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bookmarkStart w:id="21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astrophysics,</w:t>
      </w:r>
      <w:r>
        <w:t xml:space="preserve"> </w:t>
      </w:r>
      <w:r>
        <w:t xml:space="preserve">including within the</w:t>
      </w:r>
      <w:r>
        <w:t xml:space="preserve"> </w:t>
      </w:r>
      <w:hyperlink r:id="rId20">
        <w:r>
          <w:rPr>
            <w:rStyle w:val="Hyperlink"/>
          </w:rPr>
          <w:t xml:space="preserve">ITC</w:t>
        </w:r>
      </w:hyperlink>
      <w:r>
        <w:t xml:space="preserve">,</w:t>
      </w:r>
      <w:r>
        <w:t xml:space="preserve"> </w:t>
      </w:r>
      <w:r>
        <w:t xml:space="preserve">Harvard is uniquely prepared to drive this</w:t>
      </w:r>
      <w:r>
        <w:t xml:space="preserve"> </w:t>
      </w:r>
      <w:r>
        <w:t xml:space="preserve">moment in astronomy and train the next generation of astrophysicists. I</w:t>
      </w:r>
      <w:r>
        <w:t xml:space="preserve"> </w:t>
      </w:r>
      <w:r>
        <w:t xml:space="preserve">hope you will consider me for admission to this training as part of the</w:t>
      </w:r>
      <w:r>
        <w:t xml:space="preserve"> </w:t>
      </w:r>
      <w:r>
        <w:t xml:space="preserve">Harvard Department of Astronomy’s Doctoral Program. My experience across</w:t>
      </w:r>
      <w:r>
        <w:t xml:space="preserve"> </w:t>
      </w:r>
      <w:r>
        <w:t xml:space="preserve">multiple disciplines, including scientific software development and</w:t>
      </w:r>
      <w:r>
        <w:t xml:space="preserve"> </w:t>
      </w:r>
      <w:r>
        <w:t xml:space="preserve">nonlinear 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1"/>
    <w:bookmarkStart w:id="22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2"/>
    <w:bookmarkStart w:id="27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3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4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5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6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7"/>
    <w:bookmarkStart w:id="31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8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9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1"/>
    <w:bookmarkStart w:id="35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My flight dynamics simulations within NASA echo elements of Dr. Hernquist’s &amp;</w:t>
      </w:r>
      <w:r>
        <w:t xml:space="preserve"> </w:t>
      </w:r>
      <w:r>
        <w:t xml:space="preserve">Dr. Eisenstein’s massive</w:t>
      </w:r>
      <w:r>
        <w:t xml:space="preserve"> </w:t>
      </w:r>
      <w:hyperlink r:id="rId32">
        <w:r>
          <w:rPr>
            <w:rStyle w:val="Hyperlink"/>
          </w:rPr>
          <w:t xml:space="preserve">simulation</w:t>
        </w:r>
      </w:hyperlink>
      <w:r>
        <w:t xml:space="preserve"> </w:t>
      </w:r>
      <w:r>
        <w:t xml:space="preserve">projects: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Kannan’s</w:t>
      </w:r>
      <w:r>
        <w:t xml:space="preserve"> </w:t>
      </w:r>
      <w:hyperlink r:id="rId33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stellar feedback’s impact on the rate of galactic dust ejection</w:t>
      </w:r>
      <w:r>
        <w:t xml:space="preserve"> </w:t>
      </w:r>
      <w:r>
        <w:t xml:space="preserve">during his post-doctorate tenure at Harvard. I hope to discuss similar</w:t>
      </w:r>
      <w:r>
        <w:t xml:space="preserve"> </w:t>
      </w:r>
      <w:r>
        <w:t xml:space="preserve">such studies with my advisor, and quantify other dynamical</w:t>
      </w:r>
      <w:r>
        <w:t xml:space="preserve"> </w:t>
      </w:r>
      <w:r>
        <w:t xml:space="preserve">modes, i.e. galaxy evolution’s sensitivity to radiation pressure and</w:t>
      </w:r>
      <w:r>
        <w:t xml:space="preserve"> </w:t>
      </w:r>
      <w:r>
        <w:t xml:space="preserve">stellar winds, gas flows, nearby galaxy clusters, and the epoch of</w:t>
      </w:r>
      <w:r>
        <w:t xml:space="preserve"> </w:t>
      </w:r>
      <w:r>
        <w:t xml:space="preserve">reionization. I am similarly excited by the opportunity to contribute to</w:t>
      </w:r>
      <w:r>
        <w:t xml:space="preserve"> </w:t>
      </w:r>
      <w:r>
        <w:t xml:space="preserve">Dr. MacLeod’s models of stellar formation.</w:t>
      </w:r>
    </w:p>
    <w:p>
      <w:pPr>
        <w:pStyle w:val="BodyText"/>
      </w:pPr>
      <w:r>
        <w:t xml:space="preserve">I am also interested in exploring novel computational methods to advance the</w:t>
      </w:r>
      <w:r>
        <w:t xml:space="preserve"> </w:t>
      </w:r>
      <w:r>
        <w:t xml:space="preserve">scalability of modern astrophysical simulations, such as the sub-grid and model</w:t>
      </w:r>
      <w:r>
        <w:t xml:space="preserve"> </w:t>
      </w:r>
      <w:r>
        <w:t xml:space="preserve">reduction methods developed within the</w:t>
      </w:r>
      <w:r>
        <w:t xml:space="preserve"> </w:t>
      </w:r>
      <w:hyperlink r:id="rId34">
        <w:r>
          <w:rPr>
            <w:rStyle w:val="Hyperlink"/>
          </w:rPr>
          <w:t xml:space="preserve">Learning the Universe</w:t>
        </w:r>
      </w:hyperlink>
      <w:r>
        <w:t xml:space="preserve"> </w:t>
      </w:r>
      <w:r>
        <w:t xml:space="preserve">collaboration. Many scientific machine learning tools are being developed within</w:t>
      </w:r>
      <w:r>
        <w:t xml:space="preserve"> </w:t>
      </w:r>
      <w:r>
        <w:t xml:space="preserve">the Julia Programming Language community. These tools helped to propel my</w:t>
      </w:r>
      <w:r>
        <w:t xml:space="preserve"> </w:t>
      </w:r>
      <w:r>
        <w:t xml:space="preserve">graduate astrodynamics &amp; robotics research. If my advisor found such approaches</w:t>
      </w:r>
      <w:r>
        <w:t xml:space="preserve"> </w:t>
      </w:r>
      <w:r>
        <w:t xml:space="preserve">promising for astronomy, I would welcome opportunities to improve and integrate</w:t>
      </w:r>
      <w:r>
        <w:t xml:space="preserve"> </w:t>
      </w:r>
      <w:r>
        <w:t xml:space="preserve">freely available codes with ITC tools.</w:t>
      </w:r>
    </w:p>
    <w:bookmarkEnd w:id="35"/>
    <w:bookmarkStart w:id="36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Harvard is uniquely suited to drive this moment in</w:t>
      </w:r>
      <w:r>
        <w:t xml:space="preserve"> </w:t>
      </w:r>
      <w:r>
        <w:t xml:space="preserve">astronomy. I hope to have the opportunity to learn from this expertise</w:t>
      </w:r>
      <w:r>
        <w:t xml:space="preserve"> </w:t>
      </w:r>
      <w:r>
        <w:t xml:space="preserve">as a Doctoral student in Harvard’s Department of Astronomy.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29" Target="https://github.com/cadojo/AstrodynamicalModels.jl" TargetMode="External" /><Relationship Type="http://schemas.openxmlformats.org/officeDocument/2006/relationships/hyperlink" Id="rId25" Target="https://github.com/cadojo/CR3BP-Manifold-Research" TargetMode="External" /><Relationship Type="http://schemas.openxmlformats.org/officeDocument/2006/relationships/hyperlink" Id="rId30" Target="https://github.com/cadojo/GalacticPotentials.jl" TargetMode="External" /><Relationship Type="http://schemas.openxmlformats.org/officeDocument/2006/relationships/hyperlink" Id="rId24" Target="https://github.com/cadojo/GeneralAstrodynamics.jl" TargetMode="External" /><Relationship Type="http://schemas.openxmlformats.org/officeDocument/2006/relationships/hyperlink" Id="rId28" Target="https://julialang.org" TargetMode="External" /><Relationship Type="http://schemas.openxmlformats.org/officeDocument/2006/relationships/hyperlink" Id="rId33" Target="https://ui.adsabs.harvard.edu/abs/2021MNRAS.503..336K/abstract" TargetMode="External" /><Relationship Type="http://schemas.openxmlformats.org/officeDocument/2006/relationships/hyperlink" Id="rId20" Target="https://www.cfa.harvard.edu/people/institute-theory-and-computation" TargetMode="External" /><Relationship Type="http://schemas.openxmlformats.org/officeDocument/2006/relationships/hyperlink" Id="rId34" Target="https://www.learning-the-universe.org" TargetMode="External" /><Relationship Type="http://schemas.openxmlformats.org/officeDocument/2006/relationships/hyperlink" Id="rId32" Target="https://www.tng-project.org" TargetMode="External" /><Relationship Type="http://schemas.openxmlformats.org/officeDocument/2006/relationships/hyperlink" Id="rId26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29" Target="https://github.com/cadojo/AstrodynamicalModels.jl" TargetMode="External" /><Relationship Type="http://schemas.openxmlformats.org/officeDocument/2006/relationships/hyperlink" Id="rId25" Target="https://github.com/cadojo/CR3BP-Manifold-Research" TargetMode="External" /><Relationship Type="http://schemas.openxmlformats.org/officeDocument/2006/relationships/hyperlink" Id="rId30" Target="https://github.com/cadojo/GalacticPotentials.jl" TargetMode="External" /><Relationship Type="http://schemas.openxmlformats.org/officeDocument/2006/relationships/hyperlink" Id="rId24" Target="https://github.com/cadojo/GeneralAstrodynamics.jl" TargetMode="External" /><Relationship Type="http://schemas.openxmlformats.org/officeDocument/2006/relationships/hyperlink" Id="rId28" Target="https://julialang.org" TargetMode="External" /><Relationship Type="http://schemas.openxmlformats.org/officeDocument/2006/relationships/hyperlink" Id="rId33" Target="https://ui.adsabs.harvard.edu/abs/2021MNRAS.503..336K/abstract" TargetMode="External" /><Relationship Type="http://schemas.openxmlformats.org/officeDocument/2006/relationships/hyperlink" Id="rId20" Target="https://www.cfa.harvard.edu/people/institute-theory-and-computation" TargetMode="External" /><Relationship Type="http://schemas.openxmlformats.org/officeDocument/2006/relationships/hyperlink" Id="rId34" Target="https://www.learning-the-universe.org" TargetMode="External" /><Relationship Type="http://schemas.openxmlformats.org/officeDocument/2006/relationships/hyperlink" Id="rId32" Target="https://www.tng-project.org" TargetMode="External" /><Relationship Type="http://schemas.openxmlformats.org/officeDocument/2006/relationships/hyperlink" Id="rId26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Harvard Department of Astronomy</dc:description>
  <cp:keywords/>
  <dcterms:created xsi:type="dcterms:W3CDTF">2023-12-15T03:27:45Z</dcterms:created>
  <dcterms:modified xsi:type="dcterms:W3CDTF">2023-12-15T03:27:45Z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14,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