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first set of simulation results at NASA</w:t>
      </w:r>
      <w:r>
        <w:t xml:space="preserve"> </w:t>
      </w:r>
      <w:r>
        <w:t xml:space="preserve">were initially puzzling. Unexpected bifurcations had</w:t>
      </w:r>
      <w:r>
        <w:t xml:space="preserve"> </w:t>
      </w:r>
      <w:r>
        <w:t xml:space="preserve">emerged from the dispersed vehicle trajectories, and with hundreds</w:t>
      </w:r>
      <w:r>
        <w:t xml:space="preserve"> </w:t>
      </w:r>
      <w:r>
        <w:t xml:space="preserve">of models by thousands of engineers integrated into the code,</w:t>
      </w:r>
      <w:r>
        <w:t xml:space="preserve"> </w:t>
      </w:r>
      <w:r>
        <w:t xml:space="preserve">I was unsure where to begin my investigation. I soon</w:t>
      </w:r>
      <w:r>
        <w:t xml:space="preserve"> </w:t>
      </w:r>
      <w:r>
        <w:t xml:space="preserve">learned to pull hints from (internal) flight dynamics reports,</w:t>
      </w:r>
      <w:r>
        <w:t xml:space="preserve"> </w:t>
      </w:r>
      <w:r>
        <w:t xml:space="preserve">and use linear &amp; nonlinear analysis methods to find the models</w:t>
      </w:r>
      <w:r>
        <w:t xml:space="preserve"> </w:t>
      </w:r>
      <w:r>
        <w:t xml:space="preserve">responsible for the macro-dynamical effects.</w:t>
      </w:r>
    </w:p>
    <w:p>
      <w:pPr>
        <w:pStyle w:val="BodyText"/>
      </w:pPr>
      <w:r>
        <w:t xml:space="preserve">As an aspiring computational scientist, I hope to use dynamical</w:t>
      </w:r>
      <w:r>
        <w:t xml:space="preserve"> </w:t>
      </w:r>
      <w:r>
        <w:t xml:space="preserve">analysis techniques to explain the processes behind galactic dynamics, the</w:t>
      </w:r>
      <w:r>
        <w:t xml:space="preserve"> </w:t>
      </w:r>
      <w:r>
        <w:t xml:space="preserve">universe’s large scale structure, and stellar formation.</w:t>
      </w:r>
      <w:r>
        <w:t xml:space="preserve"> </w:t>
      </w:r>
      <w:r>
        <w:t xml:space="preserve">I am excited to apply for the opportunity to learn from leaders in the</w:t>
      </w:r>
      <w:r>
        <w:t xml:space="preserve"> </w:t>
      </w:r>
      <w:r>
        <w:t xml:space="preserve">field of astrophysics at MIT’s Department of Physics.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</w:p>
    <w:p>
      <w:pPr>
        <w:pStyle w:val="BodyText"/>
      </w:pPr>
      <w:r>
        <w:t xml:space="preserve">Computation links my graduate astrodynamics research, my experience writing</w:t>
      </w:r>
      <w:r>
        <w:t xml:space="preserve"> </w:t>
      </w:r>
      <w:r>
        <w:t xml:space="preserve">performant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for dexterous manipulators, and my simulation studies at NASA.</w:t>
      </w:r>
      <w:r>
        <w:t xml:space="preserve"> </w:t>
      </w:r>
      <w:r>
        <w:t xml:space="preserve">I believe these skills will translate productively to computational astrophysics</w:t>
      </w:r>
      <w:r>
        <w:t xml:space="preserve"> </w:t>
      </w:r>
      <w:r>
        <w:t xml:space="preserve">research. Thank you for your time and consideration.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As Dr. Dave Akin’s core robot software lead, I lived in the</w:t>
      </w:r>
      <w:r>
        <w:t xml:space="preserve"> </w:t>
      </w:r>
      <w:r>
        <w:t xml:space="preserve">into 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My implementation of one of Ranger’s kinematic</w:t>
      </w:r>
      <w:r>
        <w:t xml:space="preserve"> </w:t>
      </w:r>
      <w:hyperlink r:id="rId26">
        <w:r>
          <w:rPr>
            <w:rStyle w:val="Hyperlink"/>
          </w:rPr>
          <w:t xml:space="preserve">solvers</w:t>
        </w:r>
      </w:hyperlink>
      <w:r>
        <w:t xml:space="preserve"> </w:t>
      </w:r>
      <w:r>
        <w:t xml:space="preserve">produced a performance hurdle: the computation required</w:t>
      </w:r>
      <w:r>
        <w:t xml:space="preserve"> </w:t>
      </w:r>
      <w:r>
        <w:t xml:space="preserve">several intermediate-Jacobian solutions per-cycle, which I initially solved-for iteratively.</w:t>
      </w:r>
      <w:r>
        <w:t xml:space="preserve"> </w:t>
      </w:r>
      <w:r>
        <w:t xml:space="preserve">I substantially improved the time-performance of each intermediate-Jacobian solve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along the way, I contributed the required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SSL projects taught me to write performant software for computationally</w:t>
      </w:r>
      <w:r>
        <w:t xml:space="preserve"> </w:t>
      </w:r>
      <w:r>
        <w:t xml:space="preserve">demanding applications. During graduate course projects, under Mr. Barbee’s guidance,</w:t>
      </w:r>
      <w:r>
        <w:t xml:space="preserve"> </w:t>
      </w:r>
      <w:r>
        <w:t xml:space="preserve">I learned how computation extends into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After failing to find guidance in literature</w:t>
      </w:r>
      <w:r>
        <w:t xml:space="preserve"> </w:t>
      </w:r>
      <w:r>
        <w:t xml:space="preserve">for selecting from flavors of a particular halo orbit solver, I delivered a</w:t>
      </w:r>
      <w:r>
        <w:t xml:space="preserve"> </w:t>
      </w:r>
      <w:r>
        <w:t xml:space="preserve">decision tree which mapped desired</w:t>
      </w:r>
      <w:r>
        <w:t xml:space="preserve"> </w:t>
      </w:r>
      <w:r>
        <w:t xml:space="preserve">orbit characteristics to compatible flavors of differential correction, several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.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My open source software projects are hosted at</w:t>
      </w:r>
      <w:r>
        <w:t xml:space="preserve"> </w:t>
      </w:r>
      <w:hyperlink r:id="rId37">
        <w:r>
          <w:rPr>
            <w:rStyle w:val="VerbatimChar"/>
          </w:rPr>
          <w:t xml:space="preserve">github.com/cadojo</w:t>
        </w:r>
      </w:hyperlink>
      <w:r>
        <w:t xml:space="preserve">,</w:t>
      </w:r>
      <w:r>
        <w:t xml:space="preserve"> </w:t>
      </w:r>
      <w:r>
        <w:t xml:space="preserve">and described on 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NASA’s Artemis Program.</w:t>
      </w:r>
      <w:r>
        <w:t xml:space="preserve"> </w:t>
      </w:r>
      <w:r>
        <w:t xml:space="preserve">I have used linear analysis, model reduction, and parameter sweeps to explain &amp; improve</w:t>
      </w:r>
      <w:r>
        <w:t xml:space="preserve"> </w:t>
      </w:r>
      <w:r>
        <w:t xml:space="preserve">results in tens of thousands of monte-carlo simulations. In 2022, I</w:t>
      </w:r>
      <w:r>
        <w:t xml:space="preserve"> </w:t>
      </w:r>
      <w:r>
        <w:t xml:space="preserve">wrote over 150 pages of technical reports which documented</w:t>
      </w:r>
      <w:r>
        <w:t xml:space="preserve"> </w:t>
      </w:r>
      <w:r>
        <w:t xml:space="preserve">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hypothesized physical laws. At NASA, I frequently change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categories of dynamics, i.e. </w:t>
      </w:r>
      <w:r>
        <w:t xml:space="preserve"> </w:t>
      </w:r>
      <w:r>
        <w:t xml:space="preserve">further quantifying galaxy formation’s 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Julia’s ease of</w:t>
      </w:r>
      <w:r>
        <w:t xml:space="preserve"> </w:t>
      </w:r>
      <w:r>
        <w:t xml:space="preserve">expression, in combination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surrogate modeling &amp; differentiable simulation codes, may allow for faster</w:t>
      </w:r>
      <w:r>
        <w:t xml:space="preserve"> </w:t>
      </w:r>
      <w:r>
        <w:t xml:space="preserve">cosmological &amp; galactic model exploration.</w:t>
      </w:r>
      <w:r>
        <w:t xml:space="preserve"> </w:t>
      </w:r>
      <w:r>
        <w:t xml:space="preserve">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2023-10-24T01:16:06Z</dcterms:created>
  <dcterms:modified xsi:type="dcterms:W3CDTF">2023-10-24T01:16:06Z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23,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