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nkq4s0d023o8" w:id="0"/>
      <w:bookmarkEnd w:id="0"/>
      <w:r w:rsidDel="00000000" w:rsidR="00000000" w:rsidRPr="00000000">
        <w:rPr>
          <w:b w:val="1"/>
          <w:color w:val="82246f"/>
          <w:sz w:val="36"/>
          <w:szCs w:val="36"/>
          <w:rtl w:val="0"/>
        </w:rPr>
        <w:t xml:space="preserve">Navistar International Corporation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iyyhruvlfy9"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kvm31a9g5pi"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uhy12v28wg"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 International Corporation (NYSE: NAV) is a holding company whose subsidiaries and affiliates produce International® brand commercial trucks, proprietary diesel engines, and IC Bus™ brand school and commercial buses. An affiliate also provides truck and diesel engine service parts. Another affiliate offers financing services. Additional information is available at www.Navistar.com. This report is created and submitted by the operating subsidiary, Navistar, Inc.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Important disclaimer:  The information provided in this questionnaire is provided for general information only and has not been audited or verified, except as may be set forth in an underlying document from which said information may be derived.  Discussions of risk and materiality are applicable only to this questionnaire and are not to be read as tantamount to disclosures made in regulatory disclosures, including forms 10-K, 10-Q or 8K and other applicable regulatory disclosures.  In the event of any conflict between statements in this report and any regulatory filing, including any disclaimers related to forward looking statements made therein the statements in the regulatory filings should be seen as controlling.  Nothing in this questionnaire is meant to be a guarantee of performance or results and all responses in this response, including descriptions of business strategy, involve risks, uncertainties and assumptions.</w:t>
      </w:r>
    </w:p>
    <w:p w:rsidR="00000000" w:rsidDel="00000000" w:rsidP="00000000" w:rsidRDefault="00000000" w:rsidRPr="00000000" w14:paraId="000000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uitvrqmwdpp"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8unfsx2he2t"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l1c0fsf51hs"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1zhh53nvb75"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7rwykivac66"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hh5152l83nt"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vvmheecc1n3"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eh6nt5gmxqg"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fvygrhqk736"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jkxx3mjuyv3"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6k48mosx8i3"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a13nclo2w9d"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4t907q18hmk"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2n7puueyy0r"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ez0ol9ip0cl"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1006608938426"/>
        <w:gridCol w:w="7250.41115012978"/>
        <w:tblGridChange w:id="0">
          <w:tblGrid>
            <w:gridCol w:w="1775.1006608938426"/>
            <w:gridCol w:w="7250.411150129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3">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19"/>
                <w:szCs w:val="19"/>
              </w:rPr>
            </w:pPr>
            <w:r w:rsidDel="00000000" w:rsidR="00000000" w:rsidRPr="00000000">
              <w:rPr>
                <w:color w:val="485464"/>
                <w:sz w:val="19"/>
                <w:szCs w:val="19"/>
                <w:rtl w:val="0"/>
              </w:rPr>
              <w:t xml:space="preserve">Audit Committee of the Board of Directors, (responsibility for environmental risks, including climate change.)</w:t>
            </w:r>
          </w:p>
        </w:tc>
      </w:tr>
    </w:tbl>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i0yxyduerb2"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vyb0jblryn5"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850.048203808319"/>
        <w:gridCol w:w="6137.848059851244"/>
        <w:tblGridChange w:id="0">
          <w:tblGrid>
            <w:gridCol w:w="937.5531659650578"/>
            <w:gridCol w:w="1100.062381399001"/>
            <w:gridCol w:w="850.048203808319"/>
            <w:gridCol w:w="6137.848059851244"/>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Climate-related issues are managed through several channels. Regulatory risks, such as the impact of new climate regulation on both products and operations, are assessed as part of the disclosure process for quarterly and annual reports. Groups within the organization with responsibility for product compliance, environmental affairs, legal counsel and government relations, monitor and assess such climate related regulatory risks on at least a quarterly basis. These risks are discussed with the Corporate Controllers Office on at least a quarterly basis and assessed for disclosure through the quarterly and annual filings. These filings are reviewed by senior management and the Board. Broad product plans are also discussed periodically, as appropriate, with the Board. These presentations may include discussions of strategy as it relates to GHG and fuel economy, including regulatory compliance and product competitiveness. Navistar’s Enterprise Risk Management (ERM) process includes also risk assessments, risk management action plans and ERM reporting which are performed by ERM, individual business units and functional areas. This includes an annual Top Down assessment by the Executive Risk Committee. Individual projects/initiatives may also be assessed by both ERM and business units. The Corporate Risk Organization reports on risks to the Board annually and regularly to the Executive Risk Committee. Navistar's ERM process also established a Risk Committee whose members represent each individual business unit and functional area. The Committee oversees the implementation and ongoing application of risk management throughout all business units and functions of the Company with the goal of supporting and enhancing the current risk management program. Top level risks identified through this process are communicated to the Board.</w:t>
            </w:r>
          </w:p>
        </w:tc>
      </w:tr>
    </w:tbl>
    <w:p w:rsidR="00000000" w:rsidDel="00000000" w:rsidP="00000000" w:rsidRDefault="00000000" w:rsidRPr="00000000" w14:paraId="000000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ukn42i5snjb"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r773xd5yda1"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887.5503304469213"/>
        <w:gridCol w:w="2625.1488647021615"/>
        <w:gridCol w:w="1187.5673435557399"/>
        <w:gridCol w:w="2462.6396492682184"/>
        <w:tblGridChange w:id="0">
          <w:tblGrid>
            <w:gridCol w:w="1862.6056230505812"/>
            <w:gridCol w:w="887.5503304469213"/>
            <w:gridCol w:w="2625.1488647021615"/>
            <w:gridCol w:w="1187.5673435557399"/>
            <w:gridCol w:w="2462.639649268218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Risk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Annually</w:t>
            </w:r>
          </w:p>
        </w:tc>
      </w:tr>
    </w:tbl>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2royuc6fycy"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asy7fhgabnh"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Climate-related issues are managed through several channels within the organization.  Regulatory risks, such as the impact of new climate regulation on both products and operations, are assessed as part of the disclosure process for quarterly and annual reports and as part of the ongoing duties of certain groups.   Groups within the organization with responsibility for Product Certification and Compliance, Environmental and Energy Affairs, Legal Counsel and Government Relations, monitor and assess such climate related regulatory risks on at least a quarterly basis.  These risks are discussed with the Corporate Controllers Office on at least a quarterly basis and assessed for disclosure through the quarterly and annual filings.  These filings are reviewed by senior management and the Board.  Environmental and Energy Affairs, responsible primarily for environmental operational issues, and Legal Counsel, responsible for legal issues including environmental and climate, are under the General Counsel’s organization.  Product Certification and Compliance, responsible for monitoring regulatory risk to products and product compliance, is within the Integrated Product Development group.  IPD as a whole regularly reviews the impact of fuel economy and greenhouse gas regulation on the product portfolio.  The Government Affairs and the Corporate Controller’s Office are within the Chief Financial Officer’s organization.    </w:t>
      </w:r>
    </w:p>
    <w:p w:rsidR="00000000" w:rsidDel="00000000" w:rsidP="00000000" w:rsidRDefault="00000000" w:rsidRPr="00000000" w14:paraId="000000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Navistar’s Enterprise Risk Management (ERM) process includes a common risk management framework across the organization that includes a continuous process for identifying, assessing, prioritizing, responding to, and monitoring risks. This framework includes risk assessments, risk management action plans, and ERM reporting which are performed by ERM, individual business units, and functional areas.  Navistar's ERM process also established an Executive Risk Committee whose members represent each individual business unit and functional area.  The Committee oversees the implementation and ongoing application of risk management throughout all business units and functions of the Company with the goal of supporting and enhancing the current risk management program.  They also oversee the annual Top Down enterprise wide risk assessment focused on the top risks to the organization. The ERM Organization reports top risks to the Board annually and regularly to the Executive Risk Committee.  If climate risks were to be identified as a top risk, this process would communicate it appropriately. The ERM process is performed by the Internal Audit and Compliance organization.    An annual Sustainability Report is also prepared with public disclosure of certain environmental and energy data relevant to climate related issues.  This report is prepared by several groups including Environmental and Energy Affairs and Corporate Communications, reviewed by management and presented to the Board of Directors</w:t>
      </w:r>
    </w:p>
    <w:p w:rsidR="00000000" w:rsidDel="00000000" w:rsidP="00000000" w:rsidRDefault="00000000" w:rsidRPr="00000000" w14:paraId="000000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mo0h5nqkoqh"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uc8vlhdwv9"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No, and we do not plan to introduce them in the next two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ap9y3nke0oy" w:id="27"/>
      <w:bookmarkEnd w:id="2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kyihzd3nh7l" w:id="28"/>
      <w:bookmarkEnd w:id="28"/>
      <w:r w:rsidDel="00000000" w:rsidR="00000000" w:rsidRPr="00000000">
        <w:rPr>
          <w:b w:val="1"/>
          <w:color w:val="82246f"/>
          <w:sz w:val="43"/>
          <w:szCs w:val="43"/>
          <w:rtl w:val="0"/>
        </w:rPr>
        <w:t xml:space="preserve">C2.1</w:t>
      </w:r>
    </w:p>
    <w:p w:rsidR="00000000" w:rsidDel="00000000" w:rsidP="00000000" w:rsidRDefault="00000000" w:rsidRPr="00000000" w14:paraId="000000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l6bluxqkg7c" w:id="29"/>
      <w:bookmarkEnd w:id="29"/>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6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ve0jncfcqoe" w:id="30"/>
      <w:bookmarkEnd w:id="30"/>
      <w:r w:rsidDel="00000000" w:rsidR="00000000" w:rsidRPr="00000000">
        <w:rPr>
          <w:b w:val="1"/>
          <w:color w:val="82246f"/>
          <w:sz w:val="43"/>
          <w:szCs w:val="43"/>
          <w:rtl w:val="0"/>
        </w:rPr>
        <w:t xml:space="preserve">C2.1a</w:t>
      </w:r>
    </w:p>
    <w:p w:rsidR="00000000" w:rsidDel="00000000" w:rsidP="00000000" w:rsidRDefault="00000000" w:rsidRPr="00000000" w14:paraId="000000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lv1kz8avw1e" w:id="31"/>
      <w:bookmarkEnd w:id="31"/>
      <w:r w:rsidDel="00000000" w:rsidR="00000000" w:rsidRPr="00000000">
        <w:rPr>
          <w:b w:val="1"/>
          <w:color w:val="82246f"/>
          <w:sz w:val="24"/>
          <w:szCs w:val="24"/>
          <w:rtl w:val="0"/>
        </w:rPr>
        <w:t xml:space="preserve">(C2.1a) How does your organization define short-, medium- and long-term time horizons?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25.041115012978"/>
        <w:gridCol w:w="650.0368617357733"/>
        <w:gridCol w:w="6900.391301502825"/>
        <w:tblGridChange w:id="0">
          <w:tblGrid>
            <w:gridCol w:w="750.0425327720462"/>
            <w:gridCol w:w="725.041115012978"/>
            <w:gridCol w:w="650.0368617357733"/>
            <w:gridCol w:w="6900.39130150282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There is no set definition for these timelines and terms depend somewhat upon topic. These are presented for Climate Change discussions.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cor2sji82j7" w:id="32"/>
      <w:bookmarkEnd w:id="32"/>
      <w:r w:rsidDel="00000000" w:rsidR="00000000" w:rsidRPr="00000000">
        <w:rPr>
          <w:b w:val="1"/>
          <w:color w:val="82246f"/>
          <w:sz w:val="43"/>
          <w:szCs w:val="43"/>
          <w:rtl w:val="0"/>
        </w:rPr>
        <w:t xml:space="preserve">C2.1b</w:t>
      </w:r>
    </w:p>
    <w:p w:rsidR="00000000" w:rsidDel="00000000" w:rsidP="00000000" w:rsidRDefault="00000000" w:rsidRPr="00000000" w14:paraId="000000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h9f7zhd9ed6" w:id="33"/>
      <w:bookmarkEnd w:id="33"/>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nl5brtzwk7e" w:id="34"/>
      <w:bookmarkEnd w:id="34"/>
      <w:r w:rsidDel="00000000" w:rsidR="00000000" w:rsidRPr="00000000">
        <w:rPr>
          <w:b w:val="1"/>
          <w:color w:val="82246f"/>
          <w:sz w:val="43"/>
          <w:szCs w:val="43"/>
          <w:rtl w:val="0"/>
        </w:rPr>
        <w:t xml:space="preserve">C2.2</w:t>
      </w:r>
    </w:p>
    <w:p w:rsidR="00000000" w:rsidDel="00000000" w:rsidP="00000000" w:rsidRDefault="00000000" w:rsidRPr="00000000" w14:paraId="000000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z4w3qmmrt" w:id="35"/>
      <w:bookmarkEnd w:id="35"/>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ve3hdoydlv" w:id="36"/>
      <w:bookmarkEnd w:id="36"/>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8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81">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82">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o2s3t8s2t0" w:id="37"/>
      <w:bookmarkEnd w:id="37"/>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84">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7eab8fayv7" w:id="38"/>
      <w:bookmarkEnd w:id="38"/>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86">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e7f94yjcz9" w:id="39"/>
      <w:bookmarkEnd w:id="39"/>
      <w:r w:rsidDel="00000000" w:rsidR="00000000" w:rsidRPr="00000000">
        <w:rPr>
          <w:b w:val="1"/>
          <w:color w:val="82246f"/>
          <w:sz w:val="24"/>
          <w:szCs w:val="24"/>
          <w:rtl w:val="0"/>
        </w:rPr>
        <w:t xml:space="preserve">Time horizon(s) covered</w:t>
      </w:r>
    </w:p>
    <w:p w:rsidR="00000000" w:rsidDel="00000000" w:rsidP="00000000" w:rsidRDefault="00000000" w:rsidRPr="00000000" w14:paraId="0000008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hguhqfiwvk" w:id="40"/>
      <w:bookmarkEnd w:id="40"/>
      <w:r w:rsidDel="00000000" w:rsidR="00000000" w:rsidRPr="00000000">
        <w:rPr>
          <w:b w:val="1"/>
          <w:color w:val="82246f"/>
          <w:sz w:val="24"/>
          <w:szCs w:val="24"/>
          <w:rtl w:val="0"/>
        </w:rPr>
        <w:t xml:space="preserve">Description of process</w:t>
      </w:r>
    </w:p>
    <w:p w:rsidR="00000000" w:rsidDel="00000000" w:rsidP="00000000" w:rsidRDefault="00000000" w:rsidRPr="00000000" w14:paraId="0000008A">
      <w:pPr>
        <w:spacing w:before="240" w:lineRule="auto"/>
        <w:rPr>
          <w:color w:val="485464"/>
          <w:sz w:val="24"/>
          <w:szCs w:val="24"/>
        </w:rPr>
      </w:pPr>
      <w:r w:rsidDel="00000000" w:rsidR="00000000" w:rsidRPr="00000000">
        <w:rPr>
          <w:color w:val="485464"/>
          <w:sz w:val="24"/>
          <w:szCs w:val="24"/>
          <w:rtl w:val="0"/>
        </w:rPr>
        <w:t xml:space="preserve">Climate change risk assessment is performed as part of the multidisciplinary risk assessment process. Risks, including regulatory, are assessed on a quarterly basis as part of the quarterly and annual report development process. Various functions, including product compliance, government affairs, environmental affairs and legal counsel assess risks including climate regulatory risks. Integrated Product Development and other business units also continually review the impact of fuel economy and greenhouse gas regulation on the product portfolio. Risks are also assessed as part of the ERM Process. Depending upon the existence of risk and prioritization of the risk by either the business functions, or Executive Risk Committee, the risk is included in the “Top ERM risks” dashboard for risk mitigation. Also see 1.2a above and C2.2d below.</w:t>
      </w:r>
    </w:p>
    <w:p w:rsidR="00000000" w:rsidDel="00000000" w:rsidP="00000000" w:rsidRDefault="00000000" w:rsidRPr="00000000" w14:paraId="0000008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b79ikayho5b" w:id="41"/>
      <w:bookmarkEnd w:id="41"/>
      <w:r w:rsidDel="00000000" w:rsidR="00000000" w:rsidRPr="00000000">
        <w:rPr>
          <w:b w:val="1"/>
          <w:color w:val="82246f"/>
          <w:sz w:val="43"/>
          <w:szCs w:val="43"/>
          <w:rtl w:val="0"/>
        </w:rPr>
        <w:t xml:space="preserve">C2.2a</w:t>
      </w:r>
    </w:p>
    <w:p w:rsidR="00000000" w:rsidDel="00000000" w:rsidP="00000000" w:rsidRDefault="00000000" w:rsidRPr="00000000" w14:paraId="000000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k9blyr699t0" w:id="42"/>
      <w:bookmarkEnd w:id="42"/>
      <w:r w:rsidDel="00000000" w:rsidR="00000000" w:rsidRPr="00000000">
        <w:rPr>
          <w:b w:val="1"/>
          <w:color w:val="82246f"/>
          <w:sz w:val="24"/>
          <w:szCs w:val="24"/>
          <w:rtl w:val="0"/>
        </w:rPr>
        <w:t xml:space="preserve">(C2.2a) Which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Relevant current and upcoming proposed regulatory actions are monitored. This includes regulatory compliance risk in the context of operating facility compliance as well as product compliance. Product compliance risk can include compliance with GHG rules applicable to engines and vehicles as well as stationary facilities. See our latest 10-K or 10-Q report for further details.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Navistar monitors emerging trends in regulatory agencies and participates if appropriate. Longer-lead time emerging regulations are a key part of this monitoring. Current examples include the efforts at the California Air Resources Board to adopt a mandatory zero emission vehicle sales requirement. See also the discussion in our latest 10-K or 10-Q report for further discussion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Technology advances related to climate change and fuel efficiency can create risks and opportunities for the company relative to its competitors. Navistar’s product development functions continually works on technology developments internally, with third party vendors as well as monitoring technology developments in the industry . generally</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Compliance with applicable rules and regulation is baseline for Navistar. All current and upcoming proposed regulatory actions are monitored and most often Navistar is an active stakeholder participant, ensuring flexibility to allow Navistar to meet all legal obligations, to the letter and intent. We plan for and invest as needed for compliance with legal changes and implications.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Climate change may lead to changes in the market impacting the demand for traditional vehicles and creating markets for new technologies. Navistar continually assesses these impacts. See our latest 10-K or 10-Q for details.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19"/>
                <w:szCs w:val="19"/>
              </w:rPr>
            </w:pPr>
            <w:r w:rsidDel="00000000" w:rsidR="00000000" w:rsidRPr="00000000">
              <w:rPr>
                <w:color w:val="485464"/>
                <w:sz w:val="19"/>
                <w:szCs w:val="19"/>
                <w:rtl w:val="0"/>
              </w:rPr>
              <w:t xml:space="preserve">Reputation risk is monitored through media, communication with investors, customers and other stakeholders.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color w:val="485464"/>
                <w:sz w:val="19"/>
                <w:szCs w:val="19"/>
                <w:rtl w:val="0"/>
              </w:rPr>
              <w:t xml:space="preserve">Relevant, not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Navistar is not aware of any acute or chronic effects from Climate Change at this time, but considers potential published impacts.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Relevant, not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Navistar is not aware of any acute or chronic effects from Climate Change at this time, especially none at or effecting our operations.</w:t>
            </w:r>
          </w:p>
        </w:tc>
      </w:tr>
    </w:tbl>
    <w:p w:rsidR="00000000" w:rsidDel="00000000" w:rsidP="00000000" w:rsidRDefault="00000000" w:rsidRPr="00000000" w14:paraId="000000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qpy7r980mvg" w:id="43"/>
      <w:bookmarkEnd w:id="43"/>
      <w:r w:rsidDel="00000000" w:rsidR="00000000" w:rsidRPr="00000000">
        <w:rPr>
          <w:b w:val="1"/>
          <w:color w:val="82246f"/>
          <w:sz w:val="43"/>
          <w:szCs w:val="43"/>
          <w:rtl w:val="0"/>
        </w:rPr>
        <w:t xml:space="preserve">C2.3</w:t>
      </w:r>
    </w:p>
    <w:p w:rsidR="00000000" w:rsidDel="00000000" w:rsidP="00000000" w:rsidRDefault="00000000" w:rsidRPr="00000000" w14:paraId="000000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9383x18gvmv" w:id="44"/>
      <w:bookmarkEnd w:id="44"/>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A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vp29eq238ph" w:id="45"/>
      <w:bookmarkEnd w:id="45"/>
      <w:r w:rsidDel="00000000" w:rsidR="00000000" w:rsidRPr="00000000">
        <w:rPr>
          <w:b w:val="1"/>
          <w:color w:val="82246f"/>
          <w:sz w:val="43"/>
          <w:szCs w:val="43"/>
          <w:rtl w:val="0"/>
        </w:rPr>
        <w:t xml:space="preserve">C2.3a</w:t>
      </w:r>
    </w:p>
    <w:p w:rsidR="00000000" w:rsidDel="00000000" w:rsidP="00000000" w:rsidRDefault="00000000" w:rsidRPr="00000000" w14:paraId="000000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2be29o3fb1" w:id="46"/>
      <w:bookmarkEnd w:id="46"/>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mhuei8z3p7" w:id="47"/>
      <w:bookmarkEnd w:id="47"/>
      <w:r w:rsidDel="00000000" w:rsidR="00000000" w:rsidRPr="00000000">
        <w:rPr>
          <w:b w:val="1"/>
          <w:color w:val="82246f"/>
          <w:sz w:val="24"/>
          <w:szCs w:val="24"/>
          <w:rtl w:val="0"/>
        </w:rPr>
        <w:t xml:space="preserve">Identifier</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2jedjf920c" w:id="48"/>
      <w:bookmarkEnd w:id="4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317wvsiksk" w:id="49"/>
      <w:bookmarkEnd w:id="49"/>
      <w:r w:rsidDel="00000000" w:rsidR="00000000" w:rsidRPr="00000000">
        <w:rPr>
          <w:b w:val="1"/>
          <w:color w:val="82246f"/>
          <w:sz w:val="24"/>
          <w:szCs w:val="24"/>
          <w:rtl w:val="0"/>
        </w:rPr>
        <w:t xml:space="preserve">Risk type &amp; Primary climate-related risk driver</w:t>
      </w:r>
    </w:p>
    <w:tbl>
      <w:tblPr>
        <w:tblStyle w:val="Table8"/>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625"/>
        <w:tblGridChange w:id="0">
          <w:tblGrid>
            <w:gridCol w:w="192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6kppfsog18" w:id="50"/>
      <w:bookmarkEnd w:id="50"/>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Increased capital expenditures</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sqvcjmelr0" w:id="51"/>
      <w:bookmarkEnd w:id="51"/>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B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1owq82088d" w:id="52"/>
      <w:bookmarkEnd w:id="5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BD">
      <w:pPr>
        <w:spacing w:before="240" w:lineRule="auto"/>
        <w:rPr>
          <w:color w:val="485464"/>
          <w:sz w:val="24"/>
          <w:szCs w:val="24"/>
        </w:rPr>
      </w:pPr>
      <w:r w:rsidDel="00000000" w:rsidR="00000000" w:rsidRPr="00000000">
        <w:rPr>
          <w:color w:val="485464"/>
          <w:sz w:val="24"/>
          <w:szCs w:val="24"/>
          <w:rtl w:val="0"/>
        </w:rPr>
        <w:t xml:space="preserve">EPA and DOT have adopted regulations governing heavy duty engine and vehicle greenhouse gas and fuel efficiency requirements which continue to go into effect through 2027. In addition, California is adopting these rules and is adopting regulations including one that mandates the sale of electric or other advanced technology vehicles. These and other rules drive risks from costs for product development and regulatory implementation. See also 10-K and 10-Q filings for a description.</w:t>
      </w:r>
    </w:p>
    <w:p w:rsidR="00000000" w:rsidDel="00000000" w:rsidP="00000000" w:rsidRDefault="00000000" w:rsidRPr="00000000" w14:paraId="000000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kfr8dmxlhw" w:id="53"/>
      <w:bookmarkEnd w:id="53"/>
      <w:r w:rsidDel="00000000" w:rsidR="00000000" w:rsidRPr="00000000">
        <w:rPr>
          <w:b w:val="1"/>
          <w:color w:val="82246f"/>
          <w:sz w:val="24"/>
          <w:szCs w:val="24"/>
          <w:rtl w:val="0"/>
        </w:rPr>
        <w:t xml:space="preserve">Time horizon</w:t>
      </w:r>
    </w:p>
    <w:p w:rsidR="00000000" w:rsidDel="00000000" w:rsidP="00000000" w:rsidRDefault="00000000" w:rsidRPr="00000000" w14:paraId="000000BF">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227xx948fk" w:id="54"/>
      <w:bookmarkEnd w:id="54"/>
      <w:r w:rsidDel="00000000" w:rsidR="00000000" w:rsidRPr="00000000">
        <w:rPr>
          <w:b w:val="1"/>
          <w:color w:val="82246f"/>
          <w:sz w:val="24"/>
          <w:szCs w:val="24"/>
          <w:rtl w:val="0"/>
        </w:rPr>
        <w:t xml:space="preserve">Likelihood</w:t>
      </w:r>
    </w:p>
    <w:p w:rsidR="00000000" w:rsidDel="00000000" w:rsidP="00000000" w:rsidRDefault="00000000" w:rsidRPr="00000000" w14:paraId="000000C1">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aeiezf3rfd" w:id="55"/>
      <w:bookmarkEnd w:id="55"/>
      <w:r w:rsidDel="00000000" w:rsidR="00000000" w:rsidRPr="00000000">
        <w:rPr>
          <w:b w:val="1"/>
          <w:color w:val="82246f"/>
          <w:sz w:val="24"/>
          <w:szCs w:val="24"/>
          <w:rtl w:val="0"/>
        </w:rPr>
        <w:t xml:space="preserve">Magnitude of impact</w:t>
      </w:r>
    </w:p>
    <w:p w:rsidR="00000000" w:rsidDel="00000000" w:rsidP="00000000" w:rsidRDefault="00000000" w:rsidRPr="00000000" w14:paraId="000000C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j4mseajslm" w:id="56"/>
      <w:bookmarkEnd w:id="5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C5">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ji4v1gwcvt" w:id="57"/>
      <w:bookmarkEnd w:id="5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C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t0cxw72lr" w:id="58"/>
      <w:bookmarkEnd w:id="5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o05sahg8nq" w:id="59"/>
      <w:bookmarkEnd w:id="5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howhktolbo" w:id="60"/>
      <w:bookmarkEnd w:id="6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This is ever changing value and considered proprietary information.</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0vzcw58r60" w:id="61"/>
      <w:bookmarkEnd w:id="61"/>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c0gvpsilde" w:id="62"/>
      <w:bookmarkEnd w:id="62"/>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24"/>
          <w:szCs w:val="24"/>
          <w:rtl w:val="0"/>
        </w:rPr>
        <w:t xml:space="preserve">Closely monitoring and stake-holder involvement in regulatory changes affecting manufacturing and products. Trade associations and direct contact with EPA and law makers. Proactive involvement. CASE STUDY EXAMPLE: EPA having just implemented Phase 1 GHG reductions, in 2015 and 2016 EPA and NHTSA embarked on an effort to adopt the next phase of greenhouse gas/fuel efficiency regulations in the heavy duty sector. Navistar was directly involved with rule-making and provided comments. The Phase 1 rule culminated in 2017, and Phase 2 will take effect over model years 2021 through 2027. These regulatory changes will require new and expanded efficiency technologies across vehicle and engine platforms.</w:t>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liuviqxcak" w:id="63"/>
      <w:bookmarkEnd w:id="63"/>
      <w:r w:rsidDel="00000000" w:rsidR="00000000" w:rsidRPr="00000000">
        <w:rPr>
          <w:b w:val="1"/>
          <w:color w:val="82246f"/>
          <w:sz w:val="24"/>
          <w:szCs w:val="24"/>
          <w:rtl w:val="0"/>
        </w:rPr>
        <w:t xml:space="preserve">Comment</w:t>
      </w:r>
    </w:p>
    <w:p w:rsidR="00000000" w:rsidDel="00000000" w:rsidP="00000000" w:rsidRDefault="00000000" w:rsidRPr="00000000" w14:paraId="000000D1">
      <w:pPr>
        <w:spacing w:before="240" w:lineRule="auto"/>
        <w:rPr>
          <w:color w:val="485464"/>
          <w:sz w:val="24"/>
          <w:szCs w:val="24"/>
        </w:rPr>
      </w:pPr>
      <w:r w:rsidDel="00000000" w:rsidR="00000000" w:rsidRPr="00000000">
        <w:rPr>
          <w:color w:val="485464"/>
          <w:sz w:val="24"/>
          <w:szCs w:val="24"/>
          <w:rtl w:val="0"/>
        </w:rPr>
        <w:t xml:space="preserve">Cost information is proprietary and cannot be disclosed</w:t>
      </w:r>
    </w:p>
    <w:p w:rsidR="00000000" w:rsidDel="00000000" w:rsidP="00000000" w:rsidRDefault="00000000" w:rsidRPr="00000000" w14:paraId="000000D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nnuip6emo" w:id="64"/>
      <w:bookmarkEnd w:id="64"/>
      <w:r w:rsidDel="00000000" w:rsidR="00000000" w:rsidRPr="00000000">
        <w:rPr>
          <w:b w:val="1"/>
          <w:color w:val="82246f"/>
          <w:sz w:val="24"/>
          <w:szCs w:val="24"/>
          <w:rtl w:val="0"/>
        </w:rPr>
        <w:t xml:space="preserve">Identifier</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b8s86ysasx" w:id="65"/>
      <w:bookmarkEnd w:id="6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pzvtwdolk8" w:id="66"/>
      <w:bookmarkEnd w:id="66"/>
      <w:r w:rsidDel="00000000" w:rsidR="00000000" w:rsidRPr="00000000">
        <w:rPr>
          <w:b w:val="1"/>
          <w:color w:val="82246f"/>
          <w:sz w:val="24"/>
          <w:szCs w:val="24"/>
          <w:rtl w:val="0"/>
        </w:rPr>
        <w:t xml:space="preserve">Risk type &amp; Primary climate-related risk driver</w:t>
      </w:r>
    </w:p>
    <w:tbl>
      <w:tblPr>
        <w:tblStyle w:val="Table9"/>
        <w:tblW w:w="3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925"/>
        <w:tblGridChange w:id="0">
          <w:tblGrid>
            <w:gridCol w:w="735"/>
            <w:gridCol w:w="29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19"/>
                <w:szCs w:val="19"/>
                <w:rtl w:val="0"/>
              </w:rPr>
              <w:t xml:space="preserve">Increased cost of raw materials</w:t>
            </w:r>
            <w:r w:rsidDel="00000000" w:rsidR="00000000" w:rsidRPr="00000000">
              <w:rPr>
                <w:rtl w:val="0"/>
              </w:rPr>
            </w:r>
          </w:p>
        </w:tc>
      </w:tr>
    </w:tbl>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c10c8tet0i" w:id="67"/>
      <w:bookmarkEnd w:id="67"/>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8ovq7fcp9s" w:id="68"/>
      <w:bookmarkEnd w:id="68"/>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yfknws23zn" w:id="69"/>
      <w:bookmarkEnd w:id="6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Fuel and energy regulation and taxes, causing increased costs or reliability of supplies.</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h03p80ekhk" w:id="70"/>
      <w:bookmarkEnd w:id="70"/>
      <w:r w:rsidDel="00000000" w:rsidR="00000000" w:rsidRPr="00000000">
        <w:rPr>
          <w:b w:val="1"/>
          <w:color w:val="82246f"/>
          <w:sz w:val="24"/>
          <w:szCs w:val="24"/>
          <w:rtl w:val="0"/>
        </w:rPr>
        <w:t xml:space="preserve">Time horizon</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ae3lsvlfn8" w:id="71"/>
      <w:bookmarkEnd w:id="71"/>
      <w:r w:rsidDel="00000000" w:rsidR="00000000" w:rsidRPr="00000000">
        <w:rPr>
          <w:b w:val="1"/>
          <w:color w:val="82246f"/>
          <w:sz w:val="24"/>
          <w:szCs w:val="24"/>
          <w:rtl w:val="0"/>
        </w:rPr>
        <w:t xml:space="preserve">Likelihood</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1i8xzaimp8" w:id="72"/>
      <w:bookmarkEnd w:id="72"/>
      <w:r w:rsidDel="00000000" w:rsidR="00000000" w:rsidRPr="00000000">
        <w:rPr>
          <w:b w:val="1"/>
          <w:color w:val="82246f"/>
          <w:sz w:val="24"/>
          <w:szCs w:val="24"/>
          <w:rtl w:val="0"/>
        </w:rPr>
        <w:t xml:space="preserve">Magnitude of impact</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6onj7yiu1k" w:id="73"/>
      <w:bookmarkEnd w:id="7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ee2chy92v8" w:id="74"/>
      <w:bookmarkEnd w:id="7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x1wsywzc97" w:id="75"/>
      <w:bookmarkEnd w:id="7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eo5laynbtl" w:id="76"/>
      <w:bookmarkEnd w:id="7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tvqndvj6ru" w:id="77"/>
      <w:bookmarkEnd w:id="7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The risk is the undetermined impact to costs in medium timeframe, as it is not possible to predict these costs or supplies. Changing political climate has eased this concern, however it could be more impactful by sudden changes due to public concern or world events.</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mvxctj5jej" w:id="78"/>
      <w:bookmarkEnd w:id="78"/>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y0jneegfuv" w:id="79"/>
      <w:bookmarkEnd w:id="79"/>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Proactive monitoring of energy markets for both product and manufacturing, lobbying input for effects on customers, product demand, employment, profits. This includes investigating alternatives that could increase market sales or replace risk.</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mvgos2stp4" w:id="80"/>
      <w:bookmarkEnd w:id="80"/>
      <w:r w:rsidDel="00000000" w:rsidR="00000000" w:rsidRPr="00000000">
        <w:rPr>
          <w:b w:val="1"/>
          <w:color w:val="82246f"/>
          <w:sz w:val="24"/>
          <w:szCs w:val="24"/>
          <w:rtl w:val="0"/>
        </w:rPr>
        <w:t xml:space="preserve">Comment</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Overall cost is an increase in tax due to GHG emissions whether direct or indirect via energy costs, stationary or mobile, currently not measurable. See also, discussion in 2019 form 10-K, Risk Factor and Business Outlook and Key Trends.</w:t>
      </w:r>
    </w:p>
    <w:p w:rsidR="00000000" w:rsidDel="00000000" w:rsidP="00000000" w:rsidRDefault="00000000" w:rsidRPr="00000000" w14:paraId="000000F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7j3bz9y3lt" w:id="81"/>
      <w:bookmarkEnd w:id="81"/>
      <w:r w:rsidDel="00000000" w:rsidR="00000000" w:rsidRPr="00000000">
        <w:rPr>
          <w:b w:val="1"/>
          <w:color w:val="82246f"/>
          <w:sz w:val="24"/>
          <w:szCs w:val="24"/>
          <w:rtl w:val="0"/>
        </w:rPr>
        <w:t xml:space="preserve">Identifier</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ac7eb6zrlp" w:id="82"/>
      <w:bookmarkEnd w:id="8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409k87589k" w:id="83"/>
      <w:bookmarkEnd w:id="83"/>
      <w:r w:rsidDel="00000000" w:rsidR="00000000" w:rsidRPr="00000000">
        <w:rPr>
          <w:b w:val="1"/>
          <w:color w:val="82246f"/>
          <w:sz w:val="24"/>
          <w:szCs w:val="24"/>
          <w:rtl w:val="0"/>
        </w:rPr>
        <w:t xml:space="preserve">Risk type &amp; Primary climate-related risk driver</w:t>
      </w:r>
    </w:p>
    <w:tbl>
      <w:tblPr>
        <w:tblStyle w:val="Table10"/>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5e62seuspz" w:id="84"/>
      <w:bookmarkEnd w:id="84"/>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gjey8ux7m3" w:id="85"/>
      <w:bookmarkEnd w:id="85"/>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4bhqeovydv" w:id="86"/>
      <w:bookmarkEnd w:id="8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Acute physical risks to specific operations are uncertain and difficult to quantify. Increase in cooling needs or damaged equipment, lost production as recorded ambient and earth temperatures rise, for both human comfort and equipment. This may have a direct increase in operational costs and indirect GHG emissions, causing additional tax or costs. Increased occurrences of extreme weather events can negatively affect production facilities and operations resulting in potential risk of increased costs or downtime. See also, discussion in 2019 form 10-K, Impact of Environmental Regulation, Business Outlook and Key Trends.</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ccoi1q7hg5" w:id="87"/>
      <w:bookmarkEnd w:id="87"/>
      <w:r w:rsidDel="00000000" w:rsidR="00000000" w:rsidRPr="00000000">
        <w:rPr>
          <w:b w:val="1"/>
          <w:color w:val="82246f"/>
          <w:sz w:val="24"/>
          <w:szCs w:val="24"/>
          <w:rtl w:val="0"/>
        </w:rPr>
        <w:t xml:space="preserve">Time horizon</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qfu3bpd5bb" w:id="88"/>
      <w:bookmarkEnd w:id="88"/>
      <w:r w:rsidDel="00000000" w:rsidR="00000000" w:rsidRPr="00000000">
        <w:rPr>
          <w:b w:val="1"/>
          <w:color w:val="82246f"/>
          <w:sz w:val="24"/>
          <w:szCs w:val="24"/>
          <w:rtl w:val="0"/>
        </w:rPr>
        <w:t xml:space="preserve">Likelihood</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gel7japuo1" w:id="89"/>
      <w:bookmarkEnd w:id="89"/>
      <w:r w:rsidDel="00000000" w:rsidR="00000000" w:rsidRPr="00000000">
        <w:rPr>
          <w:b w:val="1"/>
          <w:color w:val="82246f"/>
          <w:sz w:val="24"/>
          <w:szCs w:val="24"/>
          <w:rtl w:val="0"/>
        </w:rPr>
        <w:t xml:space="preserve">Magnitude of impact</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o0y7ub6jne" w:id="90"/>
      <w:bookmarkEnd w:id="9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o46oitn06s" w:id="91"/>
      <w:bookmarkEnd w:id="9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lcvdu8kq2f" w:id="92"/>
      <w:bookmarkEnd w:id="9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edd1rtxmg8" w:id="93"/>
      <w:bookmarkEnd w:id="9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72m09wib54" w:id="94"/>
      <w:bookmarkEnd w:id="9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Navistar cannot ascertain exact financial impacts from potential physical risks at this time.</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wclmem450k" w:id="95"/>
      <w:bookmarkEnd w:id="95"/>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hbm2owdxel" w:id="96"/>
      <w:bookmarkEnd w:id="96"/>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Proactive and continuous monitoring directly of our sites for weather related physical changes, trends, or impacts that present new or added risks, and direct involvement with industry groups and EPA initiatives.</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b76pl4wgia" w:id="97"/>
      <w:bookmarkEnd w:id="97"/>
      <w:r w:rsidDel="00000000" w:rsidR="00000000" w:rsidRPr="00000000">
        <w:rPr>
          <w:b w:val="1"/>
          <w:color w:val="82246f"/>
          <w:sz w:val="24"/>
          <w:szCs w:val="24"/>
          <w:rtl w:val="0"/>
        </w:rPr>
        <w:t xml:space="preserve">Comment</w:t>
      </w:r>
    </w:p>
    <w:p w:rsidR="00000000" w:rsidDel="00000000" w:rsidP="00000000" w:rsidRDefault="00000000" w:rsidRPr="00000000" w14:paraId="0000011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t5k5tph5u5t" w:id="98"/>
      <w:bookmarkEnd w:id="98"/>
      <w:r w:rsidDel="00000000" w:rsidR="00000000" w:rsidRPr="00000000">
        <w:rPr>
          <w:b w:val="1"/>
          <w:color w:val="82246f"/>
          <w:sz w:val="43"/>
          <w:szCs w:val="43"/>
          <w:rtl w:val="0"/>
        </w:rPr>
        <w:t xml:space="preserve">C2.4</w:t>
      </w:r>
    </w:p>
    <w:p w:rsidR="00000000" w:rsidDel="00000000" w:rsidP="00000000" w:rsidRDefault="00000000" w:rsidRPr="00000000" w14:paraId="000001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z4ryfch6lrc" w:id="99"/>
      <w:bookmarkEnd w:id="99"/>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yvnd8cteegi" w:id="100"/>
      <w:bookmarkEnd w:id="100"/>
      <w:r w:rsidDel="00000000" w:rsidR="00000000" w:rsidRPr="00000000">
        <w:rPr>
          <w:b w:val="1"/>
          <w:color w:val="82246f"/>
          <w:sz w:val="43"/>
          <w:szCs w:val="43"/>
          <w:rtl w:val="0"/>
        </w:rPr>
        <w:t xml:space="preserve">C2.4a</w:t>
      </w:r>
    </w:p>
    <w:p w:rsidR="00000000" w:rsidDel="00000000" w:rsidP="00000000" w:rsidRDefault="00000000" w:rsidRPr="00000000" w14:paraId="000001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bc4nrqvvxs" w:id="101"/>
      <w:bookmarkEnd w:id="101"/>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we247xfedu" w:id="102"/>
      <w:bookmarkEnd w:id="102"/>
      <w:r w:rsidDel="00000000" w:rsidR="00000000" w:rsidRPr="00000000">
        <w:rPr>
          <w:b w:val="1"/>
          <w:color w:val="82246f"/>
          <w:sz w:val="24"/>
          <w:szCs w:val="24"/>
          <w:rtl w:val="0"/>
        </w:rPr>
        <w:t xml:space="preserve">Identifier</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rr9n3e3avm" w:id="103"/>
      <w:bookmarkEnd w:id="10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jgmuhcijs9" w:id="104"/>
      <w:bookmarkEnd w:id="104"/>
      <w:r w:rsidDel="00000000" w:rsidR="00000000" w:rsidRPr="00000000">
        <w:rPr>
          <w:b w:val="1"/>
          <w:color w:val="82246f"/>
          <w:sz w:val="24"/>
          <w:szCs w:val="24"/>
          <w:rtl w:val="0"/>
        </w:rPr>
        <w:t xml:space="preserve">Opportunity type</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Markets</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ykuzhncwsk" w:id="105"/>
      <w:bookmarkEnd w:id="10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Access to new markets</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tvakwi892m" w:id="106"/>
      <w:bookmarkEnd w:id="10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Increased revenues through access to new and emerging markets</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vjjsmhjtn2" w:id="107"/>
      <w:bookmarkEnd w:id="10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This opportunity involves growth of new markets for electric and other advanced vehicles. In 2019, we established NEXT eMobility Solutions, a Detroit-based business unit, to deliver the best electric solutions in commercial transportation. Having shown its prototype electric version of the International® MV™ Series, NEXT is working to launch medium truck and school bus products in the near future. The company also is exploring other alternative power sources.</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gye0czgbjd" w:id="108"/>
      <w:bookmarkEnd w:id="108"/>
      <w:r w:rsidDel="00000000" w:rsidR="00000000" w:rsidRPr="00000000">
        <w:rPr>
          <w:b w:val="1"/>
          <w:color w:val="82246f"/>
          <w:sz w:val="24"/>
          <w:szCs w:val="24"/>
          <w:rtl w:val="0"/>
        </w:rPr>
        <w:t xml:space="preserve">Time horizon</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0zbcxx4lqc" w:id="109"/>
      <w:bookmarkEnd w:id="109"/>
      <w:r w:rsidDel="00000000" w:rsidR="00000000" w:rsidRPr="00000000">
        <w:rPr>
          <w:b w:val="1"/>
          <w:color w:val="82246f"/>
          <w:sz w:val="24"/>
          <w:szCs w:val="24"/>
          <w:rtl w:val="0"/>
        </w:rPr>
        <w:t xml:space="preserve">Likelihood</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ioz71e8kqc" w:id="110"/>
      <w:bookmarkEnd w:id="110"/>
      <w:r w:rsidDel="00000000" w:rsidR="00000000" w:rsidRPr="00000000">
        <w:rPr>
          <w:b w:val="1"/>
          <w:color w:val="82246f"/>
          <w:sz w:val="24"/>
          <w:szCs w:val="24"/>
          <w:rtl w:val="0"/>
        </w:rPr>
        <w:t xml:space="preserve">Magnitude of impact</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kabpl4hp4p" w:id="111"/>
      <w:bookmarkEnd w:id="11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u0nm2rc29y" w:id="112"/>
      <w:bookmarkEnd w:id="11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rfk3ypgt7e" w:id="113"/>
      <w:bookmarkEnd w:id="11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3af66syi3z" w:id="114"/>
      <w:bookmarkEnd w:id="11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3jrzo73jul" w:id="115"/>
      <w:bookmarkEnd w:id="11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This information is confidential and proprietary</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e5nyibsujq" w:id="116"/>
      <w:bookmarkEnd w:id="11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k1n13yugkx" w:id="117"/>
      <w:bookmarkEnd w:id="117"/>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Please see the company description above which also lays out the strategy of developing, partnering, and bringing to market various alternatives and customer product options.</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4tnm8hqpfr" w:id="118"/>
      <w:bookmarkEnd w:id="118"/>
      <w:r w:rsidDel="00000000" w:rsidR="00000000" w:rsidRPr="00000000">
        <w:rPr>
          <w:b w:val="1"/>
          <w:color w:val="82246f"/>
          <w:sz w:val="24"/>
          <w:szCs w:val="24"/>
          <w:rtl w:val="0"/>
        </w:rPr>
        <w:t xml:space="preserve">Comment</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We cannot disclose confidential proprietary cost information</w:t>
      </w:r>
    </w:p>
    <w:p w:rsidR="00000000" w:rsidDel="00000000" w:rsidP="00000000" w:rsidRDefault="00000000" w:rsidRPr="00000000" w14:paraId="000001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xteyvylres" w:id="119"/>
      <w:bookmarkEnd w:id="119"/>
      <w:r w:rsidDel="00000000" w:rsidR="00000000" w:rsidRPr="00000000">
        <w:rPr>
          <w:b w:val="1"/>
          <w:color w:val="82246f"/>
          <w:sz w:val="24"/>
          <w:szCs w:val="24"/>
          <w:rtl w:val="0"/>
        </w:rPr>
        <w:t xml:space="preserve">Identifier</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3ls6l5z759" w:id="120"/>
      <w:bookmarkEnd w:id="12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xapudt9ckc" w:id="121"/>
      <w:bookmarkEnd w:id="121"/>
      <w:r w:rsidDel="00000000" w:rsidR="00000000" w:rsidRPr="00000000">
        <w:rPr>
          <w:b w:val="1"/>
          <w:color w:val="82246f"/>
          <w:sz w:val="24"/>
          <w:szCs w:val="24"/>
          <w:rtl w:val="0"/>
        </w:rPr>
        <w:t xml:space="preserve">Opportunity type</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d0d3tievkc" w:id="122"/>
      <w:bookmarkEnd w:id="12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riabo88ii0" w:id="123"/>
      <w:bookmarkEnd w:id="12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Returns on investment in low-emission technology</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pcrf303ovn" w:id="124"/>
      <w:bookmarkEnd w:id="12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This opportunity involves expansion of demand for fuel efficiency technologies on existing vehicle lines. The company continues to pursue innovations to create fuel economy advantages, using improved aerodynamics and other approaches, to improve fuel efficiency and reduce emissions: • Some examples include: Predictive Cruise Control, now standard on our entire on-highway lineup, and the International® A26 engine, our customers can gain an average of 2% savings in fuel efficiency. • Advanced integration of engine and vehicle, utilizing proprietary intelligent controls for higher-efficiency; Innovative use of lighter-weight carbon-fiber panels in the upper body, roof headers, back panel and dash panel; and Aerodynamic improvements that reduce the trailer’s drag coefficient, and a feature that shifts the transmission into neutral automatically when the vehicle is stationary, which reduces emissions and fuel usage, to name a few. • Navistar worked extensively with EPA and NHTSA and with the industry, to develop workable GHG regulations. The final Phase 2 rule adopted in October 2016, now phases in over model years 2021 through 2027, and will require new and expanded efficiency technologies across vehicle and engine platforms. EPA estimated that the second phase of these rules may reduce emissions by approximately 1.1 billion metric tons and may reduce oil consumption by as much as two billion barrels of oil over the life of the vehicles covered by Phase 2. • Navistar also contributes to reduced emissions by offering many anti-idle solutions, such as battery-powered heating and air conditioning systems. Our Parts group offers validated diesel exhaust emission retrofit products from various manufacturers to help reduce emissions from older vehicles. • Navistar also offers alternative-fuel vehicles.</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w11nf13koz" w:id="125"/>
      <w:bookmarkEnd w:id="125"/>
      <w:r w:rsidDel="00000000" w:rsidR="00000000" w:rsidRPr="00000000">
        <w:rPr>
          <w:b w:val="1"/>
          <w:color w:val="82246f"/>
          <w:sz w:val="24"/>
          <w:szCs w:val="24"/>
          <w:rtl w:val="0"/>
        </w:rPr>
        <w:t xml:space="preserve">Time horizon</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nebypn5xgi" w:id="126"/>
      <w:bookmarkEnd w:id="126"/>
      <w:r w:rsidDel="00000000" w:rsidR="00000000" w:rsidRPr="00000000">
        <w:rPr>
          <w:b w:val="1"/>
          <w:color w:val="82246f"/>
          <w:sz w:val="24"/>
          <w:szCs w:val="24"/>
          <w:rtl w:val="0"/>
        </w:rPr>
        <w:t xml:space="preserve">Likelihood</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1cl9uc3z75" w:id="127"/>
      <w:bookmarkEnd w:id="127"/>
      <w:r w:rsidDel="00000000" w:rsidR="00000000" w:rsidRPr="00000000">
        <w:rPr>
          <w:b w:val="1"/>
          <w:color w:val="82246f"/>
          <w:sz w:val="24"/>
          <w:szCs w:val="24"/>
          <w:rtl w:val="0"/>
        </w:rPr>
        <w:t xml:space="preserve">Magnitude of impact</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qybyh8gv0v" w:id="128"/>
      <w:bookmarkEnd w:id="12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l71ltg0a48" w:id="129"/>
      <w:bookmarkEnd w:id="12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x7tfys20wn" w:id="130"/>
      <w:bookmarkEnd w:id="13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6oxmdix0st" w:id="131"/>
      <w:bookmarkEnd w:id="13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68u2bj2ldt" w:id="132"/>
      <w:bookmarkEnd w:id="13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We do not disclose specific cost information that is proprietary and confidential.</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i5esz3tddz" w:id="133"/>
      <w:bookmarkEnd w:id="133"/>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4d71qxsqa2" w:id="134"/>
      <w:bookmarkEnd w:id="134"/>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Please see the company description above which also lays out the strategy of developing, partnering, and bringing to market various alternatives and customer product options.</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swiapvv4c3" w:id="135"/>
      <w:bookmarkEnd w:id="135"/>
      <w:r w:rsidDel="00000000" w:rsidR="00000000" w:rsidRPr="00000000">
        <w:rPr>
          <w:b w:val="1"/>
          <w:color w:val="82246f"/>
          <w:sz w:val="24"/>
          <w:szCs w:val="24"/>
          <w:rtl w:val="0"/>
        </w:rPr>
        <w:t xml:space="preserve">Comment</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6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vegn2apbdz" w:id="136"/>
      <w:bookmarkEnd w:id="136"/>
      <w:r w:rsidDel="00000000" w:rsidR="00000000" w:rsidRPr="00000000">
        <w:rPr>
          <w:b w:val="1"/>
          <w:color w:val="82246f"/>
          <w:sz w:val="43"/>
          <w:szCs w:val="43"/>
          <w:rtl w:val="0"/>
        </w:rPr>
        <w:t xml:space="preserve">C3. Business Strategy</w:t>
      </w:r>
    </w:p>
    <w:p w:rsidR="00000000" w:rsidDel="00000000" w:rsidP="00000000" w:rsidRDefault="00000000" w:rsidRPr="00000000" w14:paraId="0000016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j43qyyirn5f" w:id="137"/>
      <w:bookmarkEnd w:id="137"/>
      <w:r w:rsidDel="00000000" w:rsidR="00000000" w:rsidRPr="00000000">
        <w:rPr>
          <w:b w:val="1"/>
          <w:color w:val="82246f"/>
          <w:sz w:val="43"/>
          <w:szCs w:val="43"/>
          <w:rtl w:val="0"/>
        </w:rPr>
        <w:t xml:space="preserve">C3.1</w:t>
      </w:r>
    </w:p>
    <w:p w:rsidR="00000000" w:rsidDel="00000000" w:rsidP="00000000" w:rsidRDefault="00000000" w:rsidRPr="00000000" w14:paraId="000001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4o9fabhs0h" w:id="138"/>
      <w:bookmarkEnd w:id="138"/>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a8x381fwvkb" w:id="139"/>
      <w:bookmarkEnd w:id="139"/>
      <w:r w:rsidDel="00000000" w:rsidR="00000000" w:rsidRPr="00000000">
        <w:rPr>
          <w:b w:val="1"/>
          <w:color w:val="82246f"/>
          <w:sz w:val="43"/>
          <w:szCs w:val="43"/>
          <w:rtl w:val="0"/>
        </w:rPr>
        <w:t xml:space="preserve">C3.1a</w:t>
      </w:r>
    </w:p>
    <w:p w:rsidR="00000000" w:rsidDel="00000000" w:rsidP="00000000" w:rsidRDefault="00000000" w:rsidRPr="00000000" w14:paraId="000001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z5aumm3nhei" w:id="140"/>
      <w:bookmarkEnd w:id="140"/>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rggb23thc38" w:id="141"/>
      <w:bookmarkEnd w:id="141"/>
      <w:r w:rsidDel="00000000" w:rsidR="00000000" w:rsidRPr="00000000">
        <w:rPr>
          <w:b w:val="1"/>
          <w:color w:val="82246f"/>
          <w:sz w:val="43"/>
          <w:szCs w:val="43"/>
          <w:rtl w:val="0"/>
        </w:rPr>
        <w:t xml:space="preserve">C3.1b</w:t>
      </w:r>
    </w:p>
    <w:p w:rsidR="00000000" w:rsidDel="00000000" w:rsidP="00000000" w:rsidRDefault="00000000" w:rsidRPr="00000000" w14:paraId="000001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nyzeyolea9" w:id="142"/>
      <w:bookmarkEnd w:id="142"/>
      <w:r w:rsidDel="00000000" w:rsidR="00000000" w:rsidRPr="00000000">
        <w:rPr>
          <w:b w:val="1"/>
          <w:color w:val="82246f"/>
          <w:sz w:val="24"/>
          <w:szCs w:val="24"/>
          <w:rtl w:val="0"/>
        </w:rPr>
        <w:t xml:space="preserve">(C3.1b) Provide details of your organization’s use of climate-related scenario analysis.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5857744236264"/>
        <w:gridCol w:w="7512.926036599996"/>
        <w:tblGridChange w:id="0">
          <w:tblGrid>
            <w:gridCol w:w="1512.5857744236264"/>
            <w:gridCol w:w="7512.92603659999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72">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73">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4">
            <w:pPr>
              <w:spacing w:after="300" w:before="540" w:lineRule="auto"/>
              <w:rPr>
                <w:color w:val="485464"/>
                <w:sz w:val="19"/>
                <w:szCs w:val="19"/>
              </w:rPr>
            </w:pPr>
            <w:r w:rsidDel="00000000" w:rsidR="00000000" w:rsidRPr="00000000">
              <w:rPr>
                <w:color w:val="485464"/>
                <w:sz w:val="19"/>
                <w:szCs w:val="19"/>
                <w:rtl w:val="0"/>
              </w:rPr>
              <w:t xml:space="preserve">Other, please specify (Reduce carbon/GHG IncreaseEnergy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5">
            <w:pPr>
              <w:spacing w:after="300" w:before="540" w:lineRule="auto"/>
              <w:rPr>
                <w:color w:val="485464"/>
                <w:sz w:val="19"/>
                <w:szCs w:val="19"/>
              </w:rPr>
            </w:pPr>
            <w:r w:rsidDel="00000000" w:rsidR="00000000" w:rsidRPr="00000000">
              <w:rPr>
                <w:color w:val="485464"/>
                <w:sz w:val="19"/>
                <w:szCs w:val="19"/>
                <w:rtl w:val="0"/>
              </w:rPr>
              <w:t xml:space="preserve">Goals to reduce energy usage, which reduces GHG emissions, meeting these site reduction goals and product GHG regulations . Goals are driven both voluntarily at stationary sites and mandatory for product lines as driven by EPA GHG regulations. Reduction strategies are both qualitative and quantitative; qualitative being those with known reductions but specifically unmeasured. As such, climate-related issues are part of the 'top line growth' strategy of the company, rather than being dealt with solely at the operational level.</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6">
            <w:pPr>
              <w:spacing w:after="300" w:before="540" w:lineRule="auto"/>
              <w:rPr>
                <w:color w:val="485464"/>
                <w:sz w:val="19"/>
                <w:szCs w:val="19"/>
              </w:rPr>
            </w:pPr>
            <w:r w:rsidDel="00000000" w:rsidR="00000000" w:rsidRPr="00000000">
              <w:rPr>
                <w:color w:val="485464"/>
                <w:sz w:val="19"/>
                <w:szCs w:val="19"/>
                <w:rtl w:val="0"/>
              </w:rPr>
              <w:t xml:space="preserve">Other, please specify (Alternative fuels or propulsion, efficiency improvements and products - Opportunity)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7">
            <w:pPr>
              <w:spacing w:after="300" w:before="540" w:lineRule="auto"/>
              <w:rPr>
                <w:color w:val="485464"/>
                <w:sz w:val="19"/>
                <w:szCs w:val="19"/>
              </w:rPr>
            </w:pPr>
            <w:r w:rsidDel="00000000" w:rsidR="00000000" w:rsidRPr="00000000">
              <w:rPr>
                <w:color w:val="485464"/>
                <w:sz w:val="19"/>
                <w:szCs w:val="19"/>
                <w:rtl w:val="0"/>
              </w:rPr>
              <w:t xml:space="preserve">The company examines scenarios related to potential adoption of various fuel efficiency improvements and greenhouse gas emission control products. Climate-change opportunity to grow markets for new products; alternative fuels trucks, electric truck development, as well as autonomous vehicles.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vwzri8e06k" w:id="143"/>
      <w:bookmarkEnd w:id="143"/>
      <w:r w:rsidDel="00000000" w:rsidR="00000000" w:rsidRPr="00000000">
        <w:rPr>
          <w:b w:val="1"/>
          <w:color w:val="82246f"/>
          <w:sz w:val="43"/>
          <w:szCs w:val="43"/>
          <w:rtl w:val="0"/>
        </w:rPr>
        <w:t xml:space="preserve">C3.1d</w:t>
      </w:r>
    </w:p>
    <w:p w:rsidR="00000000" w:rsidDel="00000000" w:rsidP="00000000" w:rsidRDefault="00000000" w:rsidRPr="00000000" w14:paraId="000001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mnshakircjc" w:id="144"/>
      <w:bookmarkEnd w:id="144"/>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450.082230025956"/>
        <w:gridCol w:w="6662.877832791677"/>
        <w:tblGridChange w:id="0">
          <w:tblGrid>
            <w:gridCol w:w="912.5517482059895"/>
            <w:gridCol w:w="1450.082230025956"/>
            <w:gridCol w:w="6662.877832791677"/>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7E">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7F">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0">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1">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2">
            <w:pPr>
              <w:spacing w:after="300" w:before="540" w:lineRule="auto"/>
              <w:rPr>
                <w:color w:val="485464"/>
                <w:sz w:val="19"/>
                <w:szCs w:val="19"/>
              </w:rPr>
            </w:pPr>
            <w:r w:rsidDel="00000000" w:rsidR="00000000" w:rsidRPr="00000000">
              <w:rPr>
                <w:color w:val="485464"/>
                <w:sz w:val="19"/>
                <w:szCs w:val="19"/>
                <w:rtl w:val="0"/>
              </w:rPr>
              <w:t xml:space="preserve">In 2019, Navistar continued its implementation of the second tier of the federal Phase 1 greenhouse gas rules that began in 2017 and continued to plan for the future. Phase 2 of GHG regulations comes into force in tiers in 2021, 2024 and 2027. To meet these regulations, Navistar has and will continue to employ technological and other improvements in many aspects of the vehicle at a significant investment.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3">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5">
            <w:pPr>
              <w:spacing w:after="300" w:before="540" w:lineRule="auto"/>
              <w:rPr>
                <w:color w:val="485464"/>
                <w:sz w:val="19"/>
                <w:szCs w:val="19"/>
              </w:rPr>
            </w:pPr>
            <w:r w:rsidDel="00000000" w:rsidR="00000000" w:rsidRPr="00000000">
              <w:rPr>
                <w:color w:val="485464"/>
                <w:sz w:val="19"/>
                <w:szCs w:val="19"/>
                <w:rtl w:val="0"/>
              </w:rPr>
              <w:t xml:space="preserve">Navistar has been pursuing alternative vehicle power sources. In 2019, we established NEXT eMobility Solutions, to deliver the best electric solutions in commercial transportation. Having shown its prototype electric version of the International® MV™ Series, NEXT is working to launch medium truck and school bus products.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6">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8">
            <w:pPr>
              <w:spacing w:after="300" w:before="540" w:lineRule="auto"/>
              <w:rPr>
                <w:color w:val="485464"/>
                <w:sz w:val="19"/>
                <w:szCs w:val="19"/>
              </w:rPr>
            </w:pPr>
            <w:r w:rsidDel="00000000" w:rsidR="00000000" w:rsidRPr="00000000">
              <w:rPr>
                <w:color w:val="485464"/>
                <w:sz w:val="19"/>
                <w:szCs w:val="19"/>
                <w:rtl w:val="0"/>
              </w:rPr>
              <w:t xml:space="preserve">Navistar leads one of four teams in the second phase of the U.S. Department of Energy SuperTruck initiative. In addition, Navistar has been exploring other areas including alternative fuels, battery/electric powered, braking generated power assist, and anti-idling technologies.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9">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A">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B">
            <w:pPr>
              <w:spacing w:after="300" w:before="540" w:lineRule="auto"/>
              <w:rPr>
                <w:color w:val="485464"/>
                <w:sz w:val="19"/>
                <w:szCs w:val="19"/>
              </w:rPr>
            </w:pPr>
            <w:r w:rsidDel="00000000" w:rsidR="00000000" w:rsidRPr="00000000">
              <w:rPr>
                <w:color w:val="485464"/>
                <w:sz w:val="19"/>
                <w:szCs w:val="19"/>
                <w:rtl w:val="0"/>
              </w:rPr>
              <w:t xml:space="preserve">Climate risks are considered by facilities. Examples where this has impacted facility level operations include facility assessments for emergencies, including floods, extreme weather events.</w:t>
            </w:r>
          </w:p>
        </w:tc>
      </w:tr>
    </w:tbl>
    <w:p w:rsidR="00000000" w:rsidDel="00000000" w:rsidP="00000000" w:rsidRDefault="00000000" w:rsidRPr="00000000" w14:paraId="000001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mdi0w14br4l" w:id="145"/>
      <w:bookmarkEnd w:id="145"/>
      <w:r w:rsidDel="00000000" w:rsidR="00000000" w:rsidRPr="00000000">
        <w:rPr>
          <w:b w:val="1"/>
          <w:color w:val="82246f"/>
          <w:sz w:val="43"/>
          <w:szCs w:val="43"/>
          <w:rtl w:val="0"/>
        </w:rPr>
        <w:t xml:space="preserve">C3.1e</w:t>
      </w:r>
    </w:p>
    <w:p w:rsidR="00000000" w:rsidDel="00000000" w:rsidP="00000000" w:rsidRDefault="00000000" w:rsidRPr="00000000" w14:paraId="000001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0o4tofq7cqb" w:id="146"/>
      <w:bookmarkEnd w:id="146"/>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600.0907365803653"/>
        <w:gridCol w:w="7000.396972539098"/>
        <w:tblGridChange w:id="0">
          <w:tblGrid>
            <w:gridCol w:w="425.0241019041595"/>
            <w:gridCol w:w="1600.0907365803653"/>
            <w:gridCol w:w="7000.39697253909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0">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1">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3">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194">
            <w:pPr>
              <w:spacing w:after="300" w:before="540" w:lineRule="auto"/>
              <w:rPr>
                <w:color w:val="485464"/>
                <w:sz w:val="19"/>
                <w:szCs w:val="19"/>
              </w:rPr>
            </w:pPr>
            <w:r w:rsidDel="00000000" w:rsidR="00000000" w:rsidRPr="00000000">
              <w:rPr>
                <w:color w:val="485464"/>
                <w:sz w:val="19"/>
                <w:szCs w:val="19"/>
                <w:rtl w:val="0"/>
              </w:rPr>
              <w:t xml:space="preserve">Direct costs</w:t>
            </w:r>
          </w:p>
          <w:p w:rsidR="00000000" w:rsidDel="00000000" w:rsidP="00000000" w:rsidRDefault="00000000" w:rsidRPr="00000000" w14:paraId="00000195">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196">
            <w:pPr>
              <w:spacing w:after="300" w:before="540" w:lineRule="auto"/>
              <w:rPr>
                <w:color w:val="485464"/>
                <w:sz w:val="19"/>
                <w:szCs w:val="19"/>
              </w:rPr>
            </w:pPr>
            <w:r w:rsidDel="00000000" w:rsidR="00000000" w:rsidRPr="00000000">
              <w:rPr>
                <w:color w:val="485464"/>
                <w:sz w:val="19"/>
                <w:szCs w:val="19"/>
                <w:rtl w:val="0"/>
              </w:rPr>
              <w:t xml:space="preserve">Capital expenditures</w:t>
            </w:r>
          </w:p>
          <w:p w:rsidR="00000000" w:rsidDel="00000000" w:rsidP="00000000" w:rsidRDefault="00000000" w:rsidRPr="00000000" w14:paraId="00000197">
            <w:pPr>
              <w:spacing w:after="300" w:before="540" w:lineRule="auto"/>
              <w:rPr>
                <w:color w:val="485464"/>
                <w:sz w:val="19"/>
                <w:szCs w:val="19"/>
              </w:rPr>
            </w:pPr>
            <w:r w:rsidDel="00000000" w:rsidR="00000000" w:rsidRPr="00000000">
              <w:rPr>
                <w:color w:val="485464"/>
                <w:sz w:val="19"/>
                <w:szCs w:val="19"/>
                <w:rtl w:val="0"/>
              </w:rPr>
              <w:t xml:space="preserve">Capital allocation</w:t>
            </w:r>
          </w:p>
          <w:p w:rsidR="00000000" w:rsidDel="00000000" w:rsidP="00000000" w:rsidRDefault="00000000" w:rsidRPr="00000000" w14:paraId="00000198">
            <w:pPr>
              <w:spacing w:after="300" w:before="540" w:lineRule="auto"/>
              <w:rPr>
                <w:color w:val="485464"/>
                <w:sz w:val="19"/>
                <w:szCs w:val="19"/>
              </w:rPr>
            </w:pPr>
            <w:r w:rsidDel="00000000" w:rsidR="00000000" w:rsidRPr="00000000">
              <w:rPr>
                <w:color w:val="485464"/>
                <w:sz w:val="19"/>
                <w:szCs w:val="19"/>
                <w:rtl w:val="0"/>
              </w:rPr>
              <w:t xml:space="preserve">Liabilities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9">
            <w:pPr>
              <w:spacing w:after="300" w:before="540" w:lineRule="auto"/>
              <w:rPr>
                <w:color w:val="485464"/>
                <w:sz w:val="19"/>
                <w:szCs w:val="19"/>
              </w:rPr>
            </w:pPr>
            <w:r w:rsidDel="00000000" w:rsidR="00000000" w:rsidRPr="00000000">
              <w:rPr>
                <w:color w:val="485464"/>
                <w:sz w:val="19"/>
                <w:szCs w:val="19"/>
                <w:rtl w:val="0"/>
              </w:rPr>
              <w:t xml:space="preserve">Please see all answers above, especially C3.1d. Climate-related events present significant opportunities to Navistar, especially products related; but also described risks. As such, certainly climate-related issues influence financial planning, for better or worse.</w:t>
            </w:r>
          </w:p>
        </w:tc>
      </w:tr>
    </w:tbl>
    <w:p w:rsidR="00000000" w:rsidDel="00000000" w:rsidP="00000000" w:rsidRDefault="00000000" w:rsidRPr="00000000" w14:paraId="000001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a4mp1y5uvhs" w:id="147"/>
      <w:bookmarkEnd w:id="147"/>
      <w:r w:rsidDel="00000000" w:rsidR="00000000" w:rsidRPr="00000000">
        <w:rPr>
          <w:b w:val="1"/>
          <w:color w:val="82246f"/>
          <w:sz w:val="43"/>
          <w:szCs w:val="43"/>
          <w:rtl w:val="0"/>
        </w:rPr>
        <w:t xml:space="preserve">C3.1f</w:t>
      </w:r>
    </w:p>
    <w:p w:rsidR="00000000" w:rsidDel="00000000" w:rsidP="00000000" w:rsidRDefault="00000000" w:rsidRPr="00000000" w14:paraId="000001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xt7ligv14vc" w:id="148"/>
      <w:bookmarkEnd w:id="148"/>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2cjmdneuxpz" w:id="149"/>
      <w:bookmarkEnd w:id="149"/>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c43c62a3k5b" w:id="150"/>
      <w:bookmarkEnd w:id="150"/>
      <w:r w:rsidDel="00000000" w:rsidR="00000000" w:rsidRPr="00000000">
        <w:rPr>
          <w:b w:val="1"/>
          <w:color w:val="82246f"/>
          <w:sz w:val="43"/>
          <w:szCs w:val="43"/>
          <w:rtl w:val="0"/>
        </w:rPr>
        <w:t xml:space="preserve">C4.1</w:t>
      </w:r>
    </w:p>
    <w:p w:rsidR="00000000" w:rsidDel="00000000" w:rsidP="00000000" w:rsidRDefault="00000000" w:rsidRPr="00000000" w14:paraId="000001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bwyi5syyhp" w:id="151"/>
      <w:bookmarkEnd w:id="151"/>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1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wwkx27p2lr" w:id="152"/>
      <w:bookmarkEnd w:id="152"/>
      <w:r w:rsidDel="00000000" w:rsidR="00000000" w:rsidRPr="00000000">
        <w:rPr>
          <w:b w:val="1"/>
          <w:color w:val="82246f"/>
          <w:sz w:val="43"/>
          <w:szCs w:val="43"/>
          <w:rtl w:val="0"/>
        </w:rPr>
        <w:t xml:space="preserve">C4.1a</w:t>
      </w:r>
    </w:p>
    <w:p w:rsidR="00000000" w:rsidDel="00000000" w:rsidP="00000000" w:rsidRDefault="00000000" w:rsidRPr="00000000" w14:paraId="000001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y8qczudsbi9" w:id="153"/>
      <w:bookmarkEnd w:id="153"/>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tta0kl66zb" w:id="154"/>
      <w:bookmarkEnd w:id="15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vcu6pfv6m7" w:id="155"/>
      <w:bookmarkEnd w:id="155"/>
      <w:r w:rsidDel="00000000" w:rsidR="00000000" w:rsidRPr="00000000">
        <w:rPr>
          <w:b w:val="1"/>
          <w:color w:val="82246f"/>
          <w:sz w:val="24"/>
          <w:szCs w:val="24"/>
          <w:rtl w:val="0"/>
        </w:rPr>
        <w:t xml:space="preserve">Year target was set</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fsu5dtwvam" w:id="156"/>
      <w:bookmarkEnd w:id="156"/>
      <w:r w:rsidDel="00000000" w:rsidR="00000000" w:rsidRPr="00000000">
        <w:rPr>
          <w:b w:val="1"/>
          <w:color w:val="82246f"/>
          <w:sz w:val="24"/>
          <w:szCs w:val="24"/>
          <w:rtl w:val="0"/>
        </w:rPr>
        <w:t xml:space="preserve">Target coverage</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c692rw0e4a" w:id="157"/>
      <w:bookmarkEnd w:id="157"/>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ag0lv25ovo" w:id="158"/>
      <w:bookmarkEnd w:id="158"/>
      <w:r w:rsidDel="00000000" w:rsidR="00000000" w:rsidRPr="00000000">
        <w:rPr>
          <w:b w:val="1"/>
          <w:color w:val="82246f"/>
          <w:sz w:val="24"/>
          <w:szCs w:val="24"/>
          <w:rtl w:val="0"/>
        </w:rPr>
        <w:t xml:space="preserve">Base year</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h3qbkiplbu" w:id="159"/>
      <w:bookmarkEnd w:id="159"/>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323388</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m42dtw0xzu" w:id="160"/>
      <w:bookmarkEnd w:id="160"/>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fw5zpuoxjz" w:id="161"/>
      <w:bookmarkEnd w:id="161"/>
      <w:r w:rsidDel="00000000" w:rsidR="00000000" w:rsidRPr="00000000">
        <w:rPr>
          <w:b w:val="1"/>
          <w:color w:val="82246f"/>
          <w:sz w:val="24"/>
          <w:szCs w:val="24"/>
          <w:rtl w:val="0"/>
        </w:rPr>
        <w:t xml:space="preserve">Target year</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uaqq1guqr8" w:id="162"/>
      <w:bookmarkEnd w:id="162"/>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zjtqmbissr" w:id="163"/>
      <w:bookmarkEnd w:id="163"/>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274879.8</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905eym2sez" w:id="164"/>
      <w:bookmarkEnd w:id="164"/>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216900</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j47dkxi37s" w:id="165"/>
      <w:bookmarkEnd w:id="165"/>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219.52577090059</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caawsk8z56" w:id="166"/>
      <w:bookmarkEnd w:id="166"/>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w1t0wej3rm" w:id="167"/>
      <w:bookmarkEnd w:id="16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njb9lwizia" w:id="168"/>
      <w:bookmarkEnd w:id="168"/>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This is an internal GHG emission target intended to match our goals for energy reduction. This target and the corresponding intensity target discussed below have been achieved and we are developing new goals for 2020 and beyond.</w:t>
      </w:r>
    </w:p>
    <w:p w:rsidR="00000000" w:rsidDel="00000000" w:rsidP="00000000" w:rsidRDefault="00000000" w:rsidRPr="00000000" w14:paraId="000001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canc6dzkuor" w:id="169"/>
      <w:bookmarkEnd w:id="169"/>
      <w:r w:rsidDel="00000000" w:rsidR="00000000" w:rsidRPr="00000000">
        <w:rPr>
          <w:b w:val="1"/>
          <w:color w:val="82246f"/>
          <w:sz w:val="43"/>
          <w:szCs w:val="43"/>
          <w:rtl w:val="0"/>
        </w:rPr>
        <w:t xml:space="preserve">C4.1b</w:t>
      </w:r>
    </w:p>
    <w:p w:rsidR="00000000" w:rsidDel="00000000" w:rsidP="00000000" w:rsidRDefault="00000000" w:rsidRPr="00000000" w14:paraId="000001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7go5fbpk5jv" w:id="170"/>
      <w:bookmarkEnd w:id="170"/>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8j7120ghbc" w:id="171"/>
      <w:bookmarkEnd w:id="17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954y6b4y0i" w:id="172"/>
      <w:bookmarkEnd w:id="172"/>
      <w:r w:rsidDel="00000000" w:rsidR="00000000" w:rsidRPr="00000000">
        <w:rPr>
          <w:b w:val="1"/>
          <w:color w:val="82246f"/>
          <w:sz w:val="24"/>
          <w:szCs w:val="24"/>
          <w:rtl w:val="0"/>
        </w:rPr>
        <w:t xml:space="preserve">Year target was set</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cg94mip74l" w:id="173"/>
      <w:bookmarkEnd w:id="173"/>
      <w:r w:rsidDel="00000000" w:rsidR="00000000" w:rsidRPr="00000000">
        <w:rPr>
          <w:b w:val="1"/>
          <w:color w:val="82246f"/>
          <w:sz w:val="24"/>
          <w:szCs w:val="24"/>
          <w:rtl w:val="0"/>
        </w:rPr>
        <w:t xml:space="preserve">Target coverage</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Country/region</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om2zys0v9j" w:id="174"/>
      <w:bookmarkEnd w:id="174"/>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5zk79mlp1" w:id="175"/>
      <w:bookmarkEnd w:id="175"/>
      <w:r w:rsidDel="00000000" w:rsidR="00000000" w:rsidRPr="00000000">
        <w:rPr>
          <w:b w:val="1"/>
          <w:color w:val="82246f"/>
          <w:sz w:val="24"/>
          <w:szCs w:val="24"/>
          <w:rtl w:val="0"/>
        </w:rPr>
        <w:t xml:space="preserve">Intensity metric</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Other, please specify (units are MMBTU, NOT CO2 tons. )</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4lenure3ld" w:id="176"/>
      <w:bookmarkEnd w:id="176"/>
      <w:r w:rsidDel="00000000" w:rsidR="00000000" w:rsidRPr="00000000">
        <w:rPr>
          <w:b w:val="1"/>
          <w:color w:val="82246f"/>
          <w:sz w:val="24"/>
          <w:szCs w:val="24"/>
          <w:rtl w:val="0"/>
        </w:rPr>
        <w:t xml:space="preserve">Base year</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3rhgo7q9q4" w:id="177"/>
      <w:bookmarkEnd w:id="177"/>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2894159</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2cssf4hf0i" w:id="178"/>
      <w:bookmarkEnd w:id="178"/>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vvvwao8767" w:id="179"/>
      <w:bookmarkEnd w:id="179"/>
      <w:r w:rsidDel="00000000" w:rsidR="00000000" w:rsidRPr="00000000">
        <w:rPr>
          <w:b w:val="1"/>
          <w:color w:val="82246f"/>
          <w:sz w:val="24"/>
          <w:szCs w:val="24"/>
          <w:rtl w:val="0"/>
        </w:rPr>
        <w:t xml:space="preserve">Target year</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h2129v8x6o" w:id="180"/>
      <w:bookmarkEnd w:id="180"/>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7osl46ecow" w:id="181"/>
      <w:bookmarkEnd w:id="181"/>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2170619.25</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xxqmsqlfcm" w:id="182"/>
      <w:bookmarkEnd w:id="182"/>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ediungi5sk" w:id="183"/>
      <w:bookmarkEnd w:id="183"/>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x4qx8bh1f2" w:id="184"/>
      <w:bookmarkEnd w:id="184"/>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2272794</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99q68vitqt" w:id="185"/>
      <w:bookmarkEnd w:id="185"/>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85.8784883622496</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xuiaytdwqf" w:id="186"/>
      <w:bookmarkEnd w:id="186"/>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6eh6yvvsfj" w:id="187"/>
      <w:bookmarkEnd w:id="18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lm0kfr4blx" w:id="188"/>
      <w:bookmarkEnd w:id="188"/>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2,894,159 Base year units are MMBTU, NOT CO2 tons. Intensity based includes HDD, CDD, and actual production, per site. Inclusion in DOE program allows only US specific sites, thus 55% in 2019. INTENSITY Goal 25% by 2020 was exceeded at 27% in 2018, two years ahead of schedule and continued. Voluntary commitment - Energy reduction. This is our voluntary commitment to the USDOE/USEPA Better Buildings, Better Plants Program. Base and final year normalized energy use was adjusted due to acquisitions and closures per Protocol. Thus, the base year energy and emissions have changed annually due to adjustments. Intensity-based values continued to show additional annual reductions. This goal was completed as of 2019 and we are currently developing a new long term energy reduction goal.</w:t>
      </w:r>
    </w:p>
    <w:p w:rsidR="00000000" w:rsidDel="00000000" w:rsidP="00000000" w:rsidRDefault="00000000" w:rsidRPr="00000000" w14:paraId="000001E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3cogoq6rvk4" w:id="189"/>
      <w:bookmarkEnd w:id="189"/>
      <w:r w:rsidDel="00000000" w:rsidR="00000000" w:rsidRPr="00000000">
        <w:rPr>
          <w:b w:val="1"/>
          <w:color w:val="82246f"/>
          <w:sz w:val="43"/>
          <w:szCs w:val="43"/>
          <w:rtl w:val="0"/>
        </w:rPr>
        <w:t xml:space="preserve">C4.2</w:t>
      </w:r>
    </w:p>
    <w:p w:rsidR="00000000" w:rsidDel="00000000" w:rsidP="00000000" w:rsidRDefault="00000000" w:rsidRPr="00000000" w14:paraId="000001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10zqrgcrjov" w:id="190"/>
      <w:bookmarkEnd w:id="190"/>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1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2hvrffa22r1" w:id="191"/>
      <w:bookmarkEnd w:id="191"/>
      <w:r w:rsidDel="00000000" w:rsidR="00000000" w:rsidRPr="00000000">
        <w:rPr>
          <w:b w:val="1"/>
          <w:color w:val="82246f"/>
          <w:sz w:val="43"/>
          <w:szCs w:val="43"/>
          <w:rtl w:val="0"/>
        </w:rPr>
        <w:t xml:space="preserve">C4.3</w:t>
      </w:r>
    </w:p>
    <w:p w:rsidR="00000000" w:rsidDel="00000000" w:rsidP="00000000" w:rsidRDefault="00000000" w:rsidRPr="00000000" w14:paraId="000001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uml6xpb3xra" w:id="192"/>
      <w:bookmarkEnd w:id="192"/>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9e7d3b0inoa" w:id="193"/>
      <w:bookmarkEnd w:id="193"/>
      <w:r w:rsidDel="00000000" w:rsidR="00000000" w:rsidRPr="00000000">
        <w:rPr>
          <w:b w:val="1"/>
          <w:color w:val="82246f"/>
          <w:sz w:val="43"/>
          <w:szCs w:val="43"/>
          <w:rtl w:val="0"/>
        </w:rPr>
        <w:t xml:space="preserve">C4.3a</w:t>
      </w:r>
    </w:p>
    <w:p w:rsidR="00000000" w:rsidDel="00000000" w:rsidP="00000000" w:rsidRDefault="00000000" w:rsidRPr="00000000" w14:paraId="000001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wmflutw496" w:id="194"/>
      <w:bookmarkEnd w:id="194"/>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19"/>
                <w:szCs w:val="19"/>
              </w:rPr>
            </w:pPr>
            <w:r w:rsidDel="00000000" w:rsidR="00000000" w:rsidRPr="00000000">
              <w:rPr>
                <w:color w:val="485464"/>
                <w:sz w:val="19"/>
                <w:szCs w:val="19"/>
                <w:rtl w:val="0"/>
              </w:rPr>
              <w:t xml:space="preserve">2000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19"/>
                <w:szCs w:val="19"/>
              </w:rPr>
            </w:pPr>
            <w:r w:rsidDel="00000000" w:rsidR="00000000" w:rsidRPr="00000000">
              <w:rPr>
                <w:color w:val="485464"/>
                <w:sz w:val="19"/>
                <w:szCs w:val="19"/>
                <w:rtl w:val="0"/>
              </w:rPr>
              <w:t xml:space="preserve">500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19"/>
                <w:szCs w:val="19"/>
              </w:rPr>
            </w:pPr>
            <w:r w:rsidDel="00000000" w:rsidR="00000000" w:rsidRPr="00000000">
              <w:rPr>
                <w:color w:val="485464"/>
                <w:sz w:val="19"/>
                <w:szCs w:val="19"/>
                <w:rtl w:val="0"/>
              </w:rPr>
              <w:t xml:space="preserve">1500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milcq4r5yo7" w:id="195"/>
      <w:bookmarkEnd w:id="195"/>
      <w:r w:rsidDel="00000000" w:rsidR="00000000" w:rsidRPr="00000000">
        <w:rPr>
          <w:b w:val="1"/>
          <w:color w:val="82246f"/>
          <w:sz w:val="43"/>
          <w:szCs w:val="43"/>
          <w:rtl w:val="0"/>
        </w:rPr>
        <w:t xml:space="preserve">C4.3b</w:t>
      </w:r>
    </w:p>
    <w:p w:rsidR="00000000" w:rsidDel="00000000" w:rsidP="00000000" w:rsidRDefault="00000000" w:rsidRPr="00000000" w14:paraId="000002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jsh4rir0otk" w:id="196"/>
      <w:bookmarkEnd w:id="196"/>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j3f0xklaa4" w:id="197"/>
      <w:bookmarkEnd w:id="197"/>
      <w:r w:rsidDel="00000000" w:rsidR="00000000" w:rsidRPr="00000000">
        <w:rPr>
          <w:b w:val="1"/>
          <w:color w:val="82246f"/>
          <w:sz w:val="24"/>
          <w:szCs w:val="24"/>
          <w:rtl w:val="0"/>
        </w:rPr>
        <w:t xml:space="preserve">Initiative category &amp; Initiative type</w:t>
      </w:r>
    </w:p>
    <w:tbl>
      <w:tblPr>
        <w:tblStyle w:val="Table15"/>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6480"/>
        <w:tblGridChange w:id="0">
          <w:tblGrid>
            <w:gridCol w:w="1935"/>
            <w:gridCol w:w="6480"/>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19"/>
                <w:szCs w:val="19"/>
                <w:rtl w:val="0"/>
              </w:rPr>
              <w:t xml:space="preserve">Other, please specify (All the above initiative types listed are considered in Treasure Hunt: lighting, motors, compressed air, waste in off shifts)</w:t>
            </w:r>
            <w:r w:rsidDel="00000000" w:rsidR="00000000" w:rsidRPr="00000000">
              <w:rPr>
                <w:rtl w:val="0"/>
              </w:rPr>
            </w:r>
          </w:p>
        </w:tc>
      </w:tr>
    </w:tbl>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l6t4b5nzpa" w:id="198"/>
      <w:bookmarkEnd w:id="19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1000</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03j2vdi71u" w:id="199"/>
      <w:bookmarkEnd w:id="199"/>
      <w:r w:rsidDel="00000000" w:rsidR="00000000" w:rsidRPr="00000000">
        <w:rPr>
          <w:b w:val="1"/>
          <w:color w:val="82246f"/>
          <w:sz w:val="24"/>
          <w:szCs w:val="24"/>
          <w:rtl w:val="0"/>
        </w:rPr>
        <w:t xml:space="preserve">Scope(s)</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7l84xojjzd" w:id="200"/>
      <w:bookmarkEnd w:id="200"/>
      <w:r w:rsidDel="00000000" w:rsidR="00000000" w:rsidRPr="00000000">
        <w:rPr>
          <w:b w:val="1"/>
          <w:color w:val="82246f"/>
          <w:sz w:val="24"/>
          <w:szCs w:val="24"/>
          <w:rtl w:val="0"/>
        </w:rPr>
        <w:t xml:space="preserve">Voluntary/Mandatory</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y0o3z06fka" w:id="201"/>
      <w:bookmarkEnd w:id="20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70000</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hr9nswfcz5" w:id="202"/>
      <w:bookmarkEnd w:id="20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lvcaiijc0o" w:id="203"/>
      <w:bookmarkEnd w:id="203"/>
      <w:r w:rsidDel="00000000" w:rsidR="00000000" w:rsidRPr="00000000">
        <w:rPr>
          <w:b w:val="1"/>
          <w:color w:val="82246f"/>
          <w:sz w:val="24"/>
          <w:szCs w:val="24"/>
          <w:rtl w:val="0"/>
        </w:rPr>
        <w:t xml:space="preserve">Payback period</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nquanrzb6y" w:id="204"/>
      <w:bookmarkEnd w:id="20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ril4u5jjs5" w:id="205"/>
      <w:bookmarkEnd w:id="205"/>
      <w:r w:rsidDel="00000000" w:rsidR="00000000" w:rsidRPr="00000000">
        <w:rPr>
          <w:b w:val="1"/>
          <w:color w:val="82246f"/>
          <w:sz w:val="24"/>
          <w:szCs w:val="24"/>
          <w:rtl w:val="0"/>
        </w:rPr>
        <w:t xml:space="preserve">Comment</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Behavioral based thus short life estimate; must be reinforced or automated. Note also no capital required. Implemented at Tulsa - TH process.</w:t>
      </w:r>
    </w:p>
    <w:p w:rsidR="00000000" w:rsidDel="00000000" w:rsidP="00000000" w:rsidRDefault="00000000" w:rsidRPr="00000000" w14:paraId="0000022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noew9no46f" w:id="206"/>
      <w:bookmarkEnd w:id="206"/>
      <w:r w:rsidDel="00000000" w:rsidR="00000000" w:rsidRPr="00000000">
        <w:rPr>
          <w:b w:val="1"/>
          <w:color w:val="82246f"/>
          <w:sz w:val="24"/>
          <w:szCs w:val="24"/>
          <w:rtl w:val="0"/>
        </w:rPr>
        <w:t xml:space="preserve">Initiative category &amp; Initiative type</w:t>
      </w:r>
    </w:p>
    <w:tbl>
      <w:tblPr>
        <w:tblStyle w:val="Table16"/>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165"/>
        <w:tblGridChange w:id="0">
          <w:tblGrid>
            <w:gridCol w:w="2250"/>
            <w:gridCol w:w="616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19"/>
                <w:szCs w:val="19"/>
                <w:rtl w:val="0"/>
              </w:rPr>
              <w:t xml:space="preserve">Other, please specify (Energy reduction during non-production, eliminating waste)</w:t>
            </w:r>
            <w:r w:rsidDel="00000000" w:rsidR="00000000" w:rsidRPr="00000000">
              <w:rPr>
                <w:rtl w:val="0"/>
              </w:rPr>
            </w:r>
          </w:p>
        </w:tc>
      </w:tr>
    </w:tbl>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olrlm782o1" w:id="207"/>
      <w:bookmarkEnd w:id="20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500</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crwjtjz3a4" w:id="208"/>
      <w:bookmarkEnd w:id="208"/>
      <w:r w:rsidDel="00000000" w:rsidR="00000000" w:rsidRPr="00000000">
        <w:rPr>
          <w:b w:val="1"/>
          <w:color w:val="82246f"/>
          <w:sz w:val="24"/>
          <w:szCs w:val="24"/>
          <w:rtl w:val="0"/>
        </w:rPr>
        <w:t xml:space="preserve">Scope(s)</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j8k337furm" w:id="209"/>
      <w:bookmarkEnd w:id="209"/>
      <w:r w:rsidDel="00000000" w:rsidR="00000000" w:rsidRPr="00000000">
        <w:rPr>
          <w:b w:val="1"/>
          <w:color w:val="82246f"/>
          <w:sz w:val="24"/>
          <w:szCs w:val="24"/>
          <w:rtl w:val="0"/>
        </w:rPr>
        <w:t xml:space="preserve">Voluntary/Mandatory</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66eyo87u04" w:id="210"/>
      <w:bookmarkEnd w:id="21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35000</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lq33fcc0b6" w:id="211"/>
      <w:bookmarkEnd w:id="21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4n2vbojc71" w:id="212"/>
      <w:bookmarkEnd w:id="212"/>
      <w:r w:rsidDel="00000000" w:rsidR="00000000" w:rsidRPr="00000000">
        <w:rPr>
          <w:b w:val="1"/>
          <w:color w:val="82246f"/>
          <w:sz w:val="24"/>
          <w:szCs w:val="24"/>
          <w:rtl w:val="0"/>
        </w:rPr>
        <w:t xml:space="preserve">Payback period</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pwymhzicty" w:id="213"/>
      <w:bookmarkEnd w:id="21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arn61cdils" w:id="214"/>
      <w:bookmarkEnd w:id="214"/>
      <w:r w:rsidDel="00000000" w:rsidR="00000000" w:rsidRPr="00000000">
        <w:rPr>
          <w:b w:val="1"/>
          <w:color w:val="82246f"/>
          <w:sz w:val="24"/>
          <w:szCs w:val="24"/>
          <w:rtl w:val="0"/>
        </w:rPr>
        <w:t xml:space="preserve">Comment</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Behavioral based thus short life estimate; must be reinforced or automated. Note also no capital required. Implemented across the company, tracked at larger sites; Load Ratio reductions.</w:t>
      </w:r>
    </w:p>
    <w:p w:rsidR="00000000" w:rsidDel="00000000" w:rsidP="00000000" w:rsidRDefault="00000000" w:rsidRPr="00000000" w14:paraId="0000023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6rlmehuoc0x" w:id="215"/>
      <w:bookmarkEnd w:id="215"/>
      <w:r w:rsidDel="00000000" w:rsidR="00000000" w:rsidRPr="00000000">
        <w:rPr>
          <w:b w:val="1"/>
          <w:color w:val="82246f"/>
          <w:sz w:val="43"/>
          <w:szCs w:val="43"/>
          <w:rtl w:val="0"/>
        </w:rPr>
        <w:t xml:space="preserve">C4.3c</w:t>
      </w:r>
    </w:p>
    <w:p w:rsidR="00000000" w:rsidDel="00000000" w:rsidP="00000000" w:rsidRDefault="00000000" w:rsidRPr="00000000" w14:paraId="000002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et0dumjndjq" w:id="216"/>
      <w:bookmarkEnd w:id="216"/>
      <w:r w:rsidDel="00000000" w:rsidR="00000000" w:rsidRPr="00000000">
        <w:rPr>
          <w:b w:val="1"/>
          <w:color w:val="82246f"/>
          <w:sz w:val="24"/>
          <w:szCs w:val="24"/>
          <w:rtl w:val="0"/>
        </w:rPr>
        <w:t xml:space="preserve">(C4.3c) What methods do you use to drive investment in emissions reduction activities?</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19"/>
                <w:szCs w:val="19"/>
              </w:rPr>
            </w:pPr>
            <w:r w:rsidDel="00000000" w:rsidR="00000000" w:rsidRPr="00000000">
              <w:rPr>
                <w:color w:val="485464"/>
                <w:sz w:val="19"/>
                <w:szCs w:val="19"/>
                <w:rtl w:val="0"/>
              </w:rPr>
              <w:t xml:space="preserve">Energy reduction 'Treasure Hunt' training and tools refine energy reduction specific calculations and GHG savings can be completed by anyone with TH tool and sent to Accounting for verification. Electrical engineers and other internal professionals assistance. These energy specific savings can help drive implementation.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D">
            <w:pPr>
              <w:spacing w:after="300" w:before="540" w:lineRule="auto"/>
              <w:rPr>
                <w:color w:val="485464"/>
                <w:sz w:val="19"/>
                <w:szCs w:val="19"/>
              </w:rPr>
            </w:pPr>
            <w:r w:rsidDel="00000000" w:rsidR="00000000" w:rsidRPr="00000000">
              <w:rPr>
                <w:color w:val="485464"/>
                <w:sz w:val="19"/>
                <w:szCs w:val="19"/>
                <w:rtl w:val="0"/>
              </w:rPr>
              <w:t xml:space="preserve">Dedicated funds and resources for meeting and exceeding ongoing product emission reductions and freight efficiency improvements.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E">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F">
            <w:pPr>
              <w:spacing w:after="300" w:before="540" w:lineRule="auto"/>
              <w:rPr>
                <w:color w:val="485464"/>
                <w:sz w:val="19"/>
                <w:szCs w:val="19"/>
              </w:rPr>
            </w:pPr>
            <w:r w:rsidDel="00000000" w:rsidR="00000000" w:rsidRPr="00000000">
              <w:rPr>
                <w:color w:val="485464"/>
                <w:sz w:val="19"/>
                <w:szCs w:val="19"/>
                <w:rtl w:val="0"/>
              </w:rPr>
              <w:t xml:space="preserve">Energy reduction 'Treasure Hunts' involving employees, before, during, and after. On-going facility efficiency activities are focused on non-production time energy reduction, often relying on employees active participation for non-automated energy systems or devices.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0">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1">
            <w:pPr>
              <w:spacing w:after="300" w:before="540" w:lineRule="auto"/>
              <w:rPr>
                <w:color w:val="485464"/>
                <w:sz w:val="19"/>
                <w:szCs w:val="19"/>
              </w:rPr>
            </w:pPr>
            <w:r w:rsidDel="00000000" w:rsidR="00000000" w:rsidRPr="00000000">
              <w:rPr>
                <w:color w:val="485464"/>
                <w:sz w:val="19"/>
                <w:szCs w:val="19"/>
                <w:rtl w:val="0"/>
              </w:rPr>
              <w:t xml:space="preserve">Currently Navistar leads one of four teams in the second phase of the U.S. Department of Energy SuperTruck initiative, which aims to more than double the freight efficiency of Class 8 trucks. Navistar often partners with academia and government entities on new technology.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2">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after="300" w:before="540" w:lineRule="auto"/>
              <w:rPr>
                <w:color w:val="485464"/>
                <w:sz w:val="19"/>
                <w:szCs w:val="19"/>
              </w:rPr>
            </w:pPr>
            <w:r w:rsidDel="00000000" w:rsidR="00000000" w:rsidRPr="00000000">
              <w:rPr>
                <w:color w:val="485464"/>
                <w:sz w:val="19"/>
                <w:szCs w:val="19"/>
                <w:rtl w:val="0"/>
              </w:rPr>
              <w:t xml:space="preserve">As applicable, investments are always available for regulatory compliance, at a minimum. This represents significant investments.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19"/>
                <w:szCs w:val="19"/>
              </w:rPr>
            </w:pPr>
            <w:r w:rsidDel="00000000" w:rsidR="00000000" w:rsidRPr="00000000">
              <w:rPr>
                <w:color w:val="485464"/>
                <w:sz w:val="19"/>
                <w:szCs w:val="19"/>
                <w:rtl w:val="0"/>
              </w:rPr>
              <w:t xml:space="preserve">In 2019, Navistar again using partner (U.S. Department of Energy, Better Buildings, Better Plants program) tools, our Tulsa Bus facility formed a focused energy team guided by the “energy treasure hunt” (TH) opportunities to identify ways of decreasing both CO2 emissions and energy cost. Their efforts lead to 6% site reduction in electric use and CO2e.</w:t>
            </w:r>
          </w:p>
        </w:tc>
      </w:tr>
    </w:tbl>
    <w:p w:rsidR="00000000" w:rsidDel="00000000" w:rsidP="00000000" w:rsidRDefault="00000000" w:rsidRPr="00000000" w14:paraId="000002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7g9wm295kh3" w:id="217"/>
      <w:bookmarkEnd w:id="217"/>
      <w:r w:rsidDel="00000000" w:rsidR="00000000" w:rsidRPr="00000000">
        <w:rPr>
          <w:b w:val="1"/>
          <w:color w:val="82246f"/>
          <w:sz w:val="43"/>
          <w:szCs w:val="43"/>
          <w:rtl w:val="0"/>
        </w:rPr>
        <w:t xml:space="preserve">C4.5</w:t>
      </w:r>
    </w:p>
    <w:p w:rsidR="00000000" w:rsidDel="00000000" w:rsidP="00000000" w:rsidRDefault="00000000" w:rsidRPr="00000000" w14:paraId="000002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qy2uy3orvol" w:id="218"/>
      <w:bookmarkEnd w:id="218"/>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mbcxi6o0sqv" w:id="219"/>
      <w:bookmarkEnd w:id="219"/>
      <w:r w:rsidDel="00000000" w:rsidR="00000000" w:rsidRPr="00000000">
        <w:rPr>
          <w:b w:val="1"/>
          <w:color w:val="82246f"/>
          <w:sz w:val="43"/>
          <w:szCs w:val="43"/>
          <w:rtl w:val="0"/>
        </w:rPr>
        <w:t xml:space="preserve">C4.5a</w:t>
      </w:r>
    </w:p>
    <w:p w:rsidR="00000000" w:rsidDel="00000000" w:rsidP="00000000" w:rsidRDefault="00000000" w:rsidRPr="00000000" w14:paraId="000002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jqx3b1szwug" w:id="220"/>
      <w:bookmarkEnd w:id="220"/>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za2p6ngj1z" w:id="221"/>
      <w:bookmarkEnd w:id="221"/>
      <w:r w:rsidDel="00000000" w:rsidR="00000000" w:rsidRPr="00000000">
        <w:rPr>
          <w:b w:val="1"/>
          <w:color w:val="82246f"/>
          <w:sz w:val="24"/>
          <w:szCs w:val="24"/>
          <w:rtl w:val="0"/>
        </w:rPr>
        <w:t xml:space="preserve">Level of aggregation</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7henj66izy" w:id="222"/>
      <w:bookmarkEnd w:id="222"/>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Our products are highly customizable and Navistar offers packages of features that allow customers to specify a product that is low carbon relative to another configuration. The newest products in our line that are compliant with greenhouse gas and fuel economy regulations may help customers avoid emissions associated with older, non-regulated vehicles. International® LT® is available with powertrain and aerodynamic packages that allow customers to select a configuration that optimizes fuel economy for their use. Other elements that customers can specify for fuel efficiency are weight, rolling resistance, and the use of alternative power units and no idle systems. Customers can similarly specify fuel economy packages for other models and applications. With Predictive Cruise Control, now standard on our entire on-highway lineup, and the International® A26 engine, our customers can gain an average of 2% savings in fuel efficiency. Navistar announced in 2019 that Allison Neutral at Stop is featured as standard equipment starting Q1 2020 on International® MV™ Series medium-duty vehicles. This feature shifts the transmission into neutral automatically when the vehicle is stationary, which reduces emissions and fuel usage. These improvements, combined with engine fuel efficiency options, provide customers with the enhanced fuel efficiency that is critical to our environment and customers' ongoing business. Many additional aerodynamic Navistar also leads one of four teams in the second phase of the U.S. Department of Energy SuperTruck initiative, which aims to more than double the freight efficiency of Class 8 trucks. While continuously improving fuel efficiency, Navistar is also pursuing alternative vehicle power sources. In 2019, we established NEXT eMobility Solutions, a Detroit-based business unit, to deliver the best electric solutions in commercial transportation. Having shown its prototype electric version of the International® MV™ Series, NEXT is working to launch medium truck and school bus products in the near future. Navistar also contributes to reduced emissions by offering many solutions to support anti-idling, such as battery-powered heating and air conditioning systems.</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dkjb94kyxe" w:id="223"/>
      <w:bookmarkEnd w:id="223"/>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xp9ugx2xh6" w:id="224"/>
      <w:bookmarkEnd w:id="224"/>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b883480x01" w:id="225"/>
      <w:bookmarkEnd w:id="225"/>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ocnwmzqe74" w:id="226"/>
      <w:bookmarkEnd w:id="226"/>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nbftcoukcl" w:id="227"/>
      <w:bookmarkEnd w:id="227"/>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l49t53cng0" w:id="228"/>
      <w:bookmarkEnd w:id="228"/>
      <w:r w:rsidDel="00000000" w:rsidR="00000000" w:rsidRPr="00000000">
        <w:rPr>
          <w:b w:val="1"/>
          <w:color w:val="82246f"/>
          <w:sz w:val="24"/>
          <w:szCs w:val="24"/>
          <w:rtl w:val="0"/>
        </w:rPr>
        <w:t xml:space="preserve">Comment</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We have not defined a specific methodology or calculation because for our highly customized products the customer has the option to specify a custom product to its particular needs</w:t>
      </w:r>
    </w:p>
    <w:p w:rsidR="00000000" w:rsidDel="00000000" w:rsidP="00000000" w:rsidRDefault="00000000" w:rsidRPr="00000000" w14:paraId="000002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c3s28d2uf3" w:id="229"/>
      <w:bookmarkEnd w:id="229"/>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5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c6x2117akux" w:id="230"/>
      <w:bookmarkEnd w:id="230"/>
      <w:r w:rsidDel="00000000" w:rsidR="00000000" w:rsidRPr="00000000">
        <w:rPr>
          <w:b w:val="1"/>
          <w:color w:val="82246f"/>
          <w:sz w:val="43"/>
          <w:szCs w:val="43"/>
          <w:rtl w:val="0"/>
        </w:rPr>
        <w:t xml:space="preserve">C5.1</w:t>
      </w:r>
    </w:p>
    <w:p w:rsidR="00000000" w:rsidDel="00000000" w:rsidP="00000000" w:rsidRDefault="00000000" w:rsidRPr="00000000" w14:paraId="000002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jfhdsvopxh" w:id="231"/>
      <w:bookmarkEnd w:id="231"/>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xhfhp6efw" w:id="232"/>
      <w:bookmarkEnd w:id="232"/>
      <w:r w:rsidDel="00000000" w:rsidR="00000000" w:rsidRPr="00000000">
        <w:rPr>
          <w:b w:val="1"/>
          <w:color w:val="82246f"/>
          <w:sz w:val="24"/>
          <w:szCs w:val="24"/>
          <w:rtl w:val="0"/>
        </w:rPr>
        <w:t xml:space="preserve">Scope 1</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x4gs45kf02" w:id="233"/>
      <w:bookmarkEnd w:id="233"/>
      <w:r w:rsidDel="00000000" w:rsidR="00000000" w:rsidRPr="00000000">
        <w:rPr>
          <w:b w:val="1"/>
          <w:color w:val="82246f"/>
          <w:sz w:val="24"/>
          <w:szCs w:val="24"/>
          <w:rtl w:val="0"/>
        </w:rPr>
        <w:t xml:space="preserve">Base year start</w:t>
      </w:r>
    </w:p>
    <w:p w:rsidR="00000000" w:rsidDel="00000000" w:rsidP="00000000" w:rsidRDefault="00000000" w:rsidRPr="00000000" w14:paraId="00000264">
      <w:pPr>
        <w:spacing w:before="720" w:lineRule="auto"/>
        <w:rPr>
          <w:color w:val="485464"/>
          <w:sz w:val="24"/>
          <w:szCs w:val="24"/>
        </w:rPr>
      </w:pPr>
      <w:r w:rsidDel="00000000" w:rsidR="00000000" w:rsidRPr="00000000">
        <w:rPr>
          <w:color w:val="485464"/>
          <w:sz w:val="24"/>
          <w:szCs w:val="24"/>
          <w:rtl w:val="0"/>
        </w:rPr>
        <w:t xml:space="preserve">January 1 2014</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6cdrxxlbea4" w:id="234"/>
      <w:bookmarkEnd w:id="234"/>
      <w:r w:rsidDel="00000000" w:rsidR="00000000" w:rsidRPr="00000000">
        <w:rPr>
          <w:b w:val="1"/>
          <w:color w:val="82246f"/>
          <w:sz w:val="24"/>
          <w:szCs w:val="24"/>
          <w:rtl w:val="0"/>
        </w:rPr>
        <w:t xml:space="preserve">Base year end</w:t>
      </w:r>
    </w:p>
    <w:p w:rsidR="00000000" w:rsidDel="00000000" w:rsidP="00000000" w:rsidRDefault="00000000" w:rsidRPr="00000000" w14:paraId="00000266">
      <w:pPr>
        <w:spacing w:before="720" w:lineRule="auto"/>
        <w:rPr>
          <w:color w:val="485464"/>
          <w:sz w:val="24"/>
          <w:szCs w:val="24"/>
        </w:rPr>
      </w:pPr>
      <w:r w:rsidDel="00000000" w:rsidR="00000000" w:rsidRPr="00000000">
        <w:rPr>
          <w:color w:val="485464"/>
          <w:sz w:val="24"/>
          <w:szCs w:val="24"/>
          <w:rtl w:val="0"/>
        </w:rPr>
        <w:t xml:space="preserve">December 31 2014</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fuwfkgh7zbf" w:id="235"/>
      <w:bookmarkEnd w:id="23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68">
      <w:pPr>
        <w:spacing w:before="720" w:lineRule="auto"/>
        <w:rPr>
          <w:color w:val="485464"/>
          <w:sz w:val="24"/>
          <w:szCs w:val="24"/>
        </w:rPr>
      </w:pPr>
      <w:r w:rsidDel="00000000" w:rsidR="00000000" w:rsidRPr="00000000">
        <w:rPr>
          <w:color w:val="485464"/>
          <w:sz w:val="24"/>
          <w:szCs w:val="24"/>
          <w:rtl w:val="0"/>
        </w:rPr>
        <w:t xml:space="preserve">107979</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l8pyvclu8b2" w:id="236"/>
      <w:bookmarkEnd w:id="236"/>
      <w:r w:rsidDel="00000000" w:rsidR="00000000" w:rsidRPr="00000000">
        <w:rPr>
          <w:b w:val="1"/>
          <w:color w:val="82246f"/>
          <w:sz w:val="24"/>
          <w:szCs w:val="24"/>
          <w:rtl w:val="0"/>
        </w:rPr>
        <w:t xml:space="preserve">Comment</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r3qsluxkbo" w:id="237"/>
      <w:bookmarkEnd w:id="237"/>
      <w:r w:rsidDel="00000000" w:rsidR="00000000" w:rsidRPr="00000000">
        <w:rPr>
          <w:b w:val="1"/>
          <w:color w:val="82246f"/>
          <w:sz w:val="24"/>
          <w:szCs w:val="24"/>
          <w:rtl w:val="0"/>
        </w:rPr>
        <w:t xml:space="preserve">Scope 2 (location-based)</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8fu8u765n6o" w:id="238"/>
      <w:bookmarkEnd w:id="238"/>
      <w:r w:rsidDel="00000000" w:rsidR="00000000" w:rsidRPr="00000000">
        <w:rPr>
          <w:b w:val="1"/>
          <w:color w:val="82246f"/>
          <w:sz w:val="24"/>
          <w:szCs w:val="24"/>
          <w:rtl w:val="0"/>
        </w:rPr>
        <w:t xml:space="preserve">Base year start</w:t>
      </w:r>
    </w:p>
    <w:p w:rsidR="00000000" w:rsidDel="00000000" w:rsidP="00000000" w:rsidRDefault="00000000" w:rsidRPr="00000000" w14:paraId="0000026C">
      <w:pPr>
        <w:spacing w:before="720" w:lineRule="auto"/>
        <w:rPr>
          <w:color w:val="485464"/>
          <w:sz w:val="24"/>
          <w:szCs w:val="24"/>
        </w:rPr>
      </w:pPr>
      <w:r w:rsidDel="00000000" w:rsidR="00000000" w:rsidRPr="00000000">
        <w:rPr>
          <w:color w:val="485464"/>
          <w:sz w:val="24"/>
          <w:szCs w:val="24"/>
          <w:rtl w:val="0"/>
        </w:rPr>
        <w:t xml:space="preserve">January 1 2014</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j69m67gwa0q" w:id="239"/>
      <w:bookmarkEnd w:id="239"/>
      <w:r w:rsidDel="00000000" w:rsidR="00000000" w:rsidRPr="00000000">
        <w:rPr>
          <w:b w:val="1"/>
          <w:color w:val="82246f"/>
          <w:sz w:val="24"/>
          <w:szCs w:val="24"/>
          <w:rtl w:val="0"/>
        </w:rPr>
        <w:t xml:space="preserve">Base year end</w:t>
      </w:r>
    </w:p>
    <w:p w:rsidR="00000000" w:rsidDel="00000000" w:rsidP="00000000" w:rsidRDefault="00000000" w:rsidRPr="00000000" w14:paraId="0000026E">
      <w:pPr>
        <w:spacing w:before="720" w:lineRule="auto"/>
        <w:rPr>
          <w:color w:val="485464"/>
          <w:sz w:val="24"/>
          <w:szCs w:val="24"/>
        </w:rPr>
      </w:pPr>
      <w:r w:rsidDel="00000000" w:rsidR="00000000" w:rsidRPr="00000000">
        <w:rPr>
          <w:color w:val="485464"/>
          <w:sz w:val="24"/>
          <w:szCs w:val="24"/>
          <w:rtl w:val="0"/>
        </w:rPr>
        <w:t xml:space="preserve">December 31 2014</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rb6pdwbxc2c" w:id="240"/>
      <w:bookmarkEnd w:id="24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70">
      <w:pPr>
        <w:spacing w:before="720" w:lineRule="auto"/>
        <w:rPr>
          <w:color w:val="485464"/>
          <w:sz w:val="24"/>
          <w:szCs w:val="24"/>
        </w:rPr>
      </w:pPr>
      <w:r w:rsidDel="00000000" w:rsidR="00000000" w:rsidRPr="00000000">
        <w:rPr>
          <w:color w:val="485464"/>
          <w:sz w:val="24"/>
          <w:szCs w:val="24"/>
          <w:rtl w:val="0"/>
        </w:rPr>
        <w:t xml:space="preserve">215409</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dm9mrzbtrq3" w:id="241"/>
      <w:bookmarkEnd w:id="241"/>
      <w:r w:rsidDel="00000000" w:rsidR="00000000" w:rsidRPr="00000000">
        <w:rPr>
          <w:b w:val="1"/>
          <w:color w:val="82246f"/>
          <w:sz w:val="24"/>
          <w:szCs w:val="24"/>
          <w:rtl w:val="0"/>
        </w:rPr>
        <w:t xml:space="preserve">Comment</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bhgdptynwn" w:id="242"/>
      <w:bookmarkEnd w:id="242"/>
      <w:r w:rsidDel="00000000" w:rsidR="00000000" w:rsidRPr="00000000">
        <w:rPr>
          <w:b w:val="1"/>
          <w:color w:val="82246f"/>
          <w:sz w:val="24"/>
          <w:szCs w:val="24"/>
          <w:rtl w:val="0"/>
        </w:rPr>
        <w:t xml:space="preserve">Scope 2 (market-based)</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7afgsbor65w" w:id="243"/>
      <w:bookmarkEnd w:id="243"/>
      <w:r w:rsidDel="00000000" w:rsidR="00000000" w:rsidRPr="00000000">
        <w:rPr>
          <w:b w:val="1"/>
          <w:color w:val="82246f"/>
          <w:sz w:val="24"/>
          <w:szCs w:val="24"/>
          <w:rtl w:val="0"/>
        </w:rPr>
        <w:t xml:space="preserve">Base year start</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czewyh91px" w:id="244"/>
      <w:bookmarkEnd w:id="244"/>
      <w:r w:rsidDel="00000000" w:rsidR="00000000" w:rsidRPr="00000000">
        <w:rPr>
          <w:b w:val="1"/>
          <w:color w:val="82246f"/>
          <w:sz w:val="24"/>
          <w:szCs w:val="24"/>
          <w:rtl w:val="0"/>
        </w:rPr>
        <w:t xml:space="preserve">Base year end</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3k80owamhz1" w:id="245"/>
      <w:bookmarkEnd w:id="24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qc2or8b6ljy" w:id="246"/>
      <w:bookmarkEnd w:id="246"/>
      <w:r w:rsidDel="00000000" w:rsidR="00000000" w:rsidRPr="00000000">
        <w:rPr>
          <w:b w:val="1"/>
          <w:color w:val="82246f"/>
          <w:sz w:val="24"/>
          <w:szCs w:val="24"/>
          <w:rtl w:val="0"/>
        </w:rPr>
        <w:t xml:space="preserve">Comment</w:t>
      </w:r>
    </w:p>
    <w:p w:rsidR="00000000" w:rsidDel="00000000" w:rsidP="00000000" w:rsidRDefault="00000000" w:rsidRPr="00000000" w14:paraId="00000277">
      <w:pPr>
        <w:spacing w:before="720" w:lineRule="auto"/>
        <w:rPr>
          <w:color w:val="485464"/>
          <w:sz w:val="24"/>
          <w:szCs w:val="24"/>
        </w:rPr>
      </w:pPr>
      <w:r w:rsidDel="00000000" w:rsidR="00000000" w:rsidRPr="00000000">
        <w:rPr>
          <w:color w:val="485464"/>
          <w:sz w:val="24"/>
          <w:szCs w:val="24"/>
          <w:rtl w:val="0"/>
        </w:rPr>
        <w:t xml:space="preserve">Location-based only, Scope 1 and Scope 2</w:t>
      </w:r>
    </w:p>
    <w:p w:rsidR="00000000" w:rsidDel="00000000" w:rsidP="00000000" w:rsidRDefault="00000000" w:rsidRPr="00000000" w14:paraId="000002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598038yjjvl" w:id="247"/>
      <w:bookmarkEnd w:id="247"/>
      <w:r w:rsidDel="00000000" w:rsidR="00000000" w:rsidRPr="00000000">
        <w:rPr>
          <w:b w:val="1"/>
          <w:color w:val="82246f"/>
          <w:sz w:val="43"/>
          <w:szCs w:val="43"/>
          <w:rtl w:val="0"/>
        </w:rPr>
        <w:t xml:space="preserve">C5.2</w:t>
      </w:r>
    </w:p>
    <w:p w:rsidR="00000000" w:rsidDel="00000000" w:rsidP="00000000" w:rsidRDefault="00000000" w:rsidRPr="00000000" w14:paraId="000002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ssbx9f9uw7b" w:id="248"/>
      <w:bookmarkEnd w:id="248"/>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Energy Information Administration 1605B</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IEA CO2 Emissions from Fuel Combustion</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IPCC Guidelines for National Greenhouse Gas Inventories, 2006</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The Climate Registry: General Reporting Protocol</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US EPA Center for Corporate Climate Leadership: Direct Emissions from Stationary Combustion Sources</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US EPA Mandatory Greenhouse Gas Reporting Rule</w:t>
      </w:r>
    </w:p>
    <w:p w:rsidR="00000000" w:rsidDel="00000000" w:rsidP="00000000" w:rsidRDefault="00000000" w:rsidRPr="00000000" w14:paraId="000002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0uzqzexr3tg" w:id="249"/>
      <w:bookmarkEnd w:id="249"/>
      <w:r w:rsidDel="00000000" w:rsidR="00000000" w:rsidRPr="00000000">
        <w:rPr>
          <w:b w:val="1"/>
          <w:color w:val="82246f"/>
          <w:sz w:val="43"/>
          <w:szCs w:val="43"/>
          <w:rtl w:val="0"/>
        </w:rPr>
        <w:t xml:space="preserve">C6. Emissions data</w:t>
      </w:r>
    </w:p>
    <w:p w:rsidR="00000000" w:rsidDel="00000000" w:rsidP="00000000" w:rsidRDefault="00000000" w:rsidRPr="00000000" w14:paraId="000002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iugwve6ju14" w:id="250"/>
      <w:bookmarkEnd w:id="250"/>
      <w:r w:rsidDel="00000000" w:rsidR="00000000" w:rsidRPr="00000000">
        <w:rPr>
          <w:b w:val="1"/>
          <w:color w:val="82246f"/>
          <w:sz w:val="43"/>
          <w:szCs w:val="43"/>
          <w:rtl w:val="0"/>
        </w:rPr>
        <w:t xml:space="preserve">C6.1</w:t>
      </w:r>
    </w:p>
    <w:p w:rsidR="00000000" w:rsidDel="00000000" w:rsidP="00000000" w:rsidRDefault="00000000" w:rsidRPr="00000000" w14:paraId="000002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1d1qyyfc8eg" w:id="251"/>
      <w:bookmarkEnd w:id="251"/>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kr2inzm2hq" w:id="252"/>
      <w:bookmarkEnd w:id="252"/>
      <w:r w:rsidDel="00000000" w:rsidR="00000000" w:rsidRPr="00000000">
        <w:rPr>
          <w:b w:val="1"/>
          <w:color w:val="82246f"/>
          <w:sz w:val="24"/>
          <w:szCs w:val="24"/>
          <w:rtl w:val="0"/>
        </w:rPr>
        <w:t xml:space="preserve">Reporting year</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b5nc3vkt9wl" w:id="253"/>
      <w:bookmarkEnd w:id="253"/>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89">
      <w:pPr>
        <w:spacing w:before="720" w:lineRule="auto"/>
        <w:rPr>
          <w:color w:val="485464"/>
          <w:sz w:val="24"/>
          <w:szCs w:val="24"/>
        </w:rPr>
      </w:pPr>
      <w:r w:rsidDel="00000000" w:rsidR="00000000" w:rsidRPr="00000000">
        <w:rPr>
          <w:color w:val="485464"/>
          <w:sz w:val="24"/>
          <w:szCs w:val="24"/>
          <w:rtl w:val="0"/>
        </w:rPr>
        <w:t xml:space="preserve">91171</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9vudak2u06g" w:id="254"/>
      <w:bookmarkEnd w:id="254"/>
      <w:r w:rsidDel="00000000" w:rsidR="00000000" w:rsidRPr="00000000">
        <w:rPr>
          <w:b w:val="1"/>
          <w:color w:val="82246f"/>
          <w:sz w:val="24"/>
          <w:szCs w:val="24"/>
          <w:rtl w:val="0"/>
        </w:rPr>
        <w:t xml:space="preserve">Start date</w:t>
      </w:r>
    </w:p>
    <w:p w:rsidR="00000000" w:rsidDel="00000000" w:rsidP="00000000" w:rsidRDefault="00000000" w:rsidRPr="00000000" w14:paraId="0000028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r6urmocm5w8" w:id="255"/>
      <w:bookmarkEnd w:id="255"/>
      <w:r w:rsidDel="00000000" w:rsidR="00000000" w:rsidRPr="00000000">
        <w:rPr>
          <w:b w:val="1"/>
          <w:color w:val="82246f"/>
          <w:sz w:val="24"/>
          <w:szCs w:val="24"/>
          <w:rtl w:val="0"/>
        </w:rPr>
        <w:t xml:space="preserve">End date</w:t>
      </w:r>
    </w:p>
    <w:p w:rsidR="00000000" w:rsidDel="00000000" w:rsidP="00000000" w:rsidRDefault="00000000" w:rsidRPr="00000000" w14:paraId="0000028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v7i275k5m88" w:id="256"/>
      <w:bookmarkEnd w:id="256"/>
      <w:r w:rsidDel="00000000" w:rsidR="00000000" w:rsidRPr="00000000">
        <w:rPr>
          <w:b w:val="1"/>
          <w:color w:val="82246f"/>
          <w:sz w:val="24"/>
          <w:szCs w:val="24"/>
          <w:rtl w:val="0"/>
        </w:rPr>
        <w:t xml:space="preserve">Comment</w:t>
      </w:r>
    </w:p>
    <w:p w:rsidR="00000000" w:rsidDel="00000000" w:rsidP="00000000" w:rsidRDefault="00000000" w:rsidRPr="00000000" w14:paraId="000002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p2urpgzkov2" w:id="257"/>
      <w:bookmarkEnd w:id="257"/>
      <w:r w:rsidDel="00000000" w:rsidR="00000000" w:rsidRPr="00000000">
        <w:rPr>
          <w:b w:val="1"/>
          <w:color w:val="82246f"/>
          <w:sz w:val="43"/>
          <w:szCs w:val="43"/>
          <w:rtl w:val="0"/>
        </w:rPr>
        <w:t xml:space="preserve">C6.2</w:t>
      </w:r>
    </w:p>
    <w:p w:rsidR="00000000" w:rsidDel="00000000" w:rsidP="00000000" w:rsidRDefault="00000000" w:rsidRPr="00000000" w14:paraId="000002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mt0lb9caonw" w:id="258"/>
      <w:bookmarkEnd w:id="25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1aev7mee4r" w:id="259"/>
      <w:bookmarkEnd w:id="259"/>
      <w:r w:rsidDel="00000000" w:rsidR="00000000" w:rsidRPr="00000000">
        <w:rPr>
          <w:b w:val="1"/>
          <w:color w:val="82246f"/>
          <w:sz w:val="24"/>
          <w:szCs w:val="24"/>
          <w:rtl w:val="0"/>
        </w:rPr>
        <w:t xml:space="preserve">Row 1</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582sn692vd" w:id="260"/>
      <w:bookmarkEnd w:id="260"/>
      <w:r w:rsidDel="00000000" w:rsidR="00000000" w:rsidRPr="00000000">
        <w:rPr>
          <w:b w:val="1"/>
          <w:color w:val="82246f"/>
          <w:sz w:val="24"/>
          <w:szCs w:val="24"/>
          <w:rtl w:val="0"/>
        </w:rPr>
        <w:t xml:space="preserve">​Scope 2, location-based​</w:t>
      </w:r>
    </w:p>
    <w:p w:rsidR="00000000" w:rsidDel="00000000" w:rsidP="00000000" w:rsidRDefault="00000000" w:rsidRPr="00000000" w14:paraId="00000294">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mdpskqs88h7" w:id="261"/>
      <w:bookmarkEnd w:id="261"/>
      <w:r w:rsidDel="00000000" w:rsidR="00000000" w:rsidRPr="00000000">
        <w:rPr>
          <w:b w:val="1"/>
          <w:color w:val="82246f"/>
          <w:sz w:val="24"/>
          <w:szCs w:val="24"/>
          <w:rtl w:val="0"/>
        </w:rPr>
        <w:t xml:space="preserve">Scope 2, market-based</w:t>
      </w:r>
    </w:p>
    <w:p w:rsidR="00000000" w:rsidDel="00000000" w:rsidP="00000000" w:rsidRDefault="00000000" w:rsidRPr="00000000" w14:paraId="00000296">
      <w:pPr>
        <w:spacing w:before="720" w:lineRule="auto"/>
        <w:rPr>
          <w:color w:val="485464"/>
          <w:sz w:val="24"/>
          <w:szCs w:val="24"/>
        </w:rPr>
      </w:pPr>
      <w:r w:rsidDel="00000000" w:rsidR="00000000" w:rsidRPr="00000000">
        <w:rPr>
          <w:color w:val="485464"/>
          <w:sz w:val="24"/>
          <w:szCs w:val="24"/>
          <w:rtl w:val="0"/>
        </w:rPr>
        <w:t xml:space="preserve">We have operations where we are able to access electricity supplier emission factors or residual emissions factors, but are unable to report a Scope 2, market-based figure</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yk9yso36z97" w:id="262"/>
      <w:bookmarkEnd w:id="262"/>
      <w:r w:rsidDel="00000000" w:rsidR="00000000" w:rsidRPr="00000000">
        <w:rPr>
          <w:b w:val="1"/>
          <w:color w:val="82246f"/>
          <w:sz w:val="24"/>
          <w:szCs w:val="24"/>
          <w:rtl w:val="0"/>
        </w:rPr>
        <w:t xml:space="preserve">Comment</w:t>
      </w:r>
    </w:p>
    <w:p w:rsidR="00000000" w:rsidDel="00000000" w:rsidP="00000000" w:rsidRDefault="00000000" w:rsidRPr="00000000" w14:paraId="00000298">
      <w:pPr>
        <w:spacing w:before="720" w:lineRule="auto"/>
        <w:rPr>
          <w:color w:val="485464"/>
          <w:sz w:val="24"/>
          <w:szCs w:val="24"/>
        </w:rPr>
      </w:pPr>
      <w:r w:rsidDel="00000000" w:rsidR="00000000" w:rsidRPr="00000000">
        <w:rPr>
          <w:color w:val="485464"/>
          <w:sz w:val="24"/>
          <w:szCs w:val="24"/>
          <w:rtl w:val="0"/>
        </w:rPr>
        <w:t xml:space="preserve">We are unsure if suppliers can provide specific emission factors and will investigate for 2020 reporting. Navistar follows WRI and other recognized protocols in its procedure for inventory, tracking and reporting . Grid factors for listed specific locations or areas are used. We previously understood this "market-based" factors question only as related to PPAs, RECs, and similar instruments, not standard local utility services.</w:t>
      </w:r>
    </w:p>
    <w:p w:rsidR="00000000" w:rsidDel="00000000" w:rsidP="00000000" w:rsidRDefault="00000000" w:rsidRPr="00000000" w14:paraId="000002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fy93h3qkdym" w:id="263"/>
      <w:bookmarkEnd w:id="263"/>
      <w:r w:rsidDel="00000000" w:rsidR="00000000" w:rsidRPr="00000000">
        <w:rPr>
          <w:b w:val="1"/>
          <w:color w:val="82246f"/>
          <w:sz w:val="43"/>
          <w:szCs w:val="43"/>
          <w:rtl w:val="0"/>
        </w:rPr>
        <w:t xml:space="preserve">C6.3</w:t>
      </w:r>
    </w:p>
    <w:p w:rsidR="00000000" w:rsidDel="00000000" w:rsidP="00000000" w:rsidRDefault="00000000" w:rsidRPr="00000000" w14:paraId="000002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xvlgy2uf74j" w:id="264"/>
      <w:bookmarkEnd w:id="26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33cvpy699y" w:id="265"/>
      <w:bookmarkEnd w:id="265"/>
      <w:r w:rsidDel="00000000" w:rsidR="00000000" w:rsidRPr="00000000">
        <w:rPr>
          <w:b w:val="1"/>
          <w:color w:val="82246f"/>
          <w:sz w:val="24"/>
          <w:szCs w:val="24"/>
          <w:rtl w:val="0"/>
        </w:rPr>
        <w:t xml:space="preserve">Reporting year</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q2q7wo2xzvq" w:id="266"/>
      <w:bookmarkEnd w:id="266"/>
      <w:r w:rsidDel="00000000" w:rsidR="00000000" w:rsidRPr="00000000">
        <w:rPr>
          <w:b w:val="1"/>
          <w:color w:val="82246f"/>
          <w:sz w:val="24"/>
          <w:szCs w:val="24"/>
          <w:rtl w:val="0"/>
        </w:rPr>
        <w:t xml:space="preserve">Scope 2, location-based</w:t>
      </w:r>
    </w:p>
    <w:p w:rsidR="00000000" w:rsidDel="00000000" w:rsidP="00000000" w:rsidRDefault="00000000" w:rsidRPr="00000000" w14:paraId="0000029E">
      <w:pPr>
        <w:spacing w:before="720" w:lineRule="auto"/>
        <w:rPr>
          <w:color w:val="485464"/>
          <w:sz w:val="24"/>
          <w:szCs w:val="24"/>
        </w:rPr>
      </w:pPr>
      <w:r w:rsidDel="00000000" w:rsidR="00000000" w:rsidRPr="00000000">
        <w:rPr>
          <w:color w:val="485464"/>
          <w:sz w:val="24"/>
          <w:szCs w:val="24"/>
          <w:rtl w:val="0"/>
        </w:rPr>
        <w:t xml:space="preserve">125729</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8wso6e0cqh" w:id="267"/>
      <w:bookmarkEnd w:id="26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2A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8b70ascgmn8" w:id="268"/>
      <w:bookmarkEnd w:id="268"/>
      <w:r w:rsidDel="00000000" w:rsidR="00000000" w:rsidRPr="00000000">
        <w:rPr>
          <w:b w:val="1"/>
          <w:color w:val="82246f"/>
          <w:sz w:val="24"/>
          <w:szCs w:val="24"/>
          <w:rtl w:val="0"/>
        </w:rPr>
        <w:t xml:space="preserve">Start date</w:t>
      </w:r>
    </w:p>
    <w:p w:rsidR="00000000" w:rsidDel="00000000" w:rsidP="00000000" w:rsidRDefault="00000000" w:rsidRPr="00000000" w14:paraId="000002A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mf9whkv70i" w:id="269"/>
      <w:bookmarkEnd w:id="269"/>
      <w:r w:rsidDel="00000000" w:rsidR="00000000" w:rsidRPr="00000000">
        <w:rPr>
          <w:b w:val="1"/>
          <w:color w:val="82246f"/>
          <w:sz w:val="24"/>
          <w:szCs w:val="24"/>
          <w:rtl w:val="0"/>
        </w:rPr>
        <w:t xml:space="preserve">End date</w:t>
      </w:r>
    </w:p>
    <w:p w:rsidR="00000000" w:rsidDel="00000000" w:rsidP="00000000" w:rsidRDefault="00000000" w:rsidRPr="00000000" w14:paraId="000002A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2lh7w2n1icj" w:id="270"/>
      <w:bookmarkEnd w:id="270"/>
      <w:r w:rsidDel="00000000" w:rsidR="00000000" w:rsidRPr="00000000">
        <w:rPr>
          <w:b w:val="1"/>
          <w:color w:val="82246f"/>
          <w:sz w:val="24"/>
          <w:szCs w:val="24"/>
          <w:rtl w:val="0"/>
        </w:rPr>
        <w:t xml:space="preserve">Comment</w:t>
      </w:r>
    </w:p>
    <w:p w:rsidR="00000000" w:rsidDel="00000000" w:rsidP="00000000" w:rsidRDefault="00000000" w:rsidRPr="00000000" w14:paraId="000002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efaskk1mdd" w:id="271"/>
      <w:bookmarkEnd w:id="271"/>
      <w:r w:rsidDel="00000000" w:rsidR="00000000" w:rsidRPr="00000000">
        <w:rPr>
          <w:b w:val="1"/>
          <w:color w:val="82246f"/>
          <w:sz w:val="43"/>
          <w:szCs w:val="43"/>
          <w:rtl w:val="0"/>
        </w:rPr>
        <w:t xml:space="preserve">C6.4</w:t>
      </w:r>
    </w:p>
    <w:p w:rsidR="00000000" w:rsidDel="00000000" w:rsidP="00000000" w:rsidRDefault="00000000" w:rsidRPr="00000000" w14:paraId="000002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8si1avjj9xh" w:id="272"/>
      <w:bookmarkEnd w:id="272"/>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2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nxhmd97jrhh" w:id="273"/>
      <w:bookmarkEnd w:id="273"/>
      <w:r w:rsidDel="00000000" w:rsidR="00000000" w:rsidRPr="00000000">
        <w:rPr>
          <w:b w:val="1"/>
          <w:color w:val="82246f"/>
          <w:sz w:val="43"/>
          <w:szCs w:val="43"/>
          <w:rtl w:val="0"/>
        </w:rPr>
        <w:t xml:space="preserve">C6.5</w:t>
      </w:r>
    </w:p>
    <w:p w:rsidR="00000000" w:rsidDel="00000000" w:rsidP="00000000" w:rsidRDefault="00000000" w:rsidRPr="00000000" w14:paraId="000002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n7xu34zsnnn" w:id="274"/>
      <w:bookmarkEnd w:id="274"/>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3fhv5l56hj" w:id="275"/>
      <w:bookmarkEnd w:id="275"/>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a34q1v43zzs" w:id="276"/>
      <w:bookmarkEnd w:id="276"/>
      <w:r w:rsidDel="00000000" w:rsidR="00000000" w:rsidRPr="00000000">
        <w:rPr>
          <w:b w:val="1"/>
          <w:color w:val="82246f"/>
          <w:sz w:val="24"/>
          <w:szCs w:val="24"/>
          <w:rtl w:val="0"/>
        </w:rPr>
        <w:t xml:space="preserve">Evaluation status</w:t>
      </w:r>
    </w:p>
    <w:p w:rsidR="00000000" w:rsidDel="00000000" w:rsidP="00000000" w:rsidRDefault="00000000" w:rsidRPr="00000000" w14:paraId="000002AF">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n8jun711hw2" w:id="277"/>
      <w:bookmarkEnd w:id="277"/>
      <w:r w:rsidDel="00000000" w:rsidR="00000000" w:rsidRPr="00000000">
        <w:rPr>
          <w:b w:val="1"/>
          <w:color w:val="82246f"/>
          <w:sz w:val="24"/>
          <w:szCs w:val="24"/>
          <w:rtl w:val="0"/>
        </w:rPr>
        <w:t xml:space="preserve">Metric tonnes CO2e</w:t>
      </w:r>
    </w:p>
    <w:p w:rsidR="00000000" w:rsidDel="00000000" w:rsidP="00000000" w:rsidRDefault="00000000" w:rsidRPr="00000000" w14:paraId="000002B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3t4hf1cbjgy" w:id="278"/>
      <w:bookmarkEnd w:id="2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B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omloujudfu" w:id="279"/>
      <w:bookmarkEnd w:id="2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B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qgld92x4duc" w:id="280"/>
      <w:bookmarkEnd w:id="280"/>
      <w:r w:rsidDel="00000000" w:rsidR="00000000" w:rsidRPr="00000000">
        <w:rPr>
          <w:b w:val="1"/>
          <w:color w:val="82246f"/>
          <w:sz w:val="24"/>
          <w:szCs w:val="24"/>
          <w:rtl w:val="0"/>
        </w:rPr>
        <w:t xml:space="preserve">Please explain</w:t>
      </w:r>
    </w:p>
    <w:p w:rsidR="00000000" w:rsidDel="00000000" w:rsidP="00000000" w:rsidRDefault="00000000" w:rsidRPr="00000000" w14:paraId="000002B7">
      <w:pPr>
        <w:spacing w:before="720" w:lineRule="auto"/>
        <w:rPr>
          <w:color w:val="485464"/>
          <w:sz w:val="24"/>
          <w:szCs w:val="24"/>
        </w:rPr>
      </w:pPr>
      <w:r w:rsidDel="00000000" w:rsidR="00000000" w:rsidRPr="00000000">
        <w:rPr>
          <w:color w:val="485464"/>
          <w:sz w:val="24"/>
          <w:szCs w:val="24"/>
          <w:rtl w:val="0"/>
        </w:rPr>
        <w:t xml:space="preserve">Scope 3 not included.</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6g6d4t65m3" w:id="281"/>
      <w:bookmarkEnd w:id="281"/>
      <w:r w:rsidDel="00000000" w:rsidR="00000000" w:rsidRPr="00000000">
        <w:rPr>
          <w:b w:val="1"/>
          <w:color w:val="82246f"/>
          <w:sz w:val="24"/>
          <w:szCs w:val="24"/>
          <w:rtl w:val="0"/>
        </w:rPr>
        <w:t xml:space="preserve">Capital goods</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c2que5vvb" w:id="282"/>
      <w:bookmarkEnd w:id="282"/>
      <w:r w:rsidDel="00000000" w:rsidR="00000000" w:rsidRPr="00000000">
        <w:rPr>
          <w:b w:val="1"/>
          <w:color w:val="82246f"/>
          <w:sz w:val="24"/>
          <w:szCs w:val="24"/>
          <w:rtl w:val="0"/>
        </w:rPr>
        <w:t xml:space="preserve">Evaluation status</w:t>
      </w:r>
    </w:p>
    <w:p w:rsidR="00000000" w:rsidDel="00000000" w:rsidP="00000000" w:rsidRDefault="00000000" w:rsidRPr="00000000" w14:paraId="000002BA">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rf774v372v" w:id="283"/>
      <w:bookmarkEnd w:id="283"/>
      <w:r w:rsidDel="00000000" w:rsidR="00000000" w:rsidRPr="00000000">
        <w:rPr>
          <w:b w:val="1"/>
          <w:color w:val="82246f"/>
          <w:sz w:val="24"/>
          <w:szCs w:val="24"/>
          <w:rtl w:val="0"/>
        </w:rPr>
        <w:t xml:space="preserve">Metric tonnes CO2e</w:t>
      </w:r>
    </w:p>
    <w:p w:rsidR="00000000" w:rsidDel="00000000" w:rsidP="00000000" w:rsidRDefault="00000000" w:rsidRPr="00000000" w14:paraId="000002B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pr9pdmx35j" w:id="284"/>
      <w:bookmarkEnd w:id="2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B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sn5e6z491d4" w:id="285"/>
      <w:bookmarkEnd w:id="2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C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g03dg26h8n8" w:id="286"/>
      <w:bookmarkEnd w:id="286"/>
      <w:r w:rsidDel="00000000" w:rsidR="00000000" w:rsidRPr="00000000">
        <w:rPr>
          <w:b w:val="1"/>
          <w:color w:val="82246f"/>
          <w:sz w:val="24"/>
          <w:szCs w:val="24"/>
          <w:rtl w:val="0"/>
        </w:rPr>
        <w:t xml:space="preserve">Please explain</w:t>
      </w:r>
    </w:p>
    <w:p w:rsidR="00000000" w:rsidDel="00000000" w:rsidP="00000000" w:rsidRDefault="00000000" w:rsidRPr="00000000" w14:paraId="000002C2">
      <w:pPr>
        <w:spacing w:before="720" w:lineRule="auto"/>
        <w:rPr>
          <w:color w:val="485464"/>
          <w:sz w:val="24"/>
          <w:szCs w:val="24"/>
        </w:rPr>
      </w:pPr>
      <w:r w:rsidDel="00000000" w:rsidR="00000000" w:rsidRPr="00000000">
        <w:rPr>
          <w:color w:val="485464"/>
          <w:sz w:val="24"/>
          <w:szCs w:val="24"/>
          <w:rtl w:val="0"/>
        </w:rPr>
        <w:t xml:space="preserve">Scope 3 not included.</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fa13hw100v" w:id="287"/>
      <w:bookmarkEnd w:id="287"/>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cy2d4kxie8i" w:id="288"/>
      <w:bookmarkEnd w:id="288"/>
      <w:r w:rsidDel="00000000" w:rsidR="00000000" w:rsidRPr="00000000">
        <w:rPr>
          <w:b w:val="1"/>
          <w:color w:val="82246f"/>
          <w:sz w:val="24"/>
          <w:szCs w:val="24"/>
          <w:rtl w:val="0"/>
        </w:rPr>
        <w:t xml:space="preserve">Evaluation status</w:t>
      </w:r>
    </w:p>
    <w:p w:rsidR="00000000" w:rsidDel="00000000" w:rsidP="00000000" w:rsidRDefault="00000000" w:rsidRPr="00000000" w14:paraId="000002C5">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zkbgdk96o91" w:id="289"/>
      <w:bookmarkEnd w:id="289"/>
      <w:r w:rsidDel="00000000" w:rsidR="00000000" w:rsidRPr="00000000">
        <w:rPr>
          <w:b w:val="1"/>
          <w:color w:val="82246f"/>
          <w:sz w:val="24"/>
          <w:szCs w:val="24"/>
          <w:rtl w:val="0"/>
        </w:rPr>
        <w:t xml:space="preserve">Metric tonnes CO2e</w:t>
      </w:r>
    </w:p>
    <w:p w:rsidR="00000000" w:rsidDel="00000000" w:rsidP="00000000" w:rsidRDefault="00000000" w:rsidRPr="00000000" w14:paraId="000002C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cw9nal8j541" w:id="290"/>
      <w:bookmarkEnd w:id="2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C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k6tvabuofs9" w:id="291"/>
      <w:bookmarkEnd w:id="2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C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67ssjiebrg1" w:id="292"/>
      <w:bookmarkEnd w:id="292"/>
      <w:r w:rsidDel="00000000" w:rsidR="00000000" w:rsidRPr="00000000">
        <w:rPr>
          <w:b w:val="1"/>
          <w:color w:val="82246f"/>
          <w:sz w:val="24"/>
          <w:szCs w:val="24"/>
          <w:rtl w:val="0"/>
        </w:rPr>
        <w:t xml:space="preserve">Please explain</w:t>
      </w:r>
    </w:p>
    <w:p w:rsidR="00000000" w:rsidDel="00000000" w:rsidP="00000000" w:rsidRDefault="00000000" w:rsidRPr="00000000" w14:paraId="000002CD">
      <w:pPr>
        <w:spacing w:before="720" w:lineRule="auto"/>
        <w:rPr>
          <w:color w:val="485464"/>
          <w:sz w:val="24"/>
          <w:szCs w:val="24"/>
        </w:rPr>
      </w:pPr>
      <w:r w:rsidDel="00000000" w:rsidR="00000000" w:rsidRPr="00000000">
        <w:rPr>
          <w:color w:val="485464"/>
          <w:sz w:val="24"/>
          <w:szCs w:val="24"/>
          <w:rtl w:val="0"/>
        </w:rPr>
        <w:t xml:space="preserve">Scope 3 not included. Emissions estimated from long life expectancy of products in use and the combustion of fossil fuels to operate, primarily diesel. Actual CO2 emissions from these vehicles rely heavily upon actual use and will vary depending on a number of factors, including final vehicle configuration, duty cycle, routes, maintenance and other factors.</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16s1wiiqya" w:id="293"/>
      <w:bookmarkEnd w:id="293"/>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m3gfvn51k9" w:id="294"/>
      <w:bookmarkEnd w:id="294"/>
      <w:r w:rsidDel="00000000" w:rsidR="00000000" w:rsidRPr="00000000">
        <w:rPr>
          <w:b w:val="1"/>
          <w:color w:val="82246f"/>
          <w:sz w:val="24"/>
          <w:szCs w:val="24"/>
          <w:rtl w:val="0"/>
        </w:rPr>
        <w:t xml:space="preserve">Evaluation status</w:t>
      </w:r>
    </w:p>
    <w:p w:rsidR="00000000" w:rsidDel="00000000" w:rsidP="00000000" w:rsidRDefault="00000000" w:rsidRPr="00000000" w14:paraId="000002D0">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kuafgotc60l" w:id="295"/>
      <w:bookmarkEnd w:id="295"/>
      <w:r w:rsidDel="00000000" w:rsidR="00000000" w:rsidRPr="00000000">
        <w:rPr>
          <w:b w:val="1"/>
          <w:color w:val="82246f"/>
          <w:sz w:val="24"/>
          <w:szCs w:val="24"/>
          <w:rtl w:val="0"/>
        </w:rPr>
        <w:t xml:space="preserve">Metric tonnes CO2e</w:t>
      </w:r>
    </w:p>
    <w:p w:rsidR="00000000" w:rsidDel="00000000" w:rsidP="00000000" w:rsidRDefault="00000000" w:rsidRPr="00000000" w14:paraId="000002D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4huz72in4i4" w:id="296"/>
      <w:bookmarkEnd w:id="2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D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bii149rruz" w:id="297"/>
      <w:bookmarkEnd w:id="2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D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uzw00ke04zf" w:id="298"/>
      <w:bookmarkEnd w:id="298"/>
      <w:r w:rsidDel="00000000" w:rsidR="00000000" w:rsidRPr="00000000">
        <w:rPr>
          <w:b w:val="1"/>
          <w:color w:val="82246f"/>
          <w:sz w:val="24"/>
          <w:szCs w:val="24"/>
          <w:rtl w:val="0"/>
        </w:rPr>
        <w:t xml:space="preserve">Please explain</w:t>
      </w:r>
    </w:p>
    <w:p w:rsidR="00000000" w:rsidDel="00000000" w:rsidP="00000000" w:rsidRDefault="00000000" w:rsidRPr="00000000" w14:paraId="000002D8">
      <w:pPr>
        <w:spacing w:before="720" w:lineRule="auto"/>
        <w:rPr>
          <w:color w:val="485464"/>
          <w:sz w:val="24"/>
          <w:szCs w:val="24"/>
        </w:rPr>
      </w:pPr>
      <w:r w:rsidDel="00000000" w:rsidR="00000000" w:rsidRPr="00000000">
        <w:rPr>
          <w:color w:val="485464"/>
          <w:sz w:val="24"/>
          <w:szCs w:val="24"/>
          <w:rtl w:val="0"/>
        </w:rPr>
        <w:t xml:space="preserve">Scope 3 not included.</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uo8t6czn65" w:id="299"/>
      <w:bookmarkEnd w:id="299"/>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4ubv0mt465x" w:id="300"/>
      <w:bookmarkEnd w:id="300"/>
      <w:r w:rsidDel="00000000" w:rsidR="00000000" w:rsidRPr="00000000">
        <w:rPr>
          <w:b w:val="1"/>
          <w:color w:val="82246f"/>
          <w:sz w:val="24"/>
          <w:szCs w:val="24"/>
          <w:rtl w:val="0"/>
        </w:rPr>
        <w:t xml:space="preserve">Evaluation status</w:t>
      </w:r>
    </w:p>
    <w:p w:rsidR="00000000" w:rsidDel="00000000" w:rsidP="00000000" w:rsidRDefault="00000000" w:rsidRPr="00000000" w14:paraId="000002DB">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ztfdjv6rz8" w:id="301"/>
      <w:bookmarkEnd w:id="301"/>
      <w:r w:rsidDel="00000000" w:rsidR="00000000" w:rsidRPr="00000000">
        <w:rPr>
          <w:b w:val="1"/>
          <w:color w:val="82246f"/>
          <w:sz w:val="24"/>
          <w:szCs w:val="24"/>
          <w:rtl w:val="0"/>
        </w:rPr>
        <w:t xml:space="preserve">Metric tonnes CO2e</w:t>
      </w:r>
    </w:p>
    <w:p w:rsidR="00000000" w:rsidDel="00000000" w:rsidP="00000000" w:rsidRDefault="00000000" w:rsidRPr="00000000" w14:paraId="000002D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45isan0dd24" w:id="302"/>
      <w:bookmarkEnd w:id="3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D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wq2r4fyhjob" w:id="303"/>
      <w:bookmarkEnd w:id="3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E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uoe5tttttcb" w:id="304"/>
      <w:bookmarkEnd w:id="304"/>
      <w:r w:rsidDel="00000000" w:rsidR="00000000" w:rsidRPr="00000000">
        <w:rPr>
          <w:b w:val="1"/>
          <w:color w:val="82246f"/>
          <w:sz w:val="24"/>
          <w:szCs w:val="24"/>
          <w:rtl w:val="0"/>
        </w:rPr>
        <w:t xml:space="preserve">Please explain</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q6hdgctj38" w:id="305"/>
      <w:bookmarkEnd w:id="305"/>
      <w:r w:rsidDel="00000000" w:rsidR="00000000" w:rsidRPr="00000000">
        <w:rPr>
          <w:b w:val="1"/>
          <w:color w:val="82246f"/>
          <w:sz w:val="24"/>
          <w:szCs w:val="24"/>
          <w:rtl w:val="0"/>
        </w:rPr>
        <w:t xml:space="preserve">Business travel</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5tyne4g3gpu" w:id="306"/>
      <w:bookmarkEnd w:id="306"/>
      <w:r w:rsidDel="00000000" w:rsidR="00000000" w:rsidRPr="00000000">
        <w:rPr>
          <w:b w:val="1"/>
          <w:color w:val="82246f"/>
          <w:sz w:val="24"/>
          <w:szCs w:val="24"/>
          <w:rtl w:val="0"/>
        </w:rPr>
        <w:t xml:space="preserve">Evaluation status</w:t>
      </w:r>
    </w:p>
    <w:p w:rsidR="00000000" w:rsidDel="00000000" w:rsidP="00000000" w:rsidRDefault="00000000" w:rsidRPr="00000000" w14:paraId="000002E5">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of0y3jzw41s" w:id="307"/>
      <w:bookmarkEnd w:id="307"/>
      <w:r w:rsidDel="00000000" w:rsidR="00000000" w:rsidRPr="00000000">
        <w:rPr>
          <w:b w:val="1"/>
          <w:color w:val="82246f"/>
          <w:sz w:val="24"/>
          <w:szCs w:val="24"/>
          <w:rtl w:val="0"/>
        </w:rPr>
        <w:t xml:space="preserve">Metric tonnes CO2e</w:t>
      </w:r>
    </w:p>
    <w:p w:rsidR="00000000" w:rsidDel="00000000" w:rsidP="00000000" w:rsidRDefault="00000000" w:rsidRPr="00000000" w14:paraId="000002E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r3e0x2vxwzu" w:id="308"/>
      <w:bookmarkEnd w:id="3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E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x6a5oydctbv" w:id="309"/>
      <w:bookmarkEnd w:id="3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E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o20cyah0ht7" w:id="310"/>
      <w:bookmarkEnd w:id="310"/>
      <w:r w:rsidDel="00000000" w:rsidR="00000000" w:rsidRPr="00000000">
        <w:rPr>
          <w:b w:val="1"/>
          <w:color w:val="82246f"/>
          <w:sz w:val="24"/>
          <w:szCs w:val="24"/>
          <w:rtl w:val="0"/>
        </w:rPr>
        <w:t xml:space="preserve">Please explain</w:t>
      </w:r>
    </w:p>
    <w:p w:rsidR="00000000" w:rsidDel="00000000" w:rsidP="00000000" w:rsidRDefault="00000000" w:rsidRPr="00000000" w14:paraId="000002ED">
      <w:pPr>
        <w:spacing w:before="720" w:lineRule="auto"/>
        <w:rPr>
          <w:color w:val="485464"/>
          <w:sz w:val="24"/>
          <w:szCs w:val="24"/>
        </w:rPr>
      </w:pPr>
      <w:r w:rsidDel="00000000" w:rsidR="00000000" w:rsidRPr="00000000">
        <w:rPr>
          <w:color w:val="485464"/>
          <w:sz w:val="24"/>
          <w:szCs w:val="24"/>
          <w:rtl w:val="0"/>
        </w:rPr>
        <w:t xml:space="preserve">Scope 3 not included.</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4g33itfcgh" w:id="311"/>
      <w:bookmarkEnd w:id="311"/>
      <w:r w:rsidDel="00000000" w:rsidR="00000000" w:rsidRPr="00000000">
        <w:rPr>
          <w:b w:val="1"/>
          <w:color w:val="82246f"/>
          <w:sz w:val="24"/>
          <w:szCs w:val="24"/>
          <w:rtl w:val="0"/>
        </w:rPr>
        <w:t xml:space="preserve">Employee commuting</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5w9doy3smck" w:id="312"/>
      <w:bookmarkEnd w:id="312"/>
      <w:r w:rsidDel="00000000" w:rsidR="00000000" w:rsidRPr="00000000">
        <w:rPr>
          <w:b w:val="1"/>
          <w:color w:val="82246f"/>
          <w:sz w:val="24"/>
          <w:szCs w:val="24"/>
          <w:rtl w:val="0"/>
        </w:rPr>
        <w:t xml:space="preserve">Evaluation status</w:t>
      </w:r>
    </w:p>
    <w:p w:rsidR="00000000" w:rsidDel="00000000" w:rsidP="00000000" w:rsidRDefault="00000000" w:rsidRPr="00000000" w14:paraId="000002F0">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7zdjcd7nxf3" w:id="313"/>
      <w:bookmarkEnd w:id="313"/>
      <w:r w:rsidDel="00000000" w:rsidR="00000000" w:rsidRPr="00000000">
        <w:rPr>
          <w:b w:val="1"/>
          <w:color w:val="82246f"/>
          <w:sz w:val="24"/>
          <w:szCs w:val="24"/>
          <w:rtl w:val="0"/>
        </w:rPr>
        <w:t xml:space="preserve">Metric tonnes CO2e</w:t>
      </w:r>
    </w:p>
    <w:p w:rsidR="00000000" w:rsidDel="00000000" w:rsidP="00000000" w:rsidRDefault="00000000" w:rsidRPr="00000000" w14:paraId="000002F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alecch3symm" w:id="314"/>
      <w:bookmarkEnd w:id="3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b51h3ewp15k" w:id="315"/>
      <w:bookmarkEnd w:id="3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F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9og95t4uww" w:id="316"/>
      <w:bookmarkEnd w:id="316"/>
      <w:r w:rsidDel="00000000" w:rsidR="00000000" w:rsidRPr="00000000">
        <w:rPr>
          <w:b w:val="1"/>
          <w:color w:val="82246f"/>
          <w:sz w:val="24"/>
          <w:szCs w:val="24"/>
          <w:rtl w:val="0"/>
        </w:rPr>
        <w:t xml:space="preserve">Please explain</w:t>
      </w:r>
    </w:p>
    <w:p w:rsidR="00000000" w:rsidDel="00000000" w:rsidP="00000000" w:rsidRDefault="00000000" w:rsidRPr="00000000" w14:paraId="000002F8">
      <w:pPr>
        <w:spacing w:before="720" w:lineRule="auto"/>
        <w:rPr>
          <w:color w:val="485464"/>
          <w:sz w:val="24"/>
          <w:szCs w:val="24"/>
        </w:rPr>
      </w:pPr>
      <w:r w:rsidDel="00000000" w:rsidR="00000000" w:rsidRPr="00000000">
        <w:rPr>
          <w:color w:val="485464"/>
          <w:sz w:val="24"/>
          <w:szCs w:val="24"/>
          <w:rtl w:val="0"/>
        </w:rPr>
        <w:t xml:space="preserve">Scope 3 not included.</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0zlmrfzloy" w:id="317"/>
      <w:bookmarkEnd w:id="317"/>
      <w:r w:rsidDel="00000000" w:rsidR="00000000" w:rsidRPr="00000000">
        <w:rPr>
          <w:b w:val="1"/>
          <w:color w:val="82246f"/>
          <w:sz w:val="24"/>
          <w:szCs w:val="24"/>
          <w:rtl w:val="0"/>
        </w:rPr>
        <w:t xml:space="preserve">Upstream leased assets</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qas472al86" w:id="318"/>
      <w:bookmarkEnd w:id="318"/>
      <w:r w:rsidDel="00000000" w:rsidR="00000000" w:rsidRPr="00000000">
        <w:rPr>
          <w:b w:val="1"/>
          <w:color w:val="82246f"/>
          <w:sz w:val="24"/>
          <w:szCs w:val="24"/>
          <w:rtl w:val="0"/>
        </w:rPr>
        <w:t xml:space="preserve">Evaluation status</w:t>
      </w:r>
    </w:p>
    <w:p w:rsidR="00000000" w:rsidDel="00000000" w:rsidP="00000000" w:rsidRDefault="00000000" w:rsidRPr="00000000" w14:paraId="000002FB">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o5iw8kyfo" w:id="319"/>
      <w:bookmarkEnd w:id="319"/>
      <w:r w:rsidDel="00000000" w:rsidR="00000000" w:rsidRPr="00000000">
        <w:rPr>
          <w:b w:val="1"/>
          <w:color w:val="82246f"/>
          <w:sz w:val="24"/>
          <w:szCs w:val="24"/>
          <w:rtl w:val="0"/>
        </w:rPr>
        <w:t xml:space="preserve">Metric tonnes CO2e</w:t>
      </w:r>
    </w:p>
    <w:p w:rsidR="00000000" w:rsidDel="00000000" w:rsidP="00000000" w:rsidRDefault="00000000" w:rsidRPr="00000000" w14:paraId="000002F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fjc2vwr9sqq" w:id="320"/>
      <w:bookmarkEnd w:id="3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z3bmvqnecpz" w:id="321"/>
      <w:bookmarkEnd w:id="3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ncgs9qvje9" w:id="322"/>
      <w:bookmarkEnd w:id="322"/>
      <w:r w:rsidDel="00000000" w:rsidR="00000000" w:rsidRPr="00000000">
        <w:rPr>
          <w:b w:val="1"/>
          <w:color w:val="82246f"/>
          <w:sz w:val="24"/>
          <w:szCs w:val="24"/>
          <w:rtl w:val="0"/>
        </w:rPr>
        <w:t xml:space="preserve">Please explain</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foosqpwx44" w:id="323"/>
      <w:bookmarkEnd w:id="323"/>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7zacvs3bunn" w:id="324"/>
      <w:bookmarkEnd w:id="324"/>
      <w:r w:rsidDel="00000000" w:rsidR="00000000" w:rsidRPr="00000000">
        <w:rPr>
          <w:b w:val="1"/>
          <w:color w:val="82246f"/>
          <w:sz w:val="24"/>
          <w:szCs w:val="24"/>
          <w:rtl w:val="0"/>
        </w:rPr>
        <w:t xml:space="preserve">Evaluation status</w:t>
      </w:r>
    </w:p>
    <w:p w:rsidR="00000000" w:rsidDel="00000000" w:rsidP="00000000" w:rsidRDefault="00000000" w:rsidRPr="00000000" w14:paraId="00000305">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2s2qsssw1qi" w:id="325"/>
      <w:bookmarkEnd w:id="325"/>
      <w:r w:rsidDel="00000000" w:rsidR="00000000" w:rsidRPr="00000000">
        <w:rPr>
          <w:b w:val="1"/>
          <w:color w:val="82246f"/>
          <w:sz w:val="24"/>
          <w:szCs w:val="24"/>
          <w:rtl w:val="0"/>
        </w:rPr>
        <w:t xml:space="preserve">Metric tonnes CO2e</w:t>
      </w:r>
    </w:p>
    <w:p w:rsidR="00000000" w:rsidDel="00000000" w:rsidP="00000000" w:rsidRDefault="00000000" w:rsidRPr="00000000" w14:paraId="0000030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il673mr5qs" w:id="326"/>
      <w:bookmarkEnd w:id="3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7r11oxsscpd" w:id="327"/>
      <w:bookmarkEnd w:id="3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ciirb4otyyu" w:id="328"/>
      <w:bookmarkEnd w:id="328"/>
      <w:r w:rsidDel="00000000" w:rsidR="00000000" w:rsidRPr="00000000">
        <w:rPr>
          <w:b w:val="1"/>
          <w:color w:val="82246f"/>
          <w:sz w:val="24"/>
          <w:szCs w:val="24"/>
          <w:rtl w:val="0"/>
        </w:rPr>
        <w:t xml:space="preserve">Please explain</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cotuhpb6yf" w:id="329"/>
      <w:bookmarkEnd w:id="329"/>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7zcj4rszo7" w:id="330"/>
      <w:bookmarkEnd w:id="330"/>
      <w:r w:rsidDel="00000000" w:rsidR="00000000" w:rsidRPr="00000000">
        <w:rPr>
          <w:b w:val="1"/>
          <w:color w:val="82246f"/>
          <w:sz w:val="24"/>
          <w:szCs w:val="24"/>
          <w:rtl w:val="0"/>
        </w:rPr>
        <w:t xml:space="preserve">Evaluation status</w:t>
      </w:r>
    </w:p>
    <w:p w:rsidR="00000000" w:rsidDel="00000000" w:rsidP="00000000" w:rsidRDefault="00000000" w:rsidRPr="00000000" w14:paraId="0000030F">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0t7i3xanp2l" w:id="331"/>
      <w:bookmarkEnd w:id="331"/>
      <w:r w:rsidDel="00000000" w:rsidR="00000000" w:rsidRPr="00000000">
        <w:rPr>
          <w:b w:val="1"/>
          <w:color w:val="82246f"/>
          <w:sz w:val="24"/>
          <w:szCs w:val="24"/>
          <w:rtl w:val="0"/>
        </w:rPr>
        <w:t xml:space="preserve">Metric tonnes CO2e</w:t>
      </w:r>
    </w:p>
    <w:p w:rsidR="00000000" w:rsidDel="00000000" w:rsidP="00000000" w:rsidRDefault="00000000" w:rsidRPr="00000000" w14:paraId="0000031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swig7ccsb8v" w:id="332"/>
      <w:bookmarkEnd w:id="3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vrezq6fx4" w:id="333"/>
      <w:bookmarkEnd w:id="3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xo4zjv0pp2" w:id="334"/>
      <w:bookmarkEnd w:id="334"/>
      <w:r w:rsidDel="00000000" w:rsidR="00000000" w:rsidRPr="00000000">
        <w:rPr>
          <w:b w:val="1"/>
          <w:color w:val="82246f"/>
          <w:sz w:val="24"/>
          <w:szCs w:val="24"/>
          <w:rtl w:val="0"/>
        </w:rPr>
        <w:t xml:space="preserve">Please explain</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laj5lmgto9" w:id="335"/>
      <w:bookmarkEnd w:id="335"/>
      <w:r w:rsidDel="00000000" w:rsidR="00000000" w:rsidRPr="00000000">
        <w:rPr>
          <w:b w:val="1"/>
          <w:color w:val="82246f"/>
          <w:sz w:val="24"/>
          <w:szCs w:val="24"/>
          <w:rtl w:val="0"/>
        </w:rPr>
        <w:t xml:space="preserve">Use of sold products</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g66exoeexg7" w:id="336"/>
      <w:bookmarkEnd w:id="336"/>
      <w:r w:rsidDel="00000000" w:rsidR="00000000" w:rsidRPr="00000000">
        <w:rPr>
          <w:b w:val="1"/>
          <w:color w:val="82246f"/>
          <w:sz w:val="24"/>
          <w:szCs w:val="24"/>
          <w:rtl w:val="0"/>
        </w:rPr>
        <w:t xml:space="preserve">Evaluation status</w:t>
      </w:r>
    </w:p>
    <w:p w:rsidR="00000000" w:rsidDel="00000000" w:rsidP="00000000" w:rsidRDefault="00000000" w:rsidRPr="00000000" w14:paraId="00000319">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sdk1958ggxw" w:id="337"/>
      <w:bookmarkEnd w:id="337"/>
      <w:r w:rsidDel="00000000" w:rsidR="00000000" w:rsidRPr="00000000">
        <w:rPr>
          <w:b w:val="1"/>
          <w:color w:val="82246f"/>
          <w:sz w:val="24"/>
          <w:szCs w:val="24"/>
          <w:rtl w:val="0"/>
        </w:rPr>
        <w:t xml:space="preserve">Metric tonnes CO2e</w:t>
      </w:r>
    </w:p>
    <w:p w:rsidR="00000000" w:rsidDel="00000000" w:rsidP="00000000" w:rsidRDefault="00000000" w:rsidRPr="00000000" w14:paraId="0000031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7i52gevka77" w:id="338"/>
      <w:bookmarkEnd w:id="3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iztvmj39y32" w:id="339"/>
      <w:bookmarkEnd w:id="3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v76j24tdbou" w:id="340"/>
      <w:bookmarkEnd w:id="340"/>
      <w:r w:rsidDel="00000000" w:rsidR="00000000" w:rsidRPr="00000000">
        <w:rPr>
          <w:b w:val="1"/>
          <w:color w:val="82246f"/>
          <w:sz w:val="24"/>
          <w:szCs w:val="24"/>
          <w:rtl w:val="0"/>
        </w:rPr>
        <w:t xml:space="preserve">Please explain</w:t>
      </w:r>
    </w:p>
    <w:p w:rsidR="00000000" w:rsidDel="00000000" w:rsidP="00000000" w:rsidRDefault="00000000" w:rsidRPr="00000000" w14:paraId="00000321">
      <w:pPr>
        <w:spacing w:before="720" w:lineRule="auto"/>
        <w:rPr>
          <w:color w:val="485464"/>
          <w:sz w:val="24"/>
          <w:szCs w:val="24"/>
        </w:rPr>
      </w:pPr>
      <w:r w:rsidDel="00000000" w:rsidR="00000000" w:rsidRPr="00000000">
        <w:rPr>
          <w:color w:val="485464"/>
          <w:sz w:val="24"/>
          <w:szCs w:val="24"/>
          <w:rtl w:val="0"/>
        </w:rPr>
        <w:t xml:space="preserve">Scope 3 not included. Emissions estimated from long life expectancy of products in use and the combustion of fossil fuels to operate, primarily diesel. Actual CO2 emissions from these vehicles rely heavily upon actual use and will vary depending on a number of factors, including final vehicle configuration, duty cycle, routes, maintenance and other factors.</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eoh4wgdmnc" w:id="341"/>
      <w:bookmarkEnd w:id="341"/>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1auaeowjxm0" w:id="342"/>
      <w:bookmarkEnd w:id="342"/>
      <w:r w:rsidDel="00000000" w:rsidR="00000000" w:rsidRPr="00000000">
        <w:rPr>
          <w:b w:val="1"/>
          <w:color w:val="82246f"/>
          <w:sz w:val="24"/>
          <w:szCs w:val="24"/>
          <w:rtl w:val="0"/>
        </w:rPr>
        <w:t xml:space="preserve">Evaluation status</w:t>
      </w:r>
    </w:p>
    <w:p w:rsidR="00000000" w:rsidDel="00000000" w:rsidP="00000000" w:rsidRDefault="00000000" w:rsidRPr="00000000" w14:paraId="00000324">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c45q8wnzlkm" w:id="343"/>
      <w:bookmarkEnd w:id="343"/>
      <w:r w:rsidDel="00000000" w:rsidR="00000000" w:rsidRPr="00000000">
        <w:rPr>
          <w:b w:val="1"/>
          <w:color w:val="82246f"/>
          <w:sz w:val="24"/>
          <w:szCs w:val="24"/>
          <w:rtl w:val="0"/>
        </w:rPr>
        <w:t xml:space="preserve">Metric tonnes CO2e</w:t>
      </w:r>
    </w:p>
    <w:p w:rsidR="00000000" w:rsidDel="00000000" w:rsidP="00000000" w:rsidRDefault="00000000" w:rsidRPr="00000000" w14:paraId="0000032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j6lo62l278q" w:id="344"/>
      <w:bookmarkEnd w:id="3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t5e8nn9bo25" w:id="345"/>
      <w:bookmarkEnd w:id="3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gfwx4tw0qi3" w:id="346"/>
      <w:bookmarkEnd w:id="346"/>
      <w:r w:rsidDel="00000000" w:rsidR="00000000" w:rsidRPr="00000000">
        <w:rPr>
          <w:b w:val="1"/>
          <w:color w:val="82246f"/>
          <w:sz w:val="24"/>
          <w:szCs w:val="24"/>
          <w:rtl w:val="0"/>
        </w:rPr>
        <w:t xml:space="preserve">Please explain</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alkyqatthn" w:id="347"/>
      <w:bookmarkEnd w:id="347"/>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312dd2l0s4" w:id="348"/>
      <w:bookmarkEnd w:id="348"/>
      <w:r w:rsidDel="00000000" w:rsidR="00000000" w:rsidRPr="00000000">
        <w:rPr>
          <w:b w:val="1"/>
          <w:color w:val="82246f"/>
          <w:sz w:val="24"/>
          <w:szCs w:val="24"/>
          <w:rtl w:val="0"/>
        </w:rPr>
        <w:t xml:space="preserve">Evaluation status</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na2it1a03sk" w:id="349"/>
      <w:bookmarkEnd w:id="349"/>
      <w:r w:rsidDel="00000000" w:rsidR="00000000" w:rsidRPr="00000000">
        <w:rPr>
          <w:b w:val="1"/>
          <w:color w:val="82246f"/>
          <w:sz w:val="24"/>
          <w:szCs w:val="24"/>
          <w:rtl w:val="0"/>
        </w:rPr>
        <w:t xml:space="preserve">Metric tonnes CO2e</w:t>
      </w:r>
    </w:p>
    <w:p w:rsidR="00000000" w:rsidDel="00000000" w:rsidP="00000000" w:rsidRDefault="00000000" w:rsidRPr="00000000" w14:paraId="0000033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9wba8pnq89f" w:id="350"/>
      <w:bookmarkEnd w:id="3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0vvmd2dxj7s" w:id="351"/>
      <w:bookmarkEnd w:id="3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j651q9q5hhh" w:id="352"/>
      <w:bookmarkEnd w:id="352"/>
      <w:r w:rsidDel="00000000" w:rsidR="00000000" w:rsidRPr="00000000">
        <w:rPr>
          <w:b w:val="1"/>
          <w:color w:val="82246f"/>
          <w:sz w:val="24"/>
          <w:szCs w:val="24"/>
          <w:rtl w:val="0"/>
        </w:rPr>
        <w:t xml:space="preserve">Please explain</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0zvwmn7jg2" w:id="353"/>
      <w:bookmarkEnd w:id="353"/>
      <w:r w:rsidDel="00000000" w:rsidR="00000000" w:rsidRPr="00000000">
        <w:rPr>
          <w:b w:val="1"/>
          <w:color w:val="82246f"/>
          <w:sz w:val="24"/>
          <w:szCs w:val="24"/>
          <w:rtl w:val="0"/>
        </w:rPr>
        <w:t xml:space="preserve">Franchises</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3wvwjbc3y0" w:id="354"/>
      <w:bookmarkEnd w:id="354"/>
      <w:r w:rsidDel="00000000" w:rsidR="00000000" w:rsidRPr="00000000">
        <w:rPr>
          <w:b w:val="1"/>
          <w:color w:val="82246f"/>
          <w:sz w:val="24"/>
          <w:szCs w:val="24"/>
          <w:rtl w:val="0"/>
        </w:rPr>
        <w:t xml:space="preserve">Evaluation status</w:t>
      </w:r>
    </w:p>
    <w:p w:rsidR="00000000" w:rsidDel="00000000" w:rsidP="00000000" w:rsidRDefault="00000000" w:rsidRPr="00000000" w14:paraId="0000033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kwc92u12dh" w:id="355"/>
      <w:bookmarkEnd w:id="355"/>
      <w:r w:rsidDel="00000000" w:rsidR="00000000" w:rsidRPr="00000000">
        <w:rPr>
          <w:b w:val="1"/>
          <w:color w:val="82246f"/>
          <w:sz w:val="24"/>
          <w:szCs w:val="24"/>
          <w:rtl w:val="0"/>
        </w:rPr>
        <w:t xml:space="preserve">Metric tonnes CO2e</w:t>
      </w:r>
    </w:p>
    <w:p w:rsidR="00000000" w:rsidDel="00000000" w:rsidP="00000000" w:rsidRDefault="00000000" w:rsidRPr="00000000" w14:paraId="0000033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chqma8oxh0" w:id="356"/>
      <w:bookmarkEnd w:id="3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y43cp1p0ov" w:id="357"/>
      <w:bookmarkEnd w:id="3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tpkujgksrx2" w:id="358"/>
      <w:bookmarkEnd w:id="358"/>
      <w:r w:rsidDel="00000000" w:rsidR="00000000" w:rsidRPr="00000000">
        <w:rPr>
          <w:b w:val="1"/>
          <w:color w:val="82246f"/>
          <w:sz w:val="24"/>
          <w:szCs w:val="24"/>
          <w:rtl w:val="0"/>
        </w:rPr>
        <w:t xml:space="preserve">Please explain</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None. Not applicable.</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0zdi7n0ffe" w:id="359"/>
      <w:bookmarkEnd w:id="359"/>
      <w:r w:rsidDel="00000000" w:rsidR="00000000" w:rsidRPr="00000000">
        <w:rPr>
          <w:b w:val="1"/>
          <w:color w:val="82246f"/>
          <w:sz w:val="24"/>
          <w:szCs w:val="24"/>
          <w:rtl w:val="0"/>
        </w:rPr>
        <w:t xml:space="preserve">Investments</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opfqfrv29t" w:id="360"/>
      <w:bookmarkEnd w:id="360"/>
      <w:r w:rsidDel="00000000" w:rsidR="00000000" w:rsidRPr="00000000">
        <w:rPr>
          <w:b w:val="1"/>
          <w:color w:val="82246f"/>
          <w:sz w:val="24"/>
          <w:szCs w:val="24"/>
          <w:rtl w:val="0"/>
        </w:rPr>
        <w:t xml:space="preserve">Evaluation status</w:t>
      </w:r>
    </w:p>
    <w:p w:rsidR="00000000" w:rsidDel="00000000" w:rsidP="00000000" w:rsidRDefault="00000000" w:rsidRPr="00000000" w14:paraId="00000343">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q6sx9350382" w:id="361"/>
      <w:bookmarkEnd w:id="361"/>
      <w:r w:rsidDel="00000000" w:rsidR="00000000" w:rsidRPr="00000000">
        <w:rPr>
          <w:b w:val="1"/>
          <w:color w:val="82246f"/>
          <w:sz w:val="24"/>
          <w:szCs w:val="24"/>
          <w:rtl w:val="0"/>
        </w:rPr>
        <w:t xml:space="preserve">Metric tonnes CO2e</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iveuzsmkj3j" w:id="362"/>
      <w:bookmarkEnd w:id="3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in229ekka6" w:id="363"/>
      <w:bookmarkEnd w:id="3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m6oqnbxzyhw" w:id="364"/>
      <w:bookmarkEnd w:id="364"/>
      <w:r w:rsidDel="00000000" w:rsidR="00000000" w:rsidRPr="00000000">
        <w:rPr>
          <w:b w:val="1"/>
          <w:color w:val="82246f"/>
          <w:sz w:val="24"/>
          <w:szCs w:val="24"/>
          <w:rtl w:val="0"/>
        </w:rPr>
        <w:t xml:space="preserve">Please explain</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zyk1bbr51a" w:id="365"/>
      <w:bookmarkEnd w:id="365"/>
      <w:r w:rsidDel="00000000" w:rsidR="00000000" w:rsidRPr="00000000">
        <w:rPr>
          <w:b w:val="1"/>
          <w:color w:val="82246f"/>
          <w:sz w:val="24"/>
          <w:szCs w:val="24"/>
          <w:rtl w:val="0"/>
        </w:rPr>
        <w:t xml:space="preserve">Other (upstream)</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98ak6559epz" w:id="366"/>
      <w:bookmarkEnd w:id="366"/>
      <w:r w:rsidDel="00000000" w:rsidR="00000000" w:rsidRPr="00000000">
        <w:rPr>
          <w:b w:val="1"/>
          <w:color w:val="82246f"/>
          <w:sz w:val="24"/>
          <w:szCs w:val="24"/>
          <w:rtl w:val="0"/>
        </w:rPr>
        <w:t xml:space="preserve">Evaluation status</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2dv142c87de" w:id="367"/>
      <w:bookmarkEnd w:id="367"/>
      <w:r w:rsidDel="00000000" w:rsidR="00000000" w:rsidRPr="00000000">
        <w:rPr>
          <w:b w:val="1"/>
          <w:color w:val="82246f"/>
          <w:sz w:val="24"/>
          <w:szCs w:val="24"/>
          <w:rtl w:val="0"/>
        </w:rPr>
        <w:t xml:space="preserve">Metric tonnes CO2e</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q49bao30wn4" w:id="368"/>
      <w:bookmarkEnd w:id="3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uevwycvnhgj" w:id="369"/>
      <w:bookmarkEnd w:id="3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93cxd29wf5" w:id="370"/>
      <w:bookmarkEnd w:id="370"/>
      <w:r w:rsidDel="00000000" w:rsidR="00000000" w:rsidRPr="00000000">
        <w:rPr>
          <w:b w:val="1"/>
          <w:color w:val="82246f"/>
          <w:sz w:val="24"/>
          <w:szCs w:val="24"/>
          <w:rtl w:val="0"/>
        </w:rPr>
        <w:t xml:space="preserve">Please explain</w:t>
      </w:r>
    </w:p>
    <w:p w:rsidR="00000000" w:rsidDel="00000000" w:rsidP="00000000" w:rsidRDefault="00000000" w:rsidRPr="00000000" w14:paraId="00000352">
      <w:pPr>
        <w:spacing w:before="720" w:lineRule="auto"/>
        <w:rPr>
          <w:color w:val="485464"/>
          <w:sz w:val="24"/>
          <w:szCs w:val="24"/>
        </w:rPr>
      </w:pPr>
      <w:r w:rsidDel="00000000" w:rsidR="00000000" w:rsidRPr="00000000">
        <w:rPr>
          <w:color w:val="485464"/>
          <w:sz w:val="24"/>
          <w:szCs w:val="24"/>
          <w:rtl w:val="0"/>
        </w:rPr>
        <w:t xml:space="preserve">No known "other" not already included or considered</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d05dneq34z" w:id="371"/>
      <w:bookmarkEnd w:id="371"/>
      <w:r w:rsidDel="00000000" w:rsidR="00000000" w:rsidRPr="00000000">
        <w:rPr>
          <w:b w:val="1"/>
          <w:color w:val="82246f"/>
          <w:sz w:val="24"/>
          <w:szCs w:val="24"/>
          <w:rtl w:val="0"/>
        </w:rPr>
        <w:t xml:space="preserve">Other (downstream)</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m7sldgp2e9u" w:id="372"/>
      <w:bookmarkEnd w:id="372"/>
      <w:r w:rsidDel="00000000" w:rsidR="00000000" w:rsidRPr="00000000">
        <w:rPr>
          <w:b w:val="1"/>
          <w:color w:val="82246f"/>
          <w:sz w:val="24"/>
          <w:szCs w:val="24"/>
          <w:rtl w:val="0"/>
        </w:rPr>
        <w:t xml:space="preserve">Evaluation status</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4gei9i25ydo" w:id="373"/>
      <w:bookmarkEnd w:id="373"/>
      <w:r w:rsidDel="00000000" w:rsidR="00000000" w:rsidRPr="00000000">
        <w:rPr>
          <w:b w:val="1"/>
          <w:color w:val="82246f"/>
          <w:sz w:val="24"/>
          <w:szCs w:val="24"/>
          <w:rtl w:val="0"/>
        </w:rPr>
        <w:t xml:space="preserve">Metric tonnes CO2e</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8bfih43gfnm" w:id="374"/>
      <w:bookmarkEnd w:id="3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t7e1uycyelg" w:id="375"/>
      <w:bookmarkEnd w:id="3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7j87phmmwwc" w:id="376"/>
      <w:bookmarkEnd w:id="376"/>
      <w:r w:rsidDel="00000000" w:rsidR="00000000" w:rsidRPr="00000000">
        <w:rPr>
          <w:b w:val="1"/>
          <w:color w:val="82246f"/>
          <w:sz w:val="24"/>
          <w:szCs w:val="24"/>
          <w:rtl w:val="0"/>
        </w:rPr>
        <w:t xml:space="preserve">Please explain</w:t>
      </w:r>
    </w:p>
    <w:p w:rsidR="00000000" w:rsidDel="00000000" w:rsidP="00000000" w:rsidRDefault="00000000" w:rsidRPr="00000000" w14:paraId="0000035D">
      <w:pPr>
        <w:spacing w:before="720" w:lineRule="auto"/>
        <w:rPr>
          <w:color w:val="485464"/>
          <w:sz w:val="24"/>
          <w:szCs w:val="24"/>
        </w:rPr>
      </w:pPr>
      <w:r w:rsidDel="00000000" w:rsidR="00000000" w:rsidRPr="00000000">
        <w:rPr>
          <w:color w:val="485464"/>
          <w:sz w:val="24"/>
          <w:szCs w:val="24"/>
          <w:rtl w:val="0"/>
        </w:rPr>
        <w:t xml:space="preserve">No known "other" not already included or considered</w:t>
      </w:r>
    </w:p>
    <w:p w:rsidR="00000000" w:rsidDel="00000000" w:rsidP="00000000" w:rsidRDefault="00000000" w:rsidRPr="00000000" w14:paraId="000003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6ceeius1mot" w:id="377"/>
      <w:bookmarkEnd w:id="377"/>
      <w:r w:rsidDel="00000000" w:rsidR="00000000" w:rsidRPr="00000000">
        <w:rPr>
          <w:b w:val="1"/>
          <w:color w:val="82246f"/>
          <w:sz w:val="43"/>
          <w:szCs w:val="43"/>
          <w:rtl w:val="0"/>
        </w:rPr>
        <w:t xml:space="preserve">C6.7</w:t>
      </w:r>
    </w:p>
    <w:p w:rsidR="00000000" w:rsidDel="00000000" w:rsidP="00000000" w:rsidRDefault="00000000" w:rsidRPr="00000000" w14:paraId="000003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vqehllyp2z9" w:id="378"/>
      <w:bookmarkEnd w:id="378"/>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cx2rvbrdpw" w:id="379"/>
      <w:bookmarkEnd w:id="379"/>
      <w:r w:rsidDel="00000000" w:rsidR="00000000" w:rsidRPr="00000000">
        <w:rPr>
          <w:b w:val="1"/>
          <w:color w:val="82246f"/>
          <w:sz w:val="43"/>
          <w:szCs w:val="43"/>
          <w:rtl w:val="0"/>
        </w:rPr>
        <w:t xml:space="preserve">C6.10</w:t>
      </w:r>
    </w:p>
    <w:p w:rsidR="00000000" w:rsidDel="00000000" w:rsidP="00000000" w:rsidRDefault="00000000" w:rsidRPr="00000000" w14:paraId="000003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n9p83k7pw1y" w:id="380"/>
      <w:bookmarkEnd w:id="380"/>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ceevnco3yf" w:id="381"/>
      <w:bookmarkEnd w:id="381"/>
      <w:r w:rsidDel="00000000" w:rsidR="00000000" w:rsidRPr="00000000">
        <w:rPr>
          <w:b w:val="1"/>
          <w:color w:val="82246f"/>
          <w:sz w:val="24"/>
          <w:szCs w:val="24"/>
          <w:rtl w:val="0"/>
        </w:rPr>
        <w:t xml:space="preserve">Intensity figure</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19.3</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eh6heb0xho" w:id="382"/>
      <w:bookmarkEnd w:id="382"/>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216900</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25urn5ryw8" w:id="383"/>
      <w:bookmarkEnd w:id="383"/>
      <w:r w:rsidDel="00000000" w:rsidR="00000000" w:rsidRPr="00000000">
        <w:rPr>
          <w:b w:val="1"/>
          <w:color w:val="82246f"/>
          <w:sz w:val="24"/>
          <w:szCs w:val="24"/>
          <w:rtl w:val="0"/>
        </w:rPr>
        <w:t xml:space="preserve">Metric denominator</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gkjcx0eyol" w:id="384"/>
      <w:bookmarkEnd w:id="38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11251</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vgvllbkwnu" w:id="385"/>
      <w:bookmarkEnd w:id="385"/>
      <w:r w:rsidDel="00000000" w:rsidR="00000000" w:rsidRPr="00000000">
        <w:rPr>
          <w:b w:val="1"/>
          <w:color w:val="82246f"/>
          <w:sz w:val="24"/>
          <w:szCs w:val="24"/>
          <w:rtl w:val="0"/>
        </w:rPr>
        <w:t xml:space="preserve">Scope 2 figure used</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2mhkinjsym" w:id="386"/>
      <w:bookmarkEnd w:id="38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k59bg70m4q" w:id="387"/>
      <w:bookmarkEnd w:id="387"/>
      <w:r w:rsidDel="00000000" w:rsidR="00000000" w:rsidRPr="00000000">
        <w:rPr>
          <w:b w:val="1"/>
          <w:color w:val="82246f"/>
          <w:sz w:val="24"/>
          <w:szCs w:val="24"/>
          <w:rtl w:val="0"/>
        </w:rPr>
        <w:t xml:space="preserve">Direction of change</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ahlgd19luc" w:id="388"/>
      <w:bookmarkEnd w:id="388"/>
      <w:r w:rsidDel="00000000" w:rsidR="00000000" w:rsidRPr="00000000">
        <w:rPr>
          <w:b w:val="1"/>
          <w:color w:val="82246f"/>
          <w:sz w:val="24"/>
          <w:szCs w:val="24"/>
          <w:rtl w:val="0"/>
        </w:rPr>
        <w:t xml:space="preserve">Reason for change</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Reduction attributed primarily to site's efforts in reducing electric use, especially focused on non-production time and load ratio monitoring ,emission reduction initiative as reported in relevant Scope in C4.3b, please see section. Increased demand for products, efficiency and increased revenue are contributors. Energy intensity (including HDD and CDD) was reduced by 1%, including significant production increase of 26% over 2018, thus added revenue.</w:t>
      </w:r>
    </w:p>
    <w:p w:rsidR="00000000" w:rsidDel="00000000" w:rsidP="00000000" w:rsidRDefault="00000000" w:rsidRPr="00000000" w14:paraId="000003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wz56buus4y" w:id="389"/>
      <w:bookmarkEnd w:id="389"/>
      <w:r w:rsidDel="00000000" w:rsidR="00000000" w:rsidRPr="00000000">
        <w:rPr>
          <w:b w:val="1"/>
          <w:color w:val="82246f"/>
          <w:sz w:val="24"/>
          <w:szCs w:val="24"/>
          <w:rtl w:val="0"/>
        </w:rPr>
        <w:t xml:space="preserve">Intensity figure</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17.6</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57zod8675k" w:id="390"/>
      <w:bookmarkEnd w:id="390"/>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216900</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hy02v44hb1" w:id="391"/>
      <w:bookmarkEnd w:id="391"/>
      <w:r w:rsidDel="00000000" w:rsidR="00000000" w:rsidRPr="00000000">
        <w:rPr>
          <w:b w:val="1"/>
          <w:color w:val="82246f"/>
          <w:sz w:val="24"/>
          <w:szCs w:val="24"/>
          <w:rtl w:val="0"/>
        </w:rPr>
        <w:t xml:space="preserve">Metric denominator</w:t>
      </w:r>
    </w:p>
    <w:p w:rsidR="00000000" w:rsidDel="00000000" w:rsidP="00000000" w:rsidRDefault="00000000" w:rsidRPr="00000000" w14:paraId="0000037B">
      <w:pPr>
        <w:spacing w:before="240" w:lineRule="auto"/>
        <w:rPr>
          <w:color w:val="485464"/>
          <w:sz w:val="24"/>
          <w:szCs w:val="24"/>
        </w:rPr>
      </w:pPr>
      <w:r w:rsidDel="00000000" w:rsidR="00000000" w:rsidRPr="00000000">
        <w:rPr>
          <w:color w:val="485464"/>
          <w:sz w:val="24"/>
          <w:szCs w:val="24"/>
          <w:rtl w:val="0"/>
        </w:rPr>
        <w:t xml:space="preserve">full time equivalent (FTE) employee</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rh6rpxva4r" w:id="392"/>
      <w:bookmarkEnd w:id="39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7D">
      <w:pPr>
        <w:spacing w:before="240" w:lineRule="auto"/>
        <w:rPr>
          <w:color w:val="485464"/>
          <w:sz w:val="24"/>
          <w:szCs w:val="24"/>
        </w:rPr>
      </w:pPr>
      <w:r w:rsidDel="00000000" w:rsidR="00000000" w:rsidRPr="00000000">
        <w:rPr>
          <w:color w:val="485464"/>
          <w:sz w:val="24"/>
          <w:szCs w:val="24"/>
          <w:rtl w:val="0"/>
        </w:rPr>
        <w:t xml:space="preserve">12300</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g4hqjbpn0q" w:id="393"/>
      <w:bookmarkEnd w:id="393"/>
      <w:r w:rsidDel="00000000" w:rsidR="00000000" w:rsidRPr="00000000">
        <w:rPr>
          <w:b w:val="1"/>
          <w:color w:val="82246f"/>
          <w:sz w:val="24"/>
          <w:szCs w:val="24"/>
          <w:rtl w:val="0"/>
        </w:rPr>
        <w:t xml:space="preserve">Scope 2 figure used</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rqknt8pbr5" w:id="394"/>
      <w:bookmarkEnd w:id="39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vy04nkxoqh" w:id="395"/>
      <w:bookmarkEnd w:id="395"/>
      <w:r w:rsidDel="00000000" w:rsidR="00000000" w:rsidRPr="00000000">
        <w:rPr>
          <w:b w:val="1"/>
          <w:color w:val="82246f"/>
          <w:sz w:val="24"/>
          <w:szCs w:val="24"/>
          <w:rtl w:val="0"/>
        </w:rPr>
        <w:t xml:space="preserve">Direction of change</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6kt55aksib" w:id="396"/>
      <w:bookmarkEnd w:id="396"/>
      <w:r w:rsidDel="00000000" w:rsidR="00000000" w:rsidRPr="00000000">
        <w:rPr>
          <w:b w:val="1"/>
          <w:color w:val="82246f"/>
          <w:sz w:val="24"/>
          <w:szCs w:val="24"/>
          <w:rtl w:val="0"/>
        </w:rPr>
        <w:t xml:space="preserve">Reason for change</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Increase attributed primarily to increased efficiency utilizing 6% less employees over 2018, with 26% increase in demand for our product. The slight 1% absolute increase of GHG in 2019 exacerbated the increase in FTE normalization.</w:t>
      </w:r>
    </w:p>
    <w:p w:rsidR="00000000" w:rsidDel="00000000" w:rsidP="00000000" w:rsidRDefault="00000000" w:rsidRPr="00000000" w14:paraId="000003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erdt4e33uy" w:id="397"/>
      <w:bookmarkEnd w:id="397"/>
      <w:r w:rsidDel="00000000" w:rsidR="00000000" w:rsidRPr="00000000">
        <w:rPr>
          <w:b w:val="1"/>
          <w:color w:val="82246f"/>
          <w:sz w:val="24"/>
          <w:szCs w:val="24"/>
          <w:rtl w:val="0"/>
        </w:rPr>
        <w:t xml:space="preserve">Intensity figure</w:t>
      </w:r>
    </w:p>
    <w:p w:rsidR="00000000" w:rsidDel="00000000" w:rsidP="00000000" w:rsidRDefault="00000000" w:rsidRPr="00000000" w14:paraId="00000388">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iflklqm9mh" w:id="398"/>
      <w:bookmarkEnd w:id="398"/>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8A">
      <w:pPr>
        <w:spacing w:before="240" w:lineRule="auto"/>
        <w:rPr>
          <w:color w:val="485464"/>
          <w:sz w:val="24"/>
          <w:szCs w:val="24"/>
        </w:rPr>
      </w:pPr>
      <w:r w:rsidDel="00000000" w:rsidR="00000000" w:rsidRPr="00000000">
        <w:rPr>
          <w:color w:val="485464"/>
          <w:sz w:val="24"/>
          <w:szCs w:val="24"/>
          <w:rtl w:val="0"/>
        </w:rPr>
        <w:t xml:space="preserve">216900</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itnh7vvv03" w:id="399"/>
      <w:bookmarkEnd w:id="399"/>
      <w:r w:rsidDel="00000000" w:rsidR="00000000" w:rsidRPr="00000000">
        <w:rPr>
          <w:b w:val="1"/>
          <w:color w:val="82246f"/>
          <w:sz w:val="24"/>
          <w:szCs w:val="24"/>
          <w:rtl w:val="0"/>
        </w:rPr>
        <w:t xml:space="preserve">Metric denominator</w:t>
      </w:r>
    </w:p>
    <w:p w:rsidR="00000000" w:rsidDel="00000000" w:rsidP="00000000" w:rsidRDefault="00000000" w:rsidRPr="00000000" w14:paraId="0000038C">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9kmqqdfhrp" w:id="400"/>
      <w:bookmarkEnd w:id="40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8E">
      <w:pPr>
        <w:spacing w:before="240" w:lineRule="auto"/>
        <w:rPr>
          <w:color w:val="485464"/>
          <w:sz w:val="24"/>
          <w:szCs w:val="24"/>
        </w:rPr>
      </w:pPr>
      <w:r w:rsidDel="00000000" w:rsidR="00000000" w:rsidRPr="00000000">
        <w:rPr>
          <w:color w:val="485464"/>
          <w:sz w:val="24"/>
          <w:szCs w:val="24"/>
          <w:rtl w:val="0"/>
        </w:rPr>
        <w:t xml:space="preserve">106500</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3z9st89na6" w:id="401"/>
      <w:bookmarkEnd w:id="401"/>
      <w:r w:rsidDel="00000000" w:rsidR="00000000" w:rsidRPr="00000000">
        <w:rPr>
          <w:b w:val="1"/>
          <w:color w:val="82246f"/>
          <w:sz w:val="24"/>
          <w:szCs w:val="24"/>
          <w:rtl w:val="0"/>
        </w:rPr>
        <w:t xml:space="preserve">Scope 2 figure used</w:t>
      </w:r>
    </w:p>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srvzl5t4rp" w:id="402"/>
      <w:bookmarkEnd w:id="40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92">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6ml9cnkgsn" w:id="403"/>
      <w:bookmarkEnd w:id="403"/>
      <w:r w:rsidDel="00000000" w:rsidR="00000000" w:rsidRPr="00000000">
        <w:rPr>
          <w:b w:val="1"/>
          <w:color w:val="82246f"/>
          <w:sz w:val="24"/>
          <w:szCs w:val="24"/>
          <w:rtl w:val="0"/>
        </w:rPr>
        <w:t xml:space="preserve">Direction of change</w:t>
      </w:r>
    </w:p>
    <w:p w:rsidR="00000000" w:rsidDel="00000000" w:rsidP="00000000" w:rsidRDefault="00000000" w:rsidRPr="00000000" w14:paraId="0000039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vaft91fsfk" w:id="404"/>
      <w:bookmarkEnd w:id="404"/>
      <w:r w:rsidDel="00000000" w:rsidR="00000000" w:rsidRPr="00000000">
        <w:rPr>
          <w:b w:val="1"/>
          <w:color w:val="82246f"/>
          <w:sz w:val="24"/>
          <w:szCs w:val="24"/>
          <w:rtl w:val="0"/>
        </w:rPr>
        <w:t xml:space="preserve">Reason for change</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Reduction attributed primarily to site's efforts in reducing electric use, especially focused on non-production time and load ratio monitoring , emission reduction initiative as reported in relevant Scope in C4.3b. Please see section.. Increased demand for products, including significant production increase of 26% over 2018, and overall efficiency gain are contributors.</w:t>
      </w:r>
    </w:p>
    <w:p w:rsidR="00000000" w:rsidDel="00000000" w:rsidP="00000000" w:rsidRDefault="00000000" w:rsidRPr="00000000" w14:paraId="000003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tb8td5gm7r" w:id="405"/>
      <w:bookmarkEnd w:id="405"/>
      <w:r w:rsidDel="00000000" w:rsidR="00000000" w:rsidRPr="00000000">
        <w:rPr>
          <w:b w:val="1"/>
          <w:color w:val="82246f"/>
          <w:sz w:val="24"/>
          <w:szCs w:val="24"/>
          <w:rtl w:val="0"/>
        </w:rPr>
        <w:t xml:space="preserve">Intensity figure</w:t>
      </w:r>
    </w:p>
    <w:p w:rsidR="00000000" w:rsidDel="00000000" w:rsidP="00000000" w:rsidRDefault="00000000" w:rsidRPr="00000000" w14:paraId="00000399">
      <w:pPr>
        <w:spacing w:before="240" w:lineRule="auto"/>
        <w:rPr>
          <w:color w:val="485464"/>
          <w:sz w:val="24"/>
          <w:szCs w:val="24"/>
        </w:rPr>
      </w:pPr>
      <w:r w:rsidDel="00000000" w:rsidR="00000000" w:rsidRPr="00000000">
        <w:rPr>
          <w:color w:val="485464"/>
          <w:sz w:val="24"/>
          <w:szCs w:val="24"/>
          <w:rtl w:val="0"/>
        </w:rPr>
        <w:t xml:space="preserve">0.027</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orzphzmius" w:id="406"/>
      <w:bookmarkEnd w:id="406"/>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9B">
      <w:pPr>
        <w:spacing w:before="240" w:lineRule="auto"/>
        <w:rPr>
          <w:color w:val="485464"/>
          <w:sz w:val="24"/>
          <w:szCs w:val="24"/>
        </w:rPr>
      </w:pPr>
      <w:r w:rsidDel="00000000" w:rsidR="00000000" w:rsidRPr="00000000">
        <w:rPr>
          <w:color w:val="485464"/>
          <w:sz w:val="24"/>
          <w:szCs w:val="24"/>
          <w:rtl w:val="0"/>
        </w:rPr>
        <w:t xml:space="preserve">216900</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cw7ulw3pq9" w:id="407"/>
      <w:bookmarkEnd w:id="407"/>
      <w:r w:rsidDel="00000000" w:rsidR="00000000" w:rsidRPr="00000000">
        <w:rPr>
          <w:b w:val="1"/>
          <w:color w:val="82246f"/>
          <w:sz w:val="24"/>
          <w:szCs w:val="24"/>
          <w:rtl w:val="0"/>
        </w:rPr>
        <w:t xml:space="preserve">Metric denominator</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square foot</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qzthaxxe7d" w:id="408"/>
      <w:bookmarkEnd w:id="40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9F">
      <w:pPr>
        <w:spacing w:before="240" w:lineRule="auto"/>
        <w:rPr>
          <w:color w:val="485464"/>
          <w:sz w:val="24"/>
          <w:szCs w:val="24"/>
        </w:rPr>
      </w:pPr>
      <w:r w:rsidDel="00000000" w:rsidR="00000000" w:rsidRPr="00000000">
        <w:rPr>
          <w:color w:val="485464"/>
          <w:sz w:val="24"/>
          <w:szCs w:val="24"/>
          <w:rtl w:val="0"/>
        </w:rPr>
        <w:t xml:space="preserve">7955784</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k6vg4hj14" w:id="409"/>
      <w:bookmarkEnd w:id="409"/>
      <w:r w:rsidDel="00000000" w:rsidR="00000000" w:rsidRPr="00000000">
        <w:rPr>
          <w:b w:val="1"/>
          <w:color w:val="82246f"/>
          <w:sz w:val="24"/>
          <w:szCs w:val="24"/>
          <w:rtl w:val="0"/>
        </w:rPr>
        <w:t xml:space="preserve">Scope 2 figure used</w:t>
      </w:r>
    </w:p>
    <w:p w:rsidR="00000000" w:rsidDel="00000000" w:rsidP="00000000" w:rsidRDefault="00000000" w:rsidRPr="00000000" w14:paraId="000003A1">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jl3q5bxf4m" w:id="410"/>
      <w:bookmarkEnd w:id="41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A3">
      <w:pPr>
        <w:spacing w:before="240" w:lineRule="auto"/>
        <w:rPr>
          <w:color w:val="485464"/>
          <w:sz w:val="24"/>
          <w:szCs w:val="24"/>
        </w:rPr>
      </w:pPr>
      <w:r w:rsidDel="00000000" w:rsidR="00000000" w:rsidRPr="00000000">
        <w:rPr>
          <w:color w:val="485464"/>
          <w:sz w:val="24"/>
          <w:szCs w:val="24"/>
          <w:rtl w:val="0"/>
        </w:rPr>
        <w:t xml:space="preserve">22.7</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5oki8i18e9" w:id="411"/>
      <w:bookmarkEnd w:id="411"/>
      <w:r w:rsidDel="00000000" w:rsidR="00000000" w:rsidRPr="00000000">
        <w:rPr>
          <w:b w:val="1"/>
          <w:color w:val="82246f"/>
          <w:sz w:val="24"/>
          <w:szCs w:val="24"/>
          <w:rtl w:val="0"/>
        </w:rPr>
        <w:t xml:space="preserve">Direction of change</w:t>
      </w:r>
    </w:p>
    <w:p w:rsidR="00000000" w:rsidDel="00000000" w:rsidP="00000000" w:rsidRDefault="00000000" w:rsidRPr="00000000" w14:paraId="000003A5">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xnhlhy30f2" w:id="412"/>
      <w:bookmarkEnd w:id="412"/>
      <w:r w:rsidDel="00000000" w:rsidR="00000000" w:rsidRPr="00000000">
        <w:rPr>
          <w:b w:val="1"/>
          <w:color w:val="82246f"/>
          <w:sz w:val="24"/>
          <w:szCs w:val="24"/>
          <w:rtl w:val="0"/>
        </w:rPr>
        <w:t xml:space="preserve">Reason for change</w:t>
      </w:r>
    </w:p>
    <w:p w:rsidR="00000000" w:rsidDel="00000000" w:rsidP="00000000" w:rsidRDefault="00000000" w:rsidRPr="00000000" w14:paraId="000003A7">
      <w:pPr>
        <w:spacing w:before="240" w:lineRule="auto"/>
        <w:rPr>
          <w:color w:val="485464"/>
          <w:sz w:val="24"/>
          <w:szCs w:val="24"/>
        </w:rPr>
      </w:pPr>
      <w:r w:rsidDel="00000000" w:rsidR="00000000" w:rsidRPr="00000000">
        <w:rPr>
          <w:color w:val="485464"/>
          <w:sz w:val="24"/>
          <w:szCs w:val="24"/>
          <w:rtl w:val="0"/>
        </w:rPr>
        <w:t xml:space="preserve">Reduction of 17% or nearly 2 million square feet of space as compared to previous year.</w:t>
      </w:r>
    </w:p>
    <w:p w:rsidR="00000000" w:rsidDel="00000000" w:rsidP="00000000" w:rsidRDefault="00000000" w:rsidRPr="00000000" w14:paraId="000003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dj5q9ydc8hq" w:id="413"/>
      <w:bookmarkEnd w:id="41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A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k0yex93s3f4" w:id="414"/>
      <w:bookmarkEnd w:id="414"/>
      <w:r w:rsidDel="00000000" w:rsidR="00000000" w:rsidRPr="00000000">
        <w:rPr>
          <w:b w:val="1"/>
          <w:color w:val="82246f"/>
          <w:sz w:val="43"/>
          <w:szCs w:val="43"/>
          <w:rtl w:val="0"/>
        </w:rPr>
        <w:t xml:space="preserve">C7.1</w:t>
      </w:r>
    </w:p>
    <w:p w:rsidR="00000000" w:rsidDel="00000000" w:rsidP="00000000" w:rsidRDefault="00000000" w:rsidRPr="00000000" w14:paraId="000003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ov5ibo5wve" w:id="415"/>
      <w:bookmarkEnd w:id="415"/>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3A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w5o4updd5fv" w:id="416"/>
      <w:bookmarkEnd w:id="416"/>
      <w:r w:rsidDel="00000000" w:rsidR="00000000" w:rsidRPr="00000000">
        <w:rPr>
          <w:b w:val="1"/>
          <w:color w:val="82246f"/>
          <w:sz w:val="43"/>
          <w:szCs w:val="43"/>
          <w:rtl w:val="0"/>
        </w:rPr>
        <w:t xml:space="preserve">C7.1a</w:t>
      </w:r>
    </w:p>
    <w:p w:rsidR="00000000" w:rsidDel="00000000" w:rsidP="00000000" w:rsidRDefault="00000000" w:rsidRPr="00000000" w14:paraId="000003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c2qn1fiwi45" w:id="417"/>
      <w:bookmarkEnd w:id="417"/>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2">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4">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5">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6">
            <w:pPr>
              <w:spacing w:after="300" w:before="540" w:lineRule="auto"/>
              <w:rPr>
                <w:color w:val="485464"/>
                <w:sz w:val="19"/>
                <w:szCs w:val="19"/>
              </w:rPr>
            </w:pPr>
            <w:r w:rsidDel="00000000" w:rsidR="00000000" w:rsidRPr="00000000">
              <w:rPr>
                <w:color w:val="485464"/>
                <w:sz w:val="19"/>
                <w:szCs w:val="19"/>
                <w:rtl w:val="0"/>
              </w:rPr>
              <w:t xml:space="preserve">44855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7">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8">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9">
            <w:pPr>
              <w:spacing w:after="300" w:before="540" w:lineRule="auto"/>
              <w:rPr>
                <w:color w:val="485464"/>
                <w:sz w:val="19"/>
                <w:szCs w:val="19"/>
              </w:rPr>
            </w:pPr>
            <w:r w:rsidDel="00000000" w:rsidR="00000000" w:rsidRPr="00000000">
              <w:rPr>
                <w:color w:val="485464"/>
                <w:sz w:val="19"/>
                <w:szCs w:val="19"/>
                <w:rtl w:val="0"/>
              </w:rPr>
              <w:t xml:space="preserve">23670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A">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B">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C">
            <w:pPr>
              <w:spacing w:after="300" w:before="540" w:lineRule="auto"/>
              <w:rPr>
                <w:color w:val="485464"/>
                <w:sz w:val="19"/>
                <w:szCs w:val="19"/>
              </w:rPr>
            </w:pPr>
            <w:r w:rsidDel="00000000" w:rsidR="00000000" w:rsidRPr="00000000">
              <w:rPr>
                <w:color w:val="485464"/>
                <w:sz w:val="19"/>
                <w:szCs w:val="19"/>
                <w:rtl w:val="0"/>
              </w:rPr>
              <w:t xml:space="preserve">22402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D">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E">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F">
            <w:pPr>
              <w:spacing w:after="300" w:before="540" w:lineRule="auto"/>
              <w:rPr>
                <w:color w:val="485464"/>
                <w:sz w:val="19"/>
                <w:szCs w:val="19"/>
              </w:rPr>
            </w:pPr>
            <w:r w:rsidDel="00000000" w:rsidR="00000000" w:rsidRPr="00000000">
              <w:rPr>
                <w:color w:val="485464"/>
                <w:sz w:val="19"/>
                <w:szCs w:val="19"/>
                <w:rtl w:val="0"/>
              </w:rPr>
              <w:t xml:space="preserve">244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0">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3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v9l68vicl17" w:id="418"/>
      <w:bookmarkEnd w:id="418"/>
      <w:r w:rsidDel="00000000" w:rsidR="00000000" w:rsidRPr="00000000">
        <w:rPr>
          <w:b w:val="1"/>
          <w:color w:val="82246f"/>
          <w:sz w:val="43"/>
          <w:szCs w:val="43"/>
          <w:rtl w:val="0"/>
        </w:rPr>
        <w:t xml:space="preserve">C7.2</w:t>
      </w:r>
    </w:p>
    <w:p w:rsidR="00000000" w:rsidDel="00000000" w:rsidP="00000000" w:rsidRDefault="00000000" w:rsidRPr="00000000" w14:paraId="000003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2qn7pm83xmk" w:id="419"/>
      <w:bookmarkEnd w:id="419"/>
      <w:r w:rsidDel="00000000" w:rsidR="00000000" w:rsidRPr="00000000">
        <w:rPr>
          <w:b w:val="1"/>
          <w:color w:val="82246f"/>
          <w:sz w:val="24"/>
          <w:szCs w:val="24"/>
          <w:rtl w:val="0"/>
        </w:rPr>
        <w:t xml:space="preserve">(C7.2) Break down your total gross global Scope 1 emissions by country/region.</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4">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6">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7">
            <w:pPr>
              <w:spacing w:after="300" w:before="540" w:lineRule="auto"/>
              <w:rPr>
                <w:color w:val="485464"/>
                <w:sz w:val="19"/>
                <w:szCs w:val="19"/>
              </w:rPr>
            </w:pPr>
            <w:r w:rsidDel="00000000" w:rsidR="00000000" w:rsidRPr="00000000">
              <w:rPr>
                <w:color w:val="485464"/>
                <w:sz w:val="19"/>
                <w:szCs w:val="19"/>
                <w:rtl w:val="0"/>
              </w:rPr>
              <w:t xml:space="preserve">1693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8">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9">
            <w:pPr>
              <w:spacing w:after="300" w:before="540" w:lineRule="auto"/>
              <w:rPr>
                <w:color w:val="485464"/>
                <w:sz w:val="19"/>
                <w:szCs w:val="19"/>
              </w:rPr>
            </w:pPr>
            <w:r w:rsidDel="00000000" w:rsidR="00000000" w:rsidRPr="00000000">
              <w:rPr>
                <w:color w:val="485464"/>
                <w:sz w:val="19"/>
                <w:szCs w:val="19"/>
                <w:rtl w:val="0"/>
              </w:rPr>
              <w:t xml:space="preserve">721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A">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B">
            <w:pPr>
              <w:spacing w:after="300" w:before="540" w:lineRule="auto"/>
              <w:rPr>
                <w:color w:val="485464"/>
                <w:sz w:val="19"/>
                <w:szCs w:val="19"/>
              </w:rPr>
            </w:pPr>
            <w:r w:rsidDel="00000000" w:rsidR="00000000" w:rsidRPr="00000000">
              <w:rPr>
                <w:color w:val="485464"/>
                <w:sz w:val="19"/>
                <w:szCs w:val="19"/>
                <w:rtl w:val="0"/>
              </w:rPr>
              <w:t xml:space="preserve">28750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C">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D">
            <w:pPr>
              <w:spacing w:after="300" w:before="540" w:lineRule="auto"/>
              <w:rPr>
                <w:color w:val="485464"/>
                <w:sz w:val="19"/>
                <w:szCs w:val="19"/>
              </w:rPr>
            </w:pPr>
            <w:r w:rsidDel="00000000" w:rsidR="00000000" w:rsidRPr="00000000">
              <w:rPr>
                <w:color w:val="485464"/>
                <w:sz w:val="19"/>
                <w:szCs w:val="19"/>
                <w:rtl w:val="0"/>
              </w:rPr>
              <w:t xml:space="preserve">60007</w:t>
            </w:r>
          </w:p>
        </w:tc>
      </w:tr>
    </w:tbl>
    <w:p w:rsidR="00000000" w:rsidDel="00000000" w:rsidP="00000000" w:rsidRDefault="00000000" w:rsidRPr="00000000" w14:paraId="000003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wk1ctfm3dnr" w:id="420"/>
      <w:bookmarkEnd w:id="420"/>
      <w:r w:rsidDel="00000000" w:rsidR="00000000" w:rsidRPr="00000000">
        <w:rPr>
          <w:b w:val="1"/>
          <w:color w:val="82246f"/>
          <w:sz w:val="43"/>
          <w:szCs w:val="43"/>
          <w:rtl w:val="0"/>
        </w:rPr>
        <w:t xml:space="preserve">C7.3</w:t>
      </w:r>
    </w:p>
    <w:p w:rsidR="00000000" w:rsidDel="00000000" w:rsidP="00000000" w:rsidRDefault="00000000" w:rsidRPr="00000000" w14:paraId="000003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2uwvnv9526e" w:id="421"/>
      <w:bookmarkEnd w:id="42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3D1">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3D2">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3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rvk20dotkk4" w:id="422"/>
      <w:bookmarkEnd w:id="422"/>
      <w:r w:rsidDel="00000000" w:rsidR="00000000" w:rsidRPr="00000000">
        <w:rPr>
          <w:b w:val="1"/>
          <w:color w:val="82246f"/>
          <w:sz w:val="43"/>
          <w:szCs w:val="43"/>
          <w:rtl w:val="0"/>
        </w:rPr>
        <w:t xml:space="preserve">C7.3b</w:t>
      </w:r>
    </w:p>
    <w:p w:rsidR="00000000" w:rsidDel="00000000" w:rsidP="00000000" w:rsidRDefault="00000000" w:rsidRPr="00000000" w14:paraId="000003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3x1ffwgg8o8" w:id="423"/>
      <w:bookmarkEnd w:id="423"/>
      <w:r w:rsidDel="00000000" w:rsidR="00000000" w:rsidRPr="00000000">
        <w:rPr>
          <w:b w:val="1"/>
          <w:color w:val="82246f"/>
          <w:sz w:val="24"/>
          <w:szCs w:val="24"/>
          <w:rtl w:val="0"/>
        </w:rPr>
        <w:t xml:space="preserve">(C7.3b) Break down your total gross global Scope 1 emissions by business facility.</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306235958733"/>
        <w:gridCol w:w="1975.1120029663884"/>
        <w:gridCol w:w="750.0425327720462"/>
        <w:gridCol w:w="900.0510393264553"/>
        <w:tblGridChange w:id="0">
          <w:tblGrid>
            <w:gridCol w:w="5400.306235958733"/>
            <w:gridCol w:w="1975.1120029663884"/>
            <w:gridCol w:w="750.0425327720462"/>
            <w:gridCol w:w="900.051039326455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6">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7">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8">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9">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A">
            <w:pPr>
              <w:spacing w:after="300" w:before="540" w:lineRule="auto"/>
              <w:rPr>
                <w:color w:val="485464"/>
                <w:sz w:val="19"/>
                <w:szCs w:val="19"/>
              </w:rPr>
            </w:pPr>
            <w:r w:rsidDel="00000000" w:rsidR="00000000" w:rsidRPr="00000000">
              <w:rPr>
                <w:color w:val="485464"/>
                <w:sz w:val="19"/>
                <w:szCs w:val="19"/>
                <w:rtl w:val="0"/>
              </w:rPr>
              <w:t xml:space="preserve">Section C7.3b facility data is tracked internally but deemed too detailed and unnecessary, thus retained as proprietary.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hdfpy9r6fyh" w:id="424"/>
      <w:bookmarkEnd w:id="424"/>
      <w:r w:rsidDel="00000000" w:rsidR="00000000" w:rsidRPr="00000000">
        <w:rPr>
          <w:b w:val="1"/>
          <w:color w:val="82246f"/>
          <w:sz w:val="43"/>
          <w:szCs w:val="43"/>
          <w:rtl w:val="0"/>
        </w:rPr>
        <w:t xml:space="preserve">C7.3c</w:t>
      </w:r>
    </w:p>
    <w:p w:rsidR="00000000" w:rsidDel="00000000" w:rsidP="00000000" w:rsidRDefault="00000000" w:rsidRPr="00000000" w14:paraId="000003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mywawktoedt" w:id="425"/>
      <w:bookmarkEnd w:id="425"/>
      <w:r w:rsidDel="00000000" w:rsidR="00000000" w:rsidRPr="00000000">
        <w:rPr>
          <w:b w:val="1"/>
          <w:color w:val="82246f"/>
          <w:sz w:val="24"/>
          <w:szCs w:val="24"/>
          <w:rtl w:val="0"/>
        </w:rPr>
        <w:t xml:space="preserve">(C7.3c) Break down your total gross global Scope 1 emissions by business activity.</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2608676685495"/>
        <w:gridCol w:w="4425.250943355073"/>
        <w:tblGridChange w:id="0">
          <w:tblGrid>
            <w:gridCol w:w="4600.2608676685495"/>
            <w:gridCol w:w="4425.25094335507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1">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2">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3">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4">
            <w:pPr>
              <w:spacing w:after="300" w:before="540" w:lineRule="auto"/>
              <w:rPr>
                <w:color w:val="485464"/>
                <w:sz w:val="19"/>
                <w:szCs w:val="19"/>
              </w:rPr>
            </w:pPr>
            <w:r w:rsidDel="00000000" w:rsidR="00000000" w:rsidRPr="00000000">
              <w:rPr>
                <w:color w:val="485464"/>
                <w:sz w:val="19"/>
                <w:szCs w:val="19"/>
                <w:rtl w:val="0"/>
              </w:rPr>
              <w:t xml:space="preserve">81605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5">
            <w:pPr>
              <w:spacing w:after="300" w:before="540" w:lineRule="auto"/>
              <w:rPr>
                <w:color w:val="485464"/>
                <w:sz w:val="19"/>
                <w:szCs w:val="19"/>
              </w:rPr>
            </w:pPr>
            <w:r w:rsidDel="00000000" w:rsidR="00000000" w:rsidRPr="00000000">
              <w:rPr>
                <w:color w:val="485464"/>
                <w:sz w:val="19"/>
                <w:szCs w:val="19"/>
                <w:rtl w:val="0"/>
              </w:rPr>
              <w:t xml:space="preserve">Used Truck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6">
            <w:pPr>
              <w:spacing w:after="300" w:before="540" w:lineRule="auto"/>
              <w:rPr>
                <w:color w:val="485464"/>
                <w:sz w:val="19"/>
                <w:szCs w:val="19"/>
              </w:rPr>
            </w:pPr>
            <w:r w:rsidDel="00000000" w:rsidR="00000000" w:rsidRPr="00000000">
              <w:rPr>
                <w:color w:val="485464"/>
                <w:sz w:val="19"/>
                <w:szCs w:val="19"/>
                <w:rtl w:val="0"/>
              </w:rPr>
              <w:t xml:space="preserve">217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7">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8">
            <w:pPr>
              <w:spacing w:after="300" w:before="540" w:lineRule="auto"/>
              <w:rPr>
                <w:color w:val="485464"/>
                <w:sz w:val="19"/>
                <w:szCs w:val="19"/>
              </w:rPr>
            </w:pPr>
            <w:r w:rsidDel="00000000" w:rsidR="00000000" w:rsidRPr="00000000">
              <w:rPr>
                <w:color w:val="485464"/>
                <w:sz w:val="19"/>
                <w:szCs w:val="19"/>
                <w:rtl w:val="0"/>
              </w:rPr>
              <w:t xml:space="preserve">2588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9">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A">
            <w:pPr>
              <w:spacing w:after="300" w:before="540" w:lineRule="auto"/>
              <w:rPr>
                <w:color w:val="485464"/>
                <w:sz w:val="19"/>
                <w:szCs w:val="19"/>
              </w:rPr>
            </w:pPr>
            <w:r w:rsidDel="00000000" w:rsidR="00000000" w:rsidRPr="00000000">
              <w:rPr>
                <w:color w:val="485464"/>
                <w:sz w:val="19"/>
                <w:szCs w:val="19"/>
                <w:rtl w:val="0"/>
              </w:rPr>
              <w:t xml:space="preserve">4865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B">
            <w:pPr>
              <w:spacing w:after="300" w:before="540" w:lineRule="auto"/>
              <w:rPr>
                <w:color w:val="485464"/>
                <w:sz w:val="19"/>
                <w:szCs w:val="19"/>
              </w:rPr>
            </w:pPr>
            <w:r w:rsidDel="00000000" w:rsidR="00000000" w:rsidRPr="00000000">
              <w:rPr>
                <w:color w:val="485464"/>
                <w:sz w:val="19"/>
                <w:szCs w:val="19"/>
                <w:rtl w:val="0"/>
              </w:rPr>
              <w:t xml:space="preserve">Other: Corporate-wide (DealCor and Fleet)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C">
            <w:pPr>
              <w:spacing w:after="300" w:before="540" w:lineRule="auto"/>
              <w:rPr>
                <w:color w:val="485464"/>
                <w:sz w:val="19"/>
                <w:szCs w:val="19"/>
              </w:rPr>
            </w:pPr>
            <w:r w:rsidDel="00000000" w:rsidR="00000000" w:rsidRPr="00000000">
              <w:rPr>
                <w:color w:val="485464"/>
                <w:sz w:val="19"/>
                <w:szCs w:val="19"/>
                <w:rtl w:val="0"/>
              </w:rPr>
              <w:t xml:space="preserve">1896</w:t>
            </w:r>
          </w:p>
        </w:tc>
      </w:tr>
    </w:tbl>
    <w:p w:rsidR="00000000" w:rsidDel="00000000" w:rsidP="00000000" w:rsidRDefault="00000000" w:rsidRPr="00000000" w14:paraId="000003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bhk1b1ot9nr" w:id="426"/>
      <w:bookmarkEnd w:id="426"/>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3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unvpa18uxpm" w:id="427"/>
      <w:bookmarkEnd w:id="427"/>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1190917617296"/>
        <w:gridCol w:w="2137.6212184003316"/>
        <w:gridCol w:w="2037.6155473640588"/>
        <w:gridCol w:w="2750.155953497502"/>
        <w:tblGridChange w:id="0">
          <w:tblGrid>
            <w:gridCol w:w="2100.1190917617296"/>
            <w:gridCol w:w="2137.6212184003316"/>
            <w:gridCol w:w="2037.6155473640588"/>
            <w:gridCol w:w="2750.15595349750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1">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2">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19"/>
                <w:szCs w:val="19"/>
              </w:rPr>
            </w:pPr>
            <w:r w:rsidDel="00000000" w:rsidR="00000000" w:rsidRPr="00000000">
              <w:rPr>
                <w:color w:val="485464"/>
                <w:sz w:val="19"/>
                <w:szCs w:val="19"/>
                <w:rtl w:val="0"/>
              </w:rPr>
              <w:t xml:space="preserve">86470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19"/>
                <w:szCs w:val="19"/>
              </w:rPr>
            </w:pPr>
            <w:r w:rsidDel="00000000" w:rsidR="00000000" w:rsidRPr="00000000">
              <w:rPr>
                <w:color w:val="485464"/>
                <w:sz w:val="19"/>
                <w:szCs w:val="19"/>
                <w:rtl w:val="0"/>
              </w:rPr>
              <w:t xml:space="preserve">Includes manufacturing and PDC product parts warehousing.</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gwwbe760hrn" w:id="428"/>
      <w:bookmarkEnd w:id="428"/>
      <w:r w:rsidDel="00000000" w:rsidR="00000000" w:rsidRPr="00000000">
        <w:rPr>
          <w:b w:val="1"/>
          <w:color w:val="82246f"/>
          <w:sz w:val="43"/>
          <w:szCs w:val="43"/>
          <w:rtl w:val="0"/>
        </w:rPr>
        <w:t xml:space="preserve">C7.5</w:t>
      </w:r>
    </w:p>
    <w:p w:rsidR="00000000" w:rsidDel="00000000" w:rsidP="00000000" w:rsidRDefault="00000000" w:rsidRPr="00000000" w14:paraId="000004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kx9lulrlpg8" w:id="429"/>
      <w:bookmarkEnd w:id="429"/>
      <w:r w:rsidDel="00000000" w:rsidR="00000000" w:rsidRPr="00000000">
        <w:rPr>
          <w:b w:val="1"/>
          <w:color w:val="82246f"/>
          <w:sz w:val="24"/>
          <w:szCs w:val="24"/>
          <w:rtl w:val="0"/>
        </w:rPr>
        <w:t xml:space="preserve">(C7.5) Break down your total gross global Scope 2 emissions by country/region.</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19"/>
                <w:szCs w:val="19"/>
              </w:rPr>
            </w:pPr>
            <w:r w:rsidDel="00000000" w:rsidR="00000000" w:rsidRPr="00000000">
              <w:rPr>
                <w:color w:val="485464"/>
                <w:sz w:val="19"/>
                <w:szCs w:val="19"/>
                <w:rtl w:val="0"/>
              </w:rPr>
              <w:t xml:space="preserve">1104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19"/>
                <w:szCs w:val="19"/>
              </w:rPr>
            </w:pPr>
            <w:r w:rsidDel="00000000" w:rsidR="00000000" w:rsidRPr="00000000">
              <w:rPr>
                <w:color w:val="485464"/>
                <w:sz w:val="19"/>
                <w:szCs w:val="19"/>
                <w:rtl w:val="0"/>
              </w:rPr>
              <w:t xml:space="preserve">16230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521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2027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36425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66216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87679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166671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n75aosl8mxx" w:id="430"/>
      <w:bookmarkEnd w:id="430"/>
      <w:r w:rsidDel="00000000" w:rsidR="00000000" w:rsidRPr="00000000">
        <w:rPr>
          <w:b w:val="1"/>
          <w:color w:val="82246f"/>
          <w:sz w:val="43"/>
          <w:szCs w:val="43"/>
          <w:rtl w:val="0"/>
        </w:rPr>
        <w:t xml:space="preserve">C7.6</w:t>
      </w:r>
    </w:p>
    <w:p w:rsidR="00000000" w:rsidDel="00000000" w:rsidP="00000000" w:rsidRDefault="00000000" w:rsidRPr="00000000" w14:paraId="000004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d00f08vbldm" w:id="431"/>
      <w:bookmarkEnd w:id="431"/>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3F">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40">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6lamgdn9psc" w:id="432"/>
      <w:bookmarkEnd w:id="432"/>
      <w:r w:rsidDel="00000000" w:rsidR="00000000" w:rsidRPr="00000000">
        <w:rPr>
          <w:b w:val="1"/>
          <w:color w:val="82246f"/>
          <w:sz w:val="43"/>
          <w:szCs w:val="43"/>
          <w:rtl w:val="0"/>
        </w:rPr>
        <w:t xml:space="preserve">C7.6b</w:t>
      </w:r>
    </w:p>
    <w:p w:rsidR="00000000" w:rsidDel="00000000" w:rsidP="00000000" w:rsidRDefault="00000000" w:rsidRPr="00000000" w14:paraId="000004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idh782hkpks" w:id="433"/>
      <w:bookmarkEnd w:id="433"/>
      <w:r w:rsidDel="00000000" w:rsidR="00000000" w:rsidRPr="00000000">
        <w:rPr>
          <w:b w:val="1"/>
          <w:color w:val="82246f"/>
          <w:sz w:val="24"/>
          <w:szCs w:val="24"/>
          <w:rtl w:val="0"/>
        </w:rPr>
        <w:t xml:space="preserve">(C7.6b) Break down your total gross global Scope 2 emissions by business facility.</w:t>
      </w:r>
    </w:p>
    <w:tbl>
      <w:tblPr>
        <w:tblStyle w:val="Table2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0.277880777368"/>
        <w:gridCol w:w="2087.6183828821954"/>
        <w:gridCol w:w="2037.6155473640588"/>
        <w:tblGridChange w:id="0">
          <w:tblGrid>
            <w:gridCol w:w="4900.277880777368"/>
            <w:gridCol w:w="2087.6183828821954"/>
            <w:gridCol w:w="2037.615547364058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Section C7.6b data is tracked internally but deemed too detailed and unnecessary, thus retained as proprietary.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13kakfrpkte" w:id="434"/>
      <w:bookmarkEnd w:id="434"/>
      <w:r w:rsidDel="00000000" w:rsidR="00000000" w:rsidRPr="00000000">
        <w:rPr>
          <w:b w:val="1"/>
          <w:color w:val="82246f"/>
          <w:sz w:val="43"/>
          <w:szCs w:val="43"/>
          <w:rtl w:val="0"/>
        </w:rPr>
        <w:t xml:space="preserve">C7.6c</w:t>
      </w:r>
    </w:p>
    <w:p w:rsidR="00000000" w:rsidDel="00000000" w:rsidP="00000000" w:rsidRDefault="00000000" w:rsidRPr="00000000" w14:paraId="000004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zhnsw6rapay" w:id="435"/>
      <w:bookmarkEnd w:id="435"/>
      <w:r w:rsidDel="00000000" w:rsidR="00000000" w:rsidRPr="00000000">
        <w:rPr>
          <w:b w:val="1"/>
          <w:color w:val="82246f"/>
          <w:sz w:val="24"/>
          <w:szCs w:val="24"/>
          <w:rtl w:val="0"/>
        </w:rPr>
        <w:t xml:space="preserve">(C7.6c) Break down your total gross global Scope 2 emissions by business activity.</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3912.7218792941744"/>
        <w:gridCol w:w="3837.71762601697"/>
        <w:tblGridChange w:id="0">
          <w:tblGrid>
            <w:gridCol w:w="1275.0723057124785"/>
            <w:gridCol w:w="3912.7218792941744"/>
            <w:gridCol w:w="3837.7176260169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103412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Used Truck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885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14612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6820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az6b3sx3lsv" w:id="436"/>
      <w:bookmarkEnd w:id="436"/>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3qylw4fjbp6" w:id="437"/>
      <w:bookmarkEnd w:id="437"/>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1120029663884"/>
        <w:gridCol w:w="1937.609876327786"/>
        <w:gridCol w:w="2525.143193665889"/>
        <w:gridCol w:w="2587.646738063559"/>
        <w:tblGridChange w:id="0">
          <w:tblGrid>
            <w:gridCol w:w="1975.1120029663884"/>
            <w:gridCol w:w="1937.609876327786"/>
            <w:gridCol w:w="2525.143193665889"/>
            <w:gridCol w:w="2587.64673806355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110232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Includes manufacturing and PDC product parts warehousing.</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jadg8jgv2r1" w:id="438"/>
      <w:bookmarkEnd w:id="438"/>
      <w:r w:rsidDel="00000000" w:rsidR="00000000" w:rsidRPr="00000000">
        <w:rPr>
          <w:b w:val="1"/>
          <w:color w:val="82246f"/>
          <w:sz w:val="43"/>
          <w:szCs w:val="43"/>
          <w:rtl w:val="0"/>
        </w:rPr>
        <w:t xml:space="preserve">C-TO7.8</w:t>
      </w:r>
    </w:p>
    <w:p w:rsidR="00000000" w:rsidDel="00000000" w:rsidP="00000000" w:rsidRDefault="00000000" w:rsidRPr="00000000" w14:paraId="000004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z269d6bstjh" w:id="439"/>
      <w:bookmarkEnd w:id="439"/>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ahz0sjocl8j" w:id="440"/>
      <w:bookmarkEnd w:id="440"/>
      <w:r w:rsidDel="00000000" w:rsidR="00000000" w:rsidRPr="00000000">
        <w:rPr>
          <w:b w:val="1"/>
          <w:color w:val="82246f"/>
          <w:sz w:val="43"/>
          <w:szCs w:val="43"/>
          <w:rtl w:val="0"/>
        </w:rPr>
        <w:t xml:space="preserve">C7.9</w:t>
      </w:r>
    </w:p>
    <w:p w:rsidR="00000000" w:rsidDel="00000000" w:rsidP="00000000" w:rsidRDefault="00000000" w:rsidRPr="00000000" w14:paraId="000004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eunyz2f2d6p" w:id="441"/>
      <w:bookmarkEnd w:id="441"/>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91">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ys0c3u7q8t5" w:id="442"/>
      <w:bookmarkEnd w:id="442"/>
      <w:r w:rsidDel="00000000" w:rsidR="00000000" w:rsidRPr="00000000">
        <w:rPr>
          <w:b w:val="1"/>
          <w:color w:val="82246f"/>
          <w:sz w:val="43"/>
          <w:szCs w:val="43"/>
          <w:rtl w:val="0"/>
        </w:rPr>
        <w:t xml:space="preserve">C7.9a</w:t>
      </w:r>
    </w:p>
    <w:p w:rsidR="00000000" w:rsidDel="00000000" w:rsidP="00000000" w:rsidRDefault="00000000" w:rsidRPr="00000000" w14:paraId="000004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pbjh8h56yqh" w:id="443"/>
      <w:bookmarkEnd w:id="443"/>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5715968329446"/>
        <w:gridCol w:w="1300.0737234715466"/>
        <w:gridCol w:w="900.0510393264553"/>
        <w:gridCol w:w="1100.062381399001"/>
        <w:gridCol w:w="4462.753069993675"/>
        <w:tblGridChange w:id="0">
          <w:tblGrid>
            <w:gridCol w:w="1262.5715968329446"/>
            <w:gridCol w:w="1300.0737234715466"/>
            <w:gridCol w:w="900.0510393264553"/>
            <w:gridCol w:w="1100.062381399001"/>
            <w:gridCol w:w="4462.75306999367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No new renewables added to portfolio</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49500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For reporting, this value is a mass balance; assumes all other reported values from actual CO2e emitted. Remainder is 'other activities' around energy conservation.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3992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CO2 value from divestitures divided by total CO2 emitted 2018.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No acquisitions to include in inventory</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No mergers within operational control</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56394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Simple math for reporting purposes assumes percentage increase/decrease of CO2e is equivalent to percent change in production output.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None known other than identified energy savings initiatives included elsewhere.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None known.</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None known.</w:t>
            </w:r>
          </w:p>
        </w:tc>
      </w:tr>
    </w:tbl>
    <w:p w:rsidR="00000000" w:rsidDel="00000000" w:rsidP="00000000" w:rsidRDefault="00000000" w:rsidRPr="00000000" w14:paraId="000004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2ya1hpk6mp7" w:id="444"/>
      <w:bookmarkEnd w:id="444"/>
      <w:r w:rsidDel="00000000" w:rsidR="00000000" w:rsidRPr="00000000">
        <w:rPr>
          <w:b w:val="1"/>
          <w:color w:val="82246f"/>
          <w:sz w:val="43"/>
          <w:szCs w:val="43"/>
          <w:rtl w:val="0"/>
        </w:rPr>
        <w:t xml:space="preserve">C7.9b</w:t>
      </w:r>
    </w:p>
    <w:p w:rsidR="00000000" w:rsidDel="00000000" w:rsidP="00000000" w:rsidRDefault="00000000" w:rsidRPr="00000000" w14:paraId="000004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iln5r44ns7" w:id="445"/>
      <w:bookmarkEnd w:id="445"/>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D4">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drpguji64b7" w:id="446"/>
      <w:bookmarkEnd w:id="446"/>
      <w:r w:rsidDel="00000000" w:rsidR="00000000" w:rsidRPr="00000000">
        <w:rPr>
          <w:b w:val="1"/>
          <w:color w:val="82246f"/>
          <w:sz w:val="43"/>
          <w:szCs w:val="43"/>
          <w:rtl w:val="0"/>
        </w:rPr>
        <w:t xml:space="preserve">C8. Energy</w:t>
      </w:r>
    </w:p>
    <w:p w:rsidR="00000000" w:rsidDel="00000000" w:rsidP="00000000" w:rsidRDefault="00000000" w:rsidRPr="00000000" w14:paraId="000004D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8heg82qfm6j" w:id="447"/>
      <w:bookmarkEnd w:id="447"/>
      <w:r w:rsidDel="00000000" w:rsidR="00000000" w:rsidRPr="00000000">
        <w:rPr>
          <w:b w:val="1"/>
          <w:color w:val="82246f"/>
          <w:sz w:val="43"/>
          <w:szCs w:val="43"/>
          <w:rtl w:val="0"/>
        </w:rPr>
        <w:t xml:space="preserve">C8.1</w:t>
      </w:r>
    </w:p>
    <w:p w:rsidR="00000000" w:rsidDel="00000000" w:rsidP="00000000" w:rsidRDefault="00000000" w:rsidRPr="00000000" w14:paraId="000004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4b134lbotsx" w:id="448"/>
      <w:bookmarkEnd w:id="44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4DA">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4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xeeh1i3ftz6" w:id="449"/>
      <w:bookmarkEnd w:id="449"/>
      <w:r w:rsidDel="00000000" w:rsidR="00000000" w:rsidRPr="00000000">
        <w:rPr>
          <w:b w:val="1"/>
          <w:color w:val="82246f"/>
          <w:sz w:val="43"/>
          <w:szCs w:val="43"/>
          <w:rtl w:val="0"/>
        </w:rPr>
        <w:t xml:space="preserve">C8.2</w:t>
      </w:r>
    </w:p>
    <w:p w:rsidR="00000000" w:rsidDel="00000000" w:rsidP="00000000" w:rsidRDefault="00000000" w:rsidRPr="00000000" w14:paraId="000004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vh1zmkep4af" w:id="450"/>
      <w:bookmarkEnd w:id="450"/>
      <w:r w:rsidDel="00000000" w:rsidR="00000000" w:rsidRPr="00000000">
        <w:rPr>
          <w:b w:val="1"/>
          <w:color w:val="82246f"/>
          <w:sz w:val="24"/>
          <w:szCs w:val="24"/>
          <w:rtl w:val="0"/>
        </w:rPr>
        <w:t xml:space="preserve">(C8.2) Select which energy-related activities your organization has undertaken.</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4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akgiqepdcs4" w:id="451"/>
      <w:bookmarkEnd w:id="451"/>
      <w:r w:rsidDel="00000000" w:rsidR="00000000" w:rsidRPr="00000000">
        <w:rPr>
          <w:b w:val="1"/>
          <w:color w:val="82246f"/>
          <w:sz w:val="43"/>
          <w:szCs w:val="43"/>
          <w:rtl w:val="0"/>
        </w:rPr>
        <w:t xml:space="preserve">C8.2a</w:t>
      </w:r>
    </w:p>
    <w:p w:rsidR="00000000" w:rsidDel="00000000" w:rsidP="00000000" w:rsidRDefault="00000000" w:rsidRPr="00000000" w14:paraId="000004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7f3iv9gy00a" w:id="452"/>
      <w:bookmarkEnd w:id="452"/>
      <w:r w:rsidDel="00000000" w:rsidR="00000000" w:rsidRPr="00000000">
        <w:rPr>
          <w:b w:val="1"/>
          <w:color w:val="82246f"/>
          <w:sz w:val="24"/>
          <w:szCs w:val="24"/>
          <w:rtl w:val="0"/>
        </w:rPr>
        <w:t xml:space="preserve">(C8.2a) Report your organization’s energy consumption totals (excluding feedstocks) in MWh.</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1250.0708879534104"/>
        <w:gridCol w:w="1450.082230025956"/>
        <w:gridCol w:w="1662.5942809780358"/>
        <w:gridCol w:w="2062.616965123127"/>
        <w:tblGridChange w:id="0">
          <w:tblGrid>
            <w:gridCol w:w="2600.147446943093"/>
            <w:gridCol w:w="1250.0708879534104"/>
            <w:gridCol w:w="1450.082230025956"/>
            <w:gridCol w:w="1662.5942809780358"/>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428926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428926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16230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234914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251144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16230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663840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680070</w:t>
            </w:r>
          </w:p>
        </w:tc>
      </w:tr>
    </w:tbl>
    <w:p w:rsidR="00000000" w:rsidDel="00000000" w:rsidP="00000000" w:rsidRDefault="00000000" w:rsidRPr="00000000" w14:paraId="000005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11bsds49iul" w:id="453"/>
      <w:bookmarkEnd w:id="453"/>
      <w:r w:rsidDel="00000000" w:rsidR="00000000" w:rsidRPr="00000000">
        <w:rPr>
          <w:b w:val="1"/>
          <w:color w:val="82246f"/>
          <w:sz w:val="43"/>
          <w:szCs w:val="43"/>
          <w:rtl w:val="0"/>
        </w:rPr>
        <w:t xml:space="preserve">C8.2b</w:t>
      </w:r>
    </w:p>
    <w:p w:rsidR="00000000" w:rsidDel="00000000" w:rsidP="00000000" w:rsidRDefault="00000000" w:rsidRPr="00000000" w14:paraId="000005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z265w8zkm7u" w:id="454"/>
      <w:bookmarkEnd w:id="454"/>
      <w:r w:rsidDel="00000000" w:rsidR="00000000" w:rsidRPr="00000000">
        <w:rPr>
          <w:b w:val="1"/>
          <w:color w:val="82246f"/>
          <w:sz w:val="24"/>
          <w:szCs w:val="24"/>
          <w:rtl w:val="0"/>
        </w:rPr>
        <w:t xml:space="preserve">(C8.2b) Select the applications of your organization’s consumption of fuel.</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e5a7ki11719" w:id="455"/>
      <w:bookmarkEnd w:id="455"/>
      <w:r w:rsidDel="00000000" w:rsidR="00000000" w:rsidRPr="00000000">
        <w:rPr>
          <w:b w:val="1"/>
          <w:color w:val="82246f"/>
          <w:sz w:val="43"/>
          <w:szCs w:val="43"/>
          <w:rtl w:val="0"/>
        </w:rPr>
        <w:t xml:space="preserve">C8.2c</w:t>
      </w:r>
    </w:p>
    <w:p w:rsidR="00000000" w:rsidDel="00000000" w:rsidP="00000000" w:rsidRDefault="00000000" w:rsidRPr="00000000" w14:paraId="000005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5c6it1yxmez" w:id="456"/>
      <w:bookmarkEnd w:id="456"/>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bl783rro9h" w:id="457"/>
      <w:bookmarkEnd w:id="45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2A">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zo67uyqdpt" w:id="458"/>
      <w:bookmarkEnd w:id="458"/>
      <w:r w:rsidDel="00000000" w:rsidR="00000000" w:rsidRPr="00000000">
        <w:rPr>
          <w:b w:val="1"/>
          <w:color w:val="82246f"/>
          <w:sz w:val="24"/>
          <w:szCs w:val="24"/>
          <w:rtl w:val="0"/>
        </w:rPr>
        <w:t xml:space="preserve">Heating value</w:t>
      </w:r>
    </w:p>
    <w:p w:rsidR="00000000" w:rsidDel="00000000" w:rsidP="00000000" w:rsidRDefault="00000000" w:rsidRPr="00000000" w14:paraId="0000052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nzbvyvyiuw" w:id="459"/>
      <w:bookmarkEnd w:id="45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2E">
      <w:pPr>
        <w:spacing w:before="240" w:lineRule="auto"/>
        <w:rPr>
          <w:color w:val="485464"/>
          <w:sz w:val="24"/>
          <w:szCs w:val="24"/>
        </w:rPr>
      </w:pPr>
      <w:r w:rsidDel="00000000" w:rsidR="00000000" w:rsidRPr="00000000">
        <w:rPr>
          <w:color w:val="485464"/>
          <w:sz w:val="24"/>
          <w:szCs w:val="24"/>
          <w:rtl w:val="0"/>
        </w:rPr>
        <w:t xml:space="preserve">268955</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isfplz49e" w:id="460"/>
      <w:bookmarkEnd w:id="46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3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b0um824ryf" w:id="461"/>
      <w:bookmarkEnd w:id="46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3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wtztllz27e" w:id="462"/>
      <w:bookmarkEnd w:id="46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3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9t4rlx2ytf" w:id="463"/>
      <w:bookmarkEnd w:id="46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m0zu9d0kh0" w:id="464"/>
      <w:bookmarkEnd w:id="46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3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utdc4ihzus" w:id="465"/>
      <w:bookmarkEnd w:id="465"/>
      <w:r w:rsidDel="00000000" w:rsidR="00000000" w:rsidRPr="00000000">
        <w:rPr>
          <w:b w:val="1"/>
          <w:color w:val="82246f"/>
          <w:sz w:val="24"/>
          <w:szCs w:val="24"/>
          <w:rtl w:val="0"/>
        </w:rPr>
        <w:t xml:space="preserve">Emission factor</w:t>
      </w:r>
    </w:p>
    <w:p w:rsidR="00000000" w:rsidDel="00000000" w:rsidP="00000000" w:rsidRDefault="00000000" w:rsidRPr="00000000" w14:paraId="0000053A">
      <w:pPr>
        <w:spacing w:before="240" w:lineRule="auto"/>
        <w:rPr>
          <w:color w:val="485464"/>
          <w:sz w:val="24"/>
          <w:szCs w:val="24"/>
        </w:rPr>
      </w:pPr>
      <w:r w:rsidDel="00000000" w:rsidR="00000000" w:rsidRPr="00000000">
        <w:rPr>
          <w:color w:val="485464"/>
          <w:sz w:val="24"/>
          <w:szCs w:val="24"/>
          <w:rtl w:val="0"/>
        </w:rPr>
        <w:t xml:space="preserve">53.32</w:t>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vxmbhadqis" w:id="466"/>
      <w:bookmarkEnd w:id="466"/>
      <w:r w:rsidDel="00000000" w:rsidR="00000000" w:rsidRPr="00000000">
        <w:rPr>
          <w:b w:val="1"/>
          <w:color w:val="82246f"/>
          <w:sz w:val="24"/>
          <w:szCs w:val="24"/>
          <w:rtl w:val="0"/>
        </w:rPr>
        <w:t xml:space="preserve">Unit</w:t>
      </w:r>
    </w:p>
    <w:p w:rsidR="00000000" w:rsidDel="00000000" w:rsidP="00000000" w:rsidRDefault="00000000" w:rsidRPr="00000000" w14:paraId="0000053C">
      <w:pPr>
        <w:spacing w:before="240" w:lineRule="auto"/>
        <w:rPr>
          <w:color w:val="485464"/>
          <w:sz w:val="24"/>
          <w:szCs w:val="24"/>
        </w:rPr>
      </w:pPr>
      <w:r w:rsidDel="00000000" w:rsidR="00000000" w:rsidRPr="00000000">
        <w:rPr>
          <w:color w:val="485464"/>
          <w:sz w:val="24"/>
          <w:szCs w:val="24"/>
          <w:rtl w:val="0"/>
        </w:rPr>
        <w:t xml:space="preserve">kg CO2 per million Btu</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ynumpfm5tr" w:id="467"/>
      <w:bookmarkEnd w:id="46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3E">
      <w:pPr>
        <w:spacing w:before="240" w:lineRule="auto"/>
        <w:rPr>
          <w:color w:val="485464"/>
          <w:sz w:val="24"/>
          <w:szCs w:val="24"/>
        </w:rPr>
      </w:pPr>
      <w:r w:rsidDel="00000000" w:rsidR="00000000" w:rsidRPr="00000000">
        <w:rPr>
          <w:color w:val="485464"/>
          <w:sz w:val="24"/>
          <w:szCs w:val="24"/>
          <w:rtl w:val="0"/>
        </w:rPr>
        <w:t xml:space="preserve">The Climate Registry Default Emissions Factors 2019, Table 1.1 U.S. Default Factors for Calculating CO2 Emissions from Combustion of Fossil Fuel and Biomass</w:t>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j9cdywsxua" w:id="468"/>
      <w:bookmarkEnd w:id="468"/>
      <w:r w:rsidDel="00000000" w:rsidR="00000000" w:rsidRPr="00000000">
        <w:rPr>
          <w:b w:val="1"/>
          <w:color w:val="82246f"/>
          <w:sz w:val="24"/>
          <w:szCs w:val="24"/>
          <w:rtl w:val="0"/>
        </w:rPr>
        <w:t xml:space="preserve">Comment</w:t>
      </w:r>
    </w:p>
    <w:p w:rsidR="00000000" w:rsidDel="00000000" w:rsidP="00000000" w:rsidRDefault="00000000" w:rsidRPr="00000000" w14:paraId="00000540">
      <w:pPr>
        <w:spacing w:before="240" w:lineRule="auto"/>
        <w:rPr>
          <w:color w:val="485464"/>
          <w:sz w:val="24"/>
          <w:szCs w:val="24"/>
        </w:rPr>
      </w:pPr>
      <w:r w:rsidDel="00000000" w:rsidR="00000000" w:rsidRPr="00000000">
        <w:rPr>
          <w:color w:val="485464"/>
          <w:sz w:val="24"/>
          <w:szCs w:val="24"/>
          <w:rtl w:val="0"/>
        </w:rPr>
        <w:t xml:space="preserve">US sites. factors are location-based for better accuracy.</w:t>
      </w:r>
    </w:p>
    <w:p w:rsidR="00000000" w:rsidDel="00000000" w:rsidP="00000000" w:rsidRDefault="00000000" w:rsidRPr="00000000" w14:paraId="0000054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6p3ws2149y" w:id="469"/>
      <w:bookmarkEnd w:id="46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43">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sjm9a1y25g" w:id="470"/>
      <w:bookmarkEnd w:id="470"/>
      <w:r w:rsidDel="00000000" w:rsidR="00000000" w:rsidRPr="00000000">
        <w:rPr>
          <w:b w:val="1"/>
          <w:color w:val="82246f"/>
          <w:sz w:val="24"/>
          <w:szCs w:val="24"/>
          <w:rtl w:val="0"/>
        </w:rPr>
        <w:t xml:space="preserve">Heating value</w:t>
      </w:r>
    </w:p>
    <w:p w:rsidR="00000000" w:rsidDel="00000000" w:rsidP="00000000" w:rsidRDefault="00000000" w:rsidRPr="00000000" w14:paraId="00000545">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43b5n4j2n" w:id="471"/>
      <w:bookmarkEnd w:id="47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47">
      <w:pPr>
        <w:spacing w:before="240" w:lineRule="auto"/>
        <w:rPr>
          <w:color w:val="485464"/>
          <w:sz w:val="24"/>
          <w:szCs w:val="24"/>
        </w:rPr>
      </w:pPr>
      <w:r w:rsidDel="00000000" w:rsidR="00000000" w:rsidRPr="00000000">
        <w:rPr>
          <w:color w:val="485464"/>
          <w:sz w:val="24"/>
          <w:szCs w:val="24"/>
          <w:rtl w:val="0"/>
        </w:rPr>
        <w:t xml:space="preserve">136678</w:t>
      </w:r>
    </w:p>
    <w:p w:rsidR="00000000" w:rsidDel="00000000" w:rsidP="00000000" w:rsidRDefault="00000000" w:rsidRPr="00000000" w14:paraId="000005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6bi2oh4e3s" w:id="472"/>
      <w:bookmarkEnd w:id="47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4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xmc0ez81u3" w:id="473"/>
      <w:bookmarkEnd w:id="47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ywxuirxt6j" w:id="474"/>
      <w:bookmarkEnd w:id="47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4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325fxqaaqw" w:id="475"/>
      <w:bookmarkEnd w:id="47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3z4x3a69aa" w:id="476"/>
      <w:bookmarkEnd w:id="47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5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71z4r78jpo" w:id="477"/>
      <w:bookmarkEnd w:id="477"/>
      <w:r w:rsidDel="00000000" w:rsidR="00000000" w:rsidRPr="00000000">
        <w:rPr>
          <w:b w:val="1"/>
          <w:color w:val="82246f"/>
          <w:sz w:val="24"/>
          <w:szCs w:val="24"/>
          <w:rtl w:val="0"/>
        </w:rPr>
        <w:t xml:space="preserve">Emission factor</w:t>
      </w:r>
    </w:p>
    <w:p w:rsidR="00000000" w:rsidDel="00000000" w:rsidP="00000000" w:rsidRDefault="00000000" w:rsidRPr="00000000" w14:paraId="00000553">
      <w:pPr>
        <w:spacing w:before="240" w:lineRule="auto"/>
        <w:rPr>
          <w:color w:val="485464"/>
          <w:sz w:val="24"/>
          <w:szCs w:val="24"/>
        </w:rPr>
      </w:pPr>
      <w:r w:rsidDel="00000000" w:rsidR="00000000" w:rsidRPr="00000000">
        <w:rPr>
          <w:color w:val="485464"/>
          <w:sz w:val="24"/>
          <w:szCs w:val="24"/>
          <w:rtl w:val="0"/>
        </w:rPr>
        <w:t xml:space="preserve">10.24</w:t>
      </w:r>
    </w:p>
    <w:p w:rsidR="00000000" w:rsidDel="00000000" w:rsidP="00000000" w:rsidRDefault="00000000" w:rsidRPr="00000000" w14:paraId="000005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6q21ggq7cc" w:id="478"/>
      <w:bookmarkEnd w:id="478"/>
      <w:r w:rsidDel="00000000" w:rsidR="00000000" w:rsidRPr="00000000">
        <w:rPr>
          <w:b w:val="1"/>
          <w:color w:val="82246f"/>
          <w:sz w:val="24"/>
          <w:szCs w:val="24"/>
          <w:rtl w:val="0"/>
        </w:rPr>
        <w:t xml:space="preserve">Unit</w:t>
      </w:r>
    </w:p>
    <w:p w:rsidR="00000000" w:rsidDel="00000000" w:rsidP="00000000" w:rsidRDefault="00000000" w:rsidRPr="00000000" w14:paraId="00000555">
      <w:pPr>
        <w:spacing w:before="240" w:lineRule="auto"/>
        <w:rPr>
          <w:color w:val="485464"/>
          <w:sz w:val="24"/>
          <w:szCs w:val="24"/>
        </w:rPr>
      </w:pPr>
      <w:r w:rsidDel="00000000" w:rsidR="00000000" w:rsidRPr="00000000">
        <w:rPr>
          <w:color w:val="485464"/>
          <w:sz w:val="24"/>
          <w:szCs w:val="24"/>
          <w:rtl w:val="0"/>
        </w:rPr>
        <w:t xml:space="preserve">kg CO2 per gallon</w:t>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el3iv7m3oe" w:id="479"/>
      <w:bookmarkEnd w:id="479"/>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57">
      <w:pPr>
        <w:spacing w:before="240" w:lineRule="auto"/>
        <w:rPr>
          <w:color w:val="485464"/>
          <w:sz w:val="24"/>
          <w:szCs w:val="24"/>
        </w:rPr>
      </w:pPr>
      <w:r w:rsidDel="00000000" w:rsidR="00000000" w:rsidRPr="00000000">
        <w:rPr>
          <w:color w:val="485464"/>
          <w:sz w:val="24"/>
          <w:szCs w:val="24"/>
          <w:rtl w:val="0"/>
        </w:rPr>
        <w:t xml:space="preserve">The Climate Registry Default Emissions Factors 2019, Table 2.1 U.S. Default Factors for Calculating CO2 Emissions from Combustion of Transport Fuels</w:t>
      </w:r>
    </w:p>
    <w:p w:rsidR="00000000" w:rsidDel="00000000" w:rsidP="00000000" w:rsidRDefault="00000000" w:rsidRPr="00000000" w14:paraId="000005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s7rotvs6g4" w:id="480"/>
      <w:bookmarkEnd w:id="480"/>
      <w:r w:rsidDel="00000000" w:rsidR="00000000" w:rsidRPr="00000000">
        <w:rPr>
          <w:b w:val="1"/>
          <w:color w:val="82246f"/>
          <w:sz w:val="24"/>
          <w:szCs w:val="24"/>
          <w:rtl w:val="0"/>
        </w:rPr>
        <w:t xml:space="preserve">Comment</w:t>
      </w:r>
    </w:p>
    <w:p w:rsidR="00000000" w:rsidDel="00000000" w:rsidP="00000000" w:rsidRDefault="00000000" w:rsidRPr="00000000" w14:paraId="00000559">
      <w:pPr>
        <w:spacing w:before="240" w:lineRule="auto"/>
        <w:rPr>
          <w:color w:val="485464"/>
          <w:sz w:val="24"/>
          <w:szCs w:val="24"/>
        </w:rPr>
      </w:pPr>
      <w:r w:rsidDel="00000000" w:rsidR="00000000" w:rsidRPr="00000000">
        <w:rPr>
          <w:color w:val="485464"/>
          <w:sz w:val="24"/>
          <w:szCs w:val="24"/>
          <w:rtl w:val="0"/>
        </w:rPr>
        <w:t xml:space="preserve">Fuels used in products for testing or as OEM products containing required fluids, such as fuel.</w:t>
      </w:r>
    </w:p>
    <w:p w:rsidR="00000000" w:rsidDel="00000000" w:rsidP="00000000" w:rsidRDefault="00000000" w:rsidRPr="00000000" w14:paraId="0000055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nowvxg6znw" w:id="481"/>
      <w:bookmarkEnd w:id="48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5C">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ec1w9hum9x" w:id="482"/>
      <w:bookmarkEnd w:id="482"/>
      <w:r w:rsidDel="00000000" w:rsidR="00000000" w:rsidRPr="00000000">
        <w:rPr>
          <w:b w:val="1"/>
          <w:color w:val="82246f"/>
          <w:sz w:val="24"/>
          <w:szCs w:val="24"/>
          <w:rtl w:val="0"/>
        </w:rPr>
        <w:t xml:space="preserve">Heating value</w:t>
      </w:r>
    </w:p>
    <w:p w:rsidR="00000000" w:rsidDel="00000000" w:rsidP="00000000" w:rsidRDefault="00000000" w:rsidRPr="00000000" w14:paraId="0000055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6z9ifirx9x" w:id="483"/>
      <w:bookmarkEnd w:id="48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60">
      <w:pPr>
        <w:spacing w:before="240" w:lineRule="auto"/>
        <w:rPr>
          <w:color w:val="485464"/>
          <w:sz w:val="24"/>
          <w:szCs w:val="24"/>
        </w:rPr>
      </w:pPr>
      <w:r w:rsidDel="00000000" w:rsidR="00000000" w:rsidRPr="00000000">
        <w:rPr>
          <w:color w:val="485464"/>
          <w:sz w:val="24"/>
          <w:szCs w:val="24"/>
          <w:rtl w:val="0"/>
        </w:rPr>
        <w:t xml:space="preserve">5655</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ghql3wtaww" w:id="484"/>
      <w:bookmarkEnd w:id="48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6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0qgpz54v35" w:id="485"/>
      <w:bookmarkEnd w:id="48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6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prwfjykfz1" w:id="486"/>
      <w:bookmarkEnd w:id="48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6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ga6lyuy8vt" w:id="487"/>
      <w:bookmarkEnd w:id="48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51fnn8y4cn" w:id="488"/>
      <w:bookmarkEnd w:id="48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6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i360g3j0qz" w:id="489"/>
      <w:bookmarkEnd w:id="489"/>
      <w:r w:rsidDel="00000000" w:rsidR="00000000" w:rsidRPr="00000000">
        <w:rPr>
          <w:b w:val="1"/>
          <w:color w:val="82246f"/>
          <w:sz w:val="24"/>
          <w:szCs w:val="24"/>
          <w:rtl w:val="0"/>
        </w:rPr>
        <w:t xml:space="preserve">Emission factor</w:t>
      </w:r>
    </w:p>
    <w:p w:rsidR="00000000" w:rsidDel="00000000" w:rsidP="00000000" w:rsidRDefault="00000000" w:rsidRPr="00000000" w14:paraId="0000056C">
      <w:pPr>
        <w:spacing w:before="240" w:lineRule="auto"/>
        <w:rPr>
          <w:color w:val="485464"/>
          <w:sz w:val="24"/>
          <w:szCs w:val="24"/>
        </w:rPr>
      </w:pPr>
      <w:r w:rsidDel="00000000" w:rsidR="00000000" w:rsidRPr="00000000">
        <w:rPr>
          <w:color w:val="485464"/>
          <w:sz w:val="24"/>
          <w:szCs w:val="24"/>
          <w:rtl w:val="0"/>
        </w:rPr>
        <w:t xml:space="preserve">8.81</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1mirhegei" w:id="490"/>
      <w:bookmarkEnd w:id="490"/>
      <w:r w:rsidDel="00000000" w:rsidR="00000000" w:rsidRPr="00000000">
        <w:rPr>
          <w:b w:val="1"/>
          <w:color w:val="82246f"/>
          <w:sz w:val="24"/>
          <w:szCs w:val="24"/>
          <w:rtl w:val="0"/>
        </w:rPr>
        <w:t xml:space="preserve">Unit</w:t>
      </w:r>
    </w:p>
    <w:p w:rsidR="00000000" w:rsidDel="00000000" w:rsidP="00000000" w:rsidRDefault="00000000" w:rsidRPr="00000000" w14:paraId="0000056E">
      <w:pPr>
        <w:spacing w:before="240" w:lineRule="auto"/>
        <w:rPr>
          <w:color w:val="485464"/>
          <w:sz w:val="24"/>
          <w:szCs w:val="24"/>
        </w:rPr>
      </w:pPr>
      <w:r w:rsidDel="00000000" w:rsidR="00000000" w:rsidRPr="00000000">
        <w:rPr>
          <w:color w:val="485464"/>
          <w:sz w:val="24"/>
          <w:szCs w:val="24"/>
          <w:rtl w:val="0"/>
        </w:rPr>
        <w:t xml:space="preserve">kg CO2 per gallon</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pli8dv4990" w:id="491"/>
      <w:bookmarkEnd w:id="491"/>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70">
      <w:pPr>
        <w:spacing w:before="240" w:lineRule="auto"/>
        <w:rPr>
          <w:color w:val="485464"/>
          <w:sz w:val="24"/>
          <w:szCs w:val="24"/>
        </w:rPr>
      </w:pPr>
      <w:r w:rsidDel="00000000" w:rsidR="00000000" w:rsidRPr="00000000">
        <w:rPr>
          <w:color w:val="485464"/>
          <w:sz w:val="24"/>
          <w:szCs w:val="24"/>
          <w:rtl w:val="0"/>
        </w:rPr>
        <w:t xml:space="preserve">The Climate Registry Default Emissions Factors 2019, Table 2.1 U.S. Default Factors for Calculating CO2 Emissions from Combustion of Transport Fuels</w:t>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84yb6f4jj8" w:id="492"/>
      <w:bookmarkEnd w:id="492"/>
      <w:r w:rsidDel="00000000" w:rsidR="00000000" w:rsidRPr="00000000">
        <w:rPr>
          <w:b w:val="1"/>
          <w:color w:val="82246f"/>
          <w:sz w:val="24"/>
          <w:szCs w:val="24"/>
          <w:rtl w:val="0"/>
        </w:rPr>
        <w:t xml:space="preserve">Comment</w:t>
      </w:r>
    </w:p>
    <w:p w:rsidR="00000000" w:rsidDel="00000000" w:rsidP="00000000" w:rsidRDefault="00000000" w:rsidRPr="00000000" w14:paraId="00000572">
      <w:pPr>
        <w:spacing w:before="240" w:lineRule="auto"/>
        <w:rPr>
          <w:color w:val="485464"/>
          <w:sz w:val="24"/>
          <w:szCs w:val="24"/>
        </w:rPr>
      </w:pPr>
      <w:r w:rsidDel="00000000" w:rsidR="00000000" w:rsidRPr="00000000">
        <w:rPr>
          <w:color w:val="485464"/>
          <w:sz w:val="24"/>
          <w:szCs w:val="24"/>
          <w:rtl w:val="0"/>
        </w:rPr>
        <w:t xml:space="preserve">Fuels used in products for testing or as OEM products containing required fluids, such as fuel.</w:t>
      </w:r>
    </w:p>
    <w:p w:rsidR="00000000" w:rsidDel="00000000" w:rsidP="00000000" w:rsidRDefault="00000000" w:rsidRPr="00000000" w14:paraId="0000057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lyzfd903cz" w:id="493"/>
      <w:bookmarkEnd w:id="49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75">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q9xlhp7nu0" w:id="494"/>
      <w:bookmarkEnd w:id="494"/>
      <w:r w:rsidDel="00000000" w:rsidR="00000000" w:rsidRPr="00000000">
        <w:rPr>
          <w:b w:val="1"/>
          <w:color w:val="82246f"/>
          <w:sz w:val="24"/>
          <w:szCs w:val="24"/>
          <w:rtl w:val="0"/>
        </w:rPr>
        <w:t xml:space="preserve">Heating value</w:t>
      </w:r>
    </w:p>
    <w:p w:rsidR="00000000" w:rsidDel="00000000" w:rsidP="00000000" w:rsidRDefault="00000000" w:rsidRPr="00000000" w14:paraId="0000057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4ab5qu1rti" w:id="495"/>
      <w:bookmarkEnd w:id="49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79">
      <w:pPr>
        <w:spacing w:before="240" w:lineRule="auto"/>
        <w:rPr>
          <w:color w:val="485464"/>
          <w:sz w:val="24"/>
          <w:szCs w:val="24"/>
        </w:rPr>
      </w:pPr>
      <w:r w:rsidDel="00000000" w:rsidR="00000000" w:rsidRPr="00000000">
        <w:rPr>
          <w:color w:val="485464"/>
          <w:sz w:val="24"/>
          <w:szCs w:val="24"/>
          <w:rtl w:val="0"/>
        </w:rPr>
        <w:t xml:space="preserve">16038</w:t>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rwmh55e304" w:id="496"/>
      <w:bookmarkEnd w:id="49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7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881em9tnu4" w:id="497"/>
      <w:bookmarkEnd w:id="49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7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edid47zx31" w:id="498"/>
      <w:bookmarkEnd w:id="49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7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8kh3jzz194" w:id="499"/>
      <w:bookmarkEnd w:id="49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hdq8srqdyv" w:id="500"/>
      <w:bookmarkEnd w:id="50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8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uke2k8riej" w:id="501"/>
      <w:bookmarkEnd w:id="501"/>
      <w:r w:rsidDel="00000000" w:rsidR="00000000" w:rsidRPr="00000000">
        <w:rPr>
          <w:b w:val="1"/>
          <w:color w:val="82246f"/>
          <w:sz w:val="24"/>
          <w:szCs w:val="24"/>
          <w:rtl w:val="0"/>
        </w:rPr>
        <w:t xml:space="preserve">Emission factor</w:t>
      </w:r>
    </w:p>
    <w:p w:rsidR="00000000" w:rsidDel="00000000" w:rsidP="00000000" w:rsidRDefault="00000000" w:rsidRPr="00000000" w14:paraId="00000585">
      <w:pPr>
        <w:spacing w:before="240" w:lineRule="auto"/>
        <w:rPr>
          <w:color w:val="485464"/>
          <w:sz w:val="24"/>
          <w:szCs w:val="24"/>
        </w:rPr>
      </w:pPr>
      <w:r w:rsidDel="00000000" w:rsidR="00000000" w:rsidRPr="00000000">
        <w:rPr>
          <w:color w:val="485464"/>
          <w:sz w:val="24"/>
          <w:szCs w:val="24"/>
          <w:rtl w:val="0"/>
        </w:rPr>
        <w:t xml:space="preserve">5.74</w:t>
      </w:r>
    </w:p>
    <w:p w:rsidR="00000000" w:rsidDel="00000000" w:rsidP="00000000" w:rsidRDefault="00000000" w:rsidRPr="00000000" w14:paraId="000005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is0ojhdolr" w:id="502"/>
      <w:bookmarkEnd w:id="502"/>
      <w:r w:rsidDel="00000000" w:rsidR="00000000" w:rsidRPr="00000000">
        <w:rPr>
          <w:b w:val="1"/>
          <w:color w:val="82246f"/>
          <w:sz w:val="24"/>
          <w:szCs w:val="24"/>
          <w:rtl w:val="0"/>
        </w:rPr>
        <w:t xml:space="preserve">Unit</w:t>
      </w:r>
    </w:p>
    <w:p w:rsidR="00000000" w:rsidDel="00000000" w:rsidP="00000000" w:rsidRDefault="00000000" w:rsidRPr="00000000" w14:paraId="00000587">
      <w:pPr>
        <w:spacing w:before="240" w:lineRule="auto"/>
        <w:rPr>
          <w:color w:val="485464"/>
          <w:sz w:val="24"/>
          <w:szCs w:val="24"/>
        </w:rPr>
      </w:pPr>
      <w:r w:rsidDel="00000000" w:rsidR="00000000" w:rsidRPr="00000000">
        <w:rPr>
          <w:color w:val="485464"/>
          <w:sz w:val="24"/>
          <w:szCs w:val="24"/>
          <w:rtl w:val="0"/>
        </w:rPr>
        <w:t xml:space="preserve">kg CO2 per gallon</w:t>
      </w:r>
    </w:p>
    <w:p w:rsidR="00000000" w:rsidDel="00000000" w:rsidP="00000000" w:rsidRDefault="00000000" w:rsidRPr="00000000" w14:paraId="000005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pmbx6hokyl" w:id="503"/>
      <w:bookmarkEnd w:id="503"/>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89">
      <w:pPr>
        <w:spacing w:before="240" w:lineRule="auto"/>
        <w:rPr>
          <w:color w:val="485464"/>
          <w:sz w:val="24"/>
          <w:szCs w:val="24"/>
        </w:rPr>
      </w:pPr>
      <w:r w:rsidDel="00000000" w:rsidR="00000000" w:rsidRPr="00000000">
        <w:rPr>
          <w:color w:val="485464"/>
          <w:sz w:val="24"/>
          <w:szCs w:val="24"/>
          <w:rtl w:val="0"/>
        </w:rPr>
        <w:t xml:space="preserve">The Climate Registry Default Emissions Factors 2019, Table 2.1 U.S. Default Factors for Calculating CO2 Emissions from Combustion of Transport Fuels</w:t>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kzesr60f8" w:id="504"/>
      <w:bookmarkEnd w:id="504"/>
      <w:r w:rsidDel="00000000" w:rsidR="00000000" w:rsidRPr="00000000">
        <w:rPr>
          <w:b w:val="1"/>
          <w:color w:val="82246f"/>
          <w:sz w:val="24"/>
          <w:szCs w:val="24"/>
          <w:rtl w:val="0"/>
        </w:rPr>
        <w:t xml:space="preserve">Comment</w:t>
      </w:r>
    </w:p>
    <w:p w:rsidR="00000000" w:rsidDel="00000000" w:rsidP="00000000" w:rsidRDefault="00000000" w:rsidRPr="00000000" w14:paraId="0000058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1gz9e97qgp" w:id="505"/>
      <w:bookmarkEnd w:id="50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8D">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sxzyp9wc2g" w:id="506"/>
      <w:bookmarkEnd w:id="506"/>
      <w:r w:rsidDel="00000000" w:rsidR="00000000" w:rsidRPr="00000000">
        <w:rPr>
          <w:b w:val="1"/>
          <w:color w:val="82246f"/>
          <w:sz w:val="24"/>
          <w:szCs w:val="24"/>
          <w:rtl w:val="0"/>
        </w:rPr>
        <w:t xml:space="preserve">Heating value</w:t>
      </w:r>
    </w:p>
    <w:p w:rsidR="00000000" w:rsidDel="00000000" w:rsidP="00000000" w:rsidRDefault="00000000" w:rsidRPr="00000000" w14:paraId="0000058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djsvq7b99h" w:id="507"/>
      <w:bookmarkEnd w:id="50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91">
      <w:pPr>
        <w:spacing w:before="240" w:lineRule="auto"/>
        <w:rPr>
          <w:color w:val="485464"/>
          <w:sz w:val="24"/>
          <w:szCs w:val="24"/>
        </w:rPr>
      </w:pPr>
      <w:r w:rsidDel="00000000" w:rsidR="00000000" w:rsidRPr="00000000">
        <w:rPr>
          <w:color w:val="485464"/>
          <w:sz w:val="24"/>
          <w:szCs w:val="24"/>
          <w:rtl w:val="0"/>
        </w:rPr>
        <w:t xml:space="preserve">1481</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tl5rpah5nu" w:id="508"/>
      <w:bookmarkEnd w:id="50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9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uxgzbzv84r" w:id="509"/>
      <w:bookmarkEnd w:id="50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9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3kj7gxcl7x" w:id="510"/>
      <w:bookmarkEnd w:id="51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9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7e5rjfwiyy" w:id="511"/>
      <w:bookmarkEnd w:id="51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9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rh4zcwzt70" w:id="512"/>
      <w:bookmarkEnd w:id="51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9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nd4e5h7qwo" w:id="513"/>
      <w:bookmarkEnd w:id="513"/>
      <w:r w:rsidDel="00000000" w:rsidR="00000000" w:rsidRPr="00000000">
        <w:rPr>
          <w:b w:val="1"/>
          <w:color w:val="82246f"/>
          <w:sz w:val="24"/>
          <w:szCs w:val="24"/>
          <w:rtl w:val="0"/>
        </w:rPr>
        <w:t xml:space="preserve">Emission factor</w:t>
      </w:r>
    </w:p>
    <w:p w:rsidR="00000000" w:rsidDel="00000000" w:rsidP="00000000" w:rsidRDefault="00000000" w:rsidRPr="00000000" w14:paraId="0000059D">
      <w:pPr>
        <w:spacing w:before="240" w:lineRule="auto"/>
        <w:rPr>
          <w:color w:val="485464"/>
          <w:sz w:val="24"/>
          <w:szCs w:val="24"/>
        </w:rPr>
      </w:pPr>
      <w:r w:rsidDel="00000000" w:rsidR="00000000" w:rsidRPr="00000000">
        <w:rPr>
          <w:color w:val="485464"/>
          <w:sz w:val="24"/>
          <w:szCs w:val="24"/>
          <w:rtl w:val="0"/>
        </w:rPr>
        <w:t xml:space="preserve">5.7</w:t>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stuiw0dxw0" w:id="514"/>
      <w:bookmarkEnd w:id="514"/>
      <w:r w:rsidDel="00000000" w:rsidR="00000000" w:rsidRPr="00000000">
        <w:rPr>
          <w:b w:val="1"/>
          <w:color w:val="82246f"/>
          <w:sz w:val="24"/>
          <w:szCs w:val="24"/>
          <w:rtl w:val="0"/>
        </w:rPr>
        <w:t xml:space="preserve">Unit</w:t>
      </w:r>
    </w:p>
    <w:p w:rsidR="00000000" w:rsidDel="00000000" w:rsidP="00000000" w:rsidRDefault="00000000" w:rsidRPr="00000000" w14:paraId="0000059F">
      <w:pPr>
        <w:spacing w:before="240" w:lineRule="auto"/>
        <w:rPr>
          <w:color w:val="485464"/>
          <w:sz w:val="24"/>
          <w:szCs w:val="24"/>
        </w:rPr>
      </w:pPr>
      <w:r w:rsidDel="00000000" w:rsidR="00000000" w:rsidRPr="00000000">
        <w:rPr>
          <w:color w:val="485464"/>
          <w:sz w:val="24"/>
          <w:szCs w:val="24"/>
          <w:rtl w:val="0"/>
        </w:rPr>
        <w:t xml:space="preserve">kg CO2 per gallon</w:t>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spbbt1knyg" w:id="515"/>
      <w:bookmarkEnd w:id="51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A1">
      <w:pPr>
        <w:spacing w:before="240" w:lineRule="auto"/>
        <w:rPr>
          <w:color w:val="485464"/>
          <w:sz w:val="24"/>
          <w:szCs w:val="24"/>
        </w:rPr>
      </w:pPr>
      <w:r w:rsidDel="00000000" w:rsidR="00000000" w:rsidRPr="00000000">
        <w:rPr>
          <w:color w:val="485464"/>
          <w:sz w:val="24"/>
          <w:szCs w:val="24"/>
          <w:rtl w:val="0"/>
        </w:rPr>
        <w:t xml:space="preserve">The Climate Registry Default Emissions Factors 2019, Table 2.1 U.S. Default Factors for Calculating CO2 Emissions from Combustion of Transport Fuels</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ub0t1m9lq5" w:id="516"/>
      <w:bookmarkEnd w:id="516"/>
      <w:r w:rsidDel="00000000" w:rsidR="00000000" w:rsidRPr="00000000">
        <w:rPr>
          <w:b w:val="1"/>
          <w:color w:val="82246f"/>
          <w:sz w:val="24"/>
          <w:szCs w:val="24"/>
          <w:rtl w:val="0"/>
        </w:rPr>
        <w:t xml:space="preserve">Comment</w:t>
      </w:r>
    </w:p>
    <w:p w:rsidR="00000000" w:rsidDel="00000000" w:rsidP="00000000" w:rsidRDefault="00000000" w:rsidRPr="00000000" w14:paraId="000005A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plfq11w71k" w:id="517"/>
      <w:bookmarkEnd w:id="51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A5">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w3h2g3j6cu" w:id="518"/>
      <w:bookmarkEnd w:id="518"/>
      <w:r w:rsidDel="00000000" w:rsidR="00000000" w:rsidRPr="00000000">
        <w:rPr>
          <w:b w:val="1"/>
          <w:color w:val="82246f"/>
          <w:sz w:val="24"/>
          <w:szCs w:val="24"/>
          <w:rtl w:val="0"/>
        </w:rPr>
        <w:t xml:space="preserve">Heating value</w:t>
      </w:r>
    </w:p>
    <w:p w:rsidR="00000000" w:rsidDel="00000000" w:rsidP="00000000" w:rsidRDefault="00000000" w:rsidRPr="00000000" w14:paraId="000005A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bo39rw8ci7" w:id="519"/>
      <w:bookmarkEnd w:id="51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A9">
      <w:pPr>
        <w:spacing w:before="240" w:lineRule="auto"/>
        <w:rPr>
          <w:color w:val="485464"/>
          <w:sz w:val="24"/>
          <w:szCs w:val="24"/>
        </w:rPr>
      </w:pPr>
      <w:r w:rsidDel="00000000" w:rsidR="00000000" w:rsidRPr="00000000">
        <w:rPr>
          <w:color w:val="485464"/>
          <w:sz w:val="24"/>
          <w:szCs w:val="24"/>
          <w:rtl w:val="0"/>
        </w:rPr>
        <w:t xml:space="preserve">119</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zv38q2jv7l" w:id="520"/>
      <w:bookmarkEnd w:id="52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A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lv0gbcqkuk" w:id="521"/>
      <w:bookmarkEnd w:id="52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A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6vz016dau5" w:id="522"/>
      <w:bookmarkEnd w:id="52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A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j7brvdp49d" w:id="523"/>
      <w:bookmarkEnd w:id="52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B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ncu96iu8hn" w:id="524"/>
      <w:bookmarkEnd w:id="52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B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a5aa7w7kgw" w:id="525"/>
      <w:bookmarkEnd w:id="525"/>
      <w:r w:rsidDel="00000000" w:rsidR="00000000" w:rsidRPr="00000000">
        <w:rPr>
          <w:b w:val="1"/>
          <w:color w:val="82246f"/>
          <w:sz w:val="24"/>
          <w:szCs w:val="24"/>
          <w:rtl w:val="0"/>
        </w:rPr>
        <w:t xml:space="preserve">Emission factor</w:t>
      </w:r>
    </w:p>
    <w:p w:rsidR="00000000" w:rsidDel="00000000" w:rsidP="00000000" w:rsidRDefault="00000000" w:rsidRPr="00000000" w14:paraId="000005B5">
      <w:pPr>
        <w:spacing w:before="240" w:lineRule="auto"/>
        <w:rPr>
          <w:color w:val="485464"/>
          <w:sz w:val="24"/>
          <w:szCs w:val="24"/>
        </w:rPr>
      </w:pPr>
      <w:r w:rsidDel="00000000" w:rsidR="00000000" w:rsidRPr="00000000">
        <w:rPr>
          <w:color w:val="485464"/>
          <w:sz w:val="24"/>
          <w:szCs w:val="24"/>
          <w:rtl w:val="0"/>
        </w:rPr>
        <w:t xml:space="preserve">10.18</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75kdlz1e3u" w:id="526"/>
      <w:bookmarkEnd w:id="526"/>
      <w:r w:rsidDel="00000000" w:rsidR="00000000" w:rsidRPr="00000000">
        <w:rPr>
          <w:b w:val="1"/>
          <w:color w:val="82246f"/>
          <w:sz w:val="24"/>
          <w:szCs w:val="24"/>
          <w:rtl w:val="0"/>
        </w:rPr>
        <w:t xml:space="preserve">Unit</w:t>
      </w:r>
    </w:p>
    <w:p w:rsidR="00000000" w:rsidDel="00000000" w:rsidP="00000000" w:rsidRDefault="00000000" w:rsidRPr="00000000" w14:paraId="000005B7">
      <w:pPr>
        <w:spacing w:before="240" w:lineRule="auto"/>
        <w:rPr>
          <w:color w:val="485464"/>
          <w:sz w:val="24"/>
          <w:szCs w:val="24"/>
        </w:rPr>
      </w:pPr>
      <w:r w:rsidDel="00000000" w:rsidR="00000000" w:rsidRPr="00000000">
        <w:rPr>
          <w:color w:val="485464"/>
          <w:sz w:val="24"/>
          <w:szCs w:val="24"/>
          <w:rtl w:val="0"/>
        </w:rPr>
        <w:t xml:space="preserve">kg CO2 per gallon</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hagwboxhvb" w:id="527"/>
      <w:bookmarkEnd w:id="52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The Climate Registry Default Emissions Factors 2019, Table 2.1 U.S. Default Factors for Calculating CO2 Emissions from Combustion of Transport Fuels</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61skkniitx" w:id="528"/>
      <w:bookmarkEnd w:id="528"/>
      <w:r w:rsidDel="00000000" w:rsidR="00000000" w:rsidRPr="00000000">
        <w:rPr>
          <w:b w:val="1"/>
          <w:color w:val="82246f"/>
          <w:sz w:val="24"/>
          <w:szCs w:val="24"/>
          <w:rtl w:val="0"/>
        </w:rPr>
        <w:t xml:space="preserve">Comment</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Used in some remote and portable heaters -human comfort mostly.</w:t>
      </w:r>
    </w:p>
    <w:p w:rsidR="00000000" w:rsidDel="00000000" w:rsidP="00000000" w:rsidRDefault="00000000" w:rsidRPr="00000000" w14:paraId="000005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21mbk692f9y" w:id="529"/>
      <w:bookmarkEnd w:id="529"/>
      <w:r w:rsidDel="00000000" w:rsidR="00000000" w:rsidRPr="00000000">
        <w:rPr>
          <w:b w:val="1"/>
          <w:color w:val="82246f"/>
          <w:sz w:val="43"/>
          <w:szCs w:val="43"/>
          <w:rtl w:val="0"/>
        </w:rPr>
        <w:t xml:space="preserve">C-TO8.5</w:t>
      </w:r>
    </w:p>
    <w:p w:rsidR="00000000" w:rsidDel="00000000" w:rsidP="00000000" w:rsidRDefault="00000000" w:rsidRPr="00000000" w14:paraId="000005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27x2mw971s" w:id="530"/>
      <w:bookmarkEnd w:id="530"/>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ach1hm0558" w:id="531"/>
      <w:bookmarkEnd w:id="531"/>
      <w:r w:rsidDel="00000000" w:rsidR="00000000" w:rsidRPr="00000000">
        <w:rPr>
          <w:b w:val="1"/>
          <w:color w:val="82246f"/>
          <w:sz w:val="24"/>
          <w:szCs w:val="24"/>
          <w:rtl w:val="0"/>
        </w:rPr>
        <w:t xml:space="preserve">Activity</w:t>
      </w:r>
    </w:p>
    <w:p w:rsidR="00000000" w:rsidDel="00000000" w:rsidP="00000000" w:rsidRDefault="00000000" w:rsidRPr="00000000" w14:paraId="000005C1">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zjtxjkbf81" w:id="532"/>
      <w:bookmarkEnd w:id="532"/>
      <w:r w:rsidDel="00000000" w:rsidR="00000000" w:rsidRPr="00000000">
        <w:rPr>
          <w:b w:val="1"/>
          <w:color w:val="82246f"/>
          <w:sz w:val="24"/>
          <w:szCs w:val="24"/>
          <w:rtl w:val="0"/>
        </w:rPr>
        <w:t xml:space="preserve">Metric figure</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r1gqohdelk" w:id="533"/>
      <w:bookmarkEnd w:id="533"/>
      <w:r w:rsidDel="00000000" w:rsidR="00000000" w:rsidRPr="00000000">
        <w:rPr>
          <w:b w:val="1"/>
          <w:color w:val="82246f"/>
          <w:sz w:val="24"/>
          <w:szCs w:val="24"/>
          <w:rtl w:val="0"/>
        </w:rPr>
        <w:t xml:space="preserve">Metric numerator</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qpc5z34war" w:id="534"/>
      <w:bookmarkEnd w:id="534"/>
      <w:r w:rsidDel="00000000" w:rsidR="00000000" w:rsidRPr="00000000">
        <w:rPr>
          <w:b w:val="1"/>
          <w:color w:val="82246f"/>
          <w:sz w:val="24"/>
          <w:szCs w:val="24"/>
          <w:rtl w:val="0"/>
        </w:rPr>
        <w:t xml:space="preserve">Metric denominator</w:t>
      </w:r>
    </w:p>
    <w:p w:rsidR="00000000" w:rsidDel="00000000" w:rsidP="00000000" w:rsidRDefault="00000000" w:rsidRPr="00000000" w14:paraId="000005C6">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1hlwh72um6" w:id="535"/>
      <w:bookmarkEnd w:id="535"/>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c65e6memvs" w:id="536"/>
      <w:bookmarkEnd w:id="53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67axp3afla" w:id="537"/>
      <w:bookmarkEnd w:id="53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hi7wg00jtg" w:id="538"/>
      <w:bookmarkEnd w:id="538"/>
      <w:r w:rsidDel="00000000" w:rsidR="00000000" w:rsidRPr="00000000">
        <w:rPr>
          <w:b w:val="1"/>
          <w:color w:val="82246f"/>
          <w:sz w:val="24"/>
          <w:szCs w:val="24"/>
          <w:rtl w:val="0"/>
        </w:rPr>
        <w:t xml:space="preserve">Please explain</w:t>
      </w:r>
    </w:p>
    <w:p w:rsidR="00000000" w:rsidDel="00000000" w:rsidP="00000000" w:rsidRDefault="00000000" w:rsidRPr="00000000" w14:paraId="000005C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neflriv014z" w:id="539"/>
      <w:bookmarkEnd w:id="539"/>
      <w:r w:rsidDel="00000000" w:rsidR="00000000" w:rsidRPr="00000000">
        <w:rPr>
          <w:b w:val="1"/>
          <w:color w:val="82246f"/>
          <w:sz w:val="43"/>
          <w:szCs w:val="43"/>
          <w:rtl w:val="0"/>
        </w:rPr>
        <w:t xml:space="preserve">C9. Additional metrics</w:t>
      </w:r>
    </w:p>
    <w:p w:rsidR="00000000" w:rsidDel="00000000" w:rsidP="00000000" w:rsidRDefault="00000000" w:rsidRPr="00000000" w14:paraId="000005C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j1lf5nab1f" w:id="540"/>
      <w:bookmarkEnd w:id="540"/>
      <w:r w:rsidDel="00000000" w:rsidR="00000000" w:rsidRPr="00000000">
        <w:rPr>
          <w:b w:val="1"/>
          <w:color w:val="82246f"/>
          <w:sz w:val="43"/>
          <w:szCs w:val="43"/>
          <w:rtl w:val="0"/>
        </w:rPr>
        <w:t xml:space="preserve">C9.1</w:t>
      </w:r>
    </w:p>
    <w:p w:rsidR="00000000" w:rsidDel="00000000" w:rsidP="00000000" w:rsidRDefault="00000000" w:rsidRPr="00000000" w14:paraId="000005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hnamem75y6c" w:id="541"/>
      <w:bookmarkEnd w:id="541"/>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5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dlq4z4qvwlu" w:id="542"/>
      <w:bookmarkEnd w:id="542"/>
      <w:r w:rsidDel="00000000" w:rsidR="00000000" w:rsidRPr="00000000">
        <w:rPr>
          <w:b w:val="1"/>
          <w:color w:val="82246f"/>
          <w:sz w:val="43"/>
          <w:szCs w:val="43"/>
          <w:rtl w:val="0"/>
        </w:rPr>
        <w:t xml:space="preserve">C-TO9.3/C-TS9.3</w:t>
      </w:r>
    </w:p>
    <w:p w:rsidR="00000000" w:rsidDel="00000000" w:rsidP="00000000" w:rsidRDefault="00000000" w:rsidRPr="00000000" w14:paraId="000005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tb31h63ws1h" w:id="543"/>
      <w:bookmarkEnd w:id="543"/>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5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8iqeqnfezf3" w:id="544"/>
      <w:bookmarkEnd w:id="544"/>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5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cbu9kh6orc8" w:id="545"/>
      <w:bookmarkEnd w:id="545"/>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7625.432416515803"/>
        <w:tblGridChange w:id="0">
          <w:tblGrid>
            <w:gridCol w:w="425.0241019041595"/>
            <w:gridCol w:w="975.0552926036601"/>
            <w:gridCol w:w="7625.432416515803"/>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Significant. Navistar remains on the forefront of technology advances and options for truck and engine, improving fuel efficiency, while also pursuing alternative vehicle power sources. In 2019, Navistar continued its implementation of the second tier of the federal Phase1 greenhouse gas rules that began in 2017 and continued to plan for the future. Phase 2 of GHG regulations comes into force in tiers in 2021, 2024 and 2027. To meet these regulations, Navistar has and will continue to employ technological and other improvements in many aspects of the vehicle at a significant investment, aimed at improved fuel efficiency. Navistar is also pursuing alternative vehicle power sources. In 2019, we established NEXT eMobility Solutions, a Detroit-based business unit, to deliver the best electric solutions in commercial transportation. Having shown its prototype electric version of the International® MV™ Series, NEXT is working to launch medium truck and school bus products. Navistar also leads one of four teams in the second phase of the U.S. Department of Energy SuperTruck initiative, which aims to more than double the freight efficiency of Class 8 trucks.</w:t>
            </w:r>
          </w:p>
        </w:tc>
      </w:tr>
    </w:tbl>
    <w:p w:rsidR="00000000" w:rsidDel="00000000" w:rsidP="00000000" w:rsidRDefault="00000000" w:rsidRPr="00000000" w14:paraId="000005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a7zehxgdf6h" w:id="546"/>
      <w:bookmarkEnd w:id="546"/>
      <w:r w:rsidDel="00000000" w:rsidR="00000000" w:rsidRPr="00000000">
        <w:rPr>
          <w:b w:val="1"/>
          <w:color w:val="82246f"/>
          <w:sz w:val="43"/>
          <w:szCs w:val="43"/>
          <w:rtl w:val="0"/>
        </w:rPr>
        <w:t xml:space="preserve">C-TO9.6a/C-TS9.6a</w:t>
      </w:r>
    </w:p>
    <w:p w:rsidR="00000000" w:rsidDel="00000000" w:rsidP="00000000" w:rsidRDefault="00000000" w:rsidRPr="00000000" w14:paraId="000005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it8j1b8fqwx" w:id="547"/>
      <w:bookmarkEnd w:id="547"/>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5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h6t1ratexuk" w:id="548"/>
      <w:bookmarkEnd w:id="548"/>
      <w:r w:rsidDel="00000000" w:rsidR="00000000" w:rsidRPr="00000000">
        <w:rPr>
          <w:b w:val="1"/>
          <w:color w:val="82246f"/>
          <w:sz w:val="43"/>
          <w:szCs w:val="43"/>
          <w:rtl w:val="0"/>
        </w:rPr>
        <w:t xml:space="preserve">C10. Verification</w:t>
      </w:r>
    </w:p>
    <w:p w:rsidR="00000000" w:rsidDel="00000000" w:rsidP="00000000" w:rsidRDefault="00000000" w:rsidRPr="00000000" w14:paraId="000005E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ltazo5tbq0r" w:id="549"/>
      <w:bookmarkEnd w:id="549"/>
      <w:r w:rsidDel="00000000" w:rsidR="00000000" w:rsidRPr="00000000">
        <w:rPr>
          <w:b w:val="1"/>
          <w:color w:val="82246f"/>
          <w:sz w:val="43"/>
          <w:szCs w:val="43"/>
          <w:rtl w:val="0"/>
        </w:rPr>
        <w:t xml:space="preserve">C10.1</w:t>
      </w:r>
    </w:p>
    <w:p w:rsidR="00000000" w:rsidDel="00000000" w:rsidP="00000000" w:rsidRDefault="00000000" w:rsidRPr="00000000" w14:paraId="000005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uljazquoni" w:id="550"/>
      <w:bookmarkEnd w:id="550"/>
      <w:r w:rsidDel="00000000" w:rsidR="00000000" w:rsidRPr="00000000">
        <w:rPr>
          <w:b w:val="1"/>
          <w:color w:val="82246f"/>
          <w:sz w:val="24"/>
          <w:szCs w:val="24"/>
          <w:rtl w:val="0"/>
        </w:rPr>
        <w:t xml:space="preserve">(C10.1) Indicate the verification/assurance status that applies to your reported emissions.</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5.2651209457545"/>
        <w:gridCol w:w="4350.246690077867"/>
        <w:tblGridChange w:id="0">
          <w:tblGrid>
            <w:gridCol w:w="4675.2651209457545"/>
            <w:gridCol w:w="4350.2466900778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No emissions data provided</w:t>
            </w:r>
          </w:p>
        </w:tc>
      </w:tr>
    </w:tbl>
    <w:p w:rsidR="00000000" w:rsidDel="00000000" w:rsidP="00000000" w:rsidRDefault="00000000" w:rsidRPr="00000000" w14:paraId="000005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oqzdldars41" w:id="551"/>
      <w:bookmarkEnd w:id="551"/>
      <w:r w:rsidDel="00000000" w:rsidR="00000000" w:rsidRPr="00000000">
        <w:rPr>
          <w:b w:val="1"/>
          <w:color w:val="82246f"/>
          <w:sz w:val="43"/>
          <w:szCs w:val="43"/>
          <w:rtl w:val="0"/>
        </w:rPr>
        <w:t xml:space="preserve">C10.2</w:t>
      </w:r>
    </w:p>
    <w:p w:rsidR="00000000" w:rsidDel="00000000" w:rsidP="00000000" w:rsidRDefault="00000000" w:rsidRPr="00000000" w14:paraId="000005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5oz3bfi80q" w:id="552"/>
      <w:bookmarkEnd w:id="552"/>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5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jgrdip75pi" w:id="553"/>
      <w:bookmarkEnd w:id="553"/>
      <w:r w:rsidDel="00000000" w:rsidR="00000000" w:rsidRPr="00000000">
        <w:rPr>
          <w:b w:val="1"/>
          <w:color w:val="82246f"/>
          <w:sz w:val="43"/>
          <w:szCs w:val="43"/>
          <w:rtl w:val="0"/>
        </w:rPr>
        <w:t xml:space="preserve">C11. Carbon pricing</w:t>
      </w:r>
    </w:p>
    <w:p w:rsidR="00000000" w:rsidDel="00000000" w:rsidP="00000000" w:rsidRDefault="00000000" w:rsidRPr="00000000" w14:paraId="000005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rkkj0osxg98" w:id="554"/>
      <w:bookmarkEnd w:id="554"/>
      <w:r w:rsidDel="00000000" w:rsidR="00000000" w:rsidRPr="00000000">
        <w:rPr>
          <w:b w:val="1"/>
          <w:color w:val="82246f"/>
          <w:sz w:val="43"/>
          <w:szCs w:val="43"/>
          <w:rtl w:val="0"/>
        </w:rPr>
        <w:t xml:space="preserve">C11.1</w:t>
      </w:r>
    </w:p>
    <w:p w:rsidR="00000000" w:rsidDel="00000000" w:rsidP="00000000" w:rsidRDefault="00000000" w:rsidRPr="00000000" w14:paraId="000005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ccwbki0usl3" w:id="555"/>
      <w:bookmarkEnd w:id="555"/>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No, and we do not anticipate being regulated in the next three years</w:t>
      </w:r>
    </w:p>
    <w:p w:rsidR="00000000" w:rsidDel="00000000" w:rsidP="00000000" w:rsidRDefault="00000000" w:rsidRPr="00000000" w14:paraId="000005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2r2egpw9ed6" w:id="556"/>
      <w:bookmarkEnd w:id="556"/>
      <w:r w:rsidDel="00000000" w:rsidR="00000000" w:rsidRPr="00000000">
        <w:rPr>
          <w:b w:val="1"/>
          <w:color w:val="82246f"/>
          <w:sz w:val="43"/>
          <w:szCs w:val="43"/>
          <w:rtl w:val="0"/>
        </w:rPr>
        <w:t xml:space="preserve">C11.2</w:t>
      </w:r>
    </w:p>
    <w:p w:rsidR="00000000" w:rsidDel="00000000" w:rsidP="00000000" w:rsidRDefault="00000000" w:rsidRPr="00000000" w14:paraId="000005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6o09fugomp2" w:id="557"/>
      <w:bookmarkEnd w:id="557"/>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y8tb8phtsl6" w:id="558"/>
      <w:bookmarkEnd w:id="558"/>
      <w:r w:rsidDel="00000000" w:rsidR="00000000" w:rsidRPr="00000000">
        <w:rPr>
          <w:b w:val="1"/>
          <w:color w:val="82246f"/>
          <w:sz w:val="43"/>
          <w:szCs w:val="43"/>
          <w:rtl w:val="0"/>
        </w:rPr>
        <w:t xml:space="preserve">C11.3</w:t>
      </w:r>
    </w:p>
    <w:p w:rsidR="00000000" w:rsidDel="00000000" w:rsidP="00000000" w:rsidRDefault="00000000" w:rsidRPr="00000000" w14:paraId="000005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zsy1upquin9" w:id="559"/>
      <w:bookmarkEnd w:id="55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5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t9z111orkyk" w:id="560"/>
      <w:bookmarkEnd w:id="560"/>
      <w:r w:rsidDel="00000000" w:rsidR="00000000" w:rsidRPr="00000000">
        <w:rPr>
          <w:b w:val="1"/>
          <w:color w:val="82246f"/>
          <w:sz w:val="43"/>
          <w:szCs w:val="43"/>
          <w:rtl w:val="0"/>
        </w:rPr>
        <w:t xml:space="preserve">C12. Engagement</w:t>
      </w:r>
    </w:p>
    <w:p w:rsidR="00000000" w:rsidDel="00000000" w:rsidP="00000000" w:rsidRDefault="00000000" w:rsidRPr="00000000" w14:paraId="000006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ybynzks8kmn" w:id="561"/>
      <w:bookmarkEnd w:id="561"/>
      <w:r w:rsidDel="00000000" w:rsidR="00000000" w:rsidRPr="00000000">
        <w:rPr>
          <w:b w:val="1"/>
          <w:color w:val="82246f"/>
          <w:sz w:val="43"/>
          <w:szCs w:val="43"/>
          <w:rtl w:val="0"/>
        </w:rPr>
        <w:t xml:space="preserve">C12.1</w:t>
      </w:r>
    </w:p>
    <w:p w:rsidR="00000000" w:rsidDel="00000000" w:rsidP="00000000" w:rsidRDefault="00000000" w:rsidRPr="00000000" w14:paraId="000006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53i4onb7nuh" w:id="562"/>
      <w:bookmarkEnd w:id="562"/>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605">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6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ybe55x0uj6q" w:id="563"/>
      <w:bookmarkEnd w:id="563"/>
      <w:r w:rsidDel="00000000" w:rsidR="00000000" w:rsidRPr="00000000">
        <w:rPr>
          <w:b w:val="1"/>
          <w:color w:val="82246f"/>
          <w:sz w:val="43"/>
          <w:szCs w:val="43"/>
          <w:rtl w:val="0"/>
        </w:rPr>
        <w:t xml:space="preserve">C12.1a</w:t>
      </w:r>
    </w:p>
    <w:p w:rsidR="00000000" w:rsidDel="00000000" w:rsidP="00000000" w:rsidRDefault="00000000" w:rsidRPr="00000000" w14:paraId="000006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322lu5qcceo" w:id="564"/>
      <w:bookmarkEnd w:id="564"/>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h9hh86rzk7" w:id="565"/>
      <w:bookmarkEnd w:id="565"/>
      <w:r w:rsidDel="00000000" w:rsidR="00000000" w:rsidRPr="00000000">
        <w:rPr>
          <w:b w:val="1"/>
          <w:color w:val="82246f"/>
          <w:sz w:val="24"/>
          <w:szCs w:val="24"/>
          <w:rtl w:val="0"/>
        </w:rPr>
        <w:t xml:space="preserve">Type of engagement</w:t>
      </w:r>
    </w:p>
    <w:p w:rsidR="00000000" w:rsidDel="00000000" w:rsidP="00000000" w:rsidRDefault="00000000" w:rsidRPr="00000000" w14:paraId="0000060B">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di4132k3oe" w:id="566"/>
      <w:bookmarkEnd w:id="566"/>
      <w:r w:rsidDel="00000000" w:rsidR="00000000" w:rsidRPr="00000000">
        <w:rPr>
          <w:b w:val="1"/>
          <w:color w:val="82246f"/>
          <w:sz w:val="24"/>
          <w:szCs w:val="24"/>
          <w:rtl w:val="0"/>
        </w:rPr>
        <w:t xml:space="preserve">Details of engagement</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Other, please specify (Engagement largely relates to fuel efficiency and greenhouse gas discussions such as providing fuel efficiency specifications. It also includes discussions about potential technology for fuel efficiency improvements with suppliers. )</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z8rw5ww2e2" w:id="567"/>
      <w:bookmarkEnd w:id="567"/>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69ixxzyoqs" w:id="568"/>
      <w:bookmarkEnd w:id="568"/>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r9yhlvwfb7s" w:id="569"/>
      <w:bookmarkEnd w:id="569"/>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irqy727abc" w:id="570"/>
      <w:bookmarkEnd w:id="570"/>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jele4towzk" w:id="571"/>
      <w:bookmarkEnd w:id="57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Assisting customers with fuel efficiency specifications. Engaging with supply chain to develop or acquire technology for increased fuel efficiency.</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24rxt97e81" w:id="572"/>
      <w:bookmarkEnd w:id="572"/>
      <w:r w:rsidDel="00000000" w:rsidR="00000000" w:rsidRPr="00000000">
        <w:rPr>
          <w:b w:val="1"/>
          <w:color w:val="82246f"/>
          <w:sz w:val="24"/>
          <w:szCs w:val="24"/>
          <w:rtl w:val="0"/>
        </w:rPr>
        <w:t xml:space="preserve">Comment</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Engagement largely relates to fuel efficiency and greenhouse gas discussions such as providing fuel efficiency specifications. It also includes discussions about potential technology for fuel efficiency improvements with suppliers.</w:t>
      </w:r>
    </w:p>
    <w:p w:rsidR="00000000" w:rsidDel="00000000" w:rsidP="00000000" w:rsidRDefault="00000000" w:rsidRPr="00000000" w14:paraId="000006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1rqn3nt7355" w:id="573"/>
      <w:bookmarkEnd w:id="573"/>
      <w:r w:rsidDel="00000000" w:rsidR="00000000" w:rsidRPr="00000000">
        <w:rPr>
          <w:b w:val="1"/>
          <w:color w:val="82246f"/>
          <w:sz w:val="43"/>
          <w:szCs w:val="43"/>
          <w:rtl w:val="0"/>
        </w:rPr>
        <w:t xml:space="preserve">C12.1b</w:t>
      </w:r>
    </w:p>
    <w:p w:rsidR="00000000" w:rsidDel="00000000" w:rsidP="00000000" w:rsidRDefault="00000000" w:rsidRPr="00000000" w14:paraId="000006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1h9srspko6j" w:id="574"/>
      <w:bookmarkEnd w:id="574"/>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effz180nwp" w:id="575"/>
      <w:bookmarkEnd w:id="575"/>
      <w:r w:rsidDel="00000000" w:rsidR="00000000" w:rsidRPr="00000000">
        <w:rPr>
          <w:b w:val="1"/>
          <w:color w:val="82246f"/>
          <w:sz w:val="24"/>
          <w:szCs w:val="24"/>
          <w:rtl w:val="0"/>
        </w:rPr>
        <w:t xml:space="preserve">Type of engagement</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cau4lpbpy8" w:id="576"/>
      <w:bookmarkEnd w:id="576"/>
      <w:r w:rsidDel="00000000" w:rsidR="00000000" w:rsidRPr="00000000">
        <w:rPr>
          <w:b w:val="1"/>
          <w:color w:val="82246f"/>
          <w:sz w:val="24"/>
          <w:szCs w:val="24"/>
          <w:rtl w:val="0"/>
        </w:rPr>
        <w:t xml:space="preserve">Details of engagement</w:t>
      </w:r>
    </w:p>
    <w:p w:rsidR="00000000" w:rsidDel="00000000" w:rsidP="00000000" w:rsidRDefault="00000000" w:rsidRPr="00000000" w14:paraId="0000061D">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r6fysg1aix" w:id="577"/>
      <w:bookmarkEnd w:id="577"/>
      <w:r w:rsidDel="00000000" w:rsidR="00000000" w:rsidRPr="00000000">
        <w:rPr>
          <w:b w:val="1"/>
          <w:color w:val="82246f"/>
          <w:sz w:val="24"/>
          <w:szCs w:val="24"/>
          <w:rtl w:val="0"/>
        </w:rPr>
        <w:t xml:space="preserve">% of customers by number</w:t>
      </w:r>
    </w:p>
    <w:p w:rsidR="00000000" w:rsidDel="00000000" w:rsidP="00000000" w:rsidRDefault="00000000" w:rsidRPr="00000000" w14:paraId="0000061F">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epy4ezn9hg" w:id="578"/>
      <w:bookmarkEnd w:id="578"/>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62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xei2xjw51s" w:id="579"/>
      <w:bookmarkEnd w:id="579"/>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lcolrnm0zh" w:id="580"/>
      <w:bookmarkEnd w:id="580"/>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Supply GHG emissions of products and manufacturing processes, reporting to outside parties, and voluntary efforts to reduce emissions are supplied at customer request.</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amf5eh1zep" w:id="581"/>
      <w:bookmarkEnd w:id="58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27">
      <w:pPr>
        <w:spacing w:before="240" w:lineRule="auto"/>
        <w:rPr>
          <w:color w:val="485464"/>
          <w:sz w:val="24"/>
          <w:szCs w:val="24"/>
        </w:rPr>
      </w:pPr>
      <w:r w:rsidDel="00000000" w:rsidR="00000000" w:rsidRPr="00000000">
        <w:rPr>
          <w:color w:val="485464"/>
          <w:sz w:val="24"/>
          <w:szCs w:val="24"/>
          <w:rtl w:val="0"/>
        </w:rPr>
        <w:t xml:space="preserve">Customers request information related to fuel efficiency and greenhouse gas emissions, which we provide if we have responsive information. Perceived as competitive advantage providing in depth sustainability data and initiatives.</w:t>
      </w:r>
    </w:p>
    <w:p w:rsidR="00000000" w:rsidDel="00000000" w:rsidP="00000000" w:rsidRDefault="00000000" w:rsidRPr="00000000" w14:paraId="000006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i2c2jojgqsp" w:id="582"/>
      <w:bookmarkEnd w:id="582"/>
      <w:r w:rsidDel="00000000" w:rsidR="00000000" w:rsidRPr="00000000">
        <w:rPr>
          <w:b w:val="1"/>
          <w:color w:val="82246f"/>
          <w:sz w:val="43"/>
          <w:szCs w:val="43"/>
          <w:rtl w:val="0"/>
        </w:rPr>
        <w:t xml:space="preserve">C12.1d</w:t>
      </w:r>
    </w:p>
    <w:p w:rsidR="00000000" w:rsidDel="00000000" w:rsidP="00000000" w:rsidRDefault="00000000" w:rsidRPr="00000000" w14:paraId="000006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zusedcc8xc2" w:id="583"/>
      <w:bookmarkEnd w:id="583"/>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6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Other Partners:      Previous collaboration with U.S. Department of Energy - Navistar delivered the results of the five-year SuperTruck research and development program undertaken with the U.S. Department of Energy (DOE) in 2016.  Our SuperTruck I work also inspired our International® LT® Series of ergonomic, aerodynamic Class 8 vehicles. We are now participating in the next phase of DOE’s SuperTruck initiative, SuperTruck II, as Navistar leads one of four teams in the second phase of the U.S. Department of Energy’s SuperTruck initiative, whose goals include the demonstration of greater than 100% improvement in freight efficiency over 2009 equivalent product, and a 55% engine increase in brake thermal efficiency performance.  DOE Better Plants Better Buildings program participation resulted in an award as "Goal Achiever" for a 27% reduction in energy intensity over just 8 years. </w:t>
      </w:r>
    </w:p>
    <w:p w:rsidR="00000000" w:rsidDel="00000000" w:rsidP="00000000" w:rsidRDefault="00000000" w:rsidRPr="00000000" w14:paraId="000006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m5gn1f34rkb" w:id="584"/>
      <w:bookmarkEnd w:id="584"/>
      <w:r w:rsidDel="00000000" w:rsidR="00000000" w:rsidRPr="00000000">
        <w:rPr>
          <w:b w:val="1"/>
          <w:color w:val="82246f"/>
          <w:sz w:val="43"/>
          <w:szCs w:val="43"/>
          <w:rtl w:val="0"/>
        </w:rPr>
        <w:t xml:space="preserve">C12.3</w:t>
      </w:r>
    </w:p>
    <w:p w:rsidR="00000000" w:rsidDel="00000000" w:rsidP="00000000" w:rsidRDefault="00000000" w:rsidRPr="00000000" w14:paraId="000006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002v4jzidj5" w:id="585"/>
      <w:bookmarkEnd w:id="585"/>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6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vwpmeqqph5y" w:id="586"/>
      <w:bookmarkEnd w:id="586"/>
      <w:r w:rsidDel="00000000" w:rsidR="00000000" w:rsidRPr="00000000">
        <w:rPr>
          <w:b w:val="1"/>
          <w:color w:val="82246f"/>
          <w:sz w:val="43"/>
          <w:szCs w:val="43"/>
          <w:rtl w:val="0"/>
        </w:rPr>
        <w:t xml:space="preserve">C12.3a</w:t>
      </w:r>
    </w:p>
    <w:p w:rsidR="00000000" w:rsidDel="00000000" w:rsidP="00000000" w:rsidRDefault="00000000" w:rsidRPr="00000000" w14:paraId="000006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pha40450khf" w:id="587"/>
      <w:bookmarkEnd w:id="587"/>
      <w:r w:rsidDel="00000000" w:rsidR="00000000" w:rsidRPr="00000000">
        <w:rPr>
          <w:b w:val="1"/>
          <w:color w:val="82246f"/>
          <w:sz w:val="24"/>
          <w:szCs w:val="24"/>
          <w:rtl w:val="0"/>
        </w:rPr>
        <w:t xml:space="preserve">(C12.3a) On what issues have you been engaging directly with policy makers?</w:t>
      </w:r>
    </w:p>
    <w:tbl>
      <w:tblPr>
        <w:tblStyle w:val="Table3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5.077976748751"/>
        <w:gridCol w:w="900.0510393264553"/>
        <w:gridCol w:w="5100.289222849914"/>
        <w:gridCol w:w="1650.0935720985015"/>
        <w:tblGridChange w:id="0">
          <w:tblGrid>
            <w:gridCol w:w="1375.077976748751"/>
            <w:gridCol w:w="900.0510393264553"/>
            <w:gridCol w:w="5100.289222849914"/>
            <w:gridCol w:w="1650.093572098501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Other, please specify (Phase I and II GHG for truck)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Support with major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The company worked extensively with EPA and NHTSA on the next phase of greenhouse gas/fuel efficiency regulations in the heavy-duty sector. Navistar supported the larger goal of the proposed rule, while expressing concerns about certain specific aspects of the proposed rule. The final rule, which was adopted in October 2016, phases in over model years 2021, 2024 through 2027, and will require new and expanded efficiency technologies across vehicle and engine platforms. Currently EPA is working on technical amendments to the Phase 2 rule. Navistar generally supports EPA making certain technical amendments.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The technical amendments under consideration will make updates to the current rule.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Various sites working with local Chambers of Commerce or trade groups regarding support of incentives for energy efficiency improvements, energy efficiency investments, and real reduction projects at its manufacturing sites.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None.</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Clean energy generation</w:t>
            </w:r>
          </w:p>
          <w:p w:rsidR="00000000" w:rsidDel="00000000" w:rsidP="00000000" w:rsidRDefault="00000000" w:rsidRPr="00000000" w14:paraId="00000643">
            <w:pPr>
              <w:spacing w:after="300" w:before="540" w:lineRule="auto"/>
              <w:rPr>
                <w:i w:val="1"/>
                <w:color w:val="485464"/>
                <w:sz w:val="19"/>
                <w:szCs w:val="19"/>
              </w:rPr>
            </w:pPr>
            <w:r w:rsidDel="00000000" w:rsidR="00000000" w:rsidRPr="00000000">
              <w:rPr>
                <w:i w:val="1"/>
                <w:color w:val="485464"/>
                <w:sz w:val="19"/>
                <w:szCs w:val="19"/>
                <w:rtl w:val="0"/>
              </w:rPr>
              <w:t xml:space="preserve">We SUPPORT clean energy generation but highly OPPOSED the Ohio proposed HB6.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Since 2013 to date Navistar has lobbied against legislative proposals in Ohio to roll back renewable power standards in the state which in 2017 remained stayed but not eliminated.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Ohio legislature HB6, (passed but expected to be rescinded,) removed the renewable energy portfolio standards and add requirements, for utilities to impose new fee/tax to bailout failing nuclear plants.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Energy efficiency</w:t>
            </w:r>
          </w:p>
          <w:p w:rsidR="00000000" w:rsidDel="00000000" w:rsidP="00000000" w:rsidRDefault="00000000" w:rsidRPr="00000000" w14:paraId="00000648">
            <w:pPr>
              <w:spacing w:after="300" w:before="540" w:lineRule="auto"/>
              <w:rPr>
                <w:i w:val="1"/>
                <w:color w:val="485464"/>
                <w:sz w:val="19"/>
                <w:szCs w:val="19"/>
              </w:rPr>
            </w:pPr>
            <w:r w:rsidDel="00000000" w:rsidR="00000000" w:rsidRPr="00000000">
              <w:rPr>
                <w:i w:val="1"/>
                <w:color w:val="485464"/>
                <w:sz w:val="19"/>
                <w:szCs w:val="19"/>
                <w:rtl w:val="0"/>
              </w:rPr>
              <w:t xml:space="preserve">We SUPPORT energy efficiency but highly OPPOSE the removal of EE program and replacing with new fees dedicated to a specific utility business entity.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Oppose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Since 2013 to date Navistar has lobbied against legislative proposals in Ohio to roll back energy efficiency and renewable power standards in the state.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Ohio legislature voted to remove the energy efficiency incentive program requirements and rebates, replacing with a new fee/tax to bailout failing nuclear plants.</w:t>
            </w:r>
          </w:p>
        </w:tc>
      </w:tr>
    </w:tbl>
    <w:p w:rsidR="00000000" w:rsidDel="00000000" w:rsidP="00000000" w:rsidRDefault="00000000" w:rsidRPr="00000000" w14:paraId="000006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rmj6s80bed5" w:id="588"/>
      <w:bookmarkEnd w:id="588"/>
      <w:r w:rsidDel="00000000" w:rsidR="00000000" w:rsidRPr="00000000">
        <w:rPr>
          <w:b w:val="1"/>
          <w:color w:val="82246f"/>
          <w:sz w:val="43"/>
          <w:szCs w:val="43"/>
          <w:rtl w:val="0"/>
        </w:rPr>
        <w:t xml:space="preserve">C12.3b</w:t>
      </w:r>
    </w:p>
    <w:p w:rsidR="00000000" w:rsidDel="00000000" w:rsidP="00000000" w:rsidRDefault="00000000" w:rsidRPr="00000000" w14:paraId="000006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6cek9prv0mo" w:id="589"/>
      <w:bookmarkEnd w:id="589"/>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r5ghrcp1q2l" w:id="590"/>
      <w:bookmarkEnd w:id="590"/>
      <w:r w:rsidDel="00000000" w:rsidR="00000000" w:rsidRPr="00000000">
        <w:rPr>
          <w:b w:val="1"/>
          <w:color w:val="82246f"/>
          <w:sz w:val="43"/>
          <w:szCs w:val="43"/>
          <w:rtl w:val="0"/>
        </w:rPr>
        <w:t xml:space="preserve">C12.3c</w:t>
      </w:r>
    </w:p>
    <w:p w:rsidR="00000000" w:rsidDel="00000000" w:rsidP="00000000" w:rsidRDefault="00000000" w:rsidRPr="00000000" w14:paraId="000006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3p5lwq3cktn" w:id="591"/>
      <w:bookmarkEnd w:id="591"/>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dh246fr53z" w:id="592"/>
      <w:bookmarkEnd w:id="592"/>
      <w:r w:rsidDel="00000000" w:rsidR="00000000" w:rsidRPr="00000000">
        <w:rPr>
          <w:b w:val="1"/>
          <w:color w:val="82246f"/>
          <w:sz w:val="24"/>
          <w:szCs w:val="24"/>
          <w:rtl w:val="0"/>
        </w:rPr>
        <w:t xml:space="preserve">Trade association</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Engine Manufacturers Association</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unklcvlkx5" w:id="593"/>
      <w:bookmarkEnd w:id="59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u251d342d5" w:id="594"/>
      <w:bookmarkEnd w:id="59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Navistar is primarily focused on regulations that impact our products, on manufacturing policy and on trade issues. The Engine Manufacturers Association served as a key liaison between commercial vehicle manufacturers and the EPA during the heavy duty GHG phase I and phase II. More recently, the association has been working with manufacturers, EPA and California to have a productive dialogue on NOx emissions, proposed California Advanced Clean Truck rule and EPA’s Clean Truck Initiative. Navistar also provides funding for technical studies of our industry vehicles to help guide policy and regulatory implementation.</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3zw1ktgo8h" w:id="595"/>
      <w:bookmarkEnd w:id="595"/>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Yes, Navistar has participated in the development of positions taken by the EMA.</w:t>
      </w:r>
    </w:p>
    <w:p w:rsidR="00000000" w:rsidDel="00000000" w:rsidP="00000000" w:rsidRDefault="00000000" w:rsidRPr="00000000" w14:paraId="0000065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btx1ubr77q" w:id="596"/>
      <w:bookmarkEnd w:id="596"/>
      <w:r w:rsidDel="00000000" w:rsidR="00000000" w:rsidRPr="00000000">
        <w:rPr>
          <w:b w:val="1"/>
          <w:color w:val="82246f"/>
          <w:sz w:val="24"/>
          <w:szCs w:val="24"/>
          <w:rtl w:val="0"/>
        </w:rPr>
        <w:t xml:space="preserve">Trade association</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National Association of Manufacturers (NAM)</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ch3l172zb3" w:id="597"/>
      <w:bookmarkEnd w:id="597"/>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zen5kr1h6f" w:id="598"/>
      <w:bookmarkEnd w:id="598"/>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Navistar is primarily focused on regulations that impact our products on manufacturing and trade policy. The National Association of Manufacturers, Navistar and other commercial vehicle manufacturers have supported EPA’s Greenhouse Gas Phase Ii regulations and the inclusion of limiting high polluting glider vehicles in the market place, support our industry’s commitment to reduce emissions.</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9erdef2dgc" w:id="599"/>
      <w:bookmarkEnd w:id="599"/>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Yes, Navistar has participated in the development of positions taken by the NAM.</w:t>
      </w:r>
    </w:p>
    <w:p w:rsidR="00000000" w:rsidDel="00000000" w:rsidP="00000000" w:rsidRDefault="00000000" w:rsidRPr="00000000" w14:paraId="0000066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is17qw2hb7m" w:id="600"/>
      <w:bookmarkEnd w:id="600"/>
      <w:r w:rsidDel="00000000" w:rsidR="00000000" w:rsidRPr="00000000">
        <w:rPr>
          <w:b w:val="1"/>
          <w:color w:val="82246f"/>
          <w:sz w:val="43"/>
          <w:szCs w:val="43"/>
          <w:rtl w:val="0"/>
        </w:rPr>
        <w:t xml:space="preserve">C12.3e</w:t>
      </w:r>
    </w:p>
    <w:p w:rsidR="00000000" w:rsidDel="00000000" w:rsidP="00000000" w:rsidRDefault="00000000" w:rsidRPr="00000000" w14:paraId="000006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0qyq9sylfaa" w:id="601"/>
      <w:bookmarkEnd w:id="601"/>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6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bgq7ax12b1t" w:id="602"/>
      <w:bookmarkEnd w:id="602"/>
      <w:r w:rsidDel="00000000" w:rsidR="00000000" w:rsidRPr="00000000">
        <w:rPr>
          <w:b w:val="1"/>
          <w:color w:val="82246f"/>
          <w:sz w:val="43"/>
          <w:szCs w:val="43"/>
          <w:rtl w:val="0"/>
        </w:rPr>
        <w:t xml:space="preserve">C12.3f</w:t>
      </w:r>
    </w:p>
    <w:p w:rsidR="00000000" w:rsidDel="00000000" w:rsidP="00000000" w:rsidRDefault="00000000" w:rsidRPr="00000000" w14:paraId="000006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i4ir7uk55mx" w:id="603"/>
      <w:bookmarkEnd w:id="603"/>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6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 has an annual policy and governmental affairs team meeting that develops the company’s lobbying agenda.  This agenda is shared with the Vice-President of Product Development, the Chief Financial Officer, the Chief Operating Officer and the President/Chief Executive Officer for review and revision.  </w:t>
      </w:r>
    </w:p>
    <w:p w:rsidR="00000000" w:rsidDel="00000000" w:rsidP="00000000" w:rsidRDefault="00000000" w:rsidRPr="00000000" w14:paraId="000006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o5otrvg5rob" w:id="604"/>
      <w:bookmarkEnd w:id="604"/>
      <w:r w:rsidDel="00000000" w:rsidR="00000000" w:rsidRPr="00000000">
        <w:rPr>
          <w:b w:val="1"/>
          <w:color w:val="82246f"/>
          <w:sz w:val="43"/>
          <w:szCs w:val="43"/>
          <w:rtl w:val="0"/>
        </w:rPr>
        <w:t xml:space="preserve">C12.4</w:t>
      </w:r>
    </w:p>
    <w:p w:rsidR="00000000" w:rsidDel="00000000" w:rsidP="00000000" w:rsidRDefault="00000000" w:rsidRPr="00000000" w14:paraId="000006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1uzdyd4aa0d" w:id="605"/>
      <w:bookmarkEnd w:id="605"/>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uf9jy1v4el" w:id="606"/>
      <w:bookmarkEnd w:id="606"/>
      <w:r w:rsidDel="00000000" w:rsidR="00000000" w:rsidRPr="00000000">
        <w:rPr>
          <w:b w:val="1"/>
          <w:color w:val="82246f"/>
          <w:sz w:val="24"/>
          <w:szCs w:val="24"/>
          <w:rtl w:val="0"/>
        </w:rPr>
        <w:t xml:space="preserve">Publication</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48eiwq6r0" w:id="607"/>
      <w:bookmarkEnd w:id="607"/>
      <w:r w:rsidDel="00000000" w:rsidR="00000000" w:rsidRPr="00000000">
        <w:rPr>
          <w:b w:val="1"/>
          <w:color w:val="82246f"/>
          <w:sz w:val="24"/>
          <w:szCs w:val="24"/>
          <w:rtl w:val="0"/>
        </w:rPr>
        <w:t xml:space="preserve">Status</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q0qzf2jrrs" w:id="608"/>
      <w:bookmarkEnd w:id="608"/>
      <w:r w:rsidDel="00000000" w:rsidR="00000000" w:rsidRPr="00000000">
        <w:rPr>
          <w:b w:val="1"/>
          <w:color w:val="82246f"/>
          <w:sz w:val="24"/>
          <w:szCs w:val="24"/>
          <w:rtl w:val="0"/>
        </w:rPr>
        <w:t xml:space="preserve">Attach the document</w:t>
      </w:r>
    </w:p>
    <w:p w:rsidR="00000000" w:rsidDel="00000000" w:rsidP="00000000" w:rsidRDefault="00000000" w:rsidRPr="00000000" w14:paraId="00000674">
      <w:pPr>
        <w:spacing w:before="240" w:lineRule="auto"/>
        <w:rPr>
          <w:color w:val="82246f"/>
          <w:sz w:val="24"/>
          <w:szCs w:val="24"/>
          <w:u w:val="single"/>
        </w:rPr>
      </w:pPr>
      <w:hyperlink r:id="rId6">
        <w:r w:rsidDel="00000000" w:rsidR="00000000" w:rsidRPr="00000000">
          <w:rPr>
            <w:color w:val="82246f"/>
            <w:sz w:val="24"/>
            <w:szCs w:val="24"/>
            <w:u w:val="single"/>
            <w:rtl w:val="0"/>
          </w:rPr>
          <w:t xml:space="preserve">Navistar_2019-Sustainability-Report.pdf</w:t>
        </w:r>
      </w:hyperlink>
      <w:r w:rsidDel="00000000" w:rsidR="00000000" w:rsidRPr="00000000">
        <w:rPr>
          <w:rtl w:val="0"/>
        </w:rPr>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g1y54wr7xn" w:id="609"/>
      <w:bookmarkEnd w:id="609"/>
      <w:r w:rsidDel="00000000" w:rsidR="00000000" w:rsidRPr="00000000">
        <w:rPr>
          <w:b w:val="1"/>
          <w:color w:val="82246f"/>
          <w:sz w:val="24"/>
          <w:szCs w:val="24"/>
          <w:rtl w:val="0"/>
        </w:rPr>
        <w:t xml:space="preserve">Page/Section reference</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Entirety</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vn1kdcshz5" w:id="610"/>
      <w:bookmarkEnd w:id="610"/>
      <w:r w:rsidDel="00000000" w:rsidR="00000000" w:rsidRPr="00000000">
        <w:rPr>
          <w:b w:val="1"/>
          <w:color w:val="82246f"/>
          <w:sz w:val="24"/>
          <w:szCs w:val="24"/>
          <w:rtl w:val="0"/>
        </w:rPr>
        <w:t xml:space="preserve">Content elements</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57d1j3syr1" w:id="611"/>
      <w:bookmarkEnd w:id="611"/>
      <w:r w:rsidDel="00000000" w:rsidR="00000000" w:rsidRPr="00000000">
        <w:rPr>
          <w:b w:val="1"/>
          <w:color w:val="82246f"/>
          <w:sz w:val="24"/>
          <w:szCs w:val="24"/>
          <w:rtl w:val="0"/>
        </w:rPr>
        <w:t xml:space="preserve">Comment</w:t>
      </w:r>
    </w:p>
    <w:p w:rsidR="00000000" w:rsidDel="00000000" w:rsidP="00000000" w:rsidRDefault="00000000" w:rsidRPr="00000000" w14:paraId="000006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m2xx8ce3lv0" w:id="612"/>
      <w:bookmarkEnd w:id="612"/>
      <w:r w:rsidDel="00000000" w:rsidR="00000000" w:rsidRPr="00000000">
        <w:rPr>
          <w:b w:val="1"/>
          <w:color w:val="82246f"/>
          <w:sz w:val="43"/>
          <w:szCs w:val="43"/>
          <w:rtl w:val="0"/>
        </w:rPr>
        <w:t xml:space="preserve">C15. Signoff</w:t>
      </w:r>
    </w:p>
    <w:p w:rsidR="00000000" w:rsidDel="00000000" w:rsidP="00000000" w:rsidRDefault="00000000" w:rsidRPr="00000000" w14:paraId="0000067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058exhknc5q" w:id="613"/>
      <w:bookmarkEnd w:id="613"/>
      <w:r w:rsidDel="00000000" w:rsidR="00000000" w:rsidRPr="00000000">
        <w:rPr>
          <w:b w:val="1"/>
          <w:color w:val="82246f"/>
          <w:sz w:val="43"/>
          <w:szCs w:val="43"/>
          <w:rtl w:val="0"/>
        </w:rPr>
        <w:t xml:space="preserve">C-FI</w:t>
      </w:r>
    </w:p>
    <w:p w:rsidR="00000000" w:rsidDel="00000000" w:rsidP="00000000" w:rsidRDefault="00000000" w:rsidRPr="00000000" w14:paraId="000006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8cqcym1nm7c" w:id="614"/>
      <w:bookmarkEnd w:id="614"/>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6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flod4zebzgf" w:id="615"/>
      <w:bookmarkEnd w:id="615"/>
      <w:r w:rsidDel="00000000" w:rsidR="00000000" w:rsidRPr="00000000">
        <w:rPr>
          <w:b w:val="1"/>
          <w:color w:val="82246f"/>
          <w:sz w:val="43"/>
          <w:szCs w:val="43"/>
          <w:rtl w:val="0"/>
        </w:rPr>
        <w:t xml:space="preserve">C15.1</w:t>
      </w:r>
    </w:p>
    <w:p w:rsidR="00000000" w:rsidDel="00000000" w:rsidP="00000000" w:rsidRDefault="00000000" w:rsidRPr="00000000" w14:paraId="000006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z2l8ovm3fa2" w:id="616"/>
      <w:bookmarkEnd w:id="616"/>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0368617357733"/>
        <w:gridCol w:w="5625.318995790347"/>
        <w:gridCol w:w="2750.155953497502"/>
        <w:tblGridChange w:id="0">
          <w:tblGrid>
            <w:gridCol w:w="650.0368617357733"/>
            <w:gridCol w:w="5625.318995790347"/>
            <w:gridCol w:w="2750.15595349750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Director, Environmental and Energy Affairs and Senior Counsel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19"/>
                <w:szCs w:val="19"/>
              </w:rPr>
            </w:pPr>
            <w:r w:rsidDel="00000000" w:rsidR="00000000" w:rsidRPr="00000000">
              <w:rPr>
                <w:color w:val="485464"/>
                <w:sz w:val="19"/>
                <w:szCs w:val="19"/>
                <w:rtl w:val="0"/>
              </w:rPr>
              <w:t xml:space="preserve">Business unit manager</w:t>
            </w:r>
          </w:p>
        </w:tc>
      </w:tr>
    </w:tbl>
    <w:p w:rsidR="00000000" w:rsidDel="00000000" w:rsidP="00000000" w:rsidRDefault="00000000" w:rsidRPr="00000000" w14:paraId="000006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YII6ynMkpEumsHu6SxXSMA/Navistar2019Sustainability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