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881bqslnog2v" w:id="0"/>
      <w:bookmarkEnd w:id="0"/>
      <w:r w:rsidDel="00000000" w:rsidR="00000000" w:rsidRPr="00000000">
        <w:rPr>
          <w:b w:val="1"/>
          <w:color w:val="82246f"/>
          <w:sz w:val="36"/>
          <w:szCs w:val="36"/>
          <w:rtl w:val="0"/>
        </w:rPr>
        <w:t xml:space="preserve">PACCAR Inc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flciodzgw5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iaqjpf8zcr"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uu8t0ngxjxj"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is a global technology leader in the design, manufacture and customer support of premium light-, medium- and heavy-duty trucks under the Kenworth, Peterbilt and DAF nameplates. The company also provides customized financial services, information technology and truck parts related to its principal business.</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0rmfbvhda05"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avzte2f1tw"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v7nu3c7kr9"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cyckb9344v"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g5yj3x7qls"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ofiyidnpua"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a8o3srn0bd4"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gltyyz36ns3"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6ntxxyfxrn"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c4d92tli85m"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7njdc3wq8w"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76xj07b61mt"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4udwwnyd8p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sme73alr052"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aiajrd2j0u"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PACCAR’s Chief Executive Officer, who is a member of the Board of Directors, has direct responsibility for climate-related issues. This is because climate strategy and action are integrated into PACCAR’s operations, planning, and capital budgeting processes, which are the responsibility of the CEO. The senior executives in charge of division operations, planning, strategy, and innovation report directly to the CEO on a weekly basis. For example, significant progress with advanced technology vehicles including hybrids, alternative low carbon fueled and electric vehicles is reported to the CEO on a weekly basis by PACCAR’s Chief Technology Officer. The CTO’s focus is on electrification and connected vehicles, hybrid vehicles, low carbon fuels and fuel cell technology for commercial freight applications. The CTO also reports progress and strategies for advanced vehicles to the Board of Directors at most Board Meetings.</w:t>
            </w:r>
          </w:p>
        </w:tc>
      </w:tr>
    </w:tbl>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o786xodcc1"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syi2ucgl8o"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575850110149"/>
        <w:gridCol w:w="1687.5956987371042"/>
        <w:gridCol w:w="6000.34026217637"/>
        <w:tblGridChange w:id="0">
          <w:tblGrid>
            <w:gridCol w:w="1337.575850110149"/>
            <w:gridCol w:w="1687.5956987371042"/>
            <w:gridCol w:w="6000.34026217637"/>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Advanced vehicle technology such as hybrids, alternative low carbon fuels and electric vehicles is an agenda topic at each Board meeting including climate-related issues. In this way, the Board of Directors provides guidance and oversight to PACCAR's overall climate change strategy related to advanced vehicle technology and low carbon transition plan.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Other, please specify (Every other year)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Product use related greenhouse gas emissions regulations and goals are discussed every two years during the Board level business strategy reviews. In this way, the Board of Directors monitors and oversees progress toward greenhouse gas emissions reduction targets for product use.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Sporadic - as important matters arise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Board level presentation of facility related greenhouse gas emissions and goals is scheduled as needed. In this way, the Board of Directors monitors and oversees progress toward greenhouse gas emissions reduction targets for product use.</w:t>
            </w:r>
          </w:p>
        </w:tc>
      </w:tr>
    </w:tbl>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6b4gozeugz8"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vfkgo5bd2ro"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7.6637511723775"/>
        <w:gridCol w:w="3125.177219883526"/>
        <w:gridCol w:w="3012.6708399677186"/>
        <w:tblGridChange w:id="0">
          <w:tblGrid>
            <w:gridCol w:w="2887.6637511723775"/>
            <w:gridCol w:w="3125.177219883526"/>
            <w:gridCol w:w="3012.670839967718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llokc6s0u9"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y8iu15vyga8"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PACCAR’s Chief Technology Officer reports directly to the CEO. The CTO is responsible for PACCAR’s global information technology, innovation and technical centers in Silicon Valley and Washington State, and PACCAR’s Engine and Powertrain groups. The CTO is responsible for PACCAR’s advancement in electrification and connected vehicles, hybrid vehicles, low carbons fuels and fuel cell technology for commercial freight applications. The CTO monitors climate related issues through regulatory liaison work and collaboration with both existing suppliers and new advanced vehicle technology developers. This makes the CTO uniquely qualified to lead PACCAR’s climate-related program for next generation products including strategy and planning for low carbon transitioning, scenario analysis and product-use greenhouse gas emissions goals. The CTO reports progress and strategies for advanced vehicles to the Board of Directors at most Board meetings including climate-related issues and progress. In addition, the CTO reports significant progress with advanced technology vehicles such as hybrids, alternative low carbon fueled and electric vehicles to the CEO on a weekly basis including progress in climate-related issues. </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b91rphb0eij"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s9xopsomgt5"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9yxfr1puff"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6x9d1ipikr"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6wri7vimou"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t9f7s9kiqz"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tw42l8vdnk"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pzn4rzn88l"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Executive bonuses are based on attainment of goals which can include reduction of energy use, reduction of facility greenhouse gas emissions, development of strategy and business plans to reduce greenhouse gas emissions from facilities and product use.</w:t>
      </w:r>
    </w:p>
    <w:p w:rsidR="00000000" w:rsidDel="00000000" w:rsidP="00000000" w:rsidRDefault="00000000" w:rsidRPr="00000000" w14:paraId="000000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qh2edmqmts"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fx963dhcei"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5yq1isbnzh8"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icsltup3lh"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etbkl4fraj7"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7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4592tsctfgw"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xekfnaz15x"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487.5843566645583"/>
        <w:gridCol w:w="6137.848059851244"/>
        <w:tblGridChange w:id="0">
          <w:tblGrid>
            <w:gridCol w:w="425.0241019041595"/>
            <w:gridCol w:w="975.0552926036601"/>
            <w:gridCol w:w="1487.5843566645583"/>
            <w:gridCol w:w="6137.8480598512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Product related risks and opportunities related to advanced vehicle technology such as vehicle electrification and low carbon fuels are evaluated globally and reported to the Board of Directors quarterly.</w:t>
            </w:r>
          </w:p>
        </w:tc>
      </w:tr>
    </w:tbl>
    <w:p w:rsidR="00000000" w:rsidDel="00000000" w:rsidP="00000000" w:rsidRDefault="00000000" w:rsidRPr="00000000" w14:paraId="000000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vf7ve657460"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vfcu1fw906"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utilizes an integrated multi-disciplinary company-wide risk identification and assessment process, which is reviewed every six months and considers short, medium and long-term time (greater than 6-years) horizons. As an example, product related risks are identified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are identified and evaluated globally, and reported to the Board of Directors quarterly. Company-level identification and evaluation of physical climate related risks is multi-pronged. One prong is the annual development of company-wide business continuity plans designed to mitigate material risks including severe weather impacts such as floods and windstorms. PACCAR also periodically engages third party auditors to evaluate risks at individual facilities resulting in facility and company level planning for such events as supply chain interruptions due to climate related severe weather patterns. PACCAR also performs quarterly financial evaluation of all regulatory and legal risks including those related to climate change. External auditors evaluate the quarterly review of risks. Asset level evaluation of risks due to changing greenhouse gas emissions regulations, cost reduction including energy expenses and weather related interruptions is conducted as part of business continuity planning, PACCAR's Six Sigma program, ISO14001 audits, both internal and external and third party reviews. Evaluation of climate related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extent of potential shareholder or customer preferences or concerns. A substantive financial impact could occur due to a large change in one of these key aspects or a small change in all three aspects.  For example, a 1% drop in sales due to customer dissatisfaction with environmental and fuel economy performance of PACCAR's vehicles would amount to a $235 million decrease in revenue based on PACCAR’s 2018 earnings, which is a substantive financial impact.</w:t>
      </w:r>
    </w:p>
    <w:p w:rsidR="00000000" w:rsidDel="00000000" w:rsidP="00000000" w:rsidRDefault="00000000" w:rsidRPr="00000000" w14:paraId="000000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aoj4zeqedi"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y97bfyj85t"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product level regulation by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emerging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PACCAR participates in industry groups and collaborates directly with government agencies to track and help craft regulations related to road freight and manufacturing operations. For example, two of PACCAR’s nameplates, Kenworth and Peterbilt, collaborated with the Port of Long Beach California, Transpower and the California Air Resources Control Board to develop all electric models to meet potential new requirements for zero emissions port logistics.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Technology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new technology are identified and evaluated globally, and reported to the Board of Directors quarterly. Evaluation of technology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goal is to provide our customers with the most technologically advanced vehicles,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PACCAR's core values include legal compliance in all aspects of the business. Legal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laws and regulations, changing customer preferences, new disruptive technology and public policy support for low carbon transportation infrastructure such as vehicle electrification and low carbon fuels. Product or transition related risks including legal compliance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legal compliance with product related regulations by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 Facility compliance with applicable emissions laws and regulations including greenhouse gas emissions trading and taxation is both a cost of doing business and an opportunity to reduce costs. Legal compliance is a part of strategic planning related to advance vehicle technology and facility operations.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PACCAR's goal is to increase market share by providing customers with industry leading trucks with reduced operating costs and lower environmental impacts including emissions. Market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market risks are identified and evaluated globally, and reported to the Board of Directors quarterly. Evaluation of market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goal is to increase market share by providing our customers with the most technologically advanced vehicles,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Reputational risks are identified and assessed on a global basis by experienced internal management at semi-annual meetings, and through external stakeholder engagement including frequent collaborations with partners, suppliers, government agencies and customers to identify risks from stakeholder opinion of PACCAR’s reputation, increasing regulations, changing customer preferences, new disruptive technology and public policy support for low carbon transportation infrastructure such as vehicle electrification and low carbon fuels. Product or transition related reputational risks are identified and evaluated globally, and reported to the Board of Directors quarterly. Evaluation of reputational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reputation for quality, advanced vehicles with lower operating costs and lower environmental impacts was enhanced with the introduction of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hurricanes and flooding can immediately disrupt PACCAR's operations, as well as PACCAR’s suppliers and customers. One example of acute physical risks for PACCAR is the risk of a hurricane damage which could disrupt the supply chain, resulting in delays in production and reduced profits. Weather and infrastructure related risks including acute physical risks, such as hurricanes, are identified and assessed on a global basis through PACCAR’s annual business continuity evaluation and planning process. Also, third party reviews of physical risks to PACCAR facilities is performed annually. Evaluation of acute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Weather and infrastructure related risks including chronic physical risks are identified and assessed on a global basis through PACCAR’s annual business continuity evaluation and planning process. Also, third party reviews of physical risks to PACCAR facilities is performed annually. Evaluation of chronic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one of PACCAR’s chronic physical risks includes a potential rise in sea levels over the next century, which could disrupt operations of our largest manufacturing plant located in Eindhoven, Netherlands.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The upstream supply chain risks include the willingness and ability of PACCAR’s current and future suppliers to collaborate. Supply chain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supply chain risks are identified and evaluated globally, and reported to the Board of Directors quarterly. Evaluation of supply chain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Supply chain collaboration to develop advance vehicle technology is a key part of PACCAR's strategy to meet or exceed regulatory requirements and customer expectations for improved fuel economy, alternative, lower carbon fuels and future logistics ready improvements. For example, the willingness and ability for supplier Cummins to collaborate with PACCAR and BAE Systems resulted in development of a prototype Kenworth, which is a PACCAR nameplate, T680 natural gas powered hybrid-electric truck, which achieves a 30-mile zero-emissions range using lithium-ion batteries. When the batteries are depleted, the near-zero emissions natural gas engine turns on to generate more energy to extend the truck’s range up to 250 miles.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The downstream risks of not meeting customer expectations for advanced road freight vehicles that will help them meet their sustainability goals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For example, PACCAR’s nameplate Kenworth Division is collaborating with its customer, UPS, as part of the DOE SuperTruck II project to support UPS’s sustainability commitment to reduce absolute greenhouse gas emissions from global operations by 12 percent by 2025. The project will utilize Kenworth’s T680 highway flagship tractor and the fuel-efficient PACCAR MX engine. The project target goals include the demonstration of greater than 100 percent improvement in freight efficiency over the 2009 equivalent model and achieving 55 percent engine brake thermal efficiency. Risks related to customer expectations are identified and evaluated globally, and reported to the Board of Directors quarterly. Evaluation of risks related to customer expectation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tc>
      </w:tr>
    </w:tbl>
    <w:p w:rsidR="00000000" w:rsidDel="00000000" w:rsidP="00000000" w:rsidRDefault="00000000" w:rsidRPr="00000000" w14:paraId="000000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rzd7lpd86ti"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7f9mdief8e"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utilizes an integrated multi-disciplinary company-wide risk and opportunity management process, which is reviewed every six months and considers short, medium and long-term (greater than 6-years) time horizons. PACCAR’s management of physical and transition risks and opportunities is multi-pronged. One prong is the annual development of company-wide business continuity plans. Other prongs include PACCAR’s due diligence process for acquisitions and real estate investments, quarterly financial reporting process and regulatory reviews. The final prong is PACCAR’s strategic planning process. PACCAR’s strategic planning process continuously gathers market intelligence through stakeholder feedback. Stakeholders include customers, suppliers, peers, investors, non-governmental agencies, government agencies, and employees. The resulting market intelligence, financial evaluations, due diligence results, regulatory findings, and business continuity plans are discussed during quarterly strategic planning meetings and semi-annual company-wide meetings. Priorities are determined during PACCAR’s strategic reviews and inform the company-wide allocation of funding for capital investments, facility and division operating budgets, as well as research and development. Next steps include development and testing of new products concepts, followed by marketing plans and investments in manufacturing readiness. Improvements are also made to operational flexibility to address physical risks and opportunities. An example of PACCAR’s process for managing transition opportunities related to shifting customer preferences through continuous stakeholder engagement is PACCAR's advanced vehicle technology program. Headquartered in Silicon Valley, California, PACCAR’s advanced vehicle technology group is collaborating with both new and long-term suppliers and customers to develop the next generation of low carbon vehicles with improved fuel economy, improved operational efficiency and low/no emissions including electrification. An example of PACCAR’s process for managing transition risks from changing regulations starts with quarterly reviews of all regulatory and legal risks including product related emissions regulations. PACCAR’s knowledge of the details of regulation of greenhouse gas emissions of heavy-duty vehicles in the US and Canada, strategic preparation for new product development, successful marketing approach and timely execution of manufacturing of compliant vehicles resulted in PACCAR’s second highest market share in 2018 while also exceeding the greenhouse gas emissions reductions requirements. PACCAR’s success resulted not only in CO2 credits in 2018 but also in allowing CO2 credits to expire without needing to use them, a win-win for PACCAR and the environment. An example of PACCAR's approach to managing physical risks through the due diligence process for property acquisition is a recent acquisition of land in Texas. The site that was above flood plains and without drainage challenges was selected over the alternative site, which included both flood plains and drainage issues to avoid flooding and storm surge related damage and business disruption. As a result of Business Continuity Planning, PACCAR’s process for managing physical opportunities to increase revenue through business resiliency in response to extreme weather damage includes equipping geographically dispersed PACCAR facilities to provide operational backup whenever needed. In addition, arrangements are made in advance of business disruptions to reroute supplier and customer deliveries through other locations, and directly from suppliers to customers as needed to maximize revenues. PACCAR also continually invests in improved remote networking capability to enable PACCAR personnel to manage operations from remote locations. As a result, in the event of hurricane damage and operational disruption to PACCAR's supply chain, PACCAR personnel can manage logistics, supplier coordination and customer support remotely to seamlessly respond to customer parts orders in accordance with business continuity and strategic plans.</w:t>
      </w:r>
    </w:p>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3bnmpbdh8u"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0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d5jp1gw14p"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pbjgvfgtlld"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0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xder2ussxe"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pg3g48mae1"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jskntz0veq"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kw9ymktsc2"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by9ha74jcy"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xfhicd2yln" w:id="54"/>
      <w:bookmarkEnd w:id="5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q263imtj3o"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hurricanes, tornadoes and flooding can immediately disrupt PACCAR's operations, as well as PACCAR’s suppliers and customers. For example, in September of 2018 Hurricane Florence disrupted deliveries of parts from several of PACCAR's suppliers for an extended period of time due to flooding-related shutdowns. The National Weather Service reported that Hurricane Florence "was the wettest tropical cyclone to hit the Carolinas." Impacts included "thousands of downed trees which caused widespread power outages, a record breaking storm surge of 9 to 13 feet and devastating rainfall of 20 to 30 inches, which produced catastrophic and life-threatening flooding."</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8ealf050oc"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jrqvvqcfmv"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0k5dq0lack"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w2yt7fox1i" w:id="59"/>
      <w:bookmarkEnd w:id="5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0f792rie1m" w:id="60"/>
      <w:bookmarkEnd w:id="6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4j1end4lvs" w:id="61"/>
      <w:bookmarkEnd w:id="6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10000000</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vlembds13f" w:id="62"/>
      <w:bookmarkEnd w:id="6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30000000</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9fiziq3vf" w:id="63"/>
      <w:bookmarkEnd w:id="6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The financial impact of climate-related physical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The potential financial implication depends upon the duration of the interruption of operations. For example, in 2018 prolonged flooding from Hurricane Florence disrupted PACCAR’s supply chain resulting in higher costs of materials and labor. The financial impact is difficult to quantify, but the upper range was thought to be at about fifty basis points of gross operating margin with a lower range in the tens of millions of dollars, which is a substantive financial impact.</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9d5cqnms50" w:id="64"/>
      <w:bookmarkEnd w:id="64"/>
      <w:r w:rsidDel="00000000" w:rsidR="00000000" w:rsidRPr="00000000">
        <w:rPr>
          <w:b w:val="1"/>
          <w:color w:val="82246f"/>
          <w:sz w:val="24"/>
          <w:szCs w:val="24"/>
          <w:rtl w:val="0"/>
        </w:rPr>
        <w:t xml:space="preserve">Management method</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Weather and infrastructure related risks are managed not only through PACCAR’s annual business continuity evaluation and planning process, but as a normal part of managing PACCAR's supply chain. For example, in 2018 in response to parts shortages due to Hurricane Florence, PACCAR's Kenworth, Peterbilt and DAF factories, and purchasing and supplier management teams made an orchestrated effort to address supplier issues quickly and to manage off-line production flow in PACCAR factories to match parts shortages. In addition, Tier 1 suppliers invested in additional capacity and worked closely with Tier 2 suppliers to meet factory delivery requirements. The situation was normalized within the 4th Quarter 2018. For comparison with risks, PACCAR Selling, General and Administrative (SG and A) costs in the 3rd Quarter of 2018 were $124.2 million, a small part of which was related to managing operational risks of weather related losses. Specific costs applicable to managing supply chain disruption for Hurricane Florence are difficult to calculate. However, a range of $10 to $30 million of potential cost impacts was estimated at the time, which represents a 0.2% to 0.6% impact to the cost of sales and revenues. Multiplying the 3rd Quarter SG&amp;A by the same 0.2% to 0.6% potential cost impact results in a range of $200k to $800k for the cost of management of weather related risks.</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t5jn4xee41" w:id="65"/>
      <w:bookmarkEnd w:id="65"/>
      <w:r w:rsidDel="00000000" w:rsidR="00000000" w:rsidRPr="00000000">
        <w:rPr>
          <w:b w:val="1"/>
          <w:color w:val="82246f"/>
          <w:sz w:val="24"/>
          <w:szCs w:val="24"/>
          <w:rtl w:val="0"/>
        </w:rPr>
        <w:t xml:space="preserve">Cost of management</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dde3sg0w7" w:id="66"/>
      <w:bookmarkEnd w:id="66"/>
      <w:r w:rsidDel="00000000" w:rsidR="00000000" w:rsidRPr="00000000">
        <w:rPr>
          <w:b w:val="1"/>
          <w:color w:val="82246f"/>
          <w:sz w:val="24"/>
          <w:szCs w:val="24"/>
          <w:rtl w:val="0"/>
        </w:rPr>
        <w:t xml:space="preserve">Comment</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In addition, third party reviews of physical risks to PACCAR’s facilities is performed annually. Operational decisions are made to reduce the risk of impacts from extreme weather events. For example, PACCAR's operations are geographically diverse allowing production and parts sales to be shifted to other facilities as needed. PACCAR is also insured for weather related losses.</w:t>
      </w:r>
    </w:p>
    <w:p w:rsidR="00000000" w:rsidDel="00000000" w:rsidP="00000000" w:rsidRDefault="00000000" w:rsidRPr="00000000" w14:paraId="000000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upi9sijgbp" w:id="67"/>
      <w:bookmarkEnd w:id="67"/>
      <w:r w:rsidDel="00000000" w:rsidR="00000000" w:rsidRPr="00000000">
        <w:rPr>
          <w:b w:val="1"/>
          <w:color w:val="82246f"/>
          <w:sz w:val="24"/>
          <w:szCs w:val="24"/>
          <w:rtl w:val="0"/>
        </w:rPr>
        <w:t xml:space="preserve">Identifier</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ry9o5gby1m" w:id="68"/>
      <w:bookmarkEnd w:id="6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3ne2xwzaht" w:id="69"/>
      <w:bookmarkEnd w:id="69"/>
      <w:r w:rsidDel="00000000" w:rsidR="00000000" w:rsidRPr="00000000">
        <w:rPr>
          <w:b w:val="1"/>
          <w:color w:val="82246f"/>
          <w:sz w:val="24"/>
          <w:szCs w:val="24"/>
          <w:rtl w:val="0"/>
        </w:rPr>
        <w:t xml:space="preserve">Risk type</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hsw1acpaa" w:id="70"/>
      <w:bookmarkEnd w:id="7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ngh4k0pszf" w:id="71"/>
      <w:bookmarkEnd w:id="7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3peivktduq" w:id="72"/>
      <w:bookmarkEnd w:id="7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The risk for PACCAR is the potential increased costs due to fines if Kenworth and Peterbilt vehicles and engines are not compliant with greenhouse gas regulatory standards in the U.S. As an example, improvements were made to Kenworth and Peterbilt vehicles to not only meet but exceed the greenhouse gas emissions standards in 2018 resulting in greenhouse gas credits rather than fines.</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dd8tefao3p" w:id="73"/>
      <w:bookmarkEnd w:id="73"/>
      <w:r w:rsidDel="00000000" w:rsidR="00000000" w:rsidRPr="00000000">
        <w:rPr>
          <w:b w:val="1"/>
          <w:color w:val="82246f"/>
          <w:sz w:val="24"/>
          <w:szCs w:val="24"/>
          <w:rtl w:val="0"/>
        </w:rPr>
        <w:t xml:space="preserve">Time horizon</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gm7kr9fs68" w:id="74"/>
      <w:bookmarkEnd w:id="74"/>
      <w:r w:rsidDel="00000000" w:rsidR="00000000" w:rsidRPr="00000000">
        <w:rPr>
          <w:b w:val="1"/>
          <w:color w:val="82246f"/>
          <w:sz w:val="24"/>
          <w:szCs w:val="24"/>
          <w:rtl w:val="0"/>
        </w:rPr>
        <w:t xml:space="preserve">Likelihood</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gk82nglq3l" w:id="75"/>
      <w:bookmarkEnd w:id="75"/>
      <w:r w:rsidDel="00000000" w:rsidR="00000000" w:rsidRPr="00000000">
        <w:rPr>
          <w:b w:val="1"/>
          <w:color w:val="82246f"/>
          <w:sz w:val="24"/>
          <w:szCs w:val="24"/>
          <w:rtl w:val="0"/>
        </w:rPr>
        <w:t xml:space="preserve">Magnitude of impact</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2zz4fgn9t9" w:id="76"/>
      <w:bookmarkEnd w:id="7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pouo6jaiw6" w:id="77"/>
      <w:bookmarkEnd w:id="7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211000000</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he0zyk699e" w:id="78"/>
      <w:bookmarkEnd w:id="7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2sn3mqj3ru" w:id="79"/>
      <w:bookmarkEnd w:id="7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xepwbqhswu" w:id="80"/>
      <w:bookmarkEnd w:id="8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The financial impact of climate-related compliance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the potential financial implications for non-compliant vehicles and engines include loss of sales and/or fines and penalties. Recent penalties on a competitor's engines that exceeded EPA's engine emissions standards amounted to about $2,000 per engine. If the same penalty was applied to PACCAR’s 2018 vehicle sales in the US and Canada, that would be a cost of $211,000,000 due to non-compliance penalties, which is a substantive financial impact.</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cv1u3gisq9" w:id="81"/>
      <w:bookmarkEnd w:id="81"/>
      <w:r w:rsidDel="00000000" w:rsidR="00000000" w:rsidRPr="00000000">
        <w:rPr>
          <w:b w:val="1"/>
          <w:color w:val="82246f"/>
          <w:sz w:val="24"/>
          <w:szCs w:val="24"/>
          <w:rtl w:val="0"/>
        </w:rPr>
        <w:t xml:space="preserve">Management method</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The risk of new greenhouse gas regulation of existing products is managed through continuous improvement of fuel efficiency, alternative and low carbon fuel compatible products including hybrid vehicles. The cost to manage the product regulatory risk includes product research and development, policy engagement and compliance testing. For example, PACCAR spent $200 million on advanced vehicle technology research and development in 2018 and launched many new products that offer better fuel economy and lower greenhouse gas emissions. PACCAR’s research and development spending resulted in market leading products such as Kenworth’s T680 truck model which was enhanced in 2018 by the introduction of the PACCAR Powertrain, consisting of the PACCAR MX-13 engine, PACCAR 12-speed automated transmission and PACCAR 40,000 pound tandem rear axles. Kenworth’s predictive cruise control technologies, in combination with the PACCAR Powertrain, enhance fuel economy by more than two percent through a combination of GPS mapping and algorithms that anticipate terrain changes. PACCAR’s strategy for developing compliant vehicles resulted in higher profits because PACCAR achieved its second highest market share in 2018, lower operating cost due to fine avoidance, and a credit for exceeding greenhouse gas emission standards in the U.S.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s4cv1eab66" w:id="82"/>
      <w:bookmarkEnd w:id="82"/>
      <w:r w:rsidDel="00000000" w:rsidR="00000000" w:rsidRPr="00000000">
        <w:rPr>
          <w:b w:val="1"/>
          <w:color w:val="82246f"/>
          <w:sz w:val="24"/>
          <w:szCs w:val="24"/>
          <w:rtl w:val="0"/>
        </w:rPr>
        <w:t xml:space="preserve">Cost of management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aniztbtvxj" w:id="83"/>
      <w:bookmarkEnd w:id="83"/>
      <w:r w:rsidDel="00000000" w:rsidR="00000000" w:rsidRPr="00000000">
        <w:rPr>
          <w:b w:val="1"/>
          <w:color w:val="82246f"/>
          <w:sz w:val="24"/>
          <w:szCs w:val="24"/>
          <w:rtl w:val="0"/>
        </w:rPr>
        <w:t xml:space="preserve">Comment</w:t>
      </w:r>
    </w:p>
    <w:p w:rsidR="00000000" w:rsidDel="00000000" w:rsidP="00000000" w:rsidRDefault="00000000" w:rsidRPr="00000000" w14:paraId="000001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yd269s1p3s" w:id="84"/>
      <w:bookmarkEnd w:id="84"/>
      <w:r w:rsidDel="00000000" w:rsidR="00000000" w:rsidRPr="00000000">
        <w:rPr>
          <w:b w:val="1"/>
          <w:color w:val="82246f"/>
          <w:sz w:val="24"/>
          <w:szCs w:val="24"/>
          <w:rtl w:val="0"/>
        </w:rPr>
        <w:t xml:space="preserve">Identifier</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k6qtovjo4p" w:id="85"/>
      <w:bookmarkEnd w:id="8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6uitlx30aa" w:id="86"/>
      <w:bookmarkEnd w:id="86"/>
      <w:r w:rsidDel="00000000" w:rsidR="00000000" w:rsidRPr="00000000">
        <w:rPr>
          <w:b w:val="1"/>
          <w:color w:val="82246f"/>
          <w:sz w:val="24"/>
          <w:szCs w:val="24"/>
          <w:rtl w:val="0"/>
        </w:rPr>
        <w:t xml:space="preserve">Risk type</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6r6mppixhl" w:id="87"/>
      <w:bookmarkEnd w:id="8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40c0cls0o9" w:id="88"/>
      <w:bookmarkEnd w:id="8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c4bcnd7wp2" w:id="89"/>
      <w:bookmarkEnd w:id="8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Customers may be increasingly interested in environmentally innovative vehicles and engines that can reduce their carbon footprint and reduce their operating costs by using less fuel. The risk to PACCAR is that changing customer preferences could lead to lower demand and lower sales if Kenworth, Peterbilt and DAF commercial vehicles do not meet changing customer expectations for vehicles and engines with improved fuel economy and reduced greenhouse gas emissions. For example, Kenworth and Peterbilt are participating in the Department of Energy’s SuperTruck II program to demonstrate 100 percent improvement in freight efficiency over 2009 equivalent product and achieve 55 percent in engine brake efficiency to improve fuel economy, and reduce costs and emissions including greenhouse gas emissions. But without such continuous innovation in PACCAR vehicles, future demand and sales could decrease substantially.</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qua3p59kzd" w:id="90"/>
      <w:bookmarkEnd w:id="90"/>
      <w:r w:rsidDel="00000000" w:rsidR="00000000" w:rsidRPr="00000000">
        <w:rPr>
          <w:b w:val="1"/>
          <w:color w:val="82246f"/>
          <w:sz w:val="24"/>
          <w:szCs w:val="24"/>
          <w:rtl w:val="0"/>
        </w:rPr>
        <w:t xml:space="preserve">Time horizon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zgubk7hwoo" w:id="91"/>
      <w:bookmarkEnd w:id="91"/>
      <w:r w:rsidDel="00000000" w:rsidR="00000000" w:rsidRPr="00000000">
        <w:rPr>
          <w:b w:val="1"/>
          <w:color w:val="82246f"/>
          <w:sz w:val="24"/>
          <w:szCs w:val="24"/>
          <w:rtl w:val="0"/>
        </w:rPr>
        <w:t xml:space="preserve">Likelihood</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ebl1qs0urt" w:id="92"/>
      <w:bookmarkEnd w:id="92"/>
      <w:r w:rsidDel="00000000" w:rsidR="00000000" w:rsidRPr="00000000">
        <w:rPr>
          <w:b w:val="1"/>
          <w:color w:val="82246f"/>
          <w:sz w:val="24"/>
          <w:szCs w:val="24"/>
          <w:rtl w:val="0"/>
        </w:rPr>
        <w:t xml:space="preserve">Magnitude of impact</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k69p2mku4k" w:id="93"/>
      <w:bookmarkEnd w:id="9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bixnth9vou" w:id="94"/>
      <w:bookmarkEnd w:id="9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235000000</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9bjwchhcfy" w:id="95"/>
      <w:bookmarkEnd w:id="9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4cryulu7b3" w:id="96"/>
      <w:bookmarkEnd w:id="9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1rhr63ekng" w:id="97"/>
      <w:bookmarkEnd w:id="9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The financial impact of climate-related transition risk such as shifting customer preferences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drop in sales due to customer dissatisfaction with environmental and fuel economy performance of PACCAR's vehicles would amount to $235 million decrease in revenue based on PACCAR’s 2018 earnings, which is a substantive financial impact.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fbvnuie35h" w:id="98"/>
      <w:bookmarkEnd w:id="98"/>
      <w:r w:rsidDel="00000000" w:rsidR="00000000" w:rsidRPr="00000000">
        <w:rPr>
          <w:b w:val="1"/>
          <w:color w:val="82246f"/>
          <w:sz w:val="24"/>
          <w:szCs w:val="24"/>
          <w:rtl w:val="0"/>
        </w:rPr>
        <w:t xml:space="preserve">Management method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PACCAR manages this risk by continuing to expand advanced technology truck offerings, which exceed customer performance expectations through innovative research and development, partnerships and collaboration. PACCAR spent $200 million on advanced vehicle technology research and development in 2018 and launched many new products that offer better fuel economy and lower greenhouse gas emissions. PACCAR's research and development spending decisions are strategically focused on product innovation including reducing greenhouse gas emissions and improving fuel economy. As an example of PACCAR's strategic focus on improving fuel economy, in 2018 DAF Trucks partnered with VDL to release a first series of CF Electric trucks into operation with leading customers. The vehicles feature state-of-the-art VDL E-Power Technology for zero emissions and ultra-low noise. These field test trucks will be manufactured by DAF and the full electric installation will be completed by VDL Groep, demonstrating the strong cooperation between both companies in the field of electrification of commercial vehicles.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dv4376uk07" w:id="99"/>
      <w:bookmarkEnd w:id="99"/>
      <w:r w:rsidDel="00000000" w:rsidR="00000000" w:rsidRPr="00000000">
        <w:rPr>
          <w:b w:val="1"/>
          <w:color w:val="82246f"/>
          <w:sz w:val="24"/>
          <w:szCs w:val="24"/>
          <w:rtl w:val="0"/>
        </w:rPr>
        <w:t xml:space="preserve">Cost of management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hswhh2gwob" w:id="100"/>
      <w:bookmarkEnd w:id="100"/>
      <w:r w:rsidDel="00000000" w:rsidR="00000000" w:rsidRPr="00000000">
        <w:rPr>
          <w:b w:val="1"/>
          <w:color w:val="82246f"/>
          <w:sz w:val="24"/>
          <w:szCs w:val="24"/>
          <w:rtl w:val="0"/>
        </w:rPr>
        <w:t xml:space="preserve">Comment</w:t>
      </w:r>
    </w:p>
    <w:p w:rsidR="00000000" w:rsidDel="00000000" w:rsidP="00000000" w:rsidRDefault="00000000" w:rsidRPr="00000000" w14:paraId="000001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uxn5r63qj7p" w:id="101"/>
      <w:bookmarkEnd w:id="101"/>
      <w:r w:rsidDel="00000000" w:rsidR="00000000" w:rsidRPr="00000000">
        <w:rPr>
          <w:b w:val="1"/>
          <w:color w:val="82246f"/>
          <w:sz w:val="43"/>
          <w:szCs w:val="43"/>
          <w:rtl w:val="0"/>
        </w:rPr>
        <w:t xml:space="preserve">C2.4</w:t>
      </w:r>
    </w:p>
    <w:p w:rsidR="00000000" w:rsidDel="00000000" w:rsidP="00000000" w:rsidRDefault="00000000" w:rsidRPr="00000000" w14:paraId="000001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80jofvunu5a" w:id="102"/>
      <w:bookmarkEnd w:id="10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ja5boqti4k3" w:id="103"/>
      <w:bookmarkEnd w:id="103"/>
      <w:r w:rsidDel="00000000" w:rsidR="00000000" w:rsidRPr="00000000">
        <w:rPr>
          <w:b w:val="1"/>
          <w:color w:val="82246f"/>
          <w:sz w:val="43"/>
          <w:szCs w:val="43"/>
          <w:rtl w:val="0"/>
        </w:rPr>
        <w:t xml:space="preserve">C2.4a</w:t>
      </w:r>
    </w:p>
    <w:p w:rsidR="00000000" w:rsidDel="00000000" w:rsidP="00000000" w:rsidRDefault="00000000" w:rsidRPr="00000000" w14:paraId="000001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xzv4w89usf3" w:id="104"/>
      <w:bookmarkEnd w:id="10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tg3hhk5cd4" w:id="105"/>
      <w:bookmarkEnd w:id="105"/>
      <w:r w:rsidDel="00000000" w:rsidR="00000000" w:rsidRPr="00000000">
        <w:rPr>
          <w:b w:val="1"/>
          <w:color w:val="82246f"/>
          <w:sz w:val="24"/>
          <w:szCs w:val="24"/>
          <w:rtl w:val="0"/>
        </w:rPr>
        <w:t xml:space="preserve">Identifier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t8yhws4ypl" w:id="106"/>
      <w:bookmarkEnd w:id="10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adp7xfm0bq" w:id="107"/>
      <w:bookmarkEnd w:id="107"/>
      <w:r w:rsidDel="00000000" w:rsidR="00000000" w:rsidRPr="00000000">
        <w:rPr>
          <w:b w:val="1"/>
          <w:color w:val="82246f"/>
          <w:sz w:val="24"/>
          <w:szCs w:val="24"/>
          <w:rtl w:val="0"/>
        </w:rPr>
        <w:t xml:space="preserve">Opportunity type</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dnm2fyim9d" w:id="108"/>
      <w:bookmarkEnd w:id="10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qr1sst15kz" w:id="109"/>
      <w:bookmarkEnd w:id="10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xxehb09p5o" w:id="110"/>
      <w:bookmarkEnd w:id="11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PACCAR can increase revenue by exceeding customer’s increasing demand for compliant, lower emissions trucks. Demand for lower emissions vehicles can be driven by new regulations or by shifting customer preferences. 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Customers may also be increasingly interested in environmentally innovative vehicles and engines that can reduce their carbon footprint and their operating costs by using less fuel. The opportunity for PACCAR is to increase revenues by developing compliant advanced environmentally innovative commercial vehicles that improve fuel economy and reduce greenhouse gas emissions and customer operating costs. An example is the Peterbilt electric Model 520 which is equipped with a 400 horsepower Transpower Electric Drive System and 352 KWh of energy storage, which is enough power to drive 80 miles a day. It emits zero emissions in a quiet manner, which is ideal for neighborhood communities where these trucks operate. Peterbilt also recently received approval from the California Air Resources Board (CARB) to include its vehicles in the Hybrid and Zero-Emission Truck and Bus Voucher Incentive Project (HVIP). This program includes Peterbilt trucks with the Cummins-Westport L9N or ISX12N natural gas engines and provides customers in eligible areas incentives to adopt the near zero emission technologies that are available.</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a6htk4czml" w:id="111"/>
      <w:bookmarkEnd w:id="111"/>
      <w:r w:rsidDel="00000000" w:rsidR="00000000" w:rsidRPr="00000000">
        <w:rPr>
          <w:b w:val="1"/>
          <w:color w:val="82246f"/>
          <w:sz w:val="24"/>
          <w:szCs w:val="24"/>
          <w:rtl w:val="0"/>
        </w:rPr>
        <w:t xml:space="preserve">Time horizon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jx3frh1cql" w:id="112"/>
      <w:bookmarkEnd w:id="112"/>
      <w:r w:rsidDel="00000000" w:rsidR="00000000" w:rsidRPr="00000000">
        <w:rPr>
          <w:b w:val="1"/>
          <w:color w:val="82246f"/>
          <w:sz w:val="24"/>
          <w:szCs w:val="24"/>
          <w:rtl w:val="0"/>
        </w:rPr>
        <w:t xml:space="preserve">Likelihood</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h80ak9rxtv" w:id="113"/>
      <w:bookmarkEnd w:id="113"/>
      <w:r w:rsidDel="00000000" w:rsidR="00000000" w:rsidRPr="00000000">
        <w:rPr>
          <w:b w:val="1"/>
          <w:color w:val="82246f"/>
          <w:sz w:val="24"/>
          <w:szCs w:val="24"/>
          <w:rtl w:val="0"/>
        </w:rPr>
        <w:t xml:space="preserve">Magnitude of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nwe8b3yt15" w:id="114"/>
      <w:bookmarkEnd w:id="11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86ehen2rd5" w:id="115"/>
      <w:bookmarkEnd w:id="11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235000000</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1w42ektflr" w:id="116"/>
      <w:bookmarkEnd w:id="11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c4fi746pxp" w:id="117"/>
      <w:bookmarkEnd w:id="11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0tvg64j29j" w:id="118"/>
      <w:bookmarkEnd w:id="11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 by meeting the increasing demand for lower emissions vehicles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The financial impact of new compliant heavy-duty vehicles, such as the Peterbilt Model 520 which significantly reduces customer air emissions including greenhouse gas emissions is substantive and a key part of PACCAR's business strategy to increase revenues. For example, a 1% increase in sales of compliant, more fuel-efficient vehicles results in $235 million in additional revenue based on PACCAR’s 2018 earnings, which is a substantive financial impact.</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ytctrt1tt" w:id="119"/>
      <w:bookmarkEnd w:id="11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PACCAR’s strategy for increasing revenues by exceeding customer expectations for lower emissions vehicles is based on leveraging customer partnerships and collaboration, and funding research and development focused on product innovation to improve fuel economy. An example of product enhancement through research and development includes PACCAR’s multi-year collaboration with California’s Climate Investments and Low Carbon Transition programs to develop and commercialize zero and near-zero emissions trucks. Phase I featured Kenworth’s CNG range-extended plug-in hybrid electric trucks developed under the SCAQMD/DOE ZECT 2 program, as well as Peterbilt/Transpower battery design for increased capacity at the same system weight to increase electric range. Phase II is underway and will run through Spring 2020. In 2018, Peterbilt’s Phase II vehicles were redesigned with faster onboard charging and energy storage. Kenworth’s Phase II vehicles continued to refine the hybrid drive train to operate in all electric and hybrid electric mode. PACCAR's research and development spending decisions are strategically focused on product innovation including reducing greenhouse gas emissions and improving fuel economy. PACCAR spent $200 million on advanced vehicle technology research and development in 2018 and launched many new products that offer better fuel economy and lower greenhouse gas emissions.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l5s7pj6qsk" w:id="120"/>
      <w:bookmarkEnd w:id="12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a7ih8cgtcq"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cni378fn8g"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zgj9jsxag0" w:id="123"/>
      <w:bookmarkEnd w:id="12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3srt3pwf2w" w:id="124"/>
      <w:bookmarkEnd w:id="124"/>
      <w:r w:rsidDel="00000000" w:rsidR="00000000" w:rsidRPr="00000000">
        <w:rPr>
          <w:b w:val="1"/>
          <w:color w:val="82246f"/>
          <w:sz w:val="24"/>
          <w:szCs w:val="24"/>
          <w:rtl w:val="0"/>
        </w:rPr>
        <w:t xml:space="preserve">Opportunity type</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bwkikqrtxh" w:id="125"/>
      <w:bookmarkEnd w:id="12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z7w3ybzlfg" w:id="126"/>
      <w:bookmarkEnd w:id="12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7g6h4h1f8h" w:id="127"/>
      <w:bookmarkEnd w:id="12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PACCAR can increase revenues by developing innovative products that anticipate shifting customer preferences through research and development, and supplier partnerships and collaborations. For example, Kenworth and UPS continue to collaborate on the DOE SuperTruck II Program. Kenworth is developing important advancements in Class 8 truck aerodynamics, engine and powertrain efficiencies under the SuperTruck II program with the Vehicle Technologies Office of the U.S. Department of Energy (DOE). Goals for the program include the demonstration of a greater than 100 percent improvement in freight efficiency over 2009 equivalent product, and achieving 55 percent brake thermal engine efficiency using the industry-leading PACCAR MX engine. For the SuperTruck II project, UPS will provide guidance on its drive-and-duty cycles to optimize SuperTruck II performance. UPS will also offer advice on the commercial feasibility and driver acceptance of technologies developed under SuperTruck II. This important program is designed to produce advancements that will benefit fleets and truck operators with future reductions in fuel usage and emissions. Kenworth also is working closely with the PACCAR Technical Center and DAF Trucks NV (a subsidiary of PACCAR), Eaton, National Renewable Energy Laboratory (NREL), and AVL.</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5rqljq7zfq"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g7rght3n5h"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lgbi97injc"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s705m4gy7m" w:id="131"/>
      <w:bookmarkEnd w:id="13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wrf98vqci2" w:id="132"/>
      <w:bookmarkEnd w:id="13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235000000</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2bw7woqgvz" w:id="133"/>
      <w:bookmarkEnd w:id="13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ifq47lq8y7" w:id="134"/>
      <w:bookmarkEnd w:id="13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0pdrdon1z3" w:id="135"/>
      <w:bookmarkEnd w:id="13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revenues by developing new products that anticipate shifting customer preferences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increase in sales due to increased demand for PACCAR’s advance vehicles such as Peterbilt's all electric Model 579 results in $235 million in additional revenue based on 2018 financial results, which is a substantive financial impact.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dn21fxjmc3" w:id="136"/>
      <w:bookmarkEnd w:id="13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PACCAR focuses strategic efforts on supplier partnerships, collaboration and research and development spending on product innovation to increase revenues by exceeding customer expectations for improving fuel economy and lower emissions. For example, PACCAR's commitment to alternative energy solutions was showcased in 2018 by the all-electric Peterbilt Model 579 day cab tractor. The drayage application tractor that was put into service at the Port of Long Beach is one of twelve tractors built by Peterbilt in collaboration with Transpower, the California Air Resources Board, and the Port of Long Beach. The all electric Model 579 produces up to 490 horsepower, has up to a 200 mile range, recharges in less than five hours and has a battery storage capacity of 350-440 KWh. These demonstration vehicles will be used to test the performance of an all-electric powertrain in a real-world environment. PACCAR spent $200 million on advanced vehicle technology research and development in 2018 and launched many new products that offer better fuel economy and lower greenhouse gas emissions. PACCAR's research and development spending decisions are strategically focused on product innovation including reducing greenhouse gas emissions and improving fuel economy.</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8oh4pyqc69" w:id="137"/>
      <w:bookmarkEnd w:id="13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3mkon9imxg" w:id="138"/>
      <w:bookmarkEnd w:id="138"/>
      <w:r w:rsidDel="00000000" w:rsidR="00000000" w:rsidRPr="00000000">
        <w:rPr>
          <w:b w:val="1"/>
          <w:color w:val="82246f"/>
          <w:sz w:val="24"/>
          <w:szCs w:val="24"/>
          <w:rtl w:val="0"/>
        </w:rPr>
        <w:t xml:space="preserve">Comment</w:t>
      </w:r>
    </w:p>
    <w:p w:rsidR="00000000" w:rsidDel="00000000" w:rsidP="00000000" w:rsidRDefault="00000000" w:rsidRPr="00000000" w14:paraId="000001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wv57kamzkr" w:id="139"/>
      <w:bookmarkEnd w:id="139"/>
      <w:r w:rsidDel="00000000" w:rsidR="00000000" w:rsidRPr="00000000">
        <w:rPr>
          <w:b w:val="1"/>
          <w:color w:val="82246f"/>
          <w:sz w:val="24"/>
          <w:szCs w:val="24"/>
          <w:rtl w:val="0"/>
        </w:rPr>
        <w:t xml:space="preserve">Identifier</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st714n07as" w:id="140"/>
      <w:bookmarkEnd w:id="14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t6gdsp0qtx" w:id="141"/>
      <w:bookmarkEnd w:id="141"/>
      <w:r w:rsidDel="00000000" w:rsidR="00000000" w:rsidRPr="00000000">
        <w:rPr>
          <w:b w:val="1"/>
          <w:color w:val="82246f"/>
          <w:sz w:val="24"/>
          <w:szCs w:val="24"/>
          <w:rtl w:val="0"/>
        </w:rPr>
        <w:t xml:space="preserve">Opportunity type</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93fdct0qq5" w:id="142"/>
      <w:bookmarkEnd w:id="14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dtcomr9xjg" w:id="143"/>
      <w:bookmarkEnd w:id="14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Other, please specify (Weather-related resiliency)</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rwmnmuc3da" w:id="144"/>
      <w:bookmarkEnd w:id="14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PACCAR can increase revenues with business continuity and resiliency planning to respond to climate related physical risks of extreme weather damage. Extreme weather events can cause power outages, floods, landslides, and damage facility and transportation infrastructure such as buildings, roads, bridges and rail tracks. By understanding the potential impacts to production and distribution systems, PACCAR can mitigate impacts to operations and optimize recovery, thereby increasing revenues. For example, increased climate related weather calamities such as the prolonged flooding from Hurricane Florence in 2018 can significantly disrupt supply chains, as it did for PACCAR in the 3rd Qtr 2018. PACCAR manages weather and infrastructure related opportunities not only through an annual business continuity evaluation and planning process, but as a normal part of managing PACCAR’s supply chain. In the 3rd Qtr 2018, PACCAR’s Kenworth, Peterbilt and DAF factories, and purchasing and supplier management teams made an orchestrated effort to address Hurricane Florence related supplier issues quickly and to manage off-line production flow in PACCAR factories to match parts shortages. As a result, in 2018 PACCAR achieved the second highest Class 8 market share in its history and a record high market share of medium-duty in the US and Canada.</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b5rvw5c140" w:id="145"/>
      <w:bookmarkEnd w:id="145"/>
      <w:r w:rsidDel="00000000" w:rsidR="00000000" w:rsidRPr="00000000">
        <w:rPr>
          <w:b w:val="1"/>
          <w:color w:val="82246f"/>
          <w:sz w:val="24"/>
          <w:szCs w:val="24"/>
          <w:rtl w:val="0"/>
        </w:rPr>
        <w:t xml:space="preserve">Time horizon</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nb8qiijrej" w:id="146"/>
      <w:bookmarkEnd w:id="146"/>
      <w:r w:rsidDel="00000000" w:rsidR="00000000" w:rsidRPr="00000000">
        <w:rPr>
          <w:b w:val="1"/>
          <w:color w:val="82246f"/>
          <w:sz w:val="24"/>
          <w:szCs w:val="24"/>
          <w:rtl w:val="0"/>
        </w:rPr>
        <w:t xml:space="preserve">Likelihood</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t2fh9hzxwh" w:id="147"/>
      <w:bookmarkEnd w:id="147"/>
      <w:r w:rsidDel="00000000" w:rsidR="00000000" w:rsidRPr="00000000">
        <w:rPr>
          <w:b w:val="1"/>
          <w:color w:val="82246f"/>
          <w:sz w:val="24"/>
          <w:szCs w:val="24"/>
          <w:rtl w:val="0"/>
        </w:rPr>
        <w:t xml:space="preserve">Magnitude of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m1mgr255rc" w:id="148"/>
      <w:bookmarkEnd w:id="14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z89vxsjwni" w:id="149"/>
      <w:bookmarkEnd w:id="14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235000000</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ap1h4z4ag7" w:id="150"/>
      <w:bookmarkEnd w:id="15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hjis6ge08s" w:id="151"/>
      <w:bookmarkEnd w:id="15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264s6jto69" w:id="152"/>
      <w:bookmarkEnd w:id="15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The financial impact of climate-related opportunity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quick and effective response to Hurricane Florence resulted in PACCAR achieving its second highest market share for Class 8 and a record market share for medium-duty vehicles in the US and Canada in 2018. PACCAR’s truck segment accounted for 77% of 2018 revenues compared with 76% in 2017. If that 1% increase in revenue was due to supply chain resiliency in the 3rd Qtr 2018, the financial impact would be $235 million of additional revenue, which is a substantive financial impact. This is calculated by multiplying PACCAR’s 2018 revenue of $23.5 billion by 1%.</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t0wkoi64j7" w:id="153"/>
      <w:bookmarkEnd w:id="15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PACCAR's strategy for realizing opportunities is to maintain operational flexibility. The ability to shift production and parts operations to other geographic areas, and manage off-line production at facilities which are not impacted is key to PACCAR's weather-related resiliency. As an example, in 2018 in response to parts shortages due to Hurricane Florence, PACCAR’s Kenworth, Peterbilt and DAF factories, and purchasing and supplier management teams made an orchestrated effort to address supplier issues quickly and to manage off-line production flow in PACCAR factories to match parts shortages. In addition, Tier 1 suppliers invested in additional capacity and worked closely with Tier 2 suppliers to meet factory delivery requirements. The situation was normalized within the 4th Quarter 2018. Management of weather related risks is part of PACCAR's standard operating costs. For comparison with opportunities, PACCAR’s Selling, General and Administrative (SGandA) costs in the 3rd Quarter 2018 were $124.2 million, a small part of which was related to managing operational risks of Hurricane Florence related losses. Specific costs applicable to managing supply chain disruption are difficult to calculate. However, a range of $10 to $30 million was estimated at the time, which represents a 0.2% to 0.6% impact to the cost of sales and revenues. Multiplying the 3rd Quarter SG&amp;A by the same 0.2% to 0.6% potential cost impact results in a range of $200k to $800k.</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cs70j3sinf" w:id="154"/>
      <w:bookmarkEnd w:id="15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200000</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386a9uwmgq"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Strategic management of the opportunity to increase revenue by adopting plans for business continuity and resiliency to respond to weather related damage is part of PACCAR's standard business planning which is performed every 6 months, annually, every two years and every five years with a different focus during each round of review. External auditors also evaluate business continuity annually at each of our locations. Management of weather related risks is part of PACCAR's standard operating costs.</w:t>
      </w:r>
    </w:p>
    <w:p w:rsidR="00000000" w:rsidDel="00000000" w:rsidP="00000000" w:rsidRDefault="00000000" w:rsidRPr="00000000" w14:paraId="0000019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o6esnfow3wz" w:id="156"/>
      <w:bookmarkEnd w:id="156"/>
      <w:r w:rsidDel="00000000" w:rsidR="00000000" w:rsidRPr="00000000">
        <w:rPr>
          <w:b w:val="1"/>
          <w:color w:val="82246f"/>
          <w:sz w:val="43"/>
          <w:szCs w:val="43"/>
          <w:rtl w:val="0"/>
        </w:rPr>
        <w:t xml:space="preserve">C2.5</w:t>
      </w:r>
    </w:p>
    <w:p w:rsidR="00000000" w:rsidDel="00000000" w:rsidP="00000000" w:rsidRDefault="00000000" w:rsidRPr="00000000" w14:paraId="000001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aepays0pja" w:id="157"/>
      <w:bookmarkEnd w:id="157"/>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7">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after="300" w:before="540" w:lineRule="auto"/>
              <w:rPr>
                <w:color w:val="485464"/>
                <w:sz w:val="19"/>
                <w:szCs w:val="19"/>
              </w:rPr>
            </w:pPr>
            <w:r w:rsidDel="00000000" w:rsidR="00000000" w:rsidRPr="00000000">
              <w:rPr>
                <w:color w:val="485464"/>
                <w:sz w:val="19"/>
                <w:szCs w:val="19"/>
                <w:rtl w:val="0"/>
              </w:rPr>
              <w:t xml:space="preserve">Because of product related risks and opportunities of regulation of greenhouse gas emissions and customer shifting preferences for compliant, low emission products, the focus of PACCAR’s product innovation has been greatly impacted. As a result, PACCAR’s research and development into fuel efficient and advanced low carbon vehicles amounted to $200 million in 2018 which is 66% of all research and development spending in 2018.</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19"/>
                <w:szCs w:val="19"/>
              </w:rPr>
            </w:pPr>
            <w:r w:rsidDel="00000000" w:rsidR="00000000" w:rsidRPr="00000000">
              <w:rPr>
                <w:color w:val="485464"/>
                <w:sz w:val="19"/>
                <w:szCs w:val="19"/>
                <w:rtl w:val="0"/>
              </w:rPr>
              <w:t xml:space="preserve">Both weather related risks and opportunities, and product related risks and opportunities have significantly impacted the supply chain. PACCAR's response to these risks and opportunities for business resiliency resulted in PACCAR's ability to orchestrate quick changes in production operations and supply chain tiers to increase revenues. Factory off-line flow, supplier and customer contacts and logistics are managed to successfully shift operations as needed. Also, the risk and opportunities for regulation of product greenhouse gas emissions and shifting customer preferences for lower emissions vehicles have catalyzed PACCAR to develop partnerships and collaborations with suppliers and customers for product innovation to exceed our customer expectations of compliant, low emission and low carbon vehicles.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E">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0">
            <w:pPr>
              <w:spacing w:after="300" w:before="540" w:lineRule="auto"/>
              <w:rPr>
                <w:color w:val="485464"/>
                <w:sz w:val="19"/>
                <w:szCs w:val="19"/>
              </w:rPr>
            </w:pPr>
            <w:r w:rsidDel="00000000" w:rsidR="00000000" w:rsidRPr="00000000">
              <w:rPr>
                <w:color w:val="485464"/>
                <w:sz w:val="19"/>
                <w:szCs w:val="19"/>
                <w:rtl w:val="0"/>
              </w:rPr>
              <w:t xml:space="preserve">Both the risk of weather related damage and the opportunities for business resiliency have significantly impacted PACCAR's operational adaptation and mitigation. PACCAR’s response to these risks and opportunities focuses on the ability to shift operations within each factory (off-line flow) and geographically to increase revenues. Business continuity planning is undertaken and capital invested where needed to support timely disaster recovery. Options for factory operational flexibility, multi-level tiers of suppliers, and logistics adaptation and mitigation are established by PACCAR before operational and supply chain disruption to successfully respond during disasters to maximize revenues.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1">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19"/>
                <w:szCs w:val="19"/>
              </w:rPr>
            </w:pPr>
            <w:r w:rsidDel="00000000" w:rsidR="00000000" w:rsidRPr="00000000">
              <w:rPr>
                <w:color w:val="485464"/>
                <w:sz w:val="19"/>
                <w:szCs w:val="19"/>
                <w:rtl w:val="0"/>
              </w:rPr>
              <w:t xml:space="preserve">Because of product related risks and opportunities of regulation of greenhouse gas emissions and customer shifting preferences for compliant, low emission products, the focus of PACCAR’s product innovation has been greatly impacted. As a result, investment in research and development of fuel efficient and advanced low carbon vehicles amounted to $200 million in 2018, which is 66% of all research and development spending in 2018.</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19"/>
                <w:szCs w:val="19"/>
              </w:rPr>
            </w:pPr>
            <w:r w:rsidDel="00000000" w:rsidR="00000000" w:rsidRPr="00000000">
              <w:rPr>
                <w:color w:val="485464"/>
                <w:sz w:val="19"/>
                <w:szCs w:val="19"/>
                <w:rtl w:val="0"/>
              </w:rPr>
              <w:t xml:space="preserve">Both weather related risks and opportunities and product related risks and opportunities have significantly impacted PACCAR operations. PACCAR’s response to these risks and opportunities focuses on the ability to shift operations within each factory (off-line flow) and geographically to increase revenues. Business continuity planning is undertaken and capital invested where needed to support timely disaster recovery. In addition, the risk and opportunities for regulation of product greenhouse gas emissions and shifting customer preferences for lower emissions vehicles require facility upgrades to produce new compliant and lower emission trucks. As a result, PACCAR invested $437.1 million in capital in 2018 and $6.1 billion over the last 10 years in world-class facilities, innovative products and new technologies.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974d3xhfy9s" w:id="158"/>
      <w:bookmarkEnd w:id="158"/>
      <w:r w:rsidDel="00000000" w:rsidR="00000000" w:rsidRPr="00000000">
        <w:rPr>
          <w:b w:val="1"/>
          <w:color w:val="82246f"/>
          <w:sz w:val="43"/>
          <w:szCs w:val="43"/>
          <w:rtl w:val="0"/>
        </w:rPr>
        <w:t xml:space="preserve">C2.6</w:t>
      </w:r>
    </w:p>
    <w:p w:rsidR="00000000" w:rsidDel="00000000" w:rsidP="00000000" w:rsidRDefault="00000000" w:rsidRPr="00000000" w14:paraId="000001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ek6uejjnmsu" w:id="159"/>
      <w:bookmarkEnd w:id="159"/>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Product related risks and opportunities of regulation of greenhouse gas emissions and customer shifting preferences for compliant, low emission products are significant factors in revenue planning. As an example, development of innovative products that meet or exceed customer's shifting expectations for advanced technology vehicles that are both compliant and lower in operating costs could increase revenues by 1%, which amounts to $235 million in additional revenue based on 2018 revenues.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The risks and opportunities from weather related damage and business resiliency, and shifting customer preferences for compliant, fuel-efficient vehicles were significant factors in planning for 2018 operating expenditures. Sufficient funding of operations was needed to address business continuity planning and to invest in product research and development of compliant and fuel efficient vehicles. PACCAR’s research and development into fuel efficient and advanced low carbon vehicles amounted to $200 million in 2018 which is 66% of all research and development spending in 2018. In this way, PACCAR expanded its vehicle product range, invested in truck and power train technologies that increase vehicle fuel efficiency and reliability, and enhanced its manufacturing and parts distribution centers.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In 2018, capital investment planning was significantly impacted by both the risks and opportunities for shifting customer preferences for compliant and fuel-efficient vehicles. For example, in 2018 PACCAR spent $437.1 million on facility improvements to manufacture advanced vehicles and improve operational efficiency.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In 2018, PACCAR’s planning for acquisitions and divestments was not impacted by risks and opportunities for weather related damage, business continuity or shifting customer preferences for compliant, fuel-efficient vehicles. Both risks and opportunities were managed through investment in existing operations and facilities.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19"/>
                <w:szCs w:val="19"/>
              </w:rPr>
            </w:pPr>
            <w:r w:rsidDel="00000000" w:rsidR="00000000" w:rsidRPr="00000000">
              <w:rPr>
                <w:color w:val="485464"/>
                <w:sz w:val="19"/>
                <w:szCs w:val="19"/>
                <w:rtl w:val="0"/>
              </w:rPr>
              <w:t xml:space="preserve">In 2018, PACCAR’s planning related to access to capital was not impacted by risks and opportunities for weather related damage, business continuity or shifting customer preferences for compliant, fuel-efficient vehicles. Both risks and opportunities were successfully managed through continued focus on advanced vehicle technology, product innovation and low operating costs. As a result, PACCAR's continued outstanding credit rating and financial strength insures access to capital.</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19"/>
                <w:szCs w:val="19"/>
              </w:rPr>
            </w:pPr>
            <w:r w:rsidDel="00000000" w:rsidR="00000000" w:rsidRPr="00000000">
              <w:rPr>
                <w:color w:val="485464"/>
                <w:sz w:val="19"/>
                <w:szCs w:val="19"/>
                <w:rtl w:val="0"/>
              </w:rPr>
              <w:t xml:space="preserve">In 2018, PACCAR’s asset planning was significantly impacted by both the risks and opportunities for shifting customer preferences for compliant and fuel-efficient vehicles. For example, in 2018 PACCAR spent $437.1 million on facility improvements to manufacture advanced vehicles and improve operational efficiency.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Both the risks and opportunities of weather related damage and business continuity, as well as product compliance including greenhouse gas emissions regulations and shifting customer preferences for low emissions products have not impacted PACCAR’s planning related to liabilities because PACCAR addresses risks and opportunities proactively through product research and development, continuous product innovations, and business continuity planning. For example, PACCAR’s research and development into fuel efficient and advanced low carbon vehicles amounted to $200 million in 2018 which is 66% of all research and development spending in 2018. In this way, PACCAR expanded its vehicle product range, invested in truck and powertrain technologies that increase vehicle fuel efficiency and reliability, and enhanced its manufacturing and parts distribution centers.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5egchtsn9zw" w:id="160"/>
      <w:bookmarkEnd w:id="160"/>
      <w:r w:rsidDel="00000000" w:rsidR="00000000" w:rsidRPr="00000000">
        <w:rPr>
          <w:b w:val="1"/>
          <w:color w:val="82246f"/>
          <w:sz w:val="43"/>
          <w:szCs w:val="43"/>
          <w:rtl w:val="0"/>
        </w:rPr>
        <w:t xml:space="preserve">C3. Business Strategy</w:t>
      </w:r>
    </w:p>
    <w:p w:rsidR="00000000" w:rsidDel="00000000" w:rsidP="00000000" w:rsidRDefault="00000000" w:rsidRPr="00000000" w14:paraId="000001C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k19cea72cx" w:id="161"/>
      <w:bookmarkEnd w:id="161"/>
      <w:r w:rsidDel="00000000" w:rsidR="00000000" w:rsidRPr="00000000">
        <w:rPr>
          <w:b w:val="1"/>
          <w:color w:val="82246f"/>
          <w:sz w:val="43"/>
          <w:szCs w:val="43"/>
          <w:rtl w:val="0"/>
        </w:rPr>
        <w:t xml:space="preserve">C3.1</w:t>
      </w:r>
    </w:p>
    <w:p w:rsidR="00000000" w:rsidDel="00000000" w:rsidP="00000000" w:rsidRDefault="00000000" w:rsidRPr="00000000" w14:paraId="000001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uveh3j80san" w:id="162"/>
      <w:bookmarkEnd w:id="162"/>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gjv48d6vny" w:id="163"/>
      <w:bookmarkEnd w:id="163"/>
      <w:r w:rsidDel="00000000" w:rsidR="00000000" w:rsidRPr="00000000">
        <w:rPr>
          <w:b w:val="1"/>
          <w:color w:val="82246f"/>
          <w:sz w:val="43"/>
          <w:szCs w:val="43"/>
          <w:rtl w:val="0"/>
        </w:rPr>
        <w:t xml:space="preserve">C3.1a</w:t>
      </w:r>
    </w:p>
    <w:p w:rsidR="00000000" w:rsidDel="00000000" w:rsidP="00000000" w:rsidRDefault="00000000" w:rsidRPr="00000000" w14:paraId="000001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ada2wdis2k" w:id="164"/>
      <w:bookmarkEnd w:id="164"/>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1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yjhlc1msg4" w:id="165"/>
      <w:bookmarkEnd w:id="165"/>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3z45g9qzy2" w:id="166"/>
      <w:bookmarkEnd w:id="166"/>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1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6d1rhmses1q" w:id="167"/>
      <w:bookmarkEnd w:id="167"/>
      <w:r w:rsidDel="00000000" w:rsidR="00000000" w:rsidRPr="00000000">
        <w:rPr>
          <w:b w:val="1"/>
          <w:color w:val="82246f"/>
          <w:sz w:val="43"/>
          <w:szCs w:val="43"/>
          <w:rtl w:val="0"/>
        </w:rPr>
        <w:t xml:space="preserve">C3.1c</w:t>
      </w:r>
    </w:p>
    <w:p w:rsidR="00000000" w:rsidDel="00000000" w:rsidP="00000000" w:rsidRDefault="00000000" w:rsidRPr="00000000" w14:paraId="000001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w3f3fmlvs3" w:id="168"/>
      <w:bookmarkEnd w:id="168"/>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Setting emissions intensity reduction targets of 15% by 2020 for facilities, 6% by 2018 for product emissions intensity in North America and 20% by 2020 for product emissions in Europe and collecting and disclosing CO2 emissions from all facilities and products provides the quantitative context to reduce emissions and costs internally and for PACCAR’s customers. For example, PACCAR spent $200 million in 2018 for research and development focused on reducing greenhouse gas emissions in commercial vehicles. Both regulatory changes, such as greenhouse gas emissions standards for commercial vehicles in the U.S. and E.U., and customer expectations for improved fuel efficiency and alternative fuel flexibility are driving internal innovation in environmentally advanced commercial transport. Focusing on reducing customer operating costs and reducing emissions offers competitive opportunity globally. PACCAR's short-term strategy includes greater transparency and disclosure of climate change related data and activities, as well as continued improvement in the internal integration of climate change opportunities and risks into PACCAR's existing business processes such as new product development, Six Sigma, ISO14001, and capital project approvals and administration. PACCAR's long term business strategy includes continued product development to meet greenhouse gas and other emissions reduction targets, improve fuel economy and provide options for alternative and low carbon fuels transport, engagement with policy makers to optimize regulatory approaches (i.e. global standardization of fuel and emissions standards), reduce facility related costs and impacts by reducing energy use and attaining greenhouse gas emission reduction targets. Development of more fuel-efficient products may increase market share by reducing customer’s costs and enhancing their environmental performance. PACCAR's most substantial climate change related business decision in 2018 was to spend $200 million on research and development in 2018 to reduce greenhouse gas emissions and improve the fuel economy of our vehicles and engines. PACCAR’s climate change strategy is to produce the most fuel-efficient trucks in the industry. For example,  PACCAR introduced new DAF CF and XF models with highly efficient transmissions and rear axles. Along with a new compact after-treatment system, sophisticated software and aerodynamic optimization, the new DAF CF and XF reduce CO2 emissions by 7% compared with previous year models.</w:t>
      </w:r>
    </w:p>
    <w:p w:rsidR="00000000" w:rsidDel="00000000" w:rsidP="00000000" w:rsidRDefault="00000000" w:rsidRPr="00000000" w14:paraId="000001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kag3x6p3yk" w:id="169"/>
      <w:bookmarkEnd w:id="169"/>
      <w:r w:rsidDel="00000000" w:rsidR="00000000" w:rsidRPr="00000000">
        <w:rPr>
          <w:b w:val="1"/>
          <w:color w:val="82246f"/>
          <w:sz w:val="43"/>
          <w:szCs w:val="43"/>
          <w:rtl w:val="0"/>
        </w:rPr>
        <w:t xml:space="preserve">C3.1g</w:t>
      </w:r>
    </w:p>
    <w:p w:rsidR="00000000" w:rsidDel="00000000" w:rsidP="00000000" w:rsidRDefault="00000000" w:rsidRPr="00000000" w14:paraId="000001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wroc1ocuaca" w:id="170"/>
      <w:bookmarkEnd w:id="170"/>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1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does not currently use climate-related scenario analysis because the TCFD framework is new and the transport specific transition scenarios were only recently made available. The new TCFD framework and transition scenarios have not yet been incorporated into PACCAR’s integrated business planning processes nor PACCAR’s current use of third party evaluation of facility and operational risks including physical risks from climate change extreme events. PACCAR is evaluating climate-related scenario analysis within business planning and strategy development, and plans to implement within the next two years. The process will be stepwise starting with a qualitative assessment of one transition risk and one physical risk over short, medium and long-term timelines. Resources will include selection of a publicly available scenario for both transition and physical risks and further engagement and research with experts and stakeholders.</w:t>
      </w:r>
    </w:p>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ma9utargfas" w:id="171"/>
      <w:bookmarkEnd w:id="171"/>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vud1hshdjl" w:id="172"/>
      <w:bookmarkEnd w:id="172"/>
      <w:r w:rsidDel="00000000" w:rsidR="00000000" w:rsidRPr="00000000">
        <w:rPr>
          <w:b w:val="1"/>
          <w:color w:val="82246f"/>
          <w:sz w:val="43"/>
          <w:szCs w:val="43"/>
          <w:rtl w:val="0"/>
        </w:rPr>
        <w:t xml:space="preserve">C4.1</w:t>
      </w:r>
    </w:p>
    <w:p w:rsidR="00000000" w:rsidDel="00000000" w:rsidP="00000000" w:rsidRDefault="00000000" w:rsidRPr="00000000" w14:paraId="000001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i64begroe4p" w:id="173"/>
      <w:bookmarkEnd w:id="173"/>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pdhbtrgi95" w:id="174"/>
      <w:bookmarkEnd w:id="174"/>
      <w:r w:rsidDel="00000000" w:rsidR="00000000" w:rsidRPr="00000000">
        <w:rPr>
          <w:b w:val="1"/>
          <w:color w:val="82246f"/>
          <w:sz w:val="43"/>
          <w:szCs w:val="43"/>
          <w:rtl w:val="0"/>
        </w:rPr>
        <w:t xml:space="preserve">C4.1b</w:t>
      </w:r>
    </w:p>
    <w:p w:rsidR="00000000" w:rsidDel="00000000" w:rsidP="00000000" w:rsidRDefault="00000000" w:rsidRPr="00000000" w14:paraId="000001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srhseyz6em" w:id="175"/>
      <w:bookmarkEnd w:id="17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st4zlgxv0l" w:id="176"/>
      <w:bookmarkEnd w:id="17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sy2mh5v6kg" w:id="177"/>
      <w:bookmarkEnd w:id="177"/>
      <w:r w:rsidDel="00000000" w:rsidR="00000000" w:rsidRPr="00000000">
        <w:rPr>
          <w:b w:val="1"/>
          <w:color w:val="82246f"/>
          <w:sz w:val="24"/>
          <w:szCs w:val="24"/>
          <w:rtl w:val="0"/>
        </w:rPr>
        <w:t xml:space="preserve">Scope</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sug1ddz9jm" w:id="178"/>
      <w:bookmarkEnd w:id="178"/>
      <w:r w:rsidDel="00000000" w:rsidR="00000000" w:rsidRPr="00000000">
        <w:rPr>
          <w:b w:val="1"/>
          <w:color w:val="82246f"/>
          <w:sz w:val="24"/>
          <w:szCs w:val="24"/>
          <w:rtl w:val="0"/>
        </w:rPr>
        <w:t xml:space="preserve">% emissions in Scope</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bgmh1n2fkt" w:id="179"/>
      <w:bookmarkEnd w:id="179"/>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r06hiqy5rf" w:id="180"/>
      <w:bookmarkEnd w:id="180"/>
      <w:r w:rsidDel="00000000" w:rsidR="00000000" w:rsidRPr="00000000">
        <w:rPr>
          <w:b w:val="1"/>
          <w:color w:val="82246f"/>
          <w:sz w:val="24"/>
          <w:szCs w:val="24"/>
          <w:rtl w:val="0"/>
        </w:rPr>
        <w:t xml:space="preserve">Metric</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Metric tons CO2e per unit revenue</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ch7091esb8" w:id="181"/>
      <w:bookmarkEnd w:id="181"/>
      <w:r w:rsidDel="00000000" w:rsidR="00000000" w:rsidRPr="00000000">
        <w:rPr>
          <w:b w:val="1"/>
          <w:color w:val="82246f"/>
          <w:sz w:val="24"/>
          <w:szCs w:val="24"/>
          <w:rtl w:val="0"/>
        </w:rPr>
        <w:t xml:space="preserve">Base year</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4j3eyq9dkj" w:id="182"/>
      <w:bookmarkEnd w:id="182"/>
      <w:r w:rsidDel="00000000" w:rsidR="00000000" w:rsidRPr="00000000">
        <w:rPr>
          <w:b w:val="1"/>
          <w:color w:val="82246f"/>
          <w:sz w:val="24"/>
          <w:szCs w:val="24"/>
          <w:rtl w:val="0"/>
        </w:rPr>
        <w:t xml:space="preserve">Start year</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7zoxv7lsvf" w:id="183"/>
      <w:bookmarkEnd w:id="183"/>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281378</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oo7egd61x4" w:id="184"/>
      <w:bookmarkEnd w:id="184"/>
      <w:r w:rsidDel="00000000" w:rsidR="00000000" w:rsidRPr="00000000">
        <w:rPr>
          <w:b w:val="1"/>
          <w:color w:val="82246f"/>
          <w:sz w:val="24"/>
          <w:szCs w:val="24"/>
          <w:rtl w:val="0"/>
        </w:rPr>
        <w:t xml:space="preserve">Target year</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nxqqae9xhi" w:id="185"/>
      <w:bookmarkEnd w:id="18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lve8de3qq5" w:id="186"/>
      <w:bookmarkEnd w:id="186"/>
      <w:r w:rsidDel="00000000" w:rsidR="00000000" w:rsidRPr="00000000">
        <w:rPr>
          <w:b w:val="1"/>
          <w:color w:val="82246f"/>
          <w:sz w:val="24"/>
          <w:szCs w:val="24"/>
          <w:rtl w:val="0"/>
        </w:rPr>
        <w:t xml:space="preserve">% of target achieved</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kaqco1jpt4" w:id="187"/>
      <w:bookmarkEnd w:id="187"/>
      <w:r w:rsidDel="00000000" w:rsidR="00000000" w:rsidRPr="00000000">
        <w:rPr>
          <w:b w:val="1"/>
          <w:color w:val="82246f"/>
          <w:sz w:val="24"/>
          <w:szCs w:val="24"/>
          <w:rtl w:val="0"/>
        </w:rPr>
        <w:t xml:space="preserve">Target status</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krqrmqat38" w:id="188"/>
      <w:bookmarkEnd w:id="188"/>
      <w:r w:rsidDel="00000000" w:rsidR="00000000" w:rsidRPr="00000000">
        <w:rPr>
          <w:b w:val="1"/>
          <w:color w:val="82246f"/>
          <w:sz w:val="24"/>
          <w:szCs w:val="24"/>
          <w:rtl w:val="0"/>
        </w:rPr>
        <w:t xml:space="preserve">Please explain</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In 2018, PACCAR achieved a 29% reduction in global Scope 1 and 2 greenhouse gas intensity, which exceeds our 2020 target of 15%. Absolute Scope 1 and 2 greenhouse gas emissions increased 4% between 2018 and the baseline year of 2013. Absolute Scope 1 and 2 greenhouse gas emissions also increased 6% between 2017 and 2018. The increase in absolute emissions is due to a 19% production increase between 2017 and 2018, and 38% increase in production between 2013 and 2018, as well as significant increases in degree days which effects heating and cooling energy usage.</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w88sz7o3zt" w:id="189"/>
      <w:bookmarkEnd w:id="18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7iwisbbpej" w:id="190"/>
      <w:bookmarkEnd w:id="19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0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d0n57g060c" w:id="191"/>
      <w:bookmarkEnd w:id="19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86q2pm9wg9" w:id="192"/>
      <w:bookmarkEnd w:id="192"/>
      <w:r w:rsidDel="00000000" w:rsidR="00000000" w:rsidRPr="00000000">
        <w:rPr>
          <w:b w:val="1"/>
          <w:color w:val="82246f"/>
          <w:sz w:val="24"/>
          <w:szCs w:val="24"/>
          <w:rtl w:val="0"/>
        </w:rPr>
        <w:t xml:space="preserve">Scope</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8cv8nrmng9" w:id="193"/>
      <w:bookmarkEnd w:id="193"/>
      <w:r w:rsidDel="00000000" w:rsidR="00000000" w:rsidRPr="00000000">
        <w:rPr>
          <w:b w:val="1"/>
          <w:color w:val="82246f"/>
          <w:sz w:val="24"/>
          <w:szCs w:val="24"/>
          <w:rtl w:val="0"/>
        </w:rPr>
        <w:t xml:space="preserve">% emissions in Scope</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44</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c6azqlizt6" w:id="194"/>
      <w:bookmarkEnd w:id="194"/>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r3wml8xqbi" w:id="195"/>
      <w:bookmarkEnd w:id="195"/>
      <w:r w:rsidDel="00000000" w:rsidR="00000000" w:rsidRPr="00000000">
        <w:rPr>
          <w:b w:val="1"/>
          <w:color w:val="82246f"/>
          <w:sz w:val="24"/>
          <w:szCs w:val="24"/>
          <w:rtl w:val="0"/>
        </w:rPr>
        <w:t xml:space="preserve">Metric</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Other, please specify (kg CO2 per ton-mile)</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7zu8mhuxko" w:id="196"/>
      <w:bookmarkEnd w:id="196"/>
      <w:r w:rsidDel="00000000" w:rsidR="00000000" w:rsidRPr="00000000">
        <w:rPr>
          <w:b w:val="1"/>
          <w:color w:val="82246f"/>
          <w:sz w:val="24"/>
          <w:szCs w:val="24"/>
          <w:rtl w:val="0"/>
        </w:rPr>
        <w:t xml:space="preserve">Base year</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uahzsviu85" w:id="197"/>
      <w:bookmarkEnd w:id="197"/>
      <w:r w:rsidDel="00000000" w:rsidR="00000000" w:rsidRPr="00000000">
        <w:rPr>
          <w:b w:val="1"/>
          <w:color w:val="82246f"/>
          <w:sz w:val="24"/>
          <w:szCs w:val="24"/>
          <w:rtl w:val="0"/>
        </w:rPr>
        <w:t xml:space="preserve">Start year</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acp3uxcfn" w:id="198"/>
      <w:bookmarkEnd w:id="198"/>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0.06</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7m1w57moei" w:id="199"/>
      <w:bookmarkEnd w:id="199"/>
      <w:r w:rsidDel="00000000" w:rsidR="00000000" w:rsidRPr="00000000">
        <w:rPr>
          <w:b w:val="1"/>
          <w:color w:val="82246f"/>
          <w:sz w:val="24"/>
          <w:szCs w:val="24"/>
          <w:rtl w:val="0"/>
        </w:rPr>
        <w:t xml:space="preserve">Target year</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nrlqess2gd" w:id="200"/>
      <w:bookmarkEnd w:id="20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qed54uci30" w:id="201"/>
      <w:bookmarkEnd w:id="201"/>
      <w:r w:rsidDel="00000000" w:rsidR="00000000" w:rsidRPr="00000000">
        <w:rPr>
          <w:b w:val="1"/>
          <w:color w:val="82246f"/>
          <w:sz w:val="24"/>
          <w:szCs w:val="24"/>
          <w:rtl w:val="0"/>
        </w:rPr>
        <w:t xml:space="preserve">% of target achieved</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rk544v1b9w" w:id="202"/>
      <w:bookmarkEnd w:id="202"/>
      <w:r w:rsidDel="00000000" w:rsidR="00000000" w:rsidRPr="00000000">
        <w:rPr>
          <w:b w:val="1"/>
          <w:color w:val="82246f"/>
          <w:sz w:val="24"/>
          <w:szCs w:val="24"/>
          <w:rtl w:val="0"/>
        </w:rPr>
        <w:t xml:space="preserve">Target status</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Retired</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d5a1s0ug7" w:id="203"/>
      <w:bookmarkEnd w:id="203"/>
      <w:r w:rsidDel="00000000" w:rsidR="00000000" w:rsidRPr="00000000">
        <w:rPr>
          <w:b w:val="1"/>
          <w:color w:val="82246f"/>
          <w:sz w:val="24"/>
          <w:szCs w:val="24"/>
          <w:rtl w:val="0"/>
        </w:rPr>
        <w:t xml:space="preserve">Please explain</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In 2018, PACCAR achieved a 24.13% reduction in vehicle CO2 emissions in the US and Canada, exceeding our reduction target of 6%. CO2 emissions reductions continue each year due to product innovation in improving fuel economy and our customer's purchases of those innovative models. PACCAR's overall absolute vehicle CO2 emissions increased by 17% between 2017 and 2018 due to a 19% increase in unit sales. In 2019, PACCAR set the next target for reduction of vehicle greenhouse gas emissions at 12% reduction between a 2018 baseline and 2021 on a gram per vehicle ton-mile basis for the U.S. and Canada. Also, PACCAR will be determining the baseline for DAF vehicle greenhouse gas emissions in Europe in 2019.</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tiyjqfny2j" w:id="204"/>
      <w:bookmarkEnd w:id="20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r8374mof55" w:id="205"/>
      <w:bookmarkEnd w:id="20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2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cgrrmphdch" w:id="206"/>
      <w:bookmarkEnd w:id="206"/>
      <w:r w:rsidDel="00000000" w:rsidR="00000000" w:rsidRPr="00000000">
        <w:rPr>
          <w:b w:val="1"/>
          <w:color w:val="82246f"/>
          <w:sz w:val="43"/>
          <w:szCs w:val="43"/>
          <w:rtl w:val="0"/>
        </w:rPr>
        <w:t xml:space="preserve">C4.2</w:t>
      </w:r>
    </w:p>
    <w:p w:rsidR="00000000" w:rsidDel="00000000" w:rsidP="00000000" w:rsidRDefault="00000000" w:rsidRPr="00000000" w14:paraId="000002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ip7gadb0s7" w:id="207"/>
      <w:bookmarkEnd w:id="207"/>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j86mjxy0s0" w:id="208"/>
      <w:bookmarkEnd w:id="208"/>
      <w:r w:rsidDel="00000000" w:rsidR="00000000" w:rsidRPr="00000000">
        <w:rPr>
          <w:b w:val="1"/>
          <w:color w:val="82246f"/>
          <w:sz w:val="43"/>
          <w:szCs w:val="43"/>
          <w:rtl w:val="0"/>
        </w:rPr>
        <w:t xml:space="preserve">C4.3</w:t>
      </w:r>
    </w:p>
    <w:p w:rsidR="00000000" w:rsidDel="00000000" w:rsidP="00000000" w:rsidRDefault="00000000" w:rsidRPr="00000000" w14:paraId="000002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qzguwqkfmoz" w:id="209"/>
      <w:bookmarkEnd w:id="20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74uellk8k7r" w:id="210"/>
      <w:bookmarkEnd w:id="210"/>
      <w:r w:rsidDel="00000000" w:rsidR="00000000" w:rsidRPr="00000000">
        <w:rPr>
          <w:b w:val="1"/>
          <w:color w:val="82246f"/>
          <w:sz w:val="43"/>
          <w:szCs w:val="43"/>
          <w:rtl w:val="0"/>
        </w:rPr>
        <w:t xml:space="preserve">C4.3a</w:t>
      </w:r>
    </w:p>
    <w:p w:rsidR="00000000" w:rsidDel="00000000" w:rsidP="00000000" w:rsidRDefault="00000000" w:rsidRPr="00000000" w14:paraId="000002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z2w35swi33" w:id="211"/>
      <w:bookmarkEnd w:id="211"/>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1085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198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19"/>
                <w:szCs w:val="19"/>
              </w:rPr>
            </w:pPr>
            <w:r w:rsidDel="00000000" w:rsidR="00000000" w:rsidRPr="00000000">
              <w:rPr>
                <w:color w:val="485464"/>
                <w:sz w:val="19"/>
                <w:szCs w:val="19"/>
                <w:rtl w:val="0"/>
              </w:rPr>
              <w:t xml:space="preserve">23604336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sqgo2tzt593" w:id="212"/>
      <w:bookmarkEnd w:id="212"/>
      <w:r w:rsidDel="00000000" w:rsidR="00000000" w:rsidRPr="00000000">
        <w:rPr>
          <w:b w:val="1"/>
          <w:color w:val="82246f"/>
          <w:sz w:val="43"/>
          <w:szCs w:val="43"/>
          <w:rtl w:val="0"/>
        </w:rPr>
        <w:t xml:space="preserve">C4.3b</w:t>
      </w:r>
    </w:p>
    <w:p w:rsidR="00000000" w:rsidDel="00000000" w:rsidP="00000000" w:rsidRDefault="00000000" w:rsidRPr="00000000" w14:paraId="000002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fhtuscxhxnw" w:id="213"/>
      <w:bookmarkEnd w:id="21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5trgr1gtkp" w:id="214"/>
      <w:bookmarkEnd w:id="214"/>
      <w:r w:rsidDel="00000000" w:rsidR="00000000" w:rsidRPr="00000000">
        <w:rPr>
          <w:b w:val="1"/>
          <w:color w:val="82246f"/>
          <w:sz w:val="24"/>
          <w:szCs w:val="24"/>
          <w:rtl w:val="0"/>
        </w:rPr>
        <w:t xml:space="preserve">Initiative type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4dekxaqapn" w:id="215"/>
      <w:bookmarkEnd w:id="21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Other, please specify (Equipment upgrades, truck testing process improvements)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lqd835pj8" w:id="216"/>
      <w:bookmarkEnd w:id="21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ulymhzlya4" w:id="217"/>
      <w:bookmarkEnd w:id="217"/>
      <w:r w:rsidDel="00000000" w:rsidR="00000000" w:rsidRPr="00000000">
        <w:rPr>
          <w:b w:val="1"/>
          <w:color w:val="82246f"/>
          <w:sz w:val="24"/>
          <w:szCs w:val="24"/>
          <w:rtl w:val="0"/>
        </w:rPr>
        <w:t xml:space="preserve">Scope</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66nuimqbg5" w:id="218"/>
      <w:bookmarkEnd w:id="218"/>
      <w:r w:rsidDel="00000000" w:rsidR="00000000" w:rsidRPr="00000000">
        <w:rPr>
          <w:b w:val="1"/>
          <w:color w:val="82246f"/>
          <w:sz w:val="24"/>
          <w:szCs w:val="24"/>
          <w:rtl w:val="0"/>
        </w:rPr>
        <w:t xml:space="preserve">Voluntary/Mandatory</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18oo375tyk" w:id="219"/>
      <w:bookmarkEnd w:id="21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24958772</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h3e9rpyhkp" w:id="220"/>
      <w:bookmarkEnd w:id="22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16854680</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94kner4niq" w:id="221"/>
      <w:bookmarkEnd w:id="221"/>
      <w:r w:rsidDel="00000000" w:rsidR="00000000" w:rsidRPr="00000000">
        <w:rPr>
          <w:b w:val="1"/>
          <w:color w:val="82246f"/>
          <w:sz w:val="24"/>
          <w:szCs w:val="24"/>
          <w:rtl w:val="0"/>
        </w:rPr>
        <w:t xml:space="preserve">Payback period</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9r86vvxxj2" w:id="222"/>
      <w:bookmarkEnd w:id="22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5cildxvn5z" w:id="223"/>
      <w:bookmarkEnd w:id="223"/>
      <w:r w:rsidDel="00000000" w:rsidR="00000000" w:rsidRPr="00000000">
        <w:rPr>
          <w:b w:val="1"/>
          <w:color w:val="82246f"/>
          <w:sz w:val="24"/>
          <w:szCs w:val="24"/>
          <w:rtl w:val="0"/>
        </w:rPr>
        <w:t xml:space="preserve">Comment</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Includes both Scope 1 and Scope 2 (location based) emissions reductions.</w:t>
      </w:r>
    </w:p>
    <w:p w:rsidR="00000000" w:rsidDel="00000000" w:rsidP="00000000" w:rsidRDefault="00000000" w:rsidRPr="00000000" w14:paraId="0000025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229nepl7x" w:id="224"/>
      <w:bookmarkEnd w:id="224"/>
      <w:r w:rsidDel="00000000" w:rsidR="00000000" w:rsidRPr="00000000">
        <w:rPr>
          <w:b w:val="1"/>
          <w:color w:val="82246f"/>
          <w:sz w:val="24"/>
          <w:szCs w:val="24"/>
          <w:rtl w:val="0"/>
        </w:rPr>
        <w:t xml:space="preserve">Initiative type</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bvw0a9bd0u" w:id="225"/>
      <w:bookmarkEnd w:id="22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Other, please specify (Lighting, HVAC, controls)</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6mr393u9zn" w:id="226"/>
      <w:bookmarkEnd w:id="22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5157</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3ez3k71h3" w:id="227"/>
      <w:bookmarkEnd w:id="227"/>
      <w:r w:rsidDel="00000000" w:rsidR="00000000" w:rsidRPr="00000000">
        <w:rPr>
          <w:b w:val="1"/>
          <w:color w:val="82246f"/>
          <w:sz w:val="24"/>
          <w:szCs w:val="24"/>
          <w:rtl w:val="0"/>
        </w:rPr>
        <w:t xml:space="preserve">Scope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d7391iruuq" w:id="228"/>
      <w:bookmarkEnd w:id="228"/>
      <w:r w:rsidDel="00000000" w:rsidR="00000000" w:rsidRPr="00000000">
        <w:rPr>
          <w:b w:val="1"/>
          <w:color w:val="82246f"/>
          <w:sz w:val="24"/>
          <w:szCs w:val="24"/>
          <w:rtl w:val="0"/>
        </w:rPr>
        <w:t xml:space="preserve">Voluntary/Mandatory</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57r0nzaqv4" w:id="229"/>
      <w:bookmarkEnd w:id="22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1499006</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ki24afghwq" w:id="230"/>
      <w:bookmarkEnd w:id="23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13514417</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8zue8xnoax" w:id="231"/>
      <w:bookmarkEnd w:id="231"/>
      <w:r w:rsidDel="00000000" w:rsidR="00000000" w:rsidRPr="00000000">
        <w:rPr>
          <w:b w:val="1"/>
          <w:color w:val="82246f"/>
          <w:sz w:val="24"/>
          <w:szCs w:val="24"/>
          <w:rtl w:val="0"/>
        </w:rPr>
        <w:t xml:space="preserve">Payback period</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1sk5o5oh73" w:id="232"/>
      <w:bookmarkEnd w:id="23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7sp4l14o24" w:id="233"/>
      <w:bookmarkEnd w:id="233"/>
      <w:r w:rsidDel="00000000" w:rsidR="00000000" w:rsidRPr="00000000">
        <w:rPr>
          <w:b w:val="1"/>
          <w:color w:val="82246f"/>
          <w:sz w:val="24"/>
          <w:szCs w:val="24"/>
          <w:rtl w:val="0"/>
        </w:rPr>
        <w:t xml:space="preserve">Comment</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Includes both Scope 1 and Scope 2 (location based) emissions reductions.</w:t>
      </w:r>
    </w:p>
    <w:p w:rsidR="00000000" w:rsidDel="00000000" w:rsidP="00000000" w:rsidRDefault="00000000" w:rsidRPr="00000000" w14:paraId="000002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k3shgz7dq9" w:id="234"/>
      <w:bookmarkEnd w:id="234"/>
      <w:r w:rsidDel="00000000" w:rsidR="00000000" w:rsidRPr="00000000">
        <w:rPr>
          <w:b w:val="1"/>
          <w:color w:val="82246f"/>
          <w:sz w:val="24"/>
          <w:szCs w:val="24"/>
          <w:rtl w:val="0"/>
        </w:rPr>
        <w:t xml:space="preserve">Initiative type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Other, please specify (Planting trees)</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hiwvdlj4u" w:id="235"/>
      <w:bookmarkEnd w:id="23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07vjok10ey" w:id="236"/>
      <w:bookmarkEnd w:id="23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xr80x48ldt" w:id="237"/>
      <w:bookmarkEnd w:id="237"/>
      <w:r w:rsidDel="00000000" w:rsidR="00000000" w:rsidRPr="00000000">
        <w:rPr>
          <w:b w:val="1"/>
          <w:color w:val="82246f"/>
          <w:sz w:val="24"/>
          <w:szCs w:val="24"/>
          <w:rtl w:val="0"/>
        </w:rPr>
        <w:t xml:space="preserve">Scope</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acfb9131je" w:id="238"/>
      <w:bookmarkEnd w:id="238"/>
      <w:r w:rsidDel="00000000" w:rsidR="00000000" w:rsidRPr="00000000">
        <w:rPr>
          <w:b w:val="1"/>
          <w:color w:val="82246f"/>
          <w:sz w:val="24"/>
          <w:szCs w:val="24"/>
          <w:rtl w:val="0"/>
        </w:rPr>
        <w:t xml:space="preserve">Voluntary/Mandatory</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8h27fqq4l1" w:id="239"/>
      <w:bookmarkEnd w:id="23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pokrgxpfqd" w:id="240"/>
      <w:bookmarkEnd w:id="24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1650</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oc7p89ufg2" w:id="241"/>
      <w:bookmarkEnd w:id="241"/>
      <w:r w:rsidDel="00000000" w:rsidR="00000000" w:rsidRPr="00000000">
        <w:rPr>
          <w:b w:val="1"/>
          <w:color w:val="82246f"/>
          <w:sz w:val="24"/>
          <w:szCs w:val="24"/>
          <w:rtl w:val="0"/>
        </w:rPr>
        <w:t xml:space="preserve">Payback period</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age9gx5g3h" w:id="242"/>
      <w:bookmarkEnd w:id="24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mqyhps5n9p"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Planted 1,000 trees to reduce ambient air CO2 and to reduce irrigation requirements.</w:t>
      </w:r>
    </w:p>
    <w:p w:rsidR="00000000" w:rsidDel="00000000" w:rsidP="00000000" w:rsidRDefault="00000000" w:rsidRPr="00000000" w14:paraId="0000028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nupx4m5dzb" w:id="244"/>
      <w:bookmarkEnd w:id="244"/>
      <w:r w:rsidDel="00000000" w:rsidR="00000000" w:rsidRPr="00000000">
        <w:rPr>
          <w:b w:val="1"/>
          <w:color w:val="82246f"/>
          <w:sz w:val="24"/>
          <w:szCs w:val="24"/>
          <w:rtl w:val="0"/>
        </w:rPr>
        <w:t xml:space="preserve">Initiative type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Other, please specify (Increased renewable energy purchases)</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nymvibxcqn" w:id="245"/>
      <w:bookmarkEnd w:id="24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2y4tst54xa" w:id="246"/>
      <w:bookmarkEnd w:id="24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3813</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n2ianqp7gi" w:id="247"/>
      <w:bookmarkEnd w:id="247"/>
      <w:r w:rsidDel="00000000" w:rsidR="00000000" w:rsidRPr="00000000">
        <w:rPr>
          <w:b w:val="1"/>
          <w:color w:val="82246f"/>
          <w:sz w:val="24"/>
          <w:szCs w:val="24"/>
          <w:rtl w:val="0"/>
        </w:rPr>
        <w:t xml:space="preserve">Scope</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8atsq7u118" w:id="248"/>
      <w:bookmarkEnd w:id="248"/>
      <w:r w:rsidDel="00000000" w:rsidR="00000000" w:rsidRPr="00000000">
        <w:rPr>
          <w:b w:val="1"/>
          <w:color w:val="82246f"/>
          <w:sz w:val="24"/>
          <w:szCs w:val="24"/>
          <w:rtl w:val="0"/>
        </w:rPr>
        <w:t xml:space="preserve">Voluntary/Mandatory</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ub90k0lon1" w:id="249"/>
      <w:bookmarkEnd w:id="24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7g94cmzy2b" w:id="250"/>
      <w:bookmarkEnd w:id="25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bfjrlfc5uj" w:id="251"/>
      <w:bookmarkEnd w:id="251"/>
      <w:r w:rsidDel="00000000" w:rsidR="00000000" w:rsidRPr="00000000">
        <w:rPr>
          <w:b w:val="1"/>
          <w:color w:val="82246f"/>
          <w:sz w:val="24"/>
          <w:szCs w:val="24"/>
          <w:rtl w:val="0"/>
        </w:rPr>
        <w:t xml:space="preserve">Payback period</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wfashe5e5d" w:id="252"/>
      <w:bookmarkEnd w:id="25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q8fkhekhkt" w:id="253"/>
      <w:bookmarkEnd w:id="253"/>
      <w:r w:rsidDel="00000000" w:rsidR="00000000" w:rsidRPr="00000000">
        <w:rPr>
          <w:b w:val="1"/>
          <w:color w:val="82246f"/>
          <w:sz w:val="24"/>
          <w:szCs w:val="24"/>
          <w:rtl w:val="0"/>
        </w:rPr>
        <w:t xml:space="preserve">Comment</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PACCAR’s use of renewable energy increased in 2018 from 2017.</w:t>
      </w:r>
    </w:p>
    <w:p w:rsidR="00000000" w:rsidDel="00000000" w:rsidP="00000000" w:rsidRDefault="00000000" w:rsidRPr="00000000" w14:paraId="000002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ap5h4gvlbo" w:id="254"/>
      <w:bookmarkEnd w:id="254"/>
      <w:r w:rsidDel="00000000" w:rsidR="00000000" w:rsidRPr="00000000">
        <w:rPr>
          <w:b w:val="1"/>
          <w:color w:val="82246f"/>
          <w:sz w:val="24"/>
          <w:szCs w:val="24"/>
          <w:rtl w:val="0"/>
        </w:rPr>
        <w:t xml:space="preserve">Initiative type</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Other, please specify (Supply chain logistics improvements)</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keb3c7i92j" w:id="255"/>
      <w:bookmarkEnd w:id="25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zm77ejaxgq" w:id="256"/>
      <w:bookmarkEnd w:id="25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828</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qrb4rurypo" w:id="257"/>
      <w:bookmarkEnd w:id="257"/>
      <w:r w:rsidDel="00000000" w:rsidR="00000000" w:rsidRPr="00000000">
        <w:rPr>
          <w:b w:val="1"/>
          <w:color w:val="82246f"/>
          <w:sz w:val="24"/>
          <w:szCs w:val="24"/>
          <w:rtl w:val="0"/>
        </w:rPr>
        <w:t xml:space="preserve">Scope</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rguwvrmiz6" w:id="258"/>
      <w:bookmarkEnd w:id="258"/>
      <w:r w:rsidDel="00000000" w:rsidR="00000000" w:rsidRPr="00000000">
        <w:rPr>
          <w:b w:val="1"/>
          <w:color w:val="82246f"/>
          <w:sz w:val="24"/>
          <w:szCs w:val="24"/>
          <w:rtl w:val="0"/>
        </w:rPr>
        <w:t xml:space="preserve">Voluntary/Mandatory</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e92ihzsb1f" w:id="259"/>
      <w:bookmarkEnd w:id="25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1346352</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bnk8b2rkov" w:id="260"/>
      <w:bookmarkEnd w:id="26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1716408</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coy4kpzdni" w:id="261"/>
      <w:bookmarkEnd w:id="261"/>
      <w:r w:rsidDel="00000000" w:rsidR="00000000" w:rsidRPr="00000000">
        <w:rPr>
          <w:b w:val="1"/>
          <w:color w:val="82246f"/>
          <w:sz w:val="24"/>
          <w:szCs w:val="24"/>
          <w:rtl w:val="0"/>
        </w:rPr>
        <w:t xml:space="preserve">Payback period</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vb4nrtpend" w:id="262"/>
      <w:bookmarkEnd w:id="26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ca2maywnxw" w:id="263"/>
      <w:bookmarkEnd w:id="263"/>
      <w:r w:rsidDel="00000000" w:rsidR="00000000" w:rsidRPr="00000000">
        <w:rPr>
          <w:b w:val="1"/>
          <w:color w:val="82246f"/>
          <w:sz w:val="24"/>
          <w:szCs w:val="24"/>
          <w:rtl w:val="0"/>
        </w:rPr>
        <w:t xml:space="preserve">Comment</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Includes reduced materials purchases due to process changes, increased use of returnable packaging and logistics optimization.</w:t>
      </w:r>
    </w:p>
    <w:p w:rsidR="00000000" w:rsidDel="00000000" w:rsidP="00000000" w:rsidRDefault="00000000" w:rsidRPr="00000000" w14:paraId="000002A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mptqh2peez" w:id="264"/>
      <w:bookmarkEnd w:id="264"/>
      <w:r w:rsidDel="00000000" w:rsidR="00000000" w:rsidRPr="00000000">
        <w:rPr>
          <w:b w:val="1"/>
          <w:color w:val="82246f"/>
          <w:sz w:val="24"/>
          <w:szCs w:val="24"/>
          <w:rtl w:val="0"/>
        </w:rPr>
        <w:t xml:space="preserve">Initiative type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Other, please specify (Product use emissions)</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8cq8dk3usv" w:id="265"/>
      <w:bookmarkEnd w:id="265"/>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pmpmdmdahg" w:id="266"/>
      <w:bookmarkEnd w:id="26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23592523</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plrnlq2mss" w:id="267"/>
      <w:bookmarkEnd w:id="267"/>
      <w:r w:rsidDel="00000000" w:rsidR="00000000" w:rsidRPr="00000000">
        <w:rPr>
          <w:b w:val="1"/>
          <w:color w:val="82246f"/>
          <w:sz w:val="24"/>
          <w:szCs w:val="24"/>
          <w:rtl w:val="0"/>
        </w:rPr>
        <w:t xml:space="preserve">Scope</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97j8yg0tod" w:id="268"/>
      <w:bookmarkEnd w:id="268"/>
      <w:r w:rsidDel="00000000" w:rsidR="00000000" w:rsidRPr="00000000">
        <w:rPr>
          <w:b w:val="1"/>
          <w:color w:val="82246f"/>
          <w:sz w:val="24"/>
          <w:szCs w:val="24"/>
          <w:rtl w:val="0"/>
        </w:rPr>
        <w:t xml:space="preserve">Voluntary/Mandatory</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rgu3zc0c8b" w:id="269"/>
      <w:bookmarkEnd w:id="26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7400320966</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ep9ps8v2m1" w:id="270"/>
      <w:bookmarkEnd w:id="27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200736000</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5jeze6r06n" w:id="271"/>
      <w:bookmarkEnd w:id="271"/>
      <w:r w:rsidDel="00000000" w:rsidR="00000000" w:rsidRPr="00000000">
        <w:rPr>
          <w:b w:val="1"/>
          <w:color w:val="82246f"/>
          <w:sz w:val="24"/>
          <w:szCs w:val="24"/>
          <w:rtl w:val="0"/>
        </w:rPr>
        <w:t xml:space="preserve">Payback period</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fk4iza5ud" w:id="272"/>
      <w:bookmarkEnd w:id="27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c8e9j6xc0" w:id="273"/>
      <w:bookmarkEnd w:id="273"/>
      <w:r w:rsidDel="00000000" w:rsidR="00000000" w:rsidRPr="00000000">
        <w:rPr>
          <w:b w:val="1"/>
          <w:color w:val="82246f"/>
          <w:sz w:val="24"/>
          <w:szCs w:val="24"/>
          <w:rtl w:val="0"/>
        </w:rPr>
        <w:t xml:space="preserve">Comment</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In 2018 Product Use Emissions in the US and Canada decreased by 24.13% from the 2010 base year. The decrease in emissions exceeded the regulatory requirements and are identified as voluntary. Savings were calculated based on fuel savings for our customers. Investment required is based on 2018 Research and Development spend to improve truck and engine fuel economy.</w:t>
      </w:r>
    </w:p>
    <w:p w:rsidR="00000000" w:rsidDel="00000000" w:rsidP="00000000" w:rsidRDefault="00000000" w:rsidRPr="00000000" w14:paraId="000002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o7smx1aa1ja" w:id="274"/>
      <w:bookmarkEnd w:id="274"/>
      <w:r w:rsidDel="00000000" w:rsidR="00000000" w:rsidRPr="00000000">
        <w:rPr>
          <w:b w:val="1"/>
          <w:color w:val="82246f"/>
          <w:sz w:val="43"/>
          <w:szCs w:val="43"/>
          <w:rtl w:val="0"/>
        </w:rPr>
        <w:t xml:space="preserve">C4.3c</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wqaui1ednrm" w:id="275"/>
      <w:bookmarkEnd w:id="275"/>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6987.896263659563"/>
        <w:tblGridChange w:id="0">
          <w:tblGrid>
            <w:gridCol w:w="2037.6155473640588"/>
            <w:gridCol w:w="6987.8962636595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PACCAR’s six sigma and EcoDesign programs include annual monetary awards and recognition for best environmental projects including energy and emissions reduction projects.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19"/>
                <w:szCs w:val="19"/>
              </w:rPr>
            </w:pPr>
            <w:r w:rsidDel="00000000" w:rsidR="00000000" w:rsidRPr="00000000">
              <w:rPr>
                <w:color w:val="485464"/>
                <w:sz w:val="19"/>
                <w:szCs w:val="19"/>
                <w:rtl w:val="0"/>
              </w:rPr>
              <w:t xml:space="preserve">PACCAR’s manufacturing locations are ISO14001 certified and include continuous environmental improvement including reducing energy use and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B">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19"/>
                <w:szCs w:val="19"/>
              </w:rPr>
            </w:pPr>
            <w:r w:rsidDel="00000000" w:rsidR="00000000" w:rsidRPr="00000000">
              <w:rPr>
                <w:color w:val="485464"/>
                <w:sz w:val="19"/>
                <w:szCs w:val="19"/>
                <w:rtl w:val="0"/>
              </w:rPr>
              <w:t xml:space="preserve">Energy and greenhouse gas reduction projects are included in PACCAR’s global capital budget review process.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19"/>
                <w:szCs w:val="19"/>
              </w:rPr>
            </w:pPr>
            <w:r w:rsidDel="00000000" w:rsidR="00000000" w:rsidRPr="00000000">
              <w:rPr>
                <w:color w:val="485464"/>
                <w:sz w:val="19"/>
                <w:szCs w:val="19"/>
                <w:rtl w:val="0"/>
              </w:rPr>
              <w:t xml:space="preserve">PACCAR’s global capital budget process fast tracks regulatory compliance projects including emissions reductions and energy efficiency requirements.</w:t>
            </w:r>
          </w:p>
        </w:tc>
      </w:tr>
    </w:tbl>
    <w:p w:rsidR="00000000" w:rsidDel="00000000" w:rsidP="00000000" w:rsidRDefault="00000000" w:rsidRPr="00000000" w14:paraId="000002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xyxqt1uk9k5" w:id="276"/>
      <w:bookmarkEnd w:id="276"/>
      <w:r w:rsidDel="00000000" w:rsidR="00000000" w:rsidRPr="00000000">
        <w:rPr>
          <w:b w:val="1"/>
          <w:color w:val="82246f"/>
          <w:sz w:val="43"/>
          <w:szCs w:val="43"/>
          <w:rtl w:val="0"/>
        </w:rPr>
        <w:t xml:space="preserve">C4.5</w:t>
      </w:r>
    </w:p>
    <w:p w:rsidR="00000000" w:rsidDel="00000000" w:rsidP="00000000" w:rsidRDefault="00000000" w:rsidRPr="00000000" w14:paraId="000002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rvv5ugvcih" w:id="277"/>
      <w:bookmarkEnd w:id="277"/>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fif878b1ot" w:id="278"/>
      <w:bookmarkEnd w:id="278"/>
      <w:r w:rsidDel="00000000" w:rsidR="00000000" w:rsidRPr="00000000">
        <w:rPr>
          <w:b w:val="1"/>
          <w:color w:val="82246f"/>
          <w:sz w:val="43"/>
          <w:szCs w:val="43"/>
          <w:rtl w:val="0"/>
        </w:rPr>
        <w:t xml:space="preserve">C4.5a</w:t>
      </w:r>
    </w:p>
    <w:p w:rsidR="00000000" w:rsidDel="00000000" w:rsidP="00000000" w:rsidRDefault="00000000" w:rsidRPr="00000000" w14:paraId="000002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08kjtcvyjt" w:id="279"/>
      <w:bookmarkEnd w:id="279"/>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cfdrnzc7f0" w:id="280"/>
      <w:bookmarkEnd w:id="280"/>
      <w:r w:rsidDel="00000000" w:rsidR="00000000" w:rsidRPr="00000000">
        <w:rPr>
          <w:b w:val="1"/>
          <w:color w:val="82246f"/>
          <w:sz w:val="24"/>
          <w:szCs w:val="24"/>
          <w:rtl w:val="0"/>
        </w:rPr>
        <w:t xml:space="preserve">Level of aggregation</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t685ek9624" w:id="281"/>
      <w:bookmarkEnd w:id="281"/>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Use of PACCAR's fuel efficient engines and vehicles, electric and hybrid vehicles and low carbon fuel vehicles reduces customer Scope 1 greenhouse gas emissions by replacing less fuel efficient older models in the US, Canada and Europe.</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kb5n3w37yb" w:id="282"/>
      <w:bookmarkEnd w:id="282"/>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ymmv884sfh" w:id="283"/>
      <w:bookmarkEnd w:id="283"/>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Other, please specify (Fuel efficiency, low carbon and other)</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k0dmsdvbz3" w:id="284"/>
      <w:bookmarkEnd w:id="284"/>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69</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0ntwhcrf7z"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For example, customers in the US and Canada that replaced older vehicles with a 2018 PACCAR model reduced fleet emission by 103 tonnes per unit per year. Emissions reduction calculations are based on a 24.13% reduction in 2018 from the 2010 base year, EPA's emission factor of 10.18 kg CO2 emissions per gallon of diesel and fuel efficiency of 155 ton-mpg in 2010, and an assumed 200,000 miles traveled per year and gross combined vehicle weight of 65,000 pounds.</w:t>
      </w:r>
    </w:p>
    <w:p w:rsidR="00000000" w:rsidDel="00000000" w:rsidP="00000000" w:rsidRDefault="00000000" w:rsidRPr="00000000" w14:paraId="000002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qrleb3hvht" w:id="286"/>
      <w:bookmarkEnd w:id="286"/>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sgi8eklvu9b" w:id="287"/>
      <w:bookmarkEnd w:id="287"/>
      <w:r w:rsidDel="00000000" w:rsidR="00000000" w:rsidRPr="00000000">
        <w:rPr>
          <w:b w:val="1"/>
          <w:color w:val="82246f"/>
          <w:sz w:val="43"/>
          <w:szCs w:val="43"/>
          <w:rtl w:val="0"/>
        </w:rPr>
        <w:t xml:space="preserve">C5.1</w:t>
      </w:r>
    </w:p>
    <w:p w:rsidR="00000000" w:rsidDel="00000000" w:rsidP="00000000" w:rsidRDefault="00000000" w:rsidRPr="00000000" w14:paraId="000002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dy80w9lf6xs" w:id="288"/>
      <w:bookmarkEnd w:id="288"/>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rud7o8oeaf" w:id="289"/>
      <w:bookmarkEnd w:id="289"/>
      <w:r w:rsidDel="00000000" w:rsidR="00000000" w:rsidRPr="00000000">
        <w:rPr>
          <w:b w:val="1"/>
          <w:color w:val="82246f"/>
          <w:sz w:val="24"/>
          <w:szCs w:val="24"/>
          <w:rtl w:val="0"/>
        </w:rPr>
        <w:t xml:space="preserve">Scope 1</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epxkmccndw" w:id="290"/>
      <w:bookmarkEnd w:id="290"/>
      <w:r w:rsidDel="00000000" w:rsidR="00000000" w:rsidRPr="00000000">
        <w:rPr>
          <w:b w:val="1"/>
          <w:color w:val="82246f"/>
          <w:sz w:val="24"/>
          <w:szCs w:val="24"/>
          <w:rtl w:val="0"/>
        </w:rPr>
        <w:t xml:space="preserve">Base year start</w:t>
      </w:r>
    </w:p>
    <w:p w:rsidR="00000000" w:rsidDel="00000000" w:rsidP="00000000" w:rsidRDefault="00000000" w:rsidRPr="00000000" w14:paraId="000002EA">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ovxorn03tbe" w:id="291"/>
      <w:bookmarkEnd w:id="291"/>
      <w:r w:rsidDel="00000000" w:rsidR="00000000" w:rsidRPr="00000000">
        <w:rPr>
          <w:b w:val="1"/>
          <w:color w:val="82246f"/>
          <w:sz w:val="24"/>
          <w:szCs w:val="24"/>
          <w:rtl w:val="0"/>
        </w:rPr>
        <w:t xml:space="preserve">Base year end</w:t>
      </w:r>
    </w:p>
    <w:p w:rsidR="00000000" w:rsidDel="00000000" w:rsidP="00000000" w:rsidRDefault="00000000" w:rsidRPr="00000000" w14:paraId="000002EC">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dy968uw3k9" w:id="292"/>
      <w:bookmarkEnd w:id="29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E">
      <w:pPr>
        <w:spacing w:before="720" w:lineRule="auto"/>
        <w:rPr>
          <w:color w:val="485464"/>
          <w:sz w:val="24"/>
          <w:szCs w:val="24"/>
        </w:rPr>
      </w:pPr>
      <w:r w:rsidDel="00000000" w:rsidR="00000000" w:rsidRPr="00000000">
        <w:rPr>
          <w:color w:val="485464"/>
          <w:sz w:val="24"/>
          <w:szCs w:val="24"/>
          <w:rtl w:val="0"/>
        </w:rPr>
        <w:t xml:space="preserve">107754</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7fzcfnu325" w:id="293"/>
      <w:bookmarkEnd w:id="293"/>
      <w:r w:rsidDel="00000000" w:rsidR="00000000" w:rsidRPr="00000000">
        <w:rPr>
          <w:b w:val="1"/>
          <w:color w:val="82246f"/>
          <w:sz w:val="24"/>
          <w:szCs w:val="24"/>
          <w:rtl w:val="0"/>
        </w:rPr>
        <w:t xml:space="preserve">Comment</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b0ryy8imor" w:id="294"/>
      <w:bookmarkEnd w:id="294"/>
      <w:r w:rsidDel="00000000" w:rsidR="00000000" w:rsidRPr="00000000">
        <w:rPr>
          <w:b w:val="1"/>
          <w:color w:val="82246f"/>
          <w:sz w:val="24"/>
          <w:szCs w:val="24"/>
          <w:rtl w:val="0"/>
        </w:rPr>
        <w:t xml:space="preserve">Scope 2 (location-based)</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28aooujlnh" w:id="295"/>
      <w:bookmarkEnd w:id="295"/>
      <w:r w:rsidDel="00000000" w:rsidR="00000000" w:rsidRPr="00000000">
        <w:rPr>
          <w:b w:val="1"/>
          <w:color w:val="82246f"/>
          <w:sz w:val="24"/>
          <w:szCs w:val="24"/>
          <w:rtl w:val="0"/>
        </w:rPr>
        <w:t xml:space="preserve">Base year start</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yyg9q35drw" w:id="296"/>
      <w:bookmarkEnd w:id="296"/>
      <w:r w:rsidDel="00000000" w:rsidR="00000000" w:rsidRPr="00000000">
        <w:rPr>
          <w:b w:val="1"/>
          <w:color w:val="82246f"/>
          <w:sz w:val="24"/>
          <w:szCs w:val="24"/>
          <w:rtl w:val="0"/>
        </w:rPr>
        <w:t xml:space="preserve">Base year end</w:t>
      </w:r>
    </w:p>
    <w:p w:rsidR="00000000" w:rsidDel="00000000" w:rsidP="00000000" w:rsidRDefault="00000000" w:rsidRPr="00000000" w14:paraId="000002F4">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uracpxw3t00" w:id="297"/>
      <w:bookmarkEnd w:id="297"/>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173623</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f3fdtmb3k6" w:id="298"/>
      <w:bookmarkEnd w:id="298"/>
      <w:r w:rsidDel="00000000" w:rsidR="00000000" w:rsidRPr="00000000">
        <w:rPr>
          <w:b w:val="1"/>
          <w:color w:val="82246f"/>
          <w:sz w:val="24"/>
          <w:szCs w:val="24"/>
          <w:rtl w:val="0"/>
        </w:rPr>
        <w:t xml:space="preserve">Comment</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9x1j7397is" w:id="299"/>
      <w:bookmarkEnd w:id="299"/>
      <w:r w:rsidDel="00000000" w:rsidR="00000000" w:rsidRPr="00000000">
        <w:rPr>
          <w:b w:val="1"/>
          <w:color w:val="82246f"/>
          <w:sz w:val="24"/>
          <w:szCs w:val="24"/>
          <w:rtl w:val="0"/>
        </w:rPr>
        <w:t xml:space="preserve">Scope 2 (market-based)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q3duvt7kuc" w:id="300"/>
      <w:bookmarkEnd w:id="300"/>
      <w:r w:rsidDel="00000000" w:rsidR="00000000" w:rsidRPr="00000000">
        <w:rPr>
          <w:b w:val="1"/>
          <w:color w:val="82246f"/>
          <w:sz w:val="24"/>
          <w:szCs w:val="24"/>
          <w:rtl w:val="0"/>
        </w:rPr>
        <w:t xml:space="preserve">Base year start</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guf2j6lueh1" w:id="301"/>
      <w:bookmarkEnd w:id="301"/>
      <w:r w:rsidDel="00000000" w:rsidR="00000000" w:rsidRPr="00000000">
        <w:rPr>
          <w:b w:val="1"/>
          <w:color w:val="82246f"/>
          <w:sz w:val="24"/>
          <w:szCs w:val="24"/>
          <w:rtl w:val="0"/>
        </w:rPr>
        <w:t xml:space="preserve">Base year end</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9fymlkhaq" w:id="302"/>
      <w:bookmarkEnd w:id="302"/>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l92acttk9le" w:id="303"/>
      <w:bookmarkEnd w:id="303"/>
      <w:r w:rsidDel="00000000" w:rsidR="00000000" w:rsidRPr="00000000">
        <w:rPr>
          <w:b w:val="1"/>
          <w:color w:val="82246f"/>
          <w:sz w:val="24"/>
          <w:szCs w:val="24"/>
          <w:rtl w:val="0"/>
        </w:rPr>
        <w:t xml:space="preserve">Comment</w:t>
      </w:r>
    </w:p>
    <w:p w:rsidR="00000000" w:rsidDel="00000000" w:rsidP="00000000" w:rsidRDefault="00000000" w:rsidRPr="00000000" w14:paraId="000002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3qix3nclpko" w:id="304"/>
      <w:bookmarkEnd w:id="304"/>
      <w:r w:rsidDel="00000000" w:rsidR="00000000" w:rsidRPr="00000000">
        <w:rPr>
          <w:b w:val="1"/>
          <w:color w:val="82246f"/>
          <w:sz w:val="43"/>
          <w:szCs w:val="43"/>
          <w:rtl w:val="0"/>
        </w:rPr>
        <w:t xml:space="preserve">C5.2</w:t>
      </w:r>
    </w:p>
    <w:p w:rsidR="00000000" w:rsidDel="00000000" w:rsidP="00000000" w:rsidRDefault="00000000" w:rsidRPr="00000000" w14:paraId="000002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81r5l25yf" w:id="305"/>
      <w:bookmarkEnd w:id="305"/>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pwgcaqx9d5t" w:id="306"/>
      <w:bookmarkEnd w:id="306"/>
      <w:r w:rsidDel="00000000" w:rsidR="00000000" w:rsidRPr="00000000">
        <w:rPr>
          <w:b w:val="1"/>
          <w:color w:val="82246f"/>
          <w:sz w:val="43"/>
          <w:szCs w:val="43"/>
          <w:rtl w:val="0"/>
        </w:rPr>
        <w:t xml:space="preserve">C6. Emissions data</w:t>
      </w:r>
    </w:p>
    <w:p w:rsidR="00000000" w:rsidDel="00000000" w:rsidP="00000000" w:rsidRDefault="00000000" w:rsidRPr="00000000" w14:paraId="000003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19g9bv1id48" w:id="307"/>
      <w:bookmarkEnd w:id="307"/>
      <w:r w:rsidDel="00000000" w:rsidR="00000000" w:rsidRPr="00000000">
        <w:rPr>
          <w:b w:val="1"/>
          <w:color w:val="82246f"/>
          <w:sz w:val="43"/>
          <w:szCs w:val="43"/>
          <w:rtl w:val="0"/>
        </w:rPr>
        <w:t xml:space="preserve">C6.1</w:t>
      </w:r>
    </w:p>
    <w:p w:rsidR="00000000" w:rsidDel="00000000" w:rsidP="00000000" w:rsidRDefault="00000000" w:rsidRPr="00000000" w14:paraId="000003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be7cfvnche7" w:id="308"/>
      <w:bookmarkEnd w:id="308"/>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h48x15hwzu" w:id="309"/>
      <w:bookmarkEnd w:id="309"/>
      <w:r w:rsidDel="00000000" w:rsidR="00000000" w:rsidRPr="00000000">
        <w:rPr>
          <w:b w:val="1"/>
          <w:color w:val="82246f"/>
          <w:sz w:val="24"/>
          <w:szCs w:val="24"/>
          <w:rtl w:val="0"/>
        </w:rPr>
        <w:t xml:space="preserve">Reporting year</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zosu8rbz3a" w:id="310"/>
      <w:bookmarkEnd w:id="310"/>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121123</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cwk9o70bro" w:id="311"/>
      <w:bookmarkEnd w:id="311"/>
      <w:r w:rsidDel="00000000" w:rsidR="00000000" w:rsidRPr="00000000">
        <w:rPr>
          <w:b w:val="1"/>
          <w:color w:val="82246f"/>
          <w:sz w:val="24"/>
          <w:szCs w:val="24"/>
          <w:rtl w:val="0"/>
        </w:rPr>
        <w:t xml:space="preserve">Start date</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pvedz7cy32h" w:id="312"/>
      <w:bookmarkEnd w:id="312"/>
      <w:r w:rsidDel="00000000" w:rsidR="00000000" w:rsidRPr="00000000">
        <w:rPr>
          <w:b w:val="1"/>
          <w:color w:val="82246f"/>
          <w:sz w:val="24"/>
          <w:szCs w:val="24"/>
          <w:rtl w:val="0"/>
        </w:rPr>
        <w:t xml:space="preserve">End date</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e4wthzi58c" w:id="313"/>
      <w:bookmarkEnd w:id="313"/>
      <w:r w:rsidDel="00000000" w:rsidR="00000000" w:rsidRPr="00000000">
        <w:rPr>
          <w:b w:val="1"/>
          <w:color w:val="82246f"/>
          <w:sz w:val="24"/>
          <w:szCs w:val="24"/>
          <w:rtl w:val="0"/>
        </w:rPr>
        <w:t xml:space="preserve">Comment</w:t>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ngliatud13" w:id="314"/>
      <w:bookmarkEnd w:id="314"/>
      <w:r w:rsidDel="00000000" w:rsidR="00000000" w:rsidRPr="00000000">
        <w:rPr>
          <w:b w:val="1"/>
          <w:color w:val="82246f"/>
          <w:sz w:val="43"/>
          <w:szCs w:val="43"/>
          <w:rtl w:val="0"/>
        </w:rPr>
        <w:t xml:space="preserve">C6.2</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ub3qko9n9xn" w:id="315"/>
      <w:bookmarkEnd w:id="315"/>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h01tcp314y" w:id="316"/>
      <w:bookmarkEnd w:id="316"/>
      <w:r w:rsidDel="00000000" w:rsidR="00000000" w:rsidRPr="00000000">
        <w:rPr>
          <w:b w:val="1"/>
          <w:color w:val="82246f"/>
          <w:sz w:val="24"/>
          <w:szCs w:val="24"/>
          <w:rtl w:val="0"/>
        </w:rPr>
        <w:t xml:space="preserve">Row 1</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fm442l43n2" w:id="317"/>
      <w:bookmarkEnd w:id="317"/>
      <w:r w:rsidDel="00000000" w:rsidR="00000000" w:rsidRPr="00000000">
        <w:rPr>
          <w:b w:val="1"/>
          <w:color w:val="82246f"/>
          <w:sz w:val="24"/>
          <w:szCs w:val="24"/>
          <w:rtl w:val="0"/>
        </w:rPr>
        <w:t xml:space="preserve">​Scope 2, location-based​</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4bsuoc5os9e" w:id="318"/>
      <w:bookmarkEnd w:id="318"/>
      <w:r w:rsidDel="00000000" w:rsidR="00000000" w:rsidRPr="00000000">
        <w:rPr>
          <w:b w:val="1"/>
          <w:color w:val="82246f"/>
          <w:sz w:val="24"/>
          <w:szCs w:val="24"/>
          <w:rtl w:val="0"/>
        </w:rPr>
        <w:t xml:space="preserve">Scope 2, market-based</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ul2noefnb5p"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mdytta5h07" w:id="320"/>
      <w:bookmarkEnd w:id="320"/>
      <w:r w:rsidDel="00000000" w:rsidR="00000000" w:rsidRPr="00000000">
        <w:rPr>
          <w:b w:val="1"/>
          <w:color w:val="82246f"/>
          <w:sz w:val="43"/>
          <w:szCs w:val="43"/>
          <w:rtl w:val="0"/>
        </w:rPr>
        <w:t xml:space="preserve">C6.3</w:t>
      </w:r>
    </w:p>
    <w:p w:rsidR="00000000" w:rsidDel="00000000" w:rsidP="00000000" w:rsidRDefault="00000000" w:rsidRPr="00000000" w14:paraId="000003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bn7zo5k0cj" w:id="321"/>
      <w:bookmarkEnd w:id="321"/>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7opj7fumlq" w:id="322"/>
      <w:bookmarkEnd w:id="322"/>
      <w:r w:rsidDel="00000000" w:rsidR="00000000" w:rsidRPr="00000000">
        <w:rPr>
          <w:b w:val="1"/>
          <w:color w:val="82246f"/>
          <w:sz w:val="24"/>
          <w:szCs w:val="24"/>
          <w:rtl w:val="0"/>
        </w:rPr>
        <w:t xml:space="preserve">Reporting year</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le5geznscs" w:id="323"/>
      <w:bookmarkEnd w:id="323"/>
      <w:r w:rsidDel="00000000" w:rsidR="00000000" w:rsidRPr="00000000">
        <w:rPr>
          <w:b w:val="1"/>
          <w:color w:val="82246f"/>
          <w:sz w:val="24"/>
          <w:szCs w:val="24"/>
          <w:rtl w:val="0"/>
        </w:rPr>
        <w:t xml:space="preserve">Scope 2, location-based</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171594</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3ojx1gpx9g" w:id="324"/>
      <w:bookmarkEnd w:id="32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1E">
      <w:pPr>
        <w:spacing w:before="720" w:lineRule="auto"/>
        <w:rPr>
          <w:color w:val="485464"/>
          <w:sz w:val="24"/>
          <w:szCs w:val="24"/>
        </w:rPr>
      </w:pPr>
      <w:r w:rsidDel="00000000" w:rsidR="00000000" w:rsidRPr="00000000">
        <w:rPr>
          <w:color w:val="485464"/>
          <w:sz w:val="24"/>
          <w:szCs w:val="24"/>
          <w:rtl w:val="0"/>
        </w:rPr>
        <w:t xml:space="preserve">178892</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u9zvsu7a9" w:id="325"/>
      <w:bookmarkEnd w:id="325"/>
      <w:r w:rsidDel="00000000" w:rsidR="00000000" w:rsidRPr="00000000">
        <w:rPr>
          <w:b w:val="1"/>
          <w:color w:val="82246f"/>
          <w:sz w:val="24"/>
          <w:szCs w:val="24"/>
          <w:rtl w:val="0"/>
        </w:rPr>
        <w:t xml:space="preserve">Start date</w:t>
      </w:r>
    </w:p>
    <w:p w:rsidR="00000000" w:rsidDel="00000000" w:rsidP="00000000" w:rsidRDefault="00000000" w:rsidRPr="00000000" w14:paraId="00000320">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ffc8chpn1p" w:id="326"/>
      <w:bookmarkEnd w:id="326"/>
      <w:r w:rsidDel="00000000" w:rsidR="00000000" w:rsidRPr="00000000">
        <w:rPr>
          <w:b w:val="1"/>
          <w:color w:val="82246f"/>
          <w:sz w:val="24"/>
          <w:szCs w:val="24"/>
          <w:rtl w:val="0"/>
        </w:rPr>
        <w:t xml:space="preserve">End date</w:t>
      </w:r>
    </w:p>
    <w:p w:rsidR="00000000" w:rsidDel="00000000" w:rsidP="00000000" w:rsidRDefault="00000000" w:rsidRPr="00000000" w14:paraId="00000322">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1nxh3nvptr" w:id="327"/>
      <w:bookmarkEnd w:id="327"/>
      <w:r w:rsidDel="00000000" w:rsidR="00000000" w:rsidRPr="00000000">
        <w:rPr>
          <w:b w:val="1"/>
          <w:color w:val="82246f"/>
          <w:sz w:val="24"/>
          <w:szCs w:val="24"/>
          <w:rtl w:val="0"/>
        </w:rPr>
        <w:t xml:space="preserve">Comment</w:t>
      </w:r>
    </w:p>
    <w:p w:rsidR="00000000" w:rsidDel="00000000" w:rsidP="00000000" w:rsidRDefault="00000000" w:rsidRPr="00000000" w14:paraId="000003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teweh66hjx" w:id="328"/>
      <w:bookmarkEnd w:id="328"/>
      <w:r w:rsidDel="00000000" w:rsidR="00000000" w:rsidRPr="00000000">
        <w:rPr>
          <w:b w:val="1"/>
          <w:color w:val="82246f"/>
          <w:sz w:val="43"/>
          <w:szCs w:val="43"/>
          <w:rtl w:val="0"/>
        </w:rPr>
        <w:t xml:space="preserve">C6.4</w:t>
      </w:r>
    </w:p>
    <w:p w:rsidR="00000000" w:rsidDel="00000000" w:rsidP="00000000" w:rsidRDefault="00000000" w:rsidRPr="00000000" w14:paraId="000003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53v0glhk3pz" w:id="329"/>
      <w:bookmarkEnd w:id="32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tmgrp8v39o" w:id="330"/>
      <w:bookmarkEnd w:id="330"/>
      <w:r w:rsidDel="00000000" w:rsidR="00000000" w:rsidRPr="00000000">
        <w:rPr>
          <w:b w:val="1"/>
          <w:color w:val="82246f"/>
          <w:sz w:val="43"/>
          <w:szCs w:val="43"/>
          <w:rtl w:val="0"/>
        </w:rPr>
        <w:t xml:space="preserve">C6.4a</w:t>
      </w:r>
    </w:p>
    <w:p w:rsidR="00000000" w:rsidDel="00000000" w:rsidP="00000000" w:rsidRDefault="00000000" w:rsidRPr="00000000" w14:paraId="000003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fbohwrf4pdk" w:id="331"/>
      <w:bookmarkEnd w:id="33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re2bweif8" w:id="332"/>
      <w:bookmarkEnd w:id="332"/>
      <w:r w:rsidDel="00000000" w:rsidR="00000000" w:rsidRPr="00000000">
        <w:rPr>
          <w:b w:val="1"/>
          <w:color w:val="82246f"/>
          <w:sz w:val="24"/>
          <w:szCs w:val="24"/>
          <w:rtl w:val="0"/>
        </w:rPr>
        <w:t xml:space="preserve">Source</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CO2e emissions related to CH4 and N2O from some fuel combustion and electricity purchased.</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ssinm2zggz" w:id="333"/>
      <w:bookmarkEnd w:id="33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s0pwn17viw" w:id="334"/>
      <w:bookmarkEnd w:id="33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noibwmzs2v" w:id="335"/>
      <w:bookmarkEnd w:id="33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vhj1cuvqyh" w:id="336"/>
      <w:bookmarkEnd w:id="336"/>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N20 and CH4 emissions amount to less than a 1% change in PACCAR's overall emissions.</w:t>
      </w:r>
    </w:p>
    <w:p w:rsidR="00000000" w:rsidDel="00000000" w:rsidP="00000000" w:rsidRDefault="00000000" w:rsidRPr="00000000" w14:paraId="0000033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aypsknfyss" w:id="337"/>
      <w:bookmarkEnd w:id="337"/>
      <w:r w:rsidDel="00000000" w:rsidR="00000000" w:rsidRPr="00000000">
        <w:rPr>
          <w:b w:val="1"/>
          <w:color w:val="82246f"/>
          <w:sz w:val="24"/>
          <w:szCs w:val="24"/>
          <w:rtl w:val="0"/>
        </w:rPr>
        <w:t xml:space="preserve">Source</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CO2 emissions from various small offices or leased facilities where energy usage data is not readily available.</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byub469gvf" w:id="338"/>
      <w:bookmarkEnd w:id="338"/>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35ixg40486" w:id="339"/>
      <w:bookmarkEnd w:id="339"/>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1s8yxe78r0" w:id="340"/>
      <w:bookmarkEnd w:id="340"/>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053jfmioax" w:id="341"/>
      <w:bookmarkEnd w:id="341"/>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Based on the square footage of these small offices and leased facilities and the average energy intensity of similar facilities operated by PACCAR, the consolidated CO2 emissions are less than 1% of PACCAR's overall CO2 emissions.</w:t>
      </w:r>
    </w:p>
    <w:p w:rsidR="00000000" w:rsidDel="00000000" w:rsidP="00000000" w:rsidRDefault="00000000" w:rsidRPr="00000000" w14:paraId="000003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vhjvoeop72" w:id="342"/>
      <w:bookmarkEnd w:id="342"/>
      <w:r w:rsidDel="00000000" w:rsidR="00000000" w:rsidRPr="00000000">
        <w:rPr>
          <w:b w:val="1"/>
          <w:color w:val="82246f"/>
          <w:sz w:val="43"/>
          <w:szCs w:val="43"/>
          <w:rtl w:val="0"/>
        </w:rPr>
        <w:t xml:space="preserve">C6.5</w:t>
      </w:r>
    </w:p>
    <w:p w:rsidR="00000000" w:rsidDel="00000000" w:rsidP="00000000" w:rsidRDefault="00000000" w:rsidRPr="00000000" w14:paraId="000003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nqv1wz30s6" w:id="343"/>
      <w:bookmarkEnd w:id="343"/>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ojmmoxp220" w:id="344"/>
      <w:bookmarkEnd w:id="34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2m39el64qh" w:id="345"/>
      <w:bookmarkEnd w:id="345"/>
      <w:r w:rsidDel="00000000" w:rsidR="00000000" w:rsidRPr="00000000">
        <w:rPr>
          <w:b w:val="1"/>
          <w:color w:val="82246f"/>
          <w:sz w:val="24"/>
          <w:szCs w:val="24"/>
          <w:rtl w:val="0"/>
        </w:rPr>
        <w:t xml:space="preserve">Evaluation status</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sv9mrju2zi" w:id="346"/>
      <w:bookmarkEnd w:id="346"/>
      <w:r w:rsidDel="00000000" w:rsidR="00000000" w:rsidRPr="00000000">
        <w:rPr>
          <w:b w:val="1"/>
          <w:color w:val="82246f"/>
          <w:sz w:val="24"/>
          <w:szCs w:val="24"/>
          <w:rtl w:val="0"/>
        </w:rPr>
        <w:t xml:space="preserve">Metric tonnes CO2e</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3765405</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lsc9t3z01j" w:id="347"/>
      <w:bookmarkEnd w:id="3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Calculations are based on the number of new truck deliveries in 2018 and internal life cycle assessment (LCA) of material components of heavy duty trucks less the amount of emissions associated with in-sourcing of components such as engines. The internal LCA was compared with industry-wide analysis by the Argonne National Laboratory to verify data quality. Component emission factors are based on published values including those from the IPCC, UNFCCC and ICLEI.</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f7gb2q05nl3" w:id="348"/>
      <w:bookmarkEnd w:id="3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94rqepvalx" w:id="349"/>
      <w:bookmarkEnd w:id="349"/>
      <w:r w:rsidDel="00000000" w:rsidR="00000000" w:rsidRPr="00000000">
        <w:rPr>
          <w:b w:val="1"/>
          <w:color w:val="82246f"/>
          <w:sz w:val="24"/>
          <w:szCs w:val="24"/>
          <w:rtl w:val="0"/>
        </w:rPr>
        <w:t xml:space="preserve">Explanation</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The calculated CO2e emissions from purchased goods and services are much less than 5% of overall Scope 3 emissions.</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k6opej0trd" w:id="350"/>
      <w:bookmarkEnd w:id="350"/>
      <w:r w:rsidDel="00000000" w:rsidR="00000000" w:rsidRPr="00000000">
        <w:rPr>
          <w:b w:val="1"/>
          <w:color w:val="82246f"/>
          <w:sz w:val="24"/>
          <w:szCs w:val="24"/>
          <w:rtl w:val="0"/>
        </w:rPr>
        <w:t xml:space="preserve">Capital goods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qbaugeoezg" w:id="351"/>
      <w:bookmarkEnd w:id="351"/>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hzm4no4ej2y" w:id="352"/>
      <w:bookmarkEnd w:id="352"/>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1040603</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wssqkasx1ha" w:id="353"/>
      <w:bookmarkEnd w:id="3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2018 spend for property plant and equipment including equipment acquired for operating leases less asset disposal proceeds was multiplied by the appropriate emission factor for supply chain emissions from DEFRA 2013 Environmental Reporting Guidelines.</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lvfooee8l9c" w:id="354"/>
      <w:bookmarkEnd w:id="3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4v41j4dj5c" w:id="355"/>
      <w:bookmarkEnd w:id="355"/>
      <w:r w:rsidDel="00000000" w:rsidR="00000000" w:rsidRPr="00000000">
        <w:rPr>
          <w:b w:val="1"/>
          <w:color w:val="82246f"/>
          <w:sz w:val="24"/>
          <w:szCs w:val="24"/>
          <w:rtl w:val="0"/>
        </w:rPr>
        <w:t xml:space="preserve">Explanation</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The calculated capital goods related CO2e emissions are much less than 5% of overall Scope 3 emissions.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fxzpnd32tw" w:id="356"/>
      <w:bookmarkEnd w:id="35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ysievy8xbo" w:id="357"/>
      <w:bookmarkEnd w:id="357"/>
      <w:r w:rsidDel="00000000" w:rsidR="00000000" w:rsidRPr="00000000">
        <w:rPr>
          <w:b w:val="1"/>
          <w:color w:val="82246f"/>
          <w:sz w:val="24"/>
          <w:szCs w:val="24"/>
          <w:rtl w:val="0"/>
        </w:rPr>
        <w:t xml:space="preserve">Evaluation status</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vkj2l4haiud" w:id="358"/>
      <w:bookmarkEnd w:id="358"/>
      <w:r w:rsidDel="00000000" w:rsidR="00000000" w:rsidRPr="00000000">
        <w:rPr>
          <w:b w:val="1"/>
          <w:color w:val="82246f"/>
          <w:sz w:val="24"/>
          <w:szCs w:val="24"/>
          <w:rtl w:val="0"/>
        </w:rPr>
        <w:t xml:space="preserve">Metric tonnes CO2e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25549</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ysgvjioaz3" w:id="359"/>
      <w:bookmarkEnd w:id="3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The UNFCCC/CCNUCC default emissions factors for upstream emissions from natural gas, diesel, propane, butane, gasoline and jet fuel were applied to 2018 usage. Country specific emission factors for electricity transmission and distribution losses were obtained from the World Bank online data tables and multiplied by PACCAR's electricity usage for each country.</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puczfq5y4y" w:id="360"/>
      <w:bookmarkEnd w:id="3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m51g9isf15" w:id="361"/>
      <w:bookmarkEnd w:id="361"/>
      <w:r w:rsidDel="00000000" w:rsidR="00000000" w:rsidRPr="00000000">
        <w:rPr>
          <w:b w:val="1"/>
          <w:color w:val="82246f"/>
          <w:sz w:val="24"/>
          <w:szCs w:val="24"/>
          <w:rtl w:val="0"/>
        </w:rPr>
        <w:t xml:space="preserve">Explanation</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The calculated upstream fuel and energy CO2e emissions are much less than 5% of overall Scope 3 emissions.</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nj61ual7fb" w:id="362"/>
      <w:bookmarkEnd w:id="36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wk819my6dqj" w:id="363"/>
      <w:bookmarkEnd w:id="363"/>
      <w:r w:rsidDel="00000000" w:rsidR="00000000" w:rsidRPr="00000000">
        <w:rPr>
          <w:b w:val="1"/>
          <w:color w:val="82246f"/>
          <w:sz w:val="24"/>
          <w:szCs w:val="24"/>
          <w:rtl w:val="0"/>
        </w:rPr>
        <w:t xml:space="preserve">Evaluation status</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ejqvtt8l8a" w:id="364"/>
      <w:bookmarkEnd w:id="364"/>
      <w:r w:rsidDel="00000000" w:rsidR="00000000" w:rsidRPr="00000000">
        <w:rPr>
          <w:b w:val="1"/>
          <w:color w:val="82246f"/>
          <w:sz w:val="24"/>
          <w:szCs w:val="24"/>
          <w:rtl w:val="0"/>
        </w:rPr>
        <w:t xml:space="preserve">Metric tonnes CO2e</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1806487</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e8kqdzf6et" w:id="365"/>
      <w:bookmarkEnd w:id="3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Calculation based on PACCAR's global new truck deliveries in 2018, actual logistics miles travelled in the North America, PACCAR's 2017 EPA SmartWay composite freight emission factor, North American spend for ocean and air freight and DEFRA's June 2013 Environmental Reporting Guidelines emission factors for ocean and air freight. Global emissions are extrapolated based on proportional new truck deliveries.</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478cicz25wp" w:id="366"/>
      <w:bookmarkEnd w:id="3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9q3u2vyjrs" w:id="367"/>
      <w:bookmarkEnd w:id="367"/>
      <w:r w:rsidDel="00000000" w:rsidR="00000000" w:rsidRPr="00000000">
        <w:rPr>
          <w:b w:val="1"/>
          <w:color w:val="82246f"/>
          <w:sz w:val="24"/>
          <w:szCs w:val="24"/>
          <w:rtl w:val="0"/>
        </w:rPr>
        <w:t xml:space="preserve">Explanation</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The calculated upstream transportation and distribution CO2 emissions are much less than 5% of overall Scope 3 emissions which is the threshold considered to be relevant.</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127olco2vj" w:id="368"/>
      <w:bookmarkEnd w:id="36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00pfbr7jaz" w:id="369"/>
      <w:bookmarkEnd w:id="369"/>
      <w:r w:rsidDel="00000000" w:rsidR="00000000" w:rsidRPr="00000000">
        <w:rPr>
          <w:b w:val="1"/>
          <w:color w:val="82246f"/>
          <w:sz w:val="24"/>
          <w:szCs w:val="24"/>
          <w:rtl w:val="0"/>
        </w:rPr>
        <w:t xml:space="preserve">Evaluation status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9k3vejj7fo" w:id="370"/>
      <w:bookmarkEnd w:id="370"/>
      <w:r w:rsidDel="00000000" w:rsidR="00000000" w:rsidRPr="00000000">
        <w:rPr>
          <w:b w:val="1"/>
          <w:color w:val="82246f"/>
          <w:sz w:val="24"/>
          <w:szCs w:val="24"/>
          <w:rtl w:val="0"/>
        </w:rPr>
        <w:t xml:space="preserve">Metric tonnes CO2e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309</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wkhewyvxd15" w:id="371"/>
      <w:bookmarkEnd w:id="3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PACCAR recycles or recovers energy from most (99.4%) of its waste with most manufacturing facilities achieving Zero Waste to Landfill status. CO2 emissions from waste are calculated based on internal tracking of manufacturing waste and EPA's warm model for emissions for each waste stream based on how it is recycled, combusted for energy recovery or disposed in a landfill. Emissions credits due to recycling and energy recovery are not reported.</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800t894cqio" w:id="372"/>
      <w:bookmarkEnd w:id="3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eio2otp4s8u" w:id="373"/>
      <w:bookmarkEnd w:id="373"/>
      <w:r w:rsidDel="00000000" w:rsidR="00000000" w:rsidRPr="00000000">
        <w:rPr>
          <w:b w:val="1"/>
          <w:color w:val="82246f"/>
          <w:sz w:val="24"/>
          <w:szCs w:val="24"/>
          <w:rtl w:val="0"/>
        </w:rPr>
        <w:t xml:space="preserve">Explanation</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The calculated CO2 emissions from waste generated from operations are much less than 5% of overall Scope 3 emissions which is the threshold considered to be relevant.</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nj1w6rvzz0" w:id="374"/>
      <w:bookmarkEnd w:id="374"/>
      <w:r w:rsidDel="00000000" w:rsidR="00000000" w:rsidRPr="00000000">
        <w:rPr>
          <w:b w:val="1"/>
          <w:color w:val="82246f"/>
          <w:sz w:val="24"/>
          <w:szCs w:val="24"/>
          <w:rtl w:val="0"/>
        </w:rPr>
        <w:t xml:space="preserve">Business travel</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pfydv85i6p" w:id="375"/>
      <w:bookmarkEnd w:id="375"/>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frj5tibydi" w:id="376"/>
      <w:bookmarkEnd w:id="376"/>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11312</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8x8eafkd2bb" w:id="377"/>
      <w:bookmarkEnd w:id="3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Air travel CO2 emissions are provided by PACCAR's global travel agent and do not yet include data for travel originating from the U.K. and Australia. Business travel in company owned and leased vehicles is included in Scope 1 emissions.</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t2ol3i5c18" w:id="378"/>
      <w:bookmarkEnd w:id="3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p250xri8lv" w:id="379"/>
      <w:bookmarkEnd w:id="379"/>
      <w:r w:rsidDel="00000000" w:rsidR="00000000" w:rsidRPr="00000000">
        <w:rPr>
          <w:b w:val="1"/>
          <w:color w:val="82246f"/>
          <w:sz w:val="24"/>
          <w:szCs w:val="24"/>
          <w:rtl w:val="0"/>
        </w:rPr>
        <w:t xml:space="preserve">Explanation</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The calculated CO2 emissions from business air travel are provided by our travel supplier and are much less than 5% of overall Scope 3 emissions which is the threshold considered to be relevant.</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k4jme52fq9" w:id="380"/>
      <w:bookmarkEnd w:id="380"/>
      <w:r w:rsidDel="00000000" w:rsidR="00000000" w:rsidRPr="00000000">
        <w:rPr>
          <w:b w:val="1"/>
          <w:color w:val="82246f"/>
          <w:sz w:val="24"/>
          <w:szCs w:val="24"/>
          <w:rtl w:val="0"/>
        </w:rPr>
        <w:t xml:space="preserve">Employee commuting</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kvnvknwfdl" w:id="381"/>
      <w:bookmarkEnd w:id="381"/>
      <w:r w:rsidDel="00000000" w:rsidR="00000000" w:rsidRPr="00000000">
        <w:rPr>
          <w:b w:val="1"/>
          <w:color w:val="82246f"/>
          <w:sz w:val="24"/>
          <w:szCs w:val="24"/>
          <w:rtl w:val="0"/>
        </w:rPr>
        <w:t xml:space="preserve">Evaluation status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2ouykp6638" w:id="382"/>
      <w:bookmarkEnd w:id="382"/>
      <w:r w:rsidDel="00000000" w:rsidR="00000000" w:rsidRPr="00000000">
        <w:rPr>
          <w:b w:val="1"/>
          <w:color w:val="82246f"/>
          <w:sz w:val="24"/>
          <w:szCs w:val="24"/>
          <w:rtl w:val="0"/>
        </w:rPr>
        <w:t xml:space="preserve">Metric tonnes CO2e</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45276</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wx8xypg8qw" w:id="383"/>
      <w:bookmarkEnd w:id="3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Calculated based on CDP data for industrial and auto manufacturers multiplied by the current number of PACCAR's worldwide full time employees.</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agc1lwwpbu" w:id="384"/>
      <w:bookmarkEnd w:id="3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o78xop6mgfb" w:id="385"/>
      <w:bookmarkEnd w:id="385"/>
      <w:r w:rsidDel="00000000" w:rsidR="00000000" w:rsidRPr="00000000">
        <w:rPr>
          <w:b w:val="1"/>
          <w:color w:val="82246f"/>
          <w:sz w:val="24"/>
          <w:szCs w:val="24"/>
          <w:rtl w:val="0"/>
        </w:rPr>
        <w:t xml:space="preserve">Explanation</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Sensitivity analysis of industry specific emission factors using high, low and average values does not change the finding that CO2e emissions from employee commuting does not exceed the 5% relevancy threshold.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cj4k3o9wj4" w:id="386"/>
      <w:bookmarkEnd w:id="386"/>
      <w:r w:rsidDel="00000000" w:rsidR="00000000" w:rsidRPr="00000000">
        <w:rPr>
          <w:b w:val="1"/>
          <w:color w:val="82246f"/>
          <w:sz w:val="24"/>
          <w:szCs w:val="24"/>
          <w:rtl w:val="0"/>
        </w:rPr>
        <w:t xml:space="preserve">Upstream leased assets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ek82vjhjou" w:id="387"/>
      <w:bookmarkEnd w:id="387"/>
      <w:r w:rsidDel="00000000" w:rsidR="00000000" w:rsidRPr="00000000">
        <w:rPr>
          <w:b w:val="1"/>
          <w:color w:val="82246f"/>
          <w:sz w:val="24"/>
          <w:szCs w:val="24"/>
          <w:rtl w:val="0"/>
        </w:rPr>
        <w:t xml:space="preserve">Evaluation status</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xu3mamr9vpq" w:id="388"/>
      <w:bookmarkEnd w:id="388"/>
      <w:r w:rsidDel="00000000" w:rsidR="00000000" w:rsidRPr="00000000">
        <w:rPr>
          <w:b w:val="1"/>
          <w:color w:val="82246f"/>
          <w:sz w:val="24"/>
          <w:szCs w:val="24"/>
          <w:rtl w:val="0"/>
        </w:rPr>
        <w:t xml:space="preserve">Metric tonnes CO2e</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4hbltkcml8" w:id="389"/>
      <w:bookmarkEnd w:id="3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fgh31ir5zdu" w:id="390"/>
      <w:bookmarkEnd w:id="3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icqwyyb3w2" w:id="391"/>
      <w:bookmarkEnd w:id="391"/>
      <w:r w:rsidDel="00000000" w:rsidR="00000000" w:rsidRPr="00000000">
        <w:rPr>
          <w:b w:val="1"/>
          <w:color w:val="82246f"/>
          <w:sz w:val="24"/>
          <w:szCs w:val="24"/>
          <w:rtl w:val="0"/>
        </w:rPr>
        <w:t xml:space="preserve">Explanation</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CO2e emissions from leased assets that are operated by PACCAR are included in Scope 1 and 2 emissions reported.</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9qwij56q13" w:id="392"/>
      <w:bookmarkEnd w:id="39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mlom6fzzsd" w:id="393"/>
      <w:bookmarkEnd w:id="393"/>
      <w:r w:rsidDel="00000000" w:rsidR="00000000" w:rsidRPr="00000000">
        <w:rPr>
          <w:b w:val="1"/>
          <w:color w:val="82246f"/>
          <w:sz w:val="24"/>
          <w:szCs w:val="24"/>
          <w:rtl w:val="0"/>
        </w:rPr>
        <w:t xml:space="preserve">Evaluation status</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y8aa7v8sb" w:id="394"/>
      <w:bookmarkEnd w:id="394"/>
      <w:r w:rsidDel="00000000" w:rsidR="00000000" w:rsidRPr="00000000">
        <w:rPr>
          <w:b w:val="1"/>
          <w:color w:val="82246f"/>
          <w:sz w:val="24"/>
          <w:szCs w:val="24"/>
          <w:rtl w:val="0"/>
        </w:rPr>
        <w:t xml:space="preserve">Metric tonnes CO2e</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566042</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ua83dfcmh3x" w:id="395"/>
      <w:bookmarkEnd w:id="3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Calculation is based on PACCAR's global new truck deliveries in 2018, outbound finished truck delivery miles in North America, and PACCAR's 2017 EPA SmartWay composite freight emission factor. Global emissions are extrapolated based on proportional new truck deliveries.</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92c6kcqadr" w:id="396"/>
      <w:bookmarkEnd w:id="3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1ajyr69cfd" w:id="397"/>
      <w:bookmarkEnd w:id="397"/>
      <w:r w:rsidDel="00000000" w:rsidR="00000000" w:rsidRPr="00000000">
        <w:rPr>
          <w:b w:val="1"/>
          <w:color w:val="82246f"/>
          <w:sz w:val="24"/>
          <w:szCs w:val="24"/>
          <w:rtl w:val="0"/>
        </w:rPr>
        <w:t xml:space="preserve">Explanation</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The calculated CO2 emissions for downstream transportation and distribution are less than 5% of overall Scope 3 emissions which is the threshold considered relevant.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twylgi57l" w:id="398"/>
      <w:bookmarkEnd w:id="39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ak8y6c3z1g" w:id="399"/>
      <w:bookmarkEnd w:id="399"/>
      <w:r w:rsidDel="00000000" w:rsidR="00000000" w:rsidRPr="00000000">
        <w:rPr>
          <w:b w:val="1"/>
          <w:color w:val="82246f"/>
          <w:sz w:val="24"/>
          <w:szCs w:val="24"/>
          <w:rtl w:val="0"/>
        </w:rPr>
        <w:t xml:space="preserve">Evaluation status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oow9b3xrwb" w:id="400"/>
      <w:bookmarkEnd w:id="400"/>
      <w:r w:rsidDel="00000000" w:rsidR="00000000" w:rsidRPr="00000000">
        <w:rPr>
          <w:b w:val="1"/>
          <w:color w:val="82246f"/>
          <w:sz w:val="24"/>
          <w:szCs w:val="24"/>
          <w:rtl w:val="0"/>
        </w:rPr>
        <w:t xml:space="preserve">Metric tonnes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89387</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im5a3t8219" w:id="401"/>
      <w:bookmarkEnd w:id="4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PACCAR's products are processed further by adding trailers and equipment, or mounting winches. Estimating downstream emissions related to processing of sold products is based on the new truck deliveries multiplied by an emission factor using internal emissions intensity for similar processes.</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c739psfvfm" w:id="402"/>
      <w:bookmarkEnd w:id="4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cneg843nhs" w:id="403"/>
      <w:bookmarkEnd w:id="403"/>
      <w:r w:rsidDel="00000000" w:rsidR="00000000" w:rsidRPr="00000000">
        <w:rPr>
          <w:b w:val="1"/>
          <w:color w:val="82246f"/>
          <w:sz w:val="24"/>
          <w:szCs w:val="24"/>
          <w:rtl w:val="0"/>
        </w:rPr>
        <w:t xml:space="preserve">Explanation</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The calculated CO2 emissions downstream processing of sold products are much less than 5% of overall Scope 3 emissions.</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4ki37dismw" w:id="404"/>
      <w:bookmarkEnd w:id="404"/>
      <w:r w:rsidDel="00000000" w:rsidR="00000000" w:rsidRPr="00000000">
        <w:rPr>
          <w:b w:val="1"/>
          <w:color w:val="82246f"/>
          <w:sz w:val="24"/>
          <w:szCs w:val="24"/>
          <w:rtl w:val="0"/>
        </w:rPr>
        <w:t xml:space="preserve">Use of sold products</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blthv5nakr" w:id="405"/>
      <w:bookmarkEnd w:id="405"/>
      <w:r w:rsidDel="00000000" w:rsidR="00000000" w:rsidRPr="00000000">
        <w:rPr>
          <w:b w:val="1"/>
          <w:color w:val="82246f"/>
          <w:sz w:val="24"/>
          <w:szCs w:val="24"/>
          <w:rtl w:val="0"/>
        </w:rPr>
        <w:t xml:space="preserve">Evaluation status</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gjwqm5nogr" w:id="406"/>
      <w:bookmarkEnd w:id="406"/>
      <w:r w:rsidDel="00000000" w:rsidR="00000000" w:rsidRPr="00000000">
        <w:rPr>
          <w:b w:val="1"/>
          <w:color w:val="82246f"/>
          <w:sz w:val="24"/>
          <w:szCs w:val="24"/>
          <w:rtl w:val="0"/>
        </w:rPr>
        <w:t xml:space="preserve">Metric tonnes CO2e</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151989572</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2av13miezk5" w:id="407"/>
      <w:bookmarkEnd w:id="4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Calculations based on global new truck deliveries in 2018 of 189,100 vehicles with an estimated average freight efficiency of 155 ton-mpg, 65,000 pound vehicle weight, and 435,000 miles useful life less 24.13% emissions reductions for vehicles sold in the US and Canada.</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syfxn7ms846" w:id="408"/>
      <w:bookmarkEnd w:id="4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8yikudp5y3" w:id="409"/>
      <w:bookmarkEnd w:id="409"/>
      <w:r w:rsidDel="00000000" w:rsidR="00000000" w:rsidRPr="00000000">
        <w:rPr>
          <w:b w:val="1"/>
          <w:color w:val="82246f"/>
          <w:sz w:val="24"/>
          <w:szCs w:val="24"/>
          <w:rtl w:val="0"/>
        </w:rPr>
        <w:t xml:space="preserve">Explanation</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Product use emissions are based on EPA assumptions for useful miles, gross vehicle weight and ton mile per gallon baseline year of 2010 with adjustments for emissions reductions in the current year.</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x3c6sfaqs" w:id="410"/>
      <w:bookmarkEnd w:id="41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ypaa7p7u2l" w:id="411"/>
      <w:bookmarkEnd w:id="411"/>
      <w:r w:rsidDel="00000000" w:rsidR="00000000" w:rsidRPr="00000000">
        <w:rPr>
          <w:b w:val="1"/>
          <w:color w:val="82246f"/>
          <w:sz w:val="24"/>
          <w:szCs w:val="24"/>
          <w:rtl w:val="0"/>
        </w:rPr>
        <w:t xml:space="preserve">Evaluation status</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x8zrw96zip" w:id="412"/>
      <w:bookmarkEnd w:id="412"/>
      <w:r w:rsidDel="00000000" w:rsidR="00000000" w:rsidRPr="00000000">
        <w:rPr>
          <w:b w:val="1"/>
          <w:color w:val="82246f"/>
          <w:sz w:val="24"/>
          <w:szCs w:val="24"/>
          <w:rtl w:val="0"/>
        </w:rPr>
        <w:t xml:space="preserve">Metric tonnes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14009</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8kypam4sb9" w:id="413"/>
      <w:bookmarkEnd w:id="41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Calculations are based on the 2018 new truck deliveries and life cycle assessment modeling of recyclable content. Emission factors for non-recyclable plastics, rubber and miscellaneous materials such as textiles are based on EPA's WARM waste GHHG emissions model.</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7pshsnv9i5" w:id="414"/>
      <w:bookmarkEnd w:id="41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ss6bwkt4si1" w:id="415"/>
      <w:bookmarkEnd w:id="415"/>
      <w:r w:rsidDel="00000000" w:rsidR="00000000" w:rsidRPr="00000000">
        <w:rPr>
          <w:b w:val="1"/>
          <w:color w:val="82246f"/>
          <w:sz w:val="24"/>
          <w:szCs w:val="24"/>
          <w:rtl w:val="0"/>
        </w:rPr>
        <w:t xml:space="preserve">Explanation</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The calculated CO2e emissions for the end of life treatment of product sold are much less than 5% of Scope 3 emissions and are considered not relevant.</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nqxhbtofs0" w:id="416"/>
      <w:bookmarkEnd w:id="41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92t8j7jmn5"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3C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nva9qytalq"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16136985</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g32d8oq7xe"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CO2 emissions for downstream leased assets is predominately related to truck leasing which is calculated by multiplying the fleet of leased vehicles by the EPA standard use factors and emissions per truck. We have also included the estimated emissions of downstream leased buildings which we own but do not operate based on the emissions intensity factor for the type of building.</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mz9urdbeas1"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6twt56zbim" w:id="421"/>
      <w:bookmarkEnd w:id="421"/>
      <w:r w:rsidDel="00000000" w:rsidR="00000000" w:rsidRPr="00000000">
        <w:rPr>
          <w:b w:val="1"/>
          <w:color w:val="82246f"/>
          <w:sz w:val="24"/>
          <w:szCs w:val="24"/>
          <w:rtl w:val="0"/>
        </w:rPr>
        <w:t xml:space="preserve">Explanation</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Downstream leased assets include leased trucks and owned property that is leased to others.</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p2frelify0" w:id="422"/>
      <w:bookmarkEnd w:id="422"/>
      <w:r w:rsidDel="00000000" w:rsidR="00000000" w:rsidRPr="00000000">
        <w:rPr>
          <w:b w:val="1"/>
          <w:color w:val="82246f"/>
          <w:sz w:val="24"/>
          <w:szCs w:val="24"/>
          <w:rtl w:val="0"/>
        </w:rPr>
        <w:t xml:space="preserve">Franchises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3iz2i2ebgzk"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i0gnan9pjl"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r37soqldblp"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okehp6vkrz"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5o28ak93v3" w:id="427"/>
      <w:bookmarkEnd w:id="427"/>
      <w:r w:rsidDel="00000000" w:rsidR="00000000" w:rsidRPr="00000000">
        <w:rPr>
          <w:b w:val="1"/>
          <w:color w:val="82246f"/>
          <w:sz w:val="24"/>
          <w:szCs w:val="24"/>
          <w:rtl w:val="0"/>
        </w:rPr>
        <w:t xml:space="preserve">Explanation</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Company owned dealerships are included in Scope 1 and 2 emissions. All other dealerships are independently owned and operated.</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qnt9lb915c" w:id="428"/>
      <w:bookmarkEnd w:id="428"/>
      <w:r w:rsidDel="00000000" w:rsidR="00000000" w:rsidRPr="00000000">
        <w:rPr>
          <w:b w:val="1"/>
          <w:color w:val="82246f"/>
          <w:sz w:val="24"/>
          <w:szCs w:val="24"/>
          <w:rtl w:val="0"/>
        </w:rPr>
        <w:t xml:space="preserve">Investments</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6qet785ksq"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if7x17bcpc"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rs56yzi926"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v8h3kf7leo"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so564y84bo" w:id="433"/>
      <w:bookmarkEnd w:id="433"/>
      <w:r w:rsidDel="00000000" w:rsidR="00000000" w:rsidRPr="00000000">
        <w:rPr>
          <w:b w:val="1"/>
          <w:color w:val="82246f"/>
          <w:sz w:val="24"/>
          <w:szCs w:val="24"/>
          <w:rtl w:val="0"/>
        </w:rPr>
        <w:t xml:space="preserve">Explanation</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Investments are related to financing of truck purchase and are included in the new truck delivery estimates of "Use of Sold Product" category.</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uxsz6a501b" w:id="434"/>
      <w:bookmarkEnd w:id="434"/>
      <w:r w:rsidDel="00000000" w:rsidR="00000000" w:rsidRPr="00000000">
        <w:rPr>
          <w:b w:val="1"/>
          <w:color w:val="82246f"/>
          <w:sz w:val="24"/>
          <w:szCs w:val="24"/>
          <w:rtl w:val="0"/>
        </w:rPr>
        <w:t xml:space="preserve">Other (upstream)</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jaedmk4c7is"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vgfs9wext2"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pjklfi099a9"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7n096wpwhxs"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jwbsbwx3qu" w:id="439"/>
      <w:bookmarkEnd w:id="439"/>
      <w:r w:rsidDel="00000000" w:rsidR="00000000" w:rsidRPr="00000000">
        <w:rPr>
          <w:b w:val="1"/>
          <w:color w:val="82246f"/>
          <w:sz w:val="24"/>
          <w:szCs w:val="24"/>
          <w:rtl w:val="0"/>
        </w:rPr>
        <w:t xml:space="preserve">Explanation</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qragjiy9zy" w:id="440"/>
      <w:bookmarkEnd w:id="440"/>
      <w:r w:rsidDel="00000000" w:rsidR="00000000" w:rsidRPr="00000000">
        <w:rPr>
          <w:b w:val="1"/>
          <w:color w:val="82246f"/>
          <w:sz w:val="24"/>
          <w:szCs w:val="24"/>
          <w:rtl w:val="0"/>
        </w:rPr>
        <w:t xml:space="preserve">Other (downstream)</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j3dt3mp3ybg" w:id="441"/>
      <w:bookmarkEnd w:id="441"/>
      <w:r w:rsidDel="00000000" w:rsidR="00000000" w:rsidRPr="00000000">
        <w:rPr>
          <w:b w:val="1"/>
          <w:color w:val="82246f"/>
          <w:sz w:val="24"/>
          <w:szCs w:val="24"/>
          <w:rtl w:val="0"/>
        </w:rPr>
        <w:t xml:space="preserve">Evaluation status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s30rfp9z2w" w:id="442"/>
      <w:bookmarkEnd w:id="442"/>
      <w:r w:rsidDel="00000000" w:rsidR="00000000" w:rsidRPr="00000000">
        <w:rPr>
          <w:b w:val="1"/>
          <w:color w:val="82246f"/>
          <w:sz w:val="24"/>
          <w:szCs w:val="24"/>
          <w:rtl w:val="0"/>
        </w:rPr>
        <w:t xml:space="preserve">Metric tonnes CO2e</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45q27cmjyz1" w:id="443"/>
      <w:bookmarkEnd w:id="4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x7jwdlrzt0w" w:id="444"/>
      <w:bookmarkEnd w:id="4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ppunh63hr6" w:id="445"/>
      <w:bookmarkEnd w:id="445"/>
      <w:r w:rsidDel="00000000" w:rsidR="00000000" w:rsidRPr="00000000">
        <w:rPr>
          <w:b w:val="1"/>
          <w:color w:val="82246f"/>
          <w:sz w:val="24"/>
          <w:szCs w:val="24"/>
          <w:rtl w:val="0"/>
        </w:rPr>
        <w:t xml:space="preserve">Explanation</w:t>
      </w:r>
    </w:p>
    <w:p w:rsidR="00000000" w:rsidDel="00000000" w:rsidP="00000000" w:rsidRDefault="00000000" w:rsidRPr="00000000" w14:paraId="000003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c75yltslkd" w:id="446"/>
      <w:bookmarkEnd w:id="446"/>
      <w:r w:rsidDel="00000000" w:rsidR="00000000" w:rsidRPr="00000000">
        <w:rPr>
          <w:b w:val="1"/>
          <w:color w:val="82246f"/>
          <w:sz w:val="43"/>
          <w:szCs w:val="43"/>
          <w:rtl w:val="0"/>
        </w:rPr>
        <w:t xml:space="preserve">C6.7</w:t>
      </w:r>
    </w:p>
    <w:p w:rsidR="00000000" w:rsidDel="00000000" w:rsidP="00000000" w:rsidRDefault="00000000" w:rsidRPr="00000000" w14:paraId="000003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cgahsj9zgu" w:id="447"/>
      <w:bookmarkEnd w:id="447"/>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ucu0qe3h06" w:id="448"/>
      <w:bookmarkEnd w:id="448"/>
      <w:r w:rsidDel="00000000" w:rsidR="00000000" w:rsidRPr="00000000">
        <w:rPr>
          <w:b w:val="1"/>
          <w:color w:val="82246f"/>
          <w:sz w:val="43"/>
          <w:szCs w:val="43"/>
          <w:rtl w:val="0"/>
        </w:rPr>
        <w:t xml:space="preserve">C6.10</w:t>
      </w:r>
    </w:p>
    <w:p w:rsidR="00000000" w:rsidDel="00000000" w:rsidP="00000000" w:rsidRDefault="00000000" w:rsidRPr="00000000" w14:paraId="000004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7vku9hpuh48" w:id="449"/>
      <w:bookmarkEnd w:id="44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2rnlgfkxpr" w:id="450"/>
      <w:bookmarkEnd w:id="450"/>
      <w:r w:rsidDel="00000000" w:rsidR="00000000" w:rsidRPr="00000000">
        <w:rPr>
          <w:b w:val="1"/>
          <w:color w:val="82246f"/>
          <w:sz w:val="24"/>
          <w:szCs w:val="24"/>
          <w:rtl w:val="0"/>
        </w:rPr>
        <w:t xml:space="preserve">Intensity figure</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0.0000117</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psafhdnj16" w:id="451"/>
      <w:bookmarkEnd w:id="45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292716</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rab03fm2jb" w:id="452"/>
      <w:bookmarkEnd w:id="452"/>
      <w:r w:rsidDel="00000000" w:rsidR="00000000" w:rsidRPr="00000000">
        <w:rPr>
          <w:b w:val="1"/>
          <w:color w:val="82246f"/>
          <w:sz w:val="24"/>
          <w:szCs w:val="24"/>
          <w:rtl w:val="0"/>
        </w:rPr>
        <w:t xml:space="preserve">Metric denominator</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364usogo0c" w:id="453"/>
      <w:bookmarkEnd w:id="45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25107700000</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lgd52t1b6t" w:id="454"/>
      <w:bookmarkEnd w:id="454"/>
      <w:r w:rsidDel="00000000" w:rsidR="00000000" w:rsidRPr="00000000">
        <w:rPr>
          <w:b w:val="1"/>
          <w:color w:val="82246f"/>
          <w:sz w:val="24"/>
          <w:szCs w:val="24"/>
          <w:rtl w:val="0"/>
        </w:rPr>
        <w:t xml:space="preserve">Scope 2 figure used</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21weus2wy2" w:id="455"/>
      <w:bookmarkEnd w:id="45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0D">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msiqfgycak" w:id="456"/>
      <w:bookmarkEnd w:id="456"/>
      <w:r w:rsidDel="00000000" w:rsidR="00000000" w:rsidRPr="00000000">
        <w:rPr>
          <w:b w:val="1"/>
          <w:color w:val="82246f"/>
          <w:sz w:val="24"/>
          <w:szCs w:val="24"/>
          <w:rtl w:val="0"/>
        </w:rPr>
        <w:t xml:space="preserve">Direction of change</w:t>
      </w:r>
    </w:p>
    <w:p w:rsidR="00000000" w:rsidDel="00000000" w:rsidP="00000000" w:rsidRDefault="00000000" w:rsidRPr="00000000" w14:paraId="0000040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i8pas432zr" w:id="457"/>
      <w:bookmarkEnd w:id="457"/>
      <w:r w:rsidDel="00000000" w:rsidR="00000000" w:rsidRPr="00000000">
        <w:rPr>
          <w:b w:val="1"/>
          <w:color w:val="82246f"/>
          <w:sz w:val="24"/>
          <w:szCs w:val="24"/>
          <w:rtl w:val="0"/>
        </w:rPr>
        <w:t xml:space="preserve">Reason for change</w:t>
      </w:r>
    </w:p>
    <w:p w:rsidR="00000000" w:rsidDel="00000000" w:rsidP="00000000" w:rsidRDefault="00000000" w:rsidRPr="00000000" w14:paraId="00000411">
      <w:pPr>
        <w:spacing w:before="240" w:lineRule="auto"/>
        <w:rPr>
          <w:color w:val="485464"/>
          <w:sz w:val="24"/>
          <w:szCs w:val="24"/>
        </w:rPr>
      </w:pPr>
      <w:r w:rsidDel="00000000" w:rsidR="00000000" w:rsidRPr="00000000">
        <w:rPr>
          <w:color w:val="485464"/>
          <w:sz w:val="24"/>
          <w:szCs w:val="24"/>
          <w:rtl w:val="0"/>
        </w:rPr>
        <w:t xml:space="preserve">Revenue increased and cumulative energy reduction efforts reduced related greenhouse gas emissions in 2018 from 2017 such that revenue intensity decreased by 10% year over year. In addition, revenue intensity is 29% lower in 2018 compared with base year 2013. PACCAR surpassed our target of 15% reduction in revenue intensity by 2020. Energy efficiency projects, a shift to cleaner fuels such as natural gas and a revenue increase of 19% contributed to the reduction in revenue intensity between 2017 and 2018. An example of energy efficiency projects implemented in 2018 includes replacement of lighting with LEDs at many of our facilities and upgrading engine test cells to co-generate electricity during testing to augment energy use at the test facility. Revenue is adjusted for currency exchange changes relative to baseline year 2013.</w:t>
      </w:r>
    </w:p>
    <w:p w:rsidR="00000000" w:rsidDel="00000000" w:rsidP="00000000" w:rsidRDefault="00000000" w:rsidRPr="00000000" w14:paraId="000004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9hdy61ddq1" w:id="458"/>
      <w:bookmarkEnd w:id="458"/>
      <w:r w:rsidDel="00000000" w:rsidR="00000000" w:rsidRPr="00000000">
        <w:rPr>
          <w:b w:val="1"/>
          <w:color w:val="82246f"/>
          <w:sz w:val="24"/>
          <w:szCs w:val="24"/>
          <w:rtl w:val="0"/>
        </w:rPr>
        <w:t xml:space="preserve">Intensity figure</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x4nwca3sz" w:id="459"/>
      <w:bookmarkEnd w:id="45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292716</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3hbmf735mr" w:id="460"/>
      <w:bookmarkEnd w:id="460"/>
      <w:r w:rsidDel="00000000" w:rsidR="00000000" w:rsidRPr="00000000">
        <w:rPr>
          <w:b w:val="1"/>
          <w:color w:val="82246f"/>
          <w:sz w:val="24"/>
          <w:szCs w:val="24"/>
          <w:rtl w:val="0"/>
        </w:rPr>
        <w:t xml:space="preserve">Metric denominator</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9g2k8l0cj" w:id="461"/>
      <w:bookmarkEnd w:id="46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189100</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fkh4i3g66g" w:id="462"/>
      <w:bookmarkEnd w:id="462"/>
      <w:r w:rsidDel="00000000" w:rsidR="00000000" w:rsidRPr="00000000">
        <w:rPr>
          <w:b w:val="1"/>
          <w:color w:val="82246f"/>
          <w:sz w:val="24"/>
          <w:szCs w:val="24"/>
          <w:rtl w:val="0"/>
        </w:rPr>
        <w:t xml:space="preserve">Scope 2 figure used</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8bltqlrldv" w:id="463"/>
      <w:bookmarkEnd w:id="46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1E">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hunw98slo2" w:id="464"/>
      <w:bookmarkEnd w:id="464"/>
      <w:r w:rsidDel="00000000" w:rsidR="00000000" w:rsidRPr="00000000">
        <w:rPr>
          <w:b w:val="1"/>
          <w:color w:val="82246f"/>
          <w:sz w:val="24"/>
          <w:szCs w:val="24"/>
          <w:rtl w:val="0"/>
        </w:rPr>
        <w:t xml:space="preserve">Direction of change</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06ng4d1xkw" w:id="465"/>
      <w:bookmarkEnd w:id="465"/>
      <w:r w:rsidDel="00000000" w:rsidR="00000000" w:rsidRPr="00000000">
        <w:rPr>
          <w:b w:val="1"/>
          <w:color w:val="82246f"/>
          <w:sz w:val="24"/>
          <w:szCs w:val="24"/>
          <w:rtl w:val="0"/>
        </w:rPr>
        <w:t xml:space="preserve">Reason for change</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New truck deliveries increased and cumulative energy reduction efforts reduced relative greenhouse gas emissions intensity in 2018 compared with 2017 such that emissions intensity for new truck deliveries decreased by 11%. In addition, emissions intensity based of new truck deliveries is 25% lower in 2018 compared with base year 2013. Energy efficiency projects, a shift to cleaner fuels such as natural gas, and an increase in truck deliveries contributed to the reduction in revenue intensity between 2017 and 2018. An example of energy efficiency projects implemented in 2018 includes replacement of lighting with LEDs at many of our facilities and upgrading engine test cells to co-generate electricity during testing to augment energy use at the test facility.</w:t>
      </w:r>
    </w:p>
    <w:p w:rsidR="00000000" w:rsidDel="00000000" w:rsidP="00000000" w:rsidRDefault="00000000" w:rsidRPr="00000000" w14:paraId="000004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4zl7nnffor" w:id="466"/>
      <w:bookmarkEnd w:id="46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llfhzkxsb9o" w:id="467"/>
      <w:bookmarkEnd w:id="467"/>
      <w:r w:rsidDel="00000000" w:rsidR="00000000" w:rsidRPr="00000000">
        <w:rPr>
          <w:b w:val="1"/>
          <w:color w:val="82246f"/>
          <w:sz w:val="43"/>
          <w:szCs w:val="43"/>
          <w:rtl w:val="0"/>
        </w:rPr>
        <w:t xml:space="preserve">C7.1</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us68zvabu83" w:id="468"/>
      <w:bookmarkEnd w:id="468"/>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ti53jv97zxw" w:id="469"/>
      <w:bookmarkEnd w:id="469"/>
      <w:r w:rsidDel="00000000" w:rsidR="00000000" w:rsidRPr="00000000">
        <w:rPr>
          <w:b w:val="1"/>
          <w:color w:val="82246f"/>
          <w:sz w:val="43"/>
          <w:szCs w:val="43"/>
          <w:rtl w:val="0"/>
        </w:rPr>
        <w:t xml:space="preserve">C7.1a</w:t>
      </w:r>
    </w:p>
    <w:p w:rsidR="00000000" w:rsidDel="00000000" w:rsidP="00000000" w:rsidRDefault="00000000" w:rsidRPr="00000000" w14:paraId="000004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o2abz8j3hk" w:id="470"/>
      <w:bookmarkEnd w:id="470"/>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118763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2360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jsjj8ooeeo" w:id="471"/>
      <w:bookmarkEnd w:id="471"/>
      <w:r w:rsidDel="00000000" w:rsidR="00000000" w:rsidRPr="00000000">
        <w:rPr>
          <w:b w:val="1"/>
          <w:color w:val="82246f"/>
          <w:sz w:val="43"/>
          <w:szCs w:val="43"/>
          <w:rtl w:val="0"/>
        </w:rPr>
        <w:t xml:space="preserve">C7.2</w:t>
      </w:r>
    </w:p>
    <w:p w:rsidR="00000000" w:rsidDel="00000000" w:rsidP="00000000" w:rsidRDefault="00000000" w:rsidRPr="00000000" w14:paraId="000004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220stz08e7w" w:id="472"/>
      <w:bookmarkEnd w:id="472"/>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2931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14492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7188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5221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32395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54616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2312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1967</w:t>
            </w:r>
          </w:p>
        </w:tc>
      </w:tr>
    </w:tbl>
    <w:p w:rsidR="00000000" w:rsidDel="00000000" w:rsidP="00000000" w:rsidRDefault="00000000" w:rsidRPr="00000000" w14:paraId="000004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9htyc19zui" w:id="473"/>
      <w:bookmarkEnd w:id="473"/>
      <w:r w:rsidDel="00000000" w:rsidR="00000000" w:rsidRPr="00000000">
        <w:rPr>
          <w:b w:val="1"/>
          <w:color w:val="82246f"/>
          <w:sz w:val="43"/>
          <w:szCs w:val="43"/>
          <w:rtl w:val="0"/>
        </w:rPr>
        <w:t xml:space="preserve">C7.3</w:t>
      </w:r>
    </w:p>
    <w:p w:rsidR="00000000" w:rsidDel="00000000" w:rsidP="00000000" w:rsidRDefault="00000000" w:rsidRPr="00000000" w14:paraId="000004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3f58c1dbq1" w:id="474"/>
      <w:bookmarkEnd w:id="47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idmofyd4czz" w:id="475"/>
      <w:bookmarkEnd w:id="475"/>
      <w:r w:rsidDel="00000000" w:rsidR="00000000" w:rsidRPr="00000000">
        <w:rPr>
          <w:b w:val="1"/>
          <w:color w:val="82246f"/>
          <w:sz w:val="43"/>
          <w:szCs w:val="43"/>
          <w:rtl w:val="0"/>
        </w:rPr>
        <w:t xml:space="preserve">C7.3c</w:t>
      </w:r>
    </w:p>
    <w:p w:rsidR="00000000" w:rsidDel="00000000" w:rsidP="00000000" w:rsidRDefault="00000000" w:rsidRPr="00000000" w14:paraId="000004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92uab8b2nj" w:id="476"/>
      <w:bookmarkEnd w:id="476"/>
      <w:r w:rsidDel="00000000" w:rsidR="00000000" w:rsidRPr="00000000">
        <w:rPr>
          <w:b w:val="1"/>
          <w:color w:val="82246f"/>
          <w:sz w:val="24"/>
          <w:szCs w:val="24"/>
          <w:rtl w:val="0"/>
        </w:rPr>
        <w:t xml:space="preserve">(C7.3c) Break down your total gross global Scope 1 emissions by business activity.</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7.8367177786995"/>
        <w:gridCol w:w="3087.675093244923"/>
        <w:tblGridChange w:id="0">
          <w:tblGrid>
            <w:gridCol w:w="5937.8367177786995"/>
            <w:gridCol w:w="3087.6750932449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103158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8207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1967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7790</w:t>
            </w:r>
          </w:p>
        </w:tc>
      </w:tr>
    </w:tbl>
    <w:p w:rsidR="00000000" w:rsidDel="00000000" w:rsidP="00000000" w:rsidRDefault="00000000" w:rsidRPr="00000000" w14:paraId="000004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wxhteqz2bhz" w:id="477"/>
      <w:bookmarkEnd w:id="47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nd8o2mk570" w:id="478"/>
      <w:bookmarkEnd w:id="47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1750.0992431347745"/>
        <w:gridCol w:w="1675.0949898575698"/>
        <w:gridCol w:w="3875.219752655572"/>
        <w:tblGridChange w:id="0">
          <w:tblGrid>
            <w:gridCol w:w="1725.0978253757062"/>
            <w:gridCol w:w="1750.0992431347745"/>
            <w:gridCol w:w="1675.0949898575698"/>
            <w:gridCol w:w="3875.2197526555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103158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6ae5ubvf6z" w:id="479"/>
      <w:bookmarkEnd w:id="479"/>
      <w:r w:rsidDel="00000000" w:rsidR="00000000" w:rsidRPr="00000000">
        <w:rPr>
          <w:b w:val="1"/>
          <w:color w:val="82246f"/>
          <w:sz w:val="43"/>
          <w:szCs w:val="43"/>
          <w:rtl w:val="0"/>
        </w:rPr>
        <w:t xml:space="preserve">C7.5</w:t>
      </w:r>
    </w:p>
    <w:p w:rsidR="00000000" w:rsidDel="00000000" w:rsidP="00000000" w:rsidRDefault="00000000" w:rsidRPr="00000000" w14:paraId="000004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tmzhrx1wf0s" w:id="480"/>
      <w:bookmarkEnd w:id="480"/>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6626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6193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12750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53797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17635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22565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45138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44334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84931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84931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80618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182113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2731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9510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1922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8118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181</w:t>
            </w:r>
          </w:p>
        </w:tc>
      </w:tr>
    </w:tbl>
    <w:p w:rsidR="00000000" w:rsidDel="00000000" w:rsidP="00000000" w:rsidRDefault="00000000" w:rsidRPr="00000000" w14:paraId="000004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eq586j1n7eu" w:id="481"/>
      <w:bookmarkEnd w:id="481"/>
      <w:r w:rsidDel="00000000" w:rsidR="00000000" w:rsidRPr="00000000">
        <w:rPr>
          <w:b w:val="1"/>
          <w:color w:val="82246f"/>
          <w:sz w:val="43"/>
          <w:szCs w:val="43"/>
          <w:rtl w:val="0"/>
        </w:rPr>
        <w:t xml:space="preserve">C7.6</w:t>
      </w:r>
    </w:p>
    <w:p w:rsidR="00000000" w:rsidDel="00000000" w:rsidP="00000000" w:rsidRDefault="00000000" w:rsidRPr="00000000" w14:paraId="000004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uzeiv5o4i1" w:id="482"/>
      <w:bookmarkEnd w:id="48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sw9rh1u52ly" w:id="483"/>
      <w:bookmarkEnd w:id="483"/>
      <w:r w:rsidDel="00000000" w:rsidR="00000000" w:rsidRPr="00000000">
        <w:rPr>
          <w:b w:val="1"/>
          <w:color w:val="82246f"/>
          <w:sz w:val="43"/>
          <w:szCs w:val="43"/>
          <w:rtl w:val="0"/>
        </w:rPr>
        <w:t xml:space="preserve">C7.6c</w:t>
      </w:r>
    </w:p>
    <w:p w:rsidR="00000000" w:rsidDel="00000000" w:rsidP="00000000" w:rsidRDefault="00000000" w:rsidRPr="00000000" w14:paraId="000004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jr0c1epjq65" w:id="484"/>
      <w:bookmarkEnd w:id="484"/>
      <w:r w:rsidDel="00000000" w:rsidR="00000000" w:rsidRPr="00000000">
        <w:rPr>
          <w:b w:val="1"/>
          <w:color w:val="82246f"/>
          <w:sz w:val="24"/>
          <w:szCs w:val="24"/>
          <w:rtl w:val="0"/>
        </w:rPr>
        <w:t xml:space="preserve">(C7.6c) Break down your total gross global Scope 2 emissions by business activity.</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7.7147904988333"/>
        <w:gridCol w:w="2637.6495735816957"/>
        <w:gridCol w:w="2600.147446943093"/>
        <w:tblGridChange w:id="0">
          <w:tblGrid>
            <w:gridCol w:w="3787.7147904988333"/>
            <w:gridCol w:w="2637.6495735816957"/>
            <w:gridCol w:w="2600.1474469430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159635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2791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3627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and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5540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vf1z9ghlaie" w:id="485"/>
      <w:bookmarkEnd w:id="48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vffudi9ie7" w:id="486"/>
      <w:bookmarkEnd w:id="48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5928632189675"/>
        <w:gridCol w:w="1612.5914454598992"/>
        <w:gridCol w:w="2100.1190917617296"/>
        <w:gridCol w:w="3675.2084105830263"/>
        <w:tblGridChange w:id="0">
          <w:tblGrid>
            <w:gridCol w:w="1637.5928632189675"/>
            <w:gridCol w:w="1612.5914454598992"/>
            <w:gridCol w:w="2100.1190917617296"/>
            <w:gridCol w:w="3675.208410583026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159635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165397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7jlclcl52j" w:id="487"/>
      <w:bookmarkEnd w:id="487"/>
      <w:r w:rsidDel="00000000" w:rsidR="00000000" w:rsidRPr="00000000">
        <w:rPr>
          <w:b w:val="1"/>
          <w:color w:val="82246f"/>
          <w:sz w:val="43"/>
          <w:szCs w:val="43"/>
          <w:rtl w:val="0"/>
        </w:rPr>
        <w:t xml:space="preserve">C-TO7.8</w:t>
      </w:r>
    </w:p>
    <w:p w:rsidR="00000000" w:rsidDel="00000000" w:rsidP="00000000" w:rsidRDefault="00000000" w:rsidRPr="00000000" w14:paraId="000004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zbkfvr0f0eb" w:id="488"/>
      <w:bookmarkEnd w:id="48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4hhnfthys4" w:id="489"/>
      <w:bookmarkEnd w:id="489"/>
      <w:r w:rsidDel="00000000" w:rsidR="00000000" w:rsidRPr="00000000">
        <w:rPr>
          <w:b w:val="1"/>
          <w:color w:val="82246f"/>
          <w:sz w:val="24"/>
          <w:szCs w:val="24"/>
          <w:rtl w:val="0"/>
        </w:rPr>
        <w:t xml:space="preserve">Activity</w:t>
      </w:r>
    </w:p>
    <w:p w:rsidR="00000000" w:rsidDel="00000000" w:rsidP="00000000" w:rsidRDefault="00000000" w:rsidRPr="00000000" w14:paraId="00000500">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odkiizepiq" w:id="490"/>
      <w:bookmarkEnd w:id="49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02">
      <w:pPr>
        <w:spacing w:before="240" w:lineRule="auto"/>
        <w:rPr>
          <w:color w:val="485464"/>
          <w:sz w:val="24"/>
          <w:szCs w:val="24"/>
        </w:rPr>
      </w:pPr>
      <w:r w:rsidDel="00000000" w:rsidR="00000000" w:rsidRPr="00000000">
        <w:rPr>
          <w:color w:val="485464"/>
          <w:sz w:val="24"/>
          <w:szCs w:val="24"/>
          <w:rtl w:val="0"/>
        </w:rPr>
        <w:t xml:space="preserve">0.000063</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7o4sxww904" w:id="491"/>
      <w:bookmarkEnd w:id="49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04">
      <w:pPr>
        <w:spacing w:before="240" w:lineRule="auto"/>
        <w:rPr>
          <w:color w:val="485464"/>
          <w:sz w:val="24"/>
          <w:szCs w:val="24"/>
        </w:rPr>
      </w:pPr>
      <w:r w:rsidDel="00000000" w:rsidR="00000000" w:rsidRPr="00000000">
        <w:rPr>
          <w:color w:val="485464"/>
          <w:sz w:val="24"/>
          <w:szCs w:val="24"/>
          <w:rtl w:val="0"/>
        </w:rPr>
        <w:t xml:space="preserve">151989572</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r255a5exdz" w:id="492"/>
      <w:bookmarkEnd w:id="492"/>
      <w:r w:rsidDel="00000000" w:rsidR="00000000" w:rsidRPr="00000000">
        <w:rPr>
          <w:b w:val="1"/>
          <w:color w:val="82246f"/>
          <w:sz w:val="24"/>
          <w:szCs w:val="24"/>
          <w:rtl w:val="0"/>
        </w:rPr>
        <w:t xml:space="preserve">Metric denominator</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t.mile</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4ojiz018p6" w:id="493"/>
      <w:bookmarkEnd w:id="49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2425271702153</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1nqbtff5z2" w:id="494"/>
      <w:bookmarkEnd w:id="49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3196cm2onv" w:id="495"/>
      <w:bookmarkEnd w:id="49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189100</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dwn0n3ddj1" w:id="496"/>
      <w:bookmarkEnd w:id="49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vh9dla1g0f" w:id="497"/>
      <w:bookmarkEnd w:id="49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10">
      <w:pPr>
        <w:spacing w:before="240" w:lineRule="auto"/>
        <w:rPr>
          <w:color w:val="485464"/>
          <w:sz w:val="24"/>
          <w:szCs w:val="24"/>
        </w:rPr>
      </w:pPr>
      <w:r w:rsidDel="00000000" w:rsidR="00000000" w:rsidRPr="00000000">
        <w:rPr>
          <w:color w:val="485464"/>
          <w:sz w:val="24"/>
          <w:szCs w:val="24"/>
          <w:rtl w:val="0"/>
        </w:rPr>
        <w:t xml:space="preserve">87000</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uesl4ygi9w" w:id="498"/>
      <w:bookmarkEnd w:id="498"/>
      <w:r w:rsidDel="00000000" w:rsidR="00000000" w:rsidRPr="00000000">
        <w:rPr>
          <w:b w:val="1"/>
          <w:color w:val="82246f"/>
          <w:sz w:val="24"/>
          <w:szCs w:val="24"/>
          <w:rtl w:val="0"/>
        </w:rPr>
        <w:t xml:space="preserve">Load factor</w:t>
      </w:r>
    </w:p>
    <w:p w:rsidR="00000000" w:rsidDel="00000000" w:rsidP="00000000" w:rsidRDefault="00000000" w:rsidRPr="00000000" w14:paraId="00000512">
      <w:pPr>
        <w:spacing w:before="240" w:lineRule="auto"/>
        <w:rPr>
          <w:color w:val="485464"/>
          <w:sz w:val="24"/>
          <w:szCs w:val="24"/>
        </w:rPr>
      </w:pPr>
      <w:r w:rsidDel="00000000" w:rsidR="00000000" w:rsidRPr="00000000">
        <w:rPr>
          <w:color w:val="485464"/>
          <w:sz w:val="24"/>
          <w:szCs w:val="24"/>
          <w:rtl w:val="0"/>
        </w:rPr>
        <w:t xml:space="preserve">65,000 pounds or 29.484 tonnes</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hnkyu3dvju" w:id="499"/>
      <w:bookmarkEnd w:id="49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14">
      <w:pPr>
        <w:spacing w:before="240" w:lineRule="auto"/>
        <w:rPr>
          <w:color w:val="485464"/>
          <w:sz w:val="24"/>
          <w:szCs w:val="24"/>
        </w:rPr>
      </w:pPr>
      <w:r w:rsidDel="00000000" w:rsidR="00000000" w:rsidRPr="00000000">
        <w:rPr>
          <w:color w:val="485464"/>
          <w:sz w:val="24"/>
          <w:szCs w:val="24"/>
          <w:rtl w:val="0"/>
        </w:rPr>
        <w:t xml:space="preserve">Increase in total vehicle emissions from previous year due to 19% more vehicle deliveries even though we decreased per unit emissions of CO2 by 2% in the US and Canada from last year, and 24.13% from the 2010 baseline. The base case load and useful life vehicle miles are based on EPA 2010 baseline models.</w:t>
      </w:r>
    </w:p>
    <w:p w:rsidR="00000000" w:rsidDel="00000000" w:rsidP="00000000" w:rsidRDefault="00000000" w:rsidRPr="00000000" w14:paraId="000005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6t1byi5h6c" w:id="500"/>
      <w:bookmarkEnd w:id="500"/>
      <w:r w:rsidDel="00000000" w:rsidR="00000000" w:rsidRPr="00000000">
        <w:rPr>
          <w:b w:val="1"/>
          <w:color w:val="82246f"/>
          <w:sz w:val="43"/>
          <w:szCs w:val="43"/>
          <w:rtl w:val="0"/>
        </w:rPr>
        <w:t xml:space="preserve">C7.9</w:t>
      </w:r>
    </w:p>
    <w:p w:rsidR="00000000" w:rsidDel="00000000" w:rsidP="00000000" w:rsidRDefault="00000000" w:rsidRPr="00000000" w14:paraId="000005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k8jfobcdo6" w:id="501"/>
      <w:bookmarkEnd w:id="50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guoz6zstc2" w:id="502"/>
      <w:bookmarkEnd w:id="502"/>
      <w:r w:rsidDel="00000000" w:rsidR="00000000" w:rsidRPr="00000000">
        <w:rPr>
          <w:b w:val="1"/>
          <w:color w:val="82246f"/>
          <w:sz w:val="43"/>
          <w:szCs w:val="43"/>
          <w:rtl w:val="0"/>
        </w:rPr>
        <w:t xml:space="preserve">C7.9a</w:t>
      </w:r>
    </w:p>
    <w:p w:rsidR="00000000" w:rsidDel="00000000" w:rsidP="00000000" w:rsidRDefault="00000000" w:rsidRPr="00000000" w14:paraId="000005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q8tiuoxxlh" w:id="503"/>
      <w:bookmarkEnd w:id="50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3813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PACCAR increased purchases of renewable energy in 2018 by 7,305 MWh compared with 2017 (85,112 MWh – 77,806 MWh = 7,305 MWh). The change in emissions is calculated by multiplying the increased renewable energy used by the location specific emission factor resulting in 3,813 tonnes of emissions saved by increasing renewable energy purchases. The emissions value is calculated by dividing the saved renewable energy CO2e emissions by the total Scope 1 and Scope 2 CO2e emissions in 2017 which was 275,428 tonnes CO2e. ((3,818/275,428)x100 = 1.4%). PACCAR’s reported overall emissions for both 2017 and 2018 do not subtract out the amount of renewable energy used and are therefore conservative estimates of actual emissions.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7999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PACCAR achieved a 7,999 tonne reduction in CO2 emissions in 2018 due to energy efficiency projects implemented in 2018. Total Scope 1 and 2 emissions were 275,428 tonnes of CO2 in 2017. This results in a 3% reduction from the previous year ((7,999/275,428)x100=3%).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35113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PACCAR's global production increased by 19% between 2017 and 2018 to 189,100 new truck deliveries. However, PACCAR's global greenhouse gas emissions increased by only 6% on an absolute basis in 2018. This represents a 13% decrease in CO2 emissions in 2018 from business as usual projections of emissions due to energy efficiency measures and behavior modification. The 13% decrease in 2018 greenhouse gas emissions is calculated by first calculating the business as usual emissions for 2018 from the 2017 emissions intensity of 1.7 tonnes CO2 per unit delivered in 2018 (1.7 x 189,100 units = 321,470 tonnes CO2) or 321,470 tonnes CO2 emitted in 2018 for the business as usual scenario. Actual 2018 emissions were much lower at 292,662 tonnes CO2. The reduction in CO2 emissions from business as usual is calculated by subtracting the actual emissions from the business as usual emissions (321,470 - 292,662 = 35,113 tonnes CO2 reduction). The 13% percentage reduction in 2018 CO2 emissions is then calculated by dividing the reduction in 2018 CO2 emissions by 2017 total Scope 1 and 2 CO2e emissions ((35,113/275,428)x100=13%).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acgjvafpenq" w:id="504"/>
      <w:bookmarkEnd w:id="504"/>
      <w:r w:rsidDel="00000000" w:rsidR="00000000" w:rsidRPr="00000000">
        <w:rPr>
          <w:b w:val="1"/>
          <w:color w:val="82246f"/>
          <w:sz w:val="43"/>
          <w:szCs w:val="43"/>
          <w:rtl w:val="0"/>
        </w:rPr>
        <w:t xml:space="preserve">C7.9b</w:t>
      </w:r>
    </w:p>
    <w:p w:rsidR="00000000" w:rsidDel="00000000" w:rsidP="00000000" w:rsidRDefault="00000000" w:rsidRPr="00000000" w14:paraId="000005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e0d3c6y6trg" w:id="505"/>
      <w:bookmarkEnd w:id="50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akah978e8kf" w:id="506"/>
      <w:bookmarkEnd w:id="506"/>
      <w:r w:rsidDel="00000000" w:rsidR="00000000" w:rsidRPr="00000000">
        <w:rPr>
          <w:b w:val="1"/>
          <w:color w:val="82246f"/>
          <w:sz w:val="43"/>
          <w:szCs w:val="43"/>
          <w:rtl w:val="0"/>
        </w:rPr>
        <w:t xml:space="preserve">C8. Energy</w:t>
      </w:r>
    </w:p>
    <w:p w:rsidR="00000000" w:rsidDel="00000000" w:rsidP="00000000" w:rsidRDefault="00000000" w:rsidRPr="00000000" w14:paraId="000005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vl5kasqg3h" w:id="507"/>
      <w:bookmarkEnd w:id="507"/>
      <w:r w:rsidDel="00000000" w:rsidR="00000000" w:rsidRPr="00000000">
        <w:rPr>
          <w:b w:val="1"/>
          <w:color w:val="82246f"/>
          <w:sz w:val="43"/>
          <w:szCs w:val="43"/>
          <w:rtl w:val="0"/>
        </w:rPr>
        <w:t xml:space="preserve">C8.1</w:t>
      </w:r>
    </w:p>
    <w:p w:rsidR="00000000" w:rsidDel="00000000" w:rsidP="00000000" w:rsidRDefault="00000000" w:rsidRPr="00000000" w14:paraId="000005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qcpfpmn234" w:id="508"/>
      <w:bookmarkEnd w:id="50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p2csfgop1sg" w:id="509"/>
      <w:bookmarkEnd w:id="509"/>
      <w:r w:rsidDel="00000000" w:rsidR="00000000" w:rsidRPr="00000000">
        <w:rPr>
          <w:b w:val="1"/>
          <w:color w:val="82246f"/>
          <w:sz w:val="43"/>
          <w:szCs w:val="43"/>
          <w:rtl w:val="0"/>
        </w:rPr>
        <w:t xml:space="preserve">C8.2</w:t>
      </w:r>
    </w:p>
    <w:p w:rsidR="00000000" w:rsidDel="00000000" w:rsidP="00000000" w:rsidRDefault="00000000" w:rsidRPr="00000000" w14:paraId="000005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s5ff30bkun" w:id="510"/>
      <w:bookmarkEnd w:id="510"/>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izrp3sf7dgc" w:id="511"/>
      <w:bookmarkEnd w:id="511"/>
      <w:r w:rsidDel="00000000" w:rsidR="00000000" w:rsidRPr="00000000">
        <w:rPr>
          <w:b w:val="1"/>
          <w:color w:val="82246f"/>
          <w:sz w:val="43"/>
          <w:szCs w:val="43"/>
          <w:rtl w:val="0"/>
        </w:rPr>
        <w:t xml:space="preserve">C8.2a</w:t>
      </w:r>
    </w:p>
    <w:p w:rsidR="00000000" w:rsidDel="00000000" w:rsidP="00000000" w:rsidRDefault="00000000" w:rsidRPr="00000000" w14:paraId="000005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ecndec0cpm" w:id="512"/>
      <w:bookmarkEnd w:id="512"/>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548439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548439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85112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322323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407435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85112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870762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955874</w:t>
            </w:r>
          </w:p>
        </w:tc>
      </w:tr>
    </w:tbl>
    <w:p w:rsidR="00000000" w:rsidDel="00000000" w:rsidP="00000000" w:rsidRDefault="00000000" w:rsidRPr="00000000" w14:paraId="000005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0duspc8bpop" w:id="513"/>
      <w:bookmarkEnd w:id="513"/>
      <w:r w:rsidDel="00000000" w:rsidR="00000000" w:rsidRPr="00000000">
        <w:rPr>
          <w:b w:val="1"/>
          <w:color w:val="82246f"/>
          <w:sz w:val="43"/>
          <w:szCs w:val="43"/>
          <w:rtl w:val="0"/>
        </w:rPr>
        <w:t xml:space="preserve">C8.2b</w:t>
      </w:r>
    </w:p>
    <w:p w:rsidR="00000000" w:rsidDel="00000000" w:rsidP="00000000" w:rsidRDefault="00000000" w:rsidRPr="00000000" w14:paraId="000005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vnlycmf80k" w:id="514"/>
      <w:bookmarkEnd w:id="514"/>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goygcwws5" w:id="515"/>
      <w:bookmarkEnd w:id="515"/>
      <w:r w:rsidDel="00000000" w:rsidR="00000000" w:rsidRPr="00000000">
        <w:rPr>
          <w:b w:val="1"/>
          <w:color w:val="82246f"/>
          <w:sz w:val="43"/>
          <w:szCs w:val="43"/>
          <w:rtl w:val="0"/>
        </w:rPr>
        <w:t xml:space="preserve">C8.2c</w:t>
      </w:r>
    </w:p>
    <w:p w:rsidR="00000000" w:rsidDel="00000000" w:rsidP="00000000" w:rsidRDefault="00000000" w:rsidRPr="00000000" w14:paraId="000005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j7d6wi0bmo" w:id="516"/>
      <w:bookmarkEnd w:id="51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escku896gp"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Acetylene</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pjzvisha34"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jgrtyc1fj6"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104</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9fja1smjw6r"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1poi7020js"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gx4jqr7p4i"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ta5h6hrnus"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suzn2hurzd"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q9pnw6y4f7" w:id="525"/>
      <w:bookmarkEnd w:id="525"/>
      <w:r w:rsidDel="00000000" w:rsidR="00000000" w:rsidRPr="00000000">
        <w:rPr>
          <w:b w:val="1"/>
          <w:color w:val="82246f"/>
          <w:sz w:val="24"/>
          <w:szCs w:val="24"/>
          <w:rtl w:val="0"/>
        </w:rPr>
        <w:t xml:space="preserve">Comment</w:t>
      </w:r>
    </w:p>
    <w:p w:rsidR="00000000" w:rsidDel="00000000" w:rsidP="00000000" w:rsidRDefault="00000000" w:rsidRPr="00000000" w14:paraId="000005C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97kto85ztn" w:id="526"/>
      <w:bookmarkEnd w:id="5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Butane</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dk9irarx9" w:id="527"/>
      <w:bookmarkEnd w:id="527"/>
      <w:r w:rsidDel="00000000" w:rsidR="00000000" w:rsidRPr="00000000">
        <w:rPr>
          <w:b w:val="1"/>
          <w:color w:val="82246f"/>
          <w:sz w:val="24"/>
          <w:szCs w:val="24"/>
          <w:rtl w:val="0"/>
        </w:rPr>
        <w:t xml:space="preserve">Heating value</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1htybir4wj" w:id="528"/>
      <w:bookmarkEnd w:id="5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ckpppzdg2f" w:id="529"/>
      <w:bookmarkEnd w:id="52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9unsfk20n9" w:id="530"/>
      <w:bookmarkEnd w:id="5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r14t3vx780" w:id="531"/>
      <w:bookmarkEnd w:id="5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pyrumkz27a" w:id="532"/>
      <w:bookmarkEnd w:id="5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v1yac43bbv" w:id="533"/>
      <w:bookmarkEnd w:id="53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isbb2yjwww" w:id="534"/>
      <w:bookmarkEnd w:id="534"/>
      <w:r w:rsidDel="00000000" w:rsidR="00000000" w:rsidRPr="00000000">
        <w:rPr>
          <w:b w:val="1"/>
          <w:color w:val="82246f"/>
          <w:sz w:val="24"/>
          <w:szCs w:val="24"/>
          <w:rtl w:val="0"/>
        </w:rPr>
        <w:t xml:space="preserve">Comment</w:t>
      </w:r>
    </w:p>
    <w:p w:rsidR="00000000" w:rsidDel="00000000" w:rsidP="00000000" w:rsidRDefault="00000000" w:rsidRPr="00000000" w14:paraId="000005D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2xkv38ln23" w:id="535"/>
      <w:bookmarkEnd w:id="53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b8dhck9d7" w:id="536"/>
      <w:bookmarkEnd w:id="536"/>
      <w:r w:rsidDel="00000000" w:rsidR="00000000" w:rsidRPr="00000000">
        <w:rPr>
          <w:b w:val="1"/>
          <w:color w:val="82246f"/>
          <w:sz w:val="24"/>
          <w:szCs w:val="24"/>
          <w:rtl w:val="0"/>
        </w:rPr>
        <w:t xml:space="preserve">Heating value</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hn21d7ai35" w:id="537"/>
      <w:bookmarkEnd w:id="53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97577</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bc8lsmwsu2" w:id="538"/>
      <w:bookmarkEnd w:id="53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dho9x3x1tv" w:id="539"/>
      <w:bookmarkEnd w:id="53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eimq4nb6jm" w:id="540"/>
      <w:bookmarkEnd w:id="54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n57ugzfxl8" w:id="541"/>
      <w:bookmarkEnd w:id="54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jv6scvchqx" w:id="542"/>
      <w:bookmarkEnd w:id="54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4n9uotuka4" w:id="543"/>
      <w:bookmarkEnd w:id="543"/>
      <w:r w:rsidDel="00000000" w:rsidR="00000000" w:rsidRPr="00000000">
        <w:rPr>
          <w:b w:val="1"/>
          <w:color w:val="82246f"/>
          <w:sz w:val="24"/>
          <w:szCs w:val="24"/>
          <w:rtl w:val="0"/>
        </w:rPr>
        <w:t xml:space="preserve">Comment</w:t>
      </w:r>
    </w:p>
    <w:p w:rsidR="00000000" w:rsidDel="00000000" w:rsidP="00000000" w:rsidRDefault="00000000" w:rsidRPr="00000000" w14:paraId="000005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ijwesga4jk" w:id="544"/>
      <w:bookmarkEnd w:id="5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itthh2kndq" w:id="545"/>
      <w:bookmarkEnd w:id="545"/>
      <w:r w:rsidDel="00000000" w:rsidR="00000000" w:rsidRPr="00000000">
        <w:rPr>
          <w:b w:val="1"/>
          <w:color w:val="82246f"/>
          <w:sz w:val="24"/>
          <w:szCs w:val="24"/>
          <w:rtl w:val="0"/>
        </w:rPr>
        <w:t xml:space="preserve">Heating value</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isa6di68pi" w:id="546"/>
      <w:bookmarkEnd w:id="5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645</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vqsk4sxabi" w:id="547"/>
      <w:bookmarkEnd w:id="5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mszngvsvjp" w:id="548"/>
      <w:bookmarkEnd w:id="5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ycpmany2mf" w:id="549"/>
      <w:bookmarkEnd w:id="5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ky4xs7sndm" w:id="550"/>
      <w:bookmarkEnd w:id="5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yxts74cja0" w:id="551"/>
      <w:bookmarkEnd w:id="5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crpbu5cenr"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5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gizmg7yvi" w:id="553"/>
      <w:bookmarkEnd w:id="5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Methane</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svusaeg1xx" w:id="554"/>
      <w:bookmarkEnd w:id="554"/>
      <w:r w:rsidDel="00000000" w:rsidR="00000000" w:rsidRPr="00000000">
        <w:rPr>
          <w:b w:val="1"/>
          <w:color w:val="82246f"/>
          <w:sz w:val="24"/>
          <w:szCs w:val="24"/>
          <w:rtl w:val="0"/>
        </w:rPr>
        <w:t xml:space="preserve">Heating value</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ometvjnoq8" w:id="555"/>
      <w:bookmarkEnd w:id="5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npynfp18dt" w:id="556"/>
      <w:bookmarkEnd w:id="55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bw21wbmk5a" w:id="557"/>
      <w:bookmarkEnd w:id="5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t9npaaeo1m" w:id="558"/>
      <w:bookmarkEnd w:id="5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ps3584lzt" w:id="559"/>
      <w:bookmarkEnd w:id="5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bzlbaiazgg" w:id="560"/>
      <w:bookmarkEnd w:id="56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vgukwmyzha" w:id="561"/>
      <w:bookmarkEnd w:id="561"/>
      <w:r w:rsidDel="00000000" w:rsidR="00000000" w:rsidRPr="00000000">
        <w:rPr>
          <w:b w:val="1"/>
          <w:color w:val="82246f"/>
          <w:sz w:val="24"/>
          <w:szCs w:val="24"/>
          <w:rtl w:val="0"/>
        </w:rPr>
        <w:t xml:space="preserve">Comment</w:t>
      </w:r>
    </w:p>
    <w:p w:rsidR="00000000" w:rsidDel="00000000" w:rsidP="00000000" w:rsidRDefault="00000000" w:rsidRPr="00000000" w14:paraId="0000060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7l4wtc09ab" w:id="562"/>
      <w:bookmarkEnd w:id="5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joodq6xwgu" w:id="563"/>
      <w:bookmarkEnd w:id="563"/>
      <w:r w:rsidDel="00000000" w:rsidR="00000000" w:rsidRPr="00000000">
        <w:rPr>
          <w:b w:val="1"/>
          <w:color w:val="82246f"/>
          <w:sz w:val="24"/>
          <w:szCs w:val="24"/>
          <w:rtl w:val="0"/>
        </w:rPr>
        <w:t xml:space="preserve">Heating value</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6harf6cim5" w:id="564"/>
      <w:bookmarkEnd w:id="5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411020</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pancnwmehi" w:id="565"/>
      <w:bookmarkEnd w:id="56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olnfmoulr0" w:id="566"/>
      <w:bookmarkEnd w:id="5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zre7qy9i14" w:id="567"/>
      <w:bookmarkEnd w:id="5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k2gq5hq03q" w:id="568"/>
      <w:bookmarkEnd w:id="5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15n7pv1iro" w:id="569"/>
      <w:bookmarkEnd w:id="56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5h4f63601b" w:id="570"/>
      <w:bookmarkEnd w:id="570"/>
      <w:r w:rsidDel="00000000" w:rsidR="00000000" w:rsidRPr="00000000">
        <w:rPr>
          <w:b w:val="1"/>
          <w:color w:val="82246f"/>
          <w:sz w:val="24"/>
          <w:szCs w:val="24"/>
          <w:rtl w:val="0"/>
        </w:rPr>
        <w:t xml:space="preserve">Comment</w:t>
      </w:r>
    </w:p>
    <w:p w:rsidR="00000000" w:rsidDel="00000000" w:rsidP="00000000" w:rsidRDefault="00000000" w:rsidRPr="00000000" w14:paraId="0000061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96lph6j97i" w:id="571"/>
      <w:bookmarkEnd w:id="57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q3bsotgcwp" w:id="572"/>
      <w:bookmarkEnd w:id="572"/>
      <w:r w:rsidDel="00000000" w:rsidR="00000000" w:rsidRPr="00000000">
        <w:rPr>
          <w:b w:val="1"/>
          <w:color w:val="82246f"/>
          <w:sz w:val="24"/>
          <w:szCs w:val="24"/>
          <w:rtl w:val="0"/>
        </w:rPr>
        <w:t xml:space="preserve">Heating value</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pzia6cclql" w:id="573"/>
      <w:bookmarkEnd w:id="57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21234</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zddqa228eq" w:id="574"/>
      <w:bookmarkEnd w:id="57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1dqklglvgz" w:id="575"/>
      <w:bookmarkEnd w:id="57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1l87pyl04i" w:id="576"/>
      <w:bookmarkEnd w:id="57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zx3h6y6pe6" w:id="577"/>
      <w:bookmarkEnd w:id="57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ggr4biq75e" w:id="578"/>
      <w:bookmarkEnd w:id="57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kg1mves8mu" w:id="579"/>
      <w:bookmarkEnd w:id="579"/>
      <w:r w:rsidDel="00000000" w:rsidR="00000000" w:rsidRPr="00000000">
        <w:rPr>
          <w:b w:val="1"/>
          <w:color w:val="82246f"/>
          <w:sz w:val="24"/>
          <w:szCs w:val="24"/>
          <w:rtl w:val="0"/>
        </w:rPr>
        <w:t xml:space="preserve">Comment</w:t>
      </w:r>
    </w:p>
    <w:p w:rsidR="00000000" w:rsidDel="00000000" w:rsidP="00000000" w:rsidRDefault="00000000" w:rsidRPr="00000000" w14:paraId="000006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b2j699uab" w:id="580"/>
      <w:bookmarkEnd w:id="5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hsp399x99p" w:id="581"/>
      <w:bookmarkEnd w:id="581"/>
      <w:r w:rsidDel="00000000" w:rsidR="00000000" w:rsidRPr="00000000">
        <w:rPr>
          <w:b w:val="1"/>
          <w:color w:val="82246f"/>
          <w:sz w:val="24"/>
          <w:szCs w:val="24"/>
          <w:rtl w:val="0"/>
        </w:rPr>
        <w:t xml:space="preserve">Heating value</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9dnjap8y9" w:id="582"/>
      <w:bookmarkEnd w:id="5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17848</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dneu17z3xo" w:id="583"/>
      <w:bookmarkEnd w:id="5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y7jk10ilyf" w:id="584"/>
      <w:bookmarkEnd w:id="5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0s6bjuosag" w:id="585"/>
      <w:bookmarkEnd w:id="5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1hcs702pjx" w:id="586"/>
      <w:bookmarkEnd w:id="5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ibjfraq63s" w:id="587"/>
      <w:bookmarkEnd w:id="5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7btdk64izs"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6pn5qe4u1ba" w:id="589"/>
      <w:bookmarkEnd w:id="589"/>
      <w:r w:rsidDel="00000000" w:rsidR="00000000" w:rsidRPr="00000000">
        <w:rPr>
          <w:b w:val="1"/>
          <w:color w:val="82246f"/>
          <w:sz w:val="43"/>
          <w:szCs w:val="43"/>
          <w:rtl w:val="0"/>
        </w:rPr>
        <w:t xml:space="preserve">C8.2d</w:t>
      </w:r>
    </w:p>
    <w:p w:rsidR="00000000" w:rsidDel="00000000" w:rsidP="00000000" w:rsidRDefault="00000000" w:rsidRPr="00000000" w14:paraId="000006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37aym8s0x9d" w:id="590"/>
      <w:bookmarkEnd w:id="59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ehg7bjj6dc" w:id="591"/>
      <w:bookmarkEnd w:id="591"/>
      <w:r w:rsidDel="00000000" w:rsidR="00000000" w:rsidRPr="00000000">
        <w:rPr>
          <w:b w:val="1"/>
          <w:color w:val="82246f"/>
          <w:sz w:val="24"/>
          <w:szCs w:val="24"/>
          <w:rtl w:val="0"/>
        </w:rPr>
        <w:t xml:space="preserve">Acetylene</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xy3rvgom3e" w:id="592"/>
      <w:bookmarkEnd w:id="592"/>
      <w:r w:rsidDel="00000000" w:rsidR="00000000" w:rsidRPr="00000000">
        <w:rPr>
          <w:b w:val="1"/>
          <w:color w:val="82246f"/>
          <w:sz w:val="24"/>
          <w:szCs w:val="24"/>
          <w:rtl w:val="0"/>
        </w:rPr>
        <w:t xml:space="preserve">Emission factor</w:t>
      </w:r>
    </w:p>
    <w:p w:rsidR="00000000" w:rsidDel="00000000" w:rsidP="00000000" w:rsidRDefault="00000000" w:rsidRPr="00000000" w14:paraId="00000646">
      <w:pPr>
        <w:spacing w:before="720" w:lineRule="auto"/>
        <w:rPr>
          <w:color w:val="485464"/>
          <w:sz w:val="24"/>
          <w:szCs w:val="24"/>
        </w:rPr>
      </w:pPr>
      <w:r w:rsidDel="00000000" w:rsidR="00000000" w:rsidRPr="00000000">
        <w:rPr>
          <w:color w:val="485464"/>
          <w:sz w:val="24"/>
          <w:szCs w:val="24"/>
          <w:rtl w:val="0"/>
        </w:rPr>
        <w:t xml:space="preserve">244</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xnvrr4kppc" w:id="593"/>
      <w:bookmarkEnd w:id="593"/>
      <w:r w:rsidDel="00000000" w:rsidR="00000000" w:rsidRPr="00000000">
        <w:rPr>
          <w:b w:val="1"/>
          <w:color w:val="82246f"/>
          <w:sz w:val="24"/>
          <w:szCs w:val="24"/>
          <w:rtl w:val="0"/>
        </w:rPr>
        <w:t xml:space="preserve">Unit</w:t>
      </w:r>
    </w:p>
    <w:p w:rsidR="00000000" w:rsidDel="00000000" w:rsidP="00000000" w:rsidRDefault="00000000" w:rsidRPr="00000000" w14:paraId="00000648">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r69yca7xpp" w:id="594"/>
      <w:bookmarkEnd w:id="59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A">
      <w:pPr>
        <w:spacing w:before="720" w:lineRule="auto"/>
        <w:rPr>
          <w:color w:val="485464"/>
          <w:sz w:val="24"/>
          <w:szCs w:val="24"/>
        </w:rPr>
      </w:pPr>
      <w:r w:rsidDel="00000000" w:rsidR="00000000" w:rsidRPr="00000000">
        <w:rPr>
          <w:color w:val="485464"/>
          <w:sz w:val="24"/>
          <w:szCs w:val="24"/>
          <w:rtl w:val="0"/>
        </w:rPr>
        <w:t xml:space="preserve">2018 Climate Registry Table 12.1</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b2eop7y3yy0" w:id="595"/>
      <w:bookmarkEnd w:id="595"/>
      <w:r w:rsidDel="00000000" w:rsidR="00000000" w:rsidRPr="00000000">
        <w:rPr>
          <w:b w:val="1"/>
          <w:color w:val="82246f"/>
          <w:sz w:val="24"/>
          <w:szCs w:val="24"/>
          <w:rtl w:val="0"/>
        </w:rPr>
        <w:t xml:space="preserve">Comment</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vsrreemxkr" w:id="596"/>
      <w:bookmarkEnd w:id="596"/>
      <w:r w:rsidDel="00000000" w:rsidR="00000000" w:rsidRPr="00000000">
        <w:rPr>
          <w:b w:val="1"/>
          <w:color w:val="82246f"/>
          <w:sz w:val="24"/>
          <w:szCs w:val="24"/>
          <w:rtl w:val="0"/>
        </w:rPr>
        <w:t xml:space="preserve">Butane</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ome043xje97" w:id="597"/>
      <w:bookmarkEnd w:id="597"/>
      <w:r w:rsidDel="00000000" w:rsidR="00000000" w:rsidRPr="00000000">
        <w:rPr>
          <w:b w:val="1"/>
          <w:color w:val="82246f"/>
          <w:sz w:val="24"/>
          <w:szCs w:val="24"/>
          <w:rtl w:val="0"/>
        </w:rPr>
        <w:t xml:space="preserve">Emission factor</w:t>
      </w:r>
    </w:p>
    <w:p w:rsidR="00000000" w:rsidDel="00000000" w:rsidP="00000000" w:rsidRDefault="00000000" w:rsidRPr="00000000" w14:paraId="0000064E">
      <w:pPr>
        <w:spacing w:before="720" w:lineRule="auto"/>
        <w:rPr>
          <w:color w:val="485464"/>
          <w:sz w:val="24"/>
          <w:szCs w:val="24"/>
        </w:rPr>
      </w:pPr>
      <w:r w:rsidDel="00000000" w:rsidR="00000000" w:rsidRPr="00000000">
        <w:rPr>
          <w:color w:val="485464"/>
          <w:sz w:val="24"/>
          <w:szCs w:val="24"/>
          <w:rtl w:val="0"/>
        </w:rPr>
        <w:t xml:space="preserve">221</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dojt8eock7" w:id="598"/>
      <w:bookmarkEnd w:id="598"/>
      <w:r w:rsidDel="00000000" w:rsidR="00000000" w:rsidRPr="00000000">
        <w:rPr>
          <w:b w:val="1"/>
          <w:color w:val="82246f"/>
          <w:sz w:val="24"/>
          <w:szCs w:val="24"/>
          <w:rtl w:val="0"/>
        </w:rPr>
        <w:t xml:space="preserve">Unit</w:t>
      </w:r>
    </w:p>
    <w:p w:rsidR="00000000" w:rsidDel="00000000" w:rsidP="00000000" w:rsidRDefault="00000000" w:rsidRPr="00000000" w14:paraId="00000650">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dkqm25wkm20" w:id="599"/>
      <w:bookmarkEnd w:id="59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2">
      <w:pPr>
        <w:spacing w:before="720" w:lineRule="auto"/>
        <w:rPr>
          <w:color w:val="485464"/>
          <w:sz w:val="24"/>
          <w:szCs w:val="24"/>
        </w:rPr>
      </w:pPr>
      <w:r w:rsidDel="00000000" w:rsidR="00000000" w:rsidRPr="00000000">
        <w:rPr>
          <w:color w:val="485464"/>
          <w:sz w:val="24"/>
          <w:szCs w:val="24"/>
          <w:rtl w:val="0"/>
        </w:rPr>
        <w:t xml:space="preserve">2018 Climate Registry Table 12.1</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j3izox57rpi" w:id="600"/>
      <w:bookmarkEnd w:id="600"/>
      <w:r w:rsidDel="00000000" w:rsidR="00000000" w:rsidRPr="00000000">
        <w:rPr>
          <w:b w:val="1"/>
          <w:color w:val="82246f"/>
          <w:sz w:val="24"/>
          <w:szCs w:val="24"/>
          <w:rtl w:val="0"/>
        </w:rPr>
        <w:t xml:space="preserve">Comment</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3c8sfdjued" w:id="601"/>
      <w:bookmarkEnd w:id="601"/>
      <w:r w:rsidDel="00000000" w:rsidR="00000000" w:rsidRPr="00000000">
        <w:rPr>
          <w:b w:val="1"/>
          <w:color w:val="82246f"/>
          <w:sz w:val="24"/>
          <w:szCs w:val="24"/>
          <w:rtl w:val="0"/>
        </w:rPr>
        <w:t xml:space="preserve">Diesel</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eva0w8t38k" w:id="602"/>
      <w:bookmarkEnd w:id="602"/>
      <w:r w:rsidDel="00000000" w:rsidR="00000000" w:rsidRPr="00000000">
        <w:rPr>
          <w:b w:val="1"/>
          <w:color w:val="82246f"/>
          <w:sz w:val="24"/>
          <w:szCs w:val="24"/>
          <w:rtl w:val="0"/>
        </w:rPr>
        <w:t xml:space="preserve">Emission factor</w:t>
      </w:r>
    </w:p>
    <w:p w:rsidR="00000000" w:rsidDel="00000000" w:rsidP="00000000" w:rsidRDefault="00000000" w:rsidRPr="00000000" w14:paraId="00000656">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scd0clt9ht" w:id="603"/>
      <w:bookmarkEnd w:id="603"/>
      <w:r w:rsidDel="00000000" w:rsidR="00000000" w:rsidRPr="00000000">
        <w:rPr>
          <w:b w:val="1"/>
          <w:color w:val="82246f"/>
          <w:sz w:val="24"/>
          <w:szCs w:val="24"/>
          <w:rtl w:val="0"/>
        </w:rPr>
        <w:t xml:space="preserve">Unit</w:t>
      </w:r>
    </w:p>
    <w:p w:rsidR="00000000" w:rsidDel="00000000" w:rsidP="00000000" w:rsidRDefault="00000000" w:rsidRPr="00000000" w14:paraId="00000658">
      <w:pPr>
        <w:spacing w:before="720" w:lineRule="auto"/>
        <w:rPr>
          <w:color w:val="485464"/>
          <w:sz w:val="24"/>
          <w:szCs w:val="24"/>
        </w:rPr>
      </w:pPr>
      <w:r w:rsidDel="00000000" w:rsidR="00000000" w:rsidRPr="00000000">
        <w:rPr>
          <w:color w:val="485464"/>
          <w:sz w:val="24"/>
          <w:szCs w:val="24"/>
          <w:rtl w:val="0"/>
        </w:rPr>
        <w:t xml:space="preserve">kg CO2e per MWh</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avvgcsm2gkm" w:id="604"/>
      <w:bookmarkEnd w:id="60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A">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3hhyi5ovii" w:id="605"/>
      <w:bookmarkEnd w:id="605"/>
      <w:r w:rsidDel="00000000" w:rsidR="00000000" w:rsidRPr="00000000">
        <w:rPr>
          <w:b w:val="1"/>
          <w:color w:val="82246f"/>
          <w:sz w:val="24"/>
          <w:szCs w:val="24"/>
          <w:rtl w:val="0"/>
        </w:rPr>
        <w:t xml:space="preserve">Comment</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f9wx9s122s" w:id="606"/>
      <w:bookmarkEnd w:id="606"/>
      <w:r w:rsidDel="00000000" w:rsidR="00000000" w:rsidRPr="00000000">
        <w:rPr>
          <w:b w:val="1"/>
          <w:color w:val="82246f"/>
          <w:sz w:val="24"/>
          <w:szCs w:val="24"/>
          <w:rtl w:val="0"/>
        </w:rPr>
        <w:t xml:space="preserve">Jet Kerosene</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flfhosueri" w:id="607"/>
      <w:bookmarkEnd w:id="607"/>
      <w:r w:rsidDel="00000000" w:rsidR="00000000" w:rsidRPr="00000000">
        <w:rPr>
          <w:b w:val="1"/>
          <w:color w:val="82246f"/>
          <w:sz w:val="24"/>
          <w:szCs w:val="24"/>
          <w:rtl w:val="0"/>
        </w:rPr>
        <w:t xml:space="preserve">Emission factor</w:t>
      </w:r>
    </w:p>
    <w:p w:rsidR="00000000" w:rsidDel="00000000" w:rsidP="00000000" w:rsidRDefault="00000000" w:rsidRPr="00000000" w14:paraId="0000065E">
      <w:pPr>
        <w:spacing w:before="720" w:lineRule="auto"/>
        <w:rPr>
          <w:color w:val="485464"/>
          <w:sz w:val="24"/>
          <w:szCs w:val="24"/>
        </w:rPr>
      </w:pPr>
      <w:r w:rsidDel="00000000" w:rsidR="00000000" w:rsidRPr="00000000">
        <w:rPr>
          <w:color w:val="485464"/>
          <w:sz w:val="24"/>
          <w:szCs w:val="24"/>
          <w:rtl w:val="0"/>
        </w:rPr>
        <w:t xml:space="preserve">252</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9odwr8bcoz" w:id="608"/>
      <w:bookmarkEnd w:id="608"/>
      <w:r w:rsidDel="00000000" w:rsidR="00000000" w:rsidRPr="00000000">
        <w:rPr>
          <w:b w:val="1"/>
          <w:color w:val="82246f"/>
          <w:sz w:val="24"/>
          <w:szCs w:val="24"/>
          <w:rtl w:val="0"/>
        </w:rPr>
        <w:t xml:space="preserve">Unit</w:t>
      </w:r>
    </w:p>
    <w:p w:rsidR="00000000" w:rsidDel="00000000" w:rsidP="00000000" w:rsidRDefault="00000000" w:rsidRPr="00000000" w14:paraId="00000660">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b09p77dre1" w:id="609"/>
      <w:bookmarkEnd w:id="60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2">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2ljf1knjo0" w:id="610"/>
      <w:bookmarkEnd w:id="610"/>
      <w:r w:rsidDel="00000000" w:rsidR="00000000" w:rsidRPr="00000000">
        <w:rPr>
          <w:b w:val="1"/>
          <w:color w:val="82246f"/>
          <w:sz w:val="24"/>
          <w:szCs w:val="24"/>
          <w:rtl w:val="0"/>
        </w:rPr>
        <w:t xml:space="preserve">Comment</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76rgrz6whb" w:id="611"/>
      <w:bookmarkEnd w:id="611"/>
      <w:r w:rsidDel="00000000" w:rsidR="00000000" w:rsidRPr="00000000">
        <w:rPr>
          <w:b w:val="1"/>
          <w:color w:val="82246f"/>
          <w:sz w:val="24"/>
          <w:szCs w:val="24"/>
          <w:rtl w:val="0"/>
        </w:rPr>
        <w:t xml:space="preserve">Methane</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9ozc7ehcv" w:id="612"/>
      <w:bookmarkEnd w:id="612"/>
      <w:r w:rsidDel="00000000" w:rsidR="00000000" w:rsidRPr="00000000">
        <w:rPr>
          <w:b w:val="1"/>
          <w:color w:val="82246f"/>
          <w:sz w:val="24"/>
          <w:szCs w:val="24"/>
          <w:rtl w:val="0"/>
        </w:rPr>
        <w:t xml:space="preserve">Emission factor</w:t>
      </w:r>
    </w:p>
    <w:p w:rsidR="00000000" w:rsidDel="00000000" w:rsidP="00000000" w:rsidRDefault="00000000" w:rsidRPr="00000000" w14:paraId="00000666">
      <w:pPr>
        <w:spacing w:before="72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0q2f3os0wu" w:id="613"/>
      <w:bookmarkEnd w:id="613"/>
      <w:r w:rsidDel="00000000" w:rsidR="00000000" w:rsidRPr="00000000">
        <w:rPr>
          <w:b w:val="1"/>
          <w:color w:val="82246f"/>
          <w:sz w:val="24"/>
          <w:szCs w:val="24"/>
          <w:rtl w:val="0"/>
        </w:rPr>
        <w:t xml:space="preserve">Unit</w:t>
      </w:r>
    </w:p>
    <w:p w:rsidR="00000000" w:rsidDel="00000000" w:rsidP="00000000" w:rsidRDefault="00000000" w:rsidRPr="00000000" w14:paraId="00000668">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3bfr97t8att" w:id="614"/>
      <w:bookmarkEnd w:id="61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A">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kmequm3ab4" w:id="615"/>
      <w:bookmarkEnd w:id="615"/>
      <w:r w:rsidDel="00000000" w:rsidR="00000000" w:rsidRPr="00000000">
        <w:rPr>
          <w:b w:val="1"/>
          <w:color w:val="82246f"/>
          <w:sz w:val="24"/>
          <w:szCs w:val="24"/>
          <w:rtl w:val="0"/>
        </w:rPr>
        <w:t xml:space="preserve">Comment</w:t>
      </w:r>
    </w:p>
    <w:p w:rsidR="00000000" w:rsidDel="00000000" w:rsidP="00000000" w:rsidRDefault="00000000" w:rsidRPr="00000000" w14:paraId="0000066C">
      <w:pPr>
        <w:spacing w:before="720" w:lineRule="auto"/>
        <w:rPr>
          <w:color w:val="485464"/>
          <w:sz w:val="24"/>
          <w:szCs w:val="24"/>
        </w:rPr>
      </w:pPr>
      <w:r w:rsidDel="00000000" w:rsidR="00000000" w:rsidRPr="00000000">
        <w:rPr>
          <w:color w:val="485464"/>
          <w:sz w:val="24"/>
          <w:szCs w:val="24"/>
          <w:rtl w:val="0"/>
        </w:rPr>
        <w:t xml:space="preserve">Used for combustion. Natural Gas EF used</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n9bhps9kal" w:id="616"/>
      <w:bookmarkEnd w:id="616"/>
      <w:r w:rsidDel="00000000" w:rsidR="00000000" w:rsidRPr="00000000">
        <w:rPr>
          <w:b w:val="1"/>
          <w:color w:val="82246f"/>
          <w:sz w:val="24"/>
          <w:szCs w:val="24"/>
          <w:rtl w:val="0"/>
        </w:rPr>
        <w:t xml:space="preserve">Natural Gas</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eri0zafp6qr" w:id="617"/>
      <w:bookmarkEnd w:id="617"/>
      <w:r w:rsidDel="00000000" w:rsidR="00000000" w:rsidRPr="00000000">
        <w:rPr>
          <w:b w:val="1"/>
          <w:color w:val="82246f"/>
          <w:sz w:val="24"/>
          <w:szCs w:val="24"/>
          <w:rtl w:val="0"/>
        </w:rPr>
        <w:t xml:space="preserve">Emission factor</w:t>
      </w:r>
    </w:p>
    <w:p w:rsidR="00000000" w:rsidDel="00000000" w:rsidP="00000000" w:rsidRDefault="00000000" w:rsidRPr="00000000" w14:paraId="0000066F">
      <w:pPr>
        <w:spacing w:before="72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qnf3kmz8bog" w:id="618"/>
      <w:bookmarkEnd w:id="618"/>
      <w:r w:rsidDel="00000000" w:rsidR="00000000" w:rsidRPr="00000000">
        <w:rPr>
          <w:b w:val="1"/>
          <w:color w:val="82246f"/>
          <w:sz w:val="24"/>
          <w:szCs w:val="24"/>
          <w:rtl w:val="0"/>
        </w:rPr>
        <w:t xml:space="preserve">Unit</w:t>
      </w:r>
    </w:p>
    <w:p w:rsidR="00000000" w:rsidDel="00000000" w:rsidP="00000000" w:rsidRDefault="00000000" w:rsidRPr="00000000" w14:paraId="00000671">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5h8yss38um" w:id="619"/>
      <w:bookmarkEnd w:id="61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3">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5l4jrjm1lv" w:id="620"/>
      <w:bookmarkEnd w:id="620"/>
      <w:r w:rsidDel="00000000" w:rsidR="00000000" w:rsidRPr="00000000">
        <w:rPr>
          <w:b w:val="1"/>
          <w:color w:val="82246f"/>
          <w:sz w:val="24"/>
          <w:szCs w:val="24"/>
          <w:rtl w:val="0"/>
        </w:rPr>
        <w:t xml:space="preserve">Comment</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24a6851q9" w:id="621"/>
      <w:bookmarkEnd w:id="621"/>
      <w:r w:rsidDel="00000000" w:rsidR="00000000" w:rsidRPr="00000000">
        <w:rPr>
          <w:b w:val="1"/>
          <w:color w:val="82246f"/>
          <w:sz w:val="24"/>
          <w:szCs w:val="24"/>
          <w:rtl w:val="0"/>
        </w:rPr>
        <w:t xml:space="preserve">Petrol</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370mxsmnhpy" w:id="622"/>
      <w:bookmarkEnd w:id="622"/>
      <w:r w:rsidDel="00000000" w:rsidR="00000000" w:rsidRPr="00000000">
        <w:rPr>
          <w:b w:val="1"/>
          <w:color w:val="82246f"/>
          <w:sz w:val="24"/>
          <w:szCs w:val="24"/>
          <w:rtl w:val="0"/>
        </w:rPr>
        <w:t xml:space="preserve">Emission factor</w:t>
      </w:r>
    </w:p>
    <w:p w:rsidR="00000000" w:rsidDel="00000000" w:rsidP="00000000" w:rsidRDefault="00000000" w:rsidRPr="00000000" w14:paraId="00000677">
      <w:pPr>
        <w:spacing w:before="72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bpxuasqnpa" w:id="623"/>
      <w:bookmarkEnd w:id="623"/>
      <w:r w:rsidDel="00000000" w:rsidR="00000000" w:rsidRPr="00000000">
        <w:rPr>
          <w:b w:val="1"/>
          <w:color w:val="82246f"/>
          <w:sz w:val="24"/>
          <w:szCs w:val="24"/>
          <w:rtl w:val="0"/>
        </w:rPr>
        <w:t xml:space="preserve">Unit</w:t>
      </w:r>
    </w:p>
    <w:p w:rsidR="00000000" w:rsidDel="00000000" w:rsidP="00000000" w:rsidRDefault="00000000" w:rsidRPr="00000000" w14:paraId="00000679">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93e66ofnoge" w:id="624"/>
      <w:bookmarkEnd w:id="62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B">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tjgl0j3kq"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6z90l1y4vc" w:id="626"/>
      <w:bookmarkEnd w:id="626"/>
      <w:r w:rsidDel="00000000" w:rsidR="00000000" w:rsidRPr="00000000">
        <w:rPr>
          <w:b w:val="1"/>
          <w:color w:val="82246f"/>
          <w:sz w:val="24"/>
          <w:szCs w:val="24"/>
          <w:rtl w:val="0"/>
        </w:rPr>
        <w:t xml:space="preserve">Propane Gas</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nhtvmxz8wkt" w:id="627"/>
      <w:bookmarkEnd w:id="627"/>
      <w:r w:rsidDel="00000000" w:rsidR="00000000" w:rsidRPr="00000000">
        <w:rPr>
          <w:b w:val="1"/>
          <w:color w:val="82246f"/>
          <w:sz w:val="24"/>
          <w:szCs w:val="24"/>
          <w:rtl w:val="0"/>
        </w:rPr>
        <w:t xml:space="preserve">Emission factor</w:t>
      </w:r>
    </w:p>
    <w:p w:rsidR="00000000" w:rsidDel="00000000" w:rsidP="00000000" w:rsidRDefault="00000000" w:rsidRPr="00000000" w14:paraId="0000067F">
      <w:pPr>
        <w:spacing w:before="720" w:lineRule="auto"/>
        <w:rPr>
          <w:color w:val="485464"/>
          <w:sz w:val="24"/>
          <w:szCs w:val="24"/>
        </w:rPr>
      </w:pPr>
      <w:r w:rsidDel="00000000" w:rsidR="00000000" w:rsidRPr="00000000">
        <w:rPr>
          <w:color w:val="485464"/>
          <w:sz w:val="24"/>
          <w:szCs w:val="24"/>
          <w:rtl w:val="0"/>
        </w:rPr>
        <w:t xml:space="preserve">227</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wd00l2berq" w:id="628"/>
      <w:bookmarkEnd w:id="628"/>
      <w:r w:rsidDel="00000000" w:rsidR="00000000" w:rsidRPr="00000000">
        <w:rPr>
          <w:b w:val="1"/>
          <w:color w:val="82246f"/>
          <w:sz w:val="24"/>
          <w:szCs w:val="24"/>
          <w:rtl w:val="0"/>
        </w:rPr>
        <w:t xml:space="preserve">Unit</w:t>
      </w:r>
    </w:p>
    <w:p w:rsidR="00000000" w:rsidDel="00000000" w:rsidP="00000000" w:rsidRDefault="00000000" w:rsidRPr="00000000" w14:paraId="00000681">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o3iw1rzgxv" w:id="629"/>
      <w:bookmarkEnd w:id="62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3">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2s3525vsqjm" w:id="630"/>
      <w:bookmarkEnd w:id="630"/>
      <w:r w:rsidDel="00000000" w:rsidR="00000000" w:rsidRPr="00000000">
        <w:rPr>
          <w:b w:val="1"/>
          <w:color w:val="82246f"/>
          <w:sz w:val="24"/>
          <w:szCs w:val="24"/>
          <w:rtl w:val="0"/>
        </w:rPr>
        <w:t xml:space="preserve">Comment</w:t>
      </w:r>
    </w:p>
    <w:p w:rsidR="00000000" w:rsidDel="00000000" w:rsidP="00000000" w:rsidRDefault="00000000" w:rsidRPr="00000000" w14:paraId="000006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vg3ddnskoc" w:id="631"/>
      <w:bookmarkEnd w:id="631"/>
      <w:r w:rsidDel="00000000" w:rsidR="00000000" w:rsidRPr="00000000">
        <w:rPr>
          <w:b w:val="1"/>
          <w:color w:val="82246f"/>
          <w:sz w:val="43"/>
          <w:szCs w:val="43"/>
          <w:rtl w:val="0"/>
        </w:rPr>
        <w:t xml:space="preserve">C8.2f</w:t>
      </w:r>
    </w:p>
    <w:p w:rsidR="00000000" w:rsidDel="00000000" w:rsidP="00000000" w:rsidRDefault="00000000" w:rsidRPr="00000000" w14:paraId="000006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rg5v594fl9" w:id="632"/>
      <w:bookmarkEnd w:id="63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mpipnh38jl" w:id="633"/>
      <w:bookmarkEnd w:id="63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do06430ov5" w:id="634"/>
      <w:bookmarkEnd w:id="63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h2s0unmv78" w:id="635"/>
      <w:bookmarkEnd w:id="635"/>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cpzynqoe9f" w:id="636"/>
      <w:bookmarkEnd w:id="636"/>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85112</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rrcgdfd02q" w:id="637"/>
      <w:bookmarkEnd w:id="637"/>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0.522</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s8s0hn7zdn"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Most of PACCAR's renewable electricity consumption is in the Netherlands. Only 180 MWh of the total 85,112 MWh of renewable electricity consumed by PACCAR in 2018 is from outside of the Netherlands. However, due to the lack of CDP acceptable certifications, low-carbon emissions factors are not used by PACCAR in CDP reporting of greenhouse gas emissions. The location specific emission factor for the Netherlands is used for calculating CO2 emissions for CDP reporting except for the 180 MWh’s of green energy consumed in Germany. The country specific emission factor for Germany is used for the 180 MWh’s of green energy consumed in Germany.</w:t>
      </w:r>
    </w:p>
    <w:p w:rsidR="00000000" w:rsidDel="00000000" w:rsidP="00000000" w:rsidRDefault="00000000" w:rsidRPr="00000000" w14:paraId="000006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sksqxhd499" w:id="639"/>
      <w:bookmarkEnd w:id="639"/>
      <w:r w:rsidDel="00000000" w:rsidR="00000000" w:rsidRPr="00000000">
        <w:rPr>
          <w:b w:val="1"/>
          <w:color w:val="82246f"/>
          <w:sz w:val="43"/>
          <w:szCs w:val="43"/>
          <w:rtl w:val="0"/>
        </w:rPr>
        <w:t xml:space="preserve">C-TO8.4</w:t>
      </w:r>
    </w:p>
    <w:p w:rsidR="00000000" w:rsidDel="00000000" w:rsidP="00000000" w:rsidRDefault="00000000" w:rsidRPr="00000000" w14:paraId="000006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jk1kkgcvvg" w:id="640"/>
      <w:bookmarkEnd w:id="640"/>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fgm2ffd7gl" w:id="641"/>
      <w:bookmarkEnd w:id="641"/>
      <w:r w:rsidDel="00000000" w:rsidR="00000000" w:rsidRPr="00000000">
        <w:rPr>
          <w:b w:val="1"/>
          <w:color w:val="82246f"/>
          <w:sz w:val="24"/>
          <w:szCs w:val="24"/>
          <w:rtl w:val="0"/>
        </w:rPr>
        <w:t xml:space="preserve">Activity</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530pcmb5w9" w:id="642"/>
      <w:bookmarkEnd w:id="642"/>
      <w:r w:rsidDel="00000000" w:rsidR="00000000" w:rsidRPr="00000000">
        <w:rPr>
          <w:b w:val="1"/>
          <w:color w:val="82246f"/>
          <w:sz w:val="24"/>
          <w:szCs w:val="24"/>
          <w:rtl w:val="0"/>
        </w:rPr>
        <w:t xml:space="preserve">Metric figure</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g2jm1l6wab" w:id="643"/>
      <w:bookmarkEnd w:id="643"/>
      <w:r w:rsidDel="00000000" w:rsidR="00000000" w:rsidRPr="00000000">
        <w:rPr>
          <w:b w:val="1"/>
          <w:color w:val="82246f"/>
          <w:sz w:val="24"/>
          <w:szCs w:val="24"/>
          <w:rtl w:val="0"/>
        </w:rPr>
        <w:t xml:space="preserve">Metric numerator</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7flghf9xw9" w:id="644"/>
      <w:bookmarkEnd w:id="644"/>
      <w:r w:rsidDel="00000000" w:rsidR="00000000" w:rsidRPr="00000000">
        <w:rPr>
          <w:b w:val="1"/>
          <w:color w:val="82246f"/>
          <w:sz w:val="24"/>
          <w:szCs w:val="24"/>
          <w:rtl w:val="0"/>
        </w:rPr>
        <w:t xml:space="preserve">Metric denominator</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i35ld2fcqe" w:id="645"/>
      <w:bookmarkEnd w:id="64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292716</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yz411jss7" w:id="646"/>
      <w:bookmarkEnd w:id="64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189100</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n6aqlc8s6e" w:id="647"/>
      <w:bookmarkEnd w:id="64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ml1odd0vll" w:id="648"/>
      <w:bookmarkEnd w:id="648"/>
      <w:r w:rsidDel="00000000" w:rsidR="00000000" w:rsidRPr="00000000">
        <w:rPr>
          <w:b w:val="1"/>
          <w:color w:val="82246f"/>
          <w:sz w:val="24"/>
          <w:szCs w:val="24"/>
          <w:rtl w:val="0"/>
        </w:rPr>
        <w:t xml:space="preserve">Please explain</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PACCAR's 2018 global greenhouse gas emissions intensity per unit delivered decreased 11% from 1.7 tonnes CO2 per unit delivered in 2017 to 1.5 tonnes CO2 per unit delivered in 2018. Although PACCAR's global production rate increased by 19% in 2018, global greenhouse gas emissions only increased 6% between 2017 and 2018 on an absolute basis demonstrating significant decoupling of greenhouse gas emissions from growth in production due to a focus on energy reduction investments. The reduction in CO2 intensity is calculated by dividing the difference between the 2017 and 2018 greenhouse gas emissions by the units delivered each year, respectively, and then dividing that difference by the emissions intensity per unit delivered in 2017. ((275,428 tonnes/158,900 units) - (292,716 tonnes/189,100 units))/(275,428 tonnes/158,900 units)).</w:t>
      </w:r>
    </w:p>
    <w:p w:rsidR="00000000" w:rsidDel="00000000" w:rsidP="00000000" w:rsidRDefault="00000000" w:rsidRPr="00000000" w14:paraId="000006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kpk963vs72" w:id="649"/>
      <w:bookmarkEnd w:id="649"/>
      <w:r w:rsidDel="00000000" w:rsidR="00000000" w:rsidRPr="00000000">
        <w:rPr>
          <w:b w:val="1"/>
          <w:color w:val="82246f"/>
          <w:sz w:val="43"/>
          <w:szCs w:val="43"/>
          <w:rtl w:val="0"/>
        </w:rPr>
        <w:t xml:space="preserve">C9. Additional metrics</w:t>
      </w:r>
    </w:p>
    <w:p w:rsidR="00000000" w:rsidDel="00000000" w:rsidP="00000000" w:rsidRDefault="00000000" w:rsidRPr="00000000" w14:paraId="000006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x7wa2ps8l8w" w:id="650"/>
      <w:bookmarkEnd w:id="650"/>
      <w:r w:rsidDel="00000000" w:rsidR="00000000" w:rsidRPr="00000000">
        <w:rPr>
          <w:b w:val="1"/>
          <w:color w:val="82246f"/>
          <w:sz w:val="43"/>
          <w:szCs w:val="43"/>
          <w:rtl w:val="0"/>
        </w:rPr>
        <w:t xml:space="preserve">C9.1</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ntzu3gk4ub" w:id="651"/>
      <w:bookmarkEnd w:id="65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cxwgnf79g8" w:id="652"/>
      <w:bookmarkEnd w:id="652"/>
      <w:r w:rsidDel="00000000" w:rsidR="00000000" w:rsidRPr="00000000">
        <w:rPr>
          <w:b w:val="1"/>
          <w:color w:val="82246f"/>
          <w:sz w:val="43"/>
          <w:szCs w:val="43"/>
          <w:rtl w:val="0"/>
        </w:rPr>
        <w:t xml:space="preserve">C-TO9.3/C-TS9.3</w:t>
      </w:r>
    </w:p>
    <w:p w:rsidR="00000000" w:rsidDel="00000000" w:rsidP="00000000" w:rsidRDefault="00000000" w:rsidRPr="00000000" w14:paraId="000006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001j38jlyxo" w:id="653"/>
      <w:bookmarkEnd w:id="65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x8nmtmn6v6" w:id="654"/>
      <w:bookmarkEnd w:id="654"/>
      <w:r w:rsidDel="00000000" w:rsidR="00000000" w:rsidRPr="00000000">
        <w:rPr>
          <w:b w:val="1"/>
          <w:color w:val="82246f"/>
          <w:sz w:val="24"/>
          <w:szCs w:val="24"/>
          <w:rtl w:val="0"/>
        </w:rPr>
        <w:t xml:space="preserve">Activity</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35lhxsy3w9" w:id="655"/>
      <w:bookmarkEnd w:id="655"/>
      <w:r w:rsidDel="00000000" w:rsidR="00000000" w:rsidRPr="00000000">
        <w:rPr>
          <w:b w:val="1"/>
          <w:color w:val="82246f"/>
          <w:sz w:val="24"/>
          <w:szCs w:val="24"/>
          <w:rtl w:val="0"/>
        </w:rPr>
        <w:t xml:space="preserve">Metric</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hmrpywcm36" w:id="656"/>
      <w:bookmarkEnd w:id="656"/>
      <w:r w:rsidDel="00000000" w:rsidR="00000000" w:rsidRPr="00000000">
        <w:rPr>
          <w:b w:val="1"/>
          <w:color w:val="82246f"/>
          <w:sz w:val="24"/>
          <w:szCs w:val="24"/>
          <w:rtl w:val="0"/>
        </w:rPr>
        <w:t xml:space="preserve">Technology</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glu7uciod" w:id="657"/>
      <w:bookmarkEnd w:id="657"/>
      <w:r w:rsidDel="00000000" w:rsidR="00000000" w:rsidRPr="00000000">
        <w:rPr>
          <w:b w:val="1"/>
          <w:color w:val="82246f"/>
          <w:sz w:val="24"/>
          <w:szCs w:val="24"/>
          <w:rtl w:val="0"/>
        </w:rPr>
        <w:t xml:space="preserve">Metric figure</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8p9mapzdqf" w:id="658"/>
      <w:bookmarkEnd w:id="658"/>
      <w:r w:rsidDel="00000000" w:rsidR="00000000" w:rsidRPr="00000000">
        <w:rPr>
          <w:b w:val="1"/>
          <w:color w:val="82246f"/>
          <w:sz w:val="24"/>
          <w:szCs w:val="24"/>
          <w:rtl w:val="0"/>
        </w:rPr>
        <w:t xml:space="preserve">Metric unit</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cd5x8gsw83" w:id="659"/>
      <w:bookmarkEnd w:id="659"/>
      <w:r w:rsidDel="00000000" w:rsidR="00000000" w:rsidRPr="00000000">
        <w:rPr>
          <w:b w:val="1"/>
          <w:color w:val="82246f"/>
          <w:sz w:val="24"/>
          <w:szCs w:val="24"/>
          <w:rtl w:val="0"/>
        </w:rPr>
        <w:t xml:space="preserve">Explanation</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PACCAR is the market leader for alternative technology heavy-duty vehicles. Based on the latest information from Polk Registrations, PACCAR provided over 50% of all CNG/LPG/LNG medium and heavy-duty vehicles in the US in 2018 through its Peterbilt and Kenworth Divisions. In 2018, 1% of the PACCAR's global sales were CNG heavy-duty vehicles.</w:t>
      </w:r>
    </w:p>
    <w:p w:rsidR="00000000" w:rsidDel="00000000" w:rsidP="00000000" w:rsidRDefault="00000000" w:rsidRPr="00000000" w14:paraId="000006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50u1sgcb6i" w:id="660"/>
      <w:bookmarkEnd w:id="660"/>
      <w:r w:rsidDel="00000000" w:rsidR="00000000" w:rsidRPr="00000000">
        <w:rPr>
          <w:b w:val="1"/>
          <w:color w:val="82246f"/>
          <w:sz w:val="24"/>
          <w:szCs w:val="24"/>
          <w:rtl w:val="0"/>
        </w:rPr>
        <w:t xml:space="preserve">Activity</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0k123eat9j" w:id="661"/>
      <w:bookmarkEnd w:id="661"/>
      <w:r w:rsidDel="00000000" w:rsidR="00000000" w:rsidRPr="00000000">
        <w:rPr>
          <w:b w:val="1"/>
          <w:color w:val="82246f"/>
          <w:sz w:val="24"/>
          <w:szCs w:val="24"/>
          <w:rtl w:val="0"/>
        </w:rPr>
        <w:t xml:space="preserve">Metric</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1a46jg3cx4" w:id="662"/>
      <w:bookmarkEnd w:id="662"/>
      <w:r w:rsidDel="00000000" w:rsidR="00000000" w:rsidRPr="00000000">
        <w:rPr>
          <w:b w:val="1"/>
          <w:color w:val="82246f"/>
          <w:sz w:val="24"/>
          <w:szCs w:val="24"/>
          <w:rtl w:val="0"/>
        </w:rPr>
        <w:t xml:space="preserve">Technology</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khddg70ih0" w:id="663"/>
      <w:bookmarkEnd w:id="663"/>
      <w:r w:rsidDel="00000000" w:rsidR="00000000" w:rsidRPr="00000000">
        <w:rPr>
          <w:b w:val="1"/>
          <w:color w:val="82246f"/>
          <w:sz w:val="24"/>
          <w:szCs w:val="24"/>
          <w:rtl w:val="0"/>
        </w:rPr>
        <w:t xml:space="preserve">Metric figure</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45</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7lyupd4ko" w:id="664"/>
      <w:bookmarkEnd w:id="664"/>
      <w:r w:rsidDel="00000000" w:rsidR="00000000" w:rsidRPr="00000000">
        <w:rPr>
          <w:b w:val="1"/>
          <w:color w:val="82246f"/>
          <w:sz w:val="24"/>
          <w:szCs w:val="24"/>
          <w:rtl w:val="0"/>
        </w:rPr>
        <w:t xml:space="preserve">Metric unit</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pk1mat3nv" w:id="665"/>
      <w:bookmarkEnd w:id="665"/>
      <w:r w:rsidDel="00000000" w:rsidR="00000000" w:rsidRPr="00000000">
        <w:rPr>
          <w:b w:val="1"/>
          <w:color w:val="82246f"/>
          <w:sz w:val="24"/>
          <w:szCs w:val="24"/>
          <w:rtl w:val="0"/>
        </w:rPr>
        <w:t xml:space="preserve">Explanation</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PACCAR’s MX 13 and MX 11 engines are certified to use B10/B20/B30 and XTL biofuels in Europe and B20 in the U.S. including renewable fuels. Biofuel capable unit sales represents 45% of PACCAR's total global truck sales.</w:t>
      </w:r>
    </w:p>
    <w:p w:rsidR="00000000" w:rsidDel="00000000" w:rsidP="00000000" w:rsidRDefault="00000000" w:rsidRPr="00000000" w14:paraId="000006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h3491z7m5u4" w:id="666"/>
      <w:bookmarkEnd w:id="666"/>
      <w:r w:rsidDel="00000000" w:rsidR="00000000" w:rsidRPr="00000000">
        <w:rPr>
          <w:b w:val="1"/>
          <w:color w:val="82246f"/>
          <w:sz w:val="43"/>
          <w:szCs w:val="43"/>
          <w:rtl w:val="0"/>
        </w:rPr>
        <w:t xml:space="preserve">C-TO9.6/C-TS9.6</w:t>
      </w:r>
    </w:p>
    <w:p w:rsidR="00000000" w:rsidDel="00000000" w:rsidP="00000000" w:rsidRDefault="00000000" w:rsidRPr="00000000" w14:paraId="000006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x4q6x75mm7j" w:id="667"/>
      <w:bookmarkEnd w:id="667"/>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3uqzvbmnfd" w:id="668"/>
      <w:bookmarkEnd w:id="668"/>
      <w:r w:rsidDel="00000000" w:rsidR="00000000" w:rsidRPr="00000000">
        <w:rPr>
          <w:b w:val="1"/>
          <w:color w:val="82246f"/>
          <w:sz w:val="24"/>
          <w:szCs w:val="24"/>
          <w:rtl w:val="0"/>
        </w:rPr>
        <w:t xml:space="preserve">Activity</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k6po32xeat" w:id="669"/>
      <w:bookmarkEnd w:id="669"/>
      <w:r w:rsidDel="00000000" w:rsidR="00000000" w:rsidRPr="00000000">
        <w:rPr>
          <w:b w:val="1"/>
          <w:color w:val="82246f"/>
          <w:sz w:val="24"/>
          <w:szCs w:val="24"/>
          <w:rtl w:val="0"/>
        </w:rPr>
        <w:t xml:space="preserve">Investment start date</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v7y58z5tui" w:id="670"/>
      <w:bookmarkEnd w:id="670"/>
      <w:r w:rsidDel="00000000" w:rsidR="00000000" w:rsidRPr="00000000">
        <w:rPr>
          <w:b w:val="1"/>
          <w:color w:val="82246f"/>
          <w:sz w:val="24"/>
          <w:szCs w:val="24"/>
          <w:rtl w:val="0"/>
        </w:rPr>
        <w:t xml:space="preserve">Investment end date</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h5wzu4byoq" w:id="671"/>
      <w:bookmarkEnd w:id="671"/>
      <w:r w:rsidDel="00000000" w:rsidR="00000000" w:rsidRPr="00000000">
        <w:rPr>
          <w:b w:val="1"/>
          <w:color w:val="82246f"/>
          <w:sz w:val="24"/>
          <w:szCs w:val="24"/>
          <w:rtl w:val="0"/>
        </w:rPr>
        <w:t xml:space="preserve">Investment area</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bslf1g3ai1" w:id="672"/>
      <w:bookmarkEnd w:id="672"/>
      <w:r w:rsidDel="00000000" w:rsidR="00000000" w:rsidRPr="00000000">
        <w:rPr>
          <w:b w:val="1"/>
          <w:color w:val="82246f"/>
          <w:sz w:val="24"/>
          <w:szCs w:val="24"/>
          <w:rtl w:val="0"/>
        </w:rPr>
        <w:t xml:space="preserve">Technology area</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vksoelgg6n" w:id="673"/>
      <w:bookmarkEnd w:id="673"/>
      <w:r w:rsidDel="00000000" w:rsidR="00000000" w:rsidRPr="00000000">
        <w:rPr>
          <w:b w:val="1"/>
          <w:color w:val="82246f"/>
          <w:sz w:val="24"/>
          <w:szCs w:val="24"/>
          <w:rtl w:val="0"/>
        </w:rPr>
        <w:t xml:space="preserve">Investment maturity</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7zkyxufmen" w:id="674"/>
      <w:bookmarkEnd w:id="674"/>
      <w:r w:rsidDel="00000000" w:rsidR="00000000" w:rsidRPr="00000000">
        <w:rPr>
          <w:b w:val="1"/>
          <w:color w:val="82246f"/>
          <w:sz w:val="24"/>
          <w:szCs w:val="24"/>
          <w:rtl w:val="0"/>
        </w:rPr>
        <w:t xml:space="preserve">Investment figure</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665000</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610u336pfu" w:id="675"/>
      <w:bookmarkEnd w:id="67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9g7ltt2kre" w:id="676"/>
      <w:bookmarkEnd w:id="676"/>
      <w:r w:rsidDel="00000000" w:rsidR="00000000" w:rsidRPr="00000000">
        <w:rPr>
          <w:b w:val="1"/>
          <w:color w:val="82246f"/>
          <w:sz w:val="24"/>
          <w:szCs w:val="24"/>
          <w:rtl w:val="0"/>
        </w:rPr>
        <w:t xml:space="preserve">Please explain</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PACCAR's 2018 research and development investment in low-carbon transitioning included $665,000 in several pilot demonstration projects for electrification of PACCAR's nameplates Kenworth, Peterbilt and DAF road freight vehicles including DAF Model CF and XF Heavy Duty Hybrids, 48 Volt battery based hybrid and accessory drives. PACCAR's 2018 low-carbon investments also focused on battery electric demonstration vehicle development for DAF, Kenworth and Peterbilt.</w:t>
      </w:r>
    </w:p>
    <w:p w:rsidR="00000000" w:rsidDel="00000000" w:rsidP="00000000" w:rsidRDefault="00000000" w:rsidRPr="00000000" w14:paraId="000006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is3pqhlh4wt" w:id="677"/>
      <w:bookmarkEnd w:id="677"/>
      <w:r w:rsidDel="00000000" w:rsidR="00000000" w:rsidRPr="00000000">
        <w:rPr>
          <w:b w:val="1"/>
          <w:color w:val="82246f"/>
          <w:sz w:val="43"/>
          <w:szCs w:val="43"/>
          <w:rtl w:val="0"/>
        </w:rPr>
        <w:t xml:space="preserve">C10. Verification</w:t>
      </w:r>
    </w:p>
    <w:p w:rsidR="00000000" w:rsidDel="00000000" w:rsidP="00000000" w:rsidRDefault="00000000" w:rsidRPr="00000000" w14:paraId="000006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4a6etlcegrv" w:id="678"/>
      <w:bookmarkEnd w:id="678"/>
      <w:r w:rsidDel="00000000" w:rsidR="00000000" w:rsidRPr="00000000">
        <w:rPr>
          <w:b w:val="1"/>
          <w:color w:val="82246f"/>
          <w:sz w:val="43"/>
          <w:szCs w:val="43"/>
          <w:rtl w:val="0"/>
        </w:rPr>
        <w:t xml:space="preserve">C10.1</w:t>
      </w:r>
    </w:p>
    <w:p w:rsidR="00000000" w:rsidDel="00000000" w:rsidP="00000000" w:rsidRDefault="00000000" w:rsidRPr="00000000" w14:paraId="000006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twgh9oi3z0f" w:id="679"/>
      <w:bookmarkEnd w:id="679"/>
      <w:r w:rsidDel="00000000" w:rsidR="00000000" w:rsidRPr="00000000">
        <w:rPr>
          <w:b w:val="1"/>
          <w:color w:val="82246f"/>
          <w:sz w:val="24"/>
          <w:szCs w:val="24"/>
          <w:rtl w:val="0"/>
        </w:rPr>
        <w:t xml:space="preserve">(C10.1) Indicate the verification/assurance status that applies to your reported emissions.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E7">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8">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A">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C">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jcv7lp91do" w:id="680"/>
      <w:bookmarkEnd w:id="680"/>
      <w:r w:rsidDel="00000000" w:rsidR="00000000" w:rsidRPr="00000000">
        <w:rPr>
          <w:b w:val="1"/>
          <w:color w:val="82246f"/>
          <w:sz w:val="43"/>
          <w:szCs w:val="43"/>
          <w:rtl w:val="0"/>
        </w:rPr>
        <w:t xml:space="preserve">C10.1a</w:t>
      </w:r>
    </w:p>
    <w:p w:rsidR="00000000" w:rsidDel="00000000" w:rsidP="00000000" w:rsidRDefault="00000000" w:rsidRPr="00000000" w14:paraId="000006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k1wsvkb2lq" w:id="681"/>
      <w:bookmarkEnd w:id="68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2zxmda9kxy" w:id="682"/>
      <w:bookmarkEnd w:id="682"/>
      <w:r w:rsidDel="00000000" w:rsidR="00000000" w:rsidRPr="00000000">
        <w:rPr>
          <w:b w:val="1"/>
          <w:color w:val="82246f"/>
          <w:sz w:val="24"/>
          <w:szCs w:val="24"/>
          <w:rtl w:val="0"/>
        </w:rPr>
        <w:t xml:space="preserve">Scope</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pnurwe8i4i" w:id="683"/>
      <w:bookmarkEnd w:id="68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w5rt856yth" w:id="684"/>
      <w:bookmarkEnd w:id="68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ua4yrgjuj3" w:id="685"/>
      <w:bookmarkEnd w:id="68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rd0u3539oa" w:id="686"/>
      <w:bookmarkEnd w:id="686"/>
      <w:r w:rsidDel="00000000" w:rsidR="00000000" w:rsidRPr="00000000">
        <w:rPr>
          <w:b w:val="1"/>
          <w:color w:val="82246f"/>
          <w:sz w:val="24"/>
          <w:szCs w:val="24"/>
          <w:rtl w:val="0"/>
        </w:rPr>
        <w:t xml:space="preserve">Attach the statement</w:t>
      </w:r>
    </w:p>
    <w:p w:rsidR="00000000" w:rsidDel="00000000" w:rsidP="00000000" w:rsidRDefault="00000000" w:rsidRPr="00000000" w14:paraId="000006FA">
      <w:pPr>
        <w:spacing w:before="240" w:lineRule="auto"/>
        <w:rPr>
          <w:color w:val="82246f"/>
          <w:sz w:val="24"/>
          <w:szCs w:val="24"/>
          <w:u w:val="single"/>
        </w:rPr>
      </w:pPr>
      <w:hyperlink r:id="rId6">
        <w:r w:rsidDel="00000000" w:rsidR="00000000" w:rsidRPr="00000000">
          <w:rPr>
            <w:color w:val="82246f"/>
            <w:sz w:val="24"/>
            <w:szCs w:val="24"/>
            <w:u w:val="single"/>
            <w:rtl w:val="0"/>
          </w:rPr>
          <w:t xml:space="preserve">PACCAR 2018 CDP Audit - Verification Statement v1.00.pdf</w:t>
        </w:r>
      </w:hyperlink>
      <w:r w:rsidDel="00000000" w:rsidR="00000000" w:rsidRPr="00000000">
        <w:rPr>
          <w:rtl w:val="0"/>
        </w:rPr>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mukxit5l39" w:id="687"/>
      <w:bookmarkEnd w:id="687"/>
      <w:r w:rsidDel="00000000" w:rsidR="00000000" w:rsidRPr="00000000">
        <w:rPr>
          <w:b w:val="1"/>
          <w:color w:val="82246f"/>
          <w:sz w:val="24"/>
          <w:szCs w:val="24"/>
          <w:rtl w:val="0"/>
        </w:rPr>
        <w:t xml:space="preserve">Page/ section reference</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Page 2</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25aht10ibi" w:id="688"/>
      <w:bookmarkEnd w:id="688"/>
      <w:r w:rsidDel="00000000" w:rsidR="00000000" w:rsidRPr="00000000">
        <w:rPr>
          <w:b w:val="1"/>
          <w:color w:val="82246f"/>
          <w:sz w:val="24"/>
          <w:szCs w:val="24"/>
          <w:rtl w:val="0"/>
        </w:rPr>
        <w:t xml:space="preserve">Relevant standard</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eu1a9bvdzm" w:id="689"/>
      <w:bookmarkEnd w:id="68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7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0nt8b75rov" w:id="690"/>
      <w:bookmarkEnd w:id="690"/>
      <w:r w:rsidDel="00000000" w:rsidR="00000000" w:rsidRPr="00000000">
        <w:rPr>
          <w:b w:val="1"/>
          <w:color w:val="82246f"/>
          <w:sz w:val="24"/>
          <w:szCs w:val="24"/>
          <w:rtl w:val="0"/>
        </w:rPr>
        <w:t xml:space="preserve">Scope</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0dpinmrxum" w:id="691"/>
      <w:bookmarkEnd w:id="69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r6wro56nc" w:id="692"/>
      <w:bookmarkEnd w:id="69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j5x9kvlvq3" w:id="693"/>
      <w:bookmarkEnd w:id="69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a24n7tuxdw" w:id="694"/>
      <w:bookmarkEnd w:id="694"/>
      <w:r w:rsidDel="00000000" w:rsidR="00000000" w:rsidRPr="00000000">
        <w:rPr>
          <w:b w:val="1"/>
          <w:color w:val="82246f"/>
          <w:sz w:val="24"/>
          <w:szCs w:val="24"/>
          <w:rtl w:val="0"/>
        </w:rPr>
        <w:t xml:space="preserve">Attach the statement</w:t>
      </w:r>
    </w:p>
    <w:p w:rsidR="00000000" w:rsidDel="00000000" w:rsidP="00000000" w:rsidRDefault="00000000" w:rsidRPr="00000000" w14:paraId="0000070B">
      <w:pPr>
        <w:spacing w:before="240" w:lineRule="auto"/>
        <w:rPr>
          <w:color w:val="82246f"/>
          <w:sz w:val="24"/>
          <w:szCs w:val="24"/>
          <w:u w:val="single"/>
        </w:rPr>
      </w:pPr>
      <w:hyperlink r:id="rId7">
        <w:r w:rsidDel="00000000" w:rsidR="00000000" w:rsidRPr="00000000">
          <w:rPr>
            <w:color w:val="82246f"/>
            <w:sz w:val="24"/>
            <w:szCs w:val="24"/>
            <w:u w:val="single"/>
            <w:rtl w:val="0"/>
          </w:rPr>
          <w:t xml:space="preserve">PACCAR 2018 CDP Audit - Verification Statement v1.00.pdf</w:t>
        </w:r>
      </w:hyperlink>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z5es37fjg" w:id="695"/>
      <w:bookmarkEnd w:id="695"/>
      <w:r w:rsidDel="00000000" w:rsidR="00000000" w:rsidRPr="00000000">
        <w:rPr>
          <w:b w:val="1"/>
          <w:color w:val="82246f"/>
          <w:sz w:val="24"/>
          <w:szCs w:val="24"/>
          <w:rtl w:val="0"/>
        </w:rPr>
        <w:t xml:space="preserve">Page/ section reference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Page 2</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rt65636k4p" w:id="696"/>
      <w:bookmarkEnd w:id="696"/>
      <w:r w:rsidDel="00000000" w:rsidR="00000000" w:rsidRPr="00000000">
        <w:rPr>
          <w:b w:val="1"/>
          <w:color w:val="82246f"/>
          <w:sz w:val="24"/>
          <w:szCs w:val="24"/>
          <w:rtl w:val="0"/>
        </w:rPr>
        <w:t xml:space="preserve">Relevant standard</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1fljbzrzve" w:id="697"/>
      <w:bookmarkEnd w:id="69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7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cnxxp40pap" w:id="698"/>
      <w:bookmarkEnd w:id="698"/>
      <w:r w:rsidDel="00000000" w:rsidR="00000000" w:rsidRPr="00000000">
        <w:rPr>
          <w:b w:val="1"/>
          <w:color w:val="82246f"/>
          <w:sz w:val="43"/>
          <w:szCs w:val="43"/>
          <w:rtl w:val="0"/>
        </w:rPr>
        <w:t xml:space="preserve">C10.1b</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t5ayqwqsuw" w:id="699"/>
      <w:bookmarkEnd w:id="699"/>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yqe2f22eqx" w:id="700"/>
      <w:bookmarkEnd w:id="700"/>
      <w:r w:rsidDel="00000000" w:rsidR="00000000" w:rsidRPr="00000000">
        <w:rPr>
          <w:b w:val="1"/>
          <w:color w:val="82246f"/>
          <w:sz w:val="24"/>
          <w:szCs w:val="24"/>
          <w:rtl w:val="0"/>
        </w:rPr>
        <w:t xml:space="preserve">Scope</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4pl06b1i1v" w:id="701"/>
      <w:bookmarkEnd w:id="70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2qm2sbjkbq" w:id="702"/>
      <w:bookmarkEnd w:id="70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fk9s3yzi4q" w:id="703"/>
      <w:bookmarkEnd w:id="703"/>
      <w:r w:rsidDel="00000000" w:rsidR="00000000" w:rsidRPr="00000000">
        <w:rPr>
          <w:b w:val="1"/>
          <w:color w:val="82246f"/>
          <w:sz w:val="24"/>
          <w:szCs w:val="24"/>
          <w:rtl w:val="0"/>
        </w:rPr>
        <w:t xml:space="preserve">Attach the statement</w:t>
      </w:r>
    </w:p>
    <w:p w:rsidR="00000000" w:rsidDel="00000000" w:rsidP="00000000" w:rsidRDefault="00000000" w:rsidRPr="00000000" w14:paraId="0000071D">
      <w:pPr>
        <w:spacing w:before="240" w:lineRule="auto"/>
        <w:rPr>
          <w:color w:val="82246f"/>
          <w:sz w:val="24"/>
          <w:szCs w:val="24"/>
          <w:u w:val="single"/>
        </w:rPr>
      </w:pPr>
      <w:hyperlink r:id="rId8">
        <w:r w:rsidDel="00000000" w:rsidR="00000000" w:rsidRPr="00000000">
          <w:rPr>
            <w:color w:val="82246f"/>
            <w:sz w:val="24"/>
            <w:szCs w:val="24"/>
            <w:u w:val="single"/>
            <w:rtl w:val="0"/>
          </w:rPr>
          <w:t xml:space="preserve">PACCAR 2018 CDP Audit - Verification Statement v1.00.pdf</w:t>
        </w:r>
      </w:hyperlink>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eycyrnc1ub" w:id="704"/>
      <w:bookmarkEnd w:id="704"/>
      <w:r w:rsidDel="00000000" w:rsidR="00000000" w:rsidRPr="00000000">
        <w:rPr>
          <w:b w:val="1"/>
          <w:color w:val="82246f"/>
          <w:sz w:val="24"/>
          <w:szCs w:val="24"/>
          <w:rtl w:val="0"/>
        </w:rPr>
        <w:t xml:space="preserve">Page/section reference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Page 2</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f91ax6qmd3" w:id="705"/>
      <w:bookmarkEnd w:id="705"/>
      <w:r w:rsidDel="00000000" w:rsidR="00000000" w:rsidRPr="00000000">
        <w:rPr>
          <w:b w:val="1"/>
          <w:color w:val="82246f"/>
          <w:sz w:val="24"/>
          <w:szCs w:val="24"/>
          <w:rtl w:val="0"/>
        </w:rPr>
        <w:t xml:space="preserve">Relevant standard</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ngh7mbfu0d8" w:id="706"/>
      <w:bookmarkEnd w:id="706"/>
      <w:r w:rsidDel="00000000" w:rsidR="00000000" w:rsidRPr="00000000">
        <w:rPr>
          <w:b w:val="1"/>
          <w:color w:val="82246f"/>
          <w:sz w:val="43"/>
          <w:szCs w:val="43"/>
          <w:rtl w:val="0"/>
        </w:rPr>
        <w:t xml:space="preserve">C10.2</w:t>
      </w:r>
    </w:p>
    <w:p w:rsidR="00000000" w:rsidDel="00000000" w:rsidP="00000000" w:rsidRDefault="00000000" w:rsidRPr="00000000" w14:paraId="000007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eq535oleaow" w:id="707"/>
      <w:bookmarkEnd w:id="707"/>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7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ohjv4wkf1zj" w:id="708"/>
      <w:bookmarkEnd w:id="708"/>
      <w:r w:rsidDel="00000000" w:rsidR="00000000" w:rsidRPr="00000000">
        <w:rPr>
          <w:b w:val="1"/>
          <w:color w:val="82246f"/>
          <w:sz w:val="43"/>
          <w:szCs w:val="43"/>
          <w:rtl w:val="0"/>
        </w:rPr>
        <w:t xml:space="preserve">C11. Carbon pricing</w:t>
      </w:r>
    </w:p>
    <w:p w:rsidR="00000000" w:rsidDel="00000000" w:rsidP="00000000" w:rsidRDefault="00000000" w:rsidRPr="00000000" w14:paraId="000007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9i3rhvm1mq1" w:id="709"/>
      <w:bookmarkEnd w:id="709"/>
      <w:r w:rsidDel="00000000" w:rsidR="00000000" w:rsidRPr="00000000">
        <w:rPr>
          <w:b w:val="1"/>
          <w:color w:val="82246f"/>
          <w:sz w:val="43"/>
          <w:szCs w:val="43"/>
          <w:rtl w:val="0"/>
        </w:rPr>
        <w:t xml:space="preserve">C11.1</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w27ggp5ml1g" w:id="710"/>
      <w:bookmarkEnd w:id="71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1wtd71862m" w:id="711"/>
      <w:bookmarkEnd w:id="711"/>
      <w:r w:rsidDel="00000000" w:rsidR="00000000" w:rsidRPr="00000000">
        <w:rPr>
          <w:b w:val="1"/>
          <w:color w:val="82246f"/>
          <w:sz w:val="43"/>
          <w:szCs w:val="43"/>
          <w:rtl w:val="0"/>
        </w:rPr>
        <w:t xml:space="preserve">C11.1a</w:t>
      </w:r>
    </w:p>
    <w:p w:rsidR="00000000" w:rsidDel="00000000" w:rsidP="00000000" w:rsidRDefault="00000000" w:rsidRPr="00000000" w14:paraId="000007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3vogaptx8zc" w:id="712"/>
      <w:bookmarkEnd w:id="71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169zkuof0y" w:id="713"/>
      <w:bookmarkEnd w:id="713"/>
      <w:r w:rsidDel="00000000" w:rsidR="00000000" w:rsidRPr="00000000">
        <w:rPr>
          <w:b w:val="1"/>
          <w:color w:val="82246f"/>
          <w:sz w:val="43"/>
          <w:szCs w:val="43"/>
          <w:rtl w:val="0"/>
        </w:rPr>
        <w:t xml:space="preserve">C11.1b</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4bz5tcvpmu" w:id="714"/>
      <w:bookmarkEnd w:id="71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06s9md02qz" w:id="715"/>
      <w:bookmarkEnd w:id="715"/>
      <w:r w:rsidDel="00000000" w:rsidR="00000000" w:rsidRPr="00000000">
        <w:rPr>
          <w:b w:val="1"/>
          <w:color w:val="82246f"/>
          <w:sz w:val="24"/>
          <w:szCs w:val="24"/>
          <w:rtl w:val="0"/>
        </w:rPr>
        <w:t xml:space="preserve">EU ETS</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9f7165qc9jv" w:id="716"/>
      <w:bookmarkEnd w:id="71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36">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yrmfms0x5za" w:id="717"/>
      <w:bookmarkEnd w:id="717"/>
      <w:r w:rsidDel="00000000" w:rsidR="00000000" w:rsidRPr="00000000">
        <w:rPr>
          <w:b w:val="1"/>
          <w:color w:val="82246f"/>
          <w:sz w:val="24"/>
          <w:szCs w:val="24"/>
          <w:rtl w:val="0"/>
        </w:rPr>
        <w:t xml:space="preserve">Period start date</w:t>
      </w:r>
    </w:p>
    <w:p w:rsidR="00000000" w:rsidDel="00000000" w:rsidP="00000000" w:rsidRDefault="00000000" w:rsidRPr="00000000" w14:paraId="00000738">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q5b0lgo9av" w:id="718"/>
      <w:bookmarkEnd w:id="718"/>
      <w:r w:rsidDel="00000000" w:rsidR="00000000" w:rsidRPr="00000000">
        <w:rPr>
          <w:b w:val="1"/>
          <w:color w:val="82246f"/>
          <w:sz w:val="24"/>
          <w:szCs w:val="24"/>
          <w:rtl w:val="0"/>
        </w:rPr>
        <w:t xml:space="preserve">Period end date</w:t>
      </w:r>
    </w:p>
    <w:p w:rsidR="00000000" w:rsidDel="00000000" w:rsidP="00000000" w:rsidRDefault="00000000" w:rsidRPr="00000000" w14:paraId="0000073A">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mvwdclwdap" w:id="719"/>
      <w:bookmarkEnd w:id="719"/>
      <w:r w:rsidDel="00000000" w:rsidR="00000000" w:rsidRPr="00000000">
        <w:rPr>
          <w:b w:val="1"/>
          <w:color w:val="82246f"/>
          <w:sz w:val="24"/>
          <w:szCs w:val="24"/>
          <w:rtl w:val="0"/>
        </w:rPr>
        <w:t xml:space="preserve">Allowances allocated</w:t>
      </w:r>
    </w:p>
    <w:p w:rsidR="00000000" w:rsidDel="00000000" w:rsidP="00000000" w:rsidRDefault="00000000" w:rsidRPr="00000000" w14:paraId="0000073C">
      <w:pPr>
        <w:spacing w:before="720" w:lineRule="auto"/>
        <w:rPr>
          <w:color w:val="485464"/>
          <w:sz w:val="24"/>
          <w:szCs w:val="24"/>
        </w:rPr>
      </w:pPr>
      <w:r w:rsidDel="00000000" w:rsidR="00000000" w:rsidRPr="00000000">
        <w:rPr>
          <w:color w:val="485464"/>
          <w:sz w:val="24"/>
          <w:szCs w:val="24"/>
          <w:rtl w:val="0"/>
        </w:rPr>
        <w:t xml:space="preserve">13150</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xmc0w906fv" w:id="720"/>
      <w:bookmarkEnd w:id="720"/>
      <w:r w:rsidDel="00000000" w:rsidR="00000000" w:rsidRPr="00000000">
        <w:rPr>
          <w:b w:val="1"/>
          <w:color w:val="82246f"/>
          <w:sz w:val="24"/>
          <w:szCs w:val="24"/>
          <w:rtl w:val="0"/>
        </w:rPr>
        <w:t xml:space="preserve">Allowances purchased</w:t>
      </w:r>
    </w:p>
    <w:p w:rsidR="00000000" w:rsidDel="00000000" w:rsidP="00000000" w:rsidRDefault="00000000" w:rsidRPr="00000000" w14:paraId="0000073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atefaq2mq5" w:id="721"/>
      <w:bookmarkEnd w:id="72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40">
      <w:pPr>
        <w:spacing w:before="720" w:lineRule="auto"/>
        <w:rPr>
          <w:color w:val="485464"/>
          <w:sz w:val="24"/>
          <w:szCs w:val="24"/>
        </w:rPr>
      </w:pPr>
      <w:r w:rsidDel="00000000" w:rsidR="00000000" w:rsidRPr="00000000">
        <w:rPr>
          <w:color w:val="485464"/>
          <w:sz w:val="24"/>
          <w:szCs w:val="24"/>
          <w:rtl w:val="0"/>
        </w:rPr>
        <w:t xml:space="preserve">18230</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iwf5hy3xh3v" w:id="722"/>
      <w:bookmarkEnd w:id="722"/>
      <w:r w:rsidDel="00000000" w:rsidR="00000000" w:rsidRPr="00000000">
        <w:rPr>
          <w:b w:val="1"/>
          <w:color w:val="82246f"/>
          <w:sz w:val="24"/>
          <w:szCs w:val="24"/>
          <w:rtl w:val="0"/>
        </w:rPr>
        <w:t xml:space="preserve">Details of ownership</w:t>
      </w:r>
    </w:p>
    <w:p w:rsidR="00000000" w:rsidDel="00000000" w:rsidP="00000000" w:rsidRDefault="00000000" w:rsidRPr="00000000" w14:paraId="0000074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05efcm881z" w:id="723"/>
      <w:bookmarkEnd w:id="723"/>
      <w:r w:rsidDel="00000000" w:rsidR="00000000" w:rsidRPr="00000000">
        <w:rPr>
          <w:b w:val="1"/>
          <w:color w:val="82246f"/>
          <w:sz w:val="24"/>
          <w:szCs w:val="24"/>
          <w:rtl w:val="0"/>
        </w:rPr>
        <w:t xml:space="preserve">Comment</w:t>
      </w:r>
    </w:p>
    <w:p w:rsidR="00000000" w:rsidDel="00000000" w:rsidP="00000000" w:rsidRDefault="00000000" w:rsidRPr="00000000" w14:paraId="000007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xxo24q2tvu0" w:id="724"/>
      <w:bookmarkEnd w:id="724"/>
      <w:r w:rsidDel="00000000" w:rsidR="00000000" w:rsidRPr="00000000">
        <w:rPr>
          <w:b w:val="1"/>
          <w:color w:val="82246f"/>
          <w:sz w:val="43"/>
          <w:szCs w:val="43"/>
          <w:rtl w:val="0"/>
        </w:rPr>
        <w:t xml:space="preserve">C11.1d</w:t>
      </w:r>
    </w:p>
    <w:p w:rsidR="00000000" w:rsidDel="00000000" w:rsidP="00000000" w:rsidRDefault="00000000" w:rsidRPr="00000000" w14:paraId="000007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0oeymjt1j4" w:id="725"/>
      <w:bookmarkEnd w:id="725"/>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4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is to reduce emissions by reducing consumption of energy, and purchasing credits if needed, or if the market circumstances are profitable to do so. The storage of unused allowances will be used in the EU-ETS 2013-2020 trading period. Energy conservation is pursued using energy management systems and the systematic replacement of process equipment with higher energy efficient models. For example in 2018, PACCAR's DAF Eindhoven facility used previously banked CO2 emissions credits to cover the 5,080 tonne difference between allowed and actual CO2 emissions, where the actual CO2 emissions were 942 tonnes lower in 2018 due to an upgraded central boiler system. </w:t>
      </w:r>
    </w:p>
    <w:p w:rsidR="00000000" w:rsidDel="00000000" w:rsidP="00000000" w:rsidRDefault="00000000" w:rsidRPr="00000000" w14:paraId="000007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kinji7qmtki" w:id="726"/>
      <w:bookmarkEnd w:id="726"/>
      <w:r w:rsidDel="00000000" w:rsidR="00000000" w:rsidRPr="00000000">
        <w:rPr>
          <w:b w:val="1"/>
          <w:color w:val="82246f"/>
          <w:sz w:val="43"/>
          <w:szCs w:val="43"/>
          <w:rtl w:val="0"/>
        </w:rPr>
        <w:t xml:space="preserve">C11.2</w:t>
      </w:r>
    </w:p>
    <w:p w:rsidR="00000000" w:rsidDel="00000000" w:rsidP="00000000" w:rsidRDefault="00000000" w:rsidRPr="00000000" w14:paraId="000007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qx4mlf2xf8" w:id="727"/>
      <w:bookmarkEnd w:id="72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5ev9dqht1q" w:id="728"/>
      <w:bookmarkEnd w:id="728"/>
      <w:r w:rsidDel="00000000" w:rsidR="00000000" w:rsidRPr="00000000">
        <w:rPr>
          <w:b w:val="1"/>
          <w:color w:val="82246f"/>
          <w:sz w:val="43"/>
          <w:szCs w:val="43"/>
          <w:rtl w:val="0"/>
        </w:rPr>
        <w:t xml:space="preserve">C11.2a</w:t>
      </w:r>
    </w:p>
    <w:p w:rsidR="00000000" w:rsidDel="00000000" w:rsidP="00000000" w:rsidRDefault="00000000" w:rsidRPr="00000000" w14:paraId="000007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bgiz6taf8w5" w:id="729"/>
      <w:bookmarkEnd w:id="729"/>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wfnsv0866r" w:id="730"/>
      <w:bookmarkEnd w:id="73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orz59wvrcv" w:id="731"/>
      <w:bookmarkEnd w:id="731"/>
      <w:r w:rsidDel="00000000" w:rsidR="00000000" w:rsidRPr="00000000">
        <w:rPr>
          <w:b w:val="1"/>
          <w:color w:val="82246f"/>
          <w:sz w:val="24"/>
          <w:szCs w:val="24"/>
          <w:rtl w:val="0"/>
        </w:rPr>
        <w:t xml:space="preserve">Project type</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Transport</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jv4yoyf079" w:id="732"/>
      <w:bookmarkEnd w:id="732"/>
      <w:r w:rsidDel="00000000" w:rsidR="00000000" w:rsidRPr="00000000">
        <w:rPr>
          <w:b w:val="1"/>
          <w:color w:val="82246f"/>
          <w:sz w:val="24"/>
          <w:szCs w:val="24"/>
          <w:rtl w:val="0"/>
        </w:rPr>
        <w:t xml:space="preserve">Project identification</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PACCAR is subject to EPA’s Heavy Duty Vehicle and Engine Greenhouse Gas (GHG) regulatory program, as well as Environment and Climate Change Canada’s (ECCC) regulations for engines and vehicles produced by PACCAR Engine Company, and PACCAR divisions: Kenworth and Peterbilt. The U.S. regulations are found in 40 CFR 1036 for engines and 40 CFR 1037 for vehicles. PACCAR generates credits by exceeding the applicable standards in any given model year. In 2018, PACCAR created the following CO2 credits: Engine credits: US = 902,206 tonnes; Canada = 12,852 tonnes, Vehicle credits: US = 1,023,393 tonnes; Canada = 232,323 tonnes. PACCAR also retired unused credits from 2013 amounting to the following: Retired engine credits: US = 213,710; Canada = 10,254 tonnes. Credits were retired because they had reached the end of their useful life and were not used by PACCAR.</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1jwrjaejvj" w:id="733"/>
      <w:bookmarkEnd w:id="73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Other, please specify (40 CFR 1036 and 40 CFR 1037)</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4ega4lw1wd" w:id="734"/>
      <w:bookmarkEnd w:id="73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2170774</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jf2znqh3nq" w:id="735"/>
      <w:bookmarkEnd w:id="73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2170774</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qxx2uxs6jb" w:id="736"/>
      <w:bookmarkEnd w:id="736"/>
      <w:r w:rsidDel="00000000" w:rsidR="00000000" w:rsidRPr="00000000">
        <w:rPr>
          <w:b w:val="1"/>
          <w:color w:val="82246f"/>
          <w:sz w:val="24"/>
          <w:szCs w:val="24"/>
          <w:rtl w:val="0"/>
        </w:rPr>
        <w:t xml:space="preserve">Credits cancelled</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rfzhzeqqo7" w:id="737"/>
      <w:bookmarkEnd w:id="737"/>
      <w:r w:rsidDel="00000000" w:rsidR="00000000" w:rsidRPr="00000000">
        <w:rPr>
          <w:b w:val="1"/>
          <w:color w:val="82246f"/>
          <w:sz w:val="24"/>
          <w:szCs w:val="24"/>
          <w:rtl w:val="0"/>
        </w:rPr>
        <w:t xml:space="preserve">Purpose, e.g. compliance</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7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t4n2dqz1zp" w:id="738"/>
      <w:bookmarkEnd w:id="738"/>
      <w:r w:rsidDel="00000000" w:rsidR="00000000" w:rsidRPr="00000000">
        <w:rPr>
          <w:b w:val="1"/>
          <w:color w:val="82246f"/>
          <w:sz w:val="43"/>
          <w:szCs w:val="43"/>
          <w:rtl w:val="0"/>
        </w:rPr>
        <w:t xml:space="preserve">C11.3</w:t>
      </w:r>
    </w:p>
    <w:p w:rsidR="00000000" w:rsidDel="00000000" w:rsidP="00000000" w:rsidRDefault="00000000" w:rsidRPr="00000000" w14:paraId="000007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8e0evhronm" w:id="739"/>
      <w:bookmarkEnd w:id="73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7flztfwxqx" w:id="740"/>
      <w:bookmarkEnd w:id="740"/>
      <w:r w:rsidDel="00000000" w:rsidR="00000000" w:rsidRPr="00000000">
        <w:rPr>
          <w:b w:val="1"/>
          <w:color w:val="82246f"/>
          <w:sz w:val="43"/>
          <w:szCs w:val="43"/>
          <w:rtl w:val="0"/>
        </w:rPr>
        <w:t xml:space="preserve">C11.3a</w:t>
      </w:r>
    </w:p>
    <w:p w:rsidR="00000000" w:rsidDel="00000000" w:rsidP="00000000" w:rsidRDefault="00000000" w:rsidRPr="00000000" w14:paraId="000007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d17wmwuro6" w:id="741"/>
      <w:bookmarkEnd w:id="74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07dwssa6m7" w:id="742"/>
      <w:bookmarkEnd w:id="74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9cb2rcypv3" w:id="743"/>
      <w:bookmarkEnd w:id="743"/>
      <w:r w:rsidDel="00000000" w:rsidR="00000000" w:rsidRPr="00000000">
        <w:rPr>
          <w:b w:val="1"/>
          <w:color w:val="82246f"/>
          <w:sz w:val="24"/>
          <w:szCs w:val="24"/>
          <w:rtl w:val="0"/>
        </w:rPr>
        <w:t xml:space="preserve">GHG Scope</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q2d0nzf2mj" w:id="744"/>
      <w:bookmarkEnd w:id="744"/>
      <w:r w:rsidDel="00000000" w:rsidR="00000000" w:rsidRPr="00000000">
        <w:rPr>
          <w:b w:val="1"/>
          <w:color w:val="82246f"/>
          <w:sz w:val="24"/>
          <w:szCs w:val="24"/>
          <w:rtl w:val="0"/>
        </w:rPr>
        <w:t xml:space="preserve">Application</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Capital budget allocation process.</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v0ztihbxc2" w:id="745"/>
      <w:bookmarkEnd w:id="74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gberjp4zr8" w:id="746"/>
      <w:bookmarkEnd w:id="74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72">
      <w:pPr>
        <w:spacing w:before="240" w:lineRule="auto"/>
        <w:rPr>
          <w:color w:val="485464"/>
          <w:sz w:val="24"/>
          <w:szCs w:val="24"/>
        </w:rPr>
      </w:pPr>
      <w:r w:rsidDel="00000000" w:rsidR="00000000" w:rsidRPr="00000000">
        <w:rPr>
          <w:color w:val="485464"/>
          <w:sz w:val="24"/>
          <w:szCs w:val="24"/>
          <w:rtl w:val="0"/>
        </w:rPr>
        <w:t xml:space="preserve">1 for 1 based on tonnes of CO2 emissions associated with capital investments, and either negative for increases in CO2 emissions or positive for decreases in CO2 emissions.</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tuwew2f8lc" w:id="747"/>
      <w:bookmarkEnd w:id="74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lyb498ku21" w:id="748"/>
      <w:bookmarkEnd w:id="748"/>
      <w:r w:rsidDel="00000000" w:rsidR="00000000" w:rsidRPr="00000000">
        <w:rPr>
          <w:b w:val="1"/>
          <w:color w:val="82246f"/>
          <w:sz w:val="24"/>
          <w:szCs w:val="24"/>
          <w:rtl w:val="0"/>
        </w:rPr>
        <w:t xml:space="preserve">Impact &amp; implication</w:t>
      </w:r>
    </w:p>
    <w:p w:rsidR="00000000" w:rsidDel="00000000" w:rsidP="00000000" w:rsidRDefault="00000000" w:rsidRPr="00000000" w14:paraId="00000776">
      <w:pPr>
        <w:spacing w:before="240" w:lineRule="auto"/>
        <w:rPr>
          <w:color w:val="485464"/>
          <w:sz w:val="24"/>
          <w:szCs w:val="24"/>
        </w:rPr>
      </w:pPr>
      <w:r w:rsidDel="00000000" w:rsidR="00000000" w:rsidRPr="00000000">
        <w:rPr>
          <w:color w:val="485464"/>
          <w:sz w:val="24"/>
          <w:szCs w:val="24"/>
          <w:rtl w:val="0"/>
        </w:rPr>
        <w:t xml:space="preserve">PACCAR's internal capital budgeting process requires all project funding requests to estimate the resulting changes to CO2 emissions for both facilities and product-use projects as part of the approval process. These changes to CO2 emissions result in a second return on investment for each project using the CO2 emissions changes as the shadow price which can be either positive for decreasing emissions or negative for increasing emissions to better inform decision making in the context of CO2 emissions reduction goals. PACCAR's internal approval ROI threshold is higher than many energy efficiency related projects can achieve, allowing the second carbon price return to help otherwise marginal investment, by PACCAR's standards, gain approval. Embedding a shadow price for carbon within PACCAR’s capital budgeting process provides information and visibility to project specific carbon impacts to the capital budget teams at our divisions. This expands climate change awareness at both the project and facility levels, which is essential for generating facility specific emissions reductions initiatives year after year.</w:t>
      </w:r>
    </w:p>
    <w:p w:rsidR="00000000" w:rsidDel="00000000" w:rsidP="00000000" w:rsidRDefault="00000000" w:rsidRPr="00000000" w14:paraId="000007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7mn1vg76o1" w:id="749"/>
      <w:bookmarkEnd w:id="749"/>
      <w:r w:rsidDel="00000000" w:rsidR="00000000" w:rsidRPr="00000000">
        <w:rPr>
          <w:b w:val="1"/>
          <w:color w:val="82246f"/>
          <w:sz w:val="43"/>
          <w:szCs w:val="43"/>
          <w:rtl w:val="0"/>
        </w:rPr>
        <w:t xml:space="preserve">C12. Engagement</w:t>
      </w:r>
    </w:p>
    <w:p w:rsidR="00000000" w:rsidDel="00000000" w:rsidP="00000000" w:rsidRDefault="00000000" w:rsidRPr="00000000" w14:paraId="000007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sqiqgxziqu" w:id="750"/>
      <w:bookmarkEnd w:id="750"/>
      <w:r w:rsidDel="00000000" w:rsidR="00000000" w:rsidRPr="00000000">
        <w:rPr>
          <w:b w:val="1"/>
          <w:color w:val="82246f"/>
          <w:sz w:val="43"/>
          <w:szCs w:val="43"/>
          <w:rtl w:val="0"/>
        </w:rPr>
        <w:t xml:space="preserve">C12.1</w:t>
      </w:r>
    </w:p>
    <w:p w:rsidR="00000000" w:rsidDel="00000000" w:rsidP="00000000" w:rsidRDefault="00000000" w:rsidRPr="00000000" w14:paraId="000007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w678l7mwnml" w:id="751"/>
      <w:bookmarkEnd w:id="75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7D">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p1m4it3ha7l" w:id="752"/>
      <w:bookmarkEnd w:id="752"/>
      <w:r w:rsidDel="00000000" w:rsidR="00000000" w:rsidRPr="00000000">
        <w:rPr>
          <w:b w:val="1"/>
          <w:color w:val="82246f"/>
          <w:sz w:val="43"/>
          <w:szCs w:val="43"/>
          <w:rtl w:val="0"/>
        </w:rPr>
        <w:t xml:space="preserve">C12.1a</w:t>
      </w:r>
    </w:p>
    <w:p w:rsidR="00000000" w:rsidDel="00000000" w:rsidP="00000000" w:rsidRDefault="00000000" w:rsidRPr="00000000" w14:paraId="000007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6n5icc8imm" w:id="753"/>
      <w:bookmarkEnd w:id="75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zhlsvrinaq" w:id="754"/>
      <w:bookmarkEnd w:id="754"/>
      <w:r w:rsidDel="00000000" w:rsidR="00000000" w:rsidRPr="00000000">
        <w:rPr>
          <w:b w:val="1"/>
          <w:color w:val="82246f"/>
          <w:sz w:val="24"/>
          <w:szCs w:val="24"/>
          <w:rtl w:val="0"/>
        </w:rPr>
        <w:t xml:space="preserve">Type of engagement</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bqa9dxdmmh" w:id="755"/>
      <w:bookmarkEnd w:id="755"/>
      <w:r w:rsidDel="00000000" w:rsidR="00000000" w:rsidRPr="00000000">
        <w:rPr>
          <w:b w:val="1"/>
          <w:color w:val="82246f"/>
          <w:sz w:val="24"/>
          <w:szCs w:val="24"/>
          <w:rtl w:val="0"/>
        </w:rPr>
        <w:t xml:space="preserve">Details of engagement</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02l135osz" w:id="756"/>
      <w:bookmarkEnd w:id="75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8.6</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zceqyurr73" w:id="757"/>
      <w:bookmarkEnd w:id="75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r6rtspyktd" w:id="758"/>
      <w:bookmarkEnd w:id="75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j8w1wdhw0b" w:id="759"/>
      <w:bookmarkEnd w:id="75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PACCAR is driven to provide its customers with the highest quality truck with the lowest lifetime operating costs especially related to fuel economy, safety, reduced emissions and next generation transport technology. PACCAR challenges all suppliers to improve vehicle fuel efficiency and reduce greenhouse gas emissions using cutting-edge technology. Active collaboration with the top 100 suppliers, which accounts for 84% of PACCAR's total spend, is strategically focused on those suppliers who can best contribute to vehicle fuel economy improvements and reduced emissions.</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0vl46h7iu2" w:id="760"/>
      <w:bookmarkEnd w:id="76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Success is measured by the improvement in fuel economy and reduction of greenhouse gas emissions from PACCAR’s trucks. For example, successful engagement with suppliers, customer and partners resulted in PACCAR's success in reducing greenhouse gas emissions intensity in trucks sold in North American in 2018 by 24.13% over the 2010 baseline. An example of collaboration and innovation in 2018 is the introduction of the Kenworth T680 on-highway flagship and Kenworth T880 and T880S vocational leaders with the Cummins Westport L9N near zero NOx emissions natural gas engine. The engine operates on 100 percent natural gas, which can be carried on the vehicle in either compressed natural gas (CNG) or liquefied natural gas (LNG) form. The engine is also compatible with renewable natural gas (RNG), which can provide even further reductions in GHG emissions.</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i71bdpx6hf" w:id="761"/>
      <w:bookmarkEnd w:id="761"/>
      <w:r w:rsidDel="00000000" w:rsidR="00000000" w:rsidRPr="00000000">
        <w:rPr>
          <w:b w:val="1"/>
          <w:color w:val="82246f"/>
          <w:sz w:val="24"/>
          <w:szCs w:val="24"/>
          <w:rtl w:val="0"/>
        </w:rPr>
        <w:t xml:space="preserve">Comment</w:t>
      </w:r>
    </w:p>
    <w:p w:rsidR="00000000" w:rsidDel="00000000" w:rsidP="00000000" w:rsidRDefault="00000000" w:rsidRPr="00000000" w14:paraId="0000079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ezt1l9czhu" w:id="762"/>
      <w:bookmarkEnd w:id="762"/>
      <w:r w:rsidDel="00000000" w:rsidR="00000000" w:rsidRPr="00000000">
        <w:rPr>
          <w:b w:val="1"/>
          <w:color w:val="82246f"/>
          <w:sz w:val="43"/>
          <w:szCs w:val="43"/>
          <w:rtl w:val="0"/>
        </w:rPr>
        <w:t xml:space="preserve">C12.1b</w:t>
      </w:r>
    </w:p>
    <w:p w:rsidR="00000000" w:rsidDel="00000000" w:rsidP="00000000" w:rsidRDefault="00000000" w:rsidRPr="00000000" w14:paraId="000007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95vur4phbh0" w:id="763"/>
      <w:bookmarkEnd w:id="76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sq7frq2s6q" w:id="764"/>
      <w:bookmarkEnd w:id="764"/>
      <w:r w:rsidDel="00000000" w:rsidR="00000000" w:rsidRPr="00000000">
        <w:rPr>
          <w:b w:val="1"/>
          <w:color w:val="82246f"/>
          <w:sz w:val="24"/>
          <w:szCs w:val="24"/>
          <w:rtl w:val="0"/>
        </w:rPr>
        <w:t xml:space="preserve">Type of engagement</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u7pwr0coj7" w:id="765"/>
      <w:bookmarkEnd w:id="765"/>
      <w:r w:rsidDel="00000000" w:rsidR="00000000" w:rsidRPr="00000000">
        <w:rPr>
          <w:b w:val="1"/>
          <w:color w:val="82246f"/>
          <w:sz w:val="24"/>
          <w:szCs w:val="24"/>
          <w:rtl w:val="0"/>
        </w:rPr>
        <w:t xml:space="preserve">Details of engagement</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f59i1cojcf" w:id="766"/>
      <w:bookmarkEnd w:id="76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j84vel3x8g" w:id="767"/>
      <w:bookmarkEnd w:id="767"/>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cxmd85h2g5" w:id="768"/>
      <w:bookmarkEnd w:id="768"/>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PACCAR provides information and training to all customers to optimize fuel economy and reduce greenhouse gas emissions of PACCAR’s nameplate DAF, Peterbilt and Kenworth trucks because the driver’s skills in using PACCAR advanced vehicles can reduce transport related greenhouse gas emissions significantly. PACCAR offers all customers driver training through instructional videos, hands-on classroom Driver Academy and in-vehicle driver information centers to reduce fuel consumption and CO2 emissions, improve vehicle reliability and driver productivity, and enhance the health and safety of the driver and the environment. For example, at the start of the DAF EcoDrive training the driver is challenged to show his or her actual driving skills. During the session, time, fuel consumption and DAF Driver Performance Assistant scores are monitored. In the second stage of training, the driver receives all the theoretical information on how to make optimum use of all the DAF truck systems that enable him or her to drive as economically as possible. The final part of the DAF Driver Training is a coached driving session, during which all theoretical information is put into practice and new scores are monitored to show the improvement, which is a measure of success for each driver. Also, the DAF, Kenworth and Peterbilt Driver Performance Assistant offers interactive in-dash coaching for customers to continue improvement in driver skills on-the-job, and to provide real-time truck and fleet information on truck systems that can improve fuel economy including tire pressure, aerodynamic settings of cab roof spoilers, fuel efficient shifting, braking, and predictive cruise control.</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uis9tzhg5m" w:id="769"/>
      <w:bookmarkEnd w:id="769"/>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The skills of drivers of PACCAR's DAF, Kenworth and Peterbilt trucks are key to achieving the highest possible fuel efficiency and reduction of greenhouse gas emissions. The impact of providing driver training to all PACCAR customers in the use of PACCAR’s advance vehicles is improved vehicle reliability, increased driver productivity, enhanced driver safety, better fuel economy, reduced operating expense, and reduced vehicle emissions including greenhouse gas emissions. The measure of success is the fuel efficiency increase and operational safety improvement for our customers. For example, the DAF EcoDrive Training supports the driver in handling the truck in the most efficient way using the latest on-board technologies resulting in 3 to 5% better fuel economy and lower emissions from every properly trained driver. Customer surveys track customer satisfaction including training impacts. One customer recently noted, “The driver assist provides feedback to our drivers wherever they go, so we don’t have to ride along with them to evaluate their driving. It offers them guidance in situations as they happen. We think that’s a much more effective way for drivers to learn how to improve their driving. It can advise them when to shift to get optimum fuel economy. The performance assist coupled with the Kenworth T680’s aerodynamics and fuel efficiency of the PACCAR MX-engine, have all contributed to the T680 delivering an average 1.2 mpg improvement in fuel economy over the other trucks in our fleet. That’s a 21 percent improvement in fuel economy performance.”</w:t>
      </w:r>
    </w:p>
    <w:p w:rsidR="00000000" w:rsidDel="00000000" w:rsidP="00000000" w:rsidRDefault="00000000" w:rsidRPr="00000000" w14:paraId="000007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n8lp7lz9uzg" w:id="770"/>
      <w:bookmarkEnd w:id="770"/>
      <w:r w:rsidDel="00000000" w:rsidR="00000000" w:rsidRPr="00000000">
        <w:rPr>
          <w:b w:val="1"/>
          <w:color w:val="82246f"/>
          <w:sz w:val="43"/>
          <w:szCs w:val="43"/>
          <w:rtl w:val="0"/>
        </w:rPr>
        <w:t xml:space="preserve">C12.1c</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4qpfi322wz" w:id="771"/>
      <w:bookmarkEnd w:id="771"/>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pursues multi-stakeholder opportunities for collaboration to both expedite and enhance advances in road freight including vehicle electrification, improved fuel economy, zero-emissions, autonomous and advanced driver assistance technologies. As an example, in 2018 Kenworth, a division of PACCAR, continued its collaboration with the Department of Energy, Mississippi State University, the National Renewable Energy Laboratory, Eaton, AVL and UPS to develop important advancements in Class 8 truck aerodynamics, engine and powertrain efficiencies as part of the DOE SuperTruck II Project. The PACCAR Technical Center and DAF Trucks, a subsidiary of PACCAR, also participated. The project utilizes Kenworth's T680 highway flagship tractor and the fuel-efficient PACCAR MX engine. The project's target goals include the demonstration of greater than 100 percent improvement in freight efficiency over the 2009 equivalent model and achieving 55 percent engine brake thermal efficiency. This initiative will support Kenworth’s customer, UPS, achieve its sustainability commitment to reduce absolute greenhouse gas emissions from global operations 12 percent by 2025. In Silicon Valley, PACCAR’s Innovation Center continues to foster relationships with a host of start-up suppliers and customers through open houses, multi-stakeholder meetings and workshop forums to foster collaboration on the next generation of vehicle advances.</w:t>
      </w:r>
    </w:p>
    <w:p w:rsidR="00000000" w:rsidDel="00000000" w:rsidP="00000000" w:rsidRDefault="00000000" w:rsidRPr="00000000" w14:paraId="000007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n5lfo7yxv" w:id="772"/>
      <w:bookmarkEnd w:id="772"/>
      <w:r w:rsidDel="00000000" w:rsidR="00000000" w:rsidRPr="00000000">
        <w:rPr>
          <w:b w:val="1"/>
          <w:color w:val="82246f"/>
          <w:sz w:val="43"/>
          <w:szCs w:val="43"/>
          <w:rtl w:val="0"/>
        </w:rPr>
        <w:t xml:space="preserve">C12.3</w:t>
      </w:r>
    </w:p>
    <w:p w:rsidR="00000000" w:rsidDel="00000000" w:rsidP="00000000" w:rsidRDefault="00000000" w:rsidRPr="00000000" w14:paraId="000007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8ml42at4tla" w:id="773"/>
      <w:bookmarkEnd w:id="77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q2jp41ltzsi" w:id="774"/>
      <w:bookmarkEnd w:id="774"/>
      <w:r w:rsidDel="00000000" w:rsidR="00000000" w:rsidRPr="00000000">
        <w:rPr>
          <w:b w:val="1"/>
          <w:color w:val="82246f"/>
          <w:sz w:val="43"/>
          <w:szCs w:val="43"/>
          <w:rtl w:val="0"/>
        </w:rPr>
        <w:t xml:space="preserve">C12.3a</w:t>
      </w:r>
    </w:p>
    <w:p w:rsidR="00000000" w:rsidDel="00000000" w:rsidP="00000000" w:rsidRDefault="00000000" w:rsidRPr="00000000" w14:paraId="000007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pi332qtd5y2" w:id="775"/>
      <w:bookmarkEnd w:id="775"/>
      <w:r w:rsidDel="00000000" w:rsidR="00000000" w:rsidRPr="00000000">
        <w:rPr>
          <w:b w:val="1"/>
          <w:color w:val="82246f"/>
          <w:sz w:val="24"/>
          <w:szCs w:val="24"/>
          <w:rtl w:val="0"/>
        </w:rPr>
        <w:t xml:space="preserve">(C12.3a) On what issues have you been engaging directly with policy makers?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3362.6906885946737"/>
        <w:gridCol w:w="3837.71762601697"/>
        <w:tblGridChange w:id="0">
          <w:tblGrid>
            <w:gridCol w:w="925.0524570855237"/>
            <w:gridCol w:w="900.0510393264553"/>
            <w:gridCol w:w="3362.6906885946737"/>
            <w:gridCol w:w="3837.7176260169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Other, please specify (Fuel Efficiency and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Direct engagement with the Department of Energy, National Highway Traffic Safety Administration, US EPA, Environment Canada, California Air Resources Board and the European Parliament in developing fuel efficient freight transport.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Improving fuel economy and the commercialization of alternate fuels helps PACCAR’s customers reduce costs and impacts on the environment. Transport emissions regulations should be harmonized internationally to cost effectively broaden the environmental benefit.</w:t>
            </w:r>
          </w:p>
        </w:tc>
      </w:tr>
    </w:tbl>
    <w:p w:rsidR="00000000" w:rsidDel="00000000" w:rsidP="00000000" w:rsidRDefault="00000000" w:rsidRPr="00000000" w14:paraId="000007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lo12iuikbkz" w:id="776"/>
      <w:bookmarkEnd w:id="776"/>
      <w:r w:rsidDel="00000000" w:rsidR="00000000" w:rsidRPr="00000000">
        <w:rPr>
          <w:b w:val="1"/>
          <w:color w:val="82246f"/>
          <w:sz w:val="43"/>
          <w:szCs w:val="43"/>
          <w:rtl w:val="0"/>
        </w:rPr>
        <w:t xml:space="preserve">C12.3b</w:t>
      </w:r>
    </w:p>
    <w:p w:rsidR="00000000" w:rsidDel="00000000" w:rsidP="00000000" w:rsidRDefault="00000000" w:rsidRPr="00000000" w14:paraId="000007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e21qgxids4y" w:id="777"/>
      <w:bookmarkEnd w:id="77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gcv7cfa25u" w:id="778"/>
      <w:bookmarkEnd w:id="778"/>
      <w:r w:rsidDel="00000000" w:rsidR="00000000" w:rsidRPr="00000000">
        <w:rPr>
          <w:b w:val="1"/>
          <w:color w:val="82246f"/>
          <w:sz w:val="43"/>
          <w:szCs w:val="43"/>
          <w:rtl w:val="0"/>
        </w:rPr>
        <w:t xml:space="preserve">C12.3c</w:t>
      </w:r>
    </w:p>
    <w:p w:rsidR="00000000" w:rsidDel="00000000" w:rsidP="00000000" w:rsidRDefault="00000000" w:rsidRPr="00000000" w14:paraId="000007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j9khfllr2p0" w:id="779"/>
      <w:bookmarkEnd w:id="77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ce46gr0ly7" w:id="780"/>
      <w:bookmarkEnd w:id="780"/>
      <w:r w:rsidDel="00000000" w:rsidR="00000000" w:rsidRPr="00000000">
        <w:rPr>
          <w:b w:val="1"/>
          <w:color w:val="82246f"/>
          <w:sz w:val="24"/>
          <w:szCs w:val="24"/>
          <w:rtl w:val="0"/>
        </w:rPr>
        <w:t xml:space="preserve">Trade association</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Engine Manufacturers Association (EMA)</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3jrcdsk6au" w:id="781"/>
      <w:bookmarkEnd w:id="78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x93ev0a3ff" w:id="782"/>
      <w:bookmarkEnd w:id="78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The Engine Manufacturers Association works cooperatively with regulatory agencies, including the US Environmental Protection Agency (EPA), the California Air Resources Board (ARB), the National Highway Transportation Safety Administration (NHTSA), state governments and international regulatory agencies to develop and implement cost-effective and technologically feasible emissions, fuel efficiency and safety regulations that result in fewer emissions, better fuel efficiency, and enhanced safety. In a November 13, 2018 press release, EMA’s President stated, “our members continue to increase fuel efficiency and lower greenhouse gas emission in line with standards that will continue to challenge us through the next decade. EMA members are ready to build upon these successes to achieve even greater reductions.”</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dqi8nyfm6i" w:id="783"/>
      <w:bookmarkEnd w:id="78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PACCAR contributes to EMA’s focus and outreach on globally consistent policy and regulatory development addressing commercial transport fuel efficiency, low carbon fuels and emissions including oxides of nitrogen and greenhouse gas emissions.</w:t>
      </w:r>
    </w:p>
    <w:p w:rsidR="00000000" w:rsidDel="00000000" w:rsidP="00000000" w:rsidRDefault="00000000" w:rsidRPr="00000000" w14:paraId="000007C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7fptvgr59h" w:id="784"/>
      <w:bookmarkEnd w:id="784"/>
      <w:r w:rsidDel="00000000" w:rsidR="00000000" w:rsidRPr="00000000">
        <w:rPr>
          <w:b w:val="1"/>
          <w:color w:val="82246f"/>
          <w:sz w:val="24"/>
          <w:szCs w:val="24"/>
          <w:rtl w:val="0"/>
        </w:rPr>
        <w:t xml:space="preserve">Trade association</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pci1ya9810" w:id="785"/>
      <w:bookmarkEnd w:id="78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fq6t54huet" w:id="786"/>
      <w:bookmarkEnd w:id="78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ACEA supports the European Commission's proposal for required monitoring and reporting of CO2 emission and fuel consumption of new heavy-duty vehicles. Fuel consumption information is key to enabling vehicle operators to make well-informed purchasing decisions. GHG reductions can be achieved with policies and local action to improve traffic flow, investments in intelligent infrastructure, and better intermodal logistics. ACEA's April 2018 position paper on "Future CO2 Standards for Heavy-Duty Vehicles" reiterated 10 key recommendations for successful development of CO2 standards for heavy-duty vehicles including consistency with other emissions regulations and metrics, focus on the entire vehicle, not just components, transition incentives, utilization of banking and trading mechanisms, and setting CO2 reduction targets for 2025 and 2030.</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s6wg6syc9i" w:id="787"/>
      <w:bookmarkEnd w:id="78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Through DAF, PACCAR contributes to ACEA’s policy and regulatory outreach on the sustainability of commercial transport including greenhouse gas emissions. As a leader in transport efficiency and environmental care, DAF Trucks embraced the European regulation of CO2 declaration for trucks leaving the production line, ahead of the legal requirement. DAF started communicating certified CO2 values in the fourth quarter of 2018. From January 2019, European regulation requires all new 4x2 and 6x2 heavy duty Euro 6 trucks (16 tonne +) to leave the factory with a CO2 emission declaration. Other vehicle configurations will follow in 2020. Emission declaration values are generated through the uniform Vecto tool. The new CO2 declaration regulation will allow transport operators to easily compare CO2 emission values from various truck models and even manufacturers before ordering a new truck. DAF started publishing certified CO2 declaration figures in the fourth quarter of 2018 on order confirmation documents, as well as in the quotation phase. This allows the DAF dealer to inform customers of their vehicle specific greenhouse gas emissions.</w:t>
      </w:r>
    </w:p>
    <w:p w:rsidR="00000000" w:rsidDel="00000000" w:rsidP="00000000" w:rsidRDefault="00000000" w:rsidRPr="00000000" w14:paraId="000007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60pmpicmu4" w:id="788"/>
      <w:bookmarkEnd w:id="788"/>
      <w:r w:rsidDel="00000000" w:rsidR="00000000" w:rsidRPr="00000000">
        <w:rPr>
          <w:b w:val="1"/>
          <w:color w:val="82246f"/>
          <w:sz w:val="43"/>
          <w:szCs w:val="43"/>
          <w:rtl w:val="0"/>
        </w:rPr>
        <w:t xml:space="preserve">C12.3f</w:t>
      </w:r>
    </w:p>
    <w:p w:rsidR="00000000" w:rsidDel="00000000" w:rsidP="00000000" w:rsidRDefault="00000000" w:rsidRPr="00000000" w14:paraId="000007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bb2rmd3lo3c" w:id="789"/>
      <w:bookmarkEnd w:id="78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PACCAR's policy engagement and lobbying activity at the local, state, regional, and national level are centrally managed by region. For example, in the U.S., PACCAR’s public affairs office in Washington, D.C. reports to the corporate General Counsel to insure consistent alignment with overall business strategy including climate related priorities. In the EU, DAF engages in climate policy outreach through the European Automobile Manufacturer’s Association (ACEA) and reports to PACCAR's President. Both PACCAR's President and General Counsel are members of PACCAR's operating committee ensuring consistent climate strategy.</w:t>
      </w:r>
    </w:p>
    <w:p w:rsidR="00000000" w:rsidDel="00000000" w:rsidP="00000000" w:rsidRDefault="00000000" w:rsidRPr="00000000" w14:paraId="000007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46fdng3uqfg" w:id="790"/>
      <w:bookmarkEnd w:id="790"/>
      <w:r w:rsidDel="00000000" w:rsidR="00000000" w:rsidRPr="00000000">
        <w:rPr>
          <w:b w:val="1"/>
          <w:color w:val="82246f"/>
          <w:sz w:val="43"/>
          <w:szCs w:val="43"/>
          <w:rtl w:val="0"/>
        </w:rPr>
        <w:t xml:space="preserve">C12.4</w:t>
      </w:r>
    </w:p>
    <w:p w:rsidR="00000000" w:rsidDel="00000000" w:rsidP="00000000" w:rsidRDefault="00000000" w:rsidRPr="00000000" w14:paraId="000007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ius7w5br6p8" w:id="791"/>
      <w:bookmarkEnd w:id="79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52icprm51i" w:id="792"/>
      <w:bookmarkEnd w:id="792"/>
      <w:r w:rsidDel="00000000" w:rsidR="00000000" w:rsidRPr="00000000">
        <w:rPr>
          <w:b w:val="1"/>
          <w:color w:val="82246f"/>
          <w:sz w:val="24"/>
          <w:szCs w:val="24"/>
          <w:rtl w:val="0"/>
        </w:rPr>
        <w:t xml:space="preserve">Publication</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In mainstream reports, in line with the CDSB framework (as amended to incorporate the TCFD recommendations)</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nadth96tqd" w:id="793"/>
      <w:bookmarkEnd w:id="793"/>
      <w:r w:rsidDel="00000000" w:rsidR="00000000" w:rsidRPr="00000000">
        <w:rPr>
          <w:b w:val="1"/>
          <w:color w:val="82246f"/>
          <w:sz w:val="24"/>
          <w:szCs w:val="24"/>
          <w:rtl w:val="0"/>
        </w:rPr>
        <w:t xml:space="preserve">Status</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eo7u3d2sul" w:id="794"/>
      <w:bookmarkEnd w:id="794"/>
      <w:r w:rsidDel="00000000" w:rsidR="00000000" w:rsidRPr="00000000">
        <w:rPr>
          <w:b w:val="1"/>
          <w:color w:val="82246f"/>
          <w:sz w:val="24"/>
          <w:szCs w:val="24"/>
          <w:rtl w:val="0"/>
        </w:rPr>
        <w:t xml:space="preserve">Attach the document</w:t>
      </w:r>
    </w:p>
    <w:p w:rsidR="00000000" w:rsidDel="00000000" w:rsidP="00000000" w:rsidRDefault="00000000" w:rsidRPr="00000000" w14:paraId="000007DD">
      <w:pPr>
        <w:spacing w:before="240" w:lineRule="auto"/>
        <w:rPr>
          <w:color w:val="82246f"/>
          <w:sz w:val="24"/>
          <w:szCs w:val="24"/>
          <w:u w:val="single"/>
        </w:rPr>
      </w:pPr>
      <w:hyperlink r:id="rId9">
        <w:r w:rsidDel="00000000" w:rsidR="00000000" w:rsidRPr="00000000">
          <w:rPr>
            <w:color w:val="82246f"/>
            <w:sz w:val="24"/>
            <w:szCs w:val="24"/>
            <w:u w:val="single"/>
            <w:rtl w:val="0"/>
          </w:rPr>
          <w:t xml:space="preserve">PACCAR 2018 Annual Report.pdf</w:t>
        </w:r>
      </w:hyperlink>
      <w:r w:rsidDel="00000000" w:rsidR="00000000" w:rsidRPr="00000000">
        <w:rPr>
          <w:rtl w:val="0"/>
        </w:rPr>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z6xxl620iu" w:id="795"/>
      <w:bookmarkEnd w:id="795"/>
      <w:r w:rsidDel="00000000" w:rsidR="00000000" w:rsidRPr="00000000">
        <w:rPr>
          <w:b w:val="1"/>
          <w:color w:val="82246f"/>
          <w:sz w:val="24"/>
          <w:szCs w:val="24"/>
          <w:rtl w:val="0"/>
        </w:rPr>
        <w:t xml:space="preserve">Page/Section reference</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Pages 4, 5, 6, 7, 11, 13, 22, 26, 27, 49</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ybq5v8d2ct" w:id="796"/>
      <w:bookmarkEnd w:id="796"/>
      <w:r w:rsidDel="00000000" w:rsidR="00000000" w:rsidRPr="00000000">
        <w:rPr>
          <w:b w:val="1"/>
          <w:color w:val="82246f"/>
          <w:sz w:val="24"/>
          <w:szCs w:val="24"/>
          <w:rtl w:val="0"/>
        </w:rPr>
        <w:t xml:space="preserve">Content elements</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zw5k1oq0kz" w:id="797"/>
      <w:bookmarkEnd w:id="797"/>
      <w:r w:rsidDel="00000000" w:rsidR="00000000" w:rsidRPr="00000000">
        <w:rPr>
          <w:b w:val="1"/>
          <w:color w:val="82246f"/>
          <w:sz w:val="24"/>
          <w:szCs w:val="24"/>
          <w:rtl w:val="0"/>
        </w:rPr>
        <w:t xml:space="preserve">Comment</w:t>
      </w:r>
    </w:p>
    <w:p w:rsidR="00000000" w:rsidDel="00000000" w:rsidP="00000000" w:rsidRDefault="00000000" w:rsidRPr="00000000" w14:paraId="000007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2pqojgp84z" w:id="798"/>
      <w:bookmarkEnd w:id="798"/>
      <w:r w:rsidDel="00000000" w:rsidR="00000000" w:rsidRPr="00000000">
        <w:rPr>
          <w:b w:val="1"/>
          <w:color w:val="82246f"/>
          <w:sz w:val="24"/>
          <w:szCs w:val="24"/>
          <w:rtl w:val="0"/>
        </w:rPr>
        <w:t xml:space="preserve">Publication</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v31lro498" w:id="799"/>
      <w:bookmarkEnd w:id="799"/>
      <w:r w:rsidDel="00000000" w:rsidR="00000000" w:rsidRPr="00000000">
        <w:rPr>
          <w:b w:val="1"/>
          <w:color w:val="82246f"/>
          <w:sz w:val="24"/>
          <w:szCs w:val="24"/>
          <w:rtl w:val="0"/>
        </w:rPr>
        <w:t xml:space="preserve">Status</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p76uac8zpe" w:id="800"/>
      <w:bookmarkEnd w:id="800"/>
      <w:r w:rsidDel="00000000" w:rsidR="00000000" w:rsidRPr="00000000">
        <w:rPr>
          <w:b w:val="1"/>
          <w:color w:val="82246f"/>
          <w:sz w:val="24"/>
          <w:szCs w:val="24"/>
          <w:rtl w:val="0"/>
        </w:rPr>
        <w:t xml:space="preserve">Attach the document</w:t>
      </w:r>
    </w:p>
    <w:p w:rsidR="00000000" w:rsidDel="00000000" w:rsidP="00000000" w:rsidRDefault="00000000" w:rsidRPr="00000000" w14:paraId="000007EC">
      <w:pPr>
        <w:spacing w:before="240" w:lineRule="auto"/>
        <w:rPr>
          <w:color w:val="82246f"/>
          <w:sz w:val="24"/>
          <w:szCs w:val="24"/>
          <w:u w:val="single"/>
        </w:rPr>
      </w:pPr>
      <w:hyperlink r:id="rId10">
        <w:r w:rsidDel="00000000" w:rsidR="00000000" w:rsidRPr="00000000">
          <w:rPr>
            <w:color w:val="82246f"/>
            <w:sz w:val="24"/>
            <w:szCs w:val="24"/>
            <w:u w:val="single"/>
            <w:rtl w:val="0"/>
          </w:rPr>
          <w:t xml:space="preserve">paccar-esg-report-2019-06-11.pdf</w:t>
        </w:r>
      </w:hyperlink>
      <w:r w:rsidDel="00000000" w:rsidR="00000000" w:rsidRPr="00000000">
        <w:rPr>
          <w:rtl w:val="0"/>
        </w:rPr>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c4sjwaxpu1" w:id="801"/>
      <w:bookmarkEnd w:id="801"/>
      <w:r w:rsidDel="00000000" w:rsidR="00000000" w:rsidRPr="00000000">
        <w:rPr>
          <w:b w:val="1"/>
          <w:color w:val="82246f"/>
          <w:sz w:val="24"/>
          <w:szCs w:val="24"/>
          <w:rtl w:val="0"/>
        </w:rPr>
        <w:t xml:space="preserve">Page/Section reference</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Pages 1, 2, 3, 4, 5</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qg2gsb1a19" w:id="802"/>
      <w:bookmarkEnd w:id="802"/>
      <w:r w:rsidDel="00000000" w:rsidR="00000000" w:rsidRPr="00000000">
        <w:rPr>
          <w:b w:val="1"/>
          <w:color w:val="82246f"/>
          <w:sz w:val="24"/>
          <w:szCs w:val="24"/>
          <w:rtl w:val="0"/>
        </w:rPr>
        <w:t xml:space="preserve">Content elements</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trcmpj7wkp" w:id="803"/>
      <w:bookmarkEnd w:id="803"/>
      <w:r w:rsidDel="00000000" w:rsidR="00000000" w:rsidRPr="00000000">
        <w:rPr>
          <w:b w:val="1"/>
          <w:color w:val="82246f"/>
          <w:sz w:val="24"/>
          <w:szCs w:val="24"/>
          <w:rtl w:val="0"/>
        </w:rPr>
        <w:t xml:space="preserve">Comment</w:t>
      </w:r>
    </w:p>
    <w:p w:rsidR="00000000" w:rsidDel="00000000" w:rsidP="00000000" w:rsidRDefault="00000000" w:rsidRPr="00000000" w14:paraId="000007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hw97obyu6i" w:id="804"/>
      <w:bookmarkEnd w:id="804"/>
      <w:r w:rsidDel="00000000" w:rsidR="00000000" w:rsidRPr="00000000">
        <w:rPr>
          <w:b w:val="1"/>
          <w:color w:val="82246f"/>
          <w:sz w:val="24"/>
          <w:szCs w:val="24"/>
          <w:rtl w:val="0"/>
        </w:rPr>
        <w:t xml:space="preserve">Publication</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Other, please specify (PACCAR's Website)</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sxtmvrigxe" w:id="805"/>
      <w:bookmarkEnd w:id="805"/>
      <w:r w:rsidDel="00000000" w:rsidR="00000000" w:rsidRPr="00000000">
        <w:rPr>
          <w:b w:val="1"/>
          <w:color w:val="82246f"/>
          <w:sz w:val="24"/>
          <w:szCs w:val="24"/>
          <w:rtl w:val="0"/>
        </w:rPr>
        <w:t xml:space="preserve">Status</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28fh8acq8v" w:id="806"/>
      <w:bookmarkEnd w:id="806"/>
      <w:r w:rsidDel="00000000" w:rsidR="00000000" w:rsidRPr="00000000">
        <w:rPr>
          <w:b w:val="1"/>
          <w:color w:val="82246f"/>
          <w:sz w:val="24"/>
          <w:szCs w:val="24"/>
          <w:rtl w:val="0"/>
        </w:rPr>
        <w:t xml:space="preserve">Attach the document</w:t>
      </w:r>
    </w:p>
    <w:p w:rsidR="00000000" w:rsidDel="00000000" w:rsidP="00000000" w:rsidRDefault="00000000" w:rsidRPr="00000000" w14:paraId="000007FB">
      <w:pPr>
        <w:spacing w:before="240" w:lineRule="auto"/>
        <w:rPr>
          <w:color w:val="82246f"/>
          <w:sz w:val="24"/>
          <w:szCs w:val="24"/>
          <w:u w:val="single"/>
        </w:rPr>
      </w:pPr>
      <w:hyperlink r:id="rId11">
        <w:r w:rsidDel="00000000" w:rsidR="00000000" w:rsidRPr="00000000">
          <w:rPr>
            <w:color w:val="82246f"/>
            <w:sz w:val="24"/>
            <w:szCs w:val="24"/>
            <w:u w:val="single"/>
            <w:rtl w:val="0"/>
          </w:rPr>
          <w:t xml:space="preserve">PACCAR Enviro Web Page 2019 06.pdf</w:t>
        </w:r>
      </w:hyperlink>
      <w:r w:rsidDel="00000000" w:rsidR="00000000" w:rsidRPr="00000000">
        <w:rPr>
          <w:rtl w:val="0"/>
        </w:rPr>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k1lynpq5oa" w:id="807"/>
      <w:bookmarkEnd w:id="807"/>
      <w:r w:rsidDel="00000000" w:rsidR="00000000" w:rsidRPr="00000000">
        <w:rPr>
          <w:b w:val="1"/>
          <w:color w:val="82246f"/>
          <w:sz w:val="24"/>
          <w:szCs w:val="24"/>
          <w:rtl w:val="0"/>
        </w:rPr>
        <w:t xml:space="preserve">Page/Section reference</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Page 2, 3, 4, 5, 7</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9gq8frukrd" w:id="808"/>
      <w:bookmarkEnd w:id="808"/>
      <w:r w:rsidDel="00000000" w:rsidR="00000000" w:rsidRPr="00000000">
        <w:rPr>
          <w:b w:val="1"/>
          <w:color w:val="82246f"/>
          <w:sz w:val="24"/>
          <w:szCs w:val="24"/>
          <w:rtl w:val="0"/>
        </w:rPr>
        <w:t xml:space="preserve">Content elements</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5byk7nehok" w:id="809"/>
      <w:bookmarkEnd w:id="809"/>
      <w:r w:rsidDel="00000000" w:rsidR="00000000" w:rsidRPr="00000000">
        <w:rPr>
          <w:b w:val="1"/>
          <w:color w:val="82246f"/>
          <w:sz w:val="24"/>
          <w:szCs w:val="24"/>
          <w:rtl w:val="0"/>
        </w:rPr>
        <w:t xml:space="preserve">Comment</w:t>
      </w:r>
    </w:p>
    <w:p w:rsidR="00000000" w:rsidDel="00000000" w:rsidP="00000000" w:rsidRDefault="00000000" w:rsidRPr="00000000" w14:paraId="000008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edk3j4bckah" w:id="810"/>
      <w:bookmarkEnd w:id="810"/>
      <w:r w:rsidDel="00000000" w:rsidR="00000000" w:rsidRPr="00000000">
        <w:rPr>
          <w:b w:val="1"/>
          <w:color w:val="82246f"/>
          <w:sz w:val="43"/>
          <w:szCs w:val="43"/>
          <w:rtl w:val="0"/>
        </w:rPr>
        <w:t xml:space="preserve">C14. Signoff</w:t>
      </w:r>
    </w:p>
    <w:p w:rsidR="00000000" w:rsidDel="00000000" w:rsidP="00000000" w:rsidRDefault="00000000" w:rsidRPr="00000000" w14:paraId="000008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02wovx38" w:id="811"/>
      <w:bookmarkEnd w:id="811"/>
      <w:r w:rsidDel="00000000" w:rsidR="00000000" w:rsidRPr="00000000">
        <w:rPr>
          <w:b w:val="1"/>
          <w:color w:val="82246f"/>
          <w:sz w:val="43"/>
          <w:szCs w:val="43"/>
          <w:rtl w:val="0"/>
        </w:rPr>
        <w:t xml:space="preserve">C-FI</w:t>
      </w:r>
    </w:p>
    <w:p w:rsidR="00000000" w:rsidDel="00000000" w:rsidP="00000000" w:rsidRDefault="00000000" w:rsidRPr="00000000" w14:paraId="000008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edwgfrcpsg" w:id="812"/>
      <w:bookmarkEnd w:id="81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fm3h6604cqx" w:id="813"/>
      <w:bookmarkEnd w:id="813"/>
      <w:r w:rsidDel="00000000" w:rsidR="00000000" w:rsidRPr="00000000">
        <w:rPr>
          <w:b w:val="1"/>
          <w:color w:val="82246f"/>
          <w:sz w:val="43"/>
          <w:szCs w:val="43"/>
          <w:rtl w:val="0"/>
        </w:rPr>
        <w:t xml:space="preserve">C14.1</w:t>
      </w:r>
    </w:p>
    <w:p w:rsidR="00000000" w:rsidDel="00000000" w:rsidP="00000000" w:rsidRDefault="00000000" w:rsidRPr="00000000" w14:paraId="000008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g2oo13pd4in" w:id="814"/>
      <w:bookmarkEnd w:id="814"/>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2262.6283071956727"/>
        <w:gridCol w:w="5675.321831308483"/>
        <w:tblGridChange w:id="0">
          <w:tblGrid>
            <w:gridCol w:w="1087.5616725194668"/>
            <w:gridCol w:w="2262.6283071956727"/>
            <w:gridCol w:w="5675.3218313084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F">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19"/>
                <w:szCs w:val="19"/>
              </w:rPr>
            </w:pPr>
            <w:r w:rsidDel="00000000" w:rsidR="00000000" w:rsidRPr="00000000">
              <w:rPr>
                <w:color w:val="485464"/>
                <w:sz w:val="19"/>
                <w:szCs w:val="19"/>
                <w:rtl w:val="0"/>
              </w:rPr>
              <w:t xml:space="preserve">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2">
            <w:pPr>
              <w:spacing w:after="300" w:before="540" w:lineRule="auto"/>
              <w:rPr>
                <w:color w:val="485464"/>
                <w:sz w:val="19"/>
                <w:szCs w:val="19"/>
              </w:rPr>
            </w:pPr>
            <w:r w:rsidDel="00000000" w:rsidR="00000000" w:rsidRPr="00000000">
              <w:rPr>
                <w:color w:val="485464"/>
                <w:sz w:val="19"/>
                <w:szCs w:val="19"/>
                <w:rtl w:val="0"/>
              </w:rPr>
              <w:t xml:space="preserve">Other, please specify (Vice President)</w:t>
            </w:r>
          </w:p>
        </w:tc>
      </w:tr>
    </w:tbl>
    <w:p w:rsidR="00000000" w:rsidDel="00000000" w:rsidP="00000000" w:rsidRDefault="00000000" w:rsidRPr="00000000" w14:paraId="000008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gOrf8q-anEy3NR5Sw9p58A/PACCAREnviroWebPage201906.pdf" TargetMode="External"/><Relationship Id="rId10" Type="http://schemas.openxmlformats.org/officeDocument/2006/relationships/hyperlink" Target="https://www.cdp.net/en/formatted_responses/files?file_path=k9me76vz7u2sozvqoi2gbw-cdp-credit360-com/eaBWdUiEbE2JjoR1d8nFkg/paccaresgreport20190611.pdf" TargetMode="External"/><Relationship Id="rId9" Type="http://schemas.openxmlformats.org/officeDocument/2006/relationships/hyperlink" Target="https://www.cdp.net/en/formatted_responses/files?file_path=k9me76vz7u2sozvqoi2gbw-cdp-credit360-com/nnRqy5U_9kaikKR7V2Rn0Q/PACCAR2018AnnualReport.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MNkhJOKGUKFw0O_-rie2w/PACCAR2018CDPAuditVerificationStatementv1.00.pdf" TargetMode="External"/><Relationship Id="rId7" Type="http://schemas.openxmlformats.org/officeDocument/2006/relationships/hyperlink" Target="https://www.cdp.net/en/formatted_responses/files?file_path=k9me76vz7u2sozvqoi2gbw-cdp-credit360-com/bMNkhJOKGUKFw0O_-rie2w/PACCAR2018CDPAuditVerificationStatementv1.00.pdf" TargetMode="External"/><Relationship Id="rId8" Type="http://schemas.openxmlformats.org/officeDocument/2006/relationships/hyperlink" Target="https://www.cdp.net/en/formatted_responses/files?file_path=k9me76vz7u2sozvqoi2gbw-cdp-credit360-com/bMNkhJOKGUKFw0O_-rie2w/PACCAR2018CDPAuditVerificationStatementv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