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4162B8" w14:textId="77777777" w:rsidR="008A48D0" w:rsidRPr="008A48D0" w:rsidRDefault="008A48D0" w:rsidP="008A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A48D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 base no padrão da </w:t>
      </w:r>
      <w:r w:rsidRPr="008A48D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Etec Assis</w:t>
      </w:r>
      <w:r w:rsidRPr="008A48D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no conteúdo do seu arquivo Word sobre o projeto </w:t>
      </w:r>
      <w:proofErr w:type="spellStart"/>
      <w:r w:rsidRPr="008A48D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Caramel</w:t>
      </w:r>
      <w:proofErr w:type="spellEnd"/>
      <w:r w:rsidRPr="008A48D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8A48D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Code</w:t>
      </w:r>
      <w:proofErr w:type="spellEnd"/>
      <w:r w:rsidRPr="008A48D0">
        <w:rPr>
          <w:rFonts w:ascii="Times New Roman" w:eastAsia="Times New Roman" w:hAnsi="Times New Roman" w:cs="Times New Roman"/>
          <w:sz w:val="24"/>
          <w:szCs w:val="24"/>
          <w:lang w:eastAsia="pt-BR"/>
        </w:rPr>
        <w:t>, preparei uma estrutura sugerida para a sua apresentação.</w:t>
      </w:r>
    </w:p>
    <w:p w14:paraId="0774F514" w14:textId="77777777" w:rsidR="008A48D0" w:rsidRPr="008A48D0" w:rsidRDefault="008A48D0" w:rsidP="008A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A48D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você desejar, posso gerar um </w:t>
      </w:r>
      <w:r w:rsidRPr="008A48D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esboço de apresentação de slides</w:t>
      </w:r>
      <w:r w:rsidRPr="008A48D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(Slide Deck) automaticamente para você com base nesses pontos. </w:t>
      </w:r>
      <w:r w:rsidRPr="008A48D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Gostaria que eu fizesse isso?</w:t>
      </w:r>
    </w:p>
    <w:p w14:paraId="2CEAB7A4" w14:textId="77777777" w:rsidR="008A48D0" w:rsidRPr="008A48D0" w:rsidRDefault="008A48D0" w:rsidP="008A48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A48D0">
        <w:rPr>
          <w:rFonts w:ascii="Times New Roman" w:eastAsia="Times New Roman" w:hAnsi="Times New Roman" w:cs="Times New Roman"/>
          <w:sz w:val="24"/>
          <w:szCs w:val="24"/>
          <w:lang w:eastAsia="pt-BR"/>
        </w:rPr>
        <w:t>Enquanto isso, aqui está como o conteúdo do seu documento se encaixa no roteiro exigido:</w:t>
      </w:r>
    </w:p>
    <w:p w14:paraId="4393CAF8" w14:textId="77777777" w:rsidR="008A48D0" w:rsidRPr="008A48D0" w:rsidRDefault="008A48D0" w:rsidP="008A48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8A48D0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Estrutura da Apresentação (Padrão Etec Assis)</w:t>
      </w:r>
    </w:p>
    <w:p w14:paraId="17DE755F" w14:textId="77777777" w:rsidR="008A48D0" w:rsidRPr="008A48D0" w:rsidRDefault="008A48D0" w:rsidP="008A48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A48D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Título e Autores</w:t>
      </w:r>
      <w:r w:rsidRPr="008A48D0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4C4978DB" w14:textId="77777777" w:rsidR="008A48D0" w:rsidRPr="008A48D0" w:rsidRDefault="008A48D0" w:rsidP="008A48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8A48D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Caramel</w:t>
      </w:r>
      <w:proofErr w:type="spellEnd"/>
      <w:r w:rsidRPr="008A48D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8A48D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Code</w:t>
      </w:r>
      <w:proofErr w:type="spellEnd"/>
      <w:r w:rsidRPr="008A48D0">
        <w:rPr>
          <w:rFonts w:ascii="Times New Roman" w:eastAsia="Times New Roman" w:hAnsi="Times New Roman" w:cs="Times New Roman"/>
          <w:sz w:val="24"/>
          <w:szCs w:val="24"/>
          <w:lang w:eastAsia="pt-BR"/>
        </w:rPr>
        <w:t>: Aplicativo Educacional para Aprender Lógica e Algoritmos.</w:t>
      </w:r>
    </w:p>
    <w:p w14:paraId="39AE3E01" w14:textId="77777777" w:rsidR="008A48D0" w:rsidRPr="008A48D0" w:rsidRDefault="008A48D0" w:rsidP="008A48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A48D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Autores</w:t>
      </w:r>
      <w:r w:rsidRPr="008A48D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Arthur Proença </w:t>
      </w:r>
      <w:proofErr w:type="spellStart"/>
      <w:r w:rsidRPr="008A48D0">
        <w:rPr>
          <w:rFonts w:ascii="Times New Roman" w:eastAsia="Times New Roman" w:hAnsi="Times New Roman" w:cs="Times New Roman"/>
          <w:sz w:val="24"/>
          <w:szCs w:val="24"/>
          <w:lang w:eastAsia="pt-BR"/>
        </w:rPr>
        <w:t>Dorácio</w:t>
      </w:r>
      <w:proofErr w:type="spellEnd"/>
      <w:r w:rsidRPr="008A48D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Carlos Eduardo Paiva Santos, Débora </w:t>
      </w:r>
      <w:proofErr w:type="spellStart"/>
      <w:r w:rsidRPr="008A48D0">
        <w:rPr>
          <w:rFonts w:ascii="Times New Roman" w:eastAsia="Times New Roman" w:hAnsi="Times New Roman" w:cs="Times New Roman"/>
          <w:sz w:val="24"/>
          <w:szCs w:val="24"/>
          <w:lang w:eastAsia="pt-BR"/>
        </w:rPr>
        <w:t>Jakson</w:t>
      </w:r>
      <w:proofErr w:type="spellEnd"/>
      <w:r w:rsidRPr="008A48D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Guedes e Nádia </w:t>
      </w:r>
      <w:proofErr w:type="spellStart"/>
      <w:r w:rsidRPr="008A48D0">
        <w:rPr>
          <w:rFonts w:ascii="Times New Roman" w:eastAsia="Times New Roman" w:hAnsi="Times New Roman" w:cs="Times New Roman"/>
          <w:sz w:val="24"/>
          <w:szCs w:val="24"/>
          <w:lang w:eastAsia="pt-BR"/>
        </w:rPr>
        <w:t>Sakae</w:t>
      </w:r>
      <w:proofErr w:type="spellEnd"/>
      <w:r w:rsidRPr="008A48D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8A48D0">
        <w:rPr>
          <w:rFonts w:ascii="Times New Roman" w:eastAsia="Times New Roman" w:hAnsi="Times New Roman" w:cs="Times New Roman"/>
          <w:sz w:val="24"/>
          <w:szCs w:val="24"/>
          <w:lang w:eastAsia="pt-BR"/>
        </w:rPr>
        <w:t>Habu</w:t>
      </w:r>
      <w:proofErr w:type="spellEnd"/>
      <w:r w:rsidRPr="008A48D0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6C8D7B09" w14:textId="77777777" w:rsidR="008A48D0" w:rsidRPr="008A48D0" w:rsidRDefault="008A48D0" w:rsidP="008A48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A48D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Introdução</w:t>
      </w:r>
      <w:r w:rsidRPr="008A48D0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0AB5FDD6" w14:textId="77777777" w:rsidR="008A48D0" w:rsidRPr="008A48D0" w:rsidRDefault="008A48D0" w:rsidP="008A48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A48D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8A48D0">
        <w:rPr>
          <w:rFonts w:ascii="Times New Roman" w:eastAsia="Times New Roman" w:hAnsi="Times New Roman" w:cs="Times New Roman"/>
          <w:sz w:val="24"/>
          <w:szCs w:val="24"/>
          <w:lang w:eastAsia="pt-BR"/>
        </w:rPr>
        <w:t>Caramel</w:t>
      </w:r>
      <w:proofErr w:type="spellEnd"/>
      <w:r w:rsidRPr="008A48D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8A48D0">
        <w:rPr>
          <w:rFonts w:ascii="Times New Roman" w:eastAsia="Times New Roman" w:hAnsi="Times New Roman" w:cs="Times New Roman"/>
          <w:sz w:val="24"/>
          <w:szCs w:val="24"/>
          <w:lang w:eastAsia="pt-BR"/>
        </w:rPr>
        <w:t>Code</w:t>
      </w:r>
      <w:proofErr w:type="spellEnd"/>
      <w:r w:rsidRPr="008A48D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um aplicativo baseado em </w:t>
      </w:r>
      <w:proofErr w:type="spellStart"/>
      <w:r w:rsidRPr="008A48D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quizzes</w:t>
      </w:r>
      <w:proofErr w:type="spellEnd"/>
      <w:r w:rsidRPr="008A48D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interativos</w:t>
      </w:r>
      <w:r w:rsidRPr="008A48D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utiliza a </w:t>
      </w:r>
      <w:r w:rsidRPr="008A48D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gamificação</w:t>
      </w:r>
      <w:r w:rsidRPr="008A48D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facilitar o ensino de lógica de programação e algoritmos para iniciantes.</w:t>
      </w:r>
    </w:p>
    <w:p w14:paraId="02D7AE12" w14:textId="77777777" w:rsidR="008A48D0" w:rsidRPr="008A48D0" w:rsidRDefault="008A48D0" w:rsidP="008A48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A48D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Justificativa</w:t>
      </w:r>
      <w:r w:rsidRPr="008A48D0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273DAC47" w14:textId="77777777" w:rsidR="008A48D0" w:rsidRPr="008A48D0" w:rsidRDefault="008A48D0" w:rsidP="008A48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A48D0">
        <w:rPr>
          <w:rFonts w:ascii="Times New Roman" w:eastAsia="Times New Roman" w:hAnsi="Times New Roman" w:cs="Times New Roman"/>
          <w:sz w:val="24"/>
          <w:szCs w:val="24"/>
          <w:lang w:eastAsia="pt-BR"/>
        </w:rPr>
        <w:t>Existe uma alta demanda por profissionais de tecnologia, mas muitos alunos desistem de cursos introdutórios devido à complexidade inicial e falta de didática clara.</w:t>
      </w:r>
    </w:p>
    <w:p w14:paraId="0406DB11" w14:textId="77777777" w:rsidR="008A48D0" w:rsidRPr="008A48D0" w:rsidRDefault="008A48D0" w:rsidP="008A48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A48D0">
        <w:rPr>
          <w:rFonts w:ascii="Times New Roman" w:eastAsia="Times New Roman" w:hAnsi="Times New Roman" w:cs="Times New Roman"/>
          <w:sz w:val="24"/>
          <w:szCs w:val="24"/>
          <w:lang w:eastAsia="pt-BR"/>
        </w:rPr>
        <w:t>Há necessidade de métodos interativos que engajem a geração digital.</w:t>
      </w:r>
    </w:p>
    <w:p w14:paraId="160ED94B" w14:textId="77777777" w:rsidR="008A48D0" w:rsidRPr="008A48D0" w:rsidRDefault="008A48D0" w:rsidP="008A48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A48D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Hipótese</w:t>
      </w:r>
      <w:r w:rsidRPr="008A48D0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52B2DBFA" w14:textId="77777777" w:rsidR="008A48D0" w:rsidRPr="008A48D0" w:rsidRDefault="008A48D0" w:rsidP="008A48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A48D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aplicação da gamificação por meio de </w:t>
      </w:r>
      <w:proofErr w:type="spellStart"/>
      <w:r w:rsidRPr="008A48D0">
        <w:rPr>
          <w:rFonts w:ascii="Times New Roman" w:eastAsia="Times New Roman" w:hAnsi="Times New Roman" w:cs="Times New Roman"/>
          <w:sz w:val="24"/>
          <w:szCs w:val="24"/>
          <w:lang w:eastAsia="pt-BR"/>
        </w:rPr>
        <w:t>quizzes</w:t>
      </w:r>
      <w:proofErr w:type="spellEnd"/>
      <w:r w:rsidRPr="008A48D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 melhorar significativamente o ensino de programação, favorecendo a memorização e o raciocínio lógico.</w:t>
      </w:r>
    </w:p>
    <w:p w14:paraId="32ADD578" w14:textId="77777777" w:rsidR="008A48D0" w:rsidRPr="008A48D0" w:rsidRDefault="008A48D0" w:rsidP="008A48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A48D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Objetivos</w:t>
      </w:r>
      <w:r w:rsidRPr="008A48D0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51E339A7" w14:textId="77777777" w:rsidR="008A48D0" w:rsidRPr="008A48D0" w:rsidRDefault="008A48D0" w:rsidP="008A48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A48D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Geral</w:t>
      </w:r>
      <w:r w:rsidRPr="008A48D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Desenvolver e avaliar o </w:t>
      </w:r>
      <w:proofErr w:type="spellStart"/>
      <w:r w:rsidRPr="008A48D0">
        <w:rPr>
          <w:rFonts w:ascii="Times New Roman" w:eastAsia="Times New Roman" w:hAnsi="Times New Roman" w:cs="Times New Roman"/>
          <w:sz w:val="24"/>
          <w:szCs w:val="24"/>
          <w:lang w:eastAsia="pt-BR"/>
        </w:rPr>
        <w:t>Caramel</w:t>
      </w:r>
      <w:proofErr w:type="spellEnd"/>
      <w:r w:rsidRPr="008A48D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8A48D0">
        <w:rPr>
          <w:rFonts w:ascii="Times New Roman" w:eastAsia="Times New Roman" w:hAnsi="Times New Roman" w:cs="Times New Roman"/>
          <w:sz w:val="24"/>
          <w:szCs w:val="24"/>
          <w:lang w:eastAsia="pt-BR"/>
        </w:rPr>
        <w:t>Code</w:t>
      </w:r>
      <w:proofErr w:type="spellEnd"/>
      <w:r w:rsidRPr="008A48D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auxiliar na escrita de códigos e memorização de conceitos de forma lúdica.</w:t>
      </w:r>
    </w:p>
    <w:p w14:paraId="1527AC70" w14:textId="77777777" w:rsidR="008A48D0" w:rsidRPr="008A48D0" w:rsidRDefault="008A48D0" w:rsidP="008A48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A48D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Metodologia</w:t>
      </w:r>
      <w:r w:rsidRPr="008A48D0">
        <w:rPr>
          <w:rFonts w:ascii="Times New Roman" w:eastAsia="Times New Roman" w:hAnsi="Times New Roman" w:cs="Times New Roman"/>
          <w:sz w:val="24"/>
          <w:szCs w:val="24"/>
          <w:lang w:eastAsia="pt-BR"/>
        </w:rPr>
        <w:t>: Criação de um protótipo baseado em tecnologias web e teste de impacto no engajamento.</w:t>
      </w:r>
    </w:p>
    <w:p w14:paraId="2E0F0653" w14:textId="77777777" w:rsidR="008A48D0" w:rsidRPr="008A48D0" w:rsidRDefault="008A48D0" w:rsidP="008A48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A48D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Demonstração do Produto (Desenvolvimento)</w:t>
      </w:r>
      <w:r w:rsidRPr="008A48D0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11727C7D" w14:textId="77777777" w:rsidR="008A48D0" w:rsidRPr="008A48D0" w:rsidRDefault="008A48D0" w:rsidP="008A48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A48D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Tecnologias</w:t>
      </w:r>
      <w:r w:rsidRPr="008A48D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Utilização de </w:t>
      </w:r>
      <w:r w:rsidRPr="008A48D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HTML5</w:t>
      </w:r>
      <w:r w:rsidRPr="008A48D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(estrutura), </w:t>
      </w:r>
      <w:r w:rsidRPr="008A48D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CSS3</w:t>
      </w:r>
      <w:r w:rsidRPr="008A48D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(estilização/design), </w:t>
      </w:r>
      <w:proofErr w:type="spellStart"/>
      <w:r w:rsidRPr="008A48D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JavaScript</w:t>
      </w:r>
      <w:proofErr w:type="spellEnd"/>
      <w:r w:rsidRPr="008A48D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(lógica e interatividade) e </w:t>
      </w:r>
      <w:r w:rsidRPr="008A48D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MySQL</w:t>
      </w:r>
      <w:r w:rsidRPr="008A48D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(armazenamento de progresso e dados).</w:t>
      </w:r>
    </w:p>
    <w:p w14:paraId="701E952F" w14:textId="77777777" w:rsidR="008A48D0" w:rsidRPr="008A48D0" w:rsidRDefault="008A48D0" w:rsidP="008A48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A48D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Aplicativo</w:t>
      </w:r>
      <w:r w:rsidRPr="008A48D0">
        <w:rPr>
          <w:rFonts w:ascii="Times New Roman" w:eastAsia="Times New Roman" w:hAnsi="Times New Roman" w:cs="Times New Roman"/>
          <w:sz w:val="24"/>
          <w:szCs w:val="24"/>
          <w:lang w:eastAsia="pt-BR"/>
        </w:rPr>
        <w:t>: Exibir o fluxo das telas, desde o login e cadastro até a escolha do nível de aprendizado e os módulos de estudo (HTML, CSS, Lógica).</w:t>
      </w:r>
    </w:p>
    <w:p w14:paraId="604E1ABE" w14:textId="77777777" w:rsidR="008A48D0" w:rsidRPr="008A48D0" w:rsidRDefault="008A48D0" w:rsidP="008A48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A48D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Dinâmica do Jogo</w:t>
      </w:r>
      <w:r w:rsidRPr="008A48D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proofErr w:type="spellStart"/>
      <w:r w:rsidRPr="008A48D0">
        <w:rPr>
          <w:rFonts w:ascii="Times New Roman" w:eastAsia="Times New Roman" w:hAnsi="Times New Roman" w:cs="Times New Roman"/>
          <w:sz w:val="24"/>
          <w:szCs w:val="24"/>
          <w:lang w:eastAsia="pt-BR"/>
        </w:rPr>
        <w:t>Quizzes</w:t>
      </w:r>
      <w:proofErr w:type="spellEnd"/>
      <w:r w:rsidRPr="008A48D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tempo limite, sistema de moedas, bônus por velocidade e feedback imediato de erros e acertos.</w:t>
      </w:r>
    </w:p>
    <w:p w14:paraId="2F64CFCE" w14:textId="77777777" w:rsidR="008A48D0" w:rsidRPr="008A48D0" w:rsidRDefault="008A48D0" w:rsidP="008A48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A48D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Conclusão</w:t>
      </w:r>
      <w:r w:rsidRPr="008A48D0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14:paraId="4984D113" w14:textId="77777777" w:rsidR="008A48D0" w:rsidRPr="008A48D0" w:rsidRDefault="008A48D0" w:rsidP="008A48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bookmarkStart w:id="0" w:name="_GoBack"/>
      <w:r w:rsidRPr="008A48D0">
        <w:rPr>
          <w:rFonts w:ascii="Times New Roman" w:eastAsia="Times New Roman" w:hAnsi="Times New Roman" w:cs="Times New Roman"/>
          <w:sz w:val="24"/>
          <w:szCs w:val="24"/>
          <w:lang w:eastAsia="pt-BR"/>
        </w:rPr>
        <w:t>O projeto concretizou a proposta de criar uma ferramenta auxiliar eficaz.</w:t>
      </w:r>
    </w:p>
    <w:p w14:paraId="0755AB6F" w14:textId="77777777" w:rsidR="008A48D0" w:rsidRPr="008A48D0" w:rsidRDefault="008A48D0" w:rsidP="008A48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A48D0">
        <w:rPr>
          <w:rFonts w:ascii="Times New Roman" w:eastAsia="Times New Roman" w:hAnsi="Times New Roman" w:cs="Times New Roman"/>
          <w:sz w:val="24"/>
          <w:szCs w:val="24"/>
          <w:lang w:eastAsia="pt-BR"/>
        </w:rPr>
        <w:t>A interface e a gamificação mostraram-se viáveis para reduzir a complexidade inicial e elevar o engajamento.</w:t>
      </w:r>
    </w:p>
    <w:p w14:paraId="7C9E7984" w14:textId="77777777" w:rsidR="008A48D0" w:rsidRPr="008A48D0" w:rsidRDefault="008A48D0" w:rsidP="008A48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A48D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Trabalhos Futuros</w:t>
      </w:r>
      <w:r w:rsidRPr="008A48D0">
        <w:rPr>
          <w:rFonts w:ascii="Times New Roman" w:eastAsia="Times New Roman" w:hAnsi="Times New Roman" w:cs="Times New Roman"/>
          <w:sz w:val="24"/>
          <w:szCs w:val="24"/>
          <w:lang w:eastAsia="pt-BR"/>
        </w:rPr>
        <w:t>: Sugere-se expandir a biblioteca de conteúdos para novas linguagens.</w:t>
      </w:r>
    </w:p>
    <w:bookmarkEnd w:id="0"/>
    <w:p w14:paraId="2D3F353A" w14:textId="77777777" w:rsidR="00D2288C" w:rsidRDefault="00D2288C"/>
    <w:sectPr w:rsidR="00D228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FBC5E23"/>
    <w:multiLevelType w:val="multilevel"/>
    <w:tmpl w:val="4BBA9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DCA"/>
    <w:rsid w:val="008A48D0"/>
    <w:rsid w:val="00D2288C"/>
    <w:rsid w:val="00E85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59CA750-EE6C-4498-A44D-A210C6211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8A48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8A48D0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8A48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8A48D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9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346</Words>
  <Characters>1872</Characters>
  <Application>Microsoft Office Word</Application>
  <DocSecurity>0</DocSecurity>
  <Lines>15</Lines>
  <Paragraphs>4</Paragraphs>
  <ScaleCrop>false</ScaleCrop>
  <Company>CPS</Company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Etec Pedro D'Arcádia Neto</dc:creator>
  <cp:keywords/>
  <dc:description/>
  <cp:lastModifiedBy>Etec Pedro D'Arcádia Neto</cp:lastModifiedBy>
  <cp:revision>2</cp:revision>
  <dcterms:created xsi:type="dcterms:W3CDTF">2026-06-02T23:06:00Z</dcterms:created>
  <dcterms:modified xsi:type="dcterms:W3CDTF">2026-06-02T23:14:00Z</dcterms:modified>
</cp:coreProperties>
</file>