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CD21E" w14:textId="77777777" w:rsidR="003944BA" w:rsidRPr="00B06321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0858F41" w14:textId="77777777" w:rsidR="003944BA" w:rsidRPr="00B06321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ED59FF5" w14:textId="77777777" w:rsidR="003944BA" w:rsidRPr="00B06321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1500002-88.2021.8.26.0573</w:t>
      </w:r>
    </w:p>
    <w:p w14:paraId="746650D8" w14:textId="77777777" w:rsidR="003944BA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14385C51" w14:textId="77777777" w:rsidR="003944BA" w:rsidRPr="00B06321" w:rsidRDefault="003944BA" w:rsidP="003944B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0770B97D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proofErr w:type="spellStart"/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6847B7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20B7E195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955C9B3" w14:textId="7B27B72F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DAB7A23" w14:textId="7679787D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D104334" w14:textId="63EEFC0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2478616" w14:textId="6CEFE942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AD47F10" w14:textId="551B6CD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82B60C1" w14:textId="532B8E20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8F83C70" w14:textId="76337438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B7A6B64" w14:textId="77777777" w:rsidR="00EA6024" w:rsidRPr="007C531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</w:t>
      </w:r>
      <w:r w:rsidR="007C5314" w:rsidRPr="003944BA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39E92DAF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18A642C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531BE67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0626E21" w14:textId="77777777" w:rsidR="000C639A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2B27B371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7D62429E" w:rsidR="00503187" w:rsidRPr="007C5314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proofErr w:type="spellStart"/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proofErr w:type="spellEnd"/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ofendeu a integridade corporal da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077AB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placeholder4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causando-lhe ferimentos de natureza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leve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descritos no laudo de exame de corpo de delito de fls.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48/49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65D97F7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9BAAC9" w14:textId="36539EB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Segundo se apurou, </w:t>
      </w:r>
      <w:r w:rsidR="009E337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o denunciado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conviv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eu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com a vítima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por quatro anos e não tiveram filhos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31F3A282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6AAE259F" w14:textId="4D077BB9" w:rsidR="003C0A2E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Na data dos fatos, a vítima estava confraternizando na casa de uma amiga quando foi </w:t>
      </w:r>
      <w:r w:rsidR="00CB7E0C" w:rsidRPr="007C5314">
        <w:rPr>
          <w:rFonts w:ascii="Arial" w:eastAsia="Times New Roman" w:hAnsi="Arial" w:cs="Arial"/>
          <w:sz w:val="24"/>
          <w:szCs w:val="24"/>
          <w:lang w:eastAsia="pt-BR"/>
        </w:rPr>
        <w:t>surpreendida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E337F">
        <w:rPr>
          <w:rFonts w:ascii="Arial" w:eastAsia="Times New Roman" w:hAnsi="Arial" w:cs="Arial"/>
          <w:sz w:val="24"/>
          <w:szCs w:val="24"/>
          <w:lang w:eastAsia="pt-BR"/>
        </w:rPr>
        <w:t>pelo denunciado</w:t>
      </w:r>
      <w:r w:rsidR="003C0A2E" w:rsidRPr="009E337F">
        <w:rPr>
          <w:rFonts w:ascii="Arial" w:eastAsia="Times New Roman" w:hAnsi="Arial" w:cs="Arial"/>
          <w:bCs/>
          <w:sz w:val="24"/>
          <w:szCs w:val="24"/>
          <w:lang w:eastAsia="pt-BR"/>
        </w:rPr>
        <w:t>,</w:t>
      </w:r>
      <w:r w:rsidR="003C0A2E" w:rsidRPr="007C531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que, não se conformando com o fim do relacionamento, pulou o muro e invadiu o local. </w:t>
      </w:r>
    </w:p>
    <w:p w14:paraId="35E64125" w14:textId="77777777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5DEFFF" w14:textId="1A35F42B" w:rsidR="00503187" w:rsidRPr="007C5314" w:rsidRDefault="003C0A2E" w:rsidP="003C0A2E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Em seguida, </w:t>
      </w:r>
      <w:r w:rsidR="009E337F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o denunciado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agarrou a vítima e a 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empurrou para o corredor,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causando um ferimento corto contuso na mão esquerda</w:t>
      </w:r>
      <w:r w:rsidR="009E337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9E337F">
        <w:rPr>
          <w:rFonts w:ascii="Arial" w:eastAsia="Times New Roman" w:hAnsi="Arial" w:cs="Arial"/>
          <w:sz w:val="24"/>
          <w:szCs w:val="24"/>
          <w:lang w:eastAsia="pt-BR"/>
        </w:rPr>
        <w:t>ela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, bem como passou a desferir tapas e socos na vítima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, causando-lh</w:t>
      </w:r>
      <w:r w:rsidR="00AC162C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os </w:t>
      </w:r>
      <w:r w:rsidR="00AC162C" w:rsidRPr="007C5314">
        <w:rPr>
          <w:rFonts w:ascii="Arial" w:eastAsia="Times New Roman" w:hAnsi="Arial" w:cs="Arial"/>
          <w:sz w:val="24"/>
          <w:szCs w:val="24"/>
          <w:lang w:eastAsia="pt-BR"/>
        </w:rPr>
        <w:t>ferimento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de natureza leve descrito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no laudo de exame de corpo de delito de fls. </w:t>
      </w:r>
      <w:r w:rsidR="00561F8A" w:rsidRPr="007C5314">
        <w:rPr>
          <w:rFonts w:ascii="Arial" w:eastAsia="Times New Roman" w:hAnsi="Arial" w:cs="Arial"/>
          <w:sz w:val="24"/>
          <w:szCs w:val="24"/>
          <w:lang w:eastAsia="pt-BR"/>
        </w:rPr>
        <w:t>48/49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7CCF561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04018083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2913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Ante 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exposto,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129, §9º, do Código Penal, na forma do artigo 5° da Lei n°. 11.340/06, e requeiro que, recebida e autuada esta, seja o denunciado citado para oferecer resposta e, enfim, para ser regularmente processado em conformidade com o procedimento sumário previsto no artigo 394, § 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1845879F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FF1BC77" w14:textId="0D962E6E" w:rsidR="004947BD" w:rsidRPr="004947BD" w:rsidRDefault="00A077AB" w:rsidP="004947BD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placeholder4</w:t>
      </w:r>
      <w:r w:rsidR="004947BD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3E709430" w14:textId="77777777" w:rsidR="004947BD" w:rsidRDefault="004947BD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01B6BE0D" w14:textId="69D8B53A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847B7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F15FF" w14:textId="77777777" w:rsidR="00AD02A0" w:rsidRDefault="00AD02A0" w:rsidP="009F7412">
      <w:pPr>
        <w:spacing w:after="0" w:line="240" w:lineRule="auto"/>
      </w:pPr>
      <w:r>
        <w:separator/>
      </w:r>
    </w:p>
  </w:endnote>
  <w:endnote w:type="continuationSeparator" w:id="0">
    <w:p w14:paraId="05E8A733" w14:textId="77777777" w:rsidR="00AD02A0" w:rsidRDefault="00AD02A0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AD02A0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8B7EC" w14:textId="77777777" w:rsidR="00AD02A0" w:rsidRDefault="00AD02A0" w:rsidP="009F7412">
      <w:pPr>
        <w:spacing w:after="0" w:line="240" w:lineRule="auto"/>
      </w:pPr>
      <w:r>
        <w:separator/>
      </w:r>
    </w:p>
  </w:footnote>
  <w:footnote w:type="continuationSeparator" w:id="0">
    <w:p w14:paraId="77D1814D" w14:textId="77777777" w:rsidR="00AD02A0" w:rsidRDefault="00AD02A0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9E337F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AD02A0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14351"/>
    <w:rsid w:val="00020CE5"/>
    <w:rsid w:val="0007447C"/>
    <w:rsid w:val="000C639A"/>
    <w:rsid w:val="000D13CE"/>
    <w:rsid w:val="000E5D15"/>
    <w:rsid w:val="00106991"/>
    <w:rsid w:val="0015333A"/>
    <w:rsid w:val="0019525F"/>
    <w:rsid w:val="001E5771"/>
    <w:rsid w:val="00205DD5"/>
    <w:rsid w:val="002606E6"/>
    <w:rsid w:val="0029134F"/>
    <w:rsid w:val="002C324B"/>
    <w:rsid w:val="003944BA"/>
    <w:rsid w:val="003C0A2E"/>
    <w:rsid w:val="00442AA4"/>
    <w:rsid w:val="00472E95"/>
    <w:rsid w:val="004743D6"/>
    <w:rsid w:val="00483955"/>
    <w:rsid w:val="004947BD"/>
    <w:rsid w:val="004B5B29"/>
    <w:rsid w:val="004E3B3C"/>
    <w:rsid w:val="00503187"/>
    <w:rsid w:val="00561F8A"/>
    <w:rsid w:val="00571DC7"/>
    <w:rsid w:val="005940C2"/>
    <w:rsid w:val="005D2C35"/>
    <w:rsid w:val="005D63D1"/>
    <w:rsid w:val="00636A18"/>
    <w:rsid w:val="006847B7"/>
    <w:rsid w:val="0070520F"/>
    <w:rsid w:val="00760672"/>
    <w:rsid w:val="00783A1B"/>
    <w:rsid w:val="007C5314"/>
    <w:rsid w:val="008D4B76"/>
    <w:rsid w:val="00912C83"/>
    <w:rsid w:val="00931B38"/>
    <w:rsid w:val="00965D5D"/>
    <w:rsid w:val="009E337F"/>
    <w:rsid w:val="009F7412"/>
    <w:rsid w:val="00A01D03"/>
    <w:rsid w:val="00A077AB"/>
    <w:rsid w:val="00A104B5"/>
    <w:rsid w:val="00A96729"/>
    <w:rsid w:val="00AA45F4"/>
    <w:rsid w:val="00AB703A"/>
    <w:rsid w:val="00AB76A9"/>
    <w:rsid w:val="00AC162C"/>
    <w:rsid w:val="00AD02A0"/>
    <w:rsid w:val="00AF4888"/>
    <w:rsid w:val="00B03AE8"/>
    <w:rsid w:val="00B15AC3"/>
    <w:rsid w:val="00B418FA"/>
    <w:rsid w:val="00B449E4"/>
    <w:rsid w:val="00CB418B"/>
    <w:rsid w:val="00CB7E0C"/>
    <w:rsid w:val="00CE5889"/>
    <w:rsid w:val="00D871EE"/>
    <w:rsid w:val="00DC2B20"/>
    <w:rsid w:val="00E055EC"/>
    <w:rsid w:val="00E1071C"/>
    <w:rsid w:val="00E35E30"/>
    <w:rsid w:val="00E82522"/>
    <w:rsid w:val="00E96480"/>
    <w:rsid w:val="00EA6024"/>
    <w:rsid w:val="00EB6B19"/>
    <w:rsid w:val="00F62982"/>
    <w:rsid w:val="00FB168A"/>
    <w:rsid w:val="00FC36C4"/>
    <w:rsid w:val="00FD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13</cp:revision>
  <dcterms:created xsi:type="dcterms:W3CDTF">2020-12-28T00:13:00Z</dcterms:created>
  <dcterms:modified xsi:type="dcterms:W3CDTF">2021-01-04T15:29:00Z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