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Ajustes</w:t>
        <w:br w:type="textWrapping"/>
        <w:br w:type="textWrapping"/>
        <w:t xml:space="preserve">1. Rodar lotes de 250 para usar o gemini 3 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Passar um filtro depois de rodar com as imagens só pra melhorar a introducao dos textos retirando “fiz uma busca na internet ou encontrei na internet”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Criar uma coluna pra filtrar o que realmente nao encontrou, pois ele coloca 100% como sucesso.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