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396" w:rsidRDefault="00200381" w:rsidP="0007709B">
      <w:pPr>
        <w:spacing w:after="0"/>
        <w:jc w:val="right"/>
      </w:pPr>
      <w:r>
        <w:t>Caelan Garrett</w:t>
      </w:r>
    </w:p>
    <w:p w:rsidR="00200381" w:rsidRDefault="00200381" w:rsidP="0007709B">
      <w:pPr>
        <w:spacing w:after="0"/>
        <w:jc w:val="right"/>
      </w:pPr>
      <w:proofErr w:type="gramStart"/>
      <w:r>
        <w:t>6.S078</w:t>
      </w:r>
      <w:proofErr w:type="gramEnd"/>
      <w:r>
        <w:t xml:space="preserve"> </w:t>
      </w:r>
      <w:r w:rsidR="002B1156">
        <w:t>Assignment 2</w:t>
      </w:r>
    </w:p>
    <w:p w:rsidR="00200381" w:rsidRDefault="002B1156" w:rsidP="0007709B">
      <w:pPr>
        <w:spacing w:after="0"/>
        <w:jc w:val="right"/>
      </w:pPr>
      <w:r>
        <w:t>09/26</w:t>
      </w:r>
      <w:r w:rsidR="00200381">
        <w:t>/13</w:t>
      </w:r>
    </w:p>
    <w:p w:rsidR="002B1156" w:rsidRDefault="00A9503B" w:rsidP="0007709B">
      <w:pPr>
        <w:spacing w:after="0"/>
        <w:jc w:val="right"/>
      </w:pPr>
      <w:r>
        <w:t>*Using 1st Late D</w:t>
      </w:r>
      <w:r w:rsidR="002B1156">
        <w:t>ay*</w:t>
      </w:r>
    </w:p>
    <w:p w:rsidR="0007709B" w:rsidRDefault="0007709B" w:rsidP="0007709B">
      <w:pPr>
        <w:spacing w:after="0"/>
        <w:jc w:val="right"/>
      </w:pPr>
    </w:p>
    <w:p w:rsidR="0007709B" w:rsidRDefault="00BC6AE3" w:rsidP="0007709B">
      <w:pPr>
        <w:spacing w:after="0"/>
        <w:rPr>
          <w:b/>
        </w:rPr>
      </w:pPr>
      <w:r w:rsidRPr="00BC6AE3">
        <w:rPr>
          <w:b/>
        </w:rPr>
        <w:t>Description</w:t>
      </w:r>
      <w:r w:rsidR="00850163">
        <w:rPr>
          <w:b/>
        </w:rPr>
        <w:t xml:space="preserve"> </w:t>
      </w:r>
    </w:p>
    <w:p w:rsidR="00D87B91" w:rsidRDefault="00D87B91" w:rsidP="0007709B">
      <w:pPr>
        <w:spacing w:after="0"/>
        <w:rPr>
          <w:b/>
        </w:rPr>
      </w:pPr>
    </w:p>
    <w:p w:rsidR="00A9503B" w:rsidRDefault="00A9503B" w:rsidP="0007709B">
      <w:pPr>
        <w:spacing w:after="0"/>
      </w:pPr>
      <w:r>
        <w:rPr>
          <w:b/>
        </w:rPr>
        <w:tab/>
      </w:r>
      <w:r>
        <w:t>I used the star algorithm to compute the c-space convex obstacles. I computed these c-space obstacles for each theta orientation slice in the user specific list of slices (which includes the start and end orientations). Storing these transformations</w:t>
      </w:r>
      <w:r w:rsidR="00015D17">
        <w:t xml:space="preserve"> in a table</w:t>
      </w:r>
      <w:r>
        <w:t xml:space="preserve"> allowed me to quickly retrieve the necessary slice without re-computing them. </w:t>
      </w:r>
    </w:p>
    <w:p w:rsidR="00A9503B" w:rsidRDefault="00A9503B" w:rsidP="0007709B">
      <w:pPr>
        <w:spacing w:after="0"/>
      </w:pPr>
      <w:r>
        <w:tab/>
        <w:t xml:space="preserve">For each slice of the </w:t>
      </w:r>
      <w:r w:rsidR="008E4E67">
        <w:t>c-space</w:t>
      </w:r>
      <w:r>
        <w:t xml:space="preserve">, I first compute the visibility graph in that </w:t>
      </w:r>
      <w:r w:rsidR="008E4E67">
        <w:t>c-space</w:t>
      </w:r>
      <w:r>
        <w:t xml:space="preserve"> assuming no rotations in the slice. I do this by </w:t>
      </w:r>
      <w:r w:rsidR="00015D17">
        <w:t xml:space="preserve">the </w:t>
      </w:r>
      <w:r>
        <w:t xml:space="preserve">standard approach of testing line intersections between vertices of the c-space </w:t>
      </w:r>
      <w:r w:rsidR="008E4E67">
        <w:t>obstacles</w:t>
      </w:r>
      <w:r>
        <w:t xml:space="preserve"> with the c-space obstacles</w:t>
      </w:r>
      <w:r w:rsidR="00015D17">
        <w:t xml:space="preserve"> themselves</w:t>
      </w:r>
      <w:r>
        <w:t xml:space="preserve">. I ignore lines that connect vertices of the same c-space polygon unless they are edges. </w:t>
      </w:r>
      <w:r w:rsidR="00D87B91">
        <w:t xml:space="preserve"> I also avoid testing the same line twice in one slice (couldn’t avoid the rhyme). </w:t>
      </w:r>
    </w:p>
    <w:p w:rsidR="00D87B91" w:rsidRDefault="00D87B91" w:rsidP="0007709B">
      <w:pPr>
        <w:spacing w:after="0"/>
      </w:pPr>
      <w:r>
        <w:tab/>
        <w:t xml:space="preserve">To connect these slices, I add edges in the total visibility graph between slices if rotation around the robot’s reference point to the above and below slice is collision free (this is only tested by ensuring the start and end configurations are collision free to simplify the operation). If the vertices do not align in </w:t>
      </w:r>
      <w:r w:rsidR="00015D17">
        <w:t>each c-space vertically, I add each</w:t>
      </w:r>
      <w:r>
        <w:t xml:space="preserve"> vertex to the above and below visibility graph slices and add corresponding </w:t>
      </w:r>
      <w:r w:rsidR="00015D17">
        <w:t>edges within that slice to the vertex.</w:t>
      </w:r>
    </w:p>
    <w:p w:rsidR="00A9503B" w:rsidRDefault="00D87B91" w:rsidP="0007709B">
      <w:pPr>
        <w:spacing w:after="0"/>
      </w:pPr>
      <w:r>
        <w:tab/>
        <w:t xml:space="preserve">I used the upper-bound on the farthest distance any point moved between configurations as my metric. For translations, this was just the Euclidean distance. For rotations, this was the product of the difference in angle </w:t>
      </w:r>
      <w:r w:rsidR="00015D17">
        <w:t>with</w:t>
      </w:r>
      <w:r>
        <w:t xml:space="preserve"> the radius of the robot (the farthest distance on the robot from the reference). This distance metric was also my admissible heuristic. 10 times the distance</w:t>
      </w:r>
      <w:r w:rsidR="00015D17">
        <w:t xml:space="preserve"> metric</w:t>
      </w:r>
      <w:r>
        <w:t xml:space="preserve"> was my not admissible heuristic. </w:t>
      </w:r>
    </w:p>
    <w:p w:rsidR="00D87B91" w:rsidRDefault="00D87B91" w:rsidP="0007709B">
      <w:pPr>
        <w:spacing w:after="0"/>
      </w:pPr>
      <w:r>
        <w:tab/>
        <w:t xml:space="preserve">Unlike the previous example, BFS and the not admissible A* frequently didn’t find the shortest path. Because BFS is no longer on an equally spaced grid, the number edges did not scale with the distance so it has no guarantees on shortest paths. Rotations seemed to fool the not admissible A* into greedily moving to what turned out to be loner paths. </w:t>
      </w:r>
    </w:p>
    <w:p w:rsidR="0007709B" w:rsidRDefault="00A9503B" w:rsidP="00046C7C">
      <w:pPr>
        <w:spacing w:after="0"/>
        <w:ind w:firstLine="720"/>
      </w:pPr>
      <w:r>
        <w:t xml:space="preserve">Geometrically, I added Axis Aligned Bounding Boxes to geometric primitives to speed up </w:t>
      </w:r>
      <w:r w:rsidR="00D87B91">
        <w:t>computations (line/line collisions, line/polygon collisions, point/polygon containment,</w:t>
      </w:r>
      <w:r w:rsidR="002D6F34">
        <w:t xml:space="preserve"> etc…).</w:t>
      </w:r>
      <w:r w:rsidR="00046C7C">
        <w:t xml:space="preserve"> I colored in the obstacles and the robot to make it </w:t>
      </w:r>
      <w:r w:rsidR="00C15814">
        <w:t>clearer</w:t>
      </w:r>
      <w:r w:rsidR="00046C7C">
        <w:t xml:space="preserve">. </w:t>
      </w:r>
      <w:r w:rsidR="00F42120">
        <w:t xml:space="preserve">The robot is blue, and obstacles are red. Reference points are drawn on the Objects. The goal is gold. </w:t>
      </w:r>
      <w:r w:rsidR="00662ECC">
        <w:t>A path determined by DFS is shown in purple.</w:t>
      </w:r>
      <w:r w:rsidR="00C15814">
        <w:t xml:space="preserve"> A path determined by BS is shown in orange.</w:t>
      </w:r>
      <w:r w:rsidR="00662ECC">
        <w:t xml:space="preserve"> </w:t>
      </w:r>
      <w:r w:rsidR="00F42120">
        <w:t>A</w:t>
      </w:r>
      <w:r w:rsidR="00662ECC">
        <w:t>n optimal path gene</w:t>
      </w:r>
      <w:r w:rsidR="00C15814">
        <w:t xml:space="preserve">rated by UCS </w:t>
      </w:r>
      <w:r w:rsidR="00015D17">
        <w:t xml:space="preserve">(or A*) </w:t>
      </w:r>
      <w:r w:rsidR="00C15814">
        <w:t xml:space="preserve">is shown in green. </w:t>
      </w:r>
      <w:r w:rsidR="00662ECC">
        <w:t xml:space="preserve">Finally, a path generated by A* with a not admissible heuristic is drawn in brown. </w:t>
      </w:r>
    </w:p>
    <w:p w:rsidR="002B1156" w:rsidRDefault="002B1156" w:rsidP="0007709B">
      <w:pPr>
        <w:spacing w:after="0"/>
      </w:pPr>
    </w:p>
    <w:p w:rsidR="00015D17" w:rsidRDefault="00015D17" w:rsidP="0007709B">
      <w:pPr>
        <w:spacing w:after="0"/>
        <w:rPr>
          <w:b/>
        </w:rPr>
      </w:pPr>
    </w:p>
    <w:p w:rsidR="00015D17" w:rsidRDefault="00015D17" w:rsidP="0007709B">
      <w:pPr>
        <w:spacing w:after="0"/>
        <w:rPr>
          <w:b/>
        </w:rPr>
      </w:pPr>
    </w:p>
    <w:p w:rsidR="00015D17" w:rsidRDefault="00015D17" w:rsidP="0007709B">
      <w:pPr>
        <w:spacing w:after="0"/>
        <w:rPr>
          <w:b/>
        </w:rPr>
      </w:pPr>
    </w:p>
    <w:p w:rsidR="00015D17" w:rsidRDefault="00015D17" w:rsidP="0007709B">
      <w:pPr>
        <w:spacing w:after="0"/>
        <w:rPr>
          <w:b/>
        </w:rPr>
      </w:pPr>
    </w:p>
    <w:p w:rsidR="004014D2" w:rsidRPr="004014D2" w:rsidRDefault="004014D2" w:rsidP="0007709B">
      <w:pPr>
        <w:spacing w:after="0"/>
      </w:pPr>
      <w:r>
        <w:rPr>
          <w:b/>
        </w:rPr>
        <w:lastRenderedPageBreak/>
        <w:t xml:space="preserve">2D Visibility </w:t>
      </w:r>
      <w:r w:rsidRPr="001E3C4B">
        <w:rPr>
          <w:b/>
        </w:rPr>
        <w:t xml:space="preserve">Graph </w:t>
      </w:r>
      <w:r w:rsidR="001E3C4B" w:rsidRPr="001E3C4B">
        <w:rPr>
          <w:b/>
        </w:rPr>
        <w:t xml:space="preserve">in Hard </w:t>
      </w:r>
      <w:r w:rsidR="001E3C4B">
        <w:rPr>
          <w:b/>
        </w:rPr>
        <w:t xml:space="preserve">Difficultly </w:t>
      </w:r>
      <w:r w:rsidR="001E3C4B" w:rsidRPr="001E3C4B">
        <w:rPr>
          <w:b/>
        </w:rPr>
        <w:t>World</w:t>
      </w:r>
      <w:r w:rsidR="001E3C4B">
        <w:rPr>
          <w:b/>
        </w:rPr>
        <w:t xml:space="preserve"> </w:t>
      </w:r>
      <w:r>
        <w:t xml:space="preserve">– </w:t>
      </w:r>
      <w:r w:rsidR="001E3C4B">
        <w:t xml:space="preserve">Here, I am </w:t>
      </w:r>
      <w:r>
        <w:t xml:space="preserve">only </w:t>
      </w:r>
      <w:r w:rsidR="001E3C4B">
        <w:t xml:space="preserve">planning </w:t>
      </w:r>
      <w:r>
        <w:t>using translations in the Cartesian plane to better visualize the c-space objects and visibility graph. Grey polygons are the c-space obstacles, and blue lines represent the visibility graph.</w:t>
      </w:r>
      <w:r w:rsidR="00A842CF">
        <w:t xml:space="preserve"> The visibility graph took </w:t>
      </w:r>
      <w:r w:rsidR="00A842CF">
        <w:t>1.005</w:t>
      </w:r>
      <w:r w:rsidR="00A842CF">
        <w:t xml:space="preserve"> seconds to generate.</w:t>
      </w:r>
    </w:p>
    <w:p w:rsidR="004014D2" w:rsidRDefault="004014D2" w:rsidP="0007709B">
      <w:pPr>
        <w:spacing w:after="0"/>
      </w:pPr>
    </w:p>
    <w:p w:rsidR="002B1156" w:rsidRPr="00850163" w:rsidRDefault="002B1156" w:rsidP="0007709B">
      <w:pPr>
        <w:spacing w:after="0"/>
      </w:pPr>
      <w:r>
        <w:rPr>
          <w:noProof/>
        </w:rPr>
        <w:drawing>
          <wp:inline distT="0" distB="0" distL="0" distR="0" wp14:anchorId="493B3FC6" wp14:editId="485D703A">
            <wp:extent cx="4467225" cy="4619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1568" t="2642" r="59704" b="26160"/>
                    <a:stretch/>
                  </pic:blipFill>
                  <pic:spPr bwMode="auto">
                    <a:xfrm>
                      <a:off x="0" y="0"/>
                      <a:ext cx="4469803" cy="4622291"/>
                    </a:xfrm>
                    <a:prstGeom prst="rect">
                      <a:avLst/>
                    </a:prstGeom>
                    <a:ln>
                      <a:noFill/>
                    </a:ln>
                    <a:extLst>
                      <a:ext uri="{53640926-AAD7-44D8-BBD7-CCE9431645EC}">
                        <a14:shadowObscured xmlns:a14="http://schemas.microsoft.com/office/drawing/2010/main"/>
                      </a:ext>
                    </a:extLst>
                  </pic:spPr>
                </pic:pic>
              </a:graphicData>
            </a:graphic>
          </wp:inline>
        </w:drawing>
      </w:r>
    </w:p>
    <w:tbl>
      <w:tblPr>
        <w:tblStyle w:val="LightList"/>
        <w:tblW w:w="0" w:type="auto"/>
        <w:tblLook w:val="04A0" w:firstRow="1" w:lastRow="0" w:firstColumn="1" w:lastColumn="0" w:noHBand="0" w:noVBand="1"/>
      </w:tblPr>
      <w:tblGrid>
        <w:gridCol w:w="3348"/>
        <w:gridCol w:w="1710"/>
        <w:gridCol w:w="1980"/>
      </w:tblGrid>
      <w:tr w:rsidR="00A842CF" w:rsidTr="00434A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A842CF" w:rsidRDefault="00F42120" w:rsidP="00434A30">
            <w:r>
              <w:br w:type="page"/>
            </w:r>
            <w:r w:rsidR="00A842CF">
              <w:t>Search Algorithm</w:t>
            </w:r>
          </w:p>
        </w:tc>
        <w:tc>
          <w:tcPr>
            <w:tcW w:w="1710" w:type="dxa"/>
          </w:tcPr>
          <w:p w:rsidR="00A842CF" w:rsidRDefault="00A842CF" w:rsidP="00434A30">
            <w:pPr>
              <w:cnfStyle w:val="100000000000" w:firstRow="1" w:lastRow="0" w:firstColumn="0" w:lastColumn="0" w:oddVBand="0" w:evenVBand="0" w:oddHBand="0" w:evenHBand="0" w:firstRowFirstColumn="0" w:firstRowLastColumn="0" w:lastRowFirstColumn="0" w:lastRowLastColumn="0"/>
            </w:pPr>
            <w:r>
              <w:t>Run time (s)</w:t>
            </w:r>
          </w:p>
        </w:tc>
        <w:tc>
          <w:tcPr>
            <w:tcW w:w="1980" w:type="dxa"/>
          </w:tcPr>
          <w:p w:rsidR="00A842CF" w:rsidRDefault="00A842CF" w:rsidP="00434A30">
            <w:pPr>
              <w:cnfStyle w:val="100000000000" w:firstRow="1" w:lastRow="0" w:firstColumn="0" w:lastColumn="0" w:oddVBand="0" w:evenVBand="0" w:oddHBand="0" w:evenHBand="0" w:firstRowFirstColumn="0" w:firstRowLastColumn="0" w:lastRowFirstColumn="0" w:lastRowLastColumn="0"/>
            </w:pPr>
            <w:r>
              <w:t>Path length</w:t>
            </w:r>
          </w:p>
        </w:tc>
      </w:tr>
      <w:tr w:rsidR="00A842CF" w:rsidTr="00434A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A842CF" w:rsidRDefault="00A842CF" w:rsidP="00434A30">
            <w:r>
              <w:t>DFS</w:t>
            </w:r>
          </w:p>
        </w:tc>
        <w:tc>
          <w:tcPr>
            <w:tcW w:w="1710" w:type="dxa"/>
          </w:tcPr>
          <w:p w:rsidR="00A842CF" w:rsidRDefault="00A842CF" w:rsidP="00A842CF">
            <w:pPr>
              <w:cnfStyle w:val="000000100000" w:firstRow="0" w:lastRow="0" w:firstColumn="0" w:lastColumn="0" w:oddVBand="0" w:evenVBand="0" w:oddHBand="1" w:evenHBand="0" w:firstRowFirstColumn="0" w:firstRowLastColumn="0" w:lastRowFirstColumn="0" w:lastRowLastColumn="0"/>
            </w:pPr>
            <w:r>
              <w:t>0.002</w:t>
            </w:r>
          </w:p>
        </w:tc>
        <w:tc>
          <w:tcPr>
            <w:tcW w:w="1980" w:type="dxa"/>
          </w:tcPr>
          <w:p w:rsidR="00A842CF" w:rsidRDefault="00A842CF" w:rsidP="00434A30">
            <w:pPr>
              <w:cnfStyle w:val="000000100000" w:firstRow="0" w:lastRow="0" w:firstColumn="0" w:lastColumn="0" w:oddVBand="0" w:evenVBand="0" w:oddHBand="1" w:evenHBand="0" w:firstRowFirstColumn="0" w:firstRowLastColumn="0" w:lastRowFirstColumn="0" w:lastRowLastColumn="0"/>
            </w:pPr>
            <w:r>
              <w:t>64.276</w:t>
            </w:r>
          </w:p>
        </w:tc>
      </w:tr>
      <w:tr w:rsidR="00A842CF" w:rsidTr="00434A30">
        <w:tc>
          <w:tcPr>
            <w:cnfStyle w:val="001000000000" w:firstRow="0" w:lastRow="0" w:firstColumn="1" w:lastColumn="0" w:oddVBand="0" w:evenVBand="0" w:oddHBand="0" w:evenHBand="0" w:firstRowFirstColumn="0" w:firstRowLastColumn="0" w:lastRowFirstColumn="0" w:lastRowLastColumn="0"/>
            <w:tcW w:w="3348" w:type="dxa"/>
          </w:tcPr>
          <w:p w:rsidR="00A842CF" w:rsidRDefault="00A842CF" w:rsidP="00434A30">
            <w:r>
              <w:t>BFS</w:t>
            </w:r>
          </w:p>
        </w:tc>
        <w:tc>
          <w:tcPr>
            <w:tcW w:w="1710" w:type="dxa"/>
          </w:tcPr>
          <w:p w:rsidR="00A842CF" w:rsidRDefault="00A842CF" w:rsidP="00A842CF">
            <w:pPr>
              <w:cnfStyle w:val="000000000000" w:firstRow="0" w:lastRow="0" w:firstColumn="0" w:lastColumn="0" w:oddVBand="0" w:evenVBand="0" w:oddHBand="0" w:evenHBand="0" w:firstRowFirstColumn="0" w:firstRowLastColumn="0" w:lastRowFirstColumn="0" w:lastRowLastColumn="0"/>
            </w:pPr>
            <w:r>
              <w:t>0.002</w:t>
            </w:r>
          </w:p>
        </w:tc>
        <w:tc>
          <w:tcPr>
            <w:tcW w:w="1980" w:type="dxa"/>
          </w:tcPr>
          <w:p w:rsidR="00A842CF" w:rsidRDefault="00A842CF" w:rsidP="00434A30">
            <w:pPr>
              <w:cnfStyle w:val="000000000000" w:firstRow="0" w:lastRow="0" w:firstColumn="0" w:lastColumn="0" w:oddVBand="0" w:evenVBand="0" w:oddHBand="0" w:evenHBand="0" w:firstRowFirstColumn="0" w:firstRowLastColumn="0" w:lastRowFirstColumn="0" w:lastRowLastColumn="0"/>
            </w:pPr>
            <w:r>
              <w:t>37.080</w:t>
            </w:r>
          </w:p>
        </w:tc>
      </w:tr>
      <w:tr w:rsidR="00A842CF" w:rsidTr="00434A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A842CF" w:rsidRDefault="00A842CF" w:rsidP="00434A30">
            <w:r>
              <w:t>UCS</w:t>
            </w:r>
          </w:p>
        </w:tc>
        <w:tc>
          <w:tcPr>
            <w:tcW w:w="1710" w:type="dxa"/>
          </w:tcPr>
          <w:p w:rsidR="00A842CF" w:rsidRDefault="00A842CF" w:rsidP="00A842CF">
            <w:pPr>
              <w:cnfStyle w:val="000000100000" w:firstRow="0" w:lastRow="0" w:firstColumn="0" w:lastColumn="0" w:oddVBand="0" w:evenVBand="0" w:oddHBand="1" w:evenHBand="0" w:firstRowFirstColumn="0" w:firstRowLastColumn="0" w:lastRowFirstColumn="0" w:lastRowLastColumn="0"/>
            </w:pPr>
            <w:r>
              <w:t>0.004</w:t>
            </w:r>
          </w:p>
        </w:tc>
        <w:tc>
          <w:tcPr>
            <w:tcW w:w="1980" w:type="dxa"/>
          </w:tcPr>
          <w:p w:rsidR="00A842CF" w:rsidRDefault="00A842CF" w:rsidP="00434A30">
            <w:pPr>
              <w:cnfStyle w:val="000000100000" w:firstRow="0" w:lastRow="0" w:firstColumn="0" w:lastColumn="0" w:oddVBand="0" w:evenVBand="0" w:oddHBand="1" w:evenHBand="0" w:firstRowFirstColumn="0" w:firstRowLastColumn="0" w:lastRowFirstColumn="0" w:lastRowLastColumn="0"/>
            </w:pPr>
            <w:r>
              <w:t>30.215</w:t>
            </w:r>
          </w:p>
        </w:tc>
      </w:tr>
      <w:tr w:rsidR="00A842CF" w:rsidTr="00434A30">
        <w:tc>
          <w:tcPr>
            <w:cnfStyle w:val="001000000000" w:firstRow="0" w:lastRow="0" w:firstColumn="1" w:lastColumn="0" w:oddVBand="0" w:evenVBand="0" w:oddHBand="0" w:evenHBand="0" w:firstRowFirstColumn="0" w:firstRowLastColumn="0" w:lastRowFirstColumn="0" w:lastRowLastColumn="0"/>
            <w:tcW w:w="3348" w:type="dxa"/>
          </w:tcPr>
          <w:p w:rsidR="00A842CF" w:rsidRDefault="00A842CF" w:rsidP="00434A30">
            <w:r>
              <w:t>A* with Not Admissible Heuristic</w:t>
            </w:r>
          </w:p>
        </w:tc>
        <w:tc>
          <w:tcPr>
            <w:tcW w:w="1710" w:type="dxa"/>
          </w:tcPr>
          <w:p w:rsidR="00A842CF" w:rsidRDefault="00A842CF" w:rsidP="00A842CF">
            <w:pPr>
              <w:cnfStyle w:val="000000000000" w:firstRow="0" w:lastRow="0" w:firstColumn="0" w:lastColumn="0" w:oddVBand="0" w:evenVBand="0" w:oddHBand="0" w:evenHBand="0" w:firstRowFirstColumn="0" w:firstRowLastColumn="0" w:lastRowFirstColumn="0" w:lastRowLastColumn="0"/>
            </w:pPr>
            <w:r>
              <w:t>0.003</w:t>
            </w:r>
          </w:p>
        </w:tc>
        <w:tc>
          <w:tcPr>
            <w:tcW w:w="1980" w:type="dxa"/>
          </w:tcPr>
          <w:p w:rsidR="00A842CF" w:rsidRDefault="00A842CF" w:rsidP="00434A30">
            <w:pPr>
              <w:cnfStyle w:val="000000000000" w:firstRow="0" w:lastRow="0" w:firstColumn="0" w:lastColumn="0" w:oddVBand="0" w:evenVBand="0" w:oddHBand="0" w:evenHBand="0" w:firstRowFirstColumn="0" w:firstRowLastColumn="0" w:lastRowFirstColumn="0" w:lastRowLastColumn="0"/>
            </w:pPr>
            <w:r>
              <w:t>30.215</w:t>
            </w:r>
          </w:p>
        </w:tc>
      </w:tr>
      <w:tr w:rsidR="00A842CF" w:rsidTr="00434A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A842CF" w:rsidRDefault="00A842CF" w:rsidP="00A842CF">
            <w:r>
              <w:t xml:space="preserve">A* with </w:t>
            </w:r>
            <w:r>
              <w:t>Admissible</w:t>
            </w:r>
            <w:r>
              <w:t xml:space="preserve"> </w:t>
            </w:r>
            <w:r>
              <w:t>Heuristic</w:t>
            </w:r>
          </w:p>
        </w:tc>
        <w:tc>
          <w:tcPr>
            <w:tcW w:w="1710" w:type="dxa"/>
          </w:tcPr>
          <w:p w:rsidR="00A842CF" w:rsidRDefault="00A842CF" w:rsidP="00434A30">
            <w:pPr>
              <w:cnfStyle w:val="000000100000" w:firstRow="0" w:lastRow="0" w:firstColumn="0" w:lastColumn="0" w:oddVBand="0" w:evenVBand="0" w:oddHBand="1" w:evenHBand="0" w:firstRowFirstColumn="0" w:firstRowLastColumn="0" w:lastRowFirstColumn="0" w:lastRowLastColumn="0"/>
            </w:pPr>
            <w:r>
              <w:t>0.003</w:t>
            </w:r>
            <w:r>
              <w:t xml:space="preserve">  </w:t>
            </w:r>
          </w:p>
        </w:tc>
        <w:tc>
          <w:tcPr>
            <w:tcW w:w="1980" w:type="dxa"/>
          </w:tcPr>
          <w:p w:rsidR="00A842CF" w:rsidRDefault="00A842CF" w:rsidP="00434A30">
            <w:pPr>
              <w:cnfStyle w:val="000000100000" w:firstRow="0" w:lastRow="0" w:firstColumn="0" w:lastColumn="0" w:oddVBand="0" w:evenVBand="0" w:oddHBand="1" w:evenHBand="0" w:firstRowFirstColumn="0" w:firstRowLastColumn="0" w:lastRowFirstColumn="0" w:lastRowLastColumn="0"/>
            </w:pPr>
            <w:r>
              <w:t>30.215</w:t>
            </w:r>
          </w:p>
        </w:tc>
      </w:tr>
    </w:tbl>
    <w:p w:rsidR="009B38E0" w:rsidRDefault="009B38E0">
      <w:pPr>
        <w:rPr>
          <w:b/>
        </w:rPr>
      </w:pPr>
    </w:p>
    <w:p w:rsidR="00015D17" w:rsidRDefault="00015D17" w:rsidP="00B2097B">
      <w:pPr>
        <w:rPr>
          <w:b/>
        </w:rPr>
      </w:pPr>
    </w:p>
    <w:p w:rsidR="00015D17" w:rsidRDefault="00015D17" w:rsidP="00B2097B">
      <w:pPr>
        <w:rPr>
          <w:b/>
        </w:rPr>
      </w:pPr>
    </w:p>
    <w:p w:rsidR="00015D17" w:rsidRDefault="00015D17" w:rsidP="00B2097B">
      <w:pPr>
        <w:rPr>
          <w:b/>
        </w:rPr>
      </w:pPr>
    </w:p>
    <w:p w:rsidR="00B2097B" w:rsidRPr="00B2097B" w:rsidRDefault="009B38E0" w:rsidP="00B2097B">
      <w:pPr>
        <w:rPr>
          <w:b/>
        </w:rPr>
      </w:pPr>
      <w:r>
        <w:rPr>
          <w:b/>
        </w:rPr>
        <w:lastRenderedPageBreak/>
        <w:t>3</w:t>
      </w:r>
      <w:r w:rsidR="001E3C4B">
        <w:rPr>
          <w:b/>
        </w:rPr>
        <w:t xml:space="preserve">D Visibility </w:t>
      </w:r>
      <w:r w:rsidR="001E3C4B" w:rsidRPr="001E3C4B">
        <w:rPr>
          <w:b/>
        </w:rPr>
        <w:t xml:space="preserve">Graph in </w:t>
      </w:r>
      <w:r w:rsidR="001E3C4B">
        <w:rPr>
          <w:b/>
        </w:rPr>
        <w:t>Medium Difficulty</w:t>
      </w:r>
      <w:r w:rsidR="001E3C4B" w:rsidRPr="001E3C4B">
        <w:rPr>
          <w:b/>
        </w:rPr>
        <w:t xml:space="preserve"> World</w:t>
      </w:r>
      <w:r w:rsidR="001E3C4B">
        <w:rPr>
          <w:b/>
        </w:rPr>
        <w:t xml:space="preserve"> –</w:t>
      </w:r>
      <w:r>
        <w:rPr>
          <w:b/>
        </w:rPr>
        <w:t xml:space="preserve"> </w:t>
      </w:r>
      <w:r>
        <w:t xml:space="preserve">This planning occurred in the standard 3 dimensional c-space. The </w:t>
      </w:r>
      <w:r w:rsidR="007A4F36">
        <w:t xml:space="preserve">orientation is divided into 16 slices. The </w:t>
      </w:r>
      <w:r>
        <w:t xml:space="preserve">c-space obstacles and visibility graph are not drawn to remove clutter. Instead, a trace of the robot following the optimal path (in green) is shown. </w:t>
      </w:r>
      <w:r w:rsidRPr="009B38E0">
        <w:t>T</w:t>
      </w:r>
      <w:r w:rsidR="00343E47" w:rsidRPr="009B38E0">
        <w:t>he visibility graph took</w:t>
      </w:r>
      <w:r w:rsidR="00B2097B" w:rsidRPr="009B38E0">
        <w:t xml:space="preserve"> 0.137</w:t>
      </w:r>
      <w:r w:rsidR="00343E47" w:rsidRPr="009B38E0">
        <w:t xml:space="preserve"> </w:t>
      </w:r>
      <w:r w:rsidR="00B2097B" w:rsidRPr="009B38E0">
        <w:t>seconds</w:t>
      </w:r>
      <w:r w:rsidR="00343E47" w:rsidRPr="009B38E0">
        <w:t xml:space="preserve"> to generate.</w:t>
      </w:r>
    </w:p>
    <w:p w:rsidR="00B2097B" w:rsidRDefault="00B2097B">
      <w:pPr>
        <w:rPr>
          <w:b/>
        </w:rPr>
      </w:pPr>
      <w:r>
        <w:rPr>
          <w:noProof/>
        </w:rPr>
        <w:drawing>
          <wp:inline distT="0" distB="0" distL="0" distR="0" wp14:anchorId="238DC6BD" wp14:editId="712EFD29">
            <wp:extent cx="4451051" cy="461772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6078" t="14639" r="55470" b="14441"/>
                    <a:stretch/>
                  </pic:blipFill>
                  <pic:spPr bwMode="auto">
                    <a:xfrm>
                      <a:off x="0" y="0"/>
                      <a:ext cx="4451051" cy="461772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LightList"/>
        <w:tblW w:w="0" w:type="auto"/>
        <w:tblLook w:val="04A0" w:firstRow="1" w:lastRow="0" w:firstColumn="1" w:lastColumn="0" w:noHBand="0" w:noVBand="1"/>
      </w:tblPr>
      <w:tblGrid>
        <w:gridCol w:w="3348"/>
        <w:gridCol w:w="1710"/>
        <w:gridCol w:w="1980"/>
      </w:tblGrid>
      <w:tr w:rsidR="00A842CF" w:rsidTr="00434A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A842CF" w:rsidRDefault="00A842CF" w:rsidP="00434A30">
            <w:r>
              <w:t>Search Algorithm</w:t>
            </w:r>
          </w:p>
        </w:tc>
        <w:tc>
          <w:tcPr>
            <w:tcW w:w="1710" w:type="dxa"/>
          </w:tcPr>
          <w:p w:rsidR="00A842CF" w:rsidRDefault="00A842CF" w:rsidP="00434A30">
            <w:pPr>
              <w:cnfStyle w:val="100000000000" w:firstRow="1" w:lastRow="0" w:firstColumn="0" w:lastColumn="0" w:oddVBand="0" w:evenVBand="0" w:oddHBand="0" w:evenHBand="0" w:firstRowFirstColumn="0" w:firstRowLastColumn="0" w:lastRowFirstColumn="0" w:lastRowLastColumn="0"/>
            </w:pPr>
            <w:r>
              <w:t>Run time (s)</w:t>
            </w:r>
          </w:p>
        </w:tc>
        <w:tc>
          <w:tcPr>
            <w:tcW w:w="1980" w:type="dxa"/>
          </w:tcPr>
          <w:p w:rsidR="00A842CF" w:rsidRDefault="00015D17" w:rsidP="00434A30">
            <w:pPr>
              <w:cnfStyle w:val="100000000000" w:firstRow="1" w:lastRow="0" w:firstColumn="0" w:lastColumn="0" w:oddVBand="0" w:evenVBand="0" w:oddHBand="0" w:evenHBand="0" w:firstRowFirstColumn="0" w:firstRowLastColumn="0" w:lastRowFirstColumn="0" w:lastRowLastColumn="0"/>
            </w:pPr>
            <w:r>
              <w:t>Path length</w:t>
            </w:r>
            <w:bookmarkStart w:id="0" w:name="_GoBack"/>
            <w:bookmarkEnd w:id="0"/>
          </w:p>
        </w:tc>
      </w:tr>
      <w:tr w:rsidR="00A842CF" w:rsidTr="00434A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A842CF" w:rsidRDefault="00A842CF" w:rsidP="00434A30">
            <w:r>
              <w:t>DFS</w:t>
            </w:r>
          </w:p>
        </w:tc>
        <w:tc>
          <w:tcPr>
            <w:tcW w:w="1710" w:type="dxa"/>
          </w:tcPr>
          <w:p w:rsidR="00A842CF" w:rsidRDefault="00343E47" w:rsidP="00434A30">
            <w:pPr>
              <w:cnfStyle w:val="000000100000" w:firstRow="0" w:lastRow="0" w:firstColumn="0" w:lastColumn="0" w:oddVBand="0" w:evenVBand="0" w:oddHBand="1" w:evenHBand="0" w:firstRowFirstColumn="0" w:firstRowLastColumn="0" w:lastRowFirstColumn="0" w:lastRowLastColumn="0"/>
            </w:pPr>
            <w:r>
              <w:t>0.015</w:t>
            </w:r>
          </w:p>
        </w:tc>
        <w:tc>
          <w:tcPr>
            <w:tcW w:w="1980" w:type="dxa"/>
          </w:tcPr>
          <w:p w:rsidR="00A842CF" w:rsidRPr="00343E47" w:rsidRDefault="00343E47" w:rsidP="00434A30">
            <w:pPr>
              <w:cnfStyle w:val="000000100000" w:firstRow="0" w:lastRow="0" w:firstColumn="0" w:lastColumn="0" w:oddVBand="0" w:evenVBand="0" w:oddHBand="1" w:evenHBand="0" w:firstRowFirstColumn="0" w:firstRowLastColumn="0" w:lastRowFirstColumn="0" w:lastRowLastColumn="0"/>
            </w:pPr>
            <w:r w:rsidRPr="00343E47">
              <w:t>570.364</w:t>
            </w:r>
          </w:p>
        </w:tc>
      </w:tr>
      <w:tr w:rsidR="00A842CF" w:rsidTr="00434A30">
        <w:tc>
          <w:tcPr>
            <w:cnfStyle w:val="001000000000" w:firstRow="0" w:lastRow="0" w:firstColumn="1" w:lastColumn="0" w:oddVBand="0" w:evenVBand="0" w:oddHBand="0" w:evenHBand="0" w:firstRowFirstColumn="0" w:firstRowLastColumn="0" w:lastRowFirstColumn="0" w:lastRowLastColumn="0"/>
            <w:tcW w:w="3348" w:type="dxa"/>
          </w:tcPr>
          <w:p w:rsidR="00A842CF" w:rsidRDefault="00A842CF" w:rsidP="00434A30">
            <w:r>
              <w:t>BFS</w:t>
            </w:r>
          </w:p>
        </w:tc>
        <w:tc>
          <w:tcPr>
            <w:tcW w:w="1710" w:type="dxa"/>
          </w:tcPr>
          <w:p w:rsidR="00A842CF" w:rsidRDefault="00343E47" w:rsidP="00434A30">
            <w:pPr>
              <w:cnfStyle w:val="000000000000" w:firstRow="0" w:lastRow="0" w:firstColumn="0" w:lastColumn="0" w:oddVBand="0" w:evenVBand="0" w:oddHBand="0" w:evenHBand="0" w:firstRowFirstColumn="0" w:firstRowLastColumn="0" w:lastRowFirstColumn="0" w:lastRowLastColumn="0"/>
            </w:pPr>
            <w:r>
              <w:t>0.014</w:t>
            </w:r>
          </w:p>
        </w:tc>
        <w:tc>
          <w:tcPr>
            <w:tcW w:w="1980" w:type="dxa"/>
          </w:tcPr>
          <w:p w:rsidR="00A842CF" w:rsidRPr="00343E47" w:rsidRDefault="00343E47" w:rsidP="00343E47">
            <w:pPr>
              <w:cnfStyle w:val="000000000000" w:firstRow="0" w:lastRow="0" w:firstColumn="0" w:lastColumn="0" w:oddVBand="0" w:evenVBand="0" w:oddHBand="0" w:evenHBand="0" w:firstRowFirstColumn="0" w:firstRowLastColumn="0" w:lastRowFirstColumn="0" w:lastRowLastColumn="0"/>
            </w:pPr>
            <w:r w:rsidRPr="00343E47">
              <w:t>27.578</w:t>
            </w:r>
          </w:p>
        </w:tc>
      </w:tr>
      <w:tr w:rsidR="00A842CF" w:rsidTr="00434A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A842CF" w:rsidRDefault="00A842CF" w:rsidP="00434A30">
            <w:r>
              <w:t>UCS</w:t>
            </w:r>
          </w:p>
        </w:tc>
        <w:tc>
          <w:tcPr>
            <w:tcW w:w="1710" w:type="dxa"/>
          </w:tcPr>
          <w:p w:rsidR="00A842CF" w:rsidRDefault="00343E47" w:rsidP="00434A30">
            <w:pPr>
              <w:cnfStyle w:val="000000100000" w:firstRow="0" w:lastRow="0" w:firstColumn="0" w:lastColumn="0" w:oddVBand="0" w:evenVBand="0" w:oddHBand="1" w:evenHBand="0" w:firstRowFirstColumn="0" w:firstRowLastColumn="0" w:lastRowFirstColumn="0" w:lastRowLastColumn="0"/>
            </w:pPr>
            <w:r>
              <w:t>0.039</w:t>
            </w:r>
            <w:r w:rsidR="00A842CF">
              <w:t xml:space="preserve"> </w:t>
            </w:r>
          </w:p>
        </w:tc>
        <w:tc>
          <w:tcPr>
            <w:tcW w:w="1980" w:type="dxa"/>
          </w:tcPr>
          <w:p w:rsidR="00A842CF" w:rsidRPr="00343E47" w:rsidRDefault="00343E47" w:rsidP="00434A30">
            <w:pPr>
              <w:cnfStyle w:val="000000100000" w:firstRow="0" w:lastRow="0" w:firstColumn="0" w:lastColumn="0" w:oddVBand="0" w:evenVBand="0" w:oddHBand="1" w:evenHBand="0" w:firstRowFirstColumn="0" w:firstRowLastColumn="0" w:lastRowFirstColumn="0" w:lastRowLastColumn="0"/>
            </w:pPr>
            <w:r w:rsidRPr="00343E47">
              <w:t>26.116</w:t>
            </w:r>
          </w:p>
        </w:tc>
      </w:tr>
      <w:tr w:rsidR="00A842CF" w:rsidTr="00434A30">
        <w:tc>
          <w:tcPr>
            <w:cnfStyle w:val="001000000000" w:firstRow="0" w:lastRow="0" w:firstColumn="1" w:lastColumn="0" w:oddVBand="0" w:evenVBand="0" w:oddHBand="0" w:evenHBand="0" w:firstRowFirstColumn="0" w:firstRowLastColumn="0" w:lastRowFirstColumn="0" w:lastRowLastColumn="0"/>
            <w:tcW w:w="3348" w:type="dxa"/>
          </w:tcPr>
          <w:p w:rsidR="00A842CF" w:rsidRDefault="00A842CF" w:rsidP="00434A30">
            <w:r>
              <w:t>A* with Not Admissible Heuristic</w:t>
            </w:r>
          </w:p>
        </w:tc>
        <w:tc>
          <w:tcPr>
            <w:tcW w:w="1710" w:type="dxa"/>
          </w:tcPr>
          <w:p w:rsidR="00A842CF" w:rsidRDefault="00343E47" w:rsidP="00343E47">
            <w:pPr>
              <w:cnfStyle w:val="000000000000" w:firstRow="0" w:lastRow="0" w:firstColumn="0" w:lastColumn="0" w:oddVBand="0" w:evenVBand="0" w:oddHBand="0" w:evenHBand="0" w:firstRowFirstColumn="0" w:firstRowLastColumn="0" w:lastRowFirstColumn="0" w:lastRowLastColumn="0"/>
            </w:pPr>
            <w:r>
              <w:t>0.002</w:t>
            </w:r>
            <w:r w:rsidR="00A842CF">
              <w:t xml:space="preserve"> </w:t>
            </w:r>
          </w:p>
        </w:tc>
        <w:tc>
          <w:tcPr>
            <w:tcW w:w="1980" w:type="dxa"/>
          </w:tcPr>
          <w:p w:rsidR="00A842CF" w:rsidRPr="00343E47" w:rsidRDefault="00343E47" w:rsidP="00343E47">
            <w:pPr>
              <w:cnfStyle w:val="000000000000" w:firstRow="0" w:lastRow="0" w:firstColumn="0" w:lastColumn="0" w:oddVBand="0" w:evenVBand="0" w:oddHBand="0" w:evenHBand="0" w:firstRowFirstColumn="0" w:firstRowLastColumn="0" w:lastRowFirstColumn="0" w:lastRowLastColumn="0"/>
            </w:pPr>
            <w:r w:rsidRPr="00343E47">
              <w:t>28.025</w:t>
            </w:r>
          </w:p>
        </w:tc>
      </w:tr>
      <w:tr w:rsidR="00A842CF" w:rsidTr="00434A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A842CF" w:rsidRDefault="00A842CF" w:rsidP="00343E47">
            <w:r>
              <w:t xml:space="preserve">A* with </w:t>
            </w:r>
            <w:r w:rsidR="00343E47">
              <w:t>Admissible</w:t>
            </w:r>
            <w:r>
              <w:t xml:space="preserve"> </w:t>
            </w:r>
            <w:r w:rsidR="00343E47">
              <w:t>Heuristic</w:t>
            </w:r>
          </w:p>
        </w:tc>
        <w:tc>
          <w:tcPr>
            <w:tcW w:w="1710" w:type="dxa"/>
          </w:tcPr>
          <w:p w:rsidR="00A842CF" w:rsidRDefault="00343E47" w:rsidP="00434A30">
            <w:pPr>
              <w:cnfStyle w:val="000000100000" w:firstRow="0" w:lastRow="0" w:firstColumn="0" w:lastColumn="0" w:oddVBand="0" w:evenVBand="0" w:oddHBand="1" w:evenHBand="0" w:firstRowFirstColumn="0" w:firstRowLastColumn="0" w:lastRowFirstColumn="0" w:lastRowLastColumn="0"/>
            </w:pPr>
            <w:r>
              <w:t>0.007</w:t>
            </w:r>
            <w:r w:rsidR="00A842CF">
              <w:t xml:space="preserve"> </w:t>
            </w:r>
          </w:p>
        </w:tc>
        <w:tc>
          <w:tcPr>
            <w:tcW w:w="1980" w:type="dxa"/>
          </w:tcPr>
          <w:p w:rsidR="00A842CF" w:rsidRPr="00343E47" w:rsidRDefault="00343E47" w:rsidP="00434A30">
            <w:pPr>
              <w:cnfStyle w:val="000000100000" w:firstRow="0" w:lastRow="0" w:firstColumn="0" w:lastColumn="0" w:oddVBand="0" w:evenVBand="0" w:oddHBand="1" w:evenHBand="0" w:firstRowFirstColumn="0" w:firstRowLastColumn="0" w:lastRowFirstColumn="0" w:lastRowLastColumn="0"/>
            </w:pPr>
            <w:r w:rsidRPr="00343E47">
              <w:t>26.116</w:t>
            </w:r>
          </w:p>
        </w:tc>
      </w:tr>
    </w:tbl>
    <w:p w:rsidR="00A842CF" w:rsidRDefault="00A842CF">
      <w:pPr>
        <w:rPr>
          <w:b/>
        </w:rPr>
      </w:pPr>
    </w:p>
    <w:p w:rsidR="00015D17" w:rsidRDefault="00015D17" w:rsidP="00B2097B">
      <w:pPr>
        <w:rPr>
          <w:b/>
        </w:rPr>
      </w:pPr>
    </w:p>
    <w:p w:rsidR="00015D17" w:rsidRDefault="00015D17" w:rsidP="00B2097B">
      <w:pPr>
        <w:rPr>
          <w:b/>
        </w:rPr>
      </w:pPr>
    </w:p>
    <w:p w:rsidR="00015D17" w:rsidRDefault="00015D17" w:rsidP="00B2097B">
      <w:pPr>
        <w:rPr>
          <w:b/>
        </w:rPr>
      </w:pPr>
    </w:p>
    <w:p w:rsidR="00B2097B" w:rsidRPr="00B2097B" w:rsidRDefault="009B38E0" w:rsidP="00B2097B">
      <w:r>
        <w:rPr>
          <w:b/>
        </w:rPr>
        <w:lastRenderedPageBreak/>
        <w:t xml:space="preserve">3D Visibility </w:t>
      </w:r>
      <w:r w:rsidRPr="001E3C4B">
        <w:rPr>
          <w:b/>
        </w:rPr>
        <w:t xml:space="preserve">Graph in </w:t>
      </w:r>
      <w:r w:rsidR="007A4F36">
        <w:rPr>
          <w:b/>
        </w:rPr>
        <w:t>Hard</w:t>
      </w:r>
      <w:r>
        <w:rPr>
          <w:b/>
        </w:rPr>
        <w:t xml:space="preserve"> Difficulty</w:t>
      </w:r>
      <w:r w:rsidRPr="001E3C4B">
        <w:rPr>
          <w:b/>
        </w:rPr>
        <w:t xml:space="preserve"> World</w:t>
      </w:r>
      <w:r>
        <w:rPr>
          <w:b/>
        </w:rPr>
        <w:t xml:space="preserve"> – </w:t>
      </w:r>
      <w:r>
        <w:t xml:space="preserve">This planning occurred in the standard 3 dimensional c-space. </w:t>
      </w:r>
      <w:r w:rsidR="007A4F36">
        <w:t xml:space="preserve">The orientation is divided into 16 slices. </w:t>
      </w:r>
      <w:r>
        <w:t>The c-space obstacles and visibility graph are not drawn to remove clutter. Instead, a trace of the robot following the optimal path (in green) is shown.</w:t>
      </w:r>
      <w:r w:rsidR="007A4F36">
        <w:t xml:space="preserve"> </w:t>
      </w:r>
      <w:r w:rsidR="001E3C4B">
        <w:t xml:space="preserve">The visibility graph </w:t>
      </w:r>
      <w:r w:rsidR="00015D17">
        <w:t xml:space="preserve">took 10.461 </w:t>
      </w:r>
      <w:r w:rsidR="00B2097B" w:rsidRPr="00B2097B">
        <w:t>seconds</w:t>
      </w:r>
      <w:r w:rsidR="001E3C4B">
        <w:t xml:space="preserve"> to generate.</w:t>
      </w:r>
    </w:p>
    <w:p w:rsidR="00B2097B" w:rsidRDefault="00B2097B">
      <w:pPr>
        <w:rPr>
          <w:b/>
        </w:rPr>
      </w:pPr>
      <w:r>
        <w:rPr>
          <w:noProof/>
        </w:rPr>
        <w:drawing>
          <wp:inline distT="0" distB="0" distL="0" distR="0" wp14:anchorId="070943B9" wp14:editId="32D11B01">
            <wp:extent cx="4486321" cy="461772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0992" t="19687" r="50330" b="9539"/>
                    <a:stretch/>
                  </pic:blipFill>
                  <pic:spPr bwMode="auto">
                    <a:xfrm>
                      <a:off x="0" y="0"/>
                      <a:ext cx="4486321" cy="461772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LightList"/>
        <w:tblW w:w="0" w:type="auto"/>
        <w:tblLook w:val="04A0" w:firstRow="1" w:lastRow="0" w:firstColumn="1" w:lastColumn="0" w:noHBand="0" w:noVBand="1"/>
      </w:tblPr>
      <w:tblGrid>
        <w:gridCol w:w="3348"/>
        <w:gridCol w:w="1710"/>
        <w:gridCol w:w="1980"/>
      </w:tblGrid>
      <w:tr w:rsidR="001E3C4B" w:rsidTr="00434A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1E3C4B" w:rsidRDefault="001E3C4B" w:rsidP="00434A30">
            <w:r>
              <w:t>Search Algorithm</w:t>
            </w:r>
          </w:p>
        </w:tc>
        <w:tc>
          <w:tcPr>
            <w:tcW w:w="1710" w:type="dxa"/>
          </w:tcPr>
          <w:p w:rsidR="001E3C4B" w:rsidRDefault="001E3C4B" w:rsidP="00434A30">
            <w:pPr>
              <w:cnfStyle w:val="100000000000" w:firstRow="1" w:lastRow="0" w:firstColumn="0" w:lastColumn="0" w:oddVBand="0" w:evenVBand="0" w:oddHBand="0" w:evenHBand="0" w:firstRowFirstColumn="0" w:firstRowLastColumn="0" w:lastRowFirstColumn="0" w:lastRowLastColumn="0"/>
            </w:pPr>
            <w:r>
              <w:t>Run time (s)</w:t>
            </w:r>
          </w:p>
        </w:tc>
        <w:tc>
          <w:tcPr>
            <w:tcW w:w="1980" w:type="dxa"/>
          </w:tcPr>
          <w:p w:rsidR="001E3C4B" w:rsidRDefault="00015D17" w:rsidP="00434A30">
            <w:pPr>
              <w:cnfStyle w:val="100000000000" w:firstRow="1" w:lastRow="0" w:firstColumn="0" w:lastColumn="0" w:oddVBand="0" w:evenVBand="0" w:oddHBand="0" w:evenHBand="0" w:firstRowFirstColumn="0" w:firstRowLastColumn="0" w:lastRowFirstColumn="0" w:lastRowLastColumn="0"/>
            </w:pPr>
            <w:r>
              <w:t>Path length</w:t>
            </w:r>
          </w:p>
        </w:tc>
      </w:tr>
      <w:tr w:rsidR="001E3C4B" w:rsidTr="00434A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1E3C4B" w:rsidRDefault="001E3C4B" w:rsidP="00434A30">
            <w:r>
              <w:t>DFS</w:t>
            </w:r>
          </w:p>
        </w:tc>
        <w:tc>
          <w:tcPr>
            <w:tcW w:w="1710" w:type="dxa"/>
          </w:tcPr>
          <w:p w:rsidR="001E3C4B" w:rsidRDefault="001E3C4B" w:rsidP="00434A30">
            <w:pPr>
              <w:cnfStyle w:val="000000100000" w:firstRow="0" w:lastRow="0" w:firstColumn="0" w:lastColumn="0" w:oddVBand="0" w:evenVBand="0" w:oddHBand="1" w:evenHBand="0" w:firstRowFirstColumn="0" w:firstRowLastColumn="0" w:lastRowFirstColumn="0" w:lastRowLastColumn="0"/>
            </w:pPr>
            <w:r>
              <w:t>0.004</w:t>
            </w:r>
          </w:p>
        </w:tc>
        <w:tc>
          <w:tcPr>
            <w:tcW w:w="1980" w:type="dxa"/>
          </w:tcPr>
          <w:p w:rsidR="001E3C4B" w:rsidRPr="00343E47" w:rsidRDefault="001E3C4B" w:rsidP="00434A30">
            <w:pPr>
              <w:cnfStyle w:val="000000100000" w:firstRow="0" w:lastRow="0" w:firstColumn="0" w:lastColumn="0" w:oddVBand="0" w:evenVBand="0" w:oddHBand="1" w:evenHBand="0" w:firstRowFirstColumn="0" w:firstRowLastColumn="0" w:lastRowFirstColumn="0" w:lastRowLastColumn="0"/>
            </w:pPr>
            <w:r w:rsidRPr="00B2097B">
              <w:t>169.65</w:t>
            </w:r>
            <w:r>
              <w:t>6</w:t>
            </w:r>
          </w:p>
        </w:tc>
      </w:tr>
      <w:tr w:rsidR="001E3C4B" w:rsidTr="00434A30">
        <w:tc>
          <w:tcPr>
            <w:cnfStyle w:val="001000000000" w:firstRow="0" w:lastRow="0" w:firstColumn="1" w:lastColumn="0" w:oddVBand="0" w:evenVBand="0" w:oddHBand="0" w:evenHBand="0" w:firstRowFirstColumn="0" w:firstRowLastColumn="0" w:lastRowFirstColumn="0" w:lastRowLastColumn="0"/>
            <w:tcW w:w="3348" w:type="dxa"/>
          </w:tcPr>
          <w:p w:rsidR="001E3C4B" w:rsidRDefault="001E3C4B" w:rsidP="00434A30">
            <w:r>
              <w:t>BFS</w:t>
            </w:r>
          </w:p>
        </w:tc>
        <w:tc>
          <w:tcPr>
            <w:tcW w:w="1710" w:type="dxa"/>
          </w:tcPr>
          <w:p w:rsidR="001E3C4B" w:rsidRDefault="001E3C4B" w:rsidP="00434A30">
            <w:pPr>
              <w:cnfStyle w:val="000000000000" w:firstRow="0" w:lastRow="0" w:firstColumn="0" w:lastColumn="0" w:oddVBand="0" w:evenVBand="0" w:oddHBand="0" w:evenHBand="0" w:firstRowFirstColumn="0" w:firstRowLastColumn="0" w:lastRowFirstColumn="0" w:lastRowLastColumn="0"/>
            </w:pPr>
            <w:r>
              <w:t>0.014</w:t>
            </w:r>
          </w:p>
        </w:tc>
        <w:tc>
          <w:tcPr>
            <w:tcW w:w="1980" w:type="dxa"/>
          </w:tcPr>
          <w:p w:rsidR="001E3C4B" w:rsidRPr="00343E47" w:rsidRDefault="001E3C4B" w:rsidP="00434A30">
            <w:pPr>
              <w:cnfStyle w:val="000000000000" w:firstRow="0" w:lastRow="0" w:firstColumn="0" w:lastColumn="0" w:oddVBand="0" w:evenVBand="0" w:oddHBand="0" w:evenHBand="0" w:firstRowFirstColumn="0" w:firstRowLastColumn="0" w:lastRowFirstColumn="0" w:lastRowLastColumn="0"/>
            </w:pPr>
            <w:r w:rsidRPr="00B2097B">
              <w:t>19.370</w:t>
            </w:r>
          </w:p>
        </w:tc>
      </w:tr>
      <w:tr w:rsidR="001E3C4B" w:rsidTr="00434A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1E3C4B" w:rsidRDefault="001E3C4B" w:rsidP="00434A30">
            <w:r>
              <w:t>UCS</w:t>
            </w:r>
          </w:p>
        </w:tc>
        <w:tc>
          <w:tcPr>
            <w:tcW w:w="1710" w:type="dxa"/>
          </w:tcPr>
          <w:p w:rsidR="001E3C4B" w:rsidRDefault="001E3C4B" w:rsidP="00434A30">
            <w:pPr>
              <w:cnfStyle w:val="000000100000" w:firstRow="0" w:lastRow="0" w:firstColumn="0" w:lastColumn="0" w:oddVBand="0" w:evenVBand="0" w:oddHBand="1" w:evenHBand="0" w:firstRowFirstColumn="0" w:firstRowLastColumn="0" w:lastRowFirstColumn="0" w:lastRowLastColumn="0"/>
            </w:pPr>
            <w:r>
              <w:t>0.033</w:t>
            </w:r>
            <w:r>
              <w:t xml:space="preserve"> </w:t>
            </w:r>
          </w:p>
        </w:tc>
        <w:tc>
          <w:tcPr>
            <w:tcW w:w="1980" w:type="dxa"/>
          </w:tcPr>
          <w:p w:rsidR="001E3C4B" w:rsidRPr="00343E47" w:rsidRDefault="001E3C4B" w:rsidP="00434A30">
            <w:pPr>
              <w:cnfStyle w:val="000000100000" w:firstRow="0" w:lastRow="0" w:firstColumn="0" w:lastColumn="0" w:oddVBand="0" w:evenVBand="0" w:oddHBand="1" w:evenHBand="0" w:firstRowFirstColumn="0" w:firstRowLastColumn="0" w:lastRowFirstColumn="0" w:lastRowLastColumn="0"/>
            </w:pPr>
            <w:r w:rsidRPr="00B2097B">
              <w:t>18.100</w:t>
            </w:r>
          </w:p>
        </w:tc>
      </w:tr>
      <w:tr w:rsidR="001E3C4B" w:rsidTr="00434A30">
        <w:tc>
          <w:tcPr>
            <w:cnfStyle w:val="001000000000" w:firstRow="0" w:lastRow="0" w:firstColumn="1" w:lastColumn="0" w:oddVBand="0" w:evenVBand="0" w:oddHBand="0" w:evenHBand="0" w:firstRowFirstColumn="0" w:firstRowLastColumn="0" w:lastRowFirstColumn="0" w:lastRowLastColumn="0"/>
            <w:tcW w:w="3348" w:type="dxa"/>
          </w:tcPr>
          <w:p w:rsidR="001E3C4B" w:rsidRDefault="001E3C4B" w:rsidP="00434A30">
            <w:r>
              <w:t>A* with Not Admissible Heuristic</w:t>
            </w:r>
          </w:p>
        </w:tc>
        <w:tc>
          <w:tcPr>
            <w:tcW w:w="1710" w:type="dxa"/>
          </w:tcPr>
          <w:p w:rsidR="001E3C4B" w:rsidRDefault="001E3C4B" w:rsidP="00434A30">
            <w:pPr>
              <w:cnfStyle w:val="000000000000" w:firstRow="0" w:lastRow="0" w:firstColumn="0" w:lastColumn="0" w:oddVBand="0" w:evenVBand="0" w:oddHBand="0" w:evenHBand="0" w:firstRowFirstColumn="0" w:firstRowLastColumn="0" w:lastRowFirstColumn="0" w:lastRowLastColumn="0"/>
            </w:pPr>
            <w:r>
              <w:t>0.</w:t>
            </w:r>
            <w:r>
              <w:t>006</w:t>
            </w:r>
            <w:r>
              <w:t xml:space="preserve"> </w:t>
            </w:r>
          </w:p>
        </w:tc>
        <w:tc>
          <w:tcPr>
            <w:tcW w:w="1980" w:type="dxa"/>
          </w:tcPr>
          <w:p w:rsidR="001E3C4B" w:rsidRPr="00343E47" w:rsidRDefault="001E3C4B" w:rsidP="00434A30">
            <w:pPr>
              <w:cnfStyle w:val="000000000000" w:firstRow="0" w:lastRow="0" w:firstColumn="0" w:lastColumn="0" w:oddVBand="0" w:evenVBand="0" w:oddHBand="0" w:evenHBand="0" w:firstRowFirstColumn="0" w:firstRowLastColumn="0" w:lastRowFirstColumn="0" w:lastRowLastColumn="0"/>
            </w:pPr>
            <w:r>
              <w:t>24.053</w:t>
            </w:r>
          </w:p>
        </w:tc>
      </w:tr>
      <w:tr w:rsidR="001E3C4B" w:rsidTr="00434A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1E3C4B" w:rsidRDefault="001E3C4B" w:rsidP="00434A30">
            <w:r>
              <w:t>A* with Admissible Heuristic</w:t>
            </w:r>
          </w:p>
        </w:tc>
        <w:tc>
          <w:tcPr>
            <w:tcW w:w="1710" w:type="dxa"/>
          </w:tcPr>
          <w:p w:rsidR="001E3C4B" w:rsidRDefault="001E3C4B" w:rsidP="00434A30">
            <w:pPr>
              <w:cnfStyle w:val="000000100000" w:firstRow="0" w:lastRow="0" w:firstColumn="0" w:lastColumn="0" w:oddVBand="0" w:evenVBand="0" w:oddHBand="1" w:evenHBand="0" w:firstRowFirstColumn="0" w:firstRowLastColumn="0" w:lastRowFirstColumn="0" w:lastRowLastColumn="0"/>
            </w:pPr>
            <w:r>
              <w:t>0.008</w:t>
            </w:r>
            <w:r>
              <w:t xml:space="preserve"> </w:t>
            </w:r>
          </w:p>
        </w:tc>
        <w:tc>
          <w:tcPr>
            <w:tcW w:w="1980" w:type="dxa"/>
          </w:tcPr>
          <w:p w:rsidR="001E3C4B" w:rsidRPr="00343E47" w:rsidRDefault="001E3C4B" w:rsidP="00434A30">
            <w:pPr>
              <w:cnfStyle w:val="000000100000" w:firstRow="0" w:lastRow="0" w:firstColumn="0" w:lastColumn="0" w:oddVBand="0" w:evenVBand="0" w:oddHBand="1" w:evenHBand="0" w:firstRowFirstColumn="0" w:firstRowLastColumn="0" w:lastRowFirstColumn="0" w:lastRowLastColumn="0"/>
            </w:pPr>
            <w:r w:rsidRPr="00B2097B">
              <w:t>18.100</w:t>
            </w:r>
          </w:p>
        </w:tc>
      </w:tr>
    </w:tbl>
    <w:p w:rsidR="001E3C4B" w:rsidRDefault="001E3C4B" w:rsidP="0007709B">
      <w:pPr>
        <w:spacing w:after="0"/>
        <w:rPr>
          <w:b/>
        </w:rPr>
      </w:pPr>
    </w:p>
    <w:sectPr w:rsidR="001E3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381"/>
    <w:rsid w:val="00015D17"/>
    <w:rsid w:val="00024E7B"/>
    <w:rsid w:val="00046C7C"/>
    <w:rsid w:val="0007709B"/>
    <w:rsid w:val="001373C1"/>
    <w:rsid w:val="001B5963"/>
    <w:rsid w:val="001E3C4B"/>
    <w:rsid w:val="00200381"/>
    <w:rsid w:val="00262F6D"/>
    <w:rsid w:val="002B1156"/>
    <w:rsid w:val="002D6F34"/>
    <w:rsid w:val="00343E47"/>
    <w:rsid w:val="004014D2"/>
    <w:rsid w:val="00662ECC"/>
    <w:rsid w:val="00673396"/>
    <w:rsid w:val="007A4F36"/>
    <w:rsid w:val="00850163"/>
    <w:rsid w:val="008E4E67"/>
    <w:rsid w:val="009421B3"/>
    <w:rsid w:val="009B38E0"/>
    <w:rsid w:val="00A842CF"/>
    <w:rsid w:val="00A9503B"/>
    <w:rsid w:val="00B2097B"/>
    <w:rsid w:val="00B57B46"/>
    <w:rsid w:val="00BC6AE3"/>
    <w:rsid w:val="00C15814"/>
    <w:rsid w:val="00CE7A2C"/>
    <w:rsid w:val="00D8384B"/>
    <w:rsid w:val="00D87B91"/>
    <w:rsid w:val="00F42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2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F6D"/>
    <w:rPr>
      <w:rFonts w:ascii="Tahoma" w:hAnsi="Tahoma" w:cs="Tahoma"/>
      <w:sz w:val="16"/>
      <w:szCs w:val="16"/>
    </w:rPr>
  </w:style>
  <w:style w:type="table" w:styleId="TableGrid">
    <w:name w:val="Table Grid"/>
    <w:basedOn w:val="TableNormal"/>
    <w:uiPriority w:val="59"/>
    <w:rsid w:val="00BC6A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D838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D8384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2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F6D"/>
    <w:rPr>
      <w:rFonts w:ascii="Tahoma" w:hAnsi="Tahoma" w:cs="Tahoma"/>
      <w:sz w:val="16"/>
      <w:szCs w:val="16"/>
    </w:rPr>
  </w:style>
  <w:style w:type="table" w:styleId="TableGrid">
    <w:name w:val="Table Grid"/>
    <w:basedOn w:val="TableNormal"/>
    <w:uiPriority w:val="59"/>
    <w:rsid w:val="00BC6A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D838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D8384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4</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Caelan Garrett</dc:creator>
  <cp:lastModifiedBy>Caelan Garrett</cp:lastModifiedBy>
  <cp:revision>11</cp:revision>
  <cp:lastPrinted>2013-09-11T01:29:00Z</cp:lastPrinted>
  <dcterms:created xsi:type="dcterms:W3CDTF">2013-09-26T05:14:00Z</dcterms:created>
  <dcterms:modified xsi:type="dcterms:W3CDTF">2013-09-26T06:31:00Z</dcterms:modified>
</cp:coreProperties>
</file>