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87408" w14:textId="77777777" w:rsidR="00ED241D" w:rsidRDefault="00ED241D" w:rsidP="00ED241D">
      <w:pPr>
        <w:pStyle w:val="Heading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Clerk’s Review of Annual</w:t>
      </w:r>
      <w:r>
        <w:rPr>
          <w:rFonts w:ascii="Arial" w:hAnsi="Arial" w:cs="Arial"/>
          <w:b w:val="0"/>
          <w:sz w:val="20"/>
        </w:rPr>
        <w:t xml:space="preserve"> </w:t>
      </w:r>
      <w:r>
        <w:rPr>
          <w:rFonts w:ascii="Arial" w:hAnsi="Arial" w:cs="Arial"/>
          <w:sz w:val="20"/>
        </w:rPr>
        <w:t>Guardianship Plan [DSHP]</w:t>
      </w:r>
    </w:p>
    <w:p w14:paraId="3FE81AA4" w14:textId="77777777" w:rsidR="00ED241D" w:rsidRDefault="00ED241D" w:rsidP="00ED241D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Pursuant to F.S. 393.0651 &amp; F.S. 744.368</w:t>
      </w:r>
    </w:p>
    <w:p w14:paraId="4652E736" w14:textId="77777777" w:rsidR="00ED241D" w:rsidRDefault="00ED241D" w:rsidP="00ED241D">
      <w:pPr>
        <w:jc w:val="center"/>
        <w:rPr>
          <w:rFonts w:ascii="Arial" w:hAnsi="Arial" w:cs="Arial"/>
          <w:b/>
          <w:sz w:val="20"/>
        </w:rPr>
      </w:pPr>
    </w:p>
    <w:tbl>
      <w:tblPr>
        <w:tblW w:w="9468" w:type="dxa"/>
        <w:tblLayout w:type="fixed"/>
        <w:tblLook w:val="04A0" w:firstRow="1" w:lastRow="0" w:firstColumn="1" w:lastColumn="0" w:noHBand="0" w:noVBand="1"/>
      </w:tblPr>
      <w:tblGrid>
        <w:gridCol w:w="4428"/>
        <w:gridCol w:w="306"/>
        <w:gridCol w:w="324"/>
        <w:gridCol w:w="720"/>
        <w:gridCol w:w="630"/>
        <w:gridCol w:w="2070"/>
        <w:gridCol w:w="660"/>
        <w:gridCol w:w="330"/>
      </w:tblGrid>
      <w:tr w:rsidR="00ED241D" w:rsidRPr="004502D2" w14:paraId="7488C5DA" w14:textId="77777777" w:rsidTr="00660143">
        <w:tc>
          <w:tcPr>
            <w:tcW w:w="4428" w:type="dxa"/>
            <w:hideMark/>
          </w:tcPr>
          <w:p w14:paraId="757CD01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0" w:name="NameParam007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"/>
            <w:proofErr w:type="spellEnd"/>
            <w:r>
              <w:rPr>
                <w:rStyle w:val="CommentReference"/>
                <w:b/>
              </w:rPr>
              <w:commentReference w:id="1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0"/>
          </w:p>
        </w:tc>
        <w:tc>
          <w:tcPr>
            <w:tcW w:w="5040" w:type="dxa"/>
            <w:gridSpan w:val="7"/>
            <w:hideMark/>
          </w:tcPr>
          <w:p w14:paraId="5047FB84" w14:textId="77777777" w:rsidR="00ED241D" w:rsidRDefault="00ED241D" w:rsidP="00660143">
            <w:pPr>
              <w:tabs>
                <w:tab w:val="left" w:pos="3465"/>
              </w:tabs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REF #: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bookmarkStart w:id="2" w:name="CaseNum060"/>
            <w:r>
              <w:rPr>
                <w:rFonts w:ascii="Arial" w:hAnsi="Arial" w:cs="Arial"/>
                <w:b/>
                <w:sz w:val="20"/>
              </w:rPr>
              <w:t>&lt;_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CaseNum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_&gt;</w:t>
            </w:r>
            <w:bookmarkEnd w:id="2"/>
            <w:r>
              <w:rPr>
                <w:rFonts w:ascii="Arial" w:hAnsi="Arial" w:cs="Arial"/>
                <w:b/>
                <w:sz w:val="20"/>
              </w:rPr>
              <w:t xml:space="preserve"> - </w:t>
            </w:r>
            <w:bookmarkStart w:id="3" w:name="CourtLoc061"/>
            <w:r>
              <w:rPr>
                <w:rFonts w:ascii="Arial" w:hAnsi="Arial" w:cs="Arial"/>
                <w:b/>
                <w:sz w:val="20"/>
              </w:rPr>
              <w:t>&lt;_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CourtLoc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_&gt;</w:t>
            </w:r>
            <w:bookmarkEnd w:id="3"/>
          </w:p>
        </w:tc>
      </w:tr>
      <w:tr w:rsidR="00ED241D" w:rsidRPr="004502D2" w14:paraId="39C329F6" w14:textId="77777777" w:rsidTr="00660143">
        <w:tc>
          <w:tcPr>
            <w:tcW w:w="9468" w:type="dxa"/>
            <w:gridSpan w:val="8"/>
          </w:tcPr>
          <w:p w14:paraId="3E1B204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1B2F73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Type of Guardianship:</w:t>
            </w:r>
            <w:r>
              <w:rPr>
                <w:rFonts w:ascii="Arial" w:hAnsi="Arial" w:cs="Arial"/>
                <w:sz w:val="20"/>
              </w:rPr>
              <w:tab/>
            </w:r>
            <w:bookmarkStart w:id="4" w:name="CaseType011"/>
            <w:r>
              <w:rPr>
                <w:rFonts w:ascii="Arial" w:hAnsi="Arial" w:cs="Arial"/>
                <w:b/>
                <w:sz w:val="20"/>
              </w:rPr>
              <w:t>&lt;_CaseType011_&gt;</w:t>
            </w:r>
            <w:bookmarkEnd w:id="4"/>
          </w:p>
        </w:tc>
      </w:tr>
      <w:tr w:rsidR="00ED241D" w:rsidRPr="001A538A" w14:paraId="4275C585" w14:textId="77777777" w:rsidTr="00660143">
        <w:trPr>
          <w:gridAfter w:val="1"/>
          <w:wAfter w:w="330" w:type="dxa"/>
          <w:trHeight w:val="576"/>
        </w:trPr>
        <w:tc>
          <w:tcPr>
            <w:tcW w:w="9138" w:type="dxa"/>
            <w:gridSpan w:val="7"/>
            <w:shd w:val="clear" w:color="auto" w:fill="auto"/>
            <w:vAlign w:val="center"/>
          </w:tcPr>
          <w:p w14:paraId="0F2D9D8F" w14:textId="77777777" w:rsidR="00ED241D" w:rsidRDefault="00ED241D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Incapacity is: </w:t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TOTAL -- ALL RIGHTS BELOW REMOVED"/>
                    <w:listEntry w:val="LIMITED - Ward retains at least 1 right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</w:p>
          <w:p w14:paraId="64022C99" w14:textId="77777777" w:rsidR="00ED241D" w:rsidRPr="000157AF" w:rsidRDefault="00ED241D" w:rsidP="00660143">
            <w:pPr>
              <w:rPr>
                <w:rFonts w:ascii="Arial" w:hAnsi="Arial" w:cs="Arial"/>
                <w:i/>
                <w:iCs/>
                <w:color w:val="FF0000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0157AF">
              <w:rPr>
                <w:rFonts w:ascii="Arial" w:hAnsi="Arial" w:cs="Arial"/>
                <w:b/>
                <w:i/>
                <w:iCs/>
                <w:color w:val="FF0000"/>
                <w:sz w:val="20"/>
              </w:rPr>
              <w:t xml:space="preserve">If an advocate case and total incapacity, inform the court in your task note. </w:t>
            </w:r>
          </w:p>
        </w:tc>
      </w:tr>
      <w:tr w:rsidR="00ED241D" w:rsidRPr="00052665" w14:paraId="0D46C035" w14:textId="77777777" w:rsidTr="00660143">
        <w:trPr>
          <w:gridAfter w:val="1"/>
          <w:wAfter w:w="330" w:type="dxa"/>
        </w:trPr>
        <w:tc>
          <w:tcPr>
            <w:tcW w:w="9138" w:type="dxa"/>
            <w:gridSpan w:val="7"/>
            <w:shd w:val="clear" w:color="auto" w:fill="auto"/>
          </w:tcPr>
          <w:tbl>
            <w:tblPr>
              <w:tblW w:w="9630" w:type="dxa"/>
              <w:tblLayout w:type="fixed"/>
              <w:tblLook w:val="0000" w:firstRow="0" w:lastRow="0" w:firstColumn="0" w:lastColumn="0" w:noHBand="0" w:noVBand="0"/>
            </w:tblPr>
            <w:tblGrid>
              <w:gridCol w:w="4860"/>
              <w:gridCol w:w="4770"/>
            </w:tblGrid>
            <w:tr w:rsidR="00ED241D" w:rsidRPr="00B15B2D" w14:paraId="21833264" w14:textId="77777777" w:rsidTr="00660143">
              <w:trPr>
                <w:trHeight w:val="585"/>
              </w:trPr>
              <w:tc>
                <w:tcPr>
                  <w:tcW w:w="4860" w:type="dxa"/>
                </w:tcPr>
                <w:p w14:paraId="3B275449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b/>
                      <w:sz w:val="20"/>
                    </w:rPr>
                    <w:t>If</w:t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Limited</w:t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, the rights removed are: </w:t>
                  </w:r>
                </w:p>
              </w:tc>
              <w:tc>
                <w:tcPr>
                  <w:tcW w:w="4770" w:type="dxa"/>
                </w:tcPr>
                <w:p w14:paraId="6ED94D9B" w14:textId="77777777" w:rsidR="00ED241D" w:rsidRPr="00BB2FC9" w:rsidRDefault="00ED241D" w:rsidP="00660143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B2FC9">
                    <w:rPr>
                      <w:rFonts w:ascii="Arial" w:hAnsi="Arial" w:cs="Arial"/>
                      <w:sz w:val="18"/>
                      <w:szCs w:val="18"/>
                    </w:rPr>
                    <w:t xml:space="preserve">(Letters may only show delegable rights. RRGM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&amp;</w:t>
                  </w:r>
                  <w:r w:rsidRPr="00BB2FC9">
                    <w:rPr>
                      <w:rFonts w:ascii="Arial" w:hAnsi="Arial" w:cs="Arial"/>
                      <w:sz w:val="18"/>
                      <w:szCs w:val="18"/>
                    </w:rPr>
                    <w:t xml:space="preserve"> order appointing should show all rights removed.)</w:t>
                  </w:r>
                </w:p>
              </w:tc>
            </w:tr>
            <w:tr w:rsidR="00ED241D" w:rsidRPr="00071218" w14:paraId="657BE21E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4130DC34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Person, 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  <w:tc>
                <w:tcPr>
                  <w:tcW w:w="4770" w:type="dxa"/>
                </w:tcPr>
                <w:p w14:paraId="0A7C815F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Property, 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</w:tr>
            <w:tr w:rsidR="00ED241D" w:rsidRPr="00071218" w14:paraId="7C553DB8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5C9E731C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7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Determine Residence</w:t>
                  </w:r>
                </w:p>
              </w:tc>
              <w:tc>
                <w:tcPr>
                  <w:tcW w:w="4770" w:type="dxa"/>
                </w:tcPr>
                <w:p w14:paraId="45B2EDAF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Apply for government benefits</w:t>
                  </w:r>
                </w:p>
              </w:tc>
            </w:tr>
            <w:tr w:rsidR="00ED241D" w:rsidRPr="00071218" w14:paraId="5BC72874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6D2DB24E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Consent to medical treatment</w:t>
                  </w:r>
                </w:p>
              </w:tc>
              <w:tc>
                <w:tcPr>
                  <w:tcW w:w="4770" w:type="dxa"/>
                </w:tcPr>
                <w:p w14:paraId="0D1E3AEC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Contract</w:t>
                  </w:r>
                </w:p>
              </w:tc>
            </w:tr>
            <w:tr w:rsidR="00ED241D" w14:paraId="28F309DA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0267D73E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1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Decide Social Environment</w:t>
                  </w:r>
                </w:p>
              </w:tc>
              <w:tc>
                <w:tcPr>
                  <w:tcW w:w="4770" w:type="dxa"/>
                </w:tcPr>
                <w:p w14:paraId="64B9049E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2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Sue/defend lawsuits</w:t>
                  </w:r>
                </w:p>
              </w:tc>
            </w:tr>
            <w:tr w:rsidR="00ED241D" w14:paraId="280CDFC4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0ECDC29F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4770" w:type="dxa"/>
                </w:tcPr>
                <w:p w14:paraId="06AFF9C0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7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Manage Property</w:t>
                  </w:r>
                </w:p>
              </w:tc>
            </w:tr>
            <w:tr w:rsidR="00ED241D" w14:paraId="4DD0BB99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10F131B5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Person, Non-delegable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  <w:tc>
                <w:tcPr>
                  <w:tcW w:w="4770" w:type="dxa"/>
                </w:tcPr>
                <w:p w14:paraId="100C9585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ED241D" w14:paraId="48228E19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5BB9C3D5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9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To vote</w:t>
                  </w:r>
                </w:p>
              </w:tc>
              <w:tc>
                <w:tcPr>
                  <w:tcW w:w="4770" w:type="dxa"/>
                </w:tcPr>
                <w:p w14:paraId="009AA7C3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 w:rsidRPr="00BB2FC9">
                    <w:rPr>
                      <w:rFonts w:ascii="Arial" w:hAnsi="Arial" w:cs="Arial"/>
                      <w:b/>
                      <w:sz w:val="20"/>
                    </w:rPr>
                    <w:t>Property, Non-delegable</w:t>
                  </w:r>
                  <w:r w:rsidRPr="00BB2FC9"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</w:tr>
            <w:tr w:rsidR="00ED241D" w14:paraId="34E1BB88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70B24001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3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To marry</w:t>
                  </w:r>
                </w:p>
              </w:tc>
              <w:tc>
                <w:tcPr>
                  <w:tcW w:w="4770" w:type="dxa"/>
                </w:tcPr>
                <w:p w14:paraId="014E5363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4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Seek or retain employment</w:t>
                  </w:r>
                </w:p>
              </w:tc>
            </w:tr>
            <w:tr w:rsidR="00ED241D" w14:paraId="53689000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52E41D95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Have a driver’s license</w:t>
                  </w:r>
                </w:p>
              </w:tc>
              <w:tc>
                <w:tcPr>
                  <w:tcW w:w="4770" w:type="dxa"/>
                </w:tcPr>
                <w:p w14:paraId="144FC5EB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ED241D" w14:paraId="4F047588" w14:textId="77777777" w:rsidTr="00660143">
              <w:trPr>
                <w:trHeight w:val="138"/>
              </w:trPr>
              <w:tc>
                <w:tcPr>
                  <w:tcW w:w="4860" w:type="dxa"/>
                </w:tcPr>
                <w:p w14:paraId="6D6942B6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  <w:r w:rsidRPr="00BB2FC9"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8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 w:rsidRPr="00BB2FC9"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 w:rsidRPr="00BB2FC9">
                    <w:rPr>
                      <w:rFonts w:ascii="Arial" w:hAnsi="Arial" w:cs="Arial"/>
                      <w:sz w:val="20"/>
                    </w:rPr>
                    <w:fldChar w:fldCharType="end"/>
                  </w:r>
                  <w:r w:rsidRPr="00BB2FC9">
                    <w:rPr>
                      <w:rFonts w:ascii="Arial" w:hAnsi="Arial" w:cs="Arial"/>
                      <w:sz w:val="20"/>
                    </w:rPr>
                    <w:t xml:space="preserve"> Travel</w:t>
                  </w:r>
                </w:p>
              </w:tc>
              <w:tc>
                <w:tcPr>
                  <w:tcW w:w="4770" w:type="dxa"/>
                </w:tcPr>
                <w:p w14:paraId="7A3143D7" w14:textId="77777777" w:rsidR="00ED241D" w:rsidRPr="00BB2FC9" w:rsidRDefault="00ED241D" w:rsidP="00660143">
                  <w:pPr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ED241D" w:rsidRPr="00071218" w14:paraId="068BFA63" w14:textId="77777777" w:rsidTr="00660143">
              <w:tc>
                <w:tcPr>
                  <w:tcW w:w="9630" w:type="dxa"/>
                  <w:gridSpan w:val="2"/>
                </w:tcPr>
                <w:p w14:paraId="791DC7EE" w14:textId="77777777" w:rsidR="00ED241D" w:rsidRPr="00071218" w:rsidRDefault="00ED241D" w:rsidP="00660143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4311646F" w14:textId="77777777" w:rsidR="00ED241D" w:rsidRPr="00052665" w:rsidRDefault="00ED241D" w:rsidP="00660143">
            <w:pPr>
              <w:rPr>
                <w:rFonts w:ascii="Arial" w:hAnsi="Arial" w:cs="Arial"/>
                <w:sz w:val="20"/>
              </w:rPr>
            </w:pPr>
          </w:p>
        </w:tc>
      </w:tr>
      <w:tr w:rsidR="00ED241D" w:rsidRPr="00BB2FC9" w14:paraId="6ADCE523" w14:textId="77777777" w:rsidTr="00660143">
        <w:trPr>
          <w:gridAfter w:val="1"/>
          <w:wAfter w:w="330" w:type="dxa"/>
        </w:trPr>
        <w:tc>
          <w:tcPr>
            <w:tcW w:w="9138" w:type="dxa"/>
            <w:gridSpan w:val="7"/>
            <w:shd w:val="clear" w:color="auto" w:fill="auto"/>
          </w:tcPr>
          <w:p w14:paraId="6E486879" w14:textId="77777777" w:rsidR="00ED241D" w:rsidRPr="00BB2FC9" w:rsidRDefault="00ED241D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Guardianship is: </w:t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59"/>
                  <w:enabled/>
                  <w:calcOnExit w:val="0"/>
                  <w:ddList>
                    <w:result w:val="1"/>
                    <w:listEntry w:val="Plenary - all delegable rights to Guardian"/>
                    <w:listEntry w:val="Limited - Ward retains one delegable right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</w:tr>
      <w:tr w:rsidR="00ED241D" w14:paraId="7B51F576" w14:textId="77777777" w:rsidTr="00660143">
        <w:trPr>
          <w:gridAfter w:val="1"/>
          <w:wAfter w:w="330" w:type="dxa"/>
          <w:trHeight w:val="297"/>
        </w:trPr>
        <w:tc>
          <w:tcPr>
            <w:tcW w:w="9138" w:type="dxa"/>
            <w:gridSpan w:val="7"/>
            <w:shd w:val="clear" w:color="auto" w:fill="FFC000"/>
          </w:tcPr>
          <w:p w14:paraId="374F613B" w14:textId="77777777" w:rsidR="00ED241D" w:rsidRDefault="00ED241D" w:rsidP="0066014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***Check the case flags and add or update if necessary****</w:t>
            </w:r>
          </w:p>
        </w:tc>
      </w:tr>
      <w:tr w:rsidR="00ED241D" w:rsidRPr="004502D2" w14:paraId="19B3970E" w14:textId="77777777" w:rsidTr="00660143">
        <w:tc>
          <w:tcPr>
            <w:tcW w:w="9468" w:type="dxa"/>
            <w:gridSpan w:val="8"/>
            <w:hideMark/>
          </w:tcPr>
          <w:tbl>
            <w:tblPr>
              <w:tblW w:w="9630" w:type="dxa"/>
              <w:tblLayout w:type="fixed"/>
              <w:tblLook w:val="04A0" w:firstRow="1" w:lastRow="0" w:firstColumn="1" w:lastColumn="0" w:noHBand="0" w:noVBand="1"/>
            </w:tblPr>
            <w:tblGrid>
              <w:gridCol w:w="9630"/>
            </w:tblGrid>
            <w:tr w:rsidR="00ED241D" w:rsidRPr="004502D2" w14:paraId="24B4057E" w14:textId="77777777" w:rsidTr="00660143">
              <w:tc>
                <w:tcPr>
                  <w:tcW w:w="9630" w:type="dxa"/>
                </w:tcPr>
                <w:p w14:paraId="1242B8B0" w14:textId="77777777" w:rsidR="00ED241D" w:rsidRDefault="00ED241D" w:rsidP="00660143">
                  <w:pPr>
                    <w:spacing w:line="25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2943662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0FD3EAA7" w14:textId="77777777" w:rsidTr="00660143">
        <w:tc>
          <w:tcPr>
            <w:tcW w:w="9468" w:type="dxa"/>
            <w:gridSpan w:val="8"/>
            <w:hideMark/>
          </w:tcPr>
          <w:p w14:paraId="19B6AB3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1AA74458" w14:textId="77777777" w:rsidTr="00660143">
        <w:tc>
          <w:tcPr>
            <w:tcW w:w="5058" w:type="dxa"/>
            <w:gridSpan w:val="3"/>
            <w:hideMark/>
          </w:tcPr>
          <w:p w14:paraId="4FDDB194" w14:textId="77777777" w:rsidR="00ED241D" w:rsidRDefault="00ED241D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Guardianship of the Person only: </w:t>
            </w:r>
          </w:p>
        </w:tc>
        <w:tc>
          <w:tcPr>
            <w:tcW w:w="4410" w:type="dxa"/>
            <w:gridSpan w:val="5"/>
            <w:hideMark/>
          </w:tcPr>
          <w:p w14:paraId="06F25B5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24"/>
                  <w:enabled/>
                  <w:calcOnExit w:val="0"/>
                  <w:ddList>
                    <w:listEntry w:val="YES"/>
                    <w:listEntry w:val="NO"/>
                    <w:listEntry w:val="NO, BUT ACCOUNTING WAIVED BY COURT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If yes, add estate value of $0 to audit tab with today’s date.</w:t>
            </w:r>
          </w:p>
        </w:tc>
      </w:tr>
      <w:tr w:rsidR="00ED241D" w:rsidRPr="004502D2" w14:paraId="09A17574" w14:textId="77777777" w:rsidTr="00660143">
        <w:tc>
          <w:tcPr>
            <w:tcW w:w="5058" w:type="dxa"/>
            <w:gridSpan w:val="3"/>
            <w:hideMark/>
          </w:tcPr>
          <w:p w14:paraId="1DF5A3B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Guardian’s Attorney:</w:t>
            </w:r>
          </w:p>
        </w:tc>
        <w:tc>
          <w:tcPr>
            <w:tcW w:w="4410" w:type="dxa"/>
            <w:gridSpan w:val="5"/>
            <w:hideMark/>
          </w:tcPr>
          <w:p w14:paraId="73972CE0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8"/>
                  <w:enabled/>
                  <w:calcOnExit w:val="0"/>
                  <w:ddList>
                    <w:listEntry w:val="Family"/>
                    <w:listEntry w:val="Non-Professional"/>
                    <w:listEntry w:val="Professional"/>
                    <w:listEntry w:val="Successor Family"/>
                    <w:listEntry w:val="Successor Non-Professional"/>
                    <w:listEntry w:val="Successor Professional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26362818" w14:textId="77777777" w:rsidTr="00660143">
        <w:tc>
          <w:tcPr>
            <w:tcW w:w="5058" w:type="dxa"/>
            <w:gridSpan w:val="3"/>
            <w:hideMark/>
          </w:tcPr>
          <w:p w14:paraId="1223A229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bookmarkStart w:id="5" w:name="AllAttorney011"/>
            <w:r>
              <w:rPr>
                <w:rFonts w:ascii="Arial" w:hAnsi="Arial" w:cs="Arial"/>
                <w:sz w:val="20"/>
              </w:rPr>
              <w:t>&lt;_AllAttorney011_&gt;</w:t>
            </w:r>
            <w:bookmarkEnd w:id="5"/>
          </w:p>
        </w:tc>
        <w:tc>
          <w:tcPr>
            <w:tcW w:w="4410" w:type="dxa"/>
            <w:gridSpan w:val="5"/>
            <w:hideMark/>
          </w:tcPr>
          <w:p w14:paraId="7C10A92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bookmarkStart w:id="6" w:name="NameParam005"/>
            <w:r>
              <w:rPr>
                <w:rFonts w:ascii="Arial" w:hAnsi="Arial" w:cs="Arial"/>
                <w:sz w:val="20"/>
              </w:rPr>
              <w:t>&lt;_</w:t>
            </w:r>
            <w:commentRangeStart w:id="7"/>
            <w:commentRangeStart w:id="8"/>
            <w:proofErr w:type="spellStart"/>
            <w:r>
              <w:rPr>
                <w:rFonts w:ascii="Arial" w:hAnsi="Arial" w:cs="Arial"/>
                <w:sz w:val="20"/>
              </w:rPr>
              <w:t>NameParam</w:t>
            </w:r>
            <w:commentRangeEnd w:id="7"/>
            <w:proofErr w:type="spellEnd"/>
            <w:r>
              <w:rPr>
                <w:rStyle w:val="CommentReference"/>
              </w:rPr>
              <w:commentReference w:id="7"/>
            </w:r>
            <w:commentRangeEnd w:id="8"/>
            <w:r>
              <w:rPr>
                <w:rStyle w:val="CommentReference"/>
              </w:rPr>
              <w:commentReference w:id="8"/>
            </w:r>
            <w:r>
              <w:rPr>
                <w:rFonts w:ascii="Arial" w:hAnsi="Arial" w:cs="Arial"/>
                <w:sz w:val="20"/>
              </w:rPr>
              <w:t>_&gt;</w:t>
            </w:r>
            <w:bookmarkEnd w:id="6"/>
            <w:r>
              <w:rPr>
                <w:rFonts w:ascii="Arial" w:hAnsi="Arial" w:cs="Arial"/>
                <w:sz w:val="20"/>
              </w:rPr>
              <w:t xml:space="preserve"> </w:t>
            </w:r>
            <w:bookmarkStart w:id="9" w:name="NameParam006"/>
            <w:r>
              <w:rPr>
                <w:rFonts w:ascii="Arial" w:hAnsi="Arial" w:cs="Arial"/>
                <w:sz w:val="20"/>
              </w:rPr>
              <w:t>&lt;_</w:t>
            </w:r>
            <w:commentRangeStart w:id="10"/>
            <w:commentRangeStart w:id="11"/>
            <w:proofErr w:type="spellStart"/>
            <w:r>
              <w:rPr>
                <w:rFonts w:ascii="Arial" w:hAnsi="Arial" w:cs="Arial"/>
                <w:sz w:val="20"/>
              </w:rPr>
              <w:t>NameParam</w:t>
            </w:r>
            <w:commentRangeEnd w:id="10"/>
            <w:proofErr w:type="spellEnd"/>
            <w:r>
              <w:rPr>
                <w:rStyle w:val="CommentReference"/>
              </w:rPr>
              <w:commentReference w:id="10"/>
            </w:r>
            <w:commentRangeEnd w:id="11"/>
            <w:r>
              <w:rPr>
                <w:rStyle w:val="CommentReference"/>
              </w:rPr>
              <w:commentReference w:id="11"/>
            </w:r>
            <w:r>
              <w:rPr>
                <w:rFonts w:ascii="Arial" w:hAnsi="Arial" w:cs="Arial"/>
                <w:sz w:val="20"/>
              </w:rPr>
              <w:t>_&gt;</w:t>
            </w:r>
            <w:bookmarkEnd w:id="9"/>
            <w:r>
              <w:rPr>
                <w:rFonts w:ascii="Arial" w:hAnsi="Arial" w:cs="Arial"/>
                <w:sz w:val="20"/>
              </w:rPr>
              <w:t xml:space="preserve"> </w:t>
            </w:r>
            <w:bookmarkStart w:id="12" w:name="NameParam019"/>
            <w:r>
              <w:rPr>
                <w:rFonts w:ascii="Arial" w:hAnsi="Arial" w:cs="Arial"/>
                <w:sz w:val="20"/>
              </w:rPr>
              <w:t>&lt;_</w:t>
            </w:r>
            <w:commentRangeStart w:id="13"/>
            <w:commentRangeStart w:id="14"/>
            <w:proofErr w:type="spellStart"/>
            <w:r>
              <w:rPr>
                <w:rFonts w:ascii="Arial" w:hAnsi="Arial" w:cs="Arial"/>
                <w:sz w:val="20"/>
              </w:rPr>
              <w:t>NameParam</w:t>
            </w:r>
            <w:commentRangeEnd w:id="13"/>
            <w:proofErr w:type="spellEnd"/>
            <w:r>
              <w:rPr>
                <w:rStyle w:val="CommentReference"/>
              </w:rPr>
              <w:commentReference w:id="13"/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ascii="Arial" w:hAnsi="Arial" w:cs="Arial"/>
                <w:sz w:val="20"/>
              </w:rPr>
              <w:t>_&gt;</w:t>
            </w:r>
            <w:bookmarkEnd w:id="12"/>
            <w:r>
              <w:rPr>
                <w:rFonts w:ascii="Arial" w:hAnsi="Arial" w:cs="Arial"/>
                <w:sz w:val="20"/>
              </w:rPr>
              <w:t xml:space="preserve"> </w:t>
            </w:r>
            <w:bookmarkStart w:id="15" w:name="NameParam013"/>
            <w:r>
              <w:rPr>
                <w:rFonts w:ascii="Arial" w:hAnsi="Arial" w:cs="Arial"/>
                <w:sz w:val="20"/>
              </w:rPr>
              <w:t>&lt;_</w:t>
            </w:r>
            <w:commentRangeStart w:id="16"/>
            <w:commentRangeStart w:id="17"/>
            <w:r>
              <w:rPr>
                <w:rFonts w:ascii="Arial" w:hAnsi="Arial" w:cs="Arial"/>
                <w:sz w:val="20"/>
              </w:rPr>
              <w:t>NameParam013</w:t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rFonts w:ascii="Arial" w:hAnsi="Arial" w:cs="Arial"/>
                <w:sz w:val="20"/>
              </w:rPr>
              <w:t>_&gt;</w:t>
            </w:r>
            <w:bookmarkEnd w:id="15"/>
            <w:r>
              <w:rPr>
                <w:rFonts w:ascii="Arial" w:hAnsi="Arial" w:cs="Arial"/>
                <w:sz w:val="20"/>
              </w:rPr>
              <w:t xml:space="preserve"> </w:t>
            </w:r>
            <w:bookmarkStart w:id="18" w:name="NameParam014"/>
            <w:r>
              <w:rPr>
                <w:rFonts w:ascii="Arial" w:hAnsi="Arial" w:cs="Arial"/>
                <w:sz w:val="20"/>
              </w:rPr>
              <w:t>&lt;_</w:t>
            </w:r>
            <w:commentRangeStart w:id="19"/>
            <w:commentRangeStart w:id="20"/>
            <w:r>
              <w:rPr>
                <w:rFonts w:ascii="Arial" w:hAnsi="Arial" w:cs="Arial"/>
                <w:sz w:val="20"/>
              </w:rPr>
              <w:t>NameParam014</w:t>
            </w:r>
            <w:commentRangeEnd w:id="19"/>
            <w:r>
              <w:rPr>
                <w:rStyle w:val="CommentReference"/>
              </w:rPr>
              <w:commentReference w:id="19"/>
            </w:r>
            <w:commentRangeEnd w:id="20"/>
            <w:r>
              <w:rPr>
                <w:rStyle w:val="CommentReference"/>
              </w:rPr>
              <w:commentReference w:id="20"/>
            </w:r>
            <w:r>
              <w:rPr>
                <w:rFonts w:ascii="Arial" w:hAnsi="Arial" w:cs="Arial"/>
                <w:sz w:val="20"/>
              </w:rPr>
              <w:t>_&gt;</w:t>
            </w:r>
            <w:bookmarkEnd w:id="18"/>
          </w:p>
        </w:tc>
      </w:tr>
      <w:tr w:rsidR="00ED241D" w:rsidRPr="004502D2" w14:paraId="441916C3" w14:textId="77777777" w:rsidTr="00660143">
        <w:trPr>
          <w:trHeight w:val="198"/>
        </w:trPr>
        <w:tc>
          <w:tcPr>
            <w:tcW w:w="5058" w:type="dxa"/>
            <w:gridSpan w:val="3"/>
            <w:hideMark/>
          </w:tcPr>
          <w:p w14:paraId="06ACDBFE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bookmarkStart w:id="21" w:name="AttyEmailAddress012"/>
            <w:r>
              <w:rPr>
                <w:rFonts w:ascii="Arial" w:hAnsi="Arial" w:cs="Arial"/>
                <w:sz w:val="20"/>
              </w:rPr>
              <w:t>&lt;_AttyEmailAddress012_&gt;</w:t>
            </w:r>
            <w:bookmarkEnd w:id="21"/>
          </w:p>
        </w:tc>
        <w:tc>
          <w:tcPr>
            <w:tcW w:w="4410" w:type="dxa"/>
            <w:gridSpan w:val="5"/>
            <w:hideMark/>
          </w:tcPr>
          <w:p w14:paraId="30804663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bookmarkStart w:id="22" w:name="AddrParam009"/>
            <w:r>
              <w:rPr>
                <w:rFonts w:ascii="Arial" w:hAnsi="Arial" w:cs="Arial"/>
                <w:sz w:val="20"/>
              </w:rPr>
              <w:t>&lt;_</w:t>
            </w:r>
            <w:commentRangeStart w:id="23"/>
            <w:commentRangeStart w:id="24"/>
            <w:proofErr w:type="spellStart"/>
            <w:r>
              <w:rPr>
                <w:rFonts w:ascii="Arial" w:hAnsi="Arial" w:cs="Arial"/>
                <w:sz w:val="20"/>
              </w:rPr>
              <w:t>AddrParam</w:t>
            </w:r>
            <w:commentRangeEnd w:id="23"/>
            <w:proofErr w:type="spellEnd"/>
            <w:r>
              <w:rPr>
                <w:rStyle w:val="CommentReference"/>
              </w:rPr>
              <w:commentReference w:id="23"/>
            </w:r>
            <w:commentRangeEnd w:id="24"/>
            <w:r>
              <w:rPr>
                <w:rStyle w:val="CommentReference"/>
              </w:rPr>
              <w:commentReference w:id="24"/>
            </w:r>
            <w:r>
              <w:rPr>
                <w:rFonts w:ascii="Arial" w:hAnsi="Arial" w:cs="Arial"/>
                <w:sz w:val="20"/>
              </w:rPr>
              <w:t>_&gt;</w:t>
            </w:r>
            <w:bookmarkEnd w:id="22"/>
            <w:r>
              <w:rPr>
                <w:rFonts w:ascii="Arial" w:hAnsi="Arial" w:cs="Arial"/>
                <w:sz w:val="20"/>
              </w:rPr>
              <w:t xml:space="preserve"> </w:t>
            </w:r>
            <w:bookmarkStart w:id="25" w:name="AddrParam010"/>
            <w:r>
              <w:rPr>
                <w:rFonts w:ascii="Arial" w:hAnsi="Arial" w:cs="Arial"/>
                <w:sz w:val="20"/>
              </w:rPr>
              <w:t>&lt;_</w:t>
            </w:r>
            <w:commentRangeStart w:id="26"/>
            <w:commentRangeStart w:id="27"/>
            <w:proofErr w:type="spellStart"/>
            <w:r>
              <w:rPr>
                <w:rFonts w:ascii="Arial" w:hAnsi="Arial" w:cs="Arial"/>
                <w:sz w:val="20"/>
              </w:rPr>
              <w:t>AddrParam</w:t>
            </w:r>
            <w:commentRangeEnd w:id="26"/>
            <w:proofErr w:type="spellEnd"/>
            <w:r>
              <w:rPr>
                <w:rStyle w:val="CommentReference"/>
              </w:rPr>
              <w:commentReference w:id="26"/>
            </w:r>
            <w:commentRangeEnd w:id="27"/>
            <w:r>
              <w:rPr>
                <w:rStyle w:val="CommentReference"/>
              </w:rPr>
              <w:commentReference w:id="27"/>
            </w:r>
            <w:r>
              <w:rPr>
                <w:rFonts w:ascii="Arial" w:hAnsi="Arial" w:cs="Arial"/>
                <w:sz w:val="20"/>
              </w:rPr>
              <w:t>_&gt;</w:t>
            </w:r>
            <w:bookmarkEnd w:id="25"/>
            <w:r>
              <w:rPr>
                <w:rFonts w:ascii="Arial" w:hAnsi="Arial" w:cs="Arial"/>
                <w:sz w:val="20"/>
              </w:rPr>
              <w:t xml:space="preserve"> </w:t>
            </w:r>
            <w:bookmarkStart w:id="28" w:name="AddrParam021"/>
            <w:r>
              <w:rPr>
                <w:rFonts w:ascii="Arial" w:hAnsi="Arial" w:cs="Arial"/>
                <w:sz w:val="20"/>
              </w:rPr>
              <w:t>&lt;_</w:t>
            </w:r>
            <w:commentRangeStart w:id="29"/>
            <w:commentRangeStart w:id="30"/>
            <w:proofErr w:type="spellStart"/>
            <w:r>
              <w:rPr>
                <w:rFonts w:ascii="Arial" w:hAnsi="Arial" w:cs="Arial"/>
                <w:sz w:val="20"/>
              </w:rPr>
              <w:t>AddrParam</w:t>
            </w:r>
            <w:commentRangeEnd w:id="29"/>
            <w:proofErr w:type="spellEnd"/>
            <w:r>
              <w:rPr>
                <w:rStyle w:val="CommentReference"/>
              </w:rPr>
              <w:commentReference w:id="29"/>
            </w:r>
            <w:commentRangeEnd w:id="30"/>
            <w:r>
              <w:rPr>
                <w:rStyle w:val="CommentReference"/>
              </w:rPr>
              <w:commentReference w:id="30"/>
            </w:r>
            <w:r>
              <w:rPr>
                <w:rFonts w:ascii="Arial" w:hAnsi="Arial" w:cs="Arial"/>
                <w:sz w:val="20"/>
              </w:rPr>
              <w:t>_&gt;</w:t>
            </w:r>
            <w:bookmarkEnd w:id="28"/>
            <w:r>
              <w:rPr>
                <w:rFonts w:ascii="Arial" w:hAnsi="Arial" w:cs="Arial"/>
                <w:sz w:val="20"/>
              </w:rPr>
              <w:t xml:space="preserve"> </w:t>
            </w:r>
            <w:bookmarkStart w:id="31" w:name="AddrParam015"/>
            <w:r>
              <w:rPr>
                <w:rFonts w:ascii="Arial" w:hAnsi="Arial" w:cs="Arial"/>
                <w:sz w:val="20"/>
              </w:rPr>
              <w:t>&lt;_</w:t>
            </w:r>
            <w:commentRangeStart w:id="32"/>
            <w:commentRangeStart w:id="33"/>
            <w:r>
              <w:rPr>
                <w:rFonts w:ascii="Arial" w:hAnsi="Arial" w:cs="Arial"/>
                <w:sz w:val="20"/>
              </w:rPr>
              <w:t>AddrParam015</w:t>
            </w:r>
            <w:commentRangeEnd w:id="32"/>
            <w:r>
              <w:rPr>
                <w:rStyle w:val="CommentReference"/>
              </w:rPr>
              <w:commentReference w:id="32"/>
            </w:r>
            <w:commentRangeEnd w:id="33"/>
            <w:r>
              <w:rPr>
                <w:rStyle w:val="CommentReference"/>
              </w:rPr>
              <w:commentReference w:id="33"/>
            </w:r>
            <w:r>
              <w:rPr>
                <w:rFonts w:ascii="Arial" w:hAnsi="Arial" w:cs="Arial"/>
                <w:sz w:val="20"/>
              </w:rPr>
              <w:t>_&gt;</w:t>
            </w:r>
            <w:bookmarkEnd w:id="31"/>
            <w:r>
              <w:rPr>
                <w:rFonts w:ascii="Arial" w:hAnsi="Arial" w:cs="Arial"/>
                <w:sz w:val="20"/>
              </w:rPr>
              <w:t xml:space="preserve"> </w:t>
            </w:r>
            <w:bookmarkStart w:id="34" w:name="AddrParam016"/>
            <w:r>
              <w:rPr>
                <w:rFonts w:ascii="Arial" w:hAnsi="Arial" w:cs="Arial"/>
                <w:sz w:val="20"/>
              </w:rPr>
              <w:t>&lt;_</w:t>
            </w:r>
            <w:commentRangeStart w:id="35"/>
            <w:commentRangeStart w:id="36"/>
            <w:r>
              <w:rPr>
                <w:rFonts w:ascii="Arial" w:hAnsi="Arial" w:cs="Arial"/>
                <w:sz w:val="20"/>
              </w:rPr>
              <w:t>AddrParam016</w:t>
            </w:r>
            <w:commentRangeEnd w:id="35"/>
            <w:r>
              <w:rPr>
                <w:rStyle w:val="CommentReference"/>
              </w:rPr>
              <w:commentReference w:id="35"/>
            </w:r>
            <w:commentRangeEnd w:id="36"/>
            <w:r>
              <w:rPr>
                <w:rStyle w:val="CommentReference"/>
              </w:rPr>
              <w:commentReference w:id="36"/>
            </w:r>
            <w:r>
              <w:rPr>
                <w:rFonts w:ascii="Arial" w:hAnsi="Arial" w:cs="Arial"/>
                <w:sz w:val="20"/>
              </w:rPr>
              <w:t>_&gt;</w:t>
            </w:r>
            <w:bookmarkEnd w:id="34"/>
          </w:p>
        </w:tc>
      </w:tr>
      <w:tr w:rsidR="00ED241D" w:rsidRPr="004502D2" w14:paraId="4CB84D90" w14:textId="77777777" w:rsidTr="00660143">
        <w:trPr>
          <w:trHeight w:val="198"/>
        </w:trPr>
        <w:tc>
          <w:tcPr>
            <w:tcW w:w="5058" w:type="dxa"/>
            <w:gridSpan w:val="3"/>
          </w:tcPr>
          <w:p w14:paraId="118B05AB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410" w:type="dxa"/>
            <w:gridSpan w:val="5"/>
          </w:tcPr>
          <w:p w14:paraId="1D6527E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2CE5C2D8" w14:textId="77777777" w:rsidTr="00660143">
        <w:trPr>
          <w:trHeight w:val="198"/>
        </w:trPr>
        <w:tc>
          <w:tcPr>
            <w:tcW w:w="6408" w:type="dxa"/>
            <w:gridSpan w:val="5"/>
            <w:hideMark/>
          </w:tcPr>
          <w:p w14:paraId="55847131" w14:textId="77777777" w:rsidR="00ED241D" w:rsidRPr="00AF1608" w:rsidRDefault="00ED241D" w:rsidP="00660143">
            <w:pPr>
              <w:spacing w:line="256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Annual Financial Statement (formerly Annual Affidavit) required and filed? </w:t>
            </w:r>
            <w:r>
              <w:rPr>
                <w:rFonts w:ascii="Arial" w:hAnsi="Arial" w:cs="Arial"/>
                <w:bCs/>
                <w:sz w:val="20"/>
              </w:rPr>
              <w:t>(</w:t>
            </w:r>
            <w:r w:rsidRPr="005E0A70">
              <w:rPr>
                <w:rFonts w:ascii="Arial" w:hAnsi="Arial" w:cs="Arial"/>
                <w:sz w:val="20"/>
              </w:rPr>
              <w:t>Guardian is delegated property rights, and accountings were waived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060" w:type="dxa"/>
            <w:gridSpan w:val="3"/>
            <w:hideMark/>
          </w:tcPr>
          <w:p w14:paraId="54F74382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57"/>
                  <w:enabled/>
                  <w:calcOnExit w:val="0"/>
                  <w:ddList>
                    <w:listEntry w:val="YES"/>
                    <w:listEntry w:val="NOT REQUIRED"/>
                    <w:listEntry w:val="DISCREPANCY - Not filed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fldChar w:fldCharType="end"/>
            </w:r>
            <w:r>
              <w:t xml:space="preserve"> </w:t>
            </w:r>
            <w:r w:rsidRPr="000D33BC">
              <w:rPr>
                <w:rFonts w:ascii="Arial" w:hAnsi="Arial" w:cs="Arial"/>
                <w:sz w:val="20"/>
              </w:rPr>
              <w:t>If yes, add estate value of $1 to audit tab with today’s date.</w:t>
            </w:r>
            <w:r>
              <w:t xml:space="preserve"> </w:t>
            </w:r>
          </w:p>
        </w:tc>
      </w:tr>
      <w:tr w:rsidR="00ED241D" w:rsidRPr="004502D2" w14:paraId="2DB91D93" w14:textId="77777777" w:rsidTr="00660143">
        <w:trPr>
          <w:trHeight w:val="198"/>
        </w:trPr>
        <w:tc>
          <w:tcPr>
            <w:tcW w:w="8478" w:type="dxa"/>
            <w:gridSpan w:val="6"/>
            <w:shd w:val="clear" w:color="auto" w:fill="auto"/>
          </w:tcPr>
          <w:p w14:paraId="0570B289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F64A90">
              <w:rPr>
                <w:rFonts w:ascii="Arial" w:hAnsi="Arial" w:cs="Arial"/>
                <w:sz w:val="20"/>
              </w:rPr>
              <w:t xml:space="preserve">     Financial Statement is filled out completely?</w:t>
            </w:r>
          </w:p>
        </w:tc>
        <w:tc>
          <w:tcPr>
            <w:tcW w:w="990" w:type="dxa"/>
            <w:gridSpan w:val="2"/>
            <w:shd w:val="clear" w:color="auto" w:fill="auto"/>
          </w:tcPr>
          <w:p w14:paraId="4F7DF1F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5E0A70"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N/A"/>
                  </w:ddList>
                </w:ffData>
              </w:fldChar>
            </w:r>
            <w:r w:rsidRPr="005E0A70"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 w:rsidRPr="005E0A7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5656304D" w14:textId="77777777" w:rsidTr="00660143">
        <w:trPr>
          <w:trHeight w:val="198"/>
        </w:trPr>
        <w:tc>
          <w:tcPr>
            <w:tcW w:w="9468" w:type="dxa"/>
            <w:gridSpan w:val="8"/>
            <w:shd w:val="clear" w:color="auto" w:fill="auto"/>
          </w:tcPr>
          <w:p w14:paraId="31B05FC1" w14:textId="77777777" w:rsidR="00ED241D" w:rsidRPr="005E0A70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3E3A09">
              <w:rPr>
                <w:rFonts w:ascii="Arial" w:hAnsi="Arial" w:cs="Arial"/>
                <w:sz w:val="20"/>
              </w:rPr>
              <w:t xml:space="preserve">     Does Financial Statement indicate the ward is working? If so, has the right to work been removed? If yes to both questions, then add a task note the court to address. </w:t>
            </w:r>
            <w:r w:rsidRPr="003E3A09">
              <w:rPr>
                <w:rFonts w:ascii="Arial" w:hAnsi="Arial" w:cs="Arial"/>
                <w:b/>
                <w:bCs/>
                <w:i/>
                <w:iCs/>
                <w:sz w:val="20"/>
              </w:rPr>
              <w:t>This is not a discrepancy</w:t>
            </w:r>
            <w:r w:rsidRPr="003E3A09">
              <w:rPr>
                <w:rFonts w:ascii="Arial" w:hAnsi="Arial" w:cs="Arial"/>
                <w:sz w:val="20"/>
              </w:rPr>
              <w:t>. It simply needs to be addressed by the court.</w:t>
            </w:r>
          </w:p>
        </w:tc>
      </w:tr>
      <w:tr w:rsidR="00ED241D" w:rsidRPr="004502D2" w14:paraId="42E435A8" w14:textId="77777777" w:rsidTr="00660143">
        <w:trPr>
          <w:trHeight w:val="198"/>
        </w:trPr>
        <w:tc>
          <w:tcPr>
            <w:tcW w:w="8478" w:type="dxa"/>
            <w:gridSpan w:val="6"/>
            <w:shd w:val="clear" w:color="auto" w:fill="auto"/>
          </w:tcPr>
          <w:p w14:paraId="4387D4D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F64A90">
              <w:rPr>
                <w:rFonts w:ascii="Arial" w:hAnsi="Arial" w:cs="Arial"/>
                <w:sz w:val="20"/>
              </w:rPr>
              <w:t xml:space="preserve">     Guardian’s signature under penalties of perjury? If co-guardians, all must sign. </w:t>
            </w:r>
          </w:p>
        </w:tc>
        <w:tc>
          <w:tcPr>
            <w:tcW w:w="990" w:type="dxa"/>
            <w:gridSpan w:val="2"/>
            <w:shd w:val="clear" w:color="auto" w:fill="auto"/>
          </w:tcPr>
          <w:p w14:paraId="4CFDE26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Missing 1 or more signatures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5E9F7541" w14:textId="77777777" w:rsidTr="00660143">
        <w:trPr>
          <w:trHeight w:val="198"/>
        </w:trPr>
        <w:tc>
          <w:tcPr>
            <w:tcW w:w="5778" w:type="dxa"/>
            <w:gridSpan w:val="4"/>
            <w:shd w:val="clear" w:color="auto" w:fill="auto"/>
          </w:tcPr>
          <w:p w14:paraId="47EB4180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Notes re: Financial Statement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690" w:type="dxa"/>
            <w:gridSpan w:val="4"/>
          </w:tcPr>
          <w:p w14:paraId="273CB2AE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29930B68" w14:textId="77777777" w:rsidTr="00660143">
        <w:trPr>
          <w:trHeight w:val="198"/>
        </w:trPr>
        <w:tc>
          <w:tcPr>
            <w:tcW w:w="5778" w:type="dxa"/>
            <w:gridSpan w:val="4"/>
            <w:shd w:val="clear" w:color="auto" w:fill="auto"/>
          </w:tcPr>
          <w:p w14:paraId="266239B9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t xml:space="preserve">Guardianship of the Person Only? (review Letters of Guardianship) </w:t>
            </w:r>
          </w:p>
        </w:tc>
        <w:tc>
          <w:tcPr>
            <w:tcW w:w="3690" w:type="dxa"/>
            <w:gridSpan w:val="4"/>
            <w:shd w:val="clear" w:color="auto" w:fill="auto"/>
          </w:tcPr>
          <w:p w14:paraId="214D326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052665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O, BUT ACCOUNTING WAIVED BY COURT"/>
                  </w:ddList>
                </w:ffData>
              </w:fldChar>
            </w:r>
            <w:r w:rsidRPr="00052665"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 w:rsidRPr="00052665"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If yes, add estate value of $0 with today’s date.</w:t>
            </w:r>
          </w:p>
        </w:tc>
      </w:tr>
      <w:tr w:rsidR="00ED241D" w:rsidRPr="004502D2" w14:paraId="1455D2DC" w14:textId="77777777" w:rsidTr="00660143">
        <w:trPr>
          <w:trHeight w:val="198"/>
        </w:trPr>
        <w:tc>
          <w:tcPr>
            <w:tcW w:w="5058" w:type="dxa"/>
            <w:gridSpan w:val="3"/>
            <w:shd w:val="clear" w:color="auto" w:fill="auto"/>
          </w:tcPr>
          <w:p w14:paraId="09296FE6" w14:textId="77777777" w:rsidR="00ED241D" w:rsidRPr="00AF1608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hyperlink r:id="rId10" w:history="1">
              <w:r w:rsidRPr="00AF1608">
                <w:rPr>
                  <w:rStyle w:val="Hyperlink"/>
                  <w:rFonts w:ascii="Arial" w:hAnsi="Arial" w:cs="Arial"/>
                  <w:sz w:val="20"/>
                </w:rPr>
                <w:t>Adding the estate value to a GD case</w:t>
              </w:r>
            </w:hyperlink>
          </w:p>
        </w:tc>
        <w:tc>
          <w:tcPr>
            <w:tcW w:w="4410" w:type="dxa"/>
            <w:gridSpan w:val="5"/>
            <w:shd w:val="clear" w:color="auto" w:fill="auto"/>
          </w:tcPr>
          <w:p w14:paraId="15B6793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23D0939E" w14:textId="77777777" w:rsidTr="00660143">
        <w:trPr>
          <w:trHeight w:val="198"/>
        </w:trPr>
        <w:tc>
          <w:tcPr>
            <w:tcW w:w="5058" w:type="dxa"/>
            <w:gridSpan w:val="3"/>
          </w:tcPr>
          <w:p w14:paraId="3B86F02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410" w:type="dxa"/>
            <w:gridSpan w:val="5"/>
          </w:tcPr>
          <w:p w14:paraId="42B7E4C8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7AE1C0FB" w14:textId="77777777" w:rsidTr="00660143">
        <w:tc>
          <w:tcPr>
            <w:tcW w:w="5058" w:type="dxa"/>
            <w:gridSpan w:val="3"/>
            <w:hideMark/>
          </w:tcPr>
          <w:p w14:paraId="13BBC86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ETG Letters: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4410" w:type="dxa"/>
            <w:gridSpan w:val="5"/>
          </w:tcPr>
          <w:p w14:paraId="2603CD2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Audit 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DATE \@ "MMMM d, yyyy"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March 9, 2026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3E0B3399" w14:textId="77777777" w:rsidTr="00660143">
        <w:trPr>
          <w:trHeight w:val="315"/>
        </w:trPr>
        <w:tc>
          <w:tcPr>
            <w:tcW w:w="4734" w:type="dxa"/>
            <w:gridSpan w:val="2"/>
            <w:hideMark/>
          </w:tcPr>
          <w:p w14:paraId="41B5546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Letters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4734" w:type="dxa"/>
            <w:gridSpan w:val="6"/>
          </w:tcPr>
          <w:p w14:paraId="6473803B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4BBFBD72" w14:textId="77777777" w:rsidTr="00660143">
        <w:trPr>
          <w:trHeight w:val="270"/>
        </w:trPr>
        <w:tc>
          <w:tcPr>
            <w:tcW w:w="9468" w:type="dxa"/>
            <w:gridSpan w:val="8"/>
            <w:hideMark/>
          </w:tcPr>
          <w:p w14:paraId="4EC73818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Amended Letters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7184C748" w14:textId="77777777" w:rsidTr="00660143">
        <w:trPr>
          <w:trHeight w:val="270"/>
        </w:trPr>
        <w:tc>
          <w:tcPr>
            <w:tcW w:w="9468" w:type="dxa"/>
            <w:gridSpan w:val="8"/>
            <w:hideMark/>
          </w:tcPr>
          <w:p w14:paraId="15D39842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Letters Successor GD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54F8A2A2" w14:textId="77777777" w:rsidTr="00660143">
        <w:trPr>
          <w:trHeight w:val="270"/>
        </w:trPr>
        <w:tc>
          <w:tcPr>
            <w:tcW w:w="4734" w:type="dxa"/>
            <w:gridSpan w:val="2"/>
          </w:tcPr>
          <w:p w14:paraId="0DDE14E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4734" w:type="dxa"/>
            <w:gridSpan w:val="6"/>
          </w:tcPr>
          <w:p w14:paraId="1BD4FCF2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0068911C" w14:textId="77777777" w:rsidTr="00660143">
        <w:trPr>
          <w:trHeight w:val="270"/>
        </w:trPr>
        <w:tc>
          <w:tcPr>
            <w:tcW w:w="4734" w:type="dxa"/>
            <w:gridSpan w:val="2"/>
            <w:shd w:val="clear" w:color="auto" w:fill="auto"/>
          </w:tcPr>
          <w:p w14:paraId="61840F12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Was case transferred from another county? </w:t>
            </w:r>
          </w:p>
        </w:tc>
        <w:tc>
          <w:tcPr>
            <w:tcW w:w="4734" w:type="dxa"/>
            <w:gridSpan w:val="6"/>
            <w:shd w:val="clear" w:color="auto" w:fill="auto"/>
          </w:tcPr>
          <w:p w14:paraId="224306C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ED241D" w:rsidRPr="004502D2" w14:paraId="529A2BCE" w14:textId="77777777" w:rsidTr="00660143">
        <w:trPr>
          <w:trHeight w:val="270"/>
        </w:trPr>
        <w:tc>
          <w:tcPr>
            <w:tcW w:w="4734" w:type="dxa"/>
            <w:gridSpan w:val="2"/>
            <w:shd w:val="clear" w:color="auto" w:fill="auto"/>
          </w:tcPr>
          <w:p w14:paraId="4693A036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 If yes, were reports waived in that county?</w:t>
            </w:r>
          </w:p>
        </w:tc>
        <w:tc>
          <w:tcPr>
            <w:tcW w:w="4734" w:type="dxa"/>
            <w:gridSpan w:val="6"/>
            <w:shd w:val="clear" w:color="auto" w:fill="auto"/>
          </w:tcPr>
          <w:p w14:paraId="28760492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3B178304" w14:textId="77777777" w:rsidTr="00660143">
        <w:trPr>
          <w:trHeight w:val="270"/>
        </w:trPr>
        <w:tc>
          <w:tcPr>
            <w:tcW w:w="9468" w:type="dxa"/>
            <w:gridSpan w:val="8"/>
            <w:shd w:val="clear" w:color="auto" w:fill="auto"/>
            <w:vAlign w:val="center"/>
          </w:tcPr>
          <w:p w14:paraId="7F8F64B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 If yes, add any waived reports (Simplified plan or financial statement) to ODGR</w:t>
            </w:r>
          </w:p>
        </w:tc>
      </w:tr>
      <w:tr w:rsidR="00ED241D" w:rsidRPr="004502D2" w14:paraId="6DEE9D42" w14:textId="77777777" w:rsidTr="00660143">
        <w:trPr>
          <w:trHeight w:val="270"/>
        </w:trPr>
        <w:tc>
          <w:tcPr>
            <w:tcW w:w="9468" w:type="dxa"/>
            <w:gridSpan w:val="8"/>
          </w:tcPr>
          <w:p w14:paraId="100A15A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738AA5F5" w14:textId="77777777" w:rsidTr="00660143">
        <w:trPr>
          <w:trHeight w:val="270"/>
        </w:trPr>
        <w:tc>
          <w:tcPr>
            <w:tcW w:w="9468" w:type="dxa"/>
            <w:gridSpan w:val="8"/>
            <w:hideMark/>
          </w:tcPr>
          <w:p w14:paraId="7613E023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Reporting Period: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Jan 1 through Dec 31"/>
                    <w:listEntry w:val="Feb 1 through Jan 31"/>
                    <w:listEntry w:val="Mar 1 through Feb 28"/>
                    <w:listEntry w:val="April 1 through March 31"/>
                    <w:listEntry w:val="May 1 through April 30"/>
                    <w:listEntry w:val="June 1 through May 31"/>
                    <w:listEntry w:val="July 1 through June 30"/>
                    <w:listEntry w:val="August 1 through July 31"/>
                    <w:listEntry w:val="Sept 1 through Aug 31"/>
                    <w:listEntry w:val="Oct 1 through Sept 30"/>
                    <w:listEntry w:val="Nov 1 through Oct 31"/>
                    <w:listEntry w:val="Dec 1 through Nov 30"/>
                    <w:listEntry w:val=" "/>
                    <w:listEntry w:val="Not Applicable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  <w:u w:val="single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  <w:u w:val="single"/>
              </w:rPr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u w:val="single"/>
              </w:rPr>
              <w:t xml:space="preserve">  </w:t>
            </w:r>
            <w:r w:rsidRPr="001815AA">
              <w:rPr>
                <w:rFonts w:ascii="Arial" w:hAnsi="Arial" w:cs="Arial"/>
                <w:bCs/>
                <w:sz w:val="20"/>
              </w:rPr>
              <w:t>for year:</w:t>
            </w:r>
            <w:r>
              <w:rPr>
                <w:rFonts w:ascii="Arial" w:hAnsi="Arial" w:cs="Arial"/>
                <w:b/>
                <w:sz w:val="2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20"/>
                <w:u w:val="single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20"/>
                <w:u w:val="single"/>
              </w:rPr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noProof/>
                <w:sz w:val="20"/>
                <w:u w:val="single"/>
              </w:rPr>
              <w:t> </w:t>
            </w:r>
            <w:r>
              <w:rPr>
                <w:rFonts w:ascii="Arial" w:hAnsi="Arial" w:cs="Arial"/>
                <w:b/>
                <w:sz w:val="20"/>
                <w:u w:val="single"/>
              </w:rPr>
              <w:fldChar w:fldCharType="end"/>
            </w:r>
          </w:p>
        </w:tc>
      </w:tr>
      <w:tr w:rsidR="00ED241D" w:rsidRPr="004502D2" w14:paraId="0B31940F" w14:textId="77777777" w:rsidTr="00660143">
        <w:trPr>
          <w:trHeight w:val="270"/>
        </w:trPr>
        <w:tc>
          <w:tcPr>
            <w:tcW w:w="9468" w:type="dxa"/>
            <w:gridSpan w:val="8"/>
          </w:tcPr>
          <w:p w14:paraId="290DA2F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DC0A53">
              <w:rPr>
                <w:rFonts w:ascii="Arial" w:hAnsi="Arial" w:cs="Arial"/>
                <w:sz w:val="20"/>
              </w:rPr>
              <w:t>Report timely filed (90 days) :</w:t>
            </w:r>
            <w:r w:rsidRPr="00DC0A53">
              <w:rPr>
                <w:rFonts w:ascii="Arial" w:hAnsi="Arial" w:cs="Arial"/>
                <w:sz w:val="20"/>
              </w:rPr>
              <w:tab/>
            </w:r>
            <w:r w:rsidRPr="00DC0A53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DC0A53"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 w:rsidRPr="00DC0A53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75F26854" w14:textId="77777777" w:rsidTr="00660143">
        <w:trPr>
          <w:trHeight w:val="270"/>
        </w:trPr>
        <w:tc>
          <w:tcPr>
            <w:tcW w:w="9468" w:type="dxa"/>
            <w:gridSpan w:val="8"/>
          </w:tcPr>
          <w:p w14:paraId="0809AB04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177773">
              <w:rPr>
                <w:rFonts w:ascii="Arial" w:hAnsi="Arial" w:cs="Arial"/>
                <w:sz w:val="20"/>
              </w:rPr>
              <w:t xml:space="preserve">Verify Time Standards are correct </w:t>
            </w:r>
            <w:r w:rsidRPr="003C1780">
              <w:rPr>
                <w:rFonts w:ascii="Arial" w:hAnsi="Arial" w:cs="Arial"/>
                <w:sz w:val="20"/>
              </w:rPr>
              <w:t>and update if needed.</w:t>
            </w:r>
            <w:r w:rsidRPr="00177773"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t>(Are reports due on anniversary?)</w:t>
            </w:r>
            <w:r w:rsidRPr="00177773">
              <w:rPr>
                <w:rFonts w:ascii="Arial" w:hAnsi="Arial" w:cs="Arial"/>
                <w:sz w:val="20"/>
              </w:rPr>
              <w:t xml:space="preserve">     </w:t>
            </w:r>
            <w:r w:rsidRPr="00177773">
              <w:rPr>
                <w:rFonts w:ascii="Arial" w:hAnsi="Arial" w:cs="Arial"/>
                <w:sz w:val="2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7773">
              <w:rPr>
                <w:rFonts w:ascii="Arial" w:hAnsi="Arial" w:cs="Arial"/>
                <w:sz w:val="20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 w:rsidRPr="00177773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6A382623" w14:textId="77777777" w:rsidTr="00660143">
        <w:tc>
          <w:tcPr>
            <w:tcW w:w="9468" w:type="dxa"/>
            <w:gridSpan w:val="8"/>
            <w:hideMark/>
          </w:tcPr>
          <w:p w14:paraId="6F996156" w14:textId="77777777" w:rsidR="00ED241D" w:rsidRDefault="00ED241D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Extensions granted by order: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     # of orders?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57D27FF1" w14:textId="77777777" w:rsidTr="00660143">
        <w:tc>
          <w:tcPr>
            <w:tcW w:w="9468" w:type="dxa"/>
            <w:gridSpan w:val="8"/>
          </w:tcPr>
          <w:p w14:paraId="071BFD56" w14:textId="77777777" w:rsidR="00ED241D" w:rsidRDefault="00ED241D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 w:rsidRPr="00783F45">
              <w:rPr>
                <w:rFonts w:ascii="Arial" w:hAnsi="Arial" w:cs="Arial"/>
                <w:sz w:val="20"/>
                <w:highlight w:val="green"/>
              </w:rPr>
              <w:t xml:space="preserve">If an OFRD was sent, </w:t>
            </w:r>
            <w:hyperlink r:id="rId11" w:history="1">
              <w:r w:rsidRPr="00783F45">
                <w:rPr>
                  <w:rStyle w:val="Hyperlink"/>
                  <w:rFonts w:ascii="Arial" w:hAnsi="Arial" w:cs="Arial"/>
                  <w:sz w:val="20"/>
                  <w:highlight w:val="green"/>
                </w:rPr>
                <w:t>checkmark the bubble</w:t>
              </w:r>
            </w:hyperlink>
            <w:r w:rsidRPr="00783F45">
              <w:rPr>
                <w:rFonts w:ascii="Arial" w:hAnsi="Arial" w:cs="Arial"/>
                <w:sz w:val="20"/>
                <w:highlight w:val="green"/>
              </w:rPr>
              <w:t xml:space="preserve"> for the REOPGD that was added to the case. </w:t>
            </w:r>
          </w:p>
        </w:tc>
      </w:tr>
      <w:tr w:rsidR="00ED241D" w:rsidRPr="004502D2" w14:paraId="5F80EA03" w14:textId="77777777" w:rsidTr="00660143">
        <w:trPr>
          <w:trHeight w:val="297"/>
        </w:trPr>
        <w:tc>
          <w:tcPr>
            <w:tcW w:w="9468" w:type="dxa"/>
            <w:gridSpan w:val="8"/>
          </w:tcPr>
          <w:p w14:paraId="41832721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Initial Plan/last annual plan approved on: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6F9E6ACD" w14:textId="77777777" w:rsidR="00ED241D" w:rsidRDefault="00ED241D" w:rsidP="00ED241D">
      <w:pPr>
        <w:rPr>
          <w:rFonts w:ascii="Arial" w:hAnsi="Arial" w:cs="Arial"/>
          <w:sz w:val="20"/>
          <w:u w:val="single"/>
        </w:rPr>
      </w:pPr>
    </w:p>
    <w:p w14:paraId="2B742206" w14:textId="77777777" w:rsidR="00ED241D" w:rsidRDefault="00ED241D" w:rsidP="00ED241D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 w:rsidRPr="00F64A90">
        <w:rPr>
          <w:rFonts w:ascii="Arial" w:hAnsi="Arial" w:cs="Arial"/>
          <w:b/>
          <w:sz w:val="20"/>
        </w:rPr>
        <w:t>TASK NOTES (check last year’s tasks):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p w14:paraId="214A1B38" w14:textId="77777777" w:rsidR="00ED241D" w:rsidRDefault="00ED241D" w:rsidP="00ED241D">
      <w:pPr>
        <w:pStyle w:val="BodyText2"/>
        <w:rPr>
          <w:rFonts w:ascii="Arial" w:hAnsi="Arial" w:cs="Arial"/>
          <w:sz w:val="20"/>
        </w:rPr>
      </w:pPr>
    </w:p>
    <w:p w14:paraId="3303016C" w14:textId="77777777" w:rsidR="00ED241D" w:rsidRDefault="00ED241D" w:rsidP="00ED241D">
      <w:pPr>
        <w:pStyle w:val="BodyText2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THE ANNUAL GUARDIANSHIP REPORT CONTAINED THE FOLLOWING REQUIRED INFORMATION: </w:t>
      </w:r>
      <w:r>
        <w:rPr>
          <w:rFonts w:ascii="Arial" w:hAnsi="Arial" w:cs="Arial"/>
          <w:i/>
          <w:sz w:val="20"/>
        </w:rPr>
        <w:t>list discrepancies under notes.</w:t>
      </w:r>
    </w:p>
    <w:p w14:paraId="155A4A0E" w14:textId="77777777" w:rsidR="00ED241D" w:rsidRDefault="00ED241D" w:rsidP="00ED241D">
      <w:pPr>
        <w:rPr>
          <w:rFonts w:ascii="Arial" w:hAnsi="Arial" w:cs="Arial"/>
          <w:sz w:val="20"/>
        </w:rPr>
      </w:pP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88"/>
        <w:gridCol w:w="90"/>
        <w:gridCol w:w="900"/>
        <w:gridCol w:w="198"/>
      </w:tblGrid>
      <w:tr w:rsidR="00ED241D" w:rsidRPr="004502D2" w14:paraId="14DBE624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D7A8F1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Ward’s current address.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7905A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1024B656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18A534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86A99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234D36CD" w14:textId="77777777" w:rsidTr="00660143">
        <w:trPr>
          <w:gridAfter w:val="1"/>
          <w:wAfter w:w="198" w:type="dxa"/>
        </w:trPr>
        <w:tc>
          <w:tcPr>
            <w:tcW w:w="847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73C8CC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Did the ward’s residence change since letters or last plan? </w:t>
            </w:r>
          </w:p>
          <w:p w14:paraId="53EB25DB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within Pinellas, or to an adjacent county (Pasco or Hillsborough), did</w:t>
            </w:r>
          </w:p>
          <w:p w14:paraId="7F182430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GDN file a Notice of Change of Residence of the Ward within 15 days of the move?</w:t>
            </w:r>
          </w:p>
          <w:p w14:paraId="5C313946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Does the Notice state the compelling reasons for relocation and the duration of the </w:t>
            </w:r>
          </w:p>
          <w:p w14:paraId="676F2BBD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move? </w:t>
            </w:r>
          </w:p>
          <w:p w14:paraId="2EEDCE6C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Pasco or Hillsborough Counties, did the</w:t>
            </w:r>
          </w:p>
          <w:p w14:paraId="7414DA20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GDN get a court order approving the move? [ODGR line items 4 &amp; 5]</w:t>
            </w:r>
          </w:p>
          <w:p w14:paraId="5F00F61C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did the GDN file a petition for change of</w:t>
            </w:r>
          </w:p>
          <w:p w14:paraId="42EE6D02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Venue? </w:t>
            </w:r>
          </w:p>
          <w:p w14:paraId="4FD8C197" w14:textId="77777777" w:rsidR="00ED241D" w:rsidRDefault="00ED241D" w:rsidP="00660143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update the ward’s address in Navigator.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49878BDB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00D2DC4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44A1B6E8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AF2C21E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1E0DB897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F6F3B78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3949306D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7D3AA87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1E41CA39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CF7A3A1" w14:textId="77777777" w:rsidR="00ED241D" w:rsidRDefault="00ED241D" w:rsidP="00660143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0E880904" w14:textId="77777777" w:rsidTr="00660143">
        <w:trPr>
          <w:cantSplit/>
          <w:trHeight w:val="825"/>
        </w:trPr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3C0BB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Developmental Services Support Plan/update filed? </w:t>
            </w:r>
          </w:p>
          <w:p w14:paraId="6E9B7DD8" w14:textId="77777777" w:rsidR="00ED241D" w:rsidRDefault="00ED241D" w:rsidP="00ED241D">
            <w:pPr>
              <w:numPr>
                <w:ilvl w:val="0"/>
                <w:numId w:val="1"/>
              </w:numPr>
              <w:spacing w:line="256" w:lineRule="auto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Signed by Guardian? </w:t>
            </w:r>
          </w:p>
          <w:p w14:paraId="5E37B10B" w14:textId="77777777" w:rsidR="00ED241D" w:rsidRPr="00F64A90" w:rsidRDefault="00ED241D" w:rsidP="00ED241D">
            <w:pPr>
              <w:numPr>
                <w:ilvl w:val="0"/>
                <w:numId w:val="1"/>
              </w:numPr>
              <w:spacing w:line="256" w:lineRule="auto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no, does the plan indicate that the guardian is involved? 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8FCA4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C5043D0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E464E9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A42C4E3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1275ADFC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CE9C0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Does the plan note any problems with the guardian? 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4537A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DISCREPANCY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32751EB6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A0509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Does the plan note any problems with ward’s benefits?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41C6D1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DISCREPANCY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22900A46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27FD6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</w:rPr>
              <w:t xml:space="preserve">(list </w:t>
            </w:r>
            <w:proofErr w:type="spellStart"/>
            <w:r>
              <w:rPr>
                <w:rFonts w:ascii="Arial" w:hAnsi="Arial" w:cs="Arial"/>
                <w:i/>
                <w:sz w:val="20"/>
              </w:rPr>
              <w:t>pg</w:t>
            </w:r>
            <w:proofErr w:type="spellEnd"/>
            <w:r>
              <w:rPr>
                <w:rFonts w:ascii="Arial" w:hAnsi="Arial" w:cs="Arial"/>
                <w:i/>
                <w:sz w:val="20"/>
              </w:rPr>
              <w:t xml:space="preserve"> #) </w:t>
            </w:r>
          </w:p>
          <w:p w14:paraId="6331A86B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16F3B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3F1093DC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0AE6D6A8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Does the DSHP imply that a removed right is being exercised? This is not a discrepancy, but should be reported to the court in your task notes.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C5B07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369014CE" w14:textId="77777777" w:rsidTr="00660143">
        <w:tc>
          <w:tcPr>
            <w:tcW w:w="95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0540B3" w14:textId="77777777" w:rsidR="00ED241D" w:rsidRPr="003E3A09" w:rsidRDefault="00ED241D" w:rsidP="00660143">
            <w:pPr>
              <w:pStyle w:val="CommentSubject"/>
              <w:spacing w:line="256" w:lineRule="auto"/>
              <w:rPr>
                <w:rFonts w:ascii="Arial" w:hAnsi="Arial" w:cs="Arial"/>
              </w:rPr>
            </w:pPr>
            <w:r w:rsidRPr="003E3A09">
              <w:rPr>
                <w:rFonts w:ascii="Arial" w:hAnsi="Arial" w:cs="Arial"/>
              </w:rPr>
              <w:t>The below information will either be on the Financial Statement or an Addendum to the DSHP:</w:t>
            </w:r>
          </w:p>
        </w:tc>
      </w:tr>
      <w:tr w:rsidR="00ED241D" w:rsidRPr="004502D2" w14:paraId="29DF9C41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507AED64" w14:textId="77777777" w:rsidR="00ED241D" w:rsidRDefault="00ED241D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>Are any pre-existing DNR orders listed?</w:t>
            </w:r>
          </w:p>
          <w:p w14:paraId="16F1E4E8" w14:textId="77777777" w:rsidR="00ED241D" w:rsidRDefault="00ED241D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  <w:highlight w:val="yellow"/>
              </w:rPr>
              <w:t>Date DNR was originally filed</w:t>
            </w:r>
          </w:p>
          <w:p w14:paraId="58E74802" w14:textId="77777777" w:rsidR="00ED241D" w:rsidRPr="00D07D7E" w:rsidRDefault="00ED241D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3E3A09">
              <w:rPr>
                <w:rFonts w:ascii="Arial" w:hAnsi="Arial" w:cs="Arial"/>
                <w:sz w:val="20"/>
                <w:highlight w:val="yellow"/>
              </w:rPr>
              <w:t xml:space="preserve">     Any advanced directive need only be filed once, not every year.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C2699E" w14:textId="77777777" w:rsidR="00ED241D" w:rsidRDefault="00ED241D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  <w:highlight w:val="yellow"/>
              </w:rPr>
            </w:r>
            <w:r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  <w:p w14:paraId="2C5A93AA" w14:textId="77777777" w:rsidR="00ED241D" w:rsidRPr="00D07D7E" w:rsidRDefault="00ED241D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31B38679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027A25A3" w14:textId="77777777" w:rsidR="00ED241D" w:rsidRPr="00D07D7E" w:rsidRDefault="00ED241D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3E3A09">
              <w:rPr>
                <w:rFonts w:ascii="Arial" w:hAnsi="Arial" w:cs="Arial"/>
                <w:sz w:val="20"/>
              </w:rPr>
              <w:t xml:space="preserve">     DNROs or any other advanced directive may be signed by a non-professional guardian who has been delegated the right to make medical decisions. If signed by a professional guardian after Letters were issued, this is a discrepancy.</w:t>
            </w:r>
          </w:p>
        </w:tc>
        <w:tc>
          <w:tcPr>
            <w:tcW w:w="1188" w:type="dxa"/>
            <w:gridSpan w:val="3"/>
          </w:tcPr>
          <w:p w14:paraId="23027E49" w14:textId="77777777" w:rsidR="00ED241D" w:rsidRPr="00D07D7E" w:rsidRDefault="00ED241D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60"/>
                  <w:enabled/>
                  <w:calcOnExit w:val="0"/>
                  <w:ddList>
                    <w:listEntry w:val="No Advanced Directives"/>
                    <w:listEntry w:val="Discrepancy - Not filed"/>
                    <w:listEntry w:val="Discrepancy - signed by Pro GDN"/>
                    <w:listEntry w:val="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6E628F10" w14:textId="77777777" w:rsidTr="00660143">
        <w:tc>
          <w:tcPr>
            <w:tcW w:w="8388" w:type="dxa"/>
            <w:tcBorders>
              <w:top w:val="nil"/>
              <w:left w:val="nil"/>
              <w:bottom w:val="nil"/>
              <w:right w:val="nil"/>
            </w:tcBorders>
          </w:tcPr>
          <w:p w14:paraId="4F3A932B" w14:textId="77777777" w:rsidR="00ED241D" w:rsidRPr="00D07D7E" w:rsidRDefault="00ED241D" w:rsidP="00660143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 xml:space="preserve">Is any remuneration received by the guardian listed? </w:t>
            </w:r>
          </w:p>
        </w:tc>
        <w:tc>
          <w:tcPr>
            <w:tcW w:w="11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2CAFD7" w14:textId="77777777" w:rsidR="00ED241D" w:rsidRPr="00D07D7E" w:rsidRDefault="00ED241D" w:rsidP="00660143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  <w:highlight w:val="yellow"/>
              </w:rPr>
            </w:r>
            <w:r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</w:tbl>
    <w:p w14:paraId="56174F59" w14:textId="77777777" w:rsidR="00ED241D" w:rsidRDefault="00ED241D" w:rsidP="00ED241D">
      <w:pPr>
        <w:rPr>
          <w:rFonts w:ascii="Arial" w:hAnsi="Arial" w:cs="Arial"/>
          <w:sz w:val="20"/>
        </w:rPr>
      </w:pPr>
    </w:p>
    <w:p w14:paraId="574BF0F5" w14:textId="77777777" w:rsidR="00ED241D" w:rsidRDefault="00ED241D" w:rsidP="00ED241D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DISASTER PLAN – AO – 19-05</w:t>
      </w:r>
    </w:p>
    <w:tbl>
      <w:tblPr>
        <w:tblpPr w:leftFromText="180" w:rightFromText="180" w:bottomFromText="160" w:vertAnchor="text" w:horzAnchor="margin" w:tblpY="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9"/>
        <w:gridCol w:w="1781"/>
      </w:tblGrid>
      <w:tr w:rsidR="00ED241D" w:rsidRPr="004502D2" w14:paraId="4CCA4584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C8D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guardian file a disaster plan for the ward?  If no, list as discrepancy.</w:t>
            </w:r>
          </w:p>
          <w:p w14:paraId="0391824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New disaster plan required whenever ward moves, unless living with guardian.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B0C6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06D9AB88" w14:textId="77777777" w:rsidR="00ED241D" w:rsidRDefault="00ED241D" w:rsidP="00ED241D">
      <w:pPr>
        <w:rPr>
          <w:rFonts w:ascii="Arial" w:hAnsi="Arial" w:cs="Arial"/>
          <w:sz w:val="20"/>
        </w:rPr>
      </w:pPr>
    </w:p>
    <w:p w14:paraId="67962259" w14:textId="77777777" w:rsidR="00ED241D" w:rsidRDefault="00ED241D" w:rsidP="00ED241D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GENERAL AREAS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58"/>
        <w:gridCol w:w="1890"/>
      </w:tblGrid>
      <w:tr w:rsidR="00ED241D" w:rsidRPr="004502D2" w14:paraId="2F0FBBDD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B0950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Signature of the attorney including name address, telephone number &amp; Florida Bar.</w:t>
            </w:r>
          </w:p>
          <w:p w14:paraId="625258E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Note: Per FL PR Rule 5.030, guardian advocates are NOT required to have atty.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297F92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09A6CD21" w14:textId="77777777" w:rsidR="00ED241D" w:rsidRDefault="00ED241D" w:rsidP="00ED241D">
      <w:pPr>
        <w:pStyle w:val="BodyText"/>
        <w:rPr>
          <w:rFonts w:ascii="Arial" w:hAnsi="Arial" w:cs="Arial"/>
          <w:sz w:val="20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58"/>
        <w:gridCol w:w="1890"/>
      </w:tblGrid>
      <w:tr w:rsidR="00ED241D" w:rsidRPr="00D07D7E" w14:paraId="71F008DD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5F18152C" w14:textId="77777777" w:rsidR="00ED241D" w:rsidRPr="00D07D7E" w:rsidRDefault="00ED241D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>Guardian’s Mailing address listed?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39F11CF0" w14:textId="77777777" w:rsidR="00ED241D" w:rsidRPr="00D07D7E" w:rsidRDefault="00ED241D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  <w:tr w:rsidR="00ED241D" w:rsidRPr="00D07D7E" w14:paraId="776924C5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2090F2C9" w14:textId="77777777" w:rsidR="00ED241D" w:rsidRPr="00D07D7E" w:rsidRDefault="00ED241D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 xml:space="preserve">Guardian’s Office or Residence address listed?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73BEBD18" w14:textId="77777777" w:rsidR="00ED241D" w:rsidRPr="00D07D7E" w:rsidRDefault="00ED241D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  <w:tr w:rsidR="00ED241D" w:rsidRPr="00D07D7E" w14:paraId="25D9B9FD" w14:textId="77777777" w:rsidTr="00660143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17B49EDE" w14:textId="77777777" w:rsidR="00ED241D" w:rsidRPr="00D07D7E" w:rsidRDefault="00ED241D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 xml:space="preserve">Guardian’s email address listed?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73F6386" w14:textId="77777777" w:rsidR="00ED241D" w:rsidRPr="00D07D7E" w:rsidRDefault="00ED241D" w:rsidP="00660143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</w:tbl>
    <w:p w14:paraId="2CC0DC21" w14:textId="77777777" w:rsidR="00ED241D" w:rsidRDefault="00ED241D" w:rsidP="00ED241D">
      <w:pPr>
        <w:pStyle w:val="BodyText"/>
        <w:rPr>
          <w:rFonts w:ascii="Arial" w:hAnsi="Arial" w:cs="Arial"/>
          <w:sz w:val="20"/>
        </w:rPr>
      </w:pPr>
    </w:p>
    <w:tbl>
      <w:tblPr>
        <w:tblW w:w="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0260"/>
      </w:tblGrid>
      <w:tr w:rsidR="00ED241D" w:rsidRPr="004502D2" w14:paraId="3B2B9964" w14:textId="77777777" w:rsidTr="00660143">
        <w:trPr>
          <w:trHeight w:val="277"/>
        </w:trPr>
        <w:tc>
          <w:tcPr>
            <w:tcW w:w="10260" w:type="dxa"/>
            <w:hideMark/>
          </w:tcPr>
          <w:p w14:paraId="7DC9A0D2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IF GUARDIAN OF THE PERSON ONLY, SEPARATE GUARDIAN OF THE PERSON, OR ANNUAL ACCOUNTING WAIVED, COMPLETE THE FOLLOWING:</w:t>
            </w:r>
          </w:p>
        </w:tc>
      </w:tr>
    </w:tbl>
    <w:p w14:paraId="12A869F9" w14:textId="77777777" w:rsidR="00ED241D" w:rsidRDefault="00ED241D" w:rsidP="00ED241D">
      <w:pPr>
        <w:pStyle w:val="Heading2"/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ddList>
              <w:listEntry w:val="PROFESSIONAL"/>
              <w:listEntry w:val="PROFESSIONAL STANDBY"/>
            </w:ddList>
          </w:ffData>
        </w:fldChar>
      </w:r>
      <w:r>
        <w:rPr>
          <w:sz w:val="20"/>
          <w:szCs w:val="20"/>
          <w:u w:val="single"/>
        </w:rPr>
        <w:instrText xml:space="preserve"> FORMDROPDOWN </w:instrText>
      </w:r>
      <w:r>
        <w:rPr>
          <w:sz w:val="20"/>
          <w:szCs w:val="20"/>
          <w:u w:val="single"/>
        </w:rPr>
      </w:r>
      <w:r>
        <w:rPr>
          <w:sz w:val="20"/>
          <w:szCs w:val="20"/>
          <w:u w:val="single"/>
        </w:rPr>
        <w:fldChar w:fldCharType="separate"/>
      </w:r>
      <w:r>
        <w:rPr>
          <w:sz w:val="20"/>
          <w:szCs w:val="20"/>
          <w:u w:val="single"/>
        </w:rPr>
        <w:fldChar w:fldCharType="end"/>
      </w:r>
      <w:r>
        <w:rPr>
          <w:sz w:val="20"/>
          <w:szCs w:val="20"/>
          <w:u w:val="single"/>
        </w:rPr>
        <w:t xml:space="preserve"> GUARDIANS</w:t>
      </w:r>
    </w:p>
    <w:p w14:paraId="61F6245C" w14:textId="77777777" w:rsidR="00ED241D" w:rsidRDefault="00ED241D" w:rsidP="00ED241D">
      <w:pPr>
        <w:numPr>
          <w:ilvl w:val="0"/>
          <w:numId w:val="2"/>
        </w:numPr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If professional GD is not registered with </w:t>
      </w:r>
      <w:hyperlink r:id="rId12" w:history="1">
        <w:r>
          <w:rPr>
            <w:rStyle w:val="Hyperlink"/>
            <w:rFonts w:ascii="Arial" w:hAnsi="Arial" w:cs="Arial"/>
            <w:i/>
            <w:sz w:val="20"/>
          </w:rPr>
          <w:t>SPGO/OPPG</w:t>
        </w:r>
      </w:hyperlink>
      <w:r>
        <w:rPr>
          <w:rFonts w:ascii="Arial" w:hAnsi="Arial" w:cs="Arial"/>
          <w:i/>
          <w:sz w:val="20"/>
        </w:rPr>
        <w:t xml:space="preserve"> in Pinellas, click Ctrl + F to open the ‘find’ feature and insert the guardian’s last or first name to determine if the GD is registered in another county.</w:t>
      </w:r>
    </w:p>
    <w:p w14:paraId="3ADDD263" w14:textId="77777777" w:rsidR="00ED241D" w:rsidRDefault="00ED241D" w:rsidP="00ED241D">
      <w:pPr>
        <w:numPr>
          <w:ilvl w:val="0"/>
          <w:numId w:val="2"/>
        </w:numPr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Tamara Cribben is both a Public and Private GDN. If Aging Solutions is GD, must be registered w/ OPPG. </w:t>
      </w:r>
    </w:p>
    <w:p w14:paraId="6ADCE832" w14:textId="77777777" w:rsidR="00ED241D" w:rsidRDefault="00ED241D" w:rsidP="00ED241D">
      <w:pPr>
        <w:ind w:left="720"/>
        <w:rPr>
          <w:rFonts w:ascii="Arial" w:hAnsi="Arial" w:cs="Arial"/>
          <w:i/>
          <w:sz w:val="20"/>
        </w:rPr>
      </w:pPr>
    </w:p>
    <w:tbl>
      <w:tblPr>
        <w:tblpPr w:leftFromText="180" w:rightFromText="180" w:bottomFromText="160" w:vertAnchor="text" w:horzAnchor="margin" w:tblpY="5"/>
        <w:tblW w:w="9631" w:type="dxa"/>
        <w:tblLayout w:type="fixed"/>
        <w:tblLook w:val="04A0" w:firstRow="1" w:lastRow="0" w:firstColumn="1" w:lastColumn="0" w:noHBand="0" w:noVBand="1"/>
      </w:tblPr>
      <w:tblGrid>
        <w:gridCol w:w="7740"/>
        <w:gridCol w:w="1891"/>
      </w:tblGrid>
      <w:tr w:rsidR="00ED241D" w:rsidRPr="004502D2" w14:paraId="109ED80F" w14:textId="77777777" w:rsidTr="00660143">
        <w:trPr>
          <w:trHeight w:val="346"/>
        </w:trPr>
        <w:tc>
          <w:tcPr>
            <w:tcW w:w="7740" w:type="dxa"/>
            <w:hideMark/>
          </w:tcPr>
          <w:p w14:paraId="37C4A3E6" w14:textId="77777777" w:rsidR="00ED241D" w:rsidRDefault="00ED241D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Maintenance fee paid to Clerk of the Court?</w:t>
            </w:r>
          </w:p>
          <w:p w14:paraId="0DD09163" w14:textId="77777777" w:rsidR="00ED241D" w:rsidRDefault="00ED241D" w:rsidP="00ED241D">
            <w:pPr>
              <w:pStyle w:val="Footer"/>
              <w:numPr>
                <w:ilvl w:val="0"/>
                <w:numId w:val="3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91" w:type="dxa"/>
            <w:hideMark/>
          </w:tcPr>
          <w:p w14:paraId="15664CD9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07ACD401" w14:textId="77777777" w:rsidTr="00660143">
        <w:trPr>
          <w:trHeight w:val="277"/>
        </w:trPr>
        <w:tc>
          <w:tcPr>
            <w:tcW w:w="7740" w:type="dxa"/>
            <w:hideMark/>
          </w:tcPr>
          <w:p w14:paraId="38D365E8" w14:textId="77777777" w:rsidR="00ED241D" w:rsidRDefault="00ED241D" w:rsidP="00660143">
            <w:pPr>
              <w:spacing w:line="256" w:lineRule="auto"/>
              <w:ind w:right="-23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Registered with Office of Professional and Public Guardians?   </w:t>
            </w:r>
          </w:p>
          <w:p w14:paraId="20F94070" w14:textId="77777777" w:rsidR="00ED241D" w:rsidRDefault="00ED241D" w:rsidP="00ED241D">
            <w:pPr>
              <w:numPr>
                <w:ilvl w:val="0"/>
                <w:numId w:val="4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GD not listed on OPPG website as of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(date) for any county. </w:t>
            </w:r>
          </w:p>
          <w:p w14:paraId="1529C349" w14:textId="77777777" w:rsidR="00ED241D" w:rsidRDefault="00ED241D" w:rsidP="00ED241D">
            <w:pPr>
              <w:numPr>
                <w:ilvl w:val="0"/>
                <w:numId w:val="4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no, is there notification of suspension or revocation from OPPG?</w:t>
            </w:r>
          </w:p>
          <w:p w14:paraId="7E357CA4" w14:textId="77777777" w:rsidR="00ED241D" w:rsidRDefault="00ED241D" w:rsidP="00660143">
            <w:p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(check guardian file)</w:t>
            </w:r>
          </w:p>
        </w:tc>
        <w:tc>
          <w:tcPr>
            <w:tcW w:w="1891" w:type="dxa"/>
          </w:tcPr>
          <w:p w14:paraId="64FB9776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2EE7BA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20BBF0B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0C4DD706" w14:textId="77777777" w:rsidR="00ED241D" w:rsidRDefault="00ED241D" w:rsidP="00ED241D">
      <w:pPr>
        <w:rPr>
          <w:rFonts w:ascii="Arial" w:hAnsi="Arial" w:cs="Arial"/>
          <w:i/>
          <w:sz w:val="20"/>
        </w:rPr>
      </w:pPr>
    </w:p>
    <w:p w14:paraId="213EBE8C" w14:textId="77777777" w:rsidR="00ED241D" w:rsidRDefault="00ED241D" w:rsidP="00ED241D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fldChar w:fldCharType="begin">
          <w:ffData>
            <w:name w:val=""/>
            <w:enabled/>
            <w:calcOnExit w:val="0"/>
            <w:ddList>
              <w:listEntry w:val="NON-PROFESSIONAL"/>
              <w:listEntry w:val="NON-PROFESSIONAL STANDBY"/>
            </w:ddList>
          </w:ffData>
        </w:fldChar>
      </w:r>
      <w:r>
        <w:rPr>
          <w:rFonts w:ascii="Arial" w:hAnsi="Arial" w:cs="Arial"/>
          <w:b/>
          <w:sz w:val="20"/>
          <w:u w:val="single"/>
        </w:rPr>
        <w:instrText xml:space="preserve"> FORMDROPDOWN </w:instrText>
      </w:r>
      <w:r>
        <w:rPr>
          <w:rFonts w:ascii="Arial" w:hAnsi="Arial" w:cs="Arial"/>
          <w:b/>
          <w:sz w:val="20"/>
          <w:u w:val="single"/>
        </w:rPr>
      </w:r>
      <w:r>
        <w:rPr>
          <w:rFonts w:ascii="Arial" w:hAnsi="Arial" w:cs="Arial"/>
          <w:b/>
          <w:sz w:val="20"/>
          <w:u w:val="single"/>
        </w:rPr>
        <w:fldChar w:fldCharType="separate"/>
      </w:r>
      <w:r>
        <w:rPr>
          <w:rFonts w:ascii="Arial" w:hAnsi="Arial" w:cs="Arial"/>
          <w:b/>
          <w:sz w:val="20"/>
          <w:u w:val="single"/>
        </w:rPr>
        <w:fldChar w:fldCharType="end"/>
      </w:r>
      <w:r>
        <w:rPr>
          <w:rFonts w:ascii="Arial" w:hAnsi="Arial" w:cs="Arial"/>
          <w:b/>
          <w:sz w:val="20"/>
          <w:u w:val="single"/>
        </w:rPr>
        <w:t>GUARDIANS</w:t>
      </w:r>
    </w:p>
    <w:p w14:paraId="7F20D1A1" w14:textId="77777777" w:rsidR="00ED241D" w:rsidRDefault="00ED241D" w:rsidP="00ED241D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sz w:val="20"/>
        </w:rPr>
        <w:t>‘Waiver’ may be in either the Order Appointing or in the Report and Recommendation of Magistrate which was approved by the Order.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73"/>
        <w:gridCol w:w="1777"/>
      </w:tblGrid>
      <w:tr w:rsidR="00ED241D" w:rsidRPr="004502D2" w14:paraId="46A2799E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70659" w14:textId="77777777" w:rsidR="00ED241D" w:rsidRDefault="00ED241D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Fee for background investigation paid? </w:t>
            </w:r>
            <w:r>
              <w:rPr>
                <w:rFonts w:ascii="Arial" w:hAnsi="Arial" w:cs="Arial"/>
                <w:i/>
                <w:sz w:val="20"/>
              </w:rPr>
              <w:t>($27.50 for all guardian types</w:t>
            </w:r>
            <w:r>
              <w:rPr>
                <w:rFonts w:ascii="Arial" w:hAnsi="Arial" w:cs="Arial"/>
                <w:sz w:val="20"/>
              </w:rPr>
              <w:t>)</w:t>
            </w:r>
          </w:p>
          <w:p w14:paraId="735B5DB8" w14:textId="77777777" w:rsidR="00ED241D" w:rsidRDefault="00ED241D" w:rsidP="00660143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If paid from guardianship, list as a discrepancy.</w:t>
            </w:r>
          </w:p>
          <w:p w14:paraId="1327506F" w14:textId="77777777" w:rsidR="00ED241D" w:rsidRDefault="00ED241D" w:rsidP="00ED241D">
            <w:pPr>
              <w:numPr>
                <w:ilvl w:val="0"/>
                <w:numId w:val="5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Multiple GDNs and only one in compliance?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6457E13" w14:textId="77777777" w:rsidR="00ED241D" w:rsidRDefault="00ED241D" w:rsidP="00ED241D">
            <w:pPr>
              <w:numPr>
                <w:ilvl w:val="0"/>
                <w:numId w:val="5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Check </w:t>
            </w:r>
            <w:hyperlink r:id="rId13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913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48AD86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D9CE24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ED241D" w:rsidRPr="004502D2" w14:paraId="13308BCF" w14:textId="77777777" w:rsidTr="00660143">
        <w:trPr>
          <w:trHeight w:val="323"/>
        </w:trPr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6D7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Fingerprint card of guardian (F.S. 744.3135)</w:t>
            </w:r>
          </w:p>
          <w:p w14:paraId="1114BB50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Check </w:t>
            </w:r>
            <w:hyperlink r:id="rId14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A54E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A6C98D8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ED241D" w:rsidRPr="004502D2" w14:paraId="6204889D" w14:textId="77777777" w:rsidTr="00660143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048E9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Education Certificate filed? </w:t>
            </w:r>
          </w:p>
          <w:p w14:paraId="16A9DBC7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Check </w:t>
            </w:r>
            <w:hyperlink r:id="rId15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11F90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62F9DCCE" w14:textId="77777777" w:rsidR="00ED241D" w:rsidRDefault="00ED241D" w:rsidP="00ED241D">
      <w:pPr>
        <w:jc w:val="center"/>
        <w:rPr>
          <w:rFonts w:ascii="Arial" w:hAnsi="Arial" w:cs="Arial"/>
          <w:b/>
          <w:sz w:val="20"/>
          <w:u w:val="single"/>
        </w:rPr>
      </w:pPr>
    </w:p>
    <w:p w14:paraId="2698A8A6" w14:textId="77777777" w:rsidR="00ED241D" w:rsidRDefault="00ED241D" w:rsidP="00ED241D">
      <w:pPr>
        <w:rPr>
          <w:rFonts w:ascii="Arial" w:hAnsi="Arial" w:cs="Arial"/>
          <w:sz w:val="20"/>
        </w:rPr>
      </w:pPr>
    </w:p>
    <w:p w14:paraId="498AABAA" w14:textId="77777777" w:rsidR="00ED241D" w:rsidRDefault="00ED241D" w:rsidP="00ED241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Comments: </w:t>
      </w:r>
      <w:r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67E87DE9" w14:textId="77777777" w:rsidR="00ED241D" w:rsidRDefault="00ED241D" w:rsidP="00ED241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General discrepancies:</w:t>
      </w:r>
      <w:r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</w:p>
    <w:p w14:paraId="5D3335B9" w14:textId="77777777" w:rsidR="00ED241D" w:rsidRDefault="00ED241D" w:rsidP="00ED241D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9270"/>
        <w:gridCol w:w="900"/>
      </w:tblGrid>
      <w:tr w:rsidR="00ED241D" w:rsidRPr="004502D2" w14:paraId="11735F69" w14:textId="77777777" w:rsidTr="00660143">
        <w:trPr>
          <w:cantSplit/>
        </w:trPr>
        <w:tc>
          <w:tcPr>
            <w:tcW w:w="9270" w:type="dxa"/>
          </w:tcPr>
          <w:p w14:paraId="10A0F17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Certificate of service filed?</w:t>
            </w:r>
          </w:p>
          <w:p w14:paraId="095D4F36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  <w:u w:val="single"/>
              </w:rPr>
            </w:pPr>
            <w:r>
              <w:rPr>
                <w:rFonts w:ascii="Arial" w:hAnsi="Arial" w:cs="Arial"/>
                <w:sz w:val="20"/>
                <w:u w:val="single"/>
              </w:rPr>
              <w:t>The following are entitled to copy of report:(</w:t>
            </w:r>
            <w:r>
              <w:rPr>
                <w:rFonts w:ascii="Arial" w:hAnsi="Arial" w:cs="Arial"/>
                <w:i/>
                <w:sz w:val="20"/>
                <w:u w:val="single"/>
              </w:rPr>
              <w:t>check court file &amp; Parties tab, then update</w:t>
            </w:r>
            <w:r>
              <w:rPr>
                <w:rFonts w:ascii="Arial" w:hAnsi="Arial" w:cs="Arial"/>
                <w:sz w:val="20"/>
                <w:u w:val="single"/>
              </w:rPr>
              <w:t>)</w:t>
            </w:r>
          </w:p>
          <w:p w14:paraId="5BB47553" w14:textId="77777777" w:rsidR="00ED241D" w:rsidRDefault="00ED241D" w:rsidP="00ED241D">
            <w:pPr>
              <w:numPr>
                <w:ilvl w:val="0"/>
                <w:numId w:val="6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Ward, if limited incapacity</w:t>
            </w:r>
          </w:p>
          <w:p w14:paraId="3505DF86" w14:textId="77777777" w:rsidR="00ED241D" w:rsidRDefault="00ED241D" w:rsidP="00ED241D">
            <w:pPr>
              <w:numPr>
                <w:ilvl w:val="0"/>
                <w:numId w:val="6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Trustee</w:t>
            </w:r>
          </w:p>
          <w:p w14:paraId="3D5CE083" w14:textId="77777777" w:rsidR="00ED241D" w:rsidRDefault="00ED241D" w:rsidP="00ED241D">
            <w:pPr>
              <w:numPr>
                <w:ilvl w:val="0"/>
                <w:numId w:val="6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Medicaid</w:t>
            </w:r>
          </w:p>
          <w:p w14:paraId="2F1DCA59" w14:textId="77777777" w:rsidR="00ED241D" w:rsidRDefault="00ED241D" w:rsidP="00ED241D">
            <w:pPr>
              <w:numPr>
                <w:ilvl w:val="0"/>
                <w:numId w:val="6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Does the GM’s report, Appointment of GD list interested person(s)? </w:t>
            </w:r>
          </w:p>
          <w:p w14:paraId="24E87A1F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Name(s)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and date of order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5A1BD2C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28E3068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the GD send a copy to all entitled? If no, discrepancy.</w:t>
            </w:r>
          </w:p>
          <w:p w14:paraId="287DE560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00D54B2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names to be listed on CC section of Order Disapproving/Approving is/are</w:t>
            </w:r>
          </w:p>
          <w:p w14:paraId="11B1B2C6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Co-Guardians"/>
                    <w:listEntry w:val="Other"/>
                    <w:listEntry w:val="Attorney"/>
                    <w:listEntry w:val="Guardian"/>
                    <w:listEntry w:val="Ward's Ct-Appted Attorney"/>
                    <w:listEntry w:val="Trustee"/>
                    <w:listEntry w:val="Surrogate Guardian"/>
                    <w:listEntry w:val="    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rustee"/>
                    <w:listEntry w:val="Other"/>
                    <w:listEntry w:val="Attorney"/>
                    <w:listEntry w:val="Guardian"/>
                    <w:listEntry w:val="Co-Guardians"/>
                    <w:listEntry w:val="Ward's Ct-Appted Attorney"/>
                    <w:listEntry w:val="Surrogate Guardian"/>
                    <w:listEntry w:val="    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69241CF6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900" w:type="dxa"/>
          </w:tcPr>
          <w:p w14:paraId="2977F634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A2CE92D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27FA5DB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AE9B40E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2AD6BFC" w14:textId="77777777" w:rsidR="00ED241D" w:rsidRDefault="00ED241D" w:rsidP="00660143">
            <w:pPr>
              <w:pStyle w:val="Footer"/>
              <w:spacing w:line="256" w:lineRule="auto"/>
              <w:rPr>
                <w:rFonts w:ascii="Arial" w:hAnsi="Arial" w:cs="Arial"/>
                <w:sz w:val="20"/>
              </w:rPr>
            </w:pPr>
          </w:p>
          <w:p w14:paraId="52144F6E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038013B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F943636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3F0802B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C71E790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8CD2F0A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2928785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A65E0F1" w14:textId="77777777" w:rsidR="00ED241D" w:rsidRDefault="00ED241D" w:rsidP="00660143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</w:tbl>
    <w:p w14:paraId="121FFB2A" w14:textId="77777777" w:rsidR="00ED241D" w:rsidRDefault="00ED241D" w:rsidP="00ED241D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</w:p>
    <w:p w14:paraId="6FF340B0" w14:textId="77777777" w:rsidR="00ED241D" w:rsidRDefault="00ED241D" w:rsidP="00ED241D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</w:p>
    <w:p w14:paraId="6205963F" w14:textId="77777777" w:rsidR="00ED241D" w:rsidRDefault="00ED241D" w:rsidP="00ED241D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</w:p>
    <w:p w14:paraId="0B61E7E6" w14:textId="77777777" w:rsidR="00ED241D" w:rsidRDefault="00ED241D" w:rsidP="00ED241D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Initial Review of Report Recommendations</w:t>
      </w:r>
    </w:p>
    <w:p w14:paraId="460A2371" w14:textId="77777777" w:rsidR="00ED241D" w:rsidRPr="00AA2C11" w:rsidRDefault="00ED241D" w:rsidP="00ED241D">
      <w:pPr>
        <w:spacing w:line="360" w:lineRule="auto"/>
        <w:rPr>
          <w:rFonts w:ascii="Arial" w:hAnsi="Arial" w:cs="Arial"/>
          <w:b/>
          <w:bCs/>
        </w:rPr>
      </w:pPr>
      <w:bookmarkStart w:id="37" w:name="_Hlk223975404"/>
      <w:r w:rsidRPr="00E771B8">
        <w:rPr>
          <w:rFonts w:ascii="Arial" w:hAnsi="Arial" w:cs="Arial"/>
          <w:b/>
          <w:bCs/>
        </w:rPr>
        <w:t xml:space="preserve">For Professional Guardians, </w:t>
      </w:r>
      <w:bookmarkStart w:id="38" w:name="_Hlk223974929"/>
      <w:r>
        <w:rPr>
          <w:rFonts w:ascii="Arial" w:hAnsi="Arial" w:cs="Arial"/>
          <w:b/>
          <w:bCs/>
        </w:rPr>
        <w:t>i</w:t>
      </w:r>
      <w:r w:rsidRPr="00AA2C11">
        <w:rPr>
          <w:rFonts w:ascii="Arial" w:hAnsi="Arial" w:cs="Arial"/>
          <w:b/>
          <w:bCs/>
        </w:rPr>
        <w:t>f the only discrepancy is a minor one, send an audit alert e</w:t>
      </w:r>
      <w:r>
        <w:rPr>
          <w:rFonts w:ascii="Arial" w:hAnsi="Arial" w:cs="Arial"/>
          <w:b/>
          <w:bCs/>
        </w:rPr>
        <w:t>-notification</w:t>
      </w:r>
      <w:r w:rsidRPr="00AA2C11">
        <w:rPr>
          <w:rFonts w:ascii="Arial" w:hAnsi="Arial" w:cs="Arial"/>
          <w:b/>
          <w:bCs/>
        </w:rPr>
        <w:t xml:space="preserve">: </w:t>
      </w:r>
    </w:p>
    <w:p w14:paraId="0DFE8B6F" w14:textId="77777777" w:rsidR="00ED241D" w:rsidRPr="00710A97" w:rsidRDefault="00ED241D" w:rsidP="00ED241D">
      <w:pPr>
        <w:spacing w:line="360" w:lineRule="auto"/>
        <w:rPr>
          <w:rFonts w:ascii="Arial" w:hAnsi="Arial" w:cs="Arial"/>
          <w:b/>
          <w:bCs/>
        </w:rPr>
      </w:pPr>
      <w:r>
        <w:tab/>
      </w:r>
      <w:r w:rsidRPr="000F5DD8">
        <w:rPr>
          <w:rFonts w:ascii="Arial" w:hAnsi="Arial" w:cs="Arial"/>
          <w:b/>
          <w:bCs/>
        </w:rPr>
        <w:t>A750 - $7.50 fee due</w:t>
      </w:r>
    </w:p>
    <w:p w14:paraId="7937CB95" w14:textId="77777777" w:rsidR="00ED241D" w:rsidRDefault="00ED241D" w:rsidP="00ED241D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AMS – signature missing </w:t>
      </w:r>
    </w:p>
    <w:p w14:paraId="6C89FE0D" w14:textId="77777777" w:rsidR="00ED241D" w:rsidRDefault="00ED241D" w:rsidP="00ED241D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ADP – Updated Disaster Plan required</w:t>
      </w:r>
    </w:p>
    <w:p w14:paraId="04E41A5C" w14:textId="77777777" w:rsidR="00ED241D" w:rsidRDefault="00ED241D" w:rsidP="00ED241D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AA – text in description of discrepancy in comments</w:t>
      </w:r>
    </w:p>
    <w:p w14:paraId="3DD3E29C" w14:textId="77777777" w:rsidR="00ED241D" w:rsidRDefault="00ED241D" w:rsidP="00ED241D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Then pend the task for 5 business days. </w:t>
      </w:r>
    </w:p>
    <w:bookmarkEnd w:id="38"/>
    <w:bookmarkEnd w:id="37"/>
    <w:p w14:paraId="04A95471" w14:textId="77777777" w:rsidR="00ED241D" w:rsidRDefault="00ED241D" w:rsidP="00ED241D">
      <w:pPr>
        <w:spacing w:line="360" w:lineRule="auto"/>
        <w:rPr>
          <w:rFonts w:ascii="Arial" w:hAnsi="Arial" w:cs="Arial"/>
          <w:b/>
          <w:sz w:val="20"/>
          <w:u w:val="single"/>
        </w:rPr>
      </w:pPr>
    </w:p>
    <w:p w14:paraId="6F191763" w14:textId="77777777" w:rsidR="00ED241D" w:rsidRDefault="00ED241D" w:rsidP="00ED24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>Review done</w:t>
      </w:r>
      <w:r w:rsidRPr="008D3B90">
        <w:rPr>
          <w:rFonts w:ascii="Arial" w:hAnsi="Arial" w:cs="Arial"/>
          <w:sz w:val="20"/>
        </w:rPr>
        <w:t xml:space="preserve"> on </w:t>
      </w:r>
      <w:r w:rsidRPr="008D3B90">
        <w:rPr>
          <w:rFonts w:ascii="Arial" w:hAnsi="Arial" w:cs="Arial"/>
          <w:sz w:val="20"/>
        </w:rPr>
        <w:fldChar w:fldCharType="begin">
          <w:ffData>
            <w:name w:val="Text117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</w:rPr>
        <w:t xml:space="preserve">by 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19"/>
            <w:enabled/>
            <w:calcOnExit w:val="0"/>
            <w:textInput/>
          </w:ffData>
        </w:fldChar>
      </w:r>
      <w:r w:rsidRPr="008D3B90"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 w:rsidRPr="008D3B90">
        <w:rPr>
          <w:rFonts w:ascii="Arial" w:hAnsi="Arial" w:cs="Arial"/>
          <w:b/>
          <w:bCs/>
          <w:sz w:val="20"/>
          <w:u w:val="single"/>
        </w:rPr>
      </w:r>
      <w:r w:rsidRPr="008D3B90">
        <w:rPr>
          <w:rFonts w:ascii="Arial" w:hAnsi="Arial" w:cs="Arial"/>
          <w:b/>
          <w:bCs/>
          <w:sz w:val="20"/>
          <w:u w:val="single"/>
        </w:rPr>
        <w:fldChar w:fldCharType="separate"/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>
        <w:rPr>
          <w:rFonts w:ascii="Arial" w:hAnsi="Arial" w:cs="Arial"/>
          <w:b/>
          <w:bCs/>
          <w:sz w:val="20"/>
        </w:rPr>
        <w:t xml:space="preserve"> </w:t>
      </w:r>
    </w:p>
    <w:p w14:paraId="30A334D7" w14:textId="77777777" w:rsidR="00ED241D" w:rsidRDefault="00ED241D" w:rsidP="00ED24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002EE9F6" w14:textId="77777777" w:rsidR="00ED241D" w:rsidRDefault="00ED241D" w:rsidP="00ED24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Task pended for AACT or ACAT until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Text14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FORMTEXT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sz w:val="20"/>
        </w:rPr>
        <w:fldChar w:fldCharType="end"/>
      </w:r>
    </w:p>
    <w:p w14:paraId="22D22B48" w14:textId="77777777" w:rsidR="00ED241D" w:rsidRDefault="00ED241D" w:rsidP="00ED24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73D32360" w14:textId="77777777" w:rsidR="00ED241D" w:rsidRDefault="00ED241D" w:rsidP="00ED24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Task sent to GM with </w:t>
      </w:r>
      <w:r w:rsidRPr="008D3B90">
        <w:rPr>
          <w:rFonts w:ascii="Arial" w:hAnsi="Arial" w:cs="Arial"/>
          <w:b/>
          <w:bCs/>
          <w:sz w:val="20"/>
        </w:rPr>
        <w:t xml:space="preserve">Recommendation of </w:t>
      </w:r>
      <w:r w:rsidRPr="008D3B90">
        <w:rPr>
          <w:rFonts w:ascii="Arial" w:hAnsi="Arial" w:cs="Arial"/>
          <w:b/>
          <w:bCs/>
          <w:sz w:val="20"/>
        </w:rPr>
        <w:fldChar w:fldCharType="begin">
          <w:ffData>
            <w:name w:val="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 w:rsidRPr="008D3B90">
        <w:rPr>
          <w:rFonts w:ascii="Arial" w:hAnsi="Arial" w:cs="Arial"/>
          <w:b/>
          <w:bCs/>
          <w:sz w:val="20"/>
        </w:rPr>
        <w:instrText xml:space="preserve"> FORMDROPDOWN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 w:rsidRPr="008D3B90"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</w:t>
      </w:r>
    </w:p>
    <w:p w14:paraId="06010746" w14:textId="77777777" w:rsidR="00ED241D" w:rsidRPr="008D3B90" w:rsidRDefault="00ED241D" w:rsidP="00ED24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7080C365" w14:textId="77777777" w:rsidR="00ED241D" w:rsidRPr="008D3B90" w:rsidRDefault="00ED241D" w:rsidP="00ED241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b/>
          <w:bCs/>
          <w:sz w:val="20"/>
        </w:rPr>
        <w:t xml:space="preserve"> </w:t>
      </w:r>
    </w:p>
    <w:p w14:paraId="16D4F806" w14:textId="77777777" w:rsidR="00ED241D" w:rsidRDefault="00ED241D" w:rsidP="00ED241D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</w:p>
    <w:p w14:paraId="033BBB40" w14:textId="77777777" w:rsidR="00ED241D" w:rsidRDefault="00ED241D" w:rsidP="00ED241D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  <w:r w:rsidRPr="00E2189F">
        <w:rPr>
          <w:rFonts w:ascii="Arial" w:hAnsi="Arial" w:cs="Arial"/>
          <w:b/>
          <w:sz w:val="20"/>
          <w:u w:val="single"/>
        </w:rPr>
        <w:t>Review of Order Disapproving</w:t>
      </w:r>
    </w:p>
    <w:p w14:paraId="258B3B27" w14:textId="77777777" w:rsidR="00ED241D" w:rsidRDefault="00ED241D" w:rsidP="00ED241D">
      <w:pPr>
        <w:rPr>
          <w:rFonts w:ascii="Arial" w:hAnsi="Arial" w:cs="Arial"/>
          <w:sz w:val="20"/>
        </w:rPr>
      </w:pPr>
    </w:p>
    <w:p w14:paraId="696903C9" w14:textId="77777777" w:rsidR="00ED241D" w:rsidRPr="008D3B90" w:rsidRDefault="00ED241D" w:rsidP="00ED241D">
      <w:pPr>
        <w:rPr>
          <w:rFonts w:ascii="Arial" w:hAnsi="Arial" w:cs="Arial"/>
          <w:sz w:val="20"/>
        </w:rPr>
      </w:pPr>
      <w:r w:rsidRPr="008D3B90">
        <w:rPr>
          <w:rFonts w:ascii="Arial" w:hAnsi="Arial" w:cs="Arial"/>
          <w:sz w:val="20"/>
        </w:rPr>
        <w:t xml:space="preserve">Guardian’s response to Order Disapproving </w:t>
      </w:r>
      <w:r w:rsidRPr="008D3B90"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8D3B90">
        <w:rPr>
          <w:rFonts w:ascii="Arial" w:hAnsi="Arial" w:cs="Arial"/>
          <w:sz w:val="20"/>
        </w:rPr>
        <w:instrText xml:space="preserve"> FORMDROPDOWN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8D3B90"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 w:rsidRPr="008D3B90">
        <w:rPr>
          <w:rFonts w:ascii="Arial" w:hAnsi="Arial" w:cs="Arial"/>
          <w:b/>
          <w:bCs/>
          <w:sz w:val="20"/>
          <w:u w:val="single"/>
        </w:rPr>
      </w:r>
      <w:r w:rsidRPr="008D3B90">
        <w:rPr>
          <w:rFonts w:ascii="Arial" w:hAnsi="Arial" w:cs="Arial"/>
          <w:b/>
          <w:bCs/>
          <w:sz w:val="20"/>
          <w:u w:val="single"/>
        </w:rPr>
        <w:fldChar w:fldCharType="separate"/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</w:p>
    <w:p w14:paraId="7CC324D6" w14:textId="77777777" w:rsidR="00ED241D" w:rsidRDefault="00ED241D" w:rsidP="00ED241D">
      <w:pPr>
        <w:rPr>
          <w:rFonts w:ascii="Arial" w:hAnsi="Arial" w:cs="Arial"/>
          <w:sz w:val="20"/>
          <w:u w:val="single"/>
        </w:rPr>
      </w:pPr>
    </w:p>
    <w:p w14:paraId="65691861" w14:textId="77777777" w:rsidR="00ED241D" w:rsidRPr="00E2189F" w:rsidRDefault="00ED241D" w:rsidP="00ED241D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</w:p>
    <w:p w14:paraId="0BD93E26" w14:textId="77777777" w:rsidR="00ED241D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  <w:highlight w:val="cyan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</w:rPr>
        <w:t>S</w:t>
      </w:r>
      <w:r w:rsidRPr="008D3B90">
        <w:rPr>
          <w:rFonts w:ascii="Arial" w:hAnsi="Arial" w:cs="Arial"/>
          <w:sz w:val="20"/>
        </w:rPr>
        <w:t>ome discrepancies not satisfied.</w:t>
      </w:r>
      <w:r>
        <w:rPr>
          <w:rFonts w:ascii="Arial" w:hAnsi="Arial" w:cs="Arial"/>
          <w:sz w:val="20"/>
        </w:rPr>
        <w:t xml:space="preserve"> Task sent to GM for new ODGR. </w:t>
      </w:r>
      <w:r w:rsidRPr="008D3B90">
        <w:rPr>
          <w:rFonts w:ascii="Arial" w:hAnsi="Arial" w:cs="Arial"/>
          <w:b/>
          <w:bCs/>
          <w:sz w:val="20"/>
        </w:rPr>
        <w:t xml:space="preserve">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 w:rsidRPr="008D3B90">
        <w:rPr>
          <w:rFonts w:ascii="Arial" w:hAnsi="Arial" w:cs="Arial"/>
          <w:sz w:val="20"/>
        </w:rPr>
        <w:t xml:space="preserve">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32"/>
            <w:enabled/>
            <w:calcOnExit w:val="0"/>
            <w:textInput>
              <w:default w:val="         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   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  <w:r>
        <w:rPr>
          <w:rFonts w:ascii="Arial" w:hAnsi="Arial" w:cs="Arial"/>
        </w:rPr>
        <w:t xml:space="preserve">   </w:t>
      </w:r>
    </w:p>
    <w:p w14:paraId="2831E36A" w14:textId="77777777" w:rsidR="00ED241D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</w:rPr>
      </w:pPr>
    </w:p>
    <w:p w14:paraId="1CEE2869" w14:textId="77777777" w:rsidR="00ED241D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  <w:highlight w:val="cyan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</w:rPr>
        <w:t>S</w:t>
      </w:r>
      <w:r w:rsidRPr="008D3B90">
        <w:rPr>
          <w:rFonts w:ascii="Arial" w:hAnsi="Arial" w:cs="Arial"/>
          <w:sz w:val="20"/>
        </w:rPr>
        <w:t>ome discrepancies not satisfied.</w:t>
      </w:r>
      <w:r>
        <w:rPr>
          <w:rFonts w:ascii="Arial" w:hAnsi="Arial" w:cs="Arial"/>
          <w:sz w:val="20"/>
        </w:rPr>
        <w:t xml:space="preserve"> Task sent to GM for new ODGR. </w:t>
      </w:r>
      <w:r w:rsidRPr="008D3B90">
        <w:rPr>
          <w:rFonts w:ascii="Arial" w:hAnsi="Arial" w:cs="Arial"/>
          <w:b/>
          <w:bCs/>
          <w:sz w:val="20"/>
        </w:rPr>
        <w:t xml:space="preserve">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 w:rsidRPr="008D3B90">
        <w:rPr>
          <w:rFonts w:ascii="Arial" w:hAnsi="Arial" w:cs="Arial"/>
          <w:sz w:val="20"/>
        </w:rPr>
        <w:t xml:space="preserve">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32"/>
            <w:enabled/>
            <w:calcOnExit w:val="0"/>
            <w:textInput>
              <w:default w:val="         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   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  <w:r>
        <w:rPr>
          <w:rFonts w:ascii="Arial" w:hAnsi="Arial" w:cs="Arial"/>
        </w:rPr>
        <w:t xml:space="preserve">   </w:t>
      </w:r>
    </w:p>
    <w:p w14:paraId="779101E2" w14:textId="77777777" w:rsidR="00ED241D" w:rsidRPr="008D3B90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</w:rPr>
      </w:pPr>
    </w:p>
    <w:p w14:paraId="11022EB8" w14:textId="77777777" w:rsidR="00ED241D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t>A</w:t>
      </w:r>
      <w:r w:rsidRPr="008D3B90">
        <w:rPr>
          <w:rFonts w:ascii="Arial" w:hAnsi="Arial" w:cs="Arial"/>
          <w:b/>
          <w:bCs/>
          <w:sz w:val="20"/>
        </w:rPr>
        <w:t xml:space="preserve">ll discrepancies appear to be  satisfied.  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>
        <w:rPr>
          <w:rFonts w:ascii="Arial" w:hAnsi="Arial" w:cs="Arial"/>
          <w:b/>
          <w:bCs/>
          <w:sz w:val="20"/>
        </w:rPr>
        <w:t xml:space="preserve"> Task sent to GM for OAGR. </w:t>
      </w:r>
    </w:p>
    <w:p w14:paraId="1BC706D0" w14:textId="77777777" w:rsidR="00ED241D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</w:p>
    <w:p w14:paraId="3D5D155B" w14:textId="77777777" w:rsidR="00ED241D" w:rsidRPr="008D3B90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NOTES: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42"/>
            <w:enabled/>
            <w:calcOnExit w:val="0"/>
            <w:textInput>
              <w:default w:val="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</w:p>
    <w:p w14:paraId="37091BF3" w14:textId="77777777" w:rsidR="00ED241D" w:rsidRPr="008D3B90" w:rsidRDefault="00ED241D" w:rsidP="00ED241D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spacing w:line="360" w:lineRule="auto"/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sz w:val="20"/>
        </w:rPr>
        <w:t>____________________________________________________________________________________</w:t>
      </w:r>
    </w:p>
    <w:p w14:paraId="73821596" w14:textId="77777777" w:rsidR="00ED241D" w:rsidRPr="00FD06E8" w:rsidRDefault="00ED241D" w:rsidP="00ED241D"/>
    <w:p w14:paraId="1E1A85C0" w14:textId="77777777" w:rsidR="0092133B" w:rsidRPr="00ED241D" w:rsidRDefault="0092133B" w:rsidP="000E1B8C">
      <w:pPr>
        <w:pStyle w:val="Footer"/>
        <w:tabs>
          <w:tab w:val="clear" w:pos="4320"/>
          <w:tab w:val="clear" w:pos="8640"/>
        </w:tabs>
      </w:pPr>
    </w:p>
    <w:sectPr w:rsidR="0092133B" w:rsidRPr="00ED241D" w:rsidSect="0081664B">
      <w:footerReference w:type="even" r:id="rId16"/>
      <w:footerReference w:type="default" r:id="rId17"/>
      <w:pgSz w:w="12240" w:h="15840"/>
      <w:pgMar w:top="1440" w:right="1440" w:bottom="1440" w:left="1440" w:header="0" w:footer="432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icero, Jill C" w:date="2017-04-04T08:41:00Z" w:initials="CJC">
    <w:p w14:paraId="6083134D" w14:textId="77777777" w:rsidR="00ED241D" w:rsidRDefault="00ED241D" w:rsidP="00ED241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r>
        <w:t>{_1:Type=WARD_}</w:t>
      </w:r>
    </w:p>
  </w:comment>
  <w:comment w:id="7" w:author="Cicero, Jill C" w:date="2018-05-16T11:31:00Z" w:initials="CJC">
    <w:p w14:paraId="1F885BE6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8" w:author="Cicero, Jill C" w:date="2018-05-16T11:31:00Z" w:initials="CJC">
    <w:p w14:paraId="4D3A41BF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0" w:author="Cicero, Jill C" w:date="2018-05-16T11:31:00Z" w:initials="CJC">
    <w:p w14:paraId="4EF92942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11" w:author="Cicero, Jill C" w:date="2018-05-16T11:31:00Z" w:initials="CJC">
    <w:p w14:paraId="47B09FE5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3" w:author="Cicero, Jill C" w:date="2018-05-16T11:32:00Z" w:initials="CJC">
    <w:p w14:paraId="5DF2E2A4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4" w:author="Cicero, Jill C" w:date="2018-05-16T11:32:00Z" w:initials="CJC">
    <w:p w14:paraId="49ED8E3C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6" w:author="Cicero, Jill C" w:date="2025-06-24T15:17:00Z" w:initials="CJC">
    <w:p w14:paraId="397679C6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{_1:Type=GDPGPA_}</w:t>
      </w:r>
    </w:p>
  </w:comment>
  <w:comment w:id="17" w:author="Cicero, Jill C" w:date="2025-06-24T15:17:00Z" w:initials="CJC">
    <w:p w14:paraId="112A82F0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9" w:author="Cicero, Jill C" w:date="2025-06-24T15:18:00Z" w:initials="CJC">
    <w:p w14:paraId="26EDFB25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{_1:Type=GDPGLA_}</w:t>
      </w:r>
    </w:p>
  </w:comment>
  <w:comment w:id="20" w:author="Cicero, Jill C" w:date="2025-06-24T15:18:00Z" w:initials="CJC">
    <w:p w14:paraId="12C878A3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23" w:author="Cicero, Jill C" w:date="2025-06-24T15:19:00Z" w:initials="CJC">
    <w:p w14:paraId="2FC8AF8D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24" w:author="Cicero, Jill C" w:date="2025-06-24T15:19:00Z" w:initials="CJC">
    <w:p w14:paraId="41037FC0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26" w:author="Cicero, Jill C" w:date="2025-06-24T15:19:00Z" w:initials="CJC">
    <w:p w14:paraId="3E48C630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27" w:author="Cicero, Jill C" w:date="2025-06-24T15:19:00Z" w:initials="CJC">
    <w:p w14:paraId="08E7E653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29" w:author="Cicero, Jill C" w:date="2025-06-24T15:19:00Z" w:initials="CJC">
    <w:p w14:paraId="437BAB2F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30" w:author="Cicero, Jill C" w:date="2025-06-24T15:19:00Z" w:initials="CJC">
    <w:p w14:paraId="7A630A47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32" w:author="Cicero, Jill C" w:date="2025-06-24T15:20:00Z" w:initials="CJC">
    <w:p w14:paraId="448E4EB0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{_1:Type=GDPGLA_}</w:t>
      </w:r>
    </w:p>
  </w:comment>
  <w:comment w:id="33" w:author="Cicero, Jill C" w:date="2025-06-24T15:20:00Z" w:initials="CJC">
    <w:p w14:paraId="226D8A62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35" w:author="Cicero, Jill C" w:date="2025-06-24T15:21:00Z" w:initials="CJC">
    <w:p w14:paraId="5F62A046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{_1:Type=GDPGPA_}</w:t>
      </w:r>
    </w:p>
  </w:comment>
  <w:comment w:id="36" w:author="Cicero, Jill C" w:date="2025-06-24T15:21:00Z" w:initials="CJC">
    <w:p w14:paraId="65AB92FD" w14:textId="77777777" w:rsidR="00ED241D" w:rsidRDefault="00ED241D" w:rsidP="00ED241D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83134D" w15:done="0"/>
  <w15:commentEx w15:paraId="1F885BE6" w15:done="0"/>
  <w15:commentEx w15:paraId="4D3A41BF" w15:done="0"/>
  <w15:commentEx w15:paraId="4EF92942" w15:done="0"/>
  <w15:commentEx w15:paraId="47B09FE5" w15:done="0"/>
  <w15:commentEx w15:paraId="5DF2E2A4" w15:done="0"/>
  <w15:commentEx w15:paraId="49ED8E3C" w15:done="0"/>
  <w15:commentEx w15:paraId="397679C6" w15:done="0"/>
  <w15:commentEx w15:paraId="112A82F0" w15:done="0"/>
  <w15:commentEx w15:paraId="26EDFB25" w15:done="0"/>
  <w15:commentEx w15:paraId="12C878A3" w15:done="0"/>
  <w15:commentEx w15:paraId="2FC8AF8D" w15:done="0"/>
  <w15:commentEx w15:paraId="41037FC0" w15:done="0"/>
  <w15:commentEx w15:paraId="3E48C630" w15:done="0"/>
  <w15:commentEx w15:paraId="08E7E653" w15:done="0"/>
  <w15:commentEx w15:paraId="437BAB2F" w15:done="0"/>
  <w15:commentEx w15:paraId="7A630A47" w15:done="0"/>
  <w15:commentEx w15:paraId="448E4EB0" w15:done="0"/>
  <w15:commentEx w15:paraId="226D8A62" w15:done="0"/>
  <w15:commentEx w15:paraId="5F62A046" w15:done="0"/>
  <w15:commentEx w15:paraId="65AB92F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83134D" w16cid:durableId="21234912"/>
  <w16cid:commentId w16cid:paraId="1F885BE6" w16cid:durableId="21234915"/>
  <w16cid:commentId w16cid:paraId="4D3A41BF" w16cid:durableId="21234916"/>
  <w16cid:commentId w16cid:paraId="4EF92942" w16cid:durableId="21234918"/>
  <w16cid:commentId w16cid:paraId="47B09FE5" w16cid:durableId="21234919"/>
  <w16cid:commentId w16cid:paraId="5DF2E2A4" w16cid:durableId="2123491B"/>
  <w16cid:commentId w16cid:paraId="49ED8E3C" w16cid:durableId="2123491C"/>
  <w16cid:commentId w16cid:paraId="397679C6" w16cid:durableId="2C05401D"/>
  <w16cid:commentId w16cid:paraId="112A82F0" w16cid:durableId="2C05401E"/>
  <w16cid:commentId w16cid:paraId="26EDFB25" w16cid:durableId="2C054055"/>
  <w16cid:commentId w16cid:paraId="12C878A3" w16cid:durableId="2C054056"/>
  <w16cid:commentId w16cid:paraId="2FC8AF8D" w16cid:durableId="2C054074"/>
  <w16cid:commentId w16cid:paraId="41037FC0" w16cid:durableId="2C054075"/>
  <w16cid:commentId w16cid:paraId="3E48C630" w16cid:durableId="2C054082"/>
  <w16cid:commentId w16cid:paraId="08E7E653" w16cid:durableId="2C054083"/>
  <w16cid:commentId w16cid:paraId="437BAB2F" w16cid:durableId="2C054091"/>
  <w16cid:commentId w16cid:paraId="7A630A47" w16cid:durableId="2C054092"/>
  <w16cid:commentId w16cid:paraId="448E4EB0" w16cid:durableId="2C0540BC"/>
  <w16cid:commentId w16cid:paraId="226D8A62" w16cid:durableId="2C0540BD"/>
  <w16cid:commentId w16cid:paraId="5F62A046" w16cid:durableId="2C0540E6"/>
  <w16cid:commentId w16cid:paraId="65AB92FD" w16cid:durableId="2C0540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43149" w14:textId="77777777" w:rsidR="008F5AFC" w:rsidRDefault="00290DA6">
      <w:r>
        <w:separator/>
      </w:r>
    </w:p>
  </w:endnote>
  <w:endnote w:type="continuationSeparator" w:id="0">
    <w:p w14:paraId="3A6B0914" w14:textId="77777777" w:rsidR="008F5AFC" w:rsidRDefault="00290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23C13" w14:textId="77777777" w:rsidR="0092133B" w:rsidRDefault="002162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1C78C87" w14:textId="77777777" w:rsidR="0092133B" w:rsidRDefault="0092133B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A51E1" w14:textId="77777777" w:rsidR="0092133B" w:rsidRDefault="00216297" w:rsidP="00855CFF">
    <w:pPr>
      <w:pStyle w:val="Footer"/>
      <w:framePr w:wrap="around" w:vAnchor="text" w:hAnchor="page" w:x="9946" w:y="24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03C9">
      <w:rPr>
        <w:rStyle w:val="PageNumber"/>
        <w:noProof/>
      </w:rPr>
      <w:t>1</w:t>
    </w:r>
    <w:r>
      <w:rPr>
        <w:rStyle w:val="PageNumber"/>
      </w:rPr>
      <w:fldChar w:fldCharType="end"/>
    </w:r>
  </w:p>
  <w:p w14:paraId="15D41462" w14:textId="092B14FB" w:rsidR="0092133B" w:rsidRPr="0081664B" w:rsidRDefault="00855CFF" w:rsidP="00855CFF">
    <w:pPr>
      <w:pStyle w:val="Footer"/>
      <w:tabs>
        <w:tab w:val="left" w:pos="8100"/>
      </w:tabs>
      <w:rPr>
        <w:rFonts w:ascii="Arial" w:hAnsi="Arial" w:cs="Arial"/>
        <w:sz w:val="16"/>
        <w:szCs w:val="16"/>
      </w:rPr>
    </w:pPr>
    <w:r w:rsidRPr="0081664B">
      <w:rPr>
        <w:rFonts w:ascii="Arial" w:hAnsi="Arial" w:cs="Arial"/>
        <w:sz w:val="16"/>
        <w:szCs w:val="16"/>
      </w:rPr>
      <w:t>(CWSA) Clerks Summary Work Slip – Audit. Template Name: GD ANN Work Slip Review DSHP</w:t>
    </w:r>
    <w:r w:rsidR="0081664B">
      <w:rPr>
        <w:rFonts w:ascii="Arial" w:hAnsi="Arial" w:cs="Arial"/>
        <w:sz w:val="16"/>
        <w:szCs w:val="16"/>
      </w:rPr>
      <w:t xml:space="preserve"> rev. 9/19</w:t>
    </w:r>
    <w:r w:rsidR="00BD078E">
      <w:rPr>
        <w:rFonts w:ascii="Arial" w:hAnsi="Arial" w:cs="Arial"/>
        <w:sz w:val="16"/>
        <w:szCs w:val="16"/>
      </w:rPr>
      <w:t>, 8/22</w:t>
    </w:r>
  </w:p>
  <w:p w14:paraId="7B0A9FFE" w14:textId="77777777" w:rsidR="00855CFF" w:rsidRDefault="00855C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CDCD6" w14:textId="77777777" w:rsidR="008F5AFC" w:rsidRDefault="00290DA6">
      <w:r>
        <w:separator/>
      </w:r>
    </w:p>
  </w:footnote>
  <w:footnote w:type="continuationSeparator" w:id="0">
    <w:p w14:paraId="154148D0" w14:textId="77777777" w:rsidR="008F5AFC" w:rsidRDefault="00290D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82D6D"/>
    <w:multiLevelType w:val="hybridMultilevel"/>
    <w:tmpl w:val="B1BE3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A1BBB"/>
    <w:multiLevelType w:val="hybridMultilevel"/>
    <w:tmpl w:val="FC7012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E1F8A"/>
    <w:multiLevelType w:val="hybridMultilevel"/>
    <w:tmpl w:val="5C62942C"/>
    <w:lvl w:ilvl="0" w:tplc="0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65538"/>
    <w:multiLevelType w:val="hybridMultilevel"/>
    <w:tmpl w:val="DC4A8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11DAA"/>
    <w:multiLevelType w:val="hybridMultilevel"/>
    <w:tmpl w:val="6CD250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C7F1F"/>
    <w:multiLevelType w:val="hybridMultilevel"/>
    <w:tmpl w:val="004C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328536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896827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90078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739083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3422276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20083099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icero, Jill C">
    <w15:presenceInfo w15:providerId="AD" w15:userId="S::clkpe26@clerk.pinellas.gov::4af7b9b9-af97-4f4b-887c-6488c1f94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forms" w:enforcement="1"/>
  <w:defaultTabStop w:val="72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45D"/>
    <w:rsid w:val="0009498E"/>
    <w:rsid w:val="000A7CFA"/>
    <w:rsid w:val="000B545D"/>
    <w:rsid w:val="000E1B8C"/>
    <w:rsid w:val="0011333F"/>
    <w:rsid w:val="001F7B8B"/>
    <w:rsid w:val="00216297"/>
    <w:rsid w:val="00290DA6"/>
    <w:rsid w:val="00355A8A"/>
    <w:rsid w:val="003B79FC"/>
    <w:rsid w:val="0045056E"/>
    <w:rsid w:val="004643CA"/>
    <w:rsid w:val="00550BD5"/>
    <w:rsid w:val="005F2C38"/>
    <w:rsid w:val="005F64AE"/>
    <w:rsid w:val="006A5D27"/>
    <w:rsid w:val="006C2D2C"/>
    <w:rsid w:val="00716D87"/>
    <w:rsid w:val="007240B1"/>
    <w:rsid w:val="007F7260"/>
    <w:rsid w:val="0081664B"/>
    <w:rsid w:val="00855CFF"/>
    <w:rsid w:val="008802BF"/>
    <w:rsid w:val="008F5AFC"/>
    <w:rsid w:val="0092133B"/>
    <w:rsid w:val="009364FC"/>
    <w:rsid w:val="009C4E23"/>
    <w:rsid w:val="009E31AF"/>
    <w:rsid w:val="009F2CFD"/>
    <w:rsid w:val="00A83FDE"/>
    <w:rsid w:val="00AD3621"/>
    <w:rsid w:val="00AD5D3A"/>
    <w:rsid w:val="00B230DA"/>
    <w:rsid w:val="00BC0035"/>
    <w:rsid w:val="00BD078E"/>
    <w:rsid w:val="00BF1AC7"/>
    <w:rsid w:val="00C01829"/>
    <w:rsid w:val="00C154BD"/>
    <w:rsid w:val="00C2085A"/>
    <w:rsid w:val="00C27A2A"/>
    <w:rsid w:val="00CE0830"/>
    <w:rsid w:val="00D12438"/>
    <w:rsid w:val="00DC12DD"/>
    <w:rsid w:val="00ED03C9"/>
    <w:rsid w:val="00ED241D"/>
    <w:rsid w:val="00F02750"/>
    <w:rsid w:val="00FA6F7E"/>
    <w:rsid w:val="00FD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0BB79BB7"/>
  <w15:chartTrackingRefBased/>
  <w15:docId w15:val="{70A0EE29-FE4D-4BDE-A6A9-EA107CBA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5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0B545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0B54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545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0B545D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0B545D"/>
    <w:rPr>
      <w:b/>
    </w:rPr>
  </w:style>
  <w:style w:type="character" w:customStyle="1" w:styleId="BodyTextChar">
    <w:name w:val="Body Text Char"/>
    <w:basedOn w:val="DefaultParagraphFont"/>
    <w:link w:val="BodyText"/>
    <w:rsid w:val="000B545D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rsid w:val="000B545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545D"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rsid w:val="000B545D"/>
  </w:style>
  <w:style w:type="paragraph" w:styleId="BodyText2">
    <w:name w:val="Body Text 2"/>
    <w:basedOn w:val="Normal"/>
    <w:link w:val="BodyText2Char"/>
    <w:rsid w:val="000B545D"/>
    <w:rPr>
      <w:b/>
    </w:rPr>
  </w:style>
  <w:style w:type="character" w:customStyle="1" w:styleId="BodyText2Char">
    <w:name w:val="Body Text 2 Char"/>
    <w:basedOn w:val="DefaultParagraphFont"/>
    <w:link w:val="BodyText2"/>
    <w:rsid w:val="000B545D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uiPriority w:val="99"/>
    <w:rsid w:val="000B545D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B54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545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545D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54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45D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45D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5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5A8A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BC00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pinellasgov.sharepoint.com/sites/clerk/dc/Documents/Party%20Notes%20for%20Guardians.doc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fmw.state.fl.us:8890/apps/doeaapex/f?p=2115:1:0:::::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inellasgov.sharepoint.com/sites/clerk/dc/Documents/UCR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inellasgov.sharepoint.com/sites/clerk/dc/Documents/Party%20Notes%20for%20Guardians.docx" TargetMode="External"/><Relationship Id="rId10" Type="http://schemas.openxmlformats.org/officeDocument/2006/relationships/hyperlink" Target="https://pinellasgov.sharepoint.com/sites/clerk/dc/Documents/Adding%20the%20Estate%20Value%20to%20a%20Guardianship%20Case.docx" TargetMode="Externa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pinellasgov.sharepoint.com/sites/clerk/dc/Documents/Party%20Notes%20for%20Guardia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5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Cicero, Jill C</dc:creator>
  <cp:keywords/>
  <dc:description/>
  <cp:lastModifiedBy>Cicero, Jill C</cp:lastModifiedBy>
  <cp:revision>38</cp:revision>
  <dcterms:created xsi:type="dcterms:W3CDTF">2017-04-05T21:03:00Z</dcterms:created>
  <dcterms:modified xsi:type="dcterms:W3CDTF">2026-03-09T23:21:00Z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357322b742f3ab769d54f34c56439d486eae5ca704cd9a772f27f31a8e3db0ea</vt:lpwstr>
  </property>
</Properties>
</file>