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52E8" w:rsidRDefault="00AD52E8" w:rsidP="00AD52E8">
      <w:pPr>
        <w:jc w:val="center"/>
        <w:rPr>
          <w:sz w:val="32"/>
          <w:szCs w:val="32"/>
          <w:u w:val="single"/>
        </w:rPr>
      </w:pPr>
      <w:r w:rsidRPr="00AD52E8">
        <w:rPr>
          <w:sz w:val="32"/>
          <w:szCs w:val="32"/>
          <w:u w:val="single"/>
        </w:rPr>
        <w:t>Tableau de bord – Sae ExplBD</w:t>
      </w:r>
    </w:p>
    <w:p w:rsidR="00AD52E8" w:rsidRDefault="00AD52E8" w:rsidP="00AD52E8">
      <w:pPr>
        <w:jc w:val="center"/>
        <w:rPr>
          <w:sz w:val="32"/>
          <w:szCs w:val="32"/>
          <w:u w:val="single"/>
        </w:rPr>
      </w:pPr>
    </w:p>
    <w:p w:rsidR="00AD52E8" w:rsidRDefault="00F52C60" w:rsidP="00F52C60">
      <w:r>
        <w:t xml:space="preserve">Pour ce tableau de bord, nous nous sommes concentrés sur les ventes pour pouvoir en optimiser la gestion que ce soit en fonction de leur localisation, catégorie ou moment dans l’année. </w:t>
      </w:r>
    </w:p>
    <w:p w:rsidR="006E0D67" w:rsidRDefault="006E0D67" w:rsidP="00F52C60"/>
    <w:p w:rsidR="006E0D67" w:rsidRDefault="006E0D67" w:rsidP="00F52C60">
      <w:r>
        <w:rPr>
          <w:noProof/>
        </w:rPr>
        <mc:AlternateContent>
          <mc:Choice Requires="wps">
            <w:drawing>
              <wp:anchor distT="0" distB="0" distL="114300" distR="114300" simplePos="0" relativeHeight="251659264" behindDoc="0" locked="0" layoutInCell="1" allowOverlap="1">
                <wp:simplePos x="0" y="0"/>
                <wp:positionH relativeFrom="column">
                  <wp:posOffset>3622675</wp:posOffset>
                </wp:positionH>
                <wp:positionV relativeFrom="paragraph">
                  <wp:posOffset>317500</wp:posOffset>
                </wp:positionV>
                <wp:extent cx="2125603" cy="1597688"/>
                <wp:effectExtent l="0" t="0" r="8255" b="15240"/>
                <wp:wrapNone/>
                <wp:docPr id="2" name="Zone de texte 2"/>
                <wp:cNvGraphicFramePr/>
                <a:graphic xmlns:a="http://schemas.openxmlformats.org/drawingml/2006/main">
                  <a:graphicData uri="http://schemas.microsoft.com/office/word/2010/wordprocessingShape">
                    <wps:wsp>
                      <wps:cNvSpPr txBox="1"/>
                      <wps:spPr>
                        <a:xfrm>
                          <a:off x="0" y="0"/>
                          <a:ext cx="2125603" cy="1597688"/>
                        </a:xfrm>
                        <a:prstGeom prst="rect">
                          <a:avLst/>
                        </a:prstGeom>
                        <a:solidFill>
                          <a:schemeClr val="lt1"/>
                        </a:solidFill>
                        <a:ln w="6350">
                          <a:solidFill>
                            <a:prstClr val="black"/>
                          </a:solidFill>
                        </a:ln>
                      </wps:spPr>
                      <wps:txbx>
                        <w:txbxContent>
                          <w:p w:rsidR="006E0D67" w:rsidRDefault="006E0D67" w:rsidP="00634F83">
                            <w:pPr>
                              <w:jc w:val="right"/>
                            </w:pPr>
                            <w:r>
                              <w:t xml:space="preserve">On remarque ici qu’en Avril, le nombre de ventes été au plus élevé. </w:t>
                            </w:r>
                          </w:p>
                          <w:p w:rsidR="006E0D67" w:rsidRDefault="006E0D67" w:rsidP="00634F83">
                            <w:pPr>
                              <w:jc w:val="right"/>
                            </w:pPr>
                            <w:r>
                              <w:t xml:space="preserve">On peut donc </w:t>
                            </w:r>
                            <w:r w:rsidR="00E86E33">
                              <w:t xml:space="preserve">envisager une plus grande production ce mois-ci pour répondre aux attentes des clients à ce moment de l’année.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85.25pt;margin-top:25pt;width:167.35pt;height:1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" fillcolor="white [3201]" strokeweight=".5pt">
                <v:textbox>
                  <w:txbxContent>
                    <w:p w:rsidR="006E0D67" w:rsidRDefault="006E0D67" w:rsidP="00634F83">
                      <w:pPr>
                        <w:jc w:val="right"/>
                      </w:pPr>
                      <w:r>
                        <w:t xml:space="preserve">On remarque ici qu’en Avril, le nombre de ventes été au plus élevé. </w:t>
                      </w:r>
                    </w:p>
                    <w:p w:rsidR="006E0D67" w:rsidRDefault="006E0D67" w:rsidP="00634F83">
                      <w:pPr>
                        <w:jc w:val="right"/>
                      </w:pPr>
                      <w:r>
                        <w:t xml:space="preserve">On peut donc </w:t>
                      </w:r>
                      <w:r w:rsidR="00E86E33">
                        <w:t xml:space="preserve">envisager une plus grande production ce mois-ci pour répondre aux attentes des clients à ce moment de l’année. </w:t>
                      </w:r>
                    </w:p>
                  </w:txbxContent>
                </v:textbox>
              </v:shape>
            </w:pict>
          </mc:Fallback>
        </mc:AlternateContent>
      </w:r>
      <w:r w:rsidR="00E86E33">
        <w:rPr>
          <w:noProof/>
        </w:rPr>
        <w:drawing>
          <wp:inline distT="0" distB="0" distL="0" distR="0">
            <wp:extent cx="3124200" cy="2119157"/>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2-06-06 à 17.47.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1153" cy="2164571"/>
                    </a:xfrm>
                    <a:prstGeom prst="rect">
                      <a:avLst/>
                    </a:prstGeom>
                  </pic:spPr>
                </pic:pic>
              </a:graphicData>
            </a:graphic>
          </wp:inline>
        </w:drawing>
      </w:r>
    </w:p>
    <w:p w:rsidR="003A235A" w:rsidRPr="003A235A" w:rsidRDefault="00E62478" w:rsidP="003A235A">
      <w:pPr>
        <w:ind w:left="708" w:firstLine="708"/>
        <w:rPr>
          <w:i/>
          <w:iCs/>
        </w:rPr>
      </w:pPr>
      <w:r>
        <w:rPr>
          <w:i/>
          <w:iCs/>
        </w:rPr>
        <w:t>(</w:t>
      </w:r>
      <w:r w:rsidR="003A235A" w:rsidRPr="003A235A">
        <w:rPr>
          <w:i/>
          <w:iCs/>
        </w:rPr>
        <w:t>Nombres de ventes en fonction du mois</w:t>
      </w:r>
      <w:r>
        <w:rPr>
          <w:i/>
          <w:iCs/>
        </w:rPr>
        <w:t>)</w:t>
      </w:r>
    </w:p>
    <w:p w:rsidR="00E86E33" w:rsidRDefault="00E86E33" w:rsidP="00E86E33">
      <w:pPr>
        <w:jc w:val="center"/>
        <w:rPr>
          <w:u w:val="single"/>
        </w:rPr>
      </w:pPr>
    </w:p>
    <w:p w:rsidR="00AD52E8" w:rsidRDefault="00E86E33" w:rsidP="00E86E33">
      <w:pPr>
        <w:jc w:val="right"/>
        <w:rPr>
          <w:u w:val="single"/>
        </w:rPr>
      </w:pPr>
      <w:r>
        <w:rPr>
          <w:noProof/>
        </w:rPr>
        <mc:AlternateContent>
          <mc:Choice Requires="wps">
            <w:drawing>
              <wp:anchor distT="0" distB="0" distL="114300" distR="114300" simplePos="0" relativeHeight="251661312" behindDoc="0" locked="0" layoutInCell="1" allowOverlap="1" wp14:anchorId="3D53220C" wp14:editId="394E0931">
                <wp:simplePos x="0" y="0"/>
                <wp:positionH relativeFrom="column">
                  <wp:posOffset>1905</wp:posOffset>
                </wp:positionH>
                <wp:positionV relativeFrom="paragraph">
                  <wp:posOffset>345440</wp:posOffset>
                </wp:positionV>
                <wp:extent cx="2197100" cy="1498600"/>
                <wp:effectExtent l="0" t="0" r="12700" b="12700"/>
                <wp:wrapNone/>
                <wp:docPr id="4" name="Zone de texte 4"/>
                <wp:cNvGraphicFramePr/>
                <a:graphic xmlns:a="http://schemas.openxmlformats.org/drawingml/2006/main">
                  <a:graphicData uri="http://schemas.microsoft.com/office/word/2010/wordprocessingShape">
                    <wps:wsp>
                      <wps:cNvSpPr txBox="1"/>
                      <wps:spPr>
                        <a:xfrm>
                          <a:off x="0" y="0"/>
                          <a:ext cx="2197100" cy="1498600"/>
                        </a:xfrm>
                        <a:prstGeom prst="rect">
                          <a:avLst/>
                        </a:prstGeom>
                        <a:solidFill>
                          <a:schemeClr val="lt1"/>
                        </a:solidFill>
                        <a:ln w="6350">
                          <a:solidFill>
                            <a:prstClr val="black"/>
                          </a:solidFill>
                        </a:ln>
                      </wps:spPr>
                      <wps:txbx>
                        <w:txbxContent>
                          <w:p w:rsidR="00E86E33" w:rsidRDefault="00596699" w:rsidP="00E86E33">
                            <w:r>
                              <w:t>La catégorie polyvalente</w:t>
                            </w:r>
                            <w:r w:rsidR="00DE1CA4">
                              <w:t>, sans surprise,</w:t>
                            </w:r>
                            <w:r w:rsidR="00CE2482">
                              <w:t xml:space="preserve"> est celle qui génère le plus de ventes. </w:t>
                            </w:r>
                          </w:p>
                          <w:p w:rsidR="00CE2482" w:rsidRDefault="00CE2482" w:rsidP="00E86E33">
                            <w:r>
                              <w:t>On peut e</w:t>
                            </w:r>
                            <w:r w:rsidR="00935CCF">
                              <w:t>ssayer d</w:t>
                            </w:r>
                            <w:r w:rsidR="00ED3586">
                              <w:t>’augmenter</w:t>
                            </w:r>
                            <w:r w:rsidR="00935CCF">
                              <w:t xml:space="preserve"> la communication / marketing dans les </w:t>
                            </w:r>
                            <w:r w:rsidR="00DE1CA4">
                              <w:t>autres</w:t>
                            </w:r>
                            <w:r w:rsidR="00022B13">
                              <w:t xml:space="preserve"> catégories</w:t>
                            </w:r>
                            <w:r w:rsidR="00DE1CA4">
                              <w:t xml:space="preserve"> pour en augmenter les ventes.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3220C" id="Zone de texte 4" o:spid="_x0000_s1027" type="#_x0000_t202" style="position:absolute;left:0;text-align:left;margin-left:.15pt;margin-top:27.2pt;width:173pt;height:1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" fillcolor="white [3201]" strokeweight=".5pt">
                <v:textbox>
                  <w:txbxContent>
                    <w:p w:rsidR="00E86E33" w:rsidRDefault="00596699" w:rsidP="00E86E33">
                      <w:r>
                        <w:t>La catégorie polyvalente</w:t>
                      </w:r>
                      <w:r w:rsidR="00DE1CA4">
                        <w:t>, sans surprise,</w:t>
                      </w:r>
                      <w:r w:rsidR="00CE2482">
                        <w:t xml:space="preserve"> est celle qui génère le plus de ventes. </w:t>
                      </w:r>
                    </w:p>
                    <w:p w:rsidR="00CE2482" w:rsidRDefault="00CE2482" w:rsidP="00E86E33">
                      <w:r>
                        <w:t>On peut e</w:t>
                      </w:r>
                      <w:r w:rsidR="00935CCF">
                        <w:t>ssayer d</w:t>
                      </w:r>
                      <w:r w:rsidR="00ED3586">
                        <w:t>’augmenter</w:t>
                      </w:r>
                      <w:r w:rsidR="00935CCF">
                        <w:t xml:space="preserve"> la communication / marketing dans les </w:t>
                      </w:r>
                      <w:r w:rsidR="00DE1CA4">
                        <w:t>autres</w:t>
                      </w:r>
                      <w:r w:rsidR="00022B13">
                        <w:t xml:space="preserve"> catégories</w:t>
                      </w:r>
                      <w:r w:rsidR="00DE1CA4">
                        <w:t xml:space="preserve"> pour en augmenter les ventes. </w:t>
                      </w:r>
                    </w:p>
                  </w:txbxContent>
                </v:textbox>
              </v:shape>
            </w:pict>
          </mc:Fallback>
        </mc:AlternateContent>
      </w:r>
      <w:r>
        <w:rPr>
          <w:u w:val="single"/>
        </w:rPr>
        <w:t xml:space="preserve">    </w:t>
      </w:r>
      <w:r w:rsidR="00935CCF" w:rsidRPr="00935CCF">
        <w:rPr>
          <w:noProof/>
        </w:rPr>
        <w:drawing>
          <wp:inline distT="0" distB="0" distL="0" distR="0">
            <wp:extent cx="3009111" cy="2148238"/>
            <wp:effectExtent l="0" t="0" r="127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2-06-06 à 18.08.0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4124" cy="2173234"/>
                    </a:xfrm>
                    <a:prstGeom prst="rect">
                      <a:avLst/>
                    </a:prstGeom>
                  </pic:spPr>
                </pic:pic>
              </a:graphicData>
            </a:graphic>
          </wp:inline>
        </w:drawing>
      </w:r>
    </w:p>
    <w:p w:rsidR="00AE287D" w:rsidRDefault="00AE287D" w:rsidP="00AE287D">
      <w:pPr>
        <w:ind w:left="3540" w:firstLine="708"/>
        <w:jc w:val="center"/>
        <w:rPr>
          <w:i/>
          <w:iCs/>
        </w:rPr>
      </w:pPr>
      <w:r>
        <w:rPr>
          <w:i/>
          <w:iCs/>
        </w:rPr>
        <w:t>(Nombre de ventes en fonction de la catégorie)</w:t>
      </w:r>
    </w:p>
    <w:p w:rsidR="00C70201" w:rsidRPr="00AE287D" w:rsidRDefault="00C70201" w:rsidP="00AE287D">
      <w:pPr>
        <w:ind w:left="3540" w:firstLine="708"/>
        <w:jc w:val="center"/>
        <w:rPr>
          <w:i/>
          <w:iCs/>
        </w:rPr>
      </w:pPr>
    </w:p>
    <w:p w:rsidR="003C0682" w:rsidRDefault="007C4DEF" w:rsidP="003C0682">
      <w:pPr>
        <w:rPr>
          <w:u w:val="single"/>
        </w:rPr>
      </w:pPr>
      <w:r>
        <w:rPr>
          <w:noProof/>
        </w:rPr>
        <mc:AlternateContent>
          <mc:Choice Requires="wps">
            <w:drawing>
              <wp:anchor distT="0" distB="0" distL="114300" distR="114300" simplePos="0" relativeHeight="251663360" behindDoc="0" locked="0" layoutInCell="1" allowOverlap="1" wp14:anchorId="382CD11C" wp14:editId="2A5EEA8D">
                <wp:simplePos x="0" y="0"/>
                <wp:positionH relativeFrom="column">
                  <wp:posOffset>3881120</wp:posOffset>
                </wp:positionH>
                <wp:positionV relativeFrom="paragraph">
                  <wp:posOffset>276225</wp:posOffset>
                </wp:positionV>
                <wp:extent cx="1865630" cy="1651000"/>
                <wp:effectExtent l="0" t="0" r="13970" b="12700"/>
                <wp:wrapNone/>
                <wp:docPr id="8" name="Zone de texte 8"/>
                <wp:cNvGraphicFramePr/>
                <a:graphic xmlns:a="http://schemas.openxmlformats.org/drawingml/2006/main">
                  <a:graphicData uri="http://schemas.microsoft.com/office/word/2010/wordprocessingShape">
                    <wps:wsp>
                      <wps:cNvSpPr txBox="1"/>
                      <wps:spPr>
                        <a:xfrm>
                          <a:off x="0" y="0"/>
                          <a:ext cx="1865630" cy="1651000"/>
                        </a:xfrm>
                        <a:prstGeom prst="rect">
                          <a:avLst/>
                        </a:prstGeom>
                        <a:solidFill>
                          <a:schemeClr val="lt1"/>
                        </a:solidFill>
                        <a:ln w="6350">
                          <a:solidFill>
                            <a:prstClr val="black"/>
                          </a:solidFill>
                        </a:ln>
                      </wps:spPr>
                      <wps:txbx>
                        <w:txbxContent>
                          <w:p w:rsidR="007C4DEF" w:rsidRDefault="00FC181C" w:rsidP="00634F83">
                            <w:pPr>
                              <w:jc w:val="right"/>
                            </w:pPr>
                            <w:r>
                              <w:t>La France est le pays qui concentre le plus de nos ventes. On peut continuer d’investir dessus et continuer le travail à l’international pour générer plus de ventes sur le long terme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CD11C" id="Zone de texte 8" o:spid="_x0000_s1028" type="#_x0000_t202" style="position:absolute;margin-left:305.6pt;margin-top:21.75pt;width:146.9pt;height:1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" fillcolor="white [3201]" strokeweight=".5pt">
                <v:textbox>
                  <w:txbxContent>
                    <w:p w:rsidR="007C4DEF" w:rsidRDefault="00FC181C" w:rsidP="00634F83">
                      <w:pPr>
                        <w:jc w:val="right"/>
                      </w:pPr>
                      <w:r>
                        <w:t>La France est le pays qui concentre le plus de nos ventes. On peut continuer d’investir dessus et continuer le travail à l’international pour générer plus de ventes sur le long terme</w:t>
                      </w:r>
                    </w:p>
                  </w:txbxContent>
                </v:textbox>
              </v:shape>
            </w:pict>
          </mc:Fallback>
        </mc:AlternateContent>
      </w:r>
      <w:r w:rsidR="009E62FA" w:rsidRPr="003C0682">
        <w:rPr>
          <w:noProof/>
        </w:rPr>
        <w:drawing>
          <wp:inline distT="0" distB="0" distL="0" distR="0">
            <wp:extent cx="2908300" cy="20882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22-06-06 à 18.08.3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9416" cy="2103366"/>
                    </a:xfrm>
                    <a:prstGeom prst="rect">
                      <a:avLst/>
                    </a:prstGeom>
                  </pic:spPr>
                </pic:pic>
              </a:graphicData>
            </a:graphic>
          </wp:inline>
        </w:drawing>
      </w:r>
    </w:p>
    <w:p w:rsidR="00AE287D" w:rsidRDefault="003C0682" w:rsidP="003C0682">
      <w:pPr>
        <w:rPr>
          <w:i/>
          <w:iCs/>
        </w:rPr>
      </w:pPr>
      <w:r>
        <w:t xml:space="preserve">        </w:t>
      </w:r>
      <w:r w:rsidR="00AE287D">
        <w:rPr>
          <w:i/>
          <w:iCs/>
        </w:rPr>
        <w:t>(Nombre de ventes en fonction du pays)</w:t>
      </w:r>
    </w:p>
    <w:p w:rsidR="00EB1794" w:rsidRPr="003C0682" w:rsidRDefault="00EB1794" w:rsidP="003C0682">
      <w:pPr>
        <w:rPr>
          <w:u w:val="single"/>
        </w:rPr>
      </w:pPr>
    </w:p>
    <w:sectPr w:rsidR="00EB1794" w:rsidRPr="003C0682" w:rsidSect="009C3528">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5763" w:rsidRDefault="003D5763" w:rsidP="00EB1794">
      <w:r>
        <w:separator/>
      </w:r>
    </w:p>
  </w:endnote>
  <w:endnote w:type="continuationSeparator" w:id="0">
    <w:p w:rsidR="003D5763" w:rsidRDefault="003D5763" w:rsidP="00EB1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794" w:rsidRDefault="00EB179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794" w:rsidRDefault="00EB1794" w:rsidP="00EB1794">
    <w:pPr>
      <w:pStyle w:val="Pieddepage"/>
      <w:jc w:val="right"/>
    </w:pPr>
    <w:bookmarkStart w:id="0" w:name="_GoBack"/>
    <w:bookmarkEnd w:id="0"/>
    <w:r>
      <w:t>Rémi Leroi, Mohamed Kerrouche – 1A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794" w:rsidRDefault="00EB17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5763" w:rsidRDefault="003D5763" w:rsidP="00EB1794">
      <w:r>
        <w:separator/>
      </w:r>
    </w:p>
  </w:footnote>
  <w:footnote w:type="continuationSeparator" w:id="0">
    <w:p w:rsidR="003D5763" w:rsidRDefault="003D5763" w:rsidP="00EB1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794" w:rsidRDefault="00EB179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794" w:rsidRDefault="00EB179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1794" w:rsidRDefault="00EB179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E8"/>
    <w:rsid w:val="00022B13"/>
    <w:rsid w:val="00022BE5"/>
    <w:rsid w:val="001C4871"/>
    <w:rsid w:val="001F50DB"/>
    <w:rsid w:val="003426F9"/>
    <w:rsid w:val="003A235A"/>
    <w:rsid w:val="003C0682"/>
    <w:rsid w:val="003D5763"/>
    <w:rsid w:val="00596699"/>
    <w:rsid w:val="00634F83"/>
    <w:rsid w:val="006E0D67"/>
    <w:rsid w:val="007C4DEF"/>
    <w:rsid w:val="00827AC0"/>
    <w:rsid w:val="00935CCF"/>
    <w:rsid w:val="00952639"/>
    <w:rsid w:val="009C3528"/>
    <w:rsid w:val="009E62FA"/>
    <w:rsid w:val="00AD52E8"/>
    <w:rsid w:val="00AE287D"/>
    <w:rsid w:val="00C70201"/>
    <w:rsid w:val="00CE2482"/>
    <w:rsid w:val="00D174D3"/>
    <w:rsid w:val="00DE1CA4"/>
    <w:rsid w:val="00E62478"/>
    <w:rsid w:val="00E86E33"/>
    <w:rsid w:val="00EB1794"/>
    <w:rsid w:val="00ED3586"/>
    <w:rsid w:val="00F52C60"/>
    <w:rsid w:val="00FC1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5F27"/>
  <w15:chartTrackingRefBased/>
  <w15:docId w15:val="{F0631296-54D0-FC42-BE4E-D40D961B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2E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2E8"/>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B1794"/>
    <w:pPr>
      <w:tabs>
        <w:tab w:val="center" w:pos="4536"/>
        <w:tab w:val="right" w:pos="9072"/>
      </w:tabs>
    </w:pPr>
  </w:style>
  <w:style w:type="character" w:customStyle="1" w:styleId="En-tteCar">
    <w:name w:val="En-tête Car"/>
    <w:basedOn w:val="Policepardfaut"/>
    <w:link w:val="En-tte"/>
    <w:uiPriority w:val="99"/>
    <w:rsid w:val="00EB1794"/>
  </w:style>
  <w:style w:type="paragraph" w:styleId="Pieddepage">
    <w:name w:val="footer"/>
    <w:basedOn w:val="Normal"/>
    <w:link w:val="PieddepageCar"/>
    <w:uiPriority w:val="99"/>
    <w:unhideWhenUsed/>
    <w:rsid w:val="00EB1794"/>
    <w:pPr>
      <w:tabs>
        <w:tab w:val="center" w:pos="4536"/>
        <w:tab w:val="right" w:pos="9072"/>
      </w:tabs>
    </w:pPr>
  </w:style>
  <w:style w:type="character" w:customStyle="1" w:styleId="PieddepageCar">
    <w:name w:val="Pied de page Car"/>
    <w:basedOn w:val="Policepardfaut"/>
    <w:link w:val="Pieddepage"/>
    <w:uiPriority w:val="99"/>
    <w:rsid w:val="00EB1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311</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Kerrouche</dc:creator>
  <cp:keywords/>
  <dc:description/>
  <cp:lastModifiedBy>Mohamed Kerrouche</cp:lastModifiedBy>
  <cp:revision>25</cp:revision>
  <dcterms:created xsi:type="dcterms:W3CDTF">2022-06-06T15:34:00Z</dcterms:created>
  <dcterms:modified xsi:type="dcterms:W3CDTF">2022-06-06T16:16:00Z</dcterms:modified>
</cp:coreProperties>
</file>