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15B94" w14:textId="7BE88274" w:rsidR="00E26225" w:rsidRPr="00E26225" w:rsidRDefault="00E26225" w:rsidP="00E26225">
      <w:pPr>
        <w:pStyle w:val="Heading1"/>
      </w:pPr>
      <w:r>
        <w:t xml:space="preserve"> HRMS</w:t>
      </w:r>
      <w:r w:rsidRPr="00E26225">
        <w:t xml:space="preserve"> Product Requirement Document (PRD)</w:t>
      </w:r>
    </w:p>
    <w:p w14:paraId="6C02E5C0" w14:textId="77777777" w:rsidR="00E26225" w:rsidRPr="00E26225" w:rsidRDefault="00E26225" w:rsidP="00E26225">
      <w:pPr>
        <w:rPr>
          <w:b/>
          <w:bCs/>
          <w:color w:val="auto"/>
        </w:rPr>
      </w:pPr>
      <w:r w:rsidRPr="00E26225">
        <w:rPr>
          <w:b/>
          <w:bCs/>
          <w:color w:val="auto"/>
        </w:rPr>
        <w:t>1.1 Overview</w:t>
      </w:r>
    </w:p>
    <w:p w14:paraId="4634DE4E" w14:textId="77777777" w:rsidR="00E26225" w:rsidRPr="00E26225" w:rsidRDefault="00E26225" w:rsidP="00E26225">
      <w:pPr>
        <w:rPr>
          <w:color w:val="auto"/>
        </w:rPr>
      </w:pPr>
      <w:r w:rsidRPr="00E26225">
        <w:rPr>
          <w:color w:val="auto"/>
        </w:rPr>
        <w:t>The HRMS with Payroll Management is a comprehensive system designed to manage employee information, attendance, leave, performance, and payroll processes. It automates salary computation, tax deductions, benefits allocation, and payslip generation. The solution is accessible via web and mobile platforms.</w:t>
      </w:r>
    </w:p>
    <w:p w14:paraId="754121F0" w14:textId="77777777" w:rsidR="00E26225" w:rsidRPr="00E26225" w:rsidRDefault="00000000" w:rsidP="00E26225">
      <w:pPr>
        <w:rPr>
          <w:color w:val="auto"/>
        </w:rPr>
      </w:pPr>
      <w:r>
        <w:rPr>
          <w:color w:val="auto"/>
        </w:rPr>
        <w:pict w14:anchorId="03A2894B">
          <v:rect id="_x0000_i1025" style="width:0;height:1.5pt" o:hralign="center" o:hrstd="t" o:hr="t" fillcolor="#a0a0a0" stroked="f"/>
        </w:pict>
      </w:r>
    </w:p>
    <w:p w14:paraId="5EBFD897" w14:textId="77777777" w:rsidR="00E26225" w:rsidRPr="00E26225" w:rsidRDefault="00E26225" w:rsidP="00E26225">
      <w:pPr>
        <w:rPr>
          <w:b/>
          <w:bCs/>
          <w:color w:val="auto"/>
        </w:rPr>
      </w:pPr>
      <w:r w:rsidRPr="00E26225">
        <w:rPr>
          <w:b/>
          <w:bCs/>
          <w:color w:val="auto"/>
        </w:rPr>
        <w:t>1.2 Objectives</w:t>
      </w:r>
    </w:p>
    <w:p w14:paraId="00E501FC" w14:textId="77777777" w:rsidR="00E26225" w:rsidRPr="00E26225" w:rsidRDefault="00E26225" w:rsidP="00E26225">
      <w:pPr>
        <w:numPr>
          <w:ilvl w:val="0"/>
          <w:numId w:val="1"/>
        </w:numPr>
        <w:rPr>
          <w:color w:val="auto"/>
        </w:rPr>
      </w:pPr>
      <w:r w:rsidRPr="00E26225">
        <w:rPr>
          <w:color w:val="auto"/>
        </w:rPr>
        <w:t>Centralize HR functions (employee records, attendance, leave)</w:t>
      </w:r>
    </w:p>
    <w:p w14:paraId="6C89CDF3" w14:textId="77777777" w:rsidR="00E26225" w:rsidRPr="00E26225" w:rsidRDefault="00E26225" w:rsidP="00E26225">
      <w:pPr>
        <w:numPr>
          <w:ilvl w:val="0"/>
          <w:numId w:val="1"/>
        </w:numPr>
        <w:rPr>
          <w:color w:val="auto"/>
        </w:rPr>
      </w:pPr>
      <w:r w:rsidRPr="00E26225">
        <w:rPr>
          <w:color w:val="auto"/>
        </w:rPr>
        <w:t>Automate payroll with accurate tax compliance</w:t>
      </w:r>
    </w:p>
    <w:p w14:paraId="7DAEE653" w14:textId="77777777" w:rsidR="00E26225" w:rsidRPr="00E26225" w:rsidRDefault="00E26225" w:rsidP="00E26225">
      <w:pPr>
        <w:numPr>
          <w:ilvl w:val="0"/>
          <w:numId w:val="1"/>
        </w:numPr>
        <w:rPr>
          <w:color w:val="auto"/>
        </w:rPr>
      </w:pPr>
      <w:r w:rsidRPr="00E26225">
        <w:rPr>
          <w:color w:val="auto"/>
        </w:rPr>
        <w:t>Provide self-service portals for employees and HR</w:t>
      </w:r>
    </w:p>
    <w:p w14:paraId="39C6FE0E" w14:textId="77777777" w:rsidR="00E26225" w:rsidRPr="00E26225" w:rsidRDefault="00E26225" w:rsidP="00E26225">
      <w:pPr>
        <w:numPr>
          <w:ilvl w:val="0"/>
          <w:numId w:val="1"/>
        </w:numPr>
        <w:rPr>
          <w:color w:val="auto"/>
        </w:rPr>
      </w:pPr>
      <w:r w:rsidRPr="00E26225">
        <w:rPr>
          <w:color w:val="auto"/>
        </w:rPr>
        <w:t>Integrate with biometric attendance devices</w:t>
      </w:r>
    </w:p>
    <w:p w14:paraId="220D3B53" w14:textId="77777777" w:rsidR="00E26225" w:rsidRPr="00E26225" w:rsidRDefault="00E26225" w:rsidP="00E26225">
      <w:pPr>
        <w:numPr>
          <w:ilvl w:val="0"/>
          <w:numId w:val="1"/>
        </w:numPr>
        <w:rPr>
          <w:color w:val="auto"/>
        </w:rPr>
      </w:pPr>
      <w:r w:rsidRPr="00E26225">
        <w:rPr>
          <w:color w:val="auto"/>
        </w:rPr>
        <w:t>Ensure secure and auditable records</w:t>
      </w:r>
    </w:p>
    <w:p w14:paraId="70A9A9A1" w14:textId="77777777" w:rsidR="00E26225" w:rsidRPr="00E26225" w:rsidRDefault="00000000" w:rsidP="00E26225">
      <w:pPr>
        <w:rPr>
          <w:color w:val="auto"/>
        </w:rPr>
      </w:pPr>
      <w:r>
        <w:rPr>
          <w:color w:val="auto"/>
        </w:rPr>
        <w:pict w14:anchorId="0D79BCB2">
          <v:rect id="_x0000_i1026" style="width:0;height:1.5pt" o:hralign="center" o:hrstd="t" o:hr="t" fillcolor="#a0a0a0" stroked="f"/>
        </w:pict>
      </w:r>
    </w:p>
    <w:p w14:paraId="37DD7475" w14:textId="77777777" w:rsidR="00E26225" w:rsidRPr="00E26225" w:rsidRDefault="00E26225" w:rsidP="00E26225">
      <w:pPr>
        <w:rPr>
          <w:b/>
          <w:bCs/>
          <w:color w:val="auto"/>
        </w:rPr>
      </w:pPr>
      <w:r w:rsidRPr="00E26225">
        <w:rPr>
          <w:b/>
          <w:bCs/>
          <w:color w:val="auto"/>
        </w:rPr>
        <w:t>1.3 Scope</w:t>
      </w:r>
    </w:p>
    <w:p w14:paraId="45C986CB" w14:textId="77777777" w:rsidR="00E26225" w:rsidRPr="00E26225" w:rsidRDefault="00E26225" w:rsidP="00E26225">
      <w:pPr>
        <w:rPr>
          <w:b/>
          <w:bCs/>
          <w:color w:val="auto"/>
        </w:rPr>
      </w:pPr>
      <w:r w:rsidRPr="00E26225">
        <w:rPr>
          <w:b/>
          <w:bCs/>
          <w:color w:val="auto"/>
        </w:rPr>
        <w:t>Core HR</w:t>
      </w:r>
    </w:p>
    <w:p w14:paraId="5F44EEDD" w14:textId="77777777" w:rsidR="00E26225" w:rsidRPr="00E26225" w:rsidRDefault="00E26225" w:rsidP="00E26225">
      <w:pPr>
        <w:numPr>
          <w:ilvl w:val="0"/>
          <w:numId w:val="2"/>
        </w:numPr>
        <w:rPr>
          <w:color w:val="auto"/>
        </w:rPr>
      </w:pPr>
      <w:r w:rsidRPr="00E26225">
        <w:rPr>
          <w:color w:val="auto"/>
        </w:rPr>
        <w:t>Employee profile management</w:t>
      </w:r>
    </w:p>
    <w:p w14:paraId="728C7B4F" w14:textId="77777777" w:rsidR="00E26225" w:rsidRPr="00E26225" w:rsidRDefault="00E26225" w:rsidP="00E26225">
      <w:pPr>
        <w:numPr>
          <w:ilvl w:val="0"/>
          <w:numId w:val="2"/>
        </w:numPr>
        <w:rPr>
          <w:color w:val="auto"/>
        </w:rPr>
      </w:pPr>
      <w:r w:rsidRPr="00E26225">
        <w:rPr>
          <w:color w:val="auto"/>
        </w:rPr>
        <w:t>Attendance &amp; leave tracking</w:t>
      </w:r>
    </w:p>
    <w:p w14:paraId="12637C8A" w14:textId="77777777" w:rsidR="00E26225" w:rsidRPr="00E26225" w:rsidRDefault="00E26225" w:rsidP="00E26225">
      <w:pPr>
        <w:numPr>
          <w:ilvl w:val="0"/>
          <w:numId w:val="2"/>
        </w:numPr>
        <w:rPr>
          <w:color w:val="auto"/>
        </w:rPr>
      </w:pPr>
      <w:r w:rsidRPr="00E26225">
        <w:rPr>
          <w:color w:val="auto"/>
        </w:rPr>
        <w:t>Document management</w:t>
      </w:r>
    </w:p>
    <w:p w14:paraId="0DAD70E9" w14:textId="77777777" w:rsidR="00E26225" w:rsidRPr="00E26225" w:rsidRDefault="00E26225" w:rsidP="00E26225">
      <w:pPr>
        <w:numPr>
          <w:ilvl w:val="0"/>
          <w:numId w:val="2"/>
        </w:numPr>
        <w:rPr>
          <w:color w:val="auto"/>
        </w:rPr>
      </w:pPr>
      <w:r w:rsidRPr="00E26225">
        <w:rPr>
          <w:color w:val="auto"/>
        </w:rPr>
        <w:t>Performance reviews</w:t>
      </w:r>
    </w:p>
    <w:p w14:paraId="51D145A7" w14:textId="77777777" w:rsidR="00E26225" w:rsidRPr="00E26225" w:rsidRDefault="00E26225" w:rsidP="00E26225">
      <w:pPr>
        <w:rPr>
          <w:b/>
          <w:bCs/>
          <w:color w:val="auto"/>
        </w:rPr>
      </w:pPr>
      <w:r w:rsidRPr="00E26225">
        <w:rPr>
          <w:b/>
          <w:bCs/>
          <w:color w:val="auto"/>
        </w:rPr>
        <w:t>Payroll Management</w:t>
      </w:r>
    </w:p>
    <w:p w14:paraId="6469FB8C" w14:textId="77777777" w:rsidR="00E26225" w:rsidRPr="00E26225" w:rsidRDefault="00E26225" w:rsidP="00E26225">
      <w:pPr>
        <w:numPr>
          <w:ilvl w:val="0"/>
          <w:numId w:val="3"/>
        </w:numPr>
        <w:rPr>
          <w:color w:val="auto"/>
        </w:rPr>
      </w:pPr>
      <w:r w:rsidRPr="00E26225">
        <w:rPr>
          <w:color w:val="auto"/>
        </w:rPr>
        <w:t>Salary structure definition</w:t>
      </w:r>
    </w:p>
    <w:p w14:paraId="50E40891" w14:textId="77777777" w:rsidR="00E26225" w:rsidRPr="00E26225" w:rsidRDefault="00E26225" w:rsidP="00E26225">
      <w:pPr>
        <w:numPr>
          <w:ilvl w:val="0"/>
          <w:numId w:val="3"/>
        </w:numPr>
        <w:rPr>
          <w:color w:val="auto"/>
        </w:rPr>
      </w:pPr>
      <w:r w:rsidRPr="00E26225">
        <w:rPr>
          <w:color w:val="auto"/>
        </w:rPr>
        <w:lastRenderedPageBreak/>
        <w:t>Earnings &amp; deductions</w:t>
      </w:r>
    </w:p>
    <w:p w14:paraId="5729934B" w14:textId="77777777" w:rsidR="00E26225" w:rsidRPr="00E26225" w:rsidRDefault="00E26225" w:rsidP="00E26225">
      <w:pPr>
        <w:numPr>
          <w:ilvl w:val="0"/>
          <w:numId w:val="3"/>
        </w:numPr>
        <w:rPr>
          <w:color w:val="auto"/>
        </w:rPr>
      </w:pPr>
      <w:r w:rsidRPr="00E26225">
        <w:rPr>
          <w:color w:val="auto"/>
        </w:rPr>
        <w:t>Tax &amp; compliance (PF, ESI, TDS, gratuity)</w:t>
      </w:r>
    </w:p>
    <w:p w14:paraId="71047E4F" w14:textId="041E088B" w:rsidR="00E26225" w:rsidRPr="00E26225" w:rsidRDefault="00E26225" w:rsidP="00E26225">
      <w:pPr>
        <w:numPr>
          <w:ilvl w:val="0"/>
          <w:numId w:val="3"/>
        </w:numPr>
        <w:rPr>
          <w:color w:val="auto"/>
        </w:rPr>
      </w:pPr>
      <w:r w:rsidRPr="00E26225">
        <w:rPr>
          <w:color w:val="auto"/>
        </w:rPr>
        <w:t xml:space="preserve">Monthly payroll </w:t>
      </w:r>
      <w:r w:rsidR="00FC4E44" w:rsidRPr="00E26225">
        <w:rPr>
          <w:color w:val="auto"/>
        </w:rPr>
        <w:t>runs</w:t>
      </w:r>
    </w:p>
    <w:p w14:paraId="546E8346" w14:textId="77777777" w:rsidR="00E26225" w:rsidRPr="00E26225" w:rsidRDefault="00E26225" w:rsidP="00E26225">
      <w:pPr>
        <w:numPr>
          <w:ilvl w:val="0"/>
          <w:numId w:val="3"/>
        </w:numPr>
        <w:rPr>
          <w:color w:val="auto"/>
        </w:rPr>
      </w:pPr>
      <w:r w:rsidRPr="00E26225">
        <w:rPr>
          <w:color w:val="auto"/>
        </w:rPr>
        <w:t>Payslip generation &amp; distribution</w:t>
      </w:r>
    </w:p>
    <w:p w14:paraId="2EAF07E5" w14:textId="77777777" w:rsidR="00E26225" w:rsidRPr="00E26225" w:rsidRDefault="00E26225" w:rsidP="00E26225">
      <w:pPr>
        <w:numPr>
          <w:ilvl w:val="0"/>
          <w:numId w:val="3"/>
        </w:numPr>
        <w:rPr>
          <w:color w:val="auto"/>
        </w:rPr>
      </w:pPr>
      <w:r w:rsidRPr="00E26225">
        <w:rPr>
          <w:color w:val="auto"/>
        </w:rPr>
        <w:t>Bank transfer file generation</w:t>
      </w:r>
    </w:p>
    <w:p w14:paraId="0BCEB283" w14:textId="77777777" w:rsidR="00E26225" w:rsidRPr="00E26225" w:rsidRDefault="00E26225" w:rsidP="00E26225">
      <w:pPr>
        <w:rPr>
          <w:b/>
          <w:bCs/>
          <w:color w:val="auto"/>
        </w:rPr>
      </w:pPr>
      <w:r w:rsidRPr="00E26225">
        <w:rPr>
          <w:b/>
          <w:bCs/>
          <w:color w:val="auto"/>
        </w:rPr>
        <w:t>Reports &amp; Analytics</w:t>
      </w:r>
    </w:p>
    <w:p w14:paraId="13A308A9" w14:textId="77777777" w:rsidR="00E26225" w:rsidRPr="00E26225" w:rsidRDefault="00E26225" w:rsidP="00E26225">
      <w:pPr>
        <w:numPr>
          <w:ilvl w:val="0"/>
          <w:numId w:val="4"/>
        </w:numPr>
        <w:rPr>
          <w:color w:val="auto"/>
        </w:rPr>
      </w:pPr>
      <w:r w:rsidRPr="00E26225">
        <w:rPr>
          <w:color w:val="auto"/>
        </w:rPr>
        <w:t>Payroll reports</w:t>
      </w:r>
    </w:p>
    <w:p w14:paraId="708FF04B" w14:textId="77777777" w:rsidR="00E26225" w:rsidRPr="00E26225" w:rsidRDefault="00E26225" w:rsidP="00E26225">
      <w:pPr>
        <w:numPr>
          <w:ilvl w:val="0"/>
          <w:numId w:val="4"/>
        </w:numPr>
        <w:rPr>
          <w:color w:val="auto"/>
        </w:rPr>
      </w:pPr>
      <w:r w:rsidRPr="00E26225">
        <w:rPr>
          <w:color w:val="auto"/>
        </w:rPr>
        <w:t>Tax summaries</w:t>
      </w:r>
    </w:p>
    <w:p w14:paraId="5D02503A" w14:textId="77777777" w:rsidR="00E26225" w:rsidRPr="00E26225" w:rsidRDefault="00E26225" w:rsidP="00E26225">
      <w:pPr>
        <w:numPr>
          <w:ilvl w:val="0"/>
          <w:numId w:val="4"/>
        </w:numPr>
        <w:rPr>
          <w:color w:val="auto"/>
        </w:rPr>
      </w:pPr>
      <w:r w:rsidRPr="00E26225">
        <w:rPr>
          <w:color w:val="auto"/>
        </w:rPr>
        <w:t>Leave balance reports</w:t>
      </w:r>
    </w:p>
    <w:p w14:paraId="3CCC98F6" w14:textId="77777777" w:rsidR="00E26225" w:rsidRPr="00E26225" w:rsidRDefault="00E26225" w:rsidP="00E26225">
      <w:pPr>
        <w:numPr>
          <w:ilvl w:val="0"/>
          <w:numId w:val="4"/>
        </w:numPr>
        <w:rPr>
          <w:color w:val="auto"/>
        </w:rPr>
      </w:pPr>
      <w:r w:rsidRPr="00E26225">
        <w:rPr>
          <w:color w:val="auto"/>
        </w:rPr>
        <w:t>Employee attrition analytics</w:t>
      </w:r>
    </w:p>
    <w:p w14:paraId="1014F1AF" w14:textId="77777777" w:rsidR="00E26225" w:rsidRPr="00E26225" w:rsidRDefault="00000000" w:rsidP="00E26225">
      <w:pPr>
        <w:rPr>
          <w:color w:val="auto"/>
        </w:rPr>
      </w:pPr>
      <w:r>
        <w:rPr>
          <w:color w:val="auto"/>
        </w:rPr>
        <w:pict w14:anchorId="12489FDB">
          <v:rect id="_x0000_i1027" style="width:0;height:1.5pt" o:hralign="center" o:hrstd="t" o:hr="t" fillcolor="#a0a0a0" stroked="f"/>
        </w:pict>
      </w:r>
    </w:p>
    <w:p w14:paraId="0E8871A9" w14:textId="77777777" w:rsidR="00E26225" w:rsidRPr="00E26225" w:rsidRDefault="00E26225" w:rsidP="00E26225">
      <w:pPr>
        <w:rPr>
          <w:b/>
          <w:bCs/>
          <w:color w:val="auto"/>
        </w:rPr>
      </w:pPr>
      <w:r w:rsidRPr="00E26225">
        <w:rPr>
          <w:b/>
          <w:bCs/>
          <w:color w:val="auto"/>
        </w:rPr>
        <w:t>1.4 Stakeholders</w:t>
      </w:r>
    </w:p>
    <w:p w14:paraId="237D24E2" w14:textId="77777777" w:rsidR="00E26225" w:rsidRPr="00E26225" w:rsidRDefault="00E26225" w:rsidP="00E26225">
      <w:pPr>
        <w:numPr>
          <w:ilvl w:val="0"/>
          <w:numId w:val="5"/>
        </w:numPr>
        <w:rPr>
          <w:color w:val="auto"/>
        </w:rPr>
      </w:pPr>
      <w:r w:rsidRPr="00E26225">
        <w:rPr>
          <w:color w:val="auto"/>
        </w:rPr>
        <w:t>HR Department</w:t>
      </w:r>
    </w:p>
    <w:p w14:paraId="12FCA654" w14:textId="77777777" w:rsidR="00E26225" w:rsidRPr="00E26225" w:rsidRDefault="00E26225" w:rsidP="00E26225">
      <w:pPr>
        <w:numPr>
          <w:ilvl w:val="0"/>
          <w:numId w:val="5"/>
        </w:numPr>
        <w:rPr>
          <w:color w:val="auto"/>
        </w:rPr>
      </w:pPr>
      <w:r w:rsidRPr="00E26225">
        <w:rPr>
          <w:color w:val="auto"/>
        </w:rPr>
        <w:t>Finance Department</w:t>
      </w:r>
    </w:p>
    <w:p w14:paraId="0185AF26" w14:textId="77777777" w:rsidR="00E26225" w:rsidRPr="00E26225" w:rsidRDefault="00E26225" w:rsidP="00E26225">
      <w:pPr>
        <w:numPr>
          <w:ilvl w:val="0"/>
          <w:numId w:val="5"/>
        </w:numPr>
        <w:rPr>
          <w:color w:val="auto"/>
        </w:rPr>
      </w:pPr>
      <w:r w:rsidRPr="00E26225">
        <w:rPr>
          <w:color w:val="auto"/>
        </w:rPr>
        <w:t>Employees</w:t>
      </w:r>
    </w:p>
    <w:p w14:paraId="009CF4FD" w14:textId="77777777" w:rsidR="00E26225" w:rsidRPr="00E26225" w:rsidRDefault="00E26225" w:rsidP="00E26225">
      <w:pPr>
        <w:numPr>
          <w:ilvl w:val="0"/>
          <w:numId w:val="5"/>
        </w:numPr>
        <w:rPr>
          <w:color w:val="auto"/>
        </w:rPr>
      </w:pPr>
      <w:r w:rsidRPr="00E26225">
        <w:rPr>
          <w:color w:val="auto"/>
        </w:rPr>
        <w:t>Management</w:t>
      </w:r>
    </w:p>
    <w:p w14:paraId="206F3986" w14:textId="77777777" w:rsidR="00E26225" w:rsidRPr="00E26225" w:rsidRDefault="00000000" w:rsidP="00E26225">
      <w:pPr>
        <w:rPr>
          <w:color w:val="auto"/>
        </w:rPr>
      </w:pPr>
      <w:r>
        <w:rPr>
          <w:color w:val="auto"/>
        </w:rPr>
        <w:pict w14:anchorId="072947F7">
          <v:rect id="_x0000_i1028" style="width:0;height:1.5pt" o:hralign="center" o:hrstd="t" o:hr="t" fillcolor="#a0a0a0" stroked="f"/>
        </w:pict>
      </w:r>
    </w:p>
    <w:p w14:paraId="65FE7DB7" w14:textId="77777777" w:rsidR="00E26225" w:rsidRPr="00E26225" w:rsidRDefault="00E26225" w:rsidP="00E26225">
      <w:pPr>
        <w:rPr>
          <w:b/>
          <w:bCs/>
          <w:color w:val="auto"/>
        </w:rPr>
      </w:pPr>
      <w:r w:rsidRPr="00E26225">
        <w:rPr>
          <w:b/>
          <w:bCs/>
          <w:color w:val="auto"/>
        </w:rPr>
        <w:t>1.5 Functional Requirements</w:t>
      </w:r>
    </w:p>
    <w:p w14:paraId="6F29B13A" w14:textId="77777777" w:rsidR="00E26225" w:rsidRPr="00E26225" w:rsidRDefault="00E26225" w:rsidP="00E26225">
      <w:pPr>
        <w:numPr>
          <w:ilvl w:val="0"/>
          <w:numId w:val="6"/>
        </w:numPr>
        <w:rPr>
          <w:color w:val="auto"/>
        </w:rPr>
      </w:pPr>
      <w:r w:rsidRPr="00E26225">
        <w:rPr>
          <w:color w:val="auto"/>
        </w:rPr>
        <w:t>Employee CRUD</w:t>
      </w:r>
    </w:p>
    <w:p w14:paraId="2D80FB34" w14:textId="77777777" w:rsidR="00E26225" w:rsidRPr="00E26225" w:rsidRDefault="00E26225" w:rsidP="00E26225">
      <w:pPr>
        <w:numPr>
          <w:ilvl w:val="0"/>
          <w:numId w:val="6"/>
        </w:numPr>
        <w:rPr>
          <w:color w:val="auto"/>
        </w:rPr>
      </w:pPr>
      <w:r w:rsidRPr="00E26225">
        <w:rPr>
          <w:color w:val="auto"/>
        </w:rPr>
        <w:t>Attendance integration</w:t>
      </w:r>
    </w:p>
    <w:p w14:paraId="4831BA8E" w14:textId="77777777" w:rsidR="00E26225" w:rsidRPr="00E26225" w:rsidRDefault="00E26225" w:rsidP="00E26225">
      <w:pPr>
        <w:numPr>
          <w:ilvl w:val="0"/>
          <w:numId w:val="6"/>
        </w:numPr>
        <w:rPr>
          <w:color w:val="auto"/>
        </w:rPr>
      </w:pPr>
      <w:r w:rsidRPr="00E26225">
        <w:rPr>
          <w:color w:val="auto"/>
        </w:rPr>
        <w:t>Leave application &amp; approval workflow</w:t>
      </w:r>
    </w:p>
    <w:p w14:paraId="36CEAA0F" w14:textId="77777777" w:rsidR="00E26225" w:rsidRPr="00E26225" w:rsidRDefault="00E26225" w:rsidP="00E26225">
      <w:pPr>
        <w:numPr>
          <w:ilvl w:val="0"/>
          <w:numId w:val="6"/>
        </w:numPr>
        <w:rPr>
          <w:color w:val="auto"/>
        </w:rPr>
      </w:pPr>
      <w:r w:rsidRPr="00E26225">
        <w:rPr>
          <w:color w:val="auto"/>
        </w:rPr>
        <w:t>Payroll computation engine</w:t>
      </w:r>
    </w:p>
    <w:p w14:paraId="315EDE70" w14:textId="77777777" w:rsidR="00E26225" w:rsidRPr="00E26225" w:rsidRDefault="00E26225" w:rsidP="00E26225">
      <w:pPr>
        <w:numPr>
          <w:ilvl w:val="0"/>
          <w:numId w:val="6"/>
        </w:numPr>
        <w:rPr>
          <w:color w:val="auto"/>
        </w:rPr>
      </w:pPr>
      <w:r w:rsidRPr="00E26225">
        <w:rPr>
          <w:color w:val="auto"/>
        </w:rPr>
        <w:t>Tax calculation &amp; compliance reports</w:t>
      </w:r>
    </w:p>
    <w:p w14:paraId="1F883220" w14:textId="77777777" w:rsidR="00E26225" w:rsidRPr="00E26225" w:rsidRDefault="00E26225" w:rsidP="00E26225">
      <w:pPr>
        <w:numPr>
          <w:ilvl w:val="0"/>
          <w:numId w:val="6"/>
        </w:numPr>
        <w:rPr>
          <w:color w:val="auto"/>
        </w:rPr>
      </w:pPr>
      <w:r w:rsidRPr="00E26225">
        <w:rPr>
          <w:color w:val="auto"/>
        </w:rPr>
        <w:lastRenderedPageBreak/>
        <w:t>Role-based access control</w:t>
      </w:r>
    </w:p>
    <w:p w14:paraId="46F7BB62" w14:textId="77777777" w:rsidR="00E26225" w:rsidRPr="00E26225" w:rsidRDefault="00E26225" w:rsidP="00E26225">
      <w:pPr>
        <w:numPr>
          <w:ilvl w:val="0"/>
          <w:numId w:val="6"/>
        </w:numPr>
        <w:rPr>
          <w:color w:val="auto"/>
        </w:rPr>
      </w:pPr>
      <w:r w:rsidRPr="00E26225">
        <w:rPr>
          <w:color w:val="auto"/>
        </w:rPr>
        <w:t>Notification system (Email, SMS, Portal alerts)</w:t>
      </w:r>
    </w:p>
    <w:p w14:paraId="28DC7C90" w14:textId="77777777" w:rsidR="00E26225" w:rsidRPr="00E26225" w:rsidRDefault="00000000" w:rsidP="00E26225">
      <w:pPr>
        <w:rPr>
          <w:color w:val="auto"/>
        </w:rPr>
      </w:pPr>
      <w:r>
        <w:rPr>
          <w:color w:val="auto"/>
        </w:rPr>
        <w:pict w14:anchorId="55BA7312">
          <v:rect id="_x0000_i1029" style="width:0;height:1.5pt" o:hralign="center" o:hrstd="t" o:hr="t" fillcolor="#a0a0a0" stroked="f"/>
        </w:pict>
      </w:r>
    </w:p>
    <w:p w14:paraId="2DA3719C" w14:textId="77777777" w:rsidR="00E26225" w:rsidRPr="00E26225" w:rsidRDefault="00E26225" w:rsidP="00E26225">
      <w:pPr>
        <w:rPr>
          <w:b/>
          <w:bCs/>
          <w:color w:val="auto"/>
        </w:rPr>
      </w:pPr>
      <w:r w:rsidRPr="00E26225">
        <w:rPr>
          <w:b/>
          <w:bCs/>
          <w:color w:val="auto"/>
        </w:rPr>
        <w:t>1.6 Non-Functional Requirements</w:t>
      </w:r>
    </w:p>
    <w:p w14:paraId="724A4A95" w14:textId="77777777" w:rsidR="00E26225" w:rsidRPr="00E26225" w:rsidRDefault="00E26225" w:rsidP="00E26225">
      <w:pPr>
        <w:numPr>
          <w:ilvl w:val="0"/>
          <w:numId w:val="7"/>
        </w:numPr>
        <w:rPr>
          <w:color w:val="auto"/>
        </w:rPr>
      </w:pPr>
      <w:r w:rsidRPr="00E26225">
        <w:rPr>
          <w:color w:val="auto"/>
        </w:rPr>
        <w:t>Scalability to handle 50,000+ employees</w:t>
      </w:r>
    </w:p>
    <w:p w14:paraId="271C18F6" w14:textId="77777777" w:rsidR="00E26225" w:rsidRPr="00E26225" w:rsidRDefault="00E26225" w:rsidP="00E26225">
      <w:pPr>
        <w:numPr>
          <w:ilvl w:val="0"/>
          <w:numId w:val="7"/>
        </w:numPr>
        <w:rPr>
          <w:color w:val="auto"/>
        </w:rPr>
      </w:pPr>
      <w:r w:rsidRPr="00E26225">
        <w:rPr>
          <w:color w:val="auto"/>
        </w:rPr>
        <w:t>Secure authentication &amp; data encryption</w:t>
      </w:r>
    </w:p>
    <w:p w14:paraId="7BF65F51" w14:textId="77777777" w:rsidR="00E26225" w:rsidRPr="00E26225" w:rsidRDefault="00E26225" w:rsidP="00E26225">
      <w:pPr>
        <w:numPr>
          <w:ilvl w:val="0"/>
          <w:numId w:val="7"/>
        </w:numPr>
        <w:rPr>
          <w:color w:val="auto"/>
        </w:rPr>
      </w:pPr>
      <w:r w:rsidRPr="00E26225">
        <w:rPr>
          <w:color w:val="auto"/>
        </w:rPr>
        <w:t>Response time &lt; 2 seconds for UI actions</w:t>
      </w:r>
    </w:p>
    <w:p w14:paraId="35B3B158" w14:textId="77777777" w:rsidR="00E26225" w:rsidRPr="00E26225" w:rsidRDefault="00E26225" w:rsidP="00E26225">
      <w:pPr>
        <w:numPr>
          <w:ilvl w:val="0"/>
          <w:numId w:val="7"/>
        </w:numPr>
        <w:rPr>
          <w:color w:val="auto"/>
        </w:rPr>
      </w:pPr>
      <w:r w:rsidRPr="00E26225">
        <w:rPr>
          <w:color w:val="auto"/>
        </w:rPr>
        <w:t>Cloud-ready deployment (AWS/Azure)</w:t>
      </w:r>
    </w:p>
    <w:p w14:paraId="49A74DD1" w14:textId="77777777" w:rsidR="00E26225" w:rsidRPr="00E26225" w:rsidRDefault="00000000" w:rsidP="00E26225">
      <w:pPr>
        <w:rPr>
          <w:color w:val="auto"/>
        </w:rPr>
      </w:pPr>
      <w:r>
        <w:rPr>
          <w:color w:val="auto"/>
        </w:rPr>
        <w:pict w14:anchorId="6CDD570C">
          <v:rect id="_x0000_i1030" style="width:0;height:1.5pt" o:hralign="center" o:hrstd="t" o:hr="t" fillcolor="#a0a0a0" stroked="f"/>
        </w:pict>
      </w:r>
    </w:p>
    <w:p w14:paraId="32612464" w14:textId="77777777" w:rsidR="00E26225" w:rsidRPr="00E26225" w:rsidRDefault="00E26225" w:rsidP="00E26225">
      <w:pPr>
        <w:rPr>
          <w:b/>
          <w:bCs/>
          <w:color w:val="auto"/>
        </w:rPr>
      </w:pPr>
      <w:r w:rsidRPr="00E26225">
        <w:rPr>
          <w:b/>
          <w:bCs/>
          <w:color w:val="auto"/>
        </w:rPr>
        <w:t>2. High-Level Design (HLD)</w:t>
      </w:r>
    </w:p>
    <w:p w14:paraId="53BDE585" w14:textId="77777777" w:rsidR="00E26225" w:rsidRPr="00E26225" w:rsidRDefault="00E26225" w:rsidP="00E26225">
      <w:pPr>
        <w:rPr>
          <w:color w:val="auto"/>
        </w:rPr>
      </w:pPr>
      <w:r w:rsidRPr="00E26225">
        <w:rPr>
          <w:b/>
          <w:bCs/>
          <w:color w:val="auto"/>
        </w:rPr>
        <w:t>Architecture Overview:</w:t>
      </w:r>
    </w:p>
    <w:p w14:paraId="371B0D50" w14:textId="77777777" w:rsidR="00E26225" w:rsidRPr="00E26225" w:rsidRDefault="00E26225" w:rsidP="00E26225">
      <w:pPr>
        <w:numPr>
          <w:ilvl w:val="0"/>
          <w:numId w:val="8"/>
        </w:numPr>
        <w:rPr>
          <w:color w:val="auto"/>
        </w:rPr>
      </w:pPr>
      <w:r w:rsidRPr="00E26225">
        <w:rPr>
          <w:b/>
          <w:bCs/>
          <w:color w:val="auto"/>
        </w:rPr>
        <w:t>Frontend</w:t>
      </w:r>
      <w:r w:rsidRPr="00E26225">
        <w:rPr>
          <w:color w:val="auto"/>
        </w:rPr>
        <w:t>: Angular/React for Web, Flutter for Mobile</w:t>
      </w:r>
    </w:p>
    <w:p w14:paraId="23DA826B" w14:textId="77777777" w:rsidR="00E26225" w:rsidRPr="00E26225" w:rsidRDefault="00E26225" w:rsidP="00E26225">
      <w:pPr>
        <w:numPr>
          <w:ilvl w:val="0"/>
          <w:numId w:val="8"/>
        </w:numPr>
        <w:rPr>
          <w:color w:val="auto"/>
        </w:rPr>
      </w:pPr>
      <w:r w:rsidRPr="00E26225">
        <w:rPr>
          <w:b/>
          <w:bCs/>
          <w:color w:val="auto"/>
        </w:rPr>
        <w:t>Backend</w:t>
      </w:r>
      <w:r w:rsidRPr="00E26225">
        <w:rPr>
          <w:color w:val="auto"/>
        </w:rPr>
        <w:t>: Spring Boot microservices</w:t>
      </w:r>
    </w:p>
    <w:p w14:paraId="10C9F9DF" w14:textId="77777777" w:rsidR="00E26225" w:rsidRPr="00E26225" w:rsidRDefault="00E26225" w:rsidP="00E26225">
      <w:pPr>
        <w:numPr>
          <w:ilvl w:val="0"/>
          <w:numId w:val="8"/>
        </w:numPr>
        <w:rPr>
          <w:color w:val="auto"/>
        </w:rPr>
      </w:pPr>
      <w:r w:rsidRPr="00E26225">
        <w:rPr>
          <w:b/>
          <w:bCs/>
          <w:color w:val="auto"/>
        </w:rPr>
        <w:t>Database</w:t>
      </w:r>
      <w:r w:rsidRPr="00E26225">
        <w:rPr>
          <w:color w:val="auto"/>
        </w:rPr>
        <w:t>: PostgreSQL for transactional data</w:t>
      </w:r>
    </w:p>
    <w:p w14:paraId="2F839FED" w14:textId="77777777" w:rsidR="00E26225" w:rsidRPr="00E26225" w:rsidRDefault="00E26225" w:rsidP="00E26225">
      <w:pPr>
        <w:numPr>
          <w:ilvl w:val="0"/>
          <w:numId w:val="8"/>
        </w:numPr>
        <w:rPr>
          <w:color w:val="auto"/>
        </w:rPr>
      </w:pPr>
      <w:r w:rsidRPr="00E26225">
        <w:rPr>
          <w:b/>
          <w:bCs/>
          <w:color w:val="auto"/>
        </w:rPr>
        <w:t>Integration</w:t>
      </w:r>
      <w:r w:rsidRPr="00E26225">
        <w:rPr>
          <w:color w:val="auto"/>
        </w:rPr>
        <w:t>: Apache Camel for data pipelines</w:t>
      </w:r>
    </w:p>
    <w:p w14:paraId="679B1E9D" w14:textId="77777777" w:rsidR="00E26225" w:rsidRPr="00E26225" w:rsidRDefault="00E26225" w:rsidP="00E26225">
      <w:pPr>
        <w:numPr>
          <w:ilvl w:val="0"/>
          <w:numId w:val="8"/>
        </w:numPr>
        <w:rPr>
          <w:color w:val="auto"/>
        </w:rPr>
      </w:pPr>
      <w:r w:rsidRPr="00E26225">
        <w:rPr>
          <w:b/>
          <w:bCs/>
          <w:color w:val="auto"/>
        </w:rPr>
        <w:t>Messaging</w:t>
      </w:r>
      <w:r w:rsidRPr="00E26225">
        <w:rPr>
          <w:color w:val="auto"/>
        </w:rPr>
        <w:t>: Kafka for payroll event processing</w:t>
      </w:r>
    </w:p>
    <w:p w14:paraId="44F24CDE" w14:textId="37C95411" w:rsidR="00E26225" w:rsidRPr="00E26225" w:rsidRDefault="00E26225" w:rsidP="00E26225">
      <w:pPr>
        <w:numPr>
          <w:ilvl w:val="0"/>
          <w:numId w:val="8"/>
        </w:numPr>
        <w:rPr>
          <w:color w:val="auto"/>
        </w:rPr>
      </w:pPr>
      <w:r w:rsidRPr="00E26225">
        <w:rPr>
          <w:b/>
          <w:bCs/>
          <w:color w:val="auto"/>
        </w:rPr>
        <w:t>Authentication</w:t>
      </w:r>
      <w:r w:rsidRPr="00E26225">
        <w:rPr>
          <w:color w:val="auto"/>
        </w:rPr>
        <w:t xml:space="preserve">: </w:t>
      </w:r>
      <w:r w:rsidR="00FC4E44" w:rsidRPr="00E26225">
        <w:rPr>
          <w:color w:val="auto"/>
        </w:rPr>
        <w:t>Key cloak</w:t>
      </w:r>
      <w:r w:rsidRPr="00E26225">
        <w:rPr>
          <w:color w:val="auto"/>
        </w:rPr>
        <w:t xml:space="preserve"> (OIDC + SSO)</w:t>
      </w:r>
    </w:p>
    <w:p w14:paraId="1E7BC6B4" w14:textId="77777777" w:rsidR="00E26225" w:rsidRPr="00E26225" w:rsidRDefault="00E26225" w:rsidP="00E26225">
      <w:pPr>
        <w:rPr>
          <w:color w:val="auto"/>
        </w:rPr>
      </w:pPr>
      <w:r w:rsidRPr="00E26225">
        <w:rPr>
          <w:b/>
          <w:bCs/>
          <w:color w:val="auto"/>
        </w:rPr>
        <w:t>Services in HLD:</w:t>
      </w:r>
    </w:p>
    <w:p w14:paraId="0D82AA01" w14:textId="77777777" w:rsidR="00E26225" w:rsidRPr="00E26225" w:rsidRDefault="00E26225" w:rsidP="00E26225">
      <w:pPr>
        <w:numPr>
          <w:ilvl w:val="0"/>
          <w:numId w:val="9"/>
        </w:numPr>
        <w:rPr>
          <w:color w:val="auto"/>
        </w:rPr>
      </w:pPr>
      <w:r w:rsidRPr="00E26225">
        <w:rPr>
          <w:b/>
          <w:bCs/>
          <w:color w:val="auto"/>
        </w:rPr>
        <w:t>Employee Service</w:t>
      </w:r>
      <w:r w:rsidRPr="00E26225">
        <w:rPr>
          <w:color w:val="auto"/>
        </w:rPr>
        <w:t xml:space="preserve"> – Manages employee data</w:t>
      </w:r>
    </w:p>
    <w:p w14:paraId="68C0AE32" w14:textId="77777777" w:rsidR="00E26225" w:rsidRPr="00E26225" w:rsidRDefault="00E26225" w:rsidP="00E26225">
      <w:pPr>
        <w:numPr>
          <w:ilvl w:val="0"/>
          <w:numId w:val="9"/>
        </w:numPr>
        <w:rPr>
          <w:color w:val="auto"/>
        </w:rPr>
      </w:pPr>
      <w:r w:rsidRPr="00E26225">
        <w:rPr>
          <w:b/>
          <w:bCs/>
          <w:color w:val="auto"/>
        </w:rPr>
        <w:t>Attendance Service</w:t>
      </w:r>
      <w:r w:rsidRPr="00E26225">
        <w:rPr>
          <w:color w:val="auto"/>
        </w:rPr>
        <w:t xml:space="preserve"> – Biometric device integration</w:t>
      </w:r>
    </w:p>
    <w:p w14:paraId="42E79918" w14:textId="77777777" w:rsidR="00E26225" w:rsidRPr="00E26225" w:rsidRDefault="00E26225" w:rsidP="00E26225">
      <w:pPr>
        <w:numPr>
          <w:ilvl w:val="0"/>
          <w:numId w:val="9"/>
        </w:numPr>
        <w:rPr>
          <w:color w:val="auto"/>
        </w:rPr>
      </w:pPr>
      <w:r w:rsidRPr="00E26225">
        <w:rPr>
          <w:b/>
          <w:bCs/>
          <w:color w:val="auto"/>
        </w:rPr>
        <w:t>Leave Management Service</w:t>
      </w:r>
      <w:r w:rsidRPr="00E26225">
        <w:rPr>
          <w:color w:val="auto"/>
        </w:rPr>
        <w:t xml:space="preserve"> – Tracks leave balances and requests</w:t>
      </w:r>
    </w:p>
    <w:p w14:paraId="49E8FAE5" w14:textId="77777777" w:rsidR="00E26225" w:rsidRPr="00E26225" w:rsidRDefault="00E26225" w:rsidP="00E26225">
      <w:pPr>
        <w:numPr>
          <w:ilvl w:val="0"/>
          <w:numId w:val="9"/>
        </w:numPr>
        <w:rPr>
          <w:color w:val="auto"/>
        </w:rPr>
      </w:pPr>
      <w:r w:rsidRPr="00E26225">
        <w:rPr>
          <w:b/>
          <w:bCs/>
          <w:color w:val="auto"/>
        </w:rPr>
        <w:t>Payroll Service</w:t>
      </w:r>
      <w:r w:rsidRPr="00E26225">
        <w:rPr>
          <w:color w:val="auto"/>
        </w:rPr>
        <w:t xml:space="preserve"> – Salary computation &amp; payslip generation</w:t>
      </w:r>
    </w:p>
    <w:p w14:paraId="09EE007B" w14:textId="77777777" w:rsidR="00E26225" w:rsidRPr="00E26225" w:rsidRDefault="00E26225" w:rsidP="00E26225">
      <w:pPr>
        <w:numPr>
          <w:ilvl w:val="0"/>
          <w:numId w:val="9"/>
        </w:numPr>
        <w:rPr>
          <w:color w:val="auto"/>
        </w:rPr>
      </w:pPr>
      <w:r w:rsidRPr="00E26225">
        <w:rPr>
          <w:b/>
          <w:bCs/>
          <w:color w:val="auto"/>
        </w:rPr>
        <w:lastRenderedPageBreak/>
        <w:t>Notification Service</w:t>
      </w:r>
      <w:r w:rsidRPr="00E26225">
        <w:rPr>
          <w:color w:val="auto"/>
        </w:rPr>
        <w:t xml:space="preserve"> – Sends alerts</w:t>
      </w:r>
    </w:p>
    <w:p w14:paraId="0A9527A2" w14:textId="77777777" w:rsidR="00E26225" w:rsidRPr="00E26225" w:rsidRDefault="00E26225" w:rsidP="00E26225">
      <w:pPr>
        <w:numPr>
          <w:ilvl w:val="0"/>
          <w:numId w:val="9"/>
        </w:numPr>
        <w:rPr>
          <w:color w:val="auto"/>
        </w:rPr>
      </w:pPr>
      <w:r w:rsidRPr="00E26225">
        <w:rPr>
          <w:b/>
          <w:bCs/>
          <w:color w:val="auto"/>
        </w:rPr>
        <w:t>Report Service</w:t>
      </w:r>
      <w:r w:rsidRPr="00E26225">
        <w:rPr>
          <w:color w:val="auto"/>
        </w:rPr>
        <w:t xml:space="preserve"> – Generates reports</w:t>
      </w:r>
    </w:p>
    <w:p w14:paraId="171E2721" w14:textId="77777777" w:rsidR="00E26225" w:rsidRPr="00E26225" w:rsidRDefault="00E26225" w:rsidP="00E26225">
      <w:pPr>
        <w:numPr>
          <w:ilvl w:val="0"/>
          <w:numId w:val="9"/>
        </w:numPr>
        <w:rPr>
          <w:color w:val="auto"/>
        </w:rPr>
      </w:pPr>
      <w:r w:rsidRPr="00E26225">
        <w:rPr>
          <w:b/>
          <w:bCs/>
          <w:color w:val="auto"/>
        </w:rPr>
        <w:t>Auth Service</w:t>
      </w:r>
      <w:r w:rsidRPr="00E26225">
        <w:rPr>
          <w:color w:val="auto"/>
        </w:rPr>
        <w:t xml:space="preserve"> – Manages user authentication &amp; authorization</w:t>
      </w:r>
    </w:p>
    <w:p w14:paraId="75349269" w14:textId="2FF39540" w:rsidR="002C6942" w:rsidRDefault="002C6942" w:rsidP="0064590E">
      <w:pPr>
        <w:rPr>
          <w:b/>
          <w:bCs/>
          <w:color w:val="auto"/>
        </w:rPr>
      </w:pPr>
      <w:r>
        <w:rPr>
          <w:b/>
          <w:bCs/>
          <w:color w:val="auto"/>
        </w:rPr>
        <w:t>HLD Diagram</w:t>
      </w:r>
    </w:p>
    <w:p w14:paraId="6F4DDDC9" w14:textId="2309EB71" w:rsidR="002C6942" w:rsidRDefault="002C6942" w:rsidP="0064590E">
      <w:pPr>
        <w:rPr>
          <w:b/>
          <w:bCs/>
          <w:color w:val="auto"/>
        </w:rPr>
      </w:pPr>
      <w:r>
        <w:rPr>
          <w:b/>
          <w:bCs/>
          <w:noProof/>
          <w:color w:val="auto"/>
        </w:rPr>
        <w:drawing>
          <wp:inline distT="0" distB="0" distL="0" distR="0" wp14:anchorId="4E9A0067" wp14:editId="7BA04060">
            <wp:extent cx="5731510" cy="2808605"/>
            <wp:effectExtent l="0" t="0" r="2540" b="0"/>
            <wp:docPr id="192557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1076" name="Picture 1925571076"/>
                    <pic:cNvPicPr/>
                  </pic:nvPicPr>
                  <pic:blipFill>
                    <a:blip r:embed="rId5">
                      <a:extLst>
                        <a:ext uri="{28A0092B-C50C-407E-A947-70E740481C1C}">
                          <a14:useLocalDpi xmlns:a14="http://schemas.microsoft.com/office/drawing/2010/main" val="0"/>
                        </a:ext>
                      </a:extLst>
                    </a:blip>
                    <a:stretch>
                      <a:fillRect/>
                    </a:stretch>
                  </pic:blipFill>
                  <pic:spPr>
                    <a:xfrm>
                      <a:off x="0" y="0"/>
                      <a:ext cx="5731510" cy="2808605"/>
                    </a:xfrm>
                    <a:prstGeom prst="rect">
                      <a:avLst/>
                    </a:prstGeom>
                  </pic:spPr>
                </pic:pic>
              </a:graphicData>
            </a:graphic>
          </wp:inline>
        </w:drawing>
      </w:r>
    </w:p>
    <w:p w14:paraId="79E83414" w14:textId="6DD87F96" w:rsidR="002C6942" w:rsidRDefault="002C6942" w:rsidP="0064590E">
      <w:pPr>
        <w:rPr>
          <w:b/>
          <w:bCs/>
          <w:color w:val="auto"/>
        </w:rPr>
      </w:pPr>
      <w:r>
        <w:rPr>
          <w:b/>
          <w:bCs/>
          <w:color w:val="auto"/>
        </w:rPr>
        <w:t>Sequence Diagram</w:t>
      </w:r>
    </w:p>
    <w:p w14:paraId="0CD21649" w14:textId="0A12A67A" w:rsidR="002C6942" w:rsidRDefault="002C6942" w:rsidP="0064590E">
      <w:pPr>
        <w:rPr>
          <w:b/>
          <w:bCs/>
          <w:color w:val="auto"/>
        </w:rPr>
      </w:pPr>
      <w:r>
        <w:rPr>
          <w:b/>
          <w:bCs/>
          <w:noProof/>
          <w:color w:val="auto"/>
        </w:rPr>
        <w:drawing>
          <wp:inline distT="0" distB="0" distL="0" distR="0" wp14:anchorId="08894827" wp14:editId="3DA061CD">
            <wp:extent cx="6024599" cy="3524250"/>
            <wp:effectExtent l="19050" t="19050" r="14605" b="19050"/>
            <wp:docPr id="1875877074" name="Picture 2" descr="A screenshot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77074" name="Picture 2" descr="A screenshot of a servic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026843" cy="3525563"/>
                    </a:xfrm>
                    <a:prstGeom prst="rect">
                      <a:avLst/>
                    </a:prstGeom>
                    <a:ln>
                      <a:solidFill>
                        <a:schemeClr val="accent1"/>
                      </a:solidFill>
                    </a:ln>
                  </pic:spPr>
                </pic:pic>
              </a:graphicData>
            </a:graphic>
          </wp:inline>
        </w:drawing>
      </w:r>
    </w:p>
    <w:p w14:paraId="42073E22" w14:textId="77777777" w:rsidR="002C6942" w:rsidRDefault="002C6942" w:rsidP="0064590E">
      <w:pPr>
        <w:rPr>
          <w:b/>
          <w:bCs/>
          <w:color w:val="auto"/>
        </w:rPr>
      </w:pPr>
    </w:p>
    <w:p w14:paraId="0D0EE092" w14:textId="77777777" w:rsidR="002C6942" w:rsidRDefault="002C6942" w:rsidP="0064590E">
      <w:pPr>
        <w:rPr>
          <w:b/>
          <w:bCs/>
          <w:color w:val="auto"/>
        </w:rPr>
      </w:pPr>
    </w:p>
    <w:p w14:paraId="76120DF9" w14:textId="77777777" w:rsidR="002C6942" w:rsidRDefault="002C6942" w:rsidP="0064590E">
      <w:pPr>
        <w:rPr>
          <w:b/>
          <w:bCs/>
          <w:color w:val="auto"/>
        </w:rPr>
      </w:pPr>
    </w:p>
    <w:p w14:paraId="430CB781" w14:textId="0EC9FD96" w:rsidR="0064590E" w:rsidRDefault="0064590E" w:rsidP="0064590E">
      <w:pPr>
        <w:rPr>
          <w:b/>
          <w:bCs/>
          <w:color w:val="auto"/>
        </w:rPr>
      </w:pPr>
      <w:r w:rsidRPr="0064590E">
        <w:rPr>
          <w:b/>
          <w:bCs/>
          <w:color w:val="auto"/>
        </w:rPr>
        <w:t>Database Schema (Core Tables)</w:t>
      </w:r>
    </w:p>
    <w:p w14:paraId="18F08BCF" w14:textId="77777777" w:rsidR="00CE45B0" w:rsidRDefault="00CE45B0" w:rsidP="0064590E">
      <w:pPr>
        <w:rPr>
          <w:b/>
          <w:bCs/>
          <w:color w:val="auto"/>
        </w:rPr>
      </w:pPr>
    </w:p>
    <w:p w14:paraId="5A419D95" w14:textId="47FC806E" w:rsidR="00CE45B0" w:rsidRDefault="00CE45B0" w:rsidP="0064590E">
      <w:pPr>
        <w:rPr>
          <w:b/>
          <w:bCs/>
          <w:color w:val="auto"/>
        </w:rPr>
      </w:pPr>
      <w:r w:rsidRPr="00CE45B0">
        <w:rPr>
          <w:b/>
          <w:bCs/>
          <w:color w:val="auto"/>
        </w:rPr>
        <w:t>ER Diagram</w:t>
      </w:r>
    </w:p>
    <w:p w14:paraId="6FDC4C4A" w14:textId="2E18352A" w:rsidR="00CE45B0" w:rsidRPr="0064590E" w:rsidRDefault="00CE45B0" w:rsidP="0064590E">
      <w:pPr>
        <w:rPr>
          <w:b/>
          <w:bCs/>
          <w:color w:val="auto"/>
        </w:rPr>
      </w:pPr>
      <w:r>
        <w:rPr>
          <w:b/>
          <w:bCs/>
          <w:noProof/>
          <w:color w:val="auto"/>
        </w:rPr>
        <w:drawing>
          <wp:inline distT="0" distB="0" distL="0" distR="0" wp14:anchorId="71BC4A39" wp14:editId="26BEE893">
            <wp:extent cx="6175982" cy="3952875"/>
            <wp:effectExtent l="19050" t="19050" r="15875" b="9525"/>
            <wp:docPr id="1087206846" name="Picture 3" descr="A diagram of 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6846" name="Picture 3" descr="A diagram of a workflow"/>
                    <pic:cNvPicPr/>
                  </pic:nvPicPr>
                  <pic:blipFill>
                    <a:blip r:embed="rId7">
                      <a:extLst>
                        <a:ext uri="{28A0092B-C50C-407E-A947-70E740481C1C}">
                          <a14:useLocalDpi xmlns:a14="http://schemas.microsoft.com/office/drawing/2010/main" val="0"/>
                        </a:ext>
                      </a:extLst>
                    </a:blip>
                    <a:stretch>
                      <a:fillRect/>
                    </a:stretch>
                  </pic:blipFill>
                  <pic:spPr>
                    <a:xfrm>
                      <a:off x="0" y="0"/>
                      <a:ext cx="6180060" cy="3955485"/>
                    </a:xfrm>
                    <a:prstGeom prst="rect">
                      <a:avLst/>
                    </a:prstGeom>
                    <a:ln>
                      <a:solidFill>
                        <a:schemeClr val="accent1"/>
                      </a:solidFill>
                    </a:ln>
                  </pic:spPr>
                </pic:pic>
              </a:graphicData>
            </a:graphic>
          </wp:inline>
        </w:drawing>
      </w:r>
    </w:p>
    <w:p w14:paraId="19E0DBBA" w14:textId="77777777" w:rsidR="00CE45B0" w:rsidRDefault="00CE45B0" w:rsidP="0064590E">
      <w:pPr>
        <w:rPr>
          <w:b/>
          <w:bCs/>
          <w:color w:val="auto"/>
        </w:rPr>
      </w:pPr>
    </w:p>
    <w:p w14:paraId="14D07530" w14:textId="04C821FF" w:rsidR="00CE45B0" w:rsidRDefault="00CE45B0" w:rsidP="0064590E">
      <w:pPr>
        <w:rPr>
          <w:b/>
          <w:bCs/>
          <w:color w:val="auto"/>
        </w:rPr>
      </w:pPr>
      <w:r w:rsidRPr="00CE45B0">
        <w:rPr>
          <w:b/>
          <w:bCs/>
          <w:color w:val="auto"/>
        </w:rPr>
        <w:t>SQL DDL Script</w:t>
      </w:r>
    </w:p>
    <w:p w14:paraId="6657794E" w14:textId="77777777" w:rsidR="00CE45B0" w:rsidRPr="00CE45B0" w:rsidRDefault="00CE45B0" w:rsidP="00CE45B0">
      <w:pPr>
        <w:rPr>
          <w:color w:val="auto"/>
          <w:sz w:val="22"/>
          <w:szCs w:val="22"/>
        </w:rPr>
      </w:pPr>
      <w:r w:rsidRPr="00CE45B0">
        <w:rPr>
          <w:color w:val="auto"/>
          <w:sz w:val="22"/>
          <w:szCs w:val="22"/>
        </w:rPr>
        <w:t>CREATE TABLE department (</w:t>
      </w:r>
    </w:p>
    <w:p w14:paraId="44D5804D" w14:textId="77777777" w:rsidR="00CE45B0" w:rsidRPr="00CE45B0" w:rsidRDefault="00CE45B0" w:rsidP="00CE45B0">
      <w:pPr>
        <w:rPr>
          <w:color w:val="auto"/>
          <w:sz w:val="22"/>
          <w:szCs w:val="22"/>
        </w:rPr>
      </w:pPr>
      <w:r w:rsidRPr="00CE45B0">
        <w:rPr>
          <w:color w:val="auto"/>
          <w:sz w:val="22"/>
          <w:szCs w:val="22"/>
        </w:rPr>
        <w:t xml:space="preserve">    id BIGSERIAL PRIMARY KEY,</w:t>
      </w:r>
    </w:p>
    <w:p w14:paraId="4DA7D114" w14:textId="77777777" w:rsidR="00CE45B0" w:rsidRPr="00CE45B0" w:rsidRDefault="00CE45B0" w:rsidP="00CE45B0">
      <w:pPr>
        <w:rPr>
          <w:color w:val="auto"/>
          <w:sz w:val="22"/>
          <w:szCs w:val="22"/>
        </w:rPr>
      </w:pPr>
      <w:r w:rsidRPr="00CE45B0">
        <w:rPr>
          <w:color w:val="auto"/>
          <w:sz w:val="22"/>
          <w:szCs w:val="22"/>
        </w:rPr>
        <w:t xml:space="preserve">    name </w:t>
      </w:r>
      <w:proofErr w:type="gramStart"/>
      <w:r w:rsidRPr="00CE45B0">
        <w:rPr>
          <w:color w:val="auto"/>
          <w:sz w:val="22"/>
          <w:szCs w:val="22"/>
        </w:rPr>
        <w:t>VARCHAR(</w:t>
      </w:r>
      <w:proofErr w:type="gramEnd"/>
      <w:r w:rsidRPr="00CE45B0">
        <w:rPr>
          <w:color w:val="auto"/>
          <w:sz w:val="22"/>
          <w:szCs w:val="22"/>
        </w:rPr>
        <w:t>100) NOT NULL,</w:t>
      </w:r>
    </w:p>
    <w:p w14:paraId="3A0CD491" w14:textId="77777777" w:rsidR="00CE45B0" w:rsidRPr="00CE45B0" w:rsidRDefault="00CE45B0" w:rsidP="00CE45B0">
      <w:pPr>
        <w:rPr>
          <w:color w:val="auto"/>
          <w:sz w:val="22"/>
          <w:szCs w:val="22"/>
        </w:rPr>
      </w:pPr>
      <w:r w:rsidRPr="00CE45B0">
        <w:rPr>
          <w:color w:val="auto"/>
          <w:sz w:val="22"/>
          <w:szCs w:val="22"/>
        </w:rPr>
        <w:t xml:space="preserve">    description TEXT</w:t>
      </w:r>
    </w:p>
    <w:p w14:paraId="19439286" w14:textId="77777777" w:rsidR="00CE45B0" w:rsidRDefault="00CE45B0" w:rsidP="00CE45B0">
      <w:pPr>
        <w:rPr>
          <w:color w:val="auto"/>
          <w:sz w:val="22"/>
          <w:szCs w:val="22"/>
        </w:rPr>
      </w:pPr>
      <w:r w:rsidRPr="00CE45B0">
        <w:rPr>
          <w:color w:val="auto"/>
          <w:sz w:val="22"/>
          <w:szCs w:val="22"/>
        </w:rPr>
        <w:t>);</w:t>
      </w:r>
    </w:p>
    <w:p w14:paraId="65A0B77B" w14:textId="77777777" w:rsidR="00CE45B0" w:rsidRPr="00CE45B0" w:rsidRDefault="00CE45B0" w:rsidP="00CE45B0">
      <w:pPr>
        <w:rPr>
          <w:color w:val="auto"/>
          <w:sz w:val="22"/>
          <w:szCs w:val="22"/>
        </w:rPr>
      </w:pPr>
    </w:p>
    <w:p w14:paraId="5058DBF8" w14:textId="77777777" w:rsidR="00CE45B0" w:rsidRPr="00CE45B0" w:rsidRDefault="00CE45B0" w:rsidP="00CE45B0">
      <w:pPr>
        <w:rPr>
          <w:color w:val="auto"/>
          <w:sz w:val="22"/>
          <w:szCs w:val="22"/>
        </w:rPr>
      </w:pPr>
    </w:p>
    <w:p w14:paraId="7BFBA942" w14:textId="77777777" w:rsidR="00CE45B0" w:rsidRPr="00CE45B0" w:rsidRDefault="00CE45B0" w:rsidP="00CE45B0">
      <w:pPr>
        <w:rPr>
          <w:color w:val="auto"/>
          <w:sz w:val="22"/>
          <w:szCs w:val="22"/>
        </w:rPr>
      </w:pPr>
      <w:r w:rsidRPr="00CE45B0">
        <w:rPr>
          <w:color w:val="auto"/>
          <w:sz w:val="22"/>
          <w:szCs w:val="22"/>
        </w:rPr>
        <w:lastRenderedPageBreak/>
        <w:t xml:space="preserve">CREATE TABLE </w:t>
      </w:r>
      <w:proofErr w:type="spellStart"/>
      <w:r w:rsidRPr="00CE45B0">
        <w:rPr>
          <w:color w:val="auto"/>
          <w:sz w:val="22"/>
          <w:szCs w:val="22"/>
        </w:rPr>
        <w:t>salary_structure</w:t>
      </w:r>
      <w:proofErr w:type="spellEnd"/>
      <w:r w:rsidRPr="00CE45B0">
        <w:rPr>
          <w:color w:val="auto"/>
          <w:sz w:val="22"/>
          <w:szCs w:val="22"/>
        </w:rPr>
        <w:t xml:space="preserve"> (</w:t>
      </w:r>
    </w:p>
    <w:p w14:paraId="009945F6" w14:textId="77777777" w:rsidR="00CE45B0" w:rsidRPr="00CE45B0" w:rsidRDefault="00CE45B0" w:rsidP="00CE45B0">
      <w:pPr>
        <w:rPr>
          <w:color w:val="auto"/>
          <w:sz w:val="22"/>
          <w:szCs w:val="22"/>
        </w:rPr>
      </w:pPr>
      <w:r w:rsidRPr="00CE45B0">
        <w:rPr>
          <w:color w:val="auto"/>
          <w:sz w:val="22"/>
          <w:szCs w:val="22"/>
        </w:rPr>
        <w:t xml:space="preserve">    id BIGSERIAL PRIMARY KEY,</w:t>
      </w:r>
    </w:p>
    <w:p w14:paraId="131DA0F2"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basic_pay</w:t>
      </w:r>
      <w:proofErr w:type="spellEnd"/>
      <w:r w:rsidRPr="00CE45B0">
        <w:rPr>
          <w:color w:val="auto"/>
          <w:sz w:val="22"/>
          <w:szCs w:val="22"/>
        </w:rPr>
        <w:t xml:space="preserve"> </w:t>
      </w:r>
      <w:proofErr w:type="gramStart"/>
      <w:r w:rsidRPr="00CE45B0">
        <w:rPr>
          <w:color w:val="auto"/>
          <w:sz w:val="22"/>
          <w:szCs w:val="22"/>
        </w:rPr>
        <w:t>DECIMAL(</w:t>
      </w:r>
      <w:proofErr w:type="gramEnd"/>
      <w:r w:rsidRPr="00CE45B0">
        <w:rPr>
          <w:color w:val="auto"/>
          <w:sz w:val="22"/>
          <w:szCs w:val="22"/>
        </w:rPr>
        <w:t>10,2) NOT NULL,</w:t>
      </w:r>
    </w:p>
    <w:p w14:paraId="72B42EB1"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hra</w:t>
      </w:r>
      <w:proofErr w:type="spellEnd"/>
      <w:r w:rsidRPr="00CE45B0">
        <w:rPr>
          <w:color w:val="auto"/>
          <w:sz w:val="22"/>
          <w:szCs w:val="22"/>
        </w:rPr>
        <w:t xml:space="preserve"> </w:t>
      </w:r>
      <w:proofErr w:type="gramStart"/>
      <w:r w:rsidRPr="00CE45B0">
        <w:rPr>
          <w:color w:val="auto"/>
          <w:sz w:val="22"/>
          <w:szCs w:val="22"/>
        </w:rPr>
        <w:t>DECIMAL(</w:t>
      </w:r>
      <w:proofErr w:type="gramEnd"/>
      <w:r w:rsidRPr="00CE45B0">
        <w:rPr>
          <w:color w:val="auto"/>
          <w:sz w:val="22"/>
          <w:szCs w:val="22"/>
        </w:rPr>
        <w:t>10,2),</w:t>
      </w:r>
    </w:p>
    <w:p w14:paraId="05702C49" w14:textId="77777777" w:rsidR="00CE45B0" w:rsidRPr="00CE45B0" w:rsidRDefault="00CE45B0" w:rsidP="00CE45B0">
      <w:pPr>
        <w:rPr>
          <w:color w:val="auto"/>
          <w:sz w:val="22"/>
          <w:szCs w:val="22"/>
        </w:rPr>
      </w:pPr>
      <w:r w:rsidRPr="00CE45B0">
        <w:rPr>
          <w:color w:val="auto"/>
          <w:sz w:val="22"/>
          <w:szCs w:val="22"/>
        </w:rPr>
        <w:t xml:space="preserve">    allowances </w:t>
      </w:r>
      <w:proofErr w:type="gramStart"/>
      <w:r w:rsidRPr="00CE45B0">
        <w:rPr>
          <w:color w:val="auto"/>
          <w:sz w:val="22"/>
          <w:szCs w:val="22"/>
        </w:rPr>
        <w:t>DECIMAL(</w:t>
      </w:r>
      <w:proofErr w:type="gramEnd"/>
      <w:r w:rsidRPr="00CE45B0">
        <w:rPr>
          <w:color w:val="auto"/>
          <w:sz w:val="22"/>
          <w:szCs w:val="22"/>
        </w:rPr>
        <w:t>10,2),</w:t>
      </w:r>
    </w:p>
    <w:p w14:paraId="3B5F9EA6" w14:textId="77777777" w:rsidR="00CE45B0" w:rsidRPr="00CE45B0" w:rsidRDefault="00CE45B0" w:rsidP="00CE45B0">
      <w:pPr>
        <w:rPr>
          <w:color w:val="auto"/>
          <w:sz w:val="22"/>
          <w:szCs w:val="22"/>
        </w:rPr>
      </w:pPr>
      <w:r w:rsidRPr="00CE45B0">
        <w:rPr>
          <w:color w:val="auto"/>
          <w:sz w:val="22"/>
          <w:szCs w:val="22"/>
        </w:rPr>
        <w:t xml:space="preserve">    deductions </w:t>
      </w:r>
      <w:proofErr w:type="gramStart"/>
      <w:r w:rsidRPr="00CE45B0">
        <w:rPr>
          <w:color w:val="auto"/>
          <w:sz w:val="22"/>
          <w:szCs w:val="22"/>
        </w:rPr>
        <w:t>DECIMAL(</w:t>
      </w:r>
      <w:proofErr w:type="gramEnd"/>
      <w:r w:rsidRPr="00CE45B0">
        <w:rPr>
          <w:color w:val="auto"/>
          <w:sz w:val="22"/>
          <w:szCs w:val="22"/>
        </w:rPr>
        <w:t>10,2)</w:t>
      </w:r>
    </w:p>
    <w:p w14:paraId="5E560DA3" w14:textId="77777777" w:rsidR="00CE45B0" w:rsidRPr="00CE45B0" w:rsidRDefault="00CE45B0" w:rsidP="00CE45B0">
      <w:pPr>
        <w:rPr>
          <w:color w:val="auto"/>
          <w:sz w:val="22"/>
          <w:szCs w:val="22"/>
        </w:rPr>
      </w:pPr>
      <w:r w:rsidRPr="00CE45B0">
        <w:rPr>
          <w:color w:val="auto"/>
          <w:sz w:val="22"/>
          <w:szCs w:val="22"/>
        </w:rPr>
        <w:t>);</w:t>
      </w:r>
    </w:p>
    <w:p w14:paraId="4BD9EFEE" w14:textId="77777777" w:rsidR="00CE45B0" w:rsidRPr="00CE45B0" w:rsidRDefault="00CE45B0" w:rsidP="00CE45B0">
      <w:pPr>
        <w:rPr>
          <w:color w:val="auto"/>
          <w:sz w:val="22"/>
          <w:szCs w:val="22"/>
        </w:rPr>
      </w:pPr>
      <w:r w:rsidRPr="00CE45B0">
        <w:rPr>
          <w:color w:val="auto"/>
          <w:sz w:val="22"/>
          <w:szCs w:val="22"/>
        </w:rPr>
        <w:t>CREATE TABLE employee (</w:t>
      </w:r>
    </w:p>
    <w:p w14:paraId="02D6623E" w14:textId="77777777" w:rsidR="00CE45B0" w:rsidRPr="00CE45B0" w:rsidRDefault="00CE45B0" w:rsidP="00CE45B0">
      <w:pPr>
        <w:rPr>
          <w:color w:val="auto"/>
          <w:sz w:val="22"/>
          <w:szCs w:val="22"/>
        </w:rPr>
      </w:pPr>
      <w:r w:rsidRPr="00CE45B0">
        <w:rPr>
          <w:color w:val="auto"/>
          <w:sz w:val="22"/>
          <w:szCs w:val="22"/>
        </w:rPr>
        <w:t xml:space="preserve">    id BIGSERIAL PRIMARY KEY,</w:t>
      </w:r>
    </w:p>
    <w:p w14:paraId="7583A3C3"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first_name</w:t>
      </w:r>
      <w:proofErr w:type="spellEnd"/>
      <w:r w:rsidRPr="00CE45B0">
        <w:rPr>
          <w:color w:val="auto"/>
          <w:sz w:val="22"/>
          <w:szCs w:val="22"/>
        </w:rPr>
        <w:t xml:space="preserve"> </w:t>
      </w:r>
      <w:proofErr w:type="gramStart"/>
      <w:r w:rsidRPr="00CE45B0">
        <w:rPr>
          <w:color w:val="auto"/>
          <w:sz w:val="22"/>
          <w:szCs w:val="22"/>
        </w:rPr>
        <w:t>VARCHAR(</w:t>
      </w:r>
      <w:proofErr w:type="gramEnd"/>
      <w:r w:rsidRPr="00CE45B0">
        <w:rPr>
          <w:color w:val="auto"/>
          <w:sz w:val="22"/>
          <w:szCs w:val="22"/>
        </w:rPr>
        <w:t>50) NOT NULL,</w:t>
      </w:r>
    </w:p>
    <w:p w14:paraId="562E555E"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last_name</w:t>
      </w:r>
      <w:proofErr w:type="spellEnd"/>
      <w:r w:rsidRPr="00CE45B0">
        <w:rPr>
          <w:color w:val="auto"/>
          <w:sz w:val="22"/>
          <w:szCs w:val="22"/>
        </w:rPr>
        <w:t xml:space="preserve"> </w:t>
      </w:r>
      <w:proofErr w:type="gramStart"/>
      <w:r w:rsidRPr="00CE45B0">
        <w:rPr>
          <w:color w:val="auto"/>
          <w:sz w:val="22"/>
          <w:szCs w:val="22"/>
        </w:rPr>
        <w:t>VARCHAR(</w:t>
      </w:r>
      <w:proofErr w:type="gramEnd"/>
      <w:r w:rsidRPr="00CE45B0">
        <w:rPr>
          <w:color w:val="auto"/>
          <w:sz w:val="22"/>
          <w:szCs w:val="22"/>
        </w:rPr>
        <w:t>50),</w:t>
      </w:r>
    </w:p>
    <w:p w14:paraId="4A8DECB6" w14:textId="77777777" w:rsidR="00CE45B0" w:rsidRPr="00CE45B0" w:rsidRDefault="00CE45B0" w:rsidP="00CE45B0">
      <w:pPr>
        <w:rPr>
          <w:color w:val="auto"/>
          <w:sz w:val="22"/>
          <w:szCs w:val="22"/>
        </w:rPr>
      </w:pPr>
      <w:r w:rsidRPr="00CE45B0">
        <w:rPr>
          <w:color w:val="auto"/>
          <w:sz w:val="22"/>
          <w:szCs w:val="22"/>
        </w:rPr>
        <w:t xml:space="preserve">    email </w:t>
      </w:r>
      <w:proofErr w:type="gramStart"/>
      <w:r w:rsidRPr="00CE45B0">
        <w:rPr>
          <w:color w:val="auto"/>
          <w:sz w:val="22"/>
          <w:szCs w:val="22"/>
        </w:rPr>
        <w:t>VARCHAR(</w:t>
      </w:r>
      <w:proofErr w:type="gramEnd"/>
      <w:r w:rsidRPr="00CE45B0">
        <w:rPr>
          <w:color w:val="auto"/>
          <w:sz w:val="22"/>
          <w:szCs w:val="22"/>
        </w:rPr>
        <w:t>100) UNIQUE NOT NULL,</w:t>
      </w:r>
    </w:p>
    <w:p w14:paraId="41BEDBBB"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department_id</w:t>
      </w:r>
      <w:proofErr w:type="spellEnd"/>
      <w:r w:rsidRPr="00CE45B0">
        <w:rPr>
          <w:color w:val="auto"/>
          <w:sz w:val="22"/>
          <w:szCs w:val="22"/>
        </w:rPr>
        <w:t xml:space="preserve"> BIGINT REFERENCES department(id),</w:t>
      </w:r>
    </w:p>
    <w:p w14:paraId="52007810" w14:textId="77777777" w:rsidR="00CE45B0" w:rsidRPr="00CE45B0" w:rsidRDefault="00CE45B0" w:rsidP="00CE45B0">
      <w:pPr>
        <w:rPr>
          <w:color w:val="auto"/>
          <w:sz w:val="22"/>
          <w:szCs w:val="22"/>
        </w:rPr>
      </w:pPr>
      <w:r w:rsidRPr="00CE45B0">
        <w:rPr>
          <w:color w:val="auto"/>
          <w:sz w:val="22"/>
          <w:szCs w:val="22"/>
        </w:rPr>
        <w:t xml:space="preserve">    designation </w:t>
      </w:r>
      <w:proofErr w:type="gramStart"/>
      <w:r w:rsidRPr="00CE45B0">
        <w:rPr>
          <w:color w:val="auto"/>
          <w:sz w:val="22"/>
          <w:szCs w:val="22"/>
        </w:rPr>
        <w:t>VARCHAR(</w:t>
      </w:r>
      <w:proofErr w:type="gramEnd"/>
      <w:r w:rsidRPr="00CE45B0">
        <w:rPr>
          <w:color w:val="auto"/>
          <w:sz w:val="22"/>
          <w:szCs w:val="22"/>
        </w:rPr>
        <w:t>50),</w:t>
      </w:r>
    </w:p>
    <w:p w14:paraId="770AE390"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joining_date</w:t>
      </w:r>
      <w:proofErr w:type="spellEnd"/>
      <w:r w:rsidRPr="00CE45B0">
        <w:rPr>
          <w:color w:val="auto"/>
          <w:sz w:val="22"/>
          <w:szCs w:val="22"/>
        </w:rPr>
        <w:t xml:space="preserve"> DATE NOT NULL,</w:t>
      </w:r>
    </w:p>
    <w:p w14:paraId="77C8FEC6"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salary_structure_id</w:t>
      </w:r>
      <w:proofErr w:type="spellEnd"/>
      <w:r w:rsidRPr="00CE45B0">
        <w:rPr>
          <w:color w:val="auto"/>
          <w:sz w:val="22"/>
          <w:szCs w:val="22"/>
        </w:rPr>
        <w:t xml:space="preserve"> BIGINT REFERENCES </w:t>
      </w:r>
      <w:proofErr w:type="spellStart"/>
      <w:r w:rsidRPr="00CE45B0">
        <w:rPr>
          <w:color w:val="auto"/>
          <w:sz w:val="22"/>
          <w:szCs w:val="22"/>
        </w:rPr>
        <w:t>salary_structure</w:t>
      </w:r>
      <w:proofErr w:type="spellEnd"/>
      <w:r w:rsidRPr="00CE45B0">
        <w:rPr>
          <w:color w:val="auto"/>
          <w:sz w:val="22"/>
          <w:szCs w:val="22"/>
        </w:rPr>
        <w:t>(id)</w:t>
      </w:r>
    </w:p>
    <w:p w14:paraId="74E2EEAF" w14:textId="77777777" w:rsidR="00CE45B0" w:rsidRPr="00CE45B0" w:rsidRDefault="00CE45B0" w:rsidP="00CE45B0">
      <w:pPr>
        <w:rPr>
          <w:color w:val="auto"/>
          <w:sz w:val="22"/>
          <w:szCs w:val="22"/>
        </w:rPr>
      </w:pPr>
      <w:r w:rsidRPr="00CE45B0">
        <w:rPr>
          <w:color w:val="auto"/>
          <w:sz w:val="22"/>
          <w:szCs w:val="22"/>
        </w:rPr>
        <w:t>);</w:t>
      </w:r>
    </w:p>
    <w:p w14:paraId="29819C8C" w14:textId="77777777" w:rsidR="00CE45B0" w:rsidRPr="00CE45B0" w:rsidRDefault="00CE45B0" w:rsidP="00CE45B0">
      <w:pPr>
        <w:rPr>
          <w:color w:val="auto"/>
          <w:sz w:val="22"/>
          <w:szCs w:val="22"/>
        </w:rPr>
      </w:pPr>
      <w:r w:rsidRPr="00CE45B0">
        <w:rPr>
          <w:color w:val="auto"/>
          <w:sz w:val="22"/>
          <w:szCs w:val="22"/>
        </w:rPr>
        <w:t>CREATE TABLE attendance (</w:t>
      </w:r>
    </w:p>
    <w:p w14:paraId="6C5F66B2" w14:textId="77777777" w:rsidR="00CE45B0" w:rsidRPr="00CE45B0" w:rsidRDefault="00CE45B0" w:rsidP="00CE45B0">
      <w:pPr>
        <w:rPr>
          <w:color w:val="auto"/>
          <w:sz w:val="22"/>
          <w:szCs w:val="22"/>
        </w:rPr>
      </w:pPr>
      <w:r w:rsidRPr="00CE45B0">
        <w:rPr>
          <w:color w:val="auto"/>
          <w:sz w:val="22"/>
          <w:szCs w:val="22"/>
        </w:rPr>
        <w:t xml:space="preserve">    id BIGSERIAL PRIMARY KEY,</w:t>
      </w:r>
    </w:p>
    <w:p w14:paraId="22F3B194"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employee_id</w:t>
      </w:r>
      <w:proofErr w:type="spellEnd"/>
      <w:r w:rsidRPr="00CE45B0">
        <w:rPr>
          <w:color w:val="auto"/>
          <w:sz w:val="22"/>
          <w:szCs w:val="22"/>
        </w:rPr>
        <w:t xml:space="preserve"> BIGINT REFERENCES employee(id),</w:t>
      </w:r>
    </w:p>
    <w:p w14:paraId="79F0386E" w14:textId="77777777" w:rsidR="00CE45B0" w:rsidRPr="00CE45B0" w:rsidRDefault="00CE45B0" w:rsidP="00CE45B0">
      <w:pPr>
        <w:rPr>
          <w:color w:val="auto"/>
          <w:sz w:val="22"/>
          <w:szCs w:val="22"/>
        </w:rPr>
      </w:pPr>
      <w:r w:rsidRPr="00CE45B0">
        <w:rPr>
          <w:color w:val="auto"/>
          <w:sz w:val="22"/>
          <w:szCs w:val="22"/>
        </w:rPr>
        <w:t xml:space="preserve">    date </w:t>
      </w:r>
      <w:proofErr w:type="spellStart"/>
      <w:r w:rsidRPr="00CE45B0">
        <w:rPr>
          <w:color w:val="auto"/>
          <w:sz w:val="22"/>
          <w:szCs w:val="22"/>
        </w:rPr>
        <w:t>DATE</w:t>
      </w:r>
      <w:proofErr w:type="spellEnd"/>
      <w:r w:rsidRPr="00CE45B0">
        <w:rPr>
          <w:color w:val="auto"/>
          <w:sz w:val="22"/>
          <w:szCs w:val="22"/>
        </w:rPr>
        <w:t xml:space="preserve"> NOT NULL,</w:t>
      </w:r>
    </w:p>
    <w:p w14:paraId="0FB1C09C" w14:textId="77777777" w:rsidR="00CE45B0" w:rsidRPr="00CE45B0" w:rsidRDefault="00CE45B0" w:rsidP="00CE45B0">
      <w:pPr>
        <w:rPr>
          <w:color w:val="auto"/>
          <w:sz w:val="22"/>
          <w:szCs w:val="22"/>
        </w:rPr>
      </w:pPr>
      <w:r w:rsidRPr="00CE45B0">
        <w:rPr>
          <w:color w:val="auto"/>
          <w:sz w:val="22"/>
          <w:szCs w:val="22"/>
        </w:rPr>
        <w:t xml:space="preserve">    status </w:t>
      </w:r>
      <w:proofErr w:type="gramStart"/>
      <w:r w:rsidRPr="00CE45B0">
        <w:rPr>
          <w:color w:val="auto"/>
          <w:sz w:val="22"/>
          <w:szCs w:val="22"/>
        </w:rPr>
        <w:t>VARCHAR(</w:t>
      </w:r>
      <w:proofErr w:type="gramEnd"/>
      <w:r w:rsidRPr="00CE45B0">
        <w:rPr>
          <w:color w:val="auto"/>
          <w:sz w:val="22"/>
          <w:szCs w:val="22"/>
        </w:rPr>
        <w:t>20) CHECK (status IN ('</w:t>
      </w:r>
      <w:proofErr w:type="spellStart"/>
      <w:r w:rsidRPr="00CE45B0">
        <w:rPr>
          <w:color w:val="auto"/>
          <w:sz w:val="22"/>
          <w:szCs w:val="22"/>
        </w:rPr>
        <w:t>Present','Absent','Leave</w:t>
      </w:r>
      <w:proofErr w:type="spellEnd"/>
      <w:r w:rsidRPr="00CE45B0">
        <w:rPr>
          <w:color w:val="auto"/>
          <w:sz w:val="22"/>
          <w:szCs w:val="22"/>
        </w:rPr>
        <w:t>'))</w:t>
      </w:r>
    </w:p>
    <w:p w14:paraId="3136E2D6" w14:textId="77777777" w:rsidR="00CE45B0" w:rsidRPr="00CE45B0" w:rsidRDefault="00CE45B0" w:rsidP="00CE45B0">
      <w:pPr>
        <w:rPr>
          <w:color w:val="auto"/>
          <w:sz w:val="22"/>
          <w:szCs w:val="22"/>
        </w:rPr>
      </w:pPr>
      <w:r w:rsidRPr="00CE45B0">
        <w:rPr>
          <w:color w:val="auto"/>
          <w:sz w:val="22"/>
          <w:szCs w:val="22"/>
        </w:rPr>
        <w:t>);</w:t>
      </w:r>
    </w:p>
    <w:p w14:paraId="68C43F47" w14:textId="77777777" w:rsidR="00CE45B0" w:rsidRPr="00CE45B0" w:rsidRDefault="00CE45B0" w:rsidP="00CE45B0">
      <w:pPr>
        <w:rPr>
          <w:color w:val="auto"/>
          <w:sz w:val="22"/>
          <w:szCs w:val="22"/>
        </w:rPr>
      </w:pPr>
      <w:r w:rsidRPr="00CE45B0">
        <w:rPr>
          <w:color w:val="auto"/>
          <w:sz w:val="22"/>
          <w:szCs w:val="22"/>
        </w:rPr>
        <w:t xml:space="preserve">CREATE TABLE </w:t>
      </w:r>
      <w:proofErr w:type="spellStart"/>
      <w:r w:rsidRPr="00CE45B0">
        <w:rPr>
          <w:color w:val="auto"/>
          <w:sz w:val="22"/>
          <w:szCs w:val="22"/>
        </w:rPr>
        <w:t>leave_request</w:t>
      </w:r>
      <w:proofErr w:type="spellEnd"/>
      <w:r w:rsidRPr="00CE45B0">
        <w:rPr>
          <w:color w:val="auto"/>
          <w:sz w:val="22"/>
          <w:szCs w:val="22"/>
        </w:rPr>
        <w:t xml:space="preserve"> (</w:t>
      </w:r>
    </w:p>
    <w:p w14:paraId="4BBC7816" w14:textId="77777777" w:rsidR="00CE45B0" w:rsidRPr="00CE45B0" w:rsidRDefault="00CE45B0" w:rsidP="00CE45B0">
      <w:pPr>
        <w:rPr>
          <w:color w:val="auto"/>
          <w:sz w:val="22"/>
          <w:szCs w:val="22"/>
        </w:rPr>
      </w:pPr>
      <w:r w:rsidRPr="00CE45B0">
        <w:rPr>
          <w:color w:val="auto"/>
          <w:sz w:val="22"/>
          <w:szCs w:val="22"/>
        </w:rPr>
        <w:t xml:space="preserve">    id BIGSERIAL PRIMARY KEY,</w:t>
      </w:r>
    </w:p>
    <w:p w14:paraId="1857B00C"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employee_id</w:t>
      </w:r>
      <w:proofErr w:type="spellEnd"/>
      <w:r w:rsidRPr="00CE45B0">
        <w:rPr>
          <w:color w:val="auto"/>
          <w:sz w:val="22"/>
          <w:szCs w:val="22"/>
        </w:rPr>
        <w:t xml:space="preserve"> BIGINT REFERENCES employee(id),</w:t>
      </w:r>
    </w:p>
    <w:p w14:paraId="77097DD8"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leave_type</w:t>
      </w:r>
      <w:proofErr w:type="spellEnd"/>
      <w:r w:rsidRPr="00CE45B0">
        <w:rPr>
          <w:color w:val="auto"/>
          <w:sz w:val="22"/>
          <w:szCs w:val="22"/>
        </w:rPr>
        <w:t xml:space="preserve"> </w:t>
      </w:r>
      <w:proofErr w:type="gramStart"/>
      <w:r w:rsidRPr="00CE45B0">
        <w:rPr>
          <w:color w:val="auto"/>
          <w:sz w:val="22"/>
          <w:szCs w:val="22"/>
        </w:rPr>
        <w:t>VARCHAR(</w:t>
      </w:r>
      <w:proofErr w:type="gramEnd"/>
      <w:r w:rsidRPr="00CE45B0">
        <w:rPr>
          <w:color w:val="auto"/>
          <w:sz w:val="22"/>
          <w:szCs w:val="22"/>
        </w:rPr>
        <w:t>50),</w:t>
      </w:r>
    </w:p>
    <w:p w14:paraId="422DBE3B"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start_date</w:t>
      </w:r>
      <w:proofErr w:type="spellEnd"/>
      <w:r w:rsidRPr="00CE45B0">
        <w:rPr>
          <w:color w:val="auto"/>
          <w:sz w:val="22"/>
          <w:szCs w:val="22"/>
        </w:rPr>
        <w:t xml:space="preserve"> DATE NOT NULL,</w:t>
      </w:r>
    </w:p>
    <w:p w14:paraId="6FE7B386"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end_date</w:t>
      </w:r>
      <w:proofErr w:type="spellEnd"/>
      <w:r w:rsidRPr="00CE45B0">
        <w:rPr>
          <w:color w:val="auto"/>
          <w:sz w:val="22"/>
          <w:szCs w:val="22"/>
        </w:rPr>
        <w:t xml:space="preserve"> DATE NOT NULL,</w:t>
      </w:r>
    </w:p>
    <w:p w14:paraId="26DF1092" w14:textId="77777777" w:rsidR="00CE45B0" w:rsidRPr="00CE45B0" w:rsidRDefault="00CE45B0" w:rsidP="00CE45B0">
      <w:pPr>
        <w:rPr>
          <w:color w:val="auto"/>
          <w:sz w:val="22"/>
          <w:szCs w:val="22"/>
        </w:rPr>
      </w:pPr>
      <w:r w:rsidRPr="00CE45B0">
        <w:rPr>
          <w:color w:val="auto"/>
          <w:sz w:val="22"/>
          <w:szCs w:val="22"/>
        </w:rPr>
        <w:t xml:space="preserve">    status </w:t>
      </w:r>
      <w:proofErr w:type="gramStart"/>
      <w:r w:rsidRPr="00CE45B0">
        <w:rPr>
          <w:color w:val="auto"/>
          <w:sz w:val="22"/>
          <w:szCs w:val="22"/>
        </w:rPr>
        <w:t>VARCHAR(</w:t>
      </w:r>
      <w:proofErr w:type="gramEnd"/>
      <w:r w:rsidRPr="00CE45B0">
        <w:rPr>
          <w:color w:val="auto"/>
          <w:sz w:val="22"/>
          <w:szCs w:val="22"/>
        </w:rPr>
        <w:t>20) CHECK (status IN ('</w:t>
      </w:r>
      <w:proofErr w:type="spellStart"/>
      <w:r w:rsidRPr="00CE45B0">
        <w:rPr>
          <w:color w:val="auto"/>
          <w:sz w:val="22"/>
          <w:szCs w:val="22"/>
        </w:rPr>
        <w:t>Pending','Approved','Rejected</w:t>
      </w:r>
      <w:proofErr w:type="spellEnd"/>
      <w:r w:rsidRPr="00CE45B0">
        <w:rPr>
          <w:color w:val="auto"/>
          <w:sz w:val="22"/>
          <w:szCs w:val="22"/>
        </w:rPr>
        <w:t>'))</w:t>
      </w:r>
    </w:p>
    <w:p w14:paraId="568B724D" w14:textId="77777777" w:rsidR="00CE45B0" w:rsidRPr="00CE45B0" w:rsidRDefault="00CE45B0" w:rsidP="00CE45B0">
      <w:pPr>
        <w:rPr>
          <w:color w:val="auto"/>
          <w:sz w:val="22"/>
          <w:szCs w:val="22"/>
        </w:rPr>
      </w:pPr>
      <w:r w:rsidRPr="00CE45B0">
        <w:rPr>
          <w:color w:val="auto"/>
          <w:sz w:val="22"/>
          <w:szCs w:val="22"/>
        </w:rPr>
        <w:lastRenderedPageBreak/>
        <w:t>);</w:t>
      </w:r>
    </w:p>
    <w:p w14:paraId="3EACD5D4" w14:textId="77777777" w:rsidR="00CE45B0" w:rsidRPr="00CE45B0" w:rsidRDefault="00CE45B0" w:rsidP="00CE45B0">
      <w:pPr>
        <w:rPr>
          <w:color w:val="auto"/>
          <w:sz w:val="22"/>
          <w:szCs w:val="22"/>
        </w:rPr>
      </w:pPr>
    </w:p>
    <w:p w14:paraId="07940866" w14:textId="77777777" w:rsidR="00CE45B0" w:rsidRPr="00CE45B0" w:rsidRDefault="00CE45B0" w:rsidP="00CE45B0">
      <w:pPr>
        <w:rPr>
          <w:color w:val="auto"/>
          <w:sz w:val="22"/>
          <w:szCs w:val="22"/>
        </w:rPr>
      </w:pPr>
      <w:r w:rsidRPr="00CE45B0">
        <w:rPr>
          <w:color w:val="auto"/>
          <w:sz w:val="22"/>
          <w:szCs w:val="22"/>
        </w:rPr>
        <w:t xml:space="preserve">CREATE TABLE </w:t>
      </w:r>
      <w:proofErr w:type="spellStart"/>
      <w:r w:rsidRPr="00CE45B0">
        <w:rPr>
          <w:color w:val="auto"/>
          <w:sz w:val="22"/>
          <w:szCs w:val="22"/>
        </w:rPr>
        <w:t>payroll_run</w:t>
      </w:r>
      <w:proofErr w:type="spellEnd"/>
      <w:r w:rsidRPr="00CE45B0">
        <w:rPr>
          <w:color w:val="auto"/>
          <w:sz w:val="22"/>
          <w:szCs w:val="22"/>
        </w:rPr>
        <w:t xml:space="preserve"> (</w:t>
      </w:r>
    </w:p>
    <w:p w14:paraId="5512F77C" w14:textId="77777777" w:rsidR="00CE45B0" w:rsidRPr="00CE45B0" w:rsidRDefault="00CE45B0" w:rsidP="00CE45B0">
      <w:pPr>
        <w:rPr>
          <w:color w:val="auto"/>
          <w:sz w:val="22"/>
          <w:szCs w:val="22"/>
        </w:rPr>
      </w:pPr>
      <w:r w:rsidRPr="00CE45B0">
        <w:rPr>
          <w:color w:val="auto"/>
          <w:sz w:val="22"/>
          <w:szCs w:val="22"/>
        </w:rPr>
        <w:t xml:space="preserve">    id BIGSERIAL PRIMARY KEY,</w:t>
      </w:r>
    </w:p>
    <w:p w14:paraId="53AD465C" w14:textId="77777777" w:rsidR="00CE45B0" w:rsidRPr="00CE45B0" w:rsidRDefault="00CE45B0" w:rsidP="00CE45B0">
      <w:pPr>
        <w:rPr>
          <w:color w:val="auto"/>
          <w:sz w:val="22"/>
          <w:szCs w:val="22"/>
        </w:rPr>
      </w:pPr>
      <w:r w:rsidRPr="00CE45B0">
        <w:rPr>
          <w:color w:val="auto"/>
          <w:sz w:val="22"/>
          <w:szCs w:val="22"/>
        </w:rPr>
        <w:t xml:space="preserve">    month INT CHECK (month BETWEEN 1 AND 12),</w:t>
      </w:r>
    </w:p>
    <w:p w14:paraId="397109FE" w14:textId="77777777" w:rsidR="00CE45B0" w:rsidRPr="00CE45B0" w:rsidRDefault="00CE45B0" w:rsidP="00CE45B0">
      <w:pPr>
        <w:rPr>
          <w:color w:val="auto"/>
          <w:sz w:val="22"/>
          <w:szCs w:val="22"/>
        </w:rPr>
      </w:pPr>
      <w:r w:rsidRPr="00CE45B0">
        <w:rPr>
          <w:color w:val="auto"/>
          <w:sz w:val="22"/>
          <w:szCs w:val="22"/>
        </w:rPr>
        <w:t xml:space="preserve">    year INT,</w:t>
      </w:r>
    </w:p>
    <w:p w14:paraId="4099358E" w14:textId="77777777" w:rsidR="00CE45B0" w:rsidRPr="00CE45B0" w:rsidRDefault="00CE45B0" w:rsidP="00CE45B0">
      <w:pPr>
        <w:rPr>
          <w:color w:val="auto"/>
          <w:sz w:val="22"/>
          <w:szCs w:val="22"/>
        </w:rPr>
      </w:pPr>
      <w:r w:rsidRPr="00CE45B0">
        <w:rPr>
          <w:color w:val="auto"/>
          <w:sz w:val="22"/>
          <w:szCs w:val="22"/>
        </w:rPr>
        <w:t xml:space="preserve">    status </w:t>
      </w:r>
      <w:proofErr w:type="gramStart"/>
      <w:r w:rsidRPr="00CE45B0">
        <w:rPr>
          <w:color w:val="auto"/>
          <w:sz w:val="22"/>
          <w:szCs w:val="22"/>
        </w:rPr>
        <w:t>VARCHAR(</w:t>
      </w:r>
      <w:proofErr w:type="gramEnd"/>
      <w:r w:rsidRPr="00CE45B0">
        <w:rPr>
          <w:color w:val="auto"/>
          <w:sz w:val="22"/>
          <w:szCs w:val="22"/>
        </w:rPr>
        <w:t>20) CHECK (status IN ('</w:t>
      </w:r>
      <w:proofErr w:type="spellStart"/>
      <w:r w:rsidRPr="00CE45B0">
        <w:rPr>
          <w:color w:val="auto"/>
          <w:sz w:val="22"/>
          <w:szCs w:val="22"/>
        </w:rPr>
        <w:t>Pending','Completed</w:t>
      </w:r>
      <w:proofErr w:type="spellEnd"/>
      <w:r w:rsidRPr="00CE45B0">
        <w:rPr>
          <w:color w:val="auto"/>
          <w:sz w:val="22"/>
          <w:szCs w:val="22"/>
        </w:rPr>
        <w:t>'))</w:t>
      </w:r>
    </w:p>
    <w:p w14:paraId="50A87216" w14:textId="77777777" w:rsidR="00CE45B0" w:rsidRPr="00CE45B0" w:rsidRDefault="00CE45B0" w:rsidP="00CE45B0">
      <w:pPr>
        <w:rPr>
          <w:color w:val="auto"/>
          <w:sz w:val="22"/>
          <w:szCs w:val="22"/>
        </w:rPr>
      </w:pPr>
      <w:r w:rsidRPr="00CE45B0">
        <w:rPr>
          <w:color w:val="auto"/>
          <w:sz w:val="22"/>
          <w:szCs w:val="22"/>
        </w:rPr>
        <w:t>);</w:t>
      </w:r>
    </w:p>
    <w:p w14:paraId="692D863D" w14:textId="77777777" w:rsidR="00CE45B0" w:rsidRPr="00CE45B0" w:rsidRDefault="00CE45B0" w:rsidP="00CE45B0">
      <w:pPr>
        <w:rPr>
          <w:color w:val="auto"/>
          <w:sz w:val="22"/>
          <w:szCs w:val="22"/>
        </w:rPr>
      </w:pPr>
    </w:p>
    <w:p w14:paraId="1283C09C" w14:textId="77777777" w:rsidR="00CE45B0" w:rsidRPr="00CE45B0" w:rsidRDefault="00CE45B0" w:rsidP="00CE45B0">
      <w:pPr>
        <w:rPr>
          <w:color w:val="auto"/>
          <w:sz w:val="22"/>
          <w:szCs w:val="22"/>
        </w:rPr>
      </w:pPr>
      <w:r w:rsidRPr="00CE45B0">
        <w:rPr>
          <w:color w:val="auto"/>
          <w:sz w:val="22"/>
          <w:szCs w:val="22"/>
        </w:rPr>
        <w:t>CREATE TABLE payslip (</w:t>
      </w:r>
    </w:p>
    <w:p w14:paraId="6380CA1B" w14:textId="77777777" w:rsidR="00CE45B0" w:rsidRPr="00CE45B0" w:rsidRDefault="00CE45B0" w:rsidP="00CE45B0">
      <w:pPr>
        <w:rPr>
          <w:color w:val="auto"/>
          <w:sz w:val="22"/>
          <w:szCs w:val="22"/>
        </w:rPr>
      </w:pPr>
      <w:r w:rsidRPr="00CE45B0">
        <w:rPr>
          <w:color w:val="auto"/>
          <w:sz w:val="22"/>
          <w:szCs w:val="22"/>
        </w:rPr>
        <w:t xml:space="preserve">    id BIGSERIAL PRIMARY KEY,</w:t>
      </w:r>
    </w:p>
    <w:p w14:paraId="5ED658CE"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payroll_run_id</w:t>
      </w:r>
      <w:proofErr w:type="spellEnd"/>
      <w:r w:rsidRPr="00CE45B0">
        <w:rPr>
          <w:color w:val="auto"/>
          <w:sz w:val="22"/>
          <w:szCs w:val="22"/>
        </w:rPr>
        <w:t xml:space="preserve"> BIGINT REFERENCES </w:t>
      </w:r>
      <w:proofErr w:type="spellStart"/>
      <w:r w:rsidRPr="00CE45B0">
        <w:rPr>
          <w:color w:val="auto"/>
          <w:sz w:val="22"/>
          <w:szCs w:val="22"/>
        </w:rPr>
        <w:t>payroll_run</w:t>
      </w:r>
      <w:proofErr w:type="spellEnd"/>
      <w:r w:rsidRPr="00CE45B0">
        <w:rPr>
          <w:color w:val="auto"/>
          <w:sz w:val="22"/>
          <w:szCs w:val="22"/>
        </w:rPr>
        <w:t>(id),</w:t>
      </w:r>
    </w:p>
    <w:p w14:paraId="6019BF5C"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employee_id</w:t>
      </w:r>
      <w:proofErr w:type="spellEnd"/>
      <w:r w:rsidRPr="00CE45B0">
        <w:rPr>
          <w:color w:val="auto"/>
          <w:sz w:val="22"/>
          <w:szCs w:val="22"/>
        </w:rPr>
        <w:t xml:space="preserve"> BIGINT REFERENCES employee(id),</w:t>
      </w:r>
    </w:p>
    <w:p w14:paraId="56CF152C"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total_earnings</w:t>
      </w:r>
      <w:proofErr w:type="spellEnd"/>
      <w:r w:rsidRPr="00CE45B0">
        <w:rPr>
          <w:color w:val="auto"/>
          <w:sz w:val="22"/>
          <w:szCs w:val="22"/>
        </w:rPr>
        <w:t xml:space="preserve"> </w:t>
      </w:r>
      <w:proofErr w:type="gramStart"/>
      <w:r w:rsidRPr="00CE45B0">
        <w:rPr>
          <w:color w:val="auto"/>
          <w:sz w:val="22"/>
          <w:szCs w:val="22"/>
        </w:rPr>
        <w:t>DECIMAL(</w:t>
      </w:r>
      <w:proofErr w:type="gramEnd"/>
      <w:r w:rsidRPr="00CE45B0">
        <w:rPr>
          <w:color w:val="auto"/>
          <w:sz w:val="22"/>
          <w:szCs w:val="22"/>
        </w:rPr>
        <w:t>10,2),</w:t>
      </w:r>
    </w:p>
    <w:p w14:paraId="616C1046"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total_deductions</w:t>
      </w:r>
      <w:proofErr w:type="spellEnd"/>
      <w:r w:rsidRPr="00CE45B0">
        <w:rPr>
          <w:color w:val="auto"/>
          <w:sz w:val="22"/>
          <w:szCs w:val="22"/>
        </w:rPr>
        <w:t xml:space="preserve"> </w:t>
      </w:r>
      <w:proofErr w:type="gramStart"/>
      <w:r w:rsidRPr="00CE45B0">
        <w:rPr>
          <w:color w:val="auto"/>
          <w:sz w:val="22"/>
          <w:szCs w:val="22"/>
        </w:rPr>
        <w:t>DECIMAL(</w:t>
      </w:r>
      <w:proofErr w:type="gramEnd"/>
      <w:r w:rsidRPr="00CE45B0">
        <w:rPr>
          <w:color w:val="auto"/>
          <w:sz w:val="22"/>
          <w:szCs w:val="22"/>
        </w:rPr>
        <w:t>10,2),</w:t>
      </w:r>
    </w:p>
    <w:p w14:paraId="09B93EBA" w14:textId="77777777" w:rsidR="00CE45B0" w:rsidRPr="00CE45B0" w:rsidRDefault="00CE45B0" w:rsidP="00CE45B0">
      <w:pPr>
        <w:rPr>
          <w:color w:val="auto"/>
          <w:sz w:val="22"/>
          <w:szCs w:val="22"/>
        </w:rPr>
      </w:pPr>
      <w:r w:rsidRPr="00CE45B0">
        <w:rPr>
          <w:color w:val="auto"/>
          <w:sz w:val="22"/>
          <w:szCs w:val="22"/>
        </w:rPr>
        <w:t xml:space="preserve">    </w:t>
      </w:r>
      <w:proofErr w:type="spellStart"/>
      <w:r w:rsidRPr="00CE45B0">
        <w:rPr>
          <w:color w:val="auto"/>
          <w:sz w:val="22"/>
          <w:szCs w:val="22"/>
        </w:rPr>
        <w:t>net_salary</w:t>
      </w:r>
      <w:proofErr w:type="spellEnd"/>
      <w:r w:rsidRPr="00CE45B0">
        <w:rPr>
          <w:color w:val="auto"/>
          <w:sz w:val="22"/>
          <w:szCs w:val="22"/>
        </w:rPr>
        <w:t xml:space="preserve"> </w:t>
      </w:r>
      <w:proofErr w:type="gramStart"/>
      <w:r w:rsidRPr="00CE45B0">
        <w:rPr>
          <w:color w:val="auto"/>
          <w:sz w:val="22"/>
          <w:szCs w:val="22"/>
        </w:rPr>
        <w:t>DECIMAL(</w:t>
      </w:r>
      <w:proofErr w:type="gramEnd"/>
      <w:r w:rsidRPr="00CE45B0">
        <w:rPr>
          <w:color w:val="auto"/>
          <w:sz w:val="22"/>
          <w:szCs w:val="22"/>
        </w:rPr>
        <w:t>10,2)</w:t>
      </w:r>
    </w:p>
    <w:p w14:paraId="413BFE09" w14:textId="22A80B43" w:rsidR="00CE45B0" w:rsidRPr="00CE45B0" w:rsidRDefault="00CE45B0" w:rsidP="00CE45B0">
      <w:pPr>
        <w:rPr>
          <w:color w:val="auto"/>
          <w:sz w:val="22"/>
          <w:szCs w:val="22"/>
        </w:rPr>
      </w:pPr>
      <w:r w:rsidRPr="00CE45B0">
        <w:rPr>
          <w:color w:val="auto"/>
          <w:sz w:val="22"/>
          <w:szCs w:val="22"/>
        </w:rPr>
        <w:t>);</w:t>
      </w:r>
    </w:p>
    <w:p w14:paraId="366BBCF2" w14:textId="77777777" w:rsidR="00CE45B0" w:rsidRPr="00CE45B0" w:rsidRDefault="00CE45B0" w:rsidP="0064590E">
      <w:pPr>
        <w:rPr>
          <w:color w:val="auto"/>
          <w:sz w:val="22"/>
          <w:szCs w:val="22"/>
        </w:rPr>
      </w:pPr>
    </w:p>
    <w:p w14:paraId="03911671" w14:textId="77777777" w:rsidR="002C6942" w:rsidRDefault="002C6942" w:rsidP="002C6942">
      <w:pPr>
        <w:pStyle w:val="Heading2"/>
      </w:pPr>
      <w:r>
        <w:rPr>
          <w:rStyle w:val="Strong"/>
          <w:b w:val="0"/>
          <w:bCs w:val="0"/>
        </w:rPr>
        <w:t>API Design (Sample)</w:t>
      </w:r>
    </w:p>
    <w:p w14:paraId="7016AB77" w14:textId="77777777" w:rsidR="002C6942" w:rsidRDefault="002C6942" w:rsidP="002C6942">
      <w:pPr>
        <w:pStyle w:val="NormalWeb"/>
      </w:pPr>
      <w:r>
        <w:rPr>
          <w:rStyle w:val="Strong"/>
          <w:rFonts w:eastAsiaTheme="majorEastAsia"/>
        </w:rPr>
        <w:t>POST /</w:t>
      </w:r>
      <w:proofErr w:type="spellStart"/>
      <w:r>
        <w:rPr>
          <w:rStyle w:val="Strong"/>
          <w:rFonts w:eastAsiaTheme="majorEastAsia"/>
        </w:rPr>
        <w:t>api</w:t>
      </w:r>
      <w:proofErr w:type="spellEnd"/>
      <w:r>
        <w:rPr>
          <w:rStyle w:val="Strong"/>
          <w:rFonts w:eastAsiaTheme="majorEastAsia"/>
        </w:rPr>
        <w:t>/payroll/run</w:t>
      </w:r>
      <w:r>
        <w:t xml:space="preserve"> – Trigger payroll calculation</w:t>
      </w:r>
      <w:r>
        <w:br/>
      </w:r>
      <w:r>
        <w:rPr>
          <w:rStyle w:val="Strong"/>
          <w:rFonts w:eastAsiaTheme="majorEastAsia"/>
        </w:rPr>
        <w:t>GET /</w:t>
      </w:r>
      <w:proofErr w:type="spellStart"/>
      <w:r>
        <w:rPr>
          <w:rStyle w:val="Strong"/>
          <w:rFonts w:eastAsiaTheme="majorEastAsia"/>
        </w:rPr>
        <w:t>api</w:t>
      </w:r>
      <w:proofErr w:type="spellEnd"/>
      <w:r>
        <w:rPr>
          <w:rStyle w:val="Strong"/>
          <w:rFonts w:eastAsiaTheme="majorEastAsia"/>
        </w:rPr>
        <w:t>/payroll/{month}/{year}/payslips</w:t>
      </w:r>
      <w:r>
        <w:t xml:space="preserve"> – Fetch payslips for a period</w:t>
      </w:r>
      <w:r>
        <w:br/>
      </w:r>
      <w:r>
        <w:rPr>
          <w:rStyle w:val="Strong"/>
          <w:rFonts w:eastAsiaTheme="majorEastAsia"/>
        </w:rPr>
        <w:t>GET /</w:t>
      </w:r>
      <w:proofErr w:type="spellStart"/>
      <w:r>
        <w:rPr>
          <w:rStyle w:val="Strong"/>
          <w:rFonts w:eastAsiaTheme="majorEastAsia"/>
        </w:rPr>
        <w:t>api</w:t>
      </w:r>
      <w:proofErr w:type="spellEnd"/>
      <w:r>
        <w:rPr>
          <w:rStyle w:val="Strong"/>
          <w:rFonts w:eastAsiaTheme="majorEastAsia"/>
        </w:rPr>
        <w:t>/employee/{id}</w:t>
      </w:r>
      <w:r>
        <w:t xml:space="preserve"> – Fetch employee details</w:t>
      </w:r>
      <w:r>
        <w:br/>
      </w:r>
      <w:r>
        <w:rPr>
          <w:rStyle w:val="Strong"/>
          <w:rFonts w:eastAsiaTheme="majorEastAsia"/>
        </w:rPr>
        <w:t>POST /</w:t>
      </w:r>
      <w:proofErr w:type="spellStart"/>
      <w:r>
        <w:rPr>
          <w:rStyle w:val="Strong"/>
          <w:rFonts w:eastAsiaTheme="majorEastAsia"/>
        </w:rPr>
        <w:t>api</w:t>
      </w:r>
      <w:proofErr w:type="spellEnd"/>
      <w:r>
        <w:rPr>
          <w:rStyle w:val="Strong"/>
          <w:rFonts w:eastAsiaTheme="majorEastAsia"/>
        </w:rPr>
        <w:t>/leave/request</w:t>
      </w:r>
      <w:r>
        <w:t xml:space="preserve"> – Apply for leave</w:t>
      </w:r>
    </w:p>
    <w:p w14:paraId="2D2B9920" w14:textId="77777777" w:rsidR="00731F74" w:rsidRDefault="00731F74" w:rsidP="00731F74">
      <w:pPr>
        <w:rPr>
          <w:b/>
          <w:bCs/>
          <w:color w:val="auto"/>
        </w:rPr>
      </w:pPr>
    </w:p>
    <w:p w14:paraId="5D80758A" w14:textId="77777777" w:rsidR="00731F74" w:rsidRDefault="00731F74" w:rsidP="00731F74">
      <w:pPr>
        <w:rPr>
          <w:b/>
          <w:bCs/>
          <w:color w:val="auto"/>
        </w:rPr>
      </w:pPr>
    </w:p>
    <w:p w14:paraId="7CC67D31" w14:textId="77777777" w:rsidR="00731F74" w:rsidRDefault="00731F74" w:rsidP="00731F74">
      <w:pPr>
        <w:rPr>
          <w:b/>
          <w:bCs/>
          <w:color w:val="auto"/>
        </w:rPr>
      </w:pPr>
    </w:p>
    <w:p w14:paraId="3D0C44D1" w14:textId="77777777" w:rsidR="00731F74" w:rsidRDefault="00731F74" w:rsidP="00731F74">
      <w:pPr>
        <w:rPr>
          <w:b/>
          <w:bCs/>
          <w:color w:val="auto"/>
        </w:rPr>
      </w:pPr>
    </w:p>
    <w:p w14:paraId="3F53AC0F" w14:textId="77777777" w:rsidR="00731F74" w:rsidRDefault="00731F74" w:rsidP="00731F74">
      <w:pPr>
        <w:rPr>
          <w:b/>
          <w:bCs/>
          <w:color w:val="auto"/>
        </w:rPr>
      </w:pPr>
    </w:p>
    <w:p w14:paraId="4DE9567A" w14:textId="1AB8D1C1" w:rsidR="00731F74" w:rsidRPr="00731F74" w:rsidRDefault="00731F74" w:rsidP="00731F74">
      <w:pPr>
        <w:rPr>
          <w:b/>
          <w:bCs/>
          <w:color w:val="auto"/>
        </w:rPr>
      </w:pPr>
      <w:r w:rsidRPr="00731F74">
        <w:rPr>
          <w:b/>
          <w:bCs/>
          <w:color w:val="auto"/>
        </w:rPr>
        <w:lastRenderedPageBreak/>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1934"/>
        <w:gridCol w:w="2681"/>
        <w:gridCol w:w="2721"/>
      </w:tblGrid>
      <w:tr w:rsidR="00731F74" w:rsidRPr="00731F74" w14:paraId="5F4AFEA6" w14:textId="77777777" w:rsidTr="00731F74">
        <w:trPr>
          <w:tblHeader/>
          <w:tblCellSpacing w:w="15" w:type="dxa"/>
        </w:trPr>
        <w:tc>
          <w:tcPr>
            <w:tcW w:w="0" w:type="auto"/>
            <w:vAlign w:val="center"/>
            <w:hideMark/>
          </w:tcPr>
          <w:p w14:paraId="0BA76E79" w14:textId="77777777" w:rsidR="00731F74" w:rsidRPr="00731F74" w:rsidRDefault="00731F74" w:rsidP="00731F74">
            <w:pPr>
              <w:rPr>
                <w:b/>
                <w:bCs/>
                <w:color w:val="auto"/>
              </w:rPr>
            </w:pPr>
            <w:r w:rsidRPr="00731F74">
              <w:rPr>
                <w:b/>
                <w:bCs/>
                <w:color w:val="auto"/>
              </w:rPr>
              <w:t>Test Case ID</w:t>
            </w:r>
          </w:p>
        </w:tc>
        <w:tc>
          <w:tcPr>
            <w:tcW w:w="0" w:type="auto"/>
            <w:vAlign w:val="center"/>
            <w:hideMark/>
          </w:tcPr>
          <w:p w14:paraId="3145DDDE" w14:textId="77777777" w:rsidR="00731F74" w:rsidRPr="00731F74" w:rsidRDefault="00731F74" w:rsidP="00731F74">
            <w:pPr>
              <w:rPr>
                <w:b/>
                <w:bCs/>
                <w:color w:val="auto"/>
              </w:rPr>
            </w:pPr>
            <w:r w:rsidRPr="00731F74">
              <w:rPr>
                <w:b/>
                <w:bCs/>
                <w:color w:val="auto"/>
              </w:rPr>
              <w:t>Scenario</w:t>
            </w:r>
          </w:p>
        </w:tc>
        <w:tc>
          <w:tcPr>
            <w:tcW w:w="0" w:type="auto"/>
            <w:vAlign w:val="center"/>
            <w:hideMark/>
          </w:tcPr>
          <w:p w14:paraId="605D532E" w14:textId="77777777" w:rsidR="00731F74" w:rsidRPr="00731F74" w:rsidRDefault="00731F74" w:rsidP="00731F74">
            <w:pPr>
              <w:rPr>
                <w:b/>
                <w:bCs/>
                <w:color w:val="auto"/>
              </w:rPr>
            </w:pPr>
            <w:r w:rsidRPr="00731F74">
              <w:rPr>
                <w:b/>
                <w:bCs/>
                <w:color w:val="auto"/>
              </w:rPr>
              <w:t>Steps</w:t>
            </w:r>
          </w:p>
        </w:tc>
        <w:tc>
          <w:tcPr>
            <w:tcW w:w="0" w:type="auto"/>
            <w:vAlign w:val="center"/>
            <w:hideMark/>
          </w:tcPr>
          <w:p w14:paraId="774CFB20" w14:textId="77777777" w:rsidR="00731F74" w:rsidRPr="00731F74" w:rsidRDefault="00731F74" w:rsidP="00731F74">
            <w:pPr>
              <w:rPr>
                <w:b/>
                <w:bCs/>
                <w:color w:val="auto"/>
              </w:rPr>
            </w:pPr>
            <w:r w:rsidRPr="00731F74">
              <w:rPr>
                <w:b/>
                <w:bCs/>
                <w:color w:val="auto"/>
              </w:rPr>
              <w:t>Expected Result</w:t>
            </w:r>
          </w:p>
        </w:tc>
      </w:tr>
      <w:tr w:rsidR="00731F74" w:rsidRPr="00731F74" w14:paraId="6FB2DE3C" w14:textId="77777777" w:rsidTr="00731F74">
        <w:trPr>
          <w:tblCellSpacing w:w="15" w:type="dxa"/>
        </w:trPr>
        <w:tc>
          <w:tcPr>
            <w:tcW w:w="0" w:type="auto"/>
            <w:vAlign w:val="center"/>
            <w:hideMark/>
          </w:tcPr>
          <w:p w14:paraId="5B18023E" w14:textId="77777777" w:rsidR="00731F74" w:rsidRPr="00731F74" w:rsidRDefault="00731F74" w:rsidP="00731F74">
            <w:pPr>
              <w:rPr>
                <w:color w:val="auto"/>
              </w:rPr>
            </w:pPr>
            <w:r w:rsidRPr="00731F74">
              <w:rPr>
                <w:color w:val="auto"/>
              </w:rPr>
              <w:t>TC_PAY_001</w:t>
            </w:r>
          </w:p>
        </w:tc>
        <w:tc>
          <w:tcPr>
            <w:tcW w:w="0" w:type="auto"/>
            <w:vAlign w:val="center"/>
            <w:hideMark/>
          </w:tcPr>
          <w:p w14:paraId="431AD97E" w14:textId="77777777" w:rsidR="00731F74" w:rsidRPr="00731F74" w:rsidRDefault="00731F74" w:rsidP="00731F74">
            <w:pPr>
              <w:rPr>
                <w:color w:val="auto"/>
              </w:rPr>
            </w:pPr>
            <w:r w:rsidRPr="00731F74">
              <w:rPr>
                <w:color w:val="auto"/>
              </w:rPr>
              <w:t>Payroll Run</w:t>
            </w:r>
          </w:p>
        </w:tc>
        <w:tc>
          <w:tcPr>
            <w:tcW w:w="0" w:type="auto"/>
            <w:vAlign w:val="center"/>
            <w:hideMark/>
          </w:tcPr>
          <w:p w14:paraId="78168FDC" w14:textId="77777777" w:rsidR="00731F74" w:rsidRPr="00731F74" w:rsidRDefault="00731F74" w:rsidP="00731F74">
            <w:pPr>
              <w:rPr>
                <w:color w:val="auto"/>
              </w:rPr>
            </w:pPr>
            <w:r w:rsidRPr="00731F74">
              <w:rPr>
                <w:color w:val="auto"/>
              </w:rPr>
              <w:t>Initiate run for August 2025</w:t>
            </w:r>
          </w:p>
        </w:tc>
        <w:tc>
          <w:tcPr>
            <w:tcW w:w="0" w:type="auto"/>
            <w:vAlign w:val="center"/>
            <w:hideMark/>
          </w:tcPr>
          <w:p w14:paraId="1499EA01" w14:textId="77777777" w:rsidR="00731F74" w:rsidRPr="00731F74" w:rsidRDefault="00731F74" w:rsidP="00731F74">
            <w:pPr>
              <w:rPr>
                <w:color w:val="auto"/>
              </w:rPr>
            </w:pPr>
            <w:r w:rsidRPr="00731F74">
              <w:rPr>
                <w:color w:val="auto"/>
              </w:rPr>
              <w:t>Payslips generated</w:t>
            </w:r>
          </w:p>
        </w:tc>
      </w:tr>
      <w:tr w:rsidR="00731F74" w:rsidRPr="00731F74" w14:paraId="35E65C89" w14:textId="77777777" w:rsidTr="00731F74">
        <w:trPr>
          <w:tblCellSpacing w:w="15" w:type="dxa"/>
        </w:trPr>
        <w:tc>
          <w:tcPr>
            <w:tcW w:w="0" w:type="auto"/>
            <w:vAlign w:val="center"/>
            <w:hideMark/>
          </w:tcPr>
          <w:p w14:paraId="3C0494A4" w14:textId="77777777" w:rsidR="00731F74" w:rsidRPr="00731F74" w:rsidRDefault="00731F74" w:rsidP="00731F74">
            <w:pPr>
              <w:rPr>
                <w:color w:val="auto"/>
              </w:rPr>
            </w:pPr>
            <w:r w:rsidRPr="00731F74">
              <w:rPr>
                <w:color w:val="auto"/>
              </w:rPr>
              <w:t>TC_PAY_002</w:t>
            </w:r>
          </w:p>
        </w:tc>
        <w:tc>
          <w:tcPr>
            <w:tcW w:w="0" w:type="auto"/>
            <w:vAlign w:val="center"/>
            <w:hideMark/>
          </w:tcPr>
          <w:p w14:paraId="16C72056" w14:textId="77777777" w:rsidR="00731F74" w:rsidRPr="00731F74" w:rsidRDefault="00731F74" w:rsidP="00731F74">
            <w:pPr>
              <w:rPr>
                <w:color w:val="auto"/>
              </w:rPr>
            </w:pPr>
            <w:r w:rsidRPr="00731F74">
              <w:rPr>
                <w:color w:val="auto"/>
              </w:rPr>
              <w:t>Leave Deduction</w:t>
            </w:r>
          </w:p>
        </w:tc>
        <w:tc>
          <w:tcPr>
            <w:tcW w:w="0" w:type="auto"/>
            <w:vAlign w:val="center"/>
            <w:hideMark/>
          </w:tcPr>
          <w:p w14:paraId="70304507" w14:textId="77777777" w:rsidR="00731F74" w:rsidRPr="00731F74" w:rsidRDefault="00731F74" w:rsidP="00731F74">
            <w:pPr>
              <w:rPr>
                <w:color w:val="auto"/>
              </w:rPr>
            </w:pPr>
            <w:r w:rsidRPr="00731F74">
              <w:rPr>
                <w:color w:val="auto"/>
              </w:rPr>
              <w:t>Employee on leave</w:t>
            </w:r>
          </w:p>
        </w:tc>
        <w:tc>
          <w:tcPr>
            <w:tcW w:w="0" w:type="auto"/>
            <w:vAlign w:val="center"/>
            <w:hideMark/>
          </w:tcPr>
          <w:p w14:paraId="06D509D1" w14:textId="77777777" w:rsidR="00731F74" w:rsidRPr="00731F74" w:rsidRDefault="00731F74" w:rsidP="00731F74">
            <w:pPr>
              <w:rPr>
                <w:color w:val="auto"/>
              </w:rPr>
            </w:pPr>
            <w:r w:rsidRPr="00731F74">
              <w:rPr>
                <w:color w:val="auto"/>
              </w:rPr>
              <w:t>Salary reduced accordingly</w:t>
            </w:r>
          </w:p>
        </w:tc>
      </w:tr>
      <w:tr w:rsidR="00731F74" w:rsidRPr="00731F74" w14:paraId="0BE57977" w14:textId="77777777" w:rsidTr="00731F74">
        <w:trPr>
          <w:tblCellSpacing w:w="15" w:type="dxa"/>
        </w:trPr>
        <w:tc>
          <w:tcPr>
            <w:tcW w:w="0" w:type="auto"/>
            <w:vAlign w:val="center"/>
            <w:hideMark/>
          </w:tcPr>
          <w:p w14:paraId="6178C3CB" w14:textId="77777777" w:rsidR="00731F74" w:rsidRPr="00731F74" w:rsidRDefault="00731F74" w:rsidP="00731F74">
            <w:pPr>
              <w:rPr>
                <w:color w:val="auto"/>
              </w:rPr>
            </w:pPr>
            <w:r w:rsidRPr="00731F74">
              <w:rPr>
                <w:color w:val="auto"/>
              </w:rPr>
              <w:t>TC_PAY_003</w:t>
            </w:r>
          </w:p>
        </w:tc>
        <w:tc>
          <w:tcPr>
            <w:tcW w:w="0" w:type="auto"/>
            <w:vAlign w:val="center"/>
            <w:hideMark/>
          </w:tcPr>
          <w:p w14:paraId="70FC1C48" w14:textId="77777777" w:rsidR="00731F74" w:rsidRPr="00731F74" w:rsidRDefault="00731F74" w:rsidP="00731F74">
            <w:pPr>
              <w:rPr>
                <w:color w:val="auto"/>
              </w:rPr>
            </w:pPr>
            <w:r w:rsidRPr="00731F74">
              <w:rPr>
                <w:color w:val="auto"/>
              </w:rPr>
              <w:t>Tax Calculation</w:t>
            </w:r>
          </w:p>
        </w:tc>
        <w:tc>
          <w:tcPr>
            <w:tcW w:w="0" w:type="auto"/>
            <w:vAlign w:val="center"/>
            <w:hideMark/>
          </w:tcPr>
          <w:p w14:paraId="12D5F8AF" w14:textId="77777777" w:rsidR="00731F74" w:rsidRPr="00731F74" w:rsidRDefault="00731F74" w:rsidP="00731F74">
            <w:pPr>
              <w:rPr>
                <w:color w:val="auto"/>
              </w:rPr>
            </w:pPr>
            <w:r w:rsidRPr="00731F74">
              <w:rPr>
                <w:color w:val="auto"/>
              </w:rPr>
              <w:t>Apply TDS rules</w:t>
            </w:r>
          </w:p>
        </w:tc>
        <w:tc>
          <w:tcPr>
            <w:tcW w:w="0" w:type="auto"/>
            <w:vAlign w:val="center"/>
            <w:hideMark/>
          </w:tcPr>
          <w:p w14:paraId="35B2153C" w14:textId="77777777" w:rsidR="00731F74" w:rsidRPr="00731F74" w:rsidRDefault="00731F74" w:rsidP="00731F74">
            <w:pPr>
              <w:rPr>
                <w:color w:val="auto"/>
              </w:rPr>
            </w:pPr>
            <w:r w:rsidRPr="00731F74">
              <w:rPr>
                <w:color w:val="auto"/>
              </w:rPr>
              <w:t>Tax deducted accurately</w:t>
            </w:r>
          </w:p>
        </w:tc>
      </w:tr>
    </w:tbl>
    <w:p w14:paraId="178697CD" w14:textId="77777777" w:rsidR="00966383" w:rsidRPr="00E26225" w:rsidRDefault="00966383">
      <w:pPr>
        <w:rPr>
          <w:color w:val="auto"/>
        </w:rPr>
      </w:pPr>
    </w:p>
    <w:sectPr w:rsidR="00966383" w:rsidRPr="00E26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67A57"/>
    <w:multiLevelType w:val="multilevel"/>
    <w:tmpl w:val="63F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3740"/>
    <w:multiLevelType w:val="multilevel"/>
    <w:tmpl w:val="93D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91F5B"/>
    <w:multiLevelType w:val="multilevel"/>
    <w:tmpl w:val="1F5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E2A3D"/>
    <w:multiLevelType w:val="multilevel"/>
    <w:tmpl w:val="45E4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14480"/>
    <w:multiLevelType w:val="multilevel"/>
    <w:tmpl w:val="7016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D2BCC"/>
    <w:multiLevelType w:val="multilevel"/>
    <w:tmpl w:val="F33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C4110"/>
    <w:multiLevelType w:val="multilevel"/>
    <w:tmpl w:val="A64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D7106"/>
    <w:multiLevelType w:val="multilevel"/>
    <w:tmpl w:val="7A3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46608"/>
    <w:multiLevelType w:val="multilevel"/>
    <w:tmpl w:val="FCF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902A4"/>
    <w:multiLevelType w:val="multilevel"/>
    <w:tmpl w:val="E97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84FB7"/>
    <w:multiLevelType w:val="multilevel"/>
    <w:tmpl w:val="B0A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43CAA"/>
    <w:multiLevelType w:val="multilevel"/>
    <w:tmpl w:val="23E0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B1CB4"/>
    <w:multiLevelType w:val="multilevel"/>
    <w:tmpl w:val="BB0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858DE"/>
    <w:multiLevelType w:val="multilevel"/>
    <w:tmpl w:val="1F24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C23E8A"/>
    <w:multiLevelType w:val="multilevel"/>
    <w:tmpl w:val="DB5A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81863">
    <w:abstractNumId w:val="14"/>
  </w:num>
  <w:num w:numId="2" w16cid:durableId="1757361341">
    <w:abstractNumId w:val="1"/>
  </w:num>
  <w:num w:numId="3" w16cid:durableId="1776052761">
    <w:abstractNumId w:val="11"/>
  </w:num>
  <w:num w:numId="4" w16cid:durableId="174926040">
    <w:abstractNumId w:val="3"/>
  </w:num>
  <w:num w:numId="5" w16cid:durableId="1266117159">
    <w:abstractNumId w:val="2"/>
  </w:num>
  <w:num w:numId="6" w16cid:durableId="1700010403">
    <w:abstractNumId w:val="5"/>
  </w:num>
  <w:num w:numId="7" w16cid:durableId="1406877754">
    <w:abstractNumId w:val="7"/>
  </w:num>
  <w:num w:numId="8" w16cid:durableId="2090692918">
    <w:abstractNumId w:val="4"/>
  </w:num>
  <w:num w:numId="9" w16cid:durableId="1574774638">
    <w:abstractNumId w:val="13"/>
  </w:num>
  <w:num w:numId="10" w16cid:durableId="1175875808">
    <w:abstractNumId w:val="10"/>
  </w:num>
  <w:num w:numId="11" w16cid:durableId="2044864629">
    <w:abstractNumId w:val="0"/>
  </w:num>
  <w:num w:numId="12" w16cid:durableId="178351547">
    <w:abstractNumId w:val="9"/>
  </w:num>
  <w:num w:numId="13" w16cid:durableId="1373765910">
    <w:abstractNumId w:val="12"/>
  </w:num>
  <w:num w:numId="14" w16cid:durableId="1853061726">
    <w:abstractNumId w:val="8"/>
  </w:num>
  <w:num w:numId="15" w16cid:durableId="121391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25"/>
    <w:rsid w:val="0027653F"/>
    <w:rsid w:val="002C6942"/>
    <w:rsid w:val="00563F9D"/>
    <w:rsid w:val="005A22C0"/>
    <w:rsid w:val="0064590E"/>
    <w:rsid w:val="007064C4"/>
    <w:rsid w:val="00731F74"/>
    <w:rsid w:val="00966383"/>
    <w:rsid w:val="00B13B64"/>
    <w:rsid w:val="00C9288B"/>
    <w:rsid w:val="00CE45B0"/>
    <w:rsid w:val="00E26225"/>
    <w:rsid w:val="00E449B5"/>
    <w:rsid w:val="00FC4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D070"/>
  <w15:chartTrackingRefBased/>
  <w15:docId w15:val="{F87CC66F-00A9-443C-A629-9767C699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color w:val="0F4761" w:themeColor="accent1" w:themeShade="BF"/>
        <w:kern w:val="2"/>
        <w:sz w:val="32"/>
        <w:szCs w:val="3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225"/>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E26225"/>
    <w:pPr>
      <w:keepNext/>
      <w:keepLines/>
      <w:spacing w:before="160" w:after="8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26225"/>
    <w:pPr>
      <w:keepNext/>
      <w:keepLines/>
      <w:spacing w:before="160" w:after="80"/>
      <w:outlineLvl w:val="2"/>
    </w:pPr>
    <w:rPr>
      <w:rFonts w:asciiTheme="minorHAnsi" w:eastAsiaTheme="majorEastAsia" w:hAnsiTheme="minorHAnsi" w:cstheme="majorBidi"/>
      <w:sz w:val="28"/>
      <w:szCs w:val="28"/>
    </w:rPr>
  </w:style>
  <w:style w:type="paragraph" w:styleId="Heading4">
    <w:name w:val="heading 4"/>
    <w:basedOn w:val="Normal"/>
    <w:next w:val="Normal"/>
    <w:link w:val="Heading4Char"/>
    <w:uiPriority w:val="9"/>
    <w:semiHidden/>
    <w:unhideWhenUsed/>
    <w:qFormat/>
    <w:rsid w:val="00E26225"/>
    <w:pPr>
      <w:keepNext/>
      <w:keepLines/>
      <w:spacing w:before="80" w:after="40"/>
      <w:outlineLvl w:val="3"/>
    </w:pPr>
    <w:rPr>
      <w:rFonts w:asciiTheme="minorHAnsi" w:eastAsiaTheme="majorEastAsia" w:hAnsiTheme="minorHAnsi" w:cstheme="majorBidi"/>
      <w:i/>
      <w:iCs/>
    </w:rPr>
  </w:style>
  <w:style w:type="paragraph" w:styleId="Heading5">
    <w:name w:val="heading 5"/>
    <w:basedOn w:val="Normal"/>
    <w:next w:val="Normal"/>
    <w:link w:val="Heading5Char"/>
    <w:uiPriority w:val="9"/>
    <w:semiHidden/>
    <w:unhideWhenUsed/>
    <w:qFormat/>
    <w:rsid w:val="00E26225"/>
    <w:pPr>
      <w:keepNext/>
      <w:keepLines/>
      <w:spacing w:before="80" w:after="40"/>
      <w:outlineLvl w:val="4"/>
    </w:pPr>
    <w:rPr>
      <w:rFonts w:asciiTheme="minorHAnsi" w:eastAsiaTheme="majorEastAsia" w:hAnsiTheme="minorHAnsi" w:cstheme="majorBidi"/>
    </w:rPr>
  </w:style>
  <w:style w:type="paragraph" w:styleId="Heading6">
    <w:name w:val="heading 6"/>
    <w:basedOn w:val="Normal"/>
    <w:next w:val="Normal"/>
    <w:link w:val="Heading6Char"/>
    <w:uiPriority w:val="9"/>
    <w:semiHidden/>
    <w:unhideWhenUsed/>
    <w:qFormat/>
    <w:rsid w:val="00E262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62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62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62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225"/>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E26225"/>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E26225"/>
    <w:rPr>
      <w:rFonts w:asciiTheme="minorHAnsi" w:eastAsiaTheme="majorEastAsia" w:hAnsiTheme="minorHAnsi" w:cstheme="majorBidi"/>
      <w:sz w:val="28"/>
      <w:szCs w:val="28"/>
    </w:rPr>
  </w:style>
  <w:style w:type="character" w:customStyle="1" w:styleId="Heading4Char">
    <w:name w:val="Heading 4 Char"/>
    <w:basedOn w:val="DefaultParagraphFont"/>
    <w:link w:val="Heading4"/>
    <w:uiPriority w:val="9"/>
    <w:semiHidden/>
    <w:rsid w:val="00E26225"/>
    <w:rPr>
      <w:rFonts w:asciiTheme="minorHAnsi" w:eastAsiaTheme="majorEastAsia" w:hAnsiTheme="minorHAnsi" w:cstheme="majorBidi"/>
      <w:i/>
      <w:iCs/>
    </w:rPr>
  </w:style>
  <w:style w:type="character" w:customStyle="1" w:styleId="Heading5Char">
    <w:name w:val="Heading 5 Char"/>
    <w:basedOn w:val="DefaultParagraphFont"/>
    <w:link w:val="Heading5"/>
    <w:uiPriority w:val="9"/>
    <w:semiHidden/>
    <w:rsid w:val="00E26225"/>
    <w:rPr>
      <w:rFonts w:asciiTheme="minorHAnsi" w:eastAsiaTheme="majorEastAsia" w:hAnsiTheme="minorHAnsi" w:cstheme="majorBidi"/>
    </w:rPr>
  </w:style>
  <w:style w:type="character" w:customStyle="1" w:styleId="Heading6Char">
    <w:name w:val="Heading 6 Char"/>
    <w:basedOn w:val="DefaultParagraphFont"/>
    <w:link w:val="Heading6"/>
    <w:uiPriority w:val="9"/>
    <w:semiHidden/>
    <w:rsid w:val="00E262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62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62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62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622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2622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262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2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6225"/>
    <w:pPr>
      <w:spacing w:before="160"/>
      <w:jc w:val="center"/>
    </w:pPr>
    <w:rPr>
      <w:i/>
      <w:iCs/>
      <w:color w:val="404040" w:themeColor="text1" w:themeTint="BF"/>
    </w:rPr>
  </w:style>
  <w:style w:type="character" w:customStyle="1" w:styleId="QuoteChar">
    <w:name w:val="Quote Char"/>
    <w:basedOn w:val="DefaultParagraphFont"/>
    <w:link w:val="Quote"/>
    <w:uiPriority w:val="29"/>
    <w:rsid w:val="00E26225"/>
    <w:rPr>
      <w:i/>
      <w:iCs/>
      <w:color w:val="404040" w:themeColor="text1" w:themeTint="BF"/>
    </w:rPr>
  </w:style>
  <w:style w:type="paragraph" w:styleId="ListParagraph">
    <w:name w:val="List Paragraph"/>
    <w:basedOn w:val="Normal"/>
    <w:uiPriority w:val="34"/>
    <w:qFormat/>
    <w:rsid w:val="00E26225"/>
    <w:pPr>
      <w:ind w:left="720"/>
      <w:contextualSpacing/>
    </w:pPr>
  </w:style>
  <w:style w:type="character" w:styleId="IntenseEmphasis">
    <w:name w:val="Intense Emphasis"/>
    <w:basedOn w:val="DefaultParagraphFont"/>
    <w:uiPriority w:val="21"/>
    <w:qFormat/>
    <w:rsid w:val="00E26225"/>
    <w:rPr>
      <w:i/>
      <w:iCs/>
      <w:color w:val="0F4761" w:themeColor="accent1" w:themeShade="BF"/>
    </w:rPr>
  </w:style>
  <w:style w:type="paragraph" w:styleId="IntenseQuote">
    <w:name w:val="Intense Quote"/>
    <w:basedOn w:val="Normal"/>
    <w:next w:val="Normal"/>
    <w:link w:val="IntenseQuoteChar"/>
    <w:uiPriority w:val="30"/>
    <w:qFormat/>
    <w:rsid w:val="00E26225"/>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E26225"/>
    <w:rPr>
      <w:i/>
      <w:iCs/>
    </w:rPr>
  </w:style>
  <w:style w:type="character" w:styleId="IntenseReference">
    <w:name w:val="Intense Reference"/>
    <w:basedOn w:val="DefaultParagraphFont"/>
    <w:uiPriority w:val="32"/>
    <w:qFormat/>
    <w:rsid w:val="00E26225"/>
    <w:rPr>
      <w:b/>
      <w:bCs/>
      <w:smallCaps/>
      <w:color w:val="0F4761" w:themeColor="accent1" w:themeShade="BF"/>
      <w:spacing w:val="5"/>
    </w:rPr>
  </w:style>
  <w:style w:type="character" w:styleId="Strong">
    <w:name w:val="Strong"/>
    <w:basedOn w:val="DefaultParagraphFont"/>
    <w:uiPriority w:val="22"/>
    <w:qFormat/>
    <w:rsid w:val="002C6942"/>
    <w:rPr>
      <w:b/>
      <w:bCs/>
    </w:rPr>
  </w:style>
  <w:style w:type="paragraph" w:styleId="NormalWeb">
    <w:name w:val="Normal (Web)"/>
    <w:basedOn w:val="Normal"/>
    <w:uiPriority w:val="99"/>
    <w:semiHidden/>
    <w:unhideWhenUsed/>
    <w:rsid w:val="002C6942"/>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Nandy</dc:creator>
  <cp:keywords/>
  <dc:description/>
  <cp:lastModifiedBy>Kaushik Nandy</cp:lastModifiedBy>
  <cp:revision>7</cp:revision>
  <dcterms:created xsi:type="dcterms:W3CDTF">2025-08-13T10:34:00Z</dcterms:created>
  <dcterms:modified xsi:type="dcterms:W3CDTF">2025-08-18T11:25:00Z</dcterms:modified>
</cp:coreProperties>
</file>