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7AC2B" w14:textId="16156A9E" w:rsidR="00C81E29" w:rsidRPr="00F83B9E" w:rsidRDefault="00C81E29" w:rsidP="00F83B9E">
      <w:pPr>
        <w:pStyle w:val="Heading1"/>
      </w:pPr>
      <w:bookmarkStart w:id="0" w:name="_Toc204967516"/>
      <w:r w:rsidRPr="00F83B9E">
        <w:t xml:space="preserve">Product Requirements Document (PRD) for </w:t>
      </w:r>
      <w:r w:rsidR="00943D14">
        <w:t>Ticket</w:t>
      </w:r>
      <w:r w:rsidRPr="00F83B9E">
        <w:t xml:space="preserve"> Service</w:t>
      </w:r>
      <w:bookmarkEnd w:id="0"/>
    </w:p>
    <w:p w14:paraId="764E1C80" w14:textId="77777777" w:rsidR="00C81E29" w:rsidRDefault="00C81E29" w:rsidP="00C81E29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46022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98B18A" w14:textId="538139C0" w:rsidR="001B72BF" w:rsidRDefault="001B72BF">
          <w:pPr>
            <w:pStyle w:val="TOCHeading"/>
          </w:pPr>
          <w:r>
            <w:t>Contents</w:t>
          </w:r>
        </w:p>
        <w:p w14:paraId="5CC461C5" w14:textId="1B80887D" w:rsidR="00F83B9E" w:rsidRPr="00F83B9E" w:rsidRDefault="001B72BF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r w:rsidRPr="00F83B9E">
            <w:rPr>
              <w:b/>
              <w:bCs/>
            </w:rPr>
            <w:fldChar w:fldCharType="begin"/>
          </w:r>
          <w:r w:rsidRPr="00F83B9E">
            <w:rPr>
              <w:b/>
              <w:bCs/>
            </w:rPr>
            <w:instrText xml:space="preserve"> TOC \o "1-3" \h \z \u </w:instrText>
          </w:r>
          <w:r w:rsidRPr="00F83B9E">
            <w:rPr>
              <w:b/>
              <w:bCs/>
            </w:rPr>
            <w:fldChar w:fldCharType="separate"/>
          </w:r>
          <w:hyperlink w:anchor="_Toc204967516" w:history="1">
            <w:r w:rsidR="00F83B9E"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Product Requirements Document (PRD) for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="00F83B9E"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Service</w: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_Toc204967516 \h </w:instrTex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t>1</w: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74E7A0D3" w14:textId="15849DB8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7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1. </w:t>
            </w:r>
            <w:r w:rsidRPr="00F83B9E">
              <w:rPr>
                <w:rStyle w:val="Hyperlink"/>
                <w:rFonts w:cs="Calibri"/>
                <w:b/>
                <w:bCs/>
                <w:noProof/>
                <w:color w:val="215E99" w:themeColor="text2" w:themeTint="BF"/>
              </w:rPr>
              <w:t>Overview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_Toc204967517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7511ABD2" w14:textId="6437E22C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8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2. Goals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_Toc204967518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1F98A28" w14:textId="683D9B76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9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3. Scope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_Toc204967519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1D35E58B" w14:textId="7B7B7007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0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In-Scope: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_Toc204967520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7B3C423" w14:textId="29A128D4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1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Out-of-Scope: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_Toc204967521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67846DD" w14:textId="1A8BA0E2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2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4. Functional Requirements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_Toc204967522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F433F16" w14:textId="13B97A38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3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4.1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Management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_Toc204967523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1D80EAD" w14:textId="6F1801F1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4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4.2 Event Publishing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_Toc204967524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8B7DAF7" w14:textId="731C86F3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5" w:history="1">
            <w:r w:rsidRPr="00F83B9E">
              <w:rPr>
                <w:rStyle w:val="Hyperlink"/>
                <w:rFonts w:ascii="Calibri (Headers)" w:hAnsi="Calibri (Headers)"/>
                <w:b/>
                <w:bCs/>
                <w:noProof/>
                <w:color w:val="215E99" w:themeColor="text2" w:themeTint="BF"/>
              </w:rPr>
              <w:t>4.3 Notification Integration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_Toc204967525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0580097" w14:textId="3BBD5CE2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6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5. Non-Functional Requirements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_Toc204967526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B1B3F93" w14:textId="4179D6E8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7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 System Diagrams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_Toc204967527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F62D65F" w14:textId="05290C82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8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6.1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-Service Workflow Design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_Toc204967528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DC6FF49" w14:textId="0E386010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9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6.2 Sequence Diagram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_Toc204967529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5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163C6844" w14:textId="1525AC4D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0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6.3. Data Flow Diagram (Level 0)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_Toc204967530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5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2678BCE4" w14:textId="4BE332EE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1" w:history="1">
            <w:r w:rsidRPr="00F83B9E">
              <w:rPr>
                <w:rStyle w:val="Hyperlink"/>
                <w:rFonts w:ascii="Calibri" w:hAnsi="Calibri" w:cs="Calibri"/>
                <w:b/>
                <w:bCs/>
                <w:noProof/>
                <w:color w:val="215E99" w:themeColor="text2" w:themeTint="BF"/>
              </w:rPr>
              <w:t xml:space="preserve">6.4 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Data Flow Diagram (Level 1)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_Toc204967531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0F3358C" w14:textId="0B75508F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2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 Workflow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_Toc204967532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D59F09D" w14:textId="2F74753E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3" w:history="1">
            <w:r w:rsidRPr="00F83B9E">
              <w:rPr>
                <w:rStyle w:val="Hyperlink"/>
                <w:rFonts w:ascii="Segoe UI Emoji" w:hAnsi="Segoe UI Emoji" w:cs="Segoe UI Emoji"/>
                <w:b/>
                <w:bCs/>
                <w:noProof/>
                <w:color w:val="215E99" w:themeColor="text2" w:themeTint="BF"/>
              </w:rPr>
              <w:t xml:space="preserve">7.1 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Workflow (Steps)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_Toc204967533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E7065B7" w14:textId="51F11BA4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4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7.2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 – DFD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_Toc204967534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7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8FB090A" w14:textId="02C47F2D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5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7.3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Lifecycle- DFD level 1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_Toc204967535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7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196A7D6" w14:textId="5BCB9DDB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6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8. Optional Kafka Integration at Each Step (event emitted):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_Toc204967536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8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29DFA2C6" w14:textId="6BB1A976" w:rsidR="001B72BF" w:rsidRPr="00F83B9E" w:rsidRDefault="001B72BF">
          <w:pPr>
            <w:rPr>
              <w:b/>
              <w:bCs/>
            </w:rPr>
          </w:pPr>
          <w:r w:rsidRPr="00F83B9E">
            <w:rPr>
              <w:b/>
              <w:bCs/>
              <w:noProof/>
            </w:rPr>
            <w:fldChar w:fldCharType="end"/>
          </w:r>
        </w:p>
      </w:sdtContent>
    </w:sdt>
    <w:p w14:paraId="0516E249" w14:textId="77777777" w:rsidR="001B72BF" w:rsidRDefault="001B72BF" w:rsidP="00C81E29"/>
    <w:p w14:paraId="75400327" w14:textId="77777777" w:rsidR="001B72BF" w:rsidRPr="00C81E29" w:rsidRDefault="001B72BF" w:rsidP="00C81E29"/>
    <w:p w14:paraId="739425F6" w14:textId="77777777" w:rsidR="00C81E29" w:rsidRPr="00C81E29" w:rsidRDefault="00C81E29" w:rsidP="00C81E29">
      <w:pPr>
        <w:pStyle w:val="Heading2"/>
      </w:pPr>
      <w:bookmarkStart w:id="1" w:name="_Toc204967517"/>
      <w:r w:rsidRPr="00C81E29">
        <w:lastRenderedPageBreak/>
        <w:t xml:space="preserve">1. </w:t>
      </w:r>
      <w:r w:rsidRPr="00C81E29">
        <w:rPr>
          <w:rFonts w:cs="Calibri"/>
        </w:rPr>
        <w:t>Overview</w:t>
      </w:r>
      <w:bookmarkEnd w:id="1"/>
    </w:p>
    <w:p w14:paraId="15814F8C" w14:textId="14C9D608" w:rsidR="00C81E29" w:rsidRDefault="00C81E29" w:rsidP="00C81E29">
      <w:pPr>
        <w:rPr>
          <w:rFonts w:ascii="Calibri" w:hAnsi="Calibri" w:cs="Calibri"/>
        </w:rPr>
      </w:pPr>
      <w:r w:rsidRPr="00C81E29">
        <w:rPr>
          <w:rFonts w:ascii="Calibri" w:hAnsi="Calibri" w:cs="Calibri"/>
        </w:rPr>
        <w:t xml:space="preserve">The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Service is a core microservice responsible for managing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creation, updates, assignments, and status transitions. It integrates with Apache Camel and Kafka for asynchronous processing and event-driven notification.</w:t>
      </w:r>
    </w:p>
    <w:p w14:paraId="029FFA5A" w14:textId="77777777" w:rsidR="00C81E29" w:rsidRPr="00C81E29" w:rsidRDefault="00C81E29" w:rsidP="00C81E29">
      <w:pPr>
        <w:pStyle w:val="Heading2"/>
      </w:pPr>
      <w:bookmarkStart w:id="2" w:name="_Toc204967518"/>
      <w:r w:rsidRPr="00C81E29">
        <w:t>2. Goals</w:t>
      </w:r>
      <w:bookmarkEnd w:id="2"/>
    </w:p>
    <w:p w14:paraId="4E53F6EE" w14:textId="7EB1D60C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 xml:space="preserve">Enable users to create, assign, and track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>s.</w:t>
      </w:r>
    </w:p>
    <w:p w14:paraId="0634F710" w14:textId="0E4D2060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Publish events (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created, updated) to Kafka.</w:t>
      </w:r>
    </w:p>
    <w:p w14:paraId="38F6C8D3" w14:textId="77777777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Trigger notifications through the Notification Service.</w:t>
      </w:r>
    </w:p>
    <w:p w14:paraId="6E832057" w14:textId="77777777" w:rsid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Ensure message routing and transformation via Apache Camel.</w:t>
      </w:r>
    </w:p>
    <w:p w14:paraId="4ED34791" w14:textId="77777777" w:rsidR="009F0F7E" w:rsidRPr="009F0F7E" w:rsidRDefault="009F0F7E" w:rsidP="009F0F7E">
      <w:pPr>
        <w:pStyle w:val="Heading2"/>
      </w:pPr>
      <w:bookmarkStart w:id="3" w:name="_Toc204967519"/>
      <w:r w:rsidRPr="009F0F7E">
        <w:t>3. Scope</w:t>
      </w:r>
      <w:bookmarkEnd w:id="3"/>
    </w:p>
    <w:p w14:paraId="1A6D631D" w14:textId="77777777" w:rsidR="009F0F7E" w:rsidRPr="009F0F7E" w:rsidRDefault="009F0F7E" w:rsidP="009F0F7E">
      <w:pPr>
        <w:pStyle w:val="Heading3"/>
      </w:pPr>
      <w:bookmarkStart w:id="4" w:name="_Toc204967520"/>
      <w:r w:rsidRPr="009F0F7E">
        <w:t>In-Scope:</w:t>
      </w:r>
      <w:bookmarkEnd w:id="4"/>
    </w:p>
    <w:p w14:paraId="7180166A" w14:textId="067CF430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REST APIs for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operations</w:t>
      </w:r>
    </w:p>
    <w:p w14:paraId="59E8DA44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Kafka integration</w:t>
      </w:r>
    </w:p>
    <w:p w14:paraId="550A42FC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Apache Camel middleware</w:t>
      </w:r>
    </w:p>
    <w:p w14:paraId="05B8A70D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Role-based access (e.g., admin, user)</w:t>
      </w:r>
    </w:p>
    <w:p w14:paraId="17ED479C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Basic frontend integration readiness</w:t>
      </w:r>
    </w:p>
    <w:p w14:paraId="04E0F3C2" w14:textId="77777777" w:rsidR="009F0F7E" w:rsidRPr="009F0F7E" w:rsidRDefault="009F0F7E" w:rsidP="009F0F7E">
      <w:pPr>
        <w:pStyle w:val="Heading3"/>
      </w:pPr>
      <w:bookmarkStart w:id="5" w:name="_Toc204967521"/>
      <w:r w:rsidRPr="009F0F7E">
        <w:t>Out-of-Scope:</w:t>
      </w:r>
      <w:bookmarkEnd w:id="5"/>
    </w:p>
    <w:p w14:paraId="44F402E9" w14:textId="77777777" w:rsidR="009F0F7E" w:rsidRPr="009F0F7E" w:rsidRDefault="009F0F7E" w:rsidP="009F0F7E">
      <w:pPr>
        <w:numPr>
          <w:ilvl w:val="0"/>
          <w:numId w:val="15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Frontend implementation</w:t>
      </w:r>
    </w:p>
    <w:p w14:paraId="60208FA4" w14:textId="77777777" w:rsidR="009F0F7E" w:rsidRPr="009F0F7E" w:rsidRDefault="009F0F7E" w:rsidP="009F0F7E">
      <w:pPr>
        <w:numPr>
          <w:ilvl w:val="0"/>
          <w:numId w:val="15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Direct notification logic (delegated to Notification Service</w:t>
      </w:r>
    </w:p>
    <w:p w14:paraId="35618C47" w14:textId="77777777" w:rsidR="009F0F7E" w:rsidRPr="00C81E29" w:rsidRDefault="009F0F7E" w:rsidP="009F0F7E">
      <w:pPr>
        <w:rPr>
          <w:rFonts w:ascii="Calibri" w:hAnsi="Calibri" w:cs="Calibri"/>
        </w:rPr>
      </w:pPr>
    </w:p>
    <w:p w14:paraId="792F5609" w14:textId="77777777" w:rsidR="009F0F7E" w:rsidRPr="009F0F7E" w:rsidRDefault="009F0F7E" w:rsidP="009F0F7E">
      <w:pPr>
        <w:pStyle w:val="Heading2"/>
      </w:pPr>
      <w:bookmarkStart w:id="6" w:name="_Toc204967522"/>
      <w:r w:rsidRPr="009F0F7E">
        <w:t>4. Functional Requirements</w:t>
      </w:r>
      <w:bookmarkEnd w:id="6"/>
    </w:p>
    <w:p w14:paraId="2804850B" w14:textId="48EEB146" w:rsidR="009F0F7E" w:rsidRPr="009F0F7E" w:rsidRDefault="009F0F7E" w:rsidP="009F0F7E">
      <w:pPr>
        <w:pStyle w:val="Heading3"/>
      </w:pPr>
      <w:bookmarkStart w:id="7" w:name="_Toc204967523"/>
      <w:r w:rsidRPr="009F0F7E">
        <w:t xml:space="preserve">4.1 </w:t>
      </w:r>
      <w:r w:rsidR="00943D14">
        <w:t>Ticket</w:t>
      </w:r>
      <w:r w:rsidRPr="009F0F7E">
        <w:t xml:space="preserve"> Management</w:t>
      </w:r>
      <w:bookmarkEnd w:id="7"/>
    </w:p>
    <w:p w14:paraId="5070AE84" w14:textId="7740D4D4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Create </w:t>
      </w:r>
      <w:r w:rsidR="00943D14">
        <w:rPr>
          <w:rFonts w:ascii="Calibri" w:hAnsi="Calibri" w:cs="Calibri"/>
        </w:rPr>
        <w:t>Ticket</w:t>
      </w:r>
    </w:p>
    <w:p w14:paraId="0DE3EEA6" w14:textId="4A7435EB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Assign </w:t>
      </w:r>
      <w:r w:rsidR="00943D14">
        <w:rPr>
          <w:rFonts w:ascii="Calibri" w:hAnsi="Calibri" w:cs="Calibri"/>
        </w:rPr>
        <w:t>Ticket</w:t>
      </w:r>
    </w:p>
    <w:p w14:paraId="7C4710F8" w14:textId="68B4DBB1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Update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status</w:t>
      </w:r>
    </w:p>
    <w:p w14:paraId="4D6302EA" w14:textId="76E3A979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Delete </w:t>
      </w:r>
      <w:r w:rsidR="00943D14">
        <w:rPr>
          <w:rFonts w:ascii="Calibri" w:hAnsi="Calibri" w:cs="Calibri"/>
        </w:rPr>
        <w:t>Ticket</w:t>
      </w:r>
    </w:p>
    <w:p w14:paraId="6A73988E" w14:textId="15A89C07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View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by ID or user</w:t>
      </w:r>
    </w:p>
    <w:p w14:paraId="6FB07FB6" w14:textId="77777777" w:rsidR="009F0F7E" w:rsidRPr="009F0F7E" w:rsidRDefault="009F0F7E" w:rsidP="009F0F7E">
      <w:pPr>
        <w:pStyle w:val="Heading3"/>
      </w:pPr>
      <w:bookmarkStart w:id="8" w:name="_Toc204967524"/>
      <w:r w:rsidRPr="009F0F7E">
        <w:lastRenderedPageBreak/>
        <w:t>4.2 Event Publishing</w:t>
      </w:r>
      <w:bookmarkEnd w:id="8"/>
    </w:p>
    <w:p w14:paraId="61205A2F" w14:textId="77777777" w:rsidR="009F0F7E" w:rsidRPr="009F0F7E" w:rsidRDefault="009F0F7E" w:rsidP="009F0F7E">
      <w:pPr>
        <w:numPr>
          <w:ilvl w:val="0"/>
          <w:numId w:val="17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Publish events to Kafka:</w:t>
      </w:r>
    </w:p>
    <w:p w14:paraId="31309AA9" w14:textId="5A9667ED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.created</w:t>
      </w:r>
      <w:proofErr w:type="spellEnd"/>
    </w:p>
    <w:p w14:paraId="30AA1A37" w14:textId="2ED1C3E2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.updated</w:t>
      </w:r>
      <w:proofErr w:type="spellEnd"/>
    </w:p>
    <w:p w14:paraId="08BC7B23" w14:textId="03FA27E3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.assigned</w:t>
      </w:r>
      <w:proofErr w:type="spellEnd"/>
    </w:p>
    <w:p w14:paraId="41CCA84F" w14:textId="77777777" w:rsidR="009F0F7E" w:rsidRPr="009F0F7E" w:rsidRDefault="009F0F7E" w:rsidP="009F0F7E">
      <w:pPr>
        <w:pStyle w:val="Heading3"/>
        <w:rPr>
          <w:rFonts w:ascii="Calibri (Headers)" w:hAnsi="Calibri (Headers)"/>
        </w:rPr>
      </w:pPr>
      <w:bookmarkStart w:id="9" w:name="_Toc204967525"/>
      <w:r w:rsidRPr="009F0F7E">
        <w:rPr>
          <w:rFonts w:ascii="Calibri (Headers)" w:hAnsi="Calibri (Headers)"/>
        </w:rPr>
        <w:t>4.3 Notification Integration</w:t>
      </w:r>
      <w:bookmarkEnd w:id="9"/>
    </w:p>
    <w:p w14:paraId="6361BA2F" w14:textId="77777777" w:rsidR="009F0F7E" w:rsidRPr="009F0F7E" w:rsidRDefault="009F0F7E" w:rsidP="009F0F7E">
      <w:pPr>
        <w:numPr>
          <w:ilvl w:val="0"/>
          <w:numId w:val="18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Produce Kafka messages consumed by Notification Service</w:t>
      </w:r>
    </w:p>
    <w:p w14:paraId="615BA638" w14:textId="77777777" w:rsidR="009F0F7E" w:rsidRPr="009F0F7E" w:rsidRDefault="009F0F7E" w:rsidP="009F0F7E">
      <w:pPr>
        <w:pStyle w:val="Heading2"/>
      </w:pPr>
      <w:bookmarkStart w:id="10" w:name="_Toc204967526"/>
      <w:r w:rsidRPr="009F0F7E">
        <w:t>5. Non-Functional Requirements</w:t>
      </w:r>
      <w:bookmarkEnd w:id="10"/>
    </w:p>
    <w:p w14:paraId="1404A8BC" w14:textId="503F57F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Scalability: Handle up to 10,000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>s/day</w:t>
      </w:r>
    </w:p>
    <w:p w14:paraId="11C9E77A" w14:textId="125D3B32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Latency: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creation response &lt; 500ms</w:t>
      </w:r>
    </w:p>
    <w:p w14:paraId="09C1E91F" w14:textId="7777777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Security: OAuth2 + JWT for APIs</w:t>
      </w:r>
    </w:p>
    <w:p w14:paraId="6F190DC5" w14:textId="7777777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Reliability: At-least-once Kafka delivery</w:t>
      </w:r>
    </w:p>
    <w:p w14:paraId="2F3231A8" w14:textId="77777777" w:rsid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Availability: 99.9%</w:t>
      </w:r>
    </w:p>
    <w:p w14:paraId="23B1F151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80F616A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1A21EEF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04F22A8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A4B331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53B915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3984661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4D02FD29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33DED23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7135C5F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6AF48DA8" w14:textId="77777777" w:rsidR="00285844" w:rsidRPr="009F0F7E" w:rsidRDefault="00285844" w:rsidP="00285844">
      <w:pPr>
        <w:ind w:left="720"/>
        <w:rPr>
          <w:rFonts w:ascii="Calibri" w:hAnsi="Calibri" w:cs="Calibri"/>
        </w:rPr>
      </w:pPr>
    </w:p>
    <w:p w14:paraId="5329E179" w14:textId="77777777" w:rsidR="009F0F7E" w:rsidRDefault="009F0F7E" w:rsidP="009F0F7E">
      <w:pPr>
        <w:pStyle w:val="Heading2"/>
      </w:pPr>
      <w:bookmarkStart w:id="11" w:name="_Toc204967527"/>
      <w:r>
        <w:t>6. System Diagrams</w:t>
      </w:r>
      <w:bookmarkEnd w:id="11"/>
    </w:p>
    <w:p w14:paraId="4AD26152" w14:textId="36133EC9" w:rsidR="000C7F3B" w:rsidRDefault="000C7F3B" w:rsidP="000C7F3B">
      <w:pPr>
        <w:pStyle w:val="Heading3"/>
      </w:pPr>
      <w:bookmarkStart w:id="12" w:name="_Toc204967528"/>
      <w:r>
        <w:t xml:space="preserve">6.1 </w:t>
      </w:r>
      <w:r w:rsidR="00943D14">
        <w:t>Ticket</w:t>
      </w:r>
      <w:r>
        <w:t xml:space="preserve">-Service </w:t>
      </w:r>
      <w:r w:rsidR="00285844">
        <w:t>Workflow Design</w:t>
      </w:r>
      <w:bookmarkEnd w:id="12"/>
    </w:p>
    <w:p w14:paraId="6E4EA070" w14:textId="77777777" w:rsidR="000C7F3B" w:rsidRDefault="000C7F3B" w:rsidP="000C7F3B"/>
    <w:p w14:paraId="63F1B999" w14:textId="5121EDE8" w:rsidR="000C7F3B" w:rsidRPr="000C7F3B" w:rsidRDefault="00F64356" w:rsidP="000C7F3B">
      <w:r>
        <w:rPr>
          <w:noProof/>
        </w:rPr>
        <w:lastRenderedPageBreak/>
        <w:drawing>
          <wp:inline distT="0" distB="0" distL="0" distR="0" wp14:anchorId="1DB0D133" wp14:editId="3347602C">
            <wp:extent cx="4495800" cy="6743700"/>
            <wp:effectExtent l="0" t="0" r="0" b="0"/>
            <wp:docPr id="17108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352" name="Picture 1710843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085" cy="67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AAC0" w14:textId="444828F1" w:rsidR="000C7F3B" w:rsidRDefault="00A60319" w:rsidP="000C7F3B">
      <w:r>
        <w:t xml:space="preserve">Fig 1: </w:t>
      </w:r>
      <w:r w:rsidR="00943D14">
        <w:t>Ticket</w:t>
      </w:r>
      <w:r>
        <w:t xml:space="preserve"> service and workflow management</w:t>
      </w:r>
    </w:p>
    <w:p w14:paraId="547F3F47" w14:textId="77777777" w:rsidR="00285844" w:rsidRPr="000C7F3B" w:rsidRDefault="00285844" w:rsidP="000C7F3B"/>
    <w:p w14:paraId="4920C1A3" w14:textId="14ACA0E0" w:rsidR="009F0F7E" w:rsidRPr="009F0F7E" w:rsidRDefault="009F0F7E" w:rsidP="009F0F7E">
      <w:pPr>
        <w:pStyle w:val="Heading3"/>
      </w:pPr>
      <w:bookmarkStart w:id="13" w:name="_Toc204967529"/>
      <w:r w:rsidRPr="009F0F7E">
        <w:lastRenderedPageBreak/>
        <w:t>6.</w:t>
      </w:r>
      <w:r w:rsidR="000C7F3B">
        <w:t>2</w:t>
      </w:r>
      <w:r w:rsidRPr="009F0F7E">
        <w:t xml:space="preserve"> Sequence Diagram</w:t>
      </w:r>
      <w:bookmarkEnd w:id="13"/>
    </w:p>
    <w:p w14:paraId="1CA289E8" w14:textId="25ACFBE9" w:rsidR="00C81E29" w:rsidRPr="00C81E29" w:rsidRDefault="00943D14" w:rsidP="00C81E2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848D895" wp14:editId="66DED4FD">
            <wp:extent cx="5731510" cy="1921510"/>
            <wp:effectExtent l="19050" t="19050" r="21590" b="21590"/>
            <wp:docPr id="111097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73728" name="Picture 1110973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94B84" w14:textId="7AFE2E27" w:rsidR="00966383" w:rsidRDefault="009F0F7E" w:rsidP="00C81E2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</w:t>
      </w:r>
      <w:r w:rsidR="00FA3FC5">
        <w:rPr>
          <w:rFonts w:ascii="Calibri" w:hAnsi="Calibri" w:cs="Calibri"/>
        </w:rPr>
        <w:t>1:</w:t>
      </w:r>
      <w:r>
        <w:rPr>
          <w:rFonts w:ascii="Calibri" w:hAnsi="Calibri" w:cs="Calibri"/>
        </w:rPr>
        <w:t xml:space="preserve"> Sequence diagram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Service</w:t>
      </w:r>
    </w:p>
    <w:p w14:paraId="1D7A5D22" w14:textId="69F3EBE1" w:rsidR="00FA3FC5" w:rsidRDefault="00FA3FC5" w:rsidP="00FA3FC5">
      <w:pPr>
        <w:pStyle w:val="Heading3"/>
      </w:pPr>
      <w:bookmarkStart w:id="14" w:name="_Toc204967530"/>
      <w:r>
        <w:t>6.</w:t>
      </w:r>
      <w:r w:rsidR="000C7F3B">
        <w:t>3</w:t>
      </w:r>
      <w:r>
        <w:t xml:space="preserve">. </w:t>
      </w:r>
      <w:r w:rsidRPr="00FA3FC5">
        <w:t>Data Flow Diagram (Level 0)</w:t>
      </w:r>
      <w:bookmarkEnd w:id="14"/>
    </w:p>
    <w:p w14:paraId="3C8EAE99" w14:textId="7B2E6963" w:rsidR="007D6E4A" w:rsidRPr="007D6E4A" w:rsidRDefault="007D6E4A" w:rsidP="007D6E4A">
      <w:r>
        <w:rPr>
          <w:noProof/>
        </w:rPr>
        <w:drawing>
          <wp:inline distT="0" distB="0" distL="0" distR="0" wp14:anchorId="3E8DEA3C" wp14:editId="2581F65F">
            <wp:extent cx="3314700" cy="4911856"/>
            <wp:effectExtent l="19050" t="19050" r="19050" b="22225"/>
            <wp:docPr id="1164758209" name="Picture 2" descr="A diagram of a ta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8209" name="Picture 2" descr="A diagram of a task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98" cy="4923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2A9C4" w14:textId="7B59ED53" w:rsidR="005649B2" w:rsidRDefault="007D6E4A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2: DFD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</w:t>
      </w:r>
      <w:proofErr w:type="gramStart"/>
      <w:r w:rsidR="00943D14">
        <w:rPr>
          <w:rFonts w:ascii="Calibri" w:hAnsi="Calibri" w:cs="Calibri"/>
        </w:rPr>
        <w:t>service(</w:t>
      </w:r>
      <w:proofErr w:type="gramEnd"/>
      <w:r w:rsidR="00943D14">
        <w:rPr>
          <w:rFonts w:ascii="Calibri" w:hAnsi="Calibri" w:cs="Calibri"/>
        </w:rPr>
        <w:t>level</w:t>
      </w:r>
      <w:r w:rsidR="00285844">
        <w:rPr>
          <w:rFonts w:ascii="Calibri" w:hAnsi="Calibri" w:cs="Calibri"/>
        </w:rPr>
        <w:t xml:space="preserve"> 0)</w:t>
      </w:r>
    </w:p>
    <w:p w14:paraId="439AA57C" w14:textId="77777777" w:rsidR="00285844" w:rsidRDefault="00285844" w:rsidP="005649B2">
      <w:pPr>
        <w:rPr>
          <w:rFonts w:ascii="Calibri" w:hAnsi="Calibri" w:cs="Calibri"/>
        </w:rPr>
      </w:pPr>
    </w:p>
    <w:p w14:paraId="2DB86973" w14:textId="3A7869D5" w:rsidR="00285844" w:rsidRDefault="00285844" w:rsidP="00285844">
      <w:pPr>
        <w:pStyle w:val="Heading2"/>
      </w:pPr>
      <w:bookmarkStart w:id="15" w:name="_Toc204967531"/>
      <w:r>
        <w:rPr>
          <w:rFonts w:ascii="Calibri" w:hAnsi="Calibri" w:cs="Calibri"/>
        </w:rPr>
        <w:lastRenderedPageBreak/>
        <w:t xml:space="preserve">6.4 </w:t>
      </w:r>
      <w:r w:rsidRPr="00FA3FC5">
        <w:t xml:space="preserve">Data Flow Diagram (Level </w:t>
      </w:r>
      <w:r>
        <w:t>1</w:t>
      </w:r>
      <w:r w:rsidRPr="00FA3FC5">
        <w:t>)</w:t>
      </w:r>
      <w:bookmarkEnd w:id="15"/>
    </w:p>
    <w:p w14:paraId="08BC7827" w14:textId="5A7A2E17" w:rsidR="00285844" w:rsidRPr="00285844" w:rsidRDefault="00943D14" w:rsidP="00285844">
      <w:r>
        <w:rPr>
          <w:noProof/>
        </w:rPr>
        <w:drawing>
          <wp:inline distT="0" distB="0" distL="0" distR="0" wp14:anchorId="1C47044C" wp14:editId="43F27E6A">
            <wp:extent cx="5731510" cy="3287395"/>
            <wp:effectExtent l="0" t="0" r="2540" b="8255"/>
            <wp:docPr id="203220394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3948" name="Picture 2" descr="A diagram of a dia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810" w14:textId="52B14030" w:rsidR="00285844" w:rsidRDefault="00285844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3: DFD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service( level</w:t>
      </w:r>
      <w:proofErr w:type="gramEnd"/>
      <w:r>
        <w:rPr>
          <w:rFonts w:ascii="Calibri" w:hAnsi="Calibri" w:cs="Calibri"/>
        </w:rPr>
        <w:t xml:space="preserve"> 1)</w:t>
      </w:r>
    </w:p>
    <w:p w14:paraId="2DF773EF" w14:textId="02314DA5" w:rsidR="003543EA" w:rsidRDefault="003543EA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6.5 Ticket Workflow full view </w:t>
      </w:r>
    </w:p>
    <w:p w14:paraId="14E565E8" w14:textId="77777777" w:rsidR="003543EA" w:rsidRDefault="003543EA" w:rsidP="005649B2">
      <w:pPr>
        <w:rPr>
          <w:rFonts w:ascii="Calibri" w:hAnsi="Calibri" w:cs="Calibri"/>
        </w:rPr>
      </w:pPr>
    </w:p>
    <w:p w14:paraId="616AEE78" w14:textId="2DF4FC0F" w:rsidR="003543EA" w:rsidRDefault="003543EA" w:rsidP="005649B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A76A7B0" wp14:editId="638A5ADC">
            <wp:extent cx="5105400" cy="2886989"/>
            <wp:effectExtent l="0" t="0" r="0" b="8890"/>
            <wp:docPr id="1404885770" name="Picture 5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85770" name="Picture 5" descr="A diagram of a proces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31" cy="28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642" w14:textId="74B77119" w:rsidR="005649B2" w:rsidRPr="005649B2" w:rsidRDefault="005649B2" w:rsidP="005649B2">
      <w:pPr>
        <w:pStyle w:val="Heading2"/>
      </w:pPr>
      <w:bookmarkStart w:id="16" w:name="_Toc204967532"/>
      <w:r>
        <w:t xml:space="preserve">7. </w:t>
      </w:r>
      <w:r w:rsidR="00943D14">
        <w:t>Ticket</w:t>
      </w:r>
      <w:r w:rsidRPr="005649B2">
        <w:t xml:space="preserve"> Lifecycle Workflow</w:t>
      </w:r>
      <w:bookmarkEnd w:id="16"/>
    </w:p>
    <w:p w14:paraId="59403734" w14:textId="77777777" w:rsidR="005649B2" w:rsidRPr="005649B2" w:rsidRDefault="005649B2" w:rsidP="005649B2">
      <w:pPr>
        <w:rPr>
          <w:rFonts w:ascii="Calibri" w:hAnsi="Calibri" w:cs="Calibri"/>
          <w:b/>
          <w:bCs/>
        </w:rPr>
      </w:pPr>
      <w:r w:rsidRPr="005649B2">
        <w:rPr>
          <w:rFonts w:ascii="Calibri" w:hAnsi="Calibri" w:cs="Calibri"/>
          <w:b/>
          <w:bCs/>
        </w:rPr>
        <w:t>States:</w:t>
      </w:r>
    </w:p>
    <w:p w14:paraId="0F92AF05" w14:textId="57C1C2DC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Created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created by user</w:t>
      </w:r>
    </w:p>
    <w:p w14:paraId="0951003A" w14:textId="787B31A8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lastRenderedPageBreak/>
        <w:t>Assigned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assigned to a responsible user</w:t>
      </w:r>
    </w:p>
    <w:p w14:paraId="03826766" w14:textId="77777777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In-Progress / Responded</w:t>
      </w:r>
      <w:r w:rsidRPr="005649B2">
        <w:rPr>
          <w:rFonts w:ascii="Calibri" w:hAnsi="Calibri" w:cs="Calibri"/>
        </w:rPr>
        <w:t xml:space="preserve"> – Work is being done or acknowledged</w:t>
      </w:r>
    </w:p>
    <w:p w14:paraId="3CC55B9E" w14:textId="3C2151C9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Resolved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marked completed</w:t>
      </w:r>
    </w:p>
    <w:p w14:paraId="7A5892A3" w14:textId="77777777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Closed</w:t>
      </w:r>
      <w:r w:rsidRPr="005649B2">
        <w:rPr>
          <w:rFonts w:ascii="Calibri" w:hAnsi="Calibri" w:cs="Calibri"/>
        </w:rPr>
        <w:t xml:space="preserve"> – Final verification and closure</w:t>
      </w:r>
    </w:p>
    <w:p w14:paraId="32FE7A0A" w14:textId="4E7AE553" w:rsidR="005649B2" w:rsidRPr="005649B2" w:rsidRDefault="005649B2" w:rsidP="005649B2">
      <w:pPr>
        <w:rPr>
          <w:rFonts w:ascii="Calibri" w:hAnsi="Calibri" w:cs="Calibri"/>
        </w:rPr>
      </w:pPr>
    </w:p>
    <w:p w14:paraId="679CB12A" w14:textId="4F192CDA" w:rsidR="005649B2" w:rsidRPr="005649B2" w:rsidRDefault="005649B2" w:rsidP="005649B2">
      <w:pPr>
        <w:pStyle w:val="Heading3"/>
      </w:pPr>
      <w:bookmarkStart w:id="17" w:name="_Toc204967533"/>
      <w:r>
        <w:rPr>
          <w:rFonts w:ascii="Segoe UI Emoji" w:hAnsi="Segoe UI Emoji" w:cs="Segoe UI Emoji"/>
        </w:rPr>
        <w:t xml:space="preserve">7.1 </w:t>
      </w:r>
      <w:r w:rsidRPr="005649B2">
        <w:t>Workflow (Steps)</w:t>
      </w:r>
      <w:bookmarkEnd w:id="17"/>
    </w:p>
    <w:p w14:paraId="014588CE" w14:textId="174AA936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User</w:t>
      </w:r>
      <w:r w:rsidRPr="005649B2">
        <w:rPr>
          <w:rFonts w:ascii="Calibri" w:hAnsi="Calibri" w:cs="Calibri"/>
        </w:rPr>
        <w:t xml:space="preserve"> creates a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System sets status = Created</w:t>
      </w:r>
    </w:p>
    <w:p w14:paraId="639DF391" w14:textId="77777777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Admin/Manager</w:t>
      </w:r>
      <w:r w:rsidRPr="005649B2">
        <w:rPr>
          <w:rFonts w:ascii="Calibri" w:hAnsi="Calibri" w:cs="Calibri"/>
        </w:rPr>
        <w:t xml:space="preserve"> assigns it to a user → status = Assigned</w:t>
      </w:r>
    </w:p>
    <w:p w14:paraId="3D95EC60" w14:textId="77777777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Assignee</w:t>
      </w:r>
      <w:r w:rsidRPr="005649B2">
        <w:rPr>
          <w:rFonts w:ascii="Calibri" w:hAnsi="Calibri" w:cs="Calibri"/>
        </w:rPr>
        <w:t xml:space="preserve"> starts or responds → status = In-Progress or Responded</w:t>
      </w:r>
    </w:p>
    <w:p w14:paraId="3B99F6FE" w14:textId="07DEB1FD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Assignee</w:t>
      </w:r>
      <w:r w:rsidRPr="005649B2">
        <w:rPr>
          <w:rFonts w:ascii="Calibri" w:hAnsi="Calibri" w:cs="Calibri"/>
        </w:rPr>
        <w:t xml:space="preserve"> resolves the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status = Resolved</w:t>
      </w:r>
    </w:p>
    <w:p w14:paraId="1CA53921" w14:textId="255B4940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Manager</w:t>
      </w:r>
      <w:r w:rsidRPr="005649B2">
        <w:rPr>
          <w:rFonts w:ascii="Calibri" w:hAnsi="Calibri" w:cs="Calibri"/>
        </w:rPr>
        <w:t xml:space="preserve"> or </w:t>
      </w:r>
      <w:r w:rsidRPr="005649B2">
        <w:rPr>
          <w:rFonts w:ascii="Calibri" w:hAnsi="Calibri" w:cs="Calibri"/>
          <w:b/>
          <w:bCs/>
        </w:rPr>
        <w:t>System</w:t>
      </w:r>
      <w:r w:rsidRPr="005649B2">
        <w:rPr>
          <w:rFonts w:ascii="Calibri" w:hAnsi="Calibri" w:cs="Calibri"/>
        </w:rPr>
        <w:t xml:space="preserve"> closes the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status = Closed</w:t>
      </w:r>
    </w:p>
    <w:p w14:paraId="71CFC761" w14:textId="75A31824" w:rsidR="007D6E4A" w:rsidRDefault="005649B2" w:rsidP="005649B2">
      <w:pPr>
        <w:pStyle w:val="Heading3"/>
      </w:pPr>
      <w:bookmarkStart w:id="18" w:name="_Toc204967534"/>
      <w:r w:rsidRPr="005649B2">
        <w:t xml:space="preserve">7.2 </w:t>
      </w:r>
      <w:r w:rsidR="00943D14">
        <w:t>Ticket</w:t>
      </w:r>
      <w:r w:rsidRPr="005649B2">
        <w:t xml:space="preserve"> Lifecycle – DFD</w:t>
      </w:r>
      <w:bookmarkEnd w:id="18"/>
    </w:p>
    <w:p w14:paraId="40F3E3AD" w14:textId="77777777" w:rsidR="005649B2" w:rsidRDefault="005649B2" w:rsidP="005649B2"/>
    <w:p w14:paraId="21821F78" w14:textId="4F59A5F5" w:rsidR="005649B2" w:rsidRDefault="00F64356" w:rsidP="005649B2">
      <w:r>
        <w:rPr>
          <w:noProof/>
        </w:rPr>
        <w:drawing>
          <wp:inline distT="0" distB="0" distL="0" distR="0" wp14:anchorId="3D408F68" wp14:editId="5D7A91C3">
            <wp:extent cx="6105525" cy="1923112"/>
            <wp:effectExtent l="0" t="0" r="0" b="1270"/>
            <wp:docPr id="1452255608" name="Picture 3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5608" name="Picture 3" descr="A diagram of a work flow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88" cy="19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1C06" w14:textId="5DD6611F" w:rsidR="005649B2" w:rsidRDefault="005649B2" w:rsidP="005649B2">
      <w:r>
        <w:t>Fig 3: Work-flow -</w:t>
      </w:r>
      <w:r w:rsidR="00943D14">
        <w:t>Ticket</w:t>
      </w:r>
      <w:r>
        <w:t xml:space="preserve"> Service</w:t>
      </w:r>
    </w:p>
    <w:p w14:paraId="080EB985" w14:textId="5DA7A6EC" w:rsidR="00285844" w:rsidRDefault="007D5C40" w:rsidP="007D5C40">
      <w:pPr>
        <w:pStyle w:val="Heading3"/>
      </w:pPr>
      <w:bookmarkStart w:id="19" w:name="_Toc204967535"/>
      <w:r>
        <w:lastRenderedPageBreak/>
        <w:t xml:space="preserve">7.3 </w:t>
      </w:r>
      <w:r w:rsidR="00943D14">
        <w:t>Ticket</w:t>
      </w:r>
      <w:r>
        <w:t xml:space="preserve"> Lifecycle- DFD level 1</w:t>
      </w:r>
      <w:bookmarkEnd w:id="19"/>
      <w:r w:rsidR="00B36593">
        <w:t>(Component Base)</w:t>
      </w:r>
    </w:p>
    <w:p w14:paraId="24A598B9" w14:textId="68DE1673" w:rsidR="007D5C40" w:rsidRPr="007D5C40" w:rsidRDefault="007D5C40" w:rsidP="007D5C40">
      <w:r>
        <w:rPr>
          <w:noProof/>
        </w:rPr>
        <w:drawing>
          <wp:inline distT="0" distB="0" distL="0" distR="0" wp14:anchorId="2B102DFE" wp14:editId="1EF08A65">
            <wp:extent cx="4953000" cy="4953000"/>
            <wp:effectExtent l="0" t="0" r="0" b="0"/>
            <wp:docPr id="201305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1646" name="Picture 20130516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50DB" w14:textId="78F17CC0" w:rsidR="007D5C40" w:rsidRDefault="007D5C40" w:rsidP="005649B2">
      <w:r>
        <w:t>Fig 4: Work-flow -</w:t>
      </w:r>
      <w:r w:rsidR="00943D14">
        <w:t>Ticket</w:t>
      </w:r>
      <w:r>
        <w:t xml:space="preserve"> Service – Extended design</w:t>
      </w:r>
    </w:p>
    <w:p w14:paraId="7A03AD34" w14:textId="77777777" w:rsidR="00285844" w:rsidRDefault="00285844" w:rsidP="005649B2"/>
    <w:p w14:paraId="617E5D71" w14:textId="77777777" w:rsidR="00285844" w:rsidRPr="00285844" w:rsidRDefault="00285844" w:rsidP="00285844">
      <w:pPr>
        <w:pStyle w:val="Heading2"/>
        <w:rPr>
          <w:rFonts w:eastAsiaTheme="minorHAnsi"/>
        </w:rPr>
      </w:pPr>
      <w:bookmarkStart w:id="20" w:name="_Toc204967536"/>
      <w:r>
        <w:t xml:space="preserve">8. </w:t>
      </w:r>
      <w:r w:rsidRPr="00285844">
        <w:rPr>
          <w:rFonts w:eastAsiaTheme="minorHAnsi"/>
        </w:rPr>
        <w:t>Optional Kafka Integration at Each Step (event emitted):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5844" w14:paraId="36820D87" w14:textId="77777777">
        <w:tc>
          <w:tcPr>
            <w:tcW w:w="9016" w:type="dxa"/>
          </w:tcPr>
          <w:tbl>
            <w:tblPr>
              <w:tblStyle w:val="PlainTable1"/>
              <w:tblW w:w="8889" w:type="dxa"/>
              <w:tblLook w:val="04A0" w:firstRow="1" w:lastRow="0" w:firstColumn="1" w:lastColumn="0" w:noHBand="0" w:noVBand="1"/>
            </w:tblPr>
            <w:tblGrid>
              <w:gridCol w:w="2958"/>
              <w:gridCol w:w="2973"/>
              <w:gridCol w:w="2958"/>
            </w:tblGrid>
            <w:tr w:rsidR="00285844" w:rsidRPr="00285844" w14:paraId="3691A5A5" w14:textId="77777777" w:rsidTr="002858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33366DBB" w14:textId="7777777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>Action</w:t>
                  </w:r>
                </w:p>
              </w:tc>
              <w:tc>
                <w:tcPr>
                  <w:tcW w:w="2933" w:type="dxa"/>
                  <w:hideMark/>
                </w:tcPr>
                <w:p w14:paraId="4A1C6E48" w14:textId="77777777" w:rsidR="00285844" w:rsidRPr="00285844" w:rsidRDefault="00285844" w:rsidP="009F29C5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Kafka Event</w:t>
                  </w:r>
                </w:p>
              </w:tc>
              <w:tc>
                <w:tcPr>
                  <w:tcW w:w="2918" w:type="dxa"/>
                  <w:hideMark/>
                </w:tcPr>
                <w:p w14:paraId="3FBFA7B5" w14:textId="77777777" w:rsidR="00285844" w:rsidRPr="00285844" w:rsidRDefault="00285844" w:rsidP="009F29C5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Consumer</w:t>
                  </w:r>
                </w:p>
              </w:tc>
            </w:tr>
            <w:tr w:rsidR="00285844" w:rsidRPr="00285844" w14:paraId="42409DF6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0C8C6B15" w14:textId="6BDCB0C0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Create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01F4CAB1" w14:textId="1A288AF2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.created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27109569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0CF44771" w14:textId="77777777" w:rsidTr="00285844">
              <w:trPr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43F8B56B" w14:textId="3025ED6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Assign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3754958D" w14:textId="483B2C6A" w:rsidR="00285844" w:rsidRPr="00285844" w:rsidRDefault="00943D1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.assigned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42FA073B" w14:textId="77777777" w:rsidR="00285844" w:rsidRPr="00285844" w:rsidRDefault="0028584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0F5707D4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126567D6" w14:textId="7777777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>Submit Response</w:t>
                  </w:r>
                </w:p>
              </w:tc>
              <w:tc>
                <w:tcPr>
                  <w:tcW w:w="2933" w:type="dxa"/>
                  <w:hideMark/>
                </w:tcPr>
                <w:p w14:paraId="574D2F8B" w14:textId="74218BF5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.responded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4725C72E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Logging / Workflow</w:t>
                  </w:r>
                </w:p>
              </w:tc>
            </w:tr>
            <w:tr w:rsidR="00285844" w:rsidRPr="00285844" w14:paraId="42E77C53" w14:textId="77777777" w:rsidTr="00285844">
              <w:trPr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18D41ADF" w14:textId="0074ECC5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Resolve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1C17A219" w14:textId="02377DE7" w:rsidR="00285844" w:rsidRPr="00285844" w:rsidRDefault="00943D1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.resolved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51B25EB1" w14:textId="77777777" w:rsidR="00285844" w:rsidRPr="00285844" w:rsidRDefault="0028584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388318C0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459955B1" w14:textId="7978B2EF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Close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26794377" w14:textId="05608D5C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.closed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151DEFBE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Audit / Reporting</w:t>
                  </w:r>
                </w:p>
              </w:tc>
            </w:tr>
          </w:tbl>
          <w:p w14:paraId="18595797" w14:textId="77777777" w:rsidR="00285844" w:rsidRDefault="00285844"/>
        </w:tc>
      </w:tr>
    </w:tbl>
    <w:p w14:paraId="04A8D719" w14:textId="61C9B0A1" w:rsidR="00285844" w:rsidRPr="005649B2" w:rsidRDefault="00285844" w:rsidP="005649B2"/>
    <w:p w14:paraId="6AB1FA6F" w14:textId="77777777" w:rsidR="005649B2" w:rsidRDefault="005649B2" w:rsidP="005649B2"/>
    <w:p w14:paraId="29396C79" w14:textId="4B0CF8C8" w:rsidR="00426EAF" w:rsidRDefault="00426EAF" w:rsidP="00426EAF">
      <w:pPr>
        <w:pStyle w:val="Heading1"/>
      </w:pPr>
      <w:r>
        <w:t>9. Database design</w:t>
      </w:r>
    </w:p>
    <w:p w14:paraId="5B1B7316" w14:textId="0CB7832A" w:rsidR="00426EAF" w:rsidRDefault="00173B05" w:rsidP="005649B2">
      <w:r>
        <w:rPr>
          <w:noProof/>
        </w:rPr>
        <w:drawing>
          <wp:inline distT="0" distB="0" distL="0" distR="0" wp14:anchorId="772FA637" wp14:editId="62F27217">
            <wp:extent cx="5731510" cy="3616325"/>
            <wp:effectExtent l="19050" t="19050" r="21590" b="22225"/>
            <wp:docPr id="1576840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0262" name="Picture 1576840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B49EFB" w14:textId="77777777" w:rsidR="00426EAF" w:rsidRDefault="00426EAF" w:rsidP="005649B2"/>
    <w:p w14:paraId="1AEF45FD" w14:textId="77777777" w:rsidR="00285844" w:rsidRDefault="00285844" w:rsidP="005649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6AB5" w14:paraId="4192AE4E" w14:textId="77777777">
        <w:tc>
          <w:tcPr>
            <w:tcW w:w="3005" w:type="dxa"/>
          </w:tcPr>
          <w:p w14:paraId="69E38C8A" w14:textId="48713512" w:rsidR="00846AB5" w:rsidRDefault="00846AB5" w:rsidP="005649B2">
            <w:r>
              <w:t>Kaushik Nandy</w:t>
            </w:r>
          </w:p>
        </w:tc>
        <w:tc>
          <w:tcPr>
            <w:tcW w:w="3005" w:type="dxa"/>
          </w:tcPr>
          <w:p w14:paraId="59936EFC" w14:textId="27477E2B" w:rsidR="00846AB5" w:rsidRDefault="00846AB5" w:rsidP="005649B2">
            <w:r>
              <w:t xml:space="preserve"> Created </w:t>
            </w:r>
          </w:p>
        </w:tc>
        <w:tc>
          <w:tcPr>
            <w:tcW w:w="3006" w:type="dxa"/>
          </w:tcPr>
          <w:p w14:paraId="0815A61F" w14:textId="6A59FD76" w:rsidR="00846AB5" w:rsidRDefault="00846AB5" w:rsidP="005649B2">
            <w:r>
              <w:t xml:space="preserve">V1.0 </w:t>
            </w:r>
          </w:p>
        </w:tc>
      </w:tr>
      <w:tr w:rsidR="00846AB5" w14:paraId="35B97245" w14:textId="77777777">
        <w:tc>
          <w:tcPr>
            <w:tcW w:w="3005" w:type="dxa"/>
          </w:tcPr>
          <w:p w14:paraId="3335C545" w14:textId="77777777" w:rsidR="00846AB5" w:rsidRDefault="00846AB5" w:rsidP="005649B2"/>
        </w:tc>
        <w:tc>
          <w:tcPr>
            <w:tcW w:w="3005" w:type="dxa"/>
          </w:tcPr>
          <w:p w14:paraId="30DDC73A" w14:textId="77777777" w:rsidR="00846AB5" w:rsidRDefault="00846AB5" w:rsidP="005649B2"/>
        </w:tc>
        <w:tc>
          <w:tcPr>
            <w:tcW w:w="3006" w:type="dxa"/>
          </w:tcPr>
          <w:p w14:paraId="4730C9C5" w14:textId="77777777" w:rsidR="00846AB5" w:rsidRDefault="00846AB5" w:rsidP="005649B2"/>
        </w:tc>
      </w:tr>
      <w:tr w:rsidR="00846AB5" w14:paraId="5F50C2DE" w14:textId="77777777">
        <w:tc>
          <w:tcPr>
            <w:tcW w:w="3005" w:type="dxa"/>
          </w:tcPr>
          <w:p w14:paraId="26618388" w14:textId="77777777" w:rsidR="00846AB5" w:rsidRDefault="00846AB5" w:rsidP="005649B2"/>
        </w:tc>
        <w:tc>
          <w:tcPr>
            <w:tcW w:w="3005" w:type="dxa"/>
          </w:tcPr>
          <w:p w14:paraId="05FFB04E" w14:textId="77777777" w:rsidR="00846AB5" w:rsidRDefault="00846AB5" w:rsidP="005649B2"/>
        </w:tc>
        <w:tc>
          <w:tcPr>
            <w:tcW w:w="3006" w:type="dxa"/>
          </w:tcPr>
          <w:p w14:paraId="3D1B6725" w14:textId="77777777" w:rsidR="00846AB5" w:rsidRDefault="00846AB5" w:rsidP="005649B2"/>
        </w:tc>
      </w:tr>
      <w:tr w:rsidR="00846AB5" w14:paraId="3FA4BA6E" w14:textId="77777777">
        <w:tc>
          <w:tcPr>
            <w:tcW w:w="3005" w:type="dxa"/>
          </w:tcPr>
          <w:p w14:paraId="3850A2FA" w14:textId="77777777" w:rsidR="00846AB5" w:rsidRDefault="00846AB5" w:rsidP="005649B2"/>
        </w:tc>
        <w:tc>
          <w:tcPr>
            <w:tcW w:w="3005" w:type="dxa"/>
          </w:tcPr>
          <w:p w14:paraId="088932FB" w14:textId="77777777" w:rsidR="00846AB5" w:rsidRDefault="00846AB5" w:rsidP="005649B2"/>
        </w:tc>
        <w:tc>
          <w:tcPr>
            <w:tcW w:w="3006" w:type="dxa"/>
          </w:tcPr>
          <w:p w14:paraId="127578B7" w14:textId="77777777" w:rsidR="00846AB5" w:rsidRDefault="00846AB5" w:rsidP="005649B2"/>
        </w:tc>
      </w:tr>
    </w:tbl>
    <w:p w14:paraId="0AA24357" w14:textId="77777777" w:rsidR="005649B2" w:rsidRPr="005649B2" w:rsidRDefault="005649B2" w:rsidP="005649B2"/>
    <w:p w14:paraId="6509D73E" w14:textId="77777777" w:rsidR="005649B2" w:rsidRPr="00C81E29" w:rsidRDefault="005649B2" w:rsidP="00C81E29">
      <w:pPr>
        <w:rPr>
          <w:rFonts w:ascii="Calibri" w:hAnsi="Calibri" w:cs="Calibri"/>
        </w:rPr>
      </w:pPr>
    </w:p>
    <w:sectPr w:rsidR="005649B2" w:rsidRPr="00C81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(Headers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A0C95"/>
    <w:multiLevelType w:val="multilevel"/>
    <w:tmpl w:val="D12E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A4FB4"/>
    <w:multiLevelType w:val="multilevel"/>
    <w:tmpl w:val="C902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12588"/>
    <w:multiLevelType w:val="multilevel"/>
    <w:tmpl w:val="3192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670CA"/>
    <w:multiLevelType w:val="multilevel"/>
    <w:tmpl w:val="8DF4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2739A"/>
    <w:multiLevelType w:val="multilevel"/>
    <w:tmpl w:val="7A04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F2D03"/>
    <w:multiLevelType w:val="multilevel"/>
    <w:tmpl w:val="0B30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A1533"/>
    <w:multiLevelType w:val="multilevel"/>
    <w:tmpl w:val="DF52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56380"/>
    <w:multiLevelType w:val="multilevel"/>
    <w:tmpl w:val="F7DC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6611D"/>
    <w:multiLevelType w:val="multilevel"/>
    <w:tmpl w:val="BAD4D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A24B1D"/>
    <w:multiLevelType w:val="multilevel"/>
    <w:tmpl w:val="ABCA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185233"/>
    <w:multiLevelType w:val="multilevel"/>
    <w:tmpl w:val="74B8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467B68"/>
    <w:multiLevelType w:val="multilevel"/>
    <w:tmpl w:val="2032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17435"/>
    <w:multiLevelType w:val="multilevel"/>
    <w:tmpl w:val="F05E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8C1D52"/>
    <w:multiLevelType w:val="multilevel"/>
    <w:tmpl w:val="1B58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CC7E40"/>
    <w:multiLevelType w:val="multilevel"/>
    <w:tmpl w:val="75EE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33145"/>
    <w:multiLevelType w:val="multilevel"/>
    <w:tmpl w:val="AB08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F5206"/>
    <w:multiLevelType w:val="multilevel"/>
    <w:tmpl w:val="FDE6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0141A9"/>
    <w:multiLevelType w:val="multilevel"/>
    <w:tmpl w:val="4A4E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66045"/>
    <w:multiLevelType w:val="multilevel"/>
    <w:tmpl w:val="1E7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803F55"/>
    <w:multiLevelType w:val="multilevel"/>
    <w:tmpl w:val="D0BA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E945E0"/>
    <w:multiLevelType w:val="multilevel"/>
    <w:tmpl w:val="D1E0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615049">
    <w:abstractNumId w:val="10"/>
  </w:num>
  <w:num w:numId="2" w16cid:durableId="1817869761">
    <w:abstractNumId w:val="16"/>
  </w:num>
  <w:num w:numId="3" w16cid:durableId="392656698">
    <w:abstractNumId w:val="1"/>
  </w:num>
  <w:num w:numId="4" w16cid:durableId="2022588412">
    <w:abstractNumId w:val="6"/>
  </w:num>
  <w:num w:numId="5" w16cid:durableId="1354838698">
    <w:abstractNumId w:val="11"/>
  </w:num>
  <w:num w:numId="6" w16cid:durableId="2035109229">
    <w:abstractNumId w:val="15"/>
  </w:num>
  <w:num w:numId="7" w16cid:durableId="1878735081">
    <w:abstractNumId w:val="2"/>
  </w:num>
  <w:num w:numId="8" w16cid:durableId="2044280035">
    <w:abstractNumId w:val="18"/>
  </w:num>
  <w:num w:numId="9" w16cid:durableId="1753549295">
    <w:abstractNumId w:val="3"/>
  </w:num>
  <w:num w:numId="10" w16cid:durableId="1453326663">
    <w:abstractNumId w:val="12"/>
  </w:num>
  <w:num w:numId="11" w16cid:durableId="2093964105">
    <w:abstractNumId w:val="4"/>
  </w:num>
  <w:num w:numId="12" w16cid:durableId="820196843">
    <w:abstractNumId w:val="7"/>
  </w:num>
  <w:num w:numId="13" w16cid:durableId="368917663">
    <w:abstractNumId w:val="13"/>
  </w:num>
  <w:num w:numId="14" w16cid:durableId="924388335">
    <w:abstractNumId w:val="14"/>
  </w:num>
  <w:num w:numId="15" w16cid:durableId="731731329">
    <w:abstractNumId w:val="0"/>
  </w:num>
  <w:num w:numId="16" w16cid:durableId="428161316">
    <w:abstractNumId w:val="20"/>
  </w:num>
  <w:num w:numId="17" w16cid:durableId="531694202">
    <w:abstractNumId w:val="9"/>
  </w:num>
  <w:num w:numId="18" w16cid:durableId="1278221590">
    <w:abstractNumId w:val="5"/>
  </w:num>
  <w:num w:numId="19" w16cid:durableId="92240902">
    <w:abstractNumId w:val="17"/>
  </w:num>
  <w:num w:numId="20" w16cid:durableId="1310863983">
    <w:abstractNumId w:val="8"/>
  </w:num>
  <w:num w:numId="21" w16cid:durableId="5332690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29"/>
    <w:rsid w:val="000C7F3B"/>
    <w:rsid w:val="00173B05"/>
    <w:rsid w:val="001B72BF"/>
    <w:rsid w:val="00285844"/>
    <w:rsid w:val="003543EA"/>
    <w:rsid w:val="00426EAF"/>
    <w:rsid w:val="004C3CFA"/>
    <w:rsid w:val="005649B2"/>
    <w:rsid w:val="007064C4"/>
    <w:rsid w:val="007D5C40"/>
    <w:rsid w:val="007D6E4A"/>
    <w:rsid w:val="00846AB5"/>
    <w:rsid w:val="008B2FD2"/>
    <w:rsid w:val="00943D14"/>
    <w:rsid w:val="00966383"/>
    <w:rsid w:val="009D5FD5"/>
    <w:rsid w:val="009F0F7E"/>
    <w:rsid w:val="00A60319"/>
    <w:rsid w:val="00B033EB"/>
    <w:rsid w:val="00B36593"/>
    <w:rsid w:val="00B60A87"/>
    <w:rsid w:val="00C44DFD"/>
    <w:rsid w:val="00C81E29"/>
    <w:rsid w:val="00C9288B"/>
    <w:rsid w:val="00F64356"/>
    <w:rsid w:val="00F83B9E"/>
    <w:rsid w:val="00FA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5F2E"/>
  <w15:chartTrackingRefBased/>
  <w15:docId w15:val="{AF910BF4-7743-4266-9103-404E1F73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1E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E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1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1E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E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E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E2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85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8584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B72B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B72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2B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B72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B72B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6FA02-6EC7-4D13-9312-8B284A9E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9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Nandy</dc:creator>
  <cp:keywords/>
  <dc:description/>
  <cp:lastModifiedBy>Kaushik Nandy</cp:lastModifiedBy>
  <cp:revision>15</cp:revision>
  <dcterms:created xsi:type="dcterms:W3CDTF">2025-08-01T07:19:00Z</dcterms:created>
  <dcterms:modified xsi:type="dcterms:W3CDTF">2025-09-01T09:15:00Z</dcterms:modified>
</cp:coreProperties>
</file>