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CC11" w14:textId="52A5563D" w:rsidR="009A4B6E" w:rsidRPr="00742B31" w:rsidRDefault="00742B31" w:rsidP="00742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B31">
        <w:rPr>
          <w:rFonts w:ascii="Times New Roman" w:hAnsi="Times New Roman" w:cs="Times New Roman"/>
          <w:b/>
          <w:bCs/>
          <w:sz w:val="28"/>
          <w:szCs w:val="28"/>
        </w:rPr>
        <w:t>RANGKUMAN REVISI SKRIPSI</w:t>
      </w:r>
    </w:p>
    <w:p w14:paraId="553D4FF6" w14:textId="15EE6F0B" w:rsidR="00742B31" w:rsidRPr="00742B31" w:rsidRDefault="00742B31" w:rsidP="00742B31">
      <w:pPr>
        <w:jc w:val="center"/>
        <w:rPr>
          <w:rFonts w:ascii="Times New Roman" w:hAnsi="Times New Roman" w:cs="Times New Roman"/>
        </w:rPr>
      </w:pPr>
      <w:r w:rsidRPr="00742B31">
        <w:rPr>
          <w:rFonts w:ascii="Times New Roman" w:hAnsi="Times New Roman" w:cs="Times New Roman"/>
          <w:noProof/>
        </w:rPr>
        <w:drawing>
          <wp:inline distT="0" distB="0" distL="0" distR="0" wp14:anchorId="690A8BB2" wp14:editId="39454C81">
            <wp:extent cx="5301403" cy="3615127"/>
            <wp:effectExtent l="0" t="0" r="0" b="4445"/>
            <wp:docPr id="102954531" name="Picture 1" descr="A paper with text and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4531" name="Picture 1" descr="A paper with text and a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20" cy="361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EB905" w14:textId="77777777" w:rsidR="00742B31" w:rsidRPr="00742B31" w:rsidRDefault="00742B31" w:rsidP="00742B31">
      <w:pPr>
        <w:jc w:val="center"/>
        <w:rPr>
          <w:rFonts w:ascii="Times New Roman" w:hAnsi="Times New Roman" w:cs="Times New Roman"/>
        </w:rPr>
      </w:pPr>
    </w:p>
    <w:p w14:paraId="1302608C" w14:textId="5D8DA280" w:rsidR="00742B31" w:rsidRPr="00742B31" w:rsidRDefault="00742B31" w:rsidP="00742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2B31">
        <w:rPr>
          <w:rFonts w:ascii="Times New Roman" w:hAnsi="Times New Roman" w:cs="Times New Roman"/>
          <w:b/>
          <w:bCs/>
          <w:sz w:val="24"/>
          <w:szCs w:val="24"/>
        </w:rPr>
        <w:t>Penambahan</w:t>
      </w:r>
      <w:proofErr w:type="spellEnd"/>
      <w:r w:rsidRPr="00742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b/>
          <w:bCs/>
          <w:sz w:val="24"/>
          <w:szCs w:val="24"/>
        </w:rPr>
        <w:t>batasan</w:t>
      </w:r>
      <w:proofErr w:type="spellEnd"/>
      <w:r w:rsidRPr="00742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742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742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b/>
          <w:bCs/>
          <w:sz w:val="24"/>
          <w:szCs w:val="24"/>
        </w:rPr>
        <w:t>ditambahkan</w:t>
      </w:r>
      <w:proofErr w:type="spellEnd"/>
      <w:r w:rsidRPr="00742B3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42B31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742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</w:p>
    <w:p w14:paraId="4FFEA603" w14:textId="77777777" w:rsidR="00742B31" w:rsidRPr="00742B31" w:rsidRDefault="00742B31" w:rsidP="00742B31">
      <w:pPr>
        <w:pStyle w:val="Heading2"/>
        <w:rPr>
          <w:rFonts w:ascii="Times New Roman" w:hAnsi="Times New Roman" w:cs="Times New Roman"/>
          <w:lang w:val="id-ID"/>
        </w:rPr>
      </w:pPr>
      <w:bookmarkStart w:id="0" w:name="_Toc151729683"/>
      <w:r w:rsidRPr="00742B31">
        <w:rPr>
          <w:rFonts w:ascii="Times New Roman" w:hAnsi="Times New Roman" w:cs="Times New Roman"/>
          <w:lang w:val="id-ID"/>
        </w:rPr>
        <w:t>Batasan Masalah</w:t>
      </w:r>
      <w:bookmarkEnd w:id="0"/>
    </w:p>
    <w:p w14:paraId="773398D4" w14:textId="77777777" w:rsidR="00742B31" w:rsidRPr="00742B31" w:rsidRDefault="00742B31" w:rsidP="00742B31">
      <w:pPr>
        <w:pStyle w:val="ListParagraph"/>
        <w:numPr>
          <w:ilvl w:val="0"/>
          <w:numId w:val="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2B3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14:paraId="117AF1C2" w14:textId="77777777" w:rsidR="00742B31" w:rsidRPr="00742B31" w:rsidRDefault="00742B31" w:rsidP="00742B31">
      <w:pPr>
        <w:pStyle w:val="ListParagraph"/>
        <w:numPr>
          <w:ilvl w:val="0"/>
          <w:numId w:val="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42B31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r w:rsidRPr="00742B31"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3 </w:t>
      </w:r>
      <w:r w:rsidRPr="00742B31"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 w:rsidRPr="00742B3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, Inception, dan </w:t>
      </w:r>
      <w:proofErr w:type="gramStart"/>
      <w:r w:rsidRPr="00742B31">
        <w:rPr>
          <w:rFonts w:ascii="Times New Roman" w:hAnsi="Times New Roman" w:cs="Times New Roman"/>
          <w:sz w:val="24"/>
          <w:szCs w:val="24"/>
        </w:rPr>
        <w:t>VGG</w:t>
      </w:r>
      <w:proofErr w:type="gramEnd"/>
    </w:p>
    <w:p w14:paraId="349952F4" w14:textId="77777777" w:rsidR="00742B31" w:rsidRPr="00742B31" w:rsidRDefault="00742B31" w:rsidP="00742B31">
      <w:pPr>
        <w:pStyle w:val="ListParagraph"/>
        <w:numPr>
          <w:ilvl w:val="0"/>
          <w:numId w:val="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 w:rsidRPr="00742B31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carakan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nglegena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>)</w:t>
      </w:r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dengan tata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aksara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Jawa.</w:t>
      </w:r>
    </w:p>
    <w:p w14:paraId="79102C4F" w14:textId="77777777" w:rsidR="00742B31" w:rsidRPr="00742B31" w:rsidRDefault="00742B31" w:rsidP="00742B31">
      <w:pPr>
        <w:pStyle w:val="ListParagraph"/>
        <w:numPr>
          <w:ilvl w:val="0"/>
          <w:numId w:val="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  <w:r w:rsidRPr="00742B3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citra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aksara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Jawa yang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 xml:space="preserve"> dengan background warna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putih</w:t>
      </w:r>
      <w:proofErr w:type="spellEnd"/>
      <w:r w:rsidRPr="00742B31">
        <w:rPr>
          <w:rFonts w:ascii="Times New Roman" w:hAnsi="Times New Roman" w:cs="Times New Roman"/>
          <w:sz w:val="24"/>
          <w:szCs w:val="24"/>
          <w:lang w:val="en-US"/>
        </w:rPr>
        <w:t>.</w:t>
      </w:r>
      <w:commentRangeEnd w:id="1"/>
      <w:r w:rsidRPr="00742B31">
        <w:rPr>
          <w:rStyle w:val="CommentReference"/>
          <w:rFonts w:ascii="Times New Roman" w:hAnsi="Times New Roman" w:cs="Times New Roman"/>
        </w:rPr>
        <w:commentReference w:id="1"/>
      </w:r>
    </w:p>
    <w:p w14:paraId="1C7575DB" w14:textId="24116844" w:rsidR="00742B31" w:rsidRPr="00742B31" w:rsidRDefault="00742B31" w:rsidP="00742B31">
      <w:pPr>
        <w:pStyle w:val="ListParagraph"/>
        <w:numPr>
          <w:ilvl w:val="0"/>
          <w:numId w:val="2"/>
        </w:num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2B3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r w:rsidRPr="00742B31">
        <w:rPr>
          <w:rFonts w:ascii="Times New Roman" w:hAnsi="Times New Roman" w:cs="Times New Roman"/>
          <w:i/>
          <w:iCs/>
          <w:sz w:val="24"/>
          <w:szCs w:val="24"/>
        </w:rPr>
        <w:t xml:space="preserve">pre-trained </w:t>
      </w:r>
      <w:r w:rsidRPr="00742B31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42B3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42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31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14:paraId="3C00945C" w14:textId="77777777" w:rsidR="004E2981" w:rsidRDefault="004E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A8C49B" w14:textId="643ABA0E" w:rsidR="00742B31" w:rsidRPr="004E2981" w:rsidRDefault="00742B31" w:rsidP="00742B3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29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Detail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collecting data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sebanarnya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dibahas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bab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4,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tetapi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hal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lokasinya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bab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>supaya</w:t>
      </w:r>
      <w:proofErr w:type="spellEnd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>pembacaan</w:t>
      </w:r>
      <w:proofErr w:type="spellEnd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>teratur</w:t>
      </w:r>
      <w:proofErr w:type="spellEnd"/>
      <w:r w:rsidR="004E2981" w:rsidRPr="004E298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478EEE" w14:textId="7CF26BA1" w:rsidR="004E2981" w:rsidRPr="00137B2D" w:rsidRDefault="004E2981" w:rsidP="004E2981">
      <w:pPr>
        <w:pStyle w:val="Heading2"/>
        <w:rPr>
          <w:lang w:val="id-ID"/>
        </w:rPr>
      </w:pPr>
      <w:bookmarkStart w:id="2" w:name="_Toc151729709"/>
      <w:r>
        <w:rPr>
          <w:lang w:val="en-US"/>
        </w:rPr>
        <w:t xml:space="preserve">3.2 </w:t>
      </w:r>
      <w:r w:rsidRPr="00137B2D">
        <w:rPr>
          <w:lang w:val="id-ID"/>
        </w:rPr>
        <w:t>Data</w:t>
      </w:r>
      <w:bookmarkEnd w:id="2"/>
    </w:p>
    <w:p w14:paraId="1E4314E8" w14:textId="77777777" w:rsidR="004E2981" w:rsidRPr="00137B2D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B2D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Kaggle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data science</w:t>
      </w:r>
      <w:r w:rsidRPr="00137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dataset, notebook,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proofErr w:type="gramEnd"/>
      <w:r w:rsidRPr="00137B2D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E85D6F6" w14:textId="77777777" w:rsidR="004E2981" w:rsidRPr="00137B2D" w:rsidRDefault="004E2981" w:rsidP="004E298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37B2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https://www.kaggle.com/datasets/phiard/aksara-jawa</w:t>
        </w:r>
      </w:hyperlink>
      <w:r w:rsidRPr="00137B2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total data 2634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3F944434" w14:textId="77777777" w:rsidR="004E2981" w:rsidRDefault="004E2981" w:rsidP="004E298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37B2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https://www.kaggle.com/datasets/vzrenggamani/hanacaraka</w:t>
        </w:r>
      </w:hyperlink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total data 1579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36095881" w14:textId="77777777" w:rsidR="004E2981" w:rsidRPr="00137B2D" w:rsidRDefault="004E2981" w:rsidP="004E298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total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lebih 800 data</w:t>
      </w:r>
    </w:p>
    <w:p w14:paraId="1F952FFF" w14:textId="77777777" w:rsidR="004E2981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3"/>
      <w:r w:rsidRPr="00137B2D">
        <w:rPr>
          <w:rFonts w:ascii="Times New Roman" w:hAnsi="Times New Roman" w:cs="Times New Roman"/>
          <w:sz w:val="24"/>
          <w:szCs w:val="24"/>
        </w:rPr>
        <w:t xml:space="preserve">Total data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r w:rsidRPr="00137B2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4213 data.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  <w:commentRangeEnd w:id="3"/>
      <w:r>
        <w:rPr>
          <w:rStyle w:val="CommentReference"/>
        </w:rPr>
        <w:commentReference w:id="3"/>
      </w:r>
    </w:p>
    <w:p w14:paraId="395F0907" w14:textId="77777777" w:rsidR="004E2981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 w:rsidRPr="00137B2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hvs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bolpoin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printer,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dipotong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Adobe Photoshop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Jawa. Proses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lastRenderedPageBreak/>
        <w:t>dilakukan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Jawa.</w:t>
      </w:r>
    </w:p>
    <w:p w14:paraId="0DEA1EA6" w14:textId="77777777" w:rsidR="004E2981" w:rsidRPr="00E11C64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Detail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Bab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REF _Ref151547432 \r \h </w:instrTex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4"/>
          <w:szCs w:val="24"/>
          <w:lang w:val="en-US"/>
        </w:rPr>
        <w:t>4.7.2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  <w:commentRangeEnd w:id="4"/>
      <w:r>
        <w:rPr>
          <w:rStyle w:val="CommentReference"/>
        </w:rPr>
        <w:commentReference w:id="4"/>
      </w:r>
    </w:p>
    <w:p w14:paraId="35C2BD0F" w14:textId="35F45A54" w:rsidR="004E2981" w:rsidRPr="00137B2D" w:rsidRDefault="004E2981" w:rsidP="004E2981">
      <w:pPr>
        <w:pStyle w:val="Heading4"/>
        <w:rPr>
          <w:lang w:val="id-ID"/>
        </w:rPr>
      </w:pPr>
      <w:r>
        <w:rPr>
          <w:lang w:val="en-US"/>
        </w:rPr>
        <w:t xml:space="preserve">3.3.3.4. </w:t>
      </w:r>
      <w:r w:rsidRPr="00137B2D">
        <w:rPr>
          <w:lang w:val="id-ID"/>
        </w:rPr>
        <w:t>Data Splitting</w:t>
      </w:r>
    </w:p>
    <w:p w14:paraId="0ADBA6A5" w14:textId="77777777" w:rsidR="004E2981" w:rsidRDefault="004E2981" w:rsidP="004E2981">
      <w:pPr>
        <w:pStyle w:val="ListParagraph"/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5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split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train, validation</w:t>
      </w:r>
      <w:r w:rsidRPr="00137B2D">
        <w:rPr>
          <w:rFonts w:ascii="Times New Roman" w:hAnsi="Times New Roman" w:cs="Times New Roman"/>
          <w:sz w:val="24"/>
          <w:szCs w:val="24"/>
        </w:rPr>
        <w:t xml:space="preserve">, dan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test set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total data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7B2D">
        <w:rPr>
          <w:rFonts w:ascii="Times New Roman" w:hAnsi="Times New Roman" w:cs="Times New Roman"/>
          <w:sz w:val="24"/>
          <w:szCs w:val="24"/>
        </w:rPr>
        <w:t>0.9 :</w:t>
      </w:r>
      <w:proofErr w:type="gramEnd"/>
      <w:r w:rsidRPr="00137B2D">
        <w:rPr>
          <w:rFonts w:ascii="Times New Roman" w:hAnsi="Times New Roman" w:cs="Times New Roman"/>
          <w:sz w:val="24"/>
          <w:szCs w:val="24"/>
        </w:rPr>
        <w:t xml:space="preserve"> 0.05 : 0.05. Total data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4213,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data spli</w:t>
      </w:r>
      <w:r w:rsidRPr="00137B2D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3793</w:t>
      </w:r>
      <w:r w:rsidRPr="00137B2D">
        <w:rPr>
          <w:rFonts w:ascii="Times New Roman" w:hAnsi="Times New Roman" w:cs="Times New Roman"/>
          <w:sz w:val="24"/>
          <w:szCs w:val="24"/>
        </w:rPr>
        <w:t>, 21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37B2D">
        <w:rPr>
          <w:rFonts w:ascii="Times New Roman" w:hAnsi="Times New Roman" w:cs="Times New Roman"/>
          <w:sz w:val="24"/>
          <w:szCs w:val="24"/>
        </w:rPr>
        <w:t>, 21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train, validation,</w:t>
      </w:r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test set</w:t>
      </w:r>
      <w:r w:rsidRPr="00137B2D">
        <w:rPr>
          <w:rFonts w:ascii="Times New Roman" w:hAnsi="Times New Roman" w:cs="Times New Roman"/>
          <w:sz w:val="24"/>
          <w:szCs w:val="24"/>
        </w:rPr>
        <w:t>.</w:t>
      </w:r>
    </w:p>
    <w:p w14:paraId="2794B247" w14:textId="77777777" w:rsidR="004E2981" w:rsidRPr="003C4CE3" w:rsidRDefault="004E2981" w:rsidP="004E2981">
      <w:pPr>
        <w:pStyle w:val="ListParagraph"/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uji coba model. Total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940.</w:t>
      </w:r>
      <w:commentRangeEnd w:id="5"/>
      <w:r>
        <w:rPr>
          <w:rStyle w:val="CommentReference"/>
        </w:rPr>
        <w:commentReference w:id="5"/>
      </w:r>
    </w:p>
    <w:p w14:paraId="63F52CD2" w14:textId="77777777" w:rsidR="004E2981" w:rsidRDefault="004E2981" w:rsidP="004E298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A46C8" w14:textId="070C7B3E" w:rsidR="004E2981" w:rsidRPr="004E2981" w:rsidRDefault="004E2981" w:rsidP="004E298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Temuan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diulas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revisi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sarankan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BAB 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saran</w:t>
      </w:r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. Detail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revisi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2981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4E298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59D4F0" w14:textId="77777777" w:rsidR="004E2981" w:rsidRPr="00137B2D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D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C5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D2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C5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D2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C5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instrText xml:space="preserve"> REF _Ref151546667 \h  \* MERGEFORMAT </w:instrText>
      </w:r>
      <w:r w:rsidRPr="009F2A22">
        <w:rPr>
          <w:rFonts w:ascii="Times New Roman" w:hAnsi="Times New Roman" w:cs="Times New Roman"/>
          <w:sz w:val="24"/>
          <w:szCs w:val="24"/>
          <w:lang w:val="en-US"/>
        </w:rPr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9F2A22">
        <w:rPr>
          <w:rFonts w:ascii="Times New Roman" w:hAnsi="Times New Roman" w:cs="Times New Roman"/>
          <w:b/>
          <w:bCs/>
          <w:sz w:val="24"/>
          <w:szCs w:val="24"/>
        </w:rPr>
        <w:t>Gambar 4.55</w:t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instrText xml:space="preserve"> REF _Ref151546668 \h  \* MERGEFORMAT </w:instrText>
      </w:r>
      <w:r w:rsidRPr="009F2A22">
        <w:rPr>
          <w:rFonts w:ascii="Times New Roman" w:hAnsi="Times New Roman" w:cs="Times New Roman"/>
          <w:sz w:val="24"/>
          <w:szCs w:val="24"/>
          <w:lang w:val="en-US"/>
        </w:rPr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9F2A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</w:t>
      </w:r>
      <w:r w:rsidRPr="009F2A22">
        <w:rPr>
          <w:rFonts w:ascii="Times New Roman" w:hAnsi="Times New Roman" w:cs="Times New Roman"/>
          <w:b/>
          <w:bCs/>
          <w:sz w:val="24"/>
          <w:szCs w:val="24"/>
        </w:rPr>
        <w:t>4.56</w:t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instrText xml:space="preserve"> REF _Ref151546669 \h  \* MERGEFORMAT </w:instrText>
      </w:r>
      <w:r w:rsidRPr="009F2A22">
        <w:rPr>
          <w:rFonts w:ascii="Times New Roman" w:hAnsi="Times New Roman" w:cs="Times New Roman"/>
          <w:sz w:val="24"/>
          <w:szCs w:val="24"/>
          <w:lang w:val="en-US"/>
        </w:rPr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9F2A22">
        <w:rPr>
          <w:rFonts w:ascii="Times New Roman" w:hAnsi="Times New Roman" w:cs="Times New Roman"/>
          <w:b/>
          <w:bCs/>
          <w:sz w:val="24"/>
          <w:szCs w:val="24"/>
        </w:rPr>
        <w:t>Gambar 4.57</w:t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9F2A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2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4AE463" w14:textId="77777777" w:rsidR="004E2981" w:rsidRPr="00137B2D" w:rsidRDefault="004E2981" w:rsidP="004E298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 w:rsidRPr="00137B2D">
        <w:rPr>
          <w:rFonts w:ascii="Times New Roman" w:hAnsi="Times New Roman" w:cs="Times New Roman"/>
          <w:b/>
          <w:bCs/>
          <w:sz w:val="24"/>
          <w:szCs w:val="24"/>
        </w:rPr>
        <w:t xml:space="preserve">Tulisan </w:t>
      </w:r>
      <w:proofErr w:type="spellStart"/>
      <w:r w:rsidRPr="00137B2D">
        <w:rPr>
          <w:rFonts w:ascii="Times New Roman" w:hAnsi="Times New Roman" w:cs="Times New Roman"/>
          <w:b/>
          <w:bCs/>
          <w:sz w:val="24"/>
          <w:szCs w:val="24"/>
        </w:rPr>
        <w:t>aksara</w:t>
      </w:r>
      <w:proofErr w:type="spellEnd"/>
      <w:r w:rsidRPr="00137B2D">
        <w:rPr>
          <w:rFonts w:ascii="Times New Roman" w:hAnsi="Times New Roman" w:cs="Times New Roman"/>
          <w:b/>
          <w:bCs/>
          <w:sz w:val="24"/>
          <w:szCs w:val="24"/>
        </w:rPr>
        <w:t xml:space="preserve"> Jawa yang miring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2884B4" w14:textId="77777777" w:rsidR="004E2981" w:rsidRPr="00137B2D" w:rsidRDefault="004E2981" w:rsidP="004E298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B2D">
        <w:rPr>
          <w:rFonts w:ascii="Times New Roman" w:hAnsi="Times New Roman" w:cs="Times New Roman"/>
          <w:b/>
          <w:bCs/>
          <w:sz w:val="24"/>
          <w:szCs w:val="24"/>
        </w:rPr>
        <w:t xml:space="preserve">Tulisan yang </w:t>
      </w:r>
      <w:proofErr w:type="spellStart"/>
      <w:r w:rsidRPr="00137B2D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137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b/>
          <w:bCs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kecil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77C5F5" w14:textId="77777777" w:rsidR="004E2981" w:rsidRPr="00137B2D" w:rsidRDefault="004E2981" w:rsidP="004E298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B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Tulisan yang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dengan tata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aksara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Jawa</w:t>
      </w:r>
      <w:r w:rsidRPr="00137B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>.</w:t>
      </w:r>
      <w:commentRangeEnd w:id="6"/>
      <w:r>
        <w:rPr>
          <w:rStyle w:val="CommentReference"/>
        </w:rPr>
        <w:commentReference w:id="6"/>
      </w:r>
    </w:p>
    <w:p w14:paraId="36F2164E" w14:textId="77777777" w:rsidR="004E2981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model.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preprocessing pipeline</w:t>
      </w:r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cropping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agar data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representatif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di dunia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>.</w:t>
      </w:r>
    </w:p>
    <w:p w14:paraId="4E5F54EA" w14:textId="77777777" w:rsidR="004E2981" w:rsidRDefault="004E2981" w:rsidP="004E298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74763" w14:textId="37B0FC71" w:rsidR="004E2981" w:rsidRDefault="004E2981" w:rsidP="004E298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 - KESIMPULAN</w:t>
      </w:r>
    </w:p>
    <w:p w14:paraId="28478914" w14:textId="4213A3FA" w:rsidR="004E2981" w:rsidRPr="004E2981" w:rsidRDefault="004E2981" w:rsidP="004E2981">
      <w:pPr>
        <w:pStyle w:val="ListParagraph"/>
        <w:numPr>
          <w:ilvl w:val="2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7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  <w:commentRangeEnd w:id="7"/>
      <w:r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D555F8" w14:textId="655E0CBA" w:rsidR="004E2981" w:rsidRDefault="004E2981" w:rsidP="004E298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 – SARAN</w:t>
      </w:r>
    </w:p>
    <w:p w14:paraId="03E06D70" w14:textId="07CA5459" w:rsidR="004E2981" w:rsidRPr="004E2981" w:rsidRDefault="004E2981" w:rsidP="004E2981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8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model.</w:t>
      </w:r>
      <w:commentRangeEnd w:id="8"/>
      <w:r>
        <w:rPr>
          <w:rStyle w:val="CommentReference"/>
        </w:rPr>
        <w:commentReference w:id="8"/>
      </w:r>
    </w:p>
    <w:p w14:paraId="5A8E95DB" w14:textId="77777777" w:rsidR="004E2981" w:rsidRDefault="004E2981" w:rsidP="004E298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B73BC" w14:textId="77777777" w:rsidR="004E2981" w:rsidRDefault="004E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709668" w14:textId="515018FD" w:rsidR="004E2981" w:rsidRPr="00E51F03" w:rsidRDefault="004E2981" w:rsidP="004E298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Permasalahan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elaborasi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9AE935" w14:textId="77777777" w:rsidR="004E2981" w:rsidRPr="00137B2D" w:rsidRDefault="004E2981" w:rsidP="004E2981">
      <w:pPr>
        <w:pStyle w:val="Heading2"/>
        <w:rPr>
          <w:lang w:val="id-ID"/>
        </w:rPr>
      </w:pPr>
      <w:bookmarkStart w:id="9" w:name="_Toc151729681"/>
      <w:r w:rsidRPr="00137B2D">
        <w:rPr>
          <w:lang w:val="id-ID"/>
        </w:rPr>
        <w:t>Latar Belakang</w:t>
      </w:r>
      <w:bookmarkEnd w:id="9"/>
    </w:p>
    <w:p w14:paraId="32F1681E" w14:textId="77777777" w:rsidR="004E2981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7809">
        <w:rPr>
          <w:rFonts w:ascii="Times New Roman" w:hAnsi="Times New Roman" w:cs="Times New Roman"/>
          <w:sz w:val="24"/>
          <w:szCs w:val="24"/>
        </w:rPr>
        <w:t xml:space="preserve">Indonesia,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budayanya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Jawa. Aksara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Jawa,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di Indonesia,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tembok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peninggalan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historikal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Jawa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403AA" w14:textId="77777777" w:rsidR="004E2981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7809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"/>
          <w:id w:val="-1112826948"/>
          <w:placeholder>
            <w:docPart w:val="BBB266A31B274677BF9485A8D1A6F60D"/>
          </w:placeholder>
        </w:sdtPr>
        <w:sdtContent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(Abdul Robby et al., 2019)</w:t>
          </w:r>
        </w:sdtContent>
      </w:sdt>
      <w:r w:rsidRPr="006B7809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Jawa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Jawa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. Aksara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bersejarah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media digital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formal. </w:t>
      </w:r>
    </w:p>
    <w:p w14:paraId="507D7683" w14:textId="77777777" w:rsidR="004E2981" w:rsidRPr="00137B2D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commentRangeStart w:id="10"/>
      <w:r w:rsidRPr="006B7809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Jawa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punah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Jawa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Jawa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dilestarikan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Jawa.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dilestarikan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0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B7809">
        <w:rPr>
          <w:rFonts w:ascii="Times New Roman" w:hAnsi="Times New Roman" w:cs="Times New Roman"/>
          <w:sz w:val="24"/>
          <w:szCs w:val="24"/>
        </w:rPr>
        <w:t xml:space="preserve"> di era modern.</w:t>
      </w:r>
      <w:commentRangeEnd w:id="10"/>
      <w:r>
        <w:rPr>
          <w:rStyle w:val="CommentReference"/>
        </w:rPr>
        <w:commentReference w:id="10"/>
      </w:r>
    </w:p>
    <w:p w14:paraId="78384CD6" w14:textId="77777777" w:rsidR="004E2981" w:rsidRPr="00137B2D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B2D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OGFmZGUyMTQtZjAwYi00MmQ3LTg4YmMtNmExMjE4MDg4MDRm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="/>
          <w:id w:val="-1855952549"/>
          <w:placeholder>
            <w:docPart w:val="35078DCF5D674BC8A95A1FE94D192E4F"/>
          </w:placeholder>
        </w:sdtPr>
        <w:sdtContent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(</w:t>
          </w:r>
          <w:proofErr w:type="spellStart"/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Lecun</w:t>
          </w:r>
          <w:proofErr w:type="spellEnd"/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et al., 2015)</w:t>
          </w:r>
        </w:sdtContent>
      </w:sdt>
      <w:r w:rsidRPr="00137B2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terkhususnya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83%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"/>
          <w:id w:val="-146667171"/>
          <w:placeholder>
            <w:docPart w:val="35078DCF5D674BC8A95A1FE94D192E4F"/>
          </w:placeholder>
        </w:sdtPr>
        <w:sdtContent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(Ahmed et al., 2022)</w:t>
          </w:r>
        </w:sdtContent>
      </w:sdt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dramatis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B2D">
        <w:rPr>
          <w:rFonts w:ascii="Times New Roman" w:hAnsi="Times New Roman" w:cs="Times New Roman"/>
          <w:i/>
          <w:iCs/>
          <w:sz w:val="24"/>
          <w:szCs w:val="24"/>
        </w:rPr>
        <w:t xml:space="preserve"> speech recognition</w:t>
      </w:r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visual object recognition</w:t>
      </w:r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object detection</w:t>
      </w:r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 xml:space="preserve">drug discovery </w:t>
      </w:r>
      <w:r w:rsidRPr="00137B2D">
        <w:rPr>
          <w:rFonts w:ascii="Times New Roman" w:hAnsi="Times New Roman" w:cs="Times New Roman"/>
          <w:sz w:val="24"/>
          <w:szCs w:val="24"/>
        </w:rPr>
        <w:t>dan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 xml:space="preserve"> genomics </w:t>
      </w:r>
      <w:sdt>
        <w:sdtPr>
          <w:rPr>
            <w:rFonts w:ascii="Times New Roman" w:hAnsi="Times New Roman" w:cs="Times New Roman"/>
            <w:iCs/>
            <w:color w:val="000000"/>
            <w:sz w:val="24"/>
            <w:szCs w:val="24"/>
          </w:rPr>
          <w:tag w:val="MENDELEY_CITATION_v3_eyJjaXRhdGlvbklEIjoiTUVOREVMRVlfQ0lUQVRJT05fNTRlMjNhNGItNzA2Ny00ZTcwLWE0NjQtZmYzYzQ2NjUwN2Fk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="/>
          <w:id w:val="-1496336493"/>
          <w:placeholder>
            <w:docPart w:val="35078DCF5D674BC8A95A1FE94D192E4F"/>
          </w:placeholder>
        </w:sdtPr>
        <w:sdtEndPr>
          <w:rPr>
            <w:iCs w:val="0"/>
          </w:rPr>
        </w:sdtEndPr>
        <w:sdtContent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(</w:t>
          </w:r>
          <w:proofErr w:type="spellStart"/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Lecun</w:t>
          </w:r>
          <w:proofErr w:type="spellEnd"/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et al., 2015)</w:t>
          </w:r>
        </w:sdtContent>
      </w:sdt>
      <w:r w:rsidRPr="00137B2D">
        <w:rPr>
          <w:rFonts w:ascii="Times New Roman" w:hAnsi="Times New Roman" w:cs="Times New Roman"/>
          <w:sz w:val="24"/>
          <w:szCs w:val="24"/>
        </w:rPr>
        <w:t>.</w:t>
      </w:r>
    </w:p>
    <w:p w14:paraId="22E8B85D" w14:textId="77777777" w:rsidR="004E2981" w:rsidRPr="00137B2D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B2D">
        <w:rPr>
          <w:rFonts w:ascii="Times New Roman" w:hAnsi="Times New Roman" w:cs="Times New Roman"/>
          <w:i/>
          <w:iCs/>
          <w:sz w:val="24"/>
          <w:szCs w:val="24"/>
        </w:rPr>
        <w:t xml:space="preserve">Convolutional Neural Network </w:t>
      </w:r>
      <w:r w:rsidRPr="00137B2D">
        <w:rPr>
          <w:rFonts w:ascii="Times New Roman" w:hAnsi="Times New Roman" w:cs="Times New Roman"/>
          <w:sz w:val="24"/>
          <w:szCs w:val="24"/>
        </w:rPr>
        <w:t xml:space="preserve">(CNN)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network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pada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deep learning</w:t>
      </w:r>
      <w:r w:rsidRPr="00137B2D">
        <w:rPr>
          <w:rFonts w:ascii="Times New Roman" w:hAnsi="Times New Roman" w:cs="Times New Roman"/>
          <w:sz w:val="24"/>
          <w:szCs w:val="24"/>
        </w:rPr>
        <w:t>,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representative neural networks</w:t>
      </w:r>
      <w:r w:rsidRPr="00137B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 xml:space="preserve">computer vision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 xml:space="preserve">network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 xml:space="preserve">human level accurate 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"/>
          <w:id w:val="1521125684"/>
          <w:placeholder>
            <w:docPart w:val="35078DCF5D674BC8A95A1FE94D192E4F"/>
          </w:placeholder>
        </w:sdtPr>
        <w:sdtContent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(</w:t>
          </w:r>
          <w:proofErr w:type="spellStart"/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Chandrarathne</w:t>
          </w:r>
          <w:proofErr w:type="spellEnd"/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et al., 2020; Li et al., 2022)</w:t>
          </w:r>
        </w:sdtContent>
      </w:sdt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"/>
          <w:id w:val="-1163232373"/>
          <w:placeholder>
            <w:docPart w:val="35078DCF5D674BC8A95A1FE94D192E4F"/>
          </w:placeholder>
        </w:sdtPr>
        <w:sdtContent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(He et al., 2015)</w:t>
          </w:r>
        </w:sdtContent>
      </w:sdt>
      <w:r w:rsidRPr="00137B2D">
        <w:rPr>
          <w:rFonts w:ascii="Times New Roman" w:hAnsi="Times New Roman" w:cs="Times New Roman"/>
          <w:sz w:val="24"/>
          <w:szCs w:val="24"/>
        </w:rPr>
        <w:t>.</w:t>
      </w:r>
    </w:p>
    <w:p w14:paraId="54F57CC2" w14:textId="77777777" w:rsidR="004E2981" w:rsidRPr="00137B2D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limitasi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transfer learning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domain lain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"/>
          <w:id w:val="316625514"/>
          <w:placeholder>
            <w:docPart w:val="35078DCF5D674BC8A95A1FE94D192E4F"/>
          </w:placeholder>
        </w:sdtPr>
        <w:sdtContent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(</w:t>
          </w:r>
          <w:proofErr w:type="spellStart"/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Yosinski</w:t>
          </w:r>
          <w:proofErr w:type="spellEnd"/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et al., 2014)</w:t>
          </w:r>
        </w:sdtContent>
      </w:sdt>
      <w:r w:rsidRPr="00137B2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deep transfer learning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CNN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ImageNet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"/>
          <w:id w:val="-119459754"/>
          <w:placeholder>
            <w:docPart w:val="35078DCF5D674BC8A95A1FE94D192E4F"/>
          </w:placeholder>
        </w:sdtPr>
        <w:sdtContent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(Deng et al., 2010)</w:t>
          </w:r>
        </w:sdtContent>
      </w:sdt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>, Inception, dan VGG.</w:t>
      </w:r>
    </w:p>
    <w:p w14:paraId="68C0086C" w14:textId="77777777" w:rsidR="004E2981" w:rsidRPr="00137B2D" w:rsidRDefault="004E2981" w:rsidP="004E2981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 xml:space="preserve">transfer learning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37B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98% pada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7B2D">
        <w:rPr>
          <w:rFonts w:ascii="Times New Roman" w:hAnsi="Times New Roman" w:cs="Times New Roman"/>
          <w:sz w:val="24"/>
          <w:szCs w:val="24"/>
        </w:rPr>
        <w:t>dan  91</w:t>
      </w:r>
      <w:proofErr w:type="gramEnd"/>
      <w:r w:rsidRPr="00137B2D">
        <w:rPr>
          <w:rFonts w:ascii="Times New Roman" w:hAnsi="Times New Roman" w:cs="Times New Roman"/>
          <w:sz w:val="24"/>
          <w:szCs w:val="24"/>
        </w:rPr>
        <w:t xml:space="preserve">% pada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sunda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"/>
          <w:id w:val="-1820412963"/>
          <w:placeholder>
            <w:docPart w:val="35078DCF5D674BC8A95A1FE94D192E4F"/>
          </w:placeholder>
        </w:sdtPr>
        <w:sdtContent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(</w:t>
          </w:r>
          <w:proofErr w:type="spellStart"/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Kesaulya</w:t>
          </w:r>
          <w:proofErr w:type="spellEnd"/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et al., 2022</w:t>
          </w:r>
        </w:sdtContent>
      </w:sdt>
      <w:r w:rsidRPr="00137B2D">
        <w:rPr>
          <w:rFonts w:ascii="Times New Roman" w:hAnsi="Times New Roman" w:cs="Times New Roman"/>
          <w:sz w:val="24"/>
          <w:szCs w:val="24"/>
        </w:rPr>
        <w:t xml:space="preserve">; Khalifa et al., 2022). Dari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pre-trained</w:t>
      </w:r>
      <w:r w:rsidRPr="00137B2D">
        <w:rPr>
          <w:rFonts w:ascii="Times New Roman" w:hAnsi="Times New Roman" w:cs="Times New Roman"/>
          <w:sz w:val="24"/>
          <w:szCs w:val="24"/>
        </w:rPr>
        <w:t xml:space="preserve"> model mana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Inception, dan VGG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>.</w:t>
      </w:r>
    </w:p>
    <w:p w14:paraId="5A4EDBE4" w14:textId="77777777" w:rsidR="004E2981" w:rsidRDefault="004E2981" w:rsidP="004E298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78329" w14:textId="144DD7D1" w:rsidR="00E51F03" w:rsidRPr="00E51F03" w:rsidRDefault="00E51F03" w:rsidP="00E51F0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direvisi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F03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E51F0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5594C5" w14:textId="77777777" w:rsidR="00E51F03" w:rsidRPr="00137B2D" w:rsidRDefault="00E51F03" w:rsidP="00E51F03">
      <w:pPr>
        <w:pStyle w:val="Heading4"/>
        <w:rPr>
          <w:lang w:val="id-ID"/>
        </w:rPr>
      </w:pPr>
      <w:r w:rsidRPr="00137B2D">
        <w:rPr>
          <w:lang w:val="id-ID"/>
        </w:rPr>
        <w:t>Rescale/Resize</w:t>
      </w:r>
    </w:p>
    <w:p w14:paraId="30390E0D" w14:textId="77777777" w:rsidR="00E51F03" w:rsidRPr="00137B2D" w:rsidRDefault="00E51F03" w:rsidP="00E51F03">
      <w:pPr>
        <w:pStyle w:val="ListParagraph"/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B2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rescale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300 x 300. Hal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agar data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proses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Citra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proses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rescale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224</w:t>
      </w:r>
      <w:r w:rsidRPr="00137B2D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224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300 x 300.</w:t>
      </w:r>
    </w:p>
    <w:p w14:paraId="17DCE350" w14:textId="77777777" w:rsidR="00E51F03" w:rsidRPr="00137B2D" w:rsidRDefault="00E51F03" w:rsidP="00E51F03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F61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B44AA0" wp14:editId="569FAD32">
            <wp:extent cx="5039995" cy="1831975"/>
            <wp:effectExtent l="0" t="0" r="8255" b="0"/>
            <wp:docPr id="10149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1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3EB2" w14:textId="77777777" w:rsidR="00E51F03" w:rsidRPr="008F610E" w:rsidRDefault="00E51F03" w:rsidP="00E51F03">
      <w:pPr>
        <w:pStyle w:val="Figure"/>
        <w:rPr>
          <w:i/>
          <w:iCs/>
          <w:lang w:val="en-US"/>
        </w:rPr>
      </w:pPr>
      <w:bookmarkStart w:id="11" w:name="_Toc137206394"/>
      <w:bookmarkStart w:id="12" w:name="_Toc137207164"/>
      <w:bookmarkStart w:id="13" w:name="_Toc137207415"/>
      <w:bookmarkStart w:id="14" w:name="_Toc137328649"/>
      <w:bookmarkStart w:id="15" w:name="_Toc151548308"/>
      <w:r w:rsidRPr="00137B2D">
        <w:rPr>
          <w:b/>
          <w:bCs/>
        </w:rPr>
        <w:t xml:space="preserve">Gambar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3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Gambar \* ARABIC \s 1 </w:instrText>
      </w:r>
      <w:r>
        <w:rPr>
          <w:b/>
          <w:bCs/>
        </w:rPr>
        <w:fldChar w:fldCharType="separate"/>
      </w:r>
      <w:r>
        <w:rPr>
          <w:b/>
          <w:bCs/>
        </w:rPr>
        <w:t>8</w:t>
      </w:r>
      <w:r>
        <w:rPr>
          <w:b/>
          <w:bCs/>
        </w:rPr>
        <w:fldChar w:fldCharType="end"/>
      </w:r>
      <w:r w:rsidRPr="00137B2D">
        <w:t xml:space="preserve"> Contoh rescale</w:t>
      </w:r>
      <w:bookmarkEnd w:id="11"/>
      <w:bookmarkEnd w:id="12"/>
      <w:bookmarkEnd w:id="13"/>
      <w:bookmarkEnd w:id="14"/>
      <w:bookmarkEnd w:id="15"/>
      <w:r>
        <w:rPr>
          <w:lang w:val="en-US"/>
        </w:rPr>
        <w:t xml:space="preserve"> 224x224 menjadi 300x300</w:t>
      </w:r>
    </w:p>
    <w:p w14:paraId="4DB6E2D8" w14:textId="77777777" w:rsidR="00E51F03" w:rsidRPr="00137B2D" w:rsidRDefault="00E51F03" w:rsidP="00E51F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B2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294A70" w14:textId="77777777" w:rsidR="00E51F03" w:rsidRPr="00137B2D" w:rsidRDefault="00E51F03" w:rsidP="00E51F03">
      <w:pPr>
        <w:pStyle w:val="Heading4"/>
        <w:rPr>
          <w:lang w:val="id-ID"/>
        </w:rPr>
      </w:pPr>
      <w:r w:rsidRPr="00137B2D">
        <w:rPr>
          <w:lang w:val="id-ID"/>
        </w:rPr>
        <w:lastRenderedPageBreak/>
        <w:t>Normalisasi</w:t>
      </w:r>
    </w:p>
    <w:p w14:paraId="57199FF3" w14:textId="77777777" w:rsidR="00E51F03" w:rsidRPr="00137B2D" w:rsidRDefault="00E51F03" w:rsidP="00E51F03">
      <w:pPr>
        <w:pStyle w:val="ListParagraph"/>
        <w:spacing w:line="48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B2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pada proses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>.</w:t>
      </w:r>
    </w:p>
    <w:p w14:paraId="0D1A1176" w14:textId="77777777" w:rsidR="00E51F03" w:rsidRPr="00137B2D" w:rsidRDefault="00E51F03" w:rsidP="00E51F03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A60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C44589" wp14:editId="72AC6199">
            <wp:extent cx="5039995" cy="1827530"/>
            <wp:effectExtent l="0" t="0" r="8255" b="1270"/>
            <wp:docPr id="120467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1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89B9" w14:textId="77777777" w:rsidR="00E51F03" w:rsidRPr="005F7CF7" w:rsidRDefault="00E51F03" w:rsidP="00E51F03">
      <w:pPr>
        <w:pStyle w:val="Figure"/>
        <w:rPr>
          <w:i/>
          <w:iCs/>
          <w:lang w:val="en-US"/>
        </w:rPr>
      </w:pPr>
      <w:bookmarkStart w:id="16" w:name="_Toc137206395"/>
      <w:bookmarkStart w:id="17" w:name="_Toc137207165"/>
      <w:bookmarkStart w:id="18" w:name="_Toc137207416"/>
      <w:bookmarkStart w:id="19" w:name="_Toc137328650"/>
      <w:bookmarkStart w:id="20" w:name="_Toc151548309"/>
      <w:r w:rsidRPr="00137B2D">
        <w:rPr>
          <w:b/>
          <w:bCs/>
        </w:rPr>
        <w:t xml:space="preserve">Gambar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3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Gambar \* ARABIC \s 1 </w:instrText>
      </w:r>
      <w:r>
        <w:rPr>
          <w:b/>
          <w:bCs/>
        </w:rPr>
        <w:fldChar w:fldCharType="separate"/>
      </w:r>
      <w:r>
        <w:rPr>
          <w:b/>
          <w:bCs/>
        </w:rPr>
        <w:t>9</w:t>
      </w:r>
      <w:r>
        <w:rPr>
          <w:b/>
          <w:bCs/>
        </w:rPr>
        <w:fldChar w:fldCharType="end"/>
      </w:r>
      <w:r w:rsidRPr="00137B2D">
        <w:t xml:space="preserve"> Contoh standardisasi</w:t>
      </w:r>
      <w:bookmarkEnd w:id="16"/>
      <w:bookmarkEnd w:id="17"/>
      <w:bookmarkEnd w:id="18"/>
      <w:bookmarkEnd w:id="19"/>
      <w:bookmarkEnd w:id="20"/>
    </w:p>
    <w:p w14:paraId="2DDC5E57" w14:textId="77777777" w:rsidR="00E51F03" w:rsidRPr="00137B2D" w:rsidRDefault="00E51F03" w:rsidP="00E51F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B2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1C0B2A" w14:textId="77777777" w:rsidR="00E51F03" w:rsidRPr="00137B2D" w:rsidRDefault="00E51F03" w:rsidP="00E51F03">
      <w:pPr>
        <w:pStyle w:val="Heading4"/>
        <w:rPr>
          <w:lang w:val="id-ID"/>
        </w:rPr>
      </w:pPr>
      <w:r w:rsidRPr="00137B2D">
        <w:rPr>
          <w:lang w:val="id-ID"/>
        </w:rPr>
        <w:lastRenderedPageBreak/>
        <w:t>Augmentasi</w:t>
      </w:r>
    </w:p>
    <w:p w14:paraId="20E5491D" w14:textId="77777777" w:rsidR="00E51F03" w:rsidRPr="00137B2D" w:rsidRDefault="00E51F03" w:rsidP="00E51F03">
      <w:pPr>
        <w:pStyle w:val="ListParagraph"/>
        <w:spacing w:line="480" w:lineRule="auto"/>
        <w:ind w:left="172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B2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r w:rsidRPr="00137B2D"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"/>
          <w:id w:val="1300802851"/>
          <w:placeholder>
            <w:docPart w:val="39DC67A3E1B247CD9AD960DDBBD9D1C7"/>
          </w:placeholder>
        </w:sdtPr>
        <w:sdtContent>
          <w:r w:rsidRPr="00137B2D">
            <w:rPr>
              <w:rFonts w:ascii="Times New Roman" w:hAnsi="Times New Roman" w:cs="Times New Roman"/>
              <w:color w:val="000000"/>
              <w:sz w:val="24"/>
              <w:szCs w:val="24"/>
            </w:rPr>
            <w:t>(Rizky et al., 2023)</w:t>
          </w:r>
        </w:sdtContent>
      </w:sdt>
      <w:r w:rsidRPr="00137B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B2D">
        <w:rPr>
          <w:rFonts w:ascii="Times New Roman" w:hAnsi="Times New Roman" w:cs="Times New Roman"/>
          <w:sz w:val="24"/>
          <w:szCs w:val="24"/>
        </w:rPr>
        <w:t>confignya</w:t>
      </w:r>
      <w:proofErr w:type="spellEnd"/>
      <w:r w:rsidRPr="00137B2D">
        <w:rPr>
          <w:rFonts w:ascii="Times New Roman" w:hAnsi="Times New Roman" w:cs="Times New Roman"/>
          <w:sz w:val="24"/>
          <w:szCs w:val="24"/>
        </w:rPr>
        <w:t>:</w:t>
      </w:r>
    </w:p>
    <w:p w14:paraId="1732A4F2" w14:textId="77777777" w:rsidR="00E51F03" w:rsidRPr="00137B2D" w:rsidRDefault="00E51F03" w:rsidP="00E51F03">
      <w:pPr>
        <w:pStyle w:val="ListParagraph"/>
        <w:numPr>
          <w:ilvl w:val="0"/>
          <w:numId w:val="7"/>
        </w:numPr>
        <w:spacing w:line="480" w:lineRule="auto"/>
        <w:ind w:left="28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7B2D">
        <w:rPr>
          <w:rFonts w:ascii="Times New Roman" w:hAnsi="Times New Roman" w:cs="Times New Roman"/>
          <w:i/>
          <w:iCs/>
          <w:sz w:val="24"/>
          <w:szCs w:val="24"/>
        </w:rPr>
        <w:t>Rotation: 15°</w:t>
      </w:r>
    </w:p>
    <w:p w14:paraId="0CEE8F5D" w14:textId="77777777" w:rsidR="00E51F03" w:rsidRPr="00137B2D" w:rsidRDefault="00E51F03" w:rsidP="00E51F03">
      <w:pPr>
        <w:pStyle w:val="ListParagraph"/>
        <w:numPr>
          <w:ilvl w:val="0"/>
          <w:numId w:val="7"/>
        </w:numPr>
        <w:spacing w:line="480" w:lineRule="auto"/>
        <w:ind w:left="28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7B2D">
        <w:rPr>
          <w:rFonts w:ascii="Times New Roman" w:hAnsi="Times New Roman" w:cs="Times New Roman"/>
          <w:i/>
          <w:iCs/>
          <w:sz w:val="24"/>
          <w:szCs w:val="24"/>
        </w:rPr>
        <w:t>Image Scale: 0.9</w:t>
      </w:r>
    </w:p>
    <w:p w14:paraId="36FEA626" w14:textId="77777777" w:rsidR="00E51F03" w:rsidRPr="00137B2D" w:rsidRDefault="00E51F03" w:rsidP="00E51F03">
      <w:pPr>
        <w:pStyle w:val="ListParagraph"/>
        <w:numPr>
          <w:ilvl w:val="0"/>
          <w:numId w:val="7"/>
        </w:numPr>
        <w:spacing w:line="480" w:lineRule="auto"/>
        <w:ind w:left="28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7B2D">
        <w:rPr>
          <w:rFonts w:ascii="Times New Roman" w:hAnsi="Times New Roman" w:cs="Times New Roman"/>
          <w:i/>
          <w:iCs/>
          <w:sz w:val="24"/>
          <w:szCs w:val="24"/>
        </w:rPr>
        <w:t>Blur Effect</w:t>
      </w:r>
    </w:p>
    <w:p w14:paraId="6238BE98" w14:textId="77777777" w:rsidR="00E51F03" w:rsidRPr="00137B2D" w:rsidRDefault="00E51F03" w:rsidP="00E51F03">
      <w:pPr>
        <w:spacing w:line="480" w:lineRule="auto"/>
        <w:ind w:left="288"/>
        <w:jc w:val="both"/>
        <w:rPr>
          <w:rFonts w:ascii="Times New Roman" w:hAnsi="Times New Roman" w:cs="Times New Roman"/>
          <w:sz w:val="24"/>
          <w:szCs w:val="24"/>
        </w:rPr>
      </w:pPr>
      <w:commentRangeStart w:id="21"/>
      <w:r w:rsidRPr="00F943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2919B3" wp14:editId="75CBD040">
            <wp:extent cx="5039995" cy="1831975"/>
            <wp:effectExtent l="0" t="0" r="8255" b="0"/>
            <wp:docPr id="114848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80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AF4D" w14:textId="77777777" w:rsidR="00E51F03" w:rsidRPr="00137B2D" w:rsidRDefault="00E51F03" w:rsidP="00E51F03">
      <w:pPr>
        <w:pStyle w:val="Figure"/>
        <w:rPr>
          <w:i/>
          <w:iCs/>
          <w:sz w:val="36"/>
          <w:szCs w:val="36"/>
        </w:rPr>
      </w:pPr>
      <w:bookmarkStart w:id="22" w:name="_Toc137206396"/>
      <w:bookmarkStart w:id="23" w:name="_Toc137207166"/>
      <w:bookmarkStart w:id="24" w:name="_Toc137207417"/>
      <w:bookmarkStart w:id="25" w:name="_Toc137328651"/>
      <w:bookmarkStart w:id="26" w:name="_Toc151548310"/>
      <w:r w:rsidRPr="00137B2D">
        <w:rPr>
          <w:b/>
          <w:bCs/>
        </w:rPr>
        <w:t xml:space="preserve">Gambar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3</w:t>
      </w:r>
      <w:r>
        <w:rPr>
          <w:b/>
          <w:bCs/>
        </w:rPr>
        <w:fldChar w:fldCharType="end"/>
      </w:r>
      <w:r>
        <w:rPr>
          <w:b/>
          <w:bCs/>
        </w:rPr>
        <w:t>.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Gambar \* ARABIC \s 1 </w:instrText>
      </w:r>
      <w:r>
        <w:rPr>
          <w:b/>
          <w:bCs/>
        </w:rPr>
        <w:fldChar w:fldCharType="separate"/>
      </w:r>
      <w:r>
        <w:rPr>
          <w:b/>
          <w:bCs/>
        </w:rPr>
        <w:t>10</w:t>
      </w:r>
      <w:r>
        <w:rPr>
          <w:b/>
          <w:bCs/>
        </w:rPr>
        <w:fldChar w:fldCharType="end"/>
      </w:r>
      <w:r w:rsidRPr="00137B2D">
        <w:t xml:space="preserve"> Contoh augmentasi</w:t>
      </w:r>
      <w:bookmarkEnd w:id="22"/>
      <w:bookmarkEnd w:id="23"/>
      <w:bookmarkEnd w:id="24"/>
      <w:bookmarkEnd w:id="25"/>
      <w:bookmarkEnd w:id="26"/>
      <w:commentRangeEnd w:id="21"/>
      <w:r>
        <w:rPr>
          <w:rStyle w:val="CommentReference"/>
          <w:rFonts w:asciiTheme="minorHAnsi" w:hAnsiTheme="minorHAnsi" w:cstheme="minorBidi"/>
        </w:rPr>
        <w:commentReference w:id="21"/>
      </w:r>
    </w:p>
    <w:p w14:paraId="06F5EDE6" w14:textId="77777777" w:rsidR="00E51F03" w:rsidRPr="00137B2D" w:rsidRDefault="00E51F03" w:rsidP="00E51F0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B2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EFC739" w14:textId="77777777" w:rsidR="00E51F03" w:rsidRPr="00E51F03" w:rsidRDefault="00E51F03" w:rsidP="00E51F0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1F03" w:rsidRPr="00E5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aesario Dito" w:date="2024-01-16T15:30:00Z" w:initials="CD">
    <w:p w14:paraId="75167A70" w14:textId="77777777" w:rsidR="00742B31" w:rsidRDefault="00742B31" w:rsidP="00742B31">
      <w:pPr>
        <w:pStyle w:val="CommentText"/>
      </w:pPr>
      <w:r>
        <w:rPr>
          <w:rStyle w:val="CommentReference"/>
        </w:rPr>
        <w:annotationRef/>
      </w:r>
      <w:r>
        <w:t>Revisi nomor 1</w:t>
      </w:r>
    </w:p>
  </w:comment>
  <w:comment w:id="3" w:author="Caesario Dito" w:date="2024-01-16T15:32:00Z" w:initials="CD">
    <w:p w14:paraId="69A67642" w14:textId="77777777" w:rsidR="004E2981" w:rsidRDefault="004E2981" w:rsidP="004E2981">
      <w:pPr>
        <w:pStyle w:val="CommentText"/>
      </w:pPr>
      <w:r>
        <w:rPr>
          <w:rStyle w:val="CommentReference"/>
        </w:rPr>
        <w:annotationRef/>
      </w:r>
      <w:r>
        <w:t>Revisi no 2</w:t>
      </w:r>
    </w:p>
  </w:comment>
  <w:comment w:id="4" w:author="Caesario Dito" w:date="2024-01-16T15:32:00Z" w:initials="CD">
    <w:p w14:paraId="3213A568" w14:textId="77777777" w:rsidR="004E2981" w:rsidRDefault="004E2981" w:rsidP="004E2981">
      <w:pPr>
        <w:pStyle w:val="CommentText"/>
      </w:pPr>
      <w:r>
        <w:rPr>
          <w:rStyle w:val="CommentReference"/>
        </w:rPr>
        <w:annotationRef/>
      </w:r>
      <w:r>
        <w:t>Revisi no 2</w:t>
      </w:r>
    </w:p>
  </w:comment>
  <w:comment w:id="5" w:author="Caesario Dito" w:date="2024-01-16T15:33:00Z" w:initials="CD">
    <w:p w14:paraId="0E881953" w14:textId="77777777" w:rsidR="004E2981" w:rsidRDefault="004E2981" w:rsidP="004E2981">
      <w:pPr>
        <w:pStyle w:val="CommentText"/>
      </w:pPr>
      <w:r>
        <w:rPr>
          <w:rStyle w:val="CommentReference"/>
        </w:rPr>
        <w:annotationRef/>
      </w:r>
      <w:r>
        <w:t>Revisi no 2</w:t>
      </w:r>
    </w:p>
  </w:comment>
  <w:comment w:id="6" w:author="Caesario Dito" w:date="2024-01-16T15:30:00Z" w:initials="CD">
    <w:p w14:paraId="004E8110" w14:textId="77777777" w:rsidR="004E2981" w:rsidRDefault="004E2981" w:rsidP="004E2981">
      <w:pPr>
        <w:pStyle w:val="CommentText"/>
      </w:pPr>
      <w:r>
        <w:rPr>
          <w:rStyle w:val="CommentReference"/>
        </w:rPr>
        <w:annotationRef/>
      </w:r>
      <w:r>
        <w:t>Revisi no 3</w:t>
      </w:r>
    </w:p>
  </w:comment>
  <w:comment w:id="7" w:author="Caesario Dito" w:date="2024-01-16T15:39:00Z" w:initials="CD">
    <w:p w14:paraId="5B62859A" w14:textId="77777777" w:rsidR="004E2981" w:rsidRDefault="004E2981" w:rsidP="004E2981">
      <w:pPr>
        <w:pStyle w:val="CommentText"/>
      </w:pPr>
      <w:r>
        <w:rPr>
          <w:rStyle w:val="CommentReference"/>
        </w:rPr>
        <w:annotationRef/>
      </w:r>
      <w:r>
        <w:t>Revisi no 3</w:t>
      </w:r>
    </w:p>
  </w:comment>
  <w:comment w:id="8" w:author="Caesario Dito" w:date="2024-01-18T12:23:00Z" w:initials="CD">
    <w:p w14:paraId="453C24E5" w14:textId="77777777" w:rsidR="004E2981" w:rsidRDefault="004E2981" w:rsidP="004E2981">
      <w:pPr>
        <w:pStyle w:val="CommentText"/>
      </w:pPr>
      <w:r>
        <w:rPr>
          <w:rStyle w:val="CommentReference"/>
        </w:rPr>
        <w:annotationRef/>
      </w:r>
      <w:r>
        <w:t>Revisi no 3</w:t>
      </w:r>
    </w:p>
  </w:comment>
  <w:comment w:id="10" w:author="Caesario Dito" w:date="2024-01-16T15:31:00Z" w:initials="CD">
    <w:p w14:paraId="2A10114B" w14:textId="77777777" w:rsidR="004E2981" w:rsidRDefault="004E2981" w:rsidP="004E2981">
      <w:pPr>
        <w:pStyle w:val="CommentText"/>
      </w:pPr>
      <w:r>
        <w:rPr>
          <w:rStyle w:val="CommentReference"/>
        </w:rPr>
        <w:annotationRef/>
      </w:r>
      <w:r>
        <w:t>Revisi no 4</w:t>
      </w:r>
    </w:p>
  </w:comment>
  <w:comment w:id="21" w:author="Caesario Dito" w:date="2024-01-16T15:35:00Z" w:initials="CD">
    <w:p w14:paraId="27011A7E" w14:textId="77777777" w:rsidR="00E51F03" w:rsidRDefault="00E51F03" w:rsidP="00E51F03">
      <w:pPr>
        <w:pStyle w:val="CommentText"/>
      </w:pPr>
      <w:r>
        <w:rPr>
          <w:rStyle w:val="CommentReference"/>
        </w:rPr>
        <w:annotationRef/>
      </w:r>
      <w:r>
        <w:t>Revisi no 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167A70" w15:done="0"/>
  <w15:commentEx w15:paraId="69A67642" w15:done="0"/>
  <w15:commentEx w15:paraId="3213A568" w15:done="0"/>
  <w15:commentEx w15:paraId="0E881953" w15:done="0"/>
  <w15:commentEx w15:paraId="004E8110" w15:done="0"/>
  <w15:commentEx w15:paraId="5B62859A" w15:done="0"/>
  <w15:commentEx w15:paraId="453C24E5" w15:done="0"/>
  <w15:commentEx w15:paraId="2A10114B" w15:done="0"/>
  <w15:commentEx w15:paraId="27011A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28B4ABB" w16cex:dateUtc="2024-01-16T08:30:00Z"/>
  <w16cex:commentExtensible w16cex:durableId="0078BE59" w16cex:dateUtc="2024-01-16T08:32:00Z"/>
  <w16cex:commentExtensible w16cex:durableId="1F79F979" w16cex:dateUtc="2024-01-16T08:32:00Z"/>
  <w16cex:commentExtensible w16cex:durableId="08B94786" w16cex:dateUtc="2024-01-16T08:33:00Z"/>
  <w16cex:commentExtensible w16cex:durableId="30B5A1F4" w16cex:dateUtc="2024-01-16T08:30:00Z"/>
  <w16cex:commentExtensible w16cex:durableId="347FED90" w16cex:dateUtc="2024-01-16T08:39:00Z"/>
  <w16cex:commentExtensible w16cex:durableId="2399B6B4" w16cex:dateUtc="2024-01-18T05:23:00Z"/>
  <w16cex:commentExtensible w16cex:durableId="1149BC0C" w16cex:dateUtc="2024-01-16T08:31:00Z"/>
  <w16cex:commentExtensible w16cex:durableId="5030F970" w16cex:dateUtc="2024-01-16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167A70" w16cid:durableId="328B4ABB"/>
  <w16cid:commentId w16cid:paraId="69A67642" w16cid:durableId="0078BE59"/>
  <w16cid:commentId w16cid:paraId="3213A568" w16cid:durableId="1F79F979"/>
  <w16cid:commentId w16cid:paraId="0E881953" w16cid:durableId="08B94786"/>
  <w16cid:commentId w16cid:paraId="004E8110" w16cid:durableId="30B5A1F4"/>
  <w16cid:commentId w16cid:paraId="5B62859A" w16cid:durableId="347FED90"/>
  <w16cid:commentId w16cid:paraId="453C24E5" w16cid:durableId="2399B6B4"/>
  <w16cid:commentId w16cid:paraId="2A10114B" w16cid:durableId="1149BC0C"/>
  <w16cid:commentId w16cid:paraId="27011A7E" w16cid:durableId="5030F9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880"/>
    <w:multiLevelType w:val="hybridMultilevel"/>
    <w:tmpl w:val="B10A7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8D2393"/>
    <w:multiLevelType w:val="hybridMultilevel"/>
    <w:tmpl w:val="F4F87AAC"/>
    <w:lvl w:ilvl="0" w:tplc="AA6A3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BA50EA"/>
    <w:multiLevelType w:val="hybridMultilevel"/>
    <w:tmpl w:val="E222D716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D624B5"/>
    <w:multiLevelType w:val="hybridMultilevel"/>
    <w:tmpl w:val="0D4EC84A"/>
    <w:lvl w:ilvl="0" w:tplc="0D34DCA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2801B82"/>
    <w:multiLevelType w:val="hybridMultilevel"/>
    <w:tmpl w:val="2E5CE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B383F"/>
    <w:multiLevelType w:val="multilevel"/>
    <w:tmpl w:val="7CA40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25669801">
    <w:abstractNumId w:val="4"/>
  </w:num>
  <w:num w:numId="2" w16cid:durableId="499202962">
    <w:abstractNumId w:val="5"/>
  </w:num>
  <w:num w:numId="3" w16cid:durableId="1137457440">
    <w:abstractNumId w:val="2"/>
  </w:num>
  <w:num w:numId="4" w16cid:durableId="1130562169">
    <w:abstractNumId w:val="0"/>
  </w:num>
  <w:num w:numId="5" w16cid:durableId="2042784619">
    <w:abstractNumId w:val="6"/>
  </w:num>
  <w:num w:numId="6" w16cid:durableId="2147308989">
    <w:abstractNumId w:val="1"/>
  </w:num>
  <w:num w:numId="7" w16cid:durableId="34702855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esario Dito">
    <w15:presenceInfo w15:providerId="Windows Live" w15:userId="7a28be6683dda0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31"/>
    <w:rsid w:val="004E2981"/>
    <w:rsid w:val="00742B31"/>
    <w:rsid w:val="009A4B6E"/>
    <w:rsid w:val="00E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110F"/>
  <w15:chartTrackingRefBased/>
  <w15:docId w15:val="{C3043CAE-7D80-409A-8728-2433A8AA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B3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4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2B31"/>
    <w:pPr>
      <w:spacing w:line="240" w:lineRule="auto"/>
    </w:pPr>
    <w:rPr>
      <w:noProof/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B31"/>
    <w:rPr>
      <w:noProof/>
      <w:sz w:val="20"/>
      <w:szCs w:val="20"/>
      <w:lang w:val="id-ID"/>
    </w:rPr>
  </w:style>
  <w:style w:type="character" w:styleId="Hyperlink">
    <w:name w:val="Hyperlink"/>
    <w:basedOn w:val="DefaultParagraphFont"/>
    <w:uiPriority w:val="99"/>
    <w:unhideWhenUsed/>
    <w:rsid w:val="004E2981"/>
    <w:rPr>
      <w:color w:val="0000FF"/>
      <w:u w:val="single"/>
    </w:rPr>
  </w:style>
  <w:style w:type="paragraph" w:customStyle="1" w:styleId="Figure">
    <w:name w:val="Figure"/>
    <w:basedOn w:val="Caption"/>
    <w:link w:val="FigureChar"/>
    <w:qFormat/>
    <w:rsid w:val="00E51F03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noProof/>
      <w:color w:val="auto"/>
      <w:sz w:val="24"/>
      <w:szCs w:val="24"/>
      <w:lang w:val="id-ID"/>
    </w:rPr>
  </w:style>
  <w:style w:type="character" w:customStyle="1" w:styleId="FigureChar">
    <w:name w:val="Figure Char"/>
    <w:basedOn w:val="DefaultParagraphFont"/>
    <w:link w:val="Figure"/>
    <w:rsid w:val="00E51F03"/>
    <w:rPr>
      <w:rFonts w:ascii="Times New Roman" w:hAnsi="Times New Roman" w:cs="Times New Roman"/>
      <w:noProof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1F0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kaggle.com/datasets/vzrenggamani/hanacaraka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phiard/aksara-jawa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B266A31B274677BF9485A8D1A6F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89B61-9A10-4E18-885E-550FA1E6F2E9}"/>
      </w:docPartPr>
      <w:docPartBody>
        <w:p w:rsidR="00000000" w:rsidRDefault="00775E1D" w:rsidP="00775E1D">
          <w:pPr>
            <w:pStyle w:val="BBB266A31B274677BF9485A8D1A6F60D"/>
          </w:pPr>
          <w:r w:rsidRPr="004B4A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078DCF5D674BC8A95A1FE94D192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E7785-6702-40C1-82C6-C2C82F6B4951}"/>
      </w:docPartPr>
      <w:docPartBody>
        <w:p w:rsidR="00000000" w:rsidRDefault="00775E1D" w:rsidP="00775E1D">
          <w:pPr>
            <w:pStyle w:val="35078DCF5D674BC8A95A1FE94D192E4F"/>
          </w:pPr>
          <w:r w:rsidRPr="004B4A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C67A3E1B247CD9AD960DDBBD9D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B688B-7CDF-463B-9978-789E1681F4A8}"/>
      </w:docPartPr>
      <w:docPartBody>
        <w:p w:rsidR="00000000" w:rsidRDefault="00775E1D" w:rsidP="00775E1D">
          <w:pPr>
            <w:pStyle w:val="39DC67A3E1B247CD9AD960DDBBD9D1C7"/>
          </w:pPr>
          <w:r w:rsidRPr="00212C3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1D"/>
    <w:rsid w:val="006F3E34"/>
    <w:rsid w:val="0077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E1D"/>
    <w:rPr>
      <w:color w:val="808080"/>
    </w:rPr>
  </w:style>
  <w:style w:type="paragraph" w:customStyle="1" w:styleId="BBB266A31B274677BF9485A8D1A6F60D">
    <w:name w:val="BBB266A31B274677BF9485A8D1A6F60D"/>
    <w:rsid w:val="00775E1D"/>
  </w:style>
  <w:style w:type="paragraph" w:customStyle="1" w:styleId="35078DCF5D674BC8A95A1FE94D192E4F">
    <w:name w:val="35078DCF5D674BC8A95A1FE94D192E4F"/>
    <w:rsid w:val="00775E1D"/>
  </w:style>
  <w:style w:type="paragraph" w:customStyle="1" w:styleId="39DC67A3E1B247CD9AD960DDBBD9D1C7">
    <w:name w:val="39DC67A3E1B247CD9AD960DDBBD9D1C7"/>
    <w:rsid w:val="00775E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1</cp:revision>
  <dcterms:created xsi:type="dcterms:W3CDTF">2024-01-18T04:48:00Z</dcterms:created>
  <dcterms:modified xsi:type="dcterms:W3CDTF">2024-01-18T05:27:00Z</dcterms:modified>
</cp:coreProperties>
</file>