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B624B" w14:textId="77777777" w:rsidR="00F92E0F" w:rsidRPr="00FF10BB" w:rsidRDefault="00F92E0F" w:rsidP="00F92E0F">
      <w:pPr>
        <w:rPr>
          <w:sz w:val="48"/>
          <w:szCs w:val="48"/>
        </w:rPr>
      </w:pPr>
      <w:r w:rsidRPr="00FF10BB">
        <w:rPr>
          <w:noProof/>
        </w:rPr>
        <w:drawing>
          <wp:anchor distT="0" distB="0" distL="114300" distR="114300" simplePos="0" relativeHeight="251659264" behindDoc="1" locked="0" layoutInCell="1" allowOverlap="1" wp14:anchorId="7246AB8F" wp14:editId="1C3093F9">
            <wp:simplePos x="0" y="0"/>
            <wp:positionH relativeFrom="column">
              <wp:posOffset>2282190</wp:posOffset>
            </wp:positionH>
            <wp:positionV relativeFrom="paragraph">
              <wp:posOffset>-4445</wp:posOffset>
            </wp:positionV>
            <wp:extent cx="1034167" cy="1031904"/>
            <wp:effectExtent l="0" t="0" r="0" b="0"/>
            <wp:wrapTight wrapText="bothSides">
              <wp:wrapPolygon edited="0">
                <wp:start x="8757" y="399"/>
                <wp:lineTo x="6369" y="1595"/>
                <wp:lineTo x="796" y="6380"/>
                <wp:lineTo x="796" y="15552"/>
                <wp:lineTo x="5971" y="20337"/>
                <wp:lineTo x="7563" y="21135"/>
                <wp:lineTo x="13533" y="21135"/>
                <wp:lineTo x="15125" y="20337"/>
                <wp:lineTo x="20300" y="15153"/>
                <wp:lineTo x="20698" y="9570"/>
                <wp:lineTo x="20698" y="5982"/>
                <wp:lineTo x="14727" y="1595"/>
                <wp:lineTo x="12339" y="399"/>
                <wp:lineTo x="8757" y="399"/>
              </wp:wrapPolygon>
            </wp:wrapTight>
            <wp:docPr id="40" name="Imagen 39">
              <a:extLst xmlns:a="http://schemas.openxmlformats.org/drawingml/2006/main">
                <a:ext uri="{FF2B5EF4-FFF2-40B4-BE49-F238E27FC236}">
                  <a16:creationId xmlns:a16="http://schemas.microsoft.com/office/drawing/2014/main" id="{47533478-66EA-208D-80FA-E8853EAECA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39">
                      <a:extLst>
                        <a:ext uri="{FF2B5EF4-FFF2-40B4-BE49-F238E27FC236}">
                          <a16:creationId xmlns:a16="http://schemas.microsoft.com/office/drawing/2014/main" id="{47533478-66EA-208D-80FA-E8853EAECA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E1E1E1"/>
                        </a:clrFrom>
                        <a:clrTo>
                          <a:srgbClr val="E1E1E1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4167" cy="10319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36AF10" w14:textId="77777777" w:rsidR="00F92E0F" w:rsidRPr="00FF10BB" w:rsidRDefault="00F92E0F" w:rsidP="00F92E0F">
      <w:pPr>
        <w:jc w:val="center"/>
        <w:rPr>
          <w:sz w:val="48"/>
          <w:szCs w:val="48"/>
        </w:rPr>
      </w:pPr>
    </w:p>
    <w:p w14:paraId="7FE6CE27" w14:textId="77777777" w:rsidR="00F92E0F" w:rsidRPr="00FF10BB" w:rsidRDefault="00F92E0F" w:rsidP="00F92E0F">
      <w:pPr>
        <w:jc w:val="center"/>
        <w:rPr>
          <w:sz w:val="48"/>
          <w:szCs w:val="48"/>
        </w:rPr>
      </w:pPr>
    </w:p>
    <w:p w14:paraId="547FAA19" w14:textId="77777777" w:rsidR="00F92E0F" w:rsidRPr="005926C1" w:rsidRDefault="00F92E0F" w:rsidP="00F92E0F">
      <w:pPr>
        <w:jc w:val="center"/>
        <w:rPr>
          <w:sz w:val="48"/>
          <w:szCs w:val="48"/>
          <w:lang w:val="es-AR"/>
        </w:rPr>
      </w:pPr>
      <w:r w:rsidRPr="005926C1">
        <w:rPr>
          <w:sz w:val="48"/>
          <w:szCs w:val="48"/>
          <w:lang w:val="es-AR"/>
        </w:rPr>
        <w:t>Universidad Nacional de Salta</w:t>
      </w:r>
    </w:p>
    <w:p w14:paraId="40AD6BB5" w14:textId="77777777" w:rsidR="00F92E0F" w:rsidRPr="005926C1" w:rsidRDefault="00F92E0F" w:rsidP="00F92E0F">
      <w:pPr>
        <w:jc w:val="center"/>
        <w:rPr>
          <w:sz w:val="48"/>
          <w:szCs w:val="48"/>
          <w:lang w:val="es-AR"/>
        </w:rPr>
      </w:pPr>
      <w:r w:rsidRPr="005926C1">
        <w:rPr>
          <w:sz w:val="48"/>
          <w:szCs w:val="48"/>
          <w:lang w:val="es-AR"/>
        </w:rPr>
        <w:t>Departamento de Informática</w:t>
      </w:r>
    </w:p>
    <w:p w14:paraId="5809C470" w14:textId="77777777" w:rsidR="00F92E0F" w:rsidRPr="005926C1" w:rsidRDefault="00F92E0F" w:rsidP="00F92E0F">
      <w:pPr>
        <w:jc w:val="center"/>
        <w:rPr>
          <w:lang w:val="es-AR"/>
        </w:rPr>
      </w:pPr>
    </w:p>
    <w:p w14:paraId="09C1D3AF" w14:textId="77777777" w:rsidR="00F92E0F" w:rsidRPr="005926C1" w:rsidRDefault="00F92E0F" w:rsidP="00F92E0F">
      <w:pPr>
        <w:jc w:val="center"/>
        <w:rPr>
          <w:b/>
          <w:bCs/>
          <w:sz w:val="48"/>
          <w:szCs w:val="48"/>
          <w:lang w:val="es-AR"/>
        </w:rPr>
      </w:pPr>
      <w:hyperlink r:id="rId7" w:history="1">
        <w:r w:rsidRPr="005926C1">
          <w:rPr>
            <w:b/>
            <w:bCs/>
            <w:sz w:val="48"/>
            <w:szCs w:val="48"/>
            <w:lang w:val="es-AR"/>
          </w:rPr>
          <w:t>Dirección de Proyectos de Tecnología</w:t>
        </w:r>
      </w:hyperlink>
    </w:p>
    <w:p w14:paraId="6BE28FA0" w14:textId="77777777" w:rsidR="00F92E0F" w:rsidRPr="005926C1" w:rsidRDefault="00F92E0F" w:rsidP="00F92E0F">
      <w:pPr>
        <w:jc w:val="center"/>
        <w:rPr>
          <w:lang w:val="es-AR"/>
        </w:rPr>
      </w:pPr>
    </w:p>
    <w:p w14:paraId="7D9127A8" w14:textId="7062BEAB" w:rsidR="00F92E0F" w:rsidRPr="00F92E0F" w:rsidRDefault="00F92E0F" w:rsidP="00F92E0F">
      <w:pPr>
        <w:jc w:val="center"/>
        <w:rPr>
          <w:lang w:val="es-AR"/>
        </w:rPr>
      </w:pPr>
      <w:r w:rsidRPr="005926C1">
        <w:rPr>
          <w:b/>
          <w:bCs/>
          <w:sz w:val="28"/>
          <w:szCs w:val="28"/>
          <w:lang w:val="es-AR"/>
        </w:rPr>
        <w:t xml:space="preserve">Unidad </w:t>
      </w:r>
      <w:r w:rsidRPr="00F92E0F">
        <w:rPr>
          <w:b/>
          <w:sz w:val="32"/>
          <w:lang w:val="es-AR"/>
        </w:rPr>
        <w:t xml:space="preserve">7 </w:t>
      </w:r>
      <w:r>
        <w:rPr>
          <w:b/>
          <w:sz w:val="32"/>
          <w:lang w:val="es-AR"/>
        </w:rPr>
        <w:t>:</w:t>
      </w:r>
      <w:r w:rsidRPr="00F92E0F">
        <w:rPr>
          <w:b/>
          <w:sz w:val="32"/>
          <w:lang w:val="es-AR"/>
        </w:rPr>
        <w:t xml:space="preserve"> Simulación de Comité de Dirección</w:t>
      </w:r>
      <w:r w:rsidRPr="00F92E0F">
        <w:rPr>
          <w:b/>
          <w:sz w:val="32"/>
          <w:lang w:val="es-AR"/>
        </w:rPr>
        <w:br/>
        <w:t>de un Proyecto Tecnológico</w:t>
      </w:r>
    </w:p>
    <w:p w14:paraId="6DACF006" w14:textId="44AB5E87" w:rsidR="00F92E0F" w:rsidRPr="005926C1" w:rsidRDefault="00F92E0F" w:rsidP="00F92E0F">
      <w:pPr>
        <w:jc w:val="center"/>
        <w:rPr>
          <w:b/>
          <w:bCs/>
          <w:sz w:val="28"/>
          <w:szCs w:val="28"/>
          <w:lang w:val="es-AR"/>
        </w:rPr>
      </w:pPr>
    </w:p>
    <w:p w14:paraId="1E80FC9C" w14:textId="77777777" w:rsidR="00F92E0F" w:rsidRPr="005926C1" w:rsidRDefault="00F92E0F" w:rsidP="00F92E0F">
      <w:pPr>
        <w:jc w:val="center"/>
        <w:rPr>
          <w:b/>
          <w:bCs/>
          <w:sz w:val="28"/>
          <w:szCs w:val="28"/>
          <w:lang w:val="es-AR"/>
        </w:rPr>
      </w:pPr>
    </w:p>
    <w:p w14:paraId="5567ABD6" w14:textId="77777777" w:rsidR="00F92E0F" w:rsidRPr="005926C1" w:rsidRDefault="00F92E0F" w:rsidP="00F92E0F">
      <w:pPr>
        <w:jc w:val="center"/>
        <w:rPr>
          <w:lang w:val="es-AR"/>
        </w:rPr>
      </w:pPr>
    </w:p>
    <w:p w14:paraId="05380F4E" w14:textId="165036B3" w:rsidR="00F92E0F" w:rsidRPr="005926C1" w:rsidRDefault="00F92E0F" w:rsidP="00F92E0F">
      <w:pPr>
        <w:jc w:val="center"/>
        <w:rPr>
          <w:sz w:val="32"/>
          <w:szCs w:val="32"/>
          <w:lang w:val="es-AR"/>
        </w:rPr>
      </w:pPr>
      <w:r w:rsidRPr="005926C1">
        <w:rPr>
          <w:sz w:val="32"/>
          <w:szCs w:val="32"/>
          <w:lang w:val="es-AR"/>
        </w:rPr>
        <w:t>Alumno:   Lic. Augusto Guerrero,</w:t>
      </w:r>
    </w:p>
    <w:p w14:paraId="52AFDFA7" w14:textId="77777777" w:rsidR="00F92E0F" w:rsidRPr="005926C1" w:rsidRDefault="00F92E0F" w:rsidP="00F92E0F">
      <w:pPr>
        <w:jc w:val="center"/>
        <w:rPr>
          <w:sz w:val="32"/>
          <w:szCs w:val="32"/>
          <w:lang w:val="es-AR"/>
        </w:rPr>
      </w:pPr>
      <w:r w:rsidRPr="005926C1">
        <w:rPr>
          <w:sz w:val="32"/>
          <w:szCs w:val="32"/>
          <w:lang w:val="es-AR"/>
        </w:rPr>
        <w:t>Lic. Florencia Ossola,</w:t>
      </w:r>
    </w:p>
    <w:p w14:paraId="4023EBF9" w14:textId="77777777" w:rsidR="00F92E0F" w:rsidRPr="005926C1" w:rsidRDefault="00F92E0F" w:rsidP="00F92E0F">
      <w:pPr>
        <w:jc w:val="center"/>
        <w:rPr>
          <w:sz w:val="32"/>
          <w:szCs w:val="32"/>
          <w:lang w:val="es-AR"/>
        </w:rPr>
      </w:pPr>
      <w:r w:rsidRPr="005926C1">
        <w:rPr>
          <w:sz w:val="32"/>
          <w:szCs w:val="32"/>
          <w:lang w:val="es-AR"/>
        </w:rPr>
        <w:t>Lic. Natalia Juarez,</w:t>
      </w:r>
    </w:p>
    <w:p w14:paraId="3D209549" w14:textId="77777777" w:rsidR="00F92E0F" w:rsidRPr="005926C1" w:rsidRDefault="00F92E0F" w:rsidP="00F92E0F">
      <w:pPr>
        <w:jc w:val="center"/>
        <w:rPr>
          <w:sz w:val="32"/>
          <w:szCs w:val="32"/>
          <w:lang w:val="es-AR"/>
        </w:rPr>
      </w:pPr>
      <w:r w:rsidRPr="005926C1">
        <w:rPr>
          <w:sz w:val="32"/>
          <w:szCs w:val="32"/>
          <w:lang w:val="es-AR"/>
        </w:rPr>
        <w:t>Lic. Daniela Juarez</w:t>
      </w:r>
    </w:p>
    <w:p w14:paraId="260BE597" w14:textId="77777777" w:rsidR="00F92E0F" w:rsidRPr="005926C1" w:rsidRDefault="00F92E0F" w:rsidP="00F92E0F">
      <w:pPr>
        <w:jc w:val="center"/>
        <w:rPr>
          <w:sz w:val="32"/>
          <w:szCs w:val="32"/>
          <w:lang w:val="es-AR"/>
        </w:rPr>
      </w:pPr>
    </w:p>
    <w:p w14:paraId="3173A40E" w14:textId="77777777" w:rsidR="00F92E0F" w:rsidRPr="005926C1" w:rsidRDefault="00F92E0F" w:rsidP="00F92E0F">
      <w:pPr>
        <w:jc w:val="center"/>
        <w:rPr>
          <w:sz w:val="32"/>
          <w:szCs w:val="32"/>
          <w:lang w:val="es-AR"/>
        </w:rPr>
      </w:pPr>
      <w:r w:rsidRPr="005926C1">
        <w:rPr>
          <w:sz w:val="32"/>
          <w:szCs w:val="32"/>
          <w:lang w:val="es-AR"/>
        </w:rPr>
        <w:t>Docente Responsable: Mag. Fernando Oscar Barié</w:t>
      </w:r>
    </w:p>
    <w:p w14:paraId="3C696A87" w14:textId="77777777" w:rsidR="00F92E0F" w:rsidRPr="005926C1" w:rsidRDefault="00F92E0F" w:rsidP="00F92E0F">
      <w:pPr>
        <w:rPr>
          <w:lang w:val="es-AR"/>
        </w:rPr>
      </w:pPr>
    </w:p>
    <w:p w14:paraId="332894C9" w14:textId="77777777" w:rsidR="00F92E0F" w:rsidRPr="005926C1" w:rsidRDefault="00F92E0F" w:rsidP="00F92E0F">
      <w:pPr>
        <w:jc w:val="center"/>
        <w:rPr>
          <w:sz w:val="36"/>
          <w:szCs w:val="36"/>
          <w:lang w:val="es-AR"/>
        </w:rPr>
      </w:pPr>
      <w:r w:rsidRPr="005926C1">
        <w:rPr>
          <w:sz w:val="36"/>
          <w:szCs w:val="36"/>
          <w:lang w:val="es-AR"/>
        </w:rPr>
        <w:t>Grupo 3</w:t>
      </w:r>
    </w:p>
    <w:p w14:paraId="36E0B165" w14:textId="114D6E1C" w:rsidR="00F92E0F" w:rsidRPr="005926C1" w:rsidRDefault="00F92E0F" w:rsidP="00F92E0F">
      <w:pPr>
        <w:jc w:val="center"/>
        <w:rPr>
          <w:lang w:val="es-AR"/>
        </w:rPr>
      </w:pPr>
      <w:r w:rsidRPr="005926C1">
        <w:rPr>
          <w:lang w:val="es-AR"/>
        </w:rPr>
        <w:t xml:space="preserve">Salta, 6 de </w:t>
      </w:r>
      <w:r>
        <w:rPr>
          <w:lang w:val="es-AR"/>
        </w:rPr>
        <w:t>Septiembre</w:t>
      </w:r>
      <w:r w:rsidRPr="005926C1">
        <w:rPr>
          <w:lang w:val="es-AR"/>
        </w:rPr>
        <w:t xml:space="preserve"> de 2026</w:t>
      </w:r>
    </w:p>
    <w:p w14:paraId="23C5F857" w14:textId="77777777" w:rsidR="0048781B" w:rsidRPr="00F92E0F" w:rsidRDefault="00000000">
      <w:pPr>
        <w:jc w:val="center"/>
        <w:rPr>
          <w:lang w:val="es-AR"/>
        </w:rPr>
      </w:pPr>
      <w:proofErr w:type="spellStart"/>
      <w:r w:rsidRPr="00F92E0F">
        <w:rPr>
          <w:b/>
          <w:sz w:val="24"/>
          <w:lang w:val="es-AR"/>
        </w:rPr>
        <w:lastRenderedPageBreak/>
        <w:t>Logistic</w:t>
      </w:r>
      <w:proofErr w:type="spellEnd"/>
      <w:r w:rsidRPr="00F92E0F">
        <w:rPr>
          <w:b/>
          <w:sz w:val="24"/>
          <w:lang w:val="es-AR"/>
        </w:rPr>
        <w:t xml:space="preserve"> </w:t>
      </w:r>
      <w:proofErr w:type="spellStart"/>
      <w:r w:rsidRPr="00F92E0F">
        <w:rPr>
          <w:b/>
          <w:sz w:val="24"/>
          <w:lang w:val="es-AR"/>
        </w:rPr>
        <w:t>Solutions</w:t>
      </w:r>
      <w:proofErr w:type="spellEnd"/>
      <w:r w:rsidRPr="00F92E0F">
        <w:rPr>
          <w:b/>
          <w:sz w:val="24"/>
          <w:lang w:val="es-AR"/>
        </w:rPr>
        <w:t xml:space="preserve"> S.A.</w:t>
      </w:r>
    </w:p>
    <w:p w14:paraId="7CD4DCDF" w14:textId="77777777" w:rsidR="0048781B" w:rsidRPr="00F92E0F" w:rsidRDefault="0048781B">
      <w:pPr>
        <w:rPr>
          <w:lang w:val="es-AR"/>
        </w:rPr>
      </w:pPr>
    </w:p>
    <w:p w14:paraId="0D2A4ADB" w14:textId="77777777" w:rsidR="0048781B" w:rsidRPr="00F92E0F" w:rsidRDefault="00000000">
      <w:pPr>
        <w:rPr>
          <w:lang w:val="es-AR"/>
        </w:rPr>
      </w:pPr>
      <w:r w:rsidRPr="00F92E0F">
        <w:rPr>
          <w:b/>
          <w:sz w:val="26"/>
          <w:lang w:val="es-AR"/>
        </w:rPr>
        <w:t>1. PPE esperada de cada riesgo</w:t>
      </w:r>
    </w:p>
    <w:p w14:paraId="2A866024" w14:textId="77777777" w:rsidR="0048781B" w:rsidRPr="00F92E0F" w:rsidRDefault="00000000">
      <w:pPr>
        <w:rPr>
          <w:lang w:val="es-AR"/>
        </w:rPr>
      </w:pPr>
      <w:r w:rsidRPr="00F92E0F">
        <w:rPr>
          <w:lang w:val="es-AR"/>
        </w:rPr>
        <w:t>Fórmula: PPE esperada = Probabilidad × Impacto económico potencial.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10"/>
        <w:gridCol w:w="2510"/>
        <w:gridCol w:w="2510"/>
        <w:gridCol w:w="2510"/>
      </w:tblGrid>
      <w:tr w:rsidR="0048781B" w14:paraId="3DF9D01D" w14:textId="77777777">
        <w:trPr>
          <w:jc w:val="center"/>
        </w:trPr>
        <w:tc>
          <w:tcPr>
            <w:tcW w:w="2510" w:type="dxa"/>
            <w:vAlign w:val="center"/>
          </w:tcPr>
          <w:p w14:paraId="002321D8" w14:textId="77777777" w:rsidR="0048781B" w:rsidRDefault="00000000">
            <w:r>
              <w:rPr>
                <w:b/>
              </w:rPr>
              <w:t>Riesgo</w:t>
            </w:r>
          </w:p>
        </w:tc>
        <w:tc>
          <w:tcPr>
            <w:tcW w:w="2510" w:type="dxa"/>
            <w:vAlign w:val="center"/>
          </w:tcPr>
          <w:p w14:paraId="5ED609FF" w14:textId="77777777" w:rsidR="0048781B" w:rsidRDefault="00000000">
            <w:r>
              <w:rPr>
                <w:b/>
              </w:rPr>
              <w:t>Probabilidad</w:t>
            </w:r>
          </w:p>
        </w:tc>
        <w:tc>
          <w:tcPr>
            <w:tcW w:w="2510" w:type="dxa"/>
            <w:vAlign w:val="center"/>
          </w:tcPr>
          <w:p w14:paraId="544A741F" w14:textId="77777777" w:rsidR="0048781B" w:rsidRDefault="00000000">
            <w:r>
              <w:rPr>
                <w:b/>
              </w:rPr>
              <w:t>Impacto económico</w:t>
            </w:r>
          </w:p>
        </w:tc>
        <w:tc>
          <w:tcPr>
            <w:tcW w:w="2510" w:type="dxa"/>
            <w:vAlign w:val="center"/>
          </w:tcPr>
          <w:p w14:paraId="4755B47C" w14:textId="77777777" w:rsidR="0048781B" w:rsidRDefault="00000000">
            <w:r>
              <w:rPr>
                <w:b/>
              </w:rPr>
              <w:t>PPE esperada</w:t>
            </w:r>
          </w:p>
        </w:tc>
      </w:tr>
      <w:tr w:rsidR="0048781B" w14:paraId="3705399F" w14:textId="77777777">
        <w:trPr>
          <w:jc w:val="center"/>
        </w:trPr>
        <w:tc>
          <w:tcPr>
            <w:tcW w:w="2510" w:type="dxa"/>
            <w:vAlign w:val="center"/>
          </w:tcPr>
          <w:p w14:paraId="33B1C4EC" w14:textId="77777777" w:rsidR="0048781B" w:rsidRDefault="00000000">
            <w:r>
              <w:t>Retraso del proveedor</w:t>
            </w:r>
          </w:p>
        </w:tc>
        <w:tc>
          <w:tcPr>
            <w:tcW w:w="2510" w:type="dxa"/>
            <w:vAlign w:val="center"/>
          </w:tcPr>
          <w:p w14:paraId="45DC6A26" w14:textId="77777777" w:rsidR="0048781B" w:rsidRDefault="00000000">
            <w:r>
              <w:t>40%</w:t>
            </w:r>
          </w:p>
        </w:tc>
        <w:tc>
          <w:tcPr>
            <w:tcW w:w="2510" w:type="dxa"/>
            <w:vAlign w:val="center"/>
          </w:tcPr>
          <w:p w14:paraId="33E11A88" w14:textId="77777777" w:rsidR="0048781B" w:rsidRDefault="00000000">
            <w:r>
              <w:t>USD 300.000</w:t>
            </w:r>
          </w:p>
        </w:tc>
        <w:tc>
          <w:tcPr>
            <w:tcW w:w="2510" w:type="dxa"/>
            <w:vAlign w:val="center"/>
          </w:tcPr>
          <w:p w14:paraId="5DC3AE5E" w14:textId="77777777" w:rsidR="0048781B" w:rsidRDefault="00000000">
            <w:r>
              <w:t>USD 120.000</w:t>
            </w:r>
          </w:p>
        </w:tc>
      </w:tr>
      <w:tr w:rsidR="0048781B" w14:paraId="3CAA2588" w14:textId="77777777">
        <w:trPr>
          <w:jc w:val="center"/>
        </w:trPr>
        <w:tc>
          <w:tcPr>
            <w:tcW w:w="2510" w:type="dxa"/>
            <w:vAlign w:val="center"/>
          </w:tcPr>
          <w:p w14:paraId="5E804AB2" w14:textId="77777777" w:rsidR="0048781B" w:rsidRDefault="00000000">
            <w:r>
              <w:t>Vulnerabilidad crítica</w:t>
            </w:r>
          </w:p>
        </w:tc>
        <w:tc>
          <w:tcPr>
            <w:tcW w:w="2510" w:type="dxa"/>
            <w:vAlign w:val="center"/>
          </w:tcPr>
          <w:p w14:paraId="7ABE88DE" w14:textId="77777777" w:rsidR="0048781B" w:rsidRDefault="00000000">
            <w:r>
              <w:t>30%</w:t>
            </w:r>
          </w:p>
        </w:tc>
        <w:tc>
          <w:tcPr>
            <w:tcW w:w="2510" w:type="dxa"/>
            <w:vAlign w:val="center"/>
          </w:tcPr>
          <w:p w14:paraId="7A95B6AA" w14:textId="77777777" w:rsidR="0048781B" w:rsidRDefault="00000000">
            <w:r>
              <w:t>USD 600.000</w:t>
            </w:r>
          </w:p>
        </w:tc>
        <w:tc>
          <w:tcPr>
            <w:tcW w:w="2510" w:type="dxa"/>
            <w:vAlign w:val="center"/>
          </w:tcPr>
          <w:p w14:paraId="5C8D8813" w14:textId="77777777" w:rsidR="0048781B" w:rsidRDefault="00000000">
            <w:r>
              <w:t>USD 180.000</w:t>
            </w:r>
          </w:p>
        </w:tc>
      </w:tr>
      <w:tr w:rsidR="0048781B" w14:paraId="1723E16F" w14:textId="77777777">
        <w:trPr>
          <w:jc w:val="center"/>
        </w:trPr>
        <w:tc>
          <w:tcPr>
            <w:tcW w:w="2510" w:type="dxa"/>
            <w:vAlign w:val="center"/>
          </w:tcPr>
          <w:p w14:paraId="666EAA12" w14:textId="77777777" w:rsidR="0048781B" w:rsidRDefault="00000000">
            <w:r>
              <w:t>Pérdida de personal clave</w:t>
            </w:r>
          </w:p>
        </w:tc>
        <w:tc>
          <w:tcPr>
            <w:tcW w:w="2510" w:type="dxa"/>
            <w:vAlign w:val="center"/>
          </w:tcPr>
          <w:p w14:paraId="3E7F624F" w14:textId="77777777" w:rsidR="0048781B" w:rsidRDefault="00000000">
            <w:r>
              <w:t>40%</w:t>
            </w:r>
          </w:p>
        </w:tc>
        <w:tc>
          <w:tcPr>
            <w:tcW w:w="2510" w:type="dxa"/>
            <w:vAlign w:val="center"/>
          </w:tcPr>
          <w:p w14:paraId="37EB4E83" w14:textId="77777777" w:rsidR="0048781B" w:rsidRDefault="00000000">
            <w:r>
              <w:t>USD 200.000</w:t>
            </w:r>
          </w:p>
        </w:tc>
        <w:tc>
          <w:tcPr>
            <w:tcW w:w="2510" w:type="dxa"/>
            <w:vAlign w:val="center"/>
          </w:tcPr>
          <w:p w14:paraId="592FBAF3" w14:textId="77777777" w:rsidR="0048781B" w:rsidRDefault="00000000">
            <w:r>
              <w:t>USD 80.000</w:t>
            </w:r>
          </w:p>
        </w:tc>
      </w:tr>
      <w:tr w:rsidR="0048781B" w14:paraId="757CADA6" w14:textId="77777777">
        <w:trPr>
          <w:jc w:val="center"/>
        </w:trPr>
        <w:tc>
          <w:tcPr>
            <w:tcW w:w="2510" w:type="dxa"/>
            <w:vAlign w:val="center"/>
          </w:tcPr>
          <w:p w14:paraId="568C1B0B" w14:textId="77777777" w:rsidR="0048781B" w:rsidRDefault="00000000">
            <w:r>
              <w:t>Nueva regulación</w:t>
            </w:r>
          </w:p>
        </w:tc>
        <w:tc>
          <w:tcPr>
            <w:tcW w:w="2510" w:type="dxa"/>
            <w:vAlign w:val="center"/>
          </w:tcPr>
          <w:p w14:paraId="57F645EB" w14:textId="77777777" w:rsidR="0048781B" w:rsidRDefault="00000000">
            <w:r>
              <w:t>30%</w:t>
            </w:r>
          </w:p>
        </w:tc>
        <w:tc>
          <w:tcPr>
            <w:tcW w:w="2510" w:type="dxa"/>
            <w:vAlign w:val="center"/>
          </w:tcPr>
          <w:p w14:paraId="1DE528CE" w14:textId="77777777" w:rsidR="0048781B" w:rsidRDefault="00000000">
            <w:r>
              <w:t>USD 300.000</w:t>
            </w:r>
          </w:p>
        </w:tc>
        <w:tc>
          <w:tcPr>
            <w:tcW w:w="2510" w:type="dxa"/>
            <w:vAlign w:val="center"/>
          </w:tcPr>
          <w:p w14:paraId="7B5B37E8" w14:textId="77777777" w:rsidR="0048781B" w:rsidRDefault="00000000">
            <w:r>
              <w:t>USD 90.000</w:t>
            </w:r>
          </w:p>
        </w:tc>
      </w:tr>
      <w:tr w:rsidR="0048781B" w14:paraId="1B9B3EA5" w14:textId="77777777">
        <w:trPr>
          <w:jc w:val="center"/>
        </w:trPr>
        <w:tc>
          <w:tcPr>
            <w:tcW w:w="2510" w:type="dxa"/>
            <w:vAlign w:val="center"/>
          </w:tcPr>
          <w:p w14:paraId="4B1EA893" w14:textId="77777777" w:rsidR="0048781B" w:rsidRDefault="00000000">
            <w:r>
              <w:t>Ataque de ransomware</w:t>
            </w:r>
          </w:p>
        </w:tc>
        <w:tc>
          <w:tcPr>
            <w:tcW w:w="2510" w:type="dxa"/>
            <w:vAlign w:val="center"/>
          </w:tcPr>
          <w:p w14:paraId="7235DF33" w14:textId="77777777" w:rsidR="0048781B" w:rsidRDefault="00000000">
            <w:r>
              <w:t>20%</w:t>
            </w:r>
          </w:p>
        </w:tc>
        <w:tc>
          <w:tcPr>
            <w:tcW w:w="2510" w:type="dxa"/>
            <w:vAlign w:val="center"/>
          </w:tcPr>
          <w:p w14:paraId="17C09287" w14:textId="77777777" w:rsidR="0048781B" w:rsidRDefault="00000000">
            <w:r>
              <w:t>USD 650.000</w:t>
            </w:r>
          </w:p>
        </w:tc>
        <w:tc>
          <w:tcPr>
            <w:tcW w:w="2510" w:type="dxa"/>
            <w:vAlign w:val="center"/>
          </w:tcPr>
          <w:p w14:paraId="51C20734" w14:textId="77777777" w:rsidR="0048781B" w:rsidRDefault="00000000">
            <w:r>
              <w:t>USD 130.000</w:t>
            </w:r>
          </w:p>
        </w:tc>
      </w:tr>
      <w:tr w:rsidR="0048781B" w14:paraId="16AC7B83" w14:textId="77777777">
        <w:trPr>
          <w:jc w:val="center"/>
        </w:trPr>
        <w:tc>
          <w:tcPr>
            <w:tcW w:w="2510" w:type="dxa"/>
            <w:vAlign w:val="center"/>
          </w:tcPr>
          <w:p w14:paraId="2DBEF0DF" w14:textId="77777777" w:rsidR="0048781B" w:rsidRDefault="00000000">
            <w:r>
              <w:rPr>
                <w:b/>
              </w:rPr>
              <w:t>TOTAL</w:t>
            </w:r>
          </w:p>
        </w:tc>
        <w:tc>
          <w:tcPr>
            <w:tcW w:w="2510" w:type="dxa"/>
            <w:vAlign w:val="center"/>
          </w:tcPr>
          <w:p w14:paraId="112B65F1" w14:textId="77777777" w:rsidR="0048781B" w:rsidRDefault="0048781B"/>
        </w:tc>
        <w:tc>
          <w:tcPr>
            <w:tcW w:w="2510" w:type="dxa"/>
            <w:vAlign w:val="center"/>
          </w:tcPr>
          <w:p w14:paraId="48F29A9A" w14:textId="77777777" w:rsidR="0048781B" w:rsidRDefault="0048781B"/>
        </w:tc>
        <w:tc>
          <w:tcPr>
            <w:tcW w:w="2510" w:type="dxa"/>
            <w:vAlign w:val="center"/>
          </w:tcPr>
          <w:p w14:paraId="1E21EDCC" w14:textId="77777777" w:rsidR="0048781B" w:rsidRDefault="00000000">
            <w:r>
              <w:rPr>
                <w:b/>
              </w:rPr>
              <w:t>USD 600.000</w:t>
            </w:r>
          </w:p>
        </w:tc>
      </w:tr>
    </w:tbl>
    <w:p w14:paraId="720B003E" w14:textId="77777777" w:rsidR="0048781B" w:rsidRDefault="0048781B"/>
    <w:p w14:paraId="2B153872" w14:textId="77777777" w:rsidR="0048781B" w:rsidRPr="00F92E0F" w:rsidRDefault="00000000">
      <w:pPr>
        <w:rPr>
          <w:lang w:val="es-AR"/>
        </w:rPr>
      </w:pPr>
      <w:r w:rsidRPr="00F92E0F">
        <w:rPr>
          <w:b/>
          <w:sz w:val="26"/>
          <w:lang w:val="es-AR"/>
        </w:rPr>
        <w:t>2. PPE residual después de aplicar los controles</w:t>
      </w:r>
    </w:p>
    <w:p w14:paraId="682332DF" w14:textId="77777777" w:rsidR="0048781B" w:rsidRPr="00F92E0F" w:rsidRDefault="00000000">
      <w:pPr>
        <w:rPr>
          <w:lang w:val="es-AR"/>
        </w:rPr>
      </w:pPr>
      <w:r w:rsidRPr="00F92E0F">
        <w:rPr>
          <w:lang w:val="es-AR"/>
        </w:rPr>
        <w:t>Fórmula: PPE residual = Probabilidad residual × Impacto económico potencial.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08"/>
        <w:gridCol w:w="2008"/>
        <w:gridCol w:w="2008"/>
        <w:gridCol w:w="2008"/>
        <w:gridCol w:w="2008"/>
      </w:tblGrid>
      <w:tr w:rsidR="0048781B" w14:paraId="0BE2A3BC" w14:textId="77777777">
        <w:trPr>
          <w:jc w:val="center"/>
        </w:trPr>
        <w:tc>
          <w:tcPr>
            <w:tcW w:w="2008" w:type="dxa"/>
            <w:vAlign w:val="center"/>
          </w:tcPr>
          <w:p w14:paraId="29637D77" w14:textId="77777777" w:rsidR="0048781B" w:rsidRDefault="00000000">
            <w:r>
              <w:rPr>
                <w:b/>
              </w:rPr>
              <w:t>Riesgo</w:t>
            </w:r>
          </w:p>
        </w:tc>
        <w:tc>
          <w:tcPr>
            <w:tcW w:w="2008" w:type="dxa"/>
            <w:vAlign w:val="center"/>
          </w:tcPr>
          <w:p w14:paraId="68D0F9A5" w14:textId="77777777" w:rsidR="0048781B" w:rsidRDefault="00000000">
            <w:r>
              <w:rPr>
                <w:b/>
              </w:rPr>
              <w:t>Costo del control</w:t>
            </w:r>
          </w:p>
        </w:tc>
        <w:tc>
          <w:tcPr>
            <w:tcW w:w="2008" w:type="dxa"/>
            <w:vAlign w:val="center"/>
          </w:tcPr>
          <w:p w14:paraId="340630B8" w14:textId="77777777" w:rsidR="0048781B" w:rsidRDefault="00000000">
            <w:r>
              <w:rPr>
                <w:b/>
              </w:rPr>
              <w:t>Prob. residual</w:t>
            </w:r>
          </w:p>
        </w:tc>
        <w:tc>
          <w:tcPr>
            <w:tcW w:w="2008" w:type="dxa"/>
            <w:vAlign w:val="center"/>
          </w:tcPr>
          <w:p w14:paraId="6C87CD65" w14:textId="77777777" w:rsidR="0048781B" w:rsidRDefault="00000000">
            <w:r>
              <w:rPr>
                <w:b/>
              </w:rPr>
              <w:t>Impacto</w:t>
            </w:r>
          </w:p>
        </w:tc>
        <w:tc>
          <w:tcPr>
            <w:tcW w:w="2008" w:type="dxa"/>
            <w:vAlign w:val="center"/>
          </w:tcPr>
          <w:p w14:paraId="30DF91A1" w14:textId="77777777" w:rsidR="0048781B" w:rsidRDefault="00000000">
            <w:r>
              <w:rPr>
                <w:b/>
              </w:rPr>
              <w:t>PPE residual</w:t>
            </w:r>
          </w:p>
        </w:tc>
      </w:tr>
      <w:tr w:rsidR="0048781B" w14:paraId="47A99809" w14:textId="77777777">
        <w:trPr>
          <w:jc w:val="center"/>
        </w:trPr>
        <w:tc>
          <w:tcPr>
            <w:tcW w:w="2008" w:type="dxa"/>
            <w:vAlign w:val="center"/>
          </w:tcPr>
          <w:p w14:paraId="10B01966" w14:textId="77777777" w:rsidR="0048781B" w:rsidRDefault="00000000">
            <w:r>
              <w:t>Retraso proveedor</w:t>
            </w:r>
          </w:p>
        </w:tc>
        <w:tc>
          <w:tcPr>
            <w:tcW w:w="2008" w:type="dxa"/>
            <w:vAlign w:val="center"/>
          </w:tcPr>
          <w:p w14:paraId="4ECB1713" w14:textId="77777777" w:rsidR="0048781B" w:rsidRDefault="00000000">
            <w:r>
              <w:t>USD 40.000</w:t>
            </w:r>
          </w:p>
        </w:tc>
        <w:tc>
          <w:tcPr>
            <w:tcW w:w="2008" w:type="dxa"/>
            <w:vAlign w:val="center"/>
          </w:tcPr>
          <w:p w14:paraId="60411682" w14:textId="77777777" w:rsidR="0048781B" w:rsidRDefault="00000000">
            <w:r>
              <w:t>20%</w:t>
            </w:r>
          </w:p>
        </w:tc>
        <w:tc>
          <w:tcPr>
            <w:tcW w:w="2008" w:type="dxa"/>
            <w:vAlign w:val="center"/>
          </w:tcPr>
          <w:p w14:paraId="3C095491" w14:textId="77777777" w:rsidR="0048781B" w:rsidRDefault="00000000">
            <w:r>
              <w:t>USD 300.000</w:t>
            </w:r>
          </w:p>
        </w:tc>
        <w:tc>
          <w:tcPr>
            <w:tcW w:w="2008" w:type="dxa"/>
            <w:vAlign w:val="center"/>
          </w:tcPr>
          <w:p w14:paraId="4CFE0243" w14:textId="77777777" w:rsidR="0048781B" w:rsidRDefault="00000000">
            <w:r>
              <w:t>USD 60.000</w:t>
            </w:r>
          </w:p>
        </w:tc>
      </w:tr>
      <w:tr w:rsidR="0048781B" w14:paraId="41B62201" w14:textId="77777777">
        <w:trPr>
          <w:jc w:val="center"/>
        </w:trPr>
        <w:tc>
          <w:tcPr>
            <w:tcW w:w="2008" w:type="dxa"/>
            <w:vAlign w:val="center"/>
          </w:tcPr>
          <w:p w14:paraId="503A66FD" w14:textId="77777777" w:rsidR="0048781B" w:rsidRDefault="00000000">
            <w:r>
              <w:t>Vulnerabilidad crítica</w:t>
            </w:r>
          </w:p>
        </w:tc>
        <w:tc>
          <w:tcPr>
            <w:tcW w:w="2008" w:type="dxa"/>
            <w:vAlign w:val="center"/>
          </w:tcPr>
          <w:p w14:paraId="6B8DC9F4" w14:textId="77777777" w:rsidR="0048781B" w:rsidRDefault="00000000">
            <w:r>
              <w:t>USD 90.000</w:t>
            </w:r>
          </w:p>
        </w:tc>
        <w:tc>
          <w:tcPr>
            <w:tcW w:w="2008" w:type="dxa"/>
            <w:vAlign w:val="center"/>
          </w:tcPr>
          <w:p w14:paraId="398991DF" w14:textId="77777777" w:rsidR="0048781B" w:rsidRDefault="00000000">
            <w:r>
              <w:t>10%</w:t>
            </w:r>
          </w:p>
        </w:tc>
        <w:tc>
          <w:tcPr>
            <w:tcW w:w="2008" w:type="dxa"/>
            <w:vAlign w:val="center"/>
          </w:tcPr>
          <w:p w14:paraId="6DADF824" w14:textId="77777777" w:rsidR="0048781B" w:rsidRDefault="00000000">
            <w:r>
              <w:t>USD 600.000</w:t>
            </w:r>
          </w:p>
        </w:tc>
        <w:tc>
          <w:tcPr>
            <w:tcW w:w="2008" w:type="dxa"/>
            <w:vAlign w:val="center"/>
          </w:tcPr>
          <w:p w14:paraId="46157F01" w14:textId="77777777" w:rsidR="0048781B" w:rsidRDefault="00000000">
            <w:r>
              <w:t>USD 60.000</w:t>
            </w:r>
          </w:p>
        </w:tc>
      </w:tr>
      <w:tr w:rsidR="0048781B" w14:paraId="5A5FB249" w14:textId="77777777">
        <w:trPr>
          <w:jc w:val="center"/>
        </w:trPr>
        <w:tc>
          <w:tcPr>
            <w:tcW w:w="2008" w:type="dxa"/>
            <w:vAlign w:val="center"/>
          </w:tcPr>
          <w:p w14:paraId="034355A3" w14:textId="77777777" w:rsidR="0048781B" w:rsidRDefault="00000000">
            <w:r>
              <w:t>Personal clave</w:t>
            </w:r>
          </w:p>
        </w:tc>
        <w:tc>
          <w:tcPr>
            <w:tcW w:w="2008" w:type="dxa"/>
            <w:vAlign w:val="center"/>
          </w:tcPr>
          <w:p w14:paraId="4938F673" w14:textId="77777777" w:rsidR="0048781B" w:rsidRDefault="00000000">
            <w:r>
              <w:t>USD 70.000</w:t>
            </w:r>
          </w:p>
        </w:tc>
        <w:tc>
          <w:tcPr>
            <w:tcW w:w="2008" w:type="dxa"/>
            <w:vAlign w:val="center"/>
          </w:tcPr>
          <w:p w14:paraId="29538860" w14:textId="77777777" w:rsidR="0048781B" w:rsidRDefault="00000000">
            <w:r>
              <w:t>20%</w:t>
            </w:r>
          </w:p>
        </w:tc>
        <w:tc>
          <w:tcPr>
            <w:tcW w:w="2008" w:type="dxa"/>
            <w:vAlign w:val="center"/>
          </w:tcPr>
          <w:p w14:paraId="04A39941" w14:textId="77777777" w:rsidR="0048781B" w:rsidRDefault="00000000">
            <w:r>
              <w:t>USD 200.000</w:t>
            </w:r>
          </w:p>
        </w:tc>
        <w:tc>
          <w:tcPr>
            <w:tcW w:w="2008" w:type="dxa"/>
            <w:vAlign w:val="center"/>
          </w:tcPr>
          <w:p w14:paraId="133B05F1" w14:textId="77777777" w:rsidR="0048781B" w:rsidRDefault="00000000">
            <w:r>
              <w:t>USD 40.000</w:t>
            </w:r>
          </w:p>
        </w:tc>
      </w:tr>
      <w:tr w:rsidR="0048781B" w14:paraId="49096C85" w14:textId="77777777">
        <w:trPr>
          <w:jc w:val="center"/>
        </w:trPr>
        <w:tc>
          <w:tcPr>
            <w:tcW w:w="2008" w:type="dxa"/>
            <w:vAlign w:val="center"/>
          </w:tcPr>
          <w:p w14:paraId="24477C27" w14:textId="77777777" w:rsidR="0048781B" w:rsidRDefault="00000000">
            <w:r>
              <w:t>Nueva regulación</w:t>
            </w:r>
          </w:p>
        </w:tc>
        <w:tc>
          <w:tcPr>
            <w:tcW w:w="2008" w:type="dxa"/>
            <w:vAlign w:val="center"/>
          </w:tcPr>
          <w:p w14:paraId="6572B1A4" w14:textId="77777777" w:rsidR="0048781B" w:rsidRDefault="00000000">
            <w:r>
              <w:t>USD 50.000</w:t>
            </w:r>
          </w:p>
        </w:tc>
        <w:tc>
          <w:tcPr>
            <w:tcW w:w="2008" w:type="dxa"/>
            <w:vAlign w:val="center"/>
          </w:tcPr>
          <w:p w14:paraId="7C15D9BC" w14:textId="77777777" w:rsidR="0048781B" w:rsidRDefault="00000000">
            <w:r>
              <w:t>10%</w:t>
            </w:r>
          </w:p>
        </w:tc>
        <w:tc>
          <w:tcPr>
            <w:tcW w:w="2008" w:type="dxa"/>
            <w:vAlign w:val="center"/>
          </w:tcPr>
          <w:p w14:paraId="6D4EF67B" w14:textId="77777777" w:rsidR="0048781B" w:rsidRDefault="00000000">
            <w:r>
              <w:t>USD 300.000</w:t>
            </w:r>
          </w:p>
        </w:tc>
        <w:tc>
          <w:tcPr>
            <w:tcW w:w="2008" w:type="dxa"/>
            <w:vAlign w:val="center"/>
          </w:tcPr>
          <w:p w14:paraId="0952D030" w14:textId="77777777" w:rsidR="0048781B" w:rsidRDefault="00000000">
            <w:r>
              <w:t>USD 30.000</w:t>
            </w:r>
          </w:p>
        </w:tc>
      </w:tr>
      <w:tr w:rsidR="0048781B" w14:paraId="593B81CC" w14:textId="77777777">
        <w:trPr>
          <w:jc w:val="center"/>
        </w:trPr>
        <w:tc>
          <w:tcPr>
            <w:tcW w:w="2008" w:type="dxa"/>
            <w:vAlign w:val="center"/>
          </w:tcPr>
          <w:p w14:paraId="0995152B" w14:textId="77777777" w:rsidR="0048781B" w:rsidRDefault="00000000">
            <w:r>
              <w:t>Ransomware</w:t>
            </w:r>
          </w:p>
        </w:tc>
        <w:tc>
          <w:tcPr>
            <w:tcW w:w="2008" w:type="dxa"/>
            <w:vAlign w:val="center"/>
          </w:tcPr>
          <w:p w14:paraId="3759C6D9" w14:textId="77777777" w:rsidR="0048781B" w:rsidRDefault="00000000">
            <w:r>
              <w:t>USD 90.000</w:t>
            </w:r>
          </w:p>
        </w:tc>
        <w:tc>
          <w:tcPr>
            <w:tcW w:w="2008" w:type="dxa"/>
            <w:vAlign w:val="center"/>
          </w:tcPr>
          <w:p w14:paraId="0A2E3D77" w14:textId="77777777" w:rsidR="0048781B" w:rsidRDefault="00000000">
            <w:r>
              <w:t>8%</w:t>
            </w:r>
          </w:p>
        </w:tc>
        <w:tc>
          <w:tcPr>
            <w:tcW w:w="2008" w:type="dxa"/>
            <w:vAlign w:val="center"/>
          </w:tcPr>
          <w:p w14:paraId="2AF8AE69" w14:textId="77777777" w:rsidR="0048781B" w:rsidRDefault="00000000">
            <w:r>
              <w:t>USD 650.000</w:t>
            </w:r>
          </w:p>
        </w:tc>
        <w:tc>
          <w:tcPr>
            <w:tcW w:w="2008" w:type="dxa"/>
            <w:vAlign w:val="center"/>
          </w:tcPr>
          <w:p w14:paraId="2147C41E" w14:textId="77777777" w:rsidR="0048781B" w:rsidRDefault="00000000">
            <w:r>
              <w:t>USD 52.000</w:t>
            </w:r>
          </w:p>
        </w:tc>
      </w:tr>
      <w:tr w:rsidR="0048781B" w14:paraId="4D58C027" w14:textId="77777777">
        <w:trPr>
          <w:jc w:val="center"/>
        </w:trPr>
        <w:tc>
          <w:tcPr>
            <w:tcW w:w="2008" w:type="dxa"/>
            <w:vAlign w:val="center"/>
          </w:tcPr>
          <w:p w14:paraId="5AEF5336" w14:textId="77777777" w:rsidR="0048781B" w:rsidRDefault="00000000">
            <w:r>
              <w:rPr>
                <w:b/>
              </w:rPr>
              <w:t>TOTAL</w:t>
            </w:r>
          </w:p>
        </w:tc>
        <w:tc>
          <w:tcPr>
            <w:tcW w:w="2008" w:type="dxa"/>
            <w:vAlign w:val="center"/>
          </w:tcPr>
          <w:p w14:paraId="2A58323C" w14:textId="77777777" w:rsidR="0048781B" w:rsidRDefault="00000000">
            <w:r>
              <w:rPr>
                <w:b/>
              </w:rPr>
              <w:t>USD 340.000</w:t>
            </w:r>
          </w:p>
        </w:tc>
        <w:tc>
          <w:tcPr>
            <w:tcW w:w="2008" w:type="dxa"/>
            <w:vAlign w:val="center"/>
          </w:tcPr>
          <w:p w14:paraId="148BE5B1" w14:textId="77777777" w:rsidR="0048781B" w:rsidRDefault="0048781B"/>
        </w:tc>
        <w:tc>
          <w:tcPr>
            <w:tcW w:w="2008" w:type="dxa"/>
            <w:vAlign w:val="center"/>
          </w:tcPr>
          <w:p w14:paraId="55F76C20" w14:textId="77777777" w:rsidR="0048781B" w:rsidRDefault="0048781B"/>
        </w:tc>
        <w:tc>
          <w:tcPr>
            <w:tcW w:w="2008" w:type="dxa"/>
            <w:vAlign w:val="center"/>
          </w:tcPr>
          <w:p w14:paraId="0FFBE3A4" w14:textId="77777777" w:rsidR="0048781B" w:rsidRDefault="00000000">
            <w:r>
              <w:rPr>
                <w:b/>
              </w:rPr>
              <w:t>USD 242.000</w:t>
            </w:r>
          </w:p>
        </w:tc>
      </w:tr>
    </w:tbl>
    <w:p w14:paraId="60D06D23" w14:textId="77777777" w:rsidR="0048781B" w:rsidRDefault="0048781B"/>
    <w:p w14:paraId="36F7B0CE" w14:textId="77777777" w:rsidR="0048781B" w:rsidRDefault="00000000">
      <w:r>
        <w:rPr>
          <w:b/>
          <w:sz w:val="26"/>
        </w:rPr>
        <w:t>3. Evaluación económica de los controles</w:t>
      </w:r>
    </w:p>
    <w:p w14:paraId="5746A78D" w14:textId="77777777" w:rsidR="0048781B" w:rsidRPr="00F92E0F" w:rsidRDefault="00000000">
      <w:pPr>
        <w:rPr>
          <w:lang w:val="es-AR"/>
        </w:rPr>
      </w:pPr>
      <w:r w:rsidRPr="00F92E0F">
        <w:rPr>
          <w:lang w:val="es-AR"/>
        </w:rPr>
        <w:t>Reducción de exposición = PPE esperada − PPE residual. El control conviene cuando la reducción de exposición es mayor que su costo.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73"/>
        <w:gridCol w:w="1673"/>
        <w:gridCol w:w="1673"/>
        <w:gridCol w:w="1673"/>
        <w:gridCol w:w="1673"/>
        <w:gridCol w:w="1673"/>
      </w:tblGrid>
      <w:tr w:rsidR="0048781B" w14:paraId="765E44BF" w14:textId="77777777">
        <w:trPr>
          <w:jc w:val="center"/>
        </w:trPr>
        <w:tc>
          <w:tcPr>
            <w:tcW w:w="1673" w:type="dxa"/>
            <w:vAlign w:val="center"/>
          </w:tcPr>
          <w:p w14:paraId="4C96A875" w14:textId="77777777" w:rsidR="0048781B" w:rsidRDefault="00000000">
            <w:r>
              <w:rPr>
                <w:b/>
              </w:rPr>
              <w:t>Riesgo</w:t>
            </w:r>
          </w:p>
        </w:tc>
        <w:tc>
          <w:tcPr>
            <w:tcW w:w="1673" w:type="dxa"/>
            <w:vAlign w:val="center"/>
          </w:tcPr>
          <w:p w14:paraId="4AC98158" w14:textId="77777777" w:rsidR="0048781B" w:rsidRDefault="00000000">
            <w:r>
              <w:rPr>
                <w:b/>
              </w:rPr>
              <w:t>PPE esperada</w:t>
            </w:r>
          </w:p>
        </w:tc>
        <w:tc>
          <w:tcPr>
            <w:tcW w:w="1673" w:type="dxa"/>
            <w:vAlign w:val="center"/>
          </w:tcPr>
          <w:p w14:paraId="2F73FBF0" w14:textId="77777777" w:rsidR="0048781B" w:rsidRDefault="00000000">
            <w:r>
              <w:rPr>
                <w:b/>
              </w:rPr>
              <w:t>PPE residual</w:t>
            </w:r>
          </w:p>
        </w:tc>
        <w:tc>
          <w:tcPr>
            <w:tcW w:w="1673" w:type="dxa"/>
            <w:vAlign w:val="center"/>
          </w:tcPr>
          <w:p w14:paraId="0F950068" w14:textId="77777777" w:rsidR="0048781B" w:rsidRDefault="00000000">
            <w:r>
              <w:rPr>
                <w:b/>
              </w:rPr>
              <w:t>Reducción</w:t>
            </w:r>
          </w:p>
        </w:tc>
        <w:tc>
          <w:tcPr>
            <w:tcW w:w="1673" w:type="dxa"/>
            <w:vAlign w:val="center"/>
          </w:tcPr>
          <w:p w14:paraId="623D3D91" w14:textId="77777777" w:rsidR="0048781B" w:rsidRDefault="00000000">
            <w:r>
              <w:rPr>
                <w:b/>
              </w:rPr>
              <w:t>Costo</w:t>
            </w:r>
          </w:p>
        </w:tc>
        <w:tc>
          <w:tcPr>
            <w:tcW w:w="1673" w:type="dxa"/>
            <w:vAlign w:val="center"/>
          </w:tcPr>
          <w:p w14:paraId="626FCED2" w14:textId="77777777" w:rsidR="0048781B" w:rsidRDefault="00000000">
            <w:r>
              <w:rPr>
                <w:b/>
              </w:rPr>
              <w:t>¿Conviene?</w:t>
            </w:r>
          </w:p>
        </w:tc>
      </w:tr>
      <w:tr w:rsidR="0048781B" w14:paraId="7F885024" w14:textId="77777777">
        <w:trPr>
          <w:jc w:val="center"/>
        </w:trPr>
        <w:tc>
          <w:tcPr>
            <w:tcW w:w="1673" w:type="dxa"/>
            <w:vAlign w:val="center"/>
          </w:tcPr>
          <w:p w14:paraId="19805A43" w14:textId="77777777" w:rsidR="0048781B" w:rsidRDefault="00000000">
            <w:r>
              <w:t>Retraso proveedor</w:t>
            </w:r>
          </w:p>
        </w:tc>
        <w:tc>
          <w:tcPr>
            <w:tcW w:w="1673" w:type="dxa"/>
            <w:vAlign w:val="center"/>
          </w:tcPr>
          <w:p w14:paraId="6C136E04" w14:textId="77777777" w:rsidR="0048781B" w:rsidRDefault="00000000">
            <w:r>
              <w:t>USD 120.000</w:t>
            </w:r>
          </w:p>
        </w:tc>
        <w:tc>
          <w:tcPr>
            <w:tcW w:w="1673" w:type="dxa"/>
            <w:vAlign w:val="center"/>
          </w:tcPr>
          <w:p w14:paraId="407079B4" w14:textId="77777777" w:rsidR="0048781B" w:rsidRDefault="00000000">
            <w:r>
              <w:t>USD 60.000</w:t>
            </w:r>
          </w:p>
        </w:tc>
        <w:tc>
          <w:tcPr>
            <w:tcW w:w="1673" w:type="dxa"/>
            <w:vAlign w:val="center"/>
          </w:tcPr>
          <w:p w14:paraId="35F9B7BF" w14:textId="77777777" w:rsidR="0048781B" w:rsidRDefault="00000000">
            <w:r>
              <w:t>USD 60.000</w:t>
            </w:r>
          </w:p>
        </w:tc>
        <w:tc>
          <w:tcPr>
            <w:tcW w:w="1673" w:type="dxa"/>
            <w:vAlign w:val="center"/>
          </w:tcPr>
          <w:p w14:paraId="480AED8F" w14:textId="77777777" w:rsidR="0048781B" w:rsidRDefault="00000000">
            <w:r>
              <w:t>USD 40.000</w:t>
            </w:r>
          </w:p>
        </w:tc>
        <w:tc>
          <w:tcPr>
            <w:tcW w:w="1673" w:type="dxa"/>
            <w:vAlign w:val="center"/>
          </w:tcPr>
          <w:p w14:paraId="66485240" w14:textId="77777777" w:rsidR="0048781B" w:rsidRDefault="00000000">
            <w:r>
              <w:t>Sí</w:t>
            </w:r>
          </w:p>
        </w:tc>
      </w:tr>
      <w:tr w:rsidR="0048781B" w14:paraId="417431AB" w14:textId="77777777">
        <w:trPr>
          <w:jc w:val="center"/>
        </w:trPr>
        <w:tc>
          <w:tcPr>
            <w:tcW w:w="1673" w:type="dxa"/>
            <w:vAlign w:val="center"/>
          </w:tcPr>
          <w:p w14:paraId="2B776EB0" w14:textId="77777777" w:rsidR="0048781B" w:rsidRDefault="00000000">
            <w:r>
              <w:t>Vulnerabilidad crítica</w:t>
            </w:r>
          </w:p>
        </w:tc>
        <w:tc>
          <w:tcPr>
            <w:tcW w:w="1673" w:type="dxa"/>
            <w:vAlign w:val="center"/>
          </w:tcPr>
          <w:p w14:paraId="1FDE2849" w14:textId="77777777" w:rsidR="0048781B" w:rsidRDefault="00000000">
            <w:r>
              <w:t>USD 180.000</w:t>
            </w:r>
          </w:p>
        </w:tc>
        <w:tc>
          <w:tcPr>
            <w:tcW w:w="1673" w:type="dxa"/>
            <w:vAlign w:val="center"/>
          </w:tcPr>
          <w:p w14:paraId="28BC43E6" w14:textId="77777777" w:rsidR="0048781B" w:rsidRDefault="00000000">
            <w:r>
              <w:t>USD 60.000</w:t>
            </w:r>
          </w:p>
        </w:tc>
        <w:tc>
          <w:tcPr>
            <w:tcW w:w="1673" w:type="dxa"/>
            <w:vAlign w:val="center"/>
          </w:tcPr>
          <w:p w14:paraId="59859E0D" w14:textId="77777777" w:rsidR="0048781B" w:rsidRDefault="00000000">
            <w:r>
              <w:t>USD 120.000</w:t>
            </w:r>
          </w:p>
        </w:tc>
        <w:tc>
          <w:tcPr>
            <w:tcW w:w="1673" w:type="dxa"/>
            <w:vAlign w:val="center"/>
          </w:tcPr>
          <w:p w14:paraId="760D4E35" w14:textId="77777777" w:rsidR="0048781B" w:rsidRDefault="00000000">
            <w:r>
              <w:t>USD 90.000</w:t>
            </w:r>
          </w:p>
        </w:tc>
        <w:tc>
          <w:tcPr>
            <w:tcW w:w="1673" w:type="dxa"/>
            <w:vAlign w:val="center"/>
          </w:tcPr>
          <w:p w14:paraId="777E4043" w14:textId="77777777" w:rsidR="0048781B" w:rsidRDefault="00000000">
            <w:r>
              <w:t>Sí</w:t>
            </w:r>
          </w:p>
        </w:tc>
      </w:tr>
      <w:tr w:rsidR="0048781B" w14:paraId="46BBADA4" w14:textId="77777777">
        <w:trPr>
          <w:jc w:val="center"/>
        </w:trPr>
        <w:tc>
          <w:tcPr>
            <w:tcW w:w="1673" w:type="dxa"/>
            <w:vAlign w:val="center"/>
          </w:tcPr>
          <w:p w14:paraId="21A2332E" w14:textId="77777777" w:rsidR="0048781B" w:rsidRDefault="00000000">
            <w:r>
              <w:t>Personal clave</w:t>
            </w:r>
          </w:p>
        </w:tc>
        <w:tc>
          <w:tcPr>
            <w:tcW w:w="1673" w:type="dxa"/>
            <w:vAlign w:val="center"/>
          </w:tcPr>
          <w:p w14:paraId="66923F2E" w14:textId="77777777" w:rsidR="0048781B" w:rsidRDefault="00000000">
            <w:r>
              <w:t>USD 80.000</w:t>
            </w:r>
          </w:p>
        </w:tc>
        <w:tc>
          <w:tcPr>
            <w:tcW w:w="1673" w:type="dxa"/>
            <w:vAlign w:val="center"/>
          </w:tcPr>
          <w:p w14:paraId="138EAEE4" w14:textId="77777777" w:rsidR="0048781B" w:rsidRDefault="00000000">
            <w:r>
              <w:t>USD 40.000</w:t>
            </w:r>
          </w:p>
        </w:tc>
        <w:tc>
          <w:tcPr>
            <w:tcW w:w="1673" w:type="dxa"/>
            <w:vAlign w:val="center"/>
          </w:tcPr>
          <w:p w14:paraId="63D818DF" w14:textId="77777777" w:rsidR="0048781B" w:rsidRDefault="00000000">
            <w:r>
              <w:t>USD 40.000</w:t>
            </w:r>
          </w:p>
        </w:tc>
        <w:tc>
          <w:tcPr>
            <w:tcW w:w="1673" w:type="dxa"/>
            <w:vAlign w:val="center"/>
          </w:tcPr>
          <w:p w14:paraId="743F1E1E" w14:textId="77777777" w:rsidR="0048781B" w:rsidRDefault="00000000">
            <w:r>
              <w:t>USD 70.000</w:t>
            </w:r>
          </w:p>
        </w:tc>
        <w:tc>
          <w:tcPr>
            <w:tcW w:w="1673" w:type="dxa"/>
            <w:vAlign w:val="center"/>
          </w:tcPr>
          <w:p w14:paraId="34734F73" w14:textId="77777777" w:rsidR="0048781B" w:rsidRDefault="00000000">
            <w:r>
              <w:t>No</w:t>
            </w:r>
          </w:p>
        </w:tc>
      </w:tr>
      <w:tr w:rsidR="0048781B" w14:paraId="2935380D" w14:textId="77777777">
        <w:trPr>
          <w:jc w:val="center"/>
        </w:trPr>
        <w:tc>
          <w:tcPr>
            <w:tcW w:w="1673" w:type="dxa"/>
            <w:vAlign w:val="center"/>
          </w:tcPr>
          <w:p w14:paraId="290155A1" w14:textId="77777777" w:rsidR="0048781B" w:rsidRDefault="00000000">
            <w:r>
              <w:t>Nueva regulación</w:t>
            </w:r>
          </w:p>
        </w:tc>
        <w:tc>
          <w:tcPr>
            <w:tcW w:w="1673" w:type="dxa"/>
            <w:vAlign w:val="center"/>
          </w:tcPr>
          <w:p w14:paraId="333ECE4A" w14:textId="77777777" w:rsidR="0048781B" w:rsidRDefault="00000000">
            <w:r>
              <w:t>USD 90.000</w:t>
            </w:r>
          </w:p>
        </w:tc>
        <w:tc>
          <w:tcPr>
            <w:tcW w:w="1673" w:type="dxa"/>
            <w:vAlign w:val="center"/>
          </w:tcPr>
          <w:p w14:paraId="0B7CCDB2" w14:textId="77777777" w:rsidR="0048781B" w:rsidRDefault="00000000">
            <w:r>
              <w:t>USD 30.000</w:t>
            </w:r>
          </w:p>
        </w:tc>
        <w:tc>
          <w:tcPr>
            <w:tcW w:w="1673" w:type="dxa"/>
            <w:vAlign w:val="center"/>
          </w:tcPr>
          <w:p w14:paraId="4DEBCCDA" w14:textId="77777777" w:rsidR="0048781B" w:rsidRDefault="00000000">
            <w:r>
              <w:t>USD 60.000</w:t>
            </w:r>
          </w:p>
        </w:tc>
        <w:tc>
          <w:tcPr>
            <w:tcW w:w="1673" w:type="dxa"/>
            <w:vAlign w:val="center"/>
          </w:tcPr>
          <w:p w14:paraId="6A1EA0F5" w14:textId="77777777" w:rsidR="0048781B" w:rsidRDefault="00000000">
            <w:r>
              <w:t>USD 50.000</w:t>
            </w:r>
          </w:p>
        </w:tc>
        <w:tc>
          <w:tcPr>
            <w:tcW w:w="1673" w:type="dxa"/>
            <w:vAlign w:val="center"/>
          </w:tcPr>
          <w:p w14:paraId="3411C812" w14:textId="77777777" w:rsidR="0048781B" w:rsidRDefault="00000000">
            <w:r>
              <w:t>Sí</w:t>
            </w:r>
          </w:p>
        </w:tc>
      </w:tr>
      <w:tr w:rsidR="0048781B" w14:paraId="4B393055" w14:textId="77777777">
        <w:trPr>
          <w:jc w:val="center"/>
        </w:trPr>
        <w:tc>
          <w:tcPr>
            <w:tcW w:w="1673" w:type="dxa"/>
            <w:vAlign w:val="center"/>
          </w:tcPr>
          <w:p w14:paraId="79B41892" w14:textId="77777777" w:rsidR="0048781B" w:rsidRDefault="00000000">
            <w:r>
              <w:t>Ransomware</w:t>
            </w:r>
          </w:p>
        </w:tc>
        <w:tc>
          <w:tcPr>
            <w:tcW w:w="1673" w:type="dxa"/>
            <w:vAlign w:val="center"/>
          </w:tcPr>
          <w:p w14:paraId="0D1F8EAE" w14:textId="77777777" w:rsidR="0048781B" w:rsidRDefault="00000000">
            <w:r>
              <w:t>USD 130.000</w:t>
            </w:r>
          </w:p>
        </w:tc>
        <w:tc>
          <w:tcPr>
            <w:tcW w:w="1673" w:type="dxa"/>
            <w:vAlign w:val="center"/>
          </w:tcPr>
          <w:p w14:paraId="0EB16395" w14:textId="77777777" w:rsidR="0048781B" w:rsidRDefault="00000000">
            <w:r>
              <w:t>USD 52.000</w:t>
            </w:r>
          </w:p>
        </w:tc>
        <w:tc>
          <w:tcPr>
            <w:tcW w:w="1673" w:type="dxa"/>
            <w:vAlign w:val="center"/>
          </w:tcPr>
          <w:p w14:paraId="464611B6" w14:textId="77777777" w:rsidR="0048781B" w:rsidRDefault="00000000">
            <w:r>
              <w:t>USD 78.000</w:t>
            </w:r>
          </w:p>
        </w:tc>
        <w:tc>
          <w:tcPr>
            <w:tcW w:w="1673" w:type="dxa"/>
            <w:vAlign w:val="center"/>
          </w:tcPr>
          <w:p w14:paraId="09225102" w14:textId="77777777" w:rsidR="0048781B" w:rsidRDefault="00000000">
            <w:r>
              <w:t>USD 90.000</w:t>
            </w:r>
          </w:p>
        </w:tc>
        <w:tc>
          <w:tcPr>
            <w:tcW w:w="1673" w:type="dxa"/>
            <w:vAlign w:val="center"/>
          </w:tcPr>
          <w:p w14:paraId="048A5DB2" w14:textId="77777777" w:rsidR="0048781B" w:rsidRDefault="00000000">
            <w:r>
              <w:t>No</w:t>
            </w:r>
          </w:p>
        </w:tc>
      </w:tr>
    </w:tbl>
    <w:p w14:paraId="6C000F55" w14:textId="77777777" w:rsidR="0048781B" w:rsidRDefault="0048781B"/>
    <w:p w14:paraId="595923A4" w14:textId="77777777" w:rsidR="0048781B" w:rsidRDefault="00000000">
      <w:r>
        <w:rPr>
          <w:b/>
          <w:sz w:val="26"/>
        </w:rPr>
        <w:t>4. Cálculo total</w:t>
      </w:r>
    </w:p>
    <w:p w14:paraId="4BB93CD8" w14:textId="77777777" w:rsidR="0048781B" w:rsidRDefault="00000000">
      <w:pPr>
        <w:ind w:left="300"/>
      </w:pPr>
      <w:r>
        <w:rPr>
          <w:b/>
        </w:rPr>
        <w:t xml:space="preserve">PPE esperada total: </w:t>
      </w:r>
      <w:r>
        <w:t>USD 600.000</w:t>
      </w:r>
    </w:p>
    <w:p w14:paraId="1C600463" w14:textId="77777777" w:rsidR="0048781B" w:rsidRDefault="00000000">
      <w:pPr>
        <w:ind w:left="300"/>
      </w:pPr>
      <w:r>
        <w:rPr>
          <w:b/>
        </w:rPr>
        <w:lastRenderedPageBreak/>
        <w:t xml:space="preserve">PPE residual total: </w:t>
      </w:r>
      <w:r>
        <w:t>USD 242.000</w:t>
      </w:r>
    </w:p>
    <w:p w14:paraId="2A94FC3E" w14:textId="77777777" w:rsidR="0048781B" w:rsidRPr="00F92E0F" w:rsidRDefault="00000000">
      <w:pPr>
        <w:ind w:left="300"/>
        <w:rPr>
          <w:lang w:val="es-AR"/>
        </w:rPr>
      </w:pPr>
      <w:r w:rsidRPr="00F92E0F">
        <w:rPr>
          <w:b/>
          <w:lang w:val="es-AR"/>
        </w:rPr>
        <w:t xml:space="preserve">Costo de todos los controles: </w:t>
      </w:r>
      <w:r w:rsidRPr="00F92E0F">
        <w:rPr>
          <w:lang w:val="es-AR"/>
        </w:rPr>
        <w:t>USD 340.000</w:t>
      </w:r>
    </w:p>
    <w:p w14:paraId="309DABCB" w14:textId="77777777" w:rsidR="0048781B" w:rsidRPr="00F92E0F" w:rsidRDefault="00000000">
      <w:pPr>
        <w:ind w:left="300"/>
        <w:rPr>
          <w:lang w:val="es-AR"/>
        </w:rPr>
      </w:pPr>
      <w:r w:rsidRPr="00F92E0F">
        <w:rPr>
          <w:b/>
          <w:lang w:val="es-AR"/>
        </w:rPr>
        <w:t xml:space="preserve">Reducción total de exposición: </w:t>
      </w:r>
      <w:r w:rsidRPr="00F92E0F">
        <w:rPr>
          <w:lang w:val="es-AR"/>
        </w:rPr>
        <w:t>USD 358.000</w:t>
      </w:r>
    </w:p>
    <w:p w14:paraId="2BD45959" w14:textId="77777777" w:rsidR="0048781B" w:rsidRPr="00F92E0F" w:rsidRDefault="00000000">
      <w:pPr>
        <w:ind w:left="300"/>
        <w:rPr>
          <w:lang w:val="es-AR"/>
        </w:rPr>
      </w:pPr>
      <w:r w:rsidRPr="00F92E0F">
        <w:rPr>
          <w:b/>
          <w:lang w:val="es-AR"/>
        </w:rPr>
        <w:t xml:space="preserve">Beneficio neto de aplicar todos los controles: </w:t>
      </w:r>
      <w:r w:rsidRPr="00F92E0F">
        <w:rPr>
          <w:lang w:val="es-AR"/>
        </w:rPr>
        <w:t>USD 18.000</w:t>
      </w:r>
    </w:p>
    <w:p w14:paraId="0C747391" w14:textId="77777777" w:rsidR="0048781B" w:rsidRPr="00F92E0F" w:rsidRDefault="00000000">
      <w:pPr>
        <w:rPr>
          <w:lang w:val="es-AR"/>
        </w:rPr>
      </w:pPr>
      <w:r w:rsidRPr="00F92E0F">
        <w:rPr>
          <w:b/>
          <w:sz w:val="26"/>
          <w:lang w:val="es-AR"/>
        </w:rPr>
        <w:t>5. Conclusión</w:t>
      </w:r>
    </w:p>
    <w:p w14:paraId="6A82390C" w14:textId="77777777" w:rsidR="0048781B" w:rsidRPr="00F92E0F" w:rsidRDefault="00000000">
      <w:pPr>
        <w:rPr>
          <w:lang w:val="es-AR"/>
        </w:rPr>
      </w:pPr>
      <w:r w:rsidRPr="00F92E0F">
        <w:rPr>
          <w:lang w:val="es-AR"/>
        </w:rPr>
        <w:t>En términos económicos, el proyecto presenta una PPE inicial de USD 600.000. La implementación de todos los controles reduciría la exposición a USD 242.000, generando una reducción de USD 358.000, frente a un costo total de controles de USD 340.000. Por lo tanto, aplicar todos los controles genera un beneficio neto de USD 18.000.</w:t>
      </w:r>
    </w:p>
    <w:p w14:paraId="20D3641E" w14:textId="77777777" w:rsidR="0048781B" w:rsidRPr="00F92E0F" w:rsidRDefault="00000000">
      <w:pPr>
        <w:rPr>
          <w:lang w:val="es-AR"/>
        </w:rPr>
      </w:pPr>
      <w:r w:rsidRPr="00F92E0F">
        <w:rPr>
          <w:lang w:val="es-AR"/>
        </w:rPr>
        <w:t xml:space="preserve">Analizando cada control individualmente, resultan económicamente convenientes los controles correspondientes al retraso del proveedor, la vulnerabilidad crítica y la nueva regulación. Los controles de personal clave y </w:t>
      </w:r>
      <w:proofErr w:type="spellStart"/>
      <w:r w:rsidRPr="00F92E0F">
        <w:rPr>
          <w:lang w:val="es-AR"/>
        </w:rPr>
        <w:t>ransomware</w:t>
      </w:r>
      <w:proofErr w:type="spellEnd"/>
      <w:r w:rsidRPr="00F92E0F">
        <w:rPr>
          <w:lang w:val="es-AR"/>
        </w:rPr>
        <w:t xml:space="preserve"> no resultan convenientes según el criterio estrictamente financiero utilizado en el ejercicio.</w:t>
      </w:r>
    </w:p>
    <w:p w14:paraId="68B495CF" w14:textId="77777777" w:rsidR="0048781B" w:rsidRPr="00F92E0F" w:rsidRDefault="00000000">
      <w:pPr>
        <w:rPr>
          <w:lang w:val="es-AR"/>
        </w:rPr>
      </w:pPr>
      <w:r w:rsidRPr="00F92E0F">
        <w:rPr>
          <w:lang w:val="es-AR"/>
        </w:rPr>
        <w:t>Cabe destacar que esto no significa que los riesgos no convenientes deban ignorarse, ya que pueden tener importancia estratégica, legal o de continuidad operativa.</w:t>
      </w:r>
    </w:p>
    <w:p w14:paraId="72E407E7" w14:textId="77777777" w:rsidR="0048781B" w:rsidRPr="00F92E0F" w:rsidRDefault="0048781B">
      <w:pPr>
        <w:rPr>
          <w:lang w:val="es-AR"/>
        </w:rPr>
      </w:pPr>
    </w:p>
    <w:p w14:paraId="311023BA" w14:textId="77777777" w:rsidR="0048781B" w:rsidRPr="00F92E0F" w:rsidRDefault="00000000">
      <w:pPr>
        <w:jc w:val="center"/>
        <w:rPr>
          <w:lang w:val="es-AR"/>
        </w:rPr>
      </w:pPr>
      <w:r w:rsidRPr="00F92E0F">
        <w:rPr>
          <w:b/>
          <w:lang w:val="es-AR"/>
        </w:rPr>
        <w:t>Resultado final: reducción total de exposición = USD 358.000.</w:t>
      </w:r>
    </w:p>
    <w:sectPr w:rsidR="0048781B" w:rsidRPr="00F92E0F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0280658">
    <w:abstractNumId w:val="8"/>
  </w:num>
  <w:num w:numId="2" w16cid:durableId="765660035">
    <w:abstractNumId w:val="6"/>
  </w:num>
  <w:num w:numId="3" w16cid:durableId="812790695">
    <w:abstractNumId w:val="5"/>
  </w:num>
  <w:num w:numId="4" w16cid:durableId="1259756447">
    <w:abstractNumId w:val="4"/>
  </w:num>
  <w:num w:numId="5" w16cid:durableId="874151547">
    <w:abstractNumId w:val="7"/>
  </w:num>
  <w:num w:numId="6" w16cid:durableId="647903875">
    <w:abstractNumId w:val="3"/>
  </w:num>
  <w:num w:numId="7" w16cid:durableId="863903359">
    <w:abstractNumId w:val="2"/>
  </w:num>
  <w:num w:numId="8" w16cid:durableId="1779717405">
    <w:abstractNumId w:val="1"/>
  </w:num>
  <w:num w:numId="9" w16cid:durableId="257180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781B"/>
    <w:rsid w:val="00A32140"/>
    <w:rsid w:val="00AA1D8D"/>
    <w:rsid w:val="00B47730"/>
    <w:rsid w:val="00CB0664"/>
    <w:rsid w:val="00F92E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DE6EFA"/>
  <w14:defaultImageDpi w14:val="300"/>
  <w15:docId w15:val="{FC39FCCE-5F24-40F2-829B-B05034162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exavirtual.unsa.edu.ar/course/section.php?id=434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472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daniela juarez</cp:lastModifiedBy>
  <cp:revision>2</cp:revision>
  <dcterms:created xsi:type="dcterms:W3CDTF">2013-12-23T23:15:00Z</dcterms:created>
  <dcterms:modified xsi:type="dcterms:W3CDTF">2026-09-05T03:08:00Z</dcterms:modified>
  <cp:category/>
</cp:coreProperties>
</file>