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C6793" w14:textId="2CA01B71" w:rsidR="004A2E2B" w:rsidRPr="004A2E2B" w:rsidRDefault="004A2E2B" w:rsidP="004A2E2B">
      <w:pPr>
        <w:rPr>
          <w:b/>
          <w:bCs/>
        </w:rPr>
      </w:pPr>
      <w:r w:rsidRPr="004A2E2B">
        <w:rPr>
          <w:b/>
          <w:bCs/>
        </w:rPr>
        <w:t>Trabalho de Pesquisa – Responsividade em CSS</w:t>
      </w:r>
    </w:p>
    <w:p w14:paraId="0A9E4FC4" w14:textId="77777777" w:rsidR="004A2E2B" w:rsidRDefault="004A2E2B" w:rsidP="004A2E2B">
      <w:r w:rsidRPr="004A2E2B">
        <w:rPr>
          <w:b/>
          <w:bCs/>
        </w:rPr>
        <w:t>Aluno</w:t>
      </w:r>
      <w:r w:rsidRPr="004A2E2B">
        <w:t xml:space="preserve">: Caetano </w:t>
      </w:r>
      <w:proofErr w:type="spellStart"/>
      <w:r w:rsidRPr="004A2E2B">
        <w:t>Petry</w:t>
      </w:r>
      <w:proofErr w:type="spellEnd"/>
      <w:r w:rsidRPr="004A2E2B">
        <w:br/>
      </w:r>
      <w:r w:rsidRPr="004A2E2B">
        <w:rPr>
          <w:b/>
          <w:bCs/>
        </w:rPr>
        <w:t>Curso:</w:t>
      </w:r>
      <w:r w:rsidRPr="004A2E2B">
        <w:t xml:space="preserve"> Desenvolvimento de Sistemas – SENAI</w:t>
      </w:r>
      <w:r w:rsidRPr="004A2E2B">
        <w:br/>
      </w:r>
      <w:r w:rsidRPr="004A2E2B">
        <w:rPr>
          <w:b/>
          <w:bCs/>
        </w:rPr>
        <w:t>Professor:</w:t>
      </w:r>
      <w:r w:rsidRPr="004A2E2B">
        <w:t xml:space="preserve"> Rogério dos Santos</w:t>
      </w:r>
    </w:p>
    <w:p w14:paraId="5CD88951" w14:textId="220F9830" w:rsidR="00D8794A" w:rsidRPr="00D8794A" w:rsidRDefault="00D8794A" w:rsidP="00D8794A">
      <w:r>
        <w:rPr>
          <w:b/>
          <w:bCs/>
        </w:rPr>
        <w:t>I</w:t>
      </w:r>
      <w:r w:rsidRPr="00D8794A">
        <w:rPr>
          <w:b/>
          <w:bCs/>
        </w:rPr>
        <w:t>nstituição</w:t>
      </w:r>
      <w:r>
        <w:rPr>
          <w:b/>
          <w:bCs/>
        </w:rPr>
        <w:t>:</w:t>
      </w:r>
      <w:r w:rsidRPr="00D8794A">
        <w:t xml:space="preserve"> SENAI Joinville Sul</w:t>
      </w:r>
    </w:p>
    <w:p w14:paraId="1E8A3BE0" w14:textId="4856D11C" w:rsidR="00D8794A" w:rsidRPr="00D8794A" w:rsidRDefault="00D8794A" w:rsidP="00D8794A">
      <w:r w:rsidRPr="00D8794A">
        <w:rPr>
          <w:b/>
          <w:bCs/>
        </w:rPr>
        <w:t>Data:</w:t>
      </w:r>
      <w:r>
        <w:t xml:space="preserve"> 06/03/</w:t>
      </w:r>
      <w:r w:rsidRPr="00D8794A">
        <w:t>2026</w:t>
      </w:r>
    </w:p>
    <w:p w14:paraId="017030E4" w14:textId="77777777" w:rsidR="00D8794A" w:rsidRPr="004A2E2B" w:rsidRDefault="00D8794A" w:rsidP="004A2E2B"/>
    <w:p w14:paraId="14234514" w14:textId="77777777" w:rsidR="00501511" w:rsidRDefault="00501511"/>
    <w:p w14:paraId="4D7C4D10" w14:textId="77777777" w:rsidR="00B7174E" w:rsidRDefault="00B7174E">
      <w:pPr>
        <w:rPr>
          <w:b/>
          <w:bCs/>
          <w:sz w:val="32"/>
          <w:szCs w:val="32"/>
        </w:rPr>
      </w:pPr>
    </w:p>
    <w:p w14:paraId="3FE5E293" w14:textId="77777777" w:rsidR="00B7174E" w:rsidRDefault="00B7174E">
      <w:pPr>
        <w:rPr>
          <w:b/>
          <w:bCs/>
          <w:sz w:val="32"/>
          <w:szCs w:val="32"/>
        </w:rPr>
      </w:pPr>
    </w:p>
    <w:p w14:paraId="2646A246" w14:textId="77777777" w:rsidR="00B7174E" w:rsidRDefault="00B7174E">
      <w:pPr>
        <w:rPr>
          <w:b/>
          <w:bCs/>
          <w:sz w:val="32"/>
          <w:szCs w:val="32"/>
        </w:rPr>
      </w:pPr>
    </w:p>
    <w:p w14:paraId="781E11AB" w14:textId="77777777" w:rsidR="00B7174E" w:rsidRDefault="00B7174E">
      <w:pPr>
        <w:rPr>
          <w:b/>
          <w:bCs/>
          <w:sz w:val="32"/>
          <w:szCs w:val="32"/>
        </w:rPr>
      </w:pPr>
    </w:p>
    <w:p w14:paraId="66292DF7" w14:textId="77777777" w:rsidR="00B7174E" w:rsidRDefault="00B7174E">
      <w:pPr>
        <w:rPr>
          <w:b/>
          <w:bCs/>
          <w:sz w:val="32"/>
          <w:szCs w:val="32"/>
        </w:rPr>
      </w:pPr>
    </w:p>
    <w:p w14:paraId="1510D464" w14:textId="77777777" w:rsidR="00B7174E" w:rsidRDefault="00B7174E">
      <w:pPr>
        <w:rPr>
          <w:b/>
          <w:bCs/>
          <w:sz w:val="32"/>
          <w:szCs w:val="32"/>
        </w:rPr>
      </w:pPr>
    </w:p>
    <w:p w14:paraId="3597F8DC" w14:textId="77777777" w:rsidR="00B7174E" w:rsidRDefault="00B7174E">
      <w:pPr>
        <w:rPr>
          <w:b/>
          <w:bCs/>
          <w:sz w:val="32"/>
          <w:szCs w:val="32"/>
        </w:rPr>
      </w:pPr>
    </w:p>
    <w:p w14:paraId="1389EEAF" w14:textId="77777777" w:rsidR="00B7174E" w:rsidRDefault="00B7174E">
      <w:pPr>
        <w:rPr>
          <w:b/>
          <w:bCs/>
          <w:sz w:val="32"/>
          <w:szCs w:val="32"/>
        </w:rPr>
      </w:pPr>
    </w:p>
    <w:p w14:paraId="7CADA38A" w14:textId="77777777" w:rsidR="00B7174E" w:rsidRDefault="00B7174E">
      <w:pPr>
        <w:rPr>
          <w:b/>
          <w:bCs/>
          <w:sz w:val="32"/>
          <w:szCs w:val="32"/>
        </w:rPr>
      </w:pPr>
    </w:p>
    <w:p w14:paraId="276E963B" w14:textId="77777777" w:rsidR="00B7174E" w:rsidRDefault="00B7174E">
      <w:pPr>
        <w:rPr>
          <w:b/>
          <w:bCs/>
          <w:sz w:val="32"/>
          <w:szCs w:val="32"/>
        </w:rPr>
      </w:pPr>
    </w:p>
    <w:p w14:paraId="2D8B90B8" w14:textId="77777777" w:rsidR="00B7174E" w:rsidRDefault="00B7174E">
      <w:pPr>
        <w:rPr>
          <w:b/>
          <w:bCs/>
          <w:sz w:val="32"/>
          <w:szCs w:val="32"/>
        </w:rPr>
      </w:pPr>
    </w:p>
    <w:p w14:paraId="2FBD710E" w14:textId="77777777" w:rsidR="00B7174E" w:rsidRDefault="00B7174E">
      <w:pPr>
        <w:rPr>
          <w:b/>
          <w:bCs/>
          <w:sz w:val="32"/>
          <w:szCs w:val="32"/>
        </w:rPr>
      </w:pPr>
    </w:p>
    <w:p w14:paraId="4EBD9862" w14:textId="77777777" w:rsidR="00B7174E" w:rsidRDefault="00B7174E">
      <w:pPr>
        <w:rPr>
          <w:b/>
          <w:bCs/>
          <w:sz w:val="32"/>
          <w:szCs w:val="32"/>
        </w:rPr>
      </w:pPr>
    </w:p>
    <w:p w14:paraId="3C9D53D6" w14:textId="77777777" w:rsidR="00B7174E" w:rsidRDefault="00B7174E">
      <w:pPr>
        <w:rPr>
          <w:b/>
          <w:bCs/>
          <w:sz w:val="32"/>
          <w:szCs w:val="32"/>
        </w:rPr>
      </w:pPr>
    </w:p>
    <w:p w14:paraId="5231B822" w14:textId="77777777" w:rsidR="00B7174E" w:rsidRDefault="00B7174E">
      <w:pPr>
        <w:rPr>
          <w:b/>
          <w:bCs/>
          <w:sz w:val="32"/>
          <w:szCs w:val="32"/>
        </w:rPr>
      </w:pPr>
    </w:p>
    <w:p w14:paraId="224F357D" w14:textId="77777777" w:rsidR="00B7174E" w:rsidRDefault="00B7174E">
      <w:pPr>
        <w:rPr>
          <w:b/>
          <w:bCs/>
          <w:sz w:val="32"/>
          <w:szCs w:val="32"/>
        </w:rPr>
      </w:pPr>
    </w:p>
    <w:p w14:paraId="196CB908" w14:textId="77777777" w:rsidR="00B7174E" w:rsidRDefault="00B7174E">
      <w:pPr>
        <w:rPr>
          <w:b/>
          <w:bCs/>
          <w:sz w:val="32"/>
          <w:szCs w:val="32"/>
        </w:rPr>
      </w:pPr>
    </w:p>
    <w:p w14:paraId="41668E77" w14:textId="77777777" w:rsidR="00B7174E" w:rsidRDefault="00B7174E">
      <w:pPr>
        <w:rPr>
          <w:b/>
          <w:bCs/>
          <w:sz w:val="32"/>
          <w:szCs w:val="32"/>
        </w:rPr>
      </w:pPr>
    </w:p>
    <w:p w14:paraId="0293B75B" w14:textId="77777777" w:rsidR="00B7174E" w:rsidRDefault="00B7174E">
      <w:pPr>
        <w:rPr>
          <w:b/>
          <w:bCs/>
          <w:sz w:val="32"/>
          <w:szCs w:val="32"/>
        </w:rPr>
      </w:pPr>
    </w:p>
    <w:p w14:paraId="2F9A89E3" w14:textId="1674314B" w:rsidR="003C5348" w:rsidRPr="00B7174E" w:rsidRDefault="00B7174E">
      <w:pPr>
        <w:rPr>
          <w:b/>
          <w:bCs/>
          <w:sz w:val="32"/>
          <w:szCs w:val="32"/>
        </w:rPr>
      </w:pPr>
      <w:r w:rsidRPr="00B7174E">
        <w:rPr>
          <w:b/>
          <w:bCs/>
          <w:sz w:val="32"/>
          <w:szCs w:val="32"/>
        </w:rPr>
        <w:t>1.</w:t>
      </w:r>
      <w:r w:rsidR="003358FF" w:rsidRPr="00B7174E">
        <w:rPr>
          <w:b/>
          <w:bCs/>
          <w:sz w:val="32"/>
          <w:szCs w:val="32"/>
        </w:rPr>
        <w:t>O que é Responsividade</w:t>
      </w:r>
      <w:r w:rsidR="003358FF" w:rsidRPr="00B7174E">
        <w:rPr>
          <w:b/>
          <w:bCs/>
          <w:sz w:val="32"/>
          <w:szCs w:val="32"/>
        </w:rPr>
        <w:t>?</w:t>
      </w:r>
    </w:p>
    <w:p w14:paraId="10BD3F08" w14:textId="77777777" w:rsidR="003358FF" w:rsidRDefault="003358FF"/>
    <w:p w14:paraId="7A122FA4" w14:textId="09DF3B20" w:rsidR="003358FF" w:rsidRPr="001A515D" w:rsidRDefault="003358FF" w:rsidP="003358FF">
      <w:pPr>
        <w:rPr>
          <w:u w:val="single"/>
        </w:rPr>
      </w:pPr>
      <w:r w:rsidRPr="001A515D">
        <w:rPr>
          <w:u w:val="single"/>
        </w:rPr>
        <w:t xml:space="preserve">1. </w:t>
      </w:r>
      <w:r w:rsidRPr="001A515D">
        <w:rPr>
          <w:u w:val="single"/>
        </w:rPr>
        <w:t>O que significa um site responsivo</w:t>
      </w:r>
      <w:r w:rsidRPr="001A515D">
        <w:rPr>
          <w:u w:val="single"/>
        </w:rPr>
        <w:t>?</w:t>
      </w:r>
    </w:p>
    <w:p w14:paraId="680B5EF9" w14:textId="682F4FB8" w:rsidR="003C5348" w:rsidRDefault="004A2E2B" w:rsidP="003358FF">
      <w:pPr>
        <w:pStyle w:val="PargrafodaLista"/>
        <w:ind w:left="708"/>
      </w:pPr>
      <w:r>
        <w:t xml:space="preserve">R: </w:t>
      </w:r>
      <w:r w:rsidR="003358FF" w:rsidRPr="003358FF">
        <w:t xml:space="preserve">Sites responsivos são aqueles que adaptam o tamanho das suas páginas (alteração do layout) ao tamanho das telas que estão sendo exibidos, como as telas de celulares e tablets. Suas vantagens derivam da </w:t>
      </w:r>
      <w:r w:rsidR="003358FF" w:rsidRPr="00D8794A">
        <w:rPr>
          <w:u w:val="single"/>
        </w:rPr>
        <w:t>adaptação</w:t>
      </w:r>
      <w:r w:rsidR="003358FF" w:rsidRPr="003358FF">
        <w:t xml:space="preserve"> a qualquer ferramenta que os usuários estejam usando para facilitar a sua visualização.</w:t>
      </w:r>
    </w:p>
    <w:p w14:paraId="080D8BC7" w14:textId="77777777" w:rsidR="003C5348" w:rsidRDefault="003C5348" w:rsidP="003C5348">
      <w:pPr>
        <w:ind w:left="360"/>
      </w:pPr>
    </w:p>
    <w:p w14:paraId="1B7933D5" w14:textId="6ED9B24C" w:rsidR="003C5348" w:rsidRPr="001A515D" w:rsidRDefault="003358FF" w:rsidP="003358FF">
      <w:pPr>
        <w:rPr>
          <w:u w:val="single"/>
        </w:rPr>
      </w:pPr>
      <w:r w:rsidRPr="001A515D">
        <w:rPr>
          <w:u w:val="single"/>
        </w:rPr>
        <w:t xml:space="preserve">2. </w:t>
      </w:r>
      <w:r w:rsidR="003C5348" w:rsidRPr="001A515D">
        <w:rPr>
          <w:u w:val="single"/>
        </w:rPr>
        <w:t>Por que a responsividade é importante no desenvolvimento de site</w:t>
      </w:r>
      <w:r w:rsidR="003C5348" w:rsidRPr="001A515D">
        <w:rPr>
          <w:u w:val="single"/>
        </w:rPr>
        <w:t>?</w:t>
      </w:r>
    </w:p>
    <w:p w14:paraId="1607D5C9" w14:textId="77777777" w:rsidR="003C5348" w:rsidRPr="003358FF" w:rsidRDefault="003C5348" w:rsidP="003358FF">
      <w:pPr>
        <w:ind w:left="708"/>
        <w:rPr>
          <w:rFonts w:ascii="Arial" w:hAnsi="Arial" w:cs="Arial"/>
          <w:color w:val="E3E3E3"/>
          <w:shd w:val="clear" w:color="auto" w:fill="282A2C"/>
        </w:rPr>
      </w:pPr>
      <w:r>
        <w:t>R: O</w:t>
      </w:r>
      <w:r w:rsidRPr="003C5348">
        <w:t xml:space="preserve"> ideal é que o site do seu negócio tenha um design responsivo para que possa ser visto tanto no computador quanto no celular do seu cliente. Ser responsivo também é ter uma velocidade de carregamento rápida e oferecer segurança.</w:t>
      </w:r>
      <w:r w:rsidRPr="003C5348">
        <w:t xml:space="preserve"> </w:t>
      </w:r>
      <w:r w:rsidRPr="003C5348">
        <w:t>Quando um site é responsivo, ele oferece melhor experiência ao usuário, permitindo leitura mais fácil e navegação mais simples.</w:t>
      </w:r>
      <w:r w:rsidRPr="003358FF">
        <w:rPr>
          <w:rFonts w:ascii="Arial" w:hAnsi="Arial" w:cs="Arial"/>
          <w:color w:val="E3E3E3"/>
          <w:shd w:val="clear" w:color="auto" w:fill="282A2C"/>
        </w:rPr>
        <w:t xml:space="preserve"> </w:t>
      </w:r>
    </w:p>
    <w:p w14:paraId="1014C5B5" w14:textId="77777777" w:rsidR="003C5348" w:rsidRDefault="003C5348" w:rsidP="003C5348"/>
    <w:p w14:paraId="0F564BF5" w14:textId="1E10354E" w:rsidR="003C5348" w:rsidRPr="001A515D" w:rsidRDefault="003358FF" w:rsidP="003358FF">
      <w:pPr>
        <w:rPr>
          <w:u w:val="single"/>
        </w:rPr>
      </w:pPr>
      <w:r w:rsidRPr="001A515D">
        <w:rPr>
          <w:u w:val="single"/>
        </w:rPr>
        <w:t xml:space="preserve">3. </w:t>
      </w:r>
      <w:r w:rsidR="003C5348" w:rsidRPr="001A515D">
        <w:rPr>
          <w:u w:val="single"/>
        </w:rPr>
        <w:t>Quais problemas podem ocorrer quando um site não é responsivo</w:t>
      </w:r>
      <w:r w:rsidR="003C5348" w:rsidRPr="001A515D">
        <w:rPr>
          <w:u w:val="single"/>
        </w:rPr>
        <w:t>?</w:t>
      </w:r>
    </w:p>
    <w:p w14:paraId="33474E88" w14:textId="5B86289D" w:rsidR="003C5348" w:rsidRDefault="003C5348" w:rsidP="003C5348">
      <w:pPr>
        <w:pStyle w:val="PargrafodaLista"/>
      </w:pPr>
      <w:r>
        <w:t xml:space="preserve">R: </w:t>
      </w:r>
      <w:r w:rsidRPr="003C5348">
        <w:t>Quando um site não é responsivo, o layout pode não se adaptar a telas menores, causando rolagem horizontal e dificuldade de navegação. Imagens, vídeos e textos também podem ficar desproporcionais ou cortados</w:t>
      </w:r>
      <w:r>
        <w:t xml:space="preserve">, </w:t>
      </w:r>
      <w:r w:rsidRPr="003C5348">
        <w:t>botões e links podem ficar muito pequenos para clicar em dispositivos móveis, prejudicando a experiência do usuário.</w:t>
      </w:r>
    </w:p>
    <w:p w14:paraId="1DEA2665" w14:textId="1F3A276D" w:rsidR="003C5348" w:rsidRDefault="003C5348" w:rsidP="003C5348">
      <w:pPr>
        <w:pStyle w:val="PargrafodaLista"/>
      </w:pPr>
      <w:r>
        <w:t xml:space="preserve">Além disso, </w:t>
      </w:r>
      <w:r w:rsidRPr="003C5348">
        <w:t>o Google prioriza sites amigáveis para dispositivos móveis, podendo penalizar o ranqueamento de páginas não responsivas.</w:t>
      </w:r>
    </w:p>
    <w:p w14:paraId="73737555" w14:textId="77777777" w:rsidR="003358FF" w:rsidRPr="003358FF" w:rsidRDefault="003358FF" w:rsidP="003C5348">
      <w:pPr>
        <w:pStyle w:val="PargrafodaLista"/>
        <w:rPr>
          <w:b/>
          <w:bCs/>
        </w:rPr>
      </w:pPr>
    </w:p>
    <w:p w14:paraId="41C92E77" w14:textId="77777777" w:rsidR="003358FF" w:rsidRDefault="003358FF" w:rsidP="003358FF">
      <w:pPr>
        <w:rPr>
          <w:b/>
          <w:bCs/>
          <w:color w:val="000000" w:themeColor="text1"/>
        </w:rPr>
      </w:pPr>
    </w:p>
    <w:p w14:paraId="02371F6F" w14:textId="77777777" w:rsidR="003358FF" w:rsidRDefault="003358FF" w:rsidP="003358FF">
      <w:pPr>
        <w:rPr>
          <w:b/>
          <w:bCs/>
          <w:color w:val="000000" w:themeColor="text1"/>
        </w:rPr>
      </w:pPr>
    </w:p>
    <w:p w14:paraId="5C9684EF" w14:textId="77777777" w:rsidR="003358FF" w:rsidRDefault="003358FF" w:rsidP="003358FF">
      <w:pPr>
        <w:rPr>
          <w:b/>
          <w:bCs/>
          <w:color w:val="000000" w:themeColor="text1"/>
        </w:rPr>
      </w:pPr>
    </w:p>
    <w:p w14:paraId="7B8BEF6C" w14:textId="77777777" w:rsidR="00B7174E" w:rsidRDefault="00B7174E" w:rsidP="003358FF">
      <w:pPr>
        <w:rPr>
          <w:b/>
          <w:bCs/>
          <w:color w:val="000000" w:themeColor="text1"/>
          <w:sz w:val="32"/>
          <w:szCs w:val="32"/>
        </w:rPr>
      </w:pPr>
    </w:p>
    <w:p w14:paraId="67F5779C" w14:textId="77777777" w:rsidR="00B7174E" w:rsidRDefault="00B7174E" w:rsidP="003358FF">
      <w:pPr>
        <w:rPr>
          <w:b/>
          <w:bCs/>
          <w:color w:val="000000" w:themeColor="text1"/>
          <w:sz w:val="32"/>
          <w:szCs w:val="32"/>
        </w:rPr>
      </w:pPr>
    </w:p>
    <w:p w14:paraId="7BB6FA86" w14:textId="77777777" w:rsidR="00B7174E" w:rsidRDefault="00B7174E" w:rsidP="003358FF">
      <w:pPr>
        <w:rPr>
          <w:b/>
          <w:bCs/>
          <w:color w:val="000000" w:themeColor="text1"/>
          <w:sz w:val="32"/>
          <w:szCs w:val="32"/>
        </w:rPr>
      </w:pPr>
    </w:p>
    <w:p w14:paraId="7026E3EA" w14:textId="4EFA846C" w:rsidR="003358FF" w:rsidRPr="00B7174E" w:rsidRDefault="00B7174E" w:rsidP="003358FF">
      <w:pPr>
        <w:rPr>
          <w:b/>
          <w:bCs/>
          <w:color w:val="000000" w:themeColor="text1"/>
          <w:sz w:val="32"/>
          <w:szCs w:val="32"/>
        </w:rPr>
      </w:pPr>
      <w:r w:rsidRPr="00B7174E">
        <w:rPr>
          <w:b/>
          <w:bCs/>
          <w:color w:val="000000" w:themeColor="text1"/>
          <w:sz w:val="32"/>
          <w:szCs w:val="32"/>
        </w:rPr>
        <w:t>2.</w:t>
      </w:r>
      <w:r w:rsidR="003358FF" w:rsidRPr="00B7174E">
        <w:rPr>
          <w:b/>
          <w:bCs/>
          <w:color w:val="000000" w:themeColor="text1"/>
          <w:sz w:val="32"/>
          <w:szCs w:val="32"/>
        </w:rPr>
        <w:t>Tecnologias Utilizadas para Responsividade</w:t>
      </w:r>
    </w:p>
    <w:p w14:paraId="057A915C" w14:textId="77777777" w:rsidR="003358FF" w:rsidRDefault="003358FF" w:rsidP="003358FF">
      <w:pPr>
        <w:rPr>
          <w:b/>
          <w:bCs/>
          <w:color w:val="000000" w:themeColor="text1"/>
        </w:rPr>
      </w:pPr>
    </w:p>
    <w:p w14:paraId="504DD9E9" w14:textId="77777777" w:rsidR="001A515D" w:rsidRDefault="003358FF" w:rsidP="001A515D">
      <w:pPr>
        <w:rPr>
          <w:color w:val="000000" w:themeColor="text1"/>
        </w:rPr>
      </w:pPr>
      <w:r w:rsidRPr="003358FF">
        <w:rPr>
          <w:color w:val="000000" w:themeColor="text1"/>
        </w:rPr>
        <w:t>Existem alguns recursos do HTML e do CSS que ajudam a adaptar um site para diferentes tamanhos de tela, garantindo que ele funcione bem em celulares, tablets e computadores.</w:t>
      </w:r>
    </w:p>
    <w:p w14:paraId="2AD133C9" w14:textId="77777777" w:rsidR="001A515D" w:rsidRDefault="001A515D" w:rsidP="001A515D">
      <w:pPr>
        <w:rPr>
          <w:color w:val="000000" w:themeColor="text1"/>
        </w:rPr>
      </w:pPr>
    </w:p>
    <w:p w14:paraId="14A7A492" w14:textId="7D1F3A08" w:rsidR="001A515D" w:rsidRPr="001A515D" w:rsidRDefault="001A515D" w:rsidP="001A515D">
      <w:pPr>
        <w:rPr>
          <w:u w:val="single"/>
        </w:rPr>
      </w:pPr>
      <w:r>
        <w:rPr>
          <w:u w:val="single"/>
        </w:rPr>
        <w:t>1</w:t>
      </w:r>
      <w:r w:rsidRPr="001A515D">
        <w:rPr>
          <w:u w:val="single"/>
        </w:rPr>
        <w:t>. Media Queries</w:t>
      </w:r>
    </w:p>
    <w:p w14:paraId="711F98D4" w14:textId="06B96FB8" w:rsidR="001A515D" w:rsidRDefault="001A515D" w:rsidP="001A515D">
      <w:pPr>
        <w:pStyle w:val="PargrafodaLista"/>
      </w:pPr>
      <w:r w:rsidRPr="001A515D">
        <w:t>As Media Queries são regras do CSS que permitem aplicar estilos diferentes dependendo do tamanho da tela ou do dispositivo. Elas são usadas para ajustar o layout do site quando a tela fica menor ou maior.</w:t>
      </w:r>
    </w:p>
    <w:p w14:paraId="5199AB59" w14:textId="77777777" w:rsidR="001A515D" w:rsidRDefault="001A515D" w:rsidP="001A515D">
      <w:pPr>
        <w:pStyle w:val="PargrafodaLista"/>
      </w:pPr>
    </w:p>
    <w:p w14:paraId="6BE890A8" w14:textId="507DB596" w:rsidR="001A515D" w:rsidRPr="001A515D" w:rsidRDefault="001A515D" w:rsidP="001A515D">
      <w:pPr>
        <w:rPr>
          <w:u w:val="single"/>
        </w:rPr>
      </w:pPr>
      <w:r>
        <w:rPr>
          <w:u w:val="single"/>
        </w:rPr>
        <w:t>2</w:t>
      </w:r>
      <w:r w:rsidRPr="001A515D">
        <w:rPr>
          <w:u w:val="single"/>
        </w:rPr>
        <w:t xml:space="preserve">. Unidades relativas (%, </w:t>
      </w:r>
      <w:proofErr w:type="spellStart"/>
      <w:r w:rsidRPr="001A515D">
        <w:rPr>
          <w:u w:val="single"/>
        </w:rPr>
        <w:t>vw</w:t>
      </w:r>
      <w:proofErr w:type="spellEnd"/>
      <w:r w:rsidRPr="001A515D">
        <w:rPr>
          <w:u w:val="single"/>
        </w:rPr>
        <w:t xml:space="preserve">, </w:t>
      </w:r>
      <w:proofErr w:type="spellStart"/>
      <w:r w:rsidRPr="001A515D">
        <w:rPr>
          <w:u w:val="single"/>
        </w:rPr>
        <w:t>vh</w:t>
      </w:r>
      <w:proofErr w:type="spellEnd"/>
      <w:r w:rsidRPr="001A515D">
        <w:rPr>
          <w:u w:val="single"/>
        </w:rPr>
        <w:t>, rem)</w:t>
      </w:r>
    </w:p>
    <w:p w14:paraId="758C443E" w14:textId="77777777" w:rsidR="001A515D" w:rsidRDefault="001A515D" w:rsidP="001A515D">
      <w:pPr>
        <w:pStyle w:val="PargrafodaLista"/>
      </w:pPr>
      <w:r w:rsidRPr="001A515D">
        <w:t>As unidades relativas ajudam a criar layouts mais flexíveis, pois se adaptam ao tamanho da tela ou do elemento pai.</w:t>
      </w:r>
    </w:p>
    <w:p w14:paraId="33E719BA" w14:textId="77777777" w:rsidR="001A515D" w:rsidRPr="001A515D" w:rsidRDefault="001A515D" w:rsidP="001A515D">
      <w:pPr>
        <w:pStyle w:val="PargrafodaLista"/>
      </w:pPr>
    </w:p>
    <w:p w14:paraId="2122F091" w14:textId="77777777" w:rsidR="001A515D" w:rsidRPr="001A515D" w:rsidRDefault="001A515D" w:rsidP="001A515D">
      <w:pPr>
        <w:pStyle w:val="PargrafodaLista"/>
      </w:pPr>
      <w:r w:rsidRPr="001A515D">
        <w:rPr>
          <w:u w:val="single"/>
        </w:rPr>
        <w:t>%:</w:t>
      </w:r>
      <w:r w:rsidRPr="001A515D">
        <w:t xml:space="preserve"> define um tamanho proporcional ao elemento pai.</w:t>
      </w:r>
    </w:p>
    <w:p w14:paraId="5473AFD5" w14:textId="77777777" w:rsidR="001A515D" w:rsidRPr="001A515D" w:rsidRDefault="001A515D" w:rsidP="001A515D">
      <w:pPr>
        <w:pStyle w:val="PargrafodaLista"/>
      </w:pPr>
      <w:proofErr w:type="spellStart"/>
      <w:r w:rsidRPr="001A515D">
        <w:rPr>
          <w:u w:val="single"/>
        </w:rPr>
        <w:t>vw</w:t>
      </w:r>
      <w:proofErr w:type="spellEnd"/>
      <w:r w:rsidRPr="001A515D">
        <w:rPr>
          <w:u w:val="single"/>
        </w:rPr>
        <w:t>:</w:t>
      </w:r>
      <w:r w:rsidRPr="001A515D">
        <w:t xml:space="preserve"> representa uma porcentagem da largura da tela.</w:t>
      </w:r>
    </w:p>
    <w:p w14:paraId="752D7151" w14:textId="77777777" w:rsidR="001A515D" w:rsidRPr="001A515D" w:rsidRDefault="001A515D" w:rsidP="001A515D">
      <w:pPr>
        <w:pStyle w:val="PargrafodaLista"/>
      </w:pPr>
      <w:proofErr w:type="spellStart"/>
      <w:r w:rsidRPr="001A515D">
        <w:rPr>
          <w:u w:val="single"/>
        </w:rPr>
        <w:t>vh</w:t>
      </w:r>
      <w:proofErr w:type="spellEnd"/>
      <w:r w:rsidRPr="001A515D">
        <w:rPr>
          <w:u w:val="single"/>
        </w:rPr>
        <w:t>:</w:t>
      </w:r>
      <w:r w:rsidRPr="001A515D">
        <w:t xml:space="preserve"> representa uma porcentagem da altura da tela.</w:t>
      </w:r>
    </w:p>
    <w:p w14:paraId="6B6122B0" w14:textId="77777777" w:rsidR="001A515D" w:rsidRPr="001A515D" w:rsidRDefault="001A515D" w:rsidP="001A515D">
      <w:pPr>
        <w:pStyle w:val="PargrafodaLista"/>
      </w:pPr>
      <w:r w:rsidRPr="001A515D">
        <w:rPr>
          <w:u w:val="single"/>
        </w:rPr>
        <w:t>rem:</w:t>
      </w:r>
      <w:r w:rsidRPr="001A515D">
        <w:t xml:space="preserve"> define um tamanho baseado na fonte principal da página.</w:t>
      </w:r>
    </w:p>
    <w:p w14:paraId="71693379" w14:textId="77777777" w:rsidR="001A515D" w:rsidRDefault="001A515D" w:rsidP="001A515D">
      <w:pPr>
        <w:pStyle w:val="PargrafodaLista"/>
      </w:pPr>
    </w:p>
    <w:p w14:paraId="5833FEF7" w14:textId="77777777" w:rsidR="001A515D" w:rsidRDefault="001A515D" w:rsidP="001A515D">
      <w:pPr>
        <w:pStyle w:val="PargrafodaLista"/>
      </w:pPr>
    </w:p>
    <w:p w14:paraId="78F615E4" w14:textId="1B75C9C8" w:rsidR="001A515D" w:rsidRPr="001A515D" w:rsidRDefault="001A515D" w:rsidP="001A515D">
      <w:pPr>
        <w:rPr>
          <w:u w:val="single"/>
        </w:rPr>
      </w:pPr>
      <w:r>
        <w:rPr>
          <w:u w:val="single"/>
        </w:rPr>
        <w:t>3</w:t>
      </w:r>
      <w:r w:rsidRPr="001A515D">
        <w:rPr>
          <w:u w:val="single"/>
        </w:rPr>
        <w:t xml:space="preserve">. </w:t>
      </w:r>
      <w:proofErr w:type="spellStart"/>
      <w:r w:rsidRPr="001A515D">
        <w:rPr>
          <w:u w:val="single"/>
        </w:rPr>
        <w:t>Flexbox</w:t>
      </w:r>
      <w:proofErr w:type="spellEnd"/>
      <w:r w:rsidRPr="001A515D">
        <w:rPr>
          <w:u w:val="single"/>
        </w:rPr>
        <w:t xml:space="preserve"> ou Grid</w:t>
      </w:r>
    </w:p>
    <w:p w14:paraId="0B8B4581" w14:textId="5115DEDF" w:rsidR="001A515D" w:rsidRDefault="001A515D" w:rsidP="001A515D">
      <w:pPr>
        <w:pStyle w:val="PargrafodaLista"/>
      </w:pPr>
      <w:proofErr w:type="spellStart"/>
      <w:r w:rsidRPr="001A515D">
        <w:t>Flexbox</w:t>
      </w:r>
      <w:proofErr w:type="spellEnd"/>
      <w:r w:rsidRPr="001A515D">
        <w:t xml:space="preserve"> e Grid são sistemas de layout do CSS que facilitam a organização dos elementos na página. Eles permitem alinhar e distribuir os elementos de forma automática, ajudando o layout a se ajustar melhor em diferentes resoluções.</w:t>
      </w:r>
    </w:p>
    <w:p w14:paraId="55C648F9" w14:textId="77777777" w:rsidR="001A515D" w:rsidRDefault="001A515D" w:rsidP="001A515D">
      <w:pPr>
        <w:pStyle w:val="PargrafodaLista"/>
      </w:pPr>
    </w:p>
    <w:p w14:paraId="618F48D9" w14:textId="79655AA3" w:rsidR="001A515D" w:rsidRPr="001A515D" w:rsidRDefault="001A515D" w:rsidP="001A515D">
      <w:pPr>
        <w:rPr>
          <w:u w:val="single"/>
        </w:rPr>
      </w:pPr>
      <w:r w:rsidRPr="001A515D">
        <w:t xml:space="preserve"> </w:t>
      </w:r>
      <w:r w:rsidRPr="001A515D">
        <w:rPr>
          <w:u w:val="single"/>
        </w:rPr>
        <w:t xml:space="preserve">4. Meta </w:t>
      </w:r>
      <w:proofErr w:type="spellStart"/>
      <w:r w:rsidRPr="001A515D">
        <w:rPr>
          <w:u w:val="single"/>
        </w:rPr>
        <w:t>tag</w:t>
      </w:r>
      <w:proofErr w:type="spellEnd"/>
      <w:r w:rsidRPr="001A515D">
        <w:rPr>
          <w:u w:val="single"/>
        </w:rPr>
        <w:t xml:space="preserve"> </w:t>
      </w:r>
      <w:proofErr w:type="spellStart"/>
      <w:r w:rsidRPr="001A515D">
        <w:rPr>
          <w:u w:val="single"/>
        </w:rPr>
        <w:t>viewport</w:t>
      </w:r>
      <w:proofErr w:type="spellEnd"/>
    </w:p>
    <w:p w14:paraId="5FE0989A" w14:textId="77777777" w:rsidR="001A515D" w:rsidRPr="001A515D" w:rsidRDefault="001A515D" w:rsidP="001A515D">
      <w:pPr>
        <w:pStyle w:val="PargrafodaLista"/>
      </w:pPr>
      <w:r w:rsidRPr="001A515D">
        <w:t xml:space="preserve">A meta </w:t>
      </w:r>
      <w:proofErr w:type="spellStart"/>
      <w:r w:rsidRPr="001A515D">
        <w:t>tag</w:t>
      </w:r>
      <w:proofErr w:type="spellEnd"/>
      <w:r w:rsidRPr="001A515D">
        <w:t xml:space="preserve"> </w:t>
      </w:r>
      <w:proofErr w:type="spellStart"/>
      <w:r w:rsidRPr="001A515D">
        <w:t>viewport</w:t>
      </w:r>
      <w:proofErr w:type="spellEnd"/>
      <w:r w:rsidRPr="001A515D">
        <w:t xml:space="preserve"> é utilizada no HTML para controlar como a página será exibida em dispositivos móveis. Ela garante que o site se ajuste corretamente à largura da tela do dispositivo.</w:t>
      </w:r>
    </w:p>
    <w:p w14:paraId="71992A25" w14:textId="77777777" w:rsidR="001A515D" w:rsidRDefault="001A515D" w:rsidP="001A515D">
      <w:pPr>
        <w:pStyle w:val="PargrafodaLista"/>
      </w:pPr>
    </w:p>
    <w:p w14:paraId="464B349C" w14:textId="65F7E1AA" w:rsidR="001A515D" w:rsidRPr="001A515D" w:rsidRDefault="001A515D" w:rsidP="001A515D">
      <w:pPr>
        <w:pStyle w:val="PargrafodaLista"/>
      </w:pPr>
      <w:r w:rsidRPr="001A515D">
        <w:lastRenderedPageBreak/>
        <w:t>Exemplo:</w:t>
      </w:r>
    </w:p>
    <w:p w14:paraId="4E2E2C13" w14:textId="77777777" w:rsidR="001A515D" w:rsidRPr="001A515D" w:rsidRDefault="001A515D" w:rsidP="001A515D">
      <w:pPr>
        <w:pStyle w:val="PargrafodaLista"/>
      </w:pPr>
      <w:r w:rsidRPr="001A515D">
        <w:t xml:space="preserve">&lt;meta </w:t>
      </w:r>
      <w:proofErr w:type="spellStart"/>
      <w:r w:rsidRPr="001A515D">
        <w:t>name</w:t>
      </w:r>
      <w:proofErr w:type="spellEnd"/>
      <w:r w:rsidRPr="001A515D">
        <w:t>="</w:t>
      </w:r>
      <w:proofErr w:type="spellStart"/>
      <w:r w:rsidRPr="001A515D">
        <w:t>viewport</w:t>
      </w:r>
      <w:proofErr w:type="spellEnd"/>
      <w:r w:rsidRPr="001A515D">
        <w:t xml:space="preserve">" </w:t>
      </w:r>
      <w:proofErr w:type="spellStart"/>
      <w:r w:rsidRPr="001A515D">
        <w:t>content</w:t>
      </w:r>
      <w:proofErr w:type="spellEnd"/>
      <w:r w:rsidRPr="001A515D">
        <w:t>="</w:t>
      </w:r>
      <w:proofErr w:type="spellStart"/>
      <w:r w:rsidRPr="001A515D">
        <w:t>width</w:t>
      </w:r>
      <w:proofErr w:type="spellEnd"/>
      <w:r w:rsidRPr="001A515D">
        <w:t>=device-</w:t>
      </w:r>
      <w:proofErr w:type="spellStart"/>
      <w:r w:rsidRPr="001A515D">
        <w:t>width</w:t>
      </w:r>
      <w:proofErr w:type="spellEnd"/>
      <w:r w:rsidRPr="001A515D">
        <w:t xml:space="preserve">, </w:t>
      </w:r>
      <w:proofErr w:type="spellStart"/>
      <w:r w:rsidRPr="001A515D">
        <w:t>initial-scale</w:t>
      </w:r>
      <w:proofErr w:type="spellEnd"/>
      <w:r w:rsidRPr="001A515D">
        <w:t>=1.0"&gt;</w:t>
      </w:r>
    </w:p>
    <w:p w14:paraId="62C98E64" w14:textId="77777777" w:rsidR="00173573" w:rsidRDefault="00173573" w:rsidP="00173573">
      <w:pPr>
        <w:pStyle w:val="PargrafodaLista"/>
      </w:pPr>
    </w:p>
    <w:p w14:paraId="0AFA552D" w14:textId="4E2CE464" w:rsidR="00173573" w:rsidRPr="00173573" w:rsidRDefault="00B7174E" w:rsidP="0017357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  <w:r w:rsidR="00173573" w:rsidRPr="00173573">
        <w:rPr>
          <w:b/>
          <w:bCs/>
          <w:sz w:val="32"/>
          <w:szCs w:val="32"/>
        </w:rPr>
        <w:t>Media Queries</w:t>
      </w:r>
    </w:p>
    <w:p w14:paraId="40A260E9" w14:textId="30604F47" w:rsidR="00173573" w:rsidRPr="001A515D" w:rsidRDefault="00173573" w:rsidP="00173573">
      <w:pPr>
        <w:ind w:left="708"/>
        <w:rPr>
          <w:u w:val="single"/>
        </w:rPr>
      </w:pPr>
      <w:r w:rsidRPr="00173573">
        <w:rPr>
          <w:b/>
          <w:bCs/>
          <w:color w:val="000000" w:themeColor="text1"/>
        </w:rPr>
        <w:t>O que são Media Queries</w:t>
      </w:r>
      <w:r>
        <w:rPr>
          <w:b/>
          <w:bCs/>
          <w:color w:val="000000" w:themeColor="text1"/>
        </w:rPr>
        <w:t>?</w:t>
      </w:r>
    </w:p>
    <w:p w14:paraId="52901EFC" w14:textId="3A4E51AF" w:rsidR="00173573" w:rsidRDefault="00173573" w:rsidP="00173573">
      <w:pPr>
        <w:pStyle w:val="PargrafodaLista"/>
        <w:ind w:left="1428"/>
      </w:pPr>
      <w:r w:rsidRPr="00173573">
        <w:rPr>
          <w:color w:val="000000" w:themeColor="text1"/>
        </w:rPr>
        <w:t>Media Queries são recursos do CSS que permitem aplicar estilos diferentes dependendo das características da tela, como largura, altura ou resolução.</w:t>
      </w:r>
    </w:p>
    <w:p w14:paraId="0FC3C8BC" w14:textId="77777777" w:rsidR="00173573" w:rsidRDefault="00173573" w:rsidP="00173573">
      <w:pPr>
        <w:ind w:firstLine="708"/>
        <w:rPr>
          <w:b/>
          <w:bCs/>
          <w:color w:val="000000" w:themeColor="text1"/>
        </w:rPr>
      </w:pPr>
    </w:p>
    <w:p w14:paraId="6B5F07A8" w14:textId="5D43DEB6" w:rsidR="00173573" w:rsidRPr="001A515D" w:rsidRDefault="00173573" w:rsidP="00173573">
      <w:pPr>
        <w:ind w:firstLine="708"/>
        <w:rPr>
          <w:u w:val="single"/>
        </w:rPr>
      </w:pPr>
      <w:r w:rsidRPr="00173573">
        <w:rPr>
          <w:b/>
          <w:bCs/>
          <w:color w:val="000000" w:themeColor="text1"/>
        </w:rPr>
        <w:t>Para que elas servem</w:t>
      </w:r>
      <w:r>
        <w:rPr>
          <w:b/>
          <w:bCs/>
          <w:color w:val="000000" w:themeColor="text1"/>
        </w:rPr>
        <w:t>?</w:t>
      </w:r>
    </w:p>
    <w:p w14:paraId="4E4D6B71" w14:textId="1FE93EC9" w:rsidR="00173573" w:rsidRDefault="00173573" w:rsidP="00173573">
      <w:pPr>
        <w:pStyle w:val="PargrafodaLista"/>
        <w:ind w:left="1416"/>
      </w:pPr>
      <w:r w:rsidRPr="00173573">
        <w:rPr>
          <w:color w:val="000000" w:themeColor="text1"/>
        </w:rPr>
        <w:t>Elas servem para adaptar o layout do site para diferentes dispositivos, garantindo que o conteúdo seja exibido corretamente em celulares, tablets e computadores.</w:t>
      </w:r>
    </w:p>
    <w:p w14:paraId="2C60F568" w14:textId="77777777" w:rsidR="00173573" w:rsidRDefault="00173573" w:rsidP="00173573">
      <w:pPr>
        <w:ind w:left="708"/>
        <w:rPr>
          <w:b/>
          <w:bCs/>
          <w:color w:val="000000" w:themeColor="text1"/>
        </w:rPr>
      </w:pPr>
    </w:p>
    <w:p w14:paraId="58DF72E0" w14:textId="64F8805A" w:rsidR="00173573" w:rsidRPr="001A515D" w:rsidRDefault="00173573" w:rsidP="00173573">
      <w:pPr>
        <w:rPr>
          <w:u w:val="single"/>
        </w:rPr>
      </w:pPr>
      <w:r w:rsidRPr="00173573">
        <w:rPr>
          <w:b/>
          <w:bCs/>
          <w:color w:val="000000" w:themeColor="text1"/>
        </w:rPr>
        <w:t>Como elas funcionam no CSS</w:t>
      </w:r>
      <w:r>
        <w:rPr>
          <w:b/>
          <w:bCs/>
          <w:color w:val="000000" w:themeColor="text1"/>
        </w:rPr>
        <w:t>?</w:t>
      </w:r>
    </w:p>
    <w:p w14:paraId="35D3A631" w14:textId="00C694B7" w:rsidR="00173573" w:rsidRDefault="00173573" w:rsidP="00173573">
      <w:pPr>
        <w:pStyle w:val="PargrafodaLista"/>
        <w:ind w:left="708"/>
      </w:pPr>
      <w:r w:rsidRPr="00173573">
        <w:rPr>
          <w:color w:val="000000" w:themeColor="text1"/>
        </w:rPr>
        <w:t xml:space="preserve">As Media Queries funcionam definindo uma condição. Quando essa condição é atendida, os estilos definidos dentro da </w:t>
      </w:r>
      <w:proofErr w:type="spellStart"/>
      <w:r w:rsidRPr="00173573">
        <w:rPr>
          <w:color w:val="000000" w:themeColor="text1"/>
        </w:rPr>
        <w:t>Media</w:t>
      </w:r>
      <w:proofErr w:type="spellEnd"/>
      <w:r w:rsidRPr="00173573">
        <w:rPr>
          <w:color w:val="000000" w:themeColor="text1"/>
        </w:rPr>
        <w:t xml:space="preserve"> Query são aplicados.</w:t>
      </w:r>
      <w:r w:rsidRPr="001A515D">
        <w:t xml:space="preserve"> </w:t>
      </w:r>
    </w:p>
    <w:p w14:paraId="41DB0E9C" w14:textId="77777777" w:rsidR="00173573" w:rsidRDefault="00173573" w:rsidP="00173573">
      <w:pPr>
        <w:pStyle w:val="PargrafodaLista"/>
        <w:ind w:left="1428"/>
      </w:pPr>
    </w:p>
    <w:p w14:paraId="40B7F3D0" w14:textId="77777777" w:rsidR="00173573" w:rsidRPr="00173573" w:rsidRDefault="00173573" w:rsidP="00173573">
      <w:pPr>
        <w:pStyle w:val="PargrafodaLista"/>
        <w:ind w:left="1428"/>
        <w:rPr>
          <w:color w:val="000000" w:themeColor="text1"/>
        </w:rPr>
      </w:pPr>
      <w:r w:rsidRPr="00173573">
        <w:rPr>
          <w:color w:val="000000" w:themeColor="text1"/>
        </w:rPr>
        <w:t>Exemplo:</w:t>
      </w:r>
    </w:p>
    <w:p w14:paraId="6C114A9A" w14:textId="77777777" w:rsidR="00173573" w:rsidRDefault="00173573" w:rsidP="00173573">
      <w:pPr>
        <w:pStyle w:val="PargrafodaLista"/>
        <w:ind w:left="1428"/>
        <w:rPr>
          <w:color w:val="000000" w:themeColor="text1"/>
        </w:rPr>
      </w:pPr>
      <w:r w:rsidRPr="00173573">
        <w:rPr>
          <w:color w:val="000000" w:themeColor="text1"/>
        </w:rPr>
        <w:t>@media (</w:t>
      </w:r>
      <w:proofErr w:type="spellStart"/>
      <w:r w:rsidRPr="00173573">
        <w:rPr>
          <w:color w:val="000000" w:themeColor="text1"/>
        </w:rPr>
        <w:t>max-width</w:t>
      </w:r>
      <w:proofErr w:type="spellEnd"/>
      <w:r w:rsidRPr="00173573">
        <w:rPr>
          <w:color w:val="000000" w:themeColor="text1"/>
        </w:rPr>
        <w:t>: 768px) {</w:t>
      </w:r>
      <w:r w:rsidRPr="00173573">
        <w:rPr>
          <w:color w:val="000000" w:themeColor="text1"/>
        </w:rPr>
        <w:br/>
        <w:t xml:space="preserve">    body {</w:t>
      </w:r>
      <w:r w:rsidRPr="00173573">
        <w:rPr>
          <w:color w:val="000000" w:themeColor="text1"/>
        </w:rPr>
        <w:br/>
        <w:t xml:space="preserve">        background-color: </w:t>
      </w:r>
      <w:proofErr w:type="spellStart"/>
      <w:r w:rsidRPr="00173573">
        <w:rPr>
          <w:color w:val="000000" w:themeColor="text1"/>
        </w:rPr>
        <w:t>lightblue</w:t>
      </w:r>
      <w:proofErr w:type="spellEnd"/>
      <w:r w:rsidRPr="00173573">
        <w:rPr>
          <w:color w:val="000000" w:themeColor="text1"/>
        </w:rPr>
        <w:t>;</w:t>
      </w:r>
      <w:r w:rsidRPr="00173573">
        <w:rPr>
          <w:color w:val="000000" w:themeColor="text1"/>
        </w:rPr>
        <w:br/>
        <w:t xml:space="preserve">  </w:t>
      </w:r>
      <w:proofErr w:type="gramStart"/>
      <w:r w:rsidRPr="00173573">
        <w:rPr>
          <w:color w:val="000000" w:themeColor="text1"/>
        </w:rPr>
        <w:t xml:space="preserve">  }</w:t>
      </w:r>
      <w:proofErr w:type="gramEnd"/>
      <w:r w:rsidRPr="00173573">
        <w:rPr>
          <w:color w:val="000000" w:themeColor="text1"/>
        </w:rPr>
        <w:br/>
        <w:t>}</w:t>
      </w:r>
    </w:p>
    <w:p w14:paraId="0ACEFC1B" w14:textId="77777777" w:rsidR="00173573" w:rsidRPr="00173573" w:rsidRDefault="00173573" w:rsidP="00173573">
      <w:pPr>
        <w:pStyle w:val="PargrafodaLista"/>
        <w:ind w:left="1428"/>
        <w:rPr>
          <w:color w:val="000000" w:themeColor="text1"/>
        </w:rPr>
      </w:pPr>
    </w:p>
    <w:p w14:paraId="6E67E031" w14:textId="3455D9B4" w:rsidR="00173573" w:rsidRPr="00173573" w:rsidRDefault="00173573" w:rsidP="00173573">
      <w:pPr>
        <w:pStyle w:val="PargrafodaLista"/>
        <w:ind w:left="708"/>
        <w:rPr>
          <w:color w:val="000000" w:themeColor="text1"/>
        </w:rPr>
      </w:pPr>
      <w:r w:rsidRPr="00173573">
        <w:rPr>
          <w:b/>
          <w:bCs/>
          <w:color w:val="000000" w:themeColor="text1"/>
        </w:rPr>
        <w:t>Explicação do código</w:t>
      </w:r>
      <w:r w:rsidRPr="00173573">
        <w:rPr>
          <w:color w:val="000000" w:themeColor="text1"/>
        </w:rPr>
        <w:br/>
        <w:t xml:space="preserve">Esse código define que, quando a largura da tela for </w:t>
      </w:r>
      <w:r w:rsidRPr="00173573">
        <w:rPr>
          <w:b/>
          <w:bCs/>
          <w:color w:val="000000" w:themeColor="text1"/>
        </w:rPr>
        <w:t>menor ou igual a 768 pixels</w:t>
      </w:r>
      <w:r w:rsidRPr="00173573">
        <w:rPr>
          <w:color w:val="000000" w:themeColor="text1"/>
        </w:rPr>
        <w:t xml:space="preserve">, a cor de fundo da página será alterada para </w:t>
      </w:r>
      <w:r w:rsidRPr="00173573">
        <w:rPr>
          <w:b/>
          <w:bCs/>
          <w:color w:val="000000" w:themeColor="text1"/>
        </w:rPr>
        <w:t>azul claro</w:t>
      </w:r>
      <w:r w:rsidRPr="00173573">
        <w:rPr>
          <w:color w:val="000000" w:themeColor="text1"/>
        </w:rPr>
        <w:t>. Esse tipo de regra é muito usado para aplicar estilos específicos em telas menores, como celulares ou tablets.</w:t>
      </w:r>
    </w:p>
    <w:p w14:paraId="35486525" w14:textId="77777777" w:rsidR="00173573" w:rsidRPr="00173573" w:rsidRDefault="00173573" w:rsidP="00173573">
      <w:pPr>
        <w:pStyle w:val="PargrafodaLista"/>
        <w:ind w:left="1428"/>
        <w:rPr>
          <w:color w:val="000000" w:themeColor="text1"/>
        </w:rPr>
      </w:pPr>
    </w:p>
    <w:p w14:paraId="193DEF2D" w14:textId="139B83C4" w:rsidR="003C5348" w:rsidRPr="00B7174E" w:rsidRDefault="003C5348" w:rsidP="001A515D">
      <w:pPr>
        <w:rPr>
          <w:color w:val="000000" w:themeColor="text1"/>
          <w:sz w:val="28"/>
          <w:szCs w:val="28"/>
        </w:rPr>
      </w:pPr>
    </w:p>
    <w:p w14:paraId="5EACFD8F" w14:textId="77777777" w:rsidR="00B7174E" w:rsidRDefault="00B7174E" w:rsidP="00B7174E">
      <w:pPr>
        <w:rPr>
          <w:b/>
          <w:bCs/>
          <w:sz w:val="28"/>
          <w:szCs w:val="28"/>
        </w:rPr>
      </w:pPr>
    </w:p>
    <w:p w14:paraId="5D5A0054" w14:textId="77777777" w:rsidR="00B7174E" w:rsidRDefault="00B7174E" w:rsidP="00B7174E">
      <w:pPr>
        <w:rPr>
          <w:b/>
          <w:bCs/>
          <w:sz w:val="28"/>
          <w:szCs w:val="28"/>
        </w:rPr>
      </w:pPr>
    </w:p>
    <w:p w14:paraId="09A00DDF" w14:textId="77777777" w:rsidR="00B7174E" w:rsidRDefault="00B7174E" w:rsidP="00B7174E">
      <w:pPr>
        <w:rPr>
          <w:b/>
          <w:bCs/>
          <w:sz w:val="28"/>
          <w:szCs w:val="28"/>
        </w:rPr>
      </w:pPr>
    </w:p>
    <w:p w14:paraId="1C2B3783" w14:textId="77777777" w:rsidR="00B7174E" w:rsidRDefault="00B7174E" w:rsidP="00B7174E">
      <w:pPr>
        <w:rPr>
          <w:b/>
          <w:bCs/>
          <w:sz w:val="28"/>
          <w:szCs w:val="28"/>
        </w:rPr>
      </w:pPr>
    </w:p>
    <w:p w14:paraId="77A6DF68" w14:textId="35B5D7F9" w:rsidR="00B7174E" w:rsidRPr="00B7174E" w:rsidRDefault="00B7174E" w:rsidP="00B7174E">
      <w:pPr>
        <w:rPr>
          <w:b/>
          <w:bCs/>
          <w:sz w:val="28"/>
          <w:szCs w:val="28"/>
        </w:rPr>
      </w:pPr>
      <w:r w:rsidRPr="00B7174E">
        <w:rPr>
          <w:b/>
          <w:bCs/>
          <w:sz w:val="28"/>
          <w:szCs w:val="28"/>
        </w:rPr>
        <w:t>4. Exemplo Prático</w:t>
      </w:r>
    </w:p>
    <w:p w14:paraId="57D59337" w14:textId="77777777" w:rsidR="00B7174E" w:rsidRPr="00B7174E" w:rsidRDefault="00B7174E" w:rsidP="00B7174E">
      <w:pPr>
        <w:ind w:left="1416"/>
        <w:rPr>
          <w:b/>
          <w:bCs/>
        </w:rPr>
      </w:pPr>
      <w:r w:rsidRPr="00B7174E">
        <w:rPr>
          <w:b/>
          <w:bCs/>
        </w:rPr>
        <w:t>HTML</w:t>
      </w:r>
    </w:p>
    <w:p w14:paraId="377D7754" w14:textId="77777777" w:rsidR="00B7174E" w:rsidRDefault="00B7174E" w:rsidP="00B7174E">
      <w:pPr>
        <w:ind w:left="2124"/>
      </w:pPr>
      <w:r w:rsidRPr="00B7174E">
        <w:t>&lt;</w:t>
      </w:r>
      <w:proofErr w:type="spellStart"/>
      <w:r w:rsidRPr="00B7174E">
        <w:t>div</w:t>
      </w:r>
      <w:proofErr w:type="spellEnd"/>
      <w:r w:rsidRPr="00B7174E">
        <w:t xml:space="preserve"> </w:t>
      </w:r>
      <w:proofErr w:type="spellStart"/>
      <w:r w:rsidRPr="00B7174E">
        <w:t>class</w:t>
      </w:r>
      <w:proofErr w:type="spellEnd"/>
      <w:r w:rsidRPr="00B7174E">
        <w:t>="container"&gt;</w:t>
      </w:r>
      <w:r w:rsidRPr="00B7174E">
        <w:br/>
        <w:t xml:space="preserve">    &lt;</w:t>
      </w:r>
      <w:proofErr w:type="spellStart"/>
      <w:r w:rsidRPr="00B7174E">
        <w:t>div</w:t>
      </w:r>
      <w:proofErr w:type="spellEnd"/>
      <w:r w:rsidRPr="00B7174E">
        <w:t xml:space="preserve"> </w:t>
      </w:r>
      <w:proofErr w:type="spellStart"/>
      <w:r w:rsidRPr="00B7174E">
        <w:t>class</w:t>
      </w:r>
      <w:proofErr w:type="spellEnd"/>
      <w:r w:rsidRPr="00B7174E">
        <w:t>="card"&gt;Card 1&lt;/</w:t>
      </w:r>
      <w:proofErr w:type="spellStart"/>
      <w:r w:rsidRPr="00B7174E">
        <w:t>div</w:t>
      </w:r>
      <w:proofErr w:type="spellEnd"/>
      <w:r w:rsidRPr="00B7174E">
        <w:t>&gt;</w:t>
      </w:r>
      <w:r w:rsidRPr="00B7174E">
        <w:br/>
        <w:t xml:space="preserve">    &lt;</w:t>
      </w:r>
      <w:proofErr w:type="spellStart"/>
      <w:r w:rsidRPr="00B7174E">
        <w:t>div</w:t>
      </w:r>
      <w:proofErr w:type="spellEnd"/>
      <w:r w:rsidRPr="00B7174E">
        <w:t xml:space="preserve"> </w:t>
      </w:r>
      <w:proofErr w:type="spellStart"/>
      <w:r w:rsidRPr="00B7174E">
        <w:t>class</w:t>
      </w:r>
      <w:proofErr w:type="spellEnd"/>
      <w:r w:rsidRPr="00B7174E">
        <w:t>="card"&gt;Card 2&lt;/</w:t>
      </w:r>
      <w:proofErr w:type="spellStart"/>
      <w:r w:rsidRPr="00B7174E">
        <w:t>div</w:t>
      </w:r>
      <w:proofErr w:type="spellEnd"/>
      <w:r w:rsidRPr="00B7174E">
        <w:t>&gt;</w:t>
      </w:r>
      <w:r w:rsidRPr="00B7174E">
        <w:br/>
        <w:t xml:space="preserve">    &lt;</w:t>
      </w:r>
      <w:proofErr w:type="spellStart"/>
      <w:r w:rsidRPr="00B7174E">
        <w:t>div</w:t>
      </w:r>
      <w:proofErr w:type="spellEnd"/>
      <w:r w:rsidRPr="00B7174E">
        <w:t xml:space="preserve"> </w:t>
      </w:r>
      <w:proofErr w:type="spellStart"/>
      <w:r w:rsidRPr="00B7174E">
        <w:t>class</w:t>
      </w:r>
      <w:proofErr w:type="spellEnd"/>
      <w:r w:rsidRPr="00B7174E">
        <w:t>="card"&gt;Card 3&lt;/</w:t>
      </w:r>
      <w:proofErr w:type="spellStart"/>
      <w:r w:rsidRPr="00B7174E">
        <w:t>div</w:t>
      </w:r>
      <w:proofErr w:type="spellEnd"/>
      <w:r w:rsidRPr="00B7174E">
        <w:t>&gt;</w:t>
      </w:r>
      <w:r w:rsidRPr="00B7174E">
        <w:br/>
        <w:t>&lt;/</w:t>
      </w:r>
      <w:proofErr w:type="spellStart"/>
      <w:r w:rsidRPr="00B7174E">
        <w:t>div</w:t>
      </w:r>
      <w:proofErr w:type="spellEnd"/>
      <w:r w:rsidRPr="00B7174E">
        <w:t>&gt;</w:t>
      </w:r>
    </w:p>
    <w:p w14:paraId="6A7E24E4" w14:textId="77777777" w:rsidR="00B7174E" w:rsidRPr="00B7174E" w:rsidRDefault="00B7174E" w:rsidP="00B7174E">
      <w:pPr>
        <w:ind w:left="1416"/>
        <w:rPr>
          <w:b/>
          <w:bCs/>
        </w:rPr>
      </w:pPr>
      <w:r w:rsidRPr="00B7174E">
        <w:rPr>
          <w:b/>
          <w:bCs/>
        </w:rPr>
        <w:t>CSS</w:t>
      </w:r>
    </w:p>
    <w:p w14:paraId="045A38F7" w14:textId="77777777" w:rsidR="00B7174E" w:rsidRPr="00B7174E" w:rsidRDefault="00B7174E" w:rsidP="00B7174E">
      <w:pPr>
        <w:ind w:left="1416"/>
      </w:pPr>
      <w:r w:rsidRPr="00B7174E">
        <w:t>.</w:t>
      </w:r>
      <w:proofErr w:type="gramStart"/>
      <w:r w:rsidRPr="00B7174E">
        <w:t>container{</w:t>
      </w:r>
      <w:proofErr w:type="gramEnd"/>
      <w:r w:rsidRPr="00B7174E">
        <w:br/>
        <w:t xml:space="preserve">    display: </w:t>
      </w:r>
      <w:proofErr w:type="spellStart"/>
      <w:r w:rsidRPr="00B7174E">
        <w:t>flex</w:t>
      </w:r>
      <w:proofErr w:type="spellEnd"/>
      <w:r w:rsidRPr="00B7174E">
        <w:t>;</w:t>
      </w:r>
      <w:r w:rsidRPr="00B7174E">
        <w:br/>
        <w:t>}</w:t>
      </w:r>
      <w:r w:rsidRPr="00B7174E">
        <w:br/>
      </w:r>
      <w:r w:rsidRPr="00B7174E">
        <w:br/>
        <w:t>.card{</w:t>
      </w:r>
      <w:r w:rsidRPr="00B7174E">
        <w:br/>
        <w:t xml:space="preserve">    </w:t>
      </w:r>
      <w:proofErr w:type="spellStart"/>
      <w:r w:rsidRPr="00B7174E">
        <w:t>width</w:t>
      </w:r>
      <w:proofErr w:type="spellEnd"/>
      <w:r w:rsidRPr="00B7174E">
        <w:t>: 30%;</w:t>
      </w:r>
      <w:r w:rsidRPr="00B7174E">
        <w:br/>
        <w:t>}</w:t>
      </w:r>
      <w:r w:rsidRPr="00B7174E">
        <w:br/>
      </w:r>
      <w:r w:rsidRPr="00B7174E">
        <w:br/>
        <w:t>@media (</w:t>
      </w:r>
      <w:proofErr w:type="spellStart"/>
      <w:r w:rsidRPr="00B7174E">
        <w:t>max-width</w:t>
      </w:r>
      <w:proofErr w:type="spellEnd"/>
      <w:r w:rsidRPr="00B7174E">
        <w:t>: 600px){</w:t>
      </w:r>
      <w:r w:rsidRPr="00B7174E">
        <w:br/>
        <w:t xml:space="preserve">    .container{</w:t>
      </w:r>
      <w:r w:rsidRPr="00B7174E">
        <w:br/>
        <w:t xml:space="preserve">        </w:t>
      </w:r>
      <w:proofErr w:type="spellStart"/>
      <w:r w:rsidRPr="00B7174E">
        <w:t>flex-direction</w:t>
      </w:r>
      <w:proofErr w:type="spellEnd"/>
      <w:r w:rsidRPr="00B7174E">
        <w:t xml:space="preserve">: </w:t>
      </w:r>
      <w:proofErr w:type="spellStart"/>
      <w:r w:rsidRPr="00B7174E">
        <w:t>column</w:t>
      </w:r>
      <w:proofErr w:type="spellEnd"/>
      <w:r w:rsidRPr="00B7174E">
        <w:t>;</w:t>
      </w:r>
      <w:r w:rsidRPr="00B7174E">
        <w:br/>
        <w:t xml:space="preserve">    }</w:t>
      </w:r>
      <w:r w:rsidRPr="00B7174E">
        <w:br/>
        <w:t>}</w:t>
      </w:r>
    </w:p>
    <w:p w14:paraId="1448120E" w14:textId="77777777" w:rsidR="00B7174E" w:rsidRPr="00B7174E" w:rsidRDefault="00B7174E" w:rsidP="00B7174E">
      <w:pPr>
        <w:ind w:left="708"/>
        <w:rPr>
          <w:b/>
          <w:bCs/>
        </w:rPr>
      </w:pPr>
      <w:r w:rsidRPr="00B7174E">
        <w:rPr>
          <w:b/>
          <w:bCs/>
        </w:rPr>
        <w:t>Explicação</w:t>
      </w:r>
    </w:p>
    <w:p w14:paraId="2BE97103" w14:textId="77777777" w:rsidR="00B7174E" w:rsidRPr="00B7174E" w:rsidRDefault="00B7174E" w:rsidP="00B7174E">
      <w:pPr>
        <w:ind w:left="708"/>
      </w:pPr>
      <w:r w:rsidRPr="00B7174E">
        <w:t xml:space="preserve">Nesse exemplo, os </w:t>
      </w:r>
      <w:r w:rsidRPr="00B7174E">
        <w:rPr>
          <w:b/>
          <w:bCs/>
        </w:rPr>
        <w:t>cards aparecem lado a lado</w:t>
      </w:r>
      <w:r w:rsidRPr="00B7174E">
        <w:t xml:space="preserve"> porque o container utiliza </w:t>
      </w:r>
      <w:proofErr w:type="spellStart"/>
      <w:r w:rsidRPr="00B7174E">
        <w:rPr>
          <w:b/>
          <w:bCs/>
        </w:rPr>
        <w:t>Flexbox</w:t>
      </w:r>
      <w:proofErr w:type="spellEnd"/>
      <w:r w:rsidRPr="00B7174E">
        <w:t xml:space="preserve">. Cada card ocupa cerca de </w:t>
      </w:r>
      <w:r w:rsidRPr="00B7174E">
        <w:rPr>
          <w:b/>
          <w:bCs/>
        </w:rPr>
        <w:t>30% da largura da tela</w:t>
      </w:r>
      <w:r w:rsidRPr="00B7174E">
        <w:t>.</w:t>
      </w:r>
    </w:p>
    <w:p w14:paraId="35A15655" w14:textId="77777777" w:rsidR="00B7174E" w:rsidRPr="00B7174E" w:rsidRDefault="00B7174E" w:rsidP="00B7174E">
      <w:pPr>
        <w:ind w:left="708"/>
      </w:pPr>
      <w:r w:rsidRPr="00B7174E">
        <w:t xml:space="preserve">Quando a largura da tela fica </w:t>
      </w:r>
      <w:r w:rsidRPr="00B7174E">
        <w:rPr>
          <w:b/>
          <w:bCs/>
        </w:rPr>
        <w:t>menor que 600px</w:t>
      </w:r>
      <w:r w:rsidRPr="00B7174E">
        <w:t xml:space="preserve">, a </w:t>
      </w:r>
      <w:proofErr w:type="spellStart"/>
      <w:r w:rsidRPr="00B7174E">
        <w:t>Media</w:t>
      </w:r>
      <w:proofErr w:type="spellEnd"/>
      <w:r w:rsidRPr="00B7174E">
        <w:t xml:space="preserve"> Query é ativada e o layout muda para </w:t>
      </w:r>
      <w:proofErr w:type="spellStart"/>
      <w:r w:rsidRPr="00B7174E">
        <w:rPr>
          <w:b/>
          <w:bCs/>
        </w:rPr>
        <w:t>column</w:t>
      </w:r>
      <w:proofErr w:type="spellEnd"/>
      <w:r w:rsidRPr="00B7174E">
        <w:t xml:space="preserve">. Assim, os cards passam a ficar </w:t>
      </w:r>
      <w:r w:rsidRPr="00B7174E">
        <w:rPr>
          <w:b/>
          <w:bCs/>
        </w:rPr>
        <w:t>um abaixo do outro</w:t>
      </w:r>
      <w:r w:rsidRPr="00B7174E">
        <w:t>, facilitando a visualização em telas menores, como celulares.</w:t>
      </w:r>
    </w:p>
    <w:p w14:paraId="1323D69B" w14:textId="77777777" w:rsidR="00B7174E" w:rsidRPr="00B7174E" w:rsidRDefault="00B7174E" w:rsidP="00B7174E"/>
    <w:p w14:paraId="75AD0F17" w14:textId="63579CE4" w:rsidR="003C5348" w:rsidRDefault="003C5348" w:rsidP="003C5348"/>
    <w:p w14:paraId="1F5467B9" w14:textId="77777777" w:rsidR="00B7174E" w:rsidRDefault="00B7174E" w:rsidP="003C5348"/>
    <w:p w14:paraId="3D05910A" w14:textId="77777777" w:rsidR="00B7174E" w:rsidRDefault="00B7174E" w:rsidP="003C5348"/>
    <w:p w14:paraId="2F5A8B18" w14:textId="77777777" w:rsidR="00B7174E" w:rsidRDefault="00B7174E" w:rsidP="003C5348"/>
    <w:p w14:paraId="254BC0F8" w14:textId="77777777" w:rsidR="00B7174E" w:rsidRDefault="00B7174E" w:rsidP="003C5348"/>
    <w:p w14:paraId="59502FD0" w14:textId="77777777" w:rsidR="00B7174E" w:rsidRDefault="00B7174E" w:rsidP="003C5348"/>
    <w:p w14:paraId="671B321B" w14:textId="7F3EB6B7" w:rsidR="00B7174E" w:rsidRPr="00B7174E" w:rsidRDefault="00B7174E" w:rsidP="003C5348">
      <w:pPr>
        <w:rPr>
          <w:b/>
          <w:bCs/>
          <w:sz w:val="32"/>
          <w:szCs w:val="32"/>
        </w:rPr>
      </w:pPr>
      <w:r w:rsidRPr="00B7174E">
        <w:rPr>
          <w:b/>
          <w:bCs/>
          <w:sz w:val="32"/>
          <w:szCs w:val="32"/>
        </w:rPr>
        <w:t>5</w:t>
      </w:r>
      <w:r w:rsidR="0081376A">
        <w:rPr>
          <w:b/>
          <w:bCs/>
          <w:sz w:val="32"/>
          <w:szCs w:val="32"/>
        </w:rPr>
        <w:t>.</w:t>
      </w:r>
      <w:r w:rsidRPr="00B7174E">
        <w:rPr>
          <w:b/>
          <w:bCs/>
          <w:sz w:val="32"/>
          <w:szCs w:val="32"/>
        </w:rPr>
        <w:t xml:space="preserve"> Conclusão</w:t>
      </w:r>
    </w:p>
    <w:p w14:paraId="499F1890" w14:textId="09393DC0" w:rsidR="00B7174E" w:rsidRDefault="00B7174E" w:rsidP="00B7174E">
      <w:pPr>
        <w:ind w:left="708"/>
      </w:pPr>
      <w:r w:rsidRPr="00B7174E">
        <w:t>A responsividade é muito importante atualmente, pois muitas pessoas acessam a internet por diferentes dispositivos, principalmente celulares. Por isso, os desenvolvedores precisam criar sites que se adaptem a diferentes tamanhos de tela, garantindo melhor visualização, navegação mais fácil e uma boa experiência para todos os usuários.</w:t>
      </w:r>
    </w:p>
    <w:p w14:paraId="28FCC8FB" w14:textId="7FE33E36" w:rsidR="0081376A" w:rsidRDefault="0081376A" w:rsidP="0081376A">
      <w:pPr>
        <w:ind w:left="708"/>
      </w:pPr>
    </w:p>
    <w:p w14:paraId="022F6186" w14:textId="77777777" w:rsidR="0081376A" w:rsidRDefault="0081376A" w:rsidP="0081376A">
      <w:pPr>
        <w:ind w:left="708"/>
      </w:pPr>
    </w:p>
    <w:p w14:paraId="65A3B3E2" w14:textId="77777777" w:rsidR="0081376A" w:rsidRDefault="0081376A" w:rsidP="0081376A">
      <w:pPr>
        <w:ind w:left="708"/>
      </w:pPr>
    </w:p>
    <w:p w14:paraId="6258AF01" w14:textId="1470A497" w:rsidR="0081376A" w:rsidRPr="0081376A" w:rsidRDefault="0081376A" w:rsidP="0081376A">
      <w:pPr>
        <w:rPr>
          <w:b/>
          <w:bCs/>
          <w:sz w:val="32"/>
          <w:szCs w:val="32"/>
        </w:rPr>
      </w:pPr>
      <w:r w:rsidRPr="0081376A">
        <w:rPr>
          <w:b/>
          <w:bCs/>
          <w:sz w:val="32"/>
          <w:szCs w:val="32"/>
        </w:rPr>
        <w:t>6. Fontes:</w:t>
      </w:r>
    </w:p>
    <w:p w14:paraId="49307C6D" w14:textId="77777777" w:rsidR="0081376A" w:rsidRDefault="0081376A" w:rsidP="0081376A">
      <w:pPr>
        <w:ind w:left="708"/>
        <w:rPr>
          <w:b/>
          <w:bCs/>
        </w:rPr>
      </w:pPr>
    </w:p>
    <w:p w14:paraId="313E66F9" w14:textId="4066F778" w:rsidR="0081376A" w:rsidRPr="0081376A" w:rsidRDefault="0081376A" w:rsidP="0081376A">
      <w:pPr>
        <w:ind w:left="708"/>
      </w:pPr>
      <w:r w:rsidRPr="0081376A">
        <w:rPr>
          <w:b/>
          <w:bCs/>
        </w:rPr>
        <w:t xml:space="preserve">MDN Web </w:t>
      </w:r>
      <w:proofErr w:type="spellStart"/>
      <w:r w:rsidRPr="0081376A">
        <w:rPr>
          <w:b/>
          <w:bCs/>
        </w:rPr>
        <w:t>Docs</w:t>
      </w:r>
      <w:proofErr w:type="spellEnd"/>
      <w:r w:rsidRPr="0081376A">
        <w:rPr>
          <w:b/>
          <w:bCs/>
        </w:rPr>
        <w:t>:</w:t>
      </w:r>
      <w:r w:rsidRPr="0081376A">
        <w:t xml:space="preserve"> </w:t>
      </w:r>
      <w:r>
        <w:t xml:space="preserve"> </w:t>
      </w:r>
      <w:r w:rsidRPr="0081376A">
        <w:t>https://developer.mozilla.org/pt-BR/docs/Learn_web_development/Core/CSS_layout/Responsive_Design</w:t>
      </w:r>
    </w:p>
    <w:p w14:paraId="1395B771" w14:textId="11F87639" w:rsidR="0081376A" w:rsidRPr="0081376A" w:rsidRDefault="0081376A" w:rsidP="0081376A">
      <w:pPr>
        <w:ind w:left="708"/>
      </w:pPr>
      <w:r w:rsidRPr="0081376A">
        <w:t xml:space="preserve"> </w:t>
      </w:r>
      <w:r w:rsidRPr="0081376A">
        <w:rPr>
          <w:b/>
          <w:bCs/>
        </w:rPr>
        <w:t>Blog da Locaweb:</w:t>
      </w:r>
      <w:r w:rsidRPr="0081376A">
        <w:t xml:space="preserve"> https://www.locaweb.com.br/blog/temas/de-olho-no-digital/sites-nao-responsivos-exemplos-e-o-que-fazer-para-corrigir/</w:t>
      </w:r>
    </w:p>
    <w:p w14:paraId="4B93017C" w14:textId="212D67C0" w:rsidR="0081376A" w:rsidRPr="0081376A" w:rsidRDefault="0081376A" w:rsidP="0081376A">
      <w:pPr>
        <w:ind w:left="708"/>
      </w:pPr>
      <w:proofErr w:type="spellStart"/>
      <w:r w:rsidRPr="0081376A">
        <w:rPr>
          <w:b/>
          <w:bCs/>
        </w:rPr>
        <w:t>Alura</w:t>
      </w:r>
      <w:proofErr w:type="spellEnd"/>
      <w:r w:rsidRPr="0081376A">
        <w:rPr>
          <w:b/>
          <w:bCs/>
        </w:rPr>
        <w:t>:</w:t>
      </w:r>
      <w:r w:rsidRPr="0081376A">
        <w:t xml:space="preserve"> https://www.alura.com.br/artigos/por-que-um-design-responsivo-e-importante-para-potencializar-seu-marketing?srsltid=AfmBOoqXOYtCqw2ULAtpIB40dE7BxAVTMTWeZ36SL8GIdd5VOmmE3Fb6</w:t>
      </w:r>
    </w:p>
    <w:p w14:paraId="61ACC2E5" w14:textId="2E269637" w:rsidR="0081376A" w:rsidRPr="0081376A" w:rsidRDefault="0081376A" w:rsidP="0081376A">
      <w:pPr>
        <w:ind w:left="708"/>
      </w:pPr>
      <w:r w:rsidRPr="0081376A">
        <w:rPr>
          <w:b/>
          <w:bCs/>
        </w:rPr>
        <w:t>W3Schools:</w:t>
      </w:r>
      <w:r w:rsidRPr="0081376A">
        <w:t xml:space="preserve"> https://www.w3schools.com/css/css_rwd_intro.asp</w:t>
      </w:r>
    </w:p>
    <w:p w14:paraId="3BBDA4A8" w14:textId="714870AE" w:rsidR="0081376A" w:rsidRPr="0081376A" w:rsidRDefault="0081376A" w:rsidP="0081376A">
      <w:pPr>
        <w:ind w:left="708"/>
      </w:pPr>
      <w:r w:rsidRPr="0081376A">
        <w:rPr>
          <w:b/>
          <w:bCs/>
        </w:rPr>
        <w:t>CSS-Tricks:</w:t>
      </w:r>
      <w:r w:rsidRPr="0081376A">
        <w:t xml:space="preserve"> https://css-tricks.com/snippets/css/a-guide-to-flexbox/</w:t>
      </w:r>
    </w:p>
    <w:p w14:paraId="23045291" w14:textId="77777777" w:rsidR="0081376A" w:rsidRPr="0081376A" w:rsidRDefault="0081376A" w:rsidP="0081376A">
      <w:pPr>
        <w:ind w:left="708"/>
        <w:rPr>
          <w:u w:val="single"/>
        </w:rPr>
      </w:pPr>
    </w:p>
    <w:sectPr w:rsidR="0081376A" w:rsidRPr="008137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34DE9"/>
    <w:multiLevelType w:val="hybridMultilevel"/>
    <w:tmpl w:val="8F88ED6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B92309"/>
    <w:multiLevelType w:val="hybridMultilevel"/>
    <w:tmpl w:val="0F64BF2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5867BA"/>
    <w:multiLevelType w:val="hybridMultilevel"/>
    <w:tmpl w:val="3D4C1F74"/>
    <w:lvl w:ilvl="0" w:tplc="131EB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3C45870"/>
    <w:multiLevelType w:val="hybridMultilevel"/>
    <w:tmpl w:val="6E0A0FE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C86D0B"/>
    <w:multiLevelType w:val="hybridMultilevel"/>
    <w:tmpl w:val="457ABA1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991B7A"/>
    <w:multiLevelType w:val="hybridMultilevel"/>
    <w:tmpl w:val="B06A77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BF63A4"/>
    <w:multiLevelType w:val="multilevel"/>
    <w:tmpl w:val="CF048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A0013"/>
    <w:multiLevelType w:val="hybridMultilevel"/>
    <w:tmpl w:val="177E933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6949122">
    <w:abstractNumId w:val="4"/>
  </w:num>
  <w:num w:numId="2" w16cid:durableId="1991133725">
    <w:abstractNumId w:val="2"/>
  </w:num>
  <w:num w:numId="3" w16cid:durableId="33040198">
    <w:abstractNumId w:val="5"/>
  </w:num>
  <w:num w:numId="4" w16cid:durableId="2115512729">
    <w:abstractNumId w:val="7"/>
  </w:num>
  <w:num w:numId="5" w16cid:durableId="628828330">
    <w:abstractNumId w:val="3"/>
  </w:num>
  <w:num w:numId="6" w16cid:durableId="2132699978">
    <w:abstractNumId w:val="0"/>
  </w:num>
  <w:num w:numId="7" w16cid:durableId="571433299">
    <w:abstractNumId w:val="1"/>
  </w:num>
  <w:num w:numId="8" w16cid:durableId="1491749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E2B"/>
    <w:rsid w:val="00117F6B"/>
    <w:rsid w:val="00173573"/>
    <w:rsid w:val="001A515D"/>
    <w:rsid w:val="003358FF"/>
    <w:rsid w:val="003C5348"/>
    <w:rsid w:val="004A2E2B"/>
    <w:rsid w:val="00501511"/>
    <w:rsid w:val="0081376A"/>
    <w:rsid w:val="00852F8E"/>
    <w:rsid w:val="00B7174E"/>
    <w:rsid w:val="00D8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8D0F4"/>
  <w15:chartTrackingRefBased/>
  <w15:docId w15:val="{403451B1-E23B-4B37-8657-F340AE226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2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2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2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2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2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2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2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2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2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2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2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2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2E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2E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2E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2E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2E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2E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2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2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2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2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2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2E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2E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2E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2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2E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2E2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3573"/>
    <w:rPr>
      <w:rFonts w:ascii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81376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376A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8137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5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32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79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45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04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14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06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11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60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001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1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8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26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412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1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607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61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3652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147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55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29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3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4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03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208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20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83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42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852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72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9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0101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87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15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720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99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8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98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13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92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46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98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28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04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76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320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40740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99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293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21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87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397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44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43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722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75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2536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369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80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2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84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91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95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44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5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87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467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978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384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06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710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0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286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1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684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06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2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48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42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15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3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668109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22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57457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1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73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66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9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987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40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337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33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980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263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827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223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01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2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7498">
                  <w:marLeft w:val="0"/>
                  <w:marRight w:val="0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9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845</Words>
  <Characters>4563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CAETANO GBUR PETRY</dc:creator>
  <cp:keywords/>
  <dc:description/>
  <cp:lastModifiedBy>CAETANO GBUR PETRY</cp:lastModifiedBy>
  <cp:revision>2</cp:revision>
  <dcterms:created xsi:type="dcterms:W3CDTF">2026-03-06T18:52:00Z</dcterms:created>
  <dcterms:modified xsi:type="dcterms:W3CDTF">2026-03-06T18:52:00Z</dcterms:modified>
</cp:coreProperties>
</file>