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23B8" w14:textId="24763DE2" w:rsidR="00477D88" w:rsidRDefault="00477D88" w:rsidP="00477D88">
      <w:pPr>
        <w:pStyle w:val="Heading1"/>
      </w:pPr>
      <w:r>
        <w:t>Notes</w:t>
      </w:r>
    </w:p>
    <w:p w14:paraId="18015037" w14:textId="12018FDD" w:rsidR="00477D88" w:rsidRDefault="00477D88" w:rsidP="00477D88"/>
    <w:p w14:paraId="53DD3F9C" w14:textId="27891BDB" w:rsidR="00B45BBB" w:rsidRDefault="00477D88" w:rsidP="00477D88">
      <w:r>
        <w:t xml:space="preserve">This file is designed to be a toolbox of highly modular positions that you can pick and choose from to develop a 1NC. </w:t>
      </w:r>
      <w:r w:rsidR="00B45BBB">
        <w:t xml:space="preserve">The shell provided is for the economism K the file is generally organized around, but tools exist for some pretty different arguments throughout. </w:t>
      </w:r>
    </w:p>
    <w:p w14:paraId="4489E887" w14:textId="348D6131" w:rsidR="00477D88" w:rsidRDefault="00B45BBB" w:rsidP="00477D88">
      <w:r>
        <w:t>Some</w:t>
      </w:r>
      <w:r w:rsidR="00477D88">
        <w:t xml:space="preserve">, but not all, of these have general ideological consistency, but be sure to read through the cards you’ve selected so as not to defend contradictory positions. Good luck. </w:t>
      </w:r>
    </w:p>
    <w:p w14:paraId="01A4D766" w14:textId="77777777" w:rsidR="00B45BBB" w:rsidRDefault="00B45BBB" w:rsidP="00B45BBB">
      <w:pPr>
        <w:pStyle w:val="Heading1"/>
      </w:pPr>
      <w:r>
        <w:t>Economism K + Others</w:t>
      </w:r>
    </w:p>
    <w:p w14:paraId="080EC9B0" w14:textId="03FFA68B" w:rsidR="00891F66" w:rsidRDefault="00891F66" w:rsidP="00477D88">
      <w:pPr>
        <w:pStyle w:val="Heading2"/>
      </w:pPr>
      <w:r>
        <w:t>1NC</w:t>
      </w:r>
    </w:p>
    <w:p w14:paraId="7B607DD2" w14:textId="265FB280" w:rsidR="00891F66" w:rsidRDefault="00891F66" w:rsidP="00891F66">
      <w:pPr>
        <w:pStyle w:val="Heading3"/>
      </w:pPr>
      <w:r>
        <w:t xml:space="preserve">Shell </w:t>
      </w:r>
    </w:p>
    <w:p w14:paraId="4BEBD743" w14:textId="1DA5CC25" w:rsidR="00891F66" w:rsidRDefault="00891F66" w:rsidP="00891F66">
      <w:pPr>
        <w:pStyle w:val="Heading4"/>
      </w:pPr>
      <w:r>
        <w:t xml:space="preserve">Economic justifications </w:t>
      </w:r>
      <w:r w:rsidR="003C5E99">
        <w:t>for</w:t>
      </w:r>
      <w:r>
        <w:t xml:space="preserve"> </w:t>
      </w:r>
      <w:proofErr w:type="gramStart"/>
      <w:r>
        <w:t>single-payer</w:t>
      </w:r>
      <w:proofErr w:type="gramEnd"/>
      <w:r>
        <w:t xml:space="preserve"> </w:t>
      </w:r>
      <w:r w:rsidR="0068479A">
        <w:t xml:space="preserve">get </w:t>
      </w:r>
      <w:r w:rsidR="0068479A" w:rsidRPr="003C5E99">
        <w:rPr>
          <w:u w:val="single"/>
        </w:rPr>
        <w:t>co-opted</w:t>
      </w:r>
      <w:r w:rsidR="002B5D08">
        <w:t xml:space="preserve"> and transform </w:t>
      </w:r>
      <w:r w:rsidR="0068479A" w:rsidRPr="003C5E99">
        <w:rPr>
          <w:u w:val="single"/>
        </w:rPr>
        <w:t>health</w:t>
      </w:r>
      <w:r w:rsidR="0068479A">
        <w:t xml:space="preserve"> into </w:t>
      </w:r>
      <w:proofErr w:type="gramStart"/>
      <w:r w:rsidR="0068479A" w:rsidRPr="003C5E99">
        <w:rPr>
          <w:u w:val="single"/>
        </w:rPr>
        <w:t>commodity</w:t>
      </w:r>
      <w:proofErr w:type="gramEnd"/>
      <w:r w:rsidR="0068479A">
        <w:t>.</w:t>
      </w:r>
      <w:r>
        <w:t xml:space="preserve"> </w:t>
      </w:r>
    </w:p>
    <w:p w14:paraId="31ADF3F1" w14:textId="77777777" w:rsidR="00891F66" w:rsidRPr="00350853" w:rsidRDefault="00891F66" w:rsidP="00891F66">
      <w:r w:rsidRPr="006B4BE5">
        <w:rPr>
          <w:rStyle w:val="Style13ptBold"/>
        </w:rPr>
        <w:t>Kwak ’17</w:t>
      </w:r>
      <w:r>
        <w:t xml:space="preserve"> [James; 2017; Professor of Law at University of Connecticut School of Law, PhD in French Intellectual History at UC-Berkeley; “Economism: Bad Economics and the Rise of Inequality,” Ch. 3, p. 60-62]</w:t>
      </w:r>
    </w:p>
    <w:p w14:paraId="79742CC7" w14:textId="77777777" w:rsidR="00891F66" w:rsidRPr="00E810DF" w:rsidRDefault="00891F66" w:rsidP="00891F66">
      <w:pPr>
        <w:rPr>
          <w:sz w:val="16"/>
        </w:rPr>
      </w:pPr>
      <w:r w:rsidRPr="00E810DF">
        <w:rPr>
          <w:sz w:val="16"/>
        </w:rPr>
        <w:t xml:space="preserve">Democratic </w:t>
      </w:r>
      <w:r w:rsidRPr="00E810DF">
        <w:rPr>
          <w:rStyle w:val="StyleUnderline"/>
        </w:rPr>
        <w:t>attempts to co-opt the</w:t>
      </w:r>
      <w:r w:rsidRPr="006D499E">
        <w:rPr>
          <w:rStyle w:val="StyleUnderline"/>
        </w:rPr>
        <w:t xml:space="preserve"> </w:t>
      </w:r>
      <w:r w:rsidRPr="006D499E">
        <w:rPr>
          <w:rStyle w:val="Emphasis"/>
          <w:highlight w:val="cyan"/>
        </w:rPr>
        <w:t>language</w:t>
      </w:r>
      <w:r w:rsidRPr="006D499E">
        <w:rPr>
          <w:rStyle w:val="StyleUnderline"/>
          <w:highlight w:val="cyan"/>
        </w:rPr>
        <w:t xml:space="preserve"> of </w:t>
      </w:r>
      <w:r w:rsidRPr="006D499E">
        <w:rPr>
          <w:rStyle w:val="Emphasis"/>
          <w:highlight w:val="cyan"/>
        </w:rPr>
        <w:t>economics</w:t>
      </w:r>
      <w:r w:rsidRPr="00E810DF">
        <w:rPr>
          <w:sz w:val="16"/>
        </w:rPr>
        <w:t xml:space="preserve">, however, have been </w:t>
      </w:r>
      <w:r w:rsidRPr="00E810DF">
        <w:rPr>
          <w:rStyle w:val="StyleUnderline"/>
          <w:highlight w:val="cyan"/>
        </w:rPr>
        <w:t>complicated by</w:t>
      </w:r>
      <w:r w:rsidRPr="00E810DF">
        <w:rPr>
          <w:sz w:val="16"/>
        </w:rPr>
        <w:t xml:space="preserve"> the </w:t>
      </w:r>
      <w:r w:rsidRPr="00E810DF">
        <w:rPr>
          <w:rStyle w:val="StyleUnderline"/>
          <w:highlight w:val="cyan"/>
        </w:rPr>
        <w:t>fact</w:t>
      </w:r>
      <w:r w:rsidRPr="00E810DF">
        <w:rPr>
          <w:sz w:val="16"/>
        </w:rPr>
        <w:t xml:space="preserve"> that many of their preferred policies—such as government </w:t>
      </w:r>
      <w:r w:rsidRPr="00E810DF">
        <w:rPr>
          <w:rStyle w:val="Emphasis"/>
          <w:highlight w:val="cyan"/>
        </w:rPr>
        <w:t>health insurance</w:t>
      </w:r>
      <w:r w:rsidRPr="00E810DF">
        <w:rPr>
          <w:sz w:val="16"/>
        </w:rPr>
        <w:t>, food stamps, and increases in the minimum wage—</w:t>
      </w:r>
      <w:r w:rsidRPr="00E810DF">
        <w:rPr>
          <w:rStyle w:val="StyleUnderline"/>
        </w:rPr>
        <w:t xml:space="preserve">are </w:t>
      </w:r>
      <w:r w:rsidRPr="00E810DF">
        <w:rPr>
          <w:rStyle w:val="StyleUnderline"/>
          <w:highlight w:val="cyan"/>
        </w:rPr>
        <w:t>hard to justify using</w:t>
      </w:r>
      <w:r w:rsidRPr="00E810DF">
        <w:rPr>
          <w:sz w:val="16"/>
        </w:rPr>
        <w:t xml:space="preserve"> the simple lessons of </w:t>
      </w:r>
      <w:r w:rsidRPr="00E810DF">
        <w:rPr>
          <w:rStyle w:val="Emphasis"/>
          <w:highlight w:val="cyan"/>
        </w:rPr>
        <w:t>Econ</w:t>
      </w:r>
      <w:r w:rsidRPr="00E810DF">
        <w:rPr>
          <w:sz w:val="16"/>
        </w:rPr>
        <w:t xml:space="preserve">omics </w:t>
      </w:r>
      <w:r w:rsidRPr="00E810DF">
        <w:rPr>
          <w:rStyle w:val="Emphasis"/>
          <w:highlight w:val="cyan"/>
        </w:rPr>
        <w:t>101</w:t>
      </w:r>
      <w:r w:rsidRPr="00E810DF">
        <w:rPr>
          <w:sz w:val="16"/>
        </w:rPr>
        <w:t xml:space="preserve">. Increasingly conservative </w:t>
      </w:r>
      <w:r w:rsidRPr="00E810DF">
        <w:rPr>
          <w:rStyle w:val="StyleUnderline"/>
          <w:highlight w:val="cyan"/>
        </w:rPr>
        <w:t>Republicans</w:t>
      </w:r>
      <w:r w:rsidRPr="00E810DF">
        <w:rPr>
          <w:sz w:val="16"/>
        </w:rPr>
        <w:t xml:space="preserve"> face no such constraint. In 1995, the House majority leader, Dick Armey, could simply </w:t>
      </w:r>
      <w:r w:rsidRPr="00E810DF">
        <w:rPr>
          <w:rStyle w:val="StyleUnderline"/>
          <w:highlight w:val="cyan"/>
        </w:rPr>
        <w:t>say</w:t>
      </w:r>
      <w:r w:rsidRPr="00E810DF">
        <w:rPr>
          <w:sz w:val="16"/>
        </w:rPr>
        <w:t>, “</w:t>
      </w:r>
      <w:r w:rsidRPr="00E810DF">
        <w:rPr>
          <w:rStyle w:val="StyleUnderline"/>
        </w:rPr>
        <w:t xml:space="preserve">The </w:t>
      </w:r>
      <w:r w:rsidRPr="00E810DF">
        <w:rPr>
          <w:rStyle w:val="StyleUnderline"/>
          <w:highlight w:val="cyan"/>
        </w:rPr>
        <w:t xml:space="preserve">market </w:t>
      </w:r>
      <w:r w:rsidRPr="00E810DF">
        <w:rPr>
          <w:rStyle w:val="StyleUnderline"/>
        </w:rPr>
        <w:t xml:space="preserve">is </w:t>
      </w:r>
      <w:r w:rsidRPr="00E810DF">
        <w:rPr>
          <w:rStyle w:val="StyleUnderline"/>
          <w:highlight w:val="cyan"/>
        </w:rPr>
        <w:t>rational</w:t>
      </w:r>
      <w:r w:rsidRPr="00E810DF">
        <w:rPr>
          <w:rStyle w:val="StyleUnderline"/>
        </w:rPr>
        <w:t xml:space="preserve"> and </w:t>
      </w:r>
      <w:r w:rsidRPr="00A661B2">
        <w:rPr>
          <w:rStyle w:val="StyleUnderline"/>
        </w:rPr>
        <w:t>the government is dumb</w:t>
      </w:r>
      <w:r w:rsidRPr="00A661B2">
        <w:rPr>
          <w:sz w:val="16"/>
        </w:rPr>
        <w:t>.”</w:t>
      </w:r>
      <w:r w:rsidRPr="00E810DF">
        <w:rPr>
          <w:sz w:val="16"/>
        </w:rPr>
        <w:t xml:space="preserve"> On the national level, President George W. Bush pressed for sweeping tax cuts with two different Economics 101 arguments. He started with the </w:t>
      </w:r>
      <w:r w:rsidRPr="00E810DF">
        <w:rPr>
          <w:rStyle w:val="Emphasis"/>
          <w:highlight w:val="cyan"/>
        </w:rPr>
        <w:t>supply-side logic</w:t>
      </w:r>
      <w:r w:rsidRPr="00E810DF">
        <w:rPr>
          <w:sz w:val="16"/>
        </w:rPr>
        <w:t xml:space="preserve"> that “</w:t>
      </w:r>
      <w:r w:rsidRPr="00E810DF">
        <w:rPr>
          <w:rStyle w:val="Emphasis"/>
          <w:highlight w:val="cyan"/>
        </w:rPr>
        <w:t>lower taxes</w:t>
      </w:r>
      <w:r w:rsidRPr="00E810DF">
        <w:rPr>
          <w:sz w:val="16"/>
        </w:rPr>
        <w:t xml:space="preserve"> and greater investment will help this economy expand,” but, as the economy slipped into recession in 2001, he pivoted to the Keynesian position usually favored by Democrats: “A way to stimulate growth during recession is to give people—let them keep their own money. That's Economics 101.”96</w:t>
      </w:r>
    </w:p>
    <w:p w14:paraId="78E6D263" w14:textId="77777777" w:rsidR="00891F66" w:rsidRPr="00E810DF" w:rsidRDefault="00891F66" w:rsidP="00891F66">
      <w:pPr>
        <w:rPr>
          <w:sz w:val="16"/>
        </w:rPr>
      </w:pPr>
      <w:r w:rsidRPr="00E810DF">
        <w:rPr>
          <w:sz w:val="16"/>
        </w:rPr>
        <w:t xml:space="preserve">The younger Bush typically maintained his folksy way of talking about economic issues. By 2012, the Republican presidential nominee, Mitt Romney, was more explicit about the implications of economic logic. Unemployment insurance benefits, for </w:t>
      </w:r>
      <w:proofErr w:type="gramStart"/>
      <w:r w:rsidRPr="00E810DF">
        <w:rPr>
          <w:sz w:val="16"/>
        </w:rPr>
        <w:t>example, “</w:t>
      </w:r>
      <w:proofErr w:type="gramEnd"/>
      <w:r w:rsidRPr="00E810DF">
        <w:rPr>
          <w:sz w:val="16"/>
        </w:rPr>
        <w:t xml:space="preserve">serve to discourage some individuals from taking jobs, especially when the benefits extend across </w:t>
      </w:r>
      <w:proofErr w:type="gramStart"/>
      <w:r w:rsidRPr="00E810DF">
        <w:rPr>
          <w:sz w:val="16"/>
        </w:rPr>
        <w:t>years.”</w:t>
      </w:r>
      <w:proofErr w:type="gramEnd"/>
      <w:r w:rsidRPr="00E810DF">
        <w:rPr>
          <w:sz w:val="16"/>
        </w:rPr>
        <w:t xml:space="preserve"> On taxes, he argued that “high marginal tax rates . . . discourage work and entrepreneurship, as well as savings and investments.” Health care, the candidate said, should be left to market forces, because “competition drives improvements in efficiency and effectiveness, offering consumers higher quality goods and services at lower cost.”</w:t>
      </w:r>
    </w:p>
    <w:p w14:paraId="4A222929" w14:textId="77777777" w:rsidR="00891F66" w:rsidRPr="00E810DF" w:rsidRDefault="00891F66" w:rsidP="00891F66">
      <w:pPr>
        <w:rPr>
          <w:sz w:val="16"/>
        </w:rPr>
      </w:pPr>
      <w:r w:rsidRPr="00E810DF">
        <w:rPr>
          <w:sz w:val="16"/>
        </w:rPr>
        <w:t xml:space="preserve">These </w:t>
      </w:r>
      <w:r w:rsidRPr="00E810DF">
        <w:rPr>
          <w:rStyle w:val="StyleUnderline"/>
        </w:rPr>
        <w:t xml:space="preserve">invocations of </w:t>
      </w:r>
      <w:r w:rsidRPr="00E810DF">
        <w:rPr>
          <w:rStyle w:val="StyleUnderline"/>
          <w:highlight w:val="cyan"/>
        </w:rPr>
        <w:t>Econ</w:t>
      </w:r>
      <w:r w:rsidRPr="00E810DF">
        <w:rPr>
          <w:sz w:val="16"/>
        </w:rPr>
        <w:t xml:space="preserve">omics </w:t>
      </w:r>
      <w:r w:rsidRPr="00E810DF">
        <w:rPr>
          <w:rStyle w:val="StyleUnderline"/>
          <w:highlight w:val="cyan"/>
        </w:rPr>
        <w:t>101</w:t>
      </w:r>
      <w:r w:rsidRPr="00E810DF">
        <w:rPr>
          <w:rStyle w:val="StyleUnderline"/>
        </w:rPr>
        <w:t xml:space="preserve"> </w:t>
      </w:r>
      <w:r w:rsidRPr="00E810DF">
        <w:rPr>
          <w:sz w:val="16"/>
        </w:rPr>
        <w:t xml:space="preserve">concepts </w:t>
      </w:r>
      <w:r w:rsidRPr="00E810DF">
        <w:rPr>
          <w:rStyle w:val="StyleUnderline"/>
          <w:highlight w:val="cyan"/>
        </w:rPr>
        <w:t>are</w:t>
      </w:r>
      <w:r w:rsidRPr="00E810DF">
        <w:rPr>
          <w:rStyle w:val="StyleUnderline"/>
        </w:rPr>
        <w:t xml:space="preserve"> now </w:t>
      </w:r>
      <w:r w:rsidRPr="00E810DF">
        <w:rPr>
          <w:rStyle w:val="StyleUnderline"/>
          <w:highlight w:val="cyan"/>
        </w:rPr>
        <w:t xml:space="preserve">the </w:t>
      </w:r>
      <w:r w:rsidRPr="00E810DF">
        <w:rPr>
          <w:rStyle w:val="Emphasis"/>
          <w:highlight w:val="cyan"/>
        </w:rPr>
        <w:t>bread and butter</w:t>
      </w:r>
      <w:r w:rsidRPr="00E810DF">
        <w:rPr>
          <w:rStyle w:val="StyleUnderline"/>
          <w:highlight w:val="cyan"/>
        </w:rPr>
        <w:t xml:space="preserve"> of</w:t>
      </w:r>
      <w:r w:rsidRPr="00E810DF">
        <w:rPr>
          <w:sz w:val="16"/>
        </w:rPr>
        <w:t xml:space="preserve"> most </w:t>
      </w:r>
      <w:r w:rsidRPr="00E810DF">
        <w:rPr>
          <w:rStyle w:val="Emphasis"/>
          <w:highlight w:val="cyan"/>
        </w:rPr>
        <w:t>Republican</w:t>
      </w:r>
      <w:r w:rsidRPr="00E810DF">
        <w:rPr>
          <w:rStyle w:val="StyleUnderline"/>
        </w:rPr>
        <w:t xml:space="preserve"> econ</w:t>
      </w:r>
      <w:r w:rsidRPr="00E810DF">
        <w:rPr>
          <w:sz w:val="16"/>
        </w:rPr>
        <w:t xml:space="preserve">omic </w:t>
      </w:r>
      <w:r w:rsidRPr="00E810DF">
        <w:rPr>
          <w:rStyle w:val="StyleUnderline"/>
          <w:highlight w:val="cyan"/>
        </w:rPr>
        <w:t>policies</w:t>
      </w:r>
      <w:r w:rsidRPr="00E810DF">
        <w:rPr>
          <w:sz w:val="16"/>
        </w:rPr>
        <w:t>. For example, the 2012 budget proposal produced by the House Budget Committee—then chaired by Paul Ryan, Romney’s running mate in 2012 and later Speaker of the House of Representatives— reduced most of the nation’s challenges to two-dimensional analyses worthy of a first-year economics class. The proposal justified slashing tax rates for the wealthy because “economic theory suggests, and most empirical studies prove, that marginal tax-rate hikes—tax increases that reduce incentives to work, save and invest for additional income above a certain cutoff—reduce eco- nomic output, while marginal rate reductions increase output.” It opposed taxing investments because “mainstream economics, not to mention common sense, teaches that raising taxes on any activity generally results in less of it,” and “tax reform should promote savings and investment because more savings and more investment mean a larger stock of capital available for job creation.” In addition, Medicare plans should be privatized because “putting patients in charge of how their health care dollars are spent will force providers to compete against each other on price and quality. That’s how markets work: The customer is the ultimate guarantor of value.””</w:t>
      </w:r>
    </w:p>
    <w:p w14:paraId="2EA76FEE" w14:textId="77777777" w:rsidR="002D55E9" w:rsidRDefault="00891F66" w:rsidP="00891F66">
      <w:pPr>
        <w:rPr>
          <w:sz w:val="16"/>
        </w:rPr>
      </w:pPr>
      <w:r w:rsidRPr="00E810DF">
        <w:rPr>
          <w:rStyle w:val="Emphasis"/>
          <w:highlight w:val="cyan"/>
        </w:rPr>
        <w:t>Economism’s</w:t>
      </w:r>
      <w:r w:rsidRPr="00E810DF">
        <w:rPr>
          <w:sz w:val="16"/>
        </w:rPr>
        <w:t xml:space="preserve"> successful </w:t>
      </w:r>
      <w:r w:rsidRPr="00E810DF">
        <w:rPr>
          <w:rStyle w:val="StyleUnderline"/>
        </w:rPr>
        <w:t>penetration of</w:t>
      </w:r>
      <w:r w:rsidRPr="00E810DF">
        <w:rPr>
          <w:sz w:val="16"/>
        </w:rPr>
        <w:t xml:space="preserve"> the </w:t>
      </w:r>
      <w:r w:rsidRPr="00E810DF">
        <w:rPr>
          <w:rStyle w:val="StyleUnderline"/>
        </w:rPr>
        <w:t xml:space="preserve">political landscape </w:t>
      </w:r>
      <w:r w:rsidRPr="00E810DF">
        <w:rPr>
          <w:rStyle w:val="StyleUnderline"/>
          <w:highlight w:val="cyan"/>
        </w:rPr>
        <w:t>has</w:t>
      </w:r>
      <w:r w:rsidRPr="00E810DF">
        <w:rPr>
          <w:sz w:val="16"/>
        </w:rPr>
        <w:t xml:space="preserve"> had </w:t>
      </w:r>
      <w:r w:rsidRPr="00E810DF">
        <w:rPr>
          <w:rStyle w:val="StyleUnderline"/>
        </w:rPr>
        <w:t xml:space="preserve">a </w:t>
      </w:r>
      <w:r w:rsidRPr="00E810DF">
        <w:rPr>
          <w:rStyle w:val="Emphasis"/>
          <w:highlight w:val="cyan"/>
        </w:rPr>
        <w:t>profound impact</w:t>
      </w:r>
      <w:r w:rsidRPr="00E810DF">
        <w:rPr>
          <w:sz w:val="16"/>
        </w:rPr>
        <w:t xml:space="preserve"> on American society. Beginning with the Reagan administration, </w:t>
      </w:r>
      <w:r w:rsidRPr="00E810DF">
        <w:rPr>
          <w:rStyle w:val="StyleUnderline"/>
        </w:rPr>
        <w:t xml:space="preserve">economic policy has been largely </w:t>
      </w:r>
      <w:r w:rsidRPr="00E810DF">
        <w:rPr>
          <w:rStyle w:val="StyleUnderline"/>
          <w:highlight w:val="cyan"/>
        </w:rPr>
        <w:t>shaped by people</w:t>
      </w:r>
      <w:r w:rsidRPr="00E810DF">
        <w:rPr>
          <w:rStyle w:val="StyleUnderline"/>
        </w:rPr>
        <w:t xml:space="preserve"> </w:t>
      </w:r>
      <w:r w:rsidRPr="00E810DF">
        <w:rPr>
          <w:rStyle w:val="StyleUnderline"/>
          <w:highlight w:val="cyan"/>
        </w:rPr>
        <w:t>who believed</w:t>
      </w:r>
      <w:r w:rsidRPr="00E810DF">
        <w:rPr>
          <w:sz w:val="16"/>
        </w:rPr>
        <w:t xml:space="preserve"> that </w:t>
      </w:r>
      <w:r w:rsidRPr="00E810DF">
        <w:rPr>
          <w:rStyle w:val="StyleUnderline"/>
        </w:rPr>
        <w:t xml:space="preserve">it was necessary </w:t>
      </w:r>
      <w:r w:rsidRPr="00E810DF">
        <w:rPr>
          <w:rStyle w:val="StyleUnderline"/>
          <w:highlight w:val="cyan"/>
        </w:rPr>
        <w:t>to “</w:t>
      </w:r>
      <w:r w:rsidRPr="00E810DF">
        <w:rPr>
          <w:rStyle w:val="Emphasis"/>
          <w:highlight w:val="cyan"/>
        </w:rPr>
        <w:t>cut</w:t>
      </w:r>
      <w:r w:rsidRPr="00E810DF">
        <w:rPr>
          <w:rStyle w:val="StyleUnderline"/>
        </w:rPr>
        <w:t xml:space="preserve"> back all forms of government </w:t>
      </w:r>
      <w:r w:rsidRPr="00E810DF">
        <w:rPr>
          <w:rStyle w:val="StyleUnderline"/>
          <w:highlight w:val="cyan"/>
        </w:rPr>
        <w:t>regulation</w:t>
      </w:r>
      <w:r w:rsidRPr="00E810DF">
        <w:rPr>
          <w:sz w:val="16"/>
        </w:rPr>
        <w:t xml:space="preserve"> and interference with the marketplace, </w:t>
      </w:r>
      <w:r w:rsidRPr="00E810DF">
        <w:rPr>
          <w:rStyle w:val="Emphasis"/>
          <w:highlight w:val="cyan"/>
        </w:rPr>
        <w:t>open</w:t>
      </w:r>
      <w:r w:rsidRPr="00E810DF">
        <w:rPr>
          <w:sz w:val="16"/>
        </w:rPr>
        <w:t xml:space="preserve"> the </w:t>
      </w:r>
      <w:r w:rsidRPr="00E810DF">
        <w:rPr>
          <w:rStyle w:val="Emphasis"/>
          <w:highlight w:val="cyan"/>
        </w:rPr>
        <w:t>markets</w:t>
      </w:r>
      <w:r w:rsidRPr="00E810DF">
        <w:rPr>
          <w:sz w:val="16"/>
        </w:rPr>
        <w:t xml:space="preserve"> so that entrepreneurs would rush in, innovate, grow, and in so doing reinvigorate and reshape the economy,” as summarized by the economists Stephen Cohen and Brad DeLong. Why did they believe that? “They ‘knew’— without looking at the world at all,” say Cohen and DeLong.” </w:t>
      </w:r>
      <w:r w:rsidRPr="00E810DF">
        <w:rPr>
          <w:rStyle w:val="StyleUnderline"/>
          <w:highlight w:val="cyan"/>
        </w:rPr>
        <w:t>All they need</w:t>
      </w:r>
      <w:r w:rsidRPr="00E810DF">
        <w:rPr>
          <w:sz w:val="16"/>
        </w:rPr>
        <w:t xml:space="preserve">ed </w:t>
      </w:r>
      <w:r w:rsidRPr="00E810DF">
        <w:rPr>
          <w:rStyle w:val="StyleUnderline"/>
        </w:rPr>
        <w:t xml:space="preserve">to justify their choices </w:t>
      </w:r>
      <w:r w:rsidRPr="00E810DF">
        <w:rPr>
          <w:rStyle w:val="StyleUnderline"/>
          <w:highlight w:val="cyan"/>
        </w:rPr>
        <w:t xml:space="preserve">was </w:t>
      </w:r>
      <w:r w:rsidRPr="00E810DF">
        <w:rPr>
          <w:rStyle w:val="Emphasis"/>
          <w:highlight w:val="cyan"/>
        </w:rPr>
        <w:t>Econ</w:t>
      </w:r>
      <w:r w:rsidRPr="00E810DF">
        <w:rPr>
          <w:sz w:val="16"/>
        </w:rPr>
        <w:t xml:space="preserve">omics </w:t>
      </w:r>
      <w:r w:rsidRPr="00E810DF">
        <w:rPr>
          <w:rStyle w:val="Emphasis"/>
          <w:highlight w:val="cyan"/>
        </w:rPr>
        <w:t>101</w:t>
      </w:r>
      <w:r w:rsidRPr="00E810DF">
        <w:rPr>
          <w:sz w:val="16"/>
        </w:rPr>
        <w:t>.</w:t>
      </w:r>
    </w:p>
    <w:p w14:paraId="2BE32DC0" w14:textId="77777777" w:rsidR="00EE2836" w:rsidRPr="00EE2836" w:rsidRDefault="00EE2836" w:rsidP="00EE2836">
      <w:pPr>
        <w:pStyle w:val="Heading4"/>
        <w:rPr>
          <w:u w:val="single"/>
        </w:rPr>
      </w:pPr>
      <w:bookmarkStart w:id="0" w:name="pmd-heading-a24db5a0-25ab-4ef7-9c97-93bd"/>
      <w:r w:rsidRPr="00EE2836">
        <w:t>Economism</w:t>
      </w:r>
      <w:r>
        <w:t xml:space="preserve"> traps healthcare within a commodify frame that makes even radical reforms ineffective. The topic is </w:t>
      </w:r>
      <w:r>
        <w:rPr>
          <w:u w:val="single"/>
        </w:rPr>
        <w:t xml:space="preserve">first and foremost </w:t>
      </w:r>
      <w:r>
        <w:t xml:space="preserve">a question of </w:t>
      </w:r>
      <w:r>
        <w:rPr>
          <w:u w:val="single"/>
        </w:rPr>
        <w:t xml:space="preserve">epistemology. </w:t>
      </w:r>
    </w:p>
    <w:p w14:paraId="455EE987" w14:textId="77777777" w:rsidR="00EE2836" w:rsidRDefault="00EE2836" w:rsidP="00EE2836">
      <w:r w:rsidRPr="00846EA9">
        <w:rPr>
          <w:rStyle w:val="Style13ptBold"/>
        </w:rPr>
        <w:t xml:space="preserve">Primrose ’24 </w:t>
      </w:r>
      <w:r>
        <w:t>[David and Rodney Loepkky; 2024; Lecturer in Health Policy and Planning in the Leeder Centre for Health Policy, Economics and Data and Course Coordinator of the Master of Health Policy and Planning at the University of Sydney; associate professor in the Department of Political Science at York University, PhD at York; The Routledge Handbook of the Political Economy of Health and Healthcare; “REVITALIZING THE POLITICAL ECONOMY OF HEALTH AND HEALTHCARE IN A CONTEXT OF CRISIS,” DOI: 10.4324/9781003017110-1]</w:t>
      </w:r>
    </w:p>
    <w:p w14:paraId="6531C485" w14:textId="77777777" w:rsidR="00EE2836" w:rsidRPr="00EE2836" w:rsidRDefault="00EE2836" w:rsidP="00EE2836">
      <w:pPr>
        <w:rPr>
          <w:sz w:val="16"/>
        </w:rPr>
      </w:pPr>
      <w:r w:rsidRPr="00EE2836">
        <w:rPr>
          <w:sz w:val="16"/>
        </w:rPr>
        <w:t>Exasperated by the teleological assumption of neoclassical economics that, free from government ‘intervention’, markets will eventually return to equilibrium, John Maynard Keynes (2013 [1923]: 65) sardonically quipped: ‘in the long run we are all dead’. The ongoing Global Coronavirus Crisis (GCC) – the most pervasive and lethal epidemiological calamity since the 1918–19 Spanish Influenza pandemic – has recently reinforced a parallel, if more morbid, precept. As recurrently demonstrated throughout the history of capitalism (</w:t>
      </w:r>
      <w:proofErr w:type="spellStart"/>
      <w:r w:rsidRPr="00EE2836">
        <w:rPr>
          <w:sz w:val="16"/>
        </w:rPr>
        <w:t>Szreter</w:t>
      </w:r>
      <w:proofErr w:type="spellEnd"/>
      <w:r w:rsidRPr="00EE2836">
        <w:rPr>
          <w:sz w:val="16"/>
        </w:rPr>
        <w:t xml:space="preserve"> 2005; Leys 2009; </w:t>
      </w:r>
      <w:proofErr w:type="spellStart"/>
      <w:r w:rsidRPr="00EE2836">
        <w:rPr>
          <w:sz w:val="16"/>
        </w:rPr>
        <w:t>Chernomas</w:t>
      </w:r>
      <w:proofErr w:type="spellEnd"/>
      <w:r w:rsidRPr="00EE2836">
        <w:rPr>
          <w:sz w:val="16"/>
        </w:rPr>
        <w:t xml:space="preserve"> and Hudson 2013), the GCC grimly confirmed that restructuring socio-ecological life around market processes increases the likelihood of illness and death in the short run, too. Put differently, contrary to the assumption of both mainstream political discourse and media outlets, the pernicious health impacts of the Crisis are not merely biological in character – the deadly result of an easily transmissible pathogen run ram- pant. Nor are they simply the inadvertent product of collective individual irrationality and reckless- ness in flouting government directives to wear masks and isolate. Rather, </w:t>
      </w:r>
      <w:r w:rsidRPr="009E4D16">
        <w:rPr>
          <w:rStyle w:val="StyleUnderline"/>
        </w:rPr>
        <w:t xml:space="preserve">the global </w:t>
      </w:r>
      <w:r w:rsidRPr="009E4D16">
        <w:rPr>
          <w:rStyle w:val="Emphasis"/>
        </w:rPr>
        <w:t>health</w:t>
      </w:r>
      <w:r w:rsidRPr="009E4D16">
        <w:rPr>
          <w:rStyle w:val="StyleUnderline"/>
        </w:rPr>
        <w:t xml:space="preserve"> disaster engendered by</w:t>
      </w:r>
      <w:r w:rsidRPr="00EE2836">
        <w:rPr>
          <w:sz w:val="16"/>
        </w:rPr>
        <w:t xml:space="preserve"> the spread of the </w:t>
      </w:r>
      <w:r w:rsidRPr="009E4D16">
        <w:rPr>
          <w:rStyle w:val="StyleUnderline"/>
        </w:rPr>
        <w:t>SARS-CoV-2 virus cannot be understood removed from</w:t>
      </w:r>
      <w:r w:rsidRPr="00EE2836">
        <w:rPr>
          <w:sz w:val="16"/>
        </w:rPr>
        <w:t xml:space="preserve"> the wide- reaching institutionalization </w:t>
      </w:r>
      <w:r w:rsidRPr="009E4D16">
        <w:rPr>
          <w:rStyle w:val="StyleUnderline"/>
        </w:rPr>
        <w:t xml:space="preserve">and deepening of </w:t>
      </w:r>
      <w:r w:rsidRPr="009E4D16">
        <w:rPr>
          <w:rStyle w:val="Emphasis"/>
        </w:rPr>
        <w:t>pro-market</w:t>
      </w:r>
      <w:r w:rsidRPr="009E4D16">
        <w:rPr>
          <w:rStyle w:val="StyleUnderline"/>
        </w:rPr>
        <w:t xml:space="preserve"> </w:t>
      </w:r>
      <w:r w:rsidRPr="009E4D16">
        <w:rPr>
          <w:rStyle w:val="Emphasis"/>
        </w:rPr>
        <w:t>neoliberal</w:t>
      </w:r>
      <w:r w:rsidRPr="009E4D16">
        <w:rPr>
          <w:rStyle w:val="StyleUnderline"/>
        </w:rPr>
        <w:t xml:space="preserve"> </w:t>
      </w:r>
      <w:r w:rsidRPr="009E4D16">
        <w:rPr>
          <w:rStyle w:val="Emphasis"/>
        </w:rPr>
        <w:t>programs</w:t>
      </w:r>
      <w:r w:rsidRPr="009E4D16">
        <w:rPr>
          <w:rStyle w:val="StyleUnderline"/>
        </w:rPr>
        <w:t xml:space="preserve"> in place since the 1970s</w:t>
      </w:r>
      <w:r w:rsidRPr="00EE2836">
        <w:rPr>
          <w:sz w:val="16"/>
        </w:rPr>
        <w:t xml:space="preserve"> (Primrose et al. 2020; </w:t>
      </w:r>
      <w:proofErr w:type="spellStart"/>
      <w:r w:rsidRPr="00EE2836">
        <w:rPr>
          <w:sz w:val="16"/>
        </w:rPr>
        <w:t>Luisetti</w:t>
      </w:r>
      <w:proofErr w:type="spellEnd"/>
      <w:r w:rsidRPr="00EE2836">
        <w:rPr>
          <w:sz w:val="16"/>
        </w:rPr>
        <w:t xml:space="preserve"> 2022; Sparke and Williams 2022; Wamsley and Benatar 2023).</w:t>
      </w:r>
    </w:p>
    <w:p w14:paraId="414D1269" w14:textId="77777777" w:rsidR="00EE2836" w:rsidRPr="00EE2836" w:rsidRDefault="00EE2836" w:rsidP="00EE2836">
      <w:pPr>
        <w:rPr>
          <w:sz w:val="16"/>
        </w:rPr>
      </w:pPr>
      <w:r w:rsidRPr="00EE2836">
        <w:rPr>
          <w:sz w:val="16"/>
        </w:rPr>
        <w:t xml:space="preserve">Four decades of </w:t>
      </w:r>
      <w:r w:rsidRPr="009E4D16">
        <w:rPr>
          <w:rStyle w:val="Emphasis"/>
        </w:rPr>
        <w:t xml:space="preserve">neoliberal </w:t>
      </w:r>
      <w:r w:rsidRPr="009E4D16">
        <w:rPr>
          <w:rStyle w:val="StyleUnderline"/>
          <w:highlight w:val="cyan"/>
        </w:rPr>
        <w:t xml:space="preserve">efforts to </w:t>
      </w:r>
      <w:r w:rsidRPr="009E4D16">
        <w:rPr>
          <w:rStyle w:val="Emphasis"/>
          <w:highlight w:val="cyan"/>
        </w:rPr>
        <w:t>restructure</w:t>
      </w:r>
      <w:r w:rsidRPr="009E4D16">
        <w:rPr>
          <w:rStyle w:val="StyleUnderline"/>
        </w:rPr>
        <w:t xml:space="preserve"> socio-ecological spheres </w:t>
      </w:r>
      <w:r w:rsidRPr="009E4D16">
        <w:rPr>
          <w:rStyle w:val="StyleUnderline"/>
          <w:highlight w:val="cyan"/>
        </w:rPr>
        <w:t>through a</w:t>
      </w:r>
      <w:r w:rsidRPr="009E4D16">
        <w:rPr>
          <w:rStyle w:val="StyleUnderline"/>
        </w:rPr>
        <w:t xml:space="preserve"> </w:t>
      </w:r>
      <w:proofErr w:type="gramStart"/>
      <w:r w:rsidRPr="009E4D16">
        <w:rPr>
          <w:rStyle w:val="StyleUnderline"/>
        </w:rPr>
        <w:t xml:space="preserve">narrowly </w:t>
      </w:r>
      <w:r w:rsidRPr="009E4D16">
        <w:rPr>
          <w:rStyle w:val="Emphasis"/>
          <w:highlight w:val="cyan"/>
        </w:rPr>
        <w:t>economistic</w:t>
      </w:r>
      <w:proofErr w:type="gramEnd"/>
      <w:r w:rsidRPr="009E4D16">
        <w:rPr>
          <w:rStyle w:val="StyleUnderline"/>
          <w:highlight w:val="cyan"/>
        </w:rPr>
        <w:t xml:space="preserve"> lens </w:t>
      </w:r>
      <w:proofErr w:type="gramStart"/>
      <w:r w:rsidRPr="009E4D16">
        <w:rPr>
          <w:rStyle w:val="StyleUnderline"/>
          <w:highlight w:val="cyan"/>
        </w:rPr>
        <w:t>have</w:t>
      </w:r>
      <w:r w:rsidRPr="00EE2836">
        <w:rPr>
          <w:sz w:val="16"/>
        </w:rPr>
        <w:t>,</w:t>
      </w:r>
      <w:proofErr w:type="gramEnd"/>
      <w:r w:rsidRPr="00EE2836">
        <w:rPr>
          <w:sz w:val="16"/>
        </w:rPr>
        <w:t xml:space="preserve"> </w:t>
      </w:r>
      <w:proofErr w:type="gramStart"/>
      <w:r w:rsidRPr="00EE2836">
        <w:rPr>
          <w:sz w:val="16"/>
        </w:rPr>
        <w:t>ultimately,</w:t>
      </w:r>
      <w:proofErr w:type="gramEnd"/>
      <w:r w:rsidRPr="00EE2836">
        <w:rPr>
          <w:sz w:val="16"/>
        </w:rPr>
        <w:t xml:space="preserve"> </w:t>
      </w:r>
      <w:r w:rsidRPr="009E4D16">
        <w:rPr>
          <w:rStyle w:val="Emphasis"/>
          <w:highlight w:val="cyan"/>
        </w:rPr>
        <w:t>intensified</w:t>
      </w:r>
      <w:r w:rsidRPr="009E4D16">
        <w:rPr>
          <w:rStyle w:val="StyleUnderline"/>
        </w:rPr>
        <w:t xml:space="preserve"> the scope of the </w:t>
      </w:r>
      <w:r w:rsidRPr="009E4D16">
        <w:rPr>
          <w:rStyle w:val="Emphasis"/>
          <w:highlight w:val="cyan"/>
        </w:rPr>
        <w:t>pandemic</w:t>
      </w:r>
      <w:r w:rsidRPr="009E4D16">
        <w:rPr>
          <w:rStyle w:val="StyleUnderline"/>
        </w:rPr>
        <w:t xml:space="preserve"> in at least three ways.</w:t>
      </w:r>
      <w:r w:rsidRPr="00EE2836">
        <w:rPr>
          <w:sz w:val="16"/>
        </w:rPr>
        <w:t xml:space="preserve"> First, the </w:t>
      </w:r>
      <w:r w:rsidRPr="009E4D16">
        <w:rPr>
          <w:rStyle w:val="Emphasis"/>
          <w:highlight w:val="cyan"/>
        </w:rPr>
        <w:t>commodification</w:t>
      </w:r>
      <w:r w:rsidRPr="009E4D16">
        <w:rPr>
          <w:rStyle w:val="StyleUnderline"/>
        </w:rPr>
        <w:t xml:space="preserve"> of healthcare systems</w:t>
      </w:r>
      <w:r w:rsidRPr="00EE2836">
        <w:rPr>
          <w:sz w:val="16"/>
        </w:rPr>
        <w:t xml:space="preserve"> – reorienting them from public goods to profit-making domains – </w:t>
      </w:r>
      <w:r w:rsidRPr="009E4D16">
        <w:rPr>
          <w:rStyle w:val="StyleUnderline"/>
          <w:highlight w:val="cyan"/>
        </w:rPr>
        <w:t>lessened</w:t>
      </w:r>
      <w:r w:rsidRPr="009E4D16">
        <w:rPr>
          <w:rStyle w:val="StyleUnderline"/>
        </w:rPr>
        <w:t xml:space="preserve"> both the </w:t>
      </w:r>
      <w:r w:rsidRPr="009E4D16">
        <w:rPr>
          <w:rStyle w:val="Emphasis"/>
          <w:highlight w:val="cyan"/>
        </w:rPr>
        <w:t>access</w:t>
      </w:r>
      <w:r w:rsidRPr="00EE2836">
        <w:rPr>
          <w:sz w:val="16"/>
        </w:rPr>
        <w:t xml:space="preserve">ibility </w:t>
      </w:r>
      <w:r w:rsidRPr="009E4D16">
        <w:rPr>
          <w:rStyle w:val="StyleUnderline"/>
          <w:highlight w:val="cyan"/>
        </w:rPr>
        <w:t xml:space="preserve">and </w:t>
      </w:r>
      <w:r w:rsidRPr="009E4D16">
        <w:rPr>
          <w:rStyle w:val="Emphasis"/>
          <w:highlight w:val="cyan"/>
        </w:rPr>
        <w:t>quality</w:t>
      </w:r>
      <w:r w:rsidRPr="009E4D16">
        <w:rPr>
          <w:rStyle w:val="StyleUnderline"/>
        </w:rPr>
        <w:t xml:space="preserve"> of healthcare services. States have been left ill-equipped to handle a public health crisis on the scale of COVID-19, with hospital capacity scaled back, essential healthcare components privatized or outsourced, and austerity imposed on health budgeting</w:t>
      </w:r>
      <w:r w:rsidRPr="00EE2836">
        <w:rPr>
          <w:sz w:val="16"/>
        </w:rPr>
        <w:t xml:space="preserve">, particularly following the Global Financial Crisis of 2007/08 (Schrecker and Bambra 2015; </w:t>
      </w:r>
      <w:proofErr w:type="spellStart"/>
      <w:r w:rsidRPr="00EE2836">
        <w:rPr>
          <w:sz w:val="16"/>
        </w:rPr>
        <w:t>Labonté</w:t>
      </w:r>
      <w:proofErr w:type="spellEnd"/>
      <w:r w:rsidRPr="00EE2836">
        <w:rPr>
          <w:sz w:val="16"/>
        </w:rPr>
        <w:t xml:space="preserve"> and Stuckler 2016; Fouskas and Gokay 2020; Navarro 2020).</w:t>
      </w:r>
    </w:p>
    <w:p w14:paraId="44C815CB" w14:textId="77777777" w:rsidR="00EE2836" w:rsidRPr="00EE2836" w:rsidRDefault="00EE2836" w:rsidP="00EE2836">
      <w:pPr>
        <w:rPr>
          <w:sz w:val="16"/>
        </w:rPr>
      </w:pPr>
      <w:r w:rsidRPr="00EE2836">
        <w:rPr>
          <w:sz w:val="16"/>
        </w:rPr>
        <w:t xml:space="preserve">Second, </w:t>
      </w:r>
      <w:r w:rsidRPr="00E87D6E">
        <w:rPr>
          <w:rStyle w:val="Emphasis"/>
          <w:highlight w:val="cyan"/>
        </w:rPr>
        <w:t>diminished</w:t>
      </w:r>
      <w:r w:rsidRPr="00E87D6E">
        <w:rPr>
          <w:rStyle w:val="StyleUnderline"/>
        </w:rPr>
        <w:t xml:space="preserve"> public </w:t>
      </w:r>
      <w:r w:rsidRPr="00E87D6E">
        <w:rPr>
          <w:rStyle w:val="StyleUnderline"/>
          <w:highlight w:val="cyan"/>
        </w:rPr>
        <w:t>investment in</w:t>
      </w:r>
      <w:r w:rsidRPr="00EE2836">
        <w:rPr>
          <w:sz w:val="16"/>
        </w:rPr>
        <w:t xml:space="preserve"> infrastructure, equipment, </w:t>
      </w:r>
      <w:r w:rsidRPr="00E87D6E">
        <w:rPr>
          <w:rStyle w:val="Emphasis"/>
          <w:highlight w:val="cyan"/>
        </w:rPr>
        <w:t>vaccine</w:t>
      </w:r>
      <w:r w:rsidRPr="00E87D6E">
        <w:rPr>
          <w:rStyle w:val="StyleUnderline"/>
        </w:rPr>
        <w:t xml:space="preserve"> r</w:t>
      </w:r>
      <w:r w:rsidRPr="00EE2836">
        <w:rPr>
          <w:sz w:val="16"/>
        </w:rPr>
        <w:t xml:space="preserve">esearch </w:t>
      </w:r>
      <w:r w:rsidRPr="00E87D6E">
        <w:rPr>
          <w:rStyle w:val="StyleUnderline"/>
        </w:rPr>
        <w:t>and d</w:t>
      </w:r>
      <w:r w:rsidRPr="00EE2836">
        <w:rPr>
          <w:sz w:val="16"/>
        </w:rPr>
        <w:t xml:space="preserve">evelopment, </w:t>
      </w:r>
      <w:r w:rsidRPr="00E87D6E">
        <w:rPr>
          <w:rStyle w:val="StyleUnderline"/>
        </w:rPr>
        <w:t xml:space="preserve">and medicines has occasioned states to </w:t>
      </w:r>
      <w:r w:rsidRPr="00E87D6E">
        <w:rPr>
          <w:rStyle w:val="Emphasis"/>
          <w:highlight w:val="cyan"/>
        </w:rPr>
        <w:t>cede ground</w:t>
      </w:r>
      <w:r w:rsidRPr="00E87D6E">
        <w:rPr>
          <w:rStyle w:val="StyleUnderline"/>
          <w:highlight w:val="cyan"/>
        </w:rPr>
        <w:t xml:space="preserve"> on </w:t>
      </w:r>
      <w:r w:rsidRPr="00E87D6E">
        <w:rPr>
          <w:rStyle w:val="Emphasis"/>
          <w:highlight w:val="cyan"/>
        </w:rPr>
        <w:t>preventative</w:t>
      </w:r>
      <w:r w:rsidRPr="00E87D6E">
        <w:rPr>
          <w:rStyle w:val="StyleUnderline"/>
          <w:highlight w:val="cyan"/>
        </w:rPr>
        <w:t xml:space="preserve"> medicine</w:t>
      </w:r>
      <w:r w:rsidRPr="00E87D6E">
        <w:rPr>
          <w:rStyle w:val="StyleUnderline"/>
        </w:rPr>
        <w:t>, instead relying on pharmaceutical companies to devise strategies for a pathogenic response</w:t>
      </w:r>
      <w:r w:rsidRPr="00EE2836">
        <w:rPr>
          <w:sz w:val="16"/>
        </w:rPr>
        <w:t xml:space="preserve">. Typically, the </w:t>
      </w:r>
      <w:r w:rsidRPr="00E87D6E">
        <w:rPr>
          <w:rStyle w:val="Emphasis"/>
          <w:highlight w:val="cyan"/>
        </w:rPr>
        <w:t>for-profit imperatives</w:t>
      </w:r>
      <w:r w:rsidRPr="00E87D6E">
        <w:rPr>
          <w:rStyle w:val="StyleUnderline"/>
        </w:rPr>
        <w:t xml:space="preserve"> of the pharma</w:t>
      </w:r>
      <w:r w:rsidRPr="00EE2836">
        <w:rPr>
          <w:sz w:val="16"/>
        </w:rPr>
        <w:t xml:space="preserve">ceutical sector </w:t>
      </w:r>
      <w:r w:rsidRPr="00E87D6E">
        <w:rPr>
          <w:rStyle w:val="StyleUnderline"/>
        </w:rPr>
        <w:t xml:space="preserve">have </w:t>
      </w:r>
      <w:r w:rsidRPr="00E87D6E">
        <w:rPr>
          <w:rStyle w:val="StyleUnderline"/>
          <w:highlight w:val="cyan"/>
        </w:rPr>
        <w:t xml:space="preserve">made it </w:t>
      </w:r>
      <w:r w:rsidRPr="00E87D6E">
        <w:rPr>
          <w:rStyle w:val="Emphasis"/>
          <w:highlight w:val="cyan"/>
        </w:rPr>
        <w:t>less inclined</w:t>
      </w:r>
      <w:r w:rsidRPr="00E87D6E">
        <w:rPr>
          <w:rStyle w:val="StyleUnderline"/>
          <w:highlight w:val="cyan"/>
        </w:rPr>
        <w:t xml:space="preserve"> to invest in</w:t>
      </w:r>
      <w:r w:rsidRPr="00E87D6E">
        <w:rPr>
          <w:rStyle w:val="StyleUnderline"/>
        </w:rPr>
        <w:t xml:space="preserve"> non-remunerative r</w:t>
      </w:r>
      <w:r w:rsidRPr="00EE2836">
        <w:rPr>
          <w:sz w:val="16"/>
        </w:rPr>
        <w:t xml:space="preserve">esearch </w:t>
      </w:r>
      <w:r w:rsidRPr="00E87D6E">
        <w:rPr>
          <w:rStyle w:val="StyleUnderline"/>
        </w:rPr>
        <w:t>and d</w:t>
      </w:r>
      <w:r w:rsidRPr="00EE2836">
        <w:rPr>
          <w:sz w:val="16"/>
        </w:rPr>
        <w:t xml:space="preserve">evelopment </w:t>
      </w:r>
      <w:r w:rsidRPr="00E87D6E">
        <w:rPr>
          <w:rStyle w:val="StyleUnderline"/>
        </w:rPr>
        <w:t xml:space="preserve">on infectious </w:t>
      </w:r>
      <w:r w:rsidRPr="00E87D6E">
        <w:rPr>
          <w:rStyle w:val="StyleUnderline"/>
          <w:highlight w:val="cyan"/>
        </w:rPr>
        <w:t>diseases</w:t>
      </w:r>
      <w:r w:rsidRPr="00E87D6E">
        <w:rPr>
          <w:rStyle w:val="StyleUnderline"/>
        </w:rPr>
        <w:t xml:space="preserve"> or preventive medicine in general</w:t>
      </w:r>
      <w:r w:rsidRPr="00EE2836">
        <w:rPr>
          <w:sz w:val="16"/>
        </w:rPr>
        <w:t xml:space="preserve">. Unless the state has been willing to bestow guaranteed revenues (such as those available under so-called ‘Operation Warp Speed’ in the United States), the development of more profitable post facto treatments remained the focus of industry (Harvey 2020; Anderson 2023). Third, </w:t>
      </w:r>
      <w:r w:rsidRPr="00E87D6E">
        <w:rPr>
          <w:rStyle w:val="StyleUnderline"/>
          <w:highlight w:val="cyan"/>
        </w:rPr>
        <w:t>neolib</w:t>
      </w:r>
      <w:r w:rsidRPr="00E87D6E">
        <w:rPr>
          <w:rStyle w:val="StyleUnderline"/>
        </w:rPr>
        <w:t xml:space="preserve">eralism has </w:t>
      </w:r>
      <w:r w:rsidRPr="00E87D6E">
        <w:rPr>
          <w:rStyle w:val="StyleUnderline"/>
          <w:highlight w:val="cyan"/>
        </w:rPr>
        <w:t>left populations</w:t>
      </w:r>
      <w:r w:rsidRPr="00E87D6E">
        <w:rPr>
          <w:rStyle w:val="StyleUnderline"/>
        </w:rPr>
        <w:t xml:space="preserve"> broadly </w:t>
      </w:r>
      <w:r w:rsidRPr="00E87D6E">
        <w:rPr>
          <w:rStyle w:val="Emphasis"/>
          <w:highlight w:val="cyan"/>
        </w:rPr>
        <w:t>vulnerable</w:t>
      </w:r>
      <w:r w:rsidRPr="00E87D6E">
        <w:rPr>
          <w:rStyle w:val="StyleUnderline"/>
        </w:rPr>
        <w:t xml:space="preserve"> to the epidemic, </w:t>
      </w:r>
      <w:r w:rsidRPr="00E87D6E">
        <w:rPr>
          <w:rStyle w:val="StyleUnderline"/>
          <w:highlight w:val="cyan"/>
        </w:rPr>
        <w:t>by negatively influencing</w:t>
      </w:r>
      <w:r w:rsidRPr="00E87D6E">
        <w:rPr>
          <w:rStyle w:val="StyleUnderline"/>
        </w:rPr>
        <w:t xml:space="preserve"> the </w:t>
      </w:r>
      <w:r w:rsidRPr="00E87D6E">
        <w:rPr>
          <w:rStyle w:val="Emphasis"/>
          <w:highlight w:val="cyan"/>
        </w:rPr>
        <w:t>social determinants</w:t>
      </w:r>
      <w:r w:rsidRPr="00E87D6E">
        <w:rPr>
          <w:rStyle w:val="StyleUnderline"/>
        </w:rPr>
        <w:t xml:space="preserve"> of human health. By</w:t>
      </w:r>
      <w:r w:rsidRPr="00EE2836">
        <w:rPr>
          <w:sz w:val="16"/>
        </w:rPr>
        <w:t xml:space="preserve"> </w:t>
      </w:r>
      <w:r w:rsidRPr="00E87D6E">
        <w:rPr>
          <w:rStyle w:val="Emphasis"/>
          <w:highlight w:val="cyan"/>
        </w:rPr>
        <w:t>aggravating</w:t>
      </w:r>
      <w:r w:rsidRPr="00E87D6E">
        <w:rPr>
          <w:rStyle w:val="StyleUnderline"/>
        </w:rPr>
        <w:t xml:space="preserve"> economic </w:t>
      </w:r>
      <w:r w:rsidRPr="00E87D6E">
        <w:rPr>
          <w:rStyle w:val="Emphasis"/>
          <w:highlight w:val="cyan"/>
        </w:rPr>
        <w:t>inequality</w:t>
      </w:r>
      <w:r w:rsidRPr="00E87D6E">
        <w:rPr>
          <w:rStyle w:val="StyleUnderline"/>
          <w:highlight w:val="cyan"/>
        </w:rPr>
        <w:t>, making work</w:t>
      </w:r>
      <w:r w:rsidRPr="00E87D6E">
        <w:rPr>
          <w:rStyle w:val="StyleUnderline"/>
        </w:rPr>
        <w:t xml:space="preserve"> increasingly </w:t>
      </w:r>
      <w:r w:rsidRPr="00E87D6E">
        <w:rPr>
          <w:rStyle w:val="Emphasis"/>
          <w:highlight w:val="cyan"/>
        </w:rPr>
        <w:t>precarious</w:t>
      </w:r>
      <w:r w:rsidRPr="00EE2836">
        <w:rPr>
          <w:sz w:val="16"/>
        </w:rPr>
        <w:t xml:space="preserve">, and </w:t>
      </w:r>
      <w:r w:rsidRPr="00E87D6E">
        <w:rPr>
          <w:rStyle w:val="Emphasis"/>
          <w:highlight w:val="cyan"/>
        </w:rPr>
        <w:t>undermining</w:t>
      </w:r>
      <w:r w:rsidRPr="00E87D6E">
        <w:rPr>
          <w:rStyle w:val="StyleUnderline"/>
        </w:rPr>
        <w:t xml:space="preserve"> the quality and affordability of public </w:t>
      </w:r>
      <w:r w:rsidRPr="00E87D6E">
        <w:rPr>
          <w:rStyle w:val="Emphasis"/>
          <w:highlight w:val="cyan"/>
        </w:rPr>
        <w:t>services</w:t>
      </w:r>
      <w:r w:rsidRPr="00EE2836">
        <w:rPr>
          <w:sz w:val="16"/>
        </w:rPr>
        <w:t xml:space="preserve"> (such as public housing, childcare, and aged care), </w:t>
      </w:r>
      <w:r w:rsidRPr="00E87D6E">
        <w:rPr>
          <w:rStyle w:val="StyleUnderline"/>
        </w:rPr>
        <w:t>significant portions of the population faced higher risk in relation to the pathogen and possessed fewer resources to cope with its consequences</w:t>
      </w:r>
      <w:r w:rsidRPr="00EE2836">
        <w:rPr>
          <w:sz w:val="16"/>
        </w:rPr>
        <w:t xml:space="preserve"> (Navarro 2020; Bambra et al. 2021; Davy and Dickinson2023). 1</w:t>
      </w:r>
    </w:p>
    <w:p w14:paraId="4AF8E9CF" w14:textId="77777777" w:rsidR="00EE2836" w:rsidRPr="00EE2836" w:rsidRDefault="00EE2836" w:rsidP="00EE2836">
      <w:pPr>
        <w:rPr>
          <w:sz w:val="16"/>
        </w:rPr>
      </w:pPr>
      <w:r w:rsidRPr="00EE2836">
        <w:rPr>
          <w:sz w:val="16"/>
        </w:rPr>
        <w:t xml:space="preserve">These outcomes correspond with the longer-term structural dynamics of global capitalism, which are marked by systemic contradictions. </w:t>
      </w:r>
      <w:proofErr w:type="gramStart"/>
      <w:r w:rsidRPr="00EE2836">
        <w:rPr>
          <w:sz w:val="16"/>
        </w:rPr>
        <w:t>In particular, sustained</w:t>
      </w:r>
      <w:proofErr w:type="gramEnd"/>
      <w:r w:rsidRPr="00EE2836">
        <w:rPr>
          <w:sz w:val="16"/>
        </w:rPr>
        <w:t xml:space="preserve"> </w:t>
      </w:r>
      <w:r w:rsidRPr="00C77970">
        <w:rPr>
          <w:rStyle w:val="StyleUnderline"/>
        </w:rPr>
        <w:t xml:space="preserve">capital accumulation de- pends on the conditions of </w:t>
      </w:r>
      <w:r w:rsidRPr="00C77970">
        <w:rPr>
          <w:rStyle w:val="Emphasis"/>
          <w:highlight w:val="cyan"/>
        </w:rPr>
        <w:t>social reproduction</w:t>
      </w:r>
      <w:r w:rsidRPr="00C77970">
        <w:rPr>
          <w:rStyle w:val="StyleUnderline"/>
        </w:rPr>
        <w:t>, such as birthing and raising children</w:t>
      </w:r>
      <w:r w:rsidRPr="00EE2836">
        <w:rPr>
          <w:sz w:val="16"/>
        </w:rPr>
        <w:t xml:space="preserve">, caring for friends and family, </w:t>
      </w:r>
      <w:r w:rsidRPr="00C77970">
        <w:rPr>
          <w:rStyle w:val="StyleUnderline"/>
        </w:rPr>
        <w:t>and preserving household and community networks. These very same necessities,</w:t>
      </w:r>
      <w:r w:rsidRPr="00EE2836">
        <w:rPr>
          <w:sz w:val="16"/>
        </w:rPr>
        <w:t xml:space="preserve"> however, </w:t>
      </w:r>
      <w:r w:rsidRPr="00C77970">
        <w:rPr>
          <w:rStyle w:val="StyleUnderline"/>
        </w:rPr>
        <w:t xml:space="preserve">tend to be </w:t>
      </w:r>
      <w:r w:rsidRPr="00C77970">
        <w:rPr>
          <w:rStyle w:val="StyleUnderline"/>
          <w:highlight w:val="cyan"/>
        </w:rPr>
        <w:t>undermined by</w:t>
      </w:r>
      <w:r w:rsidRPr="00C77970">
        <w:rPr>
          <w:rStyle w:val="StyleUnderline"/>
        </w:rPr>
        <w:t xml:space="preserve"> the systemic </w:t>
      </w:r>
      <w:r w:rsidRPr="00C77970">
        <w:rPr>
          <w:rStyle w:val="Emphasis"/>
          <w:highlight w:val="cyan"/>
        </w:rPr>
        <w:t>compulsion</w:t>
      </w:r>
      <w:r w:rsidRPr="00C77970">
        <w:rPr>
          <w:rStyle w:val="StyleUnderline"/>
        </w:rPr>
        <w:t xml:space="preserve"> of capitalism </w:t>
      </w:r>
      <w:r w:rsidRPr="00C77970">
        <w:rPr>
          <w:rStyle w:val="StyleUnderline"/>
          <w:highlight w:val="cyan"/>
        </w:rPr>
        <w:t>toward</w:t>
      </w:r>
      <w:r w:rsidRPr="00C77970">
        <w:rPr>
          <w:rStyle w:val="StyleUnderline"/>
        </w:rPr>
        <w:t xml:space="preserve"> perpetual </w:t>
      </w:r>
      <w:r w:rsidRPr="00C77970">
        <w:rPr>
          <w:rStyle w:val="Emphasis"/>
          <w:highlight w:val="cyan"/>
        </w:rPr>
        <w:t>accumulation</w:t>
      </w:r>
      <w:r w:rsidRPr="00EE2836">
        <w:rPr>
          <w:sz w:val="16"/>
        </w:rPr>
        <w:t xml:space="preserve"> (Fraser 2016, 2022). Accordingly, while </w:t>
      </w:r>
      <w:r w:rsidRPr="00C77970">
        <w:rPr>
          <w:rStyle w:val="Emphasis"/>
        </w:rPr>
        <w:t>health</w:t>
      </w:r>
      <w:r w:rsidRPr="00C77970">
        <w:rPr>
          <w:rStyle w:val="StyleUnderline"/>
        </w:rPr>
        <w:t xml:space="preserve"> and </w:t>
      </w:r>
      <w:r w:rsidRPr="00C77970">
        <w:rPr>
          <w:rStyle w:val="Emphasis"/>
          <w:highlight w:val="cyan"/>
        </w:rPr>
        <w:t>healthcare</w:t>
      </w:r>
      <w:r w:rsidRPr="00C77970">
        <w:rPr>
          <w:rStyle w:val="StyleUnderline"/>
        </w:rPr>
        <w:t xml:space="preserve"> </w:t>
      </w:r>
      <w:r w:rsidRPr="00EE2836">
        <w:rPr>
          <w:sz w:val="16"/>
        </w:rPr>
        <w:t xml:space="preserve">might be </w:t>
      </w:r>
      <w:proofErr w:type="gramStart"/>
      <w:r w:rsidRPr="00EE2836">
        <w:rPr>
          <w:sz w:val="16"/>
        </w:rPr>
        <w:t>use</w:t>
      </w:r>
      <w:proofErr w:type="gramEnd"/>
      <w:r w:rsidRPr="00EE2836">
        <w:rPr>
          <w:sz w:val="16"/>
        </w:rPr>
        <w:t xml:space="preserve"> values par excellence, </w:t>
      </w:r>
      <w:r w:rsidRPr="00C77970">
        <w:rPr>
          <w:rStyle w:val="StyleUnderline"/>
        </w:rPr>
        <w:t xml:space="preserve">they </w:t>
      </w:r>
      <w:r w:rsidRPr="00C77970">
        <w:rPr>
          <w:rStyle w:val="StyleUnderline"/>
          <w:highlight w:val="cyan"/>
        </w:rPr>
        <w:t>are</w:t>
      </w:r>
      <w:r w:rsidRPr="00C77970">
        <w:rPr>
          <w:rStyle w:val="StyleUnderline"/>
        </w:rPr>
        <w:t xml:space="preserve"> of </w:t>
      </w:r>
      <w:r w:rsidRPr="00C77970">
        <w:rPr>
          <w:rStyle w:val="Emphasis"/>
          <w:highlight w:val="cyan"/>
        </w:rPr>
        <w:t>limited interest</w:t>
      </w:r>
      <w:r w:rsidRPr="00C77970">
        <w:rPr>
          <w:rStyle w:val="StyleUnderline"/>
          <w:highlight w:val="cyan"/>
        </w:rPr>
        <w:t xml:space="preserve"> to capital unless they can be </w:t>
      </w:r>
      <w:r w:rsidRPr="00C77970">
        <w:rPr>
          <w:rStyle w:val="Emphasis"/>
          <w:highlight w:val="cyan"/>
        </w:rPr>
        <w:t>converted</w:t>
      </w:r>
      <w:r w:rsidRPr="00C77970">
        <w:rPr>
          <w:rStyle w:val="StyleUnderline"/>
          <w:highlight w:val="cyan"/>
        </w:rPr>
        <w:t xml:space="preserve"> into </w:t>
      </w:r>
      <w:r w:rsidRPr="00C77970">
        <w:rPr>
          <w:rStyle w:val="Emphasis"/>
          <w:highlight w:val="cyan"/>
        </w:rPr>
        <w:t>exchange</w:t>
      </w:r>
      <w:r w:rsidRPr="00C77970">
        <w:rPr>
          <w:rStyle w:val="StyleUnderline"/>
        </w:rPr>
        <w:t xml:space="preserve"> </w:t>
      </w:r>
      <w:proofErr w:type="gramStart"/>
      <w:r w:rsidRPr="00C77970">
        <w:rPr>
          <w:rStyle w:val="StyleUnderline"/>
        </w:rPr>
        <w:t>value, or</w:t>
      </w:r>
      <w:proofErr w:type="gramEnd"/>
      <w:r w:rsidRPr="00C77970">
        <w:rPr>
          <w:rStyle w:val="StyleUnderline"/>
        </w:rPr>
        <w:t xml:space="preserve"> otherwise configured to the pursuit of expanding accumulation</w:t>
      </w:r>
      <w:r w:rsidRPr="00EE2836">
        <w:rPr>
          <w:sz w:val="16"/>
        </w:rPr>
        <w:t xml:space="preserve"> (Doyal 1979; Baer 1982; Leys 2009). Indeed, prior to the outbreak of the GCC, the rapid globalization of the corporate agrifood regime clearly contributed to the precipitous emergence and rapid dissemination of pathogens through its ongoing disruption and commodification of local socio-ecological processes (Wallace 2016, 2020; Akram-Lodhi 2021; </w:t>
      </w:r>
      <w:proofErr w:type="spellStart"/>
      <w:r w:rsidRPr="00EE2836">
        <w:rPr>
          <w:sz w:val="16"/>
        </w:rPr>
        <w:t>Waitzkin</w:t>
      </w:r>
      <w:proofErr w:type="spellEnd"/>
      <w:r w:rsidRPr="00EE2836">
        <w:rPr>
          <w:sz w:val="16"/>
        </w:rPr>
        <w:t xml:space="preserve"> 2021). Similarly, </w:t>
      </w:r>
      <w:proofErr w:type="gramStart"/>
      <w:r w:rsidRPr="00CD153A">
        <w:rPr>
          <w:rStyle w:val="StyleUnderline"/>
        </w:rPr>
        <w:t>in the midst of</w:t>
      </w:r>
      <w:proofErr w:type="gramEnd"/>
      <w:r w:rsidRPr="00CD153A">
        <w:rPr>
          <w:rStyle w:val="StyleUnderline"/>
        </w:rPr>
        <w:t xml:space="preserve"> the pandemic, </w:t>
      </w:r>
      <w:r w:rsidRPr="00CD153A">
        <w:rPr>
          <w:rStyle w:val="Emphasis"/>
          <w:highlight w:val="cyan"/>
        </w:rPr>
        <w:t>capitalist states</w:t>
      </w:r>
      <w:r w:rsidRPr="00CD153A">
        <w:rPr>
          <w:rStyle w:val="StyleUnderline"/>
          <w:highlight w:val="cyan"/>
        </w:rPr>
        <w:t xml:space="preserve"> were</w:t>
      </w:r>
      <w:r w:rsidRPr="00CD153A">
        <w:rPr>
          <w:rStyle w:val="StyleUnderline"/>
        </w:rPr>
        <w:t xml:space="preserve"> frequently </w:t>
      </w:r>
      <w:r w:rsidRPr="00CD153A">
        <w:rPr>
          <w:rStyle w:val="StyleUnderline"/>
          <w:highlight w:val="cyan"/>
        </w:rPr>
        <w:t xml:space="preserve">willing to </w:t>
      </w:r>
      <w:r w:rsidRPr="00CD153A">
        <w:rPr>
          <w:rStyle w:val="Emphasis"/>
          <w:highlight w:val="cyan"/>
        </w:rPr>
        <w:t>risk</w:t>
      </w:r>
      <w:r w:rsidRPr="00CD153A">
        <w:rPr>
          <w:rStyle w:val="StyleUnderline"/>
        </w:rPr>
        <w:t xml:space="preserve"> the </w:t>
      </w:r>
      <w:r w:rsidRPr="00CD153A">
        <w:rPr>
          <w:rStyle w:val="Emphasis"/>
          <w:highlight w:val="cyan"/>
        </w:rPr>
        <w:t>spread</w:t>
      </w:r>
      <w:r w:rsidRPr="00CD153A">
        <w:rPr>
          <w:rStyle w:val="StyleUnderline"/>
        </w:rPr>
        <w:t xml:space="preserve"> of infection </w:t>
      </w:r>
      <w:r w:rsidRPr="00CD153A">
        <w:rPr>
          <w:rStyle w:val="StyleUnderline"/>
          <w:highlight w:val="cyan"/>
        </w:rPr>
        <w:t>and</w:t>
      </w:r>
      <w:r w:rsidRPr="00CD153A">
        <w:rPr>
          <w:rStyle w:val="StyleUnderline"/>
        </w:rPr>
        <w:t xml:space="preserve"> heightened </w:t>
      </w:r>
      <w:r w:rsidRPr="00CD153A">
        <w:rPr>
          <w:rStyle w:val="Emphasis"/>
          <w:highlight w:val="cyan"/>
        </w:rPr>
        <w:t>mortality</w:t>
      </w:r>
      <w:r w:rsidRPr="00CD153A">
        <w:rPr>
          <w:rStyle w:val="StyleUnderline"/>
        </w:rPr>
        <w:t xml:space="preserve"> rates </w:t>
      </w:r>
      <w:proofErr w:type="gramStart"/>
      <w:r w:rsidRPr="00CD153A">
        <w:rPr>
          <w:rStyle w:val="StyleUnderline"/>
        </w:rPr>
        <w:t xml:space="preserve">as a means </w:t>
      </w:r>
      <w:r w:rsidRPr="00CD153A">
        <w:rPr>
          <w:rStyle w:val="StyleUnderline"/>
          <w:highlight w:val="cyan"/>
        </w:rPr>
        <w:t>to</w:t>
      </w:r>
      <w:proofErr w:type="gramEnd"/>
      <w:r w:rsidRPr="00CD153A">
        <w:rPr>
          <w:rStyle w:val="StyleUnderline"/>
        </w:rPr>
        <w:t xml:space="preserve"> </w:t>
      </w:r>
      <w:r w:rsidRPr="00CD153A">
        <w:rPr>
          <w:rStyle w:val="StyleUnderline"/>
          <w:highlight w:val="cyan"/>
        </w:rPr>
        <w:t>maintain</w:t>
      </w:r>
      <w:r w:rsidRPr="00CD153A">
        <w:rPr>
          <w:rStyle w:val="StyleUnderline"/>
        </w:rPr>
        <w:t xml:space="preserve"> a minimum level of </w:t>
      </w:r>
      <w:r w:rsidRPr="00CD153A">
        <w:rPr>
          <w:rStyle w:val="Emphasis"/>
          <w:highlight w:val="cyan"/>
        </w:rPr>
        <w:t>accumulation</w:t>
      </w:r>
      <w:r w:rsidRPr="00CD153A">
        <w:rPr>
          <w:rStyle w:val="StyleUnderline"/>
        </w:rPr>
        <w:t xml:space="preserve">. </w:t>
      </w:r>
      <w:r w:rsidRPr="00CD153A">
        <w:rPr>
          <w:rStyle w:val="Emphasis"/>
          <w:highlight w:val="cyan"/>
        </w:rPr>
        <w:t>Advice</w:t>
      </w:r>
      <w:r w:rsidRPr="00CD153A">
        <w:rPr>
          <w:rStyle w:val="StyleUnderline"/>
        </w:rPr>
        <w:t xml:space="preserve"> from public health officials around quarantine measures </w:t>
      </w:r>
      <w:r w:rsidRPr="00CD153A">
        <w:rPr>
          <w:rStyle w:val="StyleUnderline"/>
          <w:highlight w:val="cyan"/>
        </w:rPr>
        <w:t>was</w:t>
      </w:r>
      <w:r w:rsidRPr="00CD153A">
        <w:rPr>
          <w:rStyle w:val="StyleUnderline"/>
        </w:rPr>
        <w:t xml:space="preserve"> often </w:t>
      </w:r>
      <w:r w:rsidRPr="00CD153A">
        <w:rPr>
          <w:rStyle w:val="Emphasis"/>
          <w:highlight w:val="cyan"/>
        </w:rPr>
        <w:t>rebuffed</w:t>
      </w:r>
      <w:r w:rsidRPr="00CD153A">
        <w:rPr>
          <w:rStyle w:val="StyleUnderline"/>
          <w:highlight w:val="cyan"/>
        </w:rPr>
        <w:t xml:space="preserve"> to</w:t>
      </w:r>
      <w:r w:rsidRPr="00CD153A">
        <w:rPr>
          <w:rStyle w:val="StyleUnderline"/>
        </w:rPr>
        <w:t xml:space="preserve"> keep the non-essential economy open and/or </w:t>
      </w:r>
      <w:r w:rsidRPr="00CD153A">
        <w:rPr>
          <w:rStyle w:val="StyleUnderline"/>
          <w:highlight w:val="cyan"/>
        </w:rPr>
        <w:t>enable</w:t>
      </w:r>
      <w:r w:rsidRPr="00CD153A">
        <w:rPr>
          <w:rStyle w:val="StyleUnderline"/>
        </w:rPr>
        <w:t xml:space="preserve"> resumption of regular production and </w:t>
      </w:r>
      <w:r w:rsidRPr="00CD153A">
        <w:rPr>
          <w:rStyle w:val="Emphasis"/>
          <w:highlight w:val="cyan"/>
        </w:rPr>
        <w:t>consumption</w:t>
      </w:r>
      <w:r w:rsidRPr="00CD153A">
        <w:rPr>
          <w:rStyle w:val="StyleUnderline"/>
        </w:rPr>
        <w:t xml:space="preserve"> practices</w:t>
      </w:r>
      <w:r w:rsidRPr="00EE2836">
        <w:rPr>
          <w:sz w:val="16"/>
        </w:rPr>
        <w:t xml:space="preserve"> (Knott 2020; Leake et al. 2020)</w:t>
      </w:r>
    </w:p>
    <w:p w14:paraId="4A2E749A" w14:textId="77777777" w:rsidR="00EE2836" w:rsidRPr="00EE2836" w:rsidRDefault="00EE2836" w:rsidP="00EE2836">
      <w:pPr>
        <w:rPr>
          <w:sz w:val="16"/>
        </w:rPr>
      </w:pPr>
      <w:r w:rsidRPr="00EE2836">
        <w:rPr>
          <w:sz w:val="16"/>
        </w:rPr>
        <w:t xml:space="preserve">It is hard, in this context, to avoid the conclusion that </w:t>
      </w:r>
      <w:r w:rsidRPr="00755032">
        <w:rPr>
          <w:rStyle w:val="Emphasis"/>
        </w:rPr>
        <w:t>death</w:t>
      </w:r>
      <w:r w:rsidRPr="00755032">
        <w:rPr>
          <w:rStyle w:val="StyleUnderline"/>
        </w:rPr>
        <w:t xml:space="preserve">, disease, and </w:t>
      </w:r>
      <w:r w:rsidRPr="00755032">
        <w:rPr>
          <w:rStyle w:val="Emphasis"/>
        </w:rPr>
        <w:t>ill-health</w:t>
      </w:r>
      <w:r w:rsidRPr="00755032">
        <w:rPr>
          <w:rStyle w:val="StyleUnderline"/>
        </w:rPr>
        <w:t xml:space="preserve"> are inexorably </w:t>
      </w:r>
      <w:r w:rsidRPr="00755032">
        <w:rPr>
          <w:rStyle w:val="Emphasis"/>
        </w:rPr>
        <w:t>interrelated</w:t>
      </w:r>
      <w:r w:rsidRPr="00755032">
        <w:rPr>
          <w:rStyle w:val="StyleUnderline"/>
        </w:rPr>
        <w:t xml:space="preserve"> with their </w:t>
      </w:r>
      <w:r w:rsidRPr="00755032">
        <w:rPr>
          <w:rStyle w:val="Emphasis"/>
        </w:rPr>
        <w:t xml:space="preserve">political-economic context </w:t>
      </w:r>
      <w:r w:rsidRPr="00EE2836">
        <w:rPr>
          <w:sz w:val="16"/>
        </w:rPr>
        <w:t xml:space="preserve">(Bambra 2011; </w:t>
      </w:r>
      <w:proofErr w:type="spellStart"/>
      <w:r w:rsidRPr="00EE2836">
        <w:rPr>
          <w:sz w:val="16"/>
        </w:rPr>
        <w:t>Chernomas</w:t>
      </w:r>
      <w:proofErr w:type="spellEnd"/>
      <w:r w:rsidRPr="00EE2836">
        <w:rPr>
          <w:sz w:val="16"/>
        </w:rPr>
        <w:t xml:space="preserve"> and Hudson 2013). Both individual and population health are structured by the complex interactions between ideas, interests, and institutions that are, in turn, inexorably interrelated with the material conditions in which societies produce, distribute, exchange, consume, and reproduce. </w:t>
      </w:r>
      <w:r w:rsidRPr="00755032">
        <w:rPr>
          <w:rStyle w:val="StyleUnderline"/>
        </w:rPr>
        <w:t>These political-economic processes shape the capacity of the human body to reach its full potential, and the ability of society to prevent disease and cure illness</w:t>
      </w:r>
      <w:r w:rsidRPr="00EE2836">
        <w:rPr>
          <w:sz w:val="16"/>
        </w:rPr>
        <w:t>. Accordingly, they influence all elements of human health – from food consumption and occupational health and safety, to inequality, healthcare, and housing, and even the biophysical conditions in which humans live (Doyal 1979; Leys 2009; Marya and Patel 2021).</w:t>
      </w:r>
    </w:p>
    <w:p w14:paraId="733C1FF1" w14:textId="77777777" w:rsidR="00EE2836" w:rsidRPr="00EE2836" w:rsidRDefault="00EE2836" w:rsidP="00EE2836">
      <w:pPr>
        <w:rPr>
          <w:sz w:val="16"/>
        </w:rPr>
      </w:pPr>
      <w:r w:rsidRPr="00EE2836">
        <w:rPr>
          <w:sz w:val="16"/>
        </w:rPr>
        <w:t>Indeed, it was precisely this premise with which we hoped to engage when originally proposing the present book to Routledge in June 2019 – less than six months before the initial outbreak of SARS-CoV-2 in Wuhan. Prior to the crisis, a suite of complex challenges already confronted the enduring health and well-being of humanity: persistent occupational health and safety disasters; declining mental health standards in myriad social spheres; uneven access to quality healthcare services; and ongoing concerns with the spread of HIV/AIDS in sub-Saharan Africa, to name but a few. As with the pandemic, these ‘health’ or ‘healthcare’ matters cannot be understood outside of their political-economic context. Rather, contemporary capitalism, particularly the extension of its neoliberal form, has proven to be a pivotal factor in constituting these phenomena (Schrecker and Bambra 2015; Sell and Williams 2020; Sparke 2020). Accordingly, while scholarly and political attention to the efficacy of healthcare systems has burgeoned over the course of the pandemic, our purpose in preparing this volume was to compile a series of critical reflections on these abiding political-economic determinants and their health-related implications.</w:t>
      </w:r>
    </w:p>
    <w:p w14:paraId="64A2653F" w14:textId="77777777" w:rsidR="00EE2836" w:rsidRPr="00EE2836" w:rsidRDefault="00EE2836" w:rsidP="00EE2836">
      <w:pPr>
        <w:rPr>
          <w:sz w:val="16"/>
        </w:rPr>
      </w:pPr>
      <w:r w:rsidRPr="00EE2836">
        <w:rPr>
          <w:sz w:val="16"/>
        </w:rPr>
        <w:t xml:space="preserve">Among the explosion of valuable </w:t>
      </w:r>
      <w:proofErr w:type="gramStart"/>
      <w:r w:rsidRPr="00EE2836">
        <w:rPr>
          <w:sz w:val="16"/>
        </w:rPr>
        <w:t>politically-minded</w:t>
      </w:r>
      <w:proofErr w:type="gramEnd"/>
      <w:r w:rsidRPr="00EE2836">
        <w:rPr>
          <w:sz w:val="16"/>
        </w:rPr>
        <w:t xml:space="preserve"> health studies that have arisen in the last decade or so, there are simply no extensive samplings of the critical political economy of health and healthcare that might be of wide service to academics and practitioners alike. The Handbook aims to redress this lacuna by taking stock of established and cutting-edge theoretical approaches to the field; the political-economic dimensions of key contemporary issue-areas and their manifestation in geographically varied settings; and a plethora of alternative health and healthcare configurations </w:t>
      </w:r>
      <w:proofErr w:type="gramStart"/>
      <w:r w:rsidRPr="00EE2836">
        <w:rPr>
          <w:sz w:val="16"/>
        </w:rPr>
        <w:t>fora</w:t>
      </w:r>
      <w:proofErr w:type="gramEnd"/>
      <w:r w:rsidRPr="00EE2836">
        <w:rPr>
          <w:sz w:val="16"/>
        </w:rPr>
        <w:t xml:space="preserve"> post-neoliberal (even post-capitalist) world. All of this has been done with an open – somewhat agnostic – view of the boundaries of political economy, </w:t>
      </w:r>
      <w:proofErr w:type="gramStart"/>
      <w:r w:rsidRPr="00EE2836">
        <w:rPr>
          <w:sz w:val="16"/>
        </w:rPr>
        <w:t>as a means to</w:t>
      </w:r>
      <w:proofErr w:type="gramEnd"/>
      <w:r w:rsidRPr="00EE2836">
        <w:rPr>
          <w:sz w:val="16"/>
        </w:rPr>
        <w:t xml:space="preserve"> open the volume as much as possible to the diverse perspectives and empirical foci comprising the field. In doing so, </w:t>
      </w:r>
      <w:r w:rsidRPr="00EE2836">
        <w:rPr>
          <w:rStyle w:val="StyleUnderline"/>
        </w:rPr>
        <w:t xml:space="preserve">our intention is to revitalize scholarly interest in the political economy of health and healthcare by demonstrating its epistemological pertinence for comprehending a range of pressing social concerns. </w:t>
      </w:r>
      <w:r w:rsidRPr="00EE2836">
        <w:rPr>
          <w:sz w:val="16"/>
        </w:rPr>
        <w:t xml:space="preserve">Equally, </w:t>
      </w:r>
      <w:r w:rsidRPr="00EE2836">
        <w:rPr>
          <w:rStyle w:val="StyleUnderline"/>
        </w:rPr>
        <w:t xml:space="preserve">we aspire to exhibit the strategic relevance of political economy as a field of study for scholars and activists committed to transforming the world </w:t>
      </w:r>
      <w:proofErr w:type="gramStart"/>
      <w:r w:rsidRPr="00EE2836">
        <w:rPr>
          <w:rStyle w:val="StyleUnderline"/>
        </w:rPr>
        <w:t>in</w:t>
      </w:r>
      <w:proofErr w:type="gramEnd"/>
      <w:r w:rsidRPr="00EE2836">
        <w:rPr>
          <w:rStyle w:val="StyleUnderline"/>
        </w:rPr>
        <w:t xml:space="preserve"> more progressive, even radical, directions. </w:t>
      </w:r>
      <w:r w:rsidRPr="00EE2836">
        <w:rPr>
          <w:sz w:val="16"/>
        </w:rPr>
        <w:t xml:space="preserve">Most obviously, this is manifest in multiple chapters establishing </w:t>
      </w:r>
      <w:r w:rsidRPr="00EE2836">
        <w:rPr>
          <w:rStyle w:val="StyleUnderline"/>
          <w:highlight w:val="cyan"/>
        </w:rPr>
        <w:t xml:space="preserve">healthcare as a site of </w:t>
      </w:r>
      <w:r w:rsidRPr="00EE2836">
        <w:rPr>
          <w:rStyle w:val="StyleUnderline"/>
        </w:rPr>
        <w:t xml:space="preserve">political </w:t>
      </w:r>
      <w:r w:rsidRPr="00EE2836">
        <w:rPr>
          <w:rStyle w:val="Emphasis"/>
          <w:highlight w:val="cyan"/>
        </w:rPr>
        <w:t>contestation</w:t>
      </w:r>
      <w:r w:rsidRPr="00EE2836">
        <w:rPr>
          <w:sz w:val="16"/>
        </w:rPr>
        <w:t xml:space="preserve">: </w:t>
      </w:r>
      <w:r w:rsidRPr="00EE2836">
        <w:rPr>
          <w:rStyle w:val="StyleUnderline"/>
          <w:highlight w:val="cyan"/>
        </w:rPr>
        <w:t>between</w:t>
      </w:r>
      <w:r w:rsidRPr="00EE2836">
        <w:rPr>
          <w:rStyle w:val="StyleUnderline"/>
        </w:rPr>
        <w:t xml:space="preserve"> commercial </w:t>
      </w:r>
      <w:r w:rsidRPr="00EE2836">
        <w:rPr>
          <w:rStyle w:val="StyleUnderline"/>
          <w:highlight w:val="cyan"/>
        </w:rPr>
        <w:t xml:space="preserve">forces seeking to </w:t>
      </w:r>
      <w:r w:rsidRPr="00EE2836">
        <w:rPr>
          <w:rStyle w:val="Emphasis"/>
          <w:highlight w:val="cyan"/>
        </w:rPr>
        <w:t>commodify</w:t>
      </w:r>
      <w:r w:rsidRPr="00EE2836">
        <w:rPr>
          <w:rStyle w:val="StyleUnderline"/>
        </w:rPr>
        <w:t xml:space="preserve"> it </w:t>
      </w:r>
      <w:r w:rsidRPr="00EE2836">
        <w:rPr>
          <w:rStyle w:val="StyleUnderline"/>
          <w:highlight w:val="cyan"/>
        </w:rPr>
        <w:t>further</w:t>
      </w:r>
      <w:r w:rsidRPr="00EE2836">
        <w:rPr>
          <w:rStyle w:val="StyleUnderline"/>
        </w:rPr>
        <w:t xml:space="preserve">, and </w:t>
      </w:r>
      <w:r w:rsidRPr="00EE2836">
        <w:rPr>
          <w:sz w:val="16"/>
        </w:rPr>
        <w:t xml:space="preserve">other </w:t>
      </w:r>
      <w:r w:rsidRPr="00EE2836">
        <w:rPr>
          <w:rStyle w:val="StyleUnderline"/>
        </w:rPr>
        <w:t xml:space="preserve">movements </w:t>
      </w:r>
      <w:r w:rsidRPr="00EE2836">
        <w:rPr>
          <w:rStyle w:val="StyleUnderline"/>
          <w:highlight w:val="cyan"/>
        </w:rPr>
        <w:t>striving to retain it as</w:t>
      </w:r>
      <w:r w:rsidRPr="00EE2836">
        <w:rPr>
          <w:rStyle w:val="StyleUnderline"/>
        </w:rPr>
        <w:t xml:space="preserve"> a </w:t>
      </w:r>
      <w:r w:rsidRPr="00EE2836">
        <w:rPr>
          <w:rStyle w:val="Emphasis"/>
          <w:highlight w:val="cyan"/>
        </w:rPr>
        <w:t>public good</w:t>
      </w:r>
      <w:r w:rsidRPr="00EE2836">
        <w:rPr>
          <w:rStyle w:val="StyleUnderline"/>
        </w:rPr>
        <w:t xml:space="preserve"> and reduce extant gross inequalities of access</w:t>
      </w:r>
      <w:r w:rsidRPr="00EE2836">
        <w:rPr>
          <w:sz w:val="16"/>
        </w:rPr>
        <w:t>. In both respects – as an invitation to intellectual controversy and stimulus for political activity – we hope that the book contributes to ‘</w:t>
      </w:r>
      <w:proofErr w:type="spellStart"/>
      <w:r w:rsidRPr="00EE2836">
        <w:rPr>
          <w:sz w:val="16"/>
        </w:rPr>
        <w:t>illuminat</w:t>
      </w:r>
      <w:proofErr w:type="spellEnd"/>
      <w:r w:rsidRPr="00EE2836">
        <w:rPr>
          <w:sz w:val="16"/>
        </w:rPr>
        <w:t>[</w:t>
      </w:r>
      <w:proofErr w:type="spellStart"/>
      <w:r w:rsidRPr="00EE2836">
        <w:rPr>
          <w:sz w:val="16"/>
        </w:rPr>
        <w:t>ing</w:t>
      </w:r>
      <w:proofErr w:type="spellEnd"/>
      <w:r w:rsidRPr="00EE2836">
        <w:rPr>
          <w:sz w:val="16"/>
        </w:rPr>
        <w:t>] the world in which we live so that we may act in it intelligently and effectively’ (BaranandSweezy1966:27–8).</w:t>
      </w:r>
    </w:p>
    <w:bookmarkEnd w:id="0"/>
    <w:p w14:paraId="0B857BEB" w14:textId="77777777" w:rsidR="00021C8F" w:rsidRDefault="00021C8F" w:rsidP="00891F66">
      <w:pPr>
        <w:rPr>
          <w:sz w:val="16"/>
        </w:rPr>
      </w:pPr>
    </w:p>
    <w:p w14:paraId="3C46D2D7" w14:textId="0E1C6AF7" w:rsidR="002D55E9" w:rsidRDefault="0051498C" w:rsidP="00E63E1A">
      <w:pPr>
        <w:pStyle w:val="Heading4"/>
      </w:pPr>
      <w:r>
        <w:t>Absent democratizing economic theory with a politics of care, h</w:t>
      </w:r>
      <w:r w:rsidR="00E63E1A">
        <w:t>omo-economicus threatens extinction.</w:t>
      </w:r>
    </w:p>
    <w:p w14:paraId="616F1A23" w14:textId="0F1CAC14" w:rsidR="0051498C" w:rsidRPr="009177B3" w:rsidRDefault="001663D4" w:rsidP="0051498C">
      <w:r w:rsidRPr="003D0445">
        <w:rPr>
          <w:rStyle w:val="Style13ptBold"/>
        </w:rPr>
        <w:t xml:space="preserve">Kalimeris </w:t>
      </w:r>
      <w:r w:rsidR="00862161" w:rsidRPr="003D0445">
        <w:rPr>
          <w:rStyle w:val="Style13ptBold"/>
        </w:rPr>
        <w:t>’18</w:t>
      </w:r>
      <w:r w:rsidR="00862161">
        <w:t xml:space="preserve"> [Panos; Autumn 2018; </w:t>
      </w:r>
      <w:r w:rsidR="008A7139">
        <w:t xml:space="preserve">PhD in Ecological Economics at </w:t>
      </w:r>
      <w:proofErr w:type="spellStart"/>
      <w:r w:rsidR="008A7139">
        <w:t>Panteion</w:t>
      </w:r>
      <w:proofErr w:type="spellEnd"/>
      <w:r w:rsidR="008A7139">
        <w:t xml:space="preserve"> University of Athens, </w:t>
      </w:r>
      <w:proofErr w:type="spellStart"/>
      <w:r w:rsidR="008A7139">
        <w:t>Msc</w:t>
      </w:r>
      <w:proofErr w:type="spellEnd"/>
      <w:r w:rsidR="008A7139">
        <w:t xml:space="preserve"> in Techno-Economics – National Technical University of Athens, </w:t>
      </w:r>
      <w:r w:rsidR="00E84F22">
        <w:t xml:space="preserve">Assistant Professor (on tenure) of Ecological Economics at the </w:t>
      </w:r>
      <w:proofErr w:type="spellStart"/>
      <w:r w:rsidR="00E84F22">
        <w:t>Panteion</w:t>
      </w:r>
      <w:proofErr w:type="spellEnd"/>
      <w:r w:rsidR="00E84F22">
        <w:t xml:space="preserve"> University, Department of Economic and Regional Development, </w:t>
      </w:r>
      <w:r w:rsidR="008A7139">
        <w:t xml:space="preserve">Research Staff at the Institute of Urban Environment &amp; Human Resources of </w:t>
      </w:r>
      <w:proofErr w:type="spellStart"/>
      <w:r w:rsidR="008A7139">
        <w:t>Panteion</w:t>
      </w:r>
      <w:proofErr w:type="spellEnd"/>
      <w:r w:rsidR="008A7139">
        <w:t xml:space="preserve"> University (UEHR);</w:t>
      </w:r>
      <w:r w:rsidR="00D6771F">
        <w:t xml:space="preserve"> The Journal of Philosophical Economics: </w:t>
      </w:r>
      <w:r w:rsidR="00D6771F" w:rsidRPr="009177B3">
        <w:t xml:space="preserve">Reflections on Economic and Social Issues, “Ecce Homo-Economicus? The Dr. Jekyll &amp; Mr. Hide syndrome of the economic man in the context of natural resources scarcity and environmental externalities,” </w:t>
      </w:r>
      <w:r w:rsidR="003D0445" w:rsidRPr="009177B3">
        <w:t xml:space="preserve">Volume 12, Issue 1, </w:t>
      </w:r>
      <w:hyperlink r:id="rId6" w:history="1">
        <w:r w:rsidR="009177B3" w:rsidRPr="009177B3">
          <w:t>https://hal.science/hal-03710925v1/document</w:t>
        </w:r>
      </w:hyperlink>
      <w:r w:rsidR="003D0445" w:rsidRPr="009177B3">
        <w:t>]</w:t>
      </w:r>
    </w:p>
    <w:p w14:paraId="5E394618" w14:textId="34F1F94F" w:rsidR="009177B3" w:rsidRPr="0051498C" w:rsidRDefault="009177B3" w:rsidP="0051498C">
      <w:r>
        <w:t xml:space="preserve">H-E = Homo-Economicus </w:t>
      </w:r>
    </w:p>
    <w:p w14:paraId="1728467A" w14:textId="485AEFB4" w:rsidR="002D55E9" w:rsidRPr="00225812" w:rsidRDefault="002D55E9" w:rsidP="00891F66">
      <w:pPr>
        <w:rPr>
          <w:sz w:val="16"/>
        </w:rPr>
      </w:pPr>
      <w:r w:rsidRPr="003D0445">
        <w:rPr>
          <w:rStyle w:val="StyleUnderline"/>
          <w:highlight w:val="cyan"/>
        </w:rPr>
        <w:t xml:space="preserve">In a </w:t>
      </w:r>
      <w:r w:rsidRPr="003D0445">
        <w:rPr>
          <w:rStyle w:val="Emphasis"/>
          <w:highlight w:val="cyan"/>
        </w:rPr>
        <w:t>finite</w:t>
      </w:r>
      <w:r w:rsidRPr="003D0445">
        <w:rPr>
          <w:rStyle w:val="StyleUnderline"/>
        </w:rPr>
        <w:t xml:space="preserve"> closed </w:t>
      </w:r>
      <w:r w:rsidRPr="003D0445">
        <w:rPr>
          <w:rStyle w:val="StyleUnderline"/>
          <w:highlight w:val="cyan"/>
        </w:rPr>
        <w:t>system</w:t>
      </w:r>
      <w:r w:rsidRPr="00225812">
        <w:rPr>
          <w:sz w:val="16"/>
        </w:rPr>
        <w:t xml:space="preserve">, which earth is, where only solar energy enters, </w:t>
      </w:r>
      <w:r w:rsidRPr="003D0445">
        <w:rPr>
          <w:rStyle w:val="StyleUnderline"/>
        </w:rPr>
        <w:t xml:space="preserve">the realization </w:t>
      </w:r>
      <w:r w:rsidRPr="00DD7B81">
        <w:rPr>
          <w:rStyle w:val="StyleUnderline"/>
        </w:rPr>
        <w:t>that there is no universal</w:t>
      </w:r>
      <w:r w:rsidRPr="003D0445">
        <w:rPr>
          <w:rStyle w:val="StyleUnderline"/>
        </w:rPr>
        <w:t xml:space="preserve"> ‘when to stop’ rule in growth</w:t>
      </w:r>
      <w:r w:rsidRPr="00225812">
        <w:rPr>
          <w:sz w:val="16"/>
        </w:rPr>
        <w:t xml:space="preserve">, whilst at the same time, constantly increasing needs require </w:t>
      </w:r>
      <w:proofErr w:type="gramStart"/>
      <w:r w:rsidRPr="00225812">
        <w:rPr>
          <w:sz w:val="16"/>
        </w:rPr>
        <w:t>more and more</w:t>
      </w:r>
      <w:proofErr w:type="gramEnd"/>
      <w:r w:rsidRPr="00225812">
        <w:rPr>
          <w:sz w:val="16"/>
        </w:rPr>
        <w:t xml:space="preserve"> production of goods and services, is at least irrational. This might give the </w:t>
      </w:r>
      <w:r w:rsidRPr="00736B3C">
        <w:rPr>
          <w:rStyle w:val="Emphasis"/>
          <w:highlight w:val="cyan"/>
        </w:rPr>
        <w:t>false</w:t>
      </w:r>
      <w:r w:rsidRPr="00736B3C">
        <w:rPr>
          <w:rStyle w:val="StyleUnderline"/>
          <w:highlight w:val="cyan"/>
        </w:rPr>
        <w:t xml:space="preserve"> perspective </w:t>
      </w:r>
      <w:r w:rsidRPr="003D0445">
        <w:rPr>
          <w:rStyle w:val="StyleUnderline"/>
          <w:highlight w:val="cyan"/>
        </w:rPr>
        <w:t>o</w:t>
      </w:r>
      <w:r w:rsidRPr="003D0445">
        <w:rPr>
          <w:rStyle w:val="StyleUnderline"/>
        </w:rPr>
        <w:t>f</w:t>
      </w:r>
      <w:r w:rsidRPr="00225812">
        <w:rPr>
          <w:sz w:val="16"/>
        </w:rPr>
        <w:t xml:space="preserve"> a potentially </w:t>
      </w:r>
      <w:r w:rsidRPr="003D0445">
        <w:rPr>
          <w:rStyle w:val="StyleUnderline"/>
          <w:highlight w:val="cyan"/>
        </w:rPr>
        <w:t>unlimited</w:t>
      </w:r>
      <w:r w:rsidRPr="00225812">
        <w:rPr>
          <w:sz w:val="16"/>
        </w:rPr>
        <w:t xml:space="preserve"> process that could go on without any kind of </w:t>
      </w:r>
      <w:r w:rsidRPr="003D0445">
        <w:rPr>
          <w:rStyle w:val="StyleUnderline"/>
          <w:highlight w:val="cyan"/>
        </w:rPr>
        <w:t>macro- opportunity</w:t>
      </w:r>
      <w:r w:rsidRPr="00225812">
        <w:rPr>
          <w:sz w:val="16"/>
        </w:rPr>
        <w:t xml:space="preserve"> cost or other kinds of implications. Thus, </w:t>
      </w:r>
      <w:r w:rsidRPr="009177B3">
        <w:rPr>
          <w:rStyle w:val="Emphasis"/>
          <w:highlight w:val="cyan"/>
        </w:rPr>
        <w:t>H-E</w:t>
      </w:r>
      <w:r w:rsidRPr="00225812">
        <w:rPr>
          <w:sz w:val="16"/>
        </w:rPr>
        <w:t xml:space="preserve">, (though the prevailing facet of H-C) acts in the context of this arbitrary macroeconomic perspective. The lack of any logical (rational) rule of that kind might indirectly </w:t>
      </w:r>
      <w:proofErr w:type="gramStart"/>
      <w:r w:rsidRPr="009177B3">
        <w:rPr>
          <w:rStyle w:val="StyleUnderline"/>
          <w:highlight w:val="cyan"/>
        </w:rPr>
        <w:t>promotes</w:t>
      </w:r>
      <w:proofErr w:type="gramEnd"/>
      <w:r w:rsidRPr="009177B3">
        <w:rPr>
          <w:rStyle w:val="StyleUnderline"/>
          <w:highlight w:val="cyan"/>
        </w:rPr>
        <w:t xml:space="preserve"> </w:t>
      </w:r>
      <w:r w:rsidRPr="009177B3">
        <w:rPr>
          <w:rStyle w:val="Emphasis"/>
          <w:highlight w:val="cyan"/>
        </w:rPr>
        <w:t>irrational</w:t>
      </w:r>
      <w:r w:rsidRPr="009177B3">
        <w:rPr>
          <w:rStyle w:val="StyleUnderline"/>
          <w:highlight w:val="cyan"/>
        </w:rPr>
        <w:t xml:space="preserve"> consumption</w:t>
      </w:r>
      <w:r w:rsidRPr="009177B3">
        <w:rPr>
          <w:rStyle w:val="StyleUnderline"/>
        </w:rPr>
        <w:t xml:space="preserve"> maximization</w:t>
      </w:r>
      <w:r w:rsidRPr="00225812">
        <w:rPr>
          <w:sz w:val="16"/>
        </w:rPr>
        <w:t>, or at least, it does nothing to rationalize it.</w:t>
      </w:r>
    </w:p>
    <w:p w14:paraId="7A3763EF" w14:textId="4A253853" w:rsidR="002D55E9" w:rsidRPr="00225812" w:rsidRDefault="002D55E9" w:rsidP="00891F66">
      <w:pPr>
        <w:rPr>
          <w:sz w:val="16"/>
        </w:rPr>
      </w:pPr>
      <w:r w:rsidRPr="00225812">
        <w:rPr>
          <w:sz w:val="16"/>
        </w:rPr>
        <w:t xml:space="preserve">The aggregate </w:t>
      </w:r>
      <w:r w:rsidRPr="00F6798A">
        <w:rPr>
          <w:rStyle w:val="Emphasis"/>
          <w:highlight w:val="cyan"/>
        </w:rPr>
        <w:t>scarcity</w:t>
      </w:r>
      <w:r w:rsidRPr="00225812">
        <w:rPr>
          <w:sz w:val="16"/>
        </w:rPr>
        <w:t xml:space="preserve"> of natural resources stands as the first crucial obstacle that </w:t>
      </w:r>
      <w:r w:rsidRPr="00F6798A">
        <w:rPr>
          <w:rStyle w:val="Emphasis"/>
          <w:highlight w:val="cyan"/>
        </w:rPr>
        <w:t>restricts</w:t>
      </w:r>
      <w:r w:rsidRPr="00225812">
        <w:rPr>
          <w:sz w:val="16"/>
        </w:rPr>
        <w:t xml:space="preserve"> the adequate satisfaction of </w:t>
      </w:r>
      <w:r w:rsidRPr="00F6798A">
        <w:rPr>
          <w:rStyle w:val="Emphasis"/>
          <w:highlight w:val="cyan"/>
        </w:rPr>
        <w:t>infinite</w:t>
      </w:r>
      <w:r w:rsidRPr="00225812">
        <w:rPr>
          <w:sz w:val="16"/>
        </w:rPr>
        <w:t xml:space="preserve"> human </w:t>
      </w:r>
      <w:r w:rsidRPr="00F6798A">
        <w:rPr>
          <w:rStyle w:val="Emphasis"/>
          <w:highlight w:val="cyan"/>
        </w:rPr>
        <w:t>needs</w:t>
      </w:r>
      <w:r w:rsidRPr="00225812">
        <w:rPr>
          <w:sz w:val="16"/>
        </w:rPr>
        <w:t xml:space="preserve">. Furthermore, there is </w:t>
      </w:r>
      <w:proofErr w:type="gramStart"/>
      <w:r w:rsidRPr="00225812">
        <w:rPr>
          <w:sz w:val="16"/>
        </w:rPr>
        <w:t>an increasing</w:t>
      </w:r>
      <w:proofErr w:type="gramEnd"/>
      <w:r w:rsidRPr="00225812">
        <w:rPr>
          <w:sz w:val="16"/>
        </w:rPr>
        <w:t xml:space="preserve"> scientific concern over </w:t>
      </w:r>
      <w:proofErr w:type="gramStart"/>
      <w:r w:rsidRPr="00225812">
        <w:rPr>
          <w:sz w:val="16"/>
        </w:rPr>
        <w:t>the material</w:t>
      </w:r>
      <w:proofErr w:type="gramEnd"/>
      <w:r w:rsidRPr="00225812">
        <w:rPr>
          <w:sz w:val="16"/>
        </w:rPr>
        <w:t xml:space="preserve"> </w:t>
      </w:r>
      <w:r w:rsidRPr="00F6798A">
        <w:rPr>
          <w:rStyle w:val="StyleUnderline"/>
          <w:highlight w:val="cyan"/>
        </w:rPr>
        <w:t>growth</w:t>
      </w:r>
      <w:r w:rsidRPr="00F6798A">
        <w:rPr>
          <w:rStyle w:val="StyleUnderline"/>
        </w:rPr>
        <w:t xml:space="preserve"> beyond a certain threshold</w:t>
      </w:r>
      <w:r w:rsidRPr="00225812">
        <w:rPr>
          <w:sz w:val="16"/>
        </w:rPr>
        <w:t xml:space="preserve">, as there </w:t>
      </w:r>
      <w:r w:rsidRPr="00F6798A">
        <w:rPr>
          <w:rStyle w:val="StyleUnderline"/>
        </w:rPr>
        <w:t>seems</w:t>
      </w:r>
      <w:r w:rsidRPr="00225812">
        <w:rPr>
          <w:sz w:val="16"/>
        </w:rPr>
        <w:t xml:space="preserve"> to be </w:t>
      </w:r>
      <w:r w:rsidRPr="00F6798A">
        <w:rPr>
          <w:rStyle w:val="StyleUnderline"/>
          <w:highlight w:val="cyan"/>
        </w:rPr>
        <w:t>neutral</w:t>
      </w:r>
      <w:r w:rsidRPr="00F6798A">
        <w:rPr>
          <w:rStyle w:val="StyleUnderline"/>
        </w:rPr>
        <w:t xml:space="preserve"> to further improvements </w:t>
      </w:r>
      <w:r w:rsidRPr="00F6798A">
        <w:rPr>
          <w:rStyle w:val="StyleUnderline"/>
          <w:highlight w:val="cyan"/>
        </w:rPr>
        <w:t>in</w:t>
      </w:r>
      <w:r w:rsidRPr="00F6798A">
        <w:rPr>
          <w:rStyle w:val="StyleUnderline"/>
        </w:rPr>
        <w:t xml:space="preserve"> the </w:t>
      </w:r>
      <w:r w:rsidRPr="00F6798A">
        <w:rPr>
          <w:rStyle w:val="Emphasis"/>
          <w:highlight w:val="cyan"/>
        </w:rPr>
        <w:t>q</w:t>
      </w:r>
      <w:r w:rsidRPr="00225812">
        <w:rPr>
          <w:sz w:val="16"/>
        </w:rPr>
        <w:t>uality</w:t>
      </w:r>
      <w:r w:rsidRPr="00F6798A">
        <w:rPr>
          <w:rStyle w:val="StyleUnderline"/>
        </w:rPr>
        <w:t xml:space="preserve"> </w:t>
      </w:r>
      <w:r w:rsidRPr="00F6798A">
        <w:rPr>
          <w:rStyle w:val="Emphasis"/>
          <w:highlight w:val="cyan"/>
        </w:rPr>
        <w:t>o</w:t>
      </w:r>
      <w:r w:rsidRPr="00225812">
        <w:rPr>
          <w:sz w:val="16"/>
        </w:rPr>
        <w:t>f</w:t>
      </w:r>
      <w:r w:rsidRPr="00F6798A">
        <w:rPr>
          <w:rStyle w:val="StyleUnderline"/>
        </w:rPr>
        <w:t xml:space="preserve"> </w:t>
      </w:r>
      <w:r w:rsidRPr="00F6798A">
        <w:rPr>
          <w:rStyle w:val="Emphasis"/>
          <w:highlight w:val="cyan"/>
        </w:rPr>
        <w:t>l</w:t>
      </w:r>
      <w:r w:rsidRPr="00225812">
        <w:rPr>
          <w:sz w:val="16"/>
        </w:rPr>
        <w:t xml:space="preserve">ife (Beddoe et al., 2009). It seems like </w:t>
      </w:r>
      <w:r w:rsidRPr="004178C0">
        <w:rPr>
          <w:rStyle w:val="StyleUnderline"/>
        </w:rPr>
        <w:t>growth, beyond a certain threshold, grows for serving growth itself, not human needs</w:t>
      </w:r>
      <w:r w:rsidRPr="00225812">
        <w:rPr>
          <w:sz w:val="16"/>
        </w:rPr>
        <w:t xml:space="preserve"> (Max-Neef, 2010).</w:t>
      </w:r>
    </w:p>
    <w:p w14:paraId="2F0EEFD9" w14:textId="4D47C8E0" w:rsidR="002D55E9" w:rsidRPr="00225812" w:rsidRDefault="002D55E9" w:rsidP="00891F66">
      <w:pPr>
        <w:rPr>
          <w:sz w:val="16"/>
        </w:rPr>
      </w:pPr>
      <w:r w:rsidRPr="00225812">
        <w:rPr>
          <w:sz w:val="16"/>
        </w:rPr>
        <w:t xml:space="preserve">The second obstacle is the </w:t>
      </w:r>
      <w:r w:rsidRPr="00FD1FEB">
        <w:rPr>
          <w:rStyle w:val="Emphasis"/>
          <w:highlight w:val="cyan"/>
        </w:rPr>
        <w:t>externalities</w:t>
      </w:r>
      <w:r w:rsidRPr="00225812">
        <w:rPr>
          <w:sz w:val="16"/>
        </w:rPr>
        <w:t xml:space="preserve">, inevitably, </w:t>
      </w:r>
      <w:r w:rsidRPr="00FD1FEB">
        <w:rPr>
          <w:rStyle w:val="StyleUnderline"/>
          <w:highlight w:val="cyan"/>
        </w:rPr>
        <w:t>cause</w:t>
      </w:r>
      <w:r w:rsidRPr="00225812">
        <w:rPr>
          <w:sz w:val="16"/>
        </w:rPr>
        <w:t xml:space="preserve">d by the production process and constituting a </w:t>
      </w:r>
      <w:r w:rsidRPr="00FD1FEB">
        <w:rPr>
          <w:rStyle w:val="StyleUnderline"/>
        </w:rPr>
        <w:t xml:space="preserve">major </w:t>
      </w:r>
      <w:r w:rsidRPr="00FD1FEB">
        <w:rPr>
          <w:rStyle w:val="Emphasis"/>
          <w:highlight w:val="cyan"/>
        </w:rPr>
        <w:t>threat</w:t>
      </w:r>
      <w:r w:rsidRPr="00FD1FEB">
        <w:rPr>
          <w:rStyle w:val="StyleUnderline"/>
          <w:highlight w:val="cyan"/>
        </w:rPr>
        <w:t xml:space="preserve"> for</w:t>
      </w:r>
      <w:r w:rsidRPr="00FD1FEB">
        <w:rPr>
          <w:rStyle w:val="StyleUnderline"/>
        </w:rPr>
        <w:t xml:space="preserve"> human </w:t>
      </w:r>
      <w:r w:rsidRPr="00FD1FEB">
        <w:rPr>
          <w:rStyle w:val="Emphasis"/>
          <w:highlight w:val="cyan"/>
        </w:rPr>
        <w:t>survival</w:t>
      </w:r>
      <w:r w:rsidRPr="00225812">
        <w:rPr>
          <w:sz w:val="16"/>
        </w:rPr>
        <w:t xml:space="preserve">, such as </w:t>
      </w:r>
      <w:r w:rsidRPr="00FD1FEB">
        <w:rPr>
          <w:rStyle w:val="Emphasis"/>
          <w:highlight w:val="cyan"/>
        </w:rPr>
        <w:t>emissions</w:t>
      </w:r>
      <w:r w:rsidRPr="00225812">
        <w:rPr>
          <w:sz w:val="16"/>
        </w:rPr>
        <w:t xml:space="preserve">, </w:t>
      </w:r>
      <w:r w:rsidRPr="00FD1FEB">
        <w:rPr>
          <w:rStyle w:val="Emphasis"/>
          <w:highlight w:val="cyan"/>
        </w:rPr>
        <w:t>climate</w:t>
      </w:r>
      <w:r w:rsidRPr="00225812">
        <w:rPr>
          <w:sz w:val="16"/>
        </w:rPr>
        <w:t xml:space="preserve"> changes, </w:t>
      </w:r>
      <w:r w:rsidRPr="00FD1FEB">
        <w:rPr>
          <w:rStyle w:val="Emphasis"/>
          <w:highlight w:val="cyan"/>
        </w:rPr>
        <w:t>biod</w:t>
      </w:r>
      <w:r w:rsidRPr="00225812">
        <w:rPr>
          <w:sz w:val="16"/>
        </w:rPr>
        <w:t xml:space="preserve">iversity loss and </w:t>
      </w:r>
      <w:r w:rsidRPr="00FD1FEB">
        <w:rPr>
          <w:rStyle w:val="Emphasis"/>
          <w:highlight w:val="cyan"/>
        </w:rPr>
        <w:t>degradation</w:t>
      </w:r>
      <w:r w:rsidRPr="00225812">
        <w:rPr>
          <w:sz w:val="16"/>
        </w:rPr>
        <w:t xml:space="preserve"> of ecosystems services, among others. All these </w:t>
      </w:r>
      <w:r w:rsidRPr="00FD1FEB">
        <w:rPr>
          <w:rStyle w:val="StyleUnderline"/>
        </w:rPr>
        <w:t>human-induced externalities have long increased the concern o</w:t>
      </w:r>
      <w:r w:rsidRPr="00225812">
        <w:rPr>
          <w:sz w:val="16"/>
        </w:rPr>
        <w:t xml:space="preserve">f distinguished scholars </w:t>
      </w:r>
      <w:r w:rsidRPr="00FD1FEB">
        <w:rPr>
          <w:rStyle w:val="StyleUnderline"/>
        </w:rPr>
        <w:t>over the potential violation of critical planetary boundaries that remain essential for human survival</w:t>
      </w:r>
      <w:r w:rsidRPr="00225812">
        <w:rPr>
          <w:sz w:val="16"/>
        </w:rPr>
        <w:t xml:space="preserve"> (</w:t>
      </w:r>
      <w:proofErr w:type="spellStart"/>
      <w:r w:rsidRPr="00225812">
        <w:rPr>
          <w:sz w:val="16"/>
        </w:rPr>
        <w:t>Rockström</w:t>
      </w:r>
      <w:proofErr w:type="spellEnd"/>
      <w:r w:rsidRPr="00225812">
        <w:rPr>
          <w:sz w:val="16"/>
        </w:rPr>
        <w:t xml:space="preserve"> et al., 2009). Remarkably, the enormous impact of human activities is broadly recognized as the epoch of the ‘Anthropocene’, where mankind acts as a geological agent (Steffen et al., 2011).</w:t>
      </w:r>
    </w:p>
    <w:p w14:paraId="1B1C46A3" w14:textId="78CFD8EB" w:rsidR="00E9791B" w:rsidRPr="00FD1FEB" w:rsidRDefault="002D55E9" w:rsidP="00891F66">
      <w:pPr>
        <w:rPr>
          <w:rStyle w:val="StyleUnderline"/>
        </w:rPr>
      </w:pPr>
      <w:r w:rsidRPr="00225812">
        <w:rPr>
          <w:sz w:val="16"/>
        </w:rPr>
        <w:t>The ‘remedies’ that could theoretically overcome these two fundamental obstacles</w:t>
      </w:r>
      <w:r w:rsidR="00E63E1A" w:rsidRPr="00225812">
        <w:rPr>
          <w:sz w:val="16"/>
        </w:rPr>
        <w:t xml:space="preserve"> </w:t>
      </w:r>
      <w:r w:rsidRPr="00225812">
        <w:rPr>
          <w:sz w:val="16"/>
        </w:rPr>
        <w:t>are our omnipotent technology and the potential substitution among means.</w:t>
      </w:r>
      <w:r w:rsidR="00E63E1A" w:rsidRPr="00225812">
        <w:rPr>
          <w:sz w:val="16"/>
        </w:rPr>
        <w:t xml:space="preserve"> </w:t>
      </w:r>
      <w:r w:rsidRPr="00225812">
        <w:rPr>
          <w:sz w:val="16"/>
        </w:rPr>
        <w:t>Technological progress, thus efficient use of natural resources and externalities</w:t>
      </w:r>
      <w:r w:rsidR="00E63E1A" w:rsidRPr="00225812">
        <w:rPr>
          <w:sz w:val="16"/>
        </w:rPr>
        <w:t xml:space="preserve"> </w:t>
      </w:r>
      <w:r w:rsidRPr="00225812">
        <w:rPr>
          <w:sz w:val="16"/>
        </w:rPr>
        <w:t>mitigation (or adaptation to their aftermaths), together with capital and knowledge</w:t>
      </w:r>
      <w:r w:rsidR="00891F66" w:rsidRPr="00225812">
        <w:rPr>
          <w:sz w:val="16"/>
        </w:rPr>
        <w:t xml:space="preserve"> </w:t>
      </w:r>
      <w:r w:rsidR="00E63E1A" w:rsidRPr="00225812">
        <w:rPr>
          <w:sz w:val="16"/>
        </w:rPr>
        <w:t xml:space="preserve">accumulation, increasing labor productivity, and potential substitutions between different types of means, are the arms in the battle of solving the economic problem. Yet, this sensitive dynamic balance is constantly deteriorated by the crucial driving factors of overpopulation, </w:t>
      </w:r>
      <w:proofErr w:type="gramStart"/>
      <w:r w:rsidR="00E63E1A" w:rsidRPr="00225812">
        <w:rPr>
          <w:sz w:val="16"/>
        </w:rPr>
        <w:t>excessive needs</w:t>
      </w:r>
      <w:proofErr w:type="gramEnd"/>
      <w:r w:rsidR="00E63E1A" w:rsidRPr="00225812">
        <w:rPr>
          <w:sz w:val="16"/>
        </w:rPr>
        <w:t xml:space="preserve"> expansion, and cultural transitions promoting overconsumption. </w:t>
      </w:r>
      <w:r w:rsidR="00E63E1A" w:rsidRPr="00FD1FEB">
        <w:rPr>
          <w:rStyle w:val="Emphasis"/>
          <w:highlight w:val="cyan"/>
        </w:rPr>
        <w:t>H-E</w:t>
      </w:r>
      <w:r w:rsidR="00E63E1A" w:rsidRPr="00225812">
        <w:rPr>
          <w:sz w:val="16"/>
        </w:rPr>
        <w:t xml:space="preserve"> (through his alter ego) </w:t>
      </w:r>
      <w:r w:rsidR="00E63E1A" w:rsidRPr="00FD1FEB">
        <w:rPr>
          <w:rStyle w:val="StyleUnderline"/>
          <w:highlight w:val="cyan"/>
        </w:rPr>
        <w:t>is</w:t>
      </w:r>
      <w:r w:rsidR="00E63E1A" w:rsidRPr="00FD1FEB">
        <w:rPr>
          <w:rStyle w:val="StyleUnderline"/>
        </w:rPr>
        <w:t xml:space="preserve"> committing a ‘</w:t>
      </w:r>
      <w:r w:rsidR="00E63E1A" w:rsidRPr="00FD1FEB">
        <w:rPr>
          <w:rStyle w:val="Emphasis"/>
          <w:highlight w:val="cyan"/>
        </w:rPr>
        <w:t>hubris’</w:t>
      </w:r>
      <w:r w:rsidR="00E63E1A" w:rsidRPr="00225812">
        <w:rPr>
          <w:sz w:val="16"/>
        </w:rPr>
        <w:t xml:space="preserve">, like in ancient Greek tragedies, </w:t>
      </w:r>
      <w:r w:rsidR="00E63E1A" w:rsidRPr="00FD1FEB">
        <w:rPr>
          <w:rStyle w:val="StyleUnderline"/>
          <w:highlight w:val="cyan"/>
        </w:rPr>
        <w:t xml:space="preserve">as the creation of </w:t>
      </w:r>
      <w:r w:rsidR="00E63E1A" w:rsidRPr="00FD1FEB">
        <w:rPr>
          <w:rStyle w:val="Emphasis"/>
          <w:highlight w:val="cyan"/>
        </w:rPr>
        <w:t>artificial needs</w:t>
      </w:r>
      <w:r w:rsidR="00E63E1A" w:rsidRPr="00FD1FEB">
        <w:rPr>
          <w:rStyle w:val="StyleUnderline"/>
          <w:highlight w:val="cyan"/>
        </w:rPr>
        <w:t xml:space="preserve"> and</w:t>
      </w:r>
      <w:r w:rsidR="00E63E1A" w:rsidRPr="00FD1FEB">
        <w:rPr>
          <w:rStyle w:val="StyleUnderline"/>
        </w:rPr>
        <w:t xml:space="preserve"> the </w:t>
      </w:r>
      <w:r w:rsidR="00E63E1A" w:rsidRPr="00FD1FEB">
        <w:rPr>
          <w:rStyle w:val="StyleUnderline"/>
          <w:highlight w:val="cyan"/>
        </w:rPr>
        <w:t>stru</w:t>
      </w:r>
      <w:r w:rsidR="00E63E1A" w:rsidRPr="00075E33">
        <w:rPr>
          <w:rStyle w:val="StyleUnderline"/>
          <w:highlight w:val="cyan"/>
        </w:rPr>
        <w:t>ggle t</w:t>
      </w:r>
      <w:r w:rsidR="00E63E1A" w:rsidRPr="00FD1FEB">
        <w:rPr>
          <w:rStyle w:val="StyleUnderline"/>
          <w:highlight w:val="cyan"/>
        </w:rPr>
        <w:t xml:space="preserve">o </w:t>
      </w:r>
      <w:r w:rsidR="00E63E1A" w:rsidRPr="00FD1FEB">
        <w:rPr>
          <w:rStyle w:val="Emphasis"/>
          <w:highlight w:val="cyan"/>
        </w:rPr>
        <w:t>produce more</w:t>
      </w:r>
      <w:r w:rsidR="00E63E1A" w:rsidRPr="00FD1FEB">
        <w:rPr>
          <w:rStyle w:val="StyleUnderline"/>
        </w:rPr>
        <w:t xml:space="preserve"> and more goods for their temporal saturation, in a finite planet with finite means, seems like a sound example of an enormous and unprecedented hubris. </w:t>
      </w:r>
    </w:p>
    <w:p w14:paraId="09DFA7DD" w14:textId="631FCA46" w:rsidR="00E63E1A" w:rsidRPr="00225812" w:rsidRDefault="00E63E1A" w:rsidP="00891F66">
      <w:pPr>
        <w:rPr>
          <w:sz w:val="16"/>
        </w:rPr>
      </w:pPr>
      <w:r w:rsidRPr="00225812">
        <w:rPr>
          <w:sz w:val="16"/>
        </w:rPr>
        <w:t>Beyond Homo-Economicus and his alter ego. Some alternatives to the neoclassical paradigm</w:t>
      </w:r>
    </w:p>
    <w:p w14:paraId="44C0F11B" w14:textId="62F9BD62" w:rsidR="00E63E1A" w:rsidRPr="00225812" w:rsidRDefault="00E63E1A" w:rsidP="00891F66">
      <w:pPr>
        <w:rPr>
          <w:sz w:val="16"/>
        </w:rPr>
      </w:pPr>
      <w:proofErr w:type="gramStart"/>
      <w:r w:rsidRPr="00225812">
        <w:rPr>
          <w:sz w:val="16"/>
        </w:rPr>
        <w:t>Is then</w:t>
      </w:r>
      <w:proofErr w:type="gramEnd"/>
      <w:r w:rsidRPr="00225812">
        <w:rPr>
          <w:sz w:val="16"/>
        </w:rPr>
        <w:t xml:space="preserve"> H-E a psychopath with various personae or alter egos [4]? Do really humans act in a rational predefined way [5]? Evidently, from the early pioneering studies of Tversky and Kahneman (1974) to the contemporary interdisciplinary synergies, such as behavioral economics and psychology, sociology and social psychology, the weaknesses of the mainstream model of H-E </w:t>
      </w:r>
      <w:proofErr w:type="gramStart"/>
      <w:r w:rsidRPr="00225812">
        <w:rPr>
          <w:sz w:val="16"/>
        </w:rPr>
        <w:t>is</w:t>
      </w:r>
      <w:proofErr w:type="gramEnd"/>
      <w:r w:rsidRPr="00225812">
        <w:rPr>
          <w:sz w:val="16"/>
        </w:rPr>
        <w:t xml:space="preserve"> revealed (Gintis, 2000; Anderson, 2000; Henrich et al., 2001). At the same time, contemporary research investigates how various sustainability efforts can take advantage of some of the natural tendencies of human behavior and mitigate others to provide strategic solutions to unsustainable practices and behavioral patterns (Beddoe et al., 2009; Brown and </w:t>
      </w:r>
      <w:proofErr w:type="spellStart"/>
      <w:r w:rsidRPr="00225812">
        <w:rPr>
          <w:sz w:val="16"/>
        </w:rPr>
        <w:t>Vergragt</w:t>
      </w:r>
      <w:proofErr w:type="spellEnd"/>
      <w:r w:rsidRPr="00225812">
        <w:rPr>
          <w:sz w:val="16"/>
        </w:rPr>
        <w:t xml:space="preserve">, 2016; </w:t>
      </w:r>
      <w:proofErr w:type="spellStart"/>
      <w:r w:rsidRPr="00225812">
        <w:rPr>
          <w:sz w:val="16"/>
        </w:rPr>
        <w:t>Akenji</w:t>
      </w:r>
      <w:proofErr w:type="spellEnd"/>
      <w:r w:rsidRPr="00225812">
        <w:rPr>
          <w:sz w:val="16"/>
        </w:rPr>
        <w:t xml:space="preserve"> et al., 2016; </w:t>
      </w:r>
      <w:proofErr w:type="spellStart"/>
      <w:r w:rsidRPr="00225812">
        <w:rPr>
          <w:sz w:val="16"/>
        </w:rPr>
        <w:t>Kopnina</w:t>
      </w:r>
      <w:proofErr w:type="spellEnd"/>
      <w:r w:rsidRPr="00225812">
        <w:rPr>
          <w:sz w:val="16"/>
        </w:rPr>
        <w:t>, 2017).</w:t>
      </w:r>
    </w:p>
    <w:p w14:paraId="698011F2" w14:textId="09D4ED7F" w:rsidR="00E63E1A" w:rsidRPr="00225812" w:rsidRDefault="00E63E1A" w:rsidP="00891F66">
      <w:pPr>
        <w:rPr>
          <w:sz w:val="16"/>
        </w:rPr>
      </w:pPr>
      <w:r w:rsidRPr="00225812">
        <w:rPr>
          <w:sz w:val="16"/>
        </w:rPr>
        <w:t xml:space="preserve">Apart from the behavioral approach, </w:t>
      </w:r>
      <w:r w:rsidRPr="005900A1">
        <w:rPr>
          <w:rStyle w:val="StyleUnderline"/>
        </w:rPr>
        <w:t>there is</w:t>
      </w:r>
      <w:r w:rsidRPr="00225812">
        <w:rPr>
          <w:sz w:val="16"/>
        </w:rPr>
        <w:t xml:space="preserve"> an increasing amount </w:t>
      </w:r>
      <w:r w:rsidRPr="005900A1">
        <w:rPr>
          <w:rStyle w:val="StyleUnderline"/>
        </w:rPr>
        <w:t xml:space="preserve">of literature on </w:t>
      </w:r>
      <w:r w:rsidRPr="005900A1">
        <w:rPr>
          <w:rStyle w:val="Emphasis"/>
          <w:highlight w:val="cyan"/>
        </w:rPr>
        <w:t>alt</w:t>
      </w:r>
      <w:r w:rsidRPr="00225812">
        <w:rPr>
          <w:sz w:val="16"/>
        </w:rPr>
        <w:t xml:space="preserve">ernative </w:t>
      </w:r>
      <w:r w:rsidRPr="005900A1">
        <w:rPr>
          <w:rStyle w:val="StyleUnderline"/>
        </w:rPr>
        <w:t xml:space="preserve">approaches in </w:t>
      </w:r>
      <w:r w:rsidRPr="005900A1">
        <w:rPr>
          <w:rStyle w:val="Emphasis"/>
          <w:highlight w:val="cyan"/>
        </w:rPr>
        <w:t>economics</w:t>
      </w:r>
      <w:r w:rsidRPr="005900A1">
        <w:rPr>
          <w:rStyle w:val="StyleUnderline"/>
          <w:highlight w:val="cyan"/>
        </w:rPr>
        <w:t xml:space="preserve"> seeking</w:t>
      </w:r>
      <w:r w:rsidRPr="005900A1">
        <w:rPr>
          <w:rStyle w:val="StyleUnderline"/>
        </w:rPr>
        <w:t xml:space="preserve"> for more realism and </w:t>
      </w:r>
      <w:r w:rsidRPr="005900A1">
        <w:rPr>
          <w:rStyle w:val="Emphasis"/>
          <w:highlight w:val="cyan"/>
        </w:rPr>
        <w:t>openness</w:t>
      </w:r>
      <w:r w:rsidRPr="005900A1">
        <w:rPr>
          <w:rStyle w:val="StyleUnderline"/>
        </w:rPr>
        <w:t xml:space="preserve"> to scientific pluralism </w:t>
      </w:r>
      <w:r w:rsidRPr="005900A1">
        <w:rPr>
          <w:rStyle w:val="StyleUnderline"/>
          <w:highlight w:val="cyan"/>
        </w:rPr>
        <w:t xml:space="preserve">and </w:t>
      </w:r>
      <w:r w:rsidRPr="005900A1">
        <w:rPr>
          <w:rStyle w:val="Emphasis"/>
          <w:highlight w:val="cyan"/>
        </w:rPr>
        <w:t>different</w:t>
      </w:r>
      <w:r w:rsidRPr="005900A1">
        <w:rPr>
          <w:rStyle w:val="StyleUnderline"/>
        </w:rPr>
        <w:t xml:space="preserve"> ideological orientations, other </w:t>
      </w:r>
      <w:r w:rsidRPr="005900A1">
        <w:rPr>
          <w:rStyle w:val="StyleUnderline"/>
          <w:highlight w:val="cyan"/>
        </w:rPr>
        <w:t>than</w:t>
      </w:r>
      <w:r w:rsidRPr="005900A1">
        <w:rPr>
          <w:rStyle w:val="StyleUnderline"/>
        </w:rPr>
        <w:t xml:space="preserve"> the prevailing </w:t>
      </w:r>
      <w:r w:rsidRPr="005900A1">
        <w:rPr>
          <w:rStyle w:val="Emphasis"/>
          <w:highlight w:val="cyan"/>
        </w:rPr>
        <w:t>neoclassical framework</w:t>
      </w:r>
      <w:r w:rsidRPr="00225812">
        <w:rPr>
          <w:sz w:val="16"/>
        </w:rPr>
        <w:t>. Among the alternatives to the neoclassical paradigm, one option is the field of Institutional Economics (</w:t>
      </w:r>
      <w:proofErr w:type="spellStart"/>
      <w:r w:rsidRPr="00225812">
        <w:rPr>
          <w:sz w:val="16"/>
        </w:rPr>
        <w:t>Söderbaum</w:t>
      </w:r>
      <w:proofErr w:type="spellEnd"/>
      <w:r w:rsidRPr="00225812">
        <w:rPr>
          <w:sz w:val="16"/>
        </w:rPr>
        <w:t>, 1992). Evidently, from Veblen (1898) and Hamilton (1919) to (Kapp, 1950), institutional economics carry a long history of endeavors to enrich economic theory with more pluralism (Myrdal, 1978). Additionally, neo-institutional economics go beyond neoclassical framework and earlier Institutional Economics, to mention indicatively the pioneering work in the struggle to govern the commons, of Elinor Ostrom (2015). From the ecological economics point of view, Herman Daly has early envisioned the Steady State Economy (SSE), as an alternative paradigm to the neoclassical perception of economic growth (Daly, 1980). The SSE is considered as the final stage of degrowth (O’Neill, 2012), where the economy balances in paths of sustainable</w:t>
      </w:r>
      <w:r w:rsidR="0051498C" w:rsidRPr="00225812">
        <w:rPr>
          <w:sz w:val="16"/>
        </w:rPr>
        <w:t xml:space="preserve"> development, instead of continuous growth. Furthermore, the contemporary degrowth debate emerges as an alternative, to the </w:t>
      </w:r>
      <w:proofErr w:type="gramStart"/>
      <w:r w:rsidR="0051498C" w:rsidRPr="00225812">
        <w:rPr>
          <w:sz w:val="16"/>
        </w:rPr>
        <w:t>neoclassical,</w:t>
      </w:r>
      <w:proofErr w:type="gramEnd"/>
      <w:r w:rsidR="0051498C" w:rsidRPr="00225812">
        <w:rPr>
          <w:sz w:val="16"/>
        </w:rPr>
        <w:t xml:space="preserve"> approach (Kallis et al., 2012). It is worth </w:t>
      </w:r>
      <w:proofErr w:type="gramStart"/>
      <w:r w:rsidR="0051498C" w:rsidRPr="00225812">
        <w:rPr>
          <w:sz w:val="16"/>
        </w:rPr>
        <w:t>mentioning,</w:t>
      </w:r>
      <w:proofErr w:type="gramEnd"/>
      <w:r w:rsidR="0051498C" w:rsidRPr="00225812">
        <w:rPr>
          <w:sz w:val="16"/>
        </w:rPr>
        <w:t xml:space="preserve"> that there are also institutional versions of ecological economics (see for example, Jakobsen, 2016).</w:t>
      </w:r>
    </w:p>
    <w:p w14:paraId="6A5C7609" w14:textId="10F741FE" w:rsidR="0051498C" w:rsidRPr="00225812" w:rsidRDefault="0051498C" w:rsidP="00891F66">
      <w:pPr>
        <w:rPr>
          <w:sz w:val="16"/>
        </w:rPr>
      </w:pPr>
      <w:r w:rsidRPr="00225812">
        <w:rPr>
          <w:sz w:val="16"/>
        </w:rPr>
        <w:t xml:space="preserve">A </w:t>
      </w:r>
      <w:r w:rsidRPr="00225812">
        <w:rPr>
          <w:rStyle w:val="Emphasis"/>
          <w:highlight w:val="cyan"/>
        </w:rPr>
        <w:t>move beyond H-E,</w:t>
      </w:r>
      <w:r w:rsidRPr="00225812">
        <w:rPr>
          <w:sz w:val="16"/>
        </w:rPr>
        <w:t xml:space="preserve"> business-as-usual growth model and the neoclassical paradigm </w:t>
      </w:r>
      <w:r w:rsidRPr="00225812">
        <w:rPr>
          <w:rStyle w:val="Emphasis"/>
          <w:highlight w:val="cyan"/>
        </w:rPr>
        <w:t>requires</w:t>
      </w:r>
      <w:r w:rsidRPr="00225812">
        <w:rPr>
          <w:sz w:val="16"/>
        </w:rPr>
        <w:t xml:space="preserve"> an actual ‘</w:t>
      </w:r>
      <w:r w:rsidRPr="00225812">
        <w:rPr>
          <w:rStyle w:val="Emphasis"/>
          <w:highlight w:val="cyan"/>
        </w:rPr>
        <w:t>democratization</w:t>
      </w:r>
      <w:r w:rsidRPr="00225812">
        <w:rPr>
          <w:rStyle w:val="StyleUnderline"/>
          <w:highlight w:val="cyan"/>
        </w:rPr>
        <w:t>’ of</w:t>
      </w:r>
      <w:r w:rsidRPr="00225812">
        <w:rPr>
          <w:sz w:val="16"/>
        </w:rPr>
        <w:t xml:space="preserve"> the </w:t>
      </w:r>
      <w:r w:rsidRPr="00225812">
        <w:rPr>
          <w:rStyle w:val="StyleUnderline"/>
          <w:highlight w:val="cyan"/>
        </w:rPr>
        <w:t>economic theory</w:t>
      </w:r>
      <w:r w:rsidRPr="00225812">
        <w:rPr>
          <w:rStyle w:val="StyleUnderline"/>
        </w:rPr>
        <w:t xml:space="preserve">, a change </w:t>
      </w:r>
      <w:r w:rsidRPr="00225812">
        <w:rPr>
          <w:rStyle w:val="StyleUnderline"/>
          <w:highlight w:val="cyan"/>
        </w:rPr>
        <w:t xml:space="preserve">that encourages </w:t>
      </w:r>
      <w:r w:rsidRPr="00225812">
        <w:rPr>
          <w:rStyle w:val="Emphasis"/>
          <w:highlight w:val="cyan"/>
        </w:rPr>
        <w:t>new paradigms</w:t>
      </w:r>
      <w:r w:rsidRPr="00225812">
        <w:rPr>
          <w:rStyle w:val="StyleUnderline"/>
        </w:rPr>
        <w:t xml:space="preserve"> and ideological orientations, instead of discarding them through the underlying censorship imposed by the monopoly of neoclassical economics</w:t>
      </w:r>
      <w:r w:rsidRPr="00225812">
        <w:rPr>
          <w:sz w:val="16"/>
        </w:rPr>
        <w:t xml:space="preserve"> (</w:t>
      </w:r>
      <w:proofErr w:type="spellStart"/>
      <w:r w:rsidRPr="00225812">
        <w:rPr>
          <w:sz w:val="16"/>
        </w:rPr>
        <w:t>Söderbaum</w:t>
      </w:r>
      <w:proofErr w:type="spellEnd"/>
      <w:r w:rsidRPr="00225812">
        <w:rPr>
          <w:sz w:val="16"/>
        </w:rPr>
        <w:t xml:space="preserve"> and Brown, 2010). In line with the foregoing considerations, human scale development approaches and the endeavor of establishing the foundations of the ‘new economy’, </w:t>
      </w:r>
      <w:proofErr w:type="gramStart"/>
      <w:r w:rsidRPr="00225812">
        <w:rPr>
          <w:sz w:val="16"/>
        </w:rPr>
        <w:t>as it is</w:t>
      </w:r>
      <w:proofErr w:type="gramEnd"/>
      <w:r w:rsidRPr="00225812">
        <w:rPr>
          <w:sz w:val="16"/>
        </w:rPr>
        <w:t xml:space="preserve"> proposed by Max-Neef, are worth </w:t>
      </w:r>
      <w:proofErr w:type="gramStart"/>
      <w:r w:rsidRPr="00225812">
        <w:rPr>
          <w:sz w:val="16"/>
        </w:rPr>
        <w:t>mentioned</w:t>
      </w:r>
      <w:proofErr w:type="gramEnd"/>
      <w:r w:rsidRPr="00225812">
        <w:rPr>
          <w:sz w:val="16"/>
        </w:rPr>
        <w:t xml:space="preserve"> here (Max-Neef, 1991, 2010). In any case, an </w:t>
      </w:r>
      <w:r w:rsidRPr="00225812">
        <w:rPr>
          <w:rStyle w:val="StyleUnderline"/>
        </w:rPr>
        <w:t>extensive discussion over the different approaches focusing on the establishment of a new holistic paradigm</w:t>
      </w:r>
      <w:r w:rsidRPr="00225812">
        <w:rPr>
          <w:sz w:val="16"/>
        </w:rPr>
        <w:t xml:space="preserve"> (see i.e. Haapanen and Tapio, 2016), </w:t>
      </w:r>
      <w:r w:rsidRPr="00225812">
        <w:rPr>
          <w:rStyle w:val="Emphasis"/>
          <w:highlight w:val="cyan"/>
        </w:rPr>
        <w:t>beyond</w:t>
      </w:r>
      <w:r w:rsidRPr="00225812">
        <w:rPr>
          <w:rStyle w:val="StyleUnderline"/>
          <w:highlight w:val="cyan"/>
        </w:rPr>
        <w:t xml:space="preserve"> the </w:t>
      </w:r>
      <w:r w:rsidRPr="00225812">
        <w:rPr>
          <w:rStyle w:val="Emphasis"/>
          <w:highlight w:val="cyan"/>
        </w:rPr>
        <w:t>neoclassical monopoly</w:t>
      </w:r>
      <w:r w:rsidRPr="00225812">
        <w:rPr>
          <w:rStyle w:val="StyleUnderline"/>
        </w:rPr>
        <w:t>,</w:t>
      </w:r>
      <w:r w:rsidRPr="00225812">
        <w:rPr>
          <w:sz w:val="16"/>
        </w:rPr>
        <w:t xml:space="preserve"> is rather a hard task and remains beyond the scope of the present analysis.</w:t>
      </w:r>
    </w:p>
    <w:p w14:paraId="07D320A7" w14:textId="416DD7C4" w:rsidR="009F2DA8" w:rsidRPr="00EF57D6" w:rsidRDefault="009F2DA8" w:rsidP="009F2DA8">
      <w:pPr>
        <w:pStyle w:val="Heading4"/>
      </w:pPr>
      <w:r w:rsidRPr="00EF57D6">
        <w:t xml:space="preserve">The alternative is to </w:t>
      </w:r>
      <w:r w:rsidRPr="009F2DA8">
        <w:rPr>
          <w:u w:val="single"/>
        </w:rPr>
        <w:t>reject economism</w:t>
      </w:r>
      <w:r w:rsidRPr="00EF57D6">
        <w:t xml:space="preserve"> </w:t>
      </w:r>
      <w:r>
        <w:t xml:space="preserve">in favor of </w:t>
      </w:r>
      <w:r w:rsidR="003E04C5">
        <w:t>a universal healthcare system undergirded by an</w:t>
      </w:r>
      <w:r>
        <w:t xml:space="preserve"> </w:t>
      </w:r>
      <w:r>
        <w:rPr>
          <w:u w:val="single"/>
        </w:rPr>
        <w:t>ethics of care</w:t>
      </w:r>
      <w:r>
        <w:t xml:space="preserve">. </w:t>
      </w:r>
      <w:r w:rsidRPr="00EF57D6">
        <w:t xml:space="preserve"> </w:t>
      </w:r>
    </w:p>
    <w:p w14:paraId="499868E8" w14:textId="77777777" w:rsidR="009F2DA8" w:rsidRDefault="009F2DA8" w:rsidP="009F2DA8">
      <w:r w:rsidRPr="006B4BE5">
        <w:rPr>
          <w:rStyle w:val="Style13ptBold"/>
        </w:rPr>
        <w:t>Kwak ’17</w:t>
      </w:r>
      <w:r>
        <w:t xml:space="preserve"> [James; 2017; Professor of Law at University of Connecticut School of Law, PhD in French Intellectual History at UC-Berkeley; “Economism: Bad Economics and the Rise of Inequality,” ch. 9, p. 188-190]</w:t>
      </w:r>
    </w:p>
    <w:p w14:paraId="76FD55A2" w14:textId="77777777" w:rsidR="009F2DA8" w:rsidRPr="00F641F2" w:rsidRDefault="009F2DA8" w:rsidP="009F2DA8">
      <w:pPr>
        <w:rPr>
          <w:sz w:val="16"/>
        </w:rPr>
      </w:pPr>
      <w:r w:rsidRPr="00F641F2">
        <w:rPr>
          <w:sz w:val="16"/>
        </w:rPr>
        <w:t xml:space="preserve">Students who are more aware of the limits of their knowledge and a public that is more critical of facile arguments will help weaken the grip of economism on contemporary discourse. Ultimately, however, as Hayek, Friedman, and their allies understood, </w:t>
      </w:r>
      <w:r w:rsidRPr="00F17C82">
        <w:rPr>
          <w:rStyle w:val="StyleUnderline"/>
        </w:rPr>
        <w:t xml:space="preserve">it will take a </w:t>
      </w:r>
      <w:r w:rsidRPr="00F17C82">
        <w:rPr>
          <w:rStyle w:val="Emphasis"/>
        </w:rPr>
        <w:t>new worldview</w:t>
      </w:r>
      <w:r w:rsidRPr="00F17C82">
        <w:rPr>
          <w:rStyle w:val="StyleUnderline"/>
        </w:rPr>
        <w:t xml:space="preserve"> </w:t>
      </w:r>
      <w:proofErr w:type="gramStart"/>
      <w:r w:rsidRPr="00F17C82">
        <w:rPr>
          <w:rStyle w:val="StyleUnderline"/>
        </w:rPr>
        <w:t>to do</w:t>
      </w:r>
      <w:proofErr w:type="gramEnd"/>
      <w:r w:rsidRPr="00F17C82">
        <w:rPr>
          <w:rStyle w:val="StyleUnderline"/>
        </w:rPr>
        <w:t xml:space="preserve"> battle with the old</w:t>
      </w:r>
      <w:r w:rsidRPr="00F641F2">
        <w:rPr>
          <w:sz w:val="16"/>
        </w:rPr>
        <w:t xml:space="preserve">. Many people have suggested specific </w:t>
      </w:r>
      <w:r w:rsidRPr="00F17C82">
        <w:rPr>
          <w:rStyle w:val="StyleUnderline"/>
        </w:rPr>
        <w:t>policies that</w:t>
      </w:r>
      <w:r w:rsidRPr="00F641F2">
        <w:rPr>
          <w:sz w:val="16"/>
        </w:rPr>
        <w:t xml:space="preserve"> might </w:t>
      </w:r>
      <w:r w:rsidRPr="00F17C82">
        <w:rPr>
          <w:rStyle w:val="StyleUnderline"/>
        </w:rPr>
        <w:t>slow</w:t>
      </w:r>
      <w:r w:rsidRPr="00F641F2">
        <w:rPr>
          <w:sz w:val="16"/>
        </w:rPr>
        <w:t xml:space="preserve"> down the march of </w:t>
      </w:r>
      <w:r w:rsidRPr="00F17C82">
        <w:rPr>
          <w:rStyle w:val="StyleUnderline"/>
        </w:rPr>
        <w:t>inequality</w:t>
      </w:r>
      <w:r w:rsidRPr="00F641F2">
        <w:rPr>
          <w:sz w:val="16"/>
        </w:rPr>
        <w:t xml:space="preserve"> (some of which have been mentioned in this book): a higher minimum wage, </w:t>
      </w:r>
      <w:r w:rsidRPr="00F17C82">
        <w:rPr>
          <w:rStyle w:val="Emphasis"/>
          <w:highlight w:val="cyan"/>
        </w:rPr>
        <w:t>single payer</w:t>
      </w:r>
      <w:r w:rsidRPr="00F17C82">
        <w:rPr>
          <w:rStyle w:val="StyleUnderline"/>
        </w:rPr>
        <w:t xml:space="preserve"> health care</w:t>
      </w:r>
      <w:r w:rsidRPr="00F641F2">
        <w:rPr>
          <w:sz w:val="16"/>
        </w:rPr>
        <w:t xml:space="preserve">, expanded Social Security, universal pre-school, free public higher education, expanded job retraining, and even a universal basic income. These ideas all </w:t>
      </w:r>
      <w:r w:rsidRPr="00F17C82">
        <w:rPr>
          <w:rStyle w:val="StyleUnderline"/>
          <w:highlight w:val="cyan"/>
        </w:rPr>
        <w:t xml:space="preserve">have merit. But </w:t>
      </w:r>
      <w:proofErr w:type="gramStart"/>
      <w:r w:rsidRPr="00F17C82">
        <w:rPr>
          <w:rStyle w:val="StyleUnderline"/>
          <w:highlight w:val="cyan"/>
        </w:rPr>
        <w:t>as long as</w:t>
      </w:r>
      <w:proofErr w:type="gramEnd"/>
      <w:r w:rsidRPr="00F17C82">
        <w:rPr>
          <w:rStyle w:val="StyleUnderline"/>
        </w:rPr>
        <w:t xml:space="preserve"> the overall </w:t>
      </w:r>
      <w:r w:rsidRPr="00F17C82">
        <w:rPr>
          <w:rStyle w:val="Emphasis"/>
          <w:highlight w:val="cyan"/>
        </w:rPr>
        <w:t>terms of debate</w:t>
      </w:r>
      <w:r w:rsidRPr="00F17C82">
        <w:rPr>
          <w:rStyle w:val="StyleUnderline"/>
          <w:highlight w:val="cyan"/>
        </w:rPr>
        <w:t xml:space="preserve"> are set by</w:t>
      </w:r>
      <w:r w:rsidRPr="00F17C82">
        <w:rPr>
          <w:rStyle w:val="StyleUnderline"/>
        </w:rPr>
        <w:t xml:space="preserve"> </w:t>
      </w:r>
      <w:r w:rsidRPr="00F17C82">
        <w:rPr>
          <w:rStyle w:val="StyleUnderline"/>
          <w:highlight w:val="cyan"/>
        </w:rPr>
        <w:t>economism</w:t>
      </w:r>
      <w:r w:rsidRPr="00F641F2">
        <w:rPr>
          <w:sz w:val="16"/>
        </w:rPr>
        <w:t xml:space="preserve">, such </w:t>
      </w:r>
      <w:r w:rsidRPr="00F17C82">
        <w:rPr>
          <w:rStyle w:val="StyleUnderline"/>
        </w:rPr>
        <w:t>i</w:t>
      </w:r>
      <w:r w:rsidRPr="00F641F2">
        <w:rPr>
          <w:sz w:val="16"/>
        </w:rPr>
        <w:t xml:space="preserve">ncremental </w:t>
      </w:r>
      <w:r w:rsidRPr="00F17C82">
        <w:rPr>
          <w:rStyle w:val="StyleUnderline"/>
          <w:highlight w:val="cyan"/>
        </w:rPr>
        <w:t xml:space="preserve">proposals will </w:t>
      </w:r>
      <w:r w:rsidRPr="00F17C82">
        <w:rPr>
          <w:rStyle w:val="Emphasis"/>
          <w:highlight w:val="cyan"/>
        </w:rPr>
        <w:t>struggle</w:t>
      </w:r>
      <w:r w:rsidRPr="00F17C82">
        <w:rPr>
          <w:rStyle w:val="StyleUnderline"/>
        </w:rPr>
        <w:t xml:space="preserve"> to gain acceptance</w:t>
      </w:r>
      <w:r w:rsidRPr="00F641F2">
        <w:rPr>
          <w:sz w:val="16"/>
        </w:rPr>
        <w:t xml:space="preserve"> or will </w:t>
      </w:r>
      <w:r w:rsidRPr="00F17C82">
        <w:rPr>
          <w:rStyle w:val="StyleUnderline"/>
        </w:rPr>
        <w:t>serve only to soften the hard edges of the inequality generated by</w:t>
      </w:r>
      <w:r w:rsidRPr="00F641F2">
        <w:rPr>
          <w:sz w:val="16"/>
        </w:rPr>
        <w:t xml:space="preserve"> supposedly </w:t>
      </w:r>
      <w:r w:rsidRPr="00F17C82">
        <w:rPr>
          <w:rStyle w:val="StyleUnderline"/>
        </w:rPr>
        <w:t xml:space="preserve">free markets. </w:t>
      </w:r>
      <w:r w:rsidRPr="00F17C82">
        <w:rPr>
          <w:rStyle w:val="Emphasis"/>
          <w:highlight w:val="cyan"/>
        </w:rPr>
        <w:t>Real change</w:t>
      </w:r>
      <w:r w:rsidRPr="00F17C82">
        <w:rPr>
          <w:rStyle w:val="StyleUnderline"/>
          <w:highlight w:val="cyan"/>
        </w:rPr>
        <w:t xml:space="preserve"> will not be achieved by</w:t>
      </w:r>
      <w:r w:rsidRPr="00F17C82">
        <w:rPr>
          <w:rStyle w:val="StyleUnderline"/>
        </w:rPr>
        <w:t xml:space="preserve"> mastering the </w:t>
      </w:r>
      <w:r w:rsidRPr="00F17C82">
        <w:rPr>
          <w:rStyle w:val="StyleUnderline"/>
          <w:highlight w:val="cyan"/>
        </w:rPr>
        <w:t xml:space="preserve">details of </w:t>
      </w:r>
      <w:r w:rsidRPr="00F17C82">
        <w:rPr>
          <w:rStyle w:val="StyleUnderline"/>
        </w:rPr>
        <w:t xml:space="preserve">marginal </w:t>
      </w:r>
      <w:r w:rsidRPr="00F17C82">
        <w:rPr>
          <w:rStyle w:val="StyleUnderline"/>
          <w:highlight w:val="cyan"/>
        </w:rPr>
        <w:t>costs</w:t>
      </w:r>
      <w:r w:rsidRPr="00F17C82">
        <w:rPr>
          <w:rStyle w:val="StyleUnderline"/>
        </w:rPr>
        <w:t xml:space="preserve"> and marginal benefits, </w:t>
      </w:r>
      <w:r w:rsidRPr="00F17C82">
        <w:rPr>
          <w:rStyle w:val="StyleUnderline"/>
          <w:highlight w:val="cyan"/>
        </w:rPr>
        <w:t>but</w:t>
      </w:r>
      <w:r w:rsidRPr="00F17C82">
        <w:rPr>
          <w:rStyle w:val="StyleUnderline"/>
        </w:rPr>
        <w:t xml:space="preserve"> by constructing </w:t>
      </w:r>
      <w:r w:rsidRPr="00F17C82">
        <w:rPr>
          <w:rStyle w:val="StyleUnderline"/>
          <w:highlight w:val="cyan"/>
        </w:rPr>
        <w:t xml:space="preserve">a </w:t>
      </w:r>
      <w:r w:rsidRPr="00F17C82">
        <w:rPr>
          <w:rStyle w:val="Emphasis"/>
          <w:highlight w:val="cyan"/>
        </w:rPr>
        <w:t>new</w:t>
      </w:r>
      <w:r w:rsidRPr="00F641F2">
        <w:rPr>
          <w:sz w:val="16"/>
        </w:rPr>
        <w:t xml:space="preserve">, compelling </w:t>
      </w:r>
      <w:r w:rsidRPr="00F17C82">
        <w:rPr>
          <w:rStyle w:val="Emphasis"/>
          <w:highlight w:val="cyan"/>
        </w:rPr>
        <w:t>narrative</w:t>
      </w:r>
      <w:r w:rsidRPr="00F17C82">
        <w:rPr>
          <w:rStyle w:val="StyleUnderline"/>
        </w:rPr>
        <w:t xml:space="preserve"> about how the world works.</w:t>
      </w:r>
    </w:p>
    <w:p w14:paraId="6FCB2162" w14:textId="77777777" w:rsidR="009F2DA8" w:rsidRPr="00F641F2" w:rsidRDefault="009F2DA8" w:rsidP="009F2DA8">
      <w:pPr>
        <w:rPr>
          <w:sz w:val="16"/>
        </w:rPr>
      </w:pPr>
      <w:r w:rsidRPr="00F641F2">
        <w:rPr>
          <w:sz w:val="16"/>
        </w:rPr>
        <w:t xml:space="preserve">What could that story be? </w:t>
      </w:r>
      <w:proofErr w:type="gramStart"/>
      <w:r w:rsidRPr="00BF5F5B">
        <w:rPr>
          <w:rStyle w:val="StyleUnderline"/>
        </w:rPr>
        <w:t>Economism’s</w:t>
      </w:r>
      <w:proofErr w:type="gramEnd"/>
      <w:r w:rsidRPr="00BF5F5B">
        <w:rPr>
          <w:rStyle w:val="StyleUnderline"/>
        </w:rPr>
        <w:t xml:space="preserve"> appeal rests on its promise to give us</w:t>
      </w:r>
      <w:r w:rsidRPr="00F641F2">
        <w:rPr>
          <w:sz w:val="16"/>
        </w:rPr>
        <w:t xml:space="preserve">, in the aggregate, the maximum possible amount of </w:t>
      </w:r>
      <w:r w:rsidRPr="00BF5F5B">
        <w:rPr>
          <w:rStyle w:val="StyleUnderline"/>
        </w:rPr>
        <w:t>social welfare, defined as consumer surplus plus producer surplus</w:t>
      </w:r>
      <w:r w:rsidRPr="00F641F2">
        <w:rPr>
          <w:sz w:val="16"/>
        </w:rPr>
        <w:t xml:space="preserve">. It assumes that the purpose of social organization is to increase overall material prosperity, and public policy in the United States largely adopts the same perspective. Why the overriding objective should be to have </w:t>
      </w:r>
      <w:proofErr w:type="gramStart"/>
      <w:r w:rsidRPr="00F641F2">
        <w:rPr>
          <w:sz w:val="16"/>
        </w:rPr>
        <w:t>more and more</w:t>
      </w:r>
      <w:proofErr w:type="gramEnd"/>
      <w:r w:rsidRPr="00F641F2">
        <w:rPr>
          <w:sz w:val="16"/>
        </w:rPr>
        <w:t xml:space="preserve"> </w:t>
      </w:r>
      <w:proofErr w:type="gramStart"/>
      <w:r w:rsidRPr="00F641F2">
        <w:rPr>
          <w:sz w:val="16"/>
        </w:rPr>
        <w:t>stuff</w:t>
      </w:r>
      <w:proofErr w:type="gramEnd"/>
      <w:r w:rsidRPr="00F641F2">
        <w:rPr>
          <w:sz w:val="16"/>
        </w:rPr>
        <w:t xml:space="preserve">, however, does not have a simple answer. Many of the world’s religions, including the one most practiced in the United States, teach that experiencing worldly pleasures and accumulating money and possessions are not our highest calling (although, according to some denominations, they may be signs of salvation). In recent decades, academic psychologists, as well as some economists, have been rediscovering and refining the </w:t>
      </w:r>
      <w:proofErr w:type="gramStart"/>
      <w:r w:rsidRPr="00F641F2">
        <w:rPr>
          <w:sz w:val="16"/>
        </w:rPr>
        <w:t>ages</w:t>
      </w:r>
      <w:proofErr w:type="gramEnd"/>
      <w:r w:rsidRPr="00F641F2">
        <w:rPr>
          <w:sz w:val="16"/>
        </w:rPr>
        <w:t xml:space="preserve">-old idea that </w:t>
      </w:r>
      <w:r w:rsidRPr="00BF5F5B">
        <w:rPr>
          <w:rStyle w:val="StyleUnderline"/>
        </w:rPr>
        <w:t xml:space="preserve">happiness is </w:t>
      </w:r>
      <w:proofErr w:type="gramStart"/>
      <w:r w:rsidRPr="00BF5F5B">
        <w:rPr>
          <w:rStyle w:val="StyleUnderline"/>
        </w:rPr>
        <w:t>really what</w:t>
      </w:r>
      <w:proofErr w:type="gramEnd"/>
      <w:r w:rsidRPr="00BF5F5B">
        <w:rPr>
          <w:rStyle w:val="StyleUnderline"/>
        </w:rPr>
        <w:t xml:space="preserve"> matters in life. </w:t>
      </w:r>
      <w:r w:rsidRPr="00F641F2">
        <w:rPr>
          <w:sz w:val="16"/>
        </w:rPr>
        <w:t xml:space="preserve">Insofar as we can measure it, there is certainly more to being happy than simply having a lot of money.17 As the economist Amartya Sen said, </w:t>
      </w:r>
      <w:r w:rsidRPr="00BF5F5B">
        <w:rPr>
          <w:rStyle w:val="StyleUnderline"/>
          <w:highlight w:val="cyan"/>
        </w:rPr>
        <w:t>we should care about</w:t>
      </w:r>
      <w:r w:rsidRPr="00BF5F5B">
        <w:rPr>
          <w:rStyle w:val="StyleUnderline"/>
        </w:rPr>
        <w:t xml:space="preserve"> “the </w:t>
      </w:r>
      <w:r w:rsidRPr="00BF5F5B">
        <w:rPr>
          <w:rStyle w:val="Emphasis"/>
          <w:highlight w:val="cyan"/>
        </w:rPr>
        <w:t>richness of human life</w:t>
      </w:r>
      <w:r w:rsidRPr="00BF5F5B">
        <w:rPr>
          <w:rStyle w:val="StyleUnderline"/>
        </w:rPr>
        <w:t xml:space="preserve">,” </w:t>
      </w:r>
      <w:r w:rsidRPr="00BF5F5B">
        <w:rPr>
          <w:rStyle w:val="Emphasis"/>
          <w:highlight w:val="cyan"/>
        </w:rPr>
        <w:t>not</w:t>
      </w:r>
      <w:r w:rsidRPr="00BF5F5B">
        <w:rPr>
          <w:rStyle w:val="StyleUnderline"/>
        </w:rPr>
        <w:t xml:space="preserve"> just “the </w:t>
      </w:r>
      <w:r w:rsidRPr="00BF5F5B">
        <w:rPr>
          <w:rStyle w:val="Emphasis"/>
          <w:highlight w:val="cyan"/>
        </w:rPr>
        <w:t>richness of the economy</w:t>
      </w:r>
      <w:r w:rsidRPr="00BF5F5B">
        <w:rPr>
          <w:rStyle w:val="StyleUnderline"/>
        </w:rPr>
        <w:t xml:space="preserve"> in which human beings live.”</w:t>
      </w:r>
      <w:r w:rsidRPr="00F641F2">
        <w:rPr>
          <w:sz w:val="16"/>
        </w:rPr>
        <w:t>18</w:t>
      </w:r>
    </w:p>
    <w:p w14:paraId="5ECC9E6B" w14:textId="77777777" w:rsidR="009F2DA8" w:rsidRPr="00F641F2" w:rsidRDefault="009F2DA8" w:rsidP="009F2DA8">
      <w:pPr>
        <w:rPr>
          <w:sz w:val="16"/>
        </w:rPr>
      </w:pPr>
      <w:r w:rsidRPr="00F641F2">
        <w:rPr>
          <w:sz w:val="16"/>
        </w:rPr>
        <w:t xml:space="preserve">Even one of the past century’s most famous economists looked beyond the constraints of material scarcity. In 1930, John Maynard Keynes argued that, thanks to technological progress, the “economic problem” would be solved in about a </w:t>
      </w:r>
      <w:proofErr w:type="gramStart"/>
      <w:r w:rsidRPr="00F641F2">
        <w:rPr>
          <w:sz w:val="16"/>
        </w:rPr>
        <w:t>century</w:t>
      </w:r>
      <w:proofErr w:type="gramEnd"/>
      <w:r w:rsidRPr="00F641F2">
        <w:rPr>
          <w:sz w:val="16"/>
        </w:rPr>
        <w:t xml:space="preserve"> and people would only work fifteen hours per week—primarily to keep themselves occupied. With people freed from the need to accumulate wealth, the nature of human life would change profoundly:</w:t>
      </w:r>
    </w:p>
    <w:p w14:paraId="6AE64569" w14:textId="77777777" w:rsidR="009F2DA8" w:rsidRPr="00F641F2" w:rsidRDefault="009F2DA8" w:rsidP="009F2DA8">
      <w:pPr>
        <w:rPr>
          <w:sz w:val="16"/>
        </w:rPr>
      </w:pPr>
      <w:r w:rsidRPr="00F641F2">
        <w:rPr>
          <w:sz w:val="16"/>
        </w:rPr>
        <w:t xml:space="preserve">I see us free, therefore, to </w:t>
      </w:r>
      <w:r w:rsidRPr="001D7799">
        <w:rPr>
          <w:rStyle w:val="StyleUnderline"/>
          <w:highlight w:val="cyan"/>
        </w:rPr>
        <w:t>return to</w:t>
      </w:r>
      <w:r w:rsidRPr="00F641F2">
        <w:rPr>
          <w:sz w:val="16"/>
        </w:rPr>
        <w:t xml:space="preserve"> some of the most sure and certain principles of religion and </w:t>
      </w:r>
      <w:r w:rsidRPr="001D7799">
        <w:rPr>
          <w:rStyle w:val="Emphasis"/>
          <w:highlight w:val="cyan"/>
        </w:rPr>
        <w:t>traditional virtue</w:t>
      </w:r>
      <w:r w:rsidRPr="00F641F2">
        <w:rPr>
          <w:sz w:val="16"/>
        </w:rPr>
        <w:t xml:space="preserve">— that </w:t>
      </w:r>
      <w:r w:rsidRPr="001D7799">
        <w:rPr>
          <w:rStyle w:val="Emphasis"/>
          <w:highlight w:val="cyan"/>
        </w:rPr>
        <w:t>avarice is a vice,</w:t>
      </w:r>
      <w:r w:rsidRPr="00F641F2">
        <w:rPr>
          <w:sz w:val="16"/>
        </w:rPr>
        <w:t xml:space="preserve"> that the exaction of usury is a </w:t>
      </w:r>
      <w:proofErr w:type="spellStart"/>
      <w:r w:rsidRPr="00F641F2">
        <w:rPr>
          <w:sz w:val="16"/>
        </w:rPr>
        <w:t>misdemeanour</w:t>
      </w:r>
      <w:proofErr w:type="spellEnd"/>
      <w:r w:rsidRPr="00F641F2">
        <w:rPr>
          <w:sz w:val="16"/>
        </w:rPr>
        <w:t xml:space="preserve">, and the love of money is detestable, that those walk most truly in the paths of virtue and sane wisdom who take least thought for the morrow. </w:t>
      </w:r>
      <w:r w:rsidRPr="001C5A95">
        <w:rPr>
          <w:rStyle w:val="StyleUnderline"/>
        </w:rPr>
        <w:t xml:space="preserve">We shall once more </w:t>
      </w:r>
      <w:r w:rsidRPr="001C5A95">
        <w:rPr>
          <w:rStyle w:val="Emphasis"/>
          <w:highlight w:val="cyan"/>
        </w:rPr>
        <w:t>value ends above means</w:t>
      </w:r>
      <w:r w:rsidRPr="00F641F2">
        <w:rPr>
          <w:sz w:val="16"/>
        </w:rPr>
        <w:t xml:space="preserve"> and prefer the good to the useful. We shall </w:t>
      </w:r>
      <w:proofErr w:type="spellStart"/>
      <w:r w:rsidRPr="00F641F2">
        <w:rPr>
          <w:sz w:val="16"/>
        </w:rPr>
        <w:t>honour</w:t>
      </w:r>
      <w:proofErr w:type="spellEnd"/>
      <w:r w:rsidRPr="00F641F2">
        <w:rPr>
          <w:sz w:val="16"/>
        </w:rPr>
        <w:t xml:space="preserve"> those who can teach us how to pluck the hour and the day virtuously and well, the delightful people who </w:t>
      </w:r>
      <w:proofErr w:type="gramStart"/>
      <w:r w:rsidRPr="00F641F2">
        <w:rPr>
          <w:sz w:val="16"/>
        </w:rPr>
        <w:t>are capable of taking</w:t>
      </w:r>
      <w:proofErr w:type="gramEnd"/>
      <w:r w:rsidRPr="00F641F2">
        <w:rPr>
          <w:sz w:val="16"/>
        </w:rPr>
        <w:t xml:space="preserve"> direct enjoyment in things, the lilies of the field who toil not, neither do they spin.19</w:t>
      </w:r>
    </w:p>
    <w:p w14:paraId="1F01C57B" w14:textId="77777777" w:rsidR="009F2DA8" w:rsidRPr="00F641F2" w:rsidRDefault="009F2DA8" w:rsidP="009F2DA8">
      <w:pPr>
        <w:rPr>
          <w:sz w:val="16"/>
        </w:rPr>
      </w:pPr>
      <w:r w:rsidRPr="00F641F2">
        <w:rPr>
          <w:sz w:val="16"/>
        </w:rPr>
        <w:t xml:space="preserve">Almost a century later, </w:t>
      </w:r>
      <w:r w:rsidRPr="001C5A95">
        <w:rPr>
          <w:rStyle w:val="StyleUnderline"/>
        </w:rPr>
        <w:t xml:space="preserve">our productive </w:t>
      </w:r>
      <w:r w:rsidRPr="001C5A95">
        <w:rPr>
          <w:rStyle w:val="StyleUnderline"/>
          <w:highlight w:val="cyan"/>
        </w:rPr>
        <w:t>capacity has grown</w:t>
      </w:r>
      <w:r w:rsidRPr="00F641F2">
        <w:rPr>
          <w:sz w:val="16"/>
        </w:rPr>
        <w:t xml:space="preserve"> about as much as Keynes predicted—in the United States, output per person is more than six times what it was in 1930—and robots are poised to do more and more of the work that human beings do today.20 </w:t>
      </w:r>
      <w:r w:rsidRPr="001C5A95">
        <w:rPr>
          <w:rStyle w:val="StyleUnderline"/>
          <w:highlight w:val="cyan"/>
        </w:rPr>
        <w:t>We have the</w:t>
      </w:r>
      <w:r w:rsidRPr="001C5A95">
        <w:rPr>
          <w:rStyle w:val="StyleUnderline"/>
        </w:rPr>
        <w:t xml:space="preserve"> physical, financial, and human </w:t>
      </w:r>
      <w:r w:rsidRPr="001C5A95">
        <w:rPr>
          <w:rStyle w:val="StyleUnderline"/>
          <w:highlight w:val="cyan"/>
        </w:rPr>
        <w:t>capital necessary for everyone</w:t>
      </w:r>
      <w:r w:rsidRPr="00F641F2">
        <w:rPr>
          <w:sz w:val="16"/>
        </w:rPr>
        <w:t xml:space="preserve"> in our country </w:t>
      </w:r>
      <w:r w:rsidRPr="001C5A95">
        <w:rPr>
          <w:rStyle w:val="StyleUnderline"/>
          <w:highlight w:val="cyan"/>
        </w:rPr>
        <w:t>to enjoy</w:t>
      </w:r>
      <w:r w:rsidRPr="00F641F2">
        <w:rPr>
          <w:sz w:val="16"/>
        </w:rPr>
        <w:t xml:space="preserve"> a </w:t>
      </w:r>
      <w:r w:rsidRPr="001C5A95">
        <w:rPr>
          <w:rStyle w:val="StyleUnderline"/>
          <w:highlight w:val="cyan"/>
        </w:rPr>
        <w:t>comfortable</w:t>
      </w:r>
      <w:r w:rsidRPr="00F641F2">
        <w:rPr>
          <w:sz w:val="16"/>
        </w:rPr>
        <w:t xml:space="preserve"> standard of </w:t>
      </w:r>
      <w:r w:rsidRPr="001C5A95">
        <w:rPr>
          <w:rStyle w:val="StyleUnderline"/>
          <w:highlight w:val="cyan"/>
        </w:rPr>
        <w:t>living</w:t>
      </w:r>
      <w:r w:rsidRPr="00F641F2">
        <w:rPr>
          <w:sz w:val="16"/>
        </w:rPr>
        <w:t xml:space="preserve">, and within a few generations the same should be true for the entire planet. And </w:t>
      </w:r>
      <w:r w:rsidRPr="001C5A95">
        <w:rPr>
          <w:rStyle w:val="StyleUnderline"/>
          <w:highlight w:val="cyan"/>
        </w:rPr>
        <w:t>yet</w:t>
      </w:r>
      <w:r w:rsidRPr="00F641F2">
        <w:rPr>
          <w:sz w:val="16"/>
        </w:rPr>
        <w:t xml:space="preserve"> our </w:t>
      </w:r>
      <w:r w:rsidRPr="001C5A95">
        <w:rPr>
          <w:rStyle w:val="Emphasis"/>
          <w:highlight w:val="cyan"/>
        </w:rPr>
        <w:t>social organization</w:t>
      </w:r>
      <w:r w:rsidRPr="001C5A95">
        <w:rPr>
          <w:rStyle w:val="StyleUnderline"/>
        </w:rPr>
        <w:t xml:space="preserve"> remains the same as</w:t>
      </w:r>
      <w:r w:rsidRPr="00F641F2">
        <w:rPr>
          <w:sz w:val="16"/>
        </w:rPr>
        <w:t xml:space="preserve"> it was in </w:t>
      </w:r>
      <w:r w:rsidRPr="001C5A95">
        <w:rPr>
          <w:rStyle w:val="StyleUnderline"/>
        </w:rPr>
        <w:t>the Great Depression:</w:t>
      </w:r>
      <w:r w:rsidRPr="00F641F2">
        <w:rPr>
          <w:sz w:val="16"/>
        </w:rPr>
        <w:t xml:space="preserve"> some people work very hard and make more money than they will ever need, while many others are unable to find work and live in poverty.</w:t>
      </w:r>
    </w:p>
    <w:p w14:paraId="2201CEBC" w14:textId="77777777" w:rsidR="009F2DA8" w:rsidRPr="00F641F2" w:rsidRDefault="009F2DA8" w:rsidP="009F2DA8">
      <w:pPr>
        <w:rPr>
          <w:sz w:val="16"/>
        </w:rPr>
      </w:pPr>
      <w:r w:rsidRPr="00F641F2">
        <w:rPr>
          <w:sz w:val="16"/>
        </w:rPr>
        <w:t xml:space="preserve">Millions if not </w:t>
      </w:r>
      <w:r w:rsidRPr="00D82B8A">
        <w:rPr>
          <w:rStyle w:val="Emphasis"/>
          <w:highlight w:val="cyan"/>
        </w:rPr>
        <w:t>billions</w:t>
      </w:r>
      <w:r w:rsidRPr="00F641F2">
        <w:rPr>
          <w:sz w:val="16"/>
        </w:rPr>
        <w:t xml:space="preserve"> of people today </w:t>
      </w:r>
      <w:r w:rsidRPr="00D82B8A">
        <w:rPr>
          <w:rStyle w:val="StyleUnderline"/>
          <w:highlight w:val="cyan"/>
        </w:rPr>
        <w:t xml:space="preserve">hunger to live in a world that is </w:t>
      </w:r>
      <w:proofErr w:type="gramStart"/>
      <w:r w:rsidRPr="00D82B8A">
        <w:rPr>
          <w:rStyle w:val="Emphasis"/>
          <w:highlight w:val="cyan"/>
        </w:rPr>
        <w:t>more fair</w:t>
      </w:r>
      <w:proofErr w:type="gramEnd"/>
      <w:r w:rsidRPr="00D82B8A">
        <w:rPr>
          <w:rStyle w:val="Emphasis"/>
        </w:rPr>
        <w:t>,</w:t>
      </w:r>
      <w:r w:rsidRPr="00F641F2">
        <w:rPr>
          <w:sz w:val="16"/>
        </w:rPr>
        <w:t xml:space="preserve"> more forgiving, and more humane than the one that we were born into. Creating </w:t>
      </w:r>
      <w:r w:rsidRPr="00D82B8A">
        <w:rPr>
          <w:rStyle w:val="Emphasis"/>
          <w:highlight w:val="cyan"/>
        </w:rPr>
        <w:t>a new vision</w:t>
      </w:r>
      <w:r w:rsidRPr="00F641F2">
        <w:rPr>
          <w:sz w:val="16"/>
        </w:rPr>
        <w:t xml:space="preserve"> of society worthy of that collective yearning—one that goes </w:t>
      </w:r>
      <w:r w:rsidRPr="00D82B8A">
        <w:rPr>
          <w:rStyle w:val="Emphasis"/>
          <w:highlight w:val="cyan"/>
        </w:rPr>
        <w:t>beyond</w:t>
      </w:r>
      <w:r w:rsidRPr="00F641F2">
        <w:rPr>
          <w:sz w:val="16"/>
        </w:rPr>
        <w:t xml:space="preserve"> the false promises of </w:t>
      </w:r>
      <w:r w:rsidRPr="00D82B8A">
        <w:rPr>
          <w:rStyle w:val="Emphasis"/>
          <w:highlight w:val="cyan"/>
        </w:rPr>
        <w:t>economism</w:t>
      </w:r>
      <w:r w:rsidRPr="00F641F2">
        <w:rPr>
          <w:sz w:val="16"/>
        </w:rPr>
        <w:t>—</w:t>
      </w:r>
      <w:r w:rsidRPr="00D82B8A">
        <w:rPr>
          <w:rStyle w:val="Emphasis"/>
          <w:highlight w:val="cyan"/>
        </w:rPr>
        <w:t>is the first step</w:t>
      </w:r>
      <w:r w:rsidRPr="00F641F2">
        <w:rPr>
          <w:sz w:val="16"/>
        </w:rPr>
        <w:t xml:space="preserve"> toward building a better future for our children. That is the story that remains to be written.</w:t>
      </w:r>
    </w:p>
    <w:p w14:paraId="47BF5BB9" w14:textId="77777777" w:rsidR="00891F66" w:rsidRPr="00891F66" w:rsidRDefault="00891F66" w:rsidP="00891F66"/>
    <w:p w14:paraId="302A2D75" w14:textId="0BCB0F18" w:rsidR="00477D88" w:rsidRDefault="00477D88" w:rsidP="00477D88">
      <w:pPr>
        <w:pStyle w:val="Heading2"/>
      </w:pPr>
      <w:r>
        <w:t>Links</w:t>
      </w:r>
    </w:p>
    <w:p w14:paraId="5B0D285E" w14:textId="5B597C00" w:rsidR="00F12307" w:rsidRDefault="00F12307" w:rsidP="003727EF">
      <w:pPr>
        <w:pStyle w:val="Heading3"/>
      </w:pPr>
      <w:r>
        <w:t>L --- Actuarial</w:t>
      </w:r>
      <w:r w:rsidR="005E66A9">
        <w:t xml:space="preserve"> Logic</w:t>
      </w:r>
    </w:p>
    <w:p w14:paraId="241EA751" w14:textId="77777777" w:rsidR="005E66A9" w:rsidRDefault="005E66A9" w:rsidP="005E66A9">
      <w:pPr>
        <w:pStyle w:val="Heading4"/>
      </w:pPr>
      <w:bookmarkStart w:id="1" w:name="pmd-heading-147b99d4-995d-4b55-a20a-63c8"/>
      <w:r>
        <w:t xml:space="preserve">The </w:t>
      </w:r>
      <w:r>
        <w:rPr>
          <w:u w:val="single"/>
        </w:rPr>
        <w:t>actuarial</w:t>
      </w:r>
      <w:r>
        <w:t xml:space="preserve"> logic of insurance is </w:t>
      </w:r>
      <w:r>
        <w:rPr>
          <w:u w:val="single"/>
        </w:rPr>
        <w:t>capitalist</w:t>
      </w:r>
      <w:r>
        <w:t>.</w:t>
      </w:r>
      <w:bookmarkEnd w:id="1"/>
    </w:p>
    <w:p w14:paraId="47058799" w14:textId="77777777" w:rsidR="005E66A9" w:rsidRDefault="005E66A9" w:rsidP="005E66A9">
      <w:r>
        <w:t xml:space="preserve">Martha </w:t>
      </w:r>
      <w:r>
        <w:rPr>
          <w:b/>
          <w:sz w:val="26"/>
          <w:szCs w:val="26"/>
        </w:rPr>
        <w:t>Poon 16</w:t>
      </w:r>
      <w:r>
        <w:t xml:space="preserve">, PhD Science Studies from UCSD, "Corporate Capitalism and the Growing Power of Big Data," Sage Journals, </w:t>
      </w:r>
      <w:hyperlink r:id="rId7" w:history="1">
        <w:r>
          <w:t>https://journals.sagepub.com/doi/full</w:t>
        </w:r>
      </w:hyperlink>
      <w:r>
        <w:br/>
        <w:t xml:space="preserve">/10.1177/0162243916650491, 6-1-2016, </w:t>
      </w:r>
      <w:proofErr w:type="spellStart"/>
      <w:r>
        <w:t>ILake</w:t>
      </w:r>
      <w:proofErr w:type="spellEnd"/>
      <w:r>
        <w:t>-KG</w:t>
      </w:r>
    </w:p>
    <w:p w14:paraId="3A2FC2C3" w14:textId="77777777" w:rsidR="005E66A9" w:rsidRDefault="005E66A9" w:rsidP="005E66A9">
      <w:r>
        <w:rPr>
          <w:sz w:val="16"/>
          <w:szCs w:val="16"/>
        </w:rPr>
        <w:t xml:space="preserve">If social scientists are going to have a critical perspective on how big data analytics and the Internet of Things are about to </w:t>
      </w:r>
      <w:proofErr w:type="gramStart"/>
      <w:r>
        <w:rPr>
          <w:sz w:val="16"/>
          <w:szCs w:val="16"/>
        </w:rPr>
        <w:t>reformat</w:t>
      </w:r>
      <w:proofErr w:type="gramEnd"/>
      <w:r>
        <w:rPr>
          <w:sz w:val="16"/>
          <w:szCs w:val="16"/>
        </w:rPr>
        <w:t xml:space="preserve"> economic life, they must retain two points from this story</w:t>
      </w:r>
      <w:r>
        <w:rPr>
          <w:rStyle w:val="StyleUnderline"/>
        </w:rPr>
        <w:t xml:space="preserve">. First, that technical </w:t>
      </w:r>
      <w:r>
        <w:rPr>
          <w:rStyle w:val="Emphasis"/>
        </w:rPr>
        <w:t>accuracy</w:t>
      </w:r>
      <w:r>
        <w:rPr>
          <w:rStyle w:val="StyleUnderline"/>
        </w:rPr>
        <w:t xml:space="preserve"> is </w:t>
      </w:r>
      <w:r>
        <w:rPr>
          <w:rStyle w:val="Emphasis"/>
        </w:rPr>
        <w:t>not</w:t>
      </w:r>
      <w:r>
        <w:rPr>
          <w:rStyle w:val="StyleUnderline"/>
        </w:rPr>
        <w:t xml:space="preserve"> the foundation of </w:t>
      </w:r>
      <w:r>
        <w:rPr>
          <w:rStyle w:val="Emphasis"/>
        </w:rPr>
        <w:t>profitability</w:t>
      </w:r>
      <w:r>
        <w:rPr>
          <w:rStyle w:val="StyleUnderline"/>
        </w:rPr>
        <w:t xml:space="preserve"> in </w:t>
      </w:r>
      <w:r>
        <w:rPr>
          <w:rStyle w:val="Emphasis"/>
        </w:rPr>
        <w:t>data-driven</w:t>
      </w:r>
      <w:r>
        <w:rPr>
          <w:rStyle w:val="StyleUnderline"/>
        </w:rPr>
        <w:t xml:space="preserve"> industries. Early </w:t>
      </w:r>
      <w:r>
        <w:rPr>
          <w:rStyle w:val="Emphasis"/>
        </w:rPr>
        <w:t>insurance</w:t>
      </w:r>
      <w:r>
        <w:rPr>
          <w:rStyle w:val="StyleUnderline"/>
        </w:rPr>
        <w:t xml:space="preserve"> companies did not make money because data-crunching actuaries churned out better predictions of how death would happen; they made </w:t>
      </w:r>
      <w:r>
        <w:rPr>
          <w:rStyle w:val="Emphasis"/>
        </w:rPr>
        <w:t>money</w:t>
      </w:r>
      <w:r>
        <w:rPr>
          <w:rStyle w:val="StyleUnderline"/>
        </w:rPr>
        <w:t xml:space="preserve"> by </w:t>
      </w:r>
      <w:r>
        <w:rPr>
          <w:rStyle w:val="Emphasis"/>
        </w:rPr>
        <w:t>managing</w:t>
      </w:r>
      <w:r>
        <w:rPr>
          <w:rStyle w:val="StyleUnderline"/>
        </w:rPr>
        <w:t xml:space="preserve"> and </w:t>
      </w:r>
      <w:r>
        <w:rPr>
          <w:rStyle w:val="Emphasis"/>
        </w:rPr>
        <w:t>manipulating</w:t>
      </w:r>
      <w:r>
        <w:rPr>
          <w:rStyle w:val="StyleUnderline"/>
        </w:rPr>
        <w:t xml:space="preserve"> </w:t>
      </w:r>
      <w:r>
        <w:rPr>
          <w:rStyle w:val="Emphasis"/>
        </w:rPr>
        <w:t>financial elements</w:t>
      </w:r>
      <w:r>
        <w:rPr>
          <w:rStyle w:val="StyleUnderline"/>
        </w:rPr>
        <w:t xml:space="preserve"> like the price of the product, the rate at which reserves accumulated, and the calculation of dividends.</w:t>
      </w:r>
      <w:r>
        <w:rPr>
          <w:sz w:val="16"/>
          <w:szCs w:val="16"/>
        </w:rPr>
        <w:t xml:space="preserve"> It stands to reason that big data companies and their advocates are selling horse feathers when they claim that profit is tied to a more perfect science. In today’s funding environment, the more likely route to affluence is a financial coup—an infusion of cash from venture capitalist, a big buyout, or a massive IPO.</w:t>
      </w:r>
    </w:p>
    <w:p w14:paraId="554F85EF" w14:textId="77777777" w:rsidR="005E66A9" w:rsidRDefault="005E66A9" w:rsidP="005E66A9">
      <w:r>
        <w:rPr>
          <w:rStyle w:val="StyleUnderline"/>
        </w:rPr>
        <w:t>The second takeaway message is that </w:t>
      </w:r>
      <w:r>
        <w:rPr>
          <w:rStyle w:val="Emphasis"/>
        </w:rPr>
        <w:t>financial</w:t>
      </w:r>
      <w:r>
        <w:rPr>
          <w:rStyle w:val="StyleUnderline"/>
        </w:rPr>
        <w:t xml:space="preserve"> activity does </w:t>
      </w:r>
      <w:r>
        <w:rPr>
          <w:rStyle w:val="Emphasis"/>
        </w:rPr>
        <w:t>not</w:t>
      </w:r>
      <w:r>
        <w:rPr>
          <w:rStyle w:val="StyleUnderline"/>
        </w:rPr>
        <w:t xml:space="preserve"> follow a </w:t>
      </w:r>
      <w:r>
        <w:rPr>
          <w:rStyle w:val="Emphasis"/>
        </w:rPr>
        <w:t>singular</w:t>
      </w:r>
      <w:r>
        <w:rPr>
          <w:rStyle w:val="StyleUnderline"/>
        </w:rPr>
        <w:t xml:space="preserve"> logic. Multiple </w:t>
      </w:r>
      <w:r>
        <w:rPr>
          <w:rStyle w:val="Emphasis"/>
        </w:rPr>
        <w:t>configurations</w:t>
      </w:r>
      <w:r>
        <w:rPr>
          <w:rStyle w:val="StyleUnderline"/>
        </w:rPr>
        <w:t xml:space="preserve"> of </w:t>
      </w:r>
      <w:r>
        <w:rPr>
          <w:rStyle w:val="Emphasis"/>
        </w:rPr>
        <w:t>risk</w:t>
      </w:r>
      <w:r>
        <w:rPr>
          <w:rStyle w:val="StyleUnderline"/>
        </w:rPr>
        <w:t xml:space="preserve"> can be </w:t>
      </w:r>
      <w:r>
        <w:rPr>
          <w:rStyle w:val="Emphasis"/>
        </w:rPr>
        <w:t>implemented</w:t>
      </w:r>
      <w:r>
        <w:rPr>
          <w:rStyle w:val="StyleUnderline"/>
        </w:rPr>
        <w:t xml:space="preserve"> in financial markets that can lead to very </w:t>
      </w:r>
      <w:r>
        <w:rPr>
          <w:rStyle w:val="Emphasis"/>
        </w:rPr>
        <w:t>different</w:t>
      </w:r>
      <w:r>
        <w:rPr>
          <w:rStyle w:val="StyleUnderline"/>
        </w:rPr>
        <w:t xml:space="preserve"> patterns of wealth accumulation and can rewrite the boundaries of </w:t>
      </w:r>
      <w:r>
        <w:rPr>
          <w:rStyle w:val="Emphasis"/>
        </w:rPr>
        <w:t>inequality</w:t>
      </w:r>
      <w:r>
        <w:rPr>
          <w:rStyle w:val="StyleUnderline"/>
        </w:rPr>
        <w:t xml:space="preserve"> </w:t>
      </w:r>
      <w:proofErr w:type="gramStart"/>
      <w:r>
        <w:rPr>
          <w:rStyle w:val="StyleUnderline"/>
        </w:rPr>
        <w:t>again and again</w:t>
      </w:r>
      <w:proofErr w:type="gramEnd"/>
      <w:r>
        <w:rPr>
          <w:rStyle w:val="StyleUnderline"/>
        </w:rPr>
        <w:t xml:space="preserve">. Venture </w:t>
      </w:r>
      <w:proofErr w:type="gramStart"/>
      <w:r>
        <w:rPr>
          <w:rStyle w:val="StyleUnderline"/>
        </w:rPr>
        <w:t>capitalist</w:t>
      </w:r>
      <w:proofErr w:type="gramEnd"/>
      <w:r>
        <w:rPr>
          <w:rStyle w:val="StyleUnderline"/>
        </w:rPr>
        <w:t xml:space="preserve">, bankers, hedge fund managers, shareholders, business executives, and so on, do not make their money for the same reasons or in the same way. </w:t>
      </w:r>
      <w:r>
        <w:rPr>
          <w:rStyle w:val="StyleUnderline"/>
          <w:highlight w:val="green"/>
        </w:rPr>
        <w:t>Our financial system</w:t>
      </w:r>
      <w:r>
        <w:rPr>
          <w:rStyle w:val="StyleUnderline"/>
        </w:rPr>
        <w:t xml:space="preserve"> today </w:t>
      </w:r>
      <w:r>
        <w:rPr>
          <w:rStyle w:val="StyleUnderline"/>
          <w:highlight w:val="green"/>
        </w:rPr>
        <w:t>feels</w:t>
      </w:r>
      <w:r>
        <w:rPr>
          <w:rStyle w:val="StyleUnderline"/>
        </w:rPr>
        <w:t xml:space="preserve"> </w:t>
      </w:r>
      <w:r>
        <w:rPr>
          <w:rStyle w:val="StyleUnderline"/>
          <w:highlight w:val="green"/>
        </w:rPr>
        <w:t>fraught</w:t>
      </w:r>
      <w:r>
        <w:rPr>
          <w:rStyle w:val="StyleUnderline"/>
        </w:rPr>
        <w:t xml:space="preserve">, not because the system is inaccurate or strays from some fixed underlying principle, but </w:t>
      </w:r>
      <w:r>
        <w:rPr>
          <w:rStyle w:val="StyleUnderline"/>
          <w:highlight w:val="green"/>
        </w:rPr>
        <w:t xml:space="preserve">because the </w:t>
      </w:r>
      <w:r>
        <w:rPr>
          <w:rStyle w:val="Emphasis"/>
          <w:highlight w:val="green"/>
        </w:rPr>
        <w:t>fierce</w:t>
      </w:r>
      <w:r>
        <w:rPr>
          <w:rStyle w:val="StyleUnderline"/>
        </w:rPr>
        <w:t xml:space="preserve"> political </w:t>
      </w:r>
      <w:r>
        <w:rPr>
          <w:rStyle w:val="Emphasis"/>
          <w:highlight w:val="green"/>
        </w:rPr>
        <w:t>battle</w:t>
      </w:r>
      <w:r>
        <w:rPr>
          <w:rStyle w:val="StyleUnderline"/>
          <w:highlight w:val="green"/>
        </w:rPr>
        <w:t xml:space="preserve"> to define</w:t>
      </w:r>
      <w:r>
        <w:rPr>
          <w:rStyle w:val="StyleUnderline"/>
        </w:rPr>
        <w:t xml:space="preserve"> ever new and unfamiliar forms of </w:t>
      </w:r>
      <w:r>
        <w:rPr>
          <w:rStyle w:val="Emphasis"/>
          <w:highlight w:val="green"/>
        </w:rPr>
        <w:t>risk</w:t>
      </w:r>
      <w:r>
        <w:rPr>
          <w:rStyle w:val="StyleUnderline"/>
          <w:highlight w:val="green"/>
        </w:rPr>
        <w:t xml:space="preserve"> never stops</w:t>
      </w:r>
      <w:r>
        <w:rPr>
          <w:sz w:val="16"/>
          <w:szCs w:val="16"/>
        </w:rPr>
        <w:t xml:space="preserve"> (see </w:t>
      </w:r>
      <w:hyperlink r:id="rId8" w:history="1">
        <w:r>
          <w:rPr>
            <w:sz w:val="16"/>
            <w:szCs w:val="16"/>
          </w:rPr>
          <w:t>Poon 2009</w:t>
        </w:r>
      </w:hyperlink>
      <w:r>
        <w:rPr>
          <w:sz w:val="16"/>
          <w:szCs w:val="16"/>
        </w:rPr>
        <w:t>; </w:t>
      </w:r>
      <w:hyperlink r:id="rId9" w:history="1">
        <w:r>
          <w:rPr>
            <w:sz w:val="16"/>
            <w:szCs w:val="16"/>
          </w:rPr>
          <w:t>Tett 2009</w:t>
        </w:r>
      </w:hyperlink>
      <w:r>
        <w:rPr>
          <w:sz w:val="16"/>
          <w:szCs w:val="16"/>
        </w:rPr>
        <w:t>).</w:t>
      </w:r>
    </w:p>
    <w:p w14:paraId="66D20C85" w14:textId="77777777" w:rsidR="005E66A9" w:rsidRDefault="005E66A9" w:rsidP="005E66A9">
      <w:r>
        <w:rPr>
          <w:sz w:val="16"/>
          <w:szCs w:val="16"/>
        </w:rPr>
        <w:t>I wish Bouk had put more emphasis on the insights from the business side of his story</w:t>
      </w:r>
      <w:r>
        <w:rPr>
          <w:rStyle w:val="StyleUnderline"/>
        </w:rPr>
        <w:t xml:space="preserve">. Instead, he pays tribute to STS, highlighting dissonance among the various forms of scientific </w:t>
      </w:r>
      <w:r>
        <w:rPr>
          <w:rStyle w:val="Emphasis"/>
          <w:highlight w:val="green"/>
        </w:rPr>
        <w:t>reasoning</w:t>
      </w:r>
      <w:r>
        <w:rPr>
          <w:rStyle w:val="StyleUnderline"/>
        </w:rPr>
        <w:t xml:space="preserve"> that can be </w:t>
      </w:r>
      <w:r>
        <w:rPr>
          <w:rStyle w:val="StyleUnderline"/>
          <w:highlight w:val="green"/>
        </w:rPr>
        <w:t xml:space="preserve">used to attribute </w:t>
      </w:r>
      <w:r>
        <w:rPr>
          <w:rStyle w:val="Emphasis"/>
          <w:highlight w:val="green"/>
        </w:rPr>
        <w:t>risk</w:t>
      </w:r>
      <w:r>
        <w:rPr>
          <w:rStyle w:val="StyleUnderline"/>
          <w:highlight w:val="green"/>
        </w:rPr>
        <w:t xml:space="preserve"> to human beings (i.e., </w:t>
      </w:r>
      <w:proofErr w:type="spellStart"/>
      <w:r>
        <w:rPr>
          <w:rStyle w:val="Emphasis"/>
          <w:highlight w:val="green"/>
        </w:rPr>
        <w:t>actuarialism</w:t>
      </w:r>
      <w:proofErr w:type="spellEnd"/>
      <w:r>
        <w:rPr>
          <w:rStyle w:val="StyleUnderline"/>
        </w:rPr>
        <w:t xml:space="preserve">, biometry, hygiene, medicine, mathematical biology, statistics, etc.). Digging into these disputes between equally plausible ways of knowing allows Bouk to raise an ethical objection to a culture of </w:t>
      </w:r>
      <w:r>
        <w:rPr>
          <w:rStyle w:val="Emphasis"/>
        </w:rPr>
        <w:t>risk management</w:t>
      </w:r>
      <w:r>
        <w:rPr>
          <w:rStyle w:val="StyleUnderline"/>
        </w:rPr>
        <w:t xml:space="preserve"> that </w:t>
      </w:r>
      <w:r>
        <w:rPr>
          <w:rStyle w:val="StyleUnderline"/>
          <w:highlight w:val="green"/>
        </w:rPr>
        <w:t>transforms the</w:t>
      </w:r>
      <w:r>
        <w:rPr>
          <w:rStyle w:val="StyleUnderline"/>
        </w:rPr>
        <w:t xml:space="preserve"> </w:t>
      </w:r>
      <w:r>
        <w:rPr>
          <w:rStyle w:val="StyleUnderline"/>
          <w:highlight w:val="green"/>
        </w:rPr>
        <w:t xml:space="preserve">uncertainty of being alive into an </w:t>
      </w:r>
      <w:r>
        <w:rPr>
          <w:rStyle w:val="Emphasis"/>
          <w:highlight w:val="green"/>
        </w:rPr>
        <w:t>economic</w:t>
      </w:r>
      <w:r>
        <w:rPr>
          <w:rStyle w:val="StyleUnderline"/>
          <w:highlight w:val="green"/>
        </w:rPr>
        <w:t xml:space="preserve"> cost</w:t>
      </w:r>
      <w:r>
        <w:rPr>
          <w:rStyle w:val="StyleUnderline"/>
        </w:rPr>
        <w:t xml:space="preserve">. In his eyes, no matter what form of science is utilized, the act of </w:t>
      </w:r>
      <w:r>
        <w:rPr>
          <w:rStyle w:val="Emphasis"/>
          <w:highlight w:val="green"/>
        </w:rPr>
        <w:t>reducing</w:t>
      </w:r>
      <w:r>
        <w:rPr>
          <w:rStyle w:val="StyleUnderline"/>
          <w:highlight w:val="green"/>
        </w:rPr>
        <w:t xml:space="preserve"> life</w:t>
      </w:r>
      <w:r>
        <w:rPr>
          <w:rStyle w:val="StyleUnderline"/>
        </w:rPr>
        <w:t xml:space="preserve"> </w:t>
      </w:r>
      <w:r>
        <w:rPr>
          <w:rStyle w:val="StyleUnderline"/>
          <w:highlight w:val="green"/>
        </w:rPr>
        <w:t xml:space="preserve">to unequivocal </w:t>
      </w:r>
      <w:r>
        <w:rPr>
          <w:rStyle w:val="Emphasis"/>
          <w:highlight w:val="green"/>
        </w:rPr>
        <w:t>numbers</w:t>
      </w:r>
      <w:r>
        <w:rPr>
          <w:rStyle w:val="StyleUnderline"/>
          <w:highlight w:val="green"/>
        </w:rPr>
        <w:t xml:space="preserve"> is</w:t>
      </w:r>
      <w:r>
        <w:rPr>
          <w:rStyle w:val="StyleUnderline"/>
        </w:rPr>
        <w:t xml:space="preserve"> a tragic conceit of </w:t>
      </w:r>
      <w:r>
        <w:rPr>
          <w:rStyle w:val="Emphasis"/>
          <w:highlight w:val="green"/>
        </w:rPr>
        <w:t>corporate capitalism</w:t>
      </w:r>
      <w:r>
        <w:rPr>
          <w:rStyle w:val="StyleUnderline"/>
        </w:rPr>
        <w:t>.</w:t>
      </w:r>
    </w:p>
    <w:p w14:paraId="23373D55" w14:textId="77777777" w:rsidR="005E66A9" w:rsidRDefault="005E66A9" w:rsidP="005E66A9">
      <w:r>
        <w:rPr>
          <w:sz w:val="16"/>
          <w:szCs w:val="16"/>
        </w:rPr>
        <w:t>Despite his personal ethical stance, Bouk makes clear that statistical individualism is a robust form of cultural practice</w:t>
      </w:r>
      <w:r>
        <w:rPr>
          <w:rStyle w:val="StyleUnderline"/>
        </w:rPr>
        <w:t xml:space="preserve">. Through the modern conception of </w:t>
      </w:r>
      <w:r>
        <w:rPr>
          <w:rStyle w:val="Emphasis"/>
        </w:rPr>
        <w:t>death</w:t>
      </w:r>
      <w:r>
        <w:rPr>
          <w:rStyle w:val="StyleUnderline"/>
        </w:rPr>
        <w:t xml:space="preserve">—the idea that “death could not only be predicted, it could be </w:t>
      </w:r>
      <w:r>
        <w:rPr>
          <w:rStyle w:val="Emphasis"/>
        </w:rPr>
        <w:t>controlled</w:t>
      </w:r>
      <w:r>
        <w:rPr>
          <w:rStyle w:val="StyleUnderline"/>
        </w:rPr>
        <w:t xml:space="preserve"> and resisted” (chapter 5, p. 115)—the </w:t>
      </w:r>
      <w:r>
        <w:rPr>
          <w:rStyle w:val="Emphasis"/>
          <w:highlight w:val="green"/>
        </w:rPr>
        <w:t>cost–risk nexus</w:t>
      </w:r>
      <w:r>
        <w:rPr>
          <w:rStyle w:val="StyleUnderline"/>
          <w:highlight w:val="green"/>
        </w:rPr>
        <w:t xml:space="preserve"> has become</w:t>
      </w:r>
      <w:r>
        <w:rPr>
          <w:rStyle w:val="StyleUnderline"/>
        </w:rPr>
        <w:t xml:space="preserve"> a part </w:t>
      </w:r>
      <w:r>
        <w:rPr>
          <w:rStyle w:val="StyleUnderline"/>
          <w:highlight w:val="green"/>
        </w:rPr>
        <w:t>not only</w:t>
      </w:r>
      <w:r>
        <w:rPr>
          <w:rStyle w:val="StyleUnderline"/>
        </w:rPr>
        <w:t xml:space="preserve"> of </w:t>
      </w:r>
      <w:r>
        <w:rPr>
          <w:rStyle w:val="StyleUnderline"/>
          <w:highlight w:val="green"/>
        </w:rPr>
        <w:t xml:space="preserve">how we </w:t>
      </w:r>
      <w:r>
        <w:rPr>
          <w:rStyle w:val="Emphasis"/>
          <w:highlight w:val="green"/>
        </w:rPr>
        <w:t>think</w:t>
      </w:r>
      <w:r>
        <w:rPr>
          <w:rStyle w:val="StyleUnderline"/>
          <w:highlight w:val="green"/>
        </w:rPr>
        <w:t xml:space="preserve">, but how we </w:t>
      </w:r>
      <w:r>
        <w:rPr>
          <w:rStyle w:val="Emphasis"/>
          <w:highlight w:val="green"/>
        </w:rPr>
        <w:t>live</w:t>
      </w:r>
      <w:r>
        <w:rPr>
          <w:rStyle w:val="StyleUnderline"/>
        </w:rPr>
        <w:t xml:space="preserve">. Bouk pointedly observes that “American’s </w:t>
      </w:r>
      <w:r>
        <w:rPr>
          <w:rStyle w:val="Emphasis"/>
        </w:rPr>
        <w:t>days</w:t>
      </w:r>
      <w:r>
        <w:rPr>
          <w:rStyle w:val="StyleUnderline"/>
        </w:rPr>
        <w:t xml:space="preserve"> became things to be </w:t>
      </w:r>
      <w:r>
        <w:rPr>
          <w:rStyle w:val="Emphasis"/>
        </w:rPr>
        <w:t>forecast</w:t>
      </w:r>
      <w:r>
        <w:rPr>
          <w:rStyle w:val="StyleUnderline"/>
        </w:rPr>
        <w:t xml:space="preserve"> and also to be extended, at the same time” (p. 218). It was the </w:t>
      </w:r>
      <w:r>
        <w:rPr>
          <w:rStyle w:val="Emphasis"/>
        </w:rPr>
        <w:t>insurance</w:t>
      </w:r>
      <w:r>
        <w:rPr>
          <w:rStyle w:val="StyleUnderline"/>
        </w:rPr>
        <w:t xml:space="preserve"> companies that first encouraged people to </w:t>
      </w:r>
      <w:r>
        <w:rPr>
          <w:rStyle w:val="Emphasis"/>
        </w:rPr>
        <w:t>modify</w:t>
      </w:r>
      <w:r>
        <w:rPr>
          <w:rStyle w:val="StyleUnderline"/>
        </w:rPr>
        <w:t xml:space="preserve"> their behavior and seize their fate by “losing weight, seeing a doctor, or—with no apparent irony—cultivating a worry-free lifestyle” (p. 218). To reduce payouts and </w:t>
      </w:r>
      <w:r>
        <w:rPr>
          <w:rStyle w:val="Emphasis"/>
        </w:rPr>
        <w:t>increase</w:t>
      </w:r>
      <w:r>
        <w:rPr>
          <w:rStyle w:val="StyleUnderline"/>
        </w:rPr>
        <w:t xml:space="preserve"> </w:t>
      </w:r>
      <w:r>
        <w:rPr>
          <w:rStyle w:val="Emphasis"/>
        </w:rPr>
        <w:t>revenue</w:t>
      </w:r>
      <w:r>
        <w:rPr>
          <w:rStyle w:val="StyleUnderline"/>
        </w:rPr>
        <w:t xml:space="preserve">, the insurance industry became invested in getting all of us excited about </w:t>
      </w:r>
      <w:r>
        <w:rPr>
          <w:rStyle w:val="Emphasis"/>
        </w:rPr>
        <w:t>prolonging</w:t>
      </w:r>
      <w:r>
        <w:rPr>
          <w:rStyle w:val="StyleUnderline"/>
        </w:rPr>
        <w:t xml:space="preserve"> </w:t>
      </w:r>
      <w:r>
        <w:rPr>
          <w:rStyle w:val="Emphasis"/>
        </w:rPr>
        <w:t>life</w:t>
      </w:r>
      <w:r>
        <w:rPr>
          <w:rStyle w:val="StyleUnderline"/>
        </w:rPr>
        <w:t>.</w:t>
      </w:r>
    </w:p>
    <w:p w14:paraId="24B1A82C" w14:textId="77777777" w:rsidR="009E4301" w:rsidRDefault="009E4301" w:rsidP="009E4301">
      <w:pPr>
        <w:pStyle w:val="Heading4"/>
      </w:pPr>
      <w:r>
        <w:t xml:space="preserve">The affirmative’s model of </w:t>
      </w:r>
      <w:proofErr w:type="spellStart"/>
      <w:r>
        <w:t>actuarialism</w:t>
      </w:r>
      <w:proofErr w:type="spellEnd"/>
      <w:r>
        <w:t xml:space="preserve"> </w:t>
      </w:r>
      <w:r w:rsidRPr="005167BB">
        <w:rPr>
          <w:u w:val="single"/>
        </w:rPr>
        <w:t xml:space="preserve">commodifies </w:t>
      </w:r>
      <w:r w:rsidRPr="00CE3B74">
        <w:t>healthcare</w:t>
      </w:r>
      <w:r>
        <w:t xml:space="preserve"> as a means of </w:t>
      </w:r>
      <w:r w:rsidRPr="005167BB">
        <w:rPr>
          <w:u w:val="single"/>
        </w:rPr>
        <w:t>economic</w:t>
      </w:r>
      <w:r>
        <w:t xml:space="preserve"> capital and </w:t>
      </w:r>
      <w:r w:rsidRPr="005167BB">
        <w:rPr>
          <w:u w:val="single"/>
        </w:rPr>
        <w:t>data</w:t>
      </w:r>
      <w:r>
        <w:t xml:space="preserve"> --- this upholding of </w:t>
      </w:r>
      <w:r w:rsidRPr="005167BB">
        <w:rPr>
          <w:u w:val="single"/>
        </w:rPr>
        <w:t>biopolitical surveillance</w:t>
      </w:r>
      <w:r>
        <w:t xml:space="preserve"> systemically </w:t>
      </w:r>
      <w:r w:rsidRPr="005167BB">
        <w:rPr>
          <w:u w:val="single"/>
        </w:rPr>
        <w:t>erases individuality</w:t>
      </w:r>
      <w:r>
        <w:t xml:space="preserve"> and the </w:t>
      </w:r>
      <w:r w:rsidRPr="005167BB">
        <w:rPr>
          <w:u w:val="single"/>
        </w:rPr>
        <w:t>humanism</w:t>
      </w:r>
      <w:r>
        <w:t xml:space="preserve"> of care</w:t>
      </w:r>
    </w:p>
    <w:p w14:paraId="4E8D6CB6" w14:textId="77777777" w:rsidR="009E4301" w:rsidRDefault="009E4301" w:rsidP="009E4301">
      <w:r w:rsidRPr="00144DCA">
        <w:rPr>
          <w:rFonts w:eastAsiaTheme="majorEastAsia" w:cstheme="majorBidi"/>
          <w:b/>
          <w:iCs/>
          <w:sz w:val="26"/>
        </w:rPr>
        <w:t>Alexander ‘25</w:t>
      </w:r>
      <w:r w:rsidRPr="007B7390">
        <w:t xml:space="preserve"> </w:t>
      </w:r>
      <w:r>
        <w:t>{</w:t>
      </w:r>
      <w:r w:rsidRPr="007B7390">
        <w:t>Matthew</w:t>
      </w:r>
      <w:r>
        <w:t xml:space="preserve"> Alexander has a </w:t>
      </w:r>
      <w:proofErr w:type="gramStart"/>
      <w:r>
        <w:t>Masters in Science</w:t>
      </w:r>
      <w:proofErr w:type="gramEnd"/>
      <w:r>
        <w:t xml:space="preserve"> from the </w:t>
      </w:r>
      <w:proofErr w:type="spellStart"/>
      <w:r>
        <w:t>MEDfOR</w:t>
      </w:r>
      <w:proofErr w:type="spellEnd"/>
      <w:r>
        <w:t xml:space="preserve"> program partnered with the University of Lisbon} ProQuest</w:t>
      </w:r>
      <w:r w:rsidRPr="007B7390">
        <w:t xml:space="preserve">, </w:t>
      </w:r>
      <w:r>
        <w:t>September 2025</w:t>
      </w:r>
      <w:r w:rsidRPr="007B7390">
        <w:t xml:space="preserve">, "Becoming-Healthy: Subjectification and Behavior-Based Personalization in Health Insurance", </w:t>
      </w:r>
      <w:proofErr w:type="spellStart"/>
      <w:r w:rsidRPr="007B7390">
        <w:t>Iscte</w:t>
      </w:r>
      <w:proofErr w:type="spellEnd"/>
      <w:r>
        <w:t xml:space="preserve"> – University Institute of Lisbon</w:t>
      </w:r>
      <w:r w:rsidRPr="007B7390">
        <w:t>, https://www.proquest.com/docview/3349037813?pq-origsite=gscholar&amp;fromopenview=true</w:t>
      </w:r>
      <w:r>
        <w:t xml:space="preserve"> //</w:t>
      </w:r>
      <w:proofErr w:type="spellStart"/>
      <w:r>
        <w:t>gia</w:t>
      </w:r>
      <w:proofErr w:type="spellEnd"/>
    </w:p>
    <w:p w14:paraId="22905BF5" w14:textId="77777777" w:rsidR="009E4301" w:rsidRPr="00713772" w:rsidRDefault="009E4301" w:rsidP="009E4301">
      <w:pPr>
        <w:rPr>
          <w:rStyle w:val="Emphasis"/>
        </w:rPr>
      </w:pPr>
      <w:r w:rsidRPr="00713772">
        <w:rPr>
          <w:sz w:val="16"/>
        </w:rPr>
        <w:t xml:space="preserve">After this analysis, we can answer the question generated by the apparent </w:t>
      </w:r>
      <w:r w:rsidRPr="00095D65">
        <w:rPr>
          <w:rStyle w:val="StyleUnderline"/>
        </w:rPr>
        <w:t>contradiction between</w:t>
      </w:r>
      <w:r>
        <w:rPr>
          <w:rStyle w:val="StyleUnderline"/>
        </w:rPr>
        <w:t xml:space="preserve"> </w:t>
      </w:r>
      <w:r w:rsidRPr="00713772">
        <w:rPr>
          <w:rStyle w:val="Emphasis"/>
          <w:highlight w:val="green"/>
        </w:rPr>
        <w:t>behavior-based personalization</w:t>
      </w:r>
      <w:r w:rsidRPr="00095D65">
        <w:rPr>
          <w:rStyle w:val="StyleUnderline"/>
        </w:rPr>
        <w:t xml:space="preserve"> and the solidarity function </w:t>
      </w:r>
      <w:r w:rsidRPr="00713772">
        <w:rPr>
          <w:rStyle w:val="StyleUnderline"/>
          <w:highlight w:val="green"/>
        </w:rPr>
        <w:t>of insurance</w:t>
      </w:r>
      <w:r w:rsidRPr="00713772">
        <w:rPr>
          <w:sz w:val="16"/>
        </w:rPr>
        <w:t>: what is the discursive</w:t>
      </w:r>
      <w:r>
        <w:rPr>
          <w:sz w:val="16"/>
        </w:rPr>
        <w:t xml:space="preserve"> </w:t>
      </w:r>
      <w:r w:rsidRPr="00713772">
        <w:rPr>
          <w:sz w:val="16"/>
        </w:rPr>
        <w:t xml:space="preserve">imaginary of the product of behavioral health insurance? </w:t>
      </w:r>
      <w:r w:rsidRPr="00095D65">
        <w:rPr>
          <w:rStyle w:val="StyleUnderline"/>
        </w:rPr>
        <w:t>Behavioral health insurance is no longer</w:t>
      </w:r>
      <w:r>
        <w:rPr>
          <w:rStyle w:val="StyleUnderline"/>
        </w:rPr>
        <w:t xml:space="preserve"> </w:t>
      </w:r>
      <w:r w:rsidRPr="00095D65">
        <w:rPr>
          <w:rStyle w:val="StyleUnderline"/>
        </w:rPr>
        <w:t xml:space="preserve">about protecting against losses and mutualizing risk. Instead, it </w:t>
      </w:r>
      <w:r w:rsidRPr="00713772">
        <w:rPr>
          <w:rStyle w:val="Emphasis"/>
          <w:highlight w:val="green"/>
        </w:rPr>
        <w:t>is the individualized regulation</w:t>
      </w:r>
      <w:r w:rsidRPr="00095D65">
        <w:rPr>
          <w:rStyle w:val="StyleUnderline"/>
        </w:rPr>
        <w:t xml:space="preserve"> </w:t>
      </w:r>
      <w:r w:rsidRPr="00713772">
        <w:rPr>
          <w:rStyle w:val="StyleUnderline"/>
          <w:highlight w:val="green"/>
        </w:rPr>
        <w:t>of</w:t>
      </w:r>
      <w:r>
        <w:rPr>
          <w:rStyle w:val="StyleUnderline"/>
        </w:rPr>
        <w:t xml:space="preserve"> </w:t>
      </w:r>
      <w:r w:rsidRPr="00095D65">
        <w:rPr>
          <w:rStyle w:val="StyleUnderline"/>
        </w:rPr>
        <w:t xml:space="preserve">behavioral </w:t>
      </w:r>
      <w:r w:rsidRPr="00713772">
        <w:rPr>
          <w:rStyle w:val="StyleUnderline"/>
          <w:highlight w:val="green"/>
        </w:rPr>
        <w:t>risk</w:t>
      </w:r>
      <w:r w:rsidRPr="00095D65">
        <w:rPr>
          <w:rStyle w:val="StyleUnderline"/>
        </w:rPr>
        <w:t xml:space="preserve"> across time.</w:t>
      </w:r>
      <w:r w:rsidRPr="00713772">
        <w:rPr>
          <w:sz w:val="16"/>
        </w:rPr>
        <w:t xml:space="preserve"> Vitality’s product is articulated as an assistant in the project of</w:t>
      </w:r>
      <w:r>
        <w:rPr>
          <w:sz w:val="16"/>
        </w:rPr>
        <w:t xml:space="preserve"> </w:t>
      </w:r>
      <w:proofErr w:type="gramStart"/>
      <w:r w:rsidRPr="00713772">
        <w:rPr>
          <w:sz w:val="16"/>
        </w:rPr>
        <w:t>becoming-healthy</w:t>
      </w:r>
      <w:proofErr w:type="gramEnd"/>
      <w:r w:rsidRPr="00713772">
        <w:rPr>
          <w:sz w:val="16"/>
        </w:rPr>
        <w:t>, a mechanical augmentation of the frail subject of behavioral economics.</w:t>
      </w:r>
      <w:r>
        <w:rPr>
          <w:sz w:val="16"/>
        </w:rPr>
        <w:t xml:space="preserve"> </w:t>
      </w:r>
      <w:r w:rsidRPr="00095D65">
        <w:rPr>
          <w:rStyle w:val="StyleUnderline"/>
        </w:rPr>
        <w:t>Behavioral insurance is about making us healthy</w:t>
      </w:r>
      <w:r w:rsidRPr="00713772">
        <w:rPr>
          <w:rStyle w:val="Emphasis"/>
        </w:rPr>
        <w:t xml:space="preserve">: </w:t>
      </w:r>
      <w:r w:rsidRPr="00713772">
        <w:rPr>
          <w:rStyle w:val="Emphasis"/>
          <w:highlight w:val="green"/>
        </w:rPr>
        <w:t xml:space="preserve">capital, finance, and </w:t>
      </w:r>
      <w:r w:rsidRPr="009E02B5">
        <w:rPr>
          <w:rStyle w:val="Emphasis"/>
          <w:highlight w:val="green"/>
        </w:rPr>
        <w:t>data</w:t>
      </w:r>
      <w:r w:rsidRPr="009E02B5">
        <w:rPr>
          <w:rStyle w:val="StyleUnderline"/>
          <w:highlight w:val="green"/>
        </w:rPr>
        <w:t xml:space="preserve"> </w:t>
      </w:r>
      <w:r w:rsidRPr="009E02B5">
        <w:rPr>
          <w:rStyle w:val="Emphasis"/>
          <w:highlight w:val="green"/>
        </w:rPr>
        <w:t xml:space="preserve">become the </w:t>
      </w:r>
      <w:r w:rsidRPr="00713772">
        <w:rPr>
          <w:rStyle w:val="Emphasis"/>
          <w:highlight w:val="green"/>
        </w:rPr>
        <w:t>source of</w:t>
      </w:r>
      <w:r>
        <w:rPr>
          <w:rStyle w:val="Emphasis"/>
        </w:rPr>
        <w:t xml:space="preserve"> </w:t>
      </w:r>
      <w:r w:rsidRPr="00713772">
        <w:rPr>
          <w:rStyle w:val="Emphasis"/>
          <w:highlight w:val="green"/>
        </w:rPr>
        <w:t>health</w:t>
      </w:r>
      <w:r w:rsidRPr="00713772">
        <w:rPr>
          <w:rStyle w:val="Emphasis"/>
        </w:rPr>
        <w:t>.</w:t>
      </w:r>
      <w:r w:rsidRPr="00713772">
        <w:rPr>
          <w:sz w:val="16"/>
        </w:rPr>
        <w:t xml:space="preserve"> Vitality sells a lifestyle product, a subscription service that </w:t>
      </w:r>
      <w:r w:rsidRPr="009E02B5">
        <w:rPr>
          <w:rStyle w:val="StyleUnderline"/>
          <w:highlight w:val="green"/>
        </w:rPr>
        <w:t>enables</w:t>
      </w:r>
      <w:r w:rsidRPr="009E02B5">
        <w:rPr>
          <w:rStyle w:val="StyleUnderline"/>
        </w:rPr>
        <w:t xml:space="preserve"> us to create</w:t>
      </w:r>
      <w:r w:rsidRPr="00095D65">
        <w:rPr>
          <w:rStyle w:val="StyleUnderline"/>
        </w:rPr>
        <w:t xml:space="preserve"> </w:t>
      </w:r>
      <w:r w:rsidRPr="00713772">
        <w:rPr>
          <w:rStyle w:val="Emphasis"/>
        </w:rPr>
        <w:t>ourselves as</w:t>
      </w:r>
      <w:r>
        <w:rPr>
          <w:rStyle w:val="Emphasis"/>
        </w:rPr>
        <w:t xml:space="preserve"> </w:t>
      </w:r>
      <w:r w:rsidRPr="00095D65">
        <w:rPr>
          <w:rStyle w:val="StyleUnderline"/>
        </w:rPr>
        <w:t>healthy</w:t>
      </w:r>
      <w:r w:rsidRPr="00713772">
        <w:rPr>
          <w:rStyle w:val="Emphasis"/>
          <w:highlight w:val="green"/>
        </w:rPr>
        <w:t>, a rental technology of the self.</w:t>
      </w:r>
    </w:p>
    <w:p w14:paraId="172497AE" w14:textId="77777777" w:rsidR="009E4301" w:rsidRPr="00CE3B74" w:rsidRDefault="009E4301" w:rsidP="009E4301">
      <w:pPr>
        <w:rPr>
          <w:b/>
          <w:iCs/>
          <w:u w:val="single"/>
          <w:bdr w:val="single" w:sz="8" w:space="0" w:color="auto"/>
        </w:rPr>
      </w:pPr>
      <w:r w:rsidRPr="00713772">
        <w:rPr>
          <w:sz w:val="16"/>
        </w:rPr>
        <w:t xml:space="preserve">One final remark in closing. </w:t>
      </w:r>
      <w:r w:rsidRPr="00095D65">
        <w:rPr>
          <w:rStyle w:val="StyleUnderline"/>
        </w:rPr>
        <w:t>Behavioral health insurance is an example of what occurs when we</w:t>
      </w:r>
      <w:r>
        <w:rPr>
          <w:rStyle w:val="StyleUnderline"/>
        </w:rPr>
        <w:t xml:space="preserve"> </w:t>
      </w:r>
      <w:r w:rsidRPr="00095D65">
        <w:rPr>
          <w:rStyle w:val="StyleUnderline"/>
        </w:rPr>
        <w:t>fall into a paradigm of representation; the enabling condition for this process of product and subject</w:t>
      </w:r>
      <w:r>
        <w:rPr>
          <w:rStyle w:val="StyleUnderline"/>
        </w:rPr>
        <w:t xml:space="preserve"> </w:t>
      </w:r>
      <w:r w:rsidRPr="00095D65">
        <w:rPr>
          <w:rStyle w:val="StyleUnderline"/>
        </w:rPr>
        <w:t>co-creation is total representation</w:t>
      </w:r>
      <w:r w:rsidRPr="00713772">
        <w:rPr>
          <w:sz w:val="16"/>
        </w:rPr>
        <w:t xml:space="preserve">. </w:t>
      </w:r>
      <w:r w:rsidRPr="009E02B5">
        <w:rPr>
          <w:rStyle w:val="StyleUnderline"/>
          <w:highlight w:val="green"/>
        </w:rPr>
        <w:t xml:space="preserve">The </w:t>
      </w:r>
      <w:r w:rsidRPr="009E02B5">
        <w:rPr>
          <w:rStyle w:val="Emphasis"/>
          <w:highlight w:val="green"/>
        </w:rPr>
        <w:t>r</w:t>
      </w:r>
      <w:r w:rsidRPr="00713772">
        <w:rPr>
          <w:rStyle w:val="Emphasis"/>
          <w:highlight w:val="green"/>
        </w:rPr>
        <w:t>etreat</w:t>
      </w:r>
      <w:r w:rsidRPr="00095D65">
        <w:rPr>
          <w:rStyle w:val="StyleUnderline"/>
        </w:rPr>
        <w:t xml:space="preserve"> of the subject </w:t>
      </w:r>
      <w:r w:rsidRPr="00713772">
        <w:rPr>
          <w:rStyle w:val="Emphasis"/>
          <w:highlight w:val="green"/>
        </w:rPr>
        <w:t>into</w:t>
      </w:r>
      <w:r w:rsidRPr="00713772">
        <w:rPr>
          <w:rStyle w:val="Emphasis"/>
        </w:rPr>
        <w:t xml:space="preserve"> </w:t>
      </w:r>
      <w:r w:rsidRPr="00713772">
        <w:rPr>
          <w:rStyle w:val="Emphasis"/>
          <w:highlight w:val="green"/>
        </w:rPr>
        <w:t>data</w:t>
      </w:r>
      <w:r w:rsidRPr="00713772">
        <w:rPr>
          <w:rStyle w:val="Emphasis"/>
        </w:rPr>
        <w:t xml:space="preserve"> </w:t>
      </w:r>
      <w:r w:rsidRPr="00713772">
        <w:rPr>
          <w:rStyle w:val="Emphasis"/>
          <w:highlight w:val="green"/>
        </w:rPr>
        <w:t>produces</w:t>
      </w:r>
      <w:r w:rsidRPr="00713772">
        <w:rPr>
          <w:rStyle w:val="Emphasis"/>
        </w:rPr>
        <w:t xml:space="preserve"> a </w:t>
      </w:r>
      <w:r w:rsidRPr="00713772">
        <w:rPr>
          <w:rStyle w:val="Emphasis"/>
          <w:highlight w:val="green"/>
        </w:rPr>
        <w:t>subjectivity</w:t>
      </w:r>
      <w:r>
        <w:rPr>
          <w:rStyle w:val="Emphasis"/>
        </w:rPr>
        <w:t xml:space="preserve"> </w:t>
      </w:r>
      <w:r w:rsidRPr="00095D65">
        <w:rPr>
          <w:rStyle w:val="StyleUnderline"/>
        </w:rPr>
        <w:t xml:space="preserve">organized </w:t>
      </w:r>
      <w:r w:rsidRPr="00713772">
        <w:rPr>
          <w:rStyle w:val="Emphasis"/>
        </w:rPr>
        <w:t>within</w:t>
      </w:r>
      <w:r w:rsidRPr="00095D65">
        <w:rPr>
          <w:rStyle w:val="StyleUnderline"/>
        </w:rPr>
        <w:t xml:space="preserve"> the axioms of markets and data science: a world </w:t>
      </w:r>
      <w:r w:rsidRPr="00713772">
        <w:rPr>
          <w:rStyle w:val="StyleUnderline"/>
          <w:highlight w:val="green"/>
        </w:rPr>
        <w:t xml:space="preserve">of </w:t>
      </w:r>
      <w:r w:rsidRPr="00713772">
        <w:rPr>
          <w:rStyle w:val="Emphasis"/>
          <w:highlight w:val="green"/>
        </w:rPr>
        <w:t>systematization</w:t>
      </w:r>
      <w:r w:rsidRPr="00713772">
        <w:rPr>
          <w:rStyle w:val="Emphasis"/>
        </w:rPr>
        <w:t xml:space="preserve">, </w:t>
      </w:r>
      <w:r w:rsidRPr="00095D65">
        <w:rPr>
          <w:rStyle w:val="StyleUnderline"/>
        </w:rPr>
        <w:t>intelligibility,</w:t>
      </w:r>
      <w:r>
        <w:rPr>
          <w:rStyle w:val="StyleUnderline"/>
        </w:rPr>
        <w:t xml:space="preserve"> </w:t>
      </w:r>
      <w:r w:rsidRPr="00095D65">
        <w:rPr>
          <w:rStyle w:val="StyleUnderline"/>
        </w:rPr>
        <w:t xml:space="preserve">commensurability, </w:t>
      </w:r>
      <w:r w:rsidRPr="00713772">
        <w:rPr>
          <w:rStyle w:val="Emphasis"/>
          <w:highlight w:val="green"/>
        </w:rPr>
        <w:t>generalizability</w:t>
      </w:r>
      <w:r w:rsidRPr="009E02B5">
        <w:rPr>
          <w:rStyle w:val="StyleUnderline"/>
        </w:rPr>
        <w:t xml:space="preserve">, </w:t>
      </w:r>
      <w:r w:rsidRPr="009E02B5">
        <w:rPr>
          <w:rStyle w:val="StyleUnderline"/>
          <w:highlight w:val="green"/>
        </w:rPr>
        <w:t xml:space="preserve">and </w:t>
      </w:r>
      <w:r w:rsidRPr="00713772">
        <w:rPr>
          <w:rStyle w:val="Emphasis"/>
          <w:highlight w:val="green"/>
        </w:rPr>
        <w:t>exchangeability</w:t>
      </w:r>
      <w:r w:rsidRPr="00713772">
        <w:rPr>
          <w:sz w:val="16"/>
        </w:rPr>
        <w:t xml:space="preserve">. </w:t>
      </w:r>
      <w:r w:rsidRPr="00713772">
        <w:rPr>
          <w:rStyle w:val="Emphasis"/>
          <w:highlight w:val="green"/>
        </w:rPr>
        <w:t>Resistance</w:t>
      </w:r>
      <w:r w:rsidRPr="00095D65">
        <w:rPr>
          <w:rStyle w:val="StyleUnderline"/>
        </w:rPr>
        <w:t xml:space="preserve"> to this mode of social knowledge</w:t>
      </w:r>
      <w:r>
        <w:rPr>
          <w:rStyle w:val="StyleUnderline"/>
        </w:rPr>
        <w:t xml:space="preserve"> </w:t>
      </w:r>
      <w:r w:rsidRPr="00713772">
        <w:rPr>
          <w:rStyle w:val="Emphasis"/>
          <w:highlight w:val="green"/>
        </w:rPr>
        <w:t>must</w:t>
      </w:r>
      <w:r w:rsidRPr="00713772">
        <w:rPr>
          <w:rStyle w:val="Emphasis"/>
        </w:rPr>
        <w:t xml:space="preserve"> </w:t>
      </w:r>
      <w:r w:rsidRPr="009E02B5">
        <w:rPr>
          <w:rStyle w:val="Emphasis"/>
        </w:rPr>
        <w:t>take</w:t>
      </w:r>
      <w:r w:rsidRPr="00713772">
        <w:rPr>
          <w:rStyle w:val="Emphasis"/>
        </w:rPr>
        <w:t xml:space="preserve"> the form of </w:t>
      </w:r>
      <w:r w:rsidRPr="009E02B5">
        <w:rPr>
          <w:rStyle w:val="Emphasis"/>
          <w:highlight w:val="green"/>
        </w:rPr>
        <w:t>affect</w:t>
      </w:r>
      <w:r w:rsidRPr="00713772">
        <w:rPr>
          <w:rStyle w:val="Emphasis"/>
        </w:rPr>
        <w:t xml:space="preserve">ive </w:t>
      </w:r>
      <w:r w:rsidRPr="00713772">
        <w:rPr>
          <w:rStyle w:val="Emphasis"/>
          <w:highlight w:val="green"/>
        </w:rPr>
        <w:t>knowledges</w:t>
      </w:r>
      <w:r w:rsidRPr="00095D65">
        <w:rPr>
          <w:rStyle w:val="StyleUnderline"/>
        </w:rPr>
        <w:t xml:space="preserve"> and embodied ways of knowing, de-privileging the</w:t>
      </w:r>
      <w:r>
        <w:rPr>
          <w:rStyle w:val="StyleUnderline"/>
        </w:rPr>
        <w:t xml:space="preserve"> </w:t>
      </w:r>
      <w:r w:rsidRPr="00095D65">
        <w:rPr>
          <w:rStyle w:val="StyleUnderline"/>
        </w:rPr>
        <w:t xml:space="preserve">abstract, the visual, and the metric </w:t>
      </w:r>
      <w:r w:rsidRPr="00713772">
        <w:rPr>
          <w:rStyle w:val="StyleUnderline"/>
          <w:highlight w:val="green"/>
        </w:rPr>
        <w:t>over</w:t>
      </w:r>
      <w:r w:rsidRPr="00095D65">
        <w:rPr>
          <w:rStyle w:val="StyleUnderline"/>
        </w:rPr>
        <w:t xml:space="preserve"> the felt, the tactile, and the experienced. If we find something</w:t>
      </w:r>
      <w:r>
        <w:rPr>
          <w:rStyle w:val="StyleUnderline"/>
        </w:rPr>
        <w:t xml:space="preserve"> </w:t>
      </w:r>
      <w:r w:rsidRPr="00095D65">
        <w:rPr>
          <w:rStyle w:val="StyleUnderline"/>
        </w:rPr>
        <w:t xml:space="preserve">unsettling about a world of total information, transparency, and control, </w:t>
      </w:r>
      <w:r w:rsidRPr="00713772">
        <w:rPr>
          <w:rStyle w:val="Emphasis"/>
        </w:rPr>
        <w:t xml:space="preserve">we must defend </w:t>
      </w:r>
      <w:r w:rsidRPr="009E02B5">
        <w:rPr>
          <w:rStyle w:val="Emphasis"/>
          <w:highlight w:val="green"/>
        </w:rPr>
        <w:t>difference</w:t>
      </w:r>
      <w:r w:rsidRPr="00713772">
        <w:rPr>
          <w:rStyle w:val="Emphasis"/>
          <w:highlight w:val="green"/>
        </w:rPr>
        <w:t>, specificity</w:t>
      </w:r>
      <w:r w:rsidRPr="00095D65">
        <w:rPr>
          <w:rStyle w:val="StyleUnderline"/>
        </w:rPr>
        <w:t xml:space="preserve">, </w:t>
      </w:r>
      <w:r w:rsidRPr="009E02B5">
        <w:rPr>
          <w:rStyle w:val="Emphasis"/>
          <w:highlight w:val="green"/>
        </w:rPr>
        <w:t>and</w:t>
      </w:r>
      <w:r w:rsidRPr="00095D65">
        <w:rPr>
          <w:rStyle w:val="StyleUnderline"/>
        </w:rPr>
        <w:t xml:space="preserve"> the </w:t>
      </w:r>
      <w:r w:rsidRPr="009E02B5">
        <w:rPr>
          <w:rStyle w:val="Emphasis"/>
        </w:rPr>
        <w:t>ability</w:t>
      </w:r>
      <w:r w:rsidRPr="00713772">
        <w:rPr>
          <w:rStyle w:val="Emphasis"/>
        </w:rPr>
        <w:t xml:space="preserve"> </w:t>
      </w:r>
      <w:r w:rsidRPr="009E02B5">
        <w:rPr>
          <w:rStyle w:val="Emphasis"/>
        </w:rPr>
        <w:t>to</w:t>
      </w:r>
      <w:r w:rsidRPr="00713772">
        <w:rPr>
          <w:rStyle w:val="Emphasis"/>
        </w:rPr>
        <w:t xml:space="preserve"> become </w:t>
      </w:r>
      <w:r w:rsidRPr="009E02B5">
        <w:rPr>
          <w:rStyle w:val="Emphasis"/>
        </w:rPr>
        <w:t>imperceptible</w:t>
      </w:r>
      <w:r w:rsidRPr="00095D65">
        <w:rPr>
          <w:rStyle w:val="StyleUnderline"/>
        </w:rPr>
        <w:t xml:space="preserve"> </w:t>
      </w:r>
      <w:r w:rsidRPr="009E02B5">
        <w:rPr>
          <w:rStyle w:val="StyleUnderline"/>
        </w:rPr>
        <w:t>and</w:t>
      </w:r>
      <w:r w:rsidRPr="00095D65">
        <w:rPr>
          <w:rStyle w:val="StyleUnderline"/>
        </w:rPr>
        <w:t xml:space="preserve"> </w:t>
      </w:r>
      <w:r w:rsidRPr="009E02B5">
        <w:rPr>
          <w:rStyle w:val="StyleUnderline"/>
          <w:highlight w:val="green"/>
        </w:rPr>
        <w:t>unintelligible</w:t>
      </w:r>
      <w:r w:rsidRPr="00095D65">
        <w:rPr>
          <w:rStyle w:val="StyleUnderline"/>
        </w:rPr>
        <w:t>.</w:t>
      </w:r>
      <w:r>
        <w:rPr>
          <w:b/>
          <w:iCs/>
          <w:u w:val="single"/>
          <w:bdr w:val="single" w:sz="8" w:space="0" w:color="auto"/>
        </w:rPr>
        <w:t xml:space="preserve"> </w:t>
      </w:r>
    </w:p>
    <w:p w14:paraId="1D7C80C5" w14:textId="77777777" w:rsidR="00FC1119" w:rsidRDefault="00FC1119" w:rsidP="00FC1119">
      <w:pPr>
        <w:pStyle w:val="Heading4"/>
      </w:pPr>
      <w:r>
        <w:t xml:space="preserve">The actuary </w:t>
      </w:r>
      <w:r w:rsidRPr="00CE3575">
        <w:rPr>
          <w:u w:val="single"/>
        </w:rPr>
        <w:t>biopolitical surveillance</w:t>
      </w:r>
      <w:r>
        <w:t xml:space="preserve"> of health insurance cements a </w:t>
      </w:r>
      <w:r w:rsidRPr="00CE3575">
        <w:rPr>
          <w:u w:val="single"/>
        </w:rPr>
        <w:t>binary of care</w:t>
      </w:r>
      <w:r>
        <w:t xml:space="preserve"> only interpreted through the machine. This objectification of health drives </w:t>
      </w:r>
      <w:r w:rsidRPr="00CE3575">
        <w:rPr>
          <w:u w:val="single"/>
        </w:rPr>
        <w:t>neoliberal commodification.</w:t>
      </w:r>
    </w:p>
    <w:p w14:paraId="4C64B97E" w14:textId="77777777" w:rsidR="00FC1119" w:rsidRDefault="00FC1119" w:rsidP="00FC1119">
      <w:r w:rsidRPr="00144DCA">
        <w:rPr>
          <w:rFonts w:eastAsiaTheme="majorEastAsia" w:cstheme="majorBidi"/>
          <w:b/>
          <w:iCs/>
          <w:sz w:val="26"/>
        </w:rPr>
        <w:t>Alexander ‘25</w:t>
      </w:r>
      <w:r w:rsidRPr="007B7390">
        <w:t xml:space="preserve"> </w:t>
      </w:r>
      <w:r>
        <w:t>{</w:t>
      </w:r>
      <w:r w:rsidRPr="007B7390">
        <w:t>Matthew</w:t>
      </w:r>
      <w:r>
        <w:t xml:space="preserve"> Alexander has a </w:t>
      </w:r>
      <w:proofErr w:type="gramStart"/>
      <w:r>
        <w:t>Masters in Science</w:t>
      </w:r>
      <w:proofErr w:type="gramEnd"/>
      <w:r>
        <w:t xml:space="preserve"> from the </w:t>
      </w:r>
      <w:proofErr w:type="spellStart"/>
      <w:r>
        <w:t>MEDfOR</w:t>
      </w:r>
      <w:proofErr w:type="spellEnd"/>
      <w:r>
        <w:t xml:space="preserve"> program partnered with the University of Lisbon} ProQuest</w:t>
      </w:r>
      <w:r w:rsidRPr="007B7390">
        <w:t xml:space="preserve">, </w:t>
      </w:r>
      <w:r>
        <w:t>September 2025</w:t>
      </w:r>
      <w:r w:rsidRPr="007B7390">
        <w:t xml:space="preserve">, "Becoming-Healthy: Subjectification and Behavior-Based Personalization in Health Insurance", </w:t>
      </w:r>
      <w:proofErr w:type="spellStart"/>
      <w:r w:rsidRPr="007B7390">
        <w:t>Iscte</w:t>
      </w:r>
      <w:proofErr w:type="spellEnd"/>
      <w:r>
        <w:t xml:space="preserve"> – University Institute of Lisbon</w:t>
      </w:r>
      <w:r w:rsidRPr="007B7390">
        <w:t>, https://www.proquest.com/docview/3349037813?pq-origsite=gscholar&amp;fromopenview=true</w:t>
      </w:r>
      <w:r>
        <w:t xml:space="preserve"> //</w:t>
      </w:r>
      <w:proofErr w:type="spellStart"/>
      <w:r>
        <w:t>gia</w:t>
      </w:r>
      <w:proofErr w:type="spellEnd"/>
    </w:p>
    <w:p w14:paraId="4F2CEBE4" w14:textId="77777777" w:rsidR="00FC1119" w:rsidRPr="0078415C" w:rsidRDefault="00FC1119" w:rsidP="00FC1119">
      <w:pPr>
        <w:rPr>
          <w:rStyle w:val="StyleUnderline"/>
        </w:rPr>
      </w:pPr>
      <w:r w:rsidRPr="0078415C">
        <w:rPr>
          <w:rStyle w:val="StyleUnderline"/>
        </w:rPr>
        <w:t xml:space="preserve">Access to </w:t>
      </w:r>
      <w:r w:rsidRPr="00362237">
        <w:rPr>
          <w:rStyle w:val="Emphasis"/>
          <w:highlight w:val="green"/>
        </w:rPr>
        <w:t>knowledge of health</w:t>
      </w:r>
      <w:r w:rsidRPr="0078415C">
        <w:rPr>
          <w:rStyle w:val="StyleUnderline"/>
        </w:rPr>
        <w:t xml:space="preserve"> is </w:t>
      </w:r>
      <w:r w:rsidRPr="00883B51">
        <w:rPr>
          <w:rStyle w:val="Emphasis"/>
        </w:rPr>
        <w:t>available</w:t>
      </w:r>
      <w:r w:rsidRPr="0078415C">
        <w:rPr>
          <w:rStyle w:val="StyleUnderline"/>
        </w:rPr>
        <w:t xml:space="preserve"> </w:t>
      </w:r>
      <w:r w:rsidRPr="00883B51">
        <w:rPr>
          <w:rStyle w:val="StyleUnderline"/>
          <w:highlight w:val="green"/>
        </w:rPr>
        <w:t xml:space="preserve">only through </w:t>
      </w:r>
      <w:r w:rsidRPr="00883B51">
        <w:rPr>
          <w:rStyle w:val="Emphasis"/>
        </w:rPr>
        <w:t>the</w:t>
      </w:r>
      <w:r w:rsidRPr="00F15DCC">
        <w:rPr>
          <w:rStyle w:val="Emphasis"/>
        </w:rPr>
        <w:t xml:space="preserve"> complex of the </w:t>
      </w:r>
      <w:r w:rsidRPr="00362237">
        <w:rPr>
          <w:rStyle w:val="Emphasis"/>
        </w:rPr>
        <w:t>machine</w:t>
      </w:r>
      <w:r w:rsidRPr="00362237">
        <w:rPr>
          <w:sz w:val="16"/>
        </w:rPr>
        <w:t xml:space="preserve">: </w:t>
      </w:r>
      <w:r w:rsidRPr="0078415C">
        <w:rPr>
          <w:rStyle w:val="StyleUnderline"/>
        </w:rPr>
        <w:t xml:space="preserve">the representation of health requires the mediation of technical devices; the operations of data science </w:t>
      </w:r>
      <w:r w:rsidRPr="00F15DCC">
        <w:rPr>
          <w:rStyle w:val="Emphasis"/>
        </w:rPr>
        <w:t xml:space="preserve">require the </w:t>
      </w:r>
      <w:r w:rsidRPr="00883B51">
        <w:rPr>
          <w:rStyle w:val="Emphasis"/>
        </w:rPr>
        <w:t xml:space="preserve">insights of </w:t>
      </w:r>
      <w:r w:rsidRPr="00362237">
        <w:rPr>
          <w:rStyle w:val="Emphasis"/>
          <w:highlight w:val="green"/>
        </w:rPr>
        <w:t>computational omniscience</w:t>
      </w:r>
      <w:r w:rsidRPr="00362237">
        <w:rPr>
          <w:sz w:val="16"/>
        </w:rPr>
        <w:t xml:space="preserve"> (McQuillan, 2018); </w:t>
      </w:r>
      <w:r w:rsidRPr="0078415C">
        <w:rPr>
          <w:rStyle w:val="StyleUnderline"/>
        </w:rPr>
        <w:t xml:space="preserve">and </w:t>
      </w:r>
      <w:r w:rsidRPr="00883B51">
        <w:rPr>
          <w:rStyle w:val="StyleUnderline"/>
          <w:highlight w:val="green"/>
        </w:rPr>
        <w:t>the</w:t>
      </w:r>
      <w:r w:rsidRPr="0078415C">
        <w:rPr>
          <w:rStyle w:val="StyleUnderline"/>
        </w:rPr>
        <w:t xml:space="preserve"> interpretation of health requires the expert.</w:t>
      </w:r>
    </w:p>
    <w:p w14:paraId="41358B3F" w14:textId="0AA728E7" w:rsidR="00FC1119" w:rsidRPr="00F15DCC" w:rsidRDefault="00FC1119" w:rsidP="00FC1119">
      <w:pPr>
        <w:rPr>
          <w:rStyle w:val="StyleUnderline"/>
        </w:rPr>
      </w:pPr>
      <w:r w:rsidRPr="0078415C">
        <w:rPr>
          <w:rStyle w:val="StyleUnderline"/>
        </w:rPr>
        <w:t xml:space="preserve">This produces a particular set of </w:t>
      </w:r>
      <w:r w:rsidRPr="00F15DCC">
        <w:rPr>
          <w:rStyle w:val="Emphasis"/>
        </w:rPr>
        <w:t>subject-positions</w:t>
      </w:r>
      <w:r w:rsidRPr="0078415C">
        <w:rPr>
          <w:rStyle w:val="StyleUnderline"/>
        </w:rPr>
        <w:t xml:space="preserve"> or relations </w:t>
      </w:r>
      <w:r w:rsidRPr="00F15DCC">
        <w:rPr>
          <w:rStyle w:val="Emphasis"/>
        </w:rPr>
        <w:t xml:space="preserve">between </w:t>
      </w:r>
      <w:r w:rsidRPr="00362237">
        <w:rPr>
          <w:rStyle w:val="Emphasis"/>
          <w:highlight w:val="green"/>
        </w:rPr>
        <w:t>insurer</w:t>
      </w:r>
      <w:r w:rsidRPr="00F15DCC">
        <w:rPr>
          <w:rStyle w:val="Emphasis"/>
        </w:rPr>
        <w:t xml:space="preserve"> and </w:t>
      </w:r>
      <w:r w:rsidRPr="00362237">
        <w:rPr>
          <w:rStyle w:val="Emphasis"/>
        </w:rPr>
        <w:t>insured</w:t>
      </w:r>
      <w:r w:rsidRPr="00362237">
        <w:rPr>
          <w:sz w:val="16"/>
        </w:rPr>
        <w:t>. The</w:t>
      </w:r>
      <w:r>
        <w:rPr>
          <w:sz w:val="16"/>
        </w:rPr>
        <w:t xml:space="preserve"> </w:t>
      </w:r>
      <w:r w:rsidRPr="0078415C">
        <w:rPr>
          <w:rStyle w:val="StyleUnderline"/>
        </w:rPr>
        <w:t xml:space="preserve">top-down definition of the signifiers of </w:t>
      </w:r>
      <w:proofErr w:type="gramStart"/>
      <w:r w:rsidRPr="0078415C">
        <w:rPr>
          <w:rStyle w:val="StyleUnderline"/>
        </w:rPr>
        <w:t>health—</w:t>
      </w:r>
      <w:proofErr w:type="gramEnd"/>
      <w:r w:rsidRPr="0078415C">
        <w:rPr>
          <w:rStyle w:val="StyleUnderline"/>
        </w:rPr>
        <w:t>the hard-coded ways in which we are allowed to</w:t>
      </w:r>
      <w:r>
        <w:rPr>
          <w:rStyle w:val="StyleUnderline"/>
        </w:rPr>
        <w:t xml:space="preserve"> </w:t>
      </w:r>
      <w:r w:rsidRPr="0078415C">
        <w:rPr>
          <w:rStyle w:val="StyleUnderline"/>
        </w:rPr>
        <w:t>access knowledge of our health within the behavioral insurance assemblage—</w:t>
      </w:r>
      <w:r w:rsidRPr="00883B51">
        <w:rPr>
          <w:rStyle w:val="Emphasis"/>
          <w:highlight w:val="green"/>
        </w:rPr>
        <w:t>removes our</w:t>
      </w:r>
      <w:r>
        <w:rPr>
          <w:rStyle w:val="Emphasis"/>
        </w:rPr>
        <w:t xml:space="preserve"> </w:t>
      </w:r>
      <w:r w:rsidRPr="00362237">
        <w:rPr>
          <w:rStyle w:val="Emphasis"/>
          <w:highlight w:val="green"/>
        </w:rPr>
        <w:t>competence</w:t>
      </w:r>
      <w:r w:rsidRPr="0078415C">
        <w:rPr>
          <w:rStyle w:val="StyleUnderline"/>
        </w:rPr>
        <w:t xml:space="preserve"> and makes us dependent on having our </w:t>
      </w:r>
      <w:r w:rsidRPr="00883B51">
        <w:rPr>
          <w:rStyle w:val="Emphasis"/>
        </w:rPr>
        <w:t>knowledge of health</w:t>
      </w:r>
      <w:r w:rsidRPr="00F15DCC">
        <w:rPr>
          <w:rStyle w:val="Emphasis"/>
        </w:rPr>
        <w:t xml:space="preserve"> </w:t>
      </w:r>
      <w:r w:rsidRPr="00883B51">
        <w:rPr>
          <w:rStyle w:val="Emphasis"/>
        </w:rPr>
        <w:t>produced for us</w:t>
      </w:r>
      <w:r w:rsidRPr="00362237">
        <w:rPr>
          <w:sz w:val="16"/>
        </w:rPr>
        <w:t xml:space="preserve"> (Illich,</w:t>
      </w:r>
      <w:r>
        <w:rPr>
          <w:sz w:val="16"/>
        </w:rPr>
        <w:t xml:space="preserve"> </w:t>
      </w:r>
      <w:r w:rsidRPr="00362237">
        <w:rPr>
          <w:sz w:val="16"/>
        </w:rPr>
        <w:t xml:space="preserve">2009). </w:t>
      </w:r>
      <w:r w:rsidRPr="0078415C">
        <w:rPr>
          <w:rStyle w:val="StyleUnderline"/>
        </w:rPr>
        <w:t xml:space="preserve">We are no longer the trusted guardians of our own health; </w:t>
      </w:r>
      <w:r w:rsidRPr="00883B51">
        <w:rPr>
          <w:rStyle w:val="StyleUnderline"/>
        </w:rPr>
        <w:t>our health</w:t>
      </w:r>
      <w:r w:rsidRPr="0078415C">
        <w:rPr>
          <w:rStyle w:val="StyleUnderline"/>
        </w:rPr>
        <w:t xml:space="preserve"> or unhealth </w:t>
      </w:r>
      <w:r w:rsidRPr="00362237">
        <w:rPr>
          <w:rStyle w:val="StyleUnderline"/>
        </w:rPr>
        <w:t>is</w:t>
      </w:r>
      <w:r w:rsidRPr="0078415C">
        <w:rPr>
          <w:rStyle w:val="StyleUnderline"/>
        </w:rPr>
        <w:t xml:space="preserve"> </w:t>
      </w:r>
      <w:r w:rsidRPr="00883B51">
        <w:rPr>
          <w:rStyle w:val="StyleUnderline"/>
        </w:rPr>
        <w:t xml:space="preserve">determined </w:t>
      </w:r>
      <w:r w:rsidRPr="00883B51">
        <w:rPr>
          <w:rStyle w:val="Emphasis"/>
        </w:rPr>
        <w:t>statistically</w:t>
      </w:r>
      <w:r w:rsidRPr="0078415C">
        <w:rPr>
          <w:rStyle w:val="StyleUnderline"/>
        </w:rPr>
        <w:t xml:space="preserve">. </w:t>
      </w:r>
      <w:r w:rsidRPr="00883B51">
        <w:rPr>
          <w:rStyle w:val="Emphasis"/>
        </w:rPr>
        <w:t xml:space="preserve">Insured </w:t>
      </w:r>
      <w:r w:rsidRPr="00362237">
        <w:rPr>
          <w:rStyle w:val="Emphasis"/>
          <w:highlight w:val="green"/>
        </w:rPr>
        <w:t>subjects</w:t>
      </w:r>
      <w:r w:rsidRPr="0078415C">
        <w:rPr>
          <w:rStyle w:val="StyleUnderline"/>
        </w:rPr>
        <w:t xml:space="preserve"> are produced not as the </w:t>
      </w:r>
      <w:r w:rsidRPr="00883B51">
        <w:rPr>
          <w:rStyle w:val="StyleUnderline"/>
        </w:rPr>
        <w:t>customers</w:t>
      </w:r>
      <w:r w:rsidRPr="0078415C">
        <w:rPr>
          <w:rStyle w:val="StyleUnderline"/>
        </w:rPr>
        <w:t xml:space="preserve"> or consumers of medical services, but as </w:t>
      </w:r>
      <w:r w:rsidRPr="00362237">
        <w:rPr>
          <w:rStyle w:val="Emphasis"/>
          <w:highlight w:val="green"/>
        </w:rPr>
        <w:t>a</w:t>
      </w:r>
      <w:r w:rsidRPr="00F15DCC">
        <w:rPr>
          <w:rStyle w:val="Emphasis"/>
        </w:rPr>
        <w:t xml:space="preserve">n ongoing </w:t>
      </w:r>
      <w:r w:rsidRPr="00362237">
        <w:rPr>
          <w:rStyle w:val="Emphasis"/>
          <w:highlight w:val="green"/>
        </w:rPr>
        <w:t>project of optimization</w:t>
      </w:r>
      <w:r w:rsidRPr="00362237">
        <w:rPr>
          <w:sz w:val="16"/>
        </w:rPr>
        <w:t xml:space="preserve">: a project in which they are </w:t>
      </w:r>
      <w:r w:rsidRPr="00F15DCC">
        <w:rPr>
          <w:rStyle w:val="Emphasis"/>
        </w:rPr>
        <w:t xml:space="preserve">required </w:t>
      </w:r>
      <w:r w:rsidRPr="00362237">
        <w:rPr>
          <w:rStyle w:val="Emphasis"/>
          <w:highlight w:val="green"/>
        </w:rPr>
        <w:t>to</w:t>
      </w:r>
      <w:r w:rsidRPr="00F15DCC">
        <w:rPr>
          <w:rStyle w:val="Emphasis"/>
        </w:rPr>
        <w:t xml:space="preserve"> </w:t>
      </w:r>
      <w:r w:rsidRPr="00883B51">
        <w:rPr>
          <w:rStyle w:val="Emphasis"/>
        </w:rPr>
        <w:t xml:space="preserve">willingly </w:t>
      </w:r>
      <w:r w:rsidRPr="00362237">
        <w:rPr>
          <w:rStyle w:val="Emphasis"/>
          <w:highlight w:val="green"/>
        </w:rPr>
        <w:t>subordinate</w:t>
      </w:r>
      <w:r w:rsidRPr="00F15DCC">
        <w:rPr>
          <w:rStyle w:val="Emphasis"/>
        </w:rPr>
        <w:t xml:space="preserve"> themselves</w:t>
      </w:r>
      <w:r w:rsidRPr="0078415C">
        <w:rPr>
          <w:rStyle w:val="StyleUnderline"/>
        </w:rPr>
        <w:t xml:space="preserve"> </w:t>
      </w:r>
      <w:r w:rsidRPr="00883B51">
        <w:rPr>
          <w:rStyle w:val="StyleUnderline"/>
          <w:highlight w:val="green"/>
        </w:rPr>
        <w:t>to the</w:t>
      </w:r>
      <w:r w:rsidRPr="0078415C">
        <w:rPr>
          <w:rStyle w:val="StyleUnderline"/>
        </w:rPr>
        <w:t xml:space="preserve"> superior knowledge of the machine.</w:t>
      </w:r>
      <w:r w:rsidRPr="00362237">
        <w:rPr>
          <w:sz w:val="16"/>
        </w:rPr>
        <w:t xml:space="preserve"> The </w:t>
      </w:r>
      <w:r w:rsidRPr="007D7614">
        <w:rPr>
          <w:rStyle w:val="StyleUnderline"/>
        </w:rPr>
        <w:t xml:space="preserve">devices which mediate this relationship are imbued with the authority of </w:t>
      </w:r>
      <w:r w:rsidRPr="00362237">
        <w:rPr>
          <w:rStyle w:val="StyleUnderline"/>
          <w:highlight w:val="green"/>
        </w:rPr>
        <w:t>institutions</w:t>
      </w:r>
      <w:r w:rsidRPr="007D7614">
        <w:rPr>
          <w:rStyle w:val="StyleUnderline"/>
        </w:rPr>
        <w:t xml:space="preserve">, expertise, scientific </w:t>
      </w:r>
      <w:r w:rsidRPr="00362237">
        <w:rPr>
          <w:rStyle w:val="StyleUnderline"/>
          <w:highlight w:val="green"/>
        </w:rPr>
        <w:t>objectivity</w:t>
      </w:r>
      <w:r w:rsidRPr="007D7614">
        <w:rPr>
          <w:rStyle w:val="StyleUnderline"/>
        </w:rPr>
        <w:t xml:space="preserve">, </w:t>
      </w:r>
      <w:r w:rsidRPr="00362237">
        <w:rPr>
          <w:rStyle w:val="StyleUnderline"/>
          <w:highlight w:val="green"/>
        </w:rPr>
        <w:t>and</w:t>
      </w:r>
      <w:r w:rsidRPr="007D7614">
        <w:rPr>
          <w:rStyle w:val="StyleUnderline"/>
        </w:rPr>
        <w:t xml:space="preserve"> </w:t>
      </w:r>
      <w:proofErr w:type="spellStart"/>
      <w:r w:rsidRPr="00883B51">
        <w:rPr>
          <w:rStyle w:val="Emphasis"/>
        </w:rPr>
        <w:t>neoplatonic</w:t>
      </w:r>
      <w:proofErr w:type="spellEnd"/>
      <w:r w:rsidRPr="00883B51">
        <w:rPr>
          <w:rStyle w:val="Emphasis"/>
        </w:rPr>
        <w:t xml:space="preserve"> </w:t>
      </w:r>
      <w:r w:rsidRPr="00883B51">
        <w:rPr>
          <w:rStyle w:val="Emphasis"/>
          <w:highlight w:val="green"/>
        </w:rPr>
        <w:t>data</w:t>
      </w:r>
      <w:r w:rsidRPr="00F15DCC">
        <w:rPr>
          <w:rStyle w:val="Emphasis"/>
        </w:rPr>
        <w:t xml:space="preserve"> science</w:t>
      </w:r>
      <w:r w:rsidRPr="00362237">
        <w:rPr>
          <w:sz w:val="16"/>
        </w:rPr>
        <w:t xml:space="preserve">—even celebrities and sports stars. </w:t>
      </w:r>
      <w:r w:rsidRPr="00362237">
        <w:rPr>
          <w:rStyle w:val="StyleUnderline"/>
          <w:highlight w:val="green"/>
        </w:rPr>
        <w:t>The</w:t>
      </w:r>
      <w:r w:rsidRPr="00F15DCC">
        <w:rPr>
          <w:rStyle w:val="StyleUnderline"/>
        </w:rPr>
        <w:t xml:space="preserve"> </w:t>
      </w:r>
      <w:r w:rsidRPr="00362237">
        <w:rPr>
          <w:rStyle w:val="StyleUnderline"/>
          <w:highlight w:val="green"/>
        </w:rPr>
        <w:t>individual</w:t>
      </w:r>
      <w:r w:rsidRPr="00F15DCC">
        <w:rPr>
          <w:rStyle w:val="StyleUnderline"/>
        </w:rPr>
        <w:t xml:space="preserve"> </w:t>
      </w:r>
      <w:r w:rsidRPr="00362237">
        <w:rPr>
          <w:rStyle w:val="StyleUnderline"/>
          <w:highlight w:val="green"/>
        </w:rPr>
        <w:t>is</w:t>
      </w:r>
      <w:r w:rsidRPr="00F15DCC">
        <w:rPr>
          <w:rStyle w:val="StyleUnderline"/>
        </w:rPr>
        <w:t xml:space="preserve"> thus produced as the always becoming-healthy—and </w:t>
      </w:r>
      <w:r w:rsidRPr="00883B51">
        <w:rPr>
          <w:rStyle w:val="StyleUnderline"/>
        </w:rPr>
        <w:t xml:space="preserve">thus </w:t>
      </w:r>
      <w:r w:rsidRPr="00883B51">
        <w:rPr>
          <w:rStyle w:val="StyleUnderline"/>
          <w:highlight w:val="green"/>
        </w:rPr>
        <w:t>never-yet</w:t>
      </w:r>
      <w:r w:rsidRPr="00F15DCC">
        <w:rPr>
          <w:rStyle w:val="StyleUnderline"/>
        </w:rPr>
        <w:t xml:space="preserve"> </w:t>
      </w:r>
      <w:r w:rsidRPr="00362237">
        <w:rPr>
          <w:rStyle w:val="StyleUnderline"/>
          <w:highlight w:val="green"/>
        </w:rPr>
        <w:t>healthy</w:t>
      </w:r>
      <w:r w:rsidRPr="00F15DCC">
        <w:rPr>
          <w:rStyle w:val="StyleUnderline"/>
        </w:rPr>
        <w:t>—patient of the device</w:t>
      </w:r>
      <w:r w:rsidRPr="00362237">
        <w:rPr>
          <w:sz w:val="16"/>
        </w:rPr>
        <w:t xml:space="preserve">. Not merely reliant on the device to certify illness, as in the figure of the doctor and the medical bureaucracy (Illich, 2009), but to know the causes and status of </w:t>
      </w:r>
      <w:r w:rsidRPr="008E7C10">
        <w:rPr>
          <w:rStyle w:val="StyleUnderline"/>
          <w:highlight w:val="green"/>
        </w:rPr>
        <w:t>health</w:t>
      </w:r>
      <w:r w:rsidRPr="008E7C10">
        <w:rPr>
          <w:rStyle w:val="StyleUnderline"/>
        </w:rPr>
        <w:t>.</w:t>
      </w:r>
      <w:r w:rsidRPr="00362237">
        <w:rPr>
          <w:sz w:val="16"/>
        </w:rPr>
        <w:t xml:space="preserve"> </w:t>
      </w:r>
      <w:r w:rsidRPr="00F15DCC">
        <w:rPr>
          <w:rStyle w:val="StyleUnderline"/>
        </w:rPr>
        <w:t xml:space="preserve">What we could once do for ourselves—know whether we were </w:t>
      </w:r>
      <w:r w:rsidRPr="00F15DCC">
        <w:rPr>
          <w:rStyle w:val="Emphasis"/>
        </w:rPr>
        <w:t>healthy</w:t>
      </w:r>
      <w:r w:rsidRPr="00F15DCC">
        <w:rPr>
          <w:rStyle w:val="StyleUnderline"/>
        </w:rPr>
        <w:t xml:space="preserve"> or sick—</w:t>
      </w:r>
      <w:r w:rsidRPr="00362237">
        <w:rPr>
          <w:rStyle w:val="Emphasis"/>
          <w:highlight w:val="green"/>
        </w:rPr>
        <w:t>becomes professionalized</w:t>
      </w:r>
      <w:r w:rsidRPr="00F15DCC">
        <w:rPr>
          <w:rStyle w:val="StyleUnderline"/>
        </w:rPr>
        <w:t xml:space="preserve"> </w:t>
      </w:r>
      <w:r w:rsidRPr="00362237">
        <w:rPr>
          <w:rStyle w:val="Emphasis"/>
          <w:highlight w:val="green"/>
        </w:rPr>
        <w:t>and</w:t>
      </w:r>
      <w:r w:rsidRPr="00F15DCC">
        <w:rPr>
          <w:rStyle w:val="StyleUnderline"/>
        </w:rPr>
        <w:t xml:space="preserve"> absorbed into </w:t>
      </w:r>
      <w:r w:rsidRPr="00F15DCC">
        <w:rPr>
          <w:rStyle w:val="Emphasis"/>
        </w:rPr>
        <w:t xml:space="preserve">a </w:t>
      </w:r>
      <w:r w:rsidRPr="00362237">
        <w:rPr>
          <w:rStyle w:val="Emphasis"/>
          <w:highlight w:val="green"/>
        </w:rPr>
        <w:t>corporate</w:t>
      </w:r>
      <w:r w:rsidRPr="00F15DCC">
        <w:rPr>
          <w:rStyle w:val="StyleUnderline"/>
        </w:rPr>
        <w:t xml:space="preserve"> technology of </w:t>
      </w:r>
      <w:r w:rsidRPr="00F15DCC">
        <w:rPr>
          <w:rStyle w:val="Emphasis"/>
        </w:rPr>
        <w:t>health</w:t>
      </w:r>
      <w:r w:rsidRPr="00F15DCC">
        <w:rPr>
          <w:rStyle w:val="StyleUnderline"/>
        </w:rPr>
        <w:t>. To be healthy, we must produce ourselves as patients of the machine, produce the behaviors that it requires of us, and produce the signifiers of behavior that render us intelligible.</w:t>
      </w:r>
    </w:p>
    <w:p w14:paraId="491DE3B9" w14:textId="32DC28E5" w:rsidR="00FC1119" w:rsidRPr="00362237" w:rsidRDefault="00FC1119" w:rsidP="00FC1119">
      <w:pPr>
        <w:rPr>
          <w:sz w:val="16"/>
        </w:rPr>
      </w:pPr>
      <w:r w:rsidRPr="00362237">
        <w:rPr>
          <w:sz w:val="16"/>
        </w:rPr>
        <w:t xml:space="preserve">The </w:t>
      </w:r>
      <w:r w:rsidRPr="00F15DCC">
        <w:rPr>
          <w:rStyle w:val="StyleUnderline"/>
        </w:rPr>
        <w:t xml:space="preserve">second action of </w:t>
      </w:r>
      <w:r w:rsidRPr="000C2AAF">
        <w:rPr>
          <w:rStyle w:val="Emphasis"/>
        </w:rPr>
        <w:t>epistemological enclosure</w:t>
      </w:r>
      <w:r w:rsidRPr="00F15DCC">
        <w:rPr>
          <w:rStyle w:val="StyleUnderline"/>
        </w:rPr>
        <w:t xml:space="preserve"> is the</w:t>
      </w:r>
      <w:r w:rsidRPr="000C2AAF">
        <w:rPr>
          <w:rStyle w:val="Emphasis"/>
        </w:rPr>
        <w:t xml:space="preserve"> privatization of the ability to know how to</w:t>
      </w:r>
      <w:r>
        <w:rPr>
          <w:rStyle w:val="Emphasis"/>
        </w:rPr>
        <w:t xml:space="preserve"> </w:t>
      </w:r>
      <w:r w:rsidRPr="000C2AAF">
        <w:rPr>
          <w:rStyle w:val="Emphasis"/>
        </w:rPr>
        <w:t>be healthy</w:t>
      </w:r>
      <w:r w:rsidRPr="00362237">
        <w:rPr>
          <w:sz w:val="16"/>
        </w:rPr>
        <w:t>. It is not enough to privatize and sequester knowledge of health; Vitality can also sell the</w:t>
      </w:r>
      <w:r>
        <w:rPr>
          <w:sz w:val="16"/>
        </w:rPr>
        <w:t xml:space="preserve"> </w:t>
      </w:r>
      <w:r w:rsidRPr="00362237">
        <w:rPr>
          <w:sz w:val="16"/>
        </w:rPr>
        <w:t>cure if they convince us that we cannot be trusted with the treatment</w:t>
      </w:r>
      <w:r w:rsidRPr="00F15DCC">
        <w:rPr>
          <w:rStyle w:val="StyleUnderline"/>
        </w:rPr>
        <w:t>. If health is behavioral, bad</w:t>
      </w:r>
      <w:r>
        <w:rPr>
          <w:rStyle w:val="StyleUnderline"/>
        </w:rPr>
        <w:t xml:space="preserve"> </w:t>
      </w:r>
      <w:r w:rsidRPr="00F15DCC">
        <w:rPr>
          <w:rStyle w:val="StyleUnderline"/>
        </w:rPr>
        <w:t>behavior is ill-health; the shaping of behavior through behavioral economics is thus the treatment.</w:t>
      </w:r>
      <w:r>
        <w:rPr>
          <w:rStyle w:val="StyleUnderline"/>
        </w:rPr>
        <w:t xml:space="preserve"> </w:t>
      </w:r>
      <w:r w:rsidRPr="00362237">
        <w:rPr>
          <w:sz w:val="16"/>
        </w:rPr>
        <w:t xml:space="preserve">Vitality reproduces discourses that </w:t>
      </w:r>
      <w:r w:rsidRPr="000C2AAF">
        <w:rPr>
          <w:rStyle w:val="Emphasis"/>
        </w:rPr>
        <w:t xml:space="preserve">construct </w:t>
      </w:r>
      <w:r w:rsidRPr="00362237">
        <w:rPr>
          <w:rStyle w:val="Emphasis"/>
          <w:highlight w:val="green"/>
        </w:rPr>
        <w:t>the subject</w:t>
      </w:r>
      <w:r w:rsidRPr="00362237">
        <w:rPr>
          <w:rStyle w:val="StyleUnderline"/>
          <w:highlight w:val="green"/>
        </w:rPr>
        <w:t xml:space="preserve"> </w:t>
      </w:r>
      <w:r w:rsidRPr="00362237">
        <w:rPr>
          <w:rStyle w:val="Emphasis"/>
          <w:highlight w:val="green"/>
        </w:rPr>
        <w:t>as</w:t>
      </w:r>
      <w:r w:rsidRPr="00F15DCC">
        <w:rPr>
          <w:rStyle w:val="StyleUnderline"/>
        </w:rPr>
        <w:t xml:space="preserve"> irrational, infantile, needy: </w:t>
      </w:r>
      <w:r w:rsidRPr="00362237">
        <w:rPr>
          <w:rStyle w:val="Emphasis"/>
          <w:highlight w:val="green"/>
        </w:rPr>
        <w:t>incapable</w:t>
      </w:r>
      <w:r w:rsidRPr="00F15DCC">
        <w:rPr>
          <w:rStyle w:val="StyleUnderline"/>
        </w:rPr>
        <w:t xml:space="preserve"> </w:t>
      </w:r>
      <w:r w:rsidRPr="00883B51">
        <w:rPr>
          <w:rStyle w:val="StyleUnderline"/>
          <w:highlight w:val="green"/>
        </w:rPr>
        <w:t>of</w:t>
      </w:r>
      <w:r w:rsidRPr="00F15DCC">
        <w:rPr>
          <w:rStyle w:val="StyleUnderline"/>
        </w:rPr>
        <w:t xml:space="preserve"> </w:t>
      </w:r>
      <w:r w:rsidRPr="00883B51">
        <w:rPr>
          <w:rStyle w:val="StyleUnderline"/>
          <w:highlight w:val="green"/>
        </w:rPr>
        <w:t>the</w:t>
      </w:r>
      <w:r w:rsidRPr="00F15DCC">
        <w:rPr>
          <w:rStyle w:val="StyleUnderline"/>
        </w:rPr>
        <w:t xml:space="preserve"> autonomous regulation of health. This </w:t>
      </w:r>
      <w:r w:rsidRPr="00883B51">
        <w:rPr>
          <w:rStyle w:val="StyleUnderline"/>
        </w:rPr>
        <w:t xml:space="preserve">is </w:t>
      </w:r>
      <w:r w:rsidRPr="00883B51">
        <w:rPr>
          <w:rStyle w:val="Emphasis"/>
        </w:rPr>
        <w:t>not</w:t>
      </w:r>
      <w:r w:rsidRPr="00F15DCC">
        <w:rPr>
          <w:rStyle w:val="StyleUnderline"/>
        </w:rPr>
        <w:t xml:space="preserve"> </w:t>
      </w:r>
      <w:r w:rsidRPr="00883B51">
        <w:rPr>
          <w:rStyle w:val="StyleUnderline"/>
        </w:rPr>
        <w:t>the</w:t>
      </w:r>
      <w:r w:rsidRPr="00F15DCC">
        <w:rPr>
          <w:rStyle w:val="StyleUnderline"/>
        </w:rPr>
        <w:t xml:space="preserve"> </w:t>
      </w:r>
      <w:r w:rsidRPr="00362237">
        <w:rPr>
          <w:rStyle w:val="Emphasis"/>
        </w:rPr>
        <w:t>perfectly</w:t>
      </w:r>
      <w:r w:rsidRPr="000C2AAF">
        <w:rPr>
          <w:rStyle w:val="Emphasis"/>
        </w:rPr>
        <w:t xml:space="preserve"> </w:t>
      </w:r>
      <w:r w:rsidRPr="00362237">
        <w:rPr>
          <w:rStyle w:val="Emphasis"/>
          <w:highlight w:val="green"/>
        </w:rPr>
        <w:t>rational utility maximizer of</w:t>
      </w:r>
      <w:r w:rsidRPr="000C2AAF">
        <w:rPr>
          <w:rStyle w:val="Emphasis"/>
        </w:rPr>
        <w:t xml:space="preserve"> </w:t>
      </w:r>
      <w:r w:rsidRPr="00362237">
        <w:rPr>
          <w:rStyle w:val="Emphasis"/>
          <w:highlight w:val="green"/>
        </w:rPr>
        <w:t>neoclassical economics</w:t>
      </w:r>
      <w:r w:rsidRPr="00F15DCC">
        <w:rPr>
          <w:rStyle w:val="StyleUnderline"/>
        </w:rPr>
        <w:t>.</w:t>
      </w:r>
      <w:r w:rsidRPr="00362237">
        <w:rPr>
          <w:sz w:val="16"/>
        </w:rPr>
        <w:t xml:space="preserve"> The s</w:t>
      </w:r>
      <w:r w:rsidRPr="00F15DCC">
        <w:rPr>
          <w:rStyle w:val="StyleUnderline"/>
        </w:rPr>
        <w:t xml:space="preserve">ubject is rearticulated </w:t>
      </w:r>
      <w:r w:rsidRPr="00883B51">
        <w:rPr>
          <w:rStyle w:val="StyleUnderline"/>
          <w:highlight w:val="green"/>
        </w:rPr>
        <w:t>through</w:t>
      </w:r>
      <w:r w:rsidRPr="00F15DCC">
        <w:rPr>
          <w:rStyle w:val="StyleUnderline"/>
        </w:rPr>
        <w:t xml:space="preserve"> the discipline of behavioral economics as cognitively biased, predictably irrational, and susceptible to environmental or psychological influence. The shift from autonomous rational actor to nudge-able subject aligns </w:t>
      </w:r>
      <w:r w:rsidRPr="00883B51">
        <w:rPr>
          <w:rStyle w:val="Emphasis"/>
        </w:rPr>
        <w:t>with</w:t>
      </w:r>
      <w:r w:rsidRPr="000C2AAF">
        <w:rPr>
          <w:rStyle w:val="Emphasis"/>
        </w:rPr>
        <w:t xml:space="preserve"> </w:t>
      </w:r>
      <w:r w:rsidRPr="00362237">
        <w:rPr>
          <w:rStyle w:val="Emphasis"/>
          <w:highlight w:val="green"/>
        </w:rPr>
        <w:t>neoliberal</w:t>
      </w:r>
      <w:r>
        <w:rPr>
          <w:rStyle w:val="Emphasis"/>
        </w:rPr>
        <w:t xml:space="preserve"> </w:t>
      </w:r>
      <w:r w:rsidRPr="00362237">
        <w:rPr>
          <w:rStyle w:val="Emphasis"/>
          <w:highlight w:val="green"/>
        </w:rPr>
        <w:t>governmentality</w:t>
      </w:r>
      <w:r w:rsidRPr="000C2AAF">
        <w:rPr>
          <w:rStyle w:val="Emphasis"/>
        </w:rPr>
        <w:t>,</w:t>
      </w:r>
      <w:r w:rsidRPr="00F15DCC">
        <w:rPr>
          <w:rStyle w:val="StyleUnderline"/>
        </w:rPr>
        <w:t xml:space="preserve"> where the role of power is not to dictate outcomes but to structure the “choice</w:t>
      </w:r>
      <w:r>
        <w:rPr>
          <w:rStyle w:val="StyleUnderline"/>
        </w:rPr>
        <w:t xml:space="preserve"> </w:t>
      </w:r>
      <w:r w:rsidRPr="00362237">
        <w:rPr>
          <w:sz w:val="16"/>
        </w:rPr>
        <w:t xml:space="preserve">84 architecture” in which subjects make decisions (Thaler &amp; Sunstein, 2008). The </w:t>
      </w:r>
      <w:r w:rsidRPr="00F15DCC">
        <w:rPr>
          <w:rStyle w:val="StyleUnderline"/>
        </w:rPr>
        <w:t>subject is constructed as caught in a bind between long-term rational preferences and short-term desires, justifying interventions that recalibrate choice-making through financial incentives for ‘healthy’ behaviors or ‘nudges’</w:t>
      </w:r>
      <w:r w:rsidRPr="00362237">
        <w:rPr>
          <w:sz w:val="16"/>
        </w:rPr>
        <w:t xml:space="preserve"> (Thaler &amp; Sunstein, 2008). </w:t>
      </w:r>
      <w:r w:rsidRPr="00362237">
        <w:rPr>
          <w:rStyle w:val="Emphasis"/>
          <w:highlight w:val="green"/>
        </w:rPr>
        <w:t>Economic agents</w:t>
      </w:r>
      <w:r w:rsidRPr="00F15DCC">
        <w:rPr>
          <w:rStyle w:val="StyleUnderline"/>
        </w:rPr>
        <w:t xml:space="preserve"> remain </w:t>
      </w:r>
      <w:r w:rsidRPr="00362237">
        <w:rPr>
          <w:rStyle w:val="Emphasis"/>
        </w:rPr>
        <w:t>calculative</w:t>
      </w:r>
      <w:r w:rsidRPr="00F15DCC">
        <w:rPr>
          <w:rStyle w:val="StyleUnderline"/>
        </w:rPr>
        <w:t xml:space="preserve">, but their calculative abilities are imperfect and </w:t>
      </w:r>
      <w:r w:rsidRPr="00362237">
        <w:rPr>
          <w:rStyle w:val="Emphasis"/>
          <w:highlight w:val="green"/>
        </w:rPr>
        <w:t>require</w:t>
      </w:r>
      <w:r w:rsidRPr="00F15DCC">
        <w:rPr>
          <w:rStyle w:val="StyleUnderline"/>
        </w:rPr>
        <w:t xml:space="preserve"> the </w:t>
      </w:r>
      <w:r w:rsidRPr="00362237">
        <w:rPr>
          <w:rStyle w:val="Emphasis"/>
        </w:rPr>
        <w:t>surveillance</w:t>
      </w:r>
      <w:r w:rsidRPr="00F15DCC">
        <w:rPr>
          <w:rStyle w:val="StyleUnderline"/>
        </w:rPr>
        <w:t>, correction, and subtle guidance of a benevolent patron.</w:t>
      </w:r>
      <w:r w:rsidRPr="00362237">
        <w:rPr>
          <w:sz w:val="16"/>
        </w:rPr>
        <w:t xml:space="preserve"> This is a self-governing but flawed and weak-willed subject, </w:t>
      </w:r>
      <w:r w:rsidRPr="00F15DCC">
        <w:rPr>
          <w:rStyle w:val="StyleUnderline"/>
        </w:rPr>
        <w:t xml:space="preserve">exercising freedom </w:t>
      </w:r>
      <w:r w:rsidRPr="00362237">
        <w:rPr>
          <w:rStyle w:val="Emphasis"/>
        </w:rPr>
        <w:t>within</w:t>
      </w:r>
      <w:r w:rsidRPr="00F15DCC">
        <w:rPr>
          <w:rStyle w:val="StyleUnderline"/>
        </w:rPr>
        <w:t xml:space="preserve"> a </w:t>
      </w:r>
      <w:r w:rsidRPr="00362237">
        <w:rPr>
          <w:rStyle w:val="Emphasis"/>
          <w:highlight w:val="green"/>
        </w:rPr>
        <w:t>biopolitical</w:t>
      </w:r>
      <w:r w:rsidRPr="00362237">
        <w:rPr>
          <w:rStyle w:val="Emphasis"/>
        </w:rPr>
        <w:t xml:space="preserve"> </w:t>
      </w:r>
      <w:r w:rsidRPr="00362237">
        <w:rPr>
          <w:rStyle w:val="Emphasis"/>
          <w:highlight w:val="green"/>
        </w:rPr>
        <w:t>framework</w:t>
      </w:r>
      <w:r w:rsidRPr="00F15DCC">
        <w:rPr>
          <w:rStyle w:val="StyleUnderline"/>
        </w:rPr>
        <w:t xml:space="preserve"> engineered </w:t>
      </w:r>
      <w:r w:rsidRPr="00883B51">
        <w:rPr>
          <w:rStyle w:val="StyleUnderline"/>
          <w:highlight w:val="green"/>
        </w:rPr>
        <w:t>to</w:t>
      </w:r>
      <w:r w:rsidRPr="00F15DCC">
        <w:rPr>
          <w:rStyle w:val="StyleUnderline"/>
        </w:rPr>
        <w:t xml:space="preserve"> produce desirable population-level outcomes</w:t>
      </w:r>
      <w:r w:rsidRPr="00362237">
        <w:rPr>
          <w:sz w:val="16"/>
        </w:rPr>
        <w:t xml:space="preserve">. </w:t>
      </w:r>
      <w:r w:rsidRPr="00F15DCC">
        <w:rPr>
          <w:rStyle w:val="StyleUnderline"/>
        </w:rPr>
        <w:t>The insured person is the willing but incompetent agent of a becoming-healthy</w:t>
      </w:r>
      <w:r w:rsidRPr="00362237">
        <w:rPr>
          <w:sz w:val="16"/>
        </w:rPr>
        <w:t>; Vitality, the helpful assistant, knowledgeable expert, and technical wizard. T</w:t>
      </w:r>
      <w:r w:rsidRPr="00F15DCC">
        <w:rPr>
          <w:rStyle w:val="StyleUnderline"/>
        </w:rPr>
        <w:t xml:space="preserve">he subject is still choosing and responsible but—given the inadequate rationality of the subject, the predilection for instant gratification, and the ready availability of superior technological </w:t>
      </w:r>
      <w:proofErr w:type="gramStart"/>
      <w:r w:rsidRPr="00F15DCC">
        <w:rPr>
          <w:rStyle w:val="StyleUnderline"/>
        </w:rPr>
        <w:t>knowledge</w:t>
      </w:r>
      <w:r w:rsidRPr="00362237">
        <w:rPr>
          <w:sz w:val="16"/>
        </w:rPr>
        <w:t>—</w:t>
      </w:r>
      <w:proofErr w:type="gramEnd"/>
      <w:r w:rsidRPr="00362237">
        <w:rPr>
          <w:sz w:val="16"/>
        </w:rPr>
        <w:t>the subject is primarily responsible for choosing Vitality.</w:t>
      </w:r>
    </w:p>
    <w:p w14:paraId="183EE8D6" w14:textId="002E68C3" w:rsidR="00FC1119" w:rsidRPr="005167BB" w:rsidRDefault="00FC1119" w:rsidP="00FC1119">
      <w:pPr>
        <w:rPr>
          <w:u w:val="single"/>
        </w:rPr>
      </w:pPr>
      <w:r w:rsidRPr="00362237">
        <w:rPr>
          <w:sz w:val="16"/>
        </w:rPr>
        <w:t xml:space="preserve">The </w:t>
      </w:r>
      <w:r w:rsidRPr="00883B51">
        <w:rPr>
          <w:rStyle w:val="StyleUnderline"/>
          <w:highlight w:val="green"/>
        </w:rPr>
        <w:t>open</w:t>
      </w:r>
      <w:r w:rsidRPr="00883B51">
        <w:rPr>
          <w:rStyle w:val="StyleUnderline"/>
        </w:rPr>
        <w:t>ing</w:t>
      </w:r>
      <w:r w:rsidRPr="00F15DCC">
        <w:rPr>
          <w:rStyle w:val="StyleUnderline"/>
        </w:rPr>
        <w:t xml:space="preserve">-up of </w:t>
      </w:r>
      <w:r w:rsidRPr="00883B51">
        <w:rPr>
          <w:rStyle w:val="StyleUnderline"/>
          <w:highlight w:val="green"/>
        </w:rPr>
        <w:t xml:space="preserve">the </w:t>
      </w:r>
      <w:r w:rsidRPr="00883B51">
        <w:rPr>
          <w:rStyle w:val="Emphasis"/>
          <w:highlight w:val="green"/>
        </w:rPr>
        <w:t>gap between</w:t>
      </w:r>
      <w:r w:rsidRPr="00362237">
        <w:rPr>
          <w:rStyle w:val="Emphasis"/>
        </w:rPr>
        <w:t xml:space="preserve"> the </w:t>
      </w:r>
      <w:r w:rsidRPr="00362237">
        <w:rPr>
          <w:rStyle w:val="Emphasis"/>
          <w:highlight w:val="green"/>
        </w:rPr>
        <w:t>body</w:t>
      </w:r>
      <w:r w:rsidRPr="00362237">
        <w:rPr>
          <w:rStyle w:val="Emphasis"/>
        </w:rPr>
        <w:t xml:space="preserve"> </w:t>
      </w:r>
      <w:r w:rsidRPr="00362237">
        <w:rPr>
          <w:rStyle w:val="Emphasis"/>
          <w:highlight w:val="green"/>
        </w:rPr>
        <w:t>and</w:t>
      </w:r>
      <w:r w:rsidRPr="00362237">
        <w:rPr>
          <w:rStyle w:val="Emphasis"/>
        </w:rPr>
        <w:t xml:space="preserve"> the knowledge of </w:t>
      </w:r>
      <w:r w:rsidRPr="00362237">
        <w:rPr>
          <w:rStyle w:val="Emphasis"/>
          <w:highlight w:val="green"/>
        </w:rPr>
        <w:t>health</w:t>
      </w:r>
      <w:r w:rsidRPr="00F15DCC">
        <w:rPr>
          <w:rStyle w:val="StyleUnderline"/>
        </w:rPr>
        <w:t xml:space="preserve"> provides the</w:t>
      </w:r>
      <w:r>
        <w:rPr>
          <w:rStyle w:val="StyleUnderline"/>
        </w:rPr>
        <w:t xml:space="preserve"> </w:t>
      </w:r>
      <w:r w:rsidRPr="00F15DCC">
        <w:rPr>
          <w:rStyle w:val="StyleUnderline"/>
        </w:rPr>
        <w:t>opportunity for mediation and the conditions of possibility</w:t>
      </w:r>
      <w:r w:rsidRPr="00362237">
        <w:rPr>
          <w:rStyle w:val="Emphasis"/>
        </w:rPr>
        <w:t xml:space="preserve"> </w:t>
      </w:r>
      <w:r w:rsidRPr="00362237">
        <w:rPr>
          <w:rStyle w:val="Emphasis"/>
          <w:highlight w:val="green"/>
        </w:rPr>
        <w:t>for</w:t>
      </w:r>
      <w:r w:rsidRPr="00362237">
        <w:rPr>
          <w:rStyle w:val="Emphasis"/>
        </w:rPr>
        <w:t xml:space="preserve"> </w:t>
      </w:r>
      <w:r w:rsidRPr="00362237">
        <w:rPr>
          <w:rStyle w:val="Emphasis"/>
          <w:highlight w:val="green"/>
        </w:rPr>
        <w:t xml:space="preserve">market </w:t>
      </w:r>
      <w:r w:rsidRPr="00883B51">
        <w:rPr>
          <w:rStyle w:val="Emphasis"/>
        </w:rPr>
        <w:t>colonization and</w:t>
      </w:r>
      <w:r>
        <w:rPr>
          <w:rStyle w:val="Emphasis"/>
        </w:rPr>
        <w:t xml:space="preserve"> </w:t>
      </w:r>
      <w:r w:rsidRPr="00362237">
        <w:rPr>
          <w:rStyle w:val="Emphasis"/>
          <w:highlight w:val="green"/>
        </w:rPr>
        <w:t>commodification</w:t>
      </w:r>
      <w:r w:rsidRPr="00F15DCC">
        <w:rPr>
          <w:rStyle w:val="StyleUnderline"/>
        </w:rPr>
        <w:t>.</w:t>
      </w:r>
      <w:r w:rsidRPr="00362237">
        <w:rPr>
          <w:sz w:val="16"/>
        </w:rPr>
        <w:t xml:space="preserve"> </w:t>
      </w:r>
      <w:r w:rsidRPr="00F15DCC">
        <w:rPr>
          <w:rStyle w:val="StyleUnderline"/>
        </w:rPr>
        <w:t xml:space="preserve">As an </w:t>
      </w:r>
      <w:r w:rsidRPr="00362237">
        <w:rPr>
          <w:rStyle w:val="Emphasis"/>
        </w:rPr>
        <w:t xml:space="preserve">entire </w:t>
      </w:r>
      <w:r w:rsidRPr="00883B51">
        <w:rPr>
          <w:rStyle w:val="Emphasis"/>
        </w:rPr>
        <w:t>system of behaviors</w:t>
      </w:r>
      <w:r w:rsidRPr="00362237">
        <w:rPr>
          <w:rStyle w:val="Emphasis"/>
        </w:rPr>
        <w:t xml:space="preserve"> </w:t>
      </w:r>
      <w:r w:rsidRPr="00883B51">
        <w:rPr>
          <w:rStyle w:val="Emphasis"/>
        </w:rPr>
        <w:t>must be computed</w:t>
      </w:r>
      <w:r w:rsidRPr="00F15DCC">
        <w:rPr>
          <w:rStyle w:val="StyleUnderline"/>
        </w:rPr>
        <w:t xml:space="preserve"> to generate knowledge of</w:t>
      </w:r>
      <w:r>
        <w:rPr>
          <w:rStyle w:val="StyleUnderline"/>
        </w:rPr>
        <w:t xml:space="preserve"> </w:t>
      </w:r>
      <w:r w:rsidRPr="00362237">
        <w:rPr>
          <w:rStyle w:val="Emphasis"/>
        </w:rPr>
        <w:t>health</w:t>
      </w:r>
      <w:r w:rsidRPr="00F15DCC">
        <w:rPr>
          <w:rStyle w:val="StyleUnderline"/>
        </w:rPr>
        <w:t>, it becomes a complex, capital-intensive process: requiring devices of surveillance and</w:t>
      </w:r>
      <w:r>
        <w:rPr>
          <w:rStyle w:val="StyleUnderline"/>
        </w:rPr>
        <w:t xml:space="preserve"> </w:t>
      </w:r>
      <w:r w:rsidRPr="00F15DCC">
        <w:rPr>
          <w:rStyle w:val="StyleUnderline"/>
        </w:rPr>
        <w:t>monitoring; computational power; machinic expertise; and above all access to data-as-capital</w:t>
      </w:r>
      <w:r>
        <w:rPr>
          <w:rStyle w:val="StyleUnderline"/>
        </w:rPr>
        <w:t xml:space="preserve"> </w:t>
      </w:r>
      <w:r w:rsidRPr="00362237">
        <w:rPr>
          <w:sz w:val="16"/>
        </w:rPr>
        <w:t>(Sadowski, 2019).</w:t>
      </w:r>
      <w:r w:rsidRPr="00F15DCC">
        <w:rPr>
          <w:rStyle w:val="StyleUnderline"/>
        </w:rPr>
        <w:t xml:space="preserve"> </w:t>
      </w:r>
      <w:r w:rsidRPr="00362237">
        <w:rPr>
          <w:rStyle w:val="Emphasis"/>
          <w:highlight w:val="green"/>
        </w:rPr>
        <w:t>Individual health</w:t>
      </w:r>
      <w:r w:rsidRPr="00F15DCC">
        <w:rPr>
          <w:rStyle w:val="StyleUnderline"/>
        </w:rPr>
        <w:t xml:space="preserve"> is </w:t>
      </w:r>
      <w:r w:rsidRPr="00362237">
        <w:rPr>
          <w:rStyle w:val="Emphasis"/>
          <w:highlight w:val="green"/>
        </w:rPr>
        <w:t>only</w:t>
      </w:r>
      <w:r w:rsidRPr="00F15DCC">
        <w:rPr>
          <w:rStyle w:val="StyleUnderline"/>
        </w:rPr>
        <w:t xml:space="preserve"> able to be </w:t>
      </w:r>
      <w:r w:rsidRPr="00362237">
        <w:rPr>
          <w:rStyle w:val="Emphasis"/>
        </w:rPr>
        <w:t>known</w:t>
      </w:r>
      <w:r w:rsidRPr="00F15DCC">
        <w:rPr>
          <w:rStyle w:val="StyleUnderline"/>
        </w:rPr>
        <w:t xml:space="preserve"> </w:t>
      </w:r>
      <w:r w:rsidRPr="00362237">
        <w:rPr>
          <w:rStyle w:val="Emphasis"/>
          <w:highlight w:val="green"/>
        </w:rPr>
        <w:t>within</w:t>
      </w:r>
      <w:r w:rsidRPr="00F15DCC">
        <w:rPr>
          <w:rStyle w:val="StyleUnderline"/>
        </w:rPr>
        <w:t xml:space="preserve"> the network of relations and</w:t>
      </w:r>
      <w:r>
        <w:rPr>
          <w:rStyle w:val="StyleUnderline"/>
        </w:rPr>
        <w:t xml:space="preserve"> </w:t>
      </w:r>
      <w:r w:rsidRPr="00F15DCC">
        <w:rPr>
          <w:rStyle w:val="StyleUnderline"/>
        </w:rPr>
        <w:t>connection</w:t>
      </w:r>
      <w:r w:rsidRPr="00362237">
        <w:rPr>
          <w:sz w:val="16"/>
        </w:rPr>
        <w:t xml:space="preserve">s produced </w:t>
      </w:r>
      <w:r w:rsidRPr="00F15DCC">
        <w:rPr>
          <w:rStyle w:val="StyleUnderline"/>
        </w:rPr>
        <w:t xml:space="preserve">in the aggregate </w:t>
      </w:r>
      <w:proofErr w:type="gramStart"/>
      <w:r w:rsidRPr="00362237">
        <w:rPr>
          <w:rStyle w:val="Emphasis"/>
          <w:highlight w:val="green"/>
        </w:rPr>
        <w:t>data</w:t>
      </w:r>
      <w:r w:rsidRPr="00F15DCC">
        <w:rPr>
          <w:rStyle w:val="StyleUnderline"/>
        </w:rPr>
        <w:t>-set</w:t>
      </w:r>
      <w:proofErr w:type="gramEnd"/>
      <w:r w:rsidRPr="00F15DCC">
        <w:rPr>
          <w:rStyle w:val="StyleUnderline"/>
        </w:rPr>
        <w:t xml:space="preserve"> of capital</w:t>
      </w:r>
      <w:r w:rsidRPr="00362237">
        <w:rPr>
          <w:sz w:val="16"/>
        </w:rPr>
        <w:t xml:space="preserve"> (</w:t>
      </w:r>
      <w:proofErr w:type="spellStart"/>
      <w:r w:rsidRPr="00362237">
        <w:rPr>
          <w:sz w:val="16"/>
        </w:rPr>
        <w:t>Charitsis</w:t>
      </w:r>
      <w:proofErr w:type="spellEnd"/>
      <w:r w:rsidRPr="00362237">
        <w:rPr>
          <w:sz w:val="16"/>
        </w:rPr>
        <w:t xml:space="preserve"> et al., 2018), as discussed in the</w:t>
      </w:r>
      <w:r>
        <w:rPr>
          <w:sz w:val="16"/>
        </w:rPr>
        <w:t xml:space="preserve"> </w:t>
      </w:r>
      <w:r w:rsidRPr="00362237">
        <w:rPr>
          <w:sz w:val="16"/>
        </w:rPr>
        <w:t xml:space="preserve">analytical dimension of personalization and the previous section. Not only is </w:t>
      </w:r>
      <w:r w:rsidRPr="00F15DCC">
        <w:rPr>
          <w:rStyle w:val="StyleUnderline"/>
        </w:rPr>
        <w:t>the ability to generate</w:t>
      </w:r>
      <w:r>
        <w:rPr>
          <w:rStyle w:val="StyleUnderline"/>
        </w:rPr>
        <w:t xml:space="preserve"> </w:t>
      </w:r>
      <w:r w:rsidRPr="00F15DCC">
        <w:rPr>
          <w:rStyle w:val="StyleUnderline"/>
        </w:rPr>
        <w:t>knowledge of health epistemologically foreclosed; the discursive production of the knowledge of what health is creates a material impediment to our ability to know it.</w:t>
      </w:r>
    </w:p>
    <w:p w14:paraId="146DEC5D" w14:textId="77777777" w:rsidR="00000F4B" w:rsidRDefault="00000F4B" w:rsidP="00000F4B">
      <w:pPr>
        <w:pStyle w:val="Heading4"/>
        <w:rPr>
          <w:lang w:val="ro-RO"/>
        </w:rPr>
      </w:pPr>
      <w:r>
        <w:rPr>
          <w:lang w:val="ro-RO"/>
        </w:rPr>
        <w:t>Health economism uses market logic to reproduce inequalities by framing health in quantified risk.</w:t>
      </w:r>
    </w:p>
    <w:p w14:paraId="581161E2" w14:textId="77777777" w:rsidR="00000F4B" w:rsidRDefault="00000F4B" w:rsidP="00000F4B">
      <w:r>
        <w:rPr>
          <w:rStyle w:val="Style13ptBold"/>
        </w:rPr>
        <w:t xml:space="preserve">Dutta 16 </w:t>
      </w:r>
      <w:r>
        <w:t>[</w:t>
      </w:r>
      <w:r w:rsidRPr="007F5A07">
        <w:t>Mohan Jyoti Dutta, Massey University, 7-1-2016, Neoliberal Health Organizing: Communication, Meaning, And Politics, ResearchGate, https://www.researchgate.net/publication/345216801_Neoliberal_Health_Organizing_Communication_Meaning_and_Politics, 7-9-</w:t>
      </w:r>
      <w:proofErr w:type="gramStart"/>
      <w:r w:rsidRPr="007F5A07">
        <w:t>2026)MM</w:t>
      </w:r>
      <w:proofErr w:type="gramEnd"/>
      <w:r>
        <w:t xml:space="preserve"> </w:t>
      </w:r>
      <w:proofErr w:type="spellStart"/>
      <w:r>
        <w:t>hpeg</w:t>
      </w:r>
      <w:proofErr w:type="spellEnd"/>
      <w:r>
        <w:t>]</w:t>
      </w:r>
    </w:p>
    <w:p w14:paraId="2DE4FA7D" w14:textId="77777777" w:rsidR="00000F4B" w:rsidRDefault="00000F4B" w:rsidP="00000F4B">
      <w:r w:rsidRPr="00925512">
        <w:rPr>
          <w:rStyle w:val="StyleUnderline"/>
        </w:rPr>
        <w:t xml:space="preserve">The contemporary frameworks of </w:t>
      </w:r>
      <w:r w:rsidRPr="00925512">
        <w:rPr>
          <w:rStyle w:val="StyleUnderline"/>
          <w:highlight w:val="cyan"/>
        </w:rPr>
        <w:t>global organizing of</w:t>
      </w:r>
      <w:r w:rsidRPr="00925512">
        <w:rPr>
          <w:rStyle w:val="StyleUnderline"/>
        </w:rPr>
        <w:t xml:space="preserve"> politics and </w:t>
      </w:r>
      <w:r w:rsidRPr="00925512">
        <w:rPr>
          <w:rStyle w:val="StyleUnderline"/>
          <w:highlight w:val="cyan"/>
        </w:rPr>
        <w:t>economics</w:t>
      </w:r>
      <w:r w:rsidRPr="00925512">
        <w:rPr>
          <w:rStyle w:val="StyleUnderline"/>
        </w:rPr>
        <w:t xml:space="preserve"> shaped by the language of the free market </w:t>
      </w:r>
      <w:r w:rsidRPr="00456544">
        <w:rPr>
          <w:rStyle w:val="StyleUnderline"/>
          <w:highlight w:val="cyan"/>
        </w:rPr>
        <w:t>produce</w:t>
      </w:r>
      <w:r w:rsidRPr="00925512">
        <w:rPr>
          <w:rStyle w:val="StyleUnderline"/>
        </w:rPr>
        <w:t xml:space="preserve"> a wide variety of </w:t>
      </w:r>
      <w:r w:rsidRPr="00456544">
        <w:rPr>
          <w:rStyle w:val="StyleUnderline"/>
          <w:highlight w:val="cyan"/>
        </w:rPr>
        <w:t>detrimental health outcome</w:t>
      </w:r>
      <w:r w:rsidRPr="00456544">
        <w:rPr>
          <w:highlight w:val="cyan"/>
        </w:rPr>
        <w:t>s</w:t>
      </w:r>
      <w:r w:rsidRPr="007F5A07">
        <w:t xml:space="preserve">. Moreover, </w:t>
      </w:r>
      <w:r w:rsidRPr="00925512">
        <w:rPr>
          <w:rStyle w:val="StyleUnderline"/>
        </w:rPr>
        <w:t>global health has increasingly been constituted by the language of the free market, enabled by the powerful role of the state and simultaneously creating corporate structures that now overshadow the power of the state (Millen &amp; Holtz, 2000; Millen, Irwin &amp; Kim, 2000).</w:t>
      </w:r>
      <w:r w:rsidRPr="007F5A07">
        <w:t xml:space="preserve"> </w:t>
      </w:r>
      <w:r w:rsidRPr="00925512">
        <w:rPr>
          <w:rStyle w:val="StyleUnderline"/>
          <w:highlight w:val="cyan"/>
        </w:rPr>
        <w:t>Governments are ke</w:t>
      </w:r>
      <w:r w:rsidRPr="00925512">
        <w:rPr>
          <w:rStyle w:val="StyleUnderline"/>
        </w:rPr>
        <w:t xml:space="preserve">y players </w:t>
      </w:r>
      <w:r w:rsidRPr="00925512">
        <w:rPr>
          <w:rStyle w:val="StyleUnderline"/>
          <w:highlight w:val="cyan"/>
        </w:rPr>
        <w:t>in pushing</w:t>
      </w:r>
      <w:r w:rsidRPr="00925512">
        <w:rPr>
          <w:rStyle w:val="StyleUnderline"/>
        </w:rPr>
        <w:t xml:space="preserve"> the </w:t>
      </w:r>
      <w:r w:rsidRPr="00925512">
        <w:rPr>
          <w:rStyle w:val="StyleUnderline"/>
          <w:highlight w:val="cyan"/>
        </w:rPr>
        <w:t>market logic</w:t>
      </w:r>
      <w:r w:rsidRPr="00925512">
        <w:rPr>
          <w:rStyle w:val="StyleUnderline"/>
        </w:rPr>
        <w:t xml:space="preserve"> </w:t>
      </w:r>
      <w:r w:rsidRPr="00925512">
        <w:rPr>
          <w:rStyle w:val="StyleUnderline"/>
          <w:highlight w:val="cyan"/>
        </w:rPr>
        <w:t>as the framework of organizing health</w:t>
      </w:r>
      <w:r w:rsidRPr="00925512">
        <w:rPr>
          <w:rStyle w:val="StyleUnderline"/>
        </w:rPr>
        <w:t xml:space="preserve"> as they seek to attract new opportunities for capital, </w:t>
      </w:r>
      <w:r w:rsidRPr="00925512">
        <w:rPr>
          <w:rStyle w:val="StyleUnderline"/>
          <w:highlight w:val="cyan"/>
        </w:rPr>
        <w:t>rationalizing</w:t>
      </w:r>
      <w:r w:rsidRPr="00925512">
        <w:rPr>
          <w:rStyle w:val="StyleUnderline"/>
        </w:rPr>
        <w:t xml:space="preserve"> the devolvement of </w:t>
      </w:r>
      <w:r w:rsidRPr="00925512">
        <w:rPr>
          <w:rStyle w:val="StyleUnderline"/>
          <w:highlight w:val="cyan"/>
        </w:rPr>
        <w:t>state support</w:t>
      </w:r>
      <w:r w:rsidRPr="00925512">
        <w:rPr>
          <w:rStyle w:val="StyleUnderline"/>
        </w:rPr>
        <w:t xml:space="preserve"> for public health programs </w:t>
      </w:r>
      <w:r w:rsidRPr="00925512">
        <w:rPr>
          <w:rStyle w:val="StyleUnderline"/>
          <w:highlight w:val="cyan"/>
        </w:rPr>
        <w:t>through</w:t>
      </w:r>
      <w:r w:rsidRPr="00925512">
        <w:rPr>
          <w:rStyle w:val="StyleUnderline"/>
        </w:rPr>
        <w:t xml:space="preserve"> the </w:t>
      </w:r>
      <w:r w:rsidRPr="00925512">
        <w:rPr>
          <w:rStyle w:val="StyleUnderline"/>
          <w:highlight w:val="cyan"/>
        </w:rPr>
        <w:t xml:space="preserve">individualization of health </w:t>
      </w:r>
      <w:r w:rsidRPr="00925512">
        <w:rPr>
          <w:rStyle w:val="StyleUnderline"/>
        </w:rPr>
        <w:t xml:space="preserve">risks </w:t>
      </w:r>
      <w:r w:rsidRPr="00925512">
        <w:rPr>
          <w:rStyle w:val="StyleUnderline"/>
          <w:highlight w:val="cyan"/>
        </w:rPr>
        <w:t>and</w:t>
      </w:r>
      <w:r w:rsidRPr="00925512">
        <w:rPr>
          <w:rStyle w:val="StyleUnderline"/>
        </w:rPr>
        <w:t xml:space="preserve"> the simultaneous </w:t>
      </w:r>
      <w:r w:rsidRPr="00925512">
        <w:rPr>
          <w:rStyle w:val="StyleUnderline"/>
          <w:highlight w:val="cyan"/>
        </w:rPr>
        <w:t>creation of new market opportunities</w:t>
      </w:r>
      <w:r w:rsidRPr="00925512">
        <w:rPr>
          <w:rStyle w:val="StyleUnderline"/>
        </w:rPr>
        <w:t xml:space="preserve"> in the health sector (Cornia, 2001; Dutta, 2011, 2013a, 2013b).</w:t>
      </w:r>
      <w:r w:rsidRPr="007F5A07">
        <w:t xml:space="preserve"> Although paradoxically the free market ideology operates to privatize the public sector through the logic of minimal state intervention, essential to the establishment of neoliberal hegemony is the powerful role of the state in opening up public health resources and infrastructures to the private sector as well as in collaborating with the private sector in many instances to enable its hegemony. </w:t>
      </w:r>
      <w:r w:rsidRPr="00403C04">
        <w:rPr>
          <w:rStyle w:val="StyleUnderline"/>
        </w:rPr>
        <w:t xml:space="preserve">The state serves as the harbinger of neoliberalism by implementing a variety of policies, </w:t>
      </w:r>
      <w:proofErr w:type="gramStart"/>
      <w:r w:rsidRPr="00403C04">
        <w:rPr>
          <w:rStyle w:val="StyleUnderline"/>
        </w:rPr>
        <w:t>through the use of</w:t>
      </w:r>
      <w:proofErr w:type="gramEnd"/>
      <w:r w:rsidRPr="00403C04">
        <w:rPr>
          <w:rStyle w:val="StyleUnderline"/>
        </w:rPr>
        <w:t xml:space="preserve"> strategic communication, through the deployment of state power in legislative and executive roles, and through the production of knowledge, as well as through the deployment of violence embodied in state-owned police, paramilitary, and paramilitary apparatuses. </w:t>
      </w:r>
      <w:r w:rsidRPr="00403C04">
        <w:rPr>
          <w:rStyle w:val="StyleUnderline"/>
          <w:highlight w:val="cyan"/>
        </w:rPr>
        <w:t>Health is framed in</w:t>
      </w:r>
      <w:r w:rsidRPr="00403C04">
        <w:rPr>
          <w:rStyle w:val="StyleUnderline"/>
        </w:rPr>
        <w:t xml:space="preserve"> terms of </w:t>
      </w:r>
      <w:r w:rsidRPr="00403C04">
        <w:rPr>
          <w:rStyle w:val="StyleUnderline"/>
          <w:highlight w:val="cyan"/>
        </w:rPr>
        <w:t>individualized risks and privatized responsibility</w:t>
      </w:r>
      <w:r w:rsidRPr="00403C04">
        <w:rPr>
          <w:rStyle w:val="StyleUnderline"/>
        </w:rPr>
        <w:t>, managed through a variety of private institutions that enable the availability of choices for the activated citizen</w:t>
      </w:r>
      <w:r w:rsidRPr="007F5A07">
        <w:t>. These individualized choices make up the demands for privatized products of health that drive the profit structures of TNCs (</w:t>
      </w:r>
      <w:proofErr w:type="spellStart"/>
      <w:r w:rsidRPr="007F5A07">
        <w:t>Labonté</w:t>
      </w:r>
      <w:proofErr w:type="spellEnd"/>
      <w:r w:rsidRPr="007F5A07">
        <w:t xml:space="preserve"> &amp; Schrecker, 2007; </w:t>
      </w:r>
      <w:proofErr w:type="spellStart"/>
      <w:r w:rsidRPr="007F5A07">
        <w:t>Labonté</w:t>
      </w:r>
      <w:proofErr w:type="spellEnd"/>
      <w:r w:rsidRPr="007F5A07">
        <w:t xml:space="preserve"> et al., 2010; Millen &amp; Holtz, 2000; Millen, Irwin &amp; Kim, 2000; </w:t>
      </w:r>
      <w:proofErr w:type="spellStart"/>
      <w:r w:rsidRPr="007F5A07">
        <w:t>Waitzkin</w:t>
      </w:r>
      <w:proofErr w:type="spellEnd"/>
      <w:r w:rsidRPr="007F5A07">
        <w:t xml:space="preserve">, 1991, 2011). </w:t>
      </w:r>
      <w:r w:rsidRPr="00403C04">
        <w:rPr>
          <w:rStyle w:val="StyleUnderline"/>
        </w:rPr>
        <w:t xml:space="preserve">The large-scale </w:t>
      </w:r>
      <w:r w:rsidRPr="00403C04">
        <w:rPr>
          <w:rStyle w:val="StyleUnderline"/>
          <w:highlight w:val="cyan"/>
        </w:rPr>
        <w:t>health inequalities</w:t>
      </w:r>
      <w:r w:rsidRPr="00403C04">
        <w:rPr>
          <w:rStyle w:val="StyleUnderline"/>
        </w:rPr>
        <w:t xml:space="preserve"> that are </w:t>
      </w:r>
      <w:r w:rsidRPr="00403C04">
        <w:rPr>
          <w:rStyle w:val="StyleUnderline"/>
          <w:highlight w:val="cyan"/>
        </w:rPr>
        <w:t>produced through</w:t>
      </w:r>
      <w:r w:rsidRPr="00403C04">
        <w:rPr>
          <w:rStyle w:val="StyleUnderline"/>
        </w:rPr>
        <w:t xml:space="preserve"> the implementation of </w:t>
      </w:r>
      <w:r w:rsidRPr="00403C04">
        <w:rPr>
          <w:rStyle w:val="StyleUnderline"/>
          <w:highlight w:val="cyan"/>
        </w:rPr>
        <w:t>neoliberal policies are</w:t>
      </w:r>
      <w:r w:rsidRPr="00403C04">
        <w:rPr>
          <w:rStyle w:val="StyleUnderline"/>
        </w:rPr>
        <w:t xml:space="preserve"> </w:t>
      </w:r>
      <w:r w:rsidRPr="00403C04">
        <w:rPr>
          <w:rStyle w:val="StyleUnderline"/>
          <w:highlight w:val="cyan"/>
        </w:rPr>
        <w:t>managed through</w:t>
      </w:r>
      <w:r w:rsidRPr="00403C04">
        <w:rPr>
          <w:rStyle w:val="StyleUnderline"/>
        </w:rPr>
        <w:t xml:space="preserve"> the threats of violence often carried out in </w:t>
      </w:r>
      <w:r w:rsidRPr="00403C04">
        <w:rPr>
          <w:rStyle w:val="StyleUnderline"/>
          <w:highlight w:val="cyan"/>
        </w:rPr>
        <w:t>the hands of the state</w:t>
      </w:r>
      <w:r w:rsidRPr="00403C04">
        <w:rPr>
          <w:rStyle w:val="StyleUnderline"/>
        </w:rPr>
        <w:t xml:space="preserve"> (Dutta, 2011, 2013a).</w:t>
      </w:r>
      <w:r w:rsidRPr="007F5A07">
        <w:t xml:space="preserve"> </w:t>
      </w:r>
      <w:r w:rsidRPr="00403C04">
        <w:rPr>
          <w:rStyle w:val="StyleUnderline"/>
        </w:rPr>
        <w:t>Resistance to neoliberal policies is either co-opted or controlled with violence</w:t>
      </w:r>
      <w:r w:rsidRPr="007F5A07">
        <w:t xml:space="preserve"> through the deployment of partnerships, community engagement programs, police, paramilitary, and the military, as evidenced, for instance, in the large-scale mining operations globally that directly threaten human health</w:t>
      </w:r>
      <w:r>
        <w:t>.</w:t>
      </w:r>
    </w:p>
    <w:p w14:paraId="446A49A7" w14:textId="77777777" w:rsidR="00000F4B" w:rsidRDefault="00000F4B" w:rsidP="00000F4B"/>
    <w:p w14:paraId="48133680" w14:textId="77777777" w:rsidR="005E66A9" w:rsidRPr="005E66A9" w:rsidRDefault="005E66A9" w:rsidP="005E66A9"/>
    <w:p w14:paraId="3719D963" w14:textId="55D61638" w:rsidR="00A95DA8" w:rsidRDefault="00A95DA8" w:rsidP="00A95DA8">
      <w:pPr>
        <w:pStyle w:val="Heading3"/>
      </w:pPr>
      <w:r>
        <w:t xml:space="preserve">L --- Biomedical Module </w:t>
      </w:r>
    </w:p>
    <w:p w14:paraId="45B20D77" w14:textId="77777777" w:rsidR="006159CC" w:rsidRPr="00734D9A" w:rsidRDefault="006159CC" w:rsidP="006159CC">
      <w:pPr>
        <w:pStyle w:val="Heading4"/>
      </w:pPr>
      <w:r>
        <w:t xml:space="preserve">Healthcare’s reliance on biomedicine reduces care to be </w:t>
      </w:r>
      <w:r w:rsidRPr="00734D9A">
        <w:rPr>
          <w:u w:val="single"/>
        </w:rPr>
        <w:t>impersonal</w:t>
      </w:r>
      <w:r>
        <w:rPr>
          <w:u w:val="single"/>
        </w:rPr>
        <w:t xml:space="preserve">. </w:t>
      </w:r>
      <w:r>
        <w:t>Depersonalization negates effective treatment and renders allocation of care biased.</w:t>
      </w:r>
    </w:p>
    <w:p w14:paraId="5ABB793A" w14:textId="77777777" w:rsidR="006159CC" w:rsidRDefault="006159CC" w:rsidP="006159CC">
      <w:pPr>
        <w:rPr>
          <w:color w:val="000000" w:themeColor="text1"/>
        </w:rPr>
      </w:pPr>
      <w:r>
        <w:rPr>
          <w:rStyle w:val="Style13ptBold"/>
        </w:rPr>
        <w:t xml:space="preserve">Davis 21 </w:t>
      </w:r>
      <w:r w:rsidRPr="003106C5">
        <w:t>[</w:t>
      </w:r>
      <w:r>
        <w:t>John Davis is a professor of economics at the Marquette University of Amsterdam and the author of numerous books and academic publications pertaining to economics and life sciences</w:t>
      </w:r>
      <w:r w:rsidRPr="00630AB8">
        <w:t xml:space="preserve">, </w:t>
      </w:r>
      <w:r>
        <w:t>2021</w:t>
      </w:r>
      <w:r w:rsidRPr="00630AB8">
        <w:t xml:space="preserve"> "A Contextualist Approach to Health Economics", Journal of Contextual Economics – </w:t>
      </w:r>
      <w:proofErr w:type="spellStart"/>
      <w:r w:rsidRPr="00630AB8">
        <w:t>Schmollers</w:t>
      </w:r>
      <w:proofErr w:type="spellEnd"/>
      <w:r w:rsidRPr="00630AB8">
        <w:t xml:space="preserve"> </w:t>
      </w:r>
      <w:proofErr w:type="spellStart"/>
      <w:r w:rsidRPr="00630AB8">
        <w:t>Jahrbuch</w:t>
      </w:r>
      <w:proofErr w:type="spellEnd"/>
      <w:r w:rsidRPr="00630AB8">
        <w:rPr>
          <w:color w:val="000000" w:themeColor="text1"/>
        </w:rPr>
        <w:t xml:space="preserve">, </w:t>
      </w:r>
      <w:hyperlink r:id="rId10" w:history="1">
        <w:r w:rsidRPr="00630AB8">
          <w:rPr>
            <w:rStyle w:val="Hyperlink"/>
            <w:color w:val="000000" w:themeColor="text1"/>
            <w:u w:val="none"/>
          </w:rPr>
          <w:t>https://www.econstor.eu/handle/10419/292594</w:t>
        </w:r>
      </w:hyperlink>
      <w:r w:rsidRPr="00630AB8">
        <w:rPr>
          <w:color w:val="000000" w:themeColor="text1"/>
        </w:rPr>
        <w:t xml:space="preserve">, </w:t>
      </w:r>
      <w:r>
        <w:rPr>
          <w:color w:val="000000" w:themeColor="text1"/>
        </w:rPr>
        <w:t xml:space="preserve">Accessed 7-8-26, Pg. 138-140, </w:t>
      </w:r>
      <w:proofErr w:type="spellStart"/>
      <w:r>
        <w:rPr>
          <w:color w:val="000000" w:themeColor="text1"/>
        </w:rPr>
        <w:t>hpeg</w:t>
      </w:r>
      <w:proofErr w:type="spellEnd"/>
      <w:r>
        <w:rPr>
          <w:color w:val="000000" w:themeColor="text1"/>
        </w:rPr>
        <w:t>]</w:t>
      </w:r>
    </w:p>
    <w:p w14:paraId="65268E98" w14:textId="77777777" w:rsidR="006159CC" w:rsidRPr="001B5970" w:rsidRDefault="006159CC" w:rsidP="006159CC">
      <w:pPr>
        <w:rPr>
          <w:sz w:val="16"/>
        </w:rPr>
      </w:pPr>
      <w:r w:rsidRPr="00734D9A">
        <w:rPr>
          <w:sz w:val="16"/>
        </w:rPr>
        <w:t xml:space="preserve">That is, </w:t>
      </w:r>
      <w:r w:rsidRPr="00734D9A">
        <w:rPr>
          <w:rStyle w:val="StyleUnderline"/>
          <w:highlight w:val="cyan"/>
        </w:rPr>
        <w:t>illness and disease are</w:t>
      </w:r>
      <w:r w:rsidRPr="00615E3E">
        <w:rPr>
          <w:rStyle w:val="StyleUnderline"/>
        </w:rPr>
        <w:t xml:space="preserve"> essentially </w:t>
      </w:r>
      <w:r w:rsidRPr="00734D9A">
        <w:rPr>
          <w:rStyle w:val="StyleUnderline"/>
          <w:highlight w:val="cyan"/>
        </w:rPr>
        <w:t>independent of social context both</w:t>
      </w:r>
      <w:r w:rsidRPr="00615E3E">
        <w:rPr>
          <w:rStyle w:val="StyleUnderline"/>
        </w:rPr>
        <w:t xml:space="preserve"> </w:t>
      </w:r>
      <w:proofErr w:type="gramStart"/>
      <w:r w:rsidRPr="00615E3E">
        <w:rPr>
          <w:rStyle w:val="StyleUnderline"/>
        </w:rPr>
        <w:t>in regard to</w:t>
      </w:r>
      <w:proofErr w:type="gramEnd"/>
      <w:r w:rsidRPr="00615E3E">
        <w:rPr>
          <w:rStyle w:val="StyleUnderline"/>
        </w:rPr>
        <w:t xml:space="preserve"> their causes and </w:t>
      </w:r>
      <w:proofErr w:type="gramStart"/>
      <w:r w:rsidRPr="00615E3E">
        <w:rPr>
          <w:rStyle w:val="StyleUnderline"/>
        </w:rPr>
        <w:t>in regard to</w:t>
      </w:r>
      <w:proofErr w:type="gramEnd"/>
      <w:r w:rsidRPr="00615E3E">
        <w:rPr>
          <w:rStyle w:val="StyleUnderline"/>
        </w:rPr>
        <w:t xml:space="preserve"> their possible treatment</w:t>
      </w:r>
      <w:r w:rsidRPr="00734D9A">
        <w:rPr>
          <w:sz w:val="16"/>
        </w:rPr>
        <w:t xml:space="preserve">. Since </w:t>
      </w:r>
      <w:r w:rsidRPr="00734D9A">
        <w:rPr>
          <w:rStyle w:val="Emphasis"/>
          <w:highlight w:val="cyan"/>
        </w:rPr>
        <w:t>people are understood strictly as physical organisms</w:t>
      </w:r>
      <w:r w:rsidRPr="00734D9A">
        <w:rPr>
          <w:sz w:val="16"/>
          <w:highlight w:val="cyan"/>
        </w:rPr>
        <w:t>,</w:t>
      </w:r>
      <w:r w:rsidRPr="00734D9A">
        <w:rPr>
          <w:sz w:val="16"/>
        </w:rPr>
        <w:t xml:space="preserve"> anything they might report about their health only acts as an indicator of a biological or biochemical process occurring in the body. Methodologically speaking, </w:t>
      </w:r>
      <w:r w:rsidRPr="00734D9A">
        <w:rPr>
          <w:rStyle w:val="StyleUnderline"/>
          <w:highlight w:val="cyan"/>
        </w:rPr>
        <w:t>a strict biomedical approach</w:t>
      </w:r>
      <w:r w:rsidRPr="00615E3E">
        <w:rPr>
          <w:rStyle w:val="StyleUnderline"/>
        </w:rPr>
        <w:t xml:space="preserve"> therefore </w:t>
      </w:r>
      <w:r w:rsidRPr="00734D9A">
        <w:rPr>
          <w:rStyle w:val="StyleUnderline"/>
          <w:highlight w:val="cyan"/>
        </w:rPr>
        <w:t>brackets</w:t>
      </w:r>
      <w:r w:rsidRPr="00615E3E">
        <w:rPr>
          <w:rStyle w:val="StyleUnderline"/>
        </w:rPr>
        <w:t xml:space="preserve"> </w:t>
      </w:r>
      <w:r w:rsidRPr="00734D9A">
        <w:rPr>
          <w:rStyle w:val="StyleUnderline"/>
          <w:highlight w:val="cyan"/>
        </w:rPr>
        <w:t xml:space="preserve">off </w:t>
      </w:r>
      <w:r w:rsidRPr="00734D9A">
        <w:rPr>
          <w:rStyle w:val="StyleUnderline"/>
        </w:rPr>
        <w:t xml:space="preserve">the allowable domain of </w:t>
      </w:r>
      <w:r w:rsidRPr="00734D9A">
        <w:rPr>
          <w:rStyle w:val="StyleUnderline"/>
          <w:highlight w:val="cyan"/>
        </w:rPr>
        <w:t xml:space="preserve">investigation </w:t>
      </w:r>
      <w:r w:rsidRPr="00734D9A">
        <w:rPr>
          <w:rStyle w:val="StyleUnderline"/>
        </w:rPr>
        <w:t>for</w:t>
      </w:r>
      <w:r w:rsidRPr="00615E3E">
        <w:rPr>
          <w:rStyle w:val="StyleUnderline"/>
        </w:rPr>
        <w:t xml:space="preserve"> the causes of illness and disease</w:t>
      </w:r>
      <w:r w:rsidRPr="00615E3E">
        <w:rPr>
          <w:rStyle w:val="Emphasis"/>
        </w:rPr>
        <w:t>. [</w:t>
      </w:r>
      <w:r w:rsidRPr="00734D9A">
        <w:rPr>
          <w:rStyle w:val="Emphasis"/>
          <w:highlight w:val="cyan"/>
        </w:rPr>
        <w:t>Biomedicine is] reductionis</w:t>
      </w:r>
      <w:r w:rsidRPr="00734D9A">
        <w:rPr>
          <w:sz w:val="16"/>
          <w:highlight w:val="cyan"/>
        </w:rPr>
        <w:t>t</w:t>
      </w:r>
      <w:r w:rsidRPr="00734D9A">
        <w:rPr>
          <w:sz w:val="16"/>
        </w:rPr>
        <w:t xml:space="preserve"> … [in] that all behavioral phenomena of disease must be conceptualized in terms of physiochemical principles; and … exclusionist … [in] that whatever is not capable of being so explained must be excluded from the category of disease (Engel 1977, 130). Thus, what gets lost in a strict biomedical approach to health is how social factors contribute to illness and disease. Yet there now exists </w:t>
      </w:r>
      <w:proofErr w:type="gramStart"/>
      <w:r w:rsidRPr="00734D9A">
        <w:rPr>
          <w:sz w:val="16"/>
        </w:rPr>
        <w:t>a considerable</w:t>
      </w:r>
      <w:proofErr w:type="gramEnd"/>
      <w:r w:rsidRPr="00734D9A">
        <w:rPr>
          <w:sz w:val="16"/>
        </w:rPr>
        <w:t xml:space="preserve"> literature from epidemiologists and public health professionals (e. g., Engel 1977; Syme 2007; Krieger 2012) criticizing a narrow biomedical approach and examining how social factors combine with physical ones in causing disease and illness. In general, </w:t>
      </w:r>
      <w:r w:rsidRPr="00615E3E">
        <w:rPr>
          <w:rStyle w:val="StyleUnderline"/>
        </w:rPr>
        <w:t xml:space="preserve">social factors may be environmental, as are associated with a person’s physical location, such as the effects of poverty on the health of individuals living in unhealthy areas and near dangerous types of production, or specific to certain social groups in a population, as when </w:t>
      </w:r>
      <w:r w:rsidRPr="00734D9A">
        <w:rPr>
          <w:rStyle w:val="StyleUnderline"/>
          <w:highlight w:val="cyan"/>
        </w:rPr>
        <w:t>social inequality imposes specific</w:t>
      </w:r>
      <w:r w:rsidRPr="00615E3E">
        <w:rPr>
          <w:rStyle w:val="StyleUnderline"/>
        </w:rPr>
        <w:t xml:space="preserve"> health </w:t>
      </w:r>
      <w:r w:rsidRPr="00734D9A">
        <w:rPr>
          <w:rStyle w:val="StyleUnderline"/>
          <w:highlight w:val="cyan"/>
        </w:rPr>
        <w:t>burdens on some individuals and not</w:t>
      </w:r>
      <w:r w:rsidRPr="00615E3E">
        <w:rPr>
          <w:rStyle w:val="StyleUnderline"/>
        </w:rPr>
        <w:t xml:space="preserve"> on </w:t>
      </w:r>
      <w:r w:rsidRPr="00734D9A">
        <w:rPr>
          <w:rStyle w:val="StyleUnderline"/>
          <w:highlight w:val="cyan"/>
        </w:rPr>
        <w:t>others</w:t>
      </w:r>
      <w:r w:rsidRPr="00615E3E">
        <w:rPr>
          <w:rStyle w:val="StyleUnderline"/>
        </w:rPr>
        <w:t>, such as particular health problems minority populations experience.</w:t>
      </w:r>
      <w:r w:rsidRPr="00734D9A">
        <w:rPr>
          <w:sz w:val="16"/>
        </w:rPr>
        <w:t xml:space="preserve"> </w:t>
      </w:r>
      <w:r w:rsidRPr="00734D9A">
        <w:rPr>
          <w:rStyle w:val="StyleUnderline"/>
          <w:highlight w:val="cyan"/>
        </w:rPr>
        <w:t>The biomedical approach</w:t>
      </w:r>
      <w:r w:rsidRPr="00734D9A">
        <w:rPr>
          <w:rStyle w:val="StyleUnderline"/>
        </w:rPr>
        <w:t xml:space="preserve"> also </w:t>
      </w:r>
      <w:r w:rsidRPr="00734D9A">
        <w:rPr>
          <w:rStyle w:val="StyleUnderline"/>
          <w:highlight w:val="cyan"/>
        </w:rPr>
        <w:t>tends to conflate</w:t>
      </w:r>
      <w:r w:rsidRPr="00734D9A">
        <w:rPr>
          <w:rStyle w:val="StyleUnderline"/>
        </w:rPr>
        <w:t xml:space="preserve"> health care with medical care, where </w:t>
      </w:r>
      <w:r w:rsidRPr="00734D9A">
        <w:rPr>
          <w:rStyle w:val="StyleUnderline"/>
          <w:highlight w:val="cyan"/>
        </w:rPr>
        <w:t>medical care</w:t>
      </w:r>
      <w:r w:rsidRPr="00734D9A">
        <w:rPr>
          <w:rStyle w:val="StyleUnderline"/>
        </w:rPr>
        <w:t xml:space="preserve"> is seen through a Cartesian lens </w:t>
      </w:r>
      <w:r w:rsidRPr="00734D9A">
        <w:rPr>
          <w:rStyle w:val="StyleUnderline"/>
          <w:highlight w:val="cyan"/>
        </w:rPr>
        <w:t>as</w:t>
      </w:r>
      <w:r w:rsidRPr="00734D9A">
        <w:rPr>
          <w:rStyle w:val="StyleUnderline"/>
        </w:rPr>
        <w:t xml:space="preserve"> </w:t>
      </w:r>
      <w:r w:rsidRPr="00734D9A">
        <w:rPr>
          <w:rStyle w:val="StyleUnderline"/>
          <w:highlight w:val="cyan"/>
        </w:rPr>
        <w:t>treatment of the human</w:t>
      </w:r>
      <w:r w:rsidRPr="00734D9A">
        <w:rPr>
          <w:rStyle w:val="StyleUnderline"/>
        </w:rPr>
        <w:t xml:space="preserve"> body </w:t>
      </w:r>
      <w:r w:rsidRPr="00734D9A">
        <w:rPr>
          <w:rStyle w:val="StyleUnderline"/>
          <w:highlight w:val="cyan"/>
        </w:rPr>
        <w:t>as a broken machine</w:t>
      </w:r>
      <w:r w:rsidRPr="00734D9A">
        <w:rPr>
          <w:sz w:val="16"/>
        </w:rPr>
        <w:t xml:space="preserve">. Similarly, as Mooney (2009) compellingly argued, standard health economics is also inclined to conflate health and medicine, despite Grossman’s (1972) and Arrow’s (1963) acknowledgement of potential distinctions. For Mooney, health economics focusses on the medical, overlooking the social dimension of health. Indeed, there are many things that contribute to health that go beyond medical care. For example, in public health programs, road safety, anti-smoking campaigns, sexual practices education, etc. are all seen as affecting health. Of course, we certainly do not underestimate or denigrate the advances in medical care made in the last century and their contribution to improving health. But this remarkable success also tends to reinforce the idea that the cause of ill health lacks any significant social dimension. Again, then, we see one-size-fits-all thinking at play. The idea operating here is that since people all share a human physical nature, health care has that as its principal object. It can be allowed that disease and illness affect people differently. Yet </w:t>
      </w:r>
      <w:proofErr w:type="gramStart"/>
      <w:r w:rsidRPr="00734D9A">
        <w:rPr>
          <w:sz w:val="16"/>
        </w:rPr>
        <w:t>on</w:t>
      </w:r>
      <w:proofErr w:type="gramEnd"/>
      <w:r w:rsidRPr="00734D9A">
        <w:rPr>
          <w:sz w:val="16"/>
        </w:rPr>
        <w:t xml:space="preserve"> this view variations in disease and illness across people can still be explained in terms of differences in human physical </w:t>
      </w:r>
      <w:proofErr w:type="gramStart"/>
      <w:r w:rsidRPr="00734D9A">
        <w:rPr>
          <w:sz w:val="16"/>
        </w:rPr>
        <w:t>constitution, and</w:t>
      </w:r>
      <w:proofErr w:type="gramEnd"/>
      <w:r w:rsidRPr="00734D9A">
        <w:rPr>
          <w:sz w:val="16"/>
        </w:rPr>
        <w:t xml:space="preserve"> then represented statistically in terms of distributions of disease and illness incidence that make no reference to individuals’ social locations or social factors that might influence disease and illness. Compare, then, the alternative sort of thinking regarding how health systems may be organized associated with a contextualist approach to health that takes social factors affecting health into account</w:t>
      </w:r>
      <w:r w:rsidRPr="00615E3E">
        <w:rPr>
          <w:rStyle w:val="StyleUnderline"/>
        </w:rPr>
        <w:t>. A contextualist approach to health builds health systems in a bottom-up way by organizing them around multiple sets of local relationships between health providers and health recipients.</w:t>
      </w:r>
      <w:r w:rsidRPr="00734D9A">
        <w:rPr>
          <w:sz w:val="16"/>
        </w:rPr>
        <w:t xml:space="preserve"> The market-based approach to health systems with its one-</w:t>
      </w:r>
      <w:proofErr w:type="spellStart"/>
      <w:r w:rsidRPr="00734D9A">
        <w:rPr>
          <w:sz w:val="16"/>
        </w:rPr>
        <w:t>sizefits</w:t>
      </w:r>
      <w:proofErr w:type="spellEnd"/>
      <w:r w:rsidRPr="00734D9A">
        <w:rPr>
          <w:sz w:val="16"/>
        </w:rPr>
        <w:t xml:space="preserve">-all methodology works in a top-down manner in that the provision of health operates on the same basis everywhere throughout society in essentially the same way, so that health systems simply universalize one single type of micro level health relationship. In contrast, a contextualist approach preserves social differences between groups of people, whether by regions and physical location or according to differences between communities and social groups, </w:t>
      </w:r>
      <w:proofErr w:type="gramStart"/>
      <w:r w:rsidRPr="00734D9A">
        <w:rPr>
          <w:sz w:val="16"/>
        </w:rPr>
        <w:t>in order to</w:t>
      </w:r>
      <w:proofErr w:type="gramEnd"/>
      <w:r w:rsidRPr="00734D9A">
        <w:rPr>
          <w:sz w:val="16"/>
        </w:rPr>
        <w:t xml:space="preserve"> tailor health care to people’s specific health needs. </w:t>
      </w:r>
      <w:r w:rsidRPr="00615E3E">
        <w:rPr>
          <w:rStyle w:val="StyleUnderline"/>
        </w:rPr>
        <w:t xml:space="preserve">That is, </w:t>
      </w:r>
      <w:r w:rsidRPr="00734D9A">
        <w:rPr>
          <w:rStyle w:val="StyleUnderline"/>
          <w:highlight w:val="cyan"/>
        </w:rPr>
        <w:t xml:space="preserve">rejecting </w:t>
      </w:r>
      <w:r w:rsidRPr="00734D9A">
        <w:rPr>
          <w:rStyle w:val="StyleUnderline"/>
        </w:rPr>
        <w:t xml:space="preserve">the </w:t>
      </w:r>
      <w:r w:rsidRPr="00734D9A">
        <w:rPr>
          <w:rStyle w:val="StyleUnderline"/>
          <w:highlight w:val="cyan"/>
        </w:rPr>
        <w:t>mainstream depersonalization</w:t>
      </w:r>
      <w:r w:rsidRPr="00615E3E">
        <w:rPr>
          <w:rStyle w:val="StyleUnderline"/>
        </w:rPr>
        <w:t xml:space="preserve"> of health, it also </w:t>
      </w:r>
      <w:r w:rsidRPr="00734D9A">
        <w:rPr>
          <w:rStyle w:val="StyleUnderline"/>
          <w:highlight w:val="cyan"/>
        </w:rPr>
        <w:t xml:space="preserve">decentralizes health systems </w:t>
      </w:r>
      <w:r w:rsidRPr="00734D9A">
        <w:rPr>
          <w:rStyle w:val="StyleUnderline"/>
        </w:rPr>
        <w:t>by recognizing social differences</w:t>
      </w:r>
      <w:r w:rsidRPr="00615E3E">
        <w:rPr>
          <w:rStyle w:val="StyleUnderline"/>
        </w:rPr>
        <w:t xml:space="preserve"> rather than homogenizing people and suppressing those differences. Decentralizing and personalizing health care, then, influences how health care system resources are allocated.</w:t>
      </w:r>
      <w:r w:rsidRPr="00734D9A">
        <w:rPr>
          <w:sz w:val="16"/>
        </w:rPr>
        <w:t xml:space="preserve"> </w:t>
      </w:r>
      <w:r w:rsidRPr="00734D9A">
        <w:rPr>
          <w:rStyle w:val="Emphasis"/>
          <w:highlight w:val="cyan"/>
        </w:rPr>
        <w:t>Failure to recognize differences between people</w:t>
      </w:r>
      <w:r w:rsidRPr="00615E3E">
        <w:rPr>
          <w:rStyle w:val="Emphasis"/>
        </w:rPr>
        <w:t xml:space="preserve"> by physical and social location may </w:t>
      </w:r>
      <w:r w:rsidRPr="00734D9A">
        <w:rPr>
          <w:rStyle w:val="Emphasis"/>
          <w:highlight w:val="cyan"/>
        </w:rPr>
        <w:t>bias</w:t>
      </w:r>
      <w:r w:rsidRPr="00615E3E">
        <w:rPr>
          <w:rStyle w:val="Emphasis"/>
        </w:rPr>
        <w:t xml:space="preserve"> this </w:t>
      </w:r>
      <w:r w:rsidRPr="00734D9A">
        <w:rPr>
          <w:rStyle w:val="Emphasis"/>
          <w:highlight w:val="cyan"/>
        </w:rPr>
        <w:t>allocation in ways that make it less effective</w:t>
      </w:r>
      <w:r w:rsidRPr="00734D9A">
        <w:rPr>
          <w:sz w:val="16"/>
        </w:rPr>
        <w:t xml:space="preserve"> in addressing overall health needs. Consider, for example, urban-rural differences within societies, which most societies exhibit. On the one-size-fits-all view, it is easy to argue that health care in larger, urban population areas should be prioritized on the grounds that more people are involved and on the assumption that what is learned here readily transfers to people in rural areas. </w:t>
      </w:r>
      <w:r w:rsidRPr="00615E3E">
        <w:rPr>
          <w:rStyle w:val="StyleUnderline"/>
        </w:rPr>
        <w:t xml:space="preserve">This presupposes that people in urban and rural locations are essentially the same, that (proportionately) the same care will </w:t>
      </w:r>
      <w:proofErr w:type="gramStart"/>
      <w:r w:rsidRPr="00615E3E">
        <w:rPr>
          <w:rStyle w:val="StyleUnderline"/>
        </w:rPr>
        <w:t>get</w:t>
      </w:r>
      <w:proofErr w:type="gramEnd"/>
      <w:r w:rsidRPr="00615E3E">
        <w:rPr>
          <w:rStyle w:val="StyleUnderline"/>
        </w:rPr>
        <w:t xml:space="preserve"> provided in rural areas, and thus that the same kind of health care is appropriate to both. Yet if health needs differ by location, then different types of locations should not be treated in the same way, particularly when this ignores unique health issues associated with some locations and not others</w:t>
      </w:r>
      <w:r w:rsidRPr="00734D9A">
        <w:rPr>
          <w:sz w:val="16"/>
        </w:rPr>
        <w:t xml:space="preserve">. It may be the case that individuals in rural areas have different types of health needs and perhaps in certain circumstances even more severe ones. Similarly, consider social group differences within any given area, particularly where some social groups are large and influential and other social groups are comparatively small and less influential. The one-size-fits-all reasoning again may mistakenly lead to an allocation of health resources that neglects smaller groups’ health needs where certain health needs are specific to certain social groups. We argued that decentralizing health care in a contextualist manner, where doctor patient relationships are closely tied to the </w:t>
      </w:r>
      <w:proofErr w:type="gramStart"/>
      <w:r w:rsidRPr="00734D9A">
        <w:rPr>
          <w:sz w:val="16"/>
        </w:rPr>
        <w:t>particular individuals</w:t>
      </w:r>
      <w:proofErr w:type="gramEnd"/>
      <w:r w:rsidRPr="00734D9A">
        <w:rPr>
          <w:sz w:val="16"/>
        </w:rPr>
        <w:t xml:space="preserve"> involved, increases the likelihood that patients’ specific needs are the doctor’s concern. That is, </w:t>
      </w:r>
      <w:r w:rsidRPr="00734D9A">
        <w:rPr>
          <w:rStyle w:val="StyleUnderline"/>
          <w:highlight w:val="cyan"/>
        </w:rPr>
        <w:t>decentralization goes hand in hand with</w:t>
      </w:r>
      <w:r w:rsidRPr="00734D9A">
        <w:rPr>
          <w:rStyle w:val="StyleUnderline"/>
        </w:rPr>
        <w:t xml:space="preserve"> </w:t>
      </w:r>
      <w:r w:rsidRPr="00734D9A">
        <w:rPr>
          <w:rStyle w:val="StyleUnderline"/>
          <w:highlight w:val="cyan"/>
        </w:rPr>
        <w:t>personalizing health care</w:t>
      </w:r>
      <w:r w:rsidRPr="00734D9A">
        <w:rPr>
          <w:rStyle w:val="StyleUnderline"/>
        </w:rPr>
        <w:t>.</w:t>
      </w:r>
      <w:r w:rsidRPr="00734D9A">
        <w:rPr>
          <w:sz w:val="16"/>
        </w:rPr>
        <w:t xml:space="preserve"> Advances in medicine are obviously still important to the diagnosis of disease and illness and the therapies adopted, but </w:t>
      </w:r>
      <w:r w:rsidRPr="00734D9A">
        <w:rPr>
          <w:rStyle w:val="StyleUnderline"/>
        </w:rPr>
        <w:t xml:space="preserve">which advances are relevant to </w:t>
      </w:r>
      <w:proofErr w:type="gramStart"/>
      <w:r w:rsidRPr="00734D9A">
        <w:rPr>
          <w:rStyle w:val="StyleUnderline"/>
        </w:rPr>
        <w:t>particular individuals</w:t>
      </w:r>
      <w:proofErr w:type="gramEnd"/>
      <w:r w:rsidRPr="00734D9A">
        <w:rPr>
          <w:rStyle w:val="StyleUnderline"/>
        </w:rPr>
        <w:t xml:space="preserve"> is more likely to be determined in the concrete circumstances in which care is provided</w:t>
      </w:r>
      <w:r w:rsidRPr="00734D9A">
        <w:rPr>
          <w:sz w:val="16"/>
        </w:rPr>
        <w:t xml:space="preserve">. This allows for medicine with its biomedical emphasis and social factors to both determine the nature of care. More strongly, following Polanyi, a </w:t>
      </w:r>
      <w:r w:rsidRPr="00734D9A">
        <w:rPr>
          <w:rStyle w:val="StyleUnderline"/>
        </w:rPr>
        <w:t xml:space="preserve">co-determination, contextualist approach means </w:t>
      </w:r>
      <w:r w:rsidRPr="00734D9A">
        <w:rPr>
          <w:rStyle w:val="StyleUnderline"/>
          <w:highlight w:val="cyan"/>
        </w:rPr>
        <w:t>social relationships encompass</w:t>
      </w:r>
      <w:r w:rsidRPr="00734D9A">
        <w:rPr>
          <w:rStyle w:val="StyleUnderline"/>
        </w:rPr>
        <w:t xml:space="preserve"> </w:t>
      </w:r>
      <w:r w:rsidRPr="00734D9A">
        <w:rPr>
          <w:rStyle w:val="StyleUnderline"/>
          <w:highlight w:val="cyan"/>
        </w:rPr>
        <w:t>economic ones rather</w:t>
      </w:r>
      <w:r w:rsidRPr="00734D9A">
        <w:rPr>
          <w:rStyle w:val="StyleUnderline"/>
        </w:rPr>
        <w:t xml:space="preserve"> than in the market-based approach the former being reduced to the latter.</w:t>
      </w:r>
      <w:r w:rsidRPr="00734D9A">
        <w:rPr>
          <w:sz w:val="16"/>
        </w:rPr>
        <w:t xml:space="preserve"> Not only are economic principles integrated with their application, producing a social science model of economics, but micro level social practices in providing care are integrated with the macro level social organization of health systems. We believe, then, that </w:t>
      </w:r>
      <w:r w:rsidRPr="00734D9A">
        <w:rPr>
          <w:rStyle w:val="StyleUnderline"/>
        </w:rPr>
        <w:t xml:space="preserve">this </w:t>
      </w:r>
      <w:r w:rsidRPr="00734D9A">
        <w:rPr>
          <w:rStyle w:val="StyleUnderline"/>
          <w:highlight w:val="cyan"/>
        </w:rPr>
        <w:t>dual integration is important</w:t>
      </w:r>
      <w:r w:rsidRPr="00734D9A">
        <w:rPr>
          <w:sz w:val="16"/>
        </w:rPr>
        <w:t xml:space="preserve"> as societies deal with three </w:t>
      </w:r>
      <w:proofErr w:type="gramStart"/>
      <w:r w:rsidRPr="00734D9A">
        <w:rPr>
          <w:sz w:val="16"/>
        </w:rPr>
        <w:t>long run</w:t>
      </w:r>
      <w:proofErr w:type="gramEnd"/>
      <w:r w:rsidRPr="00734D9A">
        <w:rPr>
          <w:sz w:val="16"/>
        </w:rPr>
        <w:t xml:space="preserve"> trends facing health care in the future, to which we turn in the next sectio</w:t>
      </w:r>
      <w:r>
        <w:rPr>
          <w:sz w:val="16"/>
        </w:rPr>
        <w:t>n.</w:t>
      </w:r>
    </w:p>
    <w:p w14:paraId="1AABA3A7" w14:textId="77777777" w:rsidR="006159CC" w:rsidRPr="006159CC" w:rsidRDefault="006159CC" w:rsidP="006159CC"/>
    <w:p w14:paraId="1F908E34" w14:textId="77777777" w:rsidR="00C93334" w:rsidRPr="00655693" w:rsidRDefault="00C93334" w:rsidP="00C93334">
      <w:pPr>
        <w:pStyle w:val="Heading4"/>
      </w:pPr>
      <w:r>
        <w:t xml:space="preserve">Using insurance to soothe White guilt fails to fix the structural roots of inequality, instead </w:t>
      </w:r>
      <w:r w:rsidRPr="00655693">
        <w:rPr>
          <w:u w:val="single"/>
        </w:rPr>
        <w:t>entrenching</w:t>
      </w:r>
      <w:r>
        <w:t xml:space="preserve"> anti-blackness by masking </w:t>
      </w:r>
      <w:r w:rsidRPr="00655693">
        <w:rPr>
          <w:u w:val="single"/>
        </w:rPr>
        <w:t>biomedical racism</w:t>
      </w:r>
      <w:r>
        <w:t xml:space="preserve">, </w:t>
      </w:r>
      <w:r w:rsidRPr="00655693">
        <w:rPr>
          <w:u w:val="single"/>
        </w:rPr>
        <w:t>neoliberal exploitation</w:t>
      </w:r>
      <w:r>
        <w:t xml:space="preserve">, and </w:t>
      </w:r>
      <w:r w:rsidRPr="00655693">
        <w:t xml:space="preserve">a lack of </w:t>
      </w:r>
      <w:r w:rsidRPr="00655693">
        <w:rPr>
          <w:u w:val="single"/>
        </w:rPr>
        <w:t>quality healthcare access</w:t>
      </w:r>
      <w:r>
        <w:t>.</w:t>
      </w:r>
    </w:p>
    <w:p w14:paraId="07AC1B1D" w14:textId="77777777" w:rsidR="00C93334" w:rsidRPr="00655693" w:rsidRDefault="00C93334" w:rsidP="00C93334">
      <w:r w:rsidRPr="00655693">
        <w:rPr>
          <w:rFonts w:eastAsiaTheme="majorEastAsia" w:cstheme="majorBidi"/>
          <w:b/>
          <w:iCs/>
          <w:sz w:val="26"/>
        </w:rPr>
        <w:t>Hinkson and Ehlers ’17</w:t>
      </w:r>
      <w:r w:rsidRPr="00655693">
        <w:t xml:space="preserve"> [Leslie R. Hinkson is Assistant Professor of Sociology at Georgetown University and Nadine Ehlers, PhD, is an academic staff member of the School of Social and Political Science at The University of Sydney; 7-15-2017, “Conclusion: Freedom from Debt--Subprime Health: Debt and Race in U.S. Medicine,” </w:t>
      </w:r>
      <w:proofErr w:type="gramStart"/>
      <w:r w:rsidRPr="00655693">
        <w:t>https://muse-jhu-edu.dartmouth.idm.oclc.org/book/55649/pdf/download]marlboroughef</w:t>
      </w:r>
      <w:proofErr w:type="gramEnd"/>
    </w:p>
    <w:p w14:paraId="7098E02E" w14:textId="77777777" w:rsidR="00C93334" w:rsidRPr="00562497" w:rsidRDefault="00C93334" w:rsidP="00C93334">
      <w:pPr>
        <w:rPr>
          <w:sz w:val="14"/>
        </w:rPr>
      </w:pPr>
      <w:r w:rsidRPr="00655693">
        <w:rPr>
          <w:rStyle w:val="StyleUnderline"/>
        </w:rPr>
        <w:t xml:space="preserve">Through framing race as </w:t>
      </w:r>
      <w:r w:rsidRPr="00655693">
        <w:rPr>
          <w:rStyle w:val="Emphasis"/>
        </w:rPr>
        <w:t>biological</w:t>
      </w:r>
      <w:r w:rsidRPr="00655693">
        <w:rPr>
          <w:rStyle w:val="StyleUnderline"/>
        </w:rPr>
        <w:t xml:space="preserve"> and as the </w:t>
      </w:r>
      <w:r w:rsidRPr="00655693">
        <w:rPr>
          <w:rStyle w:val="Emphasis"/>
        </w:rPr>
        <w:t>underlying</w:t>
      </w:r>
      <w:r w:rsidRPr="00655693">
        <w:rPr>
          <w:rStyle w:val="StyleUnderline"/>
        </w:rPr>
        <w:t xml:space="preserve"> cause of health disparities, architects of race-based medicine have laid the groundwork for a tripartite system of health care delivery, biomedical practice, and biomedical research that has </w:t>
      </w:r>
      <w:r w:rsidRPr="00655693">
        <w:rPr>
          <w:rStyle w:val="Emphasis"/>
        </w:rPr>
        <w:t>simultaneously racialized disease and illness</w:t>
      </w:r>
      <w:r w:rsidRPr="00655693">
        <w:rPr>
          <w:rStyle w:val="StyleUnderline"/>
        </w:rPr>
        <w:t xml:space="preserve"> and rationed access to and </w:t>
      </w:r>
      <w:r w:rsidRPr="00655693">
        <w:rPr>
          <w:rStyle w:val="Emphasis"/>
        </w:rPr>
        <w:t>quality of care</w:t>
      </w:r>
      <w:r w:rsidRPr="00655693">
        <w:rPr>
          <w:rStyle w:val="StyleUnderline"/>
        </w:rPr>
        <w:t xml:space="preserve"> </w:t>
      </w:r>
      <w:r w:rsidRPr="00655693">
        <w:rPr>
          <w:rStyle w:val="Emphasis"/>
        </w:rPr>
        <w:t>along racial lines</w:t>
      </w:r>
      <w:r w:rsidRPr="00562497">
        <w:rPr>
          <w:sz w:val="14"/>
        </w:rPr>
        <w:t>. This system has created a space for health disparities- rooted in slavery, settler colonialism, Jim Crow, and residential segregation-to grow, and for health-related costs and debt to accumulate to its victims. Such debts, as the chapters collected here explore, impose a financial toll in addition to emotional, psychological, and social costs. Several contributions in this volume have illustrated how race-based medicine has created monetary debts for minority subjects through limited access to affordable care and through a history of social and medical abuse and neglect that created health disparities. These disparities are costly to address-in pure monetary terms-and such costs are often squarely placed on the shoulders of racial minorities themselves. Additionally, race-based medicine has, in recent decades, augmented the creation of debt through the formulation of race-targeted treatments that are associated with larger price tags than those used to treat nonminority subjects with similar ailments.</w:t>
      </w:r>
    </w:p>
    <w:p w14:paraId="33DD2AD7" w14:textId="77777777" w:rsidR="00C93334" w:rsidRPr="00655693" w:rsidRDefault="00C93334" w:rsidP="00C93334">
      <w:pPr>
        <w:rPr>
          <w:rStyle w:val="StyleUnderline"/>
        </w:rPr>
      </w:pPr>
      <w:r w:rsidRPr="00562497">
        <w:rPr>
          <w:sz w:val="14"/>
        </w:rPr>
        <w:t xml:space="preserve">Are the terms of repayment any less onerous when the debt is conceived as a moral as opposed to a monetary one? </w:t>
      </w:r>
      <w:r w:rsidRPr="00655693">
        <w:rPr>
          <w:rStyle w:val="StyleUnderline"/>
        </w:rPr>
        <w:t xml:space="preserve">In other words, does the United States </w:t>
      </w:r>
      <w:proofErr w:type="gramStart"/>
      <w:r w:rsidRPr="00655693">
        <w:rPr>
          <w:rStyle w:val="StyleUnderline"/>
        </w:rPr>
        <w:t>as a whole suffer</w:t>
      </w:r>
      <w:proofErr w:type="gramEnd"/>
      <w:r w:rsidRPr="00655693">
        <w:rPr>
          <w:rStyle w:val="StyleUnderline"/>
        </w:rPr>
        <w:t xml:space="preserve"> emotionally, financially, psychologically, and socially </w:t>
      </w:r>
      <w:proofErr w:type="gramStart"/>
      <w:r w:rsidRPr="00655693">
        <w:rPr>
          <w:rStyle w:val="StyleUnderline"/>
        </w:rPr>
        <w:t>as a result of</w:t>
      </w:r>
      <w:proofErr w:type="gramEnd"/>
      <w:r w:rsidRPr="00655693">
        <w:rPr>
          <w:rStyle w:val="StyleUnderline"/>
        </w:rPr>
        <w:t xml:space="preserve"> the </w:t>
      </w:r>
      <w:r w:rsidRPr="00655693">
        <w:rPr>
          <w:rStyle w:val="Emphasis"/>
        </w:rPr>
        <w:t>moral or ethical debt burden</w:t>
      </w:r>
      <w:r w:rsidRPr="00655693">
        <w:rPr>
          <w:rStyle w:val="StyleUnderline"/>
        </w:rPr>
        <w:t xml:space="preserve"> associated with its historical role in helping to both create and maintain disparities in the health profiles of racial minorities compared with their White counterparts?</w:t>
      </w:r>
      <w:r w:rsidRPr="00562497">
        <w:rPr>
          <w:sz w:val="14"/>
        </w:rPr>
        <w:t xml:space="preserve"> The contributions of this volume suggest that it does</w:t>
      </w:r>
      <w:r w:rsidRPr="00655693">
        <w:rPr>
          <w:rStyle w:val="StyleUnderline"/>
        </w:rPr>
        <w:t xml:space="preserve">. As many authors in this volume argue, </w:t>
      </w:r>
      <w:r w:rsidRPr="00655693">
        <w:rPr>
          <w:rStyle w:val="Emphasis"/>
          <w:highlight w:val="cyan"/>
        </w:rPr>
        <w:t>race-based medicine</w:t>
      </w:r>
      <w:r w:rsidRPr="00655693">
        <w:rPr>
          <w:rStyle w:val="StyleUnderline"/>
          <w:highlight w:val="cyan"/>
        </w:rPr>
        <w:t xml:space="preserve"> today</w:t>
      </w:r>
      <w:r w:rsidRPr="00655693">
        <w:rPr>
          <w:rStyle w:val="StyleUnderline"/>
        </w:rPr>
        <w:t xml:space="preserve"> is often positioned as an attempt </w:t>
      </w:r>
      <w:r w:rsidRPr="00655693">
        <w:rPr>
          <w:rStyle w:val="StyleUnderline"/>
          <w:highlight w:val="cyan"/>
        </w:rPr>
        <w:t>to</w:t>
      </w:r>
      <w:r w:rsidRPr="00655693">
        <w:rPr>
          <w:rStyle w:val="StyleUnderline"/>
        </w:rPr>
        <w:t xml:space="preserve"> redeem the nation’s </w:t>
      </w:r>
      <w:r w:rsidRPr="00655693">
        <w:rPr>
          <w:rStyle w:val="Emphasis"/>
        </w:rPr>
        <w:t>less than virtuous past</w:t>
      </w:r>
      <w:r w:rsidRPr="00655693">
        <w:rPr>
          <w:rStyle w:val="StyleUnderline"/>
        </w:rPr>
        <w:t xml:space="preserve">: it is framed as a means through which we might </w:t>
      </w:r>
      <w:r w:rsidRPr="00655693">
        <w:rPr>
          <w:rStyle w:val="StyleUnderline"/>
          <w:highlight w:val="cyan"/>
        </w:rPr>
        <w:t>redress past injuries and repay</w:t>
      </w:r>
      <w:r w:rsidRPr="00655693">
        <w:rPr>
          <w:rStyle w:val="StyleUnderline"/>
        </w:rPr>
        <w:t xml:space="preserve"> this </w:t>
      </w:r>
      <w:r w:rsidRPr="00655693">
        <w:rPr>
          <w:rStyle w:val="StyleUnderline"/>
          <w:highlight w:val="cyan"/>
        </w:rPr>
        <w:t>accumulated</w:t>
      </w:r>
      <w:r w:rsidRPr="00655693">
        <w:rPr>
          <w:rStyle w:val="StyleUnderline"/>
        </w:rPr>
        <w:t xml:space="preserve"> </w:t>
      </w:r>
      <w:r w:rsidRPr="00655693">
        <w:rPr>
          <w:rStyle w:val="StyleUnderline"/>
          <w:highlight w:val="cyan"/>
        </w:rPr>
        <w:t>debt</w:t>
      </w:r>
      <w:r w:rsidRPr="00655693">
        <w:rPr>
          <w:rStyle w:val="StyleUnderline"/>
        </w:rPr>
        <w:t xml:space="preserve">. However, </w:t>
      </w:r>
      <w:r w:rsidRPr="00655693">
        <w:rPr>
          <w:rStyle w:val="Emphasis"/>
        </w:rPr>
        <w:t>race-based medicine</w:t>
      </w:r>
      <w:r w:rsidRPr="00655693">
        <w:rPr>
          <w:rStyle w:val="StyleUnderline"/>
        </w:rPr>
        <w:t xml:space="preserve"> often </w:t>
      </w:r>
      <w:r w:rsidRPr="00655693">
        <w:rPr>
          <w:rStyle w:val="StyleUnderline"/>
          <w:highlight w:val="cyan"/>
        </w:rPr>
        <w:t xml:space="preserve">fails to address </w:t>
      </w:r>
      <w:r w:rsidRPr="00655693">
        <w:rPr>
          <w:rStyle w:val="StyleUnderline"/>
        </w:rPr>
        <w:t xml:space="preserve">the </w:t>
      </w:r>
      <w:r w:rsidRPr="00655693">
        <w:rPr>
          <w:rStyle w:val="StyleUnderline"/>
          <w:highlight w:val="cyan"/>
        </w:rPr>
        <w:t>conditions</w:t>
      </w:r>
      <w:r w:rsidRPr="00655693">
        <w:rPr>
          <w:rStyle w:val="StyleUnderline"/>
        </w:rPr>
        <w:t xml:space="preserve"> </w:t>
      </w:r>
      <w:r w:rsidRPr="00655693">
        <w:rPr>
          <w:rStyle w:val="StyleUnderline"/>
          <w:highlight w:val="cyan"/>
        </w:rPr>
        <w:t>that created</w:t>
      </w:r>
      <w:r w:rsidRPr="00655693">
        <w:rPr>
          <w:rStyle w:val="StyleUnderline"/>
        </w:rPr>
        <w:t xml:space="preserve"> this </w:t>
      </w:r>
      <w:r w:rsidRPr="00655693">
        <w:rPr>
          <w:rStyle w:val="Emphasis"/>
          <w:highlight w:val="cyan"/>
        </w:rPr>
        <w:t>debt in the first place</w:t>
      </w:r>
      <w:r w:rsidRPr="00655693">
        <w:rPr>
          <w:rStyle w:val="StyleUnderline"/>
        </w:rPr>
        <w:t xml:space="preserve">, and rather than serving to defray that debt and </w:t>
      </w:r>
      <w:r w:rsidRPr="00655693">
        <w:rPr>
          <w:rStyle w:val="Emphasis"/>
        </w:rPr>
        <w:t>alleviate attendant suffering</w:t>
      </w:r>
      <w:r w:rsidRPr="00655693">
        <w:rPr>
          <w:rStyle w:val="StyleUnderline"/>
        </w:rPr>
        <w:t xml:space="preserve">, it often </w:t>
      </w:r>
      <w:r w:rsidRPr="00655693">
        <w:rPr>
          <w:rStyle w:val="StyleUnderline"/>
          <w:highlight w:val="cyan"/>
        </w:rPr>
        <w:t>functions to maintain the s</w:t>
      </w:r>
      <w:r w:rsidRPr="00655693">
        <w:rPr>
          <w:rStyle w:val="StyleUnderline"/>
        </w:rPr>
        <w:t xml:space="preserve">tatus </w:t>
      </w:r>
      <w:r w:rsidRPr="00655693">
        <w:rPr>
          <w:rStyle w:val="StyleUnderline"/>
          <w:highlight w:val="cyan"/>
        </w:rPr>
        <w:t>quo</w:t>
      </w:r>
      <w:r w:rsidRPr="00655693">
        <w:rPr>
          <w:rStyle w:val="StyleUnderline"/>
        </w:rPr>
        <w:t xml:space="preserve"> </w:t>
      </w:r>
      <w:r w:rsidRPr="00655693">
        <w:rPr>
          <w:rStyle w:val="StyleUnderline"/>
          <w:highlight w:val="cyan"/>
        </w:rPr>
        <w:t>and</w:t>
      </w:r>
      <w:r w:rsidRPr="00655693">
        <w:rPr>
          <w:rStyle w:val="StyleUnderline"/>
        </w:rPr>
        <w:t xml:space="preserve"> thus </w:t>
      </w:r>
      <w:r w:rsidRPr="00655693">
        <w:rPr>
          <w:rStyle w:val="StyleUnderline"/>
          <w:highlight w:val="cyan"/>
        </w:rPr>
        <w:t>entrench past injury.</w:t>
      </w:r>
    </w:p>
    <w:p w14:paraId="46C143C3" w14:textId="77777777" w:rsidR="00C93334" w:rsidRPr="00562497" w:rsidRDefault="00C93334" w:rsidP="00C93334">
      <w:pPr>
        <w:rPr>
          <w:sz w:val="14"/>
        </w:rPr>
      </w:pPr>
      <w:r w:rsidRPr="00562497">
        <w:rPr>
          <w:sz w:val="14"/>
        </w:rPr>
        <w:t xml:space="preserve">An enduring question that remains is, what are the problematics of framing race-based medicine as an adequate or even appropriate form of redress? Rather than ensuring that all people have access to affordable healthy food, for example, we provide them with race-targeted pharmaceutical treatments for hypertension and diabetes. Rather than pouring more resources into studying the social and environmental determinants of breast cancer, we invest more heavily in the search for race-specific genetic factors to explain the increased likelihood of African American women dying from the disease than their White counterparts. Rather than investing in increasing the supply of affordable, quality health care in minority communities, particularly where the inhabitants are lower income, we expand Medicaid coverage. </w:t>
      </w:r>
      <w:r w:rsidRPr="00655693">
        <w:rPr>
          <w:rStyle w:val="StyleUnderline"/>
        </w:rPr>
        <w:t xml:space="preserve">But </w:t>
      </w:r>
      <w:r w:rsidRPr="00655693">
        <w:rPr>
          <w:rStyle w:val="StyleUnderline"/>
          <w:highlight w:val="cyan"/>
        </w:rPr>
        <w:t xml:space="preserve">what use is health insurance if the </w:t>
      </w:r>
      <w:r w:rsidRPr="00655693">
        <w:rPr>
          <w:rStyle w:val="StyleUnderline"/>
        </w:rPr>
        <w:t xml:space="preserve">health </w:t>
      </w:r>
      <w:r w:rsidRPr="00655693">
        <w:rPr>
          <w:rStyle w:val="StyleUnderline"/>
          <w:highlight w:val="cyan"/>
        </w:rPr>
        <w:t>providers</w:t>
      </w:r>
      <w:r w:rsidRPr="00655693">
        <w:rPr>
          <w:rStyle w:val="StyleUnderline"/>
        </w:rPr>
        <w:t xml:space="preserve"> you </w:t>
      </w:r>
      <w:proofErr w:type="gramStart"/>
      <w:r w:rsidRPr="00655693">
        <w:rPr>
          <w:rStyle w:val="StyleUnderline"/>
        </w:rPr>
        <w:t>are able to</w:t>
      </w:r>
      <w:proofErr w:type="gramEnd"/>
      <w:r w:rsidRPr="00655693">
        <w:rPr>
          <w:rStyle w:val="StyleUnderline"/>
        </w:rPr>
        <w:t xml:space="preserve"> access </w:t>
      </w:r>
      <w:r w:rsidRPr="00655693">
        <w:rPr>
          <w:rStyle w:val="StyleUnderline"/>
          <w:highlight w:val="cyan"/>
        </w:rPr>
        <w:t xml:space="preserve">view your </w:t>
      </w:r>
      <w:r w:rsidRPr="00655693">
        <w:rPr>
          <w:rStyle w:val="Emphasis"/>
          <w:highlight w:val="cyan"/>
        </w:rPr>
        <w:t>coverage as inferior</w:t>
      </w:r>
      <w:r w:rsidRPr="00655693">
        <w:rPr>
          <w:rStyle w:val="StyleUnderline"/>
          <w:highlight w:val="cyan"/>
        </w:rPr>
        <w:t xml:space="preserve"> </w:t>
      </w:r>
      <w:r w:rsidRPr="00655693">
        <w:rPr>
          <w:rStyle w:val="StyleUnderline"/>
        </w:rPr>
        <w:t xml:space="preserve">to other forms </w:t>
      </w:r>
      <w:r w:rsidRPr="00655693">
        <w:rPr>
          <w:rStyle w:val="StyleUnderline"/>
          <w:highlight w:val="cyan"/>
        </w:rPr>
        <w:t>and</w:t>
      </w:r>
      <w:r w:rsidRPr="00655693">
        <w:rPr>
          <w:rStyle w:val="StyleUnderline"/>
        </w:rPr>
        <w:t xml:space="preserve"> so </w:t>
      </w:r>
      <w:r w:rsidRPr="00655693">
        <w:rPr>
          <w:rStyle w:val="StyleUnderline"/>
          <w:highlight w:val="cyan"/>
        </w:rPr>
        <w:t>won't accept it</w:t>
      </w:r>
      <w:r w:rsidRPr="00655693">
        <w:rPr>
          <w:rStyle w:val="StyleUnderline"/>
        </w:rPr>
        <w:t xml:space="preserve">? Or, </w:t>
      </w:r>
      <w:r w:rsidRPr="00655693">
        <w:rPr>
          <w:rStyle w:val="StyleUnderline"/>
          <w:highlight w:val="cyan"/>
        </w:rPr>
        <w:t xml:space="preserve">what if those providers don't offer </w:t>
      </w:r>
      <w:r w:rsidRPr="00655693">
        <w:rPr>
          <w:rStyle w:val="Emphasis"/>
          <w:highlight w:val="cyan"/>
        </w:rPr>
        <w:t>quality care</w:t>
      </w:r>
      <w:r w:rsidRPr="00655693">
        <w:rPr>
          <w:rStyle w:val="StyleUnderline"/>
        </w:rPr>
        <w:t xml:space="preserve">, or are too </w:t>
      </w:r>
      <w:proofErr w:type="gramStart"/>
      <w:r w:rsidRPr="00655693">
        <w:rPr>
          <w:rStyle w:val="StyleUnderline"/>
        </w:rPr>
        <w:t>few in number</w:t>
      </w:r>
      <w:proofErr w:type="gramEnd"/>
      <w:r w:rsidRPr="00655693">
        <w:rPr>
          <w:rStyle w:val="StyleUnderline"/>
        </w:rPr>
        <w:t xml:space="preserve"> to serve everyone in the community requiring their services?</w:t>
      </w:r>
    </w:p>
    <w:p w14:paraId="7F515884" w14:textId="77777777" w:rsidR="00C93334" w:rsidRPr="00562497" w:rsidRDefault="00C93334" w:rsidP="00C93334">
      <w:pPr>
        <w:rPr>
          <w:sz w:val="14"/>
        </w:rPr>
      </w:pPr>
      <w:r w:rsidRPr="00655693">
        <w:rPr>
          <w:rStyle w:val="StyleUnderline"/>
        </w:rPr>
        <w:t xml:space="preserve">Ultimately, such </w:t>
      </w:r>
      <w:r w:rsidRPr="00655693">
        <w:rPr>
          <w:rStyle w:val="StyleUnderline"/>
          <w:highlight w:val="cyan"/>
        </w:rPr>
        <w:t xml:space="preserve">approaches all come with </w:t>
      </w:r>
      <w:r w:rsidRPr="00655693">
        <w:rPr>
          <w:rStyle w:val="Emphasis"/>
          <w:highlight w:val="cyan"/>
        </w:rPr>
        <w:t>significant monetary costs</w:t>
      </w:r>
      <w:r w:rsidRPr="00655693">
        <w:rPr>
          <w:rStyle w:val="StyleUnderline"/>
        </w:rPr>
        <w:t>, and all attempt to address health disparities in some way.</w:t>
      </w:r>
      <w:r w:rsidRPr="00562497">
        <w:rPr>
          <w:sz w:val="14"/>
        </w:rPr>
        <w:t xml:space="preserve"> Some have even been specifically crafted as a means of social redress for the existence of these disparities. However, none truly focuses on eliminating them. </w:t>
      </w:r>
      <w:r w:rsidRPr="00655693">
        <w:rPr>
          <w:rStyle w:val="StyleUnderline"/>
        </w:rPr>
        <w:t xml:space="preserve">Thus, </w:t>
      </w:r>
      <w:r w:rsidRPr="00655693">
        <w:rPr>
          <w:rStyle w:val="StyleUnderline"/>
          <w:highlight w:val="cyan"/>
        </w:rPr>
        <w:t>race-based medicine</w:t>
      </w:r>
      <w:r w:rsidRPr="00655693">
        <w:rPr>
          <w:rStyle w:val="StyleUnderline"/>
        </w:rPr>
        <w:t xml:space="preserve"> can be seen as </w:t>
      </w:r>
      <w:r w:rsidRPr="00655693">
        <w:rPr>
          <w:rStyle w:val="StyleUnderline"/>
          <w:highlight w:val="cyan"/>
        </w:rPr>
        <w:t xml:space="preserve">a racial project </w:t>
      </w:r>
      <w:r w:rsidRPr="00655693">
        <w:rPr>
          <w:rStyle w:val="StyleUnderline"/>
        </w:rPr>
        <w:t xml:space="preserve">that, in our contemporary era, </w:t>
      </w:r>
      <w:r w:rsidRPr="00655693">
        <w:rPr>
          <w:rStyle w:val="StyleUnderline"/>
          <w:highlight w:val="cyan"/>
        </w:rPr>
        <w:t xml:space="preserve">is greatly </w:t>
      </w:r>
      <w:r w:rsidRPr="00655693">
        <w:rPr>
          <w:rStyle w:val="Emphasis"/>
          <w:highlight w:val="cyan"/>
        </w:rPr>
        <w:t>influenced</w:t>
      </w:r>
      <w:r w:rsidRPr="00655693">
        <w:rPr>
          <w:rStyle w:val="StyleUnderline"/>
          <w:highlight w:val="cyan"/>
        </w:rPr>
        <w:t xml:space="preserve"> by </w:t>
      </w:r>
      <w:r w:rsidRPr="00655693">
        <w:rPr>
          <w:rStyle w:val="StyleUnderline"/>
        </w:rPr>
        <w:t xml:space="preserve">the </w:t>
      </w:r>
      <w:r w:rsidRPr="00655693">
        <w:rPr>
          <w:rStyle w:val="StyleUnderline"/>
          <w:highlight w:val="cyan"/>
        </w:rPr>
        <w:t>tenets of</w:t>
      </w:r>
      <w:r w:rsidRPr="00655693">
        <w:rPr>
          <w:rStyle w:val="StyleUnderline"/>
        </w:rPr>
        <w:t xml:space="preserve"> </w:t>
      </w:r>
      <w:r w:rsidRPr="00655693">
        <w:rPr>
          <w:rStyle w:val="Emphasis"/>
          <w:highlight w:val="cyan"/>
        </w:rPr>
        <w:t>neoliberalism</w:t>
      </w:r>
      <w:r w:rsidRPr="00655693">
        <w:rPr>
          <w:rStyle w:val="StyleUnderline"/>
        </w:rPr>
        <w:t xml:space="preserve">: it </w:t>
      </w:r>
      <w:r w:rsidRPr="00655693">
        <w:rPr>
          <w:rStyle w:val="StyleUnderline"/>
          <w:highlight w:val="cyan"/>
        </w:rPr>
        <w:t xml:space="preserve">extends </w:t>
      </w:r>
      <w:r w:rsidRPr="00655693">
        <w:rPr>
          <w:rStyle w:val="StyleUnderline"/>
        </w:rPr>
        <w:t xml:space="preserve">a </w:t>
      </w:r>
      <w:r w:rsidRPr="00655693">
        <w:rPr>
          <w:rStyle w:val="StyleUnderline"/>
          <w:highlight w:val="cyan"/>
        </w:rPr>
        <w:t>meaning of race based in biology</w:t>
      </w:r>
      <w:r w:rsidRPr="00655693">
        <w:rPr>
          <w:rStyle w:val="StyleUnderline"/>
        </w:rPr>
        <w:t xml:space="preserve">-which is </w:t>
      </w:r>
      <w:r w:rsidRPr="00655693">
        <w:rPr>
          <w:rStyle w:val="StyleUnderline"/>
          <w:highlight w:val="cyan"/>
        </w:rPr>
        <w:t xml:space="preserve">used to </w:t>
      </w:r>
      <w:r w:rsidRPr="00655693">
        <w:rPr>
          <w:rStyle w:val="Emphasis"/>
          <w:highlight w:val="cyan"/>
        </w:rPr>
        <w:t>rationalize</w:t>
      </w:r>
      <w:r w:rsidRPr="00655693">
        <w:rPr>
          <w:rStyle w:val="StyleUnderline"/>
          <w:highlight w:val="cyan"/>
        </w:rPr>
        <w:t xml:space="preserve"> </w:t>
      </w:r>
      <w:r w:rsidRPr="00655693">
        <w:rPr>
          <w:rStyle w:val="StyleUnderline"/>
        </w:rPr>
        <w:t xml:space="preserve">the organization and </w:t>
      </w:r>
      <w:r w:rsidRPr="00655693">
        <w:rPr>
          <w:rStyle w:val="StyleUnderline"/>
          <w:highlight w:val="cyan"/>
        </w:rPr>
        <w:t>distribution</w:t>
      </w:r>
      <w:r w:rsidRPr="00655693">
        <w:rPr>
          <w:rStyle w:val="StyleUnderline"/>
        </w:rPr>
        <w:t xml:space="preserve"> </w:t>
      </w:r>
      <w:r w:rsidRPr="00655693">
        <w:rPr>
          <w:rStyle w:val="StyleUnderline"/>
          <w:highlight w:val="cyan"/>
        </w:rPr>
        <w:t>of</w:t>
      </w:r>
      <w:r w:rsidRPr="00655693">
        <w:rPr>
          <w:rStyle w:val="StyleUnderline"/>
        </w:rPr>
        <w:t xml:space="preserve"> both </w:t>
      </w:r>
      <w:r w:rsidRPr="00655693">
        <w:rPr>
          <w:rStyle w:val="StyleUnderline"/>
          <w:highlight w:val="cyan"/>
        </w:rPr>
        <w:t>medical services</w:t>
      </w:r>
      <w:r w:rsidRPr="00655693">
        <w:rPr>
          <w:rStyle w:val="StyleUnderline"/>
        </w:rPr>
        <w:t xml:space="preserve"> </w:t>
      </w:r>
      <w:r w:rsidRPr="00655693">
        <w:rPr>
          <w:rStyle w:val="StyleUnderline"/>
          <w:highlight w:val="cyan"/>
        </w:rPr>
        <w:t>and</w:t>
      </w:r>
      <w:r w:rsidRPr="00655693">
        <w:rPr>
          <w:rStyle w:val="StyleUnderline"/>
        </w:rPr>
        <w:t xml:space="preserve"> medical </w:t>
      </w:r>
      <w:r w:rsidRPr="00655693">
        <w:rPr>
          <w:rStyle w:val="StyleUnderline"/>
          <w:highlight w:val="cyan"/>
        </w:rPr>
        <w:t>knowledge</w:t>
      </w:r>
      <w:r w:rsidRPr="00655693">
        <w:rPr>
          <w:rStyle w:val="StyleUnderline"/>
        </w:rPr>
        <w:t>-</w:t>
      </w:r>
      <w:r w:rsidRPr="00655693">
        <w:rPr>
          <w:rStyle w:val="StyleUnderline"/>
          <w:highlight w:val="cyan"/>
        </w:rPr>
        <w:t xml:space="preserve">without </w:t>
      </w:r>
      <w:r w:rsidRPr="00655693">
        <w:rPr>
          <w:rStyle w:val="Emphasis"/>
          <w:highlight w:val="cyan"/>
        </w:rPr>
        <w:t>disrupting profit margins</w:t>
      </w:r>
      <w:r w:rsidRPr="00655693">
        <w:rPr>
          <w:rStyle w:val="StyleUnderline"/>
        </w:rPr>
        <w:t xml:space="preserve"> or shareholder value.1 Indeed, it </w:t>
      </w:r>
      <w:r w:rsidRPr="00655693">
        <w:rPr>
          <w:rStyle w:val="StyleUnderline"/>
          <w:highlight w:val="cyan"/>
        </w:rPr>
        <w:t xml:space="preserve">yields </w:t>
      </w:r>
      <w:r w:rsidRPr="00655693">
        <w:rPr>
          <w:rStyle w:val="StyleUnderline"/>
        </w:rPr>
        <w:t xml:space="preserve">the </w:t>
      </w:r>
      <w:r w:rsidRPr="00655693">
        <w:rPr>
          <w:rStyle w:val="StyleUnderline"/>
          <w:highlight w:val="cyan"/>
        </w:rPr>
        <w:t xml:space="preserve">future promise of </w:t>
      </w:r>
      <w:r w:rsidRPr="00655693">
        <w:rPr>
          <w:rStyle w:val="StyleUnderline"/>
        </w:rPr>
        <w:t xml:space="preserve">both </w:t>
      </w:r>
      <w:r w:rsidRPr="00655693">
        <w:rPr>
          <w:rStyle w:val="StyleUnderline"/>
          <w:highlight w:val="cyan"/>
        </w:rPr>
        <w:t>better health outcomes</w:t>
      </w:r>
      <w:r w:rsidRPr="00655693">
        <w:rPr>
          <w:rStyle w:val="StyleUnderline"/>
        </w:rPr>
        <w:t xml:space="preserve"> for those who fall under the </w:t>
      </w:r>
      <w:r w:rsidRPr="00655693">
        <w:rPr>
          <w:rStyle w:val="Emphasis"/>
        </w:rPr>
        <w:t>racialized biomedical gaze</w:t>
      </w:r>
      <w:r w:rsidRPr="00655693">
        <w:rPr>
          <w:rStyle w:val="StyleUnderline"/>
        </w:rPr>
        <w:t xml:space="preserve"> and greater wealth to those invested in its many forms of expansion. To date, however, </w:t>
      </w:r>
      <w:r w:rsidRPr="00655693">
        <w:rPr>
          <w:rStyle w:val="StyleUnderline"/>
          <w:highlight w:val="cyan"/>
        </w:rPr>
        <w:t>wealth associated with race-based medicine</w:t>
      </w:r>
      <w:r w:rsidRPr="00655693">
        <w:rPr>
          <w:rStyle w:val="StyleUnderline"/>
        </w:rPr>
        <w:t xml:space="preserve"> </w:t>
      </w:r>
      <w:r w:rsidRPr="00655693">
        <w:rPr>
          <w:rStyle w:val="StyleUnderline"/>
          <w:highlight w:val="cyan"/>
        </w:rPr>
        <w:t>has only accrued to a select few,</w:t>
      </w:r>
      <w:r w:rsidRPr="00655693">
        <w:rPr>
          <w:rStyle w:val="StyleUnderline"/>
        </w:rPr>
        <w:t xml:space="preserve"> and as the cost of health care rises, minorities continue to experience excessive rates of morbidity and mortality</w:t>
      </w:r>
      <w:r w:rsidRPr="00562497">
        <w:rPr>
          <w:sz w:val="14"/>
        </w:rPr>
        <w:t>. Thus, the specter of guilt recursively haunts the conscience of the nation, and that guilt continues to keep the United States a nation divided.</w:t>
      </w:r>
    </w:p>
    <w:p w14:paraId="6EBDC77F" w14:textId="77777777" w:rsidR="00C93334" w:rsidRPr="00562497" w:rsidRDefault="00C93334" w:rsidP="00C93334">
      <w:pPr>
        <w:rPr>
          <w:sz w:val="14"/>
        </w:rPr>
      </w:pPr>
      <w:r w:rsidRPr="00562497">
        <w:rPr>
          <w:sz w:val="14"/>
        </w:rPr>
        <w:t xml:space="preserve">In examining race-based medicine through the lens of debt, the chapters in this volume return </w:t>
      </w:r>
      <w:proofErr w:type="gramStart"/>
      <w:r w:rsidRPr="00562497">
        <w:rPr>
          <w:sz w:val="14"/>
        </w:rPr>
        <w:t>again and again</w:t>
      </w:r>
      <w:proofErr w:type="gramEnd"/>
      <w:r w:rsidRPr="00562497">
        <w:rPr>
          <w:sz w:val="14"/>
        </w:rPr>
        <w:t xml:space="preserve"> to its main limitation: its rationalization and practice reveal a poor theorization of race. That race should be conceptualized as a biological reality, or even an admittedly crude-yet necessary stand-in for genetic variation, reveals an underdeveloped and ahistorical understanding of the concept’s past and present as a sociopolitical category. </w:t>
      </w:r>
      <w:r w:rsidRPr="00655693">
        <w:rPr>
          <w:rStyle w:val="StyleUnderline"/>
        </w:rPr>
        <w:t xml:space="preserve">In a form of teleological reasoning, </w:t>
      </w:r>
      <w:r w:rsidRPr="00655693">
        <w:rPr>
          <w:rStyle w:val="StyleUnderline"/>
          <w:highlight w:val="cyan"/>
        </w:rPr>
        <w:t xml:space="preserve">race becomes an </w:t>
      </w:r>
      <w:r w:rsidRPr="00655693">
        <w:rPr>
          <w:rStyle w:val="Emphasis"/>
          <w:highlight w:val="cyan"/>
        </w:rPr>
        <w:t>explanatory</w:t>
      </w:r>
      <w:r w:rsidRPr="00655693">
        <w:rPr>
          <w:rStyle w:val="Emphasis"/>
        </w:rPr>
        <w:t xml:space="preserve"> </w:t>
      </w:r>
      <w:proofErr w:type="gramStart"/>
      <w:r w:rsidRPr="00655693">
        <w:rPr>
          <w:rStyle w:val="Emphasis"/>
          <w:highlight w:val="cyan"/>
        </w:rPr>
        <w:t>variable</w:t>
      </w:r>
      <w:r w:rsidRPr="00655693">
        <w:rPr>
          <w:rStyle w:val="StyleUnderline"/>
        </w:rPr>
        <w:t>—</w:t>
      </w:r>
      <w:proofErr w:type="gramEnd"/>
      <w:r w:rsidRPr="00655693">
        <w:rPr>
          <w:rStyle w:val="StyleUnderline"/>
        </w:rPr>
        <w:t xml:space="preserve">the supposed cause of racial health disparities—without much attention being placed on what race is or the casual [sic] mechanisms and pathways through which race </w:t>
      </w:r>
      <w:proofErr w:type="gramStart"/>
      <w:r w:rsidRPr="00655693">
        <w:rPr>
          <w:rStyle w:val="StyleUnderline"/>
        </w:rPr>
        <w:t>operates</w:t>
      </w:r>
      <w:proofErr w:type="gramEnd"/>
      <w:r w:rsidRPr="00655693">
        <w:rPr>
          <w:rStyle w:val="StyleUnderline"/>
        </w:rPr>
        <w:t xml:space="preserve"> as a predictor of health profiles.</w:t>
      </w:r>
      <w:r w:rsidRPr="00562497">
        <w:rPr>
          <w:sz w:val="14"/>
        </w:rPr>
        <w:t xml:space="preserve"> Such reasoning is indicative of a disturbing trend in biomedicine that may well disseminate across the rest of society: </w:t>
      </w:r>
      <w:r w:rsidRPr="00655693">
        <w:rPr>
          <w:rStyle w:val="StyleUnderline"/>
        </w:rPr>
        <w:t xml:space="preserve">the </w:t>
      </w:r>
      <w:proofErr w:type="spellStart"/>
      <w:r w:rsidRPr="00655693">
        <w:rPr>
          <w:rStyle w:val="StyleUnderline"/>
        </w:rPr>
        <w:t>reentrenchment</w:t>
      </w:r>
      <w:proofErr w:type="spellEnd"/>
      <w:r w:rsidRPr="00655693">
        <w:rPr>
          <w:rStyle w:val="StyleUnderline"/>
        </w:rPr>
        <w:t xml:space="preserve"> of race as a biological “truth” in a field that is </w:t>
      </w:r>
      <w:r w:rsidRPr="00655693">
        <w:rPr>
          <w:rStyle w:val="Emphasis"/>
        </w:rPr>
        <w:t>esteemed</w:t>
      </w:r>
      <w:r w:rsidRPr="00655693">
        <w:rPr>
          <w:rStyle w:val="StyleUnderline"/>
        </w:rPr>
        <w:t xml:space="preserve"> as a </w:t>
      </w:r>
      <w:r w:rsidRPr="00655693">
        <w:rPr>
          <w:rStyle w:val="Emphasis"/>
        </w:rPr>
        <w:t>hard science</w:t>
      </w:r>
      <w:r w:rsidRPr="00655693">
        <w:rPr>
          <w:rStyle w:val="StyleUnderline"/>
        </w:rPr>
        <w:t xml:space="preserve">, whose assumptions are in many ways seen as </w:t>
      </w:r>
      <w:r w:rsidRPr="00655693">
        <w:rPr>
          <w:rStyle w:val="Emphasis"/>
        </w:rPr>
        <w:t>inviolable</w:t>
      </w:r>
      <w:r w:rsidRPr="00655693">
        <w:rPr>
          <w:rStyle w:val="StyleUnderline"/>
        </w:rPr>
        <w:t xml:space="preserve"> by many other academic disciplines and by the public, may serve to not only provide biological explanations for health and other racial disparities found in our society but to provide </w:t>
      </w:r>
      <w:r w:rsidRPr="00655693">
        <w:rPr>
          <w:rStyle w:val="Emphasis"/>
        </w:rPr>
        <w:t>justification</w:t>
      </w:r>
      <w:r w:rsidRPr="00655693">
        <w:rPr>
          <w:rStyle w:val="StyleUnderline"/>
        </w:rPr>
        <w:t xml:space="preserve"> for them as well.</w:t>
      </w:r>
      <w:r w:rsidRPr="00562497">
        <w:rPr>
          <w:sz w:val="14"/>
        </w:rPr>
        <w:t xml:space="preserve">   </w:t>
      </w:r>
    </w:p>
    <w:p w14:paraId="019B439C" w14:textId="77777777" w:rsidR="00C93334" w:rsidRDefault="00C93334" w:rsidP="00C93334">
      <w:pPr>
        <w:rPr>
          <w:rStyle w:val="StyleUnderline"/>
        </w:rPr>
      </w:pPr>
      <w:r w:rsidRPr="00655693">
        <w:rPr>
          <w:rStyle w:val="StyleUnderline"/>
        </w:rPr>
        <w:t xml:space="preserve">The </w:t>
      </w:r>
      <w:proofErr w:type="spellStart"/>
      <w:r w:rsidRPr="00655693">
        <w:rPr>
          <w:rStyle w:val="StyleUnderline"/>
        </w:rPr>
        <w:t>reentrenchment</w:t>
      </w:r>
      <w:proofErr w:type="spellEnd"/>
      <w:r w:rsidRPr="00655693">
        <w:rPr>
          <w:rStyle w:val="StyleUnderline"/>
        </w:rPr>
        <w:t xml:space="preserve"> of the idea that race is biological makes for poor science</w:t>
      </w:r>
      <w:r w:rsidRPr="00562497">
        <w:rPr>
          <w:sz w:val="14"/>
        </w:rPr>
        <w:t xml:space="preserve">. To be clear, it is to be expected that medical practitioners and researchers should focus on the body, on the biological roots of disease, and on the biological responses to external stimuli. </w:t>
      </w:r>
      <w:r w:rsidRPr="00655693">
        <w:rPr>
          <w:rStyle w:val="StyleUnderline"/>
        </w:rPr>
        <w:t xml:space="preserve">The problem with race-based medicine, particularly as it relates to ethnopharmacology, is not that it focuses on the biological but in that it treats race as a </w:t>
      </w:r>
      <w:r w:rsidRPr="00655693">
        <w:rPr>
          <w:rStyle w:val="Emphasis"/>
        </w:rPr>
        <w:t>possible biological determinant</w:t>
      </w:r>
      <w:r w:rsidRPr="00655693">
        <w:rPr>
          <w:rStyle w:val="StyleUnderline"/>
        </w:rPr>
        <w:t xml:space="preserve"> or root cause/trigger of disease as opposed to thinking of race as predicting the amount of exposure to a series of external stimuli that invoke certain biological responses.</w:t>
      </w:r>
      <w:r w:rsidRPr="00562497">
        <w:rPr>
          <w:sz w:val="14"/>
        </w:rPr>
        <w:t xml:space="preserve"> For example, African Americans are more likely to be diagnosed with nitric oxide deficiency than Whites. This condition can be caused by obesity, stress, diet, and lack of exercise, among other factors. In other words, the primary causes are external to the individual. Yet scores of scientific and medical journals recommend, given the higher probability of nitric oxide deficiency in this population, that beta-blockers are not an effective alternative pharmaceutical option when considering treatment for hypertension or congestive heart failure. If this deficiency is what explains the lack of effectiveness of the drug in individuals, why not simply test all patients with hypertension or congestive heart failure for nitric oxide deficiency </w:t>
      </w:r>
      <w:proofErr w:type="gramStart"/>
      <w:r w:rsidRPr="00562497">
        <w:rPr>
          <w:sz w:val="14"/>
        </w:rPr>
        <w:t>in order to</w:t>
      </w:r>
      <w:proofErr w:type="gramEnd"/>
      <w:r w:rsidRPr="00562497">
        <w:rPr>
          <w:sz w:val="14"/>
        </w:rPr>
        <w:t xml:space="preserve"> determine the best course of treatment? Why simply use race—whether self-identified or assumed by the health care professional—as a proxy for a specific biological process? </w:t>
      </w:r>
      <w:r w:rsidRPr="00655693">
        <w:rPr>
          <w:rStyle w:val="StyleUnderline"/>
          <w:highlight w:val="cyan"/>
        </w:rPr>
        <w:t>In</w:t>
      </w:r>
      <w:r w:rsidRPr="00655693">
        <w:rPr>
          <w:rStyle w:val="StyleUnderline"/>
        </w:rPr>
        <w:t xml:space="preserve"> </w:t>
      </w:r>
      <w:r w:rsidRPr="00655693">
        <w:rPr>
          <w:rStyle w:val="StyleUnderline"/>
          <w:highlight w:val="cyan"/>
        </w:rPr>
        <w:t xml:space="preserve">focusing on the racial </w:t>
      </w:r>
      <w:r w:rsidRPr="00655693">
        <w:rPr>
          <w:rStyle w:val="StyleUnderline"/>
        </w:rPr>
        <w:t xml:space="preserve">category as opposed to low levels of nitric oxide, </w:t>
      </w:r>
      <w:r w:rsidRPr="00655693">
        <w:rPr>
          <w:rStyle w:val="StyleUnderline"/>
          <w:highlight w:val="cyan"/>
        </w:rPr>
        <w:t>the former becomes the focus of</w:t>
      </w:r>
      <w:r w:rsidRPr="00655693">
        <w:rPr>
          <w:rStyle w:val="StyleUnderline"/>
        </w:rPr>
        <w:t xml:space="preserve"> </w:t>
      </w:r>
      <w:r w:rsidRPr="00655693">
        <w:rPr>
          <w:rStyle w:val="StyleUnderline"/>
          <w:highlight w:val="cyan"/>
        </w:rPr>
        <w:t>treatment</w:t>
      </w:r>
      <w:r w:rsidRPr="00655693">
        <w:rPr>
          <w:rStyle w:val="StyleUnderline"/>
        </w:rPr>
        <w:t xml:space="preserve">, </w:t>
      </w:r>
      <w:r w:rsidRPr="00655693">
        <w:rPr>
          <w:rStyle w:val="StyleUnderline"/>
          <w:highlight w:val="cyan"/>
        </w:rPr>
        <w:t xml:space="preserve">the </w:t>
      </w:r>
      <w:r w:rsidRPr="00655693">
        <w:rPr>
          <w:rStyle w:val="Emphasis"/>
          <w:highlight w:val="cyan"/>
        </w:rPr>
        <w:t>deficiency to be overcome</w:t>
      </w:r>
      <w:r w:rsidRPr="00655693">
        <w:rPr>
          <w:rStyle w:val="StyleUnderline"/>
        </w:rPr>
        <w:t>. Biomedicine, we would suggest, needs to focus more on what is broken in bodies and the pathologies to be found in biological processes, rather than biologizing what is broken and pathological in our society</w:t>
      </w:r>
    </w:p>
    <w:p w14:paraId="69D70068" w14:textId="77777777" w:rsidR="009F1C87" w:rsidRDefault="009F1C87" w:rsidP="00A95DA8"/>
    <w:p w14:paraId="3F1C4677" w14:textId="465C9BEF" w:rsidR="00A95DA8" w:rsidRPr="00A95DA8" w:rsidRDefault="00A95DA8" w:rsidP="00A95DA8"/>
    <w:p w14:paraId="576106B7" w14:textId="77777777" w:rsidR="0074571D" w:rsidRDefault="0074571D" w:rsidP="003727EF">
      <w:pPr>
        <w:pStyle w:val="Heading3"/>
      </w:pPr>
      <w:r>
        <w:t>L --- Biopolitics</w:t>
      </w:r>
    </w:p>
    <w:p w14:paraId="14110AA0" w14:textId="77777777" w:rsidR="0074571D" w:rsidRPr="003230D4" w:rsidRDefault="0074571D" w:rsidP="0074571D">
      <w:pPr>
        <w:pStyle w:val="Heading4"/>
        <w:rPr>
          <w:rStyle w:val="Style13ptBold"/>
          <w:b/>
          <w:iCs w:val="0"/>
        </w:rPr>
      </w:pPr>
      <w:r w:rsidRPr="003230D4">
        <w:rPr>
          <w:rStyle w:val="Style13ptBold"/>
          <w:b/>
        </w:rPr>
        <w:t xml:space="preserve">The </w:t>
      </w:r>
      <w:r w:rsidRPr="003230D4">
        <w:rPr>
          <w:rStyle w:val="Style13ptBold"/>
          <w:b/>
          <w:iCs w:val="0"/>
        </w:rPr>
        <w:t>plan</w:t>
      </w:r>
      <w:r w:rsidRPr="003230D4">
        <w:rPr>
          <w:rStyle w:val="Style13ptBold"/>
          <w:b/>
        </w:rPr>
        <w:t xml:space="preserve"> establish</w:t>
      </w:r>
      <w:r w:rsidRPr="003230D4">
        <w:rPr>
          <w:rStyle w:val="Style13ptBold"/>
          <w:b/>
          <w:iCs w:val="0"/>
        </w:rPr>
        <w:t>es</w:t>
      </w:r>
      <w:r w:rsidRPr="003230D4">
        <w:rPr>
          <w:rStyle w:val="Style13ptBold"/>
          <w:b/>
        </w:rPr>
        <w:t xml:space="preserve"> a biopolitical sorting machine that turns access to care into a state-managed deservingness project, where the </w:t>
      </w:r>
      <w:r>
        <w:rPr>
          <w:rStyle w:val="Style13ptBold"/>
          <w:b/>
        </w:rPr>
        <w:t>government</w:t>
      </w:r>
      <w:r w:rsidRPr="003230D4">
        <w:rPr>
          <w:rStyle w:val="Style13ptBold"/>
          <w:b/>
        </w:rPr>
        <w:t xml:space="preserve"> weaponizes health policy to decide which racialized lives are preserved and which are left to die</w:t>
      </w:r>
    </w:p>
    <w:p w14:paraId="6CD16B2C" w14:textId="77777777" w:rsidR="0074571D" w:rsidRDefault="0074571D" w:rsidP="0074571D">
      <w:r w:rsidRPr="0083350C">
        <w:rPr>
          <w:rStyle w:val="Style13ptBold"/>
        </w:rPr>
        <w:t>Caballero 25</w:t>
      </w:r>
      <w:r>
        <w:t xml:space="preserve"> (Anna </w:t>
      </w:r>
      <w:r w:rsidRPr="0083350C">
        <w:t>Caballero</w:t>
      </w:r>
      <w:r w:rsidRPr="00D7400A">
        <w:t xml:space="preserve">. Exclusion by Design: Healthcare Access, State Power, and the Marginalization of Undocumented Immigrants in the United States. 2025. Columbia University, </w:t>
      </w:r>
      <w:proofErr w:type="gramStart"/>
      <w:r w:rsidRPr="00D7400A">
        <w:t>Master's</w:t>
      </w:r>
      <w:proofErr w:type="gramEnd"/>
      <w:r w:rsidRPr="00D7400A">
        <w:t xml:space="preserve"> thesis. Columbia Academic Commons, https://academiccommons.columbia.edu/doi/10.7916/qwaq-v938.</w:t>
      </w:r>
      <w:r>
        <w:t>) // KA</w:t>
      </w:r>
    </w:p>
    <w:p w14:paraId="39096907" w14:textId="77777777" w:rsidR="0074571D" w:rsidRPr="00DA7392" w:rsidRDefault="0074571D" w:rsidP="0074571D">
      <w:pPr>
        <w:rPr>
          <w:rStyle w:val="Style13ptBold"/>
          <w:b w:val="0"/>
          <w:bCs w:val="0"/>
          <w:sz w:val="12"/>
        </w:rPr>
      </w:pPr>
      <w:r w:rsidRPr="00DA7392">
        <w:rPr>
          <w:sz w:val="12"/>
        </w:rPr>
        <w:t xml:space="preserve">This failure to recognize health as a legal right has led to extreme disparities, disproportionately affecting marginalized populations.7 While public programs such as Medicare and Medicaid and the Affordable Care Act (ACA) have expanded access, they fall short of establishing a legal right to health, as will be analyzed further in this chapter. </w:t>
      </w:r>
      <w:r w:rsidRPr="008D2290">
        <w:rPr>
          <w:rStyle w:val="StyleUnderline"/>
          <w:highlight w:val="cyan"/>
        </w:rPr>
        <w:t xml:space="preserve">Not only does the United States not fulfill the right to health, </w:t>
      </w:r>
      <w:proofErr w:type="gramStart"/>
      <w:r w:rsidRPr="008D2290">
        <w:rPr>
          <w:rStyle w:val="StyleUnderline"/>
          <w:highlight w:val="cyan"/>
        </w:rPr>
        <w:t xml:space="preserve">it </w:t>
      </w:r>
      <w:r w:rsidRPr="00797951">
        <w:rPr>
          <w:rStyle w:val="StyleUnderline"/>
        </w:rPr>
        <w:t>actively</w:t>
      </w:r>
      <w:proofErr w:type="gramEnd"/>
      <w:r w:rsidRPr="00797951">
        <w:rPr>
          <w:rStyle w:val="StyleUnderline"/>
        </w:rPr>
        <w:t xml:space="preserve"> </w:t>
      </w:r>
      <w:r w:rsidRPr="008D2290">
        <w:rPr>
          <w:rStyle w:val="StyleUnderline"/>
          <w:highlight w:val="cyan"/>
        </w:rPr>
        <w:t>prevents</w:t>
      </w:r>
      <w:r w:rsidRPr="00797951">
        <w:rPr>
          <w:rStyle w:val="StyleUnderline"/>
        </w:rPr>
        <w:t xml:space="preserve"> people from </w:t>
      </w:r>
      <w:r w:rsidRPr="008D2290">
        <w:rPr>
          <w:rStyle w:val="StyleUnderline"/>
          <w:highlight w:val="cyan"/>
        </w:rPr>
        <w:t>accessing</w:t>
      </w:r>
      <w:r w:rsidRPr="00DA7392">
        <w:rPr>
          <w:sz w:val="12"/>
        </w:rPr>
        <w:t xml:space="preserve"> </w:t>
      </w:r>
      <w:r w:rsidRPr="00797951">
        <w:rPr>
          <w:rStyle w:val="StyleUnderline"/>
          <w:highlight w:val="cyan"/>
        </w:rPr>
        <w:t>health care</w:t>
      </w:r>
      <w:r w:rsidRPr="00DA7392">
        <w:rPr>
          <w:sz w:val="12"/>
        </w:rPr>
        <w:t xml:space="preserve"> services, making healthcare security unstable and conditional rather than a guaranteed entitlement. </w:t>
      </w:r>
      <w:r w:rsidRPr="00797951">
        <w:rPr>
          <w:rStyle w:val="StyleUnderline"/>
          <w:highlight w:val="cyan"/>
        </w:rPr>
        <w:t xml:space="preserve">U.S. </w:t>
      </w:r>
      <w:r w:rsidRPr="00797951">
        <w:rPr>
          <w:rStyle w:val="StyleUnderline"/>
        </w:rPr>
        <w:t xml:space="preserve">federal </w:t>
      </w:r>
      <w:r w:rsidRPr="00797951">
        <w:rPr>
          <w:rStyle w:val="StyleUnderline"/>
          <w:highlight w:val="cyan"/>
        </w:rPr>
        <w:t>policies</w:t>
      </w:r>
      <w:r w:rsidRPr="00DA7392">
        <w:rPr>
          <w:sz w:val="12"/>
        </w:rPr>
        <w:t xml:space="preserve">, </w:t>
      </w:r>
      <w:r w:rsidRPr="00797951">
        <w:rPr>
          <w:rStyle w:val="StyleUnderline"/>
          <w:highlight w:val="cyan"/>
        </w:rPr>
        <w:t>such as</w:t>
      </w:r>
      <w:r w:rsidRPr="00DA7392">
        <w:rPr>
          <w:sz w:val="12"/>
        </w:rPr>
        <w:t xml:space="preserve"> </w:t>
      </w:r>
      <w:r w:rsidRPr="00797951">
        <w:rPr>
          <w:rStyle w:val="StyleUnderline"/>
          <w:highlight w:val="cyan"/>
        </w:rPr>
        <w:t>the</w:t>
      </w:r>
      <w:r w:rsidRPr="00DA7392">
        <w:rPr>
          <w:sz w:val="12"/>
        </w:rPr>
        <w:t xml:space="preserve"> restrictions imposed by the Personal Responsibility and Work Opportunity Reconciliation Act (</w:t>
      </w:r>
      <w:r w:rsidRPr="00797951">
        <w:rPr>
          <w:rStyle w:val="StyleUnderline"/>
          <w:highlight w:val="cyan"/>
        </w:rPr>
        <w:t>PRWORA</w:t>
      </w:r>
      <w:r w:rsidRPr="00DA7392">
        <w:rPr>
          <w:sz w:val="12"/>
        </w:rPr>
        <w:t xml:space="preserve">) of 1996 </w:t>
      </w:r>
      <w:r w:rsidRPr="00797951">
        <w:rPr>
          <w:rStyle w:val="StyleUnderline"/>
          <w:highlight w:val="cyan"/>
        </w:rPr>
        <w:t>and</w:t>
      </w:r>
      <w:r w:rsidRPr="00DA7392">
        <w:rPr>
          <w:sz w:val="12"/>
          <w:highlight w:val="cyan"/>
        </w:rPr>
        <w:t xml:space="preserve"> </w:t>
      </w:r>
      <w:r w:rsidRPr="00797951">
        <w:rPr>
          <w:rStyle w:val="StyleUnderline"/>
          <w:highlight w:val="cyan"/>
        </w:rPr>
        <w:t>the</w:t>
      </w:r>
      <w:r w:rsidRPr="00DA7392">
        <w:rPr>
          <w:sz w:val="12"/>
        </w:rPr>
        <w:t xml:space="preserve"> Affordable Care Act (</w:t>
      </w:r>
      <w:r w:rsidRPr="00797951">
        <w:rPr>
          <w:rStyle w:val="StyleUnderline"/>
          <w:highlight w:val="cyan"/>
        </w:rPr>
        <w:t>ACA</w:t>
      </w:r>
      <w:r w:rsidRPr="00DA7392">
        <w:rPr>
          <w:sz w:val="12"/>
        </w:rPr>
        <w:t xml:space="preserve">) of 2010, </w:t>
      </w:r>
      <w:r w:rsidRPr="00797951">
        <w:rPr>
          <w:rStyle w:val="StyleUnderline"/>
          <w:highlight w:val="cyan"/>
        </w:rPr>
        <w:t>have explicitly barred undocumented immigrants from public</w:t>
      </w:r>
      <w:r w:rsidRPr="00DA7392">
        <w:rPr>
          <w:sz w:val="12"/>
        </w:rPr>
        <w:t xml:space="preserve"> 6 Paul Starr, The Social Transformation of American Medicine (Basic Books, c1982), https://hdl.handle.net/2027/heb00104.0001.001. 7 Alicia Ely Yamin, Power, Suffering, and the Struggle for Dignity (University of Pennsylvania Press, 2017). </w:t>
      </w:r>
      <w:r w:rsidRPr="00797951">
        <w:rPr>
          <w:rStyle w:val="StyleUnderline"/>
          <w:highlight w:val="cyan"/>
        </w:rPr>
        <w:t>insurance programs and healthcare</w:t>
      </w:r>
      <w:r w:rsidRPr="00DA7392">
        <w:rPr>
          <w:sz w:val="12"/>
        </w:rPr>
        <w:t xml:space="preserve"> subsidies.8 This legal exclusion not only contravenes international human rights norms but also raises ethical questions about the role of the state in determining who is deemed worthy of care and ignores public health as a public good. III. Governmentality, Biopolitics, and the Construction of Deservingness </w:t>
      </w:r>
      <w:r w:rsidRPr="00797951">
        <w:rPr>
          <w:rStyle w:val="StyleUnderline"/>
          <w:highlight w:val="cyan"/>
        </w:rPr>
        <w:t>While healthcare providers</w:t>
      </w:r>
      <w:r w:rsidRPr="00797951">
        <w:rPr>
          <w:rStyle w:val="StyleUnderline"/>
        </w:rPr>
        <w:t xml:space="preserve"> </w:t>
      </w:r>
      <w:r w:rsidRPr="00797951">
        <w:rPr>
          <w:rStyle w:val="StyleUnderline"/>
          <w:highlight w:val="cyan"/>
        </w:rPr>
        <w:t>strive to deliver</w:t>
      </w:r>
      <w:r w:rsidRPr="00797951">
        <w:rPr>
          <w:rStyle w:val="StyleUnderline"/>
        </w:rPr>
        <w:t xml:space="preserve"> essential medical </w:t>
      </w:r>
      <w:r w:rsidRPr="00797951">
        <w:rPr>
          <w:rStyle w:val="StyleUnderline"/>
          <w:highlight w:val="cyan"/>
        </w:rPr>
        <w:t>care</w:t>
      </w:r>
      <w:r w:rsidRPr="00797951">
        <w:rPr>
          <w:rStyle w:val="StyleUnderline"/>
        </w:rPr>
        <w:t>, state policies impose barriers that contribute to exclusion and systemic violence.</w:t>
      </w:r>
      <w:r w:rsidRPr="00DA7392">
        <w:rPr>
          <w:sz w:val="12"/>
        </w:rPr>
        <w:t xml:space="preserve"> This complexity lies in </w:t>
      </w:r>
      <w:r w:rsidRPr="008D2290">
        <w:rPr>
          <w:rStyle w:val="StyleUnderline"/>
          <w:highlight w:val="cyan"/>
        </w:rPr>
        <w:t xml:space="preserve">the tension between their duty of care and the state’s </w:t>
      </w:r>
      <w:r w:rsidRPr="008D2290">
        <w:rPr>
          <w:rStyle w:val="StyleUnderline"/>
        </w:rPr>
        <w:t xml:space="preserve">broader </w:t>
      </w:r>
      <w:r w:rsidRPr="008D2290">
        <w:rPr>
          <w:rStyle w:val="StyleUnderline"/>
          <w:highlight w:val="cyan"/>
        </w:rPr>
        <w:t>interests</w:t>
      </w:r>
      <w:r w:rsidRPr="00DA7392">
        <w:rPr>
          <w:sz w:val="12"/>
        </w:rPr>
        <w:t xml:space="preserve">, which frequently </w:t>
      </w:r>
      <w:r w:rsidRPr="008D2290">
        <w:rPr>
          <w:rStyle w:val="StyleUnderline"/>
          <w:highlight w:val="cyan"/>
        </w:rPr>
        <w:t>prioritize exclusion</w:t>
      </w:r>
      <w:r w:rsidRPr="00DA7392">
        <w:rPr>
          <w:sz w:val="12"/>
        </w:rPr>
        <w:t xml:space="preserve"> over universal access. Conflicting elements within healthcare systems, bound by ethical obligations of care, also function as instruments of state control, producing structural violence through disparities in access.9 Many studies suggest that </w:t>
      </w:r>
      <w:r w:rsidRPr="00797951">
        <w:rPr>
          <w:rStyle w:val="StyleUnderline"/>
        </w:rPr>
        <w:t>undocumented immigrants experience a “disproportionate burden of morbidity” due to</w:t>
      </w:r>
      <w:r w:rsidRPr="00DA7392">
        <w:rPr>
          <w:sz w:val="12"/>
        </w:rPr>
        <w:t xml:space="preserve"> </w:t>
      </w:r>
      <w:r w:rsidRPr="00797951">
        <w:rPr>
          <w:rStyle w:val="StyleUnderline"/>
        </w:rPr>
        <w:t>discrimination, economic hardship, and social exclusion.</w:t>
      </w:r>
      <w:r w:rsidRPr="00DA7392">
        <w:rPr>
          <w:sz w:val="12"/>
        </w:rPr>
        <w:t xml:space="preserve">10 These challenges are compounded by factors such as race, gender, language, ethnic background, and immigration status, all of which significantly impact their physical, mental, and social well- being. The pressures on immigrants often </w:t>
      </w:r>
      <w:r w:rsidRPr="00FF1F40">
        <w:rPr>
          <w:rStyle w:val="StyleUnderline"/>
        </w:rPr>
        <w:t>result in profound psychological distress, stemming from “language barriers, feelings of loneliness and marginality, homesickness, social role changes and identity crises, cultural differences, economic adversities, social discrimination and</w:t>
      </w:r>
      <w:r w:rsidRPr="00DA7392">
        <w:rPr>
          <w:sz w:val="12"/>
        </w:rPr>
        <w:t xml:space="preserve"> 8 “Personal </w:t>
      </w:r>
      <w:proofErr w:type="spellStart"/>
      <w:r w:rsidRPr="00DA7392">
        <w:rPr>
          <w:sz w:val="12"/>
        </w:rPr>
        <w:t>Responsability</w:t>
      </w:r>
      <w:proofErr w:type="spellEnd"/>
      <w:r w:rsidRPr="00DA7392">
        <w:rPr>
          <w:sz w:val="12"/>
        </w:rPr>
        <w:t xml:space="preserve"> and Work </w:t>
      </w:r>
      <w:proofErr w:type="spellStart"/>
      <w:r w:rsidRPr="00DA7392">
        <w:rPr>
          <w:sz w:val="12"/>
        </w:rPr>
        <w:t>Opportuntiy</w:t>
      </w:r>
      <w:proofErr w:type="spellEnd"/>
      <w:r w:rsidRPr="00DA7392">
        <w:rPr>
          <w:sz w:val="12"/>
        </w:rPr>
        <w:t xml:space="preserve"> Reconciliation Act of 1996,” accessed January 5, 2025, https://www.congress.gov/104/plaws/publ193/PLAW-104publ193.pdf. 9 Paul Farmer, Pathologies of </w:t>
      </w:r>
      <w:proofErr w:type="gramStart"/>
      <w:r w:rsidRPr="00DA7392">
        <w:rPr>
          <w:sz w:val="12"/>
        </w:rPr>
        <w:t>Power :</w:t>
      </w:r>
      <w:proofErr w:type="gramEnd"/>
      <w:r w:rsidRPr="00DA7392">
        <w:rPr>
          <w:sz w:val="12"/>
        </w:rPr>
        <w:t xml:space="preserve"> Health, Human Rights, and the New War on the Poor, California Series in Public Anthropology (Berkeley: University of California Press, 2003). 10 Michael A. Grodin, Health and Human Rights in a Changing World (New York, NY: Routledge New York, NY, 2013), 290. </w:t>
      </w:r>
      <w:r w:rsidRPr="00FF1F40">
        <w:rPr>
          <w:rStyle w:val="StyleUnderline"/>
        </w:rPr>
        <w:t>family troubles.”</w:t>
      </w:r>
      <w:r w:rsidRPr="00DA7392">
        <w:rPr>
          <w:sz w:val="12"/>
        </w:rPr>
        <w:t>11 These vulnerabilities are compounded by the deliberate exploitation of undocumented workers, who are frequently employed in settings with inadequate health and safety standards. Employers often take advantage of their vulnerable status, knowing that these workers are unlikely to report unsafe conditions due to fear of retaliation or deportation</w:t>
      </w:r>
      <w:r w:rsidRPr="008D2290">
        <w:rPr>
          <w:rStyle w:val="StyleUnderline"/>
        </w:rPr>
        <w:t>. The state’s role in erecting legal and bureaucratic barriers to health care access further entrenches these vulnerabilities, leaving undocumented individuals disempowered and systematically excluded.</w:t>
      </w:r>
      <w:r w:rsidRPr="00DA7392">
        <w:rPr>
          <w:sz w:val="12"/>
        </w:rPr>
        <w:t xml:space="preserve"> </w:t>
      </w:r>
      <w:r w:rsidRPr="00797951">
        <w:rPr>
          <w:rStyle w:val="StyleUnderline"/>
          <w:highlight w:val="cyan"/>
        </w:rPr>
        <w:t xml:space="preserve">The consequences of </w:t>
      </w:r>
      <w:r w:rsidRPr="00797951">
        <w:rPr>
          <w:rStyle w:val="StyleUnderline"/>
        </w:rPr>
        <w:t xml:space="preserve">these </w:t>
      </w:r>
      <w:r w:rsidRPr="00797951">
        <w:rPr>
          <w:rStyle w:val="StyleUnderline"/>
          <w:highlight w:val="cyan"/>
        </w:rPr>
        <w:t>exclusion</w:t>
      </w:r>
      <w:r w:rsidRPr="009F102D">
        <w:rPr>
          <w:rStyle w:val="StyleUnderline"/>
          <w:highlight w:val="cyan"/>
        </w:rPr>
        <w:t>s</w:t>
      </w:r>
      <w:r w:rsidRPr="00797951">
        <w:rPr>
          <w:rStyle w:val="StyleUnderline"/>
        </w:rPr>
        <w:t xml:space="preserve"> </w:t>
      </w:r>
      <w:r w:rsidRPr="00797951">
        <w:rPr>
          <w:rStyle w:val="StyleUnderline"/>
          <w:highlight w:val="cyan"/>
        </w:rPr>
        <w:t xml:space="preserve">create a cyclical pattern of poor health outcomes, </w:t>
      </w:r>
      <w:r w:rsidRPr="00797951">
        <w:rPr>
          <w:rStyle w:val="StyleUnderline"/>
        </w:rPr>
        <w:t xml:space="preserve">social </w:t>
      </w:r>
      <w:r w:rsidRPr="00797951">
        <w:rPr>
          <w:rStyle w:val="StyleUnderline"/>
          <w:highlight w:val="cyan"/>
        </w:rPr>
        <w:t xml:space="preserve">isolation, and </w:t>
      </w:r>
      <w:r w:rsidRPr="00797951">
        <w:rPr>
          <w:rStyle w:val="StyleUnderline"/>
        </w:rPr>
        <w:t>limited access to essential services.</w:t>
      </w:r>
      <w:r w:rsidRPr="00DA7392">
        <w:rPr>
          <w:sz w:val="12"/>
        </w:rPr>
        <w:t>12 This can lead to “</w:t>
      </w:r>
      <w:r w:rsidRPr="00797951">
        <w:rPr>
          <w:rStyle w:val="StyleUnderline"/>
          <w:highlight w:val="cyan"/>
        </w:rPr>
        <w:t>severe and long-lasting psychological</w:t>
      </w:r>
      <w:r w:rsidRPr="00DA7392">
        <w:rPr>
          <w:sz w:val="12"/>
        </w:rPr>
        <w:t xml:space="preserve"> and behavioral </w:t>
      </w:r>
      <w:r w:rsidRPr="00797951">
        <w:rPr>
          <w:rStyle w:val="StyleUnderline"/>
          <w:highlight w:val="cyan"/>
        </w:rPr>
        <w:t>problems</w:t>
      </w:r>
      <w:r w:rsidRPr="00DA7392">
        <w:rPr>
          <w:sz w:val="12"/>
        </w:rPr>
        <w:t xml:space="preserve">, including depression, anxiety, post- traumatic stress disorder, substance abuse, and a high risk for suicide. ”13 The exclusion of undocumented immigrants from healthcare can be analyzed through the theoretical lenses of Michel Foucault’s governmentality and biopolitics. </w:t>
      </w:r>
      <w:r w:rsidRPr="00FF1F40">
        <w:rPr>
          <w:rStyle w:val="StyleUnderline"/>
        </w:rPr>
        <w:t>Governmentality, as Foucault defines it, refers to the techniques and strategies by which the state exercises control over populations, shaping their behaviors and access to resources. In his Security, Territory, Population lectures, Foucault outlines how modern bureaucratic and institutional mechanisms regulate populations, determining who receives benefits and who is left outside the protection of the state.</w:t>
      </w:r>
      <w:r w:rsidRPr="00DA7392">
        <w:rPr>
          <w:sz w:val="12"/>
        </w:rPr>
        <w:t>14 Biopolitics extends this concept by analyzing how states exert power over life itself and involves the governance of entire populations. In The Birth of Biopolitics, Foucault describes biopolitics as the regulation of populations through policies that manage health, reproduction, 11 Alexander Vilens and Leo Sher, Immigration and Mental Health: Stress, Psychiatric Disorders and Suicidal Behavior Among Immigrants and Refugees, Psychiatry - Theory, Applications and Treatments (Hauppauge, N.Y.: Nova Science Publishers, Inc, 2010), X</w:t>
      </w:r>
      <w:proofErr w:type="gramStart"/>
      <w:r w:rsidRPr="00DA7392">
        <w:rPr>
          <w:sz w:val="12"/>
        </w:rPr>
        <w:t>, .</w:t>
      </w:r>
      <w:proofErr w:type="gramEnd"/>
      <w:r w:rsidRPr="00DA7392">
        <w:rPr>
          <w:sz w:val="12"/>
        </w:rPr>
        <w:t xml:space="preserve"> 12 Grodin, Health and Human Rights in a Changing World, 291. 13 Vilens and Sher, Immigration and Mental Health: Stress, Psychiatric Disorders and Suicidal Behavior Among Immigrants and Refugees. 14 Michel Foucault et al., Security, Territory, </w:t>
      </w:r>
      <w:proofErr w:type="gramStart"/>
      <w:r w:rsidRPr="00DA7392">
        <w:rPr>
          <w:sz w:val="12"/>
        </w:rPr>
        <w:t>Population :</w:t>
      </w:r>
      <w:proofErr w:type="gramEnd"/>
      <w:r w:rsidRPr="00DA7392">
        <w:rPr>
          <w:sz w:val="12"/>
        </w:rPr>
        <w:t xml:space="preserve"> Lectures at the Collège de France, 1977-1978 (New York, N.Y.: Picador/Palgrave Macmillan New York, N.Y., 2009). and mortality.15 </w:t>
      </w:r>
      <w:r w:rsidRPr="00797951">
        <w:rPr>
          <w:rStyle w:val="StyleUnderline"/>
          <w:highlight w:val="cyan"/>
        </w:rPr>
        <w:t>In the U</w:t>
      </w:r>
      <w:r w:rsidRPr="00DA7392">
        <w:rPr>
          <w:sz w:val="12"/>
        </w:rPr>
        <w:t xml:space="preserve">nited </w:t>
      </w:r>
      <w:r w:rsidRPr="00797951">
        <w:rPr>
          <w:rStyle w:val="StyleUnderline"/>
          <w:highlight w:val="cyan"/>
        </w:rPr>
        <w:t>S</w:t>
      </w:r>
      <w:r w:rsidRPr="00DA7392">
        <w:rPr>
          <w:sz w:val="12"/>
        </w:rPr>
        <w:t xml:space="preserve">tates, </w:t>
      </w:r>
      <w:r w:rsidRPr="00797951">
        <w:rPr>
          <w:rStyle w:val="StyleUnderline"/>
          <w:highlight w:val="cyan"/>
        </w:rPr>
        <w:t>healthcare policies serve as biopolitical tools, delineating the boundaries of inclusion and exclusion</w:t>
      </w:r>
      <w:r w:rsidRPr="00DA7392">
        <w:rPr>
          <w:sz w:val="12"/>
          <w:highlight w:val="cyan"/>
        </w:rPr>
        <w:t>.</w:t>
      </w:r>
      <w:r w:rsidRPr="00DA7392">
        <w:rPr>
          <w:sz w:val="12"/>
        </w:rPr>
        <w:t xml:space="preserve"> By denying health care access, </w:t>
      </w:r>
      <w:r w:rsidRPr="008D2290">
        <w:rPr>
          <w:rStyle w:val="StyleUnderline"/>
          <w:highlight w:val="cyan"/>
        </w:rPr>
        <w:t xml:space="preserve">the state determines whose lives are valued and </w:t>
      </w:r>
      <w:r w:rsidRPr="00FF1F40">
        <w:rPr>
          <w:rStyle w:val="StyleUnderline"/>
        </w:rPr>
        <w:t xml:space="preserve">whose are </w:t>
      </w:r>
      <w:r w:rsidRPr="008D2290">
        <w:rPr>
          <w:rStyle w:val="StyleUnderline"/>
          <w:highlight w:val="cyan"/>
        </w:rPr>
        <w:t>expendable</w:t>
      </w:r>
      <w:r w:rsidRPr="00DA7392">
        <w:rPr>
          <w:sz w:val="12"/>
        </w:rPr>
        <w:t xml:space="preserve">. It is necessary to acknowledge that </w:t>
      </w:r>
      <w:r w:rsidRPr="008D2290">
        <w:rPr>
          <w:rStyle w:val="StyleUnderline"/>
          <w:highlight w:val="cyan"/>
        </w:rPr>
        <w:t>the state is</w:t>
      </w:r>
      <w:r w:rsidRPr="00DA7392">
        <w:rPr>
          <w:sz w:val="12"/>
        </w:rPr>
        <w:t xml:space="preserve"> acutely </w:t>
      </w:r>
      <w:r w:rsidRPr="008D2290">
        <w:rPr>
          <w:rStyle w:val="StyleUnderline"/>
          <w:highlight w:val="cyan"/>
        </w:rPr>
        <w:t>aware of its reliance on the labor of undocumented workers</w:t>
      </w:r>
      <w:r w:rsidRPr="00DA7392">
        <w:rPr>
          <w:sz w:val="12"/>
        </w:rPr>
        <w:t xml:space="preserve">, </w:t>
      </w:r>
      <w:r w:rsidRPr="008D2290">
        <w:rPr>
          <w:rStyle w:val="StyleUnderline"/>
          <w:highlight w:val="cyan"/>
        </w:rPr>
        <w:t>yet</w:t>
      </w:r>
      <w:r w:rsidRPr="00DA7392">
        <w:rPr>
          <w:sz w:val="12"/>
        </w:rPr>
        <w:t xml:space="preserve"> it intentionally avoids establishing legal pathways for their immigration. By doing so, it </w:t>
      </w:r>
      <w:r w:rsidRPr="008D2290">
        <w:rPr>
          <w:rStyle w:val="StyleUnderline"/>
          <w:highlight w:val="cyan"/>
        </w:rPr>
        <w:t>keeps them in a state of</w:t>
      </w:r>
      <w:r w:rsidRPr="00DA7392">
        <w:rPr>
          <w:sz w:val="12"/>
        </w:rPr>
        <w:t xml:space="preserve"> legal limbo—one that renders them highly vulnerable to </w:t>
      </w:r>
      <w:r w:rsidRPr="008D2290">
        <w:rPr>
          <w:rStyle w:val="StyleUnderline"/>
          <w:highlight w:val="cyan"/>
        </w:rPr>
        <w:t>exploitation</w:t>
      </w:r>
      <w:r w:rsidRPr="00DA7392">
        <w:rPr>
          <w:sz w:val="12"/>
        </w:rPr>
        <w:t xml:space="preserve"> and exposed to harm. </w:t>
      </w:r>
      <w:r w:rsidRPr="00797951">
        <w:rPr>
          <w:rStyle w:val="StyleUnderline"/>
        </w:rPr>
        <w:t xml:space="preserve">The prioritization of health care access for certain groups while restricting it </w:t>
      </w:r>
      <w:proofErr w:type="gramStart"/>
      <w:r w:rsidRPr="00797951">
        <w:rPr>
          <w:rStyle w:val="StyleUnderline"/>
        </w:rPr>
        <w:t>for</w:t>
      </w:r>
      <w:proofErr w:type="gramEnd"/>
      <w:r w:rsidRPr="00797951">
        <w:rPr>
          <w:rStyle w:val="StyleUnderline"/>
        </w:rPr>
        <w:t xml:space="preserve"> others reveals underlying power dynamics that reinforce systemic discrimination.</w:t>
      </w:r>
      <w:r w:rsidRPr="00DA7392">
        <w:rPr>
          <w:sz w:val="12"/>
        </w:rPr>
        <w:t xml:space="preserve"> Foucault's </w:t>
      </w:r>
      <w:r w:rsidRPr="008D2290">
        <w:rPr>
          <w:rStyle w:val="StyleUnderline"/>
          <w:highlight w:val="cyan"/>
        </w:rPr>
        <w:t>governmentality suggests that the state</w:t>
      </w:r>
      <w:r w:rsidRPr="0083350C">
        <w:rPr>
          <w:rStyle w:val="StyleUnderline"/>
        </w:rPr>
        <w:t>, while seemingly acting in the interest of public health, frequently</w:t>
      </w:r>
      <w:r w:rsidRPr="00DA7392">
        <w:rPr>
          <w:sz w:val="12"/>
        </w:rPr>
        <w:t xml:space="preserve"> </w:t>
      </w:r>
      <w:r w:rsidRPr="008D2290">
        <w:rPr>
          <w:rStyle w:val="StyleUnderline"/>
          <w:highlight w:val="cyan"/>
        </w:rPr>
        <w:t xml:space="preserve">serves the interests of dominant </w:t>
      </w:r>
      <w:r w:rsidRPr="004C1CC4">
        <w:rPr>
          <w:rStyle w:val="StyleUnderline"/>
        </w:rPr>
        <w:t xml:space="preserve">social and </w:t>
      </w:r>
      <w:r w:rsidRPr="008D2290">
        <w:rPr>
          <w:rStyle w:val="StyleUnderline"/>
          <w:highlight w:val="cyan"/>
        </w:rPr>
        <w:t>political groups</w:t>
      </w:r>
      <w:r w:rsidRPr="00DA7392">
        <w:rPr>
          <w:sz w:val="12"/>
        </w:rPr>
        <w:t xml:space="preserve">, perpetuating inequalities and </w:t>
      </w:r>
      <w:r w:rsidRPr="008D2290">
        <w:rPr>
          <w:rStyle w:val="StyleUnderline"/>
          <w:highlight w:val="cyan"/>
        </w:rPr>
        <w:t>shaping the exclusion</w:t>
      </w:r>
      <w:r w:rsidRPr="004C1CC4">
        <w:rPr>
          <w:rStyle w:val="StyleUnderline"/>
        </w:rPr>
        <w:t xml:space="preserve">ary experiences </w:t>
      </w:r>
      <w:r w:rsidRPr="004C1CC4">
        <w:rPr>
          <w:rStyle w:val="StyleUnderline"/>
          <w:highlight w:val="cyan"/>
        </w:rPr>
        <w:t>of</w:t>
      </w:r>
      <w:r w:rsidRPr="004C1CC4">
        <w:rPr>
          <w:rStyle w:val="StyleUnderline"/>
        </w:rPr>
        <w:t xml:space="preserve"> </w:t>
      </w:r>
      <w:r w:rsidRPr="008D2290">
        <w:rPr>
          <w:rStyle w:val="StyleUnderline"/>
          <w:highlight w:val="cyan"/>
        </w:rPr>
        <w:t>undocumented individuals</w:t>
      </w:r>
      <w:r w:rsidRPr="00DA7392">
        <w:rPr>
          <w:sz w:val="12"/>
        </w:rPr>
        <w:t xml:space="preserve">. State decisions deeply influence healthcare systems, positioning them as both providers of critical, life-saving care and enforcers of systemic exclusion. As conduits of state policy, healthcare institutions navigate a dual role—they uphold the ethical mission to “do no harm,” yet on the other hand, they implement policies that restrict access and contribute to the marginalization of undocumented individuals. They are nevertheless embedded within regulatory frameworks that prioritize legality and cost over universal care. </w:t>
      </w:r>
      <w:r w:rsidRPr="008D2290">
        <w:rPr>
          <w:rStyle w:val="StyleUnderline"/>
          <w:highlight w:val="cyan"/>
        </w:rPr>
        <w:t>Medical providers thus operate at the intersection of care and control</w:t>
      </w:r>
      <w:r w:rsidRPr="004C1CC4">
        <w:rPr>
          <w:rStyle w:val="StyleUnderline"/>
          <w:highlight w:val="cyan"/>
        </w:rPr>
        <w:t>, tasked with</w:t>
      </w:r>
      <w:r w:rsidRPr="004C1CC4">
        <w:rPr>
          <w:rStyle w:val="StyleUnderline"/>
        </w:rPr>
        <w:t xml:space="preserve"> </w:t>
      </w:r>
      <w:r w:rsidRPr="00FF1F40">
        <w:rPr>
          <w:rStyle w:val="StyleUnderline"/>
          <w:highlight w:val="cyan"/>
        </w:rPr>
        <w:t>treating</w:t>
      </w:r>
      <w:r w:rsidRPr="004C1CC4">
        <w:rPr>
          <w:rStyle w:val="StyleUnderline"/>
        </w:rPr>
        <w:t xml:space="preserve"> </w:t>
      </w:r>
      <w:r w:rsidRPr="00FF1F40">
        <w:rPr>
          <w:rStyle w:val="StyleUnderline"/>
          <w:highlight w:val="cyan"/>
        </w:rPr>
        <w:t>patients</w:t>
      </w:r>
      <w:r w:rsidRPr="004C1CC4">
        <w:rPr>
          <w:rStyle w:val="StyleUnderline"/>
        </w:rPr>
        <w:t xml:space="preserve"> </w:t>
      </w:r>
      <w:r w:rsidRPr="004C1CC4">
        <w:rPr>
          <w:rStyle w:val="StyleUnderline"/>
          <w:highlight w:val="cyan"/>
        </w:rPr>
        <w:t>while</w:t>
      </w:r>
      <w:r w:rsidRPr="004C1CC4">
        <w:rPr>
          <w:rStyle w:val="StyleUnderline"/>
        </w:rPr>
        <w:t xml:space="preserve"> navigating </w:t>
      </w:r>
      <w:r w:rsidRPr="004C1CC4">
        <w:rPr>
          <w:rStyle w:val="StyleUnderline"/>
          <w:highlight w:val="cyan"/>
        </w:rPr>
        <w:t>policies that perpetuate</w:t>
      </w:r>
      <w:r w:rsidRPr="004C1CC4">
        <w:rPr>
          <w:rStyle w:val="StyleUnderline"/>
        </w:rPr>
        <w:t xml:space="preserve"> </w:t>
      </w:r>
      <w:r w:rsidRPr="00FF1F40">
        <w:rPr>
          <w:rStyle w:val="StyleUnderline"/>
        </w:rPr>
        <w:t>structure</w:t>
      </w:r>
      <w:r w:rsidRPr="004C1CC4">
        <w:rPr>
          <w:rStyle w:val="StyleUnderline"/>
        </w:rPr>
        <w:t xml:space="preserve"> </w:t>
      </w:r>
      <w:r w:rsidRPr="004C1CC4">
        <w:rPr>
          <w:rStyle w:val="StyleUnderline"/>
          <w:highlight w:val="cyan"/>
        </w:rPr>
        <w:t>violence</w:t>
      </w:r>
      <w:r w:rsidRPr="004C1CC4">
        <w:rPr>
          <w:rStyle w:val="StyleUnderline"/>
        </w:rPr>
        <w:t xml:space="preserve"> </w:t>
      </w:r>
      <w:r w:rsidRPr="00FF1F40">
        <w:rPr>
          <w:rStyle w:val="StyleUnderline"/>
        </w:rPr>
        <w:t>against marginalized groups.</w:t>
      </w:r>
      <w:r w:rsidRPr="00DA7392">
        <w:rPr>
          <w:sz w:val="12"/>
        </w:rPr>
        <w:t xml:space="preserve"> 15 M. Foucault, Arnold I. Davidson, and Graham Burchell, The Birth of </w:t>
      </w:r>
      <w:proofErr w:type="gramStart"/>
      <w:r w:rsidRPr="00DA7392">
        <w:rPr>
          <w:sz w:val="12"/>
        </w:rPr>
        <w:t>Biopolitics :</w:t>
      </w:r>
      <w:proofErr w:type="gramEnd"/>
      <w:r w:rsidRPr="00DA7392">
        <w:rPr>
          <w:sz w:val="12"/>
        </w:rPr>
        <w:t xml:space="preserve"> Lectures at the Collège De France, 1978-1979, Michel Foucault: Lectures at the College De France, 1978-1979 (</w:t>
      </w:r>
      <w:proofErr w:type="spellStart"/>
      <w:r w:rsidRPr="00DA7392">
        <w:rPr>
          <w:sz w:val="12"/>
        </w:rPr>
        <w:t>Houndmills</w:t>
      </w:r>
      <w:proofErr w:type="spellEnd"/>
      <w:r w:rsidRPr="00DA7392">
        <w:rPr>
          <w:sz w:val="12"/>
        </w:rPr>
        <w:t xml:space="preserve">, Basingstoke, Hampshire [United Kingdom]: Palgrave Macmillan, 2008), https://ezproxy.cul.columbia.edu/login?qurl=https%3a%2f%2fsearch.ebscohost.com%2flogin.aspx%3fdirect%3dtr ue%26AuthType%3dip%26db%3dnlebk%26AN%3d266617%26site%3dehost-live%26scope%3dsite. In the context of the right to health, Foucault's governmentality is particularly relevant in examining how the healthcare system operates as a site of regulation and surveillance, where power operates both through knowledge and institutional practices. </w:t>
      </w:r>
      <w:r w:rsidRPr="008D2290">
        <w:rPr>
          <w:rStyle w:val="StyleUnderline"/>
          <w:highlight w:val="cyan"/>
        </w:rPr>
        <w:t xml:space="preserve">The neglect of </w:t>
      </w:r>
      <w:r w:rsidRPr="008D2290">
        <w:rPr>
          <w:rStyle w:val="StyleUnderline"/>
        </w:rPr>
        <w:t xml:space="preserve">marginalized communities, including </w:t>
      </w:r>
      <w:r w:rsidRPr="008D2290">
        <w:rPr>
          <w:rStyle w:val="StyleUnderline"/>
          <w:highlight w:val="cyan"/>
        </w:rPr>
        <w:t xml:space="preserve">undocumented individuals, is </w:t>
      </w:r>
      <w:r w:rsidRPr="004C1CC4">
        <w:rPr>
          <w:rStyle w:val="StyleUnderline"/>
        </w:rPr>
        <w:t xml:space="preserve">not merely an oversight but </w:t>
      </w:r>
      <w:r w:rsidRPr="008D2290">
        <w:rPr>
          <w:rStyle w:val="StyleUnderline"/>
          <w:highlight w:val="cyan"/>
        </w:rPr>
        <w:t>a deliberate exercise of power that reinforces social hierarchies</w:t>
      </w:r>
      <w:r w:rsidRPr="00DA7392">
        <w:rPr>
          <w:sz w:val="12"/>
        </w:rPr>
        <w:t xml:space="preserve">. Though not a monolith, </w:t>
      </w:r>
      <w:r w:rsidRPr="00AF4211">
        <w:rPr>
          <w:rStyle w:val="StyleUnderline"/>
          <w:highlight w:val="cyan"/>
        </w:rPr>
        <w:t>the healthcare system</w:t>
      </w:r>
      <w:r w:rsidRPr="00DA7392">
        <w:rPr>
          <w:sz w:val="12"/>
        </w:rPr>
        <w:t xml:space="preserve"> ultimately </w:t>
      </w:r>
      <w:r w:rsidRPr="00AF4211">
        <w:rPr>
          <w:rStyle w:val="StyleUnderline"/>
          <w:highlight w:val="cyan"/>
        </w:rPr>
        <w:t>functions as an extension of state authority</w:t>
      </w:r>
      <w:r w:rsidRPr="00DA7392">
        <w:rPr>
          <w:sz w:val="12"/>
        </w:rPr>
        <w:t xml:space="preserve">, </w:t>
      </w:r>
      <w:r w:rsidRPr="00AF4211">
        <w:rPr>
          <w:rStyle w:val="StyleUnderline"/>
          <w:highlight w:val="cyan"/>
        </w:rPr>
        <w:t>where medical professionals unwittingly become agents of state control</w:t>
      </w:r>
      <w:r w:rsidRPr="00DA7392">
        <w:rPr>
          <w:sz w:val="12"/>
        </w:rPr>
        <w:t xml:space="preserve">, reinforcing the boundaries of legality and illegality, inclusion and exclusion. Understanding these dynamics is critical to analyzing how </w:t>
      </w:r>
      <w:r w:rsidRPr="00FF1F40">
        <w:rPr>
          <w:rStyle w:val="StyleUnderline"/>
        </w:rPr>
        <w:t>t</w:t>
      </w:r>
      <w:r w:rsidRPr="00AF4211">
        <w:rPr>
          <w:rStyle w:val="StyleUnderline"/>
        </w:rPr>
        <w:t xml:space="preserve">he healthcare system not only provides care but also serves as an instrument of state power </w:t>
      </w:r>
      <w:r w:rsidRPr="0083350C">
        <w:rPr>
          <w:rStyle w:val="StyleUnderline"/>
          <w:highlight w:val="cyan"/>
        </w:rPr>
        <w:t>that determine</w:t>
      </w:r>
      <w:r w:rsidRPr="00AF4211">
        <w:rPr>
          <w:rStyle w:val="StyleUnderline"/>
        </w:rPr>
        <w:t xml:space="preserve">s </w:t>
      </w:r>
      <w:r w:rsidRPr="0083350C">
        <w:rPr>
          <w:rStyle w:val="StyleUnderline"/>
          <w:highlight w:val="cyan"/>
        </w:rPr>
        <w:t>who is deemed deserving of life-saving medical attention.</w:t>
      </w:r>
      <w:r w:rsidRPr="00DA7392">
        <w:rPr>
          <w:sz w:val="12"/>
        </w:rPr>
        <w:t xml:space="preserve"> Having established the state’s responsibility in providing rights and its deprivation of rights as biopolitical and governmental acts, the rest of this section elaborates on additional theories that critically illuminate how healthcare policies function as instruments of state control and exclusion. Giorgio Agamben’s concept of homo </w:t>
      </w:r>
      <w:proofErr w:type="spellStart"/>
      <w:r w:rsidRPr="00DA7392">
        <w:rPr>
          <w:sz w:val="12"/>
        </w:rPr>
        <w:t>sacer</w:t>
      </w:r>
      <w:proofErr w:type="spellEnd"/>
      <w:r w:rsidRPr="00DA7392">
        <w:rPr>
          <w:sz w:val="12"/>
        </w:rPr>
        <w:t xml:space="preserve">, a figure stripped of legal protections and political significance, also serves as a lens to understand the state's dehumanizing perception of undocumented individuals. </w:t>
      </w:r>
      <w:r w:rsidRPr="00FF1F40">
        <w:rPr>
          <w:rStyle w:val="StyleUnderline"/>
        </w:rPr>
        <w:t xml:space="preserve">The homo </w:t>
      </w:r>
      <w:proofErr w:type="spellStart"/>
      <w:r w:rsidRPr="00FF1F40">
        <w:rPr>
          <w:rStyle w:val="StyleUnderline"/>
        </w:rPr>
        <w:t>sacer</w:t>
      </w:r>
      <w:proofErr w:type="spellEnd"/>
      <w:r w:rsidRPr="00FF1F40">
        <w:rPr>
          <w:rStyle w:val="StyleUnderline"/>
        </w:rPr>
        <w:t xml:space="preserve"> represents bare life—reduced to mere biological existence—where the denial of rights is legitimized, and the deprivation of care does not constitute a direct act of harm by the state but instead results from its strategic inaction.</w:t>
      </w:r>
      <w:r w:rsidRPr="00DA7392">
        <w:rPr>
          <w:sz w:val="12"/>
        </w:rPr>
        <w:t xml:space="preserve">16 </w:t>
      </w:r>
      <w:r w:rsidRPr="00AF4211">
        <w:rPr>
          <w:rStyle w:val="StyleUnderline"/>
          <w:highlight w:val="cyan"/>
        </w:rPr>
        <w:t>Through the state of exception</w:t>
      </w:r>
      <w:r w:rsidRPr="00DA7392">
        <w:rPr>
          <w:sz w:val="12"/>
        </w:rPr>
        <w:t xml:space="preserve">, </w:t>
      </w:r>
      <w:r w:rsidRPr="00AF4211">
        <w:rPr>
          <w:rStyle w:val="StyleUnderline"/>
          <w:highlight w:val="cyan"/>
        </w:rPr>
        <w:t>undocumented individuals are placed</w:t>
      </w:r>
      <w:r w:rsidRPr="00DA7392">
        <w:rPr>
          <w:sz w:val="12"/>
        </w:rPr>
        <w:t xml:space="preserve"> in a legal limbo, denied basic human rights, and left </w:t>
      </w:r>
      <w:r w:rsidRPr="00AF4211">
        <w:rPr>
          <w:rStyle w:val="StyleUnderline"/>
          <w:highlight w:val="cyan"/>
        </w:rPr>
        <w:t>outside</w:t>
      </w:r>
      <w:r w:rsidRPr="00DA7392">
        <w:rPr>
          <w:sz w:val="12"/>
        </w:rPr>
        <w:t xml:space="preserve"> the framework of </w:t>
      </w:r>
      <w:r w:rsidRPr="00AF4211">
        <w:rPr>
          <w:rStyle w:val="StyleUnderline"/>
          <w:highlight w:val="cyan"/>
        </w:rPr>
        <w:t>state accountability</w:t>
      </w:r>
      <w:r w:rsidRPr="00797951">
        <w:rPr>
          <w:rStyle w:val="StyleUnderline"/>
          <w:highlight w:val="cyan"/>
        </w:rPr>
        <w:t>. Because the state does not recognize them as politically qualified lives</w:t>
      </w:r>
      <w:r w:rsidRPr="00DA7392">
        <w:rPr>
          <w:sz w:val="12"/>
        </w:rPr>
        <w:t xml:space="preserve">—that is, individuals who have entered regimes 16 Giorgio Agamben, Homo </w:t>
      </w:r>
      <w:proofErr w:type="spellStart"/>
      <w:r w:rsidRPr="00DA7392">
        <w:rPr>
          <w:sz w:val="12"/>
        </w:rPr>
        <w:t>Sacer</w:t>
      </w:r>
      <w:proofErr w:type="spellEnd"/>
      <w:r w:rsidRPr="00DA7392">
        <w:rPr>
          <w:sz w:val="12"/>
        </w:rPr>
        <w:t xml:space="preserve">: Sovereign Power and Bare Life (Stanford: Stanford University Press, 1998), 52. of power, authority, knowledge, subjectification, </w:t>
      </w:r>
      <w:r w:rsidRPr="00797951">
        <w:rPr>
          <w:rStyle w:val="StyleUnderline"/>
          <w:highlight w:val="cyan"/>
        </w:rPr>
        <w:t>and</w:t>
      </w:r>
      <w:r w:rsidRPr="00DA7392">
        <w:rPr>
          <w:sz w:val="12"/>
        </w:rPr>
        <w:t xml:space="preserve"> discipline—it </w:t>
      </w:r>
      <w:r w:rsidRPr="00797951">
        <w:rPr>
          <w:rStyle w:val="StyleUnderline"/>
          <w:highlight w:val="cyan"/>
        </w:rPr>
        <w:t>absolves itself of the obligation to provide essential healthcare services</w:t>
      </w:r>
      <w:r w:rsidRPr="00DA7392">
        <w:rPr>
          <w:sz w:val="12"/>
        </w:rPr>
        <w:t xml:space="preserve">, which ultimately determine life and death. Although not directly responsible for undocumented individuals' mortality, the state's restrictions on health care access serve as indirect mechanisms of control, reinforcing systemic exclusion and structural violence. </w:t>
      </w:r>
      <w:r w:rsidRPr="00AF4211">
        <w:rPr>
          <w:rStyle w:val="StyleUnderline"/>
          <w:highlight w:val="cyan"/>
        </w:rPr>
        <w:t>The figure</w:t>
      </w:r>
      <w:r w:rsidRPr="00DA7392">
        <w:rPr>
          <w:sz w:val="12"/>
        </w:rPr>
        <w:t xml:space="preserve"> of the homo </w:t>
      </w:r>
      <w:proofErr w:type="spellStart"/>
      <w:r w:rsidRPr="00DA7392">
        <w:rPr>
          <w:sz w:val="12"/>
        </w:rPr>
        <w:t>sacer</w:t>
      </w:r>
      <w:proofErr w:type="spellEnd"/>
      <w:r w:rsidRPr="00DA7392">
        <w:rPr>
          <w:sz w:val="12"/>
        </w:rPr>
        <w:t xml:space="preserve"> also </w:t>
      </w:r>
      <w:r w:rsidRPr="00AF4211">
        <w:rPr>
          <w:rStyle w:val="StyleUnderline"/>
          <w:highlight w:val="cyan"/>
        </w:rPr>
        <w:t>extends into constructions of migrant deservingness</w:t>
      </w:r>
      <w:r w:rsidRPr="00DA7392">
        <w:rPr>
          <w:sz w:val="12"/>
        </w:rPr>
        <w:t xml:space="preserve">, shaping both policies of entitlement and exclusion. As such, legal entitlements for certain groups influence public perceptions of collective deservingness, including access to and quality of healthcare. </w:t>
      </w:r>
      <w:r w:rsidRPr="00AF4211">
        <w:rPr>
          <w:rStyle w:val="StyleUnderline"/>
          <w:highlight w:val="cyan"/>
        </w:rPr>
        <w:t xml:space="preserve">The state strategically employs </w:t>
      </w:r>
      <w:r w:rsidRPr="00AF4211">
        <w:rPr>
          <w:rStyle w:val="StyleUnderline"/>
        </w:rPr>
        <w:t xml:space="preserve">these </w:t>
      </w:r>
      <w:r w:rsidRPr="00AF4211">
        <w:rPr>
          <w:rStyle w:val="StyleUnderline"/>
          <w:highlight w:val="cyan"/>
        </w:rPr>
        <w:t>policies to shape narratives</w:t>
      </w:r>
      <w:r w:rsidRPr="00DA7392">
        <w:rPr>
          <w:sz w:val="12"/>
        </w:rPr>
        <w:t xml:space="preserve"> and influence public attitudes toward migrant populations, </w:t>
      </w:r>
      <w:r w:rsidRPr="00AF4211">
        <w:rPr>
          <w:rStyle w:val="StyleUnderline"/>
          <w:highlight w:val="cyan"/>
        </w:rPr>
        <w:t>reinforcing</w:t>
      </w:r>
      <w:r w:rsidRPr="00DA7392">
        <w:rPr>
          <w:sz w:val="12"/>
        </w:rPr>
        <w:t xml:space="preserve"> </w:t>
      </w:r>
      <w:r w:rsidRPr="00FF1F40">
        <w:rPr>
          <w:rStyle w:val="StyleUnderline"/>
          <w:highlight w:val="cyan"/>
        </w:rPr>
        <w:t>a hierarchy of</w:t>
      </w:r>
      <w:r w:rsidRPr="00FF1F40">
        <w:rPr>
          <w:rStyle w:val="StyleUnderline"/>
        </w:rPr>
        <w:t xml:space="preserve"> </w:t>
      </w:r>
      <w:r w:rsidRPr="00FF1F40">
        <w:rPr>
          <w:rStyle w:val="StyleUnderline"/>
          <w:highlight w:val="cyan"/>
        </w:rPr>
        <w:t>legitimacy</w:t>
      </w:r>
      <w:r w:rsidRPr="00FF1F40">
        <w:rPr>
          <w:rStyle w:val="StyleUnderline"/>
        </w:rPr>
        <w:t xml:space="preserve"> that excludes undocumented individuals from health services</w:t>
      </w:r>
      <w:r w:rsidRPr="00AF4211">
        <w:rPr>
          <w:rStyle w:val="StyleUnderline"/>
          <w:highlight w:val="cyan"/>
        </w:rPr>
        <w:t>.</w:t>
      </w:r>
      <w:r w:rsidRPr="00DA7392">
        <w:rPr>
          <w:sz w:val="12"/>
        </w:rPr>
        <w:t xml:space="preserve"> </w:t>
      </w:r>
      <w:r w:rsidRPr="00AF4211">
        <w:rPr>
          <w:rStyle w:val="StyleUnderline"/>
          <w:highlight w:val="cyan"/>
        </w:rPr>
        <w:t>The exclusion</w:t>
      </w:r>
      <w:r w:rsidRPr="00DA7392">
        <w:rPr>
          <w:sz w:val="12"/>
        </w:rPr>
        <w:t xml:space="preserve"> of certain groups </w:t>
      </w:r>
      <w:r w:rsidRPr="00AF4211">
        <w:rPr>
          <w:rStyle w:val="StyleUnderline"/>
          <w:highlight w:val="cyan"/>
        </w:rPr>
        <w:t>is</w:t>
      </w:r>
      <w:r w:rsidRPr="00DA7392">
        <w:rPr>
          <w:sz w:val="12"/>
        </w:rPr>
        <w:t xml:space="preserve"> not just an oversight but </w:t>
      </w:r>
      <w:r w:rsidRPr="00AF4211">
        <w:rPr>
          <w:rStyle w:val="StyleUnderline"/>
          <w:highlight w:val="cyan"/>
        </w:rPr>
        <w:t>a deliberate exercise of state power</w:t>
      </w:r>
      <w:r w:rsidRPr="00797951">
        <w:rPr>
          <w:rStyle w:val="StyleUnderline"/>
          <w:highlight w:val="cyan"/>
        </w:rPr>
        <w:t>, aimed at</w:t>
      </w:r>
      <w:r w:rsidRPr="00DA7392">
        <w:rPr>
          <w:sz w:val="12"/>
        </w:rPr>
        <w:t xml:space="preserve"> maintaining and </w:t>
      </w:r>
      <w:r w:rsidRPr="00797951">
        <w:rPr>
          <w:rStyle w:val="StyleUnderline"/>
          <w:highlight w:val="cyan"/>
        </w:rPr>
        <w:t>reinforcing</w:t>
      </w:r>
      <w:r w:rsidRPr="00DA7392">
        <w:rPr>
          <w:sz w:val="12"/>
        </w:rPr>
        <w:t xml:space="preserve"> social and </w:t>
      </w:r>
      <w:r w:rsidRPr="00797951">
        <w:rPr>
          <w:rStyle w:val="StyleUnderline"/>
          <w:highlight w:val="cyan"/>
        </w:rPr>
        <w:t>political boundaries</w:t>
      </w:r>
      <w:r w:rsidRPr="00FF1F40">
        <w:rPr>
          <w:rStyle w:val="StyleUnderline"/>
        </w:rPr>
        <w:t>.</w:t>
      </w:r>
      <w:r w:rsidRPr="00DA7392">
        <w:rPr>
          <w:sz w:val="12"/>
        </w:rPr>
        <w:t xml:space="preserve"> The figure of the homo </w:t>
      </w:r>
      <w:proofErr w:type="spellStart"/>
      <w:r w:rsidRPr="00DA7392">
        <w:rPr>
          <w:sz w:val="12"/>
        </w:rPr>
        <w:t>sacer</w:t>
      </w:r>
      <w:proofErr w:type="spellEnd"/>
      <w:r w:rsidRPr="00DA7392">
        <w:rPr>
          <w:sz w:val="12"/>
        </w:rPr>
        <w:t xml:space="preserve"> illustrates why, “</w:t>
      </w:r>
      <w:r w:rsidRPr="00797951">
        <w:rPr>
          <w:rStyle w:val="StyleUnderline"/>
          <w:highlight w:val="cyan"/>
        </w:rPr>
        <w:t xml:space="preserve">differential constructions of deservingness deem them </w:t>
      </w:r>
      <w:r w:rsidRPr="00797951">
        <w:rPr>
          <w:rStyle w:val="StyleUnderline"/>
        </w:rPr>
        <w:t xml:space="preserve">unwanted, undesirable, and </w:t>
      </w:r>
      <w:r w:rsidRPr="00797951">
        <w:rPr>
          <w:rStyle w:val="StyleUnderline"/>
          <w:highlight w:val="cyan"/>
        </w:rPr>
        <w:t xml:space="preserve">undeserving of </w:t>
      </w:r>
      <w:r w:rsidRPr="00797951">
        <w:rPr>
          <w:rStyle w:val="StyleUnderline"/>
        </w:rPr>
        <w:t xml:space="preserve">protection or </w:t>
      </w:r>
      <w:r w:rsidRPr="00797951">
        <w:rPr>
          <w:rStyle w:val="StyleUnderline"/>
          <w:highlight w:val="cyan"/>
        </w:rPr>
        <w:t xml:space="preserve">support and ensuring </w:t>
      </w:r>
      <w:r w:rsidRPr="00797951">
        <w:rPr>
          <w:rStyle w:val="StyleUnderline"/>
        </w:rPr>
        <w:t xml:space="preserve">continued </w:t>
      </w:r>
      <w:r w:rsidRPr="00797951">
        <w:rPr>
          <w:rStyle w:val="StyleUnderline"/>
          <w:highlight w:val="cyan"/>
        </w:rPr>
        <w:t>marginalization.</w:t>
      </w:r>
      <w:r w:rsidRPr="00DA7392">
        <w:rPr>
          <w:sz w:val="12"/>
        </w:rPr>
        <w:t xml:space="preserve">”17 </w:t>
      </w:r>
      <w:r w:rsidRPr="004C1CC4">
        <w:rPr>
          <w:rStyle w:val="StyleUnderline"/>
          <w:highlight w:val="cyan"/>
        </w:rPr>
        <w:t>Policies of exclusion</w:t>
      </w:r>
      <w:r w:rsidRPr="00DA7392">
        <w:rPr>
          <w:sz w:val="12"/>
        </w:rPr>
        <w:t xml:space="preserve"> and entitlement “</w:t>
      </w:r>
      <w:r w:rsidRPr="004C1CC4">
        <w:rPr>
          <w:rStyle w:val="StyleUnderline"/>
          <w:highlight w:val="cyan"/>
        </w:rPr>
        <w:t>shape health through inherent risk and access to care</w:t>
      </w:r>
      <w:r w:rsidRPr="00DA7392">
        <w:rPr>
          <w:sz w:val="12"/>
        </w:rPr>
        <w:t xml:space="preserve">,” </w:t>
      </w:r>
      <w:r w:rsidRPr="004C1CC4">
        <w:rPr>
          <w:rStyle w:val="StyleUnderline"/>
          <w:highlight w:val="cyan"/>
        </w:rPr>
        <w:t>affecting migrant well-being.</w:t>
      </w:r>
      <w:r w:rsidRPr="00DA7392">
        <w:rPr>
          <w:sz w:val="12"/>
        </w:rPr>
        <w:t xml:space="preserve"> Resources are limited and people are pitted against each other in a hierarchy of legitimacy that results in migrants often being excluded from healthcare systems—for example, the 1996 welfare reform law institutionalized this hierarchy by barring many legal permanent residents from public benefits, constructing even lawfully present migrants as less deserving of support and reinforcing exclusionary entitlements through state-sanctioned legal and moral distinctions. The figure of the </w:t>
      </w:r>
      <w:r w:rsidRPr="00AE34D0">
        <w:rPr>
          <w:rStyle w:val="StyleUnderline"/>
          <w:highlight w:val="cyan"/>
        </w:rPr>
        <w:t xml:space="preserve">homo </w:t>
      </w:r>
      <w:proofErr w:type="spellStart"/>
      <w:r w:rsidRPr="00AE34D0">
        <w:rPr>
          <w:rStyle w:val="StyleUnderline"/>
          <w:highlight w:val="cyan"/>
        </w:rPr>
        <w:t>sacer</w:t>
      </w:r>
      <w:proofErr w:type="spellEnd"/>
      <w:r w:rsidRPr="00DA7392">
        <w:rPr>
          <w:sz w:val="12"/>
        </w:rPr>
        <w:t xml:space="preserve"> also seeps 17 Heide Castañeda, Migration and </w:t>
      </w:r>
      <w:proofErr w:type="gramStart"/>
      <w:r w:rsidRPr="00DA7392">
        <w:rPr>
          <w:sz w:val="12"/>
        </w:rPr>
        <w:t>Health :</w:t>
      </w:r>
      <w:proofErr w:type="gramEnd"/>
      <w:r w:rsidRPr="00DA7392">
        <w:rPr>
          <w:sz w:val="12"/>
        </w:rPr>
        <w:t xml:space="preserve"> Critical Perspectives, Critical Approaches to Health (Abingdon, Oxon: Routledge Abingdon, Oxon, 2023), 24, https://doi.org/10.4324/9781003307532. into questions of migrant deservingness as it “</w:t>
      </w:r>
      <w:r w:rsidRPr="00AE34D0">
        <w:rPr>
          <w:rStyle w:val="StyleUnderline"/>
          <w:highlight w:val="cyan"/>
        </w:rPr>
        <w:t>both shapes and reflects policies of</w:t>
      </w:r>
      <w:r w:rsidRPr="00DA7392">
        <w:rPr>
          <w:sz w:val="12"/>
        </w:rPr>
        <w:t xml:space="preserve"> entitlement and </w:t>
      </w:r>
      <w:r w:rsidRPr="00AE34D0">
        <w:rPr>
          <w:rStyle w:val="StyleUnderline"/>
          <w:highlight w:val="cyan"/>
        </w:rPr>
        <w:t>exclusion</w:t>
      </w:r>
      <w:r w:rsidRPr="00DA7392">
        <w:rPr>
          <w:sz w:val="12"/>
        </w:rPr>
        <w:t xml:space="preserve">; </w:t>
      </w:r>
      <w:r w:rsidRPr="00AE34D0">
        <w:rPr>
          <w:rStyle w:val="StyleUnderline"/>
          <w:highlight w:val="cyan"/>
        </w:rPr>
        <w:t>as such</w:t>
      </w:r>
      <w:r w:rsidRPr="00DA7392">
        <w:rPr>
          <w:sz w:val="12"/>
        </w:rPr>
        <w:t xml:space="preserve">, </w:t>
      </w:r>
      <w:r w:rsidRPr="00AE34D0">
        <w:rPr>
          <w:rStyle w:val="StyleUnderline"/>
          <w:highlight w:val="cyan"/>
        </w:rPr>
        <w:t>the legal entitlements for certain groups</w:t>
      </w:r>
      <w:r w:rsidRPr="00DA7392">
        <w:rPr>
          <w:sz w:val="12"/>
        </w:rPr>
        <w:t xml:space="preserve"> can also </w:t>
      </w:r>
      <w:r w:rsidRPr="00AE34D0">
        <w:rPr>
          <w:rStyle w:val="StyleUnderline"/>
          <w:highlight w:val="cyan"/>
        </w:rPr>
        <w:t>shape</w:t>
      </w:r>
      <w:r w:rsidRPr="00DA7392">
        <w:rPr>
          <w:sz w:val="12"/>
        </w:rPr>
        <w:t xml:space="preserve"> </w:t>
      </w:r>
      <w:r w:rsidRPr="00AE34D0">
        <w:rPr>
          <w:rStyle w:val="StyleUnderline"/>
          <w:highlight w:val="cyan"/>
        </w:rPr>
        <w:t>how the public perceives</w:t>
      </w:r>
      <w:r w:rsidRPr="00DA7392">
        <w:rPr>
          <w:sz w:val="12"/>
        </w:rPr>
        <w:t xml:space="preserve"> and portrays their collective </w:t>
      </w:r>
      <w:r w:rsidRPr="00AE34D0">
        <w:rPr>
          <w:rStyle w:val="StyleUnderline"/>
          <w:highlight w:val="cyan"/>
        </w:rPr>
        <w:t>deservingness,</w:t>
      </w:r>
      <w:r w:rsidRPr="00DA7392">
        <w:rPr>
          <w:sz w:val="12"/>
        </w:rPr>
        <w:t xml:space="preserve"> including their access </w:t>
      </w:r>
      <w:r w:rsidRPr="00AE34D0">
        <w:rPr>
          <w:rStyle w:val="StyleUnderline"/>
          <w:highlight w:val="cyan"/>
        </w:rPr>
        <w:t>to</w:t>
      </w:r>
      <w:r w:rsidRPr="00DA7392">
        <w:rPr>
          <w:sz w:val="12"/>
        </w:rPr>
        <w:t xml:space="preserve"> and quality of </w:t>
      </w:r>
      <w:r w:rsidRPr="00AE34D0">
        <w:rPr>
          <w:rStyle w:val="StyleUnderline"/>
          <w:highlight w:val="cyan"/>
        </w:rPr>
        <w:t>health care.</w:t>
      </w:r>
      <w:r w:rsidRPr="00DA7392">
        <w:rPr>
          <w:sz w:val="12"/>
        </w:rPr>
        <w:t xml:space="preserve">”18 </w:t>
      </w:r>
      <w:r w:rsidRPr="00AE34D0">
        <w:rPr>
          <w:rStyle w:val="StyleUnderline"/>
          <w:highlight w:val="cyan"/>
        </w:rPr>
        <w:t>These are policies the state strategically</w:t>
      </w:r>
      <w:r w:rsidRPr="00DA7392">
        <w:rPr>
          <w:sz w:val="12"/>
        </w:rPr>
        <w:t xml:space="preserve"> and purposefully </w:t>
      </w:r>
      <w:r w:rsidRPr="00AE34D0">
        <w:rPr>
          <w:rStyle w:val="StyleUnderline"/>
          <w:highlight w:val="cyan"/>
        </w:rPr>
        <w:t>uses</w:t>
      </w:r>
      <w:r w:rsidRPr="00DA7392">
        <w:rPr>
          <w:sz w:val="12"/>
        </w:rPr>
        <w:t xml:space="preserve"> </w:t>
      </w:r>
      <w:r w:rsidRPr="00AE34D0">
        <w:rPr>
          <w:rStyle w:val="StyleUnderline"/>
          <w:highlight w:val="cyan"/>
        </w:rPr>
        <w:t>to control subjects</w:t>
      </w:r>
      <w:r w:rsidRPr="00AE34D0">
        <w:rPr>
          <w:rStyle w:val="StyleUnderline"/>
        </w:rPr>
        <w:t xml:space="preserve"> </w:t>
      </w:r>
      <w:r w:rsidRPr="00DA7392">
        <w:rPr>
          <w:sz w:val="12"/>
        </w:rPr>
        <w:t xml:space="preserve">and </w:t>
      </w:r>
      <w:r w:rsidRPr="00AE34D0">
        <w:rPr>
          <w:rStyle w:val="StyleUnderline"/>
          <w:highlight w:val="cyan"/>
        </w:rPr>
        <w:t>grant</w:t>
      </w:r>
      <w:r w:rsidRPr="00DA7392">
        <w:rPr>
          <w:sz w:val="12"/>
        </w:rPr>
        <w:t xml:space="preserve"> them </w:t>
      </w:r>
      <w:r w:rsidRPr="00AE34D0">
        <w:rPr>
          <w:rStyle w:val="StyleUnderline"/>
          <w:highlight w:val="cyan"/>
        </w:rPr>
        <w:t>legitimacy</w:t>
      </w:r>
      <w:r w:rsidRPr="00DA7392">
        <w:rPr>
          <w:sz w:val="12"/>
        </w:rPr>
        <w:t xml:space="preserve"> </w:t>
      </w:r>
      <w:r w:rsidRPr="00AE34D0">
        <w:rPr>
          <w:rStyle w:val="StyleUnderline"/>
          <w:highlight w:val="cyan"/>
        </w:rPr>
        <w:t>and</w:t>
      </w:r>
      <w:r w:rsidRPr="00DA7392">
        <w:rPr>
          <w:sz w:val="12"/>
        </w:rPr>
        <w:t xml:space="preserve"> to </w:t>
      </w:r>
      <w:r w:rsidRPr="00AE34D0">
        <w:rPr>
          <w:rStyle w:val="StyleUnderline"/>
        </w:rPr>
        <w:t xml:space="preserve">shape narratives </w:t>
      </w:r>
      <w:r w:rsidRPr="00AE34D0">
        <w:rPr>
          <w:rStyle w:val="StyleUnderline"/>
          <w:highlight w:val="cyan"/>
        </w:rPr>
        <w:t>and influence the public</w:t>
      </w:r>
      <w:r w:rsidRPr="00AE34D0">
        <w:rPr>
          <w:rStyle w:val="StyleUnderline"/>
        </w:rPr>
        <w:t>’s attitudes towards certain migrant groups.</w:t>
      </w:r>
      <w:r w:rsidRPr="00DA7392">
        <w:rPr>
          <w:sz w:val="12"/>
        </w:rPr>
        <w:t xml:space="preserve"> Agamben’s notion of the “state of exception” is crucial in understanding why access to healthcare is distributed along hierarchies of legal status and perceived deservingness. </w:t>
      </w:r>
      <w:r w:rsidRPr="0083350C">
        <w:rPr>
          <w:rStyle w:val="StyleUnderline"/>
        </w:rPr>
        <w:t>While the United States does not recognize a formal right to health, access to healthcare f</w:t>
      </w:r>
      <w:r w:rsidRPr="00DA7392">
        <w:rPr>
          <w:sz w:val="12"/>
        </w:rPr>
        <w:t xml:space="preserve">unctions as a de facto entitlement that is stratified across populations. </w:t>
      </w:r>
      <w:r w:rsidRPr="00AE34D0">
        <w:rPr>
          <w:rStyle w:val="StyleUnderline"/>
          <w:highlight w:val="cyan"/>
        </w:rPr>
        <w:t>In moments of crisis</w:t>
      </w:r>
      <w:r w:rsidRPr="00DA7392">
        <w:rPr>
          <w:sz w:val="12"/>
        </w:rPr>
        <w:t xml:space="preserve"> – such as public health emergencies or economic downturns – </w:t>
      </w:r>
      <w:r w:rsidRPr="00AE34D0">
        <w:rPr>
          <w:rStyle w:val="StyleUnderline"/>
          <w:highlight w:val="cyan"/>
        </w:rPr>
        <w:t>the state</w:t>
      </w:r>
      <w:r w:rsidRPr="00DA7392">
        <w:rPr>
          <w:sz w:val="12"/>
        </w:rPr>
        <w:t xml:space="preserve"> often </w:t>
      </w:r>
      <w:r w:rsidRPr="00AE34D0">
        <w:rPr>
          <w:rStyle w:val="StyleUnderline"/>
          <w:highlight w:val="cyan"/>
        </w:rPr>
        <w:t>suspends</w:t>
      </w:r>
      <w:r w:rsidRPr="00DA7392">
        <w:rPr>
          <w:sz w:val="12"/>
        </w:rPr>
        <w:t xml:space="preserve"> or reconfigures </w:t>
      </w:r>
      <w:r w:rsidRPr="00AE34D0">
        <w:rPr>
          <w:rStyle w:val="StyleUnderline"/>
          <w:highlight w:val="cyan"/>
        </w:rPr>
        <w:t xml:space="preserve">legal norms, justifying the erosion of individual rights in the name of </w:t>
      </w:r>
      <w:r w:rsidRPr="00FF1F40">
        <w:rPr>
          <w:rStyle w:val="StyleUnderline"/>
          <w:highlight w:val="cyan"/>
        </w:rPr>
        <w:t>national</w:t>
      </w:r>
      <w:r w:rsidRPr="00AE34D0">
        <w:rPr>
          <w:rStyle w:val="StyleUnderline"/>
        </w:rPr>
        <w:t xml:space="preserve"> </w:t>
      </w:r>
      <w:r w:rsidRPr="00AE34D0">
        <w:rPr>
          <w:rStyle w:val="StyleUnderline"/>
          <w:highlight w:val="cyan"/>
        </w:rPr>
        <w:t>security or economic stability.</w:t>
      </w:r>
      <w:r w:rsidRPr="00DA7392">
        <w:rPr>
          <w:sz w:val="12"/>
        </w:rPr>
        <w:t xml:space="preserve"> Through this state of exception, the sovereign power creates the situation that the “law needs for its own validity” and reinforces its power.19 This normalization of the state of exception allows the government to systematically deprioritize economic, social, and cultural rights, channeling resources toward immediate concerns while neglecting the long-term well-being of marginalized populations. By employing the figure of the homo </w:t>
      </w:r>
      <w:proofErr w:type="spellStart"/>
      <w:r w:rsidRPr="00DA7392">
        <w:rPr>
          <w:sz w:val="12"/>
        </w:rPr>
        <w:t>sacer</w:t>
      </w:r>
      <w:proofErr w:type="spellEnd"/>
      <w:r w:rsidRPr="00DA7392">
        <w:rPr>
          <w:sz w:val="12"/>
        </w:rPr>
        <w:t xml:space="preserve">, </w:t>
      </w:r>
      <w:r w:rsidRPr="00FA19F0">
        <w:rPr>
          <w:rStyle w:val="StyleUnderline"/>
          <w:highlight w:val="cyan"/>
        </w:rPr>
        <w:t xml:space="preserve">states perceive undocumented individuals as </w:t>
      </w:r>
      <w:r w:rsidRPr="00FA19F0">
        <w:rPr>
          <w:rStyle w:val="StyleUnderline"/>
        </w:rPr>
        <w:t>existing</w:t>
      </w:r>
      <w:r w:rsidRPr="00FA19F0">
        <w:rPr>
          <w:rStyle w:val="StyleUnderline"/>
          <w:highlight w:val="cyan"/>
        </w:rPr>
        <w:t xml:space="preserve"> outside the realm of political </w:t>
      </w:r>
      <w:r w:rsidRPr="0083350C">
        <w:rPr>
          <w:rStyle w:val="StyleUnderline"/>
          <w:highlight w:val="cyan"/>
        </w:rPr>
        <w:t>and legal</w:t>
      </w:r>
      <w:r w:rsidRPr="00FA19F0">
        <w:rPr>
          <w:rStyle w:val="StyleUnderline"/>
        </w:rPr>
        <w:t xml:space="preserve"> </w:t>
      </w:r>
      <w:r w:rsidRPr="00FA19F0">
        <w:rPr>
          <w:rStyle w:val="StyleUnderline"/>
          <w:highlight w:val="cyan"/>
        </w:rPr>
        <w:t xml:space="preserve">protections, thus legitimizing </w:t>
      </w:r>
      <w:r w:rsidRPr="00FA19F0">
        <w:rPr>
          <w:rStyle w:val="StyleUnderline"/>
        </w:rPr>
        <w:t xml:space="preserve">the continued </w:t>
      </w:r>
      <w:r w:rsidRPr="00FA19F0">
        <w:rPr>
          <w:rStyle w:val="StyleUnderline"/>
          <w:highlight w:val="cyan"/>
        </w:rPr>
        <w:t xml:space="preserve">exclusion </w:t>
      </w:r>
      <w:r w:rsidRPr="00FA19F0">
        <w:rPr>
          <w:rStyle w:val="StyleUnderline"/>
        </w:rPr>
        <w:t xml:space="preserve">of these populations </w:t>
      </w:r>
      <w:r w:rsidRPr="00FA19F0">
        <w:rPr>
          <w:rStyle w:val="StyleUnderline"/>
          <w:highlight w:val="cyan"/>
        </w:rPr>
        <w:t>from</w:t>
      </w:r>
      <w:r w:rsidRPr="00DA7392">
        <w:rPr>
          <w:sz w:val="12"/>
        </w:rPr>
        <w:t xml:space="preserve"> </w:t>
      </w:r>
      <w:r w:rsidRPr="0083350C">
        <w:rPr>
          <w:rStyle w:val="StyleUnderline"/>
        </w:rPr>
        <w:t>essential services such as</w:t>
      </w:r>
      <w:r w:rsidRPr="00DA7392">
        <w:rPr>
          <w:sz w:val="12"/>
        </w:rPr>
        <w:t xml:space="preserve"> </w:t>
      </w:r>
      <w:r w:rsidRPr="00FA19F0">
        <w:rPr>
          <w:rStyle w:val="StyleUnderline"/>
          <w:highlight w:val="cyan"/>
        </w:rPr>
        <w:t>healthcare</w:t>
      </w:r>
      <w:r w:rsidRPr="00DA7392">
        <w:rPr>
          <w:sz w:val="12"/>
        </w:rPr>
        <w:t xml:space="preserve">. Even </w:t>
      </w:r>
      <w:r w:rsidRPr="00AE34D0">
        <w:rPr>
          <w:rStyle w:val="StyleUnderline"/>
          <w:highlight w:val="cyan"/>
        </w:rPr>
        <w:t>during the COVID-19 pandemic</w:t>
      </w:r>
      <w:r w:rsidRPr="00DA7392">
        <w:rPr>
          <w:sz w:val="12"/>
        </w:rPr>
        <w:t xml:space="preserve">, when public health was framed as a collective concern, many 18 Castañeda, 24. 19 Agamben, Giorgio, Homo </w:t>
      </w:r>
      <w:proofErr w:type="spellStart"/>
      <w:r w:rsidRPr="00DA7392">
        <w:rPr>
          <w:sz w:val="12"/>
        </w:rPr>
        <w:t>Sacer</w:t>
      </w:r>
      <w:proofErr w:type="spellEnd"/>
      <w:r w:rsidRPr="00DA7392">
        <w:rPr>
          <w:sz w:val="12"/>
        </w:rPr>
        <w:t>: Sovereign Power and Bare Life, trans. Heller-</w:t>
      </w:r>
      <w:proofErr w:type="spellStart"/>
      <w:r w:rsidRPr="00DA7392">
        <w:rPr>
          <w:sz w:val="12"/>
        </w:rPr>
        <w:t>Roazen</w:t>
      </w:r>
      <w:proofErr w:type="spellEnd"/>
      <w:r w:rsidRPr="00DA7392">
        <w:rPr>
          <w:sz w:val="12"/>
        </w:rPr>
        <w:t xml:space="preserve">, Daniel (Stanford: Stanford University Press, 1998), 18. </w:t>
      </w:r>
      <w:r w:rsidRPr="00AE34D0">
        <w:rPr>
          <w:rStyle w:val="StyleUnderline"/>
          <w:highlight w:val="cyan"/>
        </w:rPr>
        <w:t>undocumented individuals were denied</w:t>
      </w:r>
      <w:r w:rsidRPr="00DA7392">
        <w:rPr>
          <w:sz w:val="12"/>
        </w:rPr>
        <w:t xml:space="preserve"> equitable </w:t>
      </w:r>
      <w:r w:rsidRPr="00AE34D0">
        <w:rPr>
          <w:rStyle w:val="StyleUnderline"/>
          <w:highlight w:val="cyan"/>
        </w:rPr>
        <w:t>access to testing, treatment, and financial relief</w:t>
      </w:r>
      <w:r w:rsidRPr="00DA7392">
        <w:rPr>
          <w:sz w:val="12"/>
        </w:rPr>
        <w:t>—</w:t>
      </w:r>
      <w:r w:rsidRPr="00AE34D0">
        <w:rPr>
          <w:rStyle w:val="StyleUnderline"/>
          <w:highlight w:val="cyan"/>
        </w:rPr>
        <w:t>highlighting the</w:t>
      </w:r>
      <w:r w:rsidRPr="00AE34D0">
        <w:rPr>
          <w:rStyle w:val="StyleUnderline"/>
        </w:rPr>
        <w:t xml:space="preserve"> </w:t>
      </w:r>
      <w:r w:rsidRPr="00DA7392">
        <w:rPr>
          <w:sz w:val="12"/>
        </w:rPr>
        <w:t xml:space="preserve">persistence of </w:t>
      </w:r>
      <w:r w:rsidRPr="00AE34D0">
        <w:rPr>
          <w:rStyle w:val="StyleUnderline"/>
          <w:highlight w:val="cyan"/>
        </w:rPr>
        <w:t>exclusion</w:t>
      </w:r>
      <w:r w:rsidRPr="00AE34D0">
        <w:rPr>
          <w:rStyle w:val="StyleUnderline"/>
        </w:rPr>
        <w:t xml:space="preserve"> </w:t>
      </w:r>
      <w:r w:rsidRPr="00AE34D0">
        <w:rPr>
          <w:rStyle w:val="StyleUnderline"/>
          <w:highlight w:val="cyan"/>
        </w:rPr>
        <w:t>under the guise of emergency response.</w:t>
      </w:r>
      <w:r w:rsidRPr="00AE34D0">
        <w:rPr>
          <w:rStyle w:val="StyleUnderline"/>
        </w:rPr>
        <w:t xml:space="preserve"> </w:t>
      </w:r>
      <w:r w:rsidRPr="00DA7392">
        <w:rPr>
          <w:sz w:val="12"/>
        </w:rPr>
        <w:t xml:space="preserve">The notion of deservingness—moral judgments about who is worthy of care—is central to this discussion. There is extensive scholarship on health-related deservingness and the factors that intersect. </w:t>
      </w:r>
      <w:r w:rsidRPr="00AE34D0">
        <w:rPr>
          <w:rStyle w:val="StyleUnderline"/>
          <w:highlight w:val="cyan"/>
        </w:rPr>
        <w:t xml:space="preserve">The notion of deservingness is not based solely on legal status but </w:t>
      </w:r>
      <w:r w:rsidRPr="00AE34D0">
        <w:rPr>
          <w:rStyle w:val="StyleUnderline"/>
        </w:rPr>
        <w:t xml:space="preserve">is </w:t>
      </w:r>
      <w:r w:rsidRPr="00AE34D0">
        <w:rPr>
          <w:rStyle w:val="StyleUnderline"/>
          <w:highlight w:val="cyan"/>
        </w:rPr>
        <w:t xml:space="preserve">also </w:t>
      </w:r>
      <w:r w:rsidRPr="00AE34D0">
        <w:rPr>
          <w:rStyle w:val="StyleUnderline"/>
        </w:rPr>
        <w:t xml:space="preserve">intertwined </w:t>
      </w:r>
      <w:r w:rsidRPr="00D7400A">
        <w:rPr>
          <w:rStyle w:val="StyleUnderline"/>
        </w:rPr>
        <w:t xml:space="preserve">with </w:t>
      </w:r>
      <w:r w:rsidRPr="00AE34D0">
        <w:rPr>
          <w:rStyle w:val="StyleUnderline"/>
          <w:highlight w:val="cyan"/>
        </w:rPr>
        <w:t>race, gender, class</w:t>
      </w:r>
      <w:r w:rsidRPr="00DA7392">
        <w:rPr>
          <w:sz w:val="12"/>
          <w:highlight w:val="cyan"/>
        </w:rPr>
        <w:t>,</w:t>
      </w:r>
      <w:r w:rsidRPr="00DA7392">
        <w:rPr>
          <w:sz w:val="12"/>
        </w:rPr>
        <w:t xml:space="preserve"> and perceived social value, among others. Scholars such as Asad and Clair highlight how racialized legal status serves as a mechanism of social stratification, shaping access to health resources.20 </w:t>
      </w:r>
      <w:proofErr w:type="spellStart"/>
      <w:r w:rsidRPr="00DA7392">
        <w:rPr>
          <w:sz w:val="12"/>
        </w:rPr>
        <w:t>Longazel</w:t>
      </w:r>
      <w:proofErr w:type="spellEnd"/>
      <w:r w:rsidRPr="00DA7392">
        <w:rPr>
          <w:sz w:val="12"/>
        </w:rPr>
        <w:t xml:space="preserve"> and Hallett further argue that exclusionary policies operate within a necropolitical framework, wherein certain populations are deemed disposable.21 Kline expands on these ideas through the concept of “</w:t>
      </w:r>
      <w:r w:rsidRPr="009F102D">
        <w:rPr>
          <w:rStyle w:val="StyleUnderline"/>
          <w:highlight w:val="cyan"/>
        </w:rPr>
        <w:t>deservingness projects</w:t>
      </w:r>
      <w:r w:rsidRPr="00DA7392">
        <w:rPr>
          <w:sz w:val="12"/>
        </w:rPr>
        <w:t xml:space="preserve">,” which </w:t>
      </w:r>
      <w:r w:rsidRPr="009F102D">
        <w:rPr>
          <w:rStyle w:val="StyleUnderline"/>
          <w:highlight w:val="cyan"/>
        </w:rPr>
        <w:t>describe how moral judgments about a population influence legal and political actions</w:t>
      </w:r>
      <w:r w:rsidRPr="00DA7392">
        <w:rPr>
          <w:sz w:val="12"/>
        </w:rPr>
        <w:t xml:space="preserve">, shaping access to rights </w:t>
      </w:r>
      <w:r w:rsidRPr="009F102D">
        <w:rPr>
          <w:rStyle w:val="StyleUnderline"/>
          <w:highlight w:val="cyan"/>
        </w:rPr>
        <w:t>and</w:t>
      </w:r>
      <w:r w:rsidRPr="00DA7392">
        <w:rPr>
          <w:sz w:val="12"/>
        </w:rPr>
        <w:t xml:space="preserve"> resources.22 Drawing from Rose and Novas’ notion of “citizenship projects,” Kline argues that </w:t>
      </w:r>
      <w:r w:rsidRPr="009F102D">
        <w:rPr>
          <w:rStyle w:val="StyleUnderline"/>
        </w:rPr>
        <w:t xml:space="preserve">deservingness projects </w:t>
      </w:r>
      <w:r w:rsidRPr="009F102D">
        <w:rPr>
          <w:rStyle w:val="StyleUnderline"/>
          <w:highlight w:val="cyan"/>
        </w:rPr>
        <w:t xml:space="preserve">intersect with biopolitical mechanisms of control by codifying moral evaluations into policy, determining who is </w:t>
      </w:r>
      <w:r w:rsidRPr="009F102D">
        <w:rPr>
          <w:rStyle w:val="StyleUnderline"/>
        </w:rPr>
        <w:t xml:space="preserve">deemed </w:t>
      </w:r>
      <w:r w:rsidRPr="009F102D">
        <w:rPr>
          <w:rStyle w:val="StyleUnderline"/>
          <w:highlight w:val="cyan"/>
        </w:rPr>
        <w:t>worthy of health care access.</w:t>
      </w:r>
      <w:r w:rsidRPr="00DA7392">
        <w:rPr>
          <w:sz w:val="12"/>
        </w:rPr>
        <w:t xml:space="preserve">23 These projects do not necessarily alter legal rights but rather create de facto restrictions through ideological frameworks that result in the exclusion and unequal treatment of undocumented individuals. By considering deservingness projects as an analytical tool, it 20 Asad L. Asad and Matthew Clair, “Racialized Legal Status as a Social Determinant of Health,” The Role of Racism in Health Inequalities: Integrating Approaches from Across Disciplines 199 (February 1, 2018): 19–28, https://doi.org/10.1016/j.socscimed.2017.03.010. 21 Jamie Longazel and Miranda Cady Hallett, Migration and </w:t>
      </w:r>
      <w:proofErr w:type="gramStart"/>
      <w:r w:rsidRPr="00DA7392">
        <w:rPr>
          <w:sz w:val="12"/>
        </w:rPr>
        <w:t>Mortality :</w:t>
      </w:r>
      <w:proofErr w:type="gramEnd"/>
      <w:r w:rsidRPr="00DA7392">
        <w:rPr>
          <w:sz w:val="12"/>
        </w:rPr>
        <w:t xml:space="preserve"> Social Death, Dispossession, and Survival in the Americas (Philadelphia, UNITED STATES: Temple University Press, 2021), http://ebookcentral.proquest.com/lib/columbia/detail.action?docID=28550785. 22 Nolan Kline, “When Deservingness Policies Converge: US Immigration Enforcement, Health Reform and Patient Dumping,” Anthropology &amp; Medicine 26, no. 3 (September 2, 2019): 280–95, https://doi.org/10.1080/13648470.2018.1507101. 23 Kline. becomes possible to uncover how multiple policies converge to shape perceptions of worthiness and reinforce exclusionary healthcare practices. Those opposing health care access for undocumented individuals argue that the state should not fund treatment for non-taxpayers, invoking notions of deservingness rooted in broader exclusionary principles. This argument ignores that both documented and undocumented workers do pay into the system from which they cannot benefit. Kline highlights how </w:t>
      </w:r>
      <w:r w:rsidRPr="009F102D">
        <w:rPr>
          <w:rStyle w:val="StyleUnderline"/>
          <w:highlight w:val="cyan"/>
        </w:rPr>
        <w:t>deservingness projects</w:t>
      </w:r>
      <w:r w:rsidRPr="00DA7392">
        <w:rPr>
          <w:sz w:val="12"/>
        </w:rPr>
        <w:t xml:space="preserve"> function within this logic by </w:t>
      </w:r>
      <w:r w:rsidRPr="009F102D">
        <w:rPr>
          <w:rStyle w:val="StyleUnderline"/>
          <w:highlight w:val="cyan"/>
        </w:rPr>
        <w:t>demonstrat</w:t>
      </w:r>
      <w:r w:rsidRPr="00D7400A">
        <w:rPr>
          <w:rStyle w:val="StyleUnderline"/>
        </w:rPr>
        <w:t>i</w:t>
      </w:r>
      <w:r w:rsidRPr="00DA7392">
        <w:rPr>
          <w:sz w:val="12"/>
        </w:rPr>
        <w:t xml:space="preserve">ng </w:t>
      </w:r>
      <w:r w:rsidRPr="009F102D">
        <w:rPr>
          <w:rStyle w:val="StyleUnderline"/>
          <w:highlight w:val="cyan"/>
        </w:rPr>
        <w:t>that the intersections of immigration enforcement and healthcare policy</w:t>
      </w:r>
      <w:r w:rsidRPr="00DA7392">
        <w:rPr>
          <w:sz w:val="12"/>
        </w:rPr>
        <w:t xml:space="preserve">, particularly through the ACA, do not merely impact targeted populations but also </w:t>
      </w:r>
      <w:r w:rsidRPr="009F102D">
        <w:rPr>
          <w:rStyle w:val="StyleUnderline"/>
          <w:highlight w:val="cyan"/>
        </w:rPr>
        <w:t>restructure healthcare institutions</w:t>
      </w:r>
      <w:r w:rsidRPr="00DA7392">
        <w:rPr>
          <w:sz w:val="12"/>
        </w:rPr>
        <w:t xml:space="preserve">, limiting access to care even for those not explicitly targeted.24 This phenomenon, referred to as the “spillover” effect, underscores how legislative efforts to deny health care access to undocumented individuals can inadvertently destabilize public health infrastructure and harm broader communities. For example, Kline documents how </w:t>
      </w:r>
      <w:r w:rsidRPr="0083350C">
        <w:rPr>
          <w:rStyle w:val="StyleUnderline"/>
          <w:highlight w:val="cyan"/>
        </w:rPr>
        <w:t xml:space="preserve">undocumented patients in Atlanta were routinely redirected from private hospitals to </w:t>
      </w:r>
      <w:r w:rsidRPr="0083350C">
        <w:rPr>
          <w:rStyle w:val="StyleUnderline"/>
        </w:rPr>
        <w:t>Grady Memorial Hospital</w:t>
      </w:r>
      <w:r w:rsidRPr="0083350C">
        <w:rPr>
          <w:rStyle w:val="StyleUnderline"/>
          <w:highlight w:val="cyan"/>
        </w:rPr>
        <w:t xml:space="preserve">, the city’s primary </w:t>
      </w:r>
      <w:r w:rsidRPr="00593F0D">
        <w:rPr>
          <w:rStyle w:val="StyleUnderline"/>
        </w:rPr>
        <w:t xml:space="preserve">safety-net </w:t>
      </w:r>
      <w:r w:rsidRPr="0083350C">
        <w:rPr>
          <w:rStyle w:val="StyleUnderline"/>
          <w:highlight w:val="cyan"/>
        </w:rPr>
        <w:t>institution.</w:t>
      </w:r>
      <w:r w:rsidRPr="00DA7392">
        <w:rPr>
          <w:sz w:val="12"/>
        </w:rPr>
        <w:t xml:space="preserve"> </w:t>
      </w:r>
      <w:r w:rsidRPr="0083350C">
        <w:rPr>
          <w:rStyle w:val="StyleUnderline"/>
          <w:highlight w:val="cyan"/>
        </w:rPr>
        <w:t>This</w:t>
      </w:r>
      <w:r w:rsidRPr="00DA7392">
        <w:rPr>
          <w:sz w:val="12"/>
        </w:rPr>
        <w:t xml:space="preserve"> practice—</w:t>
      </w:r>
      <w:r w:rsidRPr="0083350C">
        <w:rPr>
          <w:rStyle w:val="StyleUnderline"/>
          <w:highlight w:val="cyan"/>
        </w:rPr>
        <w:t>intensified by the convergence of immigration</w:t>
      </w:r>
      <w:r w:rsidRPr="0083350C">
        <w:rPr>
          <w:rStyle w:val="StyleUnderline"/>
        </w:rPr>
        <w:t xml:space="preserve"> </w:t>
      </w:r>
      <w:r w:rsidRPr="0083350C">
        <w:rPr>
          <w:rStyle w:val="StyleUnderline"/>
          <w:highlight w:val="cyan"/>
        </w:rPr>
        <w:t>enforcement</w:t>
      </w:r>
      <w:r w:rsidRPr="00DA7392">
        <w:rPr>
          <w:sz w:val="12"/>
        </w:rPr>
        <w:t xml:space="preserve"> and ACA-related reductions in funding—</w:t>
      </w:r>
      <w:r w:rsidRPr="0083350C">
        <w:rPr>
          <w:rStyle w:val="StyleUnderline"/>
          <w:highlight w:val="cyan"/>
        </w:rPr>
        <w:t>strained</w:t>
      </w:r>
      <w:r w:rsidRPr="00DA7392">
        <w:rPr>
          <w:sz w:val="12"/>
        </w:rPr>
        <w:t xml:space="preserve"> Grady’s </w:t>
      </w:r>
      <w:r w:rsidRPr="0083350C">
        <w:rPr>
          <w:rStyle w:val="StyleUnderline"/>
          <w:highlight w:val="cyan"/>
        </w:rPr>
        <w:t>capacity</w:t>
      </w:r>
      <w:r w:rsidRPr="00DA7392">
        <w:rPr>
          <w:sz w:val="12"/>
        </w:rPr>
        <w:t xml:space="preserve"> and financial stability, </w:t>
      </w:r>
      <w:r w:rsidRPr="0083350C">
        <w:rPr>
          <w:rStyle w:val="StyleUnderline"/>
          <w:highlight w:val="cyan"/>
        </w:rPr>
        <w:t>ultimately compromising care</w:t>
      </w:r>
      <w:r w:rsidRPr="00DA7392">
        <w:rPr>
          <w:sz w:val="12"/>
        </w:rPr>
        <w:t xml:space="preserve"> </w:t>
      </w:r>
      <w:r w:rsidRPr="0083350C">
        <w:rPr>
          <w:rStyle w:val="StyleUnderline"/>
          <w:highlight w:val="cyan"/>
        </w:rPr>
        <w:t>for</w:t>
      </w:r>
      <w:r w:rsidRPr="00DA7392">
        <w:rPr>
          <w:sz w:val="12"/>
        </w:rPr>
        <w:t xml:space="preserve"> </w:t>
      </w:r>
      <w:r w:rsidRPr="0083350C">
        <w:rPr>
          <w:rStyle w:val="StyleUnderline"/>
          <w:highlight w:val="cyan"/>
        </w:rPr>
        <w:t>the wider</w:t>
      </w:r>
      <w:r w:rsidRPr="00DA7392">
        <w:rPr>
          <w:sz w:val="12"/>
        </w:rPr>
        <w:t xml:space="preserve"> patient </w:t>
      </w:r>
      <w:r w:rsidRPr="0083350C">
        <w:rPr>
          <w:rStyle w:val="StyleUnderline"/>
          <w:highlight w:val="cyan"/>
        </w:rPr>
        <w:t>population</w:t>
      </w:r>
      <w:r w:rsidRPr="00DA7392">
        <w:rPr>
          <w:sz w:val="12"/>
        </w:rPr>
        <w:t xml:space="preserve"> and illustrating how exclusionary policies produce far-reaching institutional consequences</w:t>
      </w:r>
      <w:r w:rsidRPr="0083350C">
        <w:rPr>
          <w:rStyle w:val="StyleUnderline"/>
          <w:highlight w:val="cyan"/>
        </w:rPr>
        <w:t>.</w:t>
      </w:r>
      <w:r w:rsidRPr="0083350C">
        <w:rPr>
          <w:rStyle w:val="StyleUnderline"/>
        </w:rPr>
        <w:t xml:space="preserve"> </w:t>
      </w:r>
      <w:r w:rsidRPr="009F102D">
        <w:rPr>
          <w:rStyle w:val="StyleUnderline"/>
          <w:highlight w:val="cyan"/>
        </w:rPr>
        <w:t>Deservingness projects</w:t>
      </w:r>
      <w:r w:rsidRPr="00DA7392">
        <w:rPr>
          <w:sz w:val="12"/>
        </w:rPr>
        <w:t xml:space="preserve">, as Kline suggests, </w:t>
      </w:r>
      <w:r w:rsidRPr="009F102D">
        <w:rPr>
          <w:rStyle w:val="StyleUnderline"/>
          <w:highlight w:val="cyan"/>
        </w:rPr>
        <w:t>are not only reflections of state power but active tools in the reinforcement of systemic exclusion</w:t>
      </w:r>
      <w:r w:rsidRPr="00DA7392">
        <w:rPr>
          <w:sz w:val="12"/>
        </w:rPr>
        <w:t xml:space="preserve">. They operate through legislative and institutional frameworks, embedding exclusionary ideologies into policies that shape access to care. </w:t>
      </w:r>
      <w:r w:rsidRPr="009F102D">
        <w:rPr>
          <w:rStyle w:val="StyleUnderline"/>
          <w:highlight w:val="cyan"/>
        </w:rPr>
        <w:t xml:space="preserve">This </w:t>
      </w:r>
      <w:r w:rsidRPr="009F102D">
        <w:rPr>
          <w:rStyle w:val="StyleUnderline"/>
        </w:rPr>
        <w:t xml:space="preserve">process </w:t>
      </w:r>
      <w:r w:rsidRPr="009F102D">
        <w:rPr>
          <w:rStyle w:val="StyleUnderline"/>
          <w:highlight w:val="cyan"/>
        </w:rPr>
        <w:t xml:space="preserve">is </w:t>
      </w:r>
      <w:r w:rsidRPr="009F102D">
        <w:rPr>
          <w:rStyle w:val="StyleUnderline"/>
        </w:rPr>
        <w:t xml:space="preserve">particularly </w:t>
      </w:r>
      <w:r w:rsidRPr="009F102D">
        <w:rPr>
          <w:rStyle w:val="StyleUnderline"/>
          <w:highlight w:val="cyan"/>
        </w:rPr>
        <w:t>evident in the way healthcare facilities shift the burden of care</w:t>
      </w:r>
      <w:r w:rsidRPr="00DA7392">
        <w:rPr>
          <w:sz w:val="12"/>
        </w:rPr>
        <w:t xml:space="preserve"> 24 Kline. </w:t>
      </w:r>
      <w:r w:rsidRPr="009F102D">
        <w:rPr>
          <w:rStyle w:val="StyleUnderline"/>
          <w:highlight w:val="cyan"/>
        </w:rPr>
        <w:t xml:space="preserve">by “dumping” immigrant </w:t>
      </w:r>
      <w:r w:rsidRPr="009F102D">
        <w:rPr>
          <w:rStyle w:val="StyleUnderline"/>
        </w:rPr>
        <w:t>patient</w:t>
      </w:r>
      <w:r w:rsidRPr="009F102D">
        <w:rPr>
          <w:rStyle w:val="StyleUnderline"/>
          <w:highlight w:val="cyan"/>
        </w:rPr>
        <w:t xml:space="preserve">s between institutions rather than providing </w:t>
      </w:r>
      <w:r w:rsidRPr="009F102D">
        <w:rPr>
          <w:rStyle w:val="StyleUnderline"/>
        </w:rPr>
        <w:t xml:space="preserve">stable, equitable </w:t>
      </w:r>
      <w:r w:rsidRPr="009F102D">
        <w:rPr>
          <w:rStyle w:val="StyleUnderline"/>
          <w:highlight w:val="cyan"/>
        </w:rPr>
        <w:t>treatment</w:t>
      </w:r>
      <w:r w:rsidRPr="00DA7392">
        <w:rPr>
          <w:sz w:val="12"/>
        </w:rPr>
        <w:t xml:space="preserve">.25 This reinforces the idea that certain populations are not just excluded from healthcare but actively displaced within it, highlighting the broader necropolitical structures that govern access and belonging. By integrating deservingness projects into the discussion of healthcare exclusion, it becomes clear that </w:t>
      </w:r>
      <w:r w:rsidRPr="009F102D">
        <w:rPr>
          <w:rStyle w:val="StyleUnderline"/>
        </w:rPr>
        <w:t>these frameworks are not merely passive reflections of social hierarchies but active mechanisms of governance that dictate who lives and who is left vulnerable.</w:t>
      </w:r>
      <w:r w:rsidRPr="00DA7392">
        <w:rPr>
          <w:sz w:val="12"/>
        </w:rPr>
        <w:t xml:space="preserve"> </w:t>
      </w:r>
      <w:r w:rsidRPr="009F102D">
        <w:rPr>
          <w:rStyle w:val="StyleUnderline"/>
          <w:highlight w:val="cyan"/>
        </w:rPr>
        <w:t xml:space="preserve">The moral judgments that inform </w:t>
      </w:r>
      <w:r w:rsidRPr="00D7400A">
        <w:rPr>
          <w:rStyle w:val="StyleUnderline"/>
        </w:rPr>
        <w:t xml:space="preserve">these </w:t>
      </w:r>
      <w:r w:rsidRPr="009F102D">
        <w:rPr>
          <w:rStyle w:val="StyleUnderline"/>
          <w:highlight w:val="cyan"/>
        </w:rPr>
        <w:t>policies do n</w:t>
      </w:r>
      <w:r w:rsidRPr="00D7400A">
        <w:rPr>
          <w:rStyle w:val="StyleUnderline"/>
          <w:highlight w:val="cyan"/>
        </w:rPr>
        <w:t>o</w:t>
      </w:r>
      <w:r w:rsidRPr="009F102D">
        <w:rPr>
          <w:rStyle w:val="StyleUnderline"/>
          <w:highlight w:val="cyan"/>
        </w:rPr>
        <w:t xml:space="preserve">t just exclude undocumented individuals but reshape healthcare </w:t>
      </w:r>
      <w:r w:rsidRPr="009F102D">
        <w:rPr>
          <w:rStyle w:val="StyleUnderline"/>
        </w:rPr>
        <w:t xml:space="preserve">systems </w:t>
      </w:r>
      <w:r w:rsidRPr="009F102D">
        <w:rPr>
          <w:rStyle w:val="StyleUnderline"/>
          <w:highlight w:val="cyan"/>
        </w:rPr>
        <w:t>in ways that harm entire communities, demonstrating that deservingness is not only a condition of state recognition but a biopolitical instrument of control.</w:t>
      </w:r>
      <w:r w:rsidRPr="00DA7392">
        <w:rPr>
          <w:sz w:val="12"/>
        </w:rPr>
        <w:t xml:space="preserve"> The intricate interplay of state decisions within healthcare systems can either serve as a vital safeguard for undocumented populations or impose insurmountable barriers, deepening their marginalization. While healthcare is often framed as a fundamental human right, undocumented individuals frequently find themselves navigating a precarious reality—forced to seek essential medical care within systems structured to exclude them. This dichotomy highlights the complex relationship between the state, healthcare providers, and undocumented individuals. The construction of “deserving” and “undeserving” populations in public policy has immense impacts.</w:t>
      </w:r>
    </w:p>
    <w:p w14:paraId="7DD5A8B9" w14:textId="77777777" w:rsidR="00F30FF3" w:rsidRPr="003230D4" w:rsidRDefault="00F30FF3" w:rsidP="00F30FF3">
      <w:pPr>
        <w:pStyle w:val="Heading4"/>
        <w:rPr>
          <w:rStyle w:val="Style13ptBold"/>
          <w:b/>
          <w:bCs w:val="0"/>
        </w:rPr>
      </w:pPr>
      <w:r w:rsidRPr="003230D4">
        <w:rPr>
          <w:rStyle w:val="Style13ptBold"/>
          <w:b/>
          <w:bCs w:val="0"/>
        </w:rPr>
        <w:t xml:space="preserve">UHC is a political tool of state control to create </w:t>
      </w:r>
      <w:r>
        <w:rPr>
          <w:rStyle w:val="Style13ptBold"/>
          <w:b/>
          <w:bCs w:val="0"/>
        </w:rPr>
        <w:t>certain citizens and autonomous subjects under the disguise of “freedom”</w:t>
      </w:r>
    </w:p>
    <w:p w14:paraId="08B6AC49" w14:textId="77777777" w:rsidR="00F30FF3" w:rsidRDefault="00F30FF3" w:rsidP="00F30FF3">
      <w:r w:rsidRPr="003230D4">
        <w:rPr>
          <w:rStyle w:val="Style13ptBold"/>
        </w:rPr>
        <w:t xml:space="preserve">Cascone 20 </w:t>
      </w:r>
      <w:r>
        <w:t>(</w:t>
      </w:r>
      <w:r w:rsidRPr="003230D4">
        <w:t>Cascone, Giulia, et al. "Fragmentation by Design: Universal Health Coverage Policies as Governmentality in Senegal." Social Science &amp; Medicine, vol. 260, Sept. 2020, p. 113175. ScienceDirect, 10.1016/j.socscimed.2020.113153</w:t>
      </w:r>
      <w:r>
        <w:t>) // KA</w:t>
      </w:r>
    </w:p>
    <w:p w14:paraId="62FC0F5C" w14:textId="77777777" w:rsidR="00F30FF3" w:rsidRDefault="00F30FF3" w:rsidP="00F30FF3">
      <w:pPr>
        <w:rPr>
          <w:sz w:val="14"/>
        </w:rPr>
      </w:pPr>
      <w:r w:rsidRPr="00AD15B4">
        <w:rPr>
          <w:sz w:val="14"/>
        </w:rPr>
        <w:t xml:space="preserve">This study has found evidence of an overt tactical practice of appropriation and repurposing of governmental techniques by a wide variety of actors in a fluid, diffuse and ongoing set of power relations. </w:t>
      </w:r>
      <w:r w:rsidRPr="003230D4">
        <w:rPr>
          <w:rStyle w:val="StyleUnderline"/>
        </w:rPr>
        <w:t>The interviewees’ main concern was to implement or resist various techniques of control over the conduct of bureaucrats, health workers, patients and the wider population.</w:t>
      </w:r>
      <w:r w:rsidRPr="00AD15B4">
        <w:rPr>
          <w:sz w:val="14"/>
        </w:rPr>
        <w:t xml:space="preserve"> These techniques sought to make two different types of subjects through the highly fragmented Senegalese health financing system: citizen subjects of rights and obligations in PS; and autonomous subjects of choice and self-identity in IPRES and CBHI. The results suggest that PS represented a disciplinary and often resisted liberal logic, </w:t>
      </w:r>
      <w:proofErr w:type="spellStart"/>
      <w:r w:rsidRPr="00AD15B4">
        <w:rPr>
          <w:sz w:val="14"/>
        </w:rPr>
        <w:t>characterised</w:t>
      </w:r>
      <w:proofErr w:type="spellEnd"/>
      <w:r w:rsidRPr="00AD15B4">
        <w:rPr>
          <w:sz w:val="14"/>
        </w:rPr>
        <w:t xml:space="preserve"> by human technologies of government such as calculation, the referral system and ID cards; and the desire for more data collection to enhance moral order. Meanwhile, IPRES and CBHI were </w:t>
      </w:r>
      <w:proofErr w:type="spellStart"/>
      <w:r w:rsidRPr="00AD15B4">
        <w:rPr>
          <w:sz w:val="14"/>
        </w:rPr>
        <w:t>characterised</w:t>
      </w:r>
      <w:proofErr w:type="spellEnd"/>
      <w:r w:rsidRPr="00AD15B4">
        <w:rPr>
          <w:sz w:val="14"/>
        </w:rPr>
        <w:t xml:space="preserve"> by an advanced liberal logic of control, </w:t>
      </w:r>
      <w:proofErr w:type="gramStart"/>
      <w:r w:rsidRPr="00AD15B4">
        <w:rPr>
          <w:sz w:val="14"/>
        </w:rPr>
        <w:t>featuring:</w:t>
      </w:r>
      <w:proofErr w:type="gramEnd"/>
      <w:r w:rsidRPr="00AD15B4">
        <w:rPr>
          <w:sz w:val="14"/>
        </w:rPr>
        <w:t xml:space="preserve"> probabilistic technologies (“new prudentialism”); active citizenship; and ethical self-formation through affinities of the community (“</w:t>
      </w:r>
      <w:proofErr w:type="spellStart"/>
      <w:r w:rsidRPr="00AD15B4">
        <w:rPr>
          <w:sz w:val="14"/>
        </w:rPr>
        <w:t>ethico</w:t>
      </w:r>
      <w:proofErr w:type="spellEnd"/>
      <w:r w:rsidRPr="00AD15B4">
        <w:rPr>
          <w:sz w:val="14"/>
        </w:rPr>
        <w:t xml:space="preserve">-politics”). </w:t>
      </w:r>
      <w:r w:rsidRPr="003230D4">
        <w:rPr>
          <w:rStyle w:val="StyleUnderline"/>
          <w:highlight w:val="cyan"/>
        </w:rPr>
        <w:t>In</w:t>
      </w:r>
      <w:r w:rsidRPr="003230D4">
        <w:rPr>
          <w:rStyle w:val="StyleUnderline"/>
        </w:rPr>
        <w:t xml:space="preserve"> Rose's study</w:t>
      </w:r>
      <w:r w:rsidRPr="003230D4">
        <w:rPr>
          <w:rStyle w:val="StyleUnderline"/>
          <w:highlight w:val="cyan"/>
        </w:rPr>
        <w:t>, the emergence of the</w:t>
      </w:r>
      <w:r w:rsidRPr="003230D4">
        <w:rPr>
          <w:rStyle w:val="StyleUnderline"/>
        </w:rPr>
        <w:t xml:space="preserve"> so-called “</w:t>
      </w:r>
      <w:r w:rsidRPr="003230D4">
        <w:rPr>
          <w:rStyle w:val="StyleUnderline"/>
          <w:highlight w:val="cyan"/>
        </w:rPr>
        <w:t>control society</w:t>
      </w:r>
      <w:r w:rsidRPr="003230D4">
        <w:rPr>
          <w:rStyle w:val="StyleUnderline"/>
        </w:rPr>
        <w:t xml:space="preserve">” does not amount to a shift to a new type of society – from discipline to control. Rather, </w:t>
      </w:r>
      <w:r w:rsidRPr="003230D4">
        <w:rPr>
          <w:rStyle w:val="StyleUnderline"/>
          <w:highlight w:val="cyan"/>
        </w:rPr>
        <w:t xml:space="preserve">new </w:t>
      </w:r>
      <w:proofErr w:type="gramStart"/>
      <w:r w:rsidRPr="003230D4">
        <w:rPr>
          <w:rStyle w:val="StyleUnderline"/>
          <w:highlight w:val="cyan"/>
        </w:rPr>
        <w:t>tech</w:t>
      </w:r>
      <w:r w:rsidRPr="003230D4">
        <w:rPr>
          <w:rStyle w:val="StyleUnderline"/>
        </w:rPr>
        <w:t>nologies</w:t>
      </w:r>
      <w:proofErr w:type="gramEnd"/>
      <w:r w:rsidRPr="003230D4">
        <w:rPr>
          <w:rStyle w:val="StyleUnderline"/>
        </w:rPr>
        <w:t xml:space="preserve"> </w:t>
      </w:r>
      <w:r w:rsidRPr="003230D4">
        <w:rPr>
          <w:rStyle w:val="StyleUnderline"/>
          <w:highlight w:val="cyan"/>
        </w:rPr>
        <w:t>of control sit alongside</w:t>
      </w:r>
      <w:r w:rsidRPr="003230D4">
        <w:rPr>
          <w:rStyle w:val="StyleUnderline"/>
        </w:rPr>
        <w:t xml:space="preserve"> the old </w:t>
      </w:r>
      <w:r w:rsidRPr="003230D4">
        <w:rPr>
          <w:rStyle w:val="StyleUnderline"/>
          <w:highlight w:val="cyan"/>
        </w:rPr>
        <w:t>disciplinary ones</w:t>
      </w:r>
      <w:r w:rsidRPr="003230D4">
        <w:rPr>
          <w:rStyle w:val="StyleUnderline"/>
        </w:rPr>
        <w:t xml:space="preserve">. </w:t>
      </w:r>
      <w:r w:rsidRPr="003230D4">
        <w:rPr>
          <w:rStyle w:val="StyleUnderline"/>
          <w:highlight w:val="cyan"/>
        </w:rPr>
        <w:t>Subjects move, or are moved, between them</w:t>
      </w:r>
      <w:r w:rsidRPr="00AD15B4">
        <w:rPr>
          <w:sz w:val="14"/>
        </w:rPr>
        <w:t xml:space="preserve">. In the Senegalese case, these technologies were introduced in the reverse order; old disciplinary technologies like PS are introduced into a health system already </w:t>
      </w:r>
      <w:proofErr w:type="spellStart"/>
      <w:r w:rsidRPr="00AD15B4">
        <w:rPr>
          <w:sz w:val="14"/>
        </w:rPr>
        <w:t>characterised</w:t>
      </w:r>
      <w:proofErr w:type="spellEnd"/>
      <w:r w:rsidRPr="00AD15B4">
        <w:rPr>
          <w:sz w:val="14"/>
        </w:rPr>
        <w:t xml:space="preserve"> by advanced liberal forms of control like CBHI. Yet as in Rose's cases, the technologies coexisted. Just as Rose argues that the </w:t>
      </w:r>
      <w:proofErr w:type="spellStart"/>
      <w:r w:rsidRPr="00AD15B4">
        <w:rPr>
          <w:sz w:val="14"/>
        </w:rPr>
        <w:t>categorisation</w:t>
      </w:r>
      <w:proofErr w:type="spellEnd"/>
      <w:r w:rsidRPr="00AD15B4">
        <w:rPr>
          <w:sz w:val="14"/>
        </w:rPr>
        <w:t xml:space="preserve"> of who is included and excluded in which social protection scheme is not a neat one, in Senegal policymakers debated and argued about which population group should be covered by which type of scheme and how to </w:t>
      </w:r>
      <w:proofErr w:type="spellStart"/>
      <w:r w:rsidRPr="00AD15B4">
        <w:rPr>
          <w:sz w:val="14"/>
        </w:rPr>
        <w:t>organise</w:t>
      </w:r>
      <w:proofErr w:type="spellEnd"/>
      <w:r w:rsidRPr="00AD15B4">
        <w:rPr>
          <w:sz w:val="14"/>
        </w:rPr>
        <w:t xml:space="preserve"> this coverage. Relatively privileged people who were already enrolled in private health insurance schemes (IPRES and CBHI), who made under-the-table payments, or who had certain types of social or familial networks, made greater </w:t>
      </w:r>
      <w:proofErr w:type="gramStart"/>
      <w:r w:rsidRPr="00AD15B4">
        <w:rPr>
          <w:sz w:val="14"/>
        </w:rPr>
        <w:t>use</w:t>
      </w:r>
      <w:proofErr w:type="gramEnd"/>
      <w:r w:rsidRPr="00AD15B4">
        <w:rPr>
          <w:sz w:val="14"/>
        </w:rPr>
        <w:t xml:space="preserve"> PS. This led some to argue that PS was inequitable and should be reserved for the poor and socially excluded. Meanwhile, many rural, socially excluded older people were unable or unwilling to gain access to PS and were targeted with state subsidies to </w:t>
      </w:r>
      <w:proofErr w:type="spellStart"/>
      <w:proofErr w:type="gramStart"/>
      <w:r w:rsidRPr="00AD15B4">
        <w:rPr>
          <w:sz w:val="14"/>
        </w:rPr>
        <w:t>enrol</w:t>
      </w:r>
      <w:proofErr w:type="spellEnd"/>
      <w:proofErr w:type="gramEnd"/>
      <w:r w:rsidRPr="00AD15B4">
        <w:rPr>
          <w:sz w:val="14"/>
        </w:rPr>
        <w:t xml:space="preserve"> in CBHI, which became increasingly regulated by the state. Some people were no longer permitted to use PS without first enrolling in a CBHI scheme. Hence there was no single overarching rationality. It was the desire to create citizen subjects of rights and obligations and autonomous subjects of choice and self-identity that generated health system fragmentation. This suggests that fragmentation was always already part of UHC policy itself. Following Rose, it could be argued that as in HIC, this fragmentation made it possible to imagine, if not actually create, a control society based on the notion of freedom in Senegal. This is because the so-called freedom offered by post-disciplinary health insurance in IPRES and CBHI was only possible if those deemed to be flawed consumers - unwilling or unable to </w:t>
      </w:r>
      <w:proofErr w:type="spellStart"/>
      <w:r w:rsidRPr="00AD15B4">
        <w:rPr>
          <w:sz w:val="14"/>
        </w:rPr>
        <w:t>organise</w:t>
      </w:r>
      <w:proofErr w:type="spellEnd"/>
      <w:r w:rsidRPr="00AD15B4">
        <w:rPr>
          <w:sz w:val="14"/>
        </w:rPr>
        <w:t xml:space="preserve"> and purchase insurance for themselves - received forms of welfare that exerted greater discipline. The argument that UHC in Senegal was a form of governmentality diverges from the common understanding of “politics” in the UHC literature. Awareness of the importance of the politics of UHC is increasing among policymakers and researchers, but it is typically </w:t>
      </w:r>
      <w:proofErr w:type="spellStart"/>
      <w:r w:rsidRPr="00AD15B4">
        <w:rPr>
          <w:sz w:val="14"/>
        </w:rPr>
        <w:t>conceptualised</w:t>
      </w:r>
      <w:proofErr w:type="spellEnd"/>
      <w:r w:rsidRPr="00AD15B4">
        <w:rPr>
          <w:sz w:val="14"/>
        </w:rPr>
        <w:t xml:space="preserve"> as an expression of societal values, such as solidarity, inculcated through law or parliamentary acts (WHO, 2010), or as a governance challenge for political leaders, institutions, interest groups and other actors in the political system (Greer and Mendez, 2015; Reich et al., 2016). </w:t>
      </w:r>
      <w:r w:rsidRPr="003230D4">
        <w:rPr>
          <w:rStyle w:val="StyleUnderline"/>
          <w:highlight w:val="cyan"/>
        </w:rPr>
        <w:t>Governmentality</w:t>
      </w:r>
      <w:r w:rsidRPr="003230D4">
        <w:rPr>
          <w:rStyle w:val="StyleUnderline"/>
        </w:rPr>
        <w:t xml:space="preserve"> </w:t>
      </w:r>
      <w:r w:rsidRPr="003230D4">
        <w:rPr>
          <w:rStyle w:val="StyleUnderline"/>
          <w:highlight w:val="cyan"/>
        </w:rPr>
        <w:t>implies a</w:t>
      </w:r>
      <w:r w:rsidRPr="003230D4">
        <w:rPr>
          <w:rStyle w:val="StyleUnderline"/>
        </w:rPr>
        <w:t xml:space="preserve"> more </w:t>
      </w:r>
      <w:r w:rsidRPr="003230D4">
        <w:rPr>
          <w:rStyle w:val="StyleUnderline"/>
          <w:highlight w:val="cyan"/>
        </w:rPr>
        <w:t>diffuse form of politics of UHC</w:t>
      </w:r>
      <w:r w:rsidRPr="003230D4">
        <w:rPr>
          <w:rStyle w:val="StyleUnderline"/>
        </w:rPr>
        <w:t xml:space="preserve">; </w:t>
      </w:r>
      <w:r w:rsidRPr="003230D4">
        <w:rPr>
          <w:rStyle w:val="StyleUnderline"/>
          <w:highlight w:val="cyan"/>
        </w:rPr>
        <w:t xml:space="preserve">namely efforts to </w:t>
      </w:r>
      <w:proofErr w:type="gramStart"/>
      <w:r w:rsidRPr="003230D4">
        <w:rPr>
          <w:rStyle w:val="StyleUnderline"/>
          <w:highlight w:val="cyan"/>
        </w:rPr>
        <w:t>develop</w:t>
      </w:r>
      <w:r w:rsidRPr="003230D4">
        <w:rPr>
          <w:rStyle w:val="StyleUnderline"/>
        </w:rPr>
        <w:t xml:space="preserve"> of</w:t>
      </w:r>
      <w:proofErr w:type="gramEnd"/>
      <w:r w:rsidRPr="003230D4">
        <w:rPr>
          <w:rStyle w:val="StyleUnderline"/>
        </w:rPr>
        <w:t xml:space="preserve"> </w:t>
      </w:r>
      <w:r w:rsidRPr="003230D4">
        <w:rPr>
          <w:rStyle w:val="StyleUnderline"/>
          <w:highlight w:val="cyan"/>
        </w:rPr>
        <w:t>a</w:t>
      </w:r>
      <w:r w:rsidRPr="003230D4">
        <w:rPr>
          <w:rStyle w:val="StyleUnderline"/>
        </w:rPr>
        <w:t xml:space="preserve"> </w:t>
      </w:r>
      <w:r w:rsidRPr="003230D4">
        <w:rPr>
          <w:rStyle w:val="StyleUnderline"/>
          <w:highlight w:val="cyan"/>
        </w:rPr>
        <w:t>certain</w:t>
      </w:r>
      <w:r w:rsidRPr="003230D4">
        <w:rPr>
          <w:rStyle w:val="StyleUnderline"/>
        </w:rPr>
        <w:t xml:space="preserve"> type of </w:t>
      </w:r>
      <w:r w:rsidRPr="003230D4">
        <w:rPr>
          <w:rStyle w:val="StyleUnderline"/>
          <w:highlight w:val="cyan"/>
        </w:rPr>
        <w:t>society through the formation of</w:t>
      </w:r>
      <w:r w:rsidRPr="003230D4">
        <w:rPr>
          <w:rStyle w:val="StyleUnderline"/>
        </w:rPr>
        <w:t xml:space="preserve"> certain types of </w:t>
      </w:r>
      <w:r w:rsidRPr="003230D4">
        <w:rPr>
          <w:rStyle w:val="StyleUnderline"/>
          <w:highlight w:val="cyan"/>
        </w:rPr>
        <w:t>subjects</w:t>
      </w:r>
      <w:r w:rsidRPr="003230D4">
        <w:rPr>
          <w:rStyle w:val="StyleUnderline"/>
        </w:rPr>
        <w:t xml:space="preserve"> </w:t>
      </w:r>
      <w:r w:rsidRPr="003230D4">
        <w:rPr>
          <w:rStyle w:val="StyleUnderline"/>
          <w:highlight w:val="cyan"/>
        </w:rPr>
        <w:t xml:space="preserve">inculcated with certain </w:t>
      </w:r>
      <w:proofErr w:type="spellStart"/>
      <w:r w:rsidRPr="003230D4">
        <w:rPr>
          <w:rStyle w:val="StyleUnderline"/>
          <w:highlight w:val="cyan"/>
        </w:rPr>
        <w:t>behaviours</w:t>
      </w:r>
      <w:proofErr w:type="spellEnd"/>
      <w:r w:rsidRPr="003230D4">
        <w:rPr>
          <w:rStyle w:val="StyleUnderline"/>
        </w:rPr>
        <w:t xml:space="preserve"> and attitudes, </w:t>
      </w:r>
      <w:r w:rsidRPr="003230D4">
        <w:rPr>
          <w:rStyle w:val="StyleUnderline"/>
          <w:highlight w:val="cyan"/>
        </w:rPr>
        <w:t>through</w:t>
      </w:r>
      <w:r w:rsidRPr="003230D4">
        <w:rPr>
          <w:rStyle w:val="StyleUnderline"/>
        </w:rPr>
        <w:t xml:space="preserve"> a set of power relations that may be enacted and contested by all actors interacting with the health system</w:t>
      </w:r>
      <w:r w:rsidRPr="00AD15B4">
        <w:rPr>
          <w:sz w:val="14"/>
        </w:rPr>
        <w:t xml:space="preserve">. Although policy recommendations are beyond the scope of this study, the findings should nevertheless be of relevance to policymakers. As Ferguson (2010) argues in the context of SSA, </w:t>
      </w:r>
      <w:proofErr w:type="gramStart"/>
      <w:r w:rsidRPr="00AD15B4">
        <w:rPr>
          <w:sz w:val="14"/>
        </w:rPr>
        <w:t>having an understanding of</w:t>
      </w:r>
      <w:proofErr w:type="gramEnd"/>
      <w:r w:rsidRPr="00AD15B4">
        <w:rPr>
          <w:sz w:val="14"/>
        </w:rPr>
        <w:t xml:space="preserve"> governmental techniques makes it possible to repurpose them and put them to work in the service of progressive political projects. </w:t>
      </w:r>
      <w:r w:rsidRPr="003230D4">
        <w:rPr>
          <w:rStyle w:val="StyleUnderline"/>
        </w:rPr>
        <w:t>This is likely to apply to UHC policymakers both in Senegal and in other LMIC, given the global nature of UHC policy, the widespread nature of health system fragmentation and the commonalities in governmental techniques across diverse contexts evidenced by this study.</w:t>
      </w:r>
      <w:r w:rsidRPr="00AD15B4">
        <w:rPr>
          <w:sz w:val="14"/>
        </w:rPr>
        <w:t xml:space="preserve"> A further policy implication is that </w:t>
      </w:r>
      <w:r w:rsidRPr="003230D4">
        <w:rPr>
          <w:rStyle w:val="StyleUnderline"/>
          <w:highlight w:val="cyan"/>
        </w:rPr>
        <w:t xml:space="preserve">the definition of UHC, </w:t>
      </w:r>
      <w:r w:rsidRPr="003230D4">
        <w:rPr>
          <w:rStyle w:val="StyleUnderline"/>
        </w:rPr>
        <w:t xml:space="preserve">namely that all people have access to health services and do not suffer financial hardship paying for them, </w:t>
      </w:r>
      <w:r w:rsidRPr="003230D4">
        <w:rPr>
          <w:rStyle w:val="StyleUnderline"/>
          <w:highlight w:val="cyan"/>
        </w:rPr>
        <w:t>does not reflect its political purpose.</w:t>
      </w:r>
      <w:r w:rsidRPr="00AD15B4">
        <w:rPr>
          <w:sz w:val="14"/>
        </w:rPr>
        <w:t xml:space="preserve"> </w:t>
      </w:r>
      <w:r w:rsidRPr="003230D4">
        <w:rPr>
          <w:rStyle w:val="StyleUnderline"/>
        </w:rPr>
        <w:t xml:space="preserve">This study suggests that </w:t>
      </w:r>
      <w:r w:rsidRPr="003230D4">
        <w:rPr>
          <w:rStyle w:val="StyleUnderline"/>
          <w:highlight w:val="cyan"/>
        </w:rPr>
        <w:t>subjectification</w:t>
      </w:r>
      <w:r w:rsidRPr="003230D4">
        <w:rPr>
          <w:rStyle w:val="StyleUnderline"/>
        </w:rPr>
        <w:t xml:space="preserve">, or </w:t>
      </w:r>
      <w:r w:rsidRPr="003230D4">
        <w:rPr>
          <w:rStyle w:val="StyleUnderline"/>
          <w:highlight w:val="cyan"/>
        </w:rPr>
        <w:t>the creation of</w:t>
      </w:r>
      <w:r w:rsidRPr="003230D4">
        <w:rPr>
          <w:rStyle w:val="StyleUnderline"/>
        </w:rPr>
        <w:t xml:space="preserve"> citizen </w:t>
      </w:r>
      <w:r w:rsidRPr="003230D4">
        <w:rPr>
          <w:rStyle w:val="StyleUnderline"/>
          <w:highlight w:val="cyan"/>
        </w:rPr>
        <w:t>subjects and autonomous subjects</w:t>
      </w:r>
      <w:r w:rsidRPr="003230D4">
        <w:rPr>
          <w:rStyle w:val="StyleUnderline"/>
        </w:rPr>
        <w:t xml:space="preserve">, </w:t>
      </w:r>
      <w:r w:rsidRPr="003230D4">
        <w:rPr>
          <w:rStyle w:val="StyleUnderline"/>
          <w:highlight w:val="cyan"/>
        </w:rPr>
        <w:t xml:space="preserve">could be </w:t>
      </w:r>
      <w:proofErr w:type="spellStart"/>
      <w:r w:rsidRPr="003230D4">
        <w:rPr>
          <w:rStyle w:val="StyleUnderline"/>
          <w:highlight w:val="cyan"/>
        </w:rPr>
        <w:t>recognised</w:t>
      </w:r>
      <w:proofErr w:type="spellEnd"/>
      <w:r w:rsidRPr="003230D4">
        <w:rPr>
          <w:rStyle w:val="StyleUnderline"/>
          <w:highlight w:val="cyan"/>
        </w:rPr>
        <w:t xml:space="preserve"> as a goal of UHC</w:t>
      </w:r>
      <w:r w:rsidRPr="003230D4">
        <w:rPr>
          <w:rStyle w:val="StyleUnderline"/>
        </w:rPr>
        <w:t xml:space="preserve">, </w:t>
      </w:r>
      <w:proofErr w:type="gramStart"/>
      <w:r w:rsidRPr="003230D4">
        <w:rPr>
          <w:rStyle w:val="StyleUnderline"/>
        </w:rPr>
        <w:t xml:space="preserve">in order </w:t>
      </w:r>
      <w:r w:rsidRPr="003230D4">
        <w:rPr>
          <w:rStyle w:val="StyleUnderline"/>
          <w:highlight w:val="cyan"/>
        </w:rPr>
        <w:t>to</w:t>
      </w:r>
      <w:proofErr w:type="gramEnd"/>
      <w:r w:rsidRPr="003230D4">
        <w:rPr>
          <w:rStyle w:val="StyleUnderline"/>
          <w:highlight w:val="cyan"/>
        </w:rPr>
        <w:t xml:space="preserve"> better reflect its inherently political nature.</w:t>
      </w:r>
      <w:r w:rsidRPr="00AD15B4">
        <w:rPr>
          <w:sz w:val="14"/>
        </w:rPr>
        <w:t xml:space="preserve"> The other contribution of importance to policymakers is that by highlighting commonalities between drivers of fragmentation of social welfare in HIC and Senegal, this study may serve to counter negative stereotypes about chaotic bureaucracies in the global South. </w:t>
      </w:r>
      <w:r w:rsidRPr="003230D4">
        <w:rPr>
          <w:rStyle w:val="StyleUnderline"/>
        </w:rPr>
        <w:t xml:space="preserve">This paper suggests that </w:t>
      </w:r>
      <w:r w:rsidRPr="003230D4">
        <w:rPr>
          <w:rStyle w:val="StyleUnderline"/>
          <w:highlight w:val="cyan"/>
        </w:rPr>
        <w:t>all health systems may be</w:t>
      </w:r>
      <w:r w:rsidRPr="003230D4">
        <w:rPr>
          <w:rStyle w:val="StyleUnderline"/>
        </w:rPr>
        <w:t xml:space="preserve"> inherently </w:t>
      </w:r>
      <w:r w:rsidRPr="003230D4">
        <w:rPr>
          <w:rStyle w:val="StyleUnderline"/>
          <w:highlight w:val="cyan"/>
        </w:rPr>
        <w:t>chaotic</w:t>
      </w:r>
      <w:r w:rsidRPr="003230D4">
        <w:rPr>
          <w:rStyle w:val="StyleUnderline"/>
        </w:rPr>
        <w:t xml:space="preserve">, not necessarily because of some inadequacy (although many are inadequate), but </w:t>
      </w:r>
      <w:r w:rsidRPr="003230D4">
        <w:rPr>
          <w:rStyle w:val="StyleUnderline"/>
          <w:highlight w:val="cyan"/>
        </w:rPr>
        <w:t>because an important purpose of health systems, namely creating subjects, might be even more complex than</w:t>
      </w:r>
      <w:r w:rsidRPr="003230D4">
        <w:rPr>
          <w:rStyle w:val="StyleUnderline"/>
        </w:rPr>
        <w:t xml:space="preserve"> the formidable task of </w:t>
      </w:r>
      <w:r w:rsidRPr="003230D4">
        <w:rPr>
          <w:rStyle w:val="StyleUnderline"/>
          <w:highlight w:val="cyan"/>
        </w:rPr>
        <w:t>promoting health</w:t>
      </w:r>
      <w:r w:rsidRPr="003230D4">
        <w:rPr>
          <w:rStyle w:val="StyleUnderline"/>
        </w:rPr>
        <w:t>.</w:t>
      </w:r>
      <w:r w:rsidRPr="00AD15B4">
        <w:rPr>
          <w:sz w:val="14"/>
        </w:rPr>
        <w:t xml:space="preserve"> P. </w:t>
      </w:r>
      <w:proofErr w:type="spellStart"/>
      <w:r w:rsidRPr="00AD15B4">
        <w:rPr>
          <w:sz w:val="14"/>
        </w:rPr>
        <w:t>Mladovsky</w:t>
      </w:r>
      <w:proofErr w:type="spellEnd"/>
      <w:r w:rsidRPr="00AD15B4">
        <w:rPr>
          <w:sz w:val="14"/>
        </w:rPr>
        <w:t xml:space="preserve"> Social Science &amp; Medicine 260 (2020) 113153 7 5. Conclusion </w:t>
      </w:r>
      <w:r w:rsidRPr="003230D4">
        <w:rPr>
          <w:rStyle w:val="StyleUnderline"/>
          <w:highlight w:val="cyan"/>
        </w:rPr>
        <w:t>UHC policy</w:t>
      </w:r>
      <w:r w:rsidRPr="003230D4">
        <w:rPr>
          <w:rStyle w:val="StyleUnderline"/>
        </w:rPr>
        <w:t xml:space="preserve"> in Senegal </w:t>
      </w:r>
      <w:r w:rsidRPr="003230D4">
        <w:rPr>
          <w:rStyle w:val="StyleUnderline"/>
          <w:highlight w:val="cyan"/>
        </w:rPr>
        <w:t xml:space="preserve">sought to create citizen subjects </w:t>
      </w:r>
      <w:r w:rsidRPr="003230D4">
        <w:rPr>
          <w:rStyle w:val="StyleUnderline"/>
        </w:rPr>
        <w:t xml:space="preserve">of rights and obligations and autonomous subjects of choice and self-identity, </w:t>
      </w:r>
      <w:r w:rsidRPr="003230D4">
        <w:rPr>
          <w:rStyle w:val="StyleUnderline"/>
          <w:highlight w:val="cyan"/>
        </w:rPr>
        <w:t>in the development of a control society based on the notion of freedom.</w:t>
      </w:r>
      <w:r w:rsidRPr="00AD15B4">
        <w:rPr>
          <w:sz w:val="14"/>
        </w:rPr>
        <w:t xml:space="preserve"> These processes drove health system fragmentation in Senegal. The creation of specific types of subjects as a cause of fragmentation of UHC has been overlooked by other approaches to analyzing politics of UHC. A key implication of this research is that in Senegal, and perhaps elsewhere, </w:t>
      </w:r>
      <w:r w:rsidRPr="003230D4">
        <w:rPr>
          <w:rStyle w:val="StyleUnderline"/>
          <w:highlight w:val="cyan"/>
        </w:rPr>
        <w:t>fragmentation</w:t>
      </w:r>
      <w:r w:rsidRPr="003230D4">
        <w:rPr>
          <w:rStyle w:val="StyleUnderline"/>
        </w:rPr>
        <w:t xml:space="preserve"> and complexity </w:t>
      </w:r>
      <w:r w:rsidRPr="003230D4">
        <w:rPr>
          <w:rStyle w:val="StyleUnderline"/>
          <w:highlight w:val="cyan"/>
        </w:rPr>
        <w:t>of the health system</w:t>
      </w:r>
      <w:r w:rsidRPr="003230D4">
        <w:rPr>
          <w:rStyle w:val="StyleUnderline"/>
        </w:rPr>
        <w:t xml:space="preserve">, with policymakers and patients repeatedly cycling between various options, </w:t>
      </w:r>
      <w:r w:rsidRPr="003230D4">
        <w:rPr>
          <w:rStyle w:val="StyleUnderline"/>
          <w:highlight w:val="cyan"/>
        </w:rPr>
        <w:t>is not</w:t>
      </w:r>
      <w:r w:rsidRPr="003230D4">
        <w:rPr>
          <w:rStyle w:val="StyleUnderline"/>
        </w:rPr>
        <w:t xml:space="preserve"> necessarily </w:t>
      </w:r>
      <w:r w:rsidRPr="003230D4">
        <w:rPr>
          <w:rStyle w:val="StyleUnderline"/>
          <w:highlight w:val="cyan"/>
        </w:rPr>
        <w:t>a dysfunction</w:t>
      </w:r>
      <w:r w:rsidRPr="003230D4">
        <w:rPr>
          <w:rStyle w:val="StyleUnderline"/>
        </w:rPr>
        <w:t xml:space="preserve"> or result of poor implementation, </w:t>
      </w:r>
      <w:r w:rsidRPr="003230D4">
        <w:rPr>
          <w:rStyle w:val="StyleUnderline"/>
          <w:highlight w:val="cyan"/>
        </w:rPr>
        <w:t>but is an inherent feature of</w:t>
      </w:r>
      <w:r w:rsidRPr="003230D4">
        <w:rPr>
          <w:rStyle w:val="StyleUnderline"/>
        </w:rPr>
        <w:t xml:space="preserve">, and may even partly define, </w:t>
      </w:r>
      <w:r w:rsidRPr="003230D4">
        <w:rPr>
          <w:rStyle w:val="StyleUnderline"/>
          <w:highlight w:val="cyan"/>
        </w:rPr>
        <w:t>UHC</w:t>
      </w:r>
      <w:r w:rsidRPr="003230D4">
        <w:rPr>
          <w:rStyle w:val="StyleUnderline"/>
        </w:rPr>
        <w:t>.</w:t>
      </w:r>
      <w:r w:rsidRPr="00AD15B4">
        <w:rPr>
          <w:sz w:val="14"/>
        </w:rPr>
        <w:t xml:space="preserve"> Interventions that aim to remove or reduce this fragmentation based on evidence of its inefficiency, inequity and ineffectiveness in reducing poverty and ill health, may be missing this point. Further research is needed to investigate whether efforts to reduce health system fragmentation more recently in Senegal and elsewhere bear out this argument. </w:t>
      </w:r>
      <w:proofErr w:type="spellStart"/>
      <w:r w:rsidRPr="003230D4">
        <w:rPr>
          <w:rStyle w:val="StyleUnderline"/>
          <w:highlight w:val="cyan"/>
        </w:rPr>
        <w:t>Recoginsing</w:t>
      </w:r>
      <w:proofErr w:type="spellEnd"/>
      <w:r w:rsidRPr="003230D4">
        <w:rPr>
          <w:rStyle w:val="StyleUnderline"/>
          <w:highlight w:val="cyan"/>
        </w:rPr>
        <w:t xml:space="preserve"> that UHC has a political goal of forming citizen subjects and autonomous subjects</w:t>
      </w:r>
      <w:r w:rsidRPr="00AD15B4">
        <w:rPr>
          <w:sz w:val="14"/>
        </w:rPr>
        <w:t xml:space="preserve"> could help in the development of more progressive governmental techniques. At the same time, it </w:t>
      </w:r>
      <w:r w:rsidRPr="003230D4">
        <w:rPr>
          <w:rStyle w:val="StyleUnderline"/>
          <w:highlight w:val="cyan"/>
        </w:rPr>
        <w:t>avoids attributing failure to structural factors</w:t>
      </w:r>
      <w:r w:rsidRPr="00AD15B4">
        <w:rPr>
          <w:sz w:val="14"/>
        </w:rPr>
        <w:t xml:space="preserve"> that overpower any specific actor or set of actors, or to stereotypical notions of inherently chaotic bureaucracies in the global South. Just as in Rose's analysis of social welfare in HIC, in Senegal and perhaps elsewhere, </w:t>
      </w:r>
      <w:r w:rsidRPr="003230D4">
        <w:rPr>
          <w:rStyle w:val="StyleUnderline"/>
          <w:highlight w:val="cyan"/>
        </w:rPr>
        <w:t>UHC as governmentality may constitute the ostensibly paradoxical attempt to govern through “freedom”.</w:t>
      </w:r>
      <w:r w:rsidRPr="00AD15B4">
        <w:rPr>
          <w:sz w:val="14"/>
        </w:rPr>
        <w:t xml:space="preserve"> The broad appeal of this ostensible paradox arguably explains the enduring nature of the bewilderingly complex and fragmented health systems it underpins, both in HIC and in LMIC.</w:t>
      </w:r>
    </w:p>
    <w:p w14:paraId="7AE62804" w14:textId="77777777" w:rsidR="00F30FF3" w:rsidRPr="00594BB9" w:rsidRDefault="00F30FF3" w:rsidP="00F30FF3">
      <w:pPr>
        <w:pStyle w:val="Heading4"/>
        <w:rPr>
          <w:rStyle w:val="Style13ptBold"/>
        </w:rPr>
      </w:pPr>
      <w:r>
        <w:t xml:space="preserve">Once the state gains control of insurance it becomes a form of the Western social contract. The insurance state demands </w:t>
      </w:r>
      <w:proofErr w:type="spellStart"/>
      <w:r>
        <w:t>legiblility</w:t>
      </w:r>
      <w:proofErr w:type="spellEnd"/>
      <w:r>
        <w:t xml:space="preserve"> and transparency, mandating the destruction of all obscurity</w:t>
      </w:r>
    </w:p>
    <w:p w14:paraId="6A9A1B5C" w14:textId="77777777" w:rsidR="00F30FF3" w:rsidRDefault="00F30FF3" w:rsidP="00F30FF3">
      <w:r w:rsidRPr="00594BB9">
        <w:rPr>
          <w:rStyle w:val="Style13ptBold"/>
        </w:rPr>
        <w:t>Ewald 96</w:t>
      </w:r>
      <w:r>
        <w:t xml:space="preserve"> (</w:t>
      </w:r>
      <w:r w:rsidRPr="00DE1814">
        <w:t>EWALD, FRANÇOIS, and Timothy Scott Johnson. The Birth of Solidarity: The History of the French Welfare State. Edited by Melinda Cooper. Duke University Press, 2020. https://doi.org/10.2307/j.ctv1168bj4.</w:t>
      </w:r>
      <w:r>
        <w:t>) // KA</w:t>
      </w:r>
    </w:p>
    <w:p w14:paraId="351886A4" w14:textId="77777777" w:rsidR="00F30FF3" w:rsidRPr="00DA7392" w:rsidRDefault="00F30FF3" w:rsidP="00F30FF3">
      <w:pPr>
        <w:rPr>
          <w:sz w:val="12"/>
        </w:rPr>
      </w:pPr>
      <w:r w:rsidRPr="00DA7392">
        <w:rPr>
          <w:sz w:val="12"/>
        </w:rPr>
        <w:t xml:space="preserve">Insurance and Universality From the first savings banks to Napoleon III’s social insurance program, the relationship between insurance and politics remained an instrumental one. Once the politics of security was defined as a politics of foresight, the tech- </w:t>
      </w:r>
      <w:proofErr w:type="spellStart"/>
      <w:r w:rsidRPr="00DA7392">
        <w:rPr>
          <w:sz w:val="12"/>
        </w:rPr>
        <w:t>nique</w:t>
      </w:r>
      <w:proofErr w:type="spellEnd"/>
      <w:r w:rsidRPr="00DA7392">
        <w:rPr>
          <w:sz w:val="12"/>
        </w:rPr>
        <w:t xml:space="preserve"> of insurance presented itself as that which should inform the </w:t>
      </w:r>
      <w:proofErr w:type="spellStart"/>
      <w:r w:rsidRPr="00DA7392">
        <w:rPr>
          <w:sz w:val="12"/>
        </w:rPr>
        <w:t>institu</w:t>
      </w:r>
      <w:proofErr w:type="spellEnd"/>
      <w:r w:rsidRPr="00DA7392">
        <w:rPr>
          <w:sz w:val="12"/>
        </w:rPr>
        <w:t xml:space="preserve">- </w:t>
      </w:r>
      <w:proofErr w:type="spellStart"/>
      <w:r w:rsidRPr="00DA7392">
        <w:rPr>
          <w:sz w:val="12"/>
        </w:rPr>
        <w:t>tions</w:t>
      </w:r>
      <w:proofErr w:type="spellEnd"/>
      <w:r w:rsidRPr="00DA7392">
        <w:rPr>
          <w:sz w:val="12"/>
        </w:rPr>
        <w:t xml:space="preserve"> to be created. </w:t>
      </w:r>
      <w:proofErr w:type="gramStart"/>
      <w:r w:rsidRPr="00DA7392">
        <w:rPr>
          <w:sz w:val="12"/>
        </w:rPr>
        <w:t>At the same time that</w:t>
      </w:r>
      <w:proofErr w:type="gramEnd"/>
      <w:r w:rsidRPr="00DA7392">
        <w:rPr>
          <w:sz w:val="12"/>
        </w:rPr>
        <w:t xml:space="preserve"> benevolence and foresight took the place of charity in the politics of assistance, insurance took the place of the general hospital and the poor­ house. Each new inflection in the politics of foresight was the occasion for a more insistent demand on the techniques of insurance. ­ These latter, in turn, impose on aid programs their own categories and their own type of rationality. Savings banks, mutual aid </w:t>
      </w:r>
      <w:proofErr w:type="spellStart"/>
      <w:r w:rsidRPr="00DA7392">
        <w:rPr>
          <w:sz w:val="12"/>
        </w:rPr>
        <w:t>socie</w:t>
      </w:r>
      <w:proofErr w:type="spellEnd"/>
      <w:r w:rsidRPr="00DA7392">
        <w:rPr>
          <w:sz w:val="12"/>
        </w:rPr>
        <w:t xml:space="preserve">­ ties, the Na- </w:t>
      </w:r>
      <w:proofErr w:type="spellStart"/>
      <w:r w:rsidRPr="00DA7392">
        <w:rPr>
          <w:sz w:val="12"/>
        </w:rPr>
        <w:t>tional</w:t>
      </w:r>
      <w:proofErr w:type="spellEnd"/>
      <w:r w:rsidRPr="00DA7392">
        <w:rPr>
          <w:sz w:val="12"/>
        </w:rPr>
        <w:t xml:space="preserve"> Retirement Fund, eventually the National Accident Insurance Fund, ­ these are the institutions that trace the growth of insurance in social policies. In the same stroke, another relationship between insurance and politics became pos­ </w:t>
      </w:r>
      <w:proofErr w:type="spellStart"/>
      <w:r w:rsidRPr="00DA7392">
        <w:rPr>
          <w:sz w:val="12"/>
        </w:rPr>
        <w:t>si­</w:t>
      </w:r>
      <w:proofErr w:type="spellEnd"/>
      <w:r w:rsidRPr="00DA7392">
        <w:rPr>
          <w:sz w:val="12"/>
        </w:rPr>
        <w:t xml:space="preserve"> </w:t>
      </w:r>
      <w:proofErr w:type="spellStart"/>
      <w:r w:rsidRPr="00DA7392">
        <w:rPr>
          <w:sz w:val="12"/>
        </w:rPr>
        <w:t>ble</w:t>
      </w:r>
      <w:proofErr w:type="spellEnd"/>
      <w:r w:rsidRPr="00DA7392">
        <w:rPr>
          <w:sz w:val="12"/>
        </w:rPr>
        <w:t xml:space="preserve">, conceivable, even necessary. </w:t>
      </w:r>
      <w:r w:rsidRPr="00594BB9">
        <w:rPr>
          <w:rStyle w:val="StyleUnderline"/>
          <w:highlight w:val="cyan"/>
        </w:rPr>
        <w:t>Since the birth of insurance, the singular</w:t>
      </w:r>
      <w:r w:rsidRPr="0068224A">
        <w:rPr>
          <w:rStyle w:val="StyleUnderline"/>
        </w:rPr>
        <w:t xml:space="preserve"> </w:t>
      </w:r>
      <w:r w:rsidRPr="00594BB9">
        <w:rPr>
          <w:rStyle w:val="StyleUnderline"/>
          <w:highlight w:val="cyan"/>
        </w:rPr>
        <w:t xml:space="preserve">homology between insurance and the idea of society had been noted: insurance offered </w:t>
      </w:r>
      <w:r w:rsidRPr="00137E84">
        <w:rPr>
          <w:rStyle w:val="StyleUnderline"/>
        </w:rPr>
        <w:t xml:space="preserve">one of </w:t>
      </w:r>
      <w:r w:rsidRPr="00594BB9">
        <w:rPr>
          <w:rStyle w:val="StyleUnderline"/>
          <w:highlight w:val="cyan"/>
        </w:rPr>
        <w:t>the most eminent expressions of the idea of association.</w:t>
      </w:r>
      <w:r w:rsidRPr="00DA7392">
        <w:rPr>
          <w:sz w:val="12"/>
        </w:rPr>
        <w:t xml:space="preserve"> </w:t>
      </w:r>
      <w:r w:rsidRPr="00594BB9">
        <w:rPr>
          <w:rStyle w:val="StyleUnderline"/>
          <w:highlight w:val="cyan"/>
        </w:rPr>
        <w:t>Inversely, society</w:t>
      </w:r>
      <w:r w:rsidRPr="00DA7392">
        <w:rPr>
          <w:sz w:val="12"/>
        </w:rPr>
        <w:t>,</w:t>
      </w:r>
      <w:r w:rsidRPr="00386954">
        <w:rPr>
          <w:rStyle w:val="StyleUnderline"/>
        </w:rPr>
        <w:t xml:space="preserve"> </w:t>
      </w:r>
      <w:proofErr w:type="gramStart"/>
      <w:r w:rsidRPr="00594BB9">
        <w:rPr>
          <w:rStyle w:val="StyleUnderline"/>
          <w:highlight w:val="cyan"/>
        </w:rPr>
        <w:t>in order to</w:t>
      </w:r>
      <w:proofErr w:type="gramEnd"/>
      <w:r w:rsidRPr="00594BB9">
        <w:rPr>
          <w:rStyle w:val="StyleUnderline"/>
          <w:highlight w:val="cyan"/>
        </w:rPr>
        <w:t xml:space="preserve"> be conceptually consistent,</w:t>
      </w:r>
      <w:r w:rsidRPr="00DA7392">
        <w:rPr>
          <w:sz w:val="12"/>
        </w:rPr>
        <w:t xml:space="preserve"> </w:t>
      </w:r>
      <w:r w:rsidRPr="00594BB9">
        <w:rPr>
          <w:rStyle w:val="StyleUnderline"/>
          <w:highlight w:val="cyan"/>
        </w:rPr>
        <w:t xml:space="preserve">would have to or­ ga­ </w:t>
      </w:r>
      <w:proofErr w:type="spellStart"/>
      <w:r w:rsidRPr="00594BB9">
        <w:rPr>
          <w:rStyle w:val="StyleUnderline"/>
          <w:highlight w:val="cyan"/>
        </w:rPr>
        <w:t>nize</w:t>
      </w:r>
      <w:proofErr w:type="spellEnd"/>
      <w:r w:rsidRPr="00594BB9">
        <w:rPr>
          <w:rStyle w:val="StyleUnderline"/>
          <w:highlight w:val="cyan"/>
        </w:rPr>
        <w:t xml:space="preserve"> itself as a vast form of insurance</w:t>
      </w:r>
      <w:r w:rsidRPr="00DA7392">
        <w:rPr>
          <w:sz w:val="12"/>
        </w:rPr>
        <w:t xml:space="preserve">. </w:t>
      </w:r>
      <w:r w:rsidRPr="00594BB9">
        <w:rPr>
          <w:rStyle w:val="StyleUnderline"/>
          <w:highlight w:val="cyan"/>
        </w:rPr>
        <w:t>Thus emerged</w:t>
      </w:r>
      <w:r w:rsidRPr="00DA7392">
        <w:rPr>
          <w:sz w:val="12"/>
        </w:rPr>
        <w:t xml:space="preserve"> </w:t>
      </w:r>
      <w:r w:rsidRPr="00F918DD">
        <w:rPr>
          <w:rStyle w:val="StyleUnderline"/>
        </w:rPr>
        <w:t xml:space="preserve">a new </w:t>
      </w:r>
      <w:proofErr w:type="spellStart"/>
      <w:r w:rsidRPr="00F918DD">
        <w:rPr>
          <w:rStyle w:val="StyleUnderline"/>
        </w:rPr>
        <w:t>prox</w:t>
      </w:r>
      <w:proofErr w:type="spellEnd"/>
      <w:r w:rsidRPr="00F918DD">
        <w:rPr>
          <w:rStyle w:val="StyleUnderline"/>
        </w:rPr>
        <w:t xml:space="preserve">- </w:t>
      </w:r>
      <w:proofErr w:type="spellStart"/>
      <w:r w:rsidRPr="00F918DD">
        <w:rPr>
          <w:rStyle w:val="StyleUnderline"/>
        </w:rPr>
        <w:t>imity</w:t>
      </w:r>
      <w:proofErr w:type="spellEnd"/>
      <w:r w:rsidRPr="00F918DD">
        <w:rPr>
          <w:rStyle w:val="StyleUnderline"/>
        </w:rPr>
        <w:t xml:space="preserve"> between insurance and the po­ </w:t>
      </w:r>
      <w:proofErr w:type="spellStart"/>
      <w:r w:rsidRPr="00F918DD">
        <w:rPr>
          <w:rStyle w:val="StyleUnderline"/>
        </w:rPr>
        <w:t>liti­</w:t>
      </w:r>
      <w:proofErr w:type="spellEnd"/>
      <w:r w:rsidRPr="00F918DD">
        <w:rPr>
          <w:rStyle w:val="StyleUnderline"/>
        </w:rPr>
        <w:t xml:space="preserve"> </w:t>
      </w:r>
      <w:proofErr w:type="spellStart"/>
      <w:r w:rsidRPr="00F918DD">
        <w:rPr>
          <w:rStyle w:val="StyleUnderline"/>
        </w:rPr>
        <w:t>cal</w:t>
      </w:r>
      <w:proofErr w:type="spellEnd"/>
      <w:r w:rsidRPr="00F918DD">
        <w:rPr>
          <w:rStyle w:val="StyleUnderline"/>
        </w:rPr>
        <w:t xml:space="preserve"> that forms </w:t>
      </w:r>
      <w:r w:rsidRPr="00594BB9">
        <w:rPr>
          <w:rStyle w:val="StyleUnderline"/>
          <w:highlight w:val="cyan"/>
        </w:rPr>
        <w:t xml:space="preserve">the basis of </w:t>
      </w:r>
      <w:proofErr w:type="spellStart"/>
      <w:r w:rsidRPr="00594BB9">
        <w:rPr>
          <w:rStyle w:val="StyleUnderline"/>
          <w:highlight w:val="cyan"/>
        </w:rPr>
        <w:t>proj­</w:t>
      </w:r>
      <w:proofErr w:type="spellEnd"/>
      <w:r w:rsidRPr="00594BB9">
        <w:rPr>
          <w:rStyle w:val="StyleUnderline"/>
          <w:highlight w:val="cyan"/>
        </w:rPr>
        <w:t xml:space="preserve"> </w:t>
      </w:r>
      <w:proofErr w:type="spellStart"/>
      <w:r w:rsidRPr="00594BB9">
        <w:rPr>
          <w:rStyle w:val="StyleUnderline"/>
          <w:highlight w:val="cyan"/>
        </w:rPr>
        <w:t>ects</w:t>
      </w:r>
      <w:proofErr w:type="spellEnd"/>
      <w:r w:rsidRPr="00594BB9">
        <w:rPr>
          <w:rStyle w:val="StyleUnderline"/>
          <w:highlight w:val="cyan"/>
        </w:rPr>
        <w:t xml:space="preserve"> to nationalize insurance and bring it ­ under the control of the state.</w:t>
      </w:r>
      <w:r w:rsidRPr="0068224A">
        <w:rPr>
          <w:rStyle w:val="StyleUnderline"/>
        </w:rPr>
        <w:t xml:space="preserve"> </w:t>
      </w:r>
      <w:r w:rsidRPr="00DA7392">
        <w:rPr>
          <w:sz w:val="12"/>
        </w:rPr>
        <w:t xml:space="preserve">The term “nationalization” should be understood in two senses: 130 </w:t>
      </w:r>
      <w:proofErr w:type="spellStart"/>
      <w:r w:rsidRPr="00DA7392">
        <w:rPr>
          <w:sz w:val="12"/>
        </w:rPr>
        <w:t>chaPTer</w:t>
      </w:r>
      <w:proofErr w:type="spellEnd"/>
      <w:r w:rsidRPr="00DA7392">
        <w:rPr>
          <w:sz w:val="12"/>
        </w:rPr>
        <w:t xml:space="preserve"> Six – Either we think that insurance needs to be national, ­ because, given the statistical laws that govern it, it is only on the national level that it ­ will produce all of the useful effects we expect from it; – Or, in a slightly diff er­ </w:t>
      </w:r>
      <w:proofErr w:type="spellStart"/>
      <w:r w:rsidRPr="00DA7392">
        <w:rPr>
          <w:sz w:val="12"/>
        </w:rPr>
        <w:t>ent</w:t>
      </w:r>
      <w:proofErr w:type="spellEnd"/>
      <w:r w:rsidRPr="00DA7392">
        <w:rPr>
          <w:sz w:val="12"/>
        </w:rPr>
        <w:t xml:space="preserve"> sense, insurance should be nationalized, ­ because it is only when it is nationalized that it ­ will be conceptually consistent. This is what the </w:t>
      </w:r>
      <w:r w:rsidRPr="00386954">
        <w:rPr>
          <w:rStyle w:val="StyleUnderline"/>
        </w:rPr>
        <w:t>phalangist Raoul Boudon advocated</w:t>
      </w:r>
      <w:r w:rsidRPr="00DA7392">
        <w:rPr>
          <w:sz w:val="12"/>
        </w:rPr>
        <w:t xml:space="preserve"> i</w:t>
      </w:r>
      <w:r w:rsidRPr="00386954">
        <w:rPr>
          <w:rStyle w:val="StyleUnderline"/>
        </w:rPr>
        <w:t xml:space="preserve">n 1840 while formulating the </w:t>
      </w:r>
      <w:proofErr w:type="spellStart"/>
      <w:r w:rsidRPr="00386954">
        <w:rPr>
          <w:rStyle w:val="StyleUnderline"/>
        </w:rPr>
        <w:t>proj­</w:t>
      </w:r>
      <w:proofErr w:type="spellEnd"/>
      <w:r w:rsidRPr="00386954">
        <w:rPr>
          <w:rStyle w:val="StyleUnderline"/>
        </w:rPr>
        <w:t xml:space="preserve"> </w:t>
      </w:r>
      <w:proofErr w:type="spellStart"/>
      <w:r w:rsidRPr="00386954">
        <w:rPr>
          <w:rStyle w:val="StyleUnderline"/>
        </w:rPr>
        <w:t>ect</w:t>
      </w:r>
      <w:proofErr w:type="spellEnd"/>
      <w:r w:rsidRPr="00386954">
        <w:rPr>
          <w:rStyle w:val="StyleUnderline"/>
        </w:rPr>
        <w:t xml:space="preserve"> for a Unitary and National Insurance Organ­ ization.34 It would be </w:t>
      </w:r>
      <w:proofErr w:type="spellStart"/>
      <w:r w:rsidRPr="00386954">
        <w:rPr>
          <w:rStyle w:val="StyleUnderline"/>
        </w:rPr>
        <w:t>natu</w:t>
      </w:r>
      <w:proofErr w:type="spellEnd"/>
      <w:r w:rsidRPr="00386954">
        <w:rPr>
          <w:rStyle w:val="StyleUnderline"/>
        </w:rPr>
        <w:t xml:space="preserve">­ </w:t>
      </w:r>
      <w:proofErr w:type="spellStart"/>
      <w:r w:rsidRPr="00386954">
        <w:rPr>
          <w:rStyle w:val="StyleUnderline"/>
        </w:rPr>
        <w:t>ral</w:t>
      </w:r>
      <w:proofErr w:type="spellEnd"/>
      <w:r w:rsidRPr="00386954">
        <w:rPr>
          <w:rStyle w:val="StyleUnderline"/>
        </w:rPr>
        <w:t xml:space="preserve"> for insurance to take the form of mu- </w:t>
      </w:r>
      <w:proofErr w:type="spellStart"/>
      <w:r w:rsidRPr="00386954">
        <w:rPr>
          <w:rStyle w:val="StyleUnderline"/>
        </w:rPr>
        <w:t>tual</w:t>
      </w:r>
      <w:proofErr w:type="spellEnd"/>
      <w:r w:rsidRPr="00386954">
        <w:rPr>
          <w:rStyle w:val="StyleUnderline"/>
        </w:rPr>
        <w:t xml:space="preserve"> aid and be or­ ga­ </w:t>
      </w:r>
      <w:proofErr w:type="spellStart"/>
      <w:r w:rsidRPr="00386954">
        <w:rPr>
          <w:rStyle w:val="StyleUnderline"/>
        </w:rPr>
        <w:t>nized</w:t>
      </w:r>
      <w:proofErr w:type="spellEnd"/>
      <w:r w:rsidRPr="00386954">
        <w:rPr>
          <w:rStyle w:val="StyleUnderline"/>
        </w:rPr>
        <w:t xml:space="preserve"> by the state.</w:t>
      </w:r>
      <w:r w:rsidRPr="00DA7392">
        <w:rPr>
          <w:sz w:val="12"/>
        </w:rPr>
        <w:t xml:space="preserve"> </w:t>
      </w:r>
      <w:r w:rsidRPr="00386954">
        <w:rPr>
          <w:rStyle w:val="StyleUnderline"/>
        </w:rPr>
        <w:t>Uniting “all contributors across all national departments, it would allow for all types of risks to be covered at the fairest price.”</w:t>
      </w:r>
      <w:r w:rsidRPr="00DA7392">
        <w:rPr>
          <w:sz w:val="12"/>
        </w:rPr>
        <w:t xml:space="preserve"> Better, “with large and small lending mutual support to each other,” premiums should not only be calculated proportionally “according to the chances of ruin courted by each,” but also according to the resources each person disposes of, which is to say according to a mechanism of social transfer so that “the economy and humanity are found in perfect agreement.” Napoleon III sought to place the form of the private contract in the ser­ vice of the po­ </w:t>
      </w:r>
      <w:proofErr w:type="spellStart"/>
      <w:r w:rsidRPr="00DA7392">
        <w:rPr>
          <w:sz w:val="12"/>
        </w:rPr>
        <w:t>liti­</w:t>
      </w:r>
      <w:proofErr w:type="spellEnd"/>
      <w:r w:rsidRPr="00DA7392">
        <w:rPr>
          <w:sz w:val="12"/>
        </w:rPr>
        <w:t xml:space="preserve"> </w:t>
      </w:r>
      <w:proofErr w:type="spellStart"/>
      <w:r w:rsidRPr="00DA7392">
        <w:rPr>
          <w:sz w:val="12"/>
        </w:rPr>
        <w:t>cal</w:t>
      </w:r>
      <w:proofErr w:type="spellEnd"/>
      <w:r w:rsidRPr="00DA7392">
        <w:rPr>
          <w:sz w:val="12"/>
        </w:rPr>
        <w:t xml:space="preserve">; </w:t>
      </w:r>
      <w:r w:rsidRPr="00386954">
        <w:rPr>
          <w:rStyle w:val="StyleUnderline"/>
        </w:rPr>
        <w:t xml:space="preserve">Boudon’s </w:t>
      </w:r>
      <w:proofErr w:type="spellStart"/>
      <w:r w:rsidRPr="00386954">
        <w:rPr>
          <w:rStyle w:val="StyleUnderline"/>
        </w:rPr>
        <w:t>proj­</w:t>
      </w:r>
      <w:proofErr w:type="spellEnd"/>
      <w:r w:rsidRPr="00386954">
        <w:rPr>
          <w:rStyle w:val="StyleUnderline"/>
        </w:rPr>
        <w:t xml:space="preserve"> </w:t>
      </w:r>
      <w:proofErr w:type="spellStart"/>
      <w:r w:rsidRPr="00386954">
        <w:rPr>
          <w:rStyle w:val="StyleUnderline"/>
        </w:rPr>
        <w:t>ect</w:t>
      </w:r>
      <w:proofErr w:type="spellEnd"/>
      <w:r w:rsidRPr="00DA7392">
        <w:rPr>
          <w:sz w:val="12"/>
        </w:rPr>
        <w:t xml:space="preserve">, on the other hand, </w:t>
      </w:r>
      <w:r w:rsidRPr="00386954">
        <w:rPr>
          <w:rStyle w:val="StyleUnderline"/>
        </w:rPr>
        <w:t>was inspired</w:t>
      </w:r>
      <w:r w:rsidRPr="00DA7392">
        <w:rPr>
          <w:sz w:val="12"/>
        </w:rPr>
        <w:t xml:space="preserve"> by an inverse dream: </w:t>
      </w:r>
      <w:r w:rsidRPr="00386954">
        <w:rPr>
          <w:rStyle w:val="StyleUnderline"/>
        </w:rPr>
        <w:t>to give the insurance contract the same form as the social contract, as if society and insurance could only definitively become themselves by overlapping each</w:t>
      </w:r>
      <w:r w:rsidRPr="0068224A">
        <w:rPr>
          <w:rStyle w:val="StyleUnderline"/>
        </w:rPr>
        <w:t xml:space="preserve"> other</w:t>
      </w:r>
      <w:r w:rsidRPr="00DA7392">
        <w:rPr>
          <w:sz w:val="12"/>
        </w:rPr>
        <w:t xml:space="preserve">. Of </w:t>
      </w:r>
      <w:proofErr w:type="gramStart"/>
      <w:r w:rsidRPr="00DA7392">
        <w:rPr>
          <w:sz w:val="12"/>
        </w:rPr>
        <w:t>course, ­</w:t>
      </w:r>
      <w:proofErr w:type="gramEnd"/>
      <w:r w:rsidRPr="00DA7392">
        <w:rPr>
          <w:sz w:val="12"/>
        </w:rPr>
        <w:t xml:space="preserve"> these ­ were only utopias. They ­ were </w:t>
      </w:r>
      <w:proofErr w:type="gramStart"/>
      <w:r w:rsidRPr="00DA7392">
        <w:rPr>
          <w:sz w:val="12"/>
        </w:rPr>
        <w:t xml:space="preserve">self-­ </w:t>
      </w:r>
      <w:proofErr w:type="gramEnd"/>
      <w:r w:rsidRPr="00DA7392">
        <w:rPr>
          <w:sz w:val="12"/>
        </w:rPr>
        <w:t xml:space="preserve">justifying. The Revolution of 1848 would see numerous </w:t>
      </w:r>
      <w:proofErr w:type="spellStart"/>
      <w:r w:rsidRPr="00DA7392">
        <w:rPr>
          <w:sz w:val="12"/>
        </w:rPr>
        <w:t>proj­</w:t>
      </w:r>
      <w:proofErr w:type="spellEnd"/>
      <w:r w:rsidRPr="00DA7392">
        <w:rPr>
          <w:sz w:val="12"/>
        </w:rPr>
        <w:t xml:space="preserve"> </w:t>
      </w:r>
      <w:proofErr w:type="spellStart"/>
      <w:r w:rsidRPr="00DA7392">
        <w:rPr>
          <w:sz w:val="12"/>
        </w:rPr>
        <w:t>ects</w:t>
      </w:r>
      <w:proofErr w:type="spellEnd"/>
      <w:r w:rsidRPr="00DA7392">
        <w:rPr>
          <w:sz w:val="12"/>
        </w:rPr>
        <w:t xml:space="preserve"> for nationalizing insurance, some of which carried official weight, like the one defended by Charles Duclerc, the finance minister, concerning fire insurance: “What greater mission is ­ there for a gov- </w:t>
      </w:r>
      <w:proofErr w:type="spellStart"/>
      <w:r w:rsidRPr="00DA7392">
        <w:rPr>
          <w:sz w:val="12"/>
        </w:rPr>
        <w:t>ernment</w:t>
      </w:r>
      <w:proofErr w:type="spellEnd"/>
      <w:r w:rsidRPr="00DA7392">
        <w:rPr>
          <w:sz w:val="12"/>
        </w:rPr>
        <w:t xml:space="preserve"> than to generalize the application of a </w:t>
      </w:r>
      <w:proofErr w:type="spellStart"/>
      <w:r w:rsidRPr="00DA7392">
        <w:rPr>
          <w:sz w:val="12"/>
        </w:rPr>
        <w:t>princi­</w:t>
      </w:r>
      <w:proofErr w:type="spellEnd"/>
      <w:r w:rsidRPr="00DA7392">
        <w:rPr>
          <w:sz w:val="12"/>
        </w:rPr>
        <w:t xml:space="preserve"> </w:t>
      </w:r>
      <w:proofErr w:type="spellStart"/>
      <w:r w:rsidRPr="00DA7392">
        <w:rPr>
          <w:sz w:val="12"/>
        </w:rPr>
        <w:t>ple</w:t>
      </w:r>
      <w:proofErr w:type="spellEnd"/>
      <w:r w:rsidRPr="00DA7392">
        <w:rPr>
          <w:sz w:val="12"/>
        </w:rPr>
        <w:t xml:space="preserve">, which, ­ until now, in France, has only imperfectly penetrated the habits and spirit of populations?”35 </w:t>
      </w:r>
      <w:r w:rsidRPr="00594BB9">
        <w:rPr>
          <w:rStyle w:val="StyleUnderline"/>
          <w:highlight w:val="cyan"/>
        </w:rPr>
        <w:t>Insurance</w:t>
      </w:r>
      <w:r w:rsidRPr="00DA7392">
        <w:rPr>
          <w:sz w:val="12"/>
        </w:rPr>
        <w:t xml:space="preserve"> </w:t>
      </w:r>
      <w:r w:rsidRPr="00386954">
        <w:rPr>
          <w:rStyle w:val="StyleUnderline"/>
        </w:rPr>
        <w:t xml:space="preserve">therefore </w:t>
      </w:r>
      <w:r w:rsidRPr="00594BB9">
        <w:rPr>
          <w:rStyle w:val="StyleUnderline"/>
          <w:highlight w:val="cyan"/>
        </w:rPr>
        <w:t xml:space="preserve">has a much more general po­ </w:t>
      </w:r>
      <w:proofErr w:type="spellStart"/>
      <w:r w:rsidRPr="00594BB9">
        <w:rPr>
          <w:rStyle w:val="StyleUnderline"/>
          <w:highlight w:val="cyan"/>
        </w:rPr>
        <w:t>liti­</w:t>
      </w:r>
      <w:proofErr w:type="spellEnd"/>
      <w:r w:rsidRPr="00594BB9">
        <w:rPr>
          <w:rStyle w:val="StyleUnderline"/>
          <w:highlight w:val="cyan"/>
        </w:rPr>
        <w:t xml:space="preserve"> </w:t>
      </w:r>
      <w:proofErr w:type="spellStart"/>
      <w:r w:rsidRPr="00594BB9">
        <w:rPr>
          <w:rStyle w:val="StyleUnderline"/>
          <w:highlight w:val="cyan"/>
        </w:rPr>
        <w:t>cal</w:t>
      </w:r>
      <w:proofErr w:type="spellEnd"/>
      <w:r w:rsidRPr="00594BB9">
        <w:rPr>
          <w:rStyle w:val="StyleUnderline"/>
          <w:highlight w:val="cyan"/>
        </w:rPr>
        <w:t xml:space="preserve"> purview than social ­ matters </w:t>
      </w:r>
      <w:r w:rsidRPr="00386954">
        <w:rPr>
          <w:rStyle w:val="StyleUnderline"/>
        </w:rPr>
        <w:t>alone. It</w:t>
      </w:r>
      <w:r w:rsidRPr="00DA7392">
        <w:rPr>
          <w:sz w:val="12"/>
        </w:rPr>
        <w:t xml:space="preserve"> </w:t>
      </w:r>
      <w:r w:rsidRPr="00386954">
        <w:rPr>
          <w:rStyle w:val="StyleUnderline"/>
        </w:rPr>
        <w:t xml:space="preserve">is </w:t>
      </w:r>
      <w:r w:rsidRPr="00594BB9">
        <w:rPr>
          <w:rStyle w:val="StyleUnderline"/>
          <w:highlight w:val="cyan"/>
        </w:rPr>
        <w:t>not only a function within the state</w:t>
      </w:r>
      <w:r w:rsidRPr="00DA7392">
        <w:rPr>
          <w:sz w:val="12"/>
        </w:rPr>
        <w:t>,</w:t>
      </w:r>
      <w:r w:rsidRPr="00386954">
        <w:rPr>
          <w:rStyle w:val="StyleUnderline"/>
        </w:rPr>
        <w:t xml:space="preserve"> </w:t>
      </w:r>
      <w:r w:rsidRPr="00594BB9">
        <w:rPr>
          <w:rStyle w:val="StyleUnderline"/>
          <w:highlight w:val="cyan"/>
        </w:rPr>
        <w:t xml:space="preserve">a </w:t>
      </w:r>
      <w:proofErr w:type="spellStart"/>
      <w:r w:rsidRPr="00594BB9">
        <w:rPr>
          <w:rStyle w:val="StyleUnderline"/>
          <w:highlight w:val="cyan"/>
        </w:rPr>
        <w:t>princi­</w:t>
      </w:r>
      <w:proofErr w:type="spellEnd"/>
      <w:r w:rsidRPr="00594BB9">
        <w:rPr>
          <w:rStyle w:val="StyleUnderline"/>
          <w:highlight w:val="cyan"/>
        </w:rPr>
        <w:t xml:space="preserve"> </w:t>
      </w:r>
      <w:proofErr w:type="spellStart"/>
      <w:r w:rsidRPr="00594BB9">
        <w:rPr>
          <w:rStyle w:val="StyleUnderline"/>
          <w:highlight w:val="cyan"/>
        </w:rPr>
        <w:t>ple</w:t>
      </w:r>
      <w:proofErr w:type="spellEnd"/>
      <w:r w:rsidRPr="00594BB9">
        <w:rPr>
          <w:rStyle w:val="StyleUnderline"/>
          <w:highlight w:val="cyan"/>
        </w:rPr>
        <w:t xml:space="preserve"> of social- </w:t>
      </w:r>
      <w:proofErr w:type="spellStart"/>
      <w:r w:rsidRPr="00594BB9">
        <w:rPr>
          <w:rStyle w:val="StyleUnderline"/>
          <w:highlight w:val="cyan"/>
        </w:rPr>
        <w:t>ization</w:t>
      </w:r>
      <w:proofErr w:type="spellEnd"/>
      <w:r w:rsidRPr="00594BB9">
        <w:rPr>
          <w:rStyle w:val="StyleUnderline"/>
          <w:highlight w:val="cyan"/>
        </w:rPr>
        <w:t>,</w:t>
      </w:r>
      <w:r w:rsidRPr="00DA7392">
        <w:rPr>
          <w:sz w:val="12"/>
        </w:rPr>
        <w:t xml:space="preserve"> </w:t>
      </w:r>
      <w:r w:rsidRPr="00594BB9">
        <w:rPr>
          <w:rStyle w:val="StyleUnderline"/>
          <w:highlight w:val="cyan"/>
        </w:rPr>
        <w:t>a way of instrumentalizing the contract that connects the state to the citizen</w:t>
      </w:r>
      <w:r w:rsidRPr="00DA7392">
        <w:rPr>
          <w:sz w:val="12"/>
        </w:rPr>
        <w:t xml:space="preserve">. </w:t>
      </w:r>
      <w:r w:rsidRPr="00594BB9">
        <w:rPr>
          <w:rStyle w:val="StyleUnderline"/>
          <w:highlight w:val="cyan"/>
        </w:rPr>
        <w:t>Insurance ­ will only fulfill its social function when the state itself be- comes the insurer</w:t>
      </w:r>
      <w:r w:rsidRPr="00DA7392">
        <w:rPr>
          <w:sz w:val="12"/>
        </w:rPr>
        <w:t xml:space="preserve">. This osmosis contained an implicit reversal of the relation- ship between insurance and politics: if the state alone can give its full power to insurance, this is ­ because it is itself nothing but a vast form of insurance and should itself be or­ ga­ </w:t>
      </w:r>
      <w:proofErr w:type="spellStart"/>
      <w:r w:rsidRPr="00DA7392">
        <w:rPr>
          <w:sz w:val="12"/>
        </w:rPr>
        <w:t>nized</w:t>
      </w:r>
      <w:proofErr w:type="spellEnd"/>
      <w:r w:rsidRPr="00DA7392">
        <w:rPr>
          <w:sz w:val="12"/>
        </w:rPr>
        <w:t xml:space="preserve"> in a manner that is conceptually consistent with this fact. </w:t>
      </w:r>
      <w:r w:rsidRPr="00594BB9">
        <w:rPr>
          <w:rStyle w:val="StyleUnderline"/>
          <w:highlight w:val="cyan"/>
        </w:rPr>
        <w:t xml:space="preserve">Insurance is not just a technology that politics should know how to put to work. It is a defining </w:t>
      </w:r>
      <w:proofErr w:type="spellStart"/>
      <w:r w:rsidRPr="00594BB9">
        <w:rPr>
          <w:rStyle w:val="StyleUnderline"/>
          <w:highlight w:val="cyan"/>
        </w:rPr>
        <w:t>princi­</w:t>
      </w:r>
      <w:proofErr w:type="spellEnd"/>
      <w:r w:rsidRPr="00594BB9">
        <w:rPr>
          <w:rStyle w:val="StyleUnderline"/>
          <w:highlight w:val="cyan"/>
        </w:rPr>
        <w:t xml:space="preserve"> </w:t>
      </w:r>
      <w:proofErr w:type="spellStart"/>
      <w:r w:rsidRPr="00594BB9">
        <w:rPr>
          <w:rStyle w:val="StyleUnderline"/>
          <w:highlight w:val="cyan"/>
        </w:rPr>
        <w:t>ple</w:t>
      </w:r>
      <w:proofErr w:type="spellEnd"/>
      <w:r w:rsidRPr="00594BB9">
        <w:rPr>
          <w:rStyle w:val="StyleUnderline"/>
          <w:highlight w:val="cyan"/>
        </w:rPr>
        <w:t xml:space="preserve"> of politics, a </w:t>
      </w:r>
      <w:proofErr w:type="spellStart"/>
      <w:r w:rsidRPr="00594BB9">
        <w:rPr>
          <w:rStyle w:val="StyleUnderline"/>
          <w:highlight w:val="cyan"/>
        </w:rPr>
        <w:t>princi­</w:t>
      </w:r>
      <w:proofErr w:type="spellEnd"/>
      <w:r w:rsidRPr="00594BB9">
        <w:rPr>
          <w:rStyle w:val="StyleUnderline"/>
          <w:highlight w:val="cyan"/>
        </w:rPr>
        <w:t xml:space="preserve"> </w:t>
      </w:r>
      <w:proofErr w:type="spellStart"/>
      <w:r w:rsidRPr="00594BB9">
        <w:rPr>
          <w:rStyle w:val="StyleUnderline"/>
          <w:highlight w:val="cyan"/>
        </w:rPr>
        <w:t>ple</w:t>
      </w:r>
      <w:proofErr w:type="spellEnd"/>
      <w:r w:rsidRPr="00594BB9">
        <w:rPr>
          <w:rStyle w:val="StyleUnderline"/>
          <w:highlight w:val="cyan"/>
        </w:rPr>
        <w:t xml:space="preserve"> of social reform.</w:t>
      </w:r>
      <w:r w:rsidRPr="00DA7392">
        <w:rPr>
          <w:sz w:val="12"/>
        </w:rPr>
        <w:t xml:space="preserve"> Universal Politics 131 Émile de Girardin would implement this change of perspective in The Uni- versal Politics, which he published in 1852 while in exile in Brussels.36 De Gi- </w:t>
      </w:r>
      <w:proofErr w:type="spellStart"/>
      <w:r w:rsidRPr="00DA7392">
        <w:rPr>
          <w:sz w:val="12"/>
        </w:rPr>
        <w:t>rardin</w:t>
      </w:r>
      <w:proofErr w:type="spellEnd"/>
      <w:r w:rsidRPr="00DA7392">
        <w:rPr>
          <w:sz w:val="12"/>
        </w:rPr>
        <w:t xml:space="preserve"> made insurance appear as a pure po­ </w:t>
      </w:r>
      <w:proofErr w:type="spellStart"/>
      <w:r w:rsidRPr="00DA7392">
        <w:rPr>
          <w:sz w:val="12"/>
        </w:rPr>
        <w:t>liti­</w:t>
      </w:r>
      <w:proofErr w:type="spellEnd"/>
      <w:r w:rsidRPr="00DA7392">
        <w:rPr>
          <w:sz w:val="12"/>
        </w:rPr>
        <w:t xml:space="preserve"> </w:t>
      </w:r>
      <w:proofErr w:type="spellStart"/>
      <w:r w:rsidRPr="00DA7392">
        <w:rPr>
          <w:sz w:val="12"/>
        </w:rPr>
        <w:t>cal</w:t>
      </w:r>
      <w:proofErr w:type="spellEnd"/>
      <w:r w:rsidRPr="00DA7392">
        <w:rPr>
          <w:sz w:val="12"/>
        </w:rPr>
        <w:t xml:space="preserve"> technology, as if abstracted from the institutions that had hitherto embodied it. The first move made in </w:t>
      </w:r>
      <w:proofErr w:type="gramStart"/>
      <w:r w:rsidRPr="00DA7392">
        <w:rPr>
          <w:sz w:val="12"/>
        </w:rPr>
        <w:t>The Universal</w:t>
      </w:r>
      <w:proofErr w:type="gramEnd"/>
      <w:r w:rsidRPr="00DA7392">
        <w:rPr>
          <w:sz w:val="12"/>
        </w:rPr>
        <w:t xml:space="preserve"> Politics consisted of elevating the </w:t>
      </w:r>
      <w:proofErr w:type="gramStart"/>
      <w:r w:rsidRPr="00DA7392">
        <w:rPr>
          <w:sz w:val="12"/>
        </w:rPr>
        <w:t>cate- gory</w:t>
      </w:r>
      <w:proofErr w:type="gramEnd"/>
      <w:r w:rsidRPr="00DA7392">
        <w:rPr>
          <w:sz w:val="12"/>
        </w:rPr>
        <w:t xml:space="preserve"> of risk (which had to this point been considered technical) to the status of a philosophical category. The philosophy of risk is characterized by the </w:t>
      </w:r>
      <w:proofErr w:type="spellStart"/>
      <w:r w:rsidRPr="00DA7392">
        <w:rPr>
          <w:sz w:val="12"/>
        </w:rPr>
        <w:t>suspen</w:t>
      </w:r>
      <w:proofErr w:type="spellEnd"/>
      <w:r w:rsidRPr="00DA7392">
        <w:rPr>
          <w:sz w:val="12"/>
        </w:rPr>
        <w:t xml:space="preserve">- </w:t>
      </w:r>
      <w:proofErr w:type="spellStart"/>
      <w:r w:rsidRPr="00DA7392">
        <w:rPr>
          <w:sz w:val="12"/>
        </w:rPr>
        <w:t>sion</w:t>
      </w:r>
      <w:proofErr w:type="spellEnd"/>
      <w:r w:rsidRPr="00DA7392">
        <w:rPr>
          <w:sz w:val="12"/>
        </w:rPr>
        <w:t xml:space="preserve">, the abstraction, of ­ every moral or religious interpretation of the world: Universal politics, such as I have conceived it, is universal insurance. Each has his role. For Catholic priests it is to teach and demonstrate the ex- </w:t>
      </w:r>
      <w:proofErr w:type="spellStart"/>
      <w:r w:rsidRPr="00DA7392">
        <w:rPr>
          <w:sz w:val="12"/>
        </w:rPr>
        <w:t>istence</w:t>
      </w:r>
      <w:proofErr w:type="spellEnd"/>
      <w:r w:rsidRPr="00DA7392">
        <w:rPr>
          <w:sz w:val="12"/>
        </w:rPr>
        <w:t xml:space="preserve"> of the Holy Trinity, original sin, eternal damnation, purgatory, transubstantiation, ­ etc. For Protestant ministers, it is to teach and prove the opposite of every­ thing that ministers of ­ every other denomination teach and show. More ­ limited is the role I have given myself. I suppose, I would like to suppose: that God does not exist, or, if he does exist, it is </w:t>
      </w:r>
      <w:proofErr w:type="spellStart"/>
      <w:r w:rsidRPr="00DA7392">
        <w:rPr>
          <w:sz w:val="12"/>
        </w:rPr>
        <w:t>impos</w:t>
      </w:r>
      <w:proofErr w:type="spellEnd"/>
      <w:r w:rsidRPr="00DA7392">
        <w:rPr>
          <w:sz w:val="12"/>
        </w:rPr>
        <w:t xml:space="preserve">- </w:t>
      </w:r>
      <w:proofErr w:type="spellStart"/>
      <w:r w:rsidRPr="00DA7392">
        <w:rPr>
          <w:sz w:val="12"/>
        </w:rPr>
        <w:t>sible</w:t>
      </w:r>
      <w:proofErr w:type="spellEnd"/>
      <w:r w:rsidRPr="00DA7392">
        <w:rPr>
          <w:sz w:val="12"/>
        </w:rPr>
        <w:t xml:space="preserve"> for man to prove his existence; that the world exists by itself and by itself alone; that man has no original sin to redeem; that man possesses memory and reason the way a flame possesses warmth and light; that man can only be corporeally reincarnated in the child he produces; that man’s intellect only survives in the ideas for which he is known; that man should not wait to re- </w:t>
      </w:r>
      <w:proofErr w:type="spellStart"/>
      <w:r w:rsidRPr="00DA7392">
        <w:rPr>
          <w:sz w:val="12"/>
        </w:rPr>
        <w:t>ceive</w:t>
      </w:r>
      <w:proofErr w:type="spellEnd"/>
      <w:r w:rsidRPr="00DA7392">
        <w:rPr>
          <w:sz w:val="12"/>
        </w:rPr>
        <w:t xml:space="preserve"> in a ­ future life reward or punishment for his current be­ </w:t>
      </w:r>
      <w:proofErr w:type="spellStart"/>
      <w:r w:rsidRPr="00DA7392">
        <w:rPr>
          <w:sz w:val="12"/>
        </w:rPr>
        <w:t>hav­</w:t>
      </w:r>
      <w:proofErr w:type="spellEnd"/>
      <w:r w:rsidRPr="00DA7392">
        <w:rPr>
          <w:sz w:val="12"/>
        </w:rPr>
        <w:t xml:space="preserve"> ior.37 Theology and morality are modes of evaluation necessarily characterized by disputes and divisions ­ because they do not keep to the strict materiality of facts. The philosophy of risk, on the other hand, can claim universality ­ because it reduces each event to its pure facticity. “</w:t>
      </w:r>
      <w:r w:rsidRPr="00594BB9">
        <w:rPr>
          <w:rStyle w:val="StyleUnderline"/>
          <w:highlight w:val="cyan"/>
        </w:rPr>
        <w:t>Morally, ­ there exists neither good nor evil; materially, ­ there are only risks</w:t>
      </w:r>
      <w:r w:rsidRPr="00DA7392">
        <w:rPr>
          <w:sz w:val="12"/>
        </w:rPr>
        <w:t xml:space="preserve">.” This is a </w:t>
      </w:r>
      <w:r w:rsidRPr="00594BB9">
        <w:rPr>
          <w:rStyle w:val="StyleUnderline"/>
          <w:highlight w:val="cyan"/>
        </w:rPr>
        <w:t>universalization of risk, then</w:t>
      </w:r>
      <w:r w:rsidRPr="00DA7392">
        <w:rPr>
          <w:sz w:val="12"/>
        </w:rPr>
        <w:t xml:space="preserve">, that </w:t>
      </w:r>
      <w:r w:rsidRPr="00594BB9">
        <w:rPr>
          <w:rStyle w:val="StyleUnderline"/>
          <w:highlight w:val="cyan"/>
        </w:rPr>
        <w:t>produces a general secularization of values.</w:t>
      </w:r>
      <w:r w:rsidRPr="00F918DD">
        <w:rPr>
          <w:rStyle w:val="StyleUnderline"/>
        </w:rPr>
        <w:t xml:space="preserve"> </w:t>
      </w:r>
      <w:r w:rsidRPr="00594BB9">
        <w:rPr>
          <w:rStyle w:val="StyleUnderline"/>
          <w:highlight w:val="cyan"/>
        </w:rPr>
        <w:t>Crime, theft, war, earthquakes, death, misery—­ these are nothing more than nearly identical risks</w:t>
      </w:r>
      <w:r w:rsidRPr="00DA7392">
        <w:rPr>
          <w:sz w:val="12"/>
        </w:rPr>
        <w:t xml:space="preserve">. The philosophy of risk proposes a particularly unique type of </w:t>
      </w:r>
      <w:proofErr w:type="spellStart"/>
      <w:r w:rsidRPr="00DA7392">
        <w:rPr>
          <w:sz w:val="12"/>
        </w:rPr>
        <w:t>analy­</w:t>
      </w:r>
      <w:proofErr w:type="spellEnd"/>
      <w:r w:rsidRPr="00DA7392">
        <w:rPr>
          <w:sz w:val="12"/>
        </w:rPr>
        <w:t xml:space="preserve"> sis: a sort of zero degree of </w:t>
      </w:r>
      <w:proofErr w:type="spellStart"/>
      <w:r w:rsidRPr="00DA7392">
        <w:rPr>
          <w:sz w:val="12"/>
        </w:rPr>
        <w:t>analy­</w:t>
      </w:r>
      <w:proofErr w:type="spellEnd"/>
      <w:r w:rsidRPr="00DA7392">
        <w:rPr>
          <w:sz w:val="12"/>
        </w:rPr>
        <w:t xml:space="preserve"> sis, a way of neutralizing values from the moment they are affirmed, which, however, is not a skepticism. It recognizes no other </w:t>
      </w:r>
      <w:proofErr w:type="spellStart"/>
      <w:r w:rsidRPr="00DA7392">
        <w:rPr>
          <w:sz w:val="12"/>
        </w:rPr>
        <w:t>princi­</w:t>
      </w:r>
      <w:proofErr w:type="spellEnd"/>
      <w:r w:rsidRPr="00DA7392">
        <w:rPr>
          <w:sz w:val="12"/>
        </w:rPr>
        <w:t xml:space="preserve"> </w:t>
      </w:r>
      <w:proofErr w:type="spellStart"/>
      <w:r w:rsidRPr="00DA7392">
        <w:rPr>
          <w:sz w:val="12"/>
        </w:rPr>
        <w:t>ple</w:t>
      </w:r>
      <w:proofErr w:type="spellEnd"/>
      <w:r w:rsidRPr="00DA7392">
        <w:rPr>
          <w:sz w:val="12"/>
        </w:rPr>
        <w:t xml:space="preserve"> of evaluation than the pure relationship of attack and defense, the pure relationship of forces with no other qualification: Effectively, only risks exist, risks against which man, obeying his inherent law of self-­ preservation, which is also the law of the conservation of ­ matter, seeks to insure himself through his available means</w:t>
      </w:r>
      <w:proofErr w:type="gramStart"/>
      <w:r w:rsidRPr="00DA7392">
        <w:rPr>
          <w:sz w:val="12"/>
        </w:rPr>
        <w:t>. . . .</w:t>
      </w:r>
      <w:proofErr w:type="gramEnd"/>
      <w:r w:rsidRPr="00DA7392">
        <w:rPr>
          <w:sz w:val="12"/>
        </w:rPr>
        <w:t xml:space="preserve"> The necessity of </w:t>
      </w:r>
      <w:proofErr w:type="gramStart"/>
      <w:r w:rsidRPr="00DA7392">
        <w:rPr>
          <w:sz w:val="12"/>
        </w:rPr>
        <w:t xml:space="preserve">132 </w:t>
      </w:r>
      <w:proofErr w:type="spellStart"/>
      <w:r w:rsidRPr="00DA7392">
        <w:rPr>
          <w:sz w:val="12"/>
        </w:rPr>
        <w:t>chaPTer</w:t>
      </w:r>
      <w:proofErr w:type="spellEnd"/>
      <w:proofErr w:type="gramEnd"/>
      <w:r w:rsidRPr="00DA7392">
        <w:rPr>
          <w:sz w:val="12"/>
        </w:rPr>
        <w:t xml:space="preserve"> Six defense is born of the risk of attack. The idea of associating with ­ others is born of the necessity for defense. From the idea of association are </w:t>
      </w:r>
      <w:proofErr w:type="gramStart"/>
      <w:r w:rsidRPr="00DA7392">
        <w:rPr>
          <w:sz w:val="12"/>
        </w:rPr>
        <w:t>born, ­</w:t>
      </w:r>
      <w:proofErr w:type="gramEnd"/>
      <w:r w:rsidRPr="00DA7392">
        <w:rPr>
          <w:sz w:val="12"/>
        </w:rPr>
        <w:t xml:space="preserve"> under diverse names, the town and the nation. Each risk gave rise to a </w:t>
      </w:r>
      <w:proofErr w:type="spellStart"/>
      <w:r w:rsidRPr="00DA7392">
        <w:rPr>
          <w:sz w:val="12"/>
        </w:rPr>
        <w:t>cor</w:t>
      </w:r>
      <w:proofErr w:type="spellEnd"/>
      <w:r w:rsidRPr="00DA7392">
        <w:rPr>
          <w:sz w:val="12"/>
        </w:rPr>
        <w:t xml:space="preserve">- responding means of weakening or averting the risk. Religion itself was a means primitively and universally conjured up by the weak to rein in the strong, used by the oppressed to bend the oppressors to their ­ will, and by the poor to gain the pity of the rich.38 The philosophy of risk is a philosophy of social defense that introduces the essential idea that society cannot locate the </w:t>
      </w:r>
      <w:proofErr w:type="spellStart"/>
      <w:r w:rsidRPr="00DA7392">
        <w:rPr>
          <w:sz w:val="12"/>
        </w:rPr>
        <w:t>princi­</w:t>
      </w:r>
      <w:proofErr w:type="spellEnd"/>
      <w:r w:rsidRPr="00DA7392">
        <w:rPr>
          <w:sz w:val="12"/>
        </w:rPr>
        <w:t xml:space="preserve"> </w:t>
      </w:r>
      <w:proofErr w:type="spellStart"/>
      <w:r w:rsidRPr="00DA7392">
        <w:rPr>
          <w:sz w:val="12"/>
        </w:rPr>
        <w:t>ple</w:t>
      </w:r>
      <w:proofErr w:type="spellEnd"/>
      <w:r w:rsidRPr="00DA7392">
        <w:rPr>
          <w:sz w:val="12"/>
        </w:rPr>
        <w:t xml:space="preserve"> of its own governance outside of itself. It abolishes all reference to </w:t>
      </w:r>
      <w:proofErr w:type="gramStart"/>
      <w:r w:rsidRPr="00DA7392">
        <w:rPr>
          <w:sz w:val="12"/>
        </w:rPr>
        <w:t>a nature</w:t>
      </w:r>
      <w:proofErr w:type="gramEnd"/>
      <w:r w:rsidRPr="00DA7392">
        <w:rPr>
          <w:sz w:val="12"/>
        </w:rPr>
        <w:t xml:space="preserve"> and posits that truth does not exist anywhere ­ else than in the </w:t>
      </w:r>
      <w:proofErr w:type="gramStart"/>
      <w:r w:rsidRPr="00DA7392">
        <w:rPr>
          <w:sz w:val="12"/>
        </w:rPr>
        <w:t>current status</w:t>
      </w:r>
      <w:proofErr w:type="gramEnd"/>
      <w:r w:rsidRPr="00DA7392">
        <w:rPr>
          <w:sz w:val="12"/>
        </w:rPr>
        <w:t xml:space="preserve"> of </w:t>
      </w:r>
      <w:proofErr w:type="gramStart"/>
      <w:r w:rsidRPr="00DA7392">
        <w:rPr>
          <w:sz w:val="12"/>
        </w:rPr>
        <w:t>the social</w:t>
      </w:r>
      <w:proofErr w:type="gramEnd"/>
      <w:r w:rsidRPr="00DA7392">
        <w:rPr>
          <w:sz w:val="12"/>
        </w:rPr>
        <w:t xml:space="preserve"> relation. Émile de Girardin would derive a complete po­ </w:t>
      </w:r>
      <w:proofErr w:type="spellStart"/>
      <w:r w:rsidRPr="00DA7392">
        <w:rPr>
          <w:sz w:val="12"/>
        </w:rPr>
        <w:t>liti­</w:t>
      </w:r>
      <w:proofErr w:type="spellEnd"/>
      <w:r w:rsidRPr="00DA7392">
        <w:rPr>
          <w:sz w:val="12"/>
        </w:rPr>
        <w:t xml:space="preserve"> </w:t>
      </w:r>
      <w:proofErr w:type="spellStart"/>
      <w:r w:rsidRPr="00DA7392">
        <w:rPr>
          <w:sz w:val="12"/>
        </w:rPr>
        <w:t>cal</w:t>
      </w:r>
      <w:proofErr w:type="spellEnd"/>
      <w:r w:rsidRPr="00DA7392">
        <w:rPr>
          <w:sz w:val="12"/>
        </w:rPr>
        <w:t xml:space="preserve"> philosophy from this premise of a radical socialization of judgment. Po­ </w:t>
      </w:r>
      <w:proofErr w:type="spellStart"/>
      <w:r w:rsidRPr="00DA7392">
        <w:rPr>
          <w:sz w:val="12"/>
        </w:rPr>
        <w:t>liti­</w:t>
      </w:r>
      <w:proofErr w:type="spellEnd"/>
      <w:r w:rsidRPr="00DA7392">
        <w:rPr>
          <w:sz w:val="12"/>
        </w:rPr>
        <w:t xml:space="preserve"> </w:t>
      </w:r>
      <w:proofErr w:type="spellStart"/>
      <w:r w:rsidRPr="00DA7392">
        <w:rPr>
          <w:sz w:val="12"/>
        </w:rPr>
        <w:t>cal</w:t>
      </w:r>
      <w:proofErr w:type="spellEnd"/>
      <w:r w:rsidRPr="00DA7392">
        <w:rPr>
          <w:sz w:val="12"/>
        </w:rPr>
        <w:t xml:space="preserve"> association should be defined in relation to the risk that it has to </w:t>
      </w:r>
      <w:proofErr w:type="gramStart"/>
      <w:r w:rsidRPr="00DA7392">
        <w:rPr>
          <w:sz w:val="12"/>
        </w:rPr>
        <w:t>combat:</w:t>
      </w:r>
      <w:proofErr w:type="gramEnd"/>
      <w:r w:rsidRPr="00DA7392">
        <w:rPr>
          <w:sz w:val="12"/>
        </w:rPr>
        <w:t xml:space="preserve"> it should take the form of a “</w:t>
      </w:r>
      <w:proofErr w:type="spellStart"/>
      <w:r w:rsidRPr="00DA7392">
        <w:rPr>
          <w:sz w:val="12"/>
        </w:rPr>
        <w:t>univer</w:t>
      </w:r>
      <w:proofErr w:type="spellEnd"/>
      <w:r w:rsidRPr="00DA7392">
        <w:rPr>
          <w:sz w:val="12"/>
        </w:rPr>
        <w:t xml:space="preserve">- </w:t>
      </w:r>
      <w:proofErr w:type="spellStart"/>
      <w:r w:rsidRPr="00DA7392">
        <w:rPr>
          <w:sz w:val="12"/>
        </w:rPr>
        <w:t>sal</w:t>
      </w:r>
      <w:proofErr w:type="spellEnd"/>
      <w:r w:rsidRPr="00DA7392">
        <w:rPr>
          <w:sz w:val="12"/>
        </w:rPr>
        <w:t xml:space="preserve"> insurance,” and the social contract should be a contract based on mutual insurance. Furthermore, since the risks are calculable, the new politics could conceivably take a scientific form: “Probabilistic calculus, applied to the life of nations, to the events of war and revolution, is the foundation of all high politics. According to ­ whether this calculation is rigorous or false, extensive or shallow, politics is glorious or </w:t>
      </w:r>
      <w:proofErr w:type="gramStart"/>
      <w:r w:rsidRPr="00DA7392">
        <w:rPr>
          <w:sz w:val="12"/>
        </w:rPr>
        <w:t>dire, ­</w:t>
      </w:r>
      <w:proofErr w:type="gramEnd"/>
      <w:r w:rsidRPr="00DA7392">
        <w:rPr>
          <w:sz w:val="12"/>
        </w:rPr>
        <w:t xml:space="preserve"> great or small. To govern is to foresee!”39 </w:t>
      </w:r>
      <w:r w:rsidRPr="00594BB9">
        <w:rPr>
          <w:rStyle w:val="StyleUnderline"/>
          <w:highlight w:val="cyan"/>
        </w:rPr>
        <w:t xml:space="preserve">The </w:t>
      </w:r>
      <w:r w:rsidRPr="00594BB9">
        <w:rPr>
          <w:rStyle w:val="Emphasis"/>
          <w:highlight w:val="cyan"/>
        </w:rPr>
        <w:t>social contract</w:t>
      </w:r>
      <w:r w:rsidRPr="00594BB9">
        <w:rPr>
          <w:rStyle w:val="StyleUnderline"/>
          <w:highlight w:val="cyan"/>
        </w:rPr>
        <w:t xml:space="preserve"> thus takes on the form of an </w:t>
      </w:r>
      <w:r w:rsidRPr="00594BB9">
        <w:rPr>
          <w:rStyle w:val="Emphasis"/>
          <w:highlight w:val="cyan"/>
        </w:rPr>
        <w:t>insurance contract</w:t>
      </w:r>
      <w:r w:rsidRPr="00594BB9">
        <w:rPr>
          <w:rStyle w:val="StyleUnderline"/>
          <w:highlight w:val="cyan"/>
        </w:rPr>
        <w:t>. All citizens are now insured</w:t>
      </w:r>
      <w:r w:rsidRPr="00DA7392">
        <w:rPr>
          <w:sz w:val="12"/>
        </w:rPr>
        <w:t xml:space="preserve">. Hence, </w:t>
      </w:r>
      <w:r w:rsidRPr="00594BB9">
        <w:rPr>
          <w:rStyle w:val="StyleUnderline"/>
          <w:highlight w:val="cyan"/>
        </w:rPr>
        <w:t xml:space="preserve">at </w:t>
      </w:r>
      <w:proofErr w:type="gramStart"/>
      <w:r w:rsidRPr="00594BB9">
        <w:rPr>
          <w:rStyle w:val="StyleUnderline"/>
          <w:highlight w:val="cyan"/>
        </w:rPr>
        <w:t>once emerges</w:t>
      </w:r>
      <w:proofErr w:type="gramEnd"/>
      <w:r w:rsidRPr="00594BB9">
        <w:rPr>
          <w:rStyle w:val="StyleUnderline"/>
          <w:highlight w:val="cyan"/>
        </w:rPr>
        <w:t xml:space="preserve"> a new type of </w:t>
      </w:r>
      <w:proofErr w:type="spellStart"/>
      <w:proofErr w:type="gramStart"/>
      <w:r w:rsidRPr="00594BB9">
        <w:rPr>
          <w:rStyle w:val="Emphasis"/>
          <w:highlight w:val="cyan"/>
        </w:rPr>
        <w:t>identifica</w:t>
      </w:r>
      <w:proofErr w:type="spellEnd"/>
      <w:r w:rsidRPr="00594BB9">
        <w:rPr>
          <w:rStyle w:val="Emphasis"/>
          <w:highlight w:val="cyan"/>
        </w:rPr>
        <w:t xml:space="preserve">- </w:t>
      </w:r>
      <w:proofErr w:type="spellStart"/>
      <w:r w:rsidRPr="00594BB9">
        <w:rPr>
          <w:rStyle w:val="Emphasis"/>
          <w:highlight w:val="cyan"/>
        </w:rPr>
        <w:t>tion</w:t>
      </w:r>
      <w:proofErr w:type="spellEnd"/>
      <w:proofErr w:type="gramEnd"/>
      <w:r w:rsidRPr="00594BB9">
        <w:rPr>
          <w:rStyle w:val="StyleUnderline"/>
          <w:highlight w:val="cyan"/>
        </w:rPr>
        <w:t xml:space="preserve"> for individuals</w:t>
      </w:r>
      <w:r w:rsidRPr="00DA7392">
        <w:rPr>
          <w:sz w:val="12"/>
        </w:rPr>
        <w:t xml:space="preserve"> and new tasks for </w:t>
      </w:r>
      <w:proofErr w:type="gramStart"/>
      <w:r w:rsidRPr="00DA7392">
        <w:rPr>
          <w:sz w:val="12"/>
        </w:rPr>
        <w:t>government</w:t>
      </w:r>
      <w:proofErr w:type="gramEnd"/>
      <w:r w:rsidRPr="00DA7392">
        <w:rPr>
          <w:sz w:val="12"/>
        </w:rPr>
        <w:t xml:space="preserve">. The first ­ will consist of establishing a </w:t>
      </w:r>
      <w:proofErr w:type="gramStart"/>
      <w:r w:rsidRPr="00DA7392">
        <w:rPr>
          <w:sz w:val="12"/>
        </w:rPr>
        <w:t>statistics of risks</w:t>
      </w:r>
      <w:proofErr w:type="gramEnd"/>
      <w:r w:rsidRPr="00DA7392">
        <w:rPr>
          <w:sz w:val="12"/>
        </w:rPr>
        <w:t xml:space="preserve">, complete and without gaps. </w:t>
      </w:r>
      <w:r w:rsidRPr="00594BB9">
        <w:rPr>
          <w:rStyle w:val="StyleUnderline"/>
          <w:highlight w:val="cyan"/>
        </w:rPr>
        <w:t xml:space="preserve">To </w:t>
      </w:r>
      <w:proofErr w:type="gramStart"/>
      <w:r w:rsidRPr="00594BB9">
        <w:rPr>
          <w:rStyle w:val="StyleUnderline"/>
          <w:highlight w:val="cyan"/>
        </w:rPr>
        <w:t>conceive of</w:t>
      </w:r>
      <w:proofErr w:type="gramEnd"/>
      <w:r w:rsidRPr="00594BB9">
        <w:rPr>
          <w:rStyle w:val="StyleUnderline"/>
          <w:highlight w:val="cyan"/>
        </w:rPr>
        <w:t xml:space="preserve"> politics as insurance goes hand in hand with the burden of exhaustive records, minute controls, a systematic and continuous collection of information</w:t>
      </w:r>
      <w:r w:rsidRPr="00DA7392">
        <w:rPr>
          <w:sz w:val="12"/>
        </w:rPr>
        <w:t>. To ­ those who ­ counter that such a regime would exclude all liberty, Émile de Girardin would respond, “</w:t>
      </w:r>
      <w:r w:rsidRPr="00594BB9">
        <w:rPr>
          <w:rStyle w:val="StyleUnderline"/>
          <w:highlight w:val="cyan"/>
        </w:rPr>
        <w:t xml:space="preserve">No, this ­ will not be the destruction of all liberty, this ­ will be the destruction of all </w:t>
      </w:r>
      <w:r w:rsidRPr="00594BB9">
        <w:rPr>
          <w:rStyle w:val="Emphasis"/>
          <w:highlight w:val="cyan"/>
        </w:rPr>
        <w:t>obscurity</w:t>
      </w:r>
      <w:r w:rsidRPr="00594BB9">
        <w:rPr>
          <w:rStyle w:val="StyleUnderline"/>
          <w:highlight w:val="cyan"/>
        </w:rPr>
        <w:t>.</w:t>
      </w:r>
      <w:r w:rsidRPr="00DA7392">
        <w:rPr>
          <w:sz w:val="12"/>
        </w:rPr>
        <w:t xml:space="preserve">”40 </w:t>
      </w:r>
      <w:r w:rsidRPr="00594BB9">
        <w:rPr>
          <w:rStyle w:val="StyleUnderline"/>
          <w:highlight w:val="cyan"/>
        </w:rPr>
        <w:t>The enabling condition of this insurance program</w:t>
      </w:r>
      <w:r w:rsidRPr="00DA7392">
        <w:rPr>
          <w:sz w:val="12"/>
        </w:rPr>
        <w:t>, as well as its desired effect</w:t>
      </w:r>
      <w:r w:rsidRPr="00594BB9">
        <w:rPr>
          <w:rStyle w:val="StyleUnderline"/>
          <w:highlight w:val="cyan"/>
        </w:rPr>
        <w:t xml:space="preserve">, is </w:t>
      </w:r>
      <w:r w:rsidRPr="00594BB9">
        <w:rPr>
          <w:rStyle w:val="Emphasis"/>
          <w:highlight w:val="cyan"/>
        </w:rPr>
        <w:t>social transparency</w:t>
      </w:r>
      <w:r w:rsidRPr="00F918DD">
        <w:rPr>
          <w:rStyle w:val="StyleUnderline"/>
        </w:rPr>
        <w:t xml:space="preserve">: </w:t>
      </w:r>
      <w:r w:rsidRPr="00594BB9">
        <w:rPr>
          <w:rStyle w:val="StyleUnderline"/>
          <w:highlight w:val="cyan"/>
        </w:rPr>
        <w:t>to</w:t>
      </w:r>
      <w:r w:rsidRPr="00F918DD">
        <w:rPr>
          <w:rStyle w:val="StyleUnderline"/>
        </w:rPr>
        <w:t xml:space="preserve"> re- duce the grey zones and </w:t>
      </w:r>
      <w:r w:rsidRPr="00594BB9">
        <w:rPr>
          <w:rStyle w:val="StyleUnderline"/>
          <w:highlight w:val="cyan"/>
        </w:rPr>
        <w:t xml:space="preserve">act in such a way that at any given moment one has an </w:t>
      </w:r>
      <w:r w:rsidRPr="00594BB9">
        <w:rPr>
          <w:rStyle w:val="Emphasis"/>
          <w:highlight w:val="cyan"/>
        </w:rPr>
        <w:t>adequate knowledge</w:t>
      </w:r>
      <w:r w:rsidRPr="00594BB9">
        <w:rPr>
          <w:rStyle w:val="StyleUnderline"/>
          <w:highlight w:val="cyan"/>
        </w:rPr>
        <w:t xml:space="preserve"> of each person’s </w:t>
      </w:r>
      <w:r w:rsidRPr="00594BB9">
        <w:rPr>
          <w:rStyle w:val="Emphasis"/>
          <w:highlight w:val="cyan"/>
        </w:rPr>
        <w:t>identity</w:t>
      </w:r>
      <w:r w:rsidRPr="00594BB9">
        <w:rPr>
          <w:rStyle w:val="StyleUnderline"/>
          <w:highlight w:val="cyan"/>
        </w:rPr>
        <w:t>.</w:t>
      </w:r>
      <w:r w:rsidRPr="00DA7392">
        <w:rPr>
          <w:sz w:val="12"/>
        </w:rPr>
        <w:t xml:space="preserve"> To be sure, the contents of this knowledge are precisely defined: the identity of each is not reducible to our current civil status; </w:t>
      </w:r>
      <w:r w:rsidRPr="00594BB9">
        <w:rPr>
          <w:rStyle w:val="StyleUnderline"/>
          <w:highlight w:val="cyan"/>
        </w:rPr>
        <w:t>one is only the risk one represents for ­ others.</w:t>
      </w:r>
      <w:r w:rsidRPr="00DA7392">
        <w:rPr>
          <w:sz w:val="12"/>
        </w:rPr>
        <w:t xml:space="preserve"> I am a risk, in an active sense, to the extent I create risks for ­ others and, in a passive sense, to the extent I am a risk that ­ others must bear. </w:t>
      </w:r>
      <w:r w:rsidRPr="00594BB9">
        <w:rPr>
          <w:rStyle w:val="StyleUnderline"/>
          <w:highlight w:val="cyan"/>
        </w:rPr>
        <w:t xml:space="preserve">Each person’s being is thus </w:t>
      </w:r>
      <w:r w:rsidRPr="00A060FC">
        <w:rPr>
          <w:rStyle w:val="StyleUnderline"/>
        </w:rPr>
        <w:t>fundamentally</w:t>
      </w:r>
      <w:r w:rsidRPr="00594BB9">
        <w:rPr>
          <w:rStyle w:val="StyleUnderline"/>
          <w:highlight w:val="cyan"/>
        </w:rPr>
        <w:t xml:space="preserve"> a being for ­ others</w:t>
      </w:r>
      <w:r w:rsidRPr="00DA7392">
        <w:rPr>
          <w:sz w:val="12"/>
        </w:rPr>
        <w:t xml:space="preserve">, a social being. Universal Politics 133 </w:t>
      </w:r>
      <w:r w:rsidRPr="00594BB9">
        <w:rPr>
          <w:rStyle w:val="StyleUnderline"/>
          <w:highlight w:val="cyan"/>
        </w:rPr>
        <w:t xml:space="preserve">This regime of </w:t>
      </w:r>
      <w:r w:rsidRPr="00594BB9">
        <w:rPr>
          <w:rStyle w:val="Emphasis"/>
          <w:highlight w:val="cyan"/>
        </w:rPr>
        <w:t>identification</w:t>
      </w:r>
      <w:r w:rsidRPr="00594BB9">
        <w:rPr>
          <w:rStyle w:val="StyleUnderline"/>
          <w:highlight w:val="cyan"/>
        </w:rPr>
        <w:t xml:space="preserve"> is the pivot of the system of “universal </w:t>
      </w:r>
      <w:proofErr w:type="spellStart"/>
      <w:r w:rsidRPr="00594BB9">
        <w:rPr>
          <w:rStyle w:val="StyleUnderline"/>
          <w:highlight w:val="cyan"/>
        </w:rPr>
        <w:t>insur</w:t>
      </w:r>
      <w:proofErr w:type="spellEnd"/>
      <w:r w:rsidRPr="00594BB9">
        <w:rPr>
          <w:rStyle w:val="StyleUnderline"/>
          <w:highlight w:val="cyan"/>
        </w:rPr>
        <w:t xml:space="preserve">- </w:t>
      </w:r>
      <w:proofErr w:type="spellStart"/>
      <w:r w:rsidRPr="00594BB9">
        <w:rPr>
          <w:rStyle w:val="StyleUnderline"/>
          <w:highlight w:val="cyan"/>
        </w:rPr>
        <w:t>ance</w:t>
      </w:r>
      <w:proofErr w:type="spellEnd"/>
      <w:r w:rsidRPr="00594BB9">
        <w:rPr>
          <w:rStyle w:val="StyleUnderline"/>
          <w:highlight w:val="cyan"/>
        </w:rPr>
        <w:t>.”</w:t>
      </w:r>
      <w:r w:rsidRPr="00DA7392">
        <w:rPr>
          <w:sz w:val="12"/>
        </w:rPr>
        <w:t xml:space="preserve"> Émile de Girardin proposed that </w:t>
      </w:r>
      <w:r w:rsidRPr="00594BB9">
        <w:rPr>
          <w:rStyle w:val="StyleUnderline"/>
          <w:highlight w:val="cyan"/>
        </w:rPr>
        <w:t>each person could be equipped with a</w:t>
      </w:r>
      <w:r w:rsidRPr="00A060FC">
        <w:rPr>
          <w:rStyle w:val="StyleUnderline"/>
        </w:rPr>
        <w:t xml:space="preserve"> sort of </w:t>
      </w:r>
      <w:proofErr w:type="spellStart"/>
      <w:r w:rsidRPr="00A060FC">
        <w:rPr>
          <w:rStyle w:val="StyleUnderline"/>
        </w:rPr>
        <w:t>livret</w:t>
      </w:r>
      <w:proofErr w:type="spellEnd"/>
      <w:r w:rsidRPr="00A060FC">
        <w:rPr>
          <w:rStyle w:val="StyleUnderline"/>
        </w:rPr>
        <w:t xml:space="preserve"> or passport, which he calls a</w:t>
      </w:r>
      <w:r w:rsidRPr="00DA7392">
        <w:rPr>
          <w:sz w:val="12"/>
        </w:rPr>
        <w:t xml:space="preserve"> “</w:t>
      </w:r>
      <w:r w:rsidRPr="00594BB9">
        <w:rPr>
          <w:rStyle w:val="Emphasis"/>
          <w:highlight w:val="cyan"/>
        </w:rPr>
        <w:t>life registry</w:t>
      </w:r>
      <w:r w:rsidRPr="00DA7392">
        <w:rPr>
          <w:sz w:val="12"/>
        </w:rPr>
        <w:t xml:space="preserve">,” </w:t>
      </w:r>
      <w:r w:rsidRPr="00594BB9">
        <w:rPr>
          <w:rStyle w:val="StyleUnderline"/>
          <w:highlight w:val="cyan"/>
        </w:rPr>
        <w:t>which would be both an identity card and an insurance policy</w:t>
      </w:r>
      <w:r w:rsidRPr="00386954">
        <w:rPr>
          <w:rStyle w:val="StyleUnderline"/>
        </w:rPr>
        <w:t xml:space="preserve"> </w:t>
      </w:r>
      <w:r w:rsidRPr="00594BB9">
        <w:rPr>
          <w:rStyle w:val="StyleUnderline"/>
          <w:highlight w:val="cyan"/>
        </w:rPr>
        <w:t>and number</w:t>
      </w:r>
      <w:r w:rsidRPr="00A060FC">
        <w:rPr>
          <w:rStyle w:val="StyleUnderline"/>
        </w:rPr>
        <w:t xml:space="preserve"> that, like the present-day social security number, would serve as a national identification number. </w:t>
      </w:r>
      <w:r w:rsidRPr="00DA7392">
        <w:rPr>
          <w:sz w:val="12"/>
        </w:rPr>
        <w:t xml:space="preserve">The life registry not only comprises details about the insured, his “individual bill of health,” his “declaration of assets and liabilities,” but also, on the op- </w:t>
      </w:r>
      <w:proofErr w:type="spellStart"/>
      <w:r w:rsidRPr="00DA7392">
        <w:rPr>
          <w:sz w:val="12"/>
        </w:rPr>
        <w:t>posite</w:t>
      </w:r>
      <w:proofErr w:type="spellEnd"/>
      <w:r w:rsidRPr="00DA7392">
        <w:rPr>
          <w:sz w:val="12"/>
        </w:rPr>
        <w:t xml:space="preserve"> side, “the national bill of health,” the state’s annual bud­ get for </w:t>
      </w:r>
      <w:proofErr w:type="spellStart"/>
      <w:r w:rsidRPr="00DA7392">
        <w:rPr>
          <w:sz w:val="12"/>
        </w:rPr>
        <w:t>expen</w:t>
      </w:r>
      <w:proofErr w:type="spellEnd"/>
      <w:r w:rsidRPr="00DA7392">
        <w:rPr>
          <w:sz w:val="12"/>
        </w:rPr>
        <w:t xml:space="preserve">- </w:t>
      </w:r>
      <w:proofErr w:type="spellStart"/>
      <w:r w:rsidRPr="00DA7392">
        <w:rPr>
          <w:sz w:val="12"/>
        </w:rPr>
        <w:t>ditures</w:t>
      </w:r>
      <w:proofErr w:type="spellEnd"/>
      <w:r w:rsidRPr="00DA7392">
        <w:rPr>
          <w:sz w:val="12"/>
        </w:rPr>
        <w:t xml:space="preserve"> and revenues and a summary of “all of the statistical documents that clarify all interests, all professions, all industries.”41 </w:t>
      </w:r>
      <w:r w:rsidRPr="00594BB9">
        <w:rPr>
          <w:rStyle w:val="StyleUnderline"/>
          <w:highlight w:val="cyan"/>
        </w:rPr>
        <w:t>As an insurance contract, the identity card thus materializes the social contract.</w:t>
      </w:r>
      <w:r w:rsidRPr="00DA7392">
        <w:rPr>
          <w:sz w:val="12"/>
        </w:rPr>
        <w:t xml:space="preserve"> The life registry in effect can be understood in two ways: on the one hand, i</w:t>
      </w:r>
      <w:r w:rsidRPr="00594BB9">
        <w:rPr>
          <w:rStyle w:val="StyleUnderline"/>
          <w:highlight w:val="cyan"/>
        </w:rPr>
        <w:t xml:space="preserve">t gives ­ those in power the means of identifying each person; on the other, it shows </w:t>
      </w:r>
      <w:proofErr w:type="gramStart"/>
      <w:r w:rsidRPr="00594BB9">
        <w:rPr>
          <w:rStyle w:val="StyleUnderline"/>
          <w:highlight w:val="cyan"/>
        </w:rPr>
        <w:t>each individual</w:t>
      </w:r>
      <w:proofErr w:type="gramEnd"/>
      <w:r w:rsidRPr="00594BB9">
        <w:rPr>
          <w:rStyle w:val="StyleUnderline"/>
          <w:highlight w:val="cyan"/>
        </w:rPr>
        <w:t xml:space="preserve"> his or her role and place in universal insurance</w:t>
      </w:r>
      <w:r w:rsidRPr="00DA7392">
        <w:rPr>
          <w:sz w:val="12"/>
        </w:rPr>
        <w:t xml:space="preserve">. </w:t>
      </w:r>
      <w:proofErr w:type="gramStart"/>
      <w:r w:rsidRPr="00DA7392">
        <w:rPr>
          <w:sz w:val="12"/>
        </w:rPr>
        <w:t>Thus</w:t>
      </w:r>
      <w:proofErr w:type="gramEnd"/>
      <w:r w:rsidRPr="00DA7392">
        <w:rPr>
          <w:sz w:val="12"/>
        </w:rPr>
        <w:t xml:space="preserve"> each person finds his or her identity in relation to the ­ whole of which he or she is a part. The relationship each person has with his or </w:t>
      </w:r>
      <w:proofErr w:type="gramStart"/>
      <w:r w:rsidRPr="00DA7392">
        <w:rPr>
          <w:sz w:val="12"/>
        </w:rPr>
        <w:t>her self</w:t>
      </w:r>
      <w:proofErr w:type="gramEnd"/>
      <w:r w:rsidRPr="00DA7392">
        <w:rPr>
          <w:sz w:val="12"/>
        </w:rPr>
        <w:t xml:space="preserve"> is mediated by ­ others. “It would be easy to demonstrate that life is a ­ great double entry register, where </w:t>
      </w:r>
      <w:proofErr w:type="gramStart"/>
      <w:r w:rsidRPr="00DA7392">
        <w:rPr>
          <w:sz w:val="12"/>
        </w:rPr>
        <w:t>each individual</w:t>
      </w:r>
      <w:proofErr w:type="gramEnd"/>
      <w:r w:rsidRPr="00DA7392">
        <w:rPr>
          <w:sz w:val="12"/>
        </w:rPr>
        <w:t xml:space="preserve">, having his open account, is credited and debited without knowing it. To harm one’s fellow man is to debit a quantity equal to the damage that he has ­ either caused or attempted to cause whereas being useful is to earn a credit equal to what your fellow man owes you. In this way the precept of reciprocity only allows for the reciprocity of good and never the reciprocity of evil.”42 This phi- </w:t>
      </w:r>
      <w:proofErr w:type="spellStart"/>
      <w:r w:rsidRPr="00DA7392">
        <w:rPr>
          <w:sz w:val="12"/>
        </w:rPr>
        <w:t>losophy</w:t>
      </w:r>
      <w:proofErr w:type="spellEnd"/>
      <w:r w:rsidRPr="00DA7392">
        <w:rPr>
          <w:sz w:val="12"/>
        </w:rPr>
        <w:t xml:space="preserve"> of insurance involves a concept of the interdependence of individuals that ­ will soon be developed ­ under the name “solidarity”; Girardin designates it by the term “reciprocity.” Insurance proposes a modality of the social re</w:t>
      </w:r>
      <w:proofErr w:type="gramStart"/>
      <w:r w:rsidRPr="00DA7392">
        <w:rPr>
          <w:sz w:val="12"/>
        </w:rPr>
        <w:t xml:space="preserve">- </w:t>
      </w:r>
      <w:proofErr w:type="spellStart"/>
      <w:r w:rsidRPr="00DA7392">
        <w:rPr>
          <w:sz w:val="12"/>
        </w:rPr>
        <w:t>lation</w:t>
      </w:r>
      <w:proofErr w:type="spellEnd"/>
      <w:proofErr w:type="gramEnd"/>
      <w:r w:rsidRPr="00DA7392">
        <w:rPr>
          <w:sz w:val="12"/>
        </w:rPr>
        <w:t xml:space="preserve"> that, through the solidarities it creates, places my own benefit in the benefit of ­ others. It contains the idea that the liberal divide between rights and duties must be effaced. It turns obligations ­ toward ­ others into positive obligations, finding their justification in the very interest of the one who is compelled: “Fraternity imposes on man the opposite of his interest since it de- </w:t>
      </w:r>
      <w:proofErr w:type="spellStart"/>
      <w:r w:rsidRPr="00DA7392">
        <w:rPr>
          <w:sz w:val="12"/>
        </w:rPr>
        <w:t>mands</w:t>
      </w:r>
      <w:proofErr w:type="spellEnd"/>
      <w:r w:rsidRPr="00DA7392">
        <w:rPr>
          <w:sz w:val="12"/>
        </w:rPr>
        <w:t xml:space="preserve"> his disinterest; the reciprocity it provides exonerates him and requires no sacrifice from him.”43 From this idea of the universal insurance state, Émile de Girardin drew a number of po­ </w:t>
      </w:r>
      <w:proofErr w:type="spellStart"/>
      <w:r w:rsidRPr="00DA7392">
        <w:rPr>
          <w:sz w:val="12"/>
        </w:rPr>
        <w:t>liti­</w:t>
      </w:r>
      <w:proofErr w:type="spellEnd"/>
      <w:r w:rsidRPr="00DA7392">
        <w:rPr>
          <w:sz w:val="12"/>
        </w:rPr>
        <w:t xml:space="preserve"> </w:t>
      </w:r>
      <w:proofErr w:type="spellStart"/>
      <w:r w:rsidRPr="00DA7392">
        <w:rPr>
          <w:sz w:val="12"/>
        </w:rPr>
        <w:t>cal</w:t>
      </w:r>
      <w:proofErr w:type="spellEnd"/>
      <w:r w:rsidRPr="00DA7392">
        <w:rPr>
          <w:sz w:val="12"/>
        </w:rPr>
        <w:t xml:space="preserve"> consequences. Regarding electoral ­ matters, he proposed to “substitute the freedom of opinions for the war between parties,”44 the for- </w:t>
      </w:r>
      <w:proofErr w:type="spellStart"/>
      <w:r w:rsidRPr="00DA7392">
        <w:rPr>
          <w:sz w:val="12"/>
        </w:rPr>
        <w:t>mula</w:t>
      </w:r>
      <w:proofErr w:type="spellEnd"/>
      <w:r w:rsidRPr="00DA7392">
        <w:rPr>
          <w:sz w:val="12"/>
        </w:rPr>
        <w:t xml:space="preserve"> implying that universal suffrage should not be or­ ga­ </w:t>
      </w:r>
      <w:proofErr w:type="spellStart"/>
      <w:r w:rsidRPr="00DA7392">
        <w:rPr>
          <w:sz w:val="12"/>
        </w:rPr>
        <w:t>nized</w:t>
      </w:r>
      <w:proofErr w:type="spellEnd"/>
      <w:r w:rsidRPr="00DA7392">
        <w:rPr>
          <w:sz w:val="12"/>
        </w:rPr>
        <w:t xml:space="preserve"> with the aim of establishing the temporary domination of a majority, but as a permanent consultation of opinion. In the manner of our con­ temporary opinion polls, </w:t>
      </w:r>
      <w:proofErr w:type="gramStart"/>
      <w:r w:rsidRPr="00DA7392">
        <w:rPr>
          <w:sz w:val="12"/>
        </w:rPr>
        <w:t xml:space="preserve">134 </w:t>
      </w:r>
      <w:proofErr w:type="spellStart"/>
      <w:r w:rsidRPr="00DA7392">
        <w:rPr>
          <w:sz w:val="12"/>
        </w:rPr>
        <w:t>chaPTer</w:t>
      </w:r>
      <w:proofErr w:type="spellEnd"/>
      <w:proofErr w:type="gramEnd"/>
      <w:r w:rsidRPr="00DA7392">
        <w:rPr>
          <w:sz w:val="12"/>
        </w:rPr>
        <w:t xml:space="preserve"> Six universal suffrage would become “an instrument to </w:t>
      </w:r>
      <w:proofErr w:type="spellStart"/>
      <w:r w:rsidRPr="00DA7392">
        <w:rPr>
          <w:sz w:val="12"/>
        </w:rPr>
        <w:t>mea­</w:t>
      </w:r>
      <w:proofErr w:type="spellEnd"/>
      <w:r w:rsidRPr="00DA7392">
        <w:rPr>
          <w:sz w:val="12"/>
        </w:rPr>
        <w:t xml:space="preserve"> sure or weigh </w:t>
      </w:r>
      <w:proofErr w:type="spellStart"/>
      <w:r w:rsidRPr="00DA7392">
        <w:rPr>
          <w:sz w:val="12"/>
        </w:rPr>
        <w:t>opin</w:t>
      </w:r>
      <w:proofErr w:type="spellEnd"/>
      <w:r w:rsidRPr="00DA7392">
        <w:rPr>
          <w:sz w:val="12"/>
        </w:rPr>
        <w:t xml:space="preserve">- ion.” Regarding social ­ matters, Émile de Girardin recommended an insurance system destined to guarantee the worker a minimum wage whose costs would be attributed to ­ labor itself, rather than to workers. The worker would thus acquire a right that Girardin proposed calling a right of work in opposition to the right to work.45 In penal ­ matters, fi­ </w:t>
      </w:r>
      <w:proofErr w:type="spellStart"/>
      <w:r w:rsidRPr="00DA7392">
        <w:rPr>
          <w:sz w:val="12"/>
        </w:rPr>
        <w:t>nally</w:t>
      </w:r>
      <w:proofErr w:type="spellEnd"/>
      <w:r w:rsidRPr="00DA7392">
        <w:rPr>
          <w:sz w:val="12"/>
        </w:rPr>
        <w:t xml:space="preserve">, he proposed suppressing pris- </w:t>
      </w:r>
      <w:proofErr w:type="spellStart"/>
      <w:r w:rsidRPr="00DA7392">
        <w:rPr>
          <w:sz w:val="12"/>
        </w:rPr>
        <w:t>ons</w:t>
      </w:r>
      <w:proofErr w:type="spellEnd"/>
      <w:r w:rsidRPr="00DA7392">
        <w:rPr>
          <w:sz w:val="12"/>
        </w:rPr>
        <w:t xml:space="preserve"> (not only ­ because they ­ were in­ </w:t>
      </w:r>
      <w:proofErr w:type="spellStart"/>
      <w:r w:rsidRPr="00DA7392">
        <w:rPr>
          <w:sz w:val="12"/>
        </w:rPr>
        <w:t>effec</w:t>
      </w:r>
      <w:proofErr w:type="spellEnd"/>
      <w:r w:rsidRPr="00DA7392">
        <w:rPr>
          <w:sz w:val="12"/>
        </w:rPr>
        <w:t xml:space="preserve">­ </w:t>
      </w:r>
      <w:proofErr w:type="spellStart"/>
      <w:r w:rsidRPr="00DA7392">
        <w:rPr>
          <w:sz w:val="12"/>
        </w:rPr>
        <w:t>tive</w:t>
      </w:r>
      <w:proofErr w:type="spellEnd"/>
      <w:r w:rsidRPr="00DA7392">
        <w:rPr>
          <w:sz w:val="12"/>
        </w:rPr>
        <w:t xml:space="preserve"> but ­ because they produced </w:t>
      </w:r>
      <w:proofErr w:type="spellStart"/>
      <w:r w:rsidRPr="00DA7392">
        <w:rPr>
          <w:sz w:val="12"/>
        </w:rPr>
        <w:t>crimi</w:t>
      </w:r>
      <w:proofErr w:type="spellEnd"/>
      <w:r w:rsidRPr="00DA7392">
        <w:rPr>
          <w:sz w:val="12"/>
        </w:rPr>
        <w:t xml:space="preserve">- </w:t>
      </w:r>
      <w:proofErr w:type="spellStart"/>
      <w:r w:rsidRPr="00DA7392">
        <w:rPr>
          <w:sz w:val="12"/>
        </w:rPr>
        <w:t>nals</w:t>
      </w:r>
      <w:proofErr w:type="spellEnd"/>
      <w:r w:rsidRPr="00DA7392">
        <w:rPr>
          <w:sz w:val="12"/>
        </w:rPr>
        <w:t xml:space="preserve">) and replacing them with a regime of publicity combined with financial reparations. Crime would now only be recorded and marked down on the life registry. “Judges,” he said, “no longer condemn, they register.” Freed from all deliberation on what constitutes criminality, penal judgment observes, registers, and lets public opinion respond. The penalty, </w:t>
      </w:r>
      <w:proofErr w:type="gramStart"/>
      <w:r w:rsidRPr="00DA7392">
        <w:rPr>
          <w:sz w:val="12"/>
        </w:rPr>
        <w:t>thus, ­</w:t>
      </w:r>
      <w:proofErr w:type="gramEnd"/>
      <w:r w:rsidRPr="00DA7392">
        <w:rPr>
          <w:sz w:val="12"/>
        </w:rPr>
        <w:t xml:space="preserve"> will always be adapted to social demands. “To observe the fact, without having to qualify it as a misdemeanor or crime, is to punish the perpetrator, since it is to assign blame, contempt, or abhorrence, according to the indulgence or rigor of the time and country. The penalty should not go any further or stop short of this. </w:t>
      </w:r>
      <w:proofErr w:type="gramStart"/>
      <w:r w:rsidRPr="00DA7392">
        <w:rPr>
          <w:sz w:val="12"/>
        </w:rPr>
        <w:t>Thus</w:t>
      </w:r>
      <w:proofErr w:type="gramEnd"/>
      <w:r w:rsidRPr="00DA7392">
        <w:rPr>
          <w:sz w:val="12"/>
        </w:rPr>
        <w:t xml:space="preserve"> the punishment of the crime committed is the crime’s identification. The criminal’s executioner is the criminal himself.” </w:t>
      </w:r>
      <w:r w:rsidRPr="00594BB9">
        <w:rPr>
          <w:rStyle w:val="StyleUnderline"/>
          <w:highlight w:val="cyan"/>
        </w:rPr>
        <w:t xml:space="preserve">The same effect of visibility that Bentham places in the Panopticon Émile de Girardin finds in the </w:t>
      </w:r>
      <w:proofErr w:type="spellStart"/>
      <w:r w:rsidRPr="00594BB9">
        <w:rPr>
          <w:rStyle w:val="StyleUnderline"/>
          <w:highlight w:val="cyan"/>
        </w:rPr>
        <w:t>insur</w:t>
      </w:r>
      <w:proofErr w:type="spellEnd"/>
      <w:r w:rsidRPr="00594BB9">
        <w:rPr>
          <w:rStyle w:val="StyleUnderline"/>
          <w:highlight w:val="cyan"/>
        </w:rPr>
        <w:t xml:space="preserve">- </w:t>
      </w:r>
      <w:proofErr w:type="spellStart"/>
      <w:r w:rsidRPr="00594BB9">
        <w:rPr>
          <w:rStyle w:val="StyleUnderline"/>
          <w:highlight w:val="cyan"/>
        </w:rPr>
        <w:t>ance</w:t>
      </w:r>
      <w:proofErr w:type="spellEnd"/>
      <w:r w:rsidRPr="00594BB9">
        <w:rPr>
          <w:rStyle w:val="StyleUnderline"/>
          <w:highlight w:val="cyan"/>
        </w:rPr>
        <w:t xml:space="preserve"> society, where each person is definitively placed ­ under the gaze of ­ others and subject to the permanent control of public opinion.</w:t>
      </w:r>
      <w:r w:rsidRPr="00DA7392">
        <w:rPr>
          <w:sz w:val="12"/>
        </w:rPr>
        <w:t xml:space="preserve"> </w:t>
      </w:r>
      <w:proofErr w:type="gramStart"/>
      <w:r w:rsidRPr="00DA7392">
        <w:rPr>
          <w:sz w:val="12"/>
        </w:rPr>
        <w:t>Thus</w:t>
      </w:r>
      <w:proofErr w:type="gramEnd"/>
      <w:r w:rsidRPr="00DA7392">
        <w:rPr>
          <w:sz w:val="12"/>
        </w:rPr>
        <w:t xml:space="preserve"> penal politics becomes a politics of pure social defense. Of course, we must not give more importance to Émile de Girardin’s spec- </w:t>
      </w:r>
      <w:proofErr w:type="spellStart"/>
      <w:r w:rsidRPr="00DA7392">
        <w:rPr>
          <w:sz w:val="12"/>
        </w:rPr>
        <w:t>ulations</w:t>
      </w:r>
      <w:proofErr w:type="spellEnd"/>
      <w:r w:rsidRPr="00DA7392">
        <w:rPr>
          <w:sz w:val="12"/>
        </w:rPr>
        <w:t xml:space="preserve"> than they deserve. Nonetheless, note that, as one of his biographers writes, “his ideas received </w:t>
      </w:r>
      <w:proofErr w:type="spellStart"/>
      <w:r w:rsidRPr="00DA7392">
        <w:rPr>
          <w:sz w:val="12"/>
        </w:rPr>
        <w:t>im­</w:t>
      </w:r>
      <w:proofErr w:type="spellEnd"/>
      <w:r w:rsidRPr="00DA7392">
        <w:rPr>
          <w:sz w:val="12"/>
        </w:rPr>
        <w:t xml:space="preserve"> </w:t>
      </w:r>
      <w:proofErr w:type="spellStart"/>
      <w:r w:rsidRPr="00DA7392">
        <w:rPr>
          <w:sz w:val="12"/>
        </w:rPr>
        <w:t>mense</w:t>
      </w:r>
      <w:proofErr w:type="spellEnd"/>
      <w:r w:rsidRPr="00DA7392">
        <w:rPr>
          <w:sz w:val="12"/>
        </w:rPr>
        <w:t xml:space="preserve"> public attention, and, far from ­ going un- noticed, ­ were passionately discussed by his contemporaries, the greatest of whom did not dismiss them,” including Victor Hugo and </w:t>
      </w:r>
      <w:proofErr w:type="spellStart"/>
      <w:r w:rsidRPr="00DA7392">
        <w:rPr>
          <w:sz w:val="12"/>
        </w:rPr>
        <w:t>Prou</w:t>
      </w:r>
      <w:proofErr w:type="spellEnd"/>
      <w:r w:rsidRPr="00DA7392">
        <w:rPr>
          <w:sz w:val="12"/>
        </w:rPr>
        <w:t xml:space="preserve">­ dhon.46 The Universal Politics went through numerous editions and was the subject of a long review in the article “Insurance” in the ­ Grand Larousse du </w:t>
      </w:r>
      <w:proofErr w:type="spellStart"/>
      <w:r w:rsidRPr="00DA7392">
        <w:rPr>
          <w:sz w:val="12"/>
        </w:rPr>
        <w:t>XIXe</w:t>
      </w:r>
      <w:proofErr w:type="spellEnd"/>
      <w:r w:rsidRPr="00DA7392">
        <w:rPr>
          <w:sz w:val="12"/>
        </w:rPr>
        <w:t xml:space="preserve"> siècle. Without a doubt, the work owed its success to the fact that it proposed a pro</w:t>
      </w:r>
      <w:proofErr w:type="gramStart"/>
      <w:r w:rsidRPr="00DA7392">
        <w:rPr>
          <w:sz w:val="12"/>
        </w:rPr>
        <w:t xml:space="preserve">- </w:t>
      </w:r>
      <w:proofErr w:type="spellStart"/>
      <w:r w:rsidRPr="00DA7392">
        <w:rPr>
          <w:sz w:val="12"/>
        </w:rPr>
        <w:t>foundly</w:t>
      </w:r>
      <w:proofErr w:type="spellEnd"/>
      <w:proofErr w:type="gramEnd"/>
      <w:r w:rsidRPr="00DA7392">
        <w:rPr>
          <w:sz w:val="12"/>
        </w:rPr>
        <w:t xml:space="preserve"> original po­ </w:t>
      </w:r>
      <w:proofErr w:type="spellStart"/>
      <w:r w:rsidRPr="00DA7392">
        <w:rPr>
          <w:sz w:val="12"/>
        </w:rPr>
        <w:t>liti­</w:t>
      </w:r>
      <w:proofErr w:type="spellEnd"/>
      <w:r w:rsidRPr="00DA7392">
        <w:rPr>
          <w:sz w:val="12"/>
        </w:rPr>
        <w:t xml:space="preserve"> </w:t>
      </w:r>
      <w:proofErr w:type="spellStart"/>
      <w:r w:rsidRPr="00DA7392">
        <w:rPr>
          <w:sz w:val="12"/>
        </w:rPr>
        <w:t>cal</w:t>
      </w:r>
      <w:proofErr w:type="spellEnd"/>
      <w:r w:rsidRPr="00DA7392">
        <w:rPr>
          <w:sz w:val="12"/>
        </w:rPr>
        <w:t xml:space="preserve"> idea that had two major characteristics. Insurance offered the means of breaking from liberal individualism without falling into the agony of socialism. Insurance, in effect, pre­ </w:t>
      </w:r>
      <w:proofErr w:type="spellStart"/>
      <w:r w:rsidRPr="00DA7392">
        <w:rPr>
          <w:sz w:val="12"/>
        </w:rPr>
        <w:t>sents</w:t>
      </w:r>
      <w:proofErr w:type="spellEnd"/>
      <w:r w:rsidRPr="00DA7392">
        <w:rPr>
          <w:sz w:val="12"/>
        </w:rPr>
        <w:t xml:space="preserve"> a dream in the realm of the po­ </w:t>
      </w:r>
      <w:proofErr w:type="spellStart"/>
      <w:r w:rsidRPr="00DA7392">
        <w:rPr>
          <w:sz w:val="12"/>
        </w:rPr>
        <w:t>liti­</w:t>
      </w:r>
      <w:proofErr w:type="spellEnd"/>
      <w:r w:rsidRPr="00DA7392">
        <w:rPr>
          <w:sz w:val="12"/>
        </w:rPr>
        <w:t xml:space="preserve"> </w:t>
      </w:r>
      <w:proofErr w:type="spellStart"/>
      <w:r w:rsidRPr="00DA7392">
        <w:rPr>
          <w:sz w:val="12"/>
        </w:rPr>
        <w:t>cal</w:t>
      </w:r>
      <w:proofErr w:type="spellEnd"/>
      <w:r w:rsidRPr="00DA7392">
        <w:rPr>
          <w:sz w:val="12"/>
        </w:rPr>
        <w:t xml:space="preserve">: it represents “association happily reconciled with each person’s liberty and equality.”47 Insurance is a mode of socialization not bound to any place and compatible with the greatest mobility. It seems able to reconcile the irreconcilable: group affiliation and liberty, solidarity and liberty, “individual- ism and reciprocity.” It proposes an alternative solution to the relationship Universal Politics 135 between security and liberty, a prob­ </w:t>
      </w:r>
      <w:proofErr w:type="spellStart"/>
      <w:r w:rsidRPr="00DA7392">
        <w:rPr>
          <w:sz w:val="12"/>
        </w:rPr>
        <w:t>lem</w:t>
      </w:r>
      <w:proofErr w:type="spellEnd"/>
      <w:r w:rsidRPr="00DA7392">
        <w:rPr>
          <w:sz w:val="12"/>
        </w:rPr>
        <w:t xml:space="preserve"> that the liberal juridical economy resolved through the separation of rights and duties. That is, with this </w:t>
      </w:r>
      <w:proofErr w:type="spellStart"/>
      <w:r w:rsidRPr="00DA7392">
        <w:rPr>
          <w:sz w:val="12"/>
        </w:rPr>
        <w:t>dif</w:t>
      </w:r>
      <w:proofErr w:type="spellEnd"/>
      <w:r w:rsidRPr="00DA7392">
        <w:rPr>
          <w:sz w:val="12"/>
        </w:rPr>
        <w:t xml:space="preserve">- </w:t>
      </w:r>
      <w:proofErr w:type="spellStart"/>
      <w:r w:rsidRPr="00DA7392">
        <w:rPr>
          <w:sz w:val="12"/>
        </w:rPr>
        <w:t>ference</w:t>
      </w:r>
      <w:proofErr w:type="spellEnd"/>
      <w:r w:rsidRPr="00DA7392">
        <w:rPr>
          <w:sz w:val="12"/>
        </w:rPr>
        <w:t xml:space="preserve">: while the idea of the opposition between security and liberty runs through liberal economy, insurance by contrast establishes the </w:t>
      </w:r>
      <w:proofErr w:type="spellStart"/>
      <w:r w:rsidRPr="00DA7392">
        <w:rPr>
          <w:sz w:val="12"/>
        </w:rPr>
        <w:t>princi­</w:t>
      </w:r>
      <w:proofErr w:type="spellEnd"/>
      <w:r w:rsidRPr="00DA7392">
        <w:rPr>
          <w:sz w:val="12"/>
        </w:rPr>
        <w:t xml:space="preserve"> </w:t>
      </w:r>
      <w:proofErr w:type="spellStart"/>
      <w:r w:rsidRPr="00DA7392">
        <w:rPr>
          <w:sz w:val="12"/>
        </w:rPr>
        <w:t>ple</w:t>
      </w:r>
      <w:proofErr w:type="spellEnd"/>
      <w:r w:rsidRPr="00DA7392">
        <w:rPr>
          <w:sz w:val="12"/>
        </w:rPr>
        <w:t xml:space="preserve"> of their mutual reinforcement. The idea of insurance developed in </w:t>
      </w:r>
      <w:proofErr w:type="gramStart"/>
      <w:r w:rsidRPr="00DA7392">
        <w:rPr>
          <w:sz w:val="12"/>
        </w:rPr>
        <w:t>The Universal</w:t>
      </w:r>
      <w:proofErr w:type="gramEnd"/>
      <w:r w:rsidRPr="00DA7392">
        <w:rPr>
          <w:sz w:val="12"/>
        </w:rPr>
        <w:t xml:space="preserve"> Politics also offered a practical program for a positive politics, resolutely freed of all moral, </w:t>
      </w:r>
      <w:proofErr w:type="spellStart"/>
      <w:r w:rsidRPr="00DA7392">
        <w:rPr>
          <w:sz w:val="12"/>
        </w:rPr>
        <w:t>reli</w:t>
      </w:r>
      <w:proofErr w:type="spellEnd"/>
      <w:r w:rsidRPr="00DA7392">
        <w:rPr>
          <w:sz w:val="12"/>
        </w:rPr>
        <w:t xml:space="preserve">- </w:t>
      </w:r>
      <w:proofErr w:type="spellStart"/>
      <w:r w:rsidRPr="00DA7392">
        <w:rPr>
          <w:sz w:val="12"/>
        </w:rPr>
        <w:t>gious</w:t>
      </w:r>
      <w:proofErr w:type="spellEnd"/>
      <w:r w:rsidRPr="00DA7392">
        <w:rPr>
          <w:sz w:val="12"/>
        </w:rPr>
        <w:t xml:space="preserve">, or philosophical a priori. Better still, it offered the idea of a </w:t>
      </w:r>
      <w:proofErr w:type="spellStart"/>
      <w:r w:rsidRPr="00DA7392">
        <w:rPr>
          <w:sz w:val="12"/>
        </w:rPr>
        <w:t>governmen</w:t>
      </w:r>
      <w:proofErr w:type="spellEnd"/>
      <w:r w:rsidRPr="00DA7392">
        <w:rPr>
          <w:sz w:val="12"/>
        </w:rPr>
        <w:t xml:space="preserve">- </w:t>
      </w:r>
      <w:proofErr w:type="spellStart"/>
      <w:r w:rsidRPr="00DA7392">
        <w:rPr>
          <w:sz w:val="12"/>
        </w:rPr>
        <w:t>tality</w:t>
      </w:r>
      <w:proofErr w:type="spellEnd"/>
      <w:r w:rsidRPr="00DA7392">
        <w:rPr>
          <w:sz w:val="12"/>
        </w:rPr>
        <w:t xml:space="preserve"> without a fundamental guiding </w:t>
      </w:r>
      <w:proofErr w:type="spellStart"/>
      <w:r w:rsidRPr="00DA7392">
        <w:rPr>
          <w:sz w:val="12"/>
        </w:rPr>
        <w:t>princi­</w:t>
      </w:r>
      <w:proofErr w:type="spellEnd"/>
      <w:r w:rsidRPr="00DA7392">
        <w:rPr>
          <w:sz w:val="12"/>
        </w:rPr>
        <w:t xml:space="preserve"> </w:t>
      </w:r>
      <w:proofErr w:type="spellStart"/>
      <w:r w:rsidRPr="00DA7392">
        <w:rPr>
          <w:sz w:val="12"/>
        </w:rPr>
        <w:t>ple</w:t>
      </w:r>
      <w:proofErr w:type="spellEnd"/>
      <w:r w:rsidRPr="00DA7392">
        <w:rPr>
          <w:sz w:val="12"/>
        </w:rPr>
        <w:t xml:space="preserve">, a governmentality reducible to a pure pragmatics of the social relation. The universalization of insurance made it pos­ </w:t>
      </w:r>
      <w:proofErr w:type="spellStart"/>
      <w:r w:rsidRPr="00DA7392">
        <w:rPr>
          <w:sz w:val="12"/>
        </w:rPr>
        <w:t>si­</w:t>
      </w:r>
      <w:proofErr w:type="spellEnd"/>
      <w:r w:rsidRPr="00DA7392">
        <w:rPr>
          <w:sz w:val="12"/>
        </w:rPr>
        <w:t xml:space="preserve"> </w:t>
      </w:r>
      <w:proofErr w:type="spellStart"/>
      <w:r w:rsidRPr="00DA7392">
        <w:rPr>
          <w:sz w:val="12"/>
        </w:rPr>
        <w:t>ble</w:t>
      </w:r>
      <w:proofErr w:type="spellEnd"/>
      <w:r w:rsidRPr="00DA7392">
        <w:rPr>
          <w:sz w:val="12"/>
        </w:rPr>
        <w:t xml:space="preserve"> to annul the divorce between society and state in ­ favor of a society fi­ </w:t>
      </w:r>
      <w:proofErr w:type="spellStart"/>
      <w:r w:rsidRPr="00DA7392">
        <w:rPr>
          <w:sz w:val="12"/>
        </w:rPr>
        <w:t>nally</w:t>
      </w:r>
      <w:proofErr w:type="spellEnd"/>
      <w:r w:rsidRPr="00DA7392">
        <w:rPr>
          <w:sz w:val="12"/>
        </w:rPr>
        <w:t xml:space="preserve"> reconciled with itself. And society could directly govern itself without any exterior reference: it could </w:t>
      </w:r>
      <w:proofErr w:type="gramStart"/>
      <w:r w:rsidRPr="00DA7392">
        <w:rPr>
          <w:sz w:val="12"/>
        </w:rPr>
        <w:t xml:space="preserve">self-­ </w:t>
      </w:r>
      <w:proofErr w:type="gramEnd"/>
      <w:r w:rsidRPr="00DA7392">
        <w:rPr>
          <w:sz w:val="12"/>
        </w:rPr>
        <w:t xml:space="preserve">manage, being bound to no rule other than that of maintaining society’s harmony with itself. Thus, if </w:t>
      </w:r>
      <w:proofErr w:type="spellStart"/>
      <w:r w:rsidRPr="00DA7392">
        <w:rPr>
          <w:sz w:val="12"/>
        </w:rPr>
        <w:t>insur</w:t>
      </w:r>
      <w:proofErr w:type="spellEnd"/>
      <w:r w:rsidRPr="00DA7392">
        <w:rPr>
          <w:sz w:val="12"/>
        </w:rPr>
        <w:t xml:space="preserve">- </w:t>
      </w:r>
      <w:proofErr w:type="spellStart"/>
      <w:r w:rsidRPr="00DA7392">
        <w:rPr>
          <w:sz w:val="12"/>
        </w:rPr>
        <w:t>ance</w:t>
      </w:r>
      <w:proofErr w:type="spellEnd"/>
      <w:r w:rsidRPr="00DA7392">
        <w:rPr>
          <w:sz w:val="12"/>
        </w:rPr>
        <w:t xml:space="preserve"> had gotten its start in the formation of the politics of social foresight, it could also designate its own po­ </w:t>
      </w:r>
      <w:proofErr w:type="spellStart"/>
      <w:r w:rsidRPr="00DA7392">
        <w:rPr>
          <w:sz w:val="12"/>
        </w:rPr>
        <w:t>liti­</w:t>
      </w:r>
      <w:proofErr w:type="spellEnd"/>
      <w:r w:rsidRPr="00DA7392">
        <w:rPr>
          <w:sz w:val="12"/>
        </w:rPr>
        <w:t xml:space="preserve"> </w:t>
      </w:r>
      <w:proofErr w:type="spellStart"/>
      <w:r w:rsidRPr="00DA7392">
        <w:rPr>
          <w:sz w:val="12"/>
        </w:rPr>
        <w:t>cal</w:t>
      </w:r>
      <w:proofErr w:type="spellEnd"/>
      <w:r w:rsidRPr="00DA7392">
        <w:rPr>
          <w:sz w:val="12"/>
        </w:rPr>
        <w:t xml:space="preserve"> philosophy offering a ­ wholesale alter- native to liberal philosophy. This is what Émile de Girardin brought to light in a program informed by probabilistic rationality, the same rationality that </w:t>
      </w:r>
      <w:proofErr w:type="spellStart"/>
      <w:r w:rsidRPr="00DA7392">
        <w:rPr>
          <w:sz w:val="12"/>
        </w:rPr>
        <w:t>Quetelet</w:t>
      </w:r>
      <w:proofErr w:type="spellEnd"/>
      <w:r w:rsidRPr="00DA7392">
        <w:rPr>
          <w:sz w:val="12"/>
        </w:rPr>
        <w:t xml:space="preserve"> was so forcefully developing at the very same moment.</w:t>
      </w:r>
    </w:p>
    <w:p w14:paraId="2C0D44B1" w14:textId="77777777" w:rsidR="0074571D" w:rsidRPr="0074571D" w:rsidRDefault="0074571D" w:rsidP="0074571D"/>
    <w:p w14:paraId="0C475617" w14:textId="5FF1B95D" w:rsidR="00463F56" w:rsidRDefault="00463F56" w:rsidP="003727EF">
      <w:pPr>
        <w:pStyle w:val="Heading3"/>
      </w:pPr>
      <w:r>
        <w:t>L --- Commodification of Care</w:t>
      </w:r>
    </w:p>
    <w:p w14:paraId="05A58CE9" w14:textId="77777777" w:rsidR="00463F56" w:rsidRDefault="00463F56" w:rsidP="00463F56">
      <w:pPr>
        <w:pStyle w:val="Heading4"/>
      </w:pPr>
      <w:r>
        <w:t xml:space="preserve">The commodification of healthcare assumes a </w:t>
      </w:r>
      <w:r w:rsidRPr="00CE3575">
        <w:rPr>
          <w:u w:val="single"/>
        </w:rPr>
        <w:t>universal profit-driven</w:t>
      </w:r>
      <w:r>
        <w:t xml:space="preserve"> model that </w:t>
      </w:r>
      <w:r w:rsidRPr="00CE3575">
        <w:rPr>
          <w:u w:val="single"/>
        </w:rPr>
        <w:t>excludes</w:t>
      </w:r>
      <w:r>
        <w:t xml:space="preserve"> the individualized human care encompassing human culture and </w:t>
      </w:r>
      <w:r w:rsidRPr="00CE3575">
        <w:rPr>
          <w:u w:val="single"/>
        </w:rPr>
        <w:t>dimensionality</w:t>
      </w:r>
    </w:p>
    <w:p w14:paraId="3B1B690A" w14:textId="77777777" w:rsidR="00463F56" w:rsidRDefault="00463F56" w:rsidP="00463F56">
      <w:r w:rsidRPr="00C60385">
        <w:rPr>
          <w:rFonts w:eastAsiaTheme="majorEastAsia" w:cstheme="majorBidi"/>
          <w:b/>
          <w:iCs/>
          <w:sz w:val="26"/>
        </w:rPr>
        <w:t>Davis and McMaster ’17</w:t>
      </w:r>
      <w:r>
        <w:t xml:space="preserve"> {John B. Davis s Professor of Economics at Marquette University, USA, and Professor of Economics at the University of Amsterdam, the </w:t>
      </w:r>
      <w:proofErr w:type="spellStart"/>
      <w:r>
        <w:t>Netherlandsand</w:t>
      </w:r>
      <w:proofErr w:type="spellEnd"/>
      <w:r>
        <w:t xml:space="preserve">. Robert McMaster is Professor of Political Economy in the Adam Smith Business school at the University of Glasgow, UK} “Health Care Economics (2017),” Routledge, </w:t>
      </w:r>
      <w:proofErr w:type="spellStart"/>
      <w:r>
        <w:t>pg</w:t>
      </w:r>
      <w:proofErr w:type="spellEnd"/>
      <w:r>
        <w:t xml:space="preserve"> 2-3 //</w:t>
      </w:r>
      <w:proofErr w:type="spellStart"/>
      <w:r>
        <w:t>gia</w:t>
      </w:r>
      <w:proofErr w:type="spellEnd"/>
    </w:p>
    <w:p w14:paraId="5952C6B6" w14:textId="0F1D2E0A" w:rsidR="00463F56" w:rsidRPr="00227E5E" w:rsidRDefault="00463F56" w:rsidP="00463F56">
      <w:pPr>
        <w:rPr>
          <w:rStyle w:val="StyleUnderline"/>
        </w:rPr>
      </w:pPr>
      <w:r w:rsidRPr="00645929">
        <w:rPr>
          <w:sz w:val="16"/>
        </w:rPr>
        <w:t xml:space="preserve">Our starting point, then, is the puzzle we think arises if </w:t>
      </w:r>
      <w:r w:rsidRPr="0086711D">
        <w:rPr>
          <w:rStyle w:val="StyleUnderline"/>
        </w:rPr>
        <w:t>“</w:t>
      </w:r>
      <w:r w:rsidRPr="00645929">
        <w:rPr>
          <w:rStyle w:val="Emphasis"/>
          <w:highlight w:val="green"/>
        </w:rPr>
        <w:t>health care economics”</w:t>
      </w:r>
      <w:r>
        <w:rPr>
          <w:rStyle w:val="Emphasis"/>
        </w:rPr>
        <w:t xml:space="preserve"> </w:t>
      </w:r>
      <w:r w:rsidRPr="0086711D">
        <w:rPr>
          <w:rStyle w:val="StyleUnderline"/>
        </w:rPr>
        <w:t xml:space="preserve">(Mooney’s terminology) </w:t>
      </w:r>
      <w:r w:rsidRPr="005E1BDD">
        <w:rPr>
          <w:rStyle w:val="Emphasis"/>
        </w:rPr>
        <w:t xml:space="preserve">is </w:t>
      </w:r>
      <w:r w:rsidRPr="00645929">
        <w:rPr>
          <w:rStyle w:val="Emphasis"/>
          <w:highlight w:val="green"/>
        </w:rPr>
        <w:t>not</w:t>
      </w:r>
      <w:r w:rsidRPr="005E1BDD">
        <w:rPr>
          <w:rStyle w:val="Emphasis"/>
        </w:rPr>
        <w:t xml:space="preserve"> actually </w:t>
      </w:r>
      <w:r w:rsidRPr="00645929">
        <w:rPr>
          <w:rStyle w:val="Emphasis"/>
          <w:highlight w:val="green"/>
        </w:rPr>
        <w:t>about care.</w:t>
      </w:r>
      <w:r w:rsidRPr="005E1BDD">
        <w:rPr>
          <w:rStyle w:val="Emphasis"/>
        </w:rPr>
        <w:t xml:space="preserve"> </w:t>
      </w:r>
      <w:r w:rsidRPr="0086711D">
        <w:rPr>
          <w:rStyle w:val="StyleUnderline"/>
        </w:rPr>
        <w:t>Mooney says that “health care</w:t>
      </w:r>
      <w:r>
        <w:rPr>
          <w:rStyle w:val="StyleUnderline"/>
        </w:rPr>
        <w:t xml:space="preserve"> </w:t>
      </w:r>
      <w:r w:rsidRPr="0086711D">
        <w:rPr>
          <w:rStyle w:val="StyleUnderline"/>
        </w:rPr>
        <w:t>economics” is not really about health; we say it is also not really about care</w:t>
      </w:r>
      <w:r w:rsidRPr="00645929">
        <w:rPr>
          <w:sz w:val="16"/>
        </w:rPr>
        <w:t>. What is</w:t>
      </w:r>
      <w:r>
        <w:rPr>
          <w:sz w:val="16"/>
        </w:rPr>
        <w:t xml:space="preserve"> </w:t>
      </w:r>
      <w:r w:rsidRPr="00645929">
        <w:rPr>
          <w:sz w:val="16"/>
        </w:rPr>
        <w:t xml:space="preserve">left – </w:t>
      </w:r>
      <w:r w:rsidRPr="0086711D">
        <w:rPr>
          <w:rStyle w:val="StyleUnderline"/>
        </w:rPr>
        <w:t>“economics” – is an important clue to our puzzle</w:t>
      </w:r>
      <w:r w:rsidRPr="00645929">
        <w:rPr>
          <w:sz w:val="16"/>
        </w:rPr>
        <w:t>. Following Lionel Robbins</w:t>
      </w:r>
      <w:r>
        <w:rPr>
          <w:sz w:val="16"/>
        </w:rPr>
        <w:t xml:space="preserve"> </w:t>
      </w:r>
      <w:r w:rsidRPr="00645929">
        <w:rPr>
          <w:sz w:val="16"/>
        </w:rPr>
        <w:t>(1932), many standard economics textbooks describe “</w:t>
      </w:r>
      <w:r w:rsidRPr="0086711D">
        <w:rPr>
          <w:rStyle w:val="StyleUnderline"/>
        </w:rPr>
        <w:t>economics,” that is, main-</w:t>
      </w:r>
      <w:r>
        <w:rPr>
          <w:rStyle w:val="StyleUnderline"/>
        </w:rPr>
        <w:t xml:space="preserve"> </w:t>
      </w:r>
      <w:r w:rsidRPr="0086711D">
        <w:rPr>
          <w:rStyle w:val="StyleUnderline"/>
        </w:rPr>
        <w:t xml:space="preserve">stream microeconomics, as about </w:t>
      </w:r>
      <w:r w:rsidRPr="00645929">
        <w:rPr>
          <w:rStyle w:val="Emphasis"/>
          <w:highlight w:val="green"/>
        </w:rPr>
        <w:t>applying</w:t>
      </w:r>
      <w:r w:rsidRPr="0086711D">
        <w:rPr>
          <w:rStyle w:val="StyleUnderline"/>
        </w:rPr>
        <w:t xml:space="preserve"> standard neoclassical </w:t>
      </w:r>
      <w:r w:rsidRPr="00645929">
        <w:rPr>
          <w:rStyle w:val="Emphasis"/>
          <w:highlight w:val="green"/>
        </w:rPr>
        <w:t>economic reason-</w:t>
      </w:r>
      <w:r>
        <w:rPr>
          <w:rStyle w:val="Emphasis"/>
          <w:highlight w:val="green"/>
        </w:rPr>
        <w:t xml:space="preserve"> </w:t>
      </w:r>
      <w:proofErr w:type="spellStart"/>
      <w:r w:rsidRPr="00645929">
        <w:rPr>
          <w:rStyle w:val="Emphasis"/>
          <w:highlight w:val="green"/>
        </w:rPr>
        <w:t>ing</w:t>
      </w:r>
      <w:proofErr w:type="spellEnd"/>
      <w:r w:rsidRPr="0086711D">
        <w:rPr>
          <w:rStyle w:val="StyleUnderline"/>
        </w:rPr>
        <w:t xml:space="preserve"> to the analysis of choice</w:t>
      </w:r>
      <w:r w:rsidRPr="00645929">
        <w:rPr>
          <w:sz w:val="16"/>
        </w:rPr>
        <w:t xml:space="preserve"> in whatever form this happens to take. </w:t>
      </w:r>
      <w:r w:rsidRPr="00645929">
        <w:rPr>
          <w:rStyle w:val="Emphasis"/>
        </w:rPr>
        <w:t>Nothing</w:t>
      </w:r>
      <w:r w:rsidRPr="0086711D">
        <w:rPr>
          <w:rStyle w:val="StyleUnderline"/>
        </w:rPr>
        <w:t xml:space="preserve"> in this</w:t>
      </w:r>
      <w:r>
        <w:rPr>
          <w:rStyle w:val="StyleUnderline"/>
        </w:rPr>
        <w:t xml:space="preserve"> </w:t>
      </w:r>
      <w:r w:rsidRPr="0086711D">
        <w:rPr>
          <w:rStyle w:val="StyleUnderline"/>
        </w:rPr>
        <w:t>analysis</w:t>
      </w:r>
      <w:r w:rsidRPr="00F143B2">
        <w:rPr>
          <w:rStyle w:val="Emphasis"/>
        </w:rPr>
        <w:t xml:space="preserve">, which </w:t>
      </w:r>
      <w:r w:rsidRPr="00645929">
        <w:rPr>
          <w:rStyle w:val="Emphasis"/>
          <w:highlight w:val="green"/>
        </w:rPr>
        <w:t>assumes</w:t>
      </w:r>
      <w:r w:rsidRPr="00F143B2">
        <w:rPr>
          <w:rStyle w:val="Emphasis"/>
        </w:rPr>
        <w:t xml:space="preserve"> rational </w:t>
      </w:r>
      <w:r w:rsidRPr="00645929">
        <w:rPr>
          <w:rStyle w:val="Emphasis"/>
          <w:highlight w:val="green"/>
        </w:rPr>
        <w:t>individuals</w:t>
      </w:r>
      <w:r w:rsidRPr="00F143B2">
        <w:rPr>
          <w:rStyle w:val="Emphasis"/>
        </w:rPr>
        <w:t xml:space="preserve"> </w:t>
      </w:r>
      <w:r w:rsidRPr="00645929">
        <w:rPr>
          <w:rStyle w:val="Emphasis"/>
          <w:highlight w:val="green"/>
        </w:rPr>
        <w:t>always seek</w:t>
      </w:r>
      <w:r w:rsidRPr="00645929">
        <w:rPr>
          <w:rStyle w:val="Emphasis"/>
        </w:rPr>
        <w:t xml:space="preserve"> to </w:t>
      </w:r>
      <w:r w:rsidRPr="00645929">
        <w:rPr>
          <w:rStyle w:val="Emphasis"/>
          <w:highlight w:val="green"/>
        </w:rPr>
        <w:t>max</w:t>
      </w:r>
      <w:r w:rsidRPr="00645929">
        <w:rPr>
          <w:rStyle w:val="Emphasis"/>
        </w:rPr>
        <w:t>imize</w:t>
      </w:r>
      <w:r w:rsidRPr="00645929">
        <w:rPr>
          <w:rStyle w:val="Emphasis"/>
          <w:highlight w:val="green"/>
        </w:rPr>
        <w:t xml:space="preserve"> utility</w:t>
      </w:r>
      <w:r w:rsidRPr="00F143B2">
        <w:rPr>
          <w:rStyle w:val="Emphasis"/>
        </w:rPr>
        <w:t>,</w:t>
      </w:r>
      <w:r w:rsidRPr="0086711D">
        <w:rPr>
          <w:rStyle w:val="StyleUnderline"/>
        </w:rPr>
        <w:t xml:space="preserve"> </w:t>
      </w:r>
      <w:r w:rsidRPr="00F143B2">
        <w:rPr>
          <w:rStyle w:val="Emphasis"/>
        </w:rPr>
        <w:t>says</w:t>
      </w:r>
      <w:r>
        <w:rPr>
          <w:rStyle w:val="Emphasis"/>
        </w:rPr>
        <w:t xml:space="preserve"> </w:t>
      </w:r>
      <w:r w:rsidRPr="00F143B2">
        <w:rPr>
          <w:rStyle w:val="Emphasis"/>
        </w:rPr>
        <w:t>anything about the concept of care</w:t>
      </w:r>
      <w:r w:rsidRPr="0086711D">
        <w:rPr>
          <w:rStyle w:val="StyleUnderline"/>
        </w:rPr>
        <w:t xml:space="preserve"> per se. Microeconomic theory</w:t>
      </w:r>
      <w:r w:rsidRPr="00645929">
        <w:rPr>
          <w:sz w:val="16"/>
        </w:rPr>
        <w:t>, including stand-</w:t>
      </w:r>
      <w:r>
        <w:rPr>
          <w:sz w:val="16"/>
        </w:rPr>
        <w:t xml:space="preserve"> </w:t>
      </w:r>
      <w:proofErr w:type="spellStart"/>
      <w:r w:rsidRPr="00645929">
        <w:rPr>
          <w:sz w:val="16"/>
        </w:rPr>
        <w:t>ard</w:t>
      </w:r>
      <w:proofErr w:type="spellEnd"/>
      <w:r w:rsidRPr="00645929">
        <w:rPr>
          <w:sz w:val="16"/>
        </w:rPr>
        <w:t xml:space="preserve"> health economics, does r</w:t>
      </w:r>
      <w:r w:rsidRPr="0086711D">
        <w:rPr>
          <w:rStyle w:val="StyleUnderline"/>
        </w:rPr>
        <w:t>ecognize other-regarding behavior, for example in the</w:t>
      </w:r>
      <w:r>
        <w:rPr>
          <w:rStyle w:val="StyleUnderline"/>
        </w:rPr>
        <w:t xml:space="preserve"> </w:t>
      </w:r>
      <w:r w:rsidRPr="0086711D">
        <w:rPr>
          <w:rStyle w:val="StyleUnderline"/>
        </w:rPr>
        <w:t xml:space="preserve">form of altruism </w:t>
      </w:r>
      <w:r w:rsidRPr="00645929">
        <w:rPr>
          <w:sz w:val="16"/>
        </w:rPr>
        <w:t xml:space="preserve">(see, especially, the work of Gary Becker, 1976b). </w:t>
      </w:r>
      <w:r w:rsidRPr="0086711D">
        <w:rPr>
          <w:rStyle w:val="StyleUnderline"/>
        </w:rPr>
        <w:t>Care may have</w:t>
      </w:r>
      <w:r>
        <w:rPr>
          <w:rStyle w:val="StyleUnderline"/>
        </w:rPr>
        <w:t xml:space="preserve"> </w:t>
      </w:r>
      <w:r w:rsidRPr="0086711D">
        <w:rPr>
          <w:rStyle w:val="StyleUnderline"/>
        </w:rPr>
        <w:t>some altruistic features, but it need not.</w:t>
      </w:r>
      <w:r w:rsidRPr="00645929">
        <w:rPr>
          <w:sz w:val="16"/>
        </w:rPr>
        <w:t xml:space="preserve"> The </w:t>
      </w:r>
      <w:r w:rsidRPr="00227E5E">
        <w:rPr>
          <w:rStyle w:val="StyleUnderline"/>
        </w:rPr>
        <w:t xml:space="preserve">temptation for </w:t>
      </w:r>
      <w:r w:rsidRPr="00645929">
        <w:rPr>
          <w:rStyle w:val="Emphasis"/>
          <w:highlight w:val="green"/>
        </w:rPr>
        <w:t>health economists</w:t>
      </w:r>
      <w:r w:rsidRPr="00087613">
        <w:rPr>
          <w:rStyle w:val="Emphasis"/>
        </w:rPr>
        <w:t xml:space="preserve"> </w:t>
      </w:r>
      <w:r w:rsidRPr="00227E5E">
        <w:rPr>
          <w:rStyle w:val="StyleUnderline"/>
        </w:rPr>
        <w:t xml:space="preserve">is </w:t>
      </w:r>
      <w:r w:rsidRPr="00645929">
        <w:rPr>
          <w:rStyle w:val="StyleUnderline"/>
          <w:highlight w:val="green"/>
        </w:rPr>
        <w:t>to</w:t>
      </w:r>
      <w:r>
        <w:rPr>
          <w:rStyle w:val="StyleUnderline"/>
        </w:rPr>
        <w:t xml:space="preserve"> </w:t>
      </w:r>
      <w:r w:rsidRPr="00645929">
        <w:rPr>
          <w:rStyle w:val="Emphasis"/>
          <w:highlight w:val="green"/>
        </w:rPr>
        <w:t>conceptualize</w:t>
      </w:r>
      <w:r w:rsidRPr="00087613">
        <w:rPr>
          <w:rStyle w:val="Emphasis"/>
        </w:rPr>
        <w:t xml:space="preserve"> </w:t>
      </w:r>
      <w:r w:rsidRPr="00645929">
        <w:rPr>
          <w:rStyle w:val="Emphasis"/>
          <w:highlight w:val="green"/>
        </w:rPr>
        <w:t>care as altruism</w:t>
      </w:r>
      <w:r w:rsidRPr="00227E5E">
        <w:rPr>
          <w:rStyle w:val="StyleUnderline"/>
        </w:rPr>
        <w:t xml:space="preserve"> thereby conflating the two. We believe this </w:t>
      </w:r>
      <w:r w:rsidRPr="00645929">
        <w:rPr>
          <w:rStyle w:val="StyleUnderline"/>
          <w:highlight w:val="green"/>
        </w:rPr>
        <w:t>is a sub</w:t>
      </w:r>
      <w:proofErr w:type="gramStart"/>
      <w:r w:rsidRPr="00645929">
        <w:rPr>
          <w:rStyle w:val="StyleUnderline"/>
          <w:highlight w:val="green"/>
        </w:rPr>
        <w:t>-</w:t>
      </w:r>
      <w:r>
        <w:rPr>
          <w:rStyle w:val="StyleUnderline"/>
          <w:highlight w:val="green"/>
        </w:rPr>
        <w:t xml:space="preserve"> </w:t>
      </w:r>
      <w:proofErr w:type="spellStart"/>
      <w:r w:rsidRPr="00645929">
        <w:rPr>
          <w:rStyle w:val="StyleUnderline"/>
          <w:highlight w:val="green"/>
        </w:rPr>
        <w:t>stantial</w:t>
      </w:r>
      <w:proofErr w:type="spellEnd"/>
      <w:proofErr w:type="gramEnd"/>
      <w:r w:rsidRPr="00645929">
        <w:rPr>
          <w:rStyle w:val="StyleUnderline"/>
          <w:highlight w:val="green"/>
        </w:rPr>
        <w:t xml:space="preserve"> error</w:t>
      </w:r>
      <w:r w:rsidRPr="00227E5E">
        <w:rPr>
          <w:rStyle w:val="StyleUnderline"/>
        </w:rPr>
        <w:t xml:space="preserve">. By conflating altruism and care, </w:t>
      </w:r>
      <w:r w:rsidRPr="00645929">
        <w:rPr>
          <w:rStyle w:val="StyleUnderline"/>
          <w:highlight w:val="green"/>
        </w:rPr>
        <w:t>people’s utilities</w:t>
      </w:r>
      <w:r w:rsidRPr="00227E5E">
        <w:rPr>
          <w:rStyle w:val="StyleUnderline"/>
        </w:rPr>
        <w:t xml:space="preserve"> are </w:t>
      </w:r>
      <w:r w:rsidRPr="00645929">
        <w:rPr>
          <w:rStyle w:val="StyleUnderline"/>
          <w:highlight w:val="green"/>
        </w:rPr>
        <w:t>assumed</w:t>
      </w:r>
      <w:r w:rsidRPr="00227E5E">
        <w:rPr>
          <w:rStyle w:val="StyleUnderline"/>
        </w:rPr>
        <w:t xml:space="preserve"> </w:t>
      </w:r>
      <w:r w:rsidRPr="00645929">
        <w:rPr>
          <w:rStyle w:val="StyleUnderline"/>
          <w:highlight w:val="green"/>
        </w:rPr>
        <w:t>to</w:t>
      </w:r>
      <w:r>
        <w:rPr>
          <w:rStyle w:val="StyleUnderline"/>
        </w:rPr>
        <w:t xml:space="preserve"> </w:t>
      </w:r>
      <w:r w:rsidRPr="00645929">
        <w:rPr>
          <w:rStyle w:val="StyleUnderline"/>
          <w:highlight w:val="green"/>
        </w:rPr>
        <w:t>be</w:t>
      </w:r>
      <w:r w:rsidRPr="00227E5E">
        <w:rPr>
          <w:rStyle w:val="StyleUnderline"/>
        </w:rPr>
        <w:t xml:space="preserve">come </w:t>
      </w:r>
      <w:r w:rsidRPr="00645929">
        <w:rPr>
          <w:rStyle w:val="StyleUnderline"/>
          <w:highlight w:val="green"/>
        </w:rPr>
        <w:t>aligned</w:t>
      </w:r>
      <w:r w:rsidRPr="00227E5E">
        <w:rPr>
          <w:rStyle w:val="StyleUnderline"/>
        </w:rPr>
        <w:t xml:space="preserve">. We believe </w:t>
      </w:r>
      <w:r w:rsidRPr="00087613">
        <w:rPr>
          <w:rStyle w:val="Emphasis"/>
        </w:rPr>
        <w:t xml:space="preserve">that </w:t>
      </w:r>
      <w:r w:rsidRPr="00645929">
        <w:rPr>
          <w:rStyle w:val="Emphasis"/>
          <w:highlight w:val="green"/>
        </w:rPr>
        <w:t>care</w:t>
      </w:r>
      <w:r w:rsidRPr="00087613">
        <w:rPr>
          <w:rStyle w:val="Emphasis"/>
        </w:rPr>
        <w:t xml:space="preserve"> </w:t>
      </w:r>
      <w:r w:rsidRPr="00645929">
        <w:rPr>
          <w:rStyle w:val="Emphasis"/>
        </w:rPr>
        <w:t xml:space="preserve">goes </w:t>
      </w:r>
      <w:r w:rsidRPr="00645929">
        <w:rPr>
          <w:rStyle w:val="Emphasis"/>
          <w:highlight w:val="green"/>
        </w:rPr>
        <w:t>beyond</w:t>
      </w:r>
      <w:r w:rsidRPr="00087613">
        <w:rPr>
          <w:rStyle w:val="Emphasis"/>
        </w:rPr>
        <w:t xml:space="preserve"> </w:t>
      </w:r>
      <w:r w:rsidRPr="00645929">
        <w:rPr>
          <w:rStyle w:val="Emphasis"/>
          <w:highlight w:val="green"/>
        </w:rPr>
        <w:t>individual</w:t>
      </w:r>
      <w:r w:rsidRPr="00087613">
        <w:rPr>
          <w:rStyle w:val="Emphasis"/>
        </w:rPr>
        <w:t xml:space="preserve"> </w:t>
      </w:r>
      <w:r w:rsidRPr="00645929">
        <w:rPr>
          <w:rStyle w:val="Emphasis"/>
          <w:highlight w:val="green"/>
        </w:rPr>
        <w:t>preferences</w:t>
      </w:r>
      <w:r w:rsidRPr="00227E5E">
        <w:rPr>
          <w:rStyle w:val="StyleUnderline"/>
        </w:rPr>
        <w:t xml:space="preserve"> in that it</w:t>
      </w:r>
      <w:r>
        <w:rPr>
          <w:rStyle w:val="StyleUnderline"/>
        </w:rPr>
        <w:t xml:space="preserve"> </w:t>
      </w:r>
      <w:r w:rsidRPr="00645929">
        <w:rPr>
          <w:rStyle w:val="StyleUnderline"/>
          <w:highlight w:val="green"/>
        </w:rPr>
        <w:t>encompasses</w:t>
      </w:r>
      <w:r w:rsidRPr="00227E5E">
        <w:rPr>
          <w:rStyle w:val="StyleUnderline"/>
        </w:rPr>
        <w:t xml:space="preserve"> </w:t>
      </w:r>
      <w:r w:rsidRPr="00645929">
        <w:rPr>
          <w:rStyle w:val="Emphasis"/>
          <w:highlight w:val="green"/>
        </w:rPr>
        <w:t>moral</w:t>
      </w:r>
      <w:r w:rsidRPr="00087613">
        <w:rPr>
          <w:rStyle w:val="Emphasis"/>
        </w:rPr>
        <w:t xml:space="preserve">, </w:t>
      </w:r>
      <w:r w:rsidRPr="00645929">
        <w:rPr>
          <w:rStyle w:val="Emphasis"/>
          <w:highlight w:val="green"/>
        </w:rPr>
        <w:t>instinctive</w:t>
      </w:r>
      <w:r w:rsidRPr="00087613">
        <w:rPr>
          <w:rStyle w:val="Emphasis"/>
        </w:rPr>
        <w:t xml:space="preserve">, </w:t>
      </w:r>
      <w:r w:rsidRPr="00645929">
        <w:rPr>
          <w:rStyle w:val="Emphasis"/>
          <w:highlight w:val="green"/>
        </w:rPr>
        <w:t>habitual</w:t>
      </w:r>
      <w:r w:rsidRPr="00087613">
        <w:rPr>
          <w:rStyle w:val="Emphasis"/>
        </w:rPr>
        <w:t xml:space="preserve">, </w:t>
      </w:r>
      <w:r w:rsidRPr="00645929">
        <w:rPr>
          <w:rStyle w:val="Emphasis"/>
          <w:highlight w:val="green"/>
        </w:rPr>
        <w:t>and practice</w:t>
      </w:r>
      <w:r w:rsidRPr="00087613">
        <w:rPr>
          <w:rStyle w:val="Emphasis"/>
        </w:rPr>
        <w:t xml:space="preserve"> </w:t>
      </w:r>
      <w:r w:rsidRPr="00645929">
        <w:rPr>
          <w:rStyle w:val="Emphasis"/>
          <w:highlight w:val="green"/>
        </w:rPr>
        <w:t>dimensions</w:t>
      </w:r>
      <w:r w:rsidRPr="00227E5E">
        <w:rPr>
          <w:rStyle w:val="StyleUnderline"/>
        </w:rPr>
        <w:t xml:space="preserve">. Care is </w:t>
      </w:r>
      <w:r w:rsidRPr="00087613">
        <w:rPr>
          <w:rStyle w:val="Emphasis"/>
        </w:rPr>
        <w:t xml:space="preserve">both </w:t>
      </w:r>
      <w:proofErr w:type="spellStart"/>
      <w:r w:rsidRPr="00087613">
        <w:rPr>
          <w:rStyle w:val="Emphasis"/>
        </w:rPr>
        <w:t>indi</w:t>
      </w:r>
      <w:proofErr w:type="spellEnd"/>
      <w:r w:rsidRPr="00087613">
        <w:rPr>
          <w:rStyle w:val="Emphasis"/>
        </w:rPr>
        <w:t>-</w:t>
      </w:r>
      <w:r>
        <w:rPr>
          <w:rStyle w:val="Emphasis"/>
        </w:rPr>
        <w:t xml:space="preserve"> </w:t>
      </w:r>
      <w:proofErr w:type="spellStart"/>
      <w:r w:rsidRPr="00087613">
        <w:rPr>
          <w:rStyle w:val="Emphasis"/>
        </w:rPr>
        <w:t>vidual</w:t>
      </w:r>
      <w:proofErr w:type="spellEnd"/>
      <w:r w:rsidRPr="00087613">
        <w:rPr>
          <w:rStyle w:val="Emphasis"/>
        </w:rPr>
        <w:t xml:space="preserve"> and social. </w:t>
      </w:r>
      <w:r w:rsidRPr="00227E5E">
        <w:rPr>
          <w:rStyle w:val="StyleUnderline"/>
        </w:rPr>
        <w:t>We believe that care for most people involves some kind of caring</w:t>
      </w:r>
      <w:r>
        <w:rPr>
          <w:rStyle w:val="StyleUnderline"/>
        </w:rPr>
        <w:t xml:space="preserve"> </w:t>
      </w:r>
      <w:r w:rsidRPr="00227E5E">
        <w:rPr>
          <w:rStyle w:val="StyleUnderline"/>
        </w:rPr>
        <w:t>activity or caring attitude which individuals exhibit towards others often in some</w:t>
      </w:r>
      <w:r>
        <w:rPr>
          <w:rStyle w:val="StyleUnderline"/>
        </w:rPr>
        <w:t xml:space="preserve"> </w:t>
      </w:r>
      <w:r w:rsidRPr="00227E5E">
        <w:rPr>
          <w:rStyle w:val="StyleUnderline"/>
        </w:rPr>
        <w:t xml:space="preserve">sort of selfless way when they care for them. </w:t>
      </w:r>
      <w:r w:rsidRPr="00645929">
        <w:rPr>
          <w:sz w:val="16"/>
        </w:rPr>
        <w:t xml:space="preserve">Indeed, this is a common </w:t>
      </w:r>
      <w:proofErr w:type="gramStart"/>
      <w:r w:rsidRPr="00645929">
        <w:rPr>
          <w:sz w:val="16"/>
        </w:rPr>
        <w:t>understand-</w:t>
      </w:r>
      <w:r>
        <w:rPr>
          <w:sz w:val="16"/>
        </w:rPr>
        <w:t xml:space="preserve"> </w:t>
      </w:r>
      <w:proofErr w:type="spellStart"/>
      <w:r w:rsidRPr="00645929">
        <w:rPr>
          <w:sz w:val="16"/>
        </w:rPr>
        <w:t>ing</w:t>
      </w:r>
      <w:proofErr w:type="spellEnd"/>
      <w:proofErr w:type="gramEnd"/>
      <w:r w:rsidRPr="00645929">
        <w:rPr>
          <w:sz w:val="16"/>
        </w:rPr>
        <w:t xml:space="preserve"> of care and, as we argue later in the book, </w:t>
      </w:r>
      <w:r w:rsidRPr="00227E5E">
        <w:rPr>
          <w:rStyle w:val="StyleUnderline"/>
        </w:rPr>
        <w:t>this conception of care seems to be</w:t>
      </w:r>
      <w:r>
        <w:rPr>
          <w:rStyle w:val="StyleUnderline"/>
        </w:rPr>
        <w:t xml:space="preserve"> </w:t>
      </w:r>
      <w:r w:rsidRPr="00227E5E">
        <w:rPr>
          <w:rStyle w:val="StyleUnderline"/>
        </w:rPr>
        <w:t xml:space="preserve">quite the </w:t>
      </w:r>
      <w:r w:rsidRPr="00645929">
        <w:rPr>
          <w:rStyle w:val="Emphasis"/>
          <w:highlight w:val="green"/>
        </w:rPr>
        <w:t>opposite</w:t>
      </w:r>
      <w:r w:rsidRPr="00087613">
        <w:rPr>
          <w:rStyle w:val="Emphasis"/>
        </w:rPr>
        <w:t xml:space="preserve"> </w:t>
      </w:r>
      <w:r w:rsidRPr="00645929">
        <w:rPr>
          <w:rStyle w:val="Emphasis"/>
          <w:highlight w:val="green"/>
        </w:rPr>
        <w:t>of utility-maximizing</w:t>
      </w:r>
      <w:r w:rsidRPr="00087613">
        <w:rPr>
          <w:rStyle w:val="Emphasis"/>
        </w:rPr>
        <w:t xml:space="preserve"> behavior</w:t>
      </w:r>
      <w:r w:rsidRPr="00227E5E">
        <w:rPr>
          <w:rStyle w:val="StyleUnderline"/>
        </w:rPr>
        <w:t xml:space="preserve">, which </w:t>
      </w:r>
      <w:r w:rsidRPr="00645929">
        <w:rPr>
          <w:rStyle w:val="StyleUnderline"/>
          <w:highlight w:val="green"/>
        </w:rPr>
        <w:t>supposes</w:t>
      </w:r>
      <w:r w:rsidRPr="00227E5E">
        <w:rPr>
          <w:rStyle w:val="StyleUnderline"/>
        </w:rPr>
        <w:t xml:space="preserve"> individuals are</w:t>
      </w:r>
      <w:r>
        <w:rPr>
          <w:rStyle w:val="StyleUnderline"/>
        </w:rPr>
        <w:t xml:space="preserve"> </w:t>
      </w:r>
      <w:r w:rsidRPr="00227E5E">
        <w:rPr>
          <w:rStyle w:val="StyleUnderline"/>
        </w:rPr>
        <w:t xml:space="preserve">always </w:t>
      </w:r>
      <w:r w:rsidRPr="00645929">
        <w:rPr>
          <w:rStyle w:val="StyleUnderline"/>
          <w:highlight w:val="green"/>
        </w:rPr>
        <w:t>motivated</w:t>
      </w:r>
      <w:r w:rsidRPr="00227E5E">
        <w:rPr>
          <w:rStyle w:val="StyleUnderline"/>
        </w:rPr>
        <w:t xml:space="preserve"> </w:t>
      </w:r>
      <w:r w:rsidRPr="00645929">
        <w:rPr>
          <w:rStyle w:val="StyleUnderline"/>
          <w:highlight w:val="green"/>
        </w:rPr>
        <w:t>by</w:t>
      </w:r>
      <w:r w:rsidRPr="00227E5E">
        <w:rPr>
          <w:rStyle w:val="StyleUnderline"/>
        </w:rPr>
        <w:t xml:space="preserve"> the </w:t>
      </w:r>
      <w:r w:rsidRPr="00645929">
        <w:rPr>
          <w:rStyle w:val="StyleUnderline"/>
          <w:highlight w:val="green"/>
        </w:rPr>
        <w:t>prospect of payoffs</w:t>
      </w:r>
      <w:r w:rsidRPr="00227E5E">
        <w:rPr>
          <w:rStyle w:val="StyleUnderline"/>
        </w:rPr>
        <w:t xml:space="preserve"> for themselves.</w:t>
      </w:r>
    </w:p>
    <w:p w14:paraId="0AB61CC7" w14:textId="3897CF35" w:rsidR="00463F56" w:rsidRPr="00CE3575" w:rsidRDefault="00463F56" w:rsidP="00463F56">
      <w:pPr>
        <w:rPr>
          <w:sz w:val="16"/>
        </w:rPr>
      </w:pPr>
      <w:r w:rsidRPr="00087613">
        <w:rPr>
          <w:rStyle w:val="Emphasis"/>
        </w:rPr>
        <w:t>Standard health care economics</w:t>
      </w:r>
      <w:r w:rsidRPr="00227E5E">
        <w:rPr>
          <w:rStyle w:val="StyleUnderline"/>
        </w:rPr>
        <w:t>, then, is simply the result of taking conventional</w:t>
      </w:r>
      <w:r>
        <w:rPr>
          <w:rStyle w:val="StyleUnderline"/>
        </w:rPr>
        <w:t xml:space="preserve"> </w:t>
      </w:r>
      <w:r w:rsidRPr="00227E5E">
        <w:rPr>
          <w:rStyle w:val="StyleUnderline"/>
        </w:rPr>
        <w:t xml:space="preserve">microeconomic tools and </w:t>
      </w:r>
      <w:proofErr w:type="gramStart"/>
      <w:r w:rsidRPr="00227E5E">
        <w:rPr>
          <w:rStyle w:val="StyleUnderline"/>
        </w:rPr>
        <w:t>concepts, and</w:t>
      </w:r>
      <w:proofErr w:type="gramEnd"/>
      <w:r w:rsidRPr="00227E5E">
        <w:rPr>
          <w:rStyle w:val="StyleUnderline"/>
        </w:rPr>
        <w:t xml:space="preserve"> </w:t>
      </w:r>
      <w:r w:rsidRPr="00087613">
        <w:rPr>
          <w:rStyle w:val="Emphasis"/>
        </w:rPr>
        <w:t>applying</w:t>
      </w:r>
      <w:r w:rsidRPr="00227E5E">
        <w:rPr>
          <w:rStyle w:val="StyleUnderline"/>
        </w:rPr>
        <w:t xml:space="preserve"> them to yet another set of choices</w:t>
      </w:r>
      <w:r>
        <w:rPr>
          <w:rStyle w:val="StyleUnderline"/>
        </w:rPr>
        <w:t xml:space="preserve"> </w:t>
      </w:r>
      <w:r w:rsidRPr="00227E5E">
        <w:rPr>
          <w:rStyle w:val="StyleUnderline"/>
        </w:rPr>
        <w:t xml:space="preserve">aimed at </w:t>
      </w:r>
      <w:r w:rsidRPr="00087613">
        <w:rPr>
          <w:rStyle w:val="Emphasis"/>
        </w:rPr>
        <w:t>utility maximization,</w:t>
      </w:r>
      <w:r w:rsidRPr="00227E5E">
        <w:rPr>
          <w:rStyle w:val="StyleUnderline"/>
        </w:rPr>
        <w:t xml:space="preserve"> in this case those that are assumed to be “markets</w:t>
      </w:r>
      <w:r w:rsidRPr="00645929">
        <w:rPr>
          <w:sz w:val="16"/>
        </w:rPr>
        <w:t>”3</w:t>
      </w:r>
      <w:r>
        <w:rPr>
          <w:sz w:val="16"/>
        </w:rPr>
        <w:t xml:space="preserve"> </w:t>
      </w:r>
      <w:r w:rsidRPr="00227E5E">
        <w:rPr>
          <w:rStyle w:val="StyleUnderline"/>
        </w:rPr>
        <w:t xml:space="preserve">in which </w:t>
      </w:r>
      <w:r w:rsidRPr="00645929">
        <w:rPr>
          <w:rStyle w:val="StyleUnderline"/>
          <w:highlight w:val="green"/>
        </w:rPr>
        <w:t xml:space="preserve">the </w:t>
      </w:r>
      <w:r w:rsidRPr="00645929">
        <w:rPr>
          <w:rStyle w:val="Emphasis"/>
          <w:highlight w:val="green"/>
        </w:rPr>
        <w:t>commodity being transacted is health</w:t>
      </w:r>
      <w:r w:rsidRPr="00087613">
        <w:rPr>
          <w:rStyle w:val="Emphasis"/>
        </w:rPr>
        <w:t xml:space="preserve"> </w:t>
      </w:r>
      <w:r w:rsidRPr="00645929">
        <w:rPr>
          <w:rStyle w:val="Emphasis"/>
          <w:highlight w:val="green"/>
        </w:rPr>
        <w:t>care</w:t>
      </w:r>
      <w:r w:rsidRPr="00645929">
        <w:rPr>
          <w:sz w:val="16"/>
        </w:rPr>
        <w:t xml:space="preserve">. Indeed, </w:t>
      </w:r>
      <w:r w:rsidRPr="00227E5E">
        <w:rPr>
          <w:rStyle w:val="StyleUnderline"/>
        </w:rPr>
        <w:t>since standard</w:t>
      </w:r>
      <w:r>
        <w:rPr>
          <w:rStyle w:val="StyleUnderline"/>
        </w:rPr>
        <w:t xml:space="preserve"> </w:t>
      </w:r>
      <w:r w:rsidRPr="00227E5E">
        <w:rPr>
          <w:rStyle w:val="StyleUnderline"/>
        </w:rPr>
        <w:t xml:space="preserve">microeconomic theory is believed to be a </w:t>
      </w:r>
      <w:r w:rsidRPr="00645929">
        <w:rPr>
          <w:rStyle w:val="StyleUnderline"/>
        </w:rPr>
        <w:t>universal engine</w:t>
      </w:r>
      <w:r w:rsidRPr="00227E5E">
        <w:rPr>
          <w:rStyle w:val="StyleUnderline"/>
        </w:rPr>
        <w:t xml:space="preserve"> of analysis that can be</w:t>
      </w:r>
      <w:r>
        <w:rPr>
          <w:rStyle w:val="StyleUnderline"/>
        </w:rPr>
        <w:t xml:space="preserve"> </w:t>
      </w:r>
      <w:r w:rsidRPr="00227E5E">
        <w:rPr>
          <w:rStyle w:val="StyleUnderline"/>
        </w:rPr>
        <w:t xml:space="preserve">applied to all situations at all times in all locations, </w:t>
      </w:r>
      <w:r w:rsidRPr="00645929">
        <w:rPr>
          <w:rStyle w:val="StyleUnderline"/>
          <w:highlight w:val="green"/>
        </w:rPr>
        <w:t>irrespective</w:t>
      </w:r>
      <w:r w:rsidRPr="00227E5E">
        <w:rPr>
          <w:rStyle w:val="StyleUnderline"/>
        </w:rPr>
        <w:t xml:space="preserve"> </w:t>
      </w:r>
      <w:r w:rsidRPr="00645929">
        <w:rPr>
          <w:rStyle w:val="StyleUnderline"/>
          <w:highlight w:val="green"/>
        </w:rPr>
        <w:t>of</w:t>
      </w:r>
      <w:r w:rsidRPr="00227E5E">
        <w:rPr>
          <w:rStyle w:val="StyleUnderline"/>
        </w:rPr>
        <w:t xml:space="preserve"> their apparent</w:t>
      </w:r>
      <w:r>
        <w:rPr>
          <w:rStyle w:val="StyleUnderline"/>
        </w:rPr>
        <w:t xml:space="preserve"> </w:t>
      </w:r>
      <w:r w:rsidRPr="00645929">
        <w:rPr>
          <w:rStyle w:val="StyleUnderline"/>
          <w:highlight w:val="green"/>
        </w:rPr>
        <w:t>institutional or cultural differences</w:t>
      </w:r>
      <w:r w:rsidRPr="00227E5E">
        <w:rPr>
          <w:rStyle w:val="StyleUnderline"/>
        </w:rPr>
        <w:t>, there is a temptation to argue that there is little</w:t>
      </w:r>
      <w:r>
        <w:rPr>
          <w:rStyle w:val="StyleUnderline"/>
        </w:rPr>
        <w:t xml:space="preserve"> </w:t>
      </w:r>
      <w:r w:rsidRPr="00227E5E">
        <w:rPr>
          <w:rStyle w:val="StyleUnderline"/>
        </w:rPr>
        <w:t>distinctive about “medical care markets</w:t>
      </w:r>
      <w:r w:rsidRPr="00645929">
        <w:rPr>
          <w:sz w:val="16"/>
        </w:rPr>
        <w:t xml:space="preserve">” (see, for example, Pauly, 1978). </w:t>
      </w:r>
      <w:r w:rsidRPr="00227E5E">
        <w:rPr>
          <w:rStyle w:val="StyleUnderline"/>
        </w:rPr>
        <w:t>Yet many</w:t>
      </w:r>
      <w:r>
        <w:rPr>
          <w:rStyle w:val="StyleUnderline"/>
        </w:rPr>
        <w:t xml:space="preserve"> </w:t>
      </w:r>
      <w:r w:rsidRPr="00227E5E">
        <w:rPr>
          <w:rStyle w:val="StyleUnderline"/>
        </w:rPr>
        <w:t>“health care economists” think of health as “distinctive</w:t>
      </w:r>
      <w:r w:rsidRPr="00645929">
        <w:rPr>
          <w:sz w:val="16"/>
        </w:rPr>
        <w:t>” (for example, Arrow, 1963;</w:t>
      </w:r>
      <w:r>
        <w:rPr>
          <w:sz w:val="16"/>
        </w:rPr>
        <w:t xml:space="preserve"> </w:t>
      </w:r>
      <w:proofErr w:type="spellStart"/>
      <w:r w:rsidRPr="00645929">
        <w:rPr>
          <w:sz w:val="16"/>
        </w:rPr>
        <w:t>Culyer</w:t>
      </w:r>
      <w:proofErr w:type="spellEnd"/>
      <w:r w:rsidRPr="00645929">
        <w:rPr>
          <w:sz w:val="16"/>
        </w:rPr>
        <w:t xml:space="preserve"> and Newhouse, 2000a). They do so frequently on the basis that “</w:t>
      </w:r>
      <w:r w:rsidRPr="00227E5E">
        <w:rPr>
          <w:rStyle w:val="StyleUnderline"/>
        </w:rPr>
        <w:t>health care</w:t>
      </w:r>
      <w:r>
        <w:rPr>
          <w:rStyle w:val="StyleUnderline"/>
        </w:rPr>
        <w:t xml:space="preserve"> </w:t>
      </w:r>
      <w:r w:rsidRPr="00227E5E">
        <w:rPr>
          <w:rStyle w:val="StyleUnderline"/>
        </w:rPr>
        <w:t xml:space="preserve">markets” on both demand and supply sides depart from the standard </w:t>
      </w:r>
      <w:proofErr w:type="spellStart"/>
      <w:r w:rsidRPr="00227E5E">
        <w:rPr>
          <w:rStyle w:val="StyleUnderline"/>
        </w:rPr>
        <w:t>microeco</w:t>
      </w:r>
      <w:proofErr w:type="spellEnd"/>
      <w:r w:rsidRPr="00227E5E">
        <w:rPr>
          <w:rStyle w:val="StyleUnderline"/>
        </w:rPr>
        <w:t>-</w:t>
      </w:r>
      <w:r>
        <w:rPr>
          <w:rStyle w:val="StyleUnderline"/>
        </w:rPr>
        <w:t xml:space="preserve"> </w:t>
      </w:r>
      <w:r w:rsidRPr="00227E5E">
        <w:rPr>
          <w:rStyle w:val="StyleUnderline"/>
        </w:rPr>
        <w:t xml:space="preserve">nomic textbook analysis of markets. </w:t>
      </w:r>
      <w:r w:rsidRPr="00645929">
        <w:rPr>
          <w:sz w:val="16"/>
        </w:rPr>
        <w:t>Thus, for example, consumers of health care</w:t>
      </w:r>
      <w:r>
        <w:rPr>
          <w:sz w:val="16"/>
        </w:rPr>
        <w:t xml:space="preserve"> </w:t>
      </w:r>
      <w:r w:rsidRPr="00645929">
        <w:rPr>
          <w:sz w:val="16"/>
        </w:rPr>
        <w:t>may be ill-informed about costs and benefits; the supply of health care (what we</w:t>
      </w:r>
      <w:r>
        <w:rPr>
          <w:sz w:val="16"/>
        </w:rPr>
        <w:t xml:space="preserve"> </w:t>
      </w:r>
      <w:r w:rsidRPr="00645929">
        <w:rPr>
          <w:sz w:val="16"/>
        </w:rPr>
        <w:t>later term as medical care) may be subject to trade-offs between personal financial</w:t>
      </w:r>
      <w:r>
        <w:rPr>
          <w:sz w:val="16"/>
        </w:rPr>
        <w:t xml:space="preserve"> </w:t>
      </w:r>
      <w:r w:rsidRPr="00645929">
        <w:rPr>
          <w:sz w:val="16"/>
        </w:rPr>
        <w:t>incentives and morally informed preferences, and the demand and supply of health</w:t>
      </w:r>
      <w:r>
        <w:rPr>
          <w:sz w:val="16"/>
        </w:rPr>
        <w:t xml:space="preserve"> </w:t>
      </w:r>
      <w:r w:rsidRPr="00645929">
        <w:rPr>
          <w:sz w:val="16"/>
        </w:rPr>
        <w:t xml:space="preserve">care may exhibit spillover effects – externalities. Nonetheless, </w:t>
      </w:r>
      <w:proofErr w:type="gramStart"/>
      <w:r w:rsidRPr="00645929">
        <w:rPr>
          <w:sz w:val="16"/>
        </w:rPr>
        <w:t>this</w:t>
      </w:r>
      <w:proofErr w:type="gramEnd"/>
      <w:r w:rsidRPr="00645929">
        <w:rPr>
          <w:sz w:val="16"/>
        </w:rPr>
        <w:t xml:space="preserve"> analysis retains</w:t>
      </w:r>
      <w:r>
        <w:rPr>
          <w:sz w:val="16"/>
        </w:rPr>
        <w:t xml:space="preserve"> </w:t>
      </w:r>
      <w:r w:rsidRPr="00645929">
        <w:rPr>
          <w:sz w:val="16"/>
        </w:rPr>
        <w:t>Health care economics? 3</w:t>
      </w:r>
      <w:r>
        <w:rPr>
          <w:sz w:val="16"/>
        </w:rPr>
        <w:t xml:space="preserve"> </w:t>
      </w:r>
      <w:r w:rsidRPr="00645929">
        <w:rPr>
          <w:sz w:val="16"/>
        </w:rPr>
        <w:t>important assumptions about the centrality of what is taken to be market exchange</w:t>
      </w:r>
      <w:r>
        <w:rPr>
          <w:sz w:val="16"/>
        </w:rPr>
        <w:t xml:space="preserve"> </w:t>
      </w:r>
      <w:r w:rsidRPr="00645929">
        <w:rPr>
          <w:sz w:val="16"/>
        </w:rPr>
        <w:t xml:space="preserve">and the rationality of individuals. </w:t>
      </w:r>
      <w:r w:rsidRPr="005E1BDD">
        <w:rPr>
          <w:rStyle w:val="StyleUnderline"/>
        </w:rPr>
        <w:t>The implication of this is that caring activities in</w:t>
      </w:r>
      <w:r>
        <w:rPr>
          <w:rStyle w:val="StyleUnderline"/>
        </w:rPr>
        <w:t xml:space="preserve"> </w:t>
      </w:r>
      <w:r w:rsidRPr="005E1BDD">
        <w:rPr>
          <w:rStyle w:val="StyleUnderline"/>
        </w:rPr>
        <w:t>health care markets must accordingly be explained in terms of the behavior of</w:t>
      </w:r>
      <w:r>
        <w:rPr>
          <w:rStyle w:val="StyleUnderline"/>
        </w:rPr>
        <w:t xml:space="preserve"> </w:t>
      </w:r>
      <w:r w:rsidRPr="005E1BDD">
        <w:rPr>
          <w:rStyle w:val="StyleUnderline"/>
        </w:rPr>
        <w:t xml:space="preserve">rational utility-maximizing individuals, and that </w:t>
      </w:r>
      <w:r w:rsidRPr="00645929">
        <w:rPr>
          <w:rStyle w:val="Emphasis"/>
          <w:highlight w:val="green"/>
        </w:rPr>
        <w:t>any caring behavior</w:t>
      </w:r>
      <w:r w:rsidRPr="005E1BDD">
        <w:rPr>
          <w:rStyle w:val="StyleUnderline"/>
        </w:rPr>
        <w:t xml:space="preserve"> </w:t>
      </w:r>
      <w:r w:rsidRPr="00645929">
        <w:rPr>
          <w:rStyle w:val="StyleUnderline"/>
          <w:highlight w:val="green"/>
        </w:rPr>
        <w:t xml:space="preserve">that </w:t>
      </w:r>
      <w:r w:rsidRPr="00645929">
        <w:rPr>
          <w:rStyle w:val="Emphasis"/>
          <w:highlight w:val="green"/>
        </w:rPr>
        <w:t>does not</w:t>
      </w:r>
      <w:r>
        <w:rPr>
          <w:rStyle w:val="Emphasis"/>
        </w:rPr>
        <w:t xml:space="preserve"> </w:t>
      </w:r>
      <w:r w:rsidRPr="00645929">
        <w:rPr>
          <w:rStyle w:val="Emphasis"/>
          <w:highlight w:val="green"/>
        </w:rPr>
        <w:t>fit</w:t>
      </w:r>
      <w:r w:rsidRPr="00087613">
        <w:rPr>
          <w:rStyle w:val="Emphasis"/>
        </w:rPr>
        <w:t xml:space="preserve"> this </w:t>
      </w:r>
      <w:r w:rsidRPr="00645929">
        <w:rPr>
          <w:rStyle w:val="Emphasis"/>
          <w:highlight w:val="green"/>
        </w:rPr>
        <w:t>specification</w:t>
      </w:r>
      <w:r w:rsidRPr="005E1BDD">
        <w:rPr>
          <w:rStyle w:val="StyleUnderline"/>
        </w:rPr>
        <w:t xml:space="preserve"> </w:t>
      </w:r>
      <w:r w:rsidRPr="00645929">
        <w:rPr>
          <w:rStyle w:val="StyleUnderline"/>
          <w:highlight w:val="green"/>
        </w:rPr>
        <w:t>is</w:t>
      </w:r>
      <w:r w:rsidRPr="005E1BDD">
        <w:rPr>
          <w:rStyle w:val="StyleUnderline"/>
        </w:rPr>
        <w:t xml:space="preserve"> </w:t>
      </w:r>
      <w:r w:rsidRPr="00645929">
        <w:rPr>
          <w:rStyle w:val="StyleUnderline"/>
          <w:highlight w:val="green"/>
        </w:rPr>
        <w:t>irrational</w:t>
      </w:r>
      <w:r w:rsidRPr="005E1BDD">
        <w:rPr>
          <w:rStyle w:val="StyleUnderline"/>
        </w:rPr>
        <w:t xml:space="preserve"> </w:t>
      </w:r>
      <w:r w:rsidRPr="00645929">
        <w:rPr>
          <w:rStyle w:val="StyleUnderline"/>
          <w:highlight w:val="green"/>
        </w:rPr>
        <w:t xml:space="preserve">or </w:t>
      </w:r>
      <w:r w:rsidRPr="00645929">
        <w:rPr>
          <w:rStyle w:val="Emphasis"/>
          <w:highlight w:val="green"/>
        </w:rPr>
        <w:t>does not play a role</w:t>
      </w:r>
      <w:r w:rsidRPr="00087613">
        <w:rPr>
          <w:rStyle w:val="Emphasis"/>
        </w:rPr>
        <w:t xml:space="preserve"> </w:t>
      </w:r>
      <w:r w:rsidRPr="00645929">
        <w:rPr>
          <w:rStyle w:val="Emphasis"/>
          <w:highlight w:val="green"/>
        </w:rPr>
        <w:t>in</w:t>
      </w:r>
      <w:r w:rsidRPr="00087613">
        <w:rPr>
          <w:rStyle w:val="Emphasis"/>
        </w:rPr>
        <w:t xml:space="preserve"> the way </w:t>
      </w:r>
      <w:r w:rsidRPr="00645929">
        <w:rPr>
          <w:rStyle w:val="Emphasis"/>
          <w:highlight w:val="green"/>
        </w:rPr>
        <w:t>health care</w:t>
      </w:r>
      <w:r w:rsidRPr="005E1BDD">
        <w:rPr>
          <w:rStyle w:val="StyleUnderline"/>
        </w:rPr>
        <w:t>, as</w:t>
      </w:r>
      <w:r>
        <w:rPr>
          <w:rStyle w:val="StyleUnderline"/>
        </w:rPr>
        <w:t xml:space="preserve"> </w:t>
      </w:r>
      <w:r w:rsidRPr="005E1BDD">
        <w:rPr>
          <w:rStyle w:val="StyleUnderline"/>
        </w:rPr>
        <w:t>economists conceive it, works.</w:t>
      </w:r>
      <w:r w:rsidRPr="00645929">
        <w:rPr>
          <w:sz w:val="16"/>
        </w:rPr>
        <w:t xml:space="preserve"> </w:t>
      </w:r>
      <w:proofErr w:type="gramStart"/>
      <w:r w:rsidRPr="00645929">
        <w:rPr>
          <w:sz w:val="16"/>
        </w:rPr>
        <w:t>Thus</w:t>
      </w:r>
      <w:proofErr w:type="gramEnd"/>
      <w:r w:rsidRPr="00645929">
        <w:rPr>
          <w:sz w:val="16"/>
        </w:rPr>
        <w:t xml:space="preserve"> the solution to our puzzle about what can</w:t>
      </w:r>
      <w:r>
        <w:rPr>
          <w:sz w:val="16"/>
        </w:rPr>
        <w:t xml:space="preserve"> </w:t>
      </w:r>
      <w:r w:rsidRPr="005E1BDD">
        <w:rPr>
          <w:rStyle w:val="StyleUnderline"/>
        </w:rPr>
        <w:t xml:space="preserve">health “care” economics be about if it is not about care is that it is about this </w:t>
      </w:r>
      <w:proofErr w:type="spellStart"/>
      <w:r w:rsidRPr="005E1BDD">
        <w:rPr>
          <w:rStyle w:val="StyleUnderline"/>
        </w:rPr>
        <w:t>substi</w:t>
      </w:r>
      <w:proofErr w:type="spellEnd"/>
      <w:r w:rsidRPr="005E1BDD">
        <w:rPr>
          <w:rStyle w:val="StyleUnderline"/>
        </w:rPr>
        <w:t>-</w:t>
      </w:r>
      <w:r>
        <w:rPr>
          <w:rStyle w:val="StyleUnderline"/>
        </w:rPr>
        <w:t xml:space="preserve"> </w:t>
      </w:r>
      <w:proofErr w:type="spellStart"/>
      <w:r w:rsidRPr="005E1BDD">
        <w:rPr>
          <w:rStyle w:val="StyleUnderline"/>
        </w:rPr>
        <w:t>tute</w:t>
      </w:r>
      <w:proofErr w:type="spellEnd"/>
      <w:r w:rsidRPr="005E1BDD">
        <w:rPr>
          <w:rStyle w:val="StyleUnderline"/>
        </w:rPr>
        <w:t xml:space="preserve"> rational utility-maximizing concept of “care,”</w:t>
      </w:r>
      <w:r w:rsidRPr="00645929">
        <w:rPr>
          <w:sz w:val="16"/>
        </w:rPr>
        <w:t xml:space="preserve"> not about what we believe most</w:t>
      </w:r>
      <w:r>
        <w:rPr>
          <w:sz w:val="16"/>
        </w:rPr>
        <w:t xml:space="preserve"> </w:t>
      </w:r>
      <w:r w:rsidRPr="00645929">
        <w:rPr>
          <w:sz w:val="16"/>
        </w:rPr>
        <w:t>people think the idea of care involves.</w:t>
      </w:r>
    </w:p>
    <w:p w14:paraId="6AC693F5" w14:textId="77777777" w:rsidR="00F00819" w:rsidRDefault="00F00819" w:rsidP="00F00819">
      <w:pPr>
        <w:pStyle w:val="Heading4"/>
      </w:pPr>
      <w:r>
        <w:t xml:space="preserve">Parochial conceptions by health care economics </w:t>
      </w:r>
      <w:proofErr w:type="gramStart"/>
      <w:r w:rsidRPr="00CE3575">
        <w:rPr>
          <w:rStyle w:val="StyleUnderline"/>
          <w:sz w:val="26"/>
        </w:rPr>
        <w:t>excludes</w:t>
      </w:r>
      <w:proofErr w:type="gramEnd"/>
      <w:r>
        <w:t xml:space="preserve"> the </w:t>
      </w:r>
      <w:r w:rsidRPr="00CE3575">
        <w:rPr>
          <w:u w:val="single"/>
        </w:rPr>
        <w:t>individualized</w:t>
      </w:r>
      <w:r>
        <w:t xml:space="preserve"> experience of </w:t>
      </w:r>
      <w:r w:rsidRPr="00CE3575">
        <w:rPr>
          <w:u w:val="single"/>
        </w:rPr>
        <w:t>care</w:t>
      </w:r>
      <w:r>
        <w:t xml:space="preserve"> thereby neglecting human </w:t>
      </w:r>
      <w:r w:rsidRPr="00CE3575">
        <w:rPr>
          <w:u w:val="single"/>
        </w:rPr>
        <w:t>dignity</w:t>
      </w:r>
    </w:p>
    <w:p w14:paraId="5F271C2E" w14:textId="77777777" w:rsidR="00F00819" w:rsidRDefault="00F00819" w:rsidP="00F00819">
      <w:r w:rsidRPr="00C60385">
        <w:rPr>
          <w:rFonts w:eastAsiaTheme="majorEastAsia" w:cstheme="majorBidi"/>
          <w:b/>
          <w:iCs/>
          <w:sz w:val="26"/>
        </w:rPr>
        <w:t>Davis and McMaster ’17</w:t>
      </w:r>
      <w:r>
        <w:t xml:space="preserve"> {John B. Davis s Professor of Economics at Marquette University, USA, and Professor of Economics at the University of Amsterdam, the </w:t>
      </w:r>
      <w:proofErr w:type="spellStart"/>
      <w:r>
        <w:t>Netherlandsand</w:t>
      </w:r>
      <w:proofErr w:type="spellEnd"/>
      <w:r>
        <w:t xml:space="preserve">. Robert McMaster is Professor of Political Economy in the Adam Smith Business school at the University of Glasgow, UK} “Health Care Economics (2017),” Routledge, </w:t>
      </w:r>
      <w:proofErr w:type="spellStart"/>
      <w:r>
        <w:t>pg</w:t>
      </w:r>
      <w:proofErr w:type="spellEnd"/>
      <w:r>
        <w:t xml:space="preserve"> 2-3 //</w:t>
      </w:r>
      <w:proofErr w:type="spellStart"/>
      <w:r>
        <w:t>gia</w:t>
      </w:r>
      <w:proofErr w:type="spellEnd"/>
    </w:p>
    <w:p w14:paraId="6DE8EDF3" w14:textId="55A336ED" w:rsidR="00F00819" w:rsidRPr="00B9029C" w:rsidRDefault="00F00819" w:rsidP="00F00819">
      <w:pPr>
        <w:rPr>
          <w:rStyle w:val="StyleUnderline"/>
        </w:rPr>
      </w:pPr>
      <w:r w:rsidRPr="00950E87">
        <w:rPr>
          <w:sz w:val="14"/>
        </w:rPr>
        <w:t xml:space="preserve">The authors of this book argue that </w:t>
      </w:r>
      <w:r w:rsidRPr="00950E87">
        <w:rPr>
          <w:rStyle w:val="Emphasis"/>
          <w:highlight w:val="green"/>
        </w:rPr>
        <w:t>health care economics</w:t>
      </w:r>
      <w:r w:rsidRPr="00AB46B4">
        <w:rPr>
          <w:rStyle w:val="StyleUnderline"/>
        </w:rPr>
        <w:t xml:space="preserve"> is even </w:t>
      </w:r>
      <w:r w:rsidRPr="00B9029C">
        <w:rPr>
          <w:rStyle w:val="Emphasis"/>
        </w:rPr>
        <w:t>narrower</w:t>
      </w:r>
      <w:r w:rsidRPr="00AB46B4">
        <w:rPr>
          <w:rStyle w:val="StyleUnderline"/>
        </w:rPr>
        <w:t xml:space="preserve"> than</w:t>
      </w:r>
      <w:r>
        <w:rPr>
          <w:rStyle w:val="StyleUnderline"/>
        </w:rPr>
        <w:t xml:space="preserve"> </w:t>
      </w:r>
      <w:r w:rsidRPr="00AB46B4">
        <w:rPr>
          <w:rStyle w:val="StyleUnderline"/>
        </w:rPr>
        <w:t>we have acknowledged.</w:t>
      </w:r>
      <w:r w:rsidRPr="00950E87">
        <w:rPr>
          <w:sz w:val="14"/>
        </w:rPr>
        <w:t xml:space="preserve"> With an almost </w:t>
      </w:r>
      <w:r w:rsidRPr="00950E87">
        <w:rPr>
          <w:rStyle w:val="Emphasis"/>
          <w:highlight w:val="green"/>
        </w:rPr>
        <w:t>exclusive</w:t>
      </w:r>
      <w:r w:rsidRPr="00B9029C">
        <w:rPr>
          <w:rStyle w:val="StyleUnderline"/>
        </w:rPr>
        <w:t xml:space="preserve"> f</w:t>
      </w:r>
      <w:r w:rsidRPr="00AB46B4">
        <w:rPr>
          <w:rStyle w:val="StyleUnderline"/>
        </w:rPr>
        <w:t xml:space="preserve">ocus on </w:t>
      </w:r>
      <w:r w:rsidRPr="00950E87">
        <w:rPr>
          <w:rStyle w:val="Emphasis"/>
          <w:highlight w:val="green"/>
        </w:rPr>
        <w:t>utility-maximizing</w:t>
      </w:r>
      <w:r w:rsidRPr="00AB46B4">
        <w:rPr>
          <w:rStyle w:val="StyleUnderline"/>
        </w:rPr>
        <w:t xml:space="preserve"> </w:t>
      </w:r>
      <w:proofErr w:type="spellStart"/>
      <w:r w:rsidRPr="00AB46B4">
        <w:rPr>
          <w:rStyle w:val="StyleUnderline"/>
        </w:rPr>
        <w:t>indi</w:t>
      </w:r>
      <w:proofErr w:type="spellEnd"/>
      <w:r w:rsidRPr="00AB46B4">
        <w:rPr>
          <w:rStyle w:val="StyleUnderline"/>
        </w:rPr>
        <w:t>-</w:t>
      </w:r>
      <w:r>
        <w:rPr>
          <w:rStyle w:val="StyleUnderline"/>
        </w:rPr>
        <w:t xml:space="preserve"> </w:t>
      </w:r>
      <w:proofErr w:type="spellStart"/>
      <w:r w:rsidRPr="00AB46B4">
        <w:rPr>
          <w:rStyle w:val="StyleUnderline"/>
        </w:rPr>
        <w:t>viduals</w:t>
      </w:r>
      <w:proofErr w:type="spellEnd"/>
      <w:r w:rsidRPr="00AB46B4">
        <w:rPr>
          <w:rStyle w:val="StyleUnderline"/>
        </w:rPr>
        <w:t xml:space="preserve"> making rational decisions in markets for medical services, the field has </w:t>
      </w:r>
      <w:r w:rsidRPr="00950E87">
        <w:rPr>
          <w:rStyle w:val="Emphasis"/>
          <w:highlight w:val="green"/>
        </w:rPr>
        <w:t>little</w:t>
      </w:r>
      <w:r>
        <w:rPr>
          <w:rStyle w:val="StyleUnderline"/>
        </w:rPr>
        <w:t xml:space="preserve"> </w:t>
      </w:r>
      <w:r w:rsidRPr="00AB46B4">
        <w:rPr>
          <w:rStyle w:val="StyleUnderline"/>
        </w:rPr>
        <w:t xml:space="preserve">to say </w:t>
      </w:r>
      <w:r w:rsidRPr="00950E87">
        <w:rPr>
          <w:rStyle w:val="StyleUnderline"/>
          <w:highlight w:val="green"/>
        </w:rPr>
        <w:t>about</w:t>
      </w:r>
      <w:r w:rsidRPr="00AB46B4">
        <w:rPr>
          <w:rStyle w:val="StyleUnderline"/>
        </w:rPr>
        <w:t xml:space="preserve"> large parts of </w:t>
      </w:r>
      <w:r w:rsidRPr="00950E87">
        <w:rPr>
          <w:rStyle w:val="StyleUnderline"/>
          <w:highlight w:val="green"/>
        </w:rPr>
        <w:t>the health system</w:t>
      </w:r>
      <w:r w:rsidRPr="00950E87">
        <w:rPr>
          <w:sz w:val="14"/>
        </w:rPr>
        <w:t xml:space="preserve"> defined by the World Health Organization</w:t>
      </w:r>
      <w:r>
        <w:rPr>
          <w:sz w:val="14"/>
        </w:rPr>
        <w:t xml:space="preserve"> </w:t>
      </w:r>
      <w:r w:rsidRPr="00950E87">
        <w:rPr>
          <w:rStyle w:val="StyleUnderline"/>
          <w:highlight w:val="green"/>
        </w:rPr>
        <w:t>to</w:t>
      </w:r>
      <w:r w:rsidRPr="00AB46B4">
        <w:rPr>
          <w:rStyle w:val="StyleUnderline"/>
        </w:rPr>
        <w:t xml:space="preserve"> include “all activities with the primary goal of improving health – </w:t>
      </w:r>
      <w:r w:rsidRPr="00950E87">
        <w:rPr>
          <w:rStyle w:val="Emphasis"/>
          <w:highlight w:val="green"/>
        </w:rPr>
        <w:t>inclusive</w:t>
      </w:r>
      <w:r w:rsidRPr="00AB46B4">
        <w:rPr>
          <w:rStyle w:val="StyleUnderline"/>
        </w:rPr>
        <w:t xml:space="preserve"> </w:t>
      </w:r>
      <w:r w:rsidRPr="00950E87">
        <w:rPr>
          <w:rStyle w:val="StyleUnderline"/>
          <w:highlight w:val="green"/>
        </w:rPr>
        <w:t>of</w:t>
      </w:r>
      <w:r>
        <w:rPr>
          <w:rStyle w:val="StyleUnderline"/>
        </w:rPr>
        <w:t xml:space="preserve"> </w:t>
      </w:r>
      <w:r w:rsidRPr="00AB46B4">
        <w:rPr>
          <w:rStyle w:val="StyleUnderline"/>
        </w:rPr>
        <w:t xml:space="preserve">family </w:t>
      </w:r>
      <w:r w:rsidRPr="00950E87">
        <w:rPr>
          <w:rStyle w:val="StyleUnderline"/>
          <w:highlight w:val="green"/>
        </w:rPr>
        <w:t>caregivers</w:t>
      </w:r>
      <w:r w:rsidRPr="00AB46B4">
        <w:rPr>
          <w:rStyle w:val="StyleUnderline"/>
        </w:rPr>
        <w:t xml:space="preserve">, patient–provider partners, part-time workers (especially </w:t>
      </w:r>
      <w:r w:rsidRPr="00950E87">
        <w:rPr>
          <w:rStyle w:val="StyleUnderline"/>
          <w:highlight w:val="green"/>
        </w:rPr>
        <w:t>women</w:t>
      </w:r>
      <w:r w:rsidRPr="00AB46B4">
        <w:rPr>
          <w:rStyle w:val="StyleUnderline"/>
        </w:rPr>
        <w:t>),</w:t>
      </w:r>
      <w:r>
        <w:rPr>
          <w:rStyle w:val="StyleUnderline"/>
        </w:rPr>
        <w:t xml:space="preserve"> </w:t>
      </w:r>
      <w:r w:rsidRPr="00AB46B4">
        <w:rPr>
          <w:rStyle w:val="StyleUnderline"/>
        </w:rPr>
        <w:t xml:space="preserve">health volunteers and </w:t>
      </w:r>
      <w:r w:rsidRPr="00950E87">
        <w:rPr>
          <w:rStyle w:val="StyleUnderline"/>
          <w:highlight w:val="green"/>
        </w:rPr>
        <w:t>community workers</w:t>
      </w:r>
      <w:r w:rsidRPr="00AB46B4">
        <w:rPr>
          <w:rStyle w:val="StyleUnderline"/>
        </w:rPr>
        <w:t>.</w:t>
      </w:r>
      <w:r w:rsidRPr="00950E87">
        <w:rPr>
          <w:sz w:val="14"/>
        </w:rPr>
        <w:t xml:space="preserve">” That is, </w:t>
      </w:r>
      <w:r w:rsidRPr="00AB46B4">
        <w:rPr>
          <w:rStyle w:val="StyleUnderline"/>
        </w:rPr>
        <w:t xml:space="preserve">even if we focus on </w:t>
      </w:r>
      <w:proofErr w:type="spellStart"/>
      <w:r w:rsidRPr="00950E87">
        <w:rPr>
          <w:rStyle w:val="StyleUnderline"/>
        </w:rPr>
        <w:t>interven</w:t>
      </w:r>
      <w:proofErr w:type="spellEnd"/>
      <w:r w:rsidRPr="00AB46B4">
        <w:rPr>
          <w:rStyle w:val="StyleUnderline"/>
        </w:rPr>
        <w:t>-</w:t>
      </w:r>
      <w:r>
        <w:rPr>
          <w:rStyle w:val="StyleUnderline"/>
        </w:rPr>
        <w:t xml:space="preserve"> </w:t>
      </w:r>
      <w:proofErr w:type="spellStart"/>
      <w:r w:rsidRPr="00AB46B4">
        <w:rPr>
          <w:rStyle w:val="StyleUnderline"/>
        </w:rPr>
        <w:t>tions</w:t>
      </w:r>
      <w:proofErr w:type="spellEnd"/>
      <w:r w:rsidRPr="00AB46B4">
        <w:rPr>
          <w:rStyle w:val="StyleUnderline"/>
        </w:rPr>
        <w:t xml:space="preserve"> </w:t>
      </w:r>
      <w:r w:rsidRPr="00950E87">
        <w:rPr>
          <w:rStyle w:val="StyleUnderline"/>
        </w:rPr>
        <w:t>at the level</w:t>
      </w:r>
      <w:r w:rsidRPr="00AB46B4">
        <w:rPr>
          <w:rStyle w:val="StyleUnderline"/>
        </w:rPr>
        <w:t xml:space="preserve"> </w:t>
      </w:r>
      <w:r w:rsidRPr="00950E87">
        <w:rPr>
          <w:rStyle w:val="StyleUnderline"/>
        </w:rPr>
        <w:t>of</w:t>
      </w:r>
      <w:r w:rsidRPr="00AB46B4">
        <w:rPr>
          <w:rStyle w:val="StyleUnderline"/>
        </w:rPr>
        <w:t xml:space="preserve"> the </w:t>
      </w:r>
      <w:r w:rsidRPr="00950E87">
        <w:rPr>
          <w:rStyle w:val="StyleUnderline"/>
        </w:rPr>
        <w:t>individual</w:t>
      </w:r>
      <w:r w:rsidRPr="00AB46B4">
        <w:rPr>
          <w:rStyle w:val="StyleUnderline"/>
        </w:rPr>
        <w:t xml:space="preserve"> intended to promote better health outcomes, </w:t>
      </w:r>
      <w:r w:rsidRPr="00950E87">
        <w:rPr>
          <w:rStyle w:val="StyleUnderline"/>
          <w:highlight w:val="green"/>
        </w:rPr>
        <w:t xml:space="preserve">health care economics </w:t>
      </w:r>
      <w:r w:rsidRPr="00950E87">
        <w:rPr>
          <w:rStyle w:val="Emphasis"/>
          <w:highlight w:val="green"/>
        </w:rPr>
        <w:t>lacks</w:t>
      </w:r>
      <w:r w:rsidRPr="001A58EA">
        <w:rPr>
          <w:rStyle w:val="Emphasis"/>
        </w:rPr>
        <w:t xml:space="preserve"> the </w:t>
      </w:r>
      <w:r w:rsidRPr="00950E87">
        <w:rPr>
          <w:rStyle w:val="Emphasis"/>
          <w:highlight w:val="green"/>
        </w:rPr>
        <w:t>tools</w:t>
      </w:r>
      <w:r w:rsidRPr="00AB46B4">
        <w:rPr>
          <w:rStyle w:val="StyleUnderline"/>
        </w:rPr>
        <w:t xml:space="preserve"> required </w:t>
      </w:r>
      <w:r w:rsidRPr="00950E87">
        <w:rPr>
          <w:rStyle w:val="StyleUnderline"/>
          <w:highlight w:val="green"/>
        </w:rPr>
        <w:t>to</w:t>
      </w:r>
      <w:r w:rsidRPr="00AB46B4">
        <w:rPr>
          <w:rStyle w:val="StyleUnderline"/>
        </w:rPr>
        <w:t xml:space="preserve"> understand and </w:t>
      </w:r>
      <w:r w:rsidRPr="00950E87">
        <w:rPr>
          <w:rStyle w:val="Emphasis"/>
          <w:highlight w:val="green"/>
        </w:rPr>
        <w:t>assess</w:t>
      </w:r>
      <w:r w:rsidRPr="001A58EA">
        <w:rPr>
          <w:rStyle w:val="Emphasis"/>
        </w:rPr>
        <w:t xml:space="preserve"> </w:t>
      </w:r>
      <w:r w:rsidRPr="00950E87">
        <w:rPr>
          <w:rStyle w:val="Emphasis"/>
          <w:highlight w:val="green"/>
        </w:rPr>
        <w:t>how</w:t>
      </w:r>
      <w:r w:rsidRPr="001A58EA">
        <w:rPr>
          <w:rStyle w:val="Emphasis"/>
        </w:rPr>
        <w:t xml:space="preserve"> these</w:t>
      </w:r>
      <w:r>
        <w:rPr>
          <w:rStyle w:val="Emphasis"/>
        </w:rPr>
        <w:t xml:space="preserve"> </w:t>
      </w:r>
      <w:r w:rsidRPr="00950E87">
        <w:rPr>
          <w:rStyle w:val="Emphasis"/>
          <w:highlight w:val="green"/>
        </w:rPr>
        <w:t>interventions</w:t>
      </w:r>
      <w:r w:rsidRPr="001A58EA">
        <w:rPr>
          <w:rStyle w:val="Emphasis"/>
        </w:rPr>
        <w:t xml:space="preserve"> </w:t>
      </w:r>
      <w:r w:rsidRPr="00950E87">
        <w:rPr>
          <w:rStyle w:val="Emphasis"/>
          <w:highlight w:val="green"/>
        </w:rPr>
        <w:t>are</w:t>
      </w:r>
      <w:r w:rsidRPr="001A58EA">
        <w:rPr>
          <w:rStyle w:val="Emphasis"/>
        </w:rPr>
        <w:t xml:space="preserve"> </w:t>
      </w:r>
      <w:r w:rsidRPr="00950E87">
        <w:rPr>
          <w:rStyle w:val="Emphasis"/>
          <w:highlight w:val="green"/>
        </w:rPr>
        <w:t>accessed and experienced</w:t>
      </w:r>
      <w:r w:rsidRPr="00AB46B4">
        <w:rPr>
          <w:rStyle w:val="StyleUnderline"/>
        </w:rPr>
        <w:t xml:space="preserve"> by either the recipients or the providers.</w:t>
      </w:r>
      <w:r>
        <w:rPr>
          <w:rStyle w:val="StyleUnderline"/>
        </w:rPr>
        <w:t xml:space="preserve"> </w:t>
      </w:r>
      <w:r w:rsidRPr="00950E87">
        <w:rPr>
          <w:sz w:val="14"/>
        </w:rPr>
        <w:t xml:space="preserve">Davis and McMaster have brought a philosophical lens to these issues. </w:t>
      </w:r>
      <w:r w:rsidRPr="00B9029C">
        <w:rPr>
          <w:rStyle w:val="StyleUnderline"/>
        </w:rPr>
        <w:t>Treating</w:t>
      </w:r>
      <w:r>
        <w:rPr>
          <w:rStyle w:val="StyleUnderline"/>
        </w:rPr>
        <w:t xml:space="preserve"> </w:t>
      </w:r>
      <w:r w:rsidRPr="00B9029C">
        <w:rPr>
          <w:rStyle w:val="StyleUnderline"/>
        </w:rPr>
        <w:t xml:space="preserve">individuals as socially embedded and recognizing that </w:t>
      </w:r>
      <w:r w:rsidRPr="00950E87">
        <w:rPr>
          <w:rStyle w:val="Emphasis"/>
        </w:rPr>
        <w:t>economic motivation</w:t>
      </w:r>
      <w:r w:rsidRPr="00B9029C">
        <w:rPr>
          <w:rStyle w:val="StyleUnderline"/>
        </w:rPr>
        <w:t xml:space="preserve"> alone</w:t>
      </w:r>
      <w:r>
        <w:rPr>
          <w:rStyle w:val="StyleUnderline"/>
        </w:rPr>
        <w:t xml:space="preserve"> </w:t>
      </w:r>
      <w:r w:rsidRPr="00950E87">
        <w:rPr>
          <w:rStyle w:val="Emphasis"/>
          <w:highlight w:val="green"/>
        </w:rPr>
        <w:t>cannot account</w:t>
      </w:r>
      <w:r w:rsidRPr="001A58EA">
        <w:rPr>
          <w:rStyle w:val="Emphasis"/>
        </w:rPr>
        <w:t xml:space="preserve"> </w:t>
      </w:r>
      <w:r w:rsidRPr="00950E87">
        <w:rPr>
          <w:rStyle w:val="Emphasis"/>
          <w:highlight w:val="green"/>
        </w:rPr>
        <w:t>for</w:t>
      </w:r>
      <w:r w:rsidRPr="00B9029C">
        <w:rPr>
          <w:rStyle w:val="StyleUnderline"/>
        </w:rPr>
        <w:t xml:space="preserve"> the provision or experience </w:t>
      </w:r>
      <w:r w:rsidRPr="001A58EA">
        <w:rPr>
          <w:rStyle w:val="Emphasis"/>
        </w:rPr>
        <w:t xml:space="preserve">of </w:t>
      </w:r>
      <w:r w:rsidRPr="00950E87">
        <w:rPr>
          <w:rStyle w:val="Emphasis"/>
          <w:highlight w:val="green"/>
        </w:rPr>
        <w:t>caring</w:t>
      </w:r>
      <w:r w:rsidRPr="001A58EA">
        <w:rPr>
          <w:rStyle w:val="Emphasis"/>
        </w:rPr>
        <w:t xml:space="preserve"> </w:t>
      </w:r>
      <w:proofErr w:type="spellStart"/>
      <w:r w:rsidRPr="00950E87">
        <w:rPr>
          <w:rStyle w:val="Emphasis"/>
          <w:highlight w:val="green"/>
        </w:rPr>
        <w:t>labour</w:t>
      </w:r>
      <w:proofErr w:type="spellEnd"/>
      <w:r w:rsidRPr="00B9029C">
        <w:rPr>
          <w:rStyle w:val="StyleUnderline"/>
        </w:rPr>
        <w:t xml:space="preserve">, </w:t>
      </w:r>
      <w:r w:rsidRPr="00950E87">
        <w:rPr>
          <w:sz w:val="14"/>
        </w:rPr>
        <w:t>the authors have</w:t>
      </w:r>
      <w:r>
        <w:rPr>
          <w:sz w:val="14"/>
        </w:rPr>
        <w:t xml:space="preserve"> </w:t>
      </w:r>
      <w:r w:rsidRPr="00950E87">
        <w:rPr>
          <w:sz w:val="14"/>
        </w:rPr>
        <w:t xml:space="preserve">drawn together </w:t>
      </w:r>
      <w:r w:rsidRPr="00950E87">
        <w:rPr>
          <w:rStyle w:val="StyleUnderline"/>
          <w:highlight w:val="green"/>
        </w:rPr>
        <w:t>insights</w:t>
      </w:r>
      <w:r w:rsidRPr="00B9029C">
        <w:rPr>
          <w:rStyle w:val="StyleUnderline"/>
        </w:rPr>
        <w:t xml:space="preserve"> </w:t>
      </w:r>
      <w:r w:rsidRPr="00950E87">
        <w:rPr>
          <w:rStyle w:val="StyleUnderline"/>
          <w:highlight w:val="green"/>
        </w:rPr>
        <w:t>from</w:t>
      </w:r>
      <w:r w:rsidRPr="00B9029C">
        <w:rPr>
          <w:rStyle w:val="StyleUnderline"/>
        </w:rPr>
        <w:t xml:space="preserve"> medical (especially nursing), </w:t>
      </w:r>
      <w:r w:rsidRPr="00950E87">
        <w:rPr>
          <w:rStyle w:val="StyleUnderline"/>
        </w:rPr>
        <w:t>social work and feminist</w:t>
      </w:r>
      <w:r>
        <w:rPr>
          <w:rStyle w:val="StyleUnderline"/>
        </w:rPr>
        <w:t xml:space="preserve"> </w:t>
      </w:r>
      <w:r w:rsidRPr="00950E87">
        <w:rPr>
          <w:rStyle w:val="StyleUnderline"/>
        </w:rPr>
        <w:t>scholarship</w:t>
      </w:r>
      <w:r w:rsidRPr="00B9029C">
        <w:rPr>
          <w:rStyle w:val="StyleUnderline"/>
        </w:rPr>
        <w:t xml:space="preserve"> to address </w:t>
      </w:r>
      <w:r w:rsidRPr="00950E87">
        <w:rPr>
          <w:rStyle w:val="StyleUnderline"/>
          <w:highlight w:val="green"/>
        </w:rPr>
        <w:t>moral</w:t>
      </w:r>
      <w:r w:rsidRPr="00B9029C">
        <w:rPr>
          <w:rStyle w:val="StyleUnderline"/>
        </w:rPr>
        <w:t xml:space="preserve"> </w:t>
      </w:r>
      <w:r w:rsidRPr="00950E87">
        <w:rPr>
          <w:rStyle w:val="StyleUnderline"/>
        </w:rPr>
        <w:t>issues</w:t>
      </w:r>
      <w:r w:rsidRPr="00B9029C">
        <w:rPr>
          <w:rStyle w:val="StyleUnderline"/>
        </w:rPr>
        <w:t xml:space="preserve"> </w:t>
      </w:r>
      <w:r w:rsidRPr="00950E87">
        <w:rPr>
          <w:rStyle w:val="StyleUnderline"/>
        </w:rPr>
        <w:t xml:space="preserve">at the </w:t>
      </w:r>
      <w:r w:rsidRPr="00950E87">
        <w:rPr>
          <w:rStyle w:val="StyleUnderline"/>
          <w:highlight w:val="green"/>
        </w:rPr>
        <w:t>heart of care.</w:t>
      </w:r>
      <w:r w:rsidRPr="00950E87">
        <w:rPr>
          <w:sz w:val="14"/>
        </w:rPr>
        <w:t xml:space="preserve"> </w:t>
      </w:r>
      <w:r w:rsidRPr="00950E87">
        <w:rPr>
          <w:rStyle w:val="Emphasis"/>
          <w:highlight w:val="green"/>
        </w:rPr>
        <w:t>Acknowledging</w:t>
      </w:r>
      <w:r w:rsidRPr="001A58EA">
        <w:rPr>
          <w:rStyle w:val="Emphasis"/>
        </w:rPr>
        <w:t xml:space="preserve"> the </w:t>
      </w:r>
      <w:r w:rsidRPr="00950E87">
        <w:rPr>
          <w:rStyle w:val="Emphasis"/>
          <w:highlight w:val="green"/>
        </w:rPr>
        <w:t>centra</w:t>
      </w:r>
      <w:r w:rsidRPr="001A58EA">
        <w:rPr>
          <w:rStyle w:val="Emphasis"/>
        </w:rPr>
        <w:t>lity</w:t>
      </w:r>
      <w:r>
        <w:rPr>
          <w:rStyle w:val="Emphasis"/>
        </w:rPr>
        <w:t xml:space="preserve"> </w:t>
      </w:r>
      <w:r w:rsidRPr="001A58EA">
        <w:rPr>
          <w:rStyle w:val="Emphasis"/>
        </w:rPr>
        <w:t xml:space="preserve">of </w:t>
      </w:r>
      <w:r w:rsidRPr="00950E87">
        <w:rPr>
          <w:rStyle w:val="Emphasis"/>
          <w:highlight w:val="green"/>
        </w:rPr>
        <w:t>human</w:t>
      </w:r>
      <w:r w:rsidRPr="001A58EA">
        <w:rPr>
          <w:rStyle w:val="Emphasis"/>
        </w:rPr>
        <w:t xml:space="preserve"> </w:t>
      </w:r>
      <w:r w:rsidRPr="00950E87">
        <w:rPr>
          <w:rStyle w:val="Emphasis"/>
          <w:highlight w:val="green"/>
        </w:rPr>
        <w:t>dignity</w:t>
      </w:r>
      <w:r w:rsidRPr="00B9029C">
        <w:rPr>
          <w:rStyle w:val="StyleUnderline"/>
        </w:rPr>
        <w:t xml:space="preserve"> and focusing on developing capabilities</w:t>
      </w:r>
      <w:r w:rsidRPr="00950E87">
        <w:rPr>
          <w:sz w:val="14"/>
        </w:rPr>
        <w:t>, the authors ask us to both</w:t>
      </w:r>
      <w:r>
        <w:rPr>
          <w:sz w:val="14"/>
        </w:rPr>
        <w:t xml:space="preserve"> </w:t>
      </w:r>
      <w:r w:rsidRPr="00B9029C">
        <w:rPr>
          <w:rStyle w:val="StyleUnderline"/>
        </w:rPr>
        <w:t xml:space="preserve">recognize the </w:t>
      </w:r>
      <w:r w:rsidRPr="00950E87">
        <w:rPr>
          <w:rStyle w:val="StyleUnderline"/>
          <w:highlight w:val="green"/>
        </w:rPr>
        <w:t>limitations</w:t>
      </w:r>
      <w:r w:rsidRPr="00B9029C">
        <w:rPr>
          <w:rStyle w:val="StyleUnderline"/>
        </w:rPr>
        <w:t xml:space="preserve"> </w:t>
      </w:r>
      <w:r w:rsidRPr="00950E87">
        <w:rPr>
          <w:rStyle w:val="StyleUnderline"/>
          <w:highlight w:val="green"/>
        </w:rPr>
        <w:t>of</w:t>
      </w:r>
      <w:r w:rsidRPr="00B9029C">
        <w:rPr>
          <w:rStyle w:val="StyleUnderline"/>
        </w:rPr>
        <w:t xml:space="preserve"> how we have traditionally defined </w:t>
      </w:r>
      <w:r w:rsidRPr="00950E87">
        <w:rPr>
          <w:rStyle w:val="StyleUnderline"/>
          <w:highlight w:val="green"/>
        </w:rPr>
        <w:t xml:space="preserve">health care </w:t>
      </w:r>
      <w:proofErr w:type="spellStart"/>
      <w:r w:rsidRPr="00950E87">
        <w:rPr>
          <w:rStyle w:val="StyleUnderline"/>
          <w:highlight w:val="green"/>
        </w:rPr>
        <w:t>econom</w:t>
      </w:r>
      <w:proofErr w:type="spellEnd"/>
      <w:r w:rsidRPr="00950E87">
        <w:rPr>
          <w:rStyle w:val="StyleUnderline"/>
          <w:highlight w:val="green"/>
        </w:rPr>
        <w:t>-</w:t>
      </w:r>
      <w:r>
        <w:rPr>
          <w:rStyle w:val="StyleUnderline"/>
          <w:highlight w:val="green"/>
        </w:rPr>
        <w:t xml:space="preserve"> </w:t>
      </w:r>
      <w:proofErr w:type="spellStart"/>
      <w:r w:rsidRPr="00950E87">
        <w:rPr>
          <w:rStyle w:val="StyleUnderline"/>
          <w:highlight w:val="green"/>
        </w:rPr>
        <w:t>ics</w:t>
      </w:r>
      <w:proofErr w:type="spellEnd"/>
      <w:r w:rsidRPr="00B9029C">
        <w:rPr>
          <w:rStyle w:val="StyleUnderline"/>
        </w:rPr>
        <w:t xml:space="preserve"> and </w:t>
      </w:r>
      <w:r w:rsidRPr="00950E87">
        <w:rPr>
          <w:rStyle w:val="StyleUnderline"/>
          <w:highlight w:val="green"/>
        </w:rPr>
        <w:t>to</w:t>
      </w:r>
      <w:r w:rsidRPr="00B9029C">
        <w:rPr>
          <w:rStyle w:val="StyleUnderline"/>
        </w:rPr>
        <w:t xml:space="preserve"> </w:t>
      </w:r>
      <w:r w:rsidRPr="00950E87">
        <w:rPr>
          <w:rStyle w:val="Emphasis"/>
        </w:rPr>
        <w:t>acknowledge</w:t>
      </w:r>
      <w:r w:rsidRPr="00B9029C">
        <w:rPr>
          <w:rStyle w:val="StyleUnderline"/>
        </w:rPr>
        <w:t xml:space="preserve"> </w:t>
      </w:r>
      <w:r w:rsidRPr="00950E87">
        <w:rPr>
          <w:rStyle w:val="StyleUnderline"/>
          <w:highlight w:val="green"/>
        </w:rPr>
        <w:t>the</w:t>
      </w:r>
      <w:r w:rsidRPr="00B9029C">
        <w:rPr>
          <w:rStyle w:val="StyleUnderline"/>
        </w:rPr>
        <w:t xml:space="preserve"> </w:t>
      </w:r>
      <w:r w:rsidRPr="00950E87">
        <w:rPr>
          <w:rStyle w:val="StyleUnderline"/>
          <w:highlight w:val="green"/>
        </w:rPr>
        <w:t>possibilities</w:t>
      </w:r>
      <w:r w:rsidRPr="00B9029C">
        <w:rPr>
          <w:rStyle w:val="StyleUnderline"/>
        </w:rPr>
        <w:t xml:space="preserve"> offered </w:t>
      </w:r>
      <w:r w:rsidRPr="00950E87">
        <w:rPr>
          <w:rStyle w:val="StyleUnderline"/>
          <w:highlight w:val="green"/>
        </w:rPr>
        <w:t xml:space="preserve">by </w:t>
      </w:r>
      <w:r w:rsidRPr="00950E87">
        <w:rPr>
          <w:rStyle w:val="Emphasis"/>
          <w:highlight w:val="green"/>
        </w:rPr>
        <w:t>a broader conception</w:t>
      </w:r>
      <w:r w:rsidRPr="001A58EA">
        <w:rPr>
          <w:rStyle w:val="Emphasis"/>
        </w:rPr>
        <w:t xml:space="preserve"> of </w:t>
      </w:r>
      <w:r w:rsidRPr="00950E87">
        <w:rPr>
          <w:rStyle w:val="Emphasis"/>
          <w:highlight w:val="green"/>
        </w:rPr>
        <w:t>health</w:t>
      </w:r>
      <w:r>
        <w:rPr>
          <w:rStyle w:val="Emphasis"/>
        </w:rPr>
        <w:t xml:space="preserve"> </w:t>
      </w:r>
      <w:r w:rsidRPr="00B9029C">
        <w:rPr>
          <w:rStyle w:val="StyleUnderline"/>
        </w:rPr>
        <w:t>economics that allies itself with insights from other fields of study.</w:t>
      </w:r>
    </w:p>
    <w:p w14:paraId="7A42B76C" w14:textId="77777777" w:rsidR="00027D8E" w:rsidRDefault="00027D8E" w:rsidP="00027D8E">
      <w:pPr>
        <w:pStyle w:val="Heading4"/>
      </w:pPr>
      <w:r>
        <w:t>The commodification of health is a result of personal subjectivity—the only way to counter the loss of utility of one’s life is to remove people from the world of healthcare that they occupy.</w:t>
      </w:r>
    </w:p>
    <w:p w14:paraId="6C83B3CD" w14:textId="77777777" w:rsidR="00027D8E" w:rsidRPr="00630AB8" w:rsidRDefault="00027D8E" w:rsidP="00027D8E">
      <w:pPr>
        <w:rPr>
          <w:color w:val="000000" w:themeColor="text1"/>
        </w:rPr>
      </w:pPr>
      <w:r>
        <w:rPr>
          <w:rStyle w:val="Style13ptBold"/>
        </w:rPr>
        <w:t xml:space="preserve">Davis 21 </w:t>
      </w:r>
      <w:r w:rsidRPr="003106C5">
        <w:t>[</w:t>
      </w:r>
      <w:r>
        <w:t>John Davis is a professor of economics at the Marquette University of Amsterdam and the author of numerous books and academic publications pertaining to economics and life sciences</w:t>
      </w:r>
      <w:r w:rsidRPr="00630AB8">
        <w:t xml:space="preserve">, </w:t>
      </w:r>
      <w:r>
        <w:t>2021</w:t>
      </w:r>
      <w:r w:rsidRPr="00630AB8">
        <w:t xml:space="preserve"> "A Contextualist Approach to Health Economics", Journal of Contextual Economics – </w:t>
      </w:r>
      <w:proofErr w:type="spellStart"/>
      <w:r w:rsidRPr="00630AB8">
        <w:t>Schmollers</w:t>
      </w:r>
      <w:proofErr w:type="spellEnd"/>
      <w:r w:rsidRPr="00630AB8">
        <w:t xml:space="preserve"> </w:t>
      </w:r>
      <w:proofErr w:type="spellStart"/>
      <w:r w:rsidRPr="00630AB8">
        <w:t>Jahrbuch</w:t>
      </w:r>
      <w:proofErr w:type="spellEnd"/>
      <w:r w:rsidRPr="00630AB8">
        <w:rPr>
          <w:color w:val="000000" w:themeColor="text1"/>
        </w:rPr>
        <w:t xml:space="preserve">, </w:t>
      </w:r>
      <w:hyperlink r:id="rId11" w:history="1">
        <w:r w:rsidRPr="00630AB8">
          <w:rPr>
            <w:rStyle w:val="Hyperlink"/>
            <w:color w:val="000000" w:themeColor="text1"/>
            <w:u w:val="none"/>
          </w:rPr>
          <w:t>https://www.econstor.eu/handle/10419/292594</w:t>
        </w:r>
      </w:hyperlink>
      <w:r w:rsidRPr="00630AB8">
        <w:rPr>
          <w:color w:val="000000" w:themeColor="text1"/>
        </w:rPr>
        <w:t xml:space="preserve">, </w:t>
      </w:r>
      <w:r>
        <w:rPr>
          <w:color w:val="000000" w:themeColor="text1"/>
        </w:rPr>
        <w:t xml:space="preserve">Accessed 7-8-26, Pg. 132-134, </w:t>
      </w:r>
      <w:proofErr w:type="spellStart"/>
      <w:r>
        <w:rPr>
          <w:color w:val="000000" w:themeColor="text1"/>
        </w:rPr>
        <w:t>hpeg</w:t>
      </w:r>
      <w:proofErr w:type="spellEnd"/>
      <w:r>
        <w:rPr>
          <w:color w:val="000000" w:themeColor="text1"/>
        </w:rPr>
        <w:t>]</w:t>
      </w:r>
    </w:p>
    <w:p w14:paraId="1395AC32" w14:textId="77777777" w:rsidR="00027D8E" w:rsidRDefault="00027D8E" w:rsidP="00027D8E">
      <w:pPr>
        <w:rPr>
          <w:rStyle w:val="StyleUnderline"/>
        </w:rPr>
      </w:pPr>
      <w:proofErr w:type="gramStart"/>
      <w:r w:rsidRPr="00600D43">
        <w:rPr>
          <w:rStyle w:val="StyleUnderline"/>
          <w:highlight w:val="cyan"/>
        </w:rPr>
        <w:t>health</w:t>
      </w:r>
      <w:proofErr w:type="gramEnd"/>
      <w:r w:rsidRPr="00600D43">
        <w:rPr>
          <w:rStyle w:val="StyleUnderline"/>
        </w:rPr>
        <w:t xml:space="preserve"> as </w:t>
      </w:r>
      <w:r w:rsidRPr="00600D43">
        <w:rPr>
          <w:rStyle w:val="StyleUnderline"/>
          <w:highlight w:val="cyan"/>
        </w:rPr>
        <w:t>a consumption commodity became</w:t>
      </w:r>
      <w:r w:rsidRPr="00600D43">
        <w:rPr>
          <w:rStyle w:val="StyleUnderline"/>
        </w:rPr>
        <w:t xml:space="preserve"> merely </w:t>
      </w:r>
      <w:r w:rsidRPr="00600D43">
        <w:rPr>
          <w:rStyle w:val="StyleUnderline"/>
          <w:highlight w:val="cyan"/>
        </w:rPr>
        <w:t>one</w:t>
      </w:r>
      <w:r w:rsidRPr="00600D43">
        <w:rPr>
          <w:rStyle w:val="StyleUnderline"/>
        </w:rPr>
        <w:t xml:space="preserve"> more </w:t>
      </w:r>
      <w:r w:rsidRPr="00600D43">
        <w:rPr>
          <w:rStyle w:val="StyleUnderline"/>
          <w:highlight w:val="cyan"/>
        </w:rPr>
        <w:t>way</w:t>
      </w:r>
      <w:r w:rsidRPr="00600D43">
        <w:rPr>
          <w:rStyle w:val="StyleUnderline"/>
        </w:rPr>
        <w:t xml:space="preserve"> people sought </w:t>
      </w:r>
      <w:r w:rsidRPr="00600D43">
        <w:rPr>
          <w:rStyle w:val="StyleUnderline"/>
          <w:highlight w:val="cyan"/>
        </w:rPr>
        <w:t>to increase utility</w:t>
      </w:r>
      <w:r w:rsidRPr="00600D43">
        <w:rPr>
          <w:rStyle w:val="StyleUnderline"/>
        </w:rPr>
        <w:t>.</w:t>
      </w:r>
      <w:r w:rsidRPr="00600D43">
        <w:rPr>
          <w:sz w:val="16"/>
        </w:rPr>
        <w:t xml:space="preserve"> That is, there is nothing distinctive about health in how people live their lives. </w:t>
      </w:r>
      <w:r w:rsidRPr="00600D43">
        <w:rPr>
          <w:rStyle w:val="StyleUnderline"/>
        </w:rPr>
        <w:t xml:space="preserve">On the other hand, </w:t>
      </w:r>
      <w:r w:rsidRPr="00600D43">
        <w:rPr>
          <w:rStyle w:val="StyleUnderline"/>
          <w:highlight w:val="cyan"/>
        </w:rPr>
        <w:t>health as an</w:t>
      </w:r>
      <w:r w:rsidRPr="00600D43">
        <w:rPr>
          <w:rStyle w:val="StyleUnderline"/>
        </w:rPr>
        <w:t xml:space="preserve"> </w:t>
      </w:r>
      <w:r w:rsidRPr="00600D43">
        <w:rPr>
          <w:rStyle w:val="StyleUnderline"/>
          <w:highlight w:val="cyan"/>
        </w:rPr>
        <w:t>investment</w:t>
      </w:r>
      <w:r w:rsidRPr="00600D43">
        <w:rPr>
          <w:rStyle w:val="StyleUnderline"/>
        </w:rPr>
        <w:t xml:space="preserve"> commodity </w:t>
      </w:r>
      <w:r w:rsidRPr="00600D43">
        <w:rPr>
          <w:rStyle w:val="StyleUnderline"/>
          <w:highlight w:val="cyan"/>
        </w:rPr>
        <w:t>became</w:t>
      </w:r>
      <w:r w:rsidRPr="00600D43">
        <w:rPr>
          <w:rStyle w:val="StyleUnderline"/>
        </w:rPr>
        <w:t xml:space="preserve"> only </w:t>
      </w:r>
      <w:r w:rsidRPr="00600D43">
        <w:rPr>
          <w:rStyle w:val="StyleUnderline"/>
          <w:highlight w:val="cyan"/>
        </w:rPr>
        <w:t>one</w:t>
      </w:r>
      <w:r w:rsidRPr="00600D43">
        <w:rPr>
          <w:rStyle w:val="StyleUnderline"/>
        </w:rPr>
        <w:t xml:space="preserve"> more </w:t>
      </w:r>
      <w:r w:rsidRPr="00600D43">
        <w:rPr>
          <w:rStyle w:val="StyleUnderline"/>
          <w:highlight w:val="cyan"/>
        </w:rPr>
        <w:t>source of human capital that</w:t>
      </w:r>
      <w:r w:rsidRPr="00600D43">
        <w:rPr>
          <w:rStyle w:val="StyleUnderline"/>
        </w:rPr>
        <w:t xml:space="preserve"> people accumulated</w:t>
      </w:r>
      <w:r w:rsidRPr="00600D43">
        <w:rPr>
          <w:sz w:val="16"/>
        </w:rPr>
        <w:t xml:space="preserve"> </w:t>
      </w:r>
      <w:proofErr w:type="gramStart"/>
      <w:r w:rsidRPr="00600D43">
        <w:rPr>
          <w:sz w:val="16"/>
        </w:rPr>
        <w:t>in an effort to</w:t>
      </w:r>
      <w:proofErr w:type="gramEnd"/>
      <w:r w:rsidRPr="00600D43">
        <w:rPr>
          <w:sz w:val="16"/>
        </w:rPr>
        <w:t xml:space="preserve"> maximize utility over their lifetimes. Health, then, is not a need because we can trade it off against other forms of human capital. </w:t>
      </w:r>
      <w:r w:rsidRPr="00600D43">
        <w:rPr>
          <w:rStyle w:val="StyleUnderline"/>
        </w:rPr>
        <w:t xml:space="preserve">Indeed, the concept of </w:t>
      </w:r>
      <w:r w:rsidRPr="00600D43">
        <w:rPr>
          <w:rStyle w:val="StyleUnderline"/>
          <w:highlight w:val="cyan"/>
        </w:rPr>
        <w:t>need ceases to have meaning in the human capital framework.</w:t>
      </w:r>
      <w:r w:rsidRPr="00600D43">
        <w:rPr>
          <w:sz w:val="16"/>
        </w:rPr>
        <w:t xml:space="preserve"> In both cases, utility analysis made no special use of the types of considerations that had traditionally been associated with human health since utility satisfaction was a generic state of the individual. Indeed, Grossman goes further. His model indicates that </w:t>
      </w:r>
      <w:r w:rsidRPr="00600D43">
        <w:rPr>
          <w:rStyle w:val="StyleUnderline"/>
        </w:rPr>
        <w:t>lifespan is endogenous to the utility maximization decision.</w:t>
      </w:r>
      <w:r w:rsidRPr="00600D43">
        <w:rPr>
          <w:sz w:val="16"/>
        </w:rPr>
        <w:t xml:space="preserve"> As health is an investment good, there are costs associated with investment as well as an expected flow of benefits, such as the ability to work and the income derived from this. Thus, for Grossman, </w:t>
      </w:r>
      <w:r w:rsidRPr="00600D43">
        <w:rPr>
          <w:rStyle w:val="StyleUnderline"/>
          <w:highlight w:val="cyan"/>
        </w:rPr>
        <w:t>the individual is not merely a consumer of health, but a producer</w:t>
      </w:r>
      <w:r w:rsidRPr="00600D43">
        <w:rPr>
          <w:rStyle w:val="StyleUnderline"/>
        </w:rPr>
        <w:t>, or at least a co-producer of health.</w:t>
      </w:r>
      <w:r w:rsidRPr="00600D43">
        <w:rPr>
          <w:sz w:val="16"/>
        </w:rPr>
        <w:t xml:space="preserve"> Yet, </w:t>
      </w:r>
      <w:r w:rsidRPr="00600D43">
        <w:rPr>
          <w:rStyle w:val="StyleUnderline"/>
        </w:rPr>
        <w:t xml:space="preserve">with aging the costs of investing in health rise as Grossman assumes that </w:t>
      </w:r>
      <w:r w:rsidRPr="00600D43">
        <w:rPr>
          <w:rStyle w:val="StyleUnderline"/>
          <w:highlight w:val="cyan"/>
        </w:rPr>
        <w:t>aging is</w:t>
      </w:r>
      <w:r w:rsidRPr="00600D43">
        <w:rPr>
          <w:rStyle w:val="StyleUnderline"/>
        </w:rPr>
        <w:t xml:space="preserve"> analogous to increasing </w:t>
      </w:r>
      <w:r w:rsidRPr="00600D43">
        <w:rPr>
          <w:rStyle w:val="StyleUnderline"/>
          <w:highlight w:val="cyan"/>
        </w:rPr>
        <w:t xml:space="preserve">depreciation of capital stock, </w:t>
      </w:r>
      <w:r w:rsidRPr="00600D43">
        <w:rPr>
          <w:rStyle w:val="StyleUnderline"/>
        </w:rPr>
        <w:t>and moreover that there are diminishing marginal returns from investment,</w:t>
      </w:r>
      <w:r w:rsidRPr="00600D43">
        <w:rPr>
          <w:sz w:val="16"/>
        </w:rPr>
        <w:t xml:space="preserve"> since there is an upper limit in any year of 365 healthy days. Thus, </w:t>
      </w:r>
      <w:r w:rsidRPr="00600D43">
        <w:rPr>
          <w:rStyle w:val="StyleUnderline"/>
        </w:rPr>
        <w:t xml:space="preserve">as the costs of investing in health rise, the net benefits of doing so decline. Eventually, according to the model </w:t>
      </w:r>
      <w:r w:rsidRPr="00600D43">
        <w:rPr>
          <w:rStyle w:val="Emphasis"/>
          <w:highlight w:val="cyan"/>
        </w:rPr>
        <w:t>costs will rise to such an extent that the “death stock” is optimal</w:t>
      </w:r>
      <w:r w:rsidRPr="00600D43">
        <w:rPr>
          <w:rStyle w:val="StyleUnderline"/>
        </w:rPr>
        <w:t>.</w:t>
      </w:r>
      <w:r w:rsidRPr="00600D43">
        <w:rPr>
          <w:sz w:val="16"/>
        </w:rPr>
        <w:t xml:space="preserve"> Therefore, under the model’s conditions it becomes rational for an individual to die. As Grossman expresses: “If [depreciation] grows continuously with age after some point in the life cycle, persons would choose to live a finite life” (ibid., 238). On this argument, there are fewer incentives for the poor to invest in their health, as the expected flow of benefits </w:t>
      </w:r>
      <w:proofErr w:type="gramStart"/>
      <w:r w:rsidRPr="00600D43">
        <w:rPr>
          <w:sz w:val="16"/>
        </w:rPr>
        <w:t>are</w:t>
      </w:r>
      <w:proofErr w:type="gramEnd"/>
      <w:r w:rsidRPr="00600D43">
        <w:rPr>
          <w:sz w:val="16"/>
        </w:rPr>
        <w:t xml:space="preserve"> comparatively lower than may be expected for a richer individual. Grossman thus predicts that poorer people will have a shorter lifespan than the rich, ceteris paribus, and that this is entirely rational. From a contextualist economics perspective, this perfectly illustrates a methodological one-size-fits-all approach since it assumes that </w:t>
      </w:r>
      <w:r w:rsidRPr="00600D43">
        <w:rPr>
          <w:rStyle w:val="StyleUnderline"/>
        </w:rPr>
        <w:t xml:space="preserve">utility maximizing individuals behave in the same way in </w:t>
      </w:r>
      <w:proofErr w:type="gramStart"/>
      <w:r w:rsidRPr="00600D43">
        <w:rPr>
          <w:rStyle w:val="StyleUnderline"/>
        </w:rPr>
        <w:t>any and all</w:t>
      </w:r>
      <w:proofErr w:type="gramEnd"/>
      <w:r w:rsidRPr="00600D43">
        <w:rPr>
          <w:rStyle w:val="StyleUnderline"/>
        </w:rPr>
        <w:t xml:space="preserve"> circumstances. No matter what the subject </w:t>
      </w:r>
      <w:proofErr w:type="gramStart"/>
      <w:r w:rsidRPr="00600D43">
        <w:rPr>
          <w:rStyle w:val="StyleUnderline"/>
        </w:rPr>
        <w:t>at</w:t>
      </w:r>
      <w:proofErr w:type="gramEnd"/>
      <w:r w:rsidRPr="00600D43">
        <w:rPr>
          <w:rStyle w:val="StyleUnderline"/>
        </w:rPr>
        <w:t xml:space="preserve"> hand or what the domain of application, </w:t>
      </w:r>
      <w:r w:rsidRPr="00600D43">
        <w:rPr>
          <w:rStyle w:val="StyleUnderline"/>
          <w:highlight w:val="cyan"/>
        </w:rPr>
        <w:t>individuals</w:t>
      </w:r>
      <w:r w:rsidRPr="00600D43">
        <w:rPr>
          <w:rStyle w:val="StyleUnderline"/>
        </w:rPr>
        <w:t xml:space="preserve"> always </w:t>
      </w:r>
      <w:r w:rsidRPr="00600D43">
        <w:rPr>
          <w:rStyle w:val="StyleUnderline"/>
          <w:highlight w:val="cyan"/>
        </w:rPr>
        <w:t>behave in a utility maximizing way</w:t>
      </w:r>
      <w:r w:rsidRPr="00600D43">
        <w:rPr>
          <w:rStyle w:val="StyleUnderline"/>
        </w:rPr>
        <w:t xml:space="preserve">, and no other factors </w:t>
      </w:r>
      <w:proofErr w:type="gramStart"/>
      <w:r w:rsidRPr="00600D43">
        <w:rPr>
          <w:rStyle w:val="StyleUnderline"/>
        </w:rPr>
        <w:t>enter into</w:t>
      </w:r>
      <w:proofErr w:type="gramEnd"/>
      <w:r w:rsidRPr="00600D43">
        <w:rPr>
          <w:rStyle w:val="StyleUnderline"/>
        </w:rPr>
        <w:t xml:space="preserve"> explanations of their behavior</w:t>
      </w:r>
      <w:r w:rsidRPr="00600D43">
        <w:rPr>
          <w:sz w:val="16"/>
        </w:rPr>
        <w:t xml:space="preserve">. Note, then, that since the theory of utility maximizing individuals is axiomatically grounded in a set of formal assumptions governing the nature of preferences, it is possible to identify the specific grounds this approach relies upon. Not surprisingly perhaps, the most important of these from our point of view are the theory’s independence assumptions which explicitly rule out people having context-dependent preferences. In the case of standard riskless choice utility theory this takes the form of the ‘independence of irrelevant alternatives’ axiom (IIA), and in the case of expected utility theory used for explaining risky choice this takes the form of the ‘independence axiom’ (IA) or the sure-thing principle. Without going into detail regarding their logical representation, it can still be said that both axioms, </w:t>
      </w:r>
      <w:proofErr w:type="gramStart"/>
      <w:r w:rsidRPr="00600D43">
        <w:rPr>
          <w:sz w:val="16"/>
        </w:rPr>
        <w:t>or</w:t>
      </w:r>
      <w:proofErr w:type="gramEnd"/>
      <w:r w:rsidRPr="00600D43">
        <w:rPr>
          <w:sz w:val="16"/>
        </w:rPr>
        <w:t xml:space="preserve"> the independence axiom in either form, assure that individuals’ preferences are context-independent, meaning that </w:t>
      </w:r>
      <w:r w:rsidRPr="00600D43">
        <w:rPr>
          <w:rStyle w:val="StyleUnderline"/>
        </w:rPr>
        <w:t>if a person prefers one thing to another, the introduction of some third thing that might be chosen – a change in the context of choice – does not alter the original preference</w:t>
      </w:r>
      <w:r w:rsidRPr="00600D43">
        <w:rPr>
          <w:sz w:val="16"/>
        </w:rPr>
        <w:t xml:space="preserve">. For example, suppose a person prefers house #1 to house #2, but then sees house #3 whose comparison with #2 and #1 somehow makes #2 look better than #1. (Essentially the person sees features of the original two houses only made apparent when the third house is introduced.). Then the person prefers house #2 to house #1, reversing their previous preference for #1 over #2. However, to say preferences must be context-independent rules out such possibilities. </w:t>
      </w:r>
      <w:r w:rsidRPr="00600D43">
        <w:rPr>
          <w:rStyle w:val="StyleUnderline"/>
        </w:rPr>
        <w:t>In effect, people’s preferences are subjectively hard-wired in such a way that nothing they might learn about the world can overturn them. That is, choice is entirely subjective and uninfluenced by the world.</w:t>
      </w:r>
      <w:r w:rsidRPr="00600D43">
        <w:rPr>
          <w:sz w:val="16"/>
        </w:rPr>
        <w:t xml:space="preserve"> Yet, this example surely reflects how people often behave in the real world, since people commonly revise their preferences upon encountering new objects of choice when they deliberate over their choices. That is, </w:t>
      </w:r>
      <w:r w:rsidRPr="00600D43">
        <w:rPr>
          <w:rStyle w:val="StyleUnderline"/>
        </w:rPr>
        <w:t xml:space="preserve">people’s </w:t>
      </w:r>
      <w:r w:rsidRPr="00600D43">
        <w:rPr>
          <w:rStyle w:val="StyleUnderline"/>
          <w:highlight w:val="cyan"/>
        </w:rPr>
        <w:t xml:space="preserve">preferences are context dependent rather than </w:t>
      </w:r>
      <w:proofErr w:type="gramStart"/>
      <w:r w:rsidRPr="00600D43">
        <w:rPr>
          <w:rStyle w:val="StyleUnderline"/>
          <w:highlight w:val="cyan"/>
        </w:rPr>
        <w:t>context-independent</w:t>
      </w:r>
      <w:proofErr w:type="gramEnd"/>
      <w:r w:rsidRPr="00600D43">
        <w:rPr>
          <w:sz w:val="16"/>
        </w:rPr>
        <w:t xml:space="preserve">. This then implies that </w:t>
      </w:r>
      <w:r w:rsidRPr="00600D43">
        <w:rPr>
          <w:rStyle w:val="StyleUnderline"/>
          <w:highlight w:val="cyan"/>
        </w:rPr>
        <w:t>utility maximization is influenced by</w:t>
      </w:r>
      <w:r w:rsidRPr="00600D43">
        <w:rPr>
          <w:rStyle w:val="StyleUnderline"/>
        </w:rPr>
        <w:t xml:space="preserve"> its </w:t>
      </w:r>
      <w:r w:rsidRPr="00600D43">
        <w:rPr>
          <w:rStyle w:val="StyleUnderline"/>
          <w:highlight w:val="cyan"/>
        </w:rPr>
        <w:t>context of application</w:t>
      </w:r>
      <w:r w:rsidRPr="00600D43">
        <w:rPr>
          <w:rStyle w:val="StyleUnderline"/>
        </w:rPr>
        <w:t xml:space="preserve"> such that two factors determine what choices people make, </w:t>
      </w:r>
      <w:proofErr w:type="gramStart"/>
      <w:r w:rsidRPr="00600D43">
        <w:rPr>
          <w:rStyle w:val="StyleUnderline"/>
        </w:rPr>
        <w:t>or,</w:t>
      </w:r>
      <w:proofErr w:type="gramEnd"/>
      <w:r w:rsidRPr="00600D43">
        <w:rPr>
          <w:rStyle w:val="StyleUnderline"/>
        </w:rPr>
        <w:t xml:space="preserve"> their own preferences and the world co-determine their behavior.</w:t>
      </w:r>
      <w:r w:rsidRPr="00600D43">
        <w:rPr>
          <w:sz w:val="16"/>
        </w:rPr>
        <w:t xml:space="preserve"> It follows that </w:t>
      </w:r>
      <w:r w:rsidRPr="00600D43">
        <w:rPr>
          <w:rStyle w:val="Emphasis"/>
          <w:highlight w:val="cyan"/>
        </w:rPr>
        <w:t>the only way</w:t>
      </w:r>
      <w:r w:rsidRPr="00600D43">
        <w:rPr>
          <w:rStyle w:val="Emphasis"/>
        </w:rPr>
        <w:t xml:space="preserve"> in which the </w:t>
      </w:r>
      <w:r w:rsidRPr="00600D43">
        <w:rPr>
          <w:rStyle w:val="Emphasis"/>
          <w:highlight w:val="cyan"/>
        </w:rPr>
        <w:t>independence</w:t>
      </w:r>
      <w:r w:rsidRPr="00600D43">
        <w:rPr>
          <w:rStyle w:val="Emphasis"/>
        </w:rPr>
        <w:t xml:space="preserve"> axioms </w:t>
      </w:r>
      <w:r w:rsidRPr="00600D43">
        <w:rPr>
          <w:rStyle w:val="Emphasis"/>
          <w:highlight w:val="cyan"/>
        </w:rPr>
        <w:t>can be defended is to</w:t>
      </w:r>
      <w:r w:rsidRPr="00600D43">
        <w:rPr>
          <w:rStyle w:val="Emphasis"/>
        </w:rPr>
        <w:t xml:space="preserve"> </w:t>
      </w:r>
      <w:r w:rsidRPr="00600D43">
        <w:rPr>
          <w:rStyle w:val="Emphasis"/>
          <w:highlight w:val="cyan"/>
        </w:rPr>
        <w:t>artificially take people out of the world they occupy</w:t>
      </w:r>
      <w:r w:rsidRPr="00600D43">
        <w:rPr>
          <w:rStyle w:val="Emphasis"/>
        </w:rPr>
        <w:t xml:space="preserve"> </w:t>
      </w:r>
      <w:r w:rsidRPr="00600D43">
        <w:rPr>
          <w:rStyle w:val="StyleUnderline"/>
        </w:rPr>
        <w:t xml:space="preserve">in which their experience continually changes and creates new </w:t>
      </w:r>
      <w:proofErr w:type="spellStart"/>
      <w:r w:rsidRPr="00600D43">
        <w:rPr>
          <w:rStyle w:val="StyleUnderline"/>
        </w:rPr>
        <w:t>possibilitie</w:t>
      </w:r>
      <w:proofErr w:type="spellEnd"/>
    </w:p>
    <w:p w14:paraId="360DDC93" w14:textId="77777777" w:rsidR="00830663" w:rsidRDefault="00830663" w:rsidP="00830663">
      <w:pPr>
        <w:pStyle w:val="Heading4"/>
      </w:pPr>
      <w:bookmarkStart w:id="2" w:name="pmd-heading-d3585809-2859-4225-990b-572f"/>
      <w:r>
        <w:t>The USFG has, and will continue to aid in the commodification of healthcare</w:t>
      </w:r>
      <w:bookmarkEnd w:id="2"/>
    </w:p>
    <w:p w14:paraId="4CD3B364" w14:textId="77777777" w:rsidR="00830663" w:rsidRDefault="00830663" w:rsidP="00830663">
      <w:r>
        <w:t xml:space="preserve">Joseph Dov </w:t>
      </w:r>
      <w:r>
        <w:rPr>
          <w:rStyle w:val="Style13ptBold"/>
        </w:rPr>
        <w:t>Bruch, et al</w:t>
      </w:r>
      <w:r>
        <w:t xml:space="preserve">. Ph.D., Victor Roy, M.D., Ph.D., and Colleen M. Grogan, </w:t>
      </w:r>
      <w:proofErr w:type="spellStart"/>
      <w:proofErr w:type="gramStart"/>
      <w:r>
        <w:t>Ph.D</w:t>
      </w:r>
      <w:proofErr w:type="spellEnd"/>
      <w:proofErr w:type="gramEnd"/>
      <w:r>
        <w:t xml:space="preserve">, </w:t>
      </w:r>
      <w:r>
        <w:rPr>
          <w:rStyle w:val="Style13ptBold"/>
        </w:rPr>
        <w:t>2024</w:t>
      </w:r>
      <w:r>
        <w:t>. (From the Department of Public Health Sciences (J.D.B.) and the Crown Family School of Social Work, Policy, and Practice (C.M.G.), University of Chicago, Chicago; and the Yale National Clinician Scholars Program, Yale University, New Haven, CT (V.R.)). "The Financialization of Health in the United States", New England Journal of Medicine, https://www.nejm.org/doi/full/10.1056/NEJMms2308188</w:t>
      </w:r>
    </w:p>
    <w:p w14:paraId="7095E1CF" w14:textId="77777777" w:rsidR="00830663" w:rsidRDefault="00830663" w:rsidP="00830663">
      <w:r>
        <w:t>From Hospitals to Medical Credit Cards</w:t>
      </w:r>
    </w:p>
    <w:p w14:paraId="4104C446" w14:textId="77777777" w:rsidR="00830663" w:rsidRDefault="00830663" w:rsidP="00830663">
      <w:r>
        <w:rPr>
          <w:rStyle w:val="StyleUnderline"/>
          <w:highlight w:val="cyan"/>
        </w:rPr>
        <w:t>With growing financial-sector ownership and control in health care, entities</w:t>
      </w:r>
      <w:r>
        <w:rPr>
          <w:rStyle w:val="StyleUnderline"/>
        </w:rPr>
        <w:t xml:space="preserve"> such as hospitals, insurance companies, and pharmaceutical firms </w:t>
      </w:r>
      <w:r>
        <w:rPr>
          <w:rStyle w:val="StyleUnderline"/>
          <w:highlight w:val="cyan"/>
        </w:rPr>
        <w:t>are</w:t>
      </w:r>
      <w:r>
        <w:rPr>
          <w:rStyle w:val="StyleUnderline"/>
        </w:rPr>
        <w:t xml:space="preserve"> increasingly </w:t>
      </w:r>
      <w:r>
        <w:rPr>
          <w:rStyle w:val="Emphasis"/>
          <w:highlight w:val="cyan"/>
        </w:rPr>
        <w:t>behaving more like financial firms.</w:t>
      </w:r>
      <w:r>
        <w:rPr>
          <w:rStyle w:val="StyleUnderline"/>
          <w:highlight w:val="cyan"/>
        </w:rPr>
        <w:t xml:space="preserve"> U.S</w:t>
      </w:r>
      <w:r>
        <w:rPr>
          <w:rStyle w:val="StyleUnderline"/>
        </w:rPr>
        <w:t>. hospital systems offer one example.</w:t>
      </w:r>
      <w:r>
        <w:t xml:space="preserve"> In response to uncertainty in reimbursement and enabled by government antitrust deregulation in the 1980s, </w:t>
      </w:r>
      <w:r>
        <w:rPr>
          <w:rStyle w:val="StyleUnderline"/>
          <w:highlight w:val="cyan"/>
        </w:rPr>
        <w:t xml:space="preserve">hospitals began to pursue mergers and acquisitions to increase </w:t>
      </w:r>
      <w:r>
        <w:rPr>
          <w:rStyle w:val="Emphasis"/>
          <w:highlight w:val="cyan"/>
        </w:rPr>
        <w:t>market power</w:t>
      </w:r>
      <w:r>
        <w:rPr>
          <w:rStyle w:val="StyleUnderline"/>
          <w:highlight w:val="cyan"/>
        </w:rPr>
        <w:t xml:space="preserve"> while also pursuing nonoperating income by launching investment arms</w:t>
      </w:r>
      <w:r>
        <w:rPr>
          <w:highlight w:val="cyan"/>
        </w:rPr>
        <w:t>.</w:t>
      </w:r>
      <w:r>
        <w:rPr>
          <w:vertAlign w:val="superscript"/>
        </w:rPr>
        <w:t>19</w:t>
      </w:r>
      <w:r>
        <w:t xml:space="preserve"> Though these </w:t>
      </w:r>
      <w:r>
        <w:rPr>
          <w:rStyle w:val="StyleUnderline"/>
          <w:highlight w:val="cyan"/>
        </w:rPr>
        <w:t>investment arms have become integral to many hospitals’ financial strategies</w:t>
      </w:r>
      <w:r>
        <w:rPr>
          <w:rStyle w:val="StyleUnderline"/>
        </w:rPr>
        <w:t>, they</w:t>
      </w:r>
      <w:r>
        <w:t xml:space="preserve"> can </w:t>
      </w:r>
      <w:r>
        <w:rPr>
          <w:rStyle w:val="StyleUnderline"/>
        </w:rPr>
        <w:t>expose hospitals to fluctuations in financial markets.</w:t>
      </w:r>
      <w:r>
        <w:t xml:space="preserve"> A recent analysis showed that </w:t>
      </w:r>
      <w:r>
        <w:rPr>
          <w:rStyle w:val="StyleUnderline"/>
          <w:highlight w:val="cyan"/>
        </w:rPr>
        <w:t xml:space="preserve">a </w:t>
      </w:r>
      <w:r>
        <w:rPr>
          <w:rStyle w:val="Emphasis"/>
          <w:highlight w:val="cyan"/>
        </w:rPr>
        <w:t>164% decline</w:t>
      </w:r>
      <w:r>
        <w:rPr>
          <w:rStyle w:val="StyleUnderline"/>
          <w:highlight w:val="cyan"/>
        </w:rPr>
        <w:t xml:space="preserve"> in profit margins for the largest nonprofit hospitals</w:t>
      </w:r>
      <w:r>
        <w:rPr>
          <w:rStyle w:val="StyleUnderline"/>
        </w:rPr>
        <w:t xml:space="preserve"> between 2021 and 2022 </w:t>
      </w:r>
      <w:r>
        <w:rPr>
          <w:rStyle w:val="StyleUnderline"/>
          <w:highlight w:val="cyan"/>
        </w:rPr>
        <w:t>was attributable to investment losses, not health care expenses</w:t>
      </w:r>
      <w:r>
        <w:t>.</w:t>
      </w:r>
      <w:r>
        <w:rPr>
          <w:vertAlign w:val="superscript"/>
        </w:rPr>
        <w:t>20</w:t>
      </w:r>
      <w:r>
        <w:t xml:space="preserve"> In part, </w:t>
      </w:r>
      <w:r>
        <w:rPr>
          <w:rStyle w:val="StyleUnderline"/>
          <w:highlight w:val="cyan"/>
        </w:rPr>
        <w:t>nonprofit hospitals focus on</w:t>
      </w:r>
      <w:r>
        <w:rPr>
          <w:rStyle w:val="StyleUnderline"/>
        </w:rPr>
        <w:t xml:space="preserve"> building financial reserves with their investment arms and patient revenue streams because they are preoccupied with maintaining strong credit ratings, which increase their access to </w:t>
      </w:r>
      <w:r>
        <w:rPr>
          <w:rStyle w:val="StyleUnderline"/>
          <w:highlight w:val="cyan"/>
        </w:rPr>
        <w:t>the municipal bond market.</w:t>
      </w:r>
      <w:r>
        <w:t xml:space="preserve"> These </w:t>
      </w:r>
      <w:r>
        <w:rPr>
          <w:rStyle w:val="StyleUnderline"/>
          <w:highlight w:val="cyan"/>
        </w:rPr>
        <w:t>bonds are often bought by financial investors and provide capital for</w:t>
      </w:r>
      <w:r>
        <w:rPr>
          <w:rStyle w:val="StyleUnderline"/>
        </w:rPr>
        <w:t xml:space="preserve"> hospital </w:t>
      </w:r>
      <w:r>
        <w:rPr>
          <w:rStyle w:val="StyleUnderline"/>
          <w:highlight w:val="cyan"/>
        </w:rPr>
        <w:t>construction and development.</w:t>
      </w:r>
      <w:r>
        <w:rPr>
          <w:vertAlign w:val="superscript"/>
        </w:rPr>
        <w:t>21</w:t>
      </w:r>
      <w:r>
        <w:t xml:space="preserve"> Given this structural dependence on the financial </w:t>
      </w:r>
      <w:proofErr w:type="gramStart"/>
      <w:r>
        <w:t>sector,</w:t>
      </w:r>
      <w:proofErr w:type="gramEnd"/>
      <w:r>
        <w:t xml:space="preserve"> </w:t>
      </w:r>
      <w:r>
        <w:rPr>
          <w:rStyle w:val="StyleUnderline"/>
          <w:highlight w:val="cyan"/>
        </w:rPr>
        <w:t>hospital management has followed suit: finance and business are</w:t>
      </w:r>
      <w:r>
        <w:rPr>
          <w:rStyle w:val="StyleUnderline"/>
        </w:rPr>
        <w:t xml:space="preserve"> now </w:t>
      </w:r>
      <w:r>
        <w:rPr>
          <w:rStyle w:val="StyleUnderline"/>
          <w:highlight w:val="cyan"/>
        </w:rPr>
        <w:t xml:space="preserve">the most common professional backgrounds for </w:t>
      </w:r>
      <w:r>
        <w:rPr>
          <w:rStyle w:val="Emphasis"/>
          <w:highlight w:val="cyan"/>
        </w:rPr>
        <w:t>boardroom members at top-ranked U.S. hospitals.</w:t>
      </w:r>
      <w:r>
        <w:rPr>
          <w:rStyle w:val="Emphasis"/>
          <w:vertAlign w:val="superscript"/>
        </w:rPr>
        <w:t>2</w:t>
      </w:r>
      <w:r>
        <w:rPr>
          <w:rStyle w:val="StyleUnderline"/>
          <w:vertAlign w:val="superscript"/>
        </w:rPr>
        <w:t>2</w:t>
      </w:r>
    </w:p>
    <w:p w14:paraId="6EEA97DB" w14:textId="77777777" w:rsidR="00830663" w:rsidRDefault="00830663" w:rsidP="00830663">
      <w:r>
        <w:t xml:space="preserve">Publicly traded </w:t>
      </w:r>
      <w:r>
        <w:rPr>
          <w:rStyle w:val="StyleUnderline"/>
          <w:highlight w:val="cyan"/>
        </w:rPr>
        <w:t>health care entities</w:t>
      </w:r>
      <w:r>
        <w:rPr>
          <w:rStyle w:val="StyleUnderline"/>
        </w:rPr>
        <w:t xml:space="preserve"> such as health insurers and pharmaceutical companies have also </w:t>
      </w:r>
      <w:r>
        <w:rPr>
          <w:rStyle w:val="StyleUnderline"/>
          <w:highlight w:val="cyan"/>
        </w:rPr>
        <w:t xml:space="preserve">become increasingly financialized, pursuing growth through price increases and mergers and acquisitions while distributing accumulated capital to financial market actors </w:t>
      </w:r>
      <w:r>
        <w:rPr>
          <w:rStyle w:val="StyleUnderline"/>
        </w:rPr>
        <w:t xml:space="preserve">— all </w:t>
      </w:r>
      <w:r>
        <w:rPr>
          <w:rStyle w:val="StyleUnderline"/>
          <w:highlight w:val="cyan"/>
        </w:rPr>
        <w:t>to maximize shareholder value</w:t>
      </w:r>
      <w:r>
        <w:rPr>
          <w:highlight w:val="cyan"/>
        </w:rPr>
        <w:t>.</w:t>
      </w:r>
      <w:r>
        <w:rPr>
          <w:vertAlign w:val="superscript"/>
        </w:rPr>
        <w:t>23</w:t>
      </w:r>
      <w:r>
        <w:t xml:space="preserve"> </w:t>
      </w:r>
      <w:r>
        <w:rPr>
          <w:rStyle w:val="StyleUnderline"/>
          <w:highlight w:val="cyan"/>
        </w:rPr>
        <w:t>One major vehicle for distributing</w:t>
      </w:r>
      <w:r>
        <w:rPr>
          <w:rStyle w:val="StyleUnderline"/>
        </w:rPr>
        <w:t xml:space="preserve"> this </w:t>
      </w:r>
      <w:r>
        <w:rPr>
          <w:rStyle w:val="StyleUnderline"/>
          <w:highlight w:val="cyan"/>
        </w:rPr>
        <w:t>capital has been share repurchases</w:t>
      </w:r>
      <w:r>
        <w:t xml:space="preserve"> (also known as share buybacks), </w:t>
      </w:r>
      <w:r>
        <w:rPr>
          <w:rStyle w:val="StyleUnderline"/>
        </w:rPr>
        <w:t xml:space="preserve">a financial maneuver whose use has accelerated over the past two decades, whereby </w:t>
      </w:r>
      <w:r>
        <w:rPr>
          <w:rStyle w:val="StyleUnderline"/>
          <w:highlight w:val="cyan"/>
        </w:rPr>
        <w:t>companies buy back their shares to increase the value of the remaining ones</w:t>
      </w:r>
      <w:r>
        <w:t>.</w:t>
      </w:r>
      <w:r>
        <w:rPr>
          <w:vertAlign w:val="superscript"/>
        </w:rPr>
        <w:t>24</w:t>
      </w:r>
      <w:r>
        <w:t xml:space="preserve"> With </w:t>
      </w:r>
      <w:r>
        <w:rPr>
          <w:rStyle w:val="StyleUnderline"/>
          <w:highlight w:val="cyan"/>
        </w:rPr>
        <w:t xml:space="preserve">nearly </w:t>
      </w:r>
      <w:r>
        <w:rPr>
          <w:rStyle w:val="Emphasis"/>
          <w:highlight w:val="cyan"/>
        </w:rPr>
        <w:t>$70 billion in profit</w:t>
      </w:r>
      <w:r>
        <w:rPr>
          <w:rStyle w:val="StyleUnderline"/>
          <w:highlight w:val="cyan"/>
        </w:rPr>
        <w:t xml:space="preserve"> </w:t>
      </w:r>
      <w:r>
        <w:t>in just 2022</w:t>
      </w:r>
      <w:r>
        <w:rPr>
          <w:rStyle w:val="StyleUnderline"/>
        </w:rPr>
        <w:t xml:space="preserve"> — </w:t>
      </w:r>
      <w:r>
        <w:rPr>
          <w:rStyle w:val="StyleUnderline"/>
          <w:highlight w:val="cyan"/>
        </w:rPr>
        <w:t>reflect</w:t>
      </w:r>
      <w:r>
        <w:rPr>
          <w:rStyle w:val="StyleUnderline"/>
        </w:rPr>
        <w:t xml:space="preserve">ing </w:t>
      </w:r>
      <w:r>
        <w:rPr>
          <w:rStyle w:val="StyleUnderline"/>
          <w:highlight w:val="cyan"/>
        </w:rPr>
        <w:t>an increase by nearly 300% in a decade</w:t>
      </w:r>
      <w:r>
        <w:rPr>
          <w:rStyle w:val="StyleUnderline"/>
        </w:rPr>
        <w:t xml:space="preserve"> — the seven largest health insurance companies allocated $26.2 billion to share buybacks last year</w:t>
      </w:r>
      <w:r>
        <w:t>.</w:t>
      </w:r>
      <w:r>
        <w:rPr>
          <w:vertAlign w:val="superscript"/>
        </w:rPr>
        <w:t>25</w:t>
      </w:r>
      <w:r>
        <w:t xml:space="preserve"> Similarly, </w:t>
      </w:r>
      <w:r>
        <w:rPr>
          <w:rStyle w:val="StyleUnderline"/>
        </w:rPr>
        <w:t xml:space="preserve">an analysis of the </w:t>
      </w:r>
      <w:r>
        <w:rPr>
          <w:rStyle w:val="StyleUnderline"/>
          <w:highlight w:val="cyan"/>
        </w:rPr>
        <w:t>pharmaceutical companies</w:t>
      </w:r>
      <w:r>
        <w:rPr>
          <w:rStyle w:val="StyleUnderline"/>
        </w:rPr>
        <w:t xml:space="preserve"> in the S&amp;P 500 found that between 2012 and 2022, the industry </w:t>
      </w:r>
      <w:r>
        <w:rPr>
          <w:rStyle w:val="StyleUnderline"/>
          <w:highlight w:val="cyan"/>
        </w:rPr>
        <w:t>spent $87 billion more on buybacks and dividends to shareholders than on research and development</w:t>
      </w:r>
      <w:r>
        <w:t>.</w:t>
      </w:r>
      <w:r>
        <w:rPr>
          <w:vertAlign w:val="superscript"/>
        </w:rPr>
        <w:t>26</w:t>
      </w:r>
    </w:p>
    <w:p w14:paraId="38D09203" w14:textId="77777777" w:rsidR="00830663" w:rsidRDefault="00830663" w:rsidP="00830663">
      <w:r>
        <w:t xml:space="preserve">As health care entities race to generate growth for financial actors and shareholders, </w:t>
      </w:r>
      <w:r>
        <w:rPr>
          <w:rStyle w:val="Emphasis"/>
          <w:highlight w:val="cyan"/>
        </w:rPr>
        <w:t>patients are facing higher costs</w:t>
      </w:r>
      <w:r>
        <w:rPr>
          <w:rStyle w:val="StyleUnderline"/>
          <w:highlight w:val="cyan"/>
        </w:rPr>
        <w:t xml:space="preserve"> in the form of out-of-pocket expenses and </w:t>
      </w:r>
      <w:r>
        <w:rPr>
          <w:rStyle w:val="Emphasis"/>
          <w:highlight w:val="cyan"/>
        </w:rPr>
        <w:t>rising premiums</w:t>
      </w:r>
      <w:proofErr w:type="gramStart"/>
      <w:r>
        <w:t>.</w:t>
      </w:r>
      <w:r>
        <w:rPr>
          <w:vertAlign w:val="superscript"/>
        </w:rPr>
        <w:t>27,28</w:t>
      </w:r>
      <w:proofErr w:type="gramEnd"/>
      <w:r>
        <w:t xml:space="preserve"> To finance these expenditures, </w:t>
      </w:r>
      <w:r>
        <w:rPr>
          <w:rStyle w:val="StyleUnderline"/>
        </w:rPr>
        <w:t xml:space="preserve">physician practices and </w:t>
      </w:r>
      <w:r>
        <w:rPr>
          <w:rStyle w:val="StyleUnderline"/>
          <w:highlight w:val="cyan"/>
        </w:rPr>
        <w:t>hospitals are increasingly partnering with financial institutions to market medical credit cards and installment loans with steep deferred interest rates</w:t>
      </w:r>
      <w:r>
        <w:t xml:space="preserve">. Between 2018 and 2020, these </w:t>
      </w:r>
      <w:r>
        <w:rPr>
          <w:rStyle w:val="StyleUnderline"/>
          <w:highlight w:val="cyan"/>
        </w:rPr>
        <w:t>financial products</w:t>
      </w:r>
      <w:r>
        <w:rPr>
          <w:rStyle w:val="StyleUnderline"/>
        </w:rPr>
        <w:t xml:space="preserve"> were used to pay for 17 million medical purchases, </w:t>
      </w:r>
      <w:r>
        <w:rPr>
          <w:rStyle w:val="StyleUnderline"/>
          <w:highlight w:val="cyan"/>
        </w:rPr>
        <w:t>total</w:t>
      </w:r>
      <w:r>
        <w:rPr>
          <w:rStyle w:val="StyleUnderline"/>
        </w:rPr>
        <w:t xml:space="preserve">ing </w:t>
      </w:r>
      <w:r>
        <w:rPr>
          <w:rStyle w:val="StyleUnderline"/>
          <w:highlight w:val="cyan"/>
        </w:rPr>
        <w:t xml:space="preserve">nearly </w:t>
      </w:r>
      <w:r>
        <w:rPr>
          <w:rStyle w:val="Emphasis"/>
          <w:highlight w:val="cyan"/>
        </w:rPr>
        <w:t>$23 billion in health care expense</w:t>
      </w:r>
      <w:r>
        <w:rPr>
          <w:rStyle w:val="StyleUnderline"/>
          <w:highlight w:val="cyan"/>
        </w:rPr>
        <w:t>s</w:t>
      </w:r>
      <w:r>
        <w:t>.</w:t>
      </w:r>
      <w:r>
        <w:rPr>
          <w:vertAlign w:val="superscript"/>
        </w:rPr>
        <w:t>29</w:t>
      </w:r>
      <w:r>
        <w:t xml:space="preserve"> </w:t>
      </w:r>
      <w:r>
        <w:rPr>
          <w:rStyle w:val="StyleUnderline"/>
          <w:highlight w:val="cyan"/>
        </w:rPr>
        <w:t>Consumer lending for medical care further entrenches the financial sector in health care delivery, attracting major banks and PE firms to what has become a multibillion-dollar business</w:t>
      </w:r>
      <w:r>
        <w:t>.</w:t>
      </w:r>
      <w:r>
        <w:rPr>
          <w:vertAlign w:val="superscript"/>
        </w:rPr>
        <w:t>30</w:t>
      </w:r>
    </w:p>
    <w:p w14:paraId="347E54D5" w14:textId="77777777" w:rsidR="00830663" w:rsidRDefault="00830663" w:rsidP="00830663">
      <w:r>
        <w:t>The Role of the State</w:t>
      </w:r>
    </w:p>
    <w:p w14:paraId="6D893DC0" w14:textId="77777777" w:rsidR="00830663" w:rsidRDefault="00830663" w:rsidP="00830663">
      <w:r>
        <w:rPr>
          <w:rStyle w:val="StyleUnderline"/>
          <w:highlight w:val="cyan"/>
        </w:rPr>
        <w:t>Financialization</w:t>
      </w:r>
      <w:r>
        <w:rPr>
          <w:rStyle w:val="StyleUnderline"/>
        </w:rPr>
        <w:t xml:space="preserve"> has </w:t>
      </w:r>
      <w:r>
        <w:rPr>
          <w:rStyle w:val="StyleUnderline"/>
          <w:highlight w:val="cyan"/>
        </w:rPr>
        <w:t>depend</w:t>
      </w:r>
      <w:r>
        <w:rPr>
          <w:rStyle w:val="StyleUnderline"/>
        </w:rPr>
        <w:t xml:space="preserve">ed not just on private actors but </w:t>
      </w:r>
      <w:r>
        <w:rPr>
          <w:rStyle w:val="StyleUnderline"/>
          <w:highlight w:val="cyan"/>
        </w:rPr>
        <w:t>also on the federal government’s active encouragement in</w:t>
      </w:r>
      <w:r>
        <w:t xml:space="preserve"> at least </w:t>
      </w:r>
      <w:r>
        <w:rPr>
          <w:rStyle w:val="Emphasis"/>
          <w:highlight w:val="cyan"/>
        </w:rPr>
        <w:t>three ways: deregulation of capital and absence of oversight, reliable public financing of health care services for private provision, and</w:t>
      </w:r>
      <w:r>
        <w:rPr>
          <w:rStyle w:val="Emphasis"/>
        </w:rPr>
        <w:t xml:space="preserve"> the </w:t>
      </w:r>
      <w:r>
        <w:rPr>
          <w:rStyle w:val="Emphasis"/>
          <w:highlight w:val="cyan"/>
        </w:rPr>
        <w:t>creation of an expensive, fragmented health care system.</w:t>
      </w:r>
      <w:r>
        <w:t xml:space="preserve"> First, </w:t>
      </w:r>
      <w:r>
        <w:rPr>
          <w:rStyle w:val="StyleUnderline"/>
        </w:rPr>
        <w:t>financial markets were deregulated by federal policy in the 1970s and 1980s</w:t>
      </w:r>
      <w:r>
        <w:t xml:space="preserve">; for example, </w:t>
      </w:r>
      <w:r>
        <w:rPr>
          <w:rStyle w:val="StyleUnderline"/>
        </w:rPr>
        <w:t>legal changes enabled pension funds to use their capital in higher-risk investments and permitted share buybacks by publicly listed companies</w:t>
      </w:r>
      <w:r>
        <w:t>.</w:t>
      </w:r>
      <w:r>
        <w:rPr>
          <w:vertAlign w:val="superscript"/>
        </w:rPr>
        <w:t>19,26</w:t>
      </w:r>
      <w:r>
        <w:t xml:space="preserve"> </w:t>
      </w:r>
      <w:r>
        <w:rPr>
          <w:rStyle w:val="StyleUnderline"/>
        </w:rPr>
        <w:t>At the same time, Congress removed controls on the flow of credit, allowing consumers and businesses to access more credit while also pulling foreign capital into the U.S. economy.</w:t>
      </w:r>
      <w:r>
        <w:rPr>
          <w:rStyle w:val="StyleUnderline"/>
          <w:vertAlign w:val="superscript"/>
        </w:rPr>
        <w:t>31</w:t>
      </w:r>
      <w:r>
        <w:rPr>
          <w:rStyle w:val="StyleUnderline"/>
        </w:rPr>
        <w:t xml:space="preserve"> Further changes</w:t>
      </w:r>
      <w:r>
        <w:t xml:space="preserve"> implemented by 2000, including the exclusion from regulation of complex financial instruments such as credit default swaps, </w:t>
      </w:r>
      <w:r>
        <w:rPr>
          <w:rStyle w:val="StyleUnderline"/>
        </w:rPr>
        <w:t>allowed the financial sector to shift substantial amounts of capital into private investment vehicles such as PE and hedge funds.</w:t>
      </w:r>
      <w:r>
        <w:rPr>
          <w:rStyle w:val="StyleUnderline"/>
          <w:vertAlign w:val="superscript"/>
        </w:rPr>
        <w:t>19</w:t>
      </w:r>
      <w:r>
        <w:rPr>
          <w:rStyle w:val="StyleUnderline"/>
        </w:rPr>
        <w:t xml:space="preserve"> </w:t>
      </w:r>
      <w:r>
        <w:rPr>
          <w:rStyle w:val="StyleUnderline"/>
          <w:highlight w:val="cyan"/>
        </w:rPr>
        <w:t>In</w:t>
      </w:r>
      <w:r>
        <w:rPr>
          <w:rStyle w:val="StyleUnderline"/>
        </w:rPr>
        <w:t xml:space="preserve"> the </w:t>
      </w:r>
      <w:r>
        <w:rPr>
          <w:rStyle w:val="StyleUnderline"/>
          <w:highlight w:val="cyan"/>
        </w:rPr>
        <w:t>absence of effective transparency or government oversight of these actors, more capital has been raised in private than in public markets each year for more than a decade</w:t>
      </w:r>
      <w:r>
        <w:rPr>
          <w:rStyle w:val="StyleUnderline"/>
        </w:rPr>
        <w:t xml:space="preserve"> — a dynamic encouraged by the favorable federal tax treatment of capital gains.</w:t>
      </w:r>
      <w:r>
        <w:rPr>
          <w:rStyle w:val="StyleUnderline"/>
          <w:vertAlign w:val="superscript"/>
        </w:rPr>
        <w:t>32</w:t>
      </w:r>
      <w:r>
        <w:rPr>
          <w:rStyle w:val="StyleUnderline"/>
        </w:rPr>
        <w:t xml:space="preserve"> </w:t>
      </w:r>
      <w:r>
        <w:rPr>
          <w:rStyle w:val="StyleUnderline"/>
          <w:highlight w:val="cyan"/>
        </w:rPr>
        <w:t>Empowered financial actors,</w:t>
      </w:r>
      <w:r>
        <w:rPr>
          <w:rStyle w:val="StyleUnderline"/>
        </w:rPr>
        <w:t xml:space="preserve"> in turn, </w:t>
      </w:r>
      <w:r>
        <w:rPr>
          <w:rStyle w:val="StyleUnderline"/>
          <w:highlight w:val="cyan"/>
        </w:rPr>
        <w:t>have increased their involvement in U.S. health care.</w:t>
      </w:r>
    </w:p>
    <w:p w14:paraId="4512EECD" w14:textId="77777777" w:rsidR="00830663" w:rsidRDefault="00830663" w:rsidP="00830663">
      <w:r>
        <w:t xml:space="preserve">Second, </w:t>
      </w:r>
      <w:r>
        <w:rPr>
          <w:rStyle w:val="StyleUnderline"/>
          <w:highlight w:val="cyan"/>
        </w:rPr>
        <w:t>the substantial public financing of the U.S. health care system — which accounts for 60% of national health care expenditures — provides a</w:t>
      </w:r>
      <w:r>
        <w:rPr>
          <w:rStyle w:val="StyleUnderline"/>
        </w:rPr>
        <w:t xml:space="preserve"> steady, reliable, </w:t>
      </w:r>
      <w:r>
        <w:rPr>
          <w:rStyle w:val="StyleUnderline"/>
          <w:highlight w:val="cyan"/>
        </w:rPr>
        <w:t>an</w:t>
      </w:r>
      <w:r>
        <w:rPr>
          <w:rStyle w:val="StyleUnderline"/>
        </w:rPr>
        <w:t xml:space="preserve">d </w:t>
      </w:r>
      <w:r>
        <w:rPr>
          <w:rStyle w:val="StyleUnderline"/>
          <w:highlight w:val="cyan"/>
        </w:rPr>
        <w:t>attractive flow of revenue for private companies and the financial actors that invest in them</w:t>
      </w:r>
      <w:r>
        <w:rPr>
          <w:rStyle w:val="StyleUnderline"/>
        </w:rPr>
        <w:t>.</w:t>
      </w:r>
      <w:r>
        <w:rPr>
          <w:vertAlign w:val="superscript"/>
        </w:rPr>
        <w:t>21</w:t>
      </w:r>
      <w:r>
        <w:t xml:space="preserve"> There are numerous cases in which </w:t>
      </w:r>
      <w:r>
        <w:rPr>
          <w:rStyle w:val="StyleUnderline"/>
          <w:highlight w:val="cyan"/>
        </w:rPr>
        <w:t>capital is flowing to financial actors, including in Medicare</w:t>
      </w:r>
      <w:r>
        <w:rPr>
          <w:rStyle w:val="StyleUnderline"/>
        </w:rPr>
        <w:t xml:space="preserve"> Advantage organizations, nursing homes, hospice operators, </w:t>
      </w:r>
      <w:r>
        <w:rPr>
          <w:rStyle w:val="StyleUnderline"/>
          <w:highlight w:val="cyan"/>
        </w:rPr>
        <w:t>and other entities that are often f</w:t>
      </w:r>
      <w:r>
        <w:rPr>
          <w:rStyle w:val="Emphasis"/>
          <w:highlight w:val="cyan"/>
        </w:rPr>
        <w:t>unded largely by public dollars but owned by financial actors</w:t>
      </w:r>
      <w:r>
        <w:t>.</w:t>
      </w:r>
      <w:r>
        <w:rPr>
          <w:vertAlign w:val="superscript"/>
        </w:rPr>
        <w:t>33,34</w:t>
      </w:r>
    </w:p>
    <w:p w14:paraId="026018A6" w14:textId="77777777" w:rsidR="00830663" w:rsidRDefault="00830663" w:rsidP="00830663">
      <w:r>
        <w:t xml:space="preserve">Third, by means of myriad public policy decisions over a long period, </w:t>
      </w:r>
      <w:r>
        <w:rPr>
          <w:rStyle w:val="StyleUnderline"/>
          <w:highlight w:val="cyan"/>
        </w:rPr>
        <w:t>the 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 xml:space="preserve">has created an extremely expensive, fragmented, and unequal </w:t>
      </w:r>
      <w:r>
        <w:rPr>
          <w:rStyle w:val="Emphasis"/>
          <w:highlight w:val="cyan"/>
        </w:rPr>
        <w:t>health care system in which patients must rely on financial markets for capita</w:t>
      </w:r>
      <w:r>
        <w:rPr>
          <w:rStyle w:val="StyleUnderline"/>
          <w:highlight w:val="cyan"/>
        </w:rPr>
        <w:t>l</w:t>
      </w:r>
      <w:r>
        <w:rPr>
          <w:rStyle w:val="StyleUnderline"/>
        </w:rPr>
        <w:t>. Policies that have limited social safety nets or prevented the expansion of Medicaid, for example, have contributed to a surge in medical debt and a dependence on medical credit cards.</w:t>
      </w:r>
      <w:r>
        <w:rPr>
          <w:rStyle w:val="StyleUnderline"/>
          <w:vertAlign w:val="superscript"/>
        </w:rPr>
        <w:t>35</w:t>
      </w:r>
      <w:r>
        <w:rPr>
          <w:vertAlign w:val="superscript"/>
        </w:rPr>
        <w:t>,36</w:t>
      </w:r>
    </w:p>
    <w:p w14:paraId="2355D85F" w14:textId="77777777" w:rsidR="007F21D5" w:rsidRDefault="007F21D5" w:rsidP="007F21D5">
      <w:pPr>
        <w:pStyle w:val="Heading4"/>
        <w:keepNext w:val="0"/>
        <w:keepLines w:val="0"/>
        <w:spacing w:after="40"/>
        <w:rPr>
          <w:sz w:val="22"/>
        </w:rPr>
      </w:pPr>
      <w:r>
        <w:rPr>
          <w:sz w:val="22"/>
        </w:rPr>
        <w:t>By treating healthcare as an individual commodity rather than a human right, neoliberal insurance systems reinforce unequal access tied to race, class, and broader structural determinants of health.</w:t>
      </w:r>
    </w:p>
    <w:p w14:paraId="2F5A734E" w14:textId="77777777" w:rsidR="007F21D5" w:rsidRDefault="007F21D5" w:rsidP="007F21D5">
      <w:pPr>
        <w:spacing w:before="280" w:after="80"/>
        <w:jc w:val="both"/>
        <w:rPr>
          <w:rFonts w:eastAsia="Calibri"/>
          <w:sz w:val="16"/>
          <w:szCs w:val="16"/>
        </w:rPr>
      </w:pPr>
      <w:r>
        <w:rPr>
          <w:rFonts w:eastAsia="Calibri"/>
          <w:b/>
          <w:bCs/>
        </w:rPr>
        <w:t>Dutta 15</w:t>
      </w:r>
      <w:r>
        <w:rPr>
          <w:rFonts w:eastAsia="Calibri"/>
        </w:rPr>
        <w:t xml:space="preserve"> </w:t>
      </w:r>
      <w:r>
        <w:rPr>
          <w:rFonts w:eastAsia="Calibri"/>
          <w:sz w:val="16"/>
          <w:szCs w:val="16"/>
        </w:rPr>
        <w:t xml:space="preserve">Mohan J. Dutta is Dean’s Chair Professor of Communication at Massey University and the founding Director of the Center for Culture-Centered Approach to Research &amp; Evaluation (CARE), one of the world’s leading </w:t>
      </w:r>
      <w:proofErr w:type="spellStart"/>
      <w:r>
        <w:rPr>
          <w:rFonts w:eastAsia="Calibri"/>
          <w:sz w:val="16"/>
          <w:szCs w:val="16"/>
        </w:rPr>
        <w:t>centres</w:t>
      </w:r>
      <w:proofErr w:type="spellEnd"/>
      <w:r>
        <w:rPr>
          <w:rFonts w:eastAsia="Calibri"/>
          <w:sz w:val="16"/>
          <w:szCs w:val="16"/>
        </w:rPr>
        <w:t xml:space="preserve"> for community-grounded, decolonial communication research. A Fellow of the International Communication Association and a Distinguished Scholar of the National Communication Association, he is the originator of the culture-centered approach, the award-winning framework that has </w:t>
      </w:r>
      <w:proofErr w:type="gramStart"/>
      <w:r>
        <w:rPr>
          <w:rFonts w:eastAsia="Calibri"/>
          <w:sz w:val="16"/>
          <w:szCs w:val="16"/>
        </w:rPr>
        <w:t>reshaped</w:t>
      </w:r>
      <w:proofErr w:type="gramEnd"/>
      <w:r>
        <w:rPr>
          <w:rFonts w:eastAsia="Calibri"/>
          <w:sz w:val="16"/>
          <w:szCs w:val="16"/>
        </w:rPr>
        <w:t xml:space="preserve"> how scholars and communities pursue health equity, social justice, and decolonial change across the globe. Through CARE, he works across more than fifty community sites in seventeen countries to place the power of communication in the hands of those at the margins. He published Neoliberal </w:t>
      </w:r>
      <w:proofErr w:type="gramStart"/>
      <w:r>
        <w:rPr>
          <w:rFonts w:eastAsia="Calibri"/>
          <w:sz w:val="16"/>
          <w:szCs w:val="16"/>
        </w:rPr>
        <w:t>HealthOrganizing:Communication</w:t>
      </w:r>
      <w:proofErr w:type="gramEnd"/>
      <w:r>
        <w:rPr>
          <w:rFonts w:eastAsia="Calibri"/>
          <w:sz w:val="16"/>
          <w:szCs w:val="16"/>
        </w:rPr>
        <w:t>,</w:t>
      </w:r>
      <w:proofErr w:type="gramStart"/>
      <w:r>
        <w:rPr>
          <w:rFonts w:eastAsia="Calibri"/>
          <w:sz w:val="16"/>
          <w:szCs w:val="16"/>
        </w:rPr>
        <w:t>Meaning,andPoliticsin2015file:///C:/Users/jaye6/Downloads/Neoliberal%20Health%20Organizing_%20Communication,%20Meaning,%20and%20Politics%20-%2010.4324_9781315423531_previewpdf.pdf(AS</w:t>
      </w:r>
      <w:proofErr w:type="gramEnd"/>
      <w:r>
        <w:rPr>
          <w:rFonts w:eastAsia="Calibri"/>
          <w:sz w:val="16"/>
          <w:szCs w:val="16"/>
        </w:rPr>
        <w:t>)</w:t>
      </w:r>
    </w:p>
    <w:p w14:paraId="3C06330E" w14:textId="77777777" w:rsidR="007F21D5" w:rsidRDefault="007F21D5" w:rsidP="007F21D5">
      <w:pPr>
        <w:jc w:val="both"/>
        <w:rPr>
          <w:rFonts w:eastAsia="Calibri"/>
          <w:sz w:val="16"/>
          <w:szCs w:val="16"/>
        </w:rPr>
      </w:pPr>
      <w:r>
        <w:rPr>
          <w:rFonts w:eastAsia="Calibri"/>
          <w:sz w:val="16"/>
          <w:szCs w:val="16"/>
        </w:rPr>
        <w:t xml:space="preserve">In this introductory chapter, I first will examine the ways in which global health has been formulated under the organizing principles of neoliberal- ism and then work through the potential </w:t>
      </w:r>
      <w:r>
        <w:rPr>
          <w:rFonts w:eastAsia="Calibri"/>
          <w:b/>
          <w:bCs/>
          <w:sz w:val="24"/>
          <w:szCs w:val="24"/>
          <w:highlight w:val="cyan"/>
          <w:u w:val="single"/>
        </w:rPr>
        <w:t xml:space="preserve">challenges </w:t>
      </w:r>
      <w:r>
        <w:rPr>
          <w:rFonts w:eastAsia="Calibri"/>
          <w:sz w:val="16"/>
          <w:szCs w:val="16"/>
        </w:rPr>
        <w:t>that</w:t>
      </w:r>
      <w:r>
        <w:rPr>
          <w:rFonts w:eastAsia="Calibri"/>
          <w:b/>
          <w:bCs/>
          <w:sz w:val="24"/>
          <w:szCs w:val="24"/>
          <w:highlight w:val="cyan"/>
          <w:u w:val="single"/>
        </w:rPr>
        <w:t xml:space="preserve"> result from</w:t>
      </w:r>
      <w:r>
        <w:rPr>
          <w:rFonts w:eastAsia="Calibri"/>
          <w:sz w:val="16"/>
          <w:szCs w:val="16"/>
        </w:rPr>
        <w:t xml:space="preserve"> the </w:t>
      </w:r>
      <w:r>
        <w:rPr>
          <w:rFonts w:eastAsia="Calibri"/>
          <w:b/>
          <w:bCs/>
          <w:sz w:val="24"/>
          <w:szCs w:val="24"/>
          <w:highlight w:val="cyan"/>
          <w:u w:val="single"/>
        </w:rPr>
        <w:t xml:space="preserve">framing of health as a subject of neoliberal intervention </w:t>
      </w:r>
      <w:r>
        <w:rPr>
          <w:rFonts w:eastAsia="Calibri"/>
          <w:sz w:val="16"/>
          <w:szCs w:val="16"/>
        </w:rPr>
        <w:t>(Dutta, 2008; Youde, 2012). What are the assumptions in the neoliberal organizing of</w:t>
      </w:r>
    </w:p>
    <w:p w14:paraId="54E17102" w14:textId="77777777" w:rsidR="007F21D5" w:rsidRDefault="007F21D5" w:rsidP="007F21D5">
      <w:pPr>
        <w:jc w:val="both"/>
        <w:rPr>
          <w:rFonts w:eastAsia="Calibri"/>
          <w:sz w:val="16"/>
          <w:szCs w:val="16"/>
        </w:rPr>
      </w:pPr>
      <w:r>
        <w:rPr>
          <w:rFonts w:eastAsia="Calibri"/>
          <w:sz w:val="16"/>
          <w:szCs w:val="16"/>
        </w:rPr>
        <w:t xml:space="preserve">health, and how are these assumptions framed in the health communication solutions? What are the meanings of health that emerge in neoliberal policies and programs, and how are these meanings organized globally? Most importantly, what are the health impacts tied to these policy articulations and the meanings they circulate? As we read this introductory chapter as a framework for </w:t>
      </w:r>
      <w:proofErr w:type="gramStart"/>
      <w:r>
        <w:rPr>
          <w:rFonts w:eastAsia="Calibri"/>
          <w:sz w:val="16"/>
          <w:szCs w:val="16"/>
        </w:rPr>
        <w:t>understand</w:t>
      </w:r>
      <w:proofErr w:type="gramEnd"/>
      <w:r>
        <w:rPr>
          <w:rFonts w:eastAsia="Calibri"/>
          <w:sz w:val="16"/>
          <w:szCs w:val="16"/>
        </w:rPr>
        <w:t>-</w:t>
      </w:r>
    </w:p>
    <w:p w14:paraId="67B93A28" w14:textId="77777777" w:rsidR="007F21D5" w:rsidRDefault="007F21D5" w:rsidP="007F21D5">
      <w:pPr>
        <w:jc w:val="both"/>
        <w:rPr>
          <w:rFonts w:eastAsia="Calibri"/>
          <w:b/>
          <w:bCs/>
          <w:sz w:val="24"/>
          <w:szCs w:val="24"/>
          <w:highlight w:val="cyan"/>
          <w:u w:val="single"/>
        </w:rPr>
      </w:pPr>
      <w:proofErr w:type="spellStart"/>
      <w:r>
        <w:rPr>
          <w:rFonts w:eastAsia="Calibri"/>
          <w:sz w:val="16"/>
          <w:szCs w:val="16"/>
        </w:rPr>
        <w:t>ing</w:t>
      </w:r>
      <w:proofErr w:type="spellEnd"/>
      <w:r>
        <w:rPr>
          <w:rFonts w:eastAsia="Calibri"/>
          <w:sz w:val="16"/>
          <w:szCs w:val="16"/>
        </w:rPr>
        <w:t xml:space="preserve"> the key principles of neoliberalism, we will first review the literature </w:t>
      </w:r>
      <w:proofErr w:type="spellStart"/>
      <w:proofErr w:type="gramStart"/>
      <w:r>
        <w:rPr>
          <w:rFonts w:eastAsia="Calibri"/>
          <w:sz w:val="16"/>
          <w:szCs w:val="16"/>
        </w:rPr>
        <w:t>incritical</w:t>
      </w:r>
      <w:proofErr w:type="spellEnd"/>
      <w:r>
        <w:rPr>
          <w:rFonts w:eastAsia="Calibri"/>
          <w:sz w:val="16"/>
          <w:szCs w:val="16"/>
        </w:rPr>
        <w:t xml:space="preserve">  health</w:t>
      </w:r>
      <w:proofErr w:type="gramEnd"/>
      <w:r>
        <w:rPr>
          <w:rFonts w:eastAsia="Calibri"/>
          <w:sz w:val="16"/>
          <w:szCs w:val="16"/>
        </w:rPr>
        <w:t xml:space="preserve"> communication, identifying the key debates in </w:t>
      </w:r>
      <w:proofErr w:type="spellStart"/>
      <w:r>
        <w:rPr>
          <w:rFonts w:eastAsia="Calibri"/>
          <w:sz w:val="16"/>
          <w:szCs w:val="16"/>
        </w:rPr>
        <w:t>communica</w:t>
      </w:r>
      <w:proofErr w:type="spellEnd"/>
      <w:r>
        <w:rPr>
          <w:rFonts w:eastAsia="Calibri"/>
          <w:sz w:val="16"/>
          <w:szCs w:val="16"/>
        </w:rPr>
        <w:t xml:space="preserve">- </w:t>
      </w:r>
      <w:proofErr w:type="spellStart"/>
      <w:r>
        <w:rPr>
          <w:rFonts w:eastAsia="Calibri"/>
          <w:sz w:val="16"/>
          <w:szCs w:val="16"/>
        </w:rPr>
        <w:t>tion</w:t>
      </w:r>
      <w:proofErr w:type="spellEnd"/>
      <w:r>
        <w:rPr>
          <w:rFonts w:eastAsia="Calibri"/>
          <w:sz w:val="16"/>
          <w:szCs w:val="16"/>
        </w:rPr>
        <w:t xml:space="preserve"> of and communication about health. </w:t>
      </w:r>
      <w:r>
        <w:rPr>
          <w:rFonts w:eastAsia="Calibri"/>
          <w:b/>
          <w:bCs/>
          <w:sz w:val="24"/>
          <w:szCs w:val="24"/>
          <w:highlight w:val="cyan"/>
          <w:u w:val="single"/>
        </w:rPr>
        <w:t xml:space="preserve">Our critical reading will examine questions of power and the ways </w:t>
      </w:r>
      <w:r>
        <w:rPr>
          <w:rFonts w:eastAsia="Calibri"/>
          <w:sz w:val="16"/>
          <w:szCs w:val="16"/>
        </w:rPr>
        <w:t xml:space="preserve">in which </w:t>
      </w:r>
      <w:r>
        <w:rPr>
          <w:rFonts w:eastAsia="Calibri"/>
          <w:b/>
          <w:bCs/>
          <w:sz w:val="24"/>
          <w:szCs w:val="24"/>
          <w:highlight w:val="cyan"/>
          <w:u w:val="single"/>
        </w:rPr>
        <w:t>these questions of power play out in formulation of policies</w:t>
      </w:r>
      <w:r>
        <w:rPr>
          <w:rFonts w:eastAsia="Calibri"/>
          <w:sz w:val="16"/>
          <w:szCs w:val="16"/>
        </w:rPr>
        <w:t>. rough an emphasis on the meanings that circulate around health, we will attend to the broader structures of organizing within which health is situated.</w:t>
      </w:r>
      <w:r>
        <w:rPr>
          <w:rFonts w:eastAsia="Calibri"/>
          <w:b/>
          <w:bCs/>
          <w:sz w:val="24"/>
          <w:szCs w:val="24"/>
          <w:highlight w:val="cyan"/>
          <w:u w:val="single"/>
        </w:rPr>
        <w:t xml:space="preserve"> Structures refer to the frameworks of organizing material resources </w:t>
      </w:r>
      <w:r>
        <w:rPr>
          <w:rFonts w:eastAsia="Calibri"/>
          <w:sz w:val="16"/>
          <w:szCs w:val="16"/>
        </w:rPr>
        <w:t xml:space="preserve">that </w:t>
      </w:r>
      <w:r>
        <w:rPr>
          <w:rFonts w:eastAsia="Calibri"/>
          <w:b/>
          <w:bCs/>
          <w:sz w:val="24"/>
          <w:szCs w:val="24"/>
          <w:highlight w:val="cyan"/>
          <w:u w:val="single"/>
        </w:rPr>
        <w:t>both enable</w:t>
      </w:r>
      <w:r>
        <w:rPr>
          <w:rFonts w:eastAsia="Calibri"/>
          <w:sz w:val="16"/>
          <w:szCs w:val="16"/>
        </w:rPr>
        <w:t xml:space="preserve"> as well as</w:t>
      </w:r>
      <w:r>
        <w:rPr>
          <w:rFonts w:eastAsia="Calibri"/>
          <w:b/>
          <w:bCs/>
          <w:sz w:val="24"/>
          <w:szCs w:val="24"/>
          <w:highlight w:val="cyan"/>
          <w:u w:val="single"/>
        </w:rPr>
        <w:t xml:space="preserve"> constrain access to </w:t>
      </w:r>
      <w:r>
        <w:rPr>
          <w:rFonts w:eastAsia="Calibri"/>
          <w:sz w:val="16"/>
          <w:szCs w:val="16"/>
        </w:rPr>
        <w:t xml:space="preserve">these </w:t>
      </w:r>
      <w:r>
        <w:rPr>
          <w:rFonts w:eastAsia="Calibri"/>
          <w:b/>
          <w:bCs/>
          <w:sz w:val="24"/>
          <w:szCs w:val="24"/>
          <w:highlight w:val="cyan"/>
          <w:u w:val="single"/>
        </w:rPr>
        <w:t>resources</w:t>
      </w:r>
      <w:r>
        <w:rPr>
          <w:rFonts w:eastAsia="Calibri"/>
          <w:sz w:val="16"/>
          <w:szCs w:val="16"/>
        </w:rPr>
        <w:t xml:space="preserve">. </w:t>
      </w:r>
      <w:r>
        <w:rPr>
          <w:rFonts w:eastAsia="Calibri"/>
          <w:b/>
          <w:bCs/>
          <w:sz w:val="24"/>
          <w:szCs w:val="24"/>
          <w:highlight w:val="cyan"/>
          <w:u w:val="single"/>
        </w:rPr>
        <w:t xml:space="preserve">Structures of health constitute resources </w:t>
      </w:r>
      <w:r>
        <w:rPr>
          <w:rFonts w:eastAsia="Calibri"/>
          <w:u w:val="single"/>
        </w:rPr>
        <w:t xml:space="preserve">such as hospitals, education, food, employment, work, </w:t>
      </w:r>
      <w:r>
        <w:rPr>
          <w:rFonts w:eastAsia="Calibri"/>
          <w:sz w:val="16"/>
          <w:szCs w:val="16"/>
        </w:rPr>
        <w:t xml:space="preserve">and so on, </w:t>
      </w:r>
      <w:r>
        <w:rPr>
          <w:rFonts w:eastAsia="Calibri"/>
          <w:b/>
          <w:bCs/>
          <w:sz w:val="24"/>
          <w:szCs w:val="24"/>
          <w:highlight w:val="cyan"/>
          <w:u w:val="single"/>
        </w:rPr>
        <w:t>that reflect the ambit</w:t>
      </w:r>
    </w:p>
    <w:p w14:paraId="47F907F7" w14:textId="77777777" w:rsidR="007F21D5" w:rsidRDefault="007F21D5" w:rsidP="007F21D5">
      <w:pPr>
        <w:jc w:val="both"/>
        <w:rPr>
          <w:rFonts w:eastAsia="Calibri"/>
          <w:b/>
          <w:bCs/>
          <w:sz w:val="24"/>
          <w:szCs w:val="24"/>
          <w:highlight w:val="cyan"/>
          <w:u w:val="single"/>
        </w:rPr>
      </w:pPr>
      <w:r>
        <w:rPr>
          <w:rFonts w:eastAsia="Calibri"/>
          <w:b/>
          <w:bCs/>
          <w:sz w:val="24"/>
          <w:szCs w:val="24"/>
          <w:highlight w:val="cyan"/>
          <w:u w:val="single"/>
        </w:rPr>
        <w:t>of global health inequalities</w:t>
      </w:r>
      <w:r>
        <w:rPr>
          <w:rFonts w:eastAsia="Calibri"/>
          <w:sz w:val="16"/>
          <w:szCs w:val="16"/>
        </w:rPr>
        <w:t xml:space="preserve">. How then are these inequalities reproduced through the meanings circulated in neoliberal conceptualizations of global health? After taking a close look at the intellectual trajectory of </w:t>
      </w:r>
      <w:proofErr w:type="spellStart"/>
      <w:r>
        <w:rPr>
          <w:rFonts w:eastAsia="Calibri"/>
          <w:sz w:val="16"/>
          <w:szCs w:val="16"/>
        </w:rPr>
        <w:t>neoliber</w:t>
      </w:r>
      <w:proofErr w:type="spellEnd"/>
      <w:r>
        <w:rPr>
          <w:rFonts w:eastAsia="Calibri"/>
          <w:sz w:val="16"/>
          <w:szCs w:val="16"/>
        </w:rPr>
        <w:t xml:space="preserve">- </w:t>
      </w:r>
      <w:proofErr w:type="spellStart"/>
      <w:r>
        <w:rPr>
          <w:rFonts w:eastAsia="Calibri"/>
          <w:sz w:val="16"/>
          <w:szCs w:val="16"/>
        </w:rPr>
        <w:t>alism</w:t>
      </w:r>
      <w:proofErr w:type="spellEnd"/>
      <w:r>
        <w:rPr>
          <w:rFonts w:eastAsia="Calibri"/>
          <w:sz w:val="16"/>
          <w:szCs w:val="16"/>
        </w:rPr>
        <w:t xml:space="preserve"> and the key tenets of neoliberalism, we will then examine the role of neoliberal interventions within the broader framework of health. It is my goal to demonstrate throughout this chapter the</w:t>
      </w:r>
      <w:r>
        <w:rPr>
          <w:rFonts w:eastAsia="Calibri"/>
          <w:u w:val="single"/>
        </w:rPr>
        <w:t xml:space="preserve"> continuities and divergences between the imperial tropes of development communication in global health</w:t>
      </w:r>
      <w:r>
        <w:rPr>
          <w:rFonts w:eastAsia="Calibri"/>
          <w:sz w:val="16"/>
          <w:szCs w:val="16"/>
        </w:rPr>
        <w:t xml:space="preserve"> and the contemporary epoch of neoliberal health organizing. Critical Health </w:t>
      </w:r>
      <w:proofErr w:type="spellStart"/>
      <w:proofErr w:type="gramStart"/>
      <w:r>
        <w:rPr>
          <w:rFonts w:eastAsia="Calibri"/>
          <w:sz w:val="16"/>
          <w:szCs w:val="16"/>
        </w:rPr>
        <w:t>Communication:Meaning</w:t>
      </w:r>
      <w:proofErr w:type="spellEnd"/>
      <w:proofErr w:type="gramEnd"/>
      <w:r>
        <w:rPr>
          <w:rFonts w:eastAsia="Calibri"/>
          <w:sz w:val="16"/>
          <w:szCs w:val="16"/>
        </w:rPr>
        <w:t xml:space="preserve">, Culture, and Power is book </w:t>
      </w:r>
      <w:proofErr w:type="gramStart"/>
      <w:r>
        <w:rPr>
          <w:rFonts w:eastAsia="Calibri"/>
          <w:sz w:val="16"/>
          <w:szCs w:val="16"/>
        </w:rPr>
        <w:t>is guided</w:t>
      </w:r>
      <w:proofErr w:type="gramEnd"/>
      <w:r>
        <w:rPr>
          <w:rFonts w:eastAsia="Calibri"/>
          <w:sz w:val="16"/>
          <w:szCs w:val="16"/>
        </w:rPr>
        <w:t xml:space="preserve"> by a </w:t>
      </w:r>
      <w:r>
        <w:rPr>
          <w:rFonts w:eastAsia="Calibri"/>
          <w:b/>
          <w:bCs/>
          <w:sz w:val="24"/>
          <w:szCs w:val="24"/>
          <w:highlight w:val="cyan"/>
          <w:u w:val="single"/>
        </w:rPr>
        <w:t>critical framework of health communication,</w:t>
      </w:r>
    </w:p>
    <w:p w14:paraId="37B37D1A" w14:textId="77777777" w:rsidR="007F21D5" w:rsidRDefault="007F21D5" w:rsidP="007F21D5">
      <w:pPr>
        <w:jc w:val="both"/>
        <w:rPr>
          <w:rFonts w:eastAsia="Calibri"/>
          <w:sz w:val="16"/>
          <w:szCs w:val="16"/>
        </w:rPr>
      </w:pPr>
      <w:r>
        <w:rPr>
          <w:rFonts w:eastAsia="Calibri"/>
          <w:b/>
          <w:bCs/>
          <w:sz w:val="24"/>
          <w:szCs w:val="24"/>
          <w:highlight w:val="cyan"/>
          <w:u w:val="single"/>
        </w:rPr>
        <w:t xml:space="preserve">engaging with </w:t>
      </w:r>
      <w:r>
        <w:rPr>
          <w:rFonts w:eastAsia="Calibri"/>
          <w:sz w:val="16"/>
          <w:szCs w:val="16"/>
        </w:rPr>
        <w:t xml:space="preserve">questions of </w:t>
      </w:r>
      <w:r>
        <w:rPr>
          <w:rFonts w:eastAsia="Calibri"/>
          <w:b/>
          <w:bCs/>
          <w:sz w:val="24"/>
          <w:szCs w:val="24"/>
          <w:highlight w:val="cyan"/>
          <w:u w:val="single"/>
        </w:rPr>
        <w:t>meaning, power, and practice of health as understood and disseminated within the structures of globalization</w:t>
      </w:r>
      <w:r>
        <w:rPr>
          <w:rFonts w:eastAsia="Calibri"/>
          <w:sz w:val="16"/>
          <w:szCs w:val="16"/>
        </w:rPr>
        <w:t xml:space="preserve"> (Dutta, 16 Neoliberal Health Organizing 2008; Zoller &amp; Dutta, 2008). Conceptualizing power as structurally situated </w:t>
      </w:r>
      <w:r>
        <w:rPr>
          <w:rFonts w:eastAsia="Calibri"/>
          <w:b/>
          <w:bCs/>
          <w:sz w:val="24"/>
          <w:szCs w:val="24"/>
          <w:highlight w:val="cyan"/>
          <w:u w:val="single"/>
        </w:rPr>
        <w:t>in relationships, institutions, and networks, critical health communication examines the meanings of health</w:t>
      </w:r>
      <w:r>
        <w:rPr>
          <w:rFonts w:eastAsia="Calibri"/>
          <w:sz w:val="16"/>
          <w:szCs w:val="16"/>
        </w:rPr>
        <w:t xml:space="preserve"> that are circulated globally, and the communicative processes </w:t>
      </w:r>
      <w:r>
        <w:rPr>
          <w:rFonts w:eastAsia="Calibri"/>
          <w:b/>
          <w:bCs/>
          <w:sz w:val="24"/>
          <w:szCs w:val="24"/>
          <w:highlight w:val="cyan"/>
          <w:u w:val="single"/>
        </w:rPr>
        <w:t>that carry over</w:t>
      </w:r>
      <w:r>
        <w:rPr>
          <w:rFonts w:eastAsia="Calibri"/>
          <w:sz w:val="16"/>
          <w:szCs w:val="16"/>
        </w:rPr>
        <w:t xml:space="preserve"> these meanings</w:t>
      </w:r>
      <w:r>
        <w:rPr>
          <w:rFonts w:eastAsia="Calibri"/>
          <w:b/>
          <w:bCs/>
          <w:sz w:val="24"/>
          <w:szCs w:val="24"/>
          <w:highlight w:val="cyan"/>
          <w:u w:val="single"/>
        </w:rPr>
        <w:t xml:space="preserve"> in policies</w:t>
      </w:r>
      <w:r>
        <w:rPr>
          <w:rFonts w:eastAsia="Calibri"/>
          <w:sz w:val="16"/>
          <w:szCs w:val="16"/>
        </w:rPr>
        <w:t xml:space="preserve">, programs, and reports. Attention focuses on discourse and the ways in which </w:t>
      </w:r>
      <w:r>
        <w:rPr>
          <w:rFonts w:eastAsia="Calibri"/>
          <w:b/>
          <w:bCs/>
          <w:sz w:val="24"/>
          <w:szCs w:val="24"/>
          <w:highlight w:val="cyan"/>
          <w:u w:val="single"/>
        </w:rPr>
        <w:t xml:space="preserve">language </w:t>
      </w:r>
      <w:r>
        <w:rPr>
          <w:rFonts w:eastAsia="Calibri"/>
          <w:sz w:val="16"/>
          <w:szCs w:val="16"/>
        </w:rPr>
        <w:t>works in health settings to</w:t>
      </w:r>
      <w:r>
        <w:rPr>
          <w:rFonts w:eastAsia="Calibri"/>
          <w:b/>
          <w:bCs/>
          <w:sz w:val="24"/>
          <w:szCs w:val="24"/>
          <w:highlight w:val="cyan"/>
          <w:u w:val="single"/>
        </w:rPr>
        <w:t xml:space="preserve"> serve the</w:t>
      </w:r>
      <w:r>
        <w:rPr>
          <w:rFonts w:eastAsia="Calibri"/>
          <w:sz w:val="16"/>
          <w:szCs w:val="16"/>
        </w:rPr>
        <w:t xml:space="preserve"> interests of the </w:t>
      </w:r>
      <w:r>
        <w:rPr>
          <w:rFonts w:eastAsia="Calibri"/>
          <w:b/>
          <w:bCs/>
          <w:sz w:val="24"/>
          <w:szCs w:val="24"/>
          <w:highlight w:val="cyan"/>
          <w:u w:val="single"/>
        </w:rPr>
        <w:t>status quo</w:t>
      </w:r>
      <w:r>
        <w:rPr>
          <w:rFonts w:eastAsia="Calibri"/>
          <w:sz w:val="16"/>
          <w:szCs w:val="16"/>
        </w:rPr>
        <w:t xml:space="preserve"> </w:t>
      </w:r>
      <w:r>
        <w:rPr>
          <w:rFonts w:eastAsia="Calibri"/>
          <w:b/>
          <w:bCs/>
          <w:sz w:val="24"/>
          <w:szCs w:val="24"/>
          <w:highlight w:val="cyan"/>
          <w:u w:val="single"/>
        </w:rPr>
        <w:t xml:space="preserve">while </w:t>
      </w:r>
      <w:r>
        <w:rPr>
          <w:rFonts w:eastAsia="Calibri"/>
          <w:sz w:val="16"/>
          <w:szCs w:val="16"/>
        </w:rPr>
        <w:t xml:space="preserve">simultaneously </w:t>
      </w:r>
      <w:r>
        <w:rPr>
          <w:rFonts w:eastAsia="Calibri"/>
          <w:b/>
          <w:bCs/>
          <w:sz w:val="24"/>
          <w:szCs w:val="24"/>
          <w:highlight w:val="cyan"/>
          <w:u w:val="single"/>
        </w:rPr>
        <w:t xml:space="preserve">marginalizing certain sectors of society </w:t>
      </w:r>
      <w:r>
        <w:rPr>
          <w:rFonts w:eastAsia="Calibri"/>
          <w:sz w:val="16"/>
          <w:szCs w:val="16"/>
        </w:rPr>
        <w:t xml:space="preserve">(Lupton, 1994). </w:t>
      </w:r>
      <w:proofErr w:type="spellStart"/>
      <w:r>
        <w:rPr>
          <w:rFonts w:eastAsia="Calibri"/>
          <w:sz w:val="16"/>
          <w:szCs w:val="16"/>
        </w:rPr>
        <w:t>Specic</w:t>
      </w:r>
      <w:proofErr w:type="spellEnd"/>
      <w:r>
        <w:rPr>
          <w:rFonts w:eastAsia="Calibri"/>
          <w:sz w:val="16"/>
          <w:szCs w:val="16"/>
        </w:rPr>
        <w:t xml:space="preserve"> </w:t>
      </w:r>
      <w:r>
        <w:rPr>
          <w:rFonts w:eastAsia="Calibri"/>
          <w:b/>
          <w:bCs/>
          <w:sz w:val="24"/>
          <w:szCs w:val="24"/>
          <w:highlight w:val="cyan"/>
          <w:u w:val="single"/>
        </w:rPr>
        <w:t xml:space="preserve">interpretations of health </w:t>
      </w:r>
      <w:r>
        <w:rPr>
          <w:rFonts w:eastAsia="Calibri"/>
          <w:sz w:val="16"/>
          <w:szCs w:val="16"/>
        </w:rPr>
        <w:t xml:space="preserve">are put forth as organizing </w:t>
      </w:r>
      <w:r>
        <w:rPr>
          <w:rFonts w:eastAsia="Calibri"/>
          <w:b/>
          <w:bCs/>
          <w:sz w:val="24"/>
          <w:szCs w:val="24"/>
          <w:highlight w:val="cyan"/>
          <w:u w:val="single"/>
        </w:rPr>
        <w:t xml:space="preserve">frames </w:t>
      </w:r>
      <w:r>
        <w:rPr>
          <w:rFonts w:eastAsia="Calibri"/>
          <w:sz w:val="16"/>
          <w:szCs w:val="16"/>
        </w:rPr>
        <w:t>o</w:t>
      </w:r>
      <w:r>
        <w:rPr>
          <w:rFonts w:eastAsia="Calibri"/>
          <w:sz w:val="24"/>
          <w:szCs w:val="24"/>
        </w:rPr>
        <w:t xml:space="preserve">f </w:t>
      </w:r>
      <w:r>
        <w:rPr>
          <w:rFonts w:eastAsia="Calibri"/>
          <w:b/>
          <w:bCs/>
          <w:sz w:val="24"/>
          <w:szCs w:val="24"/>
          <w:highlight w:val="cyan"/>
          <w:u w:val="single"/>
        </w:rPr>
        <w:t>global</w:t>
      </w:r>
      <w:r>
        <w:rPr>
          <w:rFonts w:eastAsia="Calibri"/>
          <w:sz w:val="28"/>
          <w:szCs w:val="28"/>
          <w:highlight w:val="cyan"/>
        </w:rPr>
        <w:t xml:space="preserve"> </w:t>
      </w:r>
      <w:r>
        <w:rPr>
          <w:rFonts w:eastAsia="Calibri"/>
          <w:b/>
          <w:bCs/>
          <w:sz w:val="24"/>
          <w:szCs w:val="24"/>
          <w:highlight w:val="cyan"/>
          <w:u w:val="single"/>
        </w:rPr>
        <w:t xml:space="preserve">governance, framing politics, </w:t>
      </w:r>
      <w:r>
        <w:rPr>
          <w:rFonts w:eastAsia="Calibri"/>
          <w:sz w:val="16"/>
          <w:szCs w:val="16"/>
        </w:rPr>
        <w:t>economics, and society along the lines of these</w:t>
      </w:r>
    </w:p>
    <w:p w14:paraId="7BD31746" w14:textId="77777777" w:rsidR="007F21D5" w:rsidRDefault="007F21D5" w:rsidP="007F21D5">
      <w:pPr>
        <w:jc w:val="both"/>
        <w:rPr>
          <w:rFonts w:eastAsia="Calibri"/>
          <w:sz w:val="16"/>
          <w:szCs w:val="16"/>
        </w:rPr>
      </w:pPr>
      <w:r>
        <w:rPr>
          <w:rFonts w:eastAsia="Calibri"/>
          <w:sz w:val="16"/>
          <w:szCs w:val="16"/>
        </w:rPr>
        <w:t xml:space="preserve">meanings. Examining closely these meanings in relationship to the structural formations that constitute them </w:t>
      </w:r>
      <w:proofErr w:type="spellStart"/>
      <w:r>
        <w:rPr>
          <w:rFonts w:eastAsia="Calibri"/>
          <w:sz w:val="16"/>
          <w:szCs w:val="16"/>
        </w:rPr>
        <w:t>oers</w:t>
      </w:r>
      <w:proofErr w:type="spellEnd"/>
      <w:r>
        <w:rPr>
          <w:rFonts w:eastAsia="Calibri"/>
          <w:sz w:val="16"/>
          <w:szCs w:val="16"/>
        </w:rPr>
        <w:t xml:space="preserve"> </w:t>
      </w:r>
      <w:r>
        <w:rPr>
          <w:rFonts w:eastAsia="Calibri"/>
          <w:u w:val="single"/>
        </w:rPr>
        <w:t>entry points to understanding the processes and networks of control that are intrinsic to the accumulation of wealth and the dispossession of the margins.</w:t>
      </w:r>
      <w:r>
        <w:rPr>
          <w:rFonts w:eastAsia="Calibri"/>
          <w:sz w:val="16"/>
          <w:szCs w:val="16"/>
        </w:rPr>
        <w:t xml:space="preserve"> Aligning this understanding</w:t>
      </w:r>
    </w:p>
    <w:p w14:paraId="6C30C78C" w14:textId="77777777" w:rsidR="007F21D5" w:rsidRDefault="007F21D5" w:rsidP="007F21D5">
      <w:pPr>
        <w:jc w:val="both"/>
        <w:rPr>
          <w:rFonts w:eastAsia="Calibri"/>
          <w:sz w:val="16"/>
          <w:szCs w:val="16"/>
        </w:rPr>
      </w:pPr>
      <w:proofErr w:type="gramStart"/>
      <w:r>
        <w:rPr>
          <w:rFonts w:eastAsia="Calibri"/>
          <w:sz w:val="16"/>
          <w:szCs w:val="16"/>
        </w:rPr>
        <w:t>with</w:t>
      </w:r>
      <w:proofErr w:type="gramEnd"/>
      <w:r>
        <w:rPr>
          <w:rFonts w:eastAsia="Calibri"/>
          <w:sz w:val="16"/>
          <w:szCs w:val="16"/>
        </w:rPr>
        <w:t xml:space="preserve"> the context of health focuses attention on the</w:t>
      </w:r>
      <w:r>
        <w:rPr>
          <w:rFonts w:eastAsia="Calibri"/>
          <w:u w:val="single"/>
        </w:rPr>
        <w:t xml:space="preserve"> </w:t>
      </w:r>
      <w:proofErr w:type="spellStart"/>
      <w:r>
        <w:rPr>
          <w:rFonts w:eastAsia="Calibri"/>
          <w:u w:val="single"/>
        </w:rPr>
        <w:t>specic</w:t>
      </w:r>
      <w:proofErr w:type="spellEnd"/>
      <w:r>
        <w:rPr>
          <w:rFonts w:eastAsia="Calibri"/>
          <w:u w:val="single"/>
        </w:rPr>
        <w:t xml:space="preserve"> forms of </w:t>
      </w:r>
      <w:r>
        <w:rPr>
          <w:rFonts w:eastAsia="Calibri"/>
          <w:b/>
          <w:bCs/>
          <w:sz w:val="24"/>
          <w:szCs w:val="24"/>
          <w:highlight w:val="cyan"/>
          <w:u w:val="single"/>
        </w:rPr>
        <w:t>communication</w:t>
      </w:r>
      <w:r>
        <w:rPr>
          <w:rFonts w:eastAsia="Calibri"/>
          <w:u w:val="single"/>
        </w:rPr>
        <w:t xml:space="preserve"> that are </w:t>
      </w:r>
      <w:r>
        <w:rPr>
          <w:rFonts w:eastAsia="Calibri"/>
          <w:b/>
          <w:bCs/>
          <w:sz w:val="24"/>
          <w:szCs w:val="24"/>
          <w:highlight w:val="cyan"/>
          <w:u w:val="single"/>
        </w:rPr>
        <w:t xml:space="preserve">deployed in </w:t>
      </w:r>
      <w:r>
        <w:rPr>
          <w:rFonts w:eastAsia="Calibri"/>
          <w:u w:val="single"/>
        </w:rPr>
        <w:t xml:space="preserve">the privatization of health, normalization of global inequalities, and </w:t>
      </w:r>
      <w:r>
        <w:rPr>
          <w:rFonts w:eastAsia="Calibri"/>
          <w:b/>
          <w:bCs/>
          <w:sz w:val="24"/>
          <w:szCs w:val="24"/>
          <w:highlight w:val="cyan"/>
          <w:u w:val="single"/>
        </w:rPr>
        <w:t>dissemination of capital accumulat</w:t>
      </w:r>
      <w:r>
        <w:rPr>
          <w:rFonts w:eastAsia="Calibri"/>
          <w:u w:val="single"/>
        </w:rPr>
        <w:t xml:space="preserve">ing practices </w:t>
      </w:r>
      <w:r>
        <w:rPr>
          <w:rFonts w:eastAsia="Calibri"/>
          <w:sz w:val="16"/>
          <w:szCs w:val="16"/>
        </w:rPr>
        <w:t>that are intrinsically threatening to the health of communities. In</w:t>
      </w:r>
      <w:r>
        <w:rPr>
          <w:rFonts w:eastAsia="Calibri"/>
          <w:b/>
          <w:bCs/>
          <w:sz w:val="24"/>
          <w:szCs w:val="24"/>
          <w:highlight w:val="cyan"/>
          <w:u w:val="single"/>
        </w:rPr>
        <w:t xml:space="preserve"> laying the foundations of critical health communication theorizing </w:t>
      </w:r>
      <w:r>
        <w:rPr>
          <w:rFonts w:eastAsia="Calibri"/>
          <w:sz w:val="16"/>
          <w:szCs w:val="16"/>
        </w:rPr>
        <w:t>almost two decades ago amid widespread neoliberal reforms that</w:t>
      </w:r>
    </w:p>
    <w:p w14:paraId="26642E16" w14:textId="77777777" w:rsidR="007F21D5" w:rsidRDefault="007F21D5" w:rsidP="007F21D5">
      <w:pPr>
        <w:jc w:val="both"/>
        <w:rPr>
          <w:rFonts w:eastAsia="Calibri"/>
          <w:sz w:val="16"/>
          <w:szCs w:val="16"/>
        </w:rPr>
      </w:pPr>
      <w:proofErr w:type="spellStart"/>
      <w:r>
        <w:rPr>
          <w:rFonts w:eastAsia="Calibri"/>
          <w:sz w:val="16"/>
          <w:szCs w:val="16"/>
        </w:rPr>
        <w:t>were</w:t>
      </w:r>
      <w:proofErr w:type="spellEnd"/>
      <w:r>
        <w:rPr>
          <w:rFonts w:eastAsia="Calibri"/>
          <w:sz w:val="16"/>
          <w:szCs w:val="16"/>
        </w:rPr>
        <w:t xml:space="preserve"> taking root globally, Lupton (1994, p. 55) </w:t>
      </w:r>
      <w:proofErr w:type="spellStart"/>
      <w:r>
        <w:rPr>
          <w:rFonts w:eastAsia="Calibri"/>
          <w:sz w:val="16"/>
          <w:szCs w:val="16"/>
        </w:rPr>
        <w:t>oers</w:t>
      </w:r>
      <w:proofErr w:type="spellEnd"/>
      <w:r>
        <w:rPr>
          <w:rFonts w:eastAsia="Calibri"/>
          <w:sz w:val="16"/>
          <w:szCs w:val="16"/>
        </w:rPr>
        <w:t xml:space="preserve"> the following guiding questions: “In whose interests is the discourse operating? What (and</w:t>
      </w:r>
    </w:p>
    <w:p w14:paraId="6C48CEF1" w14:textId="77777777" w:rsidR="007F21D5" w:rsidRDefault="007F21D5" w:rsidP="007F21D5">
      <w:pPr>
        <w:jc w:val="both"/>
        <w:rPr>
          <w:rFonts w:eastAsia="Calibri"/>
          <w:sz w:val="16"/>
          <w:szCs w:val="16"/>
        </w:rPr>
      </w:pPr>
      <w:r>
        <w:rPr>
          <w:rFonts w:eastAsia="Calibri"/>
          <w:b/>
          <w:bCs/>
          <w:sz w:val="24"/>
          <w:szCs w:val="24"/>
          <w:highlight w:val="cyan"/>
          <w:u w:val="single"/>
        </w:rPr>
        <w:t>whose) values,</w:t>
      </w:r>
      <w:r>
        <w:rPr>
          <w:rFonts w:eastAsia="Calibri"/>
          <w:sz w:val="16"/>
          <w:szCs w:val="16"/>
        </w:rPr>
        <w:t xml:space="preserve"> beliefs, and concepts</w:t>
      </w:r>
      <w:r>
        <w:rPr>
          <w:rFonts w:eastAsia="Calibri"/>
          <w:b/>
          <w:bCs/>
          <w:sz w:val="24"/>
          <w:szCs w:val="24"/>
          <w:highlight w:val="cyan"/>
          <w:u w:val="single"/>
        </w:rPr>
        <w:t xml:space="preserve"> are espoused</w:t>
      </w:r>
      <w:r>
        <w:rPr>
          <w:rFonts w:eastAsia="Calibri"/>
          <w:sz w:val="16"/>
          <w:szCs w:val="16"/>
        </w:rPr>
        <w:t xml:space="preserve">, </w:t>
      </w:r>
      <w:r>
        <w:rPr>
          <w:rFonts w:eastAsia="Calibri"/>
          <w:b/>
          <w:bCs/>
          <w:sz w:val="24"/>
          <w:szCs w:val="24"/>
          <w:highlight w:val="cyan"/>
          <w:u w:val="single"/>
        </w:rPr>
        <w:t xml:space="preserve">and </w:t>
      </w:r>
      <w:r>
        <w:rPr>
          <w:rFonts w:eastAsia="Calibri"/>
          <w:sz w:val="16"/>
          <w:szCs w:val="16"/>
        </w:rPr>
        <w:t xml:space="preserve">what </w:t>
      </w:r>
      <w:r>
        <w:rPr>
          <w:rFonts w:eastAsia="Calibri"/>
          <w:b/>
          <w:bCs/>
          <w:sz w:val="24"/>
          <w:szCs w:val="24"/>
          <w:highlight w:val="cyan"/>
          <w:u w:val="single"/>
        </w:rPr>
        <w:t xml:space="preserve">others </w:t>
      </w:r>
      <w:r>
        <w:rPr>
          <w:rFonts w:eastAsia="Calibri"/>
          <w:sz w:val="16"/>
          <w:szCs w:val="16"/>
        </w:rPr>
        <w:t xml:space="preserve">are </w:t>
      </w:r>
      <w:r>
        <w:rPr>
          <w:rFonts w:eastAsia="Calibri"/>
          <w:b/>
          <w:bCs/>
          <w:sz w:val="24"/>
          <w:szCs w:val="24"/>
          <w:highlight w:val="cyan"/>
          <w:u w:val="single"/>
        </w:rPr>
        <w:t>neglected</w:t>
      </w:r>
      <w:r>
        <w:rPr>
          <w:rFonts w:eastAsia="Calibri"/>
          <w:sz w:val="16"/>
          <w:szCs w:val="16"/>
        </w:rPr>
        <w:t xml:space="preserve">? What pre-established knowledge or belief systems are drawn upon to create meaning? What types of social differences are established or perpetuated?” Cultural values, forms of </w:t>
      </w:r>
      <w:r>
        <w:rPr>
          <w:rFonts w:eastAsia="Calibri"/>
          <w:b/>
          <w:bCs/>
          <w:sz w:val="24"/>
          <w:szCs w:val="24"/>
          <w:highlight w:val="cyan"/>
          <w:u w:val="single"/>
        </w:rPr>
        <w:t>representation</w:t>
      </w:r>
      <w:r>
        <w:rPr>
          <w:rFonts w:eastAsia="Calibri"/>
          <w:sz w:val="16"/>
          <w:szCs w:val="16"/>
        </w:rPr>
        <w:t xml:space="preserve">, and narratives emerge as the contextually situated sites for the </w:t>
      </w:r>
      <w:r>
        <w:rPr>
          <w:rFonts w:eastAsia="Calibri"/>
          <w:b/>
          <w:bCs/>
          <w:sz w:val="24"/>
          <w:szCs w:val="24"/>
          <w:highlight w:val="cyan"/>
          <w:u w:val="single"/>
        </w:rPr>
        <w:t xml:space="preserve">enactment </w:t>
      </w:r>
      <w:r>
        <w:rPr>
          <w:rFonts w:eastAsia="Calibri"/>
          <w:sz w:val="16"/>
          <w:szCs w:val="16"/>
        </w:rPr>
        <w:t xml:space="preserve">of </w:t>
      </w:r>
      <w:r>
        <w:rPr>
          <w:rFonts w:eastAsia="Calibri"/>
          <w:b/>
          <w:bCs/>
          <w:sz w:val="24"/>
          <w:szCs w:val="24"/>
          <w:highlight w:val="cyan"/>
          <w:u w:val="single"/>
        </w:rPr>
        <w:t>power</w:t>
      </w:r>
      <w:r>
        <w:rPr>
          <w:rFonts w:eastAsia="Calibri"/>
          <w:sz w:val="16"/>
          <w:szCs w:val="16"/>
        </w:rPr>
        <w:t>,</w:t>
      </w:r>
    </w:p>
    <w:p w14:paraId="4037E24C" w14:textId="77777777" w:rsidR="007F21D5" w:rsidRDefault="007F21D5" w:rsidP="007F21D5">
      <w:pPr>
        <w:jc w:val="both"/>
        <w:rPr>
          <w:rFonts w:eastAsia="Calibri"/>
          <w:u w:val="single"/>
        </w:rPr>
      </w:pPr>
      <w:r>
        <w:rPr>
          <w:rFonts w:eastAsia="Calibri"/>
          <w:b/>
          <w:bCs/>
          <w:sz w:val="24"/>
          <w:szCs w:val="24"/>
          <w:highlight w:val="cyan"/>
          <w:u w:val="single"/>
        </w:rPr>
        <w:t xml:space="preserve">as well </w:t>
      </w:r>
      <w:proofErr w:type="gramStart"/>
      <w:r>
        <w:rPr>
          <w:rFonts w:eastAsia="Calibri"/>
          <w:b/>
          <w:bCs/>
          <w:sz w:val="24"/>
          <w:szCs w:val="24"/>
          <w:highlight w:val="cyan"/>
          <w:u w:val="single"/>
        </w:rPr>
        <w:t>as</w:t>
      </w:r>
      <w:r>
        <w:rPr>
          <w:rFonts w:eastAsia="Calibri"/>
          <w:sz w:val="16"/>
          <w:szCs w:val="16"/>
        </w:rPr>
        <w:t xml:space="preserve"> for</w:t>
      </w:r>
      <w:proofErr w:type="gramEnd"/>
      <w:r>
        <w:rPr>
          <w:rFonts w:eastAsia="Calibri"/>
          <w:sz w:val="16"/>
          <w:szCs w:val="16"/>
        </w:rPr>
        <w:t xml:space="preserve"> the</w:t>
      </w:r>
      <w:r>
        <w:rPr>
          <w:rFonts w:eastAsia="Calibri"/>
          <w:b/>
          <w:bCs/>
          <w:sz w:val="24"/>
          <w:szCs w:val="24"/>
          <w:highlight w:val="cyan"/>
          <w:u w:val="single"/>
        </w:rPr>
        <w:t xml:space="preserve"> consolidation of resources</w:t>
      </w:r>
      <w:r>
        <w:rPr>
          <w:rFonts w:eastAsia="Calibri"/>
          <w:sz w:val="16"/>
          <w:szCs w:val="16"/>
        </w:rPr>
        <w:t xml:space="preserve"> in the hands of the global elite.</w:t>
      </w:r>
      <w:r>
        <w:rPr>
          <w:rFonts w:eastAsia="Calibri"/>
          <w:b/>
          <w:bCs/>
          <w:sz w:val="24"/>
          <w:szCs w:val="24"/>
          <w:highlight w:val="cyan"/>
          <w:u w:val="single"/>
        </w:rPr>
        <w:t xml:space="preserve"> Practices of health </w:t>
      </w:r>
      <w:r>
        <w:rPr>
          <w:rFonts w:eastAsia="Calibri"/>
          <w:sz w:val="16"/>
          <w:szCs w:val="16"/>
        </w:rPr>
        <w:t xml:space="preserve">come to be </w:t>
      </w:r>
      <w:r>
        <w:rPr>
          <w:rFonts w:eastAsia="Calibri"/>
          <w:b/>
          <w:bCs/>
          <w:sz w:val="24"/>
          <w:szCs w:val="24"/>
          <w:highlight w:val="cyan"/>
          <w:u w:val="single"/>
        </w:rPr>
        <w:t xml:space="preserve">formulated within </w:t>
      </w:r>
      <w:r>
        <w:rPr>
          <w:rFonts w:eastAsia="Calibri"/>
          <w:sz w:val="16"/>
          <w:szCs w:val="16"/>
        </w:rPr>
        <w:t xml:space="preserve">the narrow terrains of </w:t>
      </w:r>
      <w:r>
        <w:rPr>
          <w:rFonts w:eastAsia="Calibri"/>
          <w:b/>
          <w:bCs/>
          <w:sz w:val="24"/>
          <w:szCs w:val="24"/>
          <w:highlight w:val="cyan"/>
          <w:u w:val="single"/>
        </w:rPr>
        <w:t>capitalism</w:t>
      </w:r>
      <w:r>
        <w:rPr>
          <w:rFonts w:eastAsia="Calibri"/>
          <w:sz w:val="16"/>
          <w:szCs w:val="16"/>
        </w:rPr>
        <w:t xml:space="preserve"> accumulation and </w:t>
      </w:r>
      <w:r>
        <w:rPr>
          <w:rFonts w:eastAsia="Calibri"/>
          <w:u w:val="single"/>
        </w:rPr>
        <w:t>health is turned into a commodity</w:t>
      </w:r>
    </w:p>
    <w:p w14:paraId="3AF14312" w14:textId="77777777" w:rsidR="007F21D5" w:rsidRDefault="007F21D5" w:rsidP="007F21D5">
      <w:pPr>
        <w:jc w:val="both"/>
        <w:rPr>
          <w:rFonts w:eastAsia="Calibri"/>
          <w:sz w:val="16"/>
          <w:szCs w:val="16"/>
        </w:rPr>
      </w:pPr>
      <w:r>
        <w:rPr>
          <w:rFonts w:eastAsia="Calibri"/>
          <w:u w:val="single"/>
        </w:rPr>
        <w:t>to be exchanged through participation in the market</w:t>
      </w:r>
      <w:r>
        <w:rPr>
          <w:rFonts w:eastAsia="Calibri"/>
          <w:sz w:val="16"/>
          <w:szCs w:val="16"/>
        </w:rPr>
        <w:t xml:space="preserve">. The depiction of the health consumer as the owner of health accomplishes the privatization of health through a language of participation. </w:t>
      </w:r>
      <w:r>
        <w:rPr>
          <w:rFonts w:eastAsia="Calibri"/>
          <w:b/>
          <w:bCs/>
          <w:sz w:val="24"/>
          <w:szCs w:val="24"/>
          <w:highlight w:val="cyan"/>
          <w:u w:val="single"/>
        </w:rPr>
        <w:t xml:space="preserve">Participation in </w:t>
      </w:r>
      <w:r>
        <w:rPr>
          <w:rFonts w:eastAsia="Calibri"/>
          <w:sz w:val="16"/>
          <w:szCs w:val="16"/>
        </w:rPr>
        <w:t xml:space="preserve">the </w:t>
      </w:r>
      <w:r>
        <w:rPr>
          <w:rFonts w:eastAsia="Calibri"/>
          <w:b/>
          <w:bCs/>
          <w:sz w:val="24"/>
          <w:szCs w:val="24"/>
          <w:highlight w:val="cyan"/>
          <w:u w:val="single"/>
        </w:rPr>
        <w:t xml:space="preserve">market is </w:t>
      </w:r>
      <w:r>
        <w:rPr>
          <w:rFonts w:eastAsia="Calibri"/>
          <w:sz w:val="16"/>
          <w:szCs w:val="16"/>
        </w:rPr>
        <w:t xml:space="preserve">seen as </w:t>
      </w:r>
      <w:r>
        <w:rPr>
          <w:rFonts w:eastAsia="Calibri"/>
          <w:b/>
          <w:bCs/>
          <w:sz w:val="24"/>
          <w:szCs w:val="24"/>
          <w:highlight w:val="cyan"/>
          <w:u w:val="single"/>
        </w:rPr>
        <w:t>the mechanism for ensuring health.</w:t>
      </w:r>
      <w:r>
        <w:rPr>
          <w:rFonts w:eastAsia="Calibri"/>
          <w:sz w:val="16"/>
          <w:szCs w:val="16"/>
        </w:rPr>
        <w:t xml:space="preserve"> </w:t>
      </w:r>
      <w:proofErr w:type="gramStart"/>
      <w:r>
        <w:rPr>
          <w:rFonts w:eastAsia="Calibri"/>
          <w:sz w:val="16"/>
          <w:szCs w:val="16"/>
        </w:rPr>
        <w:t>As a consequence</w:t>
      </w:r>
      <w:proofErr w:type="gramEnd"/>
      <w:r>
        <w:rPr>
          <w:rFonts w:eastAsia="Calibri"/>
          <w:sz w:val="16"/>
          <w:szCs w:val="16"/>
        </w:rPr>
        <w:t>, health solutions that are put forth are organized in the logic of accumulation, not as a fundamental human necessity and right. Critical interrogation of the meanings of health attends to the structures of governance through which health is constituted, delivered, and talked about in policies and programs. How health is talked about and the meanings assigned to health are essential to the hegemonic assertion of neoliberal health policies. As Hall (2003,</w:t>
      </w:r>
    </w:p>
    <w:p w14:paraId="54A6CBA0" w14:textId="77777777" w:rsidR="007F21D5" w:rsidRDefault="007F21D5" w:rsidP="007F21D5">
      <w:pPr>
        <w:jc w:val="both"/>
        <w:rPr>
          <w:rFonts w:eastAsia="Calibri"/>
          <w:b/>
          <w:bCs/>
          <w:sz w:val="24"/>
          <w:szCs w:val="24"/>
          <w:highlight w:val="cyan"/>
          <w:u w:val="single"/>
        </w:rPr>
      </w:pPr>
      <w:r>
        <w:rPr>
          <w:rFonts w:eastAsia="Calibri"/>
          <w:sz w:val="16"/>
          <w:szCs w:val="16"/>
        </w:rPr>
        <w:t xml:space="preserve">p. 10) notes, </w:t>
      </w:r>
      <w:r>
        <w:rPr>
          <w:rFonts w:eastAsia="Calibri"/>
          <w:u w:val="single"/>
        </w:rPr>
        <w:t xml:space="preserve">“a new neoliberal common sense” </w:t>
      </w:r>
      <w:r>
        <w:rPr>
          <w:rFonts w:eastAsia="Calibri"/>
          <w:sz w:val="16"/>
          <w:szCs w:val="16"/>
        </w:rPr>
        <w:t xml:space="preserve">has captured the imagination of civil society, having achieved hegemonic status in the everyday organizing and workings of society. Neoliberalism and Health 17 e </w:t>
      </w:r>
      <w:r>
        <w:rPr>
          <w:rFonts w:eastAsia="Calibri"/>
          <w:b/>
          <w:bCs/>
          <w:sz w:val="24"/>
          <w:szCs w:val="24"/>
          <w:highlight w:val="cyan"/>
          <w:u w:val="single"/>
        </w:rPr>
        <w:t>critical approach sees language and meaning as intrinsic to the policies of health and development</w:t>
      </w:r>
      <w:r>
        <w:rPr>
          <w:rFonts w:eastAsia="Calibri"/>
          <w:sz w:val="16"/>
          <w:szCs w:val="16"/>
        </w:rPr>
        <w:t xml:space="preserve"> that are carried out, and it </w:t>
      </w:r>
      <w:r>
        <w:rPr>
          <w:rFonts w:eastAsia="Calibri"/>
          <w:b/>
          <w:bCs/>
          <w:sz w:val="24"/>
          <w:szCs w:val="24"/>
          <w:highlight w:val="cyan"/>
          <w:u w:val="single"/>
        </w:rPr>
        <w:t>connects</w:t>
      </w:r>
    </w:p>
    <w:p w14:paraId="1DDE9AE9" w14:textId="77777777" w:rsidR="007F21D5" w:rsidRDefault="007F21D5" w:rsidP="007F21D5">
      <w:pPr>
        <w:rPr>
          <w:rFonts w:eastAsia="Calibri"/>
          <w:b/>
          <w:bCs/>
          <w:sz w:val="24"/>
          <w:szCs w:val="24"/>
          <w:highlight w:val="cyan"/>
          <w:u w:val="single"/>
        </w:rPr>
      </w:pPr>
      <w:r>
        <w:rPr>
          <w:rFonts w:eastAsia="Calibri"/>
          <w:b/>
          <w:bCs/>
          <w:sz w:val="24"/>
          <w:szCs w:val="24"/>
          <w:highlight w:val="cyan"/>
          <w:u w:val="single"/>
        </w:rPr>
        <w:t xml:space="preserve">language and meaning to </w:t>
      </w:r>
      <w:proofErr w:type="gramStart"/>
      <w:r>
        <w:rPr>
          <w:rFonts w:eastAsia="Calibri"/>
          <w:b/>
          <w:bCs/>
          <w:sz w:val="24"/>
          <w:szCs w:val="24"/>
          <w:highlight w:val="cyan"/>
          <w:u w:val="single"/>
        </w:rPr>
        <w:t>broader</w:t>
      </w:r>
      <w:proofErr w:type="gramEnd"/>
      <w:r>
        <w:rPr>
          <w:rFonts w:eastAsia="Calibri"/>
          <w:b/>
          <w:bCs/>
          <w:sz w:val="24"/>
          <w:szCs w:val="24"/>
          <w:highlight w:val="cyan"/>
          <w:u w:val="single"/>
        </w:rPr>
        <w:t xml:space="preserve"> social, political, and economic structures.</w:t>
      </w:r>
      <w:r>
        <w:rPr>
          <w:rFonts w:eastAsia="Calibri"/>
          <w:sz w:val="16"/>
          <w:szCs w:val="16"/>
        </w:rPr>
        <w:t xml:space="preserve"> </w:t>
      </w:r>
      <w:r>
        <w:rPr>
          <w:rFonts w:eastAsia="Calibri"/>
          <w:b/>
          <w:bCs/>
          <w:sz w:val="24"/>
          <w:szCs w:val="24"/>
          <w:highlight w:val="cyan"/>
          <w:u w:val="single"/>
        </w:rPr>
        <w:t xml:space="preserve">Discourses of health are not </w:t>
      </w:r>
      <w:proofErr w:type="gramStart"/>
      <w:r>
        <w:rPr>
          <w:rFonts w:eastAsia="Calibri"/>
          <w:b/>
          <w:bCs/>
          <w:sz w:val="24"/>
          <w:szCs w:val="24"/>
          <w:highlight w:val="cyan"/>
          <w:u w:val="single"/>
        </w:rPr>
        <w:t xml:space="preserve">neutral, </w:t>
      </w:r>
      <w:r>
        <w:rPr>
          <w:rFonts w:eastAsia="Calibri"/>
          <w:sz w:val="16"/>
          <w:szCs w:val="16"/>
        </w:rPr>
        <w:t>but</w:t>
      </w:r>
      <w:proofErr w:type="gramEnd"/>
      <w:r>
        <w:rPr>
          <w:rFonts w:eastAsia="Calibri"/>
          <w:sz w:val="16"/>
          <w:szCs w:val="16"/>
        </w:rPr>
        <w:t xml:space="preserve"> instead are </w:t>
      </w:r>
      <w:r>
        <w:rPr>
          <w:rFonts w:eastAsia="Calibri"/>
          <w:b/>
          <w:bCs/>
          <w:sz w:val="24"/>
          <w:szCs w:val="24"/>
          <w:highlight w:val="cyan"/>
          <w:u w:val="single"/>
        </w:rPr>
        <w:t xml:space="preserve">connected to </w:t>
      </w:r>
      <w:proofErr w:type="gramStart"/>
      <w:r>
        <w:rPr>
          <w:rFonts w:eastAsia="Calibri"/>
          <w:b/>
          <w:bCs/>
          <w:sz w:val="24"/>
          <w:szCs w:val="24"/>
          <w:highlight w:val="cyan"/>
          <w:u w:val="single"/>
        </w:rPr>
        <w:t>cartographies</w:t>
      </w:r>
      <w:proofErr w:type="gramEnd"/>
      <w:r>
        <w:rPr>
          <w:rFonts w:eastAsia="Calibri"/>
          <w:b/>
          <w:bCs/>
          <w:sz w:val="24"/>
          <w:szCs w:val="24"/>
          <w:highlight w:val="cyan"/>
          <w:u w:val="single"/>
        </w:rPr>
        <w:t xml:space="preserve"> of inequality </w:t>
      </w:r>
      <w:r>
        <w:rPr>
          <w:rFonts w:eastAsia="Calibri"/>
          <w:sz w:val="16"/>
          <w:szCs w:val="16"/>
        </w:rPr>
        <w:t xml:space="preserve">that shape these discourses and are </w:t>
      </w:r>
      <w:r>
        <w:rPr>
          <w:rFonts w:eastAsia="Calibri"/>
          <w:b/>
          <w:bCs/>
          <w:sz w:val="24"/>
          <w:szCs w:val="24"/>
          <w:highlight w:val="cyan"/>
          <w:u w:val="single"/>
        </w:rPr>
        <w:t xml:space="preserve">further reproduced </w:t>
      </w:r>
      <w:r>
        <w:rPr>
          <w:rFonts w:eastAsia="Calibri"/>
          <w:sz w:val="16"/>
          <w:szCs w:val="16"/>
        </w:rPr>
        <w:t xml:space="preserve">through these discourses. </w:t>
      </w:r>
      <w:r>
        <w:rPr>
          <w:rFonts w:eastAsia="Calibri"/>
          <w:b/>
          <w:bCs/>
          <w:sz w:val="24"/>
          <w:szCs w:val="24"/>
          <w:highlight w:val="cyan"/>
          <w:u w:val="single"/>
        </w:rPr>
        <w:t>Knowledge is central to the repro-</w:t>
      </w:r>
    </w:p>
    <w:p w14:paraId="7FE991B1" w14:textId="77777777" w:rsidR="007F21D5" w:rsidRDefault="007F21D5" w:rsidP="007F21D5">
      <w:pPr>
        <w:rPr>
          <w:rFonts w:eastAsia="Calibri"/>
          <w:b/>
          <w:bCs/>
          <w:sz w:val="24"/>
          <w:szCs w:val="24"/>
          <w:highlight w:val="cyan"/>
          <w:u w:val="single"/>
        </w:rPr>
      </w:pPr>
      <w:r>
        <w:rPr>
          <w:rFonts w:eastAsia="Calibri"/>
          <w:b/>
          <w:bCs/>
          <w:sz w:val="24"/>
          <w:szCs w:val="24"/>
          <w:highlight w:val="cyan"/>
          <w:u w:val="single"/>
        </w:rPr>
        <w:t>duction of inequities as it is deployed to consolidate resources in the hands</w:t>
      </w:r>
    </w:p>
    <w:p w14:paraId="3E872438" w14:textId="77777777" w:rsidR="007F21D5" w:rsidRDefault="007F21D5" w:rsidP="007F21D5">
      <w:pPr>
        <w:jc w:val="both"/>
        <w:rPr>
          <w:rFonts w:eastAsia="Calibri"/>
          <w:b/>
          <w:bCs/>
          <w:sz w:val="24"/>
          <w:szCs w:val="24"/>
          <w:highlight w:val="cyan"/>
          <w:u w:val="single"/>
        </w:rPr>
      </w:pPr>
      <w:r>
        <w:rPr>
          <w:rFonts w:eastAsia="Calibri"/>
          <w:b/>
          <w:bCs/>
          <w:sz w:val="24"/>
          <w:szCs w:val="24"/>
          <w:highlight w:val="cyan"/>
          <w:u w:val="single"/>
        </w:rPr>
        <w:t>of the global elite</w:t>
      </w:r>
      <w:r>
        <w:rPr>
          <w:rFonts w:eastAsia="Calibri"/>
          <w:sz w:val="16"/>
          <w:szCs w:val="16"/>
        </w:rPr>
        <w:t xml:space="preserve">. </w:t>
      </w:r>
      <w:proofErr w:type="spellStart"/>
      <w:r>
        <w:rPr>
          <w:rFonts w:eastAsia="Calibri"/>
          <w:sz w:val="16"/>
          <w:szCs w:val="16"/>
        </w:rPr>
        <w:t>erefore</w:t>
      </w:r>
      <w:proofErr w:type="spellEnd"/>
      <w:r>
        <w:rPr>
          <w:rFonts w:eastAsia="Calibri"/>
          <w:sz w:val="16"/>
          <w:szCs w:val="16"/>
        </w:rPr>
        <w:t xml:space="preserve">, </w:t>
      </w:r>
      <w:r>
        <w:rPr>
          <w:rFonts w:eastAsia="Calibri"/>
          <w:u w:val="single"/>
        </w:rPr>
        <w:t xml:space="preserve">critical health </w:t>
      </w:r>
      <w:r>
        <w:rPr>
          <w:rFonts w:eastAsia="Calibri"/>
          <w:b/>
          <w:bCs/>
          <w:sz w:val="24"/>
          <w:szCs w:val="24"/>
          <w:highlight w:val="cyan"/>
          <w:u w:val="single"/>
        </w:rPr>
        <w:t xml:space="preserve">communication interrogates </w:t>
      </w:r>
      <w:r>
        <w:rPr>
          <w:rFonts w:eastAsia="Calibri"/>
          <w:sz w:val="16"/>
          <w:szCs w:val="16"/>
        </w:rPr>
        <w:t xml:space="preserve">the languages and </w:t>
      </w:r>
      <w:r>
        <w:rPr>
          <w:rFonts w:eastAsia="Calibri"/>
          <w:b/>
          <w:bCs/>
          <w:sz w:val="24"/>
          <w:szCs w:val="24"/>
          <w:highlight w:val="cyan"/>
          <w:u w:val="single"/>
        </w:rPr>
        <w:t xml:space="preserve">meanings that reside in global discourses of health </w:t>
      </w:r>
      <w:r>
        <w:rPr>
          <w:rFonts w:eastAsia="Calibri"/>
          <w:sz w:val="16"/>
          <w:szCs w:val="16"/>
        </w:rPr>
        <w:t xml:space="preserve">and the ways in which these meanings are mobilized </w:t>
      </w:r>
      <w:r>
        <w:rPr>
          <w:rFonts w:eastAsia="Calibri"/>
          <w:b/>
          <w:bCs/>
          <w:sz w:val="24"/>
          <w:szCs w:val="24"/>
          <w:highlight w:val="cyan"/>
          <w:u w:val="single"/>
        </w:rPr>
        <w:t>to reproduce global inequalities.</w:t>
      </w:r>
      <w:r>
        <w:rPr>
          <w:rFonts w:eastAsia="Calibri"/>
          <w:sz w:val="16"/>
          <w:szCs w:val="16"/>
        </w:rPr>
        <w:t xml:space="preserve"> Attention is paid to the structures of knowledge that circulate specific knowledge claims across global networks of power. In a nutshell, these </w:t>
      </w:r>
      <w:r>
        <w:rPr>
          <w:rFonts w:eastAsia="Calibri"/>
          <w:b/>
          <w:bCs/>
          <w:sz w:val="24"/>
          <w:szCs w:val="24"/>
          <w:highlight w:val="cyan"/>
          <w:u w:val="single"/>
        </w:rPr>
        <w:t xml:space="preserve">discourses of health are powerful in perpetuating </w:t>
      </w:r>
      <w:r>
        <w:rPr>
          <w:rFonts w:eastAsia="Calibri"/>
          <w:sz w:val="16"/>
          <w:szCs w:val="16"/>
        </w:rPr>
        <w:t>the dominant taken-for-granted</w:t>
      </w:r>
      <w:r>
        <w:rPr>
          <w:rFonts w:eastAsia="Calibri"/>
          <w:b/>
          <w:bCs/>
          <w:sz w:val="24"/>
          <w:szCs w:val="24"/>
          <w:highlight w:val="cyan"/>
          <w:u w:val="single"/>
        </w:rPr>
        <w:t xml:space="preserve"> assumptions about structural inequities in distribution of resources</w:t>
      </w:r>
      <w:r>
        <w:rPr>
          <w:rFonts w:eastAsia="Calibri"/>
          <w:sz w:val="16"/>
          <w:szCs w:val="16"/>
        </w:rPr>
        <w:t xml:space="preserve">. Extending the critical argument within the broader organizing of global political economy, the rest of the book will closely examine the underlying values and taken-for-granted assumptions in health policies, programs, and practices, and the ways in which these values and assumptions reify the structural differentials in local–global distributions of health resources. A key thread that runs through the book depicts the continuity of meanings from the frames of global development articulated in the post–World War II period to frames of meanings that are constituted amid neoliberal narratives of development, depicting neoliberalism as a later manifestation of capitalist accumulation (Amin, 1997; Connell, 2010). </w:t>
      </w:r>
      <w:r>
        <w:rPr>
          <w:rFonts w:eastAsia="Calibri"/>
          <w:b/>
          <w:bCs/>
          <w:sz w:val="24"/>
          <w:szCs w:val="24"/>
          <w:highlight w:val="cyan"/>
          <w:u w:val="single"/>
        </w:rPr>
        <w:t>Working through these continuities reflects the organizing framework of Western imperial control</w:t>
      </w:r>
      <w:r>
        <w:rPr>
          <w:rFonts w:eastAsia="Calibri"/>
          <w:sz w:val="16"/>
          <w:szCs w:val="16"/>
        </w:rPr>
        <w:t xml:space="preserve"> (primarily the United States in contemporary manifestations) that constitutes the processes of wealth accumulation their collaborators in the metropole (Amin, 1997) e culture-centered approach emerges out of this critical tradition to suggest that meanings of health are realized at the intersections of structure and culture (Dutta, 2008). </w:t>
      </w:r>
      <w:r>
        <w:rPr>
          <w:rFonts w:eastAsia="Calibri"/>
          <w:b/>
          <w:bCs/>
          <w:sz w:val="24"/>
          <w:szCs w:val="24"/>
          <w:highlight w:val="cyan"/>
          <w:u w:val="single"/>
        </w:rPr>
        <w:t>Structures,</w:t>
      </w:r>
      <w:r>
        <w:rPr>
          <w:rFonts w:eastAsia="Calibri"/>
          <w:u w:val="single"/>
        </w:rPr>
        <w:t xml:space="preserve"> rooted in economic resources,</w:t>
      </w:r>
      <w:r>
        <w:rPr>
          <w:rFonts w:eastAsia="Calibri"/>
          <w:b/>
          <w:bCs/>
          <w:sz w:val="24"/>
          <w:szCs w:val="24"/>
          <w:highlight w:val="cyan"/>
          <w:u w:val="single"/>
        </w:rPr>
        <w:t xml:space="preserve"> are</w:t>
      </w:r>
    </w:p>
    <w:p w14:paraId="618547FE" w14:textId="77777777" w:rsidR="007F21D5" w:rsidRDefault="007F21D5" w:rsidP="007F21D5">
      <w:pPr>
        <w:rPr>
          <w:rFonts w:eastAsia="Calibri"/>
          <w:b/>
          <w:bCs/>
          <w:sz w:val="24"/>
          <w:szCs w:val="24"/>
          <w:highlight w:val="cyan"/>
          <w:u w:val="single"/>
        </w:rPr>
      </w:pPr>
      <w:r>
        <w:rPr>
          <w:rFonts w:eastAsia="Calibri"/>
          <w:b/>
          <w:bCs/>
          <w:sz w:val="24"/>
          <w:szCs w:val="24"/>
          <w:highlight w:val="cyan"/>
          <w:u w:val="single"/>
        </w:rPr>
        <w:t>forms of organizing that enable as well as constrain access to resources.</w:t>
      </w:r>
    </w:p>
    <w:p w14:paraId="5127B855" w14:textId="77777777" w:rsidR="007F21D5" w:rsidRDefault="007F21D5" w:rsidP="007F21D5">
      <w:pPr>
        <w:jc w:val="both"/>
        <w:rPr>
          <w:rFonts w:eastAsia="Calibri"/>
          <w:sz w:val="16"/>
          <w:szCs w:val="16"/>
        </w:rPr>
      </w:pPr>
      <w:r>
        <w:rPr>
          <w:rFonts w:eastAsia="Calibri"/>
          <w:sz w:val="16"/>
          <w:szCs w:val="16"/>
        </w:rPr>
        <w:t xml:space="preserve">Structures in this sense are material in their nature, interconnected with the resources of everyday living, manifest in access to the various social determinants of health, such as education, income, food, and shelter. Cultures, referring to </w:t>
      </w:r>
      <w:proofErr w:type="gramStart"/>
      <w:r>
        <w:rPr>
          <w:rFonts w:eastAsia="Calibri"/>
          <w:sz w:val="16"/>
          <w:szCs w:val="16"/>
        </w:rPr>
        <w:t>the shared</w:t>
      </w:r>
      <w:proofErr w:type="gramEnd"/>
      <w:r>
        <w:rPr>
          <w:rFonts w:eastAsia="Calibri"/>
          <w:sz w:val="16"/>
          <w:szCs w:val="16"/>
        </w:rPr>
        <w:t xml:space="preserve"> values, rituals, and practices that connect people within spaces and </w:t>
      </w:r>
      <w:proofErr w:type="spellStart"/>
      <w:r>
        <w:rPr>
          <w:rFonts w:eastAsia="Calibri"/>
          <w:sz w:val="16"/>
          <w:szCs w:val="16"/>
        </w:rPr>
        <w:t>oer</w:t>
      </w:r>
      <w:proofErr w:type="spellEnd"/>
      <w:r>
        <w:rPr>
          <w:rFonts w:eastAsia="Calibri"/>
          <w:sz w:val="16"/>
          <w:szCs w:val="16"/>
        </w:rPr>
        <w:t xml:space="preserve"> the recipe for action, are realized in their </w:t>
      </w:r>
      <w:proofErr w:type="gramStart"/>
      <w:r>
        <w:rPr>
          <w:rFonts w:eastAsia="Calibri"/>
          <w:sz w:val="16"/>
          <w:szCs w:val="16"/>
        </w:rPr>
        <w:t>relation- ship</w:t>
      </w:r>
      <w:proofErr w:type="gramEnd"/>
      <w:r>
        <w:rPr>
          <w:rFonts w:eastAsia="Calibri"/>
          <w:sz w:val="16"/>
          <w:szCs w:val="16"/>
        </w:rPr>
        <w:t xml:space="preserve"> </w:t>
      </w:r>
      <w:proofErr w:type="gramStart"/>
      <w:r>
        <w:rPr>
          <w:rFonts w:eastAsia="Calibri"/>
          <w:sz w:val="16"/>
          <w:szCs w:val="16"/>
        </w:rPr>
        <w:t>to</w:t>
      </w:r>
      <w:proofErr w:type="gramEnd"/>
      <w:r>
        <w:rPr>
          <w:rFonts w:eastAsia="Calibri"/>
          <w:sz w:val="16"/>
          <w:szCs w:val="16"/>
        </w:rPr>
        <w:t xml:space="preserve"> structures. </w:t>
      </w:r>
      <w:proofErr w:type="spellStart"/>
      <w:r>
        <w:rPr>
          <w:rFonts w:eastAsia="Calibri"/>
          <w:sz w:val="16"/>
          <w:szCs w:val="16"/>
        </w:rPr>
        <w:t>e</w:t>
      </w:r>
      <w:proofErr w:type="spellEnd"/>
      <w:r>
        <w:rPr>
          <w:rFonts w:eastAsia="Calibri"/>
          <w:sz w:val="16"/>
          <w:szCs w:val="16"/>
        </w:rPr>
        <w:t xml:space="preserve"> shared meanings that circulate within cultures are expressed in relationship to material distribution of resources and, in turn, shape these material distributions of resources. For instance, the dominant 18 Neoliberal Health Organizing ideas of neoliberalism are turned into everyday practices of living through</w:t>
      </w:r>
    </w:p>
    <w:p w14:paraId="7BD785A5" w14:textId="77777777" w:rsidR="007F21D5" w:rsidRDefault="007F21D5" w:rsidP="007F21D5">
      <w:pPr>
        <w:jc w:val="both"/>
        <w:rPr>
          <w:rFonts w:eastAsia="Calibri"/>
          <w:sz w:val="16"/>
          <w:szCs w:val="16"/>
        </w:rPr>
      </w:pPr>
      <w:r>
        <w:rPr>
          <w:rFonts w:eastAsia="Calibri"/>
          <w:sz w:val="16"/>
          <w:szCs w:val="16"/>
        </w:rPr>
        <w:t xml:space="preserve">the powerful role of media structures in making familiar neoliberal values rooted in individualism, greed, and selfishness. Agency is enacted as individuals, households, and </w:t>
      </w:r>
      <w:r>
        <w:rPr>
          <w:rFonts w:eastAsia="Calibri"/>
          <w:b/>
          <w:bCs/>
          <w:sz w:val="24"/>
          <w:szCs w:val="24"/>
          <w:highlight w:val="cyan"/>
          <w:u w:val="single"/>
        </w:rPr>
        <w:t>communities make sense of structures through culturally derived understandings</w:t>
      </w:r>
      <w:r>
        <w:rPr>
          <w:rFonts w:eastAsia="Calibri"/>
          <w:sz w:val="16"/>
          <w:szCs w:val="16"/>
        </w:rPr>
        <w:t xml:space="preserve">. Meanings therefore are </w:t>
      </w:r>
      <w:r>
        <w:rPr>
          <w:rFonts w:eastAsia="Calibri"/>
          <w:b/>
          <w:bCs/>
          <w:sz w:val="24"/>
          <w:szCs w:val="24"/>
          <w:highlight w:val="cyan"/>
          <w:u w:val="single"/>
        </w:rPr>
        <w:t xml:space="preserve">essential to </w:t>
      </w:r>
      <w:r>
        <w:rPr>
          <w:rFonts w:eastAsia="Calibri"/>
          <w:sz w:val="16"/>
          <w:szCs w:val="16"/>
        </w:rPr>
        <w:t xml:space="preserve">the </w:t>
      </w:r>
      <w:r>
        <w:rPr>
          <w:rFonts w:eastAsia="Calibri"/>
          <w:b/>
          <w:bCs/>
          <w:sz w:val="24"/>
          <w:szCs w:val="24"/>
          <w:highlight w:val="cyan"/>
          <w:u w:val="single"/>
        </w:rPr>
        <w:t>replication</w:t>
      </w:r>
      <w:r>
        <w:rPr>
          <w:rFonts w:eastAsia="Calibri"/>
          <w:sz w:val="16"/>
          <w:szCs w:val="16"/>
        </w:rPr>
        <w:t xml:space="preserve">, reproduction, and circulation </w:t>
      </w:r>
      <w:r>
        <w:rPr>
          <w:rFonts w:eastAsia="Calibri"/>
          <w:b/>
          <w:bCs/>
          <w:sz w:val="24"/>
          <w:szCs w:val="24"/>
          <w:highlight w:val="cyan"/>
          <w:u w:val="single"/>
        </w:rPr>
        <w:t xml:space="preserve">of </w:t>
      </w:r>
      <w:r>
        <w:rPr>
          <w:rFonts w:eastAsia="Calibri"/>
          <w:sz w:val="16"/>
          <w:szCs w:val="16"/>
        </w:rPr>
        <w:t xml:space="preserve">specific structural </w:t>
      </w:r>
      <w:r>
        <w:rPr>
          <w:rFonts w:eastAsia="Calibri"/>
          <w:b/>
          <w:bCs/>
          <w:sz w:val="24"/>
          <w:szCs w:val="24"/>
          <w:highlight w:val="cyan"/>
          <w:u w:val="single"/>
        </w:rPr>
        <w:t>logics</w:t>
      </w:r>
      <w:r>
        <w:rPr>
          <w:rFonts w:eastAsia="Calibri"/>
          <w:sz w:val="16"/>
          <w:szCs w:val="16"/>
        </w:rPr>
        <w:t xml:space="preserve">, rendered understandable through shared cultural values. Cultural values are continually in </w:t>
      </w:r>
      <w:proofErr w:type="spellStart"/>
      <w:r>
        <w:rPr>
          <w:rFonts w:eastAsia="Calibri"/>
          <w:sz w:val="16"/>
          <w:szCs w:val="16"/>
        </w:rPr>
        <w:t>ux</w:t>
      </w:r>
      <w:proofErr w:type="spellEnd"/>
      <w:r>
        <w:rPr>
          <w:rFonts w:eastAsia="Calibri"/>
          <w:sz w:val="16"/>
          <w:szCs w:val="16"/>
        </w:rPr>
        <w:t xml:space="preserve">, shaped by structures as well as integral to the material- </w:t>
      </w:r>
      <w:proofErr w:type="spellStart"/>
      <w:r>
        <w:rPr>
          <w:rFonts w:eastAsia="Calibri"/>
          <w:sz w:val="16"/>
          <w:szCs w:val="16"/>
        </w:rPr>
        <w:t>ization</w:t>
      </w:r>
      <w:proofErr w:type="spellEnd"/>
      <w:r>
        <w:rPr>
          <w:rFonts w:eastAsia="Calibri"/>
          <w:sz w:val="16"/>
          <w:szCs w:val="16"/>
        </w:rPr>
        <w:t xml:space="preserve"> of structures. Agency also </w:t>
      </w:r>
      <w:proofErr w:type="spellStart"/>
      <w:r>
        <w:rPr>
          <w:rFonts w:eastAsia="Calibri"/>
          <w:sz w:val="16"/>
          <w:szCs w:val="16"/>
        </w:rPr>
        <w:t>oers</w:t>
      </w:r>
      <w:proofErr w:type="spellEnd"/>
      <w:r>
        <w:rPr>
          <w:rFonts w:eastAsia="Calibri"/>
          <w:sz w:val="16"/>
          <w:szCs w:val="16"/>
        </w:rPr>
        <w:t xml:space="preserve"> an entry point into transformative possibilities as new meanings </w:t>
      </w:r>
      <w:proofErr w:type="gramStart"/>
      <w:r>
        <w:rPr>
          <w:rFonts w:eastAsia="Calibri"/>
          <w:sz w:val="16"/>
          <w:szCs w:val="16"/>
        </w:rPr>
        <w:t>enter into</w:t>
      </w:r>
      <w:proofErr w:type="gramEnd"/>
      <w:r>
        <w:rPr>
          <w:rFonts w:eastAsia="Calibri"/>
          <w:sz w:val="16"/>
          <w:szCs w:val="16"/>
        </w:rPr>
        <w:t xml:space="preserve"> dominant discursive spaces through everyday practices of interpretation as well as through expressively resistive forms of collective action. Agency expresses itself in both working within as well as in working against the dominant structures of global organizing.</w:t>
      </w:r>
    </w:p>
    <w:p w14:paraId="162EF2F2" w14:textId="77777777" w:rsidR="007F21D5" w:rsidRDefault="007F21D5" w:rsidP="007F21D5">
      <w:pPr>
        <w:jc w:val="both"/>
        <w:rPr>
          <w:rFonts w:eastAsia="Calibri"/>
          <w:sz w:val="16"/>
          <w:szCs w:val="16"/>
        </w:rPr>
      </w:pPr>
      <w:r>
        <w:rPr>
          <w:rFonts w:eastAsia="Calibri"/>
          <w:sz w:val="16"/>
          <w:szCs w:val="16"/>
        </w:rPr>
        <w:t xml:space="preserve">In contemporary forms of health </w:t>
      </w:r>
      <w:proofErr w:type="gramStart"/>
      <w:r>
        <w:rPr>
          <w:rFonts w:eastAsia="Calibri"/>
          <w:sz w:val="16"/>
          <w:szCs w:val="16"/>
        </w:rPr>
        <w:t>organizing</w:t>
      </w:r>
      <w:proofErr w:type="gramEnd"/>
      <w:r>
        <w:rPr>
          <w:rFonts w:eastAsia="Calibri"/>
          <w:sz w:val="16"/>
          <w:szCs w:val="16"/>
        </w:rPr>
        <w:t xml:space="preserve"> that hold a </w:t>
      </w:r>
      <w:proofErr w:type="spellStart"/>
      <w:r>
        <w:rPr>
          <w:rFonts w:eastAsia="Calibri"/>
          <w:sz w:val="16"/>
          <w:szCs w:val="16"/>
        </w:rPr>
        <w:t>hegemonicposition</w:t>
      </w:r>
      <w:proofErr w:type="spellEnd"/>
      <w:r>
        <w:rPr>
          <w:rFonts w:eastAsia="Calibri"/>
          <w:sz w:val="16"/>
          <w:szCs w:val="16"/>
        </w:rPr>
        <w:t xml:space="preserve"> across the globe, the interpretations of the free market, liberty,</w:t>
      </w:r>
    </w:p>
    <w:p w14:paraId="222AE5E3" w14:textId="77777777" w:rsidR="007F21D5" w:rsidRDefault="007F21D5" w:rsidP="007F21D5">
      <w:pPr>
        <w:jc w:val="both"/>
        <w:rPr>
          <w:rFonts w:eastAsia="Calibri"/>
          <w:sz w:val="16"/>
          <w:szCs w:val="16"/>
        </w:rPr>
      </w:pPr>
      <w:r>
        <w:rPr>
          <w:rFonts w:eastAsia="Calibri"/>
          <w:sz w:val="16"/>
          <w:szCs w:val="16"/>
        </w:rPr>
        <w:t xml:space="preserve">individual participation, individual responsibility, efficiency, and </w:t>
      </w:r>
      <w:proofErr w:type="gramStart"/>
      <w:r>
        <w:rPr>
          <w:rFonts w:eastAsia="Calibri"/>
          <w:sz w:val="16"/>
          <w:szCs w:val="16"/>
        </w:rPr>
        <w:t>effective- ness</w:t>
      </w:r>
      <w:proofErr w:type="gramEnd"/>
      <w:r>
        <w:rPr>
          <w:rFonts w:eastAsia="Calibri"/>
          <w:sz w:val="16"/>
          <w:szCs w:val="16"/>
        </w:rPr>
        <w:t xml:space="preserve"> play fundamental roles in the creation and reproduction of health structures. e culture-centered approach suggests that health needs to be understood as broadly being constituted amid the interplays of culture, structure, and agency (Dutta, 2008, 2011, 2013a, 2013b). Therefore, </w:t>
      </w:r>
      <w:proofErr w:type="gramStart"/>
      <w:r>
        <w:rPr>
          <w:rFonts w:eastAsia="Calibri"/>
          <w:u w:val="single"/>
        </w:rPr>
        <w:t>experiences of health</w:t>
      </w:r>
      <w:proofErr w:type="gramEnd"/>
      <w:r>
        <w:rPr>
          <w:rFonts w:eastAsia="Calibri"/>
          <w:u w:val="single"/>
        </w:rPr>
        <w:t xml:space="preserve"> are closely intertwined with the organizing of economics and politics: </w:t>
      </w:r>
      <w:r>
        <w:rPr>
          <w:rFonts w:eastAsia="Calibri"/>
          <w:sz w:val="16"/>
          <w:szCs w:val="16"/>
        </w:rPr>
        <w:t xml:space="preserve">locally, nationally, and globally. Moreover, health </w:t>
      </w:r>
      <w:proofErr w:type="gramStart"/>
      <w:r>
        <w:rPr>
          <w:rFonts w:eastAsia="Calibri"/>
          <w:sz w:val="16"/>
          <w:szCs w:val="16"/>
        </w:rPr>
        <w:t>is connected with</w:t>
      </w:r>
      <w:proofErr w:type="gramEnd"/>
      <w:r>
        <w:rPr>
          <w:rFonts w:eastAsia="Calibri"/>
          <w:sz w:val="16"/>
          <w:szCs w:val="16"/>
        </w:rPr>
        <w:t xml:space="preserve"> questions </w:t>
      </w:r>
      <w:proofErr w:type="gramStart"/>
      <w:r>
        <w:rPr>
          <w:rFonts w:eastAsia="Calibri"/>
          <w:sz w:val="16"/>
          <w:szCs w:val="16"/>
        </w:rPr>
        <w:t>of</w:t>
      </w:r>
      <w:proofErr w:type="gramEnd"/>
      <w:r>
        <w:rPr>
          <w:rFonts w:eastAsia="Calibri"/>
          <w:sz w:val="16"/>
          <w:szCs w:val="16"/>
        </w:rPr>
        <w:t xml:space="preserve"> agriculture, food security, displacement, work, education, environment, and opportunities for social mobility. is book will delve into the key terms of neoliberal governance and the ways in which these terms render salient </w:t>
      </w:r>
      <w:proofErr w:type="gramStart"/>
      <w:r>
        <w:rPr>
          <w:rFonts w:eastAsia="Calibri"/>
          <w:sz w:val="16"/>
          <w:szCs w:val="16"/>
        </w:rPr>
        <w:t>particular frames</w:t>
      </w:r>
      <w:proofErr w:type="gramEnd"/>
      <w:r>
        <w:rPr>
          <w:rFonts w:eastAsia="Calibri"/>
          <w:sz w:val="16"/>
          <w:szCs w:val="16"/>
        </w:rPr>
        <w:t xml:space="preserve"> of health while at the same time backgrounding and/or erasing other ways of interpreting health. At interpretation lies at the heart of global organizing processes will </w:t>
      </w:r>
      <w:proofErr w:type="spellStart"/>
      <w:r>
        <w:rPr>
          <w:rFonts w:eastAsia="Calibri"/>
          <w:sz w:val="16"/>
          <w:szCs w:val="16"/>
        </w:rPr>
        <w:t>oer</w:t>
      </w:r>
      <w:proofErr w:type="spellEnd"/>
      <w:r>
        <w:rPr>
          <w:rFonts w:eastAsia="Calibri"/>
          <w:sz w:val="16"/>
          <w:szCs w:val="16"/>
        </w:rPr>
        <w:t xml:space="preserve"> a lens for delving into the dominant health communication scholarship to explore the frameworks of health that are salient in this scholarship and the relationship of these frameworks to the normalization of health as an individual resource to be purchased through participation in the market. e goal of the book is to broaden the scope of what we come to under- stand as health communication, expanding beyond the narrowly conceived individual-based models of health to include questions of agriculture, food security, displacement, work, and environment. Neoliberalism: Context and Intellectual Trajectory Neoliberalism </w:t>
      </w:r>
      <w:proofErr w:type="gramStart"/>
      <w:r>
        <w:rPr>
          <w:rFonts w:eastAsia="Calibri"/>
          <w:sz w:val="16"/>
          <w:szCs w:val="16"/>
        </w:rPr>
        <w:t>underpins</w:t>
      </w:r>
      <w:proofErr w:type="gramEnd"/>
      <w:r>
        <w:rPr>
          <w:rFonts w:eastAsia="Calibri"/>
          <w:sz w:val="16"/>
          <w:szCs w:val="16"/>
        </w:rPr>
        <w:t xml:space="preserve"> contemporary forms of global economic and</w:t>
      </w:r>
    </w:p>
    <w:p w14:paraId="62C2033D" w14:textId="77777777" w:rsidR="007F21D5" w:rsidRDefault="007F21D5" w:rsidP="007F21D5">
      <w:pPr>
        <w:jc w:val="both"/>
        <w:rPr>
          <w:rFonts w:eastAsia="Calibri"/>
          <w:sz w:val="16"/>
          <w:szCs w:val="16"/>
        </w:rPr>
      </w:pPr>
      <w:r>
        <w:rPr>
          <w:rFonts w:eastAsia="Calibri"/>
          <w:sz w:val="16"/>
          <w:szCs w:val="16"/>
        </w:rPr>
        <w:t xml:space="preserve">political organizing under the framework of the free market, connecting Neoliberalism and Health 19 global spaces as resources for the investment of global capital and as markets for the global extraction of surplus value by the owners of capital (Camp- bell and Peterson 2001; </w:t>
      </w:r>
      <w:proofErr w:type="spellStart"/>
      <w:r>
        <w:rPr>
          <w:rFonts w:eastAsia="Calibri"/>
          <w:sz w:val="16"/>
          <w:szCs w:val="16"/>
        </w:rPr>
        <w:t>Dumenil</w:t>
      </w:r>
      <w:proofErr w:type="spellEnd"/>
      <w:r>
        <w:rPr>
          <w:rFonts w:eastAsia="Calibri"/>
          <w:sz w:val="16"/>
          <w:szCs w:val="16"/>
        </w:rPr>
        <w:t xml:space="preserve"> &amp; Levy, 2005; Rodgers 2001). </w:t>
      </w:r>
      <w:proofErr w:type="spellStart"/>
      <w:r>
        <w:rPr>
          <w:rFonts w:eastAsia="Calibri"/>
          <w:sz w:val="16"/>
          <w:szCs w:val="16"/>
        </w:rPr>
        <w:t>Dumenil</w:t>
      </w:r>
      <w:proofErr w:type="spellEnd"/>
      <w:r>
        <w:rPr>
          <w:rFonts w:eastAsia="Calibri"/>
          <w:sz w:val="16"/>
          <w:szCs w:val="16"/>
        </w:rPr>
        <w:t xml:space="preserve"> and Levy (2005) outline the propaganda of neoliberalism that utilized the language of the market and private</w:t>
      </w:r>
      <w:r>
        <w:rPr>
          <w:rFonts w:eastAsia="Calibri"/>
          <w:u w:val="single"/>
        </w:rPr>
        <w:t xml:space="preserve"> interests to consolidate resources in the hands of the global elite in the form of financialization, simultaneously producing slow growth and unemployment as well as tremendous forms of inequalities across global spaces. </w:t>
      </w:r>
      <w:r>
        <w:rPr>
          <w:rFonts w:eastAsia="Calibri"/>
          <w:sz w:val="16"/>
          <w:szCs w:val="16"/>
        </w:rPr>
        <w:t>Although the rhetoric of neoliberal</w:t>
      </w:r>
      <w:proofErr w:type="gramStart"/>
      <w:r>
        <w:rPr>
          <w:rFonts w:eastAsia="Calibri"/>
          <w:sz w:val="16"/>
          <w:szCs w:val="16"/>
        </w:rPr>
        <w:t>- ism</w:t>
      </w:r>
      <w:proofErr w:type="gramEnd"/>
      <w:r>
        <w:rPr>
          <w:rFonts w:eastAsia="Calibri"/>
          <w:sz w:val="16"/>
          <w:szCs w:val="16"/>
        </w:rPr>
        <w:t xml:space="preserve"> portrays a </w:t>
      </w:r>
      <w:proofErr w:type="spellStart"/>
      <w:r>
        <w:rPr>
          <w:rFonts w:eastAsia="Calibri"/>
          <w:sz w:val="16"/>
          <w:szCs w:val="16"/>
        </w:rPr>
        <w:t>nonintervening</w:t>
      </w:r>
      <w:proofErr w:type="spellEnd"/>
      <w:r>
        <w:rPr>
          <w:rFonts w:eastAsia="Calibri"/>
          <w:sz w:val="16"/>
          <w:szCs w:val="16"/>
        </w:rPr>
        <w:t xml:space="preserve"> state, the </w:t>
      </w:r>
      <w:r>
        <w:rPr>
          <w:rFonts w:eastAsia="Calibri"/>
          <w:b/>
          <w:bCs/>
          <w:sz w:val="24"/>
          <w:szCs w:val="24"/>
          <w:highlight w:val="cyan"/>
          <w:u w:val="single"/>
        </w:rPr>
        <w:t xml:space="preserve">state </w:t>
      </w:r>
      <w:r>
        <w:rPr>
          <w:rFonts w:eastAsia="Calibri"/>
          <w:sz w:val="16"/>
          <w:szCs w:val="16"/>
        </w:rPr>
        <w:t>is very much a</w:t>
      </w:r>
      <w:r>
        <w:rPr>
          <w:rFonts w:eastAsia="Calibri"/>
          <w:b/>
          <w:bCs/>
          <w:sz w:val="24"/>
          <w:szCs w:val="24"/>
          <w:highlight w:val="cyan"/>
          <w:u w:val="single"/>
        </w:rPr>
        <w:t xml:space="preserve"> key factor in neoliberal expansionism, working locally to minimize unions and other threats to capital a</w:t>
      </w:r>
      <w:r>
        <w:rPr>
          <w:rFonts w:eastAsia="Calibri"/>
          <w:sz w:val="16"/>
          <w:szCs w:val="16"/>
        </w:rPr>
        <w:t>nd simultaneously working globally to expand markets for capital. A key element of neoliberalism is its active role in the promotion of the interests of capital, simultaneously erasing the interests of workers through the weakening of unions and the depletion of state-driven welfare resources. In this sense,</w:t>
      </w:r>
      <w:r>
        <w:rPr>
          <w:rFonts w:eastAsia="Calibri"/>
          <w:b/>
          <w:bCs/>
          <w:sz w:val="24"/>
          <w:szCs w:val="24"/>
          <w:highlight w:val="cyan"/>
          <w:u w:val="single"/>
        </w:rPr>
        <w:t xml:space="preserve"> neoliberalism as a form of governance works actively to extract wealth</w:t>
      </w:r>
      <w:r>
        <w:rPr>
          <w:rFonts w:eastAsia="Calibri"/>
          <w:sz w:val="16"/>
          <w:szCs w:val="16"/>
        </w:rPr>
        <w:t xml:space="preserve"> </w:t>
      </w:r>
      <w:r>
        <w:rPr>
          <w:rFonts w:eastAsia="Calibri"/>
          <w:b/>
          <w:bCs/>
          <w:sz w:val="24"/>
          <w:szCs w:val="24"/>
          <w:highlight w:val="cyan"/>
          <w:u w:val="single"/>
        </w:rPr>
        <w:t xml:space="preserve">in </w:t>
      </w:r>
      <w:r>
        <w:rPr>
          <w:rFonts w:eastAsia="Calibri"/>
          <w:sz w:val="16"/>
          <w:szCs w:val="16"/>
        </w:rPr>
        <w:t>the hands of</w:t>
      </w:r>
      <w:r>
        <w:rPr>
          <w:rFonts w:eastAsia="Calibri"/>
          <w:b/>
          <w:bCs/>
          <w:sz w:val="24"/>
          <w:szCs w:val="24"/>
          <w:highlight w:val="cyan"/>
          <w:u w:val="single"/>
        </w:rPr>
        <w:t xml:space="preserve"> transnational capital</w:t>
      </w:r>
      <w:r>
        <w:rPr>
          <w:rFonts w:eastAsia="Calibri"/>
          <w:sz w:val="16"/>
          <w:szCs w:val="16"/>
        </w:rPr>
        <w:t xml:space="preserve"> while simul- </w:t>
      </w:r>
      <w:proofErr w:type="spellStart"/>
      <w:r>
        <w:rPr>
          <w:rFonts w:eastAsia="Calibri"/>
          <w:sz w:val="16"/>
          <w:szCs w:val="16"/>
        </w:rPr>
        <w:t>taneously</w:t>
      </w:r>
      <w:proofErr w:type="spellEnd"/>
      <w:r>
        <w:rPr>
          <w:rFonts w:eastAsia="Calibri"/>
          <w:sz w:val="16"/>
          <w:szCs w:val="16"/>
        </w:rPr>
        <w:t xml:space="preserve"> oppressing the working classes, poor, and subaltern sectors, </w:t>
      </w:r>
      <w:r>
        <w:rPr>
          <w:rFonts w:eastAsia="Calibri"/>
          <w:b/>
          <w:bCs/>
          <w:sz w:val="24"/>
          <w:szCs w:val="24"/>
          <w:highlight w:val="cyan"/>
          <w:u w:val="single"/>
        </w:rPr>
        <w:t xml:space="preserve">weakening the organizing capacity of these classes through state repression. </w:t>
      </w:r>
      <w:r>
        <w:rPr>
          <w:rFonts w:eastAsia="Calibri"/>
          <w:sz w:val="16"/>
          <w:szCs w:val="16"/>
        </w:rPr>
        <w:t xml:space="preserve">Neoliberalism achieved its hegemonic status </w:t>
      </w:r>
      <w:proofErr w:type="spellStart"/>
      <w:r>
        <w:rPr>
          <w:rFonts w:eastAsia="Calibri"/>
          <w:sz w:val="16"/>
          <w:szCs w:val="16"/>
        </w:rPr>
        <w:t>rst</w:t>
      </w:r>
      <w:proofErr w:type="spellEnd"/>
      <w:r>
        <w:rPr>
          <w:rFonts w:eastAsia="Calibri"/>
          <w:sz w:val="16"/>
          <w:szCs w:val="16"/>
        </w:rPr>
        <w:t xml:space="preserve"> in a top-down U.S.- backed experiment in Chile that was orchestrated by the collusion between the Chilean elite and U.S.-backed diplomatic and military interventions (Dutta-Bergman, 2005; Harvey, 2003, 2005), followed by large-scale eco- nomic reforms introduced in the United States and UK in the 1980s in response to the oil-crisis-induced “</w:t>
      </w:r>
      <w:proofErr w:type="spellStart"/>
      <w:r>
        <w:rPr>
          <w:rFonts w:eastAsia="Calibri"/>
          <w:sz w:val="16"/>
          <w:szCs w:val="16"/>
        </w:rPr>
        <w:t>stagation</w:t>
      </w:r>
      <w:proofErr w:type="spellEnd"/>
      <w:r>
        <w:rPr>
          <w:rFonts w:eastAsia="Calibri"/>
          <w:sz w:val="16"/>
          <w:szCs w:val="16"/>
        </w:rPr>
        <w:t>” (</w:t>
      </w:r>
      <w:proofErr w:type="spellStart"/>
      <w:r>
        <w:rPr>
          <w:rFonts w:eastAsia="Calibri"/>
          <w:sz w:val="16"/>
          <w:szCs w:val="16"/>
        </w:rPr>
        <w:t>Gourevitch</w:t>
      </w:r>
      <w:proofErr w:type="spellEnd"/>
      <w:r>
        <w:rPr>
          <w:rFonts w:eastAsia="Calibri"/>
          <w:sz w:val="16"/>
          <w:szCs w:val="16"/>
        </w:rPr>
        <w:t xml:space="preserve">, 1984; Prasad, 2006). It was later consolidated in the form of the Washington Consensus </w:t>
      </w:r>
      <w:proofErr w:type="spellStart"/>
      <w:r>
        <w:rPr>
          <w:rFonts w:eastAsia="Calibri"/>
          <w:sz w:val="16"/>
          <w:szCs w:val="16"/>
        </w:rPr>
        <w:t>inthe</w:t>
      </w:r>
      <w:proofErr w:type="spellEnd"/>
      <w:r>
        <w:rPr>
          <w:rFonts w:eastAsia="Calibri"/>
          <w:sz w:val="16"/>
          <w:szCs w:val="16"/>
        </w:rPr>
        <w:t xml:space="preserve"> 1990s, subsequently disseminated across the globe through the power-</w:t>
      </w:r>
      <w:proofErr w:type="spellStart"/>
      <w:r>
        <w:rPr>
          <w:rFonts w:eastAsia="Calibri"/>
          <w:sz w:val="16"/>
          <w:szCs w:val="16"/>
        </w:rPr>
        <w:t>ful</w:t>
      </w:r>
      <w:proofErr w:type="spellEnd"/>
      <w:r>
        <w:rPr>
          <w:rFonts w:eastAsia="Calibri"/>
          <w:sz w:val="16"/>
          <w:szCs w:val="16"/>
        </w:rPr>
        <w:t xml:space="preserve"> roles of the IFIs, namely, the World Bank (WB), International </w:t>
      </w:r>
      <w:proofErr w:type="spellStart"/>
      <w:r>
        <w:rPr>
          <w:rFonts w:eastAsia="Calibri"/>
          <w:sz w:val="16"/>
          <w:szCs w:val="16"/>
        </w:rPr>
        <w:t>MonetaryFund</w:t>
      </w:r>
      <w:proofErr w:type="spellEnd"/>
      <w:r>
        <w:rPr>
          <w:rFonts w:eastAsia="Calibri"/>
          <w:sz w:val="16"/>
          <w:szCs w:val="16"/>
        </w:rPr>
        <w:t xml:space="preserve"> (IMF), and the World Trade Organization (WTO) (Dutta, 2011; Peet,2003). e global power of neoliberalism as an organizing concept has been structured within the powerful roles of academia and think tanks in shaping economic policy making in the form of the </w:t>
      </w:r>
      <w:proofErr w:type="spellStart"/>
      <w:r>
        <w:rPr>
          <w:rFonts w:eastAsia="Calibri"/>
          <w:sz w:val="16"/>
          <w:szCs w:val="16"/>
        </w:rPr>
        <w:t>inuences</w:t>
      </w:r>
      <w:proofErr w:type="spellEnd"/>
      <w:r>
        <w:rPr>
          <w:rFonts w:eastAsia="Calibri"/>
          <w:sz w:val="16"/>
          <w:szCs w:val="16"/>
        </w:rPr>
        <w:t xml:space="preserve"> of </w:t>
      </w:r>
      <w:proofErr w:type="spellStart"/>
      <w:r>
        <w:rPr>
          <w:rFonts w:eastAsia="Calibri"/>
          <w:sz w:val="16"/>
          <w:szCs w:val="16"/>
        </w:rPr>
        <w:t>omas</w:t>
      </w:r>
      <w:proofErr w:type="spellEnd"/>
      <w:r>
        <w:rPr>
          <w:rFonts w:eastAsia="Calibri"/>
          <w:sz w:val="16"/>
          <w:szCs w:val="16"/>
        </w:rPr>
        <w:t xml:space="preserve"> Freidman and the Chicago School, think tanks such as the American </w:t>
      </w:r>
      <w:proofErr w:type="spellStart"/>
      <w:r>
        <w:rPr>
          <w:rFonts w:eastAsia="Calibri"/>
          <w:sz w:val="16"/>
          <w:szCs w:val="16"/>
        </w:rPr>
        <w:t>EnterpriseInstitute</w:t>
      </w:r>
      <w:proofErr w:type="spellEnd"/>
      <w:r>
        <w:rPr>
          <w:rFonts w:eastAsia="Calibri"/>
          <w:sz w:val="16"/>
          <w:szCs w:val="16"/>
        </w:rPr>
        <w:t xml:space="preserve"> and the Institute for Economic </w:t>
      </w:r>
      <w:proofErr w:type="spellStart"/>
      <w:r>
        <w:rPr>
          <w:rFonts w:eastAsia="Calibri"/>
          <w:sz w:val="16"/>
          <w:szCs w:val="16"/>
        </w:rPr>
        <w:t>Aairs</w:t>
      </w:r>
      <w:proofErr w:type="spellEnd"/>
      <w:r>
        <w:rPr>
          <w:rFonts w:eastAsia="Calibri"/>
          <w:sz w:val="16"/>
          <w:szCs w:val="16"/>
        </w:rPr>
        <w:t xml:space="preserve">, governments in the </w:t>
      </w:r>
      <w:proofErr w:type="spellStart"/>
      <w:r>
        <w:rPr>
          <w:rFonts w:eastAsia="Calibri"/>
          <w:sz w:val="16"/>
          <w:szCs w:val="16"/>
        </w:rPr>
        <w:t>globalNorth</w:t>
      </w:r>
      <w:proofErr w:type="spellEnd"/>
      <w:r>
        <w:rPr>
          <w:rFonts w:eastAsia="Calibri"/>
          <w:sz w:val="16"/>
          <w:szCs w:val="16"/>
        </w:rPr>
        <w:t xml:space="preserve"> (primarily the United States and the UK), IFIs, and a rising class of elites across the globe (Harvey, 2006). Global economic policies have </w:t>
      </w:r>
      <w:proofErr w:type="spellStart"/>
      <w:r>
        <w:rPr>
          <w:rFonts w:eastAsia="Calibri"/>
          <w:sz w:val="16"/>
          <w:szCs w:val="16"/>
        </w:rPr>
        <w:t>beenshaped</w:t>
      </w:r>
      <w:proofErr w:type="spellEnd"/>
      <w:r>
        <w:rPr>
          <w:rFonts w:eastAsia="Calibri"/>
          <w:sz w:val="16"/>
          <w:szCs w:val="16"/>
        </w:rPr>
        <w:t xml:space="preserve"> by the structures imposed by the IFIs, which in turn have been </w:t>
      </w:r>
      <w:proofErr w:type="spellStart"/>
      <w:r>
        <w:rPr>
          <w:rFonts w:eastAsia="Calibri"/>
          <w:sz w:val="16"/>
          <w:szCs w:val="16"/>
        </w:rPr>
        <w:t>inu-enced</w:t>
      </w:r>
      <w:proofErr w:type="spellEnd"/>
      <w:r>
        <w:rPr>
          <w:rFonts w:eastAsia="Calibri"/>
          <w:sz w:val="16"/>
          <w:szCs w:val="16"/>
        </w:rPr>
        <w:t xml:space="preserve"> largely by the governments located in the global North, primarily the United States, working hand in hand with local elites across nation-states (Harvey, 2006; Yergin &amp; Stanislaw, 1999). </w:t>
      </w:r>
      <w:proofErr w:type="gramStart"/>
      <w:r>
        <w:rPr>
          <w:rFonts w:eastAsia="Calibri"/>
          <w:sz w:val="16"/>
          <w:szCs w:val="16"/>
        </w:rPr>
        <w:t>Neoliberalism</w:t>
      </w:r>
      <w:proofErr w:type="gramEnd"/>
      <w:r>
        <w:rPr>
          <w:rFonts w:eastAsia="Calibri"/>
          <w:sz w:val="16"/>
          <w:szCs w:val="16"/>
        </w:rPr>
        <w:t xml:space="preserve"> therefore, is also a project of imperialism, facilitating the transfer of vast amounts of resources from the poorer sectors of the global South to elite local actors and to the United States (Saad-Filho &amp; Johnston, 2005). 20 Neoliberal Health Organizing Initially working through development promotion initiatives that were</w:t>
      </w:r>
    </w:p>
    <w:p w14:paraId="480329D4" w14:textId="77777777" w:rsidR="007F21D5" w:rsidRDefault="007F21D5" w:rsidP="007F21D5">
      <w:pPr>
        <w:jc w:val="both"/>
        <w:rPr>
          <w:rFonts w:eastAsia="Calibri"/>
          <w:sz w:val="16"/>
          <w:szCs w:val="16"/>
        </w:rPr>
      </w:pPr>
      <w:r>
        <w:rPr>
          <w:rFonts w:eastAsia="Calibri"/>
          <w:sz w:val="16"/>
          <w:szCs w:val="16"/>
        </w:rPr>
        <w:t xml:space="preserve">directed toward promoting the rationality of the free market conceptual- </w:t>
      </w:r>
      <w:proofErr w:type="spellStart"/>
      <w:r>
        <w:rPr>
          <w:rFonts w:eastAsia="Calibri"/>
          <w:sz w:val="16"/>
          <w:szCs w:val="16"/>
        </w:rPr>
        <w:t>ized</w:t>
      </w:r>
      <w:proofErr w:type="spellEnd"/>
      <w:r>
        <w:rPr>
          <w:rFonts w:eastAsia="Calibri"/>
          <w:sz w:val="16"/>
          <w:szCs w:val="16"/>
        </w:rPr>
        <w:t xml:space="preserve"> within the ambits of capitalism and democracy through development aid funded by the United States Agency for International Development (USAID), the global </w:t>
      </w:r>
      <w:proofErr w:type="spellStart"/>
      <w:r>
        <w:rPr>
          <w:rFonts w:eastAsia="Calibri"/>
          <w:sz w:val="16"/>
          <w:szCs w:val="16"/>
        </w:rPr>
        <w:t>diusion</w:t>
      </w:r>
      <w:proofErr w:type="spellEnd"/>
      <w:r>
        <w:rPr>
          <w:rFonts w:eastAsia="Calibri"/>
          <w:sz w:val="16"/>
          <w:szCs w:val="16"/>
        </w:rPr>
        <w:t xml:space="preserve"> of the free market agenda was </w:t>
      </w:r>
      <w:proofErr w:type="spellStart"/>
      <w:r>
        <w:rPr>
          <w:rFonts w:eastAsia="Calibri"/>
          <w:sz w:val="16"/>
          <w:szCs w:val="16"/>
        </w:rPr>
        <w:t>acceleratedthrough</w:t>
      </w:r>
      <w:proofErr w:type="spellEnd"/>
      <w:r>
        <w:rPr>
          <w:rFonts w:eastAsia="Calibri"/>
          <w:sz w:val="16"/>
          <w:szCs w:val="16"/>
        </w:rPr>
        <w:t xml:space="preserve"> the 1990s through the structural adjustment programs (SAPs)imposed by the IFIs as a condition for loans under the neoliberal </w:t>
      </w:r>
      <w:proofErr w:type="spellStart"/>
      <w:r>
        <w:rPr>
          <w:rFonts w:eastAsia="Calibri"/>
          <w:sz w:val="16"/>
          <w:szCs w:val="16"/>
        </w:rPr>
        <w:t>regime.e</w:t>
      </w:r>
      <w:proofErr w:type="spellEnd"/>
      <w:r>
        <w:rPr>
          <w:rFonts w:eastAsia="Calibri"/>
          <w:sz w:val="16"/>
          <w:szCs w:val="16"/>
        </w:rPr>
        <w:t xml:space="preserve"> post–World War II period experienced the ascendance of U.S. hegemony through the promotion of violence </w:t>
      </w:r>
      <w:proofErr w:type="spellStart"/>
      <w:r>
        <w:rPr>
          <w:rFonts w:eastAsia="Calibri"/>
          <w:sz w:val="16"/>
          <w:szCs w:val="16"/>
        </w:rPr>
        <w:t>oen</w:t>
      </w:r>
      <w:proofErr w:type="spellEnd"/>
      <w:r>
        <w:rPr>
          <w:rFonts w:eastAsia="Calibri"/>
          <w:sz w:val="16"/>
          <w:szCs w:val="16"/>
        </w:rPr>
        <w:t xml:space="preserve"> coded in the rhetoric </w:t>
      </w:r>
      <w:proofErr w:type="spellStart"/>
      <w:r>
        <w:rPr>
          <w:rFonts w:eastAsia="Calibri"/>
          <w:sz w:val="16"/>
          <w:szCs w:val="16"/>
        </w:rPr>
        <w:t>ofdemocracy</w:t>
      </w:r>
      <w:proofErr w:type="spellEnd"/>
      <w:r>
        <w:rPr>
          <w:rFonts w:eastAsia="Calibri"/>
          <w:sz w:val="16"/>
          <w:szCs w:val="16"/>
        </w:rPr>
        <w:t xml:space="preserve"> promotion, accompanied by the role of the USAID in actively promoting the opening up of nation-states to U.S. </w:t>
      </w:r>
      <w:proofErr w:type="spellStart"/>
      <w:r>
        <w:rPr>
          <w:rFonts w:eastAsia="Calibri"/>
          <w:sz w:val="16"/>
          <w:szCs w:val="16"/>
        </w:rPr>
        <w:t>nancial</w:t>
      </w:r>
      <w:proofErr w:type="spellEnd"/>
      <w:r>
        <w:rPr>
          <w:rFonts w:eastAsia="Calibri"/>
          <w:sz w:val="16"/>
          <w:szCs w:val="16"/>
        </w:rPr>
        <w:t xml:space="preserve"> capital, liberal-</w:t>
      </w:r>
      <w:proofErr w:type="spellStart"/>
      <w:r>
        <w:rPr>
          <w:rFonts w:eastAsia="Calibri"/>
          <w:sz w:val="16"/>
          <w:szCs w:val="16"/>
        </w:rPr>
        <w:t>izing</w:t>
      </w:r>
      <w:proofErr w:type="spellEnd"/>
      <w:r>
        <w:rPr>
          <w:rFonts w:eastAsia="Calibri"/>
          <w:sz w:val="16"/>
          <w:szCs w:val="16"/>
        </w:rPr>
        <w:t xml:space="preserve"> international credit and </w:t>
      </w:r>
      <w:proofErr w:type="spellStart"/>
      <w:r>
        <w:rPr>
          <w:rFonts w:eastAsia="Calibri"/>
          <w:sz w:val="16"/>
          <w:szCs w:val="16"/>
        </w:rPr>
        <w:t>nancial</w:t>
      </w:r>
      <w:proofErr w:type="spellEnd"/>
      <w:r>
        <w:rPr>
          <w:rFonts w:eastAsia="Calibri"/>
          <w:sz w:val="16"/>
          <w:szCs w:val="16"/>
        </w:rPr>
        <w:t xml:space="preserve"> markets (Panitch &amp; Gindin, 2005). U.S. banks investing in foreign governments exerted the power of U.S. hegemony in demanding rates of return that were higher than the domestic rates within the United States, pushing the countries thus toward default. Simultaneously, the risks of investment were effectively shied to the countries taking the loans from the financial institutions who were making </w:t>
      </w:r>
      <w:proofErr w:type="spellStart"/>
      <w:r>
        <w:rPr>
          <w:rFonts w:eastAsia="Calibri"/>
          <w:sz w:val="16"/>
          <w:szCs w:val="16"/>
        </w:rPr>
        <w:t>theloans</w:t>
      </w:r>
      <w:proofErr w:type="spellEnd"/>
      <w:r>
        <w:rPr>
          <w:rFonts w:eastAsia="Calibri"/>
          <w:sz w:val="16"/>
          <w:szCs w:val="16"/>
        </w:rPr>
        <w:t xml:space="preserve">, thus pushing the countries of the global South toward debt traps(Harvey, 2006).Against this backdrop, the advent of neoliberalism was marked by the emergence of the nexus between the United States, IFIs, and international banks in actively pushing the agenda of opening up markets as the condition for debt resettlement for nation-states that had defaulted (Harvey, 2006). As demonstrated in the case of Mexico in its debt rescheduling bid </w:t>
      </w:r>
      <w:proofErr w:type="spellStart"/>
      <w:r>
        <w:rPr>
          <w:rFonts w:eastAsia="Calibri"/>
          <w:sz w:val="16"/>
          <w:szCs w:val="16"/>
        </w:rPr>
        <w:t>aer</w:t>
      </w:r>
      <w:proofErr w:type="spellEnd"/>
      <w:r>
        <w:rPr>
          <w:rFonts w:eastAsia="Calibri"/>
          <w:sz w:val="16"/>
          <w:szCs w:val="16"/>
        </w:rPr>
        <w:t xml:space="preserve"> the economic crisis of 1982–4, nation-states receiving loans from the IMF were required to implement structural reforms in the form of privatization, relaxed labor laws, and cuts in welfare expenditures by the state (Gowan, 1999; Panitch &amp; Gindin, 2004, 2005). e IMF emerged as a key player in the global political-economic landscape in pushing the agenda of neoliberal reforms across the globe. As Harvey (2006) observes, the IFIs formulated</w:t>
      </w:r>
    </w:p>
    <w:p w14:paraId="3C688EB8" w14:textId="77777777" w:rsidR="007F21D5" w:rsidRDefault="007F21D5" w:rsidP="007F21D5">
      <w:pPr>
        <w:jc w:val="both"/>
        <w:rPr>
          <w:rFonts w:eastAsia="Calibri"/>
          <w:sz w:val="16"/>
          <w:szCs w:val="16"/>
        </w:rPr>
      </w:pPr>
      <w:r>
        <w:rPr>
          <w:rFonts w:eastAsia="Calibri"/>
          <w:sz w:val="16"/>
          <w:szCs w:val="16"/>
        </w:rPr>
        <w:t xml:space="preserve">and imposed neoliberal reforms such as the surrender of local assets to foreign companies at “re-sale prices” (p. 24) as the cost of repayment, </w:t>
      </w:r>
      <w:proofErr w:type="spellStart"/>
      <w:r>
        <w:rPr>
          <w:rFonts w:eastAsia="Calibri"/>
          <w:sz w:val="16"/>
          <w:szCs w:val="16"/>
        </w:rPr>
        <w:t>irre</w:t>
      </w:r>
      <w:proofErr w:type="spellEnd"/>
      <w:r>
        <w:rPr>
          <w:rFonts w:eastAsia="Calibri"/>
          <w:sz w:val="16"/>
          <w:szCs w:val="16"/>
        </w:rPr>
        <w:t xml:space="preserve">- </w:t>
      </w:r>
      <w:proofErr w:type="spellStart"/>
      <w:r>
        <w:rPr>
          <w:rFonts w:eastAsia="Calibri"/>
          <w:sz w:val="16"/>
          <w:szCs w:val="16"/>
        </w:rPr>
        <w:t>spective</w:t>
      </w:r>
      <w:proofErr w:type="spellEnd"/>
      <w:r>
        <w:rPr>
          <w:rFonts w:eastAsia="Calibri"/>
          <w:sz w:val="16"/>
          <w:szCs w:val="16"/>
        </w:rPr>
        <w:t xml:space="preserve"> of the </w:t>
      </w:r>
      <w:proofErr w:type="spellStart"/>
      <w:r>
        <w:rPr>
          <w:rFonts w:eastAsia="Calibri"/>
          <w:sz w:val="16"/>
          <w:szCs w:val="16"/>
        </w:rPr>
        <w:t>eect</w:t>
      </w:r>
      <w:proofErr w:type="spellEnd"/>
      <w:r>
        <w:rPr>
          <w:rFonts w:eastAsia="Calibri"/>
          <w:sz w:val="16"/>
          <w:szCs w:val="16"/>
        </w:rPr>
        <w:t xml:space="preserve"> of the interventions on the health and well-being of local populations. e hegemony of neoliberalism was achieved through the powerful role of transnational capitalism in shaping the U.S. and UK agendas, in shaping the agendas of the IFIs, and in working </w:t>
      </w:r>
      <w:proofErr w:type="spellStart"/>
      <w:r>
        <w:rPr>
          <w:rFonts w:eastAsia="Calibri"/>
          <w:sz w:val="16"/>
          <w:szCs w:val="16"/>
        </w:rPr>
        <w:t>collabora</w:t>
      </w:r>
      <w:proofErr w:type="spellEnd"/>
      <w:r>
        <w:rPr>
          <w:rFonts w:eastAsia="Calibri"/>
          <w:sz w:val="16"/>
          <w:szCs w:val="16"/>
        </w:rPr>
        <w:t xml:space="preserve">- </w:t>
      </w:r>
      <w:proofErr w:type="spellStart"/>
      <w:r>
        <w:rPr>
          <w:rFonts w:eastAsia="Calibri"/>
          <w:sz w:val="16"/>
          <w:szCs w:val="16"/>
        </w:rPr>
        <w:t>tively</w:t>
      </w:r>
      <w:proofErr w:type="spellEnd"/>
      <w:r>
        <w:rPr>
          <w:rFonts w:eastAsia="Calibri"/>
          <w:sz w:val="16"/>
          <w:szCs w:val="16"/>
        </w:rPr>
        <w:t xml:space="preserve"> with local elites across the globe who </w:t>
      </w:r>
      <w:proofErr w:type="spellStart"/>
      <w:r>
        <w:rPr>
          <w:rFonts w:eastAsia="Calibri"/>
          <w:sz w:val="16"/>
          <w:szCs w:val="16"/>
        </w:rPr>
        <w:t>beneted</w:t>
      </w:r>
      <w:proofErr w:type="spellEnd"/>
      <w:r>
        <w:rPr>
          <w:rFonts w:eastAsia="Calibri"/>
          <w:sz w:val="16"/>
          <w:szCs w:val="16"/>
        </w:rPr>
        <w:t xml:space="preserve"> tremendously from the inequitable distribution of power in political and economic spheres. In instances where the </w:t>
      </w:r>
      <w:r>
        <w:rPr>
          <w:rFonts w:eastAsia="Calibri"/>
          <w:b/>
          <w:bCs/>
          <w:sz w:val="24"/>
          <w:szCs w:val="24"/>
          <w:highlight w:val="cyan"/>
          <w:u w:val="single"/>
        </w:rPr>
        <w:t xml:space="preserve">neoliberal experiment was resisted by people experiencing the effects of inequalities, </w:t>
      </w:r>
      <w:r>
        <w:rPr>
          <w:rFonts w:eastAsia="Calibri"/>
          <w:sz w:val="16"/>
          <w:szCs w:val="16"/>
        </w:rPr>
        <w:t>the local–global</w:t>
      </w:r>
      <w:r>
        <w:rPr>
          <w:rFonts w:eastAsia="Calibri"/>
          <w:b/>
          <w:bCs/>
          <w:sz w:val="24"/>
          <w:szCs w:val="24"/>
          <w:highlight w:val="cyan"/>
          <w:u w:val="single"/>
        </w:rPr>
        <w:t xml:space="preserve"> elite networks actively worked </w:t>
      </w:r>
      <w:r>
        <w:rPr>
          <w:rFonts w:eastAsia="Calibri"/>
          <w:sz w:val="16"/>
          <w:szCs w:val="16"/>
        </w:rPr>
        <w:t xml:space="preserve">through violence, repression, and persuasion </w:t>
      </w:r>
      <w:r>
        <w:rPr>
          <w:rFonts w:eastAsia="Calibri"/>
          <w:b/>
          <w:bCs/>
          <w:sz w:val="24"/>
          <w:szCs w:val="24"/>
          <w:highlight w:val="cyan"/>
          <w:u w:val="single"/>
        </w:rPr>
        <w:t>to thwart such resistance</w:t>
      </w:r>
      <w:r>
        <w:rPr>
          <w:rFonts w:eastAsia="Calibri"/>
          <w:sz w:val="16"/>
          <w:szCs w:val="16"/>
        </w:rPr>
        <w:t xml:space="preserve"> (Dutta, 2013a, 2013b).</w:t>
      </w:r>
    </w:p>
    <w:p w14:paraId="60714A04" w14:textId="77777777" w:rsidR="00A80600" w:rsidRDefault="007F21D5" w:rsidP="00A80600">
      <w:pPr>
        <w:pStyle w:val="Heading4"/>
        <w:keepNext w:val="0"/>
        <w:keepLines w:val="0"/>
        <w:spacing w:after="40"/>
        <w:rPr>
          <w:sz w:val="22"/>
        </w:rPr>
      </w:pPr>
      <w:r>
        <w:rPr>
          <w:rFonts w:eastAsia="Calibri" w:cs="Calibri"/>
        </w:rPr>
        <w:t xml:space="preserve"> </w:t>
      </w:r>
      <w:r w:rsidR="00A80600">
        <w:rPr>
          <w:sz w:val="22"/>
        </w:rPr>
        <w:t>Mainstream health care economics fails because it reduces care to market-based, utility-maximizing behavior instead of recognizing care as a social and moral relationships essential to health.</w:t>
      </w:r>
    </w:p>
    <w:p w14:paraId="75315A9C" w14:textId="77777777" w:rsidR="00A80600" w:rsidRDefault="00A80600" w:rsidP="00A80600">
      <w:pPr>
        <w:rPr>
          <w:rFonts w:eastAsia="Calibri"/>
          <w:sz w:val="16"/>
          <w:szCs w:val="16"/>
        </w:rPr>
      </w:pPr>
      <w:r>
        <w:rPr>
          <w:rFonts w:eastAsia="Calibri"/>
        </w:rPr>
        <w:t xml:space="preserve">Davis and McMaster17  </w:t>
      </w:r>
      <w:hyperlink r:id="rId12">
        <w:r>
          <w:rPr>
            <w:rFonts w:eastAsia="Calibri"/>
            <w:sz w:val="16"/>
            <w:szCs w:val="16"/>
          </w:rPr>
          <w:t>Health Care Economics | John B. Davis, Robert McMaster | Taylor &amp; Fran</w:t>
        </w:r>
      </w:hyperlink>
      <w:r>
        <w:rPr>
          <w:rFonts w:eastAsia="Calibri"/>
          <w:sz w:val="16"/>
          <w:szCs w:val="16"/>
        </w:rPr>
        <w:t xml:space="preserve"> John B. Davis is a Family Nurse Practitioner (FNP) with over 23 years of experience in advanced nursing practice </w:t>
      </w:r>
      <w:hyperlink r:id="rId13">
        <w:r>
          <w:rPr>
            <w:rFonts w:eastAsia="Calibri"/>
            <w:sz w:val="16"/>
            <w:szCs w:val="16"/>
            <w:u w:val="single"/>
          </w:rPr>
          <w:t>HealthCare4PPL</w:t>
        </w:r>
      </w:hyperlink>
      <w:hyperlink r:id="rId14">
        <w:r>
          <w:rPr>
            <w:rFonts w:eastAsia="Calibri"/>
            <w:b/>
            <w:bCs/>
            <w:sz w:val="16"/>
            <w:szCs w:val="16"/>
            <w:u w:val="single"/>
          </w:rPr>
          <w:t>+1</w:t>
        </w:r>
      </w:hyperlink>
      <w:r>
        <w:rPr>
          <w:rFonts w:eastAsia="Calibri"/>
          <w:sz w:val="16"/>
          <w:szCs w:val="16"/>
        </w:rPr>
        <w:t xml:space="preserve">. He graduated with honors in 2003 and has since provided primary health care services in accordance with Texas nurse practice laws Robert McMaster is Professor of Political Economy in the Adam Smith Business School at the University of Glasgow, where he has been since 2012 </w:t>
      </w:r>
      <w:hyperlink r:id="rId15">
        <w:r>
          <w:rPr>
            <w:rFonts w:eastAsia="Calibri"/>
            <w:sz w:val="16"/>
            <w:szCs w:val="16"/>
            <w:u w:val="single"/>
          </w:rPr>
          <w:t>Economics Observatory</w:t>
        </w:r>
      </w:hyperlink>
      <w:hyperlink r:id="rId16">
        <w:r>
          <w:rPr>
            <w:rFonts w:eastAsia="Calibri"/>
            <w:b/>
            <w:bCs/>
            <w:sz w:val="16"/>
            <w:szCs w:val="16"/>
            <w:u w:val="single"/>
          </w:rPr>
          <w:t>+1</w:t>
        </w:r>
      </w:hyperlink>
      <w:r>
        <w:rPr>
          <w:rFonts w:eastAsia="Calibri"/>
          <w:sz w:val="16"/>
          <w:szCs w:val="16"/>
        </w:rPr>
        <w:t xml:space="preserve">. He joined the University of Glasgow in 2007 as a Senior Lecturer and became Professor in 2012 </w:t>
      </w:r>
      <w:hyperlink r:id="rId17">
        <w:r>
          <w:rPr>
            <w:rFonts w:eastAsia="Calibri"/>
            <w:sz w:val="16"/>
            <w:szCs w:val="16"/>
            <w:u w:val="single"/>
          </w:rPr>
          <w:t>glasgowmedhums.ac.uk</w:t>
        </w:r>
      </w:hyperlink>
      <w:r>
        <w:rPr>
          <w:rFonts w:eastAsia="Calibri"/>
          <w:sz w:val="16"/>
          <w:szCs w:val="16"/>
        </w:rPr>
        <w:t>. Before that, he served as Lecturer and Senior Lecturer in Economics at the University of Aberdeen from 1992 to 2006 (AS)</w:t>
      </w:r>
    </w:p>
    <w:p w14:paraId="016E06BD" w14:textId="77777777" w:rsidR="00A80600" w:rsidRDefault="00A80600" w:rsidP="00A80600">
      <w:pPr>
        <w:rPr>
          <w:rFonts w:eastAsia="Calibri"/>
          <w:sz w:val="16"/>
          <w:szCs w:val="16"/>
        </w:rPr>
      </w:pPr>
      <w:r>
        <w:rPr>
          <w:rFonts w:eastAsia="Calibri"/>
          <w:sz w:val="16"/>
          <w:szCs w:val="16"/>
        </w:rPr>
        <w:t xml:space="preserve">In his last book, Challenging Health Economics, the late Gavin Mooney1 (2009: 3) </w:t>
      </w:r>
      <w:proofErr w:type="spellStart"/>
      <w:r>
        <w:rPr>
          <w:rFonts w:eastAsia="Calibri"/>
          <w:sz w:val="16"/>
          <w:szCs w:val="16"/>
        </w:rPr>
        <w:t>recom</w:t>
      </w:r>
      <w:proofErr w:type="spellEnd"/>
      <w:r>
        <w:rPr>
          <w:rFonts w:eastAsia="Calibri"/>
          <w:sz w:val="16"/>
          <w:szCs w:val="16"/>
        </w:rPr>
        <w:t>-</w:t>
      </w:r>
    </w:p>
    <w:p w14:paraId="75054212" w14:textId="77777777" w:rsidR="00A80600" w:rsidRDefault="00A80600" w:rsidP="00A80600">
      <w:pPr>
        <w:rPr>
          <w:rFonts w:eastAsia="Calibri"/>
          <w:b/>
          <w:bCs/>
          <w:sz w:val="24"/>
          <w:szCs w:val="24"/>
          <w:highlight w:val="cyan"/>
          <w:u w:val="single"/>
        </w:rPr>
      </w:pPr>
      <w:r>
        <w:rPr>
          <w:rFonts w:eastAsia="Calibri"/>
          <w:sz w:val="16"/>
          <w:szCs w:val="16"/>
        </w:rPr>
        <w:t>mends that the field of what he terms “</w:t>
      </w:r>
      <w:r>
        <w:rPr>
          <w:rFonts w:eastAsia="Calibri"/>
          <w:b/>
          <w:bCs/>
          <w:sz w:val="24"/>
          <w:szCs w:val="24"/>
          <w:highlight w:val="cyan"/>
          <w:u w:val="single"/>
        </w:rPr>
        <w:t>health care economics”</w:t>
      </w:r>
      <w:r>
        <w:rPr>
          <w:rFonts w:eastAsia="Calibri"/>
          <w:b/>
          <w:bCs/>
          <w:sz w:val="24"/>
          <w:szCs w:val="24"/>
          <w:u w:val="single"/>
        </w:rPr>
        <w:t xml:space="preserve">2 be </w:t>
      </w:r>
      <w:r>
        <w:rPr>
          <w:rFonts w:eastAsia="Calibri"/>
          <w:b/>
          <w:bCs/>
          <w:sz w:val="24"/>
          <w:szCs w:val="24"/>
          <w:highlight w:val="cyan"/>
          <w:u w:val="single"/>
        </w:rPr>
        <w:t>re-named “health economics”</w:t>
      </w:r>
      <w:r>
        <w:rPr>
          <w:rFonts w:eastAsia="Calibri"/>
          <w:b/>
          <w:bCs/>
          <w:sz w:val="24"/>
          <w:szCs w:val="24"/>
          <w:u w:val="single"/>
        </w:rPr>
        <w:t xml:space="preserve"> to </w:t>
      </w:r>
      <w:r>
        <w:rPr>
          <w:rFonts w:eastAsia="Calibri"/>
          <w:b/>
          <w:bCs/>
          <w:sz w:val="24"/>
          <w:szCs w:val="24"/>
          <w:highlight w:val="cyan"/>
          <w:u w:val="single"/>
        </w:rPr>
        <w:t>help</w:t>
      </w:r>
      <w:r>
        <w:rPr>
          <w:rFonts w:eastAsia="Calibri"/>
          <w:b/>
          <w:bCs/>
          <w:sz w:val="24"/>
          <w:szCs w:val="24"/>
          <w:u w:val="single"/>
        </w:rPr>
        <w:t xml:space="preserve"> better </w:t>
      </w:r>
      <w:r>
        <w:rPr>
          <w:rFonts w:eastAsia="Calibri"/>
          <w:b/>
          <w:bCs/>
          <w:sz w:val="24"/>
          <w:szCs w:val="24"/>
          <w:highlight w:val="cyan"/>
          <w:u w:val="single"/>
        </w:rPr>
        <w:t>focus</w:t>
      </w:r>
      <w:r>
        <w:rPr>
          <w:rFonts w:eastAsia="Calibri"/>
          <w:b/>
          <w:bCs/>
          <w:sz w:val="24"/>
          <w:szCs w:val="24"/>
          <w:u w:val="single"/>
        </w:rPr>
        <w:t xml:space="preserve"> </w:t>
      </w:r>
      <w:r>
        <w:rPr>
          <w:rFonts w:eastAsia="Calibri"/>
          <w:b/>
          <w:bCs/>
          <w:sz w:val="24"/>
          <w:szCs w:val="24"/>
          <w:highlight w:val="cyan"/>
          <w:u w:val="single"/>
        </w:rPr>
        <w:t>research</w:t>
      </w:r>
      <w:r>
        <w:rPr>
          <w:rFonts w:eastAsia="Calibri"/>
          <w:sz w:val="16"/>
          <w:szCs w:val="16"/>
        </w:rPr>
        <w:t xml:space="preserve"> in health issues on the many specifically </w:t>
      </w:r>
      <w:r>
        <w:rPr>
          <w:rFonts w:eastAsia="Calibri"/>
          <w:b/>
          <w:bCs/>
          <w:sz w:val="24"/>
          <w:szCs w:val="24"/>
          <w:highlight w:val="cyan"/>
          <w:u w:val="single"/>
        </w:rPr>
        <w:t>social</w:t>
      </w:r>
    </w:p>
    <w:p w14:paraId="65C49C55" w14:textId="77777777" w:rsidR="00A80600" w:rsidRDefault="00A80600" w:rsidP="00A80600">
      <w:pPr>
        <w:rPr>
          <w:rFonts w:eastAsia="Calibri"/>
          <w:b/>
          <w:bCs/>
          <w:sz w:val="24"/>
          <w:szCs w:val="24"/>
          <w:highlight w:val="cyan"/>
          <w:u w:val="single"/>
        </w:rPr>
      </w:pPr>
      <w:r>
        <w:rPr>
          <w:rFonts w:eastAsia="Calibri"/>
          <w:b/>
          <w:bCs/>
          <w:sz w:val="24"/>
          <w:szCs w:val="24"/>
          <w:highlight w:val="cyan"/>
          <w:u w:val="single"/>
        </w:rPr>
        <w:t>determinants of health,</w:t>
      </w:r>
      <w:r>
        <w:rPr>
          <w:rFonts w:eastAsia="Calibri"/>
          <w:sz w:val="16"/>
          <w:szCs w:val="16"/>
        </w:rPr>
        <w:t xml:space="preserve"> which he argues mainstream “health care economics” largely ignores. In his view, the social determinants of health are not only economic, and those that are economic are not only associated with market-type exchanges. The field as it is currently constituted, then, is too narrow, and seeing it rather as “health economics” might </w:t>
      </w:r>
      <w:r>
        <w:rPr>
          <w:rFonts w:eastAsia="Calibri"/>
          <w:b/>
          <w:bCs/>
          <w:sz w:val="24"/>
          <w:szCs w:val="24"/>
          <w:highlight w:val="cyan"/>
          <w:u w:val="single"/>
        </w:rPr>
        <w:t>encourage</w:t>
      </w:r>
      <w:r>
        <w:rPr>
          <w:rFonts w:eastAsia="Calibri"/>
          <w:b/>
          <w:bCs/>
          <w:sz w:val="24"/>
          <w:szCs w:val="24"/>
          <w:u w:val="single"/>
        </w:rPr>
        <w:t xml:space="preserve"> </w:t>
      </w:r>
      <w:r>
        <w:rPr>
          <w:rFonts w:eastAsia="Calibri"/>
          <w:b/>
          <w:bCs/>
          <w:sz w:val="24"/>
          <w:szCs w:val="24"/>
          <w:highlight w:val="cyan"/>
          <w:u w:val="single"/>
        </w:rPr>
        <w:t>researchers to investigate</w:t>
      </w:r>
      <w:r>
        <w:rPr>
          <w:rFonts w:eastAsia="Calibri"/>
          <w:b/>
          <w:bCs/>
          <w:sz w:val="24"/>
          <w:szCs w:val="24"/>
          <w:u w:val="single"/>
        </w:rPr>
        <w:t xml:space="preserve"> </w:t>
      </w:r>
      <w:r>
        <w:rPr>
          <w:rFonts w:eastAsia="Calibri"/>
          <w:sz w:val="16"/>
          <w:szCs w:val="16"/>
        </w:rPr>
        <w:t xml:space="preserve">a greater range of </w:t>
      </w:r>
      <w:r>
        <w:rPr>
          <w:rFonts w:eastAsia="Calibri"/>
          <w:b/>
          <w:bCs/>
          <w:sz w:val="24"/>
          <w:szCs w:val="24"/>
          <w:highlight w:val="cyan"/>
          <w:u w:val="single"/>
        </w:rPr>
        <w:t>issues</w:t>
      </w:r>
      <w:r>
        <w:rPr>
          <w:rFonts w:eastAsia="Calibri"/>
          <w:sz w:val="16"/>
          <w:szCs w:val="16"/>
        </w:rPr>
        <w:t xml:space="preserve"> and factors </w:t>
      </w:r>
      <w:r>
        <w:rPr>
          <w:rFonts w:eastAsia="Calibri"/>
          <w:b/>
          <w:bCs/>
          <w:sz w:val="24"/>
          <w:szCs w:val="24"/>
          <w:highlight w:val="cyan"/>
          <w:u w:val="single"/>
        </w:rPr>
        <w:t>involved</w:t>
      </w:r>
      <w:r>
        <w:rPr>
          <w:rFonts w:eastAsia="Calibri"/>
          <w:b/>
          <w:bCs/>
          <w:sz w:val="24"/>
          <w:szCs w:val="24"/>
          <w:u w:val="single"/>
        </w:rPr>
        <w:t xml:space="preserve"> </w:t>
      </w:r>
      <w:r>
        <w:rPr>
          <w:rFonts w:eastAsia="Calibri"/>
          <w:b/>
          <w:bCs/>
          <w:sz w:val="24"/>
          <w:szCs w:val="24"/>
          <w:highlight w:val="cyan"/>
          <w:u w:val="single"/>
        </w:rPr>
        <w:t>in</w:t>
      </w:r>
      <w:r>
        <w:rPr>
          <w:rFonts w:eastAsia="Calibri"/>
          <w:sz w:val="16"/>
          <w:szCs w:val="16"/>
        </w:rPr>
        <w:t xml:space="preserve"> the determination of </w:t>
      </w:r>
      <w:r>
        <w:rPr>
          <w:rFonts w:eastAsia="Calibri"/>
          <w:b/>
          <w:bCs/>
          <w:sz w:val="24"/>
          <w:szCs w:val="24"/>
          <w:highlight w:val="cyan"/>
          <w:u w:val="single"/>
        </w:rPr>
        <w:t>health</w:t>
      </w:r>
      <w:r>
        <w:rPr>
          <w:rFonts w:eastAsia="Calibri"/>
          <w:sz w:val="16"/>
          <w:szCs w:val="16"/>
        </w:rPr>
        <w:t xml:space="preserve">. Were this to happen, mainstream health care economics might then become a subfield of “health economics,” </w:t>
      </w:r>
      <w:r>
        <w:rPr>
          <w:rFonts w:eastAsia="Calibri"/>
          <w:b/>
          <w:bCs/>
          <w:sz w:val="24"/>
          <w:szCs w:val="24"/>
          <w:u w:val="single"/>
        </w:rPr>
        <w:t xml:space="preserve">would </w:t>
      </w:r>
      <w:r>
        <w:rPr>
          <w:rFonts w:eastAsia="Calibri"/>
          <w:b/>
          <w:bCs/>
          <w:sz w:val="24"/>
          <w:szCs w:val="24"/>
          <w:highlight w:val="cyan"/>
          <w:u w:val="single"/>
        </w:rPr>
        <w:t>primarily investigate individual</w:t>
      </w:r>
    </w:p>
    <w:p w14:paraId="42AE4E8F" w14:textId="77777777" w:rsidR="00A80600" w:rsidRDefault="00A80600" w:rsidP="00A80600">
      <w:pPr>
        <w:rPr>
          <w:rFonts w:eastAsia="Calibri"/>
          <w:sz w:val="16"/>
          <w:szCs w:val="16"/>
        </w:rPr>
      </w:pPr>
      <w:r>
        <w:rPr>
          <w:rFonts w:eastAsia="Calibri"/>
          <w:b/>
          <w:bCs/>
          <w:sz w:val="24"/>
          <w:szCs w:val="24"/>
          <w:highlight w:val="cyan"/>
          <w:u w:val="single"/>
        </w:rPr>
        <w:t>decision-making behavio</w:t>
      </w:r>
      <w:r>
        <w:rPr>
          <w:rFonts w:eastAsia="Calibri"/>
          <w:sz w:val="16"/>
          <w:szCs w:val="16"/>
          <w:highlight w:val="cyan"/>
        </w:rPr>
        <w:t>r</w:t>
      </w:r>
      <w:r>
        <w:rPr>
          <w:rFonts w:eastAsia="Calibri"/>
          <w:sz w:val="16"/>
          <w:szCs w:val="16"/>
        </w:rPr>
        <w:t xml:space="preserve"> in what Mooney takes to be health care </w:t>
      </w:r>
      <w:proofErr w:type="gramStart"/>
      <w:r>
        <w:rPr>
          <w:rFonts w:eastAsia="Calibri"/>
          <w:sz w:val="16"/>
          <w:szCs w:val="16"/>
        </w:rPr>
        <w:t>markets, and</w:t>
      </w:r>
      <w:proofErr w:type="gramEnd"/>
      <w:r>
        <w:rPr>
          <w:rFonts w:eastAsia="Calibri"/>
          <w:sz w:val="16"/>
          <w:szCs w:val="16"/>
        </w:rPr>
        <w:t xml:space="preserve"> would perhaps be better re-named “the economics of health care markets.” We entirely agree that Mooney’s conception of “health care economics” in its</w:t>
      </w:r>
    </w:p>
    <w:p w14:paraId="34088A15" w14:textId="77777777" w:rsidR="00A80600" w:rsidRDefault="00A80600" w:rsidP="00A80600">
      <w:pPr>
        <w:rPr>
          <w:rFonts w:eastAsia="Calibri"/>
          <w:sz w:val="16"/>
          <w:szCs w:val="16"/>
        </w:rPr>
      </w:pPr>
      <w:r>
        <w:rPr>
          <w:rFonts w:eastAsia="Calibri"/>
          <w:sz w:val="16"/>
          <w:szCs w:val="16"/>
        </w:rPr>
        <w:t xml:space="preserve">current form misses much that explains health – especially as </w:t>
      </w:r>
      <w:r>
        <w:rPr>
          <w:rFonts w:eastAsia="Calibri"/>
          <w:b/>
          <w:bCs/>
          <w:sz w:val="24"/>
          <w:szCs w:val="24"/>
          <w:highlight w:val="cyan"/>
          <w:u w:val="single"/>
        </w:rPr>
        <w:t>practiced</w:t>
      </w:r>
      <w:r>
        <w:rPr>
          <w:rFonts w:eastAsia="Calibri"/>
          <w:b/>
          <w:bCs/>
          <w:sz w:val="24"/>
          <w:szCs w:val="24"/>
          <w:u w:val="single"/>
        </w:rPr>
        <w:t xml:space="preserve"> </w:t>
      </w:r>
      <w:r>
        <w:rPr>
          <w:rFonts w:eastAsia="Calibri"/>
          <w:b/>
          <w:bCs/>
          <w:sz w:val="24"/>
          <w:szCs w:val="24"/>
          <w:highlight w:val="cyan"/>
          <w:u w:val="single"/>
        </w:rPr>
        <w:t>in</w:t>
      </w:r>
      <w:r>
        <w:rPr>
          <w:rFonts w:eastAsia="Calibri"/>
          <w:sz w:val="16"/>
          <w:szCs w:val="16"/>
        </w:rPr>
        <w:t xml:space="preserve"> the </w:t>
      </w:r>
      <w:r>
        <w:rPr>
          <w:rFonts w:eastAsia="Calibri"/>
          <w:sz w:val="16"/>
          <w:szCs w:val="16"/>
          <w:highlight w:val="cyan"/>
        </w:rPr>
        <w:t>U</w:t>
      </w:r>
      <w:r>
        <w:rPr>
          <w:rFonts w:eastAsia="Calibri"/>
          <w:sz w:val="16"/>
          <w:szCs w:val="16"/>
        </w:rPr>
        <w:t xml:space="preserve">nited </w:t>
      </w:r>
      <w:r>
        <w:rPr>
          <w:rFonts w:eastAsia="Calibri"/>
          <w:sz w:val="16"/>
          <w:szCs w:val="16"/>
          <w:highlight w:val="cyan"/>
        </w:rPr>
        <w:t>S</w:t>
      </w:r>
      <w:r>
        <w:rPr>
          <w:rFonts w:eastAsia="Calibri"/>
          <w:sz w:val="16"/>
          <w:szCs w:val="16"/>
        </w:rPr>
        <w:t xml:space="preserve">tates where the development of the field over the last several decades has been closely tied to the study of US health care markets. But we have a concern additional to </w:t>
      </w:r>
      <w:proofErr w:type="gramStart"/>
      <w:r>
        <w:rPr>
          <w:rFonts w:eastAsia="Calibri"/>
          <w:sz w:val="16"/>
          <w:szCs w:val="16"/>
        </w:rPr>
        <w:t>Mooney’s, and</w:t>
      </w:r>
      <w:proofErr w:type="gramEnd"/>
      <w:r>
        <w:rPr>
          <w:rFonts w:eastAsia="Calibri"/>
          <w:sz w:val="16"/>
          <w:szCs w:val="16"/>
        </w:rPr>
        <w:t xml:space="preserve"> argue that the mainstream approach is even narrower than he believes it is in that </w:t>
      </w:r>
      <w:r>
        <w:rPr>
          <w:rFonts w:eastAsia="Calibri"/>
          <w:b/>
          <w:bCs/>
          <w:sz w:val="24"/>
          <w:szCs w:val="24"/>
          <w:u w:val="single"/>
        </w:rPr>
        <w:t xml:space="preserve">in </w:t>
      </w:r>
      <w:r>
        <w:rPr>
          <w:rFonts w:eastAsia="Calibri"/>
          <w:b/>
          <w:bCs/>
          <w:sz w:val="24"/>
          <w:szCs w:val="24"/>
          <w:highlight w:val="cyan"/>
          <w:u w:val="single"/>
        </w:rPr>
        <w:t>our view</w:t>
      </w:r>
      <w:r>
        <w:rPr>
          <w:rFonts w:eastAsia="Calibri"/>
          <w:b/>
          <w:bCs/>
          <w:sz w:val="24"/>
          <w:szCs w:val="24"/>
          <w:u w:val="single"/>
        </w:rPr>
        <w:t xml:space="preserve"> it </w:t>
      </w:r>
      <w:r>
        <w:rPr>
          <w:rFonts w:eastAsia="Calibri"/>
          <w:b/>
          <w:bCs/>
          <w:sz w:val="24"/>
          <w:szCs w:val="24"/>
          <w:highlight w:val="cyan"/>
          <w:u w:val="single"/>
        </w:rPr>
        <w:t>does not</w:t>
      </w:r>
      <w:r>
        <w:rPr>
          <w:rFonts w:eastAsia="Calibri"/>
          <w:b/>
          <w:bCs/>
          <w:sz w:val="24"/>
          <w:szCs w:val="24"/>
          <w:u w:val="single"/>
        </w:rPr>
        <w:t xml:space="preserve"> even </w:t>
      </w:r>
      <w:r>
        <w:rPr>
          <w:rFonts w:eastAsia="Calibri"/>
          <w:b/>
          <w:bCs/>
          <w:sz w:val="24"/>
          <w:szCs w:val="24"/>
          <w:highlight w:val="cyan"/>
          <w:u w:val="single"/>
        </w:rPr>
        <w:t>include</w:t>
      </w:r>
      <w:r>
        <w:rPr>
          <w:rFonts w:eastAsia="Calibri"/>
          <w:b/>
          <w:bCs/>
          <w:sz w:val="24"/>
          <w:szCs w:val="24"/>
          <w:u w:val="single"/>
        </w:rPr>
        <w:t xml:space="preserve"> a genuine </w:t>
      </w:r>
      <w:r>
        <w:rPr>
          <w:rFonts w:eastAsia="Calibri"/>
          <w:b/>
          <w:bCs/>
          <w:sz w:val="24"/>
          <w:szCs w:val="24"/>
          <w:highlight w:val="cyan"/>
          <w:u w:val="single"/>
        </w:rPr>
        <w:t>concept</w:t>
      </w:r>
      <w:r>
        <w:rPr>
          <w:rFonts w:eastAsia="Calibri"/>
          <w:sz w:val="16"/>
          <w:szCs w:val="16"/>
        </w:rPr>
        <w:t xml:space="preserve"> </w:t>
      </w:r>
      <w:r>
        <w:rPr>
          <w:rFonts w:eastAsia="Calibri"/>
          <w:b/>
          <w:bCs/>
          <w:sz w:val="24"/>
          <w:szCs w:val="24"/>
          <w:highlight w:val="cyan"/>
          <w:u w:val="single"/>
        </w:rPr>
        <w:t xml:space="preserve">of care. </w:t>
      </w:r>
      <w:r>
        <w:rPr>
          <w:rFonts w:eastAsia="Calibri"/>
          <w:b/>
          <w:bCs/>
          <w:sz w:val="24"/>
          <w:szCs w:val="24"/>
          <w:u w:val="single"/>
        </w:rPr>
        <w:t>I</w:t>
      </w:r>
      <w:r>
        <w:rPr>
          <w:rFonts w:eastAsia="Calibri"/>
          <w:sz w:val="16"/>
          <w:szCs w:val="16"/>
        </w:rPr>
        <w:t xml:space="preserve">f we are right, then in Mooney’s terms, “health care economics,” or even “the economics of health care markets,” are misleading labels, and mainstream practitioners operate under what we regard as an even more serious misunderstanding regarding the subject matter of their field. This book develops this case in arguing 2 Health care economics? </w:t>
      </w:r>
      <w:proofErr w:type="gramStart"/>
      <w:r>
        <w:rPr>
          <w:rFonts w:eastAsia="Calibri"/>
          <w:sz w:val="16"/>
          <w:szCs w:val="16"/>
        </w:rPr>
        <w:t>that</w:t>
      </w:r>
      <w:proofErr w:type="gramEnd"/>
      <w:r>
        <w:rPr>
          <w:rFonts w:eastAsia="Calibri"/>
          <w:sz w:val="16"/>
          <w:szCs w:val="16"/>
        </w:rPr>
        <w:t xml:space="preserve"> concept of care itself has been misconceived and has consequently been</w:t>
      </w:r>
    </w:p>
    <w:p w14:paraId="46A62211" w14:textId="77777777" w:rsidR="00A80600" w:rsidRDefault="00A80600" w:rsidP="00A80600">
      <w:pPr>
        <w:rPr>
          <w:rFonts w:eastAsia="Calibri"/>
          <w:sz w:val="16"/>
          <w:szCs w:val="16"/>
        </w:rPr>
      </w:pPr>
      <w:r>
        <w:rPr>
          <w:rFonts w:eastAsia="Calibri"/>
          <w:sz w:val="16"/>
          <w:szCs w:val="16"/>
        </w:rPr>
        <w:t xml:space="preserve">neglected in contemporary “health care economics.” </w:t>
      </w:r>
      <w:r>
        <w:rPr>
          <w:rFonts w:eastAsia="Calibri"/>
          <w:b/>
          <w:bCs/>
          <w:sz w:val="24"/>
          <w:szCs w:val="24"/>
          <w:highlight w:val="cyan"/>
          <w:u w:val="single"/>
        </w:rPr>
        <w:t>Our</w:t>
      </w:r>
      <w:r>
        <w:rPr>
          <w:rFonts w:eastAsia="Calibri"/>
          <w:sz w:val="24"/>
          <w:szCs w:val="24"/>
        </w:rPr>
        <w:t xml:space="preserve"> </w:t>
      </w:r>
      <w:r>
        <w:rPr>
          <w:rFonts w:eastAsia="Calibri"/>
          <w:b/>
          <w:bCs/>
          <w:sz w:val="24"/>
          <w:szCs w:val="24"/>
          <w:highlight w:val="cyan"/>
          <w:u w:val="single"/>
        </w:rPr>
        <w:t>aim</w:t>
      </w:r>
      <w:r>
        <w:rPr>
          <w:rFonts w:eastAsia="Calibri"/>
          <w:b/>
          <w:bCs/>
          <w:sz w:val="24"/>
          <w:szCs w:val="24"/>
          <w:u w:val="single"/>
        </w:rPr>
        <w:t xml:space="preserve"> is </w:t>
      </w:r>
      <w:r>
        <w:rPr>
          <w:rFonts w:eastAsia="Calibri"/>
          <w:b/>
          <w:bCs/>
          <w:sz w:val="24"/>
          <w:szCs w:val="24"/>
          <w:highlight w:val="cyan"/>
          <w:u w:val="single"/>
        </w:rPr>
        <w:t>to make</w:t>
      </w:r>
      <w:r>
        <w:rPr>
          <w:rFonts w:eastAsia="Calibri"/>
          <w:b/>
          <w:bCs/>
          <w:sz w:val="24"/>
          <w:szCs w:val="24"/>
          <w:u w:val="single"/>
        </w:rPr>
        <w:t xml:space="preserve"> an </w:t>
      </w:r>
      <w:r>
        <w:rPr>
          <w:rFonts w:eastAsia="Calibri"/>
          <w:b/>
          <w:bCs/>
          <w:sz w:val="24"/>
          <w:szCs w:val="24"/>
          <w:highlight w:val="cyan"/>
          <w:u w:val="single"/>
        </w:rPr>
        <w:t>adequate concept of care</w:t>
      </w:r>
      <w:r>
        <w:rPr>
          <w:rFonts w:eastAsia="Calibri"/>
          <w:sz w:val="16"/>
          <w:szCs w:val="16"/>
        </w:rPr>
        <w:t xml:space="preserve"> central to an economic analysis of health – a step we regard as both complementary to Mooney’s initiative and potentially transformative of the field as is his emphasis on the social determinants of care. We propose an approach that embraces moral values aimed at enhancing human flourishing. Our starting point, then, is the puzzle we think arises if “health care </w:t>
      </w:r>
      <w:proofErr w:type="gramStart"/>
      <w:r>
        <w:rPr>
          <w:rFonts w:eastAsia="Calibri"/>
          <w:sz w:val="16"/>
          <w:szCs w:val="16"/>
        </w:rPr>
        <w:t>economics”(</w:t>
      </w:r>
      <w:proofErr w:type="gramEnd"/>
      <w:r>
        <w:rPr>
          <w:rFonts w:eastAsia="Calibri"/>
          <w:sz w:val="16"/>
          <w:szCs w:val="16"/>
        </w:rPr>
        <w:t xml:space="preserve">Mooney’s terminology) is not actually about care. Mooney says that </w:t>
      </w:r>
      <w:r>
        <w:rPr>
          <w:rFonts w:eastAsia="Calibri"/>
          <w:b/>
          <w:bCs/>
          <w:sz w:val="24"/>
          <w:szCs w:val="24"/>
          <w:u w:val="single"/>
        </w:rPr>
        <w:t>“</w:t>
      </w:r>
      <w:r>
        <w:rPr>
          <w:rFonts w:eastAsia="Calibri"/>
          <w:b/>
          <w:bCs/>
          <w:sz w:val="24"/>
          <w:szCs w:val="24"/>
          <w:highlight w:val="cyan"/>
          <w:u w:val="single"/>
        </w:rPr>
        <w:t>health</w:t>
      </w:r>
      <w:r>
        <w:rPr>
          <w:rFonts w:eastAsia="Calibri"/>
          <w:b/>
          <w:bCs/>
          <w:sz w:val="24"/>
          <w:szCs w:val="24"/>
          <w:u w:val="single"/>
        </w:rPr>
        <w:t xml:space="preserve"> </w:t>
      </w:r>
      <w:r>
        <w:rPr>
          <w:rFonts w:eastAsia="Calibri"/>
          <w:b/>
          <w:bCs/>
          <w:sz w:val="24"/>
          <w:szCs w:val="24"/>
          <w:highlight w:val="cyan"/>
          <w:u w:val="single"/>
        </w:rPr>
        <w:t>care</w:t>
      </w:r>
      <w:r>
        <w:rPr>
          <w:rFonts w:eastAsia="Calibri"/>
          <w:b/>
          <w:bCs/>
          <w:sz w:val="24"/>
          <w:szCs w:val="24"/>
          <w:u w:val="single"/>
        </w:rPr>
        <w:t xml:space="preserve"> economics” is </w:t>
      </w:r>
      <w:r>
        <w:rPr>
          <w:rFonts w:eastAsia="Calibri"/>
          <w:b/>
          <w:bCs/>
          <w:sz w:val="24"/>
          <w:szCs w:val="24"/>
          <w:highlight w:val="cyan"/>
          <w:u w:val="single"/>
        </w:rPr>
        <w:t>not</w:t>
      </w:r>
      <w:r>
        <w:rPr>
          <w:rFonts w:eastAsia="Calibri"/>
          <w:b/>
          <w:bCs/>
          <w:sz w:val="24"/>
          <w:szCs w:val="24"/>
          <w:u w:val="single"/>
        </w:rPr>
        <w:t xml:space="preserve"> really </w:t>
      </w:r>
      <w:r>
        <w:rPr>
          <w:rFonts w:eastAsia="Calibri"/>
          <w:b/>
          <w:bCs/>
          <w:sz w:val="24"/>
          <w:szCs w:val="24"/>
          <w:highlight w:val="cyan"/>
          <w:u w:val="single"/>
        </w:rPr>
        <w:t>about</w:t>
      </w:r>
      <w:r>
        <w:rPr>
          <w:rFonts w:eastAsia="Calibri"/>
          <w:b/>
          <w:bCs/>
          <w:sz w:val="24"/>
          <w:szCs w:val="24"/>
          <w:u w:val="single"/>
        </w:rPr>
        <w:t xml:space="preserve"> </w:t>
      </w:r>
      <w:r>
        <w:rPr>
          <w:rFonts w:eastAsia="Calibri"/>
          <w:b/>
          <w:bCs/>
          <w:sz w:val="24"/>
          <w:szCs w:val="24"/>
          <w:highlight w:val="cyan"/>
          <w:u w:val="single"/>
        </w:rPr>
        <w:t>health</w:t>
      </w:r>
      <w:r>
        <w:rPr>
          <w:rFonts w:eastAsia="Calibri"/>
          <w:b/>
          <w:bCs/>
          <w:sz w:val="24"/>
          <w:szCs w:val="24"/>
          <w:u w:val="single"/>
        </w:rPr>
        <w:t xml:space="preserve">; we say it is </w:t>
      </w:r>
      <w:r>
        <w:rPr>
          <w:rFonts w:eastAsia="Calibri"/>
          <w:b/>
          <w:bCs/>
          <w:sz w:val="24"/>
          <w:szCs w:val="24"/>
          <w:highlight w:val="cyan"/>
          <w:u w:val="single"/>
        </w:rPr>
        <w:t>also</w:t>
      </w:r>
      <w:r>
        <w:rPr>
          <w:rFonts w:eastAsia="Calibri"/>
          <w:b/>
          <w:bCs/>
          <w:sz w:val="24"/>
          <w:szCs w:val="24"/>
          <w:u w:val="single"/>
        </w:rPr>
        <w:t xml:space="preserve"> </w:t>
      </w:r>
      <w:r>
        <w:rPr>
          <w:rFonts w:eastAsia="Calibri"/>
          <w:b/>
          <w:bCs/>
          <w:sz w:val="24"/>
          <w:szCs w:val="24"/>
          <w:highlight w:val="cyan"/>
          <w:u w:val="single"/>
        </w:rPr>
        <w:t>not</w:t>
      </w:r>
      <w:r>
        <w:rPr>
          <w:rFonts w:eastAsia="Calibri"/>
          <w:b/>
          <w:bCs/>
          <w:sz w:val="24"/>
          <w:szCs w:val="24"/>
          <w:u w:val="single"/>
        </w:rPr>
        <w:t xml:space="preserve"> really </w:t>
      </w:r>
      <w:r>
        <w:rPr>
          <w:rFonts w:eastAsia="Calibri"/>
          <w:b/>
          <w:bCs/>
          <w:sz w:val="24"/>
          <w:szCs w:val="24"/>
          <w:highlight w:val="cyan"/>
          <w:u w:val="single"/>
        </w:rPr>
        <w:t>about</w:t>
      </w:r>
      <w:r>
        <w:rPr>
          <w:rFonts w:eastAsia="Calibri"/>
          <w:b/>
          <w:bCs/>
          <w:sz w:val="24"/>
          <w:szCs w:val="24"/>
          <w:u w:val="single"/>
        </w:rPr>
        <w:t xml:space="preserve"> </w:t>
      </w:r>
      <w:r>
        <w:rPr>
          <w:rFonts w:eastAsia="Calibri"/>
          <w:b/>
          <w:bCs/>
          <w:sz w:val="24"/>
          <w:szCs w:val="24"/>
          <w:highlight w:val="cyan"/>
          <w:u w:val="single"/>
        </w:rPr>
        <w:t>care</w:t>
      </w:r>
      <w:r>
        <w:rPr>
          <w:rFonts w:eastAsia="Calibri"/>
          <w:b/>
          <w:bCs/>
          <w:sz w:val="24"/>
          <w:szCs w:val="24"/>
          <w:u w:val="single"/>
        </w:rPr>
        <w:t xml:space="preserve">. </w:t>
      </w:r>
      <w:r>
        <w:rPr>
          <w:rFonts w:eastAsia="Calibri"/>
          <w:sz w:val="16"/>
          <w:szCs w:val="16"/>
        </w:rPr>
        <w:t xml:space="preserve">What is left – “economics” – is an important clue to our puzzle. Following Lionel Robbins (1932), many standard economics textbooks describe “economics,” that is, main-stream microeconomics, as </w:t>
      </w:r>
      <w:r>
        <w:rPr>
          <w:rFonts w:eastAsia="Calibri"/>
          <w:b/>
          <w:bCs/>
          <w:sz w:val="24"/>
          <w:szCs w:val="24"/>
          <w:highlight w:val="cyan"/>
          <w:u w:val="single"/>
        </w:rPr>
        <w:t>about applying standard neoclassical economic reason-</w:t>
      </w:r>
      <w:proofErr w:type="spellStart"/>
      <w:r>
        <w:rPr>
          <w:rFonts w:eastAsia="Calibri"/>
          <w:sz w:val="16"/>
          <w:szCs w:val="16"/>
        </w:rPr>
        <w:t>ing</w:t>
      </w:r>
      <w:proofErr w:type="spellEnd"/>
      <w:r>
        <w:rPr>
          <w:rFonts w:eastAsia="Calibri"/>
          <w:sz w:val="16"/>
          <w:szCs w:val="16"/>
        </w:rPr>
        <w:t xml:space="preserve"> to the analysis of choice in whatever form this happens to take. </w:t>
      </w:r>
      <w:r>
        <w:rPr>
          <w:rFonts w:eastAsia="Calibri"/>
          <w:sz w:val="16"/>
          <w:szCs w:val="16"/>
          <w:highlight w:val="cyan"/>
        </w:rPr>
        <w:t>Nothing</w:t>
      </w:r>
      <w:r>
        <w:rPr>
          <w:rFonts w:eastAsia="Calibri"/>
          <w:sz w:val="16"/>
          <w:szCs w:val="16"/>
        </w:rPr>
        <w:t xml:space="preserve"> in this</w:t>
      </w:r>
    </w:p>
    <w:p w14:paraId="6E75C93A" w14:textId="77777777" w:rsidR="00A80600" w:rsidRDefault="00A80600" w:rsidP="00A80600">
      <w:pPr>
        <w:rPr>
          <w:rFonts w:eastAsia="Calibri"/>
          <w:sz w:val="16"/>
          <w:szCs w:val="16"/>
        </w:rPr>
      </w:pPr>
      <w:r>
        <w:rPr>
          <w:rFonts w:eastAsia="Calibri"/>
          <w:sz w:val="16"/>
          <w:szCs w:val="16"/>
        </w:rPr>
        <w:t xml:space="preserve">analysis, </w:t>
      </w:r>
      <w:r>
        <w:rPr>
          <w:rFonts w:eastAsia="Calibri"/>
          <w:b/>
          <w:bCs/>
          <w:sz w:val="24"/>
          <w:szCs w:val="24"/>
          <w:u w:val="single"/>
        </w:rPr>
        <w:t xml:space="preserve">which </w:t>
      </w:r>
      <w:r>
        <w:rPr>
          <w:rFonts w:eastAsia="Calibri"/>
          <w:b/>
          <w:bCs/>
          <w:sz w:val="24"/>
          <w:szCs w:val="24"/>
          <w:highlight w:val="cyan"/>
          <w:u w:val="single"/>
        </w:rPr>
        <w:t xml:space="preserve">assumes rational individuals </w:t>
      </w:r>
      <w:r>
        <w:rPr>
          <w:rFonts w:eastAsia="Calibri"/>
          <w:b/>
          <w:bCs/>
          <w:sz w:val="24"/>
          <w:szCs w:val="24"/>
          <w:u w:val="single"/>
        </w:rPr>
        <w:t xml:space="preserve">always </w:t>
      </w:r>
      <w:r>
        <w:rPr>
          <w:rFonts w:eastAsia="Calibri"/>
          <w:b/>
          <w:bCs/>
          <w:sz w:val="24"/>
          <w:szCs w:val="24"/>
          <w:highlight w:val="cyan"/>
          <w:u w:val="single"/>
        </w:rPr>
        <w:t xml:space="preserve">seek to maximize utility, says anything about the concept of care </w:t>
      </w:r>
      <w:r>
        <w:rPr>
          <w:rFonts w:eastAsia="Calibri"/>
          <w:b/>
          <w:bCs/>
          <w:sz w:val="24"/>
          <w:szCs w:val="24"/>
          <w:u w:val="single"/>
        </w:rPr>
        <w:t>per se</w:t>
      </w:r>
      <w:r>
        <w:rPr>
          <w:rFonts w:eastAsia="Calibri"/>
          <w:sz w:val="16"/>
          <w:szCs w:val="16"/>
        </w:rPr>
        <w:t>. Microeconomic theory, including stand-</w:t>
      </w:r>
    </w:p>
    <w:p w14:paraId="37B5BB38" w14:textId="77777777" w:rsidR="00A80600" w:rsidRDefault="00A80600" w:rsidP="00A80600">
      <w:pPr>
        <w:rPr>
          <w:rFonts w:eastAsia="Calibri"/>
          <w:sz w:val="16"/>
          <w:szCs w:val="16"/>
        </w:rPr>
      </w:pPr>
      <w:proofErr w:type="spellStart"/>
      <w:r>
        <w:rPr>
          <w:rFonts w:eastAsia="Calibri"/>
          <w:sz w:val="16"/>
          <w:szCs w:val="16"/>
        </w:rPr>
        <w:t>ard</w:t>
      </w:r>
      <w:proofErr w:type="spellEnd"/>
      <w:r>
        <w:rPr>
          <w:rFonts w:eastAsia="Calibri"/>
          <w:sz w:val="16"/>
          <w:szCs w:val="16"/>
        </w:rPr>
        <w:t xml:space="preserve"> health economics, does recognize other-regarding </w:t>
      </w:r>
      <w:r>
        <w:rPr>
          <w:rFonts w:eastAsia="Calibri"/>
          <w:b/>
          <w:bCs/>
          <w:sz w:val="24"/>
          <w:szCs w:val="24"/>
          <w:highlight w:val="cyan"/>
          <w:u w:val="single"/>
        </w:rPr>
        <w:t>behavior</w:t>
      </w:r>
      <w:r>
        <w:rPr>
          <w:rFonts w:eastAsia="Calibri"/>
          <w:sz w:val="16"/>
          <w:szCs w:val="16"/>
        </w:rPr>
        <w:t xml:space="preserve">, for example in the </w:t>
      </w:r>
      <w:r>
        <w:rPr>
          <w:rFonts w:eastAsia="Calibri"/>
          <w:b/>
          <w:bCs/>
          <w:sz w:val="24"/>
          <w:szCs w:val="24"/>
          <w:highlight w:val="cyan"/>
          <w:u w:val="single"/>
        </w:rPr>
        <w:t>form of altruism</w:t>
      </w:r>
      <w:r>
        <w:rPr>
          <w:rFonts w:eastAsia="Calibri"/>
          <w:b/>
          <w:bCs/>
          <w:sz w:val="24"/>
          <w:szCs w:val="24"/>
          <w:u w:val="single"/>
        </w:rPr>
        <w:t xml:space="preserve"> (</w:t>
      </w:r>
      <w:r>
        <w:rPr>
          <w:rFonts w:eastAsia="Calibri"/>
          <w:sz w:val="16"/>
          <w:szCs w:val="16"/>
        </w:rPr>
        <w:t>see, especially, the work of Gary Becker, 1976b). Care may have</w:t>
      </w:r>
    </w:p>
    <w:p w14:paraId="51DC24A4" w14:textId="77777777" w:rsidR="00A80600" w:rsidRDefault="00A80600" w:rsidP="00A80600">
      <w:pPr>
        <w:rPr>
          <w:rFonts w:eastAsia="Calibri"/>
          <w:sz w:val="16"/>
          <w:szCs w:val="16"/>
        </w:rPr>
      </w:pPr>
      <w:r>
        <w:rPr>
          <w:rFonts w:eastAsia="Calibri"/>
          <w:sz w:val="16"/>
          <w:szCs w:val="16"/>
        </w:rPr>
        <w:t xml:space="preserve">some altruistic features, but it need not. The temptation for health economists is to </w:t>
      </w:r>
      <w:r>
        <w:rPr>
          <w:rFonts w:eastAsia="Calibri"/>
          <w:b/>
          <w:bCs/>
          <w:sz w:val="24"/>
          <w:szCs w:val="24"/>
          <w:highlight w:val="cyan"/>
          <w:u w:val="single"/>
        </w:rPr>
        <w:t>conceptualize</w:t>
      </w:r>
      <w:r>
        <w:rPr>
          <w:rFonts w:eastAsia="Calibri"/>
          <w:b/>
          <w:bCs/>
          <w:sz w:val="24"/>
          <w:szCs w:val="24"/>
          <w:u w:val="single"/>
        </w:rPr>
        <w:t xml:space="preserve"> </w:t>
      </w:r>
      <w:r>
        <w:rPr>
          <w:rFonts w:eastAsia="Calibri"/>
          <w:b/>
          <w:bCs/>
          <w:sz w:val="24"/>
          <w:szCs w:val="24"/>
          <w:highlight w:val="cyan"/>
          <w:u w:val="single"/>
        </w:rPr>
        <w:t>care</w:t>
      </w:r>
      <w:r>
        <w:rPr>
          <w:rFonts w:eastAsia="Calibri"/>
          <w:b/>
          <w:bCs/>
          <w:sz w:val="24"/>
          <w:szCs w:val="24"/>
          <w:u w:val="single"/>
        </w:rPr>
        <w:t xml:space="preserve"> as altruism thereby </w:t>
      </w:r>
      <w:r>
        <w:rPr>
          <w:rFonts w:eastAsia="Calibri"/>
          <w:b/>
          <w:bCs/>
          <w:sz w:val="24"/>
          <w:szCs w:val="24"/>
          <w:highlight w:val="cyan"/>
          <w:u w:val="single"/>
        </w:rPr>
        <w:t>conflating</w:t>
      </w:r>
      <w:r>
        <w:rPr>
          <w:rFonts w:eastAsia="Calibri"/>
          <w:b/>
          <w:bCs/>
          <w:sz w:val="24"/>
          <w:szCs w:val="24"/>
          <w:u w:val="single"/>
        </w:rPr>
        <w:t xml:space="preserve"> </w:t>
      </w:r>
      <w:r>
        <w:rPr>
          <w:rFonts w:eastAsia="Calibri"/>
          <w:b/>
          <w:bCs/>
          <w:sz w:val="24"/>
          <w:szCs w:val="24"/>
          <w:highlight w:val="cyan"/>
          <w:u w:val="single"/>
        </w:rPr>
        <w:t>the</w:t>
      </w:r>
      <w:r>
        <w:rPr>
          <w:rFonts w:eastAsia="Calibri"/>
          <w:b/>
          <w:bCs/>
          <w:sz w:val="24"/>
          <w:szCs w:val="24"/>
          <w:u w:val="single"/>
        </w:rPr>
        <w:t xml:space="preserve"> </w:t>
      </w:r>
      <w:r>
        <w:rPr>
          <w:rFonts w:eastAsia="Calibri"/>
          <w:b/>
          <w:bCs/>
          <w:sz w:val="24"/>
          <w:szCs w:val="24"/>
          <w:highlight w:val="cyan"/>
          <w:u w:val="single"/>
        </w:rPr>
        <w:t>two</w:t>
      </w:r>
      <w:r>
        <w:rPr>
          <w:rFonts w:eastAsia="Calibri"/>
          <w:sz w:val="16"/>
          <w:szCs w:val="16"/>
        </w:rPr>
        <w:t xml:space="preserve">. We believe this is </w:t>
      </w:r>
      <w:proofErr w:type="gramStart"/>
      <w:r>
        <w:rPr>
          <w:rFonts w:eastAsia="Calibri"/>
          <w:sz w:val="16"/>
          <w:szCs w:val="16"/>
        </w:rPr>
        <w:t>a sub-</w:t>
      </w:r>
      <w:proofErr w:type="gramEnd"/>
    </w:p>
    <w:p w14:paraId="0576847E" w14:textId="77777777" w:rsidR="00A80600" w:rsidRDefault="00A80600" w:rsidP="00A80600">
      <w:pPr>
        <w:rPr>
          <w:rFonts w:eastAsia="Calibri"/>
          <w:sz w:val="16"/>
          <w:szCs w:val="16"/>
        </w:rPr>
      </w:pPr>
      <w:proofErr w:type="spellStart"/>
      <w:r>
        <w:rPr>
          <w:rFonts w:eastAsia="Calibri"/>
          <w:sz w:val="16"/>
          <w:szCs w:val="16"/>
        </w:rPr>
        <w:t>stantial</w:t>
      </w:r>
      <w:proofErr w:type="spellEnd"/>
      <w:r>
        <w:rPr>
          <w:rFonts w:eastAsia="Calibri"/>
          <w:sz w:val="16"/>
          <w:szCs w:val="16"/>
        </w:rPr>
        <w:t xml:space="preserve"> error. By conflating altruism and care, people’s utilities are assumed to become aligned. We believe that care goes beyond individual preferences in that it</w:t>
      </w:r>
    </w:p>
    <w:p w14:paraId="2EC5923E" w14:textId="77777777" w:rsidR="00A80600" w:rsidRDefault="00A80600" w:rsidP="00A80600">
      <w:pPr>
        <w:rPr>
          <w:rFonts w:eastAsia="Calibri"/>
          <w:sz w:val="16"/>
          <w:szCs w:val="16"/>
        </w:rPr>
      </w:pPr>
      <w:r>
        <w:rPr>
          <w:rFonts w:eastAsia="Calibri"/>
          <w:sz w:val="16"/>
          <w:szCs w:val="16"/>
        </w:rPr>
        <w:t>encompasses moral, instinctive, habitual, and practice dimensions</w:t>
      </w:r>
      <w:r>
        <w:rPr>
          <w:rFonts w:eastAsia="Calibri"/>
          <w:b/>
          <w:bCs/>
          <w:sz w:val="24"/>
          <w:szCs w:val="24"/>
          <w:u w:val="single"/>
        </w:rPr>
        <w:t xml:space="preserve">. </w:t>
      </w:r>
      <w:r>
        <w:rPr>
          <w:rFonts w:eastAsia="Calibri"/>
          <w:b/>
          <w:bCs/>
          <w:sz w:val="24"/>
          <w:szCs w:val="24"/>
          <w:highlight w:val="cyan"/>
          <w:u w:val="single"/>
        </w:rPr>
        <w:t>Care is both individual and social.</w:t>
      </w:r>
      <w:r>
        <w:rPr>
          <w:rFonts w:eastAsia="Calibri"/>
          <w:sz w:val="16"/>
          <w:szCs w:val="16"/>
        </w:rPr>
        <w:t xml:space="preserve"> We believe that care for most people involves some kind of caring</w:t>
      </w:r>
    </w:p>
    <w:p w14:paraId="6C881E66" w14:textId="77777777" w:rsidR="00A80600" w:rsidRDefault="00A80600" w:rsidP="00A80600">
      <w:pPr>
        <w:rPr>
          <w:rFonts w:eastAsia="Calibri"/>
          <w:sz w:val="16"/>
          <w:szCs w:val="16"/>
        </w:rPr>
      </w:pPr>
      <w:r>
        <w:rPr>
          <w:rFonts w:eastAsia="Calibri"/>
          <w:sz w:val="16"/>
          <w:szCs w:val="16"/>
        </w:rPr>
        <w:t xml:space="preserve">activity or caring attitude which individuals exhibit towards others often in some sort of selfless way when they care for them. Indeed, this is a common </w:t>
      </w:r>
      <w:proofErr w:type="gramStart"/>
      <w:r>
        <w:rPr>
          <w:rFonts w:eastAsia="Calibri"/>
          <w:sz w:val="16"/>
          <w:szCs w:val="16"/>
        </w:rPr>
        <w:t>understand</w:t>
      </w:r>
      <w:proofErr w:type="gramEnd"/>
      <w:r>
        <w:rPr>
          <w:rFonts w:eastAsia="Calibri"/>
          <w:sz w:val="16"/>
          <w:szCs w:val="16"/>
        </w:rPr>
        <w:t>-</w:t>
      </w:r>
    </w:p>
    <w:p w14:paraId="3D033301" w14:textId="77777777" w:rsidR="00A80600" w:rsidRDefault="00A80600" w:rsidP="00A80600">
      <w:pPr>
        <w:rPr>
          <w:rFonts w:eastAsia="Calibri"/>
          <w:sz w:val="16"/>
          <w:szCs w:val="16"/>
        </w:rPr>
      </w:pPr>
      <w:proofErr w:type="spellStart"/>
      <w:proofErr w:type="gramStart"/>
      <w:r>
        <w:rPr>
          <w:rFonts w:eastAsia="Calibri"/>
          <w:sz w:val="16"/>
          <w:szCs w:val="16"/>
        </w:rPr>
        <w:t>ing</w:t>
      </w:r>
      <w:proofErr w:type="spellEnd"/>
      <w:r>
        <w:rPr>
          <w:rFonts w:eastAsia="Calibri"/>
          <w:sz w:val="16"/>
          <w:szCs w:val="16"/>
        </w:rPr>
        <w:t xml:space="preserve"> of care and</w:t>
      </w:r>
      <w:proofErr w:type="gramEnd"/>
      <w:r>
        <w:rPr>
          <w:rFonts w:eastAsia="Calibri"/>
          <w:sz w:val="16"/>
          <w:szCs w:val="16"/>
        </w:rPr>
        <w:t xml:space="preserve">, as we argue later in the book, this </w:t>
      </w:r>
      <w:r>
        <w:rPr>
          <w:rFonts w:eastAsia="Calibri"/>
          <w:b/>
          <w:bCs/>
          <w:sz w:val="24"/>
          <w:szCs w:val="24"/>
          <w:u w:val="single"/>
        </w:rPr>
        <w:t xml:space="preserve">conception of </w:t>
      </w:r>
      <w:r>
        <w:rPr>
          <w:rFonts w:eastAsia="Calibri"/>
          <w:b/>
          <w:bCs/>
          <w:sz w:val="24"/>
          <w:szCs w:val="24"/>
          <w:highlight w:val="cyan"/>
          <w:u w:val="single"/>
        </w:rPr>
        <w:t>care</w:t>
      </w:r>
      <w:r>
        <w:rPr>
          <w:rFonts w:eastAsia="Calibri"/>
          <w:b/>
          <w:bCs/>
          <w:sz w:val="24"/>
          <w:szCs w:val="24"/>
          <w:u w:val="single"/>
        </w:rPr>
        <w:t xml:space="preserve"> </w:t>
      </w:r>
      <w:r>
        <w:rPr>
          <w:rFonts w:eastAsia="Calibri"/>
          <w:sz w:val="16"/>
          <w:szCs w:val="16"/>
        </w:rPr>
        <w:t xml:space="preserve">seems to be quite </w:t>
      </w:r>
      <w:r>
        <w:rPr>
          <w:rFonts w:eastAsia="Calibri"/>
          <w:b/>
          <w:bCs/>
          <w:sz w:val="24"/>
          <w:szCs w:val="24"/>
          <w:u w:val="single"/>
        </w:rPr>
        <w:t xml:space="preserve">the </w:t>
      </w:r>
      <w:r>
        <w:rPr>
          <w:rFonts w:eastAsia="Calibri"/>
          <w:b/>
          <w:bCs/>
          <w:sz w:val="24"/>
          <w:szCs w:val="24"/>
          <w:highlight w:val="cyan"/>
          <w:u w:val="single"/>
        </w:rPr>
        <w:t>opposite</w:t>
      </w:r>
      <w:r>
        <w:rPr>
          <w:rFonts w:eastAsia="Calibri"/>
          <w:b/>
          <w:bCs/>
          <w:sz w:val="24"/>
          <w:szCs w:val="24"/>
          <w:u w:val="single"/>
        </w:rPr>
        <w:t xml:space="preserve"> </w:t>
      </w:r>
      <w:r>
        <w:rPr>
          <w:rFonts w:eastAsia="Calibri"/>
          <w:b/>
          <w:bCs/>
          <w:sz w:val="24"/>
          <w:szCs w:val="24"/>
          <w:highlight w:val="cyan"/>
          <w:u w:val="single"/>
        </w:rPr>
        <w:t>of utility-maximizing behavior,</w:t>
      </w:r>
      <w:r>
        <w:rPr>
          <w:rFonts w:eastAsia="Calibri"/>
          <w:sz w:val="16"/>
          <w:szCs w:val="16"/>
        </w:rPr>
        <w:t xml:space="preserve"> which supposes </w:t>
      </w:r>
      <w:r>
        <w:rPr>
          <w:rFonts w:eastAsia="Calibri"/>
          <w:b/>
          <w:bCs/>
          <w:sz w:val="24"/>
          <w:szCs w:val="24"/>
          <w:highlight w:val="cyan"/>
          <w:u w:val="single"/>
        </w:rPr>
        <w:t>individuals</w:t>
      </w:r>
      <w:r>
        <w:rPr>
          <w:rFonts w:eastAsia="Calibri"/>
          <w:sz w:val="16"/>
          <w:szCs w:val="16"/>
        </w:rPr>
        <w:t xml:space="preserve"> are </w:t>
      </w:r>
      <w:r>
        <w:rPr>
          <w:rFonts w:eastAsia="Calibri"/>
          <w:b/>
          <w:bCs/>
          <w:sz w:val="24"/>
          <w:szCs w:val="24"/>
          <w:u w:val="single"/>
        </w:rPr>
        <w:t xml:space="preserve">always </w:t>
      </w:r>
      <w:r>
        <w:rPr>
          <w:rFonts w:eastAsia="Calibri"/>
          <w:b/>
          <w:bCs/>
          <w:sz w:val="24"/>
          <w:szCs w:val="24"/>
          <w:highlight w:val="cyan"/>
          <w:u w:val="single"/>
        </w:rPr>
        <w:t>motivated</w:t>
      </w:r>
      <w:r>
        <w:rPr>
          <w:rFonts w:eastAsia="Calibri"/>
          <w:b/>
          <w:bCs/>
          <w:sz w:val="24"/>
          <w:szCs w:val="24"/>
          <w:u w:val="single"/>
        </w:rPr>
        <w:t xml:space="preserve"> </w:t>
      </w:r>
      <w:r>
        <w:rPr>
          <w:rFonts w:eastAsia="Calibri"/>
          <w:b/>
          <w:bCs/>
          <w:sz w:val="24"/>
          <w:szCs w:val="24"/>
          <w:highlight w:val="cyan"/>
          <w:u w:val="single"/>
        </w:rPr>
        <w:t>by</w:t>
      </w:r>
      <w:r>
        <w:rPr>
          <w:rFonts w:eastAsia="Calibri"/>
          <w:b/>
          <w:bCs/>
          <w:sz w:val="24"/>
          <w:szCs w:val="24"/>
          <w:u w:val="single"/>
        </w:rPr>
        <w:t xml:space="preserve"> the prospect of </w:t>
      </w:r>
      <w:r>
        <w:rPr>
          <w:rFonts w:eastAsia="Calibri"/>
          <w:b/>
          <w:bCs/>
          <w:sz w:val="24"/>
          <w:szCs w:val="24"/>
          <w:highlight w:val="cyan"/>
          <w:u w:val="single"/>
        </w:rPr>
        <w:t>payoffs</w:t>
      </w:r>
      <w:r>
        <w:rPr>
          <w:rFonts w:eastAsia="Calibri"/>
          <w:sz w:val="16"/>
          <w:szCs w:val="16"/>
        </w:rPr>
        <w:t xml:space="preserve"> for themselves. standard health care economics, then, is simply the result of taking conventional microeconomic tools and concepts, and applying them to yet another set of choices aimed at utility maximization, in this case those that are assumed to be “markets” 3</w:t>
      </w:r>
    </w:p>
    <w:p w14:paraId="3EC88242" w14:textId="77777777" w:rsidR="00A80600" w:rsidRDefault="00A80600" w:rsidP="00A80600">
      <w:pPr>
        <w:rPr>
          <w:rFonts w:eastAsia="Calibri"/>
          <w:sz w:val="16"/>
          <w:szCs w:val="16"/>
        </w:rPr>
      </w:pPr>
      <w:r>
        <w:rPr>
          <w:rFonts w:eastAsia="Calibri"/>
          <w:sz w:val="16"/>
          <w:szCs w:val="16"/>
        </w:rPr>
        <w:t>in which the commodity being transacted is health care. Indeed, since standard microeconomic theory is believed to be a universal engine of analysis that can be</w:t>
      </w:r>
    </w:p>
    <w:p w14:paraId="2D39F019" w14:textId="77777777" w:rsidR="00A80600" w:rsidRDefault="00A80600" w:rsidP="00A80600">
      <w:pPr>
        <w:rPr>
          <w:rFonts w:eastAsia="Calibri"/>
          <w:sz w:val="16"/>
          <w:szCs w:val="16"/>
        </w:rPr>
      </w:pPr>
      <w:proofErr w:type="gramStart"/>
      <w:r>
        <w:rPr>
          <w:rFonts w:eastAsia="Calibri"/>
          <w:sz w:val="16"/>
          <w:szCs w:val="16"/>
        </w:rPr>
        <w:t>applied to all situations at all times</w:t>
      </w:r>
      <w:proofErr w:type="gramEnd"/>
      <w:r>
        <w:rPr>
          <w:rFonts w:eastAsia="Calibri"/>
          <w:sz w:val="16"/>
          <w:szCs w:val="16"/>
        </w:rPr>
        <w:t xml:space="preserve"> in all locations, irrespective of their apparent institutional or cultural differences, there is a temptation to argue that there is little</w:t>
      </w:r>
    </w:p>
    <w:p w14:paraId="22BCCBEC" w14:textId="77777777" w:rsidR="00A80600" w:rsidRDefault="00A80600" w:rsidP="00A80600">
      <w:pPr>
        <w:rPr>
          <w:rFonts w:eastAsia="Calibri"/>
          <w:sz w:val="16"/>
          <w:szCs w:val="16"/>
        </w:rPr>
      </w:pPr>
      <w:r>
        <w:rPr>
          <w:rFonts w:eastAsia="Calibri"/>
          <w:sz w:val="16"/>
          <w:szCs w:val="16"/>
        </w:rPr>
        <w:t>distinctive about “medical care markets” (see, for example, Pauly, 1978). Yet many “health care economists” think of health as “distinctive” (for example, Arrow, 1963;</w:t>
      </w:r>
    </w:p>
    <w:p w14:paraId="3FE7D23C" w14:textId="77777777" w:rsidR="00A80600" w:rsidRDefault="00A80600" w:rsidP="00A80600">
      <w:pPr>
        <w:rPr>
          <w:rFonts w:eastAsia="Calibri"/>
          <w:b/>
          <w:bCs/>
          <w:sz w:val="24"/>
          <w:szCs w:val="24"/>
          <w:highlight w:val="cyan"/>
          <w:u w:val="single"/>
        </w:rPr>
      </w:pPr>
      <w:proofErr w:type="spellStart"/>
      <w:r>
        <w:rPr>
          <w:rFonts w:eastAsia="Calibri"/>
          <w:sz w:val="16"/>
          <w:szCs w:val="16"/>
        </w:rPr>
        <w:t>Culyer</w:t>
      </w:r>
      <w:proofErr w:type="spellEnd"/>
      <w:r>
        <w:rPr>
          <w:rFonts w:eastAsia="Calibri"/>
          <w:sz w:val="16"/>
          <w:szCs w:val="16"/>
        </w:rPr>
        <w:t xml:space="preserve"> and Newhouse, 2000a). They do so frequently on the basis that “health care </w:t>
      </w:r>
      <w:r>
        <w:rPr>
          <w:rFonts w:eastAsia="Calibri"/>
          <w:b/>
          <w:bCs/>
          <w:sz w:val="24"/>
          <w:szCs w:val="24"/>
          <w:highlight w:val="cyan"/>
          <w:u w:val="single"/>
        </w:rPr>
        <w:t>markets” on both demand and supply sides</w:t>
      </w:r>
      <w:r>
        <w:rPr>
          <w:rFonts w:eastAsia="Calibri"/>
          <w:sz w:val="16"/>
          <w:szCs w:val="16"/>
        </w:rPr>
        <w:t xml:space="preserve"> depart from the standard microeconomic textbook analysis of markets. Thus, for example, consumers of health care may </w:t>
      </w:r>
      <w:proofErr w:type="gramStart"/>
      <w:r>
        <w:rPr>
          <w:rFonts w:eastAsia="Calibri"/>
          <w:b/>
          <w:bCs/>
          <w:sz w:val="24"/>
          <w:szCs w:val="24"/>
          <w:u w:val="single"/>
        </w:rPr>
        <w:t xml:space="preserve">be  </w:t>
      </w:r>
      <w:r>
        <w:rPr>
          <w:rFonts w:eastAsia="Calibri"/>
          <w:b/>
          <w:bCs/>
          <w:sz w:val="24"/>
          <w:szCs w:val="24"/>
          <w:highlight w:val="cyan"/>
          <w:u w:val="single"/>
        </w:rPr>
        <w:t>ill</w:t>
      </w:r>
      <w:proofErr w:type="gramEnd"/>
      <w:r>
        <w:rPr>
          <w:rFonts w:eastAsia="Calibri"/>
          <w:b/>
          <w:bCs/>
          <w:sz w:val="24"/>
          <w:szCs w:val="24"/>
          <w:highlight w:val="cyan"/>
          <w:u w:val="single"/>
        </w:rPr>
        <w:t>-informed about costs and benefits</w:t>
      </w:r>
      <w:r>
        <w:rPr>
          <w:rFonts w:eastAsia="Calibri"/>
          <w:b/>
          <w:bCs/>
          <w:sz w:val="24"/>
          <w:szCs w:val="24"/>
          <w:u w:val="single"/>
        </w:rPr>
        <w:t xml:space="preserve">; </w:t>
      </w:r>
      <w:r>
        <w:rPr>
          <w:rFonts w:eastAsia="Calibri"/>
          <w:sz w:val="16"/>
          <w:szCs w:val="16"/>
        </w:rPr>
        <w:t>the supply of health care (what we later term as medical care) may</w:t>
      </w:r>
      <w:r>
        <w:rPr>
          <w:rFonts w:eastAsia="Calibri"/>
          <w:b/>
          <w:bCs/>
          <w:sz w:val="24"/>
          <w:szCs w:val="24"/>
          <w:u w:val="single"/>
        </w:rPr>
        <w:t xml:space="preserve"> </w:t>
      </w:r>
      <w:r>
        <w:rPr>
          <w:rFonts w:eastAsia="Calibri"/>
          <w:b/>
          <w:bCs/>
          <w:sz w:val="24"/>
          <w:szCs w:val="24"/>
          <w:highlight w:val="cyan"/>
          <w:u w:val="single"/>
        </w:rPr>
        <w:t>be subject to trade-offs between personal financial</w:t>
      </w:r>
    </w:p>
    <w:p w14:paraId="3B7915CC" w14:textId="77777777" w:rsidR="00A80600" w:rsidRDefault="00A80600" w:rsidP="00A80600">
      <w:pPr>
        <w:rPr>
          <w:rFonts w:eastAsia="Calibri"/>
          <w:sz w:val="16"/>
          <w:szCs w:val="16"/>
        </w:rPr>
      </w:pPr>
      <w:r>
        <w:rPr>
          <w:rFonts w:eastAsia="Calibri"/>
          <w:b/>
          <w:bCs/>
          <w:sz w:val="24"/>
          <w:szCs w:val="24"/>
          <w:highlight w:val="cyan"/>
          <w:u w:val="single"/>
        </w:rPr>
        <w:t>incentives and morally informed preferences,</w:t>
      </w:r>
      <w:r>
        <w:rPr>
          <w:rFonts w:eastAsia="Calibri"/>
          <w:sz w:val="16"/>
          <w:szCs w:val="16"/>
        </w:rPr>
        <w:t xml:space="preserve"> and the </w:t>
      </w:r>
      <w:r>
        <w:rPr>
          <w:rFonts w:eastAsia="Calibri"/>
          <w:b/>
          <w:bCs/>
          <w:sz w:val="24"/>
          <w:szCs w:val="24"/>
          <w:highlight w:val="cyan"/>
          <w:u w:val="single"/>
        </w:rPr>
        <w:t>demand and supply of health care may exhibit</w:t>
      </w:r>
      <w:r>
        <w:rPr>
          <w:rFonts w:eastAsia="Calibri"/>
          <w:b/>
          <w:bCs/>
          <w:sz w:val="24"/>
          <w:szCs w:val="24"/>
          <w:u w:val="single"/>
        </w:rPr>
        <w:t xml:space="preserve"> </w:t>
      </w:r>
      <w:r>
        <w:rPr>
          <w:rFonts w:eastAsia="Calibri"/>
          <w:sz w:val="16"/>
          <w:szCs w:val="16"/>
        </w:rPr>
        <w:t xml:space="preserve">spillover effects – </w:t>
      </w:r>
      <w:r>
        <w:rPr>
          <w:rFonts w:eastAsia="Calibri"/>
          <w:b/>
          <w:bCs/>
          <w:sz w:val="24"/>
          <w:szCs w:val="24"/>
          <w:highlight w:val="cyan"/>
          <w:u w:val="single"/>
        </w:rPr>
        <w:t>externalities</w:t>
      </w:r>
      <w:r>
        <w:rPr>
          <w:rFonts w:eastAsia="Calibri"/>
          <w:sz w:val="16"/>
          <w:szCs w:val="16"/>
        </w:rPr>
        <w:t xml:space="preserve">. Nonetheless, this analysis </w:t>
      </w:r>
      <w:proofErr w:type="gramStart"/>
      <w:r>
        <w:rPr>
          <w:rFonts w:eastAsia="Calibri"/>
          <w:sz w:val="16"/>
          <w:szCs w:val="16"/>
        </w:rPr>
        <w:t>retains</w:t>
      </w:r>
      <w:proofErr w:type="gramEnd"/>
    </w:p>
    <w:p w14:paraId="2F461052" w14:textId="77777777" w:rsidR="00A80600" w:rsidRDefault="00A80600" w:rsidP="00A80600">
      <w:pPr>
        <w:rPr>
          <w:rFonts w:eastAsia="Calibri"/>
          <w:sz w:val="16"/>
          <w:szCs w:val="16"/>
        </w:rPr>
      </w:pPr>
      <w:r>
        <w:rPr>
          <w:rFonts w:eastAsia="Calibri"/>
          <w:sz w:val="16"/>
          <w:szCs w:val="16"/>
        </w:rPr>
        <w:t xml:space="preserve">Health care economics? 3 important assumptions about the centrality of what is taken to be market </w:t>
      </w:r>
      <w:proofErr w:type="spellStart"/>
      <w:proofErr w:type="gramStart"/>
      <w:r>
        <w:rPr>
          <w:rFonts w:eastAsia="Calibri"/>
          <w:sz w:val="16"/>
          <w:szCs w:val="16"/>
        </w:rPr>
        <w:t>exchangeand</w:t>
      </w:r>
      <w:proofErr w:type="spellEnd"/>
      <w:proofErr w:type="gramEnd"/>
      <w:r>
        <w:rPr>
          <w:rFonts w:eastAsia="Calibri"/>
          <w:sz w:val="16"/>
          <w:szCs w:val="16"/>
        </w:rPr>
        <w:t xml:space="preserve"> the rationality of individuals. The implication of this is that caring activities in</w:t>
      </w:r>
    </w:p>
    <w:p w14:paraId="2DECF222" w14:textId="77777777" w:rsidR="00A80600" w:rsidRDefault="00A80600" w:rsidP="00A80600">
      <w:pPr>
        <w:rPr>
          <w:rFonts w:eastAsia="Calibri"/>
          <w:sz w:val="16"/>
          <w:szCs w:val="16"/>
        </w:rPr>
      </w:pPr>
      <w:proofErr w:type="gramStart"/>
      <w:r>
        <w:rPr>
          <w:rFonts w:eastAsia="Calibri"/>
          <w:sz w:val="16"/>
          <w:szCs w:val="16"/>
        </w:rPr>
        <w:t>health</w:t>
      </w:r>
      <w:proofErr w:type="gramEnd"/>
      <w:r>
        <w:rPr>
          <w:rFonts w:eastAsia="Calibri"/>
          <w:sz w:val="16"/>
          <w:szCs w:val="16"/>
        </w:rPr>
        <w:t xml:space="preserve"> care markets must accordingly be explained in terms of the behavior of rational utility-maximizing individuals, and that any caring behavior that does not</w:t>
      </w:r>
    </w:p>
    <w:p w14:paraId="7611BBBE" w14:textId="77777777" w:rsidR="00A80600" w:rsidRDefault="00A80600" w:rsidP="00A80600">
      <w:pPr>
        <w:rPr>
          <w:rFonts w:eastAsia="Calibri"/>
          <w:sz w:val="16"/>
          <w:szCs w:val="16"/>
        </w:rPr>
      </w:pPr>
      <w:proofErr w:type="gramStart"/>
      <w:r>
        <w:rPr>
          <w:rFonts w:eastAsia="Calibri"/>
          <w:sz w:val="16"/>
          <w:szCs w:val="16"/>
        </w:rPr>
        <w:t>fit</w:t>
      </w:r>
      <w:proofErr w:type="gramEnd"/>
      <w:r>
        <w:rPr>
          <w:rFonts w:eastAsia="Calibri"/>
          <w:sz w:val="16"/>
          <w:szCs w:val="16"/>
        </w:rPr>
        <w:t xml:space="preserve"> this specification is irrational or does not play a role in the way health care, as economists conceive it, works. </w:t>
      </w:r>
      <w:proofErr w:type="gramStart"/>
      <w:r>
        <w:rPr>
          <w:rFonts w:eastAsia="Calibri"/>
          <w:sz w:val="16"/>
          <w:szCs w:val="16"/>
        </w:rPr>
        <w:t>Thus</w:t>
      </w:r>
      <w:proofErr w:type="gramEnd"/>
      <w:r>
        <w:rPr>
          <w:rFonts w:eastAsia="Calibri"/>
          <w:sz w:val="16"/>
          <w:szCs w:val="16"/>
        </w:rPr>
        <w:t xml:space="preserve"> the solution to our puzzle about what can</w:t>
      </w:r>
    </w:p>
    <w:p w14:paraId="215C6D79" w14:textId="77777777" w:rsidR="00A80600" w:rsidRDefault="00A80600" w:rsidP="00A80600">
      <w:pPr>
        <w:rPr>
          <w:rFonts w:eastAsia="Calibri"/>
          <w:sz w:val="16"/>
          <w:szCs w:val="16"/>
        </w:rPr>
      </w:pPr>
      <w:r>
        <w:rPr>
          <w:rFonts w:eastAsia="Calibri"/>
          <w:sz w:val="16"/>
          <w:szCs w:val="16"/>
        </w:rPr>
        <w:t>health “care” economics be about if it is not about care is that it is about this substitute rational utility-maximizing concept of “care,” not about what we believe most</w:t>
      </w:r>
    </w:p>
    <w:p w14:paraId="71E081C3" w14:textId="77777777" w:rsidR="00A80600" w:rsidRDefault="00A80600" w:rsidP="00A80600">
      <w:pPr>
        <w:rPr>
          <w:rFonts w:eastAsia="Calibri"/>
          <w:sz w:val="16"/>
          <w:szCs w:val="16"/>
        </w:rPr>
      </w:pPr>
      <w:proofErr w:type="gramStart"/>
      <w:r>
        <w:rPr>
          <w:rFonts w:eastAsia="Calibri"/>
          <w:sz w:val="16"/>
          <w:szCs w:val="16"/>
        </w:rPr>
        <w:t>people</w:t>
      </w:r>
      <w:proofErr w:type="gramEnd"/>
      <w:r>
        <w:rPr>
          <w:rFonts w:eastAsia="Calibri"/>
          <w:sz w:val="16"/>
          <w:szCs w:val="16"/>
        </w:rPr>
        <w:t xml:space="preserve"> think the idea of care involves. Of course “health care economists” could be right and most people wrong about what the idea of care </w:t>
      </w:r>
      <w:proofErr w:type="spellStart"/>
      <w:r>
        <w:rPr>
          <w:rFonts w:eastAsia="Calibri"/>
          <w:sz w:val="16"/>
          <w:szCs w:val="16"/>
        </w:rPr>
        <w:t>involves.This</w:t>
      </w:r>
      <w:proofErr w:type="spellEnd"/>
      <w:r>
        <w:rPr>
          <w:rFonts w:eastAsia="Calibri"/>
          <w:sz w:val="16"/>
          <w:szCs w:val="16"/>
        </w:rPr>
        <w:t xml:space="preserve"> book argues, however, that economists are wrong and most people are right, and thus that it is important to re-appraise the nature and place of care in the health care economy. To </w:t>
      </w:r>
      <w:proofErr w:type="gramStart"/>
      <w:r>
        <w:rPr>
          <w:rFonts w:eastAsia="Calibri"/>
          <w:sz w:val="16"/>
          <w:szCs w:val="16"/>
        </w:rPr>
        <w:t>defend these conclusions</w:t>
      </w:r>
      <w:proofErr w:type="gramEnd"/>
      <w:r>
        <w:rPr>
          <w:rFonts w:eastAsia="Calibri"/>
          <w:sz w:val="16"/>
          <w:szCs w:val="16"/>
        </w:rPr>
        <w:t>, this chapter begins by first examining how the concept of care has been interpreted in standard</w:t>
      </w:r>
    </w:p>
    <w:p w14:paraId="4CDF08A1" w14:textId="77777777" w:rsidR="00A80600" w:rsidRDefault="00A80600" w:rsidP="00A80600">
      <w:pPr>
        <w:rPr>
          <w:rFonts w:eastAsia="Calibri"/>
          <w:sz w:val="16"/>
          <w:szCs w:val="16"/>
        </w:rPr>
      </w:pPr>
      <w:r>
        <w:rPr>
          <w:rFonts w:eastAsia="Calibri"/>
          <w:sz w:val="16"/>
          <w:szCs w:val="16"/>
        </w:rPr>
        <w:t>“</w:t>
      </w:r>
      <w:proofErr w:type="gramStart"/>
      <w:r>
        <w:rPr>
          <w:rFonts w:eastAsia="Calibri"/>
          <w:sz w:val="16"/>
          <w:szCs w:val="16"/>
        </w:rPr>
        <w:t>health</w:t>
      </w:r>
      <w:proofErr w:type="gramEnd"/>
      <w:r>
        <w:rPr>
          <w:rFonts w:eastAsia="Calibri"/>
          <w:sz w:val="16"/>
          <w:szCs w:val="16"/>
        </w:rPr>
        <w:t xml:space="preserve"> care economics” as the idea of a special type of externality: a caring </w:t>
      </w:r>
      <w:proofErr w:type="spellStart"/>
      <w:r>
        <w:rPr>
          <w:rFonts w:eastAsia="Calibri"/>
          <w:sz w:val="16"/>
          <w:szCs w:val="16"/>
        </w:rPr>
        <w:t>exter</w:t>
      </w:r>
      <w:proofErr w:type="spellEnd"/>
      <w:r>
        <w:rPr>
          <w:rFonts w:eastAsia="Calibri"/>
          <w:sz w:val="16"/>
          <w:szCs w:val="16"/>
        </w:rPr>
        <w:t xml:space="preserve">- </w:t>
      </w:r>
      <w:proofErr w:type="spellStart"/>
      <w:r>
        <w:rPr>
          <w:rFonts w:eastAsia="Calibri"/>
          <w:sz w:val="16"/>
          <w:szCs w:val="16"/>
        </w:rPr>
        <w:t>ality</w:t>
      </w:r>
      <w:proofErr w:type="spellEnd"/>
      <w:r>
        <w:rPr>
          <w:rFonts w:eastAsia="Calibri"/>
          <w:sz w:val="16"/>
          <w:szCs w:val="16"/>
        </w:rPr>
        <w:t>. It then goes on in subsequent chapters to set out how care is understood in</w:t>
      </w:r>
    </w:p>
    <w:p w14:paraId="235AECD2" w14:textId="77777777" w:rsidR="00A80600" w:rsidRDefault="00A80600" w:rsidP="00A80600">
      <w:pPr>
        <w:rPr>
          <w:rFonts w:eastAsia="Calibri"/>
          <w:sz w:val="16"/>
          <w:szCs w:val="16"/>
        </w:rPr>
      </w:pPr>
      <w:r>
        <w:rPr>
          <w:rFonts w:eastAsia="Calibri"/>
          <w:sz w:val="16"/>
          <w:szCs w:val="16"/>
        </w:rPr>
        <w:t xml:space="preserve">various other literatures, including philosophy, medicine, and feminist works, as </w:t>
      </w:r>
      <w:proofErr w:type="gramStart"/>
      <w:r>
        <w:rPr>
          <w:rFonts w:eastAsia="Calibri"/>
          <w:sz w:val="16"/>
          <w:szCs w:val="16"/>
        </w:rPr>
        <w:t>well  as</w:t>
      </w:r>
      <w:proofErr w:type="gramEnd"/>
      <w:r>
        <w:rPr>
          <w:rFonts w:eastAsia="Calibri"/>
          <w:sz w:val="16"/>
          <w:szCs w:val="16"/>
        </w:rPr>
        <w:t xml:space="preserve"> what we believe to be broadly involved in caring activity in normative and</w:t>
      </w:r>
    </w:p>
    <w:p w14:paraId="723BF014" w14:textId="77777777" w:rsidR="00A80600" w:rsidRDefault="00A80600" w:rsidP="00A80600">
      <w:pPr>
        <w:rPr>
          <w:rFonts w:eastAsia="Calibri"/>
          <w:b/>
          <w:bCs/>
          <w:sz w:val="24"/>
          <w:szCs w:val="24"/>
          <w:highlight w:val="cyan"/>
          <w:u w:val="single"/>
        </w:rPr>
      </w:pPr>
      <w:r>
        <w:rPr>
          <w:rFonts w:eastAsia="Calibri"/>
          <w:sz w:val="16"/>
          <w:szCs w:val="16"/>
        </w:rPr>
        <w:t>behavioral terms. Our view is that: (1</w:t>
      </w:r>
      <w:r>
        <w:rPr>
          <w:rFonts w:eastAsia="Calibri"/>
          <w:b/>
          <w:bCs/>
          <w:sz w:val="24"/>
          <w:szCs w:val="24"/>
          <w:u w:val="single"/>
        </w:rPr>
        <w:t xml:space="preserve">) </w:t>
      </w:r>
      <w:r>
        <w:rPr>
          <w:rFonts w:eastAsia="Calibri"/>
          <w:b/>
          <w:bCs/>
          <w:sz w:val="24"/>
          <w:szCs w:val="24"/>
          <w:highlight w:val="cyan"/>
          <w:u w:val="single"/>
        </w:rPr>
        <w:t>health care cannot be</w:t>
      </w:r>
      <w:r>
        <w:rPr>
          <w:rFonts w:eastAsia="Calibri"/>
          <w:b/>
          <w:bCs/>
          <w:sz w:val="24"/>
          <w:szCs w:val="24"/>
          <w:u w:val="single"/>
        </w:rPr>
        <w:t xml:space="preserve"> </w:t>
      </w:r>
      <w:r>
        <w:rPr>
          <w:rFonts w:eastAsia="Calibri"/>
          <w:sz w:val="16"/>
          <w:szCs w:val="16"/>
        </w:rPr>
        <w:t>successfully</w:t>
      </w:r>
      <w:r>
        <w:rPr>
          <w:rFonts w:eastAsia="Calibri"/>
          <w:b/>
          <w:bCs/>
          <w:sz w:val="24"/>
          <w:szCs w:val="24"/>
          <w:u w:val="single"/>
        </w:rPr>
        <w:t xml:space="preserve"> </w:t>
      </w:r>
      <w:r>
        <w:rPr>
          <w:rFonts w:eastAsia="Calibri"/>
          <w:b/>
          <w:bCs/>
          <w:sz w:val="24"/>
          <w:szCs w:val="24"/>
          <w:highlight w:val="cyan"/>
          <w:u w:val="single"/>
        </w:rPr>
        <w:t>explained using</w:t>
      </w:r>
      <w:r>
        <w:rPr>
          <w:rFonts w:eastAsia="Calibri"/>
          <w:b/>
          <w:bCs/>
          <w:sz w:val="24"/>
          <w:szCs w:val="24"/>
          <w:u w:val="single"/>
        </w:rPr>
        <w:t xml:space="preserve"> the </w:t>
      </w:r>
      <w:r>
        <w:rPr>
          <w:rFonts w:eastAsia="Calibri"/>
          <w:b/>
          <w:bCs/>
          <w:sz w:val="24"/>
          <w:szCs w:val="24"/>
          <w:highlight w:val="cyan"/>
          <w:u w:val="single"/>
        </w:rPr>
        <w:t>standard</w:t>
      </w:r>
      <w:r>
        <w:rPr>
          <w:rFonts w:eastAsia="Calibri"/>
          <w:b/>
          <w:bCs/>
          <w:sz w:val="24"/>
          <w:szCs w:val="24"/>
          <w:u w:val="single"/>
        </w:rPr>
        <w:t xml:space="preserve"> </w:t>
      </w:r>
      <w:r>
        <w:rPr>
          <w:rFonts w:eastAsia="Calibri"/>
          <w:b/>
          <w:bCs/>
          <w:sz w:val="24"/>
          <w:szCs w:val="24"/>
          <w:highlight w:val="cyan"/>
          <w:u w:val="single"/>
        </w:rPr>
        <w:t>economic</w:t>
      </w:r>
      <w:r>
        <w:rPr>
          <w:rFonts w:eastAsia="Calibri"/>
          <w:b/>
          <w:bCs/>
          <w:sz w:val="24"/>
          <w:szCs w:val="24"/>
          <w:u w:val="single"/>
        </w:rPr>
        <w:t xml:space="preserve"> </w:t>
      </w:r>
      <w:r>
        <w:rPr>
          <w:rFonts w:eastAsia="Calibri"/>
          <w:b/>
          <w:bCs/>
          <w:sz w:val="24"/>
          <w:szCs w:val="24"/>
          <w:highlight w:val="cyan"/>
          <w:u w:val="single"/>
        </w:rPr>
        <w:t>model</w:t>
      </w:r>
      <w:r>
        <w:rPr>
          <w:rFonts w:eastAsia="Calibri"/>
          <w:sz w:val="16"/>
          <w:szCs w:val="16"/>
        </w:rPr>
        <w:t>; (2) health care</w:t>
      </w:r>
      <w:r>
        <w:rPr>
          <w:rFonts w:eastAsia="Calibri"/>
          <w:b/>
          <w:bCs/>
          <w:sz w:val="24"/>
          <w:szCs w:val="24"/>
          <w:u w:val="single"/>
        </w:rPr>
        <w:t xml:space="preserve"> </w:t>
      </w:r>
      <w:r>
        <w:rPr>
          <w:rFonts w:eastAsia="Calibri"/>
          <w:b/>
          <w:bCs/>
          <w:sz w:val="24"/>
          <w:szCs w:val="24"/>
          <w:highlight w:val="cyan"/>
          <w:u w:val="single"/>
        </w:rPr>
        <w:t>is relational in nature and must</w:t>
      </w:r>
    </w:p>
    <w:p w14:paraId="00762D86" w14:textId="77777777" w:rsidR="00A80600" w:rsidRDefault="00A80600" w:rsidP="00A80600">
      <w:pPr>
        <w:rPr>
          <w:rFonts w:eastAsia="Calibri"/>
          <w:sz w:val="16"/>
          <w:szCs w:val="16"/>
        </w:rPr>
      </w:pPr>
      <w:r>
        <w:rPr>
          <w:rFonts w:eastAsia="Calibri"/>
          <w:b/>
          <w:bCs/>
          <w:sz w:val="24"/>
          <w:szCs w:val="24"/>
          <w:highlight w:val="cyan"/>
          <w:u w:val="single"/>
        </w:rPr>
        <w:t>be explained in terms of social relationships between people,</w:t>
      </w:r>
      <w:r>
        <w:rPr>
          <w:rFonts w:eastAsia="Calibri"/>
          <w:b/>
          <w:bCs/>
          <w:sz w:val="24"/>
          <w:szCs w:val="24"/>
          <w:u w:val="single"/>
        </w:rPr>
        <w:t xml:space="preserve"> </w:t>
      </w:r>
      <w:r>
        <w:rPr>
          <w:rFonts w:eastAsia="Calibri"/>
          <w:sz w:val="16"/>
          <w:szCs w:val="16"/>
        </w:rPr>
        <w:t xml:space="preserve">which goes beyond the mainstream economic account; and (3) </w:t>
      </w:r>
      <w:proofErr w:type="gramStart"/>
      <w:r>
        <w:rPr>
          <w:rFonts w:eastAsia="Calibri"/>
          <w:sz w:val="16"/>
          <w:szCs w:val="16"/>
        </w:rPr>
        <w:t>an alternative</w:t>
      </w:r>
      <w:proofErr w:type="gramEnd"/>
      <w:r>
        <w:rPr>
          <w:rFonts w:eastAsia="Calibri"/>
          <w:sz w:val="16"/>
          <w:szCs w:val="16"/>
        </w:rPr>
        <w:t xml:space="preserve"> health economics is needed to account for what is involved in producing good health and medical care.</w:t>
      </w:r>
    </w:p>
    <w:p w14:paraId="0FD42C76" w14:textId="77777777" w:rsidR="002D3B4F" w:rsidRDefault="002D3B4F" w:rsidP="002D3B4F">
      <w:pPr>
        <w:pStyle w:val="Heading4"/>
        <w:pBdr>
          <w:top w:val="none" w:sz="0" w:space="16" w:color="auto"/>
          <w:right w:val="none" w:sz="0" w:space="10" w:color="auto"/>
        </w:pBdr>
        <w:shd w:val="clear" w:color="auto" w:fill="FFFFFF"/>
        <w:spacing w:before="0"/>
        <w:rPr>
          <w:color w:val="111111"/>
        </w:rPr>
      </w:pPr>
      <w:r>
        <w:rPr>
          <w:color w:val="111111"/>
        </w:rPr>
        <w:t xml:space="preserve">Economic profit drives Private and public companies to destroy community health needs </w:t>
      </w:r>
    </w:p>
    <w:p w14:paraId="59BA5E1E" w14:textId="77777777" w:rsidR="002D3B4F" w:rsidRDefault="002D3B4F" w:rsidP="002D3B4F">
      <w:pPr>
        <w:pBdr>
          <w:top w:val="none" w:sz="0" w:space="16" w:color="auto"/>
          <w:right w:val="none" w:sz="0" w:space="10" w:color="auto"/>
        </w:pBdr>
        <w:shd w:val="clear" w:color="auto" w:fill="FFFFFF"/>
        <w:rPr>
          <w:rFonts w:eastAsia="Calibri"/>
          <w:color w:val="111111"/>
          <w:sz w:val="16"/>
          <w:szCs w:val="16"/>
        </w:rPr>
      </w:pPr>
      <w:r>
        <w:rPr>
          <w:rFonts w:eastAsia="Calibri"/>
          <w:b/>
          <w:bCs/>
          <w:color w:val="111111"/>
          <w:sz w:val="26"/>
          <w:szCs w:val="26"/>
        </w:rPr>
        <w:t>CHC ‘05</w:t>
      </w:r>
      <w:r>
        <w:rPr>
          <w:rFonts w:eastAsia="Calibri"/>
          <w:b/>
          <w:bCs/>
          <w:color w:val="111111"/>
          <w:sz w:val="30"/>
          <w:szCs w:val="30"/>
        </w:rPr>
        <w:t xml:space="preserve"> </w:t>
      </w:r>
      <w:proofErr w:type="spellStart"/>
      <w:r>
        <w:rPr>
          <w:rFonts w:eastAsia="Calibri"/>
          <w:color w:val="111111"/>
          <w:sz w:val="16"/>
          <w:szCs w:val="16"/>
        </w:rPr>
        <w:t>Cpusa</w:t>
      </w:r>
      <w:proofErr w:type="spellEnd"/>
      <w:r>
        <w:rPr>
          <w:rFonts w:eastAsia="Calibri"/>
          <w:color w:val="111111"/>
          <w:sz w:val="16"/>
          <w:szCs w:val="16"/>
        </w:rPr>
        <w:t xml:space="preserve"> Healthcare Commission, 4-5-2005, "A United States Socialist Vision of Health", Communist Party USA, </w:t>
      </w:r>
      <w:hyperlink r:id="rId18">
        <w:r>
          <w:rPr>
            <w:rFonts w:eastAsia="Calibri"/>
            <w:sz w:val="16"/>
            <w:szCs w:val="16"/>
          </w:rPr>
          <w:t>https://www.cpusa.org/party_voices/a-united-states-socialist-vision-of-health/</w:t>
        </w:r>
      </w:hyperlink>
      <w:r>
        <w:rPr>
          <w:rFonts w:eastAsia="Calibri"/>
          <w:color w:val="111111"/>
          <w:sz w:val="16"/>
          <w:szCs w:val="16"/>
        </w:rPr>
        <w:t xml:space="preserve"> (Penguin-AS)</w:t>
      </w:r>
    </w:p>
    <w:p w14:paraId="5DB98807" w14:textId="77777777" w:rsidR="002D3B4F" w:rsidRDefault="002D3B4F" w:rsidP="002D3B4F">
      <w:pPr>
        <w:pBdr>
          <w:top w:val="none" w:sz="0" w:space="16" w:color="auto"/>
          <w:right w:val="none" w:sz="0" w:space="10" w:color="auto"/>
        </w:pBdr>
        <w:shd w:val="clear" w:color="auto" w:fill="FFFFFF"/>
        <w:rPr>
          <w:rFonts w:eastAsia="Calibri"/>
          <w:color w:val="111111"/>
          <w:sz w:val="16"/>
          <w:szCs w:val="16"/>
        </w:rPr>
      </w:pPr>
      <w:r>
        <w:rPr>
          <w:rFonts w:eastAsia="Calibri"/>
          <w:color w:val="111111"/>
          <w:sz w:val="16"/>
          <w:szCs w:val="16"/>
        </w:rPr>
        <w:t>The</w:t>
      </w:r>
      <w:r>
        <w:rPr>
          <w:rFonts w:eastAsia="Calibri"/>
          <w:b/>
          <w:bCs/>
          <w:color w:val="111111"/>
          <w:sz w:val="26"/>
          <w:szCs w:val="26"/>
          <w:u w:val="single"/>
        </w:rPr>
        <w:t xml:space="preserve"> CPUSA </w:t>
      </w:r>
      <w:r>
        <w:rPr>
          <w:rFonts w:eastAsia="Calibri"/>
          <w:color w:val="111111"/>
          <w:sz w:val="16"/>
          <w:szCs w:val="16"/>
        </w:rPr>
        <w:t>Perspective: The Struggle for Healthy Families</w:t>
      </w:r>
    </w:p>
    <w:p w14:paraId="31A45A4C" w14:textId="77777777" w:rsidR="002D3B4F" w:rsidRDefault="002D3B4F" w:rsidP="002D3B4F">
      <w:pPr>
        <w:pBdr>
          <w:top w:val="none" w:sz="0" w:space="16" w:color="auto"/>
          <w:right w:val="none" w:sz="0" w:space="10" w:color="auto"/>
        </w:pBdr>
        <w:shd w:val="clear" w:color="auto" w:fill="FFFFFF"/>
        <w:rPr>
          <w:rFonts w:eastAsia="Calibri"/>
          <w:color w:val="111111"/>
          <w:sz w:val="16"/>
          <w:szCs w:val="16"/>
        </w:rPr>
      </w:pPr>
      <w:r>
        <w:rPr>
          <w:rFonts w:eastAsia="Calibri"/>
          <w:color w:val="111111"/>
          <w:sz w:val="16"/>
          <w:szCs w:val="16"/>
        </w:rPr>
        <w:t xml:space="preserve">Current State </w:t>
      </w:r>
      <w:proofErr w:type="gramStart"/>
      <w:r>
        <w:rPr>
          <w:rFonts w:eastAsia="Calibri"/>
          <w:color w:val="111111"/>
          <w:sz w:val="16"/>
          <w:szCs w:val="16"/>
        </w:rPr>
        <w:t>Of</w:t>
      </w:r>
      <w:proofErr w:type="gramEnd"/>
      <w:r>
        <w:rPr>
          <w:rFonts w:eastAsia="Calibri"/>
          <w:color w:val="111111"/>
          <w:sz w:val="16"/>
          <w:szCs w:val="16"/>
        </w:rPr>
        <w:t xml:space="preserve"> the Struggle for Healthy Families in the USA; And What to do About It </w:t>
      </w:r>
      <w:r>
        <w:rPr>
          <w:rFonts w:eastAsia="Calibri"/>
          <w:b/>
          <w:bCs/>
          <w:color w:val="111111"/>
          <w:sz w:val="26"/>
          <w:szCs w:val="26"/>
          <w:highlight w:val="cyan"/>
          <w:u w:val="single"/>
        </w:rPr>
        <w:t xml:space="preserve">The </w:t>
      </w:r>
      <w:r>
        <w:rPr>
          <w:rFonts w:eastAsia="Calibri"/>
          <w:color w:val="111111"/>
          <w:sz w:val="16"/>
          <w:szCs w:val="16"/>
        </w:rPr>
        <w:t>outright</w:t>
      </w:r>
      <w:r>
        <w:rPr>
          <w:rFonts w:eastAsia="Calibri"/>
          <w:b/>
          <w:bCs/>
          <w:color w:val="111111"/>
          <w:sz w:val="26"/>
          <w:szCs w:val="26"/>
          <w:highlight w:val="cyan"/>
          <w:u w:val="single"/>
        </w:rPr>
        <w:t xml:space="preserve"> greed of the health care industry in the U</w:t>
      </w:r>
      <w:r>
        <w:rPr>
          <w:rFonts w:eastAsia="Calibri"/>
          <w:color w:val="111111"/>
          <w:sz w:val="16"/>
          <w:szCs w:val="16"/>
        </w:rPr>
        <w:t xml:space="preserve">nited </w:t>
      </w:r>
      <w:r>
        <w:rPr>
          <w:rFonts w:eastAsia="Calibri"/>
          <w:b/>
          <w:bCs/>
          <w:color w:val="111111"/>
          <w:sz w:val="26"/>
          <w:szCs w:val="26"/>
          <w:highlight w:val="cyan"/>
          <w:u w:val="single"/>
        </w:rPr>
        <w:t>S</w:t>
      </w:r>
      <w:r>
        <w:rPr>
          <w:rFonts w:eastAsia="Calibri"/>
          <w:color w:val="111111"/>
          <w:sz w:val="16"/>
          <w:szCs w:val="16"/>
        </w:rPr>
        <w:t xml:space="preserve">tates </w:t>
      </w:r>
      <w:r>
        <w:rPr>
          <w:rFonts w:eastAsia="Calibri"/>
          <w:b/>
          <w:bCs/>
          <w:color w:val="111111"/>
          <w:sz w:val="26"/>
          <w:szCs w:val="26"/>
          <w:highlight w:val="cyan"/>
          <w:u w:val="single"/>
        </w:rPr>
        <w:t xml:space="preserve">generates huge corporate profits </w:t>
      </w:r>
      <w:r>
        <w:rPr>
          <w:rFonts w:eastAsia="Calibri"/>
          <w:color w:val="111111"/>
          <w:sz w:val="16"/>
          <w:szCs w:val="16"/>
        </w:rPr>
        <w:t>on the one hand, and at the same time increasingly</w:t>
      </w:r>
      <w:r>
        <w:rPr>
          <w:rFonts w:eastAsia="Calibri"/>
          <w:b/>
          <w:bCs/>
          <w:color w:val="111111"/>
          <w:sz w:val="26"/>
          <w:szCs w:val="26"/>
          <w:highlight w:val="cyan"/>
          <w:u w:val="single"/>
        </w:rPr>
        <w:t xml:space="preserve"> excludes access to quality health care</w:t>
      </w:r>
      <w:r>
        <w:rPr>
          <w:rFonts w:eastAsia="Calibri"/>
          <w:color w:val="111111"/>
          <w:sz w:val="16"/>
          <w:szCs w:val="16"/>
        </w:rPr>
        <w:t xml:space="preserve"> </w:t>
      </w:r>
      <w:r>
        <w:rPr>
          <w:rFonts w:eastAsia="Calibri"/>
          <w:b/>
          <w:bCs/>
          <w:color w:val="111111"/>
          <w:sz w:val="26"/>
          <w:szCs w:val="26"/>
          <w:highlight w:val="cyan"/>
          <w:u w:val="single"/>
        </w:rPr>
        <w:t xml:space="preserve">for millions </w:t>
      </w:r>
      <w:r>
        <w:rPr>
          <w:rFonts w:eastAsia="Calibri"/>
          <w:color w:val="111111"/>
          <w:sz w:val="16"/>
          <w:szCs w:val="16"/>
        </w:rPr>
        <w:t>of working families across the nation</w:t>
      </w:r>
      <w:r>
        <w:rPr>
          <w:rFonts w:eastAsia="Calibri"/>
          <w:b/>
          <w:bCs/>
          <w:color w:val="111111"/>
          <w:sz w:val="26"/>
          <w:szCs w:val="26"/>
          <w:highlight w:val="cyan"/>
          <w:u w:val="single"/>
        </w:rPr>
        <w:t xml:space="preserve">. Untold misery and uncounted premature deaths are left in its wake. </w:t>
      </w:r>
      <w:r>
        <w:rPr>
          <w:rFonts w:eastAsia="Calibri"/>
          <w:color w:val="111111"/>
          <w:sz w:val="16"/>
          <w:szCs w:val="16"/>
        </w:rPr>
        <w:t xml:space="preserve">These two </w:t>
      </w:r>
      <w:r>
        <w:rPr>
          <w:rFonts w:eastAsia="Calibri"/>
          <w:b/>
          <w:bCs/>
          <w:color w:val="111111"/>
          <w:sz w:val="26"/>
          <w:szCs w:val="26"/>
          <w:highlight w:val="cyan"/>
          <w:u w:val="single"/>
        </w:rPr>
        <w:t xml:space="preserve">processes </w:t>
      </w:r>
      <w:r>
        <w:rPr>
          <w:rFonts w:eastAsia="Calibri"/>
          <w:color w:val="111111"/>
          <w:sz w:val="16"/>
          <w:szCs w:val="16"/>
        </w:rPr>
        <w:t xml:space="preserve">have become </w:t>
      </w:r>
      <w:r>
        <w:rPr>
          <w:rFonts w:eastAsia="Calibri"/>
          <w:b/>
          <w:bCs/>
          <w:color w:val="111111"/>
          <w:sz w:val="26"/>
          <w:szCs w:val="26"/>
          <w:highlight w:val="cyan"/>
          <w:u w:val="single"/>
        </w:rPr>
        <w:t xml:space="preserve">inseparable </w:t>
      </w:r>
      <w:r>
        <w:rPr>
          <w:rFonts w:eastAsia="Calibri"/>
          <w:color w:val="111111"/>
          <w:sz w:val="16"/>
          <w:szCs w:val="16"/>
        </w:rPr>
        <w:t>in the United States. They have</w:t>
      </w:r>
      <w:r>
        <w:rPr>
          <w:rFonts w:eastAsia="Calibri"/>
          <w:b/>
          <w:bCs/>
          <w:color w:val="111111"/>
          <w:sz w:val="26"/>
          <w:szCs w:val="26"/>
          <w:highlight w:val="cyan"/>
          <w:u w:val="single"/>
        </w:rPr>
        <w:t xml:space="preserve"> resulted in the highest health care costs</w:t>
      </w:r>
      <w:r>
        <w:rPr>
          <w:rFonts w:eastAsia="Calibri"/>
          <w:color w:val="111111"/>
          <w:sz w:val="16"/>
          <w:szCs w:val="16"/>
        </w:rPr>
        <w:t xml:space="preserve"> in the world both</w:t>
      </w:r>
      <w:r>
        <w:rPr>
          <w:rFonts w:eastAsia="Calibri"/>
          <w:b/>
          <w:bCs/>
          <w:color w:val="111111"/>
          <w:sz w:val="26"/>
          <w:szCs w:val="26"/>
          <w:highlight w:val="cyan"/>
          <w:u w:val="single"/>
        </w:rPr>
        <w:t xml:space="preserve"> in terms of the cost of health care relative to </w:t>
      </w:r>
      <w:r>
        <w:rPr>
          <w:rFonts w:eastAsia="Calibri"/>
          <w:color w:val="111111"/>
          <w:sz w:val="16"/>
          <w:szCs w:val="16"/>
        </w:rPr>
        <w:t xml:space="preserve">the rest of the </w:t>
      </w:r>
      <w:proofErr w:type="spellStart"/>
      <w:proofErr w:type="gramStart"/>
      <w:r>
        <w:rPr>
          <w:rFonts w:eastAsia="Calibri"/>
          <w:color w:val="111111"/>
          <w:sz w:val="16"/>
          <w:szCs w:val="16"/>
        </w:rPr>
        <w:t>nations</w:t>
      </w:r>
      <w:proofErr w:type="spellEnd"/>
      <w:proofErr w:type="gramEnd"/>
      <w:r>
        <w:rPr>
          <w:rFonts w:eastAsia="Calibri"/>
          <w:color w:val="111111"/>
          <w:sz w:val="16"/>
          <w:szCs w:val="16"/>
        </w:rPr>
        <w:t xml:space="preserve"> </w:t>
      </w:r>
      <w:r>
        <w:rPr>
          <w:rFonts w:eastAsia="Calibri"/>
          <w:b/>
          <w:bCs/>
          <w:color w:val="111111"/>
          <w:sz w:val="26"/>
          <w:szCs w:val="26"/>
          <w:highlight w:val="cyan"/>
          <w:u w:val="single"/>
        </w:rPr>
        <w:t xml:space="preserve">economy, and </w:t>
      </w:r>
      <w:r>
        <w:rPr>
          <w:rFonts w:eastAsia="Calibri"/>
          <w:color w:val="111111"/>
          <w:sz w:val="16"/>
          <w:szCs w:val="16"/>
        </w:rPr>
        <w:t>in terms of</w:t>
      </w:r>
      <w:r>
        <w:rPr>
          <w:rFonts w:eastAsia="Calibri"/>
          <w:b/>
          <w:bCs/>
          <w:color w:val="111111"/>
          <w:sz w:val="26"/>
          <w:szCs w:val="26"/>
          <w:highlight w:val="cyan"/>
          <w:u w:val="single"/>
        </w:rPr>
        <w:t xml:space="preserve"> the per-person cost</w:t>
      </w:r>
      <w:r>
        <w:rPr>
          <w:rFonts w:eastAsia="Calibri"/>
          <w:color w:val="111111"/>
          <w:sz w:val="16"/>
          <w:szCs w:val="16"/>
        </w:rPr>
        <w:t xml:space="preserve"> of health care. A significant </w:t>
      </w:r>
      <w:r>
        <w:rPr>
          <w:rFonts w:eastAsia="Calibri"/>
          <w:b/>
          <w:bCs/>
          <w:color w:val="111111"/>
          <w:sz w:val="26"/>
          <w:szCs w:val="26"/>
          <w:highlight w:val="cyan"/>
          <w:u w:val="single"/>
        </w:rPr>
        <w:t xml:space="preserve">portion </w:t>
      </w:r>
      <w:r>
        <w:rPr>
          <w:rFonts w:eastAsia="Calibri"/>
          <w:color w:val="111111"/>
          <w:sz w:val="16"/>
          <w:szCs w:val="16"/>
        </w:rPr>
        <w:t>of these costs are</w:t>
      </w:r>
      <w:r>
        <w:rPr>
          <w:rFonts w:eastAsia="Calibri"/>
          <w:b/>
          <w:bCs/>
          <w:color w:val="111111"/>
          <w:sz w:val="26"/>
          <w:szCs w:val="26"/>
          <w:highlight w:val="cyan"/>
          <w:u w:val="single"/>
        </w:rPr>
        <w:t xml:space="preserve"> </w:t>
      </w:r>
      <w:proofErr w:type="gramStart"/>
      <w:r>
        <w:rPr>
          <w:rFonts w:eastAsia="Calibri"/>
          <w:b/>
          <w:bCs/>
          <w:color w:val="111111"/>
          <w:sz w:val="26"/>
          <w:szCs w:val="26"/>
          <w:highlight w:val="cyan"/>
          <w:u w:val="single"/>
        </w:rPr>
        <w:t xml:space="preserve">in </w:t>
      </w:r>
      <w:r>
        <w:rPr>
          <w:rFonts w:eastAsia="Calibri"/>
          <w:color w:val="111111"/>
          <w:sz w:val="16"/>
          <w:szCs w:val="16"/>
        </w:rPr>
        <w:t xml:space="preserve">actuality </w:t>
      </w:r>
      <w:r>
        <w:rPr>
          <w:rFonts w:eastAsia="Calibri"/>
          <w:b/>
          <w:bCs/>
          <w:color w:val="111111"/>
          <w:sz w:val="26"/>
          <w:szCs w:val="26"/>
          <w:highlight w:val="cyan"/>
          <w:u w:val="single"/>
        </w:rPr>
        <w:t>profits</w:t>
      </w:r>
      <w:proofErr w:type="gramEnd"/>
      <w:r>
        <w:rPr>
          <w:rFonts w:eastAsia="Calibri"/>
          <w:b/>
          <w:bCs/>
          <w:color w:val="111111"/>
          <w:sz w:val="26"/>
          <w:szCs w:val="26"/>
          <w:highlight w:val="cyan"/>
          <w:u w:val="single"/>
        </w:rPr>
        <w:t>.</w:t>
      </w:r>
      <w:r>
        <w:rPr>
          <w:rFonts w:eastAsia="Calibri"/>
          <w:color w:val="111111"/>
          <w:sz w:val="16"/>
          <w:szCs w:val="16"/>
        </w:rPr>
        <w:t xml:space="preserve"> At the same time, the health of American families, compared to the </w:t>
      </w:r>
      <w:r>
        <w:rPr>
          <w:rFonts w:eastAsia="Calibri"/>
          <w:b/>
          <w:bCs/>
          <w:color w:val="111111"/>
          <w:sz w:val="26"/>
          <w:szCs w:val="26"/>
          <w:highlight w:val="cyan"/>
          <w:u w:val="single"/>
        </w:rPr>
        <w:t xml:space="preserve">health </w:t>
      </w:r>
      <w:r>
        <w:rPr>
          <w:rFonts w:eastAsia="Calibri"/>
          <w:color w:val="111111"/>
          <w:sz w:val="16"/>
          <w:szCs w:val="16"/>
        </w:rPr>
        <w:t xml:space="preserve">of the people of all nations, has been steadily </w:t>
      </w:r>
      <w:r>
        <w:rPr>
          <w:rFonts w:eastAsia="Calibri"/>
          <w:b/>
          <w:bCs/>
          <w:color w:val="111111"/>
          <w:sz w:val="26"/>
          <w:szCs w:val="26"/>
          <w:highlight w:val="cyan"/>
          <w:u w:val="single"/>
        </w:rPr>
        <w:t>falling behind</w:t>
      </w:r>
      <w:r>
        <w:rPr>
          <w:rFonts w:eastAsia="Calibri"/>
          <w:color w:val="111111"/>
          <w:sz w:val="16"/>
          <w:szCs w:val="16"/>
        </w:rPr>
        <w:t xml:space="preserve"> for decades. The World Health Organization continually lists the United States at 37th of all nations in the world.</w:t>
      </w:r>
    </w:p>
    <w:p w14:paraId="0928E2B7" w14:textId="77777777" w:rsidR="002D3B4F" w:rsidRDefault="002D3B4F" w:rsidP="002D3B4F">
      <w:pPr>
        <w:pBdr>
          <w:top w:val="none" w:sz="0" w:space="16" w:color="auto"/>
          <w:right w:val="none" w:sz="0" w:space="10" w:color="auto"/>
        </w:pBdr>
        <w:shd w:val="clear" w:color="auto" w:fill="FFFFFF"/>
        <w:rPr>
          <w:rFonts w:eastAsia="Calibri"/>
          <w:color w:val="111111"/>
          <w:sz w:val="16"/>
          <w:szCs w:val="16"/>
        </w:rPr>
      </w:pPr>
      <w:r>
        <w:rPr>
          <w:rFonts w:eastAsia="Calibri"/>
          <w:color w:val="111111"/>
          <w:sz w:val="16"/>
          <w:szCs w:val="16"/>
        </w:rPr>
        <w:t>The class and</w:t>
      </w:r>
      <w:r>
        <w:rPr>
          <w:rFonts w:eastAsia="Calibri"/>
          <w:b/>
          <w:bCs/>
          <w:color w:val="111111"/>
          <w:sz w:val="26"/>
          <w:szCs w:val="26"/>
          <w:highlight w:val="cyan"/>
          <w:u w:val="single"/>
        </w:rPr>
        <w:t xml:space="preserve"> race aspects of the U.S. </w:t>
      </w:r>
      <w:r>
        <w:rPr>
          <w:rFonts w:eastAsia="Calibri"/>
          <w:color w:val="111111"/>
          <w:sz w:val="16"/>
          <w:szCs w:val="16"/>
        </w:rPr>
        <w:t xml:space="preserve">system are </w:t>
      </w:r>
      <w:r>
        <w:rPr>
          <w:rFonts w:eastAsia="Calibri"/>
          <w:b/>
          <w:bCs/>
          <w:color w:val="111111"/>
          <w:sz w:val="26"/>
          <w:szCs w:val="26"/>
          <w:highlight w:val="cyan"/>
          <w:u w:val="single"/>
        </w:rPr>
        <w:t>dramatic</w:t>
      </w:r>
      <w:r>
        <w:rPr>
          <w:rFonts w:eastAsia="Calibri"/>
          <w:color w:val="111111"/>
          <w:sz w:val="16"/>
          <w:szCs w:val="16"/>
        </w:rPr>
        <w:t>.</w:t>
      </w:r>
      <w:r>
        <w:rPr>
          <w:rFonts w:eastAsia="Calibri"/>
          <w:b/>
          <w:bCs/>
          <w:color w:val="111111"/>
          <w:sz w:val="26"/>
          <w:szCs w:val="26"/>
          <w:highlight w:val="cyan"/>
          <w:u w:val="single"/>
        </w:rPr>
        <w:t xml:space="preserve"> If you have the money, you can</w:t>
      </w:r>
      <w:r>
        <w:rPr>
          <w:rFonts w:eastAsia="Calibri"/>
          <w:color w:val="111111"/>
          <w:sz w:val="16"/>
          <w:szCs w:val="16"/>
        </w:rPr>
        <w:t xml:space="preserve"> </w:t>
      </w:r>
      <w:r>
        <w:rPr>
          <w:rFonts w:eastAsia="Calibri"/>
          <w:b/>
          <w:bCs/>
          <w:color w:val="111111"/>
          <w:sz w:val="26"/>
          <w:szCs w:val="26"/>
          <w:highlight w:val="cyan"/>
          <w:u w:val="single"/>
        </w:rPr>
        <w:t>afford to pay the excessive out-of-pocket cost</w:t>
      </w:r>
      <w:r>
        <w:rPr>
          <w:rFonts w:eastAsia="Calibri"/>
          <w:color w:val="111111"/>
          <w:sz w:val="16"/>
          <w:szCs w:val="16"/>
        </w:rPr>
        <w:t>s</w:t>
      </w:r>
      <w:r>
        <w:rPr>
          <w:rFonts w:eastAsia="Calibri"/>
          <w:color w:val="111111"/>
          <w:sz w:val="26"/>
          <w:szCs w:val="26"/>
          <w:u w:val="single"/>
        </w:rPr>
        <w:t xml:space="preserve"> for expensive health services like chemotherapy, MRI tests and related diagnostic and treatments. </w:t>
      </w:r>
      <w:r>
        <w:rPr>
          <w:rFonts w:eastAsia="Calibri"/>
          <w:color w:val="111111"/>
          <w:sz w:val="16"/>
          <w:szCs w:val="16"/>
        </w:rPr>
        <w:t>The</w:t>
      </w:r>
      <w:r>
        <w:rPr>
          <w:rFonts w:eastAsia="Calibri"/>
          <w:b/>
          <w:bCs/>
          <w:color w:val="111111"/>
          <w:sz w:val="26"/>
          <w:szCs w:val="26"/>
          <w:highlight w:val="cyan"/>
          <w:u w:val="single"/>
        </w:rPr>
        <w:t xml:space="preserve"> fancy tech</w:t>
      </w:r>
      <w:r>
        <w:rPr>
          <w:rFonts w:eastAsia="Calibri"/>
          <w:color w:val="111111"/>
          <w:sz w:val="16"/>
          <w:szCs w:val="16"/>
        </w:rPr>
        <w:t xml:space="preserve">nology that </w:t>
      </w:r>
      <w:r>
        <w:rPr>
          <w:rFonts w:eastAsia="Calibri"/>
          <w:b/>
          <w:bCs/>
          <w:color w:val="111111"/>
          <w:sz w:val="26"/>
          <w:szCs w:val="26"/>
          <w:highlight w:val="cyan"/>
          <w:u w:val="single"/>
        </w:rPr>
        <w:t>health industry power brokers proclaim</w:t>
      </w:r>
      <w:r>
        <w:rPr>
          <w:rFonts w:eastAsia="Calibri"/>
          <w:color w:val="111111"/>
          <w:sz w:val="16"/>
          <w:szCs w:val="16"/>
        </w:rPr>
        <w:t xml:space="preserve"> is often</w:t>
      </w:r>
      <w:r>
        <w:rPr>
          <w:rFonts w:eastAsia="Calibri"/>
          <w:b/>
          <w:bCs/>
          <w:color w:val="111111"/>
          <w:sz w:val="26"/>
          <w:szCs w:val="26"/>
          <w:highlight w:val="cyan"/>
          <w:u w:val="single"/>
        </w:rPr>
        <w:t xml:space="preserve"> reserved for those with financial resources</w:t>
      </w:r>
      <w:r>
        <w:rPr>
          <w:rFonts w:eastAsia="Calibri"/>
          <w:color w:val="111111"/>
          <w:sz w:val="16"/>
          <w:szCs w:val="16"/>
        </w:rPr>
        <w:t>. The</w:t>
      </w:r>
      <w:r>
        <w:rPr>
          <w:rFonts w:eastAsia="Calibri"/>
          <w:b/>
          <w:bCs/>
          <w:color w:val="111111"/>
          <w:sz w:val="26"/>
          <w:szCs w:val="26"/>
          <w:highlight w:val="cyan"/>
          <w:u w:val="single"/>
        </w:rPr>
        <w:t xml:space="preserve"> racist edge </w:t>
      </w:r>
      <w:r>
        <w:rPr>
          <w:rFonts w:eastAsia="Calibri"/>
          <w:color w:val="111111"/>
          <w:sz w:val="16"/>
          <w:szCs w:val="16"/>
        </w:rPr>
        <w:t xml:space="preserve">has been </w:t>
      </w:r>
      <w:r>
        <w:rPr>
          <w:rFonts w:eastAsia="Calibri"/>
          <w:b/>
          <w:bCs/>
          <w:color w:val="111111"/>
          <w:sz w:val="26"/>
          <w:szCs w:val="26"/>
          <w:highlight w:val="cyan"/>
          <w:u w:val="single"/>
        </w:rPr>
        <w:t xml:space="preserve">proven </w:t>
      </w:r>
      <w:proofErr w:type="gramStart"/>
      <w:r>
        <w:rPr>
          <w:rFonts w:eastAsia="Calibri"/>
          <w:color w:val="111111"/>
          <w:sz w:val="16"/>
          <w:szCs w:val="16"/>
        </w:rPr>
        <w:t>over and over again</w:t>
      </w:r>
      <w:proofErr w:type="gramEnd"/>
      <w:r>
        <w:rPr>
          <w:rFonts w:eastAsia="Calibri"/>
          <w:color w:val="111111"/>
          <w:sz w:val="16"/>
          <w:szCs w:val="16"/>
        </w:rPr>
        <w:t xml:space="preserve">. A few simple </w:t>
      </w:r>
      <w:r>
        <w:rPr>
          <w:rFonts w:eastAsia="Calibri"/>
          <w:b/>
          <w:bCs/>
          <w:color w:val="111111"/>
          <w:sz w:val="26"/>
          <w:szCs w:val="26"/>
          <w:highlight w:val="cyan"/>
          <w:u w:val="single"/>
        </w:rPr>
        <w:t xml:space="preserve">statistics </w:t>
      </w:r>
      <w:r>
        <w:rPr>
          <w:rFonts w:eastAsia="Calibri"/>
          <w:color w:val="111111"/>
          <w:sz w:val="16"/>
          <w:szCs w:val="16"/>
        </w:rPr>
        <w:t xml:space="preserve">prove the point: </w:t>
      </w:r>
      <w:r>
        <w:rPr>
          <w:rFonts w:eastAsia="Calibri"/>
          <w:b/>
          <w:bCs/>
          <w:color w:val="111111"/>
          <w:sz w:val="26"/>
          <w:szCs w:val="26"/>
          <w:highlight w:val="cyan"/>
          <w:u w:val="single"/>
        </w:rPr>
        <w:t>African American males life expectancy is</w:t>
      </w:r>
      <w:r>
        <w:rPr>
          <w:rFonts w:eastAsia="Calibri"/>
          <w:color w:val="111111"/>
          <w:sz w:val="16"/>
          <w:szCs w:val="16"/>
        </w:rPr>
        <w:t xml:space="preserve"> just</w:t>
      </w:r>
      <w:r>
        <w:rPr>
          <w:rFonts w:eastAsia="Calibri"/>
          <w:b/>
          <w:bCs/>
          <w:color w:val="111111"/>
          <w:sz w:val="26"/>
          <w:szCs w:val="26"/>
          <w:highlight w:val="cyan"/>
          <w:u w:val="single"/>
        </w:rPr>
        <w:t xml:space="preserve"> 61 years old,</w:t>
      </w:r>
      <w:r>
        <w:rPr>
          <w:rFonts w:eastAsia="Calibri"/>
          <w:color w:val="111111"/>
          <w:sz w:val="16"/>
          <w:szCs w:val="16"/>
        </w:rPr>
        <w:t xml:space="preserve"> well </w:t>
      </w:r>
      <w:r>
        <w:rPr>
          <w:rFonts w:eastAsia="Calibri"/>
          <w:b/>
          <w:bCs/>
          <w:color w:val="111111"/>
          <w:sz w:val="26"/>
          <w:szCs w:val="26"/>
          <w:highlight w:val="cyan"/>
          <w:u w:val="single"/>
        </w:rPr>
        <w:t xml:space="preserve">below </w:t>
      </w:r>
      <w:r>
        <w:rPr>
          <w:rFonts w:eastAsia="Calibri"/>
          <w:color w:val="111111"/>
          <w:sz w:val="16"/>
          <w:szCs w:val="16"/>
        </w:rPr>
        <w:t xml:space="preserve">the </w:t>
      </w:r>
      <w:r>
        <w:rPr>
          <w:rFonts w:eastAsia="Calibri"/>
          <w:b/>
          <w:bCs/>
          <w:color w:val="111111"/>
          <w:sz w:val="26"/>
          <w:szCs w:val="26"/>
          <w:highlight w:val="cyan"/>
          <w:u w:val="single"/>
        </w:rPr>
        <w:t xml:space="preserve">normal </w:t>
      </w:r>
      <w:r>
        <w:rPr>
          <w:rFonts w:eastAsia="Calibri"/>
          <w:color w:val="111111"/>
          <w:sz w:val="16"/>
          <w:szCs w:val="16"/>
        </w:rPr>
        <w:t>retirement age; and</w:t>
      </w:r>
      <w:r>
        <w:rPr>
          <w:rFonts w:eastAsia="Calibri"/>
          <w:b/>
          <w:bCs/>
          <w:color w:val="111111"/>
          <w:sz w:val="26"/>
          <w:szCs w:val="26"/>
          <w:highlight w:val="cyan"/>
          <w:u w:val="single"/>
        </w:rPr>
        <w:t xml:space="preserve"> infant mortality</w:t>
      </w:r>
      <w:r>
        <w:rPr>
          <w:rFonts w:eastAsia="Calibri"/>
          <w:color w:val="111111"/>
          <w:sz w:val="16"/>
          <w:szCs w:val="16"/>
        </w:rPr>
        <w:t xml:space="preserve"> in African American inner cities is two to </w:t>
      </w:r>
      <w:r>
        <w:rPr>
          <w:rFonts w:eastAsia="Calibri"/>
          <w:b/>
          <w:bCs/>
          <w:color w:val="111111"/>
          <w:sz w:val="26"/>
          <w:szCs w:val="26"/>
          <w:highlight w:val="cyan"/>
          <w:u w:val="single"/>
        </w:rPr>
        <w:t>three times greater</w:t>
      </w:r>
      <w:r>
        <w:rPr>
          <w:rFonts w:eastAsia="Calibri"/>
          <w:color w:val="111111"/>
          <w:sz w:val="16"/>
          <w:szCs w:val="16"/>
        </w:rPr>
        <w:t xml:space="preserve"> than in more affluent parts of U.S. cities.</w:t>
      </w:r>
    </w:p>
    <w:p w14:paraId="008E3670" w14:textId="77777777" w:rsidR="002D3B4F" w:rsidRDefault="002D3B4F" w:rsidP="002D3B4F">
      <w:pPr>
        <w:pBdr>
          <w:top w:val="none" w:sz="0" w:space="16" w:color="auto"/>
          <w:right w:val="none" w:sz="0" w:space="10" w:color="auto"/>
        </w:pBdr>
        <w:shd w:val="clear" w:color="auto" w:fill="FFFFFF"/>
        <w:rPr>
          <w:rFonts w:eastAsia="Calibri"/>
          <w:color w:val="111111"/>
          <w:sz w:val="16"/>
          <w:szCs w:val="16"/>
        </w:rPr>
      </w:pPr>
      <w:r>
        <w:rPr>
          <w:rFonts w:eastAsia="Calibri"/>
          <w:b/>
          <w:bCs/>
          <w:color w:val="111111"/>
          <w:sz w:val="26"/>
          <w:szCs w:val="26"/>
          <w:highlight w:val="cyan"/>
          <w:u w:val="single"/>
        </w:rPr>
        <w:t xml:space="preserve">Monopoly </w:t>
      </w:r>
      <w:r>
        <w:rPr>
          <w:rFonts w:eastAsia="Calibri"/>
          <w:color w:val="111111"/>
          <w:sz w:val="16"/>
          <w:szCs w:val="16"/>
        </w:rPr>
        <w:t xml:space="preserve">is the </w:t>
      </w:r>
      <w:r>
        <w:rPr>
          <w:rFonts w:eastAsia="Calibri"/>
          <w:b/>
          <w:bCs/>
          <w:color w:val="111111"/>
          <w:sz w:val="26"/>
          <w:szCs w:val="26"/>
          <w:highlight w:val="cyan"/>
          <w:u w:val="single"/>
        </w:rPr>
        <w:t xml:space="preserve">central feature of the </w:t>
      </w:r>
      <w:r>
        <w:rPr>
          <w:rFonts w:eastAsia="Calibri"/>
          <w:color w:val="111111"/>
          <w:sz w:val="16"/>
          <w:szCs w:val="16"/>
        </w:rPr>
        <w:t xml:space="preserve">U.S. health care </w:t>
      </w:r>
      <w:r>
        <w:rPr>
          <w:rFonts w:eastAsia="Calibri"/>
          <w:b/>
          <w:bCs/>
          <w:color w:val="111111"/>
          <w:sz w:val="26"/>
          <w:szCs w:val="26"/>
          <w:highlight w:val="cyan"/>
          <w:u w:val="single"/>
        </w:rPr>
        <w:t>industry</w:t>
      </w:r>
      <w:r>
        <w:rPr>
          <w:rFonts w:eastAsia="Calibri"/>
          <w:color w:val="111111"/>
          <w:sz w:val="16"/>
          <w:szCs w:val="16"/>
        </w:rPr>
        <w:t xml:space="preserve">. During the last several decades control over vast health resources </w:t>
      </w:r>
      <w:proofErr w:type="gramStart"/>
      <w:r>
        <w:rPr>
          <w:rFonts w:eastAsia="Calibri"/>
          <w:color w:val="111111"/>
          <w:sz w:val="16"/>
          <w:szCs w:val="16"/>
        </w:rPr>
        <w:t>have</w:t>
      </w:r>
      <w:proofErr w:type="gramEnd"/>
      <w:r>
        <w:rPr>
          <w:rFonts w:eastAsia="Calibri"/>
          <w:color w:val="111111"/>
          <w:sz w:val="16"/>
          <w:szCs w:val="16"/>
        </w:rPr>
        <w:t xml:space="preserve"> been concentrated in the hands of </w:t>
      </w:r>
      <w:proofErr w:type="gramStart"/>
      <w:r>
        <w:rPr>
          <w:rFonts w:eastAsia="Calibri"/>
          <w:color w:val="111111"/>
          <w:sz w:val="16"/>
          <w:szCs w:val="16"/>
        </w:rPr>
        <w:t>fewer and fewer</w:t>
      </w:r>
      <w:proofErr w:type="gramEnd"/>
      <w:r>
        <w:rPr>
          <w:rFonts w:eastAsia="Calibri"/>
          <w:color w:val="111111"/>
          <w:sz w:val="16"/>
          <w:szCs w:val="16"/>
        </w:rPr>
        <w:t xml:space="preserve"> corporate entities. Hospitals and nursing homes are owned by the hundreds by these entities. The </w:t>
      </w:r>
      <w:r>
        <w:rPr>
          <w:rFonts w:eastAsia="Calibri"/>
          <w:b/>
          <w:bCs/>
          <w:color w:val="111111"/>
          <w:sz w:val="26"/>
          <w:szCs w:val="26"/>
          <w:highlight w:val="cyan"/>
          <w:u w:val="single"/>
        </w:rPr>
        <w:t xml:space="preserve">old health insurance companies </w:t>
      </w:r>
      <w:r>
        <w:rPr>
          <w:rFonts w:eastAsia="Calibri"/>
          <w:color w:val="111111"/>
          <w:sz w:val="16"/>
          <w:szCs w:val="16"/>
        </w:rPr>
        <w:t>have grown to</w:t>
      </w:r>
      <w:r>
        <w:rPr>
          <w:rFonts w:eastAsia="Calibri"/>
          <w:b/>
          <w:bCs/>
          <w:color w:val="111111"/>
          <w:sz w:val="26"/>
          <w:szCs w:val="26"/>
          <w:highlight w:val="cyan"/>
          <w:u w:val="single"/>
        </w:rPr>
        <w:t xml:space="preserve"> become diversified</w:t>
      </w:r>
      <w:r>
        <w:rPr>
          <w:rFonts w:eastAsia="Calibri"/>
          <w:color w:val="111111"/>
          <w:sz w:val="16"/>
          <w:szCs w:val="16"/>
        </w:rPr>
        <w:t xml:space="preserve"> international corporations that both sell health insurance on the one hand, and provide health care through vast holdings of hospitals, clinics, and health maintenance organizations (</w:t>
      </w:r>
      <w:r>
        <w:rPr>
          <w:rFonts w:eastAsia="Calibri"/>
          <w:b/>
          <w:bCs/>
          <w:color w:val="111111"/>
          <w:sz w:val="26"/>
          <w:szCs w:val="26"/>
          <w:highlight w:val="cyan"/>
          <w:u w:val="single"/>
        </w:rPr>
        <w:t>HMOs</w:t>
      </w:r>
      <w:r>
        <w:rPr>
          <w:rFonts w:eastAsia="Calibri"/>
          <w:color w:val="111111"/>
          <w:sz w:val="16"/>
          <w:szCs w:val="16"/>
        </w:rPr>
        <w:t xml:space="preserve">), on the other. They are </w:t>
      </w:r>
      <w:proofErr w:type="gramStart"/>
      <w:r>
        <w:rPr>
          <w:rFonts w:eastAsia="Calibri"/>
          <w:b/>
          <w:bCs/>
          <w:color w:val="111111"/>
          <w:sz w:val="26"/>
          <w:szCs w:val="26"/>
          <w:highlight w:val="cyan"/>
          <w:u w:val="single"/>
        </w:rPr>
        <w:t>working</w:t>
      </w:r>
      <w:proofErr w:type="gramEnd"/>
      <w:r>
        <w:rPr>
          <w:rFonts w:eastAsia="Calibri"/>
          <w:b/>
          <w:bCs/>
          <w:color w:val="111111"/>
          <w:sz w:val="26"/>
          <w:szCs w:val="26"/>
          <w:highlight w:val="cyan"/>
          <w:u w:val="single"/>
        </w:rPr>
        <w:t xml:space="preserve"> both sides</w:t>
      </w:r>
      <w:r>
        <w:rPr>
          <w:rFonts w:eastAsia="Calibri"/>
          <w:color w:val="111111"/>
          <w:sz w:val="16"/>
          <w:szCs w:val="16"/>
        </w:rPr>
        <w:t xml:space="preserve"> of the street, so to speak, in a way that has</w:t>
      </w:r>
      <w:r>
        <w:rPr>
          <w:rFonts w:eastAsia="Calibri"/>
          <w:b/>
          <w:bCs/>
          <w:color w:val="111111"/>
          <w:sz w:val="26"/>
          <w:szCs w:val="26"/>
          <w:highlight w:val="cyan"/>
          <w:u w:val="single"/>
        </w:rPr>
        <w:t xml:space="preserve"> no precedent in the industry.</w:t>
      </w:r>
      <w:r>
        <w:rPr>
          <w:rFonts w:eastAsia="Calibri"/>
          <w:color w:val="111111"/>
          <w:sz w:val="16"/>
          <w:szCs w:val="16"/>
        </w:rPr>
        <w:t xml:space="preserve"> These health industry giants have come to dominate entire communities, and increasingly entire regions as monopolies.</w:t>
      </w:r>
    </w:p>
    <w:p w14:paraId="6ACB23C0" w14:textId="77777777" w:rsidR="002D3B4F" w:rsidRDefault="002D3B4F" w:rsidP="002D3B4F">
      <w:pPr>
        <w:pBdr>
          <w:top w:val="none" w:sz="0" w:space="16" w:color="auto"/>
          <w:right w:val="none" w:sz="0" w:space="10" w:color="auto"/>
        </w:pBdr>
        <w:shd w:val="clear" w:color="auto" w:fill="FFFFFF"/>
        <w:rPr>
          <w:rFonts w:eastAsia="Calibri"/>
          <w:color w:val="111111"/>
          <w:sz w:val="16"/>
          <w:szCs w:val="16"/>
        </w:rPr>
      </w:pPr>
      <w:r>
        <w:rPr>
          <w:rFonts w:eastAsia="Calibri"/>
          <w:color w:val="111111"/>
          <w:sz w:val="16"/>
          <w:szCs w:val="16"/>
        </w:rPr>
        <w:t>The</w:t>
      </w:r>
      <w:r>
        <w:rPr>
          <w:rFonts w:eastAsia="Calibri"/>
          <w:b/>
          <w:bCs/>
          <w:color w:val="111111"/>
          <w:sz w:val="26"/>
          <w:szCs w:val="26"/>
          <w:highlight w:val="cyan"/>
          <w:u w:val="single"/>
        </w:rPr>
        <w:t xml:space="preserve"> invasion of communities </w:t>
      </w:r>
      <w:r>
        <w:rPr>
          <w:rFonts w:eastAsia="Calibri"/>
          <w:color w:val="111111"/>
          <w:sz w:val="16"/>
          <w:szCs w:val="16"/>
        </w:rPr>
        <w:t xml:space="preserve">by these corporate health care giants has </w:t>
      </w:r>
      <w:r>
        <w:rPr>
          <w:rFonts w:eastAsia="Calibri"/>
          <w:b/>
          <w:bCs/>
          <w:color w:val="111111"/>
          <w:sz w:val="26"/>
          <w:szCs w:val="26"/>
          <w:highlight w:val="cyan"/>
          <w:u w:val="single"/>
        </w:rPr>
        <w:t xml:space="preserve">resulted in </w:t>
      </w:r>
      <w:r>
        <w:rPr>
          <w:rFonts w:eastAsia="Calibri"/>
          <w:color w:val="111111"/>
          <w:sz w:val="16"/>
          <w:szCs w:val="16"/>
        </w:rPr>
        <w:t xml:space="preserve">a series of </w:t>
      </w:r>
      <w:r>
        <w:rPr>
          <w:rFonts w:eastAsia="Calibri"/>
          <w:b/>
          <w:bCs/>
          <w:color w:val="111111"/>
          <w:sz w:val="26"/>
          <w:szCs w:val="26"/>
          <w:highlight w:val="cyan"/>
          <w:u w:val="single"/>
        </w:rPr>
        <w:t>destructive</w:t>
      </w:r>
      <w:r>
        <w:rPr>
          <w:rFonts w:eastAsia="Calibri"/>
          <w:color w:val="111111"/>
          <w:sz w:val="16"/>
          <w:szCs w:val="16"/>
        </w:rPr>
        <w:t xml:space="preserve">, sometimes deadly, </w:t>
      </w:r>
      <w:r>
        <w:rPr>
          <w:rFonts w:eastAsia="Calibri"/>
          <w:b/>
          <w:bCs/>
          <w:color w:val="111111"/>
          <w:sz w:val="26"/>
          <w:szCs w:val="26"/>
          <w:highlight w:val="cyan"/>
          <w:u w:val="single"/>
        </w:rPr>
        <w:t xml:space="preserve">changes </w:t>
      </w:r>
      <w:r>
        <w:rPr>
          <w:rFonts w:eastAsia="Calibri"/>
          <w:color w:val="111111"/>
          <w:sz w:val="16"/>
          <w:szCs w:val="16"/>
        </w:rPr>
        <w:t xml:space="preserve">in the capacities of communities to care for families. Where there used to be </w:t>
      </w:r>
      <w:proofErr w:type="gramStart"/>
      <w:r>
        <w:rPr>
          <w:rFonts w:eastAsia="Calibri"/>
          <w:color w:val="111111"/>
          <w:sz w:val="16"/>
          <w:szCs w:val="16"/>
        </w:rPr>
        <w:t>a large number of</w:t>
      </w:r>
      <w:proofErr w:type="gramEnd"/>
      <w:r>
        <w:rPr>
          <w:rFonts w:eastAsia="Calibri"/>
          <w:color w:val="111111"/>
          <w:sz w:val="16"/>
          <w:szCs w:val="16"/>
        </w:rPr>
        <w:t xml:space="preserve"> health facilities, expanding hospital chains often buy up</w:t>
      </w:r>
      <w:r>
        <w:rPr>
          <w:rFonts w:eastAsia="Calibri"/>
          <w:b/>
          <w:bCs/>
          <w:color w:val="111111"/>
          <w:sz w:val="26"/>
          <w:szCs w:val="26"/>
          <w:highlight w:val="cyan"/>
          <w:u w:val="single"/>
        </w:rPr>
        <w:t xml:space="preserve"> both public and private nonprofit hospitals</w:t>
      </w:r>
      <w:r>
        <w:rPr>
          <w:rFonts w:eastAsia="Calibri"/>
          <w:color w:val="111111"/>
          <w:sz w:val="16"/>
          <w:szCs w:val="16"/>
        </w:rPr>
        <w:t xml:space="preserve"> in communities. Sometimes they convert them </w:t>
      </w:r>
      <w:proofErr w:type="gramStart"/>
      <w:r>
        <w:rPr>
          <w:rFonts w:eastAsia="Calibri"/>
          <w:color w:val="111111"/>
          <w:sz w:val="16"/>
          <w:szCs w:val="16"/>
        </w:rPr>
        <w:t>to</w:t>
      </w:r>
      <w:proofErr w:type="gramEnd"/>
      <w:r>
        <w:rPr>
          <w:rFonts w:eastAsia="Calibri"/>
          <w:color w:val="111111"/>
          <w:sz w:val="16"/>
          <w:szCs w:val="16"/>
        </w:rPr>
        <w:t xml:space="preserve"> for-profit hospitals as an acquisition to their holdings, and sometimes they simply close them down. In New York, </w:t>
      </w:r>
      <w:proofErr w:type="gramStart"/>
      <w:r>
        <w:rPr>
          <w:rFonts w:eastAsia="Calibri"/>
          <w:color w:val="111111"/>
          <w:sz w:val="16"/>
          <w:szCs w:val="16"/>
        </w:rPr>
        <w:t>investor owned</w:t>
      </w:r>
      <w:proofErr w:type="gramEnd"/>
      <w:r>
        <w:rPr>
          <w:rFonts w:eastAsia="Calibri"/>
          <w:color w:val="111111"/>
          <w:sz w:val="16"/>
          <w:szCs w:val="16"/>
        </w:rPr>
        <w:t xml:space="preserve"> hospitals are not allowed, so the massive voluntary, </w:t>
      </w:r>
      <w:proofErr w:type="gramStart"/>
      <w:r>
        <w:rPr>
          <w:rFonts w:eastAsia="Calibri"/>
          <w:color w:val="111111"/>
          <w:sz w:val="16"/>
          <w:szCs w:val="16"/>
        </w:rPr>
        <w:t>not for profit</w:t>
      </w:r>
      <w:proofErr w:type="gramEnd"/>
      <w:r>
        <w:rPr>
          <w:rFonts w:eastAsia="Calibri"/>
          <w:color w:val="111111"/>
          <w:sz w:val="16"/>
          <w:szCs w:val="16"/>
        </w:rPr>
        <w:t xml:space="preserve"> hospitals are being combined as if they were for profit. These </w:t>
      </w:r>
      <w:r>
        <w:rPr>
          <w:rFonts w:eastAsia="Calibri"/>
          <w:b/>
          <w:bCs/>
          <w:color w:val="111111"/>
          <w:sz w:val="26"/>
          <w:szCs w:val="26"/>
          <w:highlight w:val="cyan"/>
          <w:u w:val="single"/>
        </w:rPr>
        <w:t xml:space="preserve">hospitals </w:t>
      </w:r>
      <w:proofErr w:type="gramStart"/>
      <w:r>
        <w:rPr>
          <w:rFonts w:eastAsia="Calibri"/>
          <w:color w:val="111111"/>
          <w:sz w:val="16"/>
          <w:szCs w:val="16"/>
        </w:rPr>
        <w:t>act is</w:t>
      </w:r>
      <w:proofErr w:type="gramEnd"/>
      <w:r>
        <w:rPr>
          <w:rFonts w:eastAsia="Calibri"/>
          <w:color w:val="111111"/>
          <w:sz w:val="16"/>
          <w:szCs w:val="16"/>
        </w:rPr>
        <w:t xml:space="preserve"> if they are </w:t>
      </w:r>
      <w:r>
        <w:rPr>
          <w:rFonts w:eastAsia="Calibri"/>
          <w:b/>
          <w:bCs/>
          <w:color w:val="111111"/>
          <w:sz w:val="26"/>
          <w:szCs w:val="26"/>
          <w:highlight w:val="cyan"/>
          <w:u w:val="single"/>
        </w:rPr>
        <w:t>profit generating</w:t>
      </w:r>
      <w:r>
        <w:rPr>
          <w:rFonts w:eastAsia="Calibri"/>
          <w:color w:val="111111"/>
          <w:sz w:val="16"/>
          <w:szCs w:val="16"/>
        </w:rPr>
        <w:t xml:space="preserve">. The guiding </w:t>
      </w:r>
      <w:r>
        <w:rPr>
          <w:rFonts w:eastAsia="Calibri"/>
          <w:b/>
          <w:bCs/>
          <w:color w:val="111111"/>
          <w:sz w:val="26"/>
          <w:szCs w:val="26"/>
          <w:highlight w:val="cyan"/>
          <w:u w:val="single"/>
        </w:rPr>
        <w:t xml:space="preserve">principle is </w:t>
      </w:r>
      <w:r>
        <w:rPr>
          <w:rFonts w:eastAsia="Calibri"/>
          <w:color w:val="111111"/>
          <w:sz w:val="16"/>
          <w:szCs w:val="16"/>
        </w:rPr>
        <w:t xml:space="preserve">to </w:t>
      </w:r>
      <w:r>
        <w:rPr>
          <w:rFonts w:eastAsia="Calibri"/>
          <w:b/>
          <w:bCs/>
          <w:color w:val="111111"/>
          <w:sz w:val="26"/>
          <w:szCs w:val="26"/>
          <w:highlight w:val="cyan"/>
          <w:u w:val="single"/>
        </w:rPr>
        <w:t>destroy the health services competition</w:t>
      </w:r>
      <w:r>
        <w:rPr>
          <w:rFonts w:eastAsia="Calibri"/>
          <w:color w:val="111111"/>
          <w:sz w:val="16"/>
          <w:szCs w:val="16"/>
        </w:rPr>
        <w:t xml:space="preserve">. </w:t>
      </w:r>
      <w:proofErr w:type="gramStart"/>
      <w:r>
        <w:rPr>
          <w:rFonts w:eastAsia="Calibri"/>
          <w:color w:val="111111"/>
          <w:sz w:val="16"/>
          <w:szCs w:val="16"/>
        </w:rPr>
        <w:t>Typically</w:t>
      </w:r>
      <w:proofErr w:type="gramEnd"/>
      <w:r>
        <w:rPr>
          <w:rFonts w:eastAsia="Calibri"/>
          <w:b/>
          <w:bCs/>
          <w:color w:val="111111"/>
          <w:sz w:val="26"/>
          <w:szCs w:val="26"/>
          <w:highlight w:val="cyan"/>
          <w:u w:val="single"/>
        </w:rPr>
        <w:t xml:space="preserve"> public and private non-profit hospitals provide a higher proportion of charity care,</w:t>
      </w:r>
      <w:r>
        <w:rPr>
          <w:rFonts w:eastAsia="Calibri"/>
          <w:color w:val="111111"/>
          <w:sz w:val="16"/>
          <w:szCs w:val="16"/>
        </w:rPr>
        <w:t xml:space="preserve"> so </w:t>
      </w:r>
      <w:r>
        <w:rPr>
          <w:rFonts w:eastAsia="Calibri"/>
          <w:b/>
          <w:bCs/>
          <w:color w:val="111111"/>
          <w:sz w:val="26"/>
          <w:szCs w:val="26"/>
          <w:highlight w:val="cyan"/>
          <w:u w:val="single"/>
        </w:rPr>
        <w:t>when these facilities are gone</w:t>
      </w:r>
      <w:r>
        <w:rPr>
          <w:rFonts w:eastAsia="Calibri"/>
          <w:color w:val="111111"/>
          <w:sz w:val="16"/>
          <w:szCs w:val="16"/>
        </w:rPr>
        <w:t>,</w:t>
      </w:r>
      <w:r>
        <w:rPr>
          <w:rFonts w:eastAsia="Calibri"/>
          <w:b/>
          <w:bCs/>
          <w:color w:val="111111"/>
          <w:sz w:val="26"/>
          <w:szCs w:val="26"/>
          <w:highlight w:val="cyan"/>
          <w:u w:val="single"/>
        </w:rPr>
        <w:t xml:space="preserve"> it i</w:t>
      </w:r>
      <w:r>
        <w:rPr>
          <w:rFonts w:eastAsia="Calibri"/>
          <w:color w:val="111111"/>
          <w:sz w:val="16"/>
          <w:szCs w:val="16"/>
        </w:rPr>
        <w:t>s tremendously</w:t>
      </w:r>
      <w:r>
        <w:rPr>
          <w:rFonts w:eastAsia="Calibri"/>
          <w:b/>
          <w:bCs/>
          <w:color w:val="111111"/>
          <w:sz w:val="26"/>
          <w:szCs w:val="26"/>
          <w:highlight w:val="cyan"/>
          <w:u w:val="single"/>
        </w:rPr>
        <w:t xml:space="preserve"> destructive to low-income and racial minority families.</w:t>
      </w:r>
      <w:r>
        <w:rPr>
          <w:rFonts w:eastAsia="Calibri"/>
          <w:color w:val="111111"/>
          <w:sz w:val="16"/>
          <w:szCs w:val="16"/>
        </w:rPr>
        <w:t xml:space="preserve"> </w:t>
      </w:r>
      <w:r>
        <w:rPr>
          <w:rFonts w:eastAsia="Calibri"/>
          <w:b/>
          <w:bCs/>
          <w:color w:val="111111"/>
          <w:sz w:val="26"/>
          <w:szCs w:val="26"/>
          <w:highlight w:val="cyan"/>
          <w:u w:val="single"/>
        </w:rPr>
        <w:t xml:space="preserve">Corporate </w:t>
      </w:r>
      <w:r>
        <w:rPr>
          <w:rFonts w:eastAsia="Calibri"/>
          <w:color w:val="111111"/>
          <w:sz w:val="16"/>
          <w:szCs w:val="16"/>
        </w:rPr>
        <w:t xml:space="preserve">hospital </w:t>
      </w:r>
      <w:r>
        <w:rPr>
          <w:rFonts w:eastAsia="Calibri"/>
          <w:b/>
          <w:bCs/>
          <w:color w:val="111111"/>
          <w:sz w:val="26"/>
          <w:szCs w:val="26"/>
          <w:highlight w:val="cyan"/>
          <w:u w:val="single"/>
        </w:rPr>
        <w:t xml:space="preserve">chains </w:t>
      </w:r>
      <w:r>
        <w:rPr>
          <w:rFonts w:eastAsia="Calibri"/>
          <w:color w:val="111111"/>
          <w:sz w:val="16"/>
          <w:szCs w:val="16"/>
        </w:rPr>
        <w:t>also have a long history of</w:t>
      </w:r>
      <w:r>
        <w:rPr>
          <w:rFonts w:eastAsia="Calibri"/>
          <w:b/>
          <w:bCs/>
          <w:color w:val="111111"/>
          <w:sz w:val="26"/>
          <w:szCs w:val="26"/>
          <w:highlight w:val="cyan"/>
          <w:u w:val="single"/>
        </w:rPr>
        <w:t xml:space="preserve"> eliminat</w:t>
      </w:r>
      <w:r>
        <w:rPr>
          <w:rFonts w:eastAsia="Calibri"/>
          <w:color w:val="111111"/>
          <w:sz w:val="16"/>
          <w:szCs w:val="16"/>
        </w:rPr>
        <w:t xml:space="preserve">ing </w:t>
      </w:r>
      <w:r>
        <w:rPr>
          <w:rFonts w:eastAsia="Calibri"/>
          <w:b/>
          <w:bCs/>
          <w:color w:val="111111"/>
          <w:sz w:val="26"/>
          <w:szCs w:val="26"/>
          <w:highlight w:val="cyan"/>
          <w:u w:val="single"/>
        </w:rPr>
        <w:t xml:space="preserve">less profitable medical services </w:t>
      </w:r>
      <w:r>
        <w:rPr>
          <w:rFonts w:eastAsia="Calibri"/>
          <w:color w:val="111111"/>
          <w:sz w:val="16"/>
          <w:szCs w:val="16"/>
        </w:rPr>
        <w:t xml:space="preserve">such as emergency rooms, labor and delivery and burn </w:t>
      </w:r>
      <w:proofErr w:type="spellStart"/>
      <w:r>
        <w:rPr>
          <w:rFonts w:eastAsia="Calibri"/>
          <w:color w:val="111111"/>
          <w:sz w:val="16"/>
          <w:szCs w:val="16"/>
        </w:rPr>
        <w:t>unitsan</w:t>
      </w:r>
      <w:proofErr w:type="spellEnd"/>
      <w:r>
        <w:rPr>
          <w:rFonts w:eastAsia="Calibri"/>
          <w:color w:val="111111"/>
          <w:sz w:val="16"/>
          <w:szCs w:val="16"/>
        </w:rPr>
        <w:t xml:space="preserve"> </w:t>
      </w:r>
      <w:r>
        <w:rPr>
          <w:rFonts w:eastAsia="Calibri"/>
          <w:b/>
          <w:bCs/>
          <w:color w:val="111111"/>
          <w:sz w:val="26"/>
          <w:szCs w:val="26"/>
          <w:highlight w:val="cyan"/>
          <w:u w:val="single"/>
        </w:rPr>
        <w:t>unequivocal act of profit maximization and the destruction of critical community health needs</w:t>
      </w:r>
      <w:r>
        <w:rPr>
          <w:rFonts w:eastAsia="Calibri"/>
          <w:color w:val="111111"/>
          <w:sz w:val="16"/>
          <w:szCs w:val="16"/>
        </w:rPr>
        <w:t xml:space="preserve"> in one blatant action. In rural areas, this regional economic monopolization is leaving tens of thousands of people with no hospital and physician access. After all, these companies feel that if a hospital or physician is located </w:t>
      </w:r>
      <w:proofErr w:type="gramStart"/>
      <w:r>
        <w:rPr>
          <w:rFonts w:eastAsia="Calibri"/>
          <w:color w:val="111111"/>
          <w:sz w:val="16"/>
          <w:szCs w:val="16"/>
        </w:rPr>
        <w:t>with</w:t>
      </w:r>
      <w:proofErr w:type="gramEnd"/>
      <w:r>
        <w:rPr>
          <w:rFonts w:eastAsia="Calibri"/>
          <w:color w:val="111111"/>
          <w:sz w:val="16"/>
          <w:szCs w:val="16"/>
        </w:rPr>
        <w:t xml:space="preserve"> a few hours, this is good access. Monopoly power has never been greater, </w:t>
      </w:r>
      <w:proofErr w:type="gramStart"/>
      <w:r>
        <w:rPr>
          <w:rFonts w:eastAsia="Calibri"/>
          <w:color w:val="111111"/>
          <w:sz w:val="16"/>
          <w:szCs w:val="16"/>
        </w:rPr>
        <w:t>In</w:t>
      </w:r>
      <w:proofErr w:type="gramEnd"/>
      <w:r>
        <w:rPr>
          <w:rFonts w:eastAsia="Calibri"/>
          <w:color w:val="111111"/>
          <w:sz w:val="16"/>
          <w:szCs w:val="16"/>
        </w:rPr>
        <w:t xml:space="preserve"> fact, for the first time in our </w:t>
      </w:r>
      <w:proofErr w:type="spellStart"/>
      <w:proofErr w:type="gramStart"/>
      <w:r>
        <w:rPr>
          <w:rFonts w:eastAsia="Calibri"/>
          <w:color w:val="111111"/>
          <w:sz w:val="16"/>
          <w:szCs w:val="16"/>
        </w:rPr>
        <w:t>nations</w:t>
      </w:r>
      <w:proofErr w:type="spellEnd"/>
      <w:proofErr w:type="gramEnd"/>
      <w:r>
        <w:rPr>
          <w:rFonts w:eastAsia="Calibri"/>
          <w:color w:val="111111"/>
          <w:sz w:val="16"/>
          <w:szCs w:val="16"/>
        </w:rPr>
        <w:t xml:space="preserve"> history, these financial and political power elites have one of their own guiding the United States Senate. U.S. Senator Bill Frist, MD, may be a medical doctor, but more importantly, he is the heir, and financially linked to the Hospital Corporation of America [HCA]. </w:t>
      </w:r>
      <w:r>
        <w:rPr>
          <w:rFonts w:eastAsia="Calibri"/>
          <w:b/>
          <w:bCs/>
          <w:color w:val="111111"/>
          <w:sz w:val="26"/>
          <w:szCs w:val="26"/>
          <w:highlight w:val="cyan"/>
          <w:u w:val="single"/>
        </w:rPr>
        <w:t xml:space="preserve">HCA </w:t>
      </w:r>
      <w:r>
        <w:rPr>
          <w:rFonts w:eastAsia="Calibri"/>
          <w:color w:val="111111"/>
          <w:sz w:val="16"/>
          <w:szCs w:val="16"/>
        </w:rPr>
        <w:t>is the largest for-profit hospital chain in the United States. There is</w:t>
      </w:r>
      <w:r>
        <w:rPr>
          <w:rFonts w:eastAsia="Calibri"/>
          <w:b/>
          <w:bCs/>
          <w:color w:val="111111"/>
          <w:sz w:val="26"/>
          <w:szCs w:val="26"/>
          <w:highlight w:val="cyan"/>
          <w:u w:val="single"/>
        </w:rPr>
        <w:t xml:space="preserve"> desperate and despicable self-interest </w:t>
      </w:r>
      <w:r>
        <w:rPr>
          <w:rFonts w:eastAsia="Calibri"/>
          <w:color w:val="111111"/>
          <w:sz w:val="16"/>
          <w:szCs w:val="16"/>
        </w:rPr>
        <w:t>in HCAs leaders</w:t>
      </w:r>
      <w:r>
        <w:rPr>
          <w:rFonts w:eastAsia="Calibri"/>
          <w:b/>
          <w:bCs/>
          <w:color w:val="111111"/>
          <w:sz w:val="26"/>
          <w:szCs w:val="26"/>
          <w:highlight w:val="cyan"/>
          <w:u w:val="single"/>
        </w:rPr>
        <w:t xml:space="preserve"> seeking political power</w:t>
      </w:r>
      <w:r>
        <w:rPr>
          <w:rFonts w:eastAsia="Calibri"/>
          <w:color w:val="111111"/>
          <w:sz w:val="16"/>
          <w:szCs w:val="16"/>
        </w:rPr>
        <w:t>. Their executives have been</w:t>
      </w:r>
      <w:r>
        <w:rPr>
          <w:rFonts w:eastAsia="Calibri"/>
          <w:b/>
          <w:bCs/>
          <w:color w:val="111111"/>
          <w:sz w:val="26"/>
          <w:szCs w:val="26"/>
          <w:highlight w:val="cyan"/>
          <w:u w:val="single"/>
        </w:rPr>
        <w:t xml:space="preserve"> found guilty of</w:t>
      </w:r>
      <w:r>
        <w:rPr>
          <w:rFonts w:eastAsia="Calibri"/>
          <w:color w:val="111111"/>
          <w:sz w:val="16"/>
          <w:szCs w:val="16"/>
        </w:rPr>
        <w:t xml:space="preserve"> Federal Medicare </w:t>
      </w:r>
      <w:r>
        <w:rPr>
          <w:rFonts w:eastAsia="Calibri"/>
          <w:b/>
          <w:bCs/>
          <w:color w:val="111111"/>
          <w:sz w:val="26"/>
          <w:szCs w:val="26"/>
          <w:highlight w:val="cyan"/>
          <w:u w:val="single"/>
        </w:rPr>
        <w:t>fraud</w:t>
      </w:r>
      <w:r>
        <w:rPr>
          <w:rFonts w:eastAsia="Calibri"/>
          <w:color w:val="111111"/>
          <w:sz w:val="16"/>
          <w:szCs w:val="16"/>
        </w:rPr>
        <w:t xml:space="preserve">, with </w:t>
      </w:r>
      <w:proofErr w:type="gramStart"/>
      <w:r>
        <w:rPr>
          <w:rFonts w:eastAsia="Calibri"/>
          <w:color w:val="111111"/>
          <w:sz w:val="16"/>
          <w:szCs w:val="16"/>
        </w:rPr>
        <w:t>a number of</w:t>
      </w:r>
      <w:proofErr w:type="gramEnd"/>
      <w:r>
        <w:rPr>
          <w:rFonts w:eastAsia="Calibri"/>
          <w:color w:val="111111"/>
          <w:sz w:val="16"/>
          <w:szCs w:val="16"/>
        </w:rPr>
        <w:t xml:space="preserve"> them doing federal prison time. They are in league with corporate scofflaws like the federally indicted Richard Scrushy, the former CEO HealthSouth. HealthSouth is the largest U.S. chain of outpatient surgery, diagnostic imaging and rehabilitation centers. It was founded by </w:t>
      </w:r>
      <w:proofErr w:type="spellStart"/>
      <w:r>
        <w:rPr>
          <w:rFonts w:eastAsia="Calibri"/>
          <w:color w:val="111111"/>
          <w:sz w:val="16"/>
          <w:szCs w:val="16"/>
        </w:rPr>
        <w:t>Scrushy</w:t>
      </w:r>
      <w:proofErr w:type="spellEnd"/>
      <w:r>
        <w:rPr>
          <w:rFonts w:eastAsia="Calibri"/>
          <w:color w:val="111111"/>
          <w:sz w:val="16"/>
          <w:szCs w:val="16"/>
        </w:rPr>
        <w:t xml:space="preserve"> in 1984 and has some 50,000 employees and about 1,700 sites in all 50 states and overseas. He was indicted for </w:t>
      </w:r>
      <w:r>
        <w:rPr>
          <w:rFonts w:eastAsia="Calibri"/>
          <w:b/>
          <w:bCs/>
          <w:color w:val="111111"/>
          <w:sz w:val="26"/>
          <w:szCs w:val="26"/>
          <w:highlight w:val="cyan"/>
          <w:u w:val="single"/>
        </w:rPr>
        <w:t xml:space="preserve">falsifying </w:t>
      </w:r>
      <w:r>
        <w:rPr>
          <w:rFonts w:eastAsia="Calibri"/>
          <w:color w:val="111111"/>
          <w:sz w:val="16"/>
          <w:szCs w:val="16"/>
        </w:rPr>
        <w:t xml:space="preserve">the </w:t>
      </w:r>
      <w:r>
        <w:rPr>
          <w:rFonts w:eastAsia="Calibri"/>
          <w:b/>
          <w:bCs/>
          <w:color w:val="111111"/>
          <w:sz w:val="26"/>
          <w:szCs w:val="26"/>
          <w:highlight w:val="cyan"/>
          <w:u w:val="single"/>
        </w:rPr>
        <w:t xml:space="preserve">books </w:t>
      </w:r>
      <w:r>
        <w:rPr>
          <w:rFonts w:eastAsia="Calibri"/>
          <w:color w:val="111111"/>
          <w:sz w:val="16"/>
          <w:szCs w:val="16"/>
        </w:rPr>
        <w:t>to enrich him by $2.7 billion. HCA and HealthSouth are the poster children of Profits in Health Care, a system which the Republican Party and too many Democrats are committed to preserving. The White House's obsession with trial lawyers and eagerness to dump what Bush refers to as frivolous lawsuits including medical malpractice suits are directly linked to these fraud cases. This is the only country in the industrial world that has a</w:t>
      </w:r>
      <w:r>
        <w:rPr>
          <w:rFonts w:eastAsia="Calibri"/>
          <w:b/>
          <w:bCs/>
          <w:color w:val="111111"/>
          <w:sz w:val="26"/>
          <w:szCs w:val="26"/>
          <w:highlight w:val="cyan"/>
          <w:u w:val="single"/>
        </w:rPr>
        <w:t xml:space="preserve"> medical malpractice problem</w:t>
      </w:r>
      <w:r>
        <w:rPr>
          <w:rFonts w:eastAsia="Calibri"/>
          <w:color w:val="111111"/>
          <w:sz w:val="16"/>
          <w:szCs w:val="16"/>
        </w:rPr>
        <w:t xml:space="preserve"> because we are only country without a national health program that takes care of </w:t>
      </w:r>
      <w:proofErr w:type="gramStart"/>
      <w:r>
        <w:rPr>
          <w:rFonts w:eastAsia="Calibri"/>
          <w:color w:val="111111"/>
          <w:sz w:val="16"/>
          <w:szCs w:val="16"/>
        </w:rPr>
        <w:t>peoples</w:t>
      </w:r>
      <w:proofErr w:type="gramEnd"/>
      <w:r>
        <w:rPr>
          <w:rFonts w:eastAsia="Calibri"/>
          <w:color w:val="111111"/>
          <w:sz w:val="16"/>
          <w:szCs w:val="16"/>
        </w:rPr>
        <w:t xml:space="preserve"> medical needs.</w:t>
      </w:r>
    </w:p>
    <w:p w14:paraId="0E277E61" w14:textId="77777777" w:rsidR="002D3B4F" w:rsidRDefault="002D3B4F" w:rsidP="002D3B4F">
      <w:pPr>
        <w:pBdr>
          <w:top w:val="none" w:sz="0" w:space="16" w:color="auto"/>
          <w:right w:val="none" w:sz="0" w:space="10" w:color="auto"/>
        </w:pBdr>
        <w:shd w:val="clear" w:color="auto" w:fill="FFFFFF"/>
        <w:rPr>
          <w:rFonts w:eastAsia="Calibri"/>
          <w:color w:val="111111"/>
          <w:sz w:val="16"/>
          <w:szCs w:val="16"/>
        </w:rPr>
      </w:pPr>
    </w:p>
    <w:p w14:paraId="1238077B" w14:textId="50BD23B4" w:rsidR="007F21D5" w:rsidRDefault="007F21D5" w:rsidP="007F21D5">
      <w:pPr>
        <w:rPr>
          <w:rFonts w:eastAsia="Calibri"/>
        </w:rPr>
      </w:pPr>
    </w:p>
    <w:p w14:paraId="0A83BCF9" w14:textId="77777777" w:rsidR="007F21D5" w:rsidRDefault="007F21D5" w:rsidP="007F21D5">
      <w:pPr>
        <w:rPr>
          <w:rFonts w:eastAsia="Calibri"/>
          <w:sz w:val="16"/>
          <w:szCs w:val="16"/>
        </w:rPr>
      </w:pPr>
      <w:r>
        <w:rPr>
          <w:rFonts w:eastAsia="Calibri"/>
          <w:sz w:val="16"/>
          <w:szCs w:val="16"/>
        </w:rPr>
        <w:t xml:space="preserve"> </w:t>
      </w:r>
    </w:p>
    <w:p w14:paraId="1BFD886D" w14:textId="77777777" w:rsidR="00F00819" w:rsidRDefault="00F00819" w:rsidP="00F00819"/>
    <w:p w14:paraId="632B0D2E" w14:textId="77777777" w:rsidR="00463F56" w:rsidRPr="00463F56" w:rsidRDefault="00463F56" w:rsidP="00463F56"/>
    <w:p w14:paraId="74181178" w14:textId="6C5176CC" w:rsidR="00370C4C" w:rsidRDefault="00370C4C" w:rsidP="003727EF">
      <w:pPr>
        <w:pStyle w:val="Heading3"/>
      </w:pPr>
      <w:r>
        <w:t>L --- Cost Cutting</w:t>
      </w:r>
      <w:r w:rsidR="00066FF2">
        <w:t>/Cost Control</w:t>
      </w:r>
    </w:p>
    <w:p w14:paraId="63BBC185" w14:textId="77777777" w:rsidR="00370C4C" w:rsidRDefault="00370C4C" w:rsidP="00370C4C">
      <w:pPr>
        <w:pStyle w:val="Heading4"/>
      </w:pPr>
      <w:bookmarkStart w:id="3" w:name="pmd-heading-572e6a39-bff5-485e-b1e1-2124"/>
      <w:r>
        <w:t xml:space="preserve">The logic of </w:t>
      </w:r>
      <w:r>
        <w:rPr>
          <w:u w:val="single"/>
        </w:rPr>
        <w:t xml:space="preserve">cost-cutting </w:t>
      </w:r>
      <w:r>
        <w:t xml:space="preserve">is </w:t>
      </w:r>
      <w:r>
        <w:rPr>
          <w:u w:val="single"/>
        </w:rPr>
        <w:t>ideologically tied</w:t>
      </w:r>
      <w:r>
        <w:t xml:space="preserve"> to the </w:t>
      </w:r>
      <w:r>
        <w:rPr>
          <w:u w:val="single"/>
        </w:rPr>
        <w:t>dehumanization</w:t>
      </w:r>
      <w:r>
        <w:t xml:space="preserve"> of healthcare.</w:t>
      </w:r>
      <w:bookmarkEnd w:id="3"/>
    </w:p>
    <w:p w14:paraId="34FBEA54" w14:textId="77777777" w:rsidR="00370C4C" w:rsidRDefault="00370C4C" w:rsidP="00370C4C">
      <w:r>
        <w:t xml:space="preserve">Frank </w:t>
      </w:r>
      <w:r>
        <w:rPr>
          <w:b/>
          <w:sz w:val="26"/>
          <w:szCs w:val="26"/>
        </w:rPr>
        <w:t>Pasquale</w:t>
      </w:r>
      <w:r>
        <w:t xml:space="preserve"> </w:t>
      </w:r>
      <w:r>
        <w:rPr>
          <w:b/>
          <w:sz w:val="26"/>
          <w:szCs w:val="26"/>
        </w:rPr>
        <w:t>14</w:t>
      </w:r>
      <w:r>
        <w:t xml:space="preserve">, Professor of Law at University of Maryland, "The Hidden Costs of Health Care Cost-Cutting," Duke, https://scholarship.law.duke.edu/cgi/viewcontent.cgi?article=4712&amp;context=lcp, 2014, </w:t>
      </w:r>
      <w:proofErr w:type="spellStart"/>
      <w:r>
        <w:t>ILake</w:t>
      </w:r>
      <w:proofErr w:type="spellEnd"/>
      <w:r>
        <w:t>-KG</w:t>
      </w:r>
    </w:p>
    <w:p w14:paraId="3F595848" w14:textId="77777777" w:rsidR="00370C4C" w:rsidRDefault="00370C4C" w:rsidP="00370C4C">
      <w:r>
        <w:rPr>
          <w:rStyle w:val="StyleUnderline"/>
          <w:highlight w:val="green"/>
        </w:rPr>
        <w:t>Cost-cutting is a</w:t>
      </w:r>
      <w:r>
        <w:rPr>
          <w:rStyle w:val="StyleUnderline"/>
        </w:rPr>
        <w:t xml:space="preserve"> conveniently flexible </w:t>
      </w:r>
      <w:r>
        <w:rPr>
          <w:rStyle w:val="Emphasis"/>
          <w:highlight w:val="green"/>
        </w:rPr>
        <w:t>summum bonum</w:t>
      </w:r>
      <w:r>
        <w:rPr>
          <w:rStyle w:val="StyleUnderline"/>
          <w:highlight w:val="green"/>
        </w:rPr>
        <w:t xml:space="preserve"> that can hide the</w:t>
      </w:r>
      <w:r>
        <w:rPr>
          <w:rStyle w:val="StyleUnderline"/>
        </w:rPr>
        <w:t xml:space="preserve"> often </w:t>
      </w:r>
      <w:r>
        <w:rPr>
          <w:rStyle w:val="Emphasis"/>
          <w:highlight w:val="green"/>
        </w:rPr>
        <w:t xml:space="preserve">brutally </w:t>
      </w:r>
      <w:proofErr w:type="spellStart"/>
      <w:r>
        <w:rPr>
          <w:rStyle w:val="Emphasis"/>
          <w:highlight w:val="green"/>
        </w:rPr>
        <w:t>reallocatives</w:t>
      </w:r>
      <w:proofErr w:type="spellEnd"/>
      <w:r>
        <w:rPr>
          <w:rStyle w:val="Emphasis"/>
          <w:highlight w:val="green"/>
        </w:rPr>
        <w:t xml:space="preserve"> measures</w:t>
      </w:r>
      <w:r>
        <w:rPr>
          <w:rStyle w:val="StyleUnderline"/>
        </w:rPr>
        <w:t xml:space="preserve"> taken </w:t>
      </w:r>
      <w:r>
        <w:rPr>
          <w:rStyle w:val="StyleUnderline"/>
          <w:highlight w:val="green"/>
        </w:rPr>
        <w:t>to financialize health</w:t>
      </w:r>
      <w:r>
        <w:rPr>
          <w:rStyle w:val="StyleUnderline"/>
        </w:rPr>
        <w:t xml:space="preserve"> systems (that is, to maximize their ability to deliver returns to investors) or tier them (in order to stratify quality and availability of care on the basis of ability and willingness to pay). If the health care cost-cutters had a plan for </w:t>
      </w:r>
      <w:r>
        <w:rPr>
          <w:rStyle w:val="Emphasis"/>
        </w:rPr>
        <w:t>reallocating</w:t>
      </w:r>
      <w:r>
        <w:rPr>
          <w:rStyle w:val="StyleUnderline"/>
        </w:rPr>
        <w:t xml:space="preserve"> excess health sector </w:t>
      </w:r>
      <w:r>
        <w:rPr>
          <w:rStyle w:val="Emphasis"/>
        </w:rPr>
        <w:t>spending</w:t>
      </w:r>
      <w:r>
        <w:rPr>
          <w:rStyle w:val="StyleUnderline"/>
        </w:rPr>
        <w:t xml:space="preserve"> to pay for care that is now </w:t>
      </w:r>
      <w:r>
        <w:rPr>
          <w:rStyle w:val="Emphasis"/>
        </w:rPr>
        <w:t>undercompensated</w:t>
      </w:r>
      <w:r>
        <w:rPr>
          <w:rStyle w:val="StyleUnderline"/>
        </w:rPr>
        <w:t xml:space="preserve"> or absent, they would merit the influence they have now achieved. </w:t>
      </w:r>
      <w:proofErr w:type="gramStart"/>
      <w:r>
        <w:rPr>
          <w:sz w:val="16"/>
          <w:szCs w:val="16"/>
        </w:rPr>
        <w:t>But in reality,</w:t>
      </w:r>
      <w:proofErr w:type="gramEnd"/>
      <w:r>
        <w:rPr>
          <w:sz w:val="16"/>
          <w:szCs w:val="16"/>
        </w:rPr>
        <w:t xml:space="preserve"> money freed up by cost-cutting is much more likely to be retained as profit or claimed by capital and rentiers in some other way.</w:t>
      </w:r>
      <w:r>
        <w:rPr>
          <w:rStyle w:val="StyleUnderline"/>
          <w:sz w:val="16"/>
          <w:szCs w:val="16"/>
        </w:rPr>
        <w:t xml:space="preserve"> </w:t>
      </w:r>
      <w:r>
        <w:rPr>
          <w:sz w:val="16"/>
          <w:szCs w:val="16"/>
        </w:rPr>
        <w:t xml:space="preserve">The “customer” for many private insurers is the corporation buying coverage for its employees, not the employees themselves (the insured). </w:t>
      </w:r>
      <w:r>
        <w:rPr>
          <w:rStyle w:val="StyleUnderline"/>
          <w:highlight w:val="green"/>
        </w:rPr>
        <w:t>Reduce the cost of</w:t>
      </w:r>
      <w:r>
        <w:rPr>
          <w:rStyle w:val="StyleUnderline"/>
        </w:rPr>
        <w:t xml:space="preserve"> such </w:t>
      </w:r>
      <w:r>
        <w:rPr>
          <w:rStyle w:val="Emphasis"/>
          <w:highlight w:val="green"/>
        </w:rPr>
        <w:t>insurance</w:t>
      </w:r>
      <w:r>
        <w:rPr>
          <w:rStyle w:val="StyleUnderline"/>
        </w:rPr>
        <w:t xml:space="preserve"> in an era of mass un- and under-employment, and guess who will capture those funds?</w:t>
      </w:r>
      <w:r>
        <w:rPr>
          <w:sz w:val="16"/>
          <w:szCs w:val="16"/>
        </w:rPr>
        <w:t xml:space="preserve"> One does not need to read </w:t>
      </w:r>
      <w:proofErr w:type="spellStart"/>
      <w:r>
        <w:rPr>
          <w:sz w:val="16"/>
          <w:szCs w:val="16"/>
        </w:rPr>
        <w:t>Kalecki</w:t>
      </w:r>
      <w:proofErr w:type="spellEnd"/>
      <w:r>
        <w:rPr>
          <w:sz w:val="16"/>
          <w:szCs w:val="16"/>
        </w:rPr>
        <w:t xml:space="preserve"> to guess which way the money flows. </w:t>
      </w:r>
      <w:r>
        <w:rPr>
          <w:rStyle w:val="StyleUnderline"/>
        </w:rPr>
        <w:t xml:space="preserve">The cost-containment consensus </w:t>
      </w:r>
      <w:r>
        <w:rPr>
          <w:rStyle w:val="StyleUnderline"/>
          <w:highlight w:val="green"/>
        </w:rPr>
        <w:t>obscures</w:t>
      </w:r>
      <w:r>
        <w:rPr>
          <w:rStyle w:val="StyleUnderline"/>
        </w:rPr>
        <w:t xml:space="preserve"> these </w:t>
      </w:r>
      <w:r>
        <w:rPr>
          <w:rStyle w:val="StyleUnderline"/>
          <w:highlight w:val="green"/>
        </w:rPr>
        <w:t xml:space="preserve">unpleasant realities. It is an </w:t>
      </w:r>
      <w:r>
        <w:rPr>
          <w:rStyle w:val="Emphasis"/>
          <w:highlight w:val="green"/>
        </w:rPr>
        <w:t>ideological touchstone</w:t>
      </w:r>
      <w:r>
        <w:rPr>
          <w:rStyle w:val="StyleUnderline"/>
        </w:rPr>
        <w:t xml:space="preserve"> of U.S. health care </w:t>
      </w:r>
      <w:r>
        <w:rPr>
          <w:rStyle w:val="StyleUnderline"/>
          <w:highlight w:val="green"/>
        </w:rPr>
        <w:t xml:space="preserve">and key to reducing the field to a </w:t>
      </w:r>
      <w:r>
        <w:rPr>
          <w:rStyle w:val="Emphasis"/>
          <w:highlight w:val="green"/>
        </w:rPr>
        <w:t>technocratic object</w:t>
      </w:r>
      <w:r>
        <w:rPr>
          <w:rStyle w:val="StyleUnderline"/>
          <w:highlight w:val="green"/>
        </w:rPr>
        <w:t>.</w:t>
      </w:r>
      <w:r>
        <w:rPr>
          <w:sz w:val="16"/>
          <w:szCs w:val="16"/>
        </w:rPr>
        <w:t xml:space="preserve"> Establishment economists alarmedly pronounce on the horrors of spending over seventeen percent of GDP on health care, ignoring the repeated falsifications of predictions of doom when health expenditures as a percentage of GDP passed other, arbitrary thresholds. Health policymakers nevertheless tend to accept that </w:t>
      </w:r>
      <w:proofErr w:type="gramStart"/>
      <w:r>
        <w:rPr>
          <w:sz w:val="16"/>
          <w:szCs w:val="16"/>
        </w:rPr>
        <w:t>framing, and</w:t>
      </w:r>
      <w:proofErr w:type="gramEnd"/>
      <w:r>
        <w:rPr>
          <w:sz w:val="16"/>
          <w:szCs w:val="16"/>
        </w:rPr>
        <w:t xml:space="preserve"> busy themselves with finding the most wasteful providers. They rarely consider whether the outlier dermatologist making $900,000 a year is as much of a misallocation of resources as, say, the hedge fund managers making hundreds of millions of dollars in a single year, or ever more richly compensated top managers and private equity firms.85 </w:t>
      </w:r>
      <w:r>
        <w:rPr>
          <w:rStyle w:val="StyleUnderline"/>
          <w:highlight w:val="green"/>
        </w:rPr>
        <w:t>A</w:t>
      </w:r>
      <w:r>
        <w:rPr>
          <w:rStyle w:val="StyleUnderline"/>
        </w:rPr>
        <w:t xml:space="preserve"> goodly </w:t>
      </w:r>
      <w:r>
        <w:rPr>
          <w:rStyle w:val="StyleUnderline"/>
          <w:highlight w:val="green"/>
        </w:rPr>
        <w:t>number of</w:t>
      </w:r>
      <w:r>
        <w:rPr>
          <w:rStyle w:val="StyleUnderline"/>
        </w:rPr>
        <w:t xml:space="preserve"> </w:t>
      </w:r>
      <w:r>
        <w:rPr>
          <w:rStyle w:val="Emphasis"/>
          <w:highlight w:val="green"/>
        </w:rPr>
        <w:t>billionaires</w:t>
      </w:r>
      <w:r>
        <w:rPr>
          <w:rStyle w:val="StyleUnderline"/>
        </w:rPr>
        <w:t xml:space="preserve"> richly </w:t>
      </w:r>
      <w:r>
        <w:rPr>
          <w:rStyle w:val="StyleUnderline"/>
          <w:highlight w:val="green"/>
        </w:rPr>
        <w:t>fund</w:t>
      </w:r>
      <w:r>
        <w:rPr>
          <w:rStyle w:val="StyleUnderline"/>
        </w:rPr>
        <w:t xml:space="preserve"> austerity-promoting </w:t>
      </w:r>
      <w:r>
        <w:rPr>
          <w:rStyle w:val="Emphasis"/>
          <w:highlight w:val="green"/>
        </w:rPr>
        <w:t>think tanks</w:t>
      </w:r>
      <w:r>
        <w:rPr>
          <w:rStyle w:val="StyleUnderline"/>
          <w:highlight w:val="green"/>
        </w:rPr>
        <w:t xml:space="preserve"> that keep public</w:t>
      </w:r>
      <w:r>
        <w:rPr>
          <w:rStyle w:val="StyleUnderline"/>
        </w:rPr>
        <w:t xml:space="preserve"> debates </w:t>
      </w:r>
      <w:r>
        <w:rPr>
          <w:rStyle w:val="StyleUnderline"/>
          <w:highlight w:val="green"/>
        </w:rPr>
        <w:t>focused on cost-cutting, rather than</w:t>
      </w:r>
      <w:r>
        <w:rPr>
          <w:rStyle w:val="StyleUnderline"/>
        </w:rPr>
        <w:t xml:space="preserve"> fairer </w:t>
      </w:r>
      <w:r>
        <w:rPr>
          <w:rStyle w:val="StyleUnderline"/>
          <w:highlight w:val="green"/>
        </w:rPr>
        <w:t xml:space="preserve">pay for </w:t>
      </w:r>
      <w:r>
        <w:rPr>
          <w:rStyle w:val="Emphasis"/>
          <w:highlight w:val="green"/>
        </w:rPr>
        <w:t>undercompensated</w:t>
      </w:r>
      <w:r>
        <w:rPr>
          <w:rStyle w:val="StyleUnderline"/>
        </w:rPr>
        <w:t xml:space="preserve"> health </w:t>
      </w:r>
      <w:r>
        <w:rPr>
          <w:rStyle w:val="Emphasis"/>
          <w:highlight w:val="green"/>
        </w:rPr>
        <w:t>workers</w:t>
      </w:r>
      <w:r>
        <w:rPr>
          <w:rStyle w:val="StyleUnderline"/>
        </w:rPr>
        <w:t xml:space="preserve">. </w:t>
      </w:r>
      <w:r>
        <w:rPr>
          <w:sz w:val="16"/>
          <w:szCs w:val="16"/>
        </w:rPr>
        <w:t xml:space="preserve">Technocrats may cast my arguments as a “rhetoric of reaction” that overemphasizes the perverse and futile consequences of cost-cutting, unfairly occluding its more positive effects.86 But the question of emphasis may just as easily be reversed. </w:t>
      </w:r>
      <w:r>
        <w:rPr>
          <w:rStyle w:val="StyleUnderline"/>
        </w:rPr>
        <w:t xml:space="preserve">In their </w:t>
      </w:r>
      <w:r>
        <w:rPr>
          <w:rStyle w:val="StyleUnderline"/>
          <w:highlight w:val="green"/>
        </w:rPr>
        <w:t>eagerness to “</w:t>
      </w:r>
      <w:r>
        <w:rPr>
          <w:rStyle w:val="Emphasis"/>
          <w:highlight w:val="green"/>
        </w:rPr>
        <w:t>rationalize</w:t>
      </w:r>
      <w:r>
        <w:rPr>
          <w:rStyle w:val="StyleUnderline"/>
        </w:rPr>
        <w:t xml:space="preserve">” </w:t>
      </w:r>
      <w:r>
        <w:rPr>
          <w:rStyle w:val="StyleUnderline"/>
          <w:highlight w:val="green"/>
        </w:rPr>
        <w:t>the</w:t>
      </w:r>
      <w:r>
        <w:rPr>
          <w:rStyle w:val="StyleUnderline"/>
        </w:rPr>
        <w:t xml:space="preserve"> health-delivery </w:t>
      </w:r>
      <w:r>
        <w:rPr>
          <w:rStyle w:val="StyleUnderline"/>
          <w:highlight w:val="green"/>
        </w:rPr>
        <w:t>system</w:t>
      </w:r>
      <w:r>
        <w:rPr>
          <w:rStyle w:val="StyleUnderline"/>
        </w:rPr>
        <w:t xml:space="preserve">, </w:t>
      </w:r>
      <w:r>
        <w:rPr>
          <w:rStyle w:val="StyleUnderline"/>
          <w:highlight w:val="green"/>
        </w:rPr>
        <w:t>cost-cutters overlook</w:t>
      </w:r>
      <w:r>
        <w:rPr>
          <w:rStyle w:val="StyleUnderline"/>
        </w:rPr>
        <w:t xml:space="preserve"> (and threaten to wreck) </w:t>
      </w:r>
      <w:r>
        <w:rPr>
          <w:rStyle w:val="StyleUnderline"/>
          <w:highlight w:val="green"/>
        </w:rPr>
        <w:t>the</w:t>
      </w:r>
      <w:r>
        <w:rPr>
          <w:rStyle w:val="StyleUnderline"/>
        </w:rPr>
        <w:t xml:space="preserve"> delicate </w:t>
      </w:r>
      <w:r>
        <w:rPr>
          <w:rStyle w:val="Emphasis"/>
          <w:highlight w:val="green"/>
        </w:rPr>
        <w:t>ecology</w:t>
      </w:r>
      <w:r>
        <w:rPr>
          <w:rStyle w:val="StyleUnderline"/>
          <w:highlight w:val="green"/>
        </w:rPr>
        <w:t xml:space="preserve"> of current health care finance</w:t>
      </w:r>
      <w:r>
        <w:rPr>
          <w:rStyle w:val="StyleUnderline"/>
        </w:rPr>
        <w:t>.</w:t>
      </w:r>
      <w:r>
        <w:rPr>
          <w:sz w:val="16"/>
          <w:szCs w:val="16"/>
        </w:rPr>
        <w:t xml:space="preserve"> My conservatism merely turns the rationalizing impulse of cost-cutting on itself: demanding that neoliberals show more evidence of the success of cost-cutting before erecting ever higher burdens of documentation (or ill-considered incentive schemes) for health care providers.87 </w:t>
      </w:r>
      <w:r>
        <w:rPr>
          <w:rStyle w:val="StyleUnderline"/>
          <w:highlight w:val="green"/>
        </w:rPr>
        <w:t>Cost-cutters</w:t>
      </w:r>
      <w:r>
        <w:rPr>
          <w:rStyle w:val="StyleUnderline"/>
        </w:rPr>
        <w:t xml:space="preserve"> constantly evoke waste and fraud as their targets, but their </w:t>
      </w:r>
      <w:r>
        <w:rPr>
          <w:rStyle w:val="StyleUnderline"/>
          <w:highlight w:val="green"/>
        </w:rPr>
        <w:t>program</w:t>
      </w:r>
      <w:r>
        <w:rPr>
          <w:rStyle w:val="StyleUnderline"/>
        </w:rPr>
        <w:t xml:space="preserve"> also </w:t>
      </w:r>
      <w:r>
        <w:rPr>
          <w:rStyle w:val="StyleUnderline"/>
          <w:highlight w:val="green"/>
        </w:rPr>
        <w:t xml:space="preserve">has </w:t>
      </w:r>
      <w:r>
        <w:rPr>
          <w:rStyle w:val="Emphasis"/>
          <w:highlight w:val="green"/>
        </w:rPr>
        <w:t>real human costs</w:t>
      </w:r>
      <w:r>
        <w:rPr>
          <w:rStyle w:val="StyleUnderline"/>
        </w:rPr>
        <w:t xml:space="preserve">. In The Body Economic, David Stuckler and Sanjay Basu demonstrate that endless </w:t>
      </w:r>
      <w:r>
        <w:rPr>
          <w:rStyle w:val="StyleUnderline"/>
          <w:highlight w:val="green"/>
        </w:rPr>
        <w:t xml:space="preserve">pressure to </w:t>
      </w:r>
      <w:r>
        <w:rPr>
          <w:rStyle w:val="Emphasis"/>
          <w:highlight w:val="green"/>
        </w:rPr>
        <w:t>cut</w:t>
      </w:r>
      <w:r>
        <w:rPr>
          <w:rStyle w:val="Emphasis"/>
        </w:rPr>
        <w:t xml:space="preserve"> public spending</w:t>
      </w:r>
      <w:r>
        <w:rPr>
          <w:rStyle w:val="StyleUnderline"/>
        </w:rPr>
        <w:t xml:space="preserve">— including </w:t>
      </w:r>
      <w:r>
        <w:rPr>
          <w:rStyle w:val="StyleUnderline"/>
          <w:highlight w:val="green"/>
        </w:rPr>
        <w:t>health spending</w:t>
      </w:r>
      <w:r>
        <w:rPr>
          <w:rStyle w:val="StyleUnderline"/>
        </w:rPr>
        <w:t xml:space="preserve">—has </w:t>
      </w:r>
      <w:r>
        <w:rPr>
          <w:rStyle w:val="StyleUnderline"/>
          <w:highlight w:val="green"/>
        </w:rPr>
        <w:t>directly impact</w:t>
      </w:r>
      <w:r>
        <w:rPr>
          <w:rStyle w:val="StyleUnderline"/>
        </w:rPr>
        <w:t xml:space="preserve">ed </w:t>
      </w:r>
      <w:r>
        <w:rPr>
          <w:rStyle w:val="Emphasis"/>
          <w:highlight w:val="green"/>
        </w:rPr>
        <w:t>life expectancy</w:t>
      </w:r>
      <w:r>
        <w:rPr>
          <w:rStyle w:val="StyleUnderline"/>
        </w:rPr>
        <w:t xml:space="preserve"> in Europe’s periphery.</w:t>
      </w:r>
      <w:r>
        <w:rPr>
          <w:sz w:val="16"/>
          <w:szCs w:val="16"/>
        </w:rPr>
        <w:t>88</w:t>
      </w:r>
    </w:p>
    <w:p w14:paraId="107B1ECF" w14:textId="77777777" w:rsidR="006E6684" w:rsidRDefault="006E6684" w:rsidP="006E6684">
      <w:pPr>
        <w:pStyle w:val="Heading4"/>
      </w:pPr>
      <w:bookmarkStart w:id="4" w:name="pmd-heading-731df329-d43d-45b0-bf85-1a33"/>
      <w:r>
        <w:t xml:space="preserve">Cost-cutting is </w:t>
      </w:r>
      <w:r>
        <w:rPr>
          <w:u w:val="single"/>
        </w:rPr>
        <w:t>rooted</w:t>
      </w:r>
      <w:r>
        <w:t xml:space="preserve"> in </w:t>
      </w:r>
      <w:r>
        <w:rPr>
          <w:u w:val="single"/>
        </w:rPr>
        <w:t>neoliberal</w:t>
      </w:r>
      <w:r>
        <w:t xml:space="preserve"> logic.</w:t>
      </w:r>
      <w:bookmarkEnd w:id="4"/>
    </w:p>
    <w:p w14:paraId="5E5995C2" w14:textId="77777777" w:rsidR="006E6684" w:rsidRDefault="006E6684" w:rsidP="006E6684">
      <w:r>
        <w:t xml:space="preserve">Sue </w:t>
      </w:r>
      <w:r>
        <w:rPr>
          <w:b/>
          <w:sz w:val="26"/>
          <w:szCs w:val="26"/>
        </w:rPr>
        <w:t>McGregor 08</w:t>
      </w:r>
      <w:r>
        <w:t xml:space="preserve">, PhD in Economics from Mount Saint Vincent University, "Neoliberalism and health care," Wiley Online Library, https://onlinelibrary.wiley.com/doi/full/10.1111/j.1470-6431.2001.00183.x, 7-7-2008, </w:t>
      </w:r>
      <w:proofErr w:type="spellStart"/>
      <w:r>
        <w:t>ILake</w:t>
      </w:r>
      <w:proofErr w:type="spellEnd"/>
      <w:r>
        <w:t>-KG</w:t>
      </w:r>
    </w:p>
    <w:p w14:paraId="2DD313E9" w14:textId="77777777" w:rsidR="006E6684" w:rsidRDefault="006E6684" w:rsidP="006E6684">
      <w:r>
        <w:rPr>
          <w:sz w:val="16"/>
          <w:szCs w:val="16"/>
        </w:rPr>
        <w:t xml:space="preserve">Domestic policy reforms, including reform of the health care system, are compelled to </w:t>
      </w:r>
      <w:proofErr w:type="gramStart"/>
      <w:r>
        <w:rPr>
          <w:sz w:val="16"/>
          <w:szCs w:val="16"/>
        </w:rPr>
        <w:t>take into account</w:t>
      </w:r>
      <w:proofErr w:type="gramEnd"/>
      <w:r>
        <w:rPr>
          <w:sz w:val="16"/>
          <w:szCs w:val="16"/>
        </w:rPr>
        <w:t xml:space="preserve"> the global factors influencing their design and implementation</w:t>
      </w:r>
      <w:r>
        <w:rPr>
          <w:rStyle w:val="StyleUnderline"/>
        </w:rPr>
        <w:t xml:space="preserve">. One such factor is the </w:t>
      </w:r>
      <w:r>
        <w:rPr>
          <w:rStyle w:val="StyleUnderline"/>
          <w:highlight w:val="green"/>
        </w:rPr>
        <w:t xml:space="preserve">neoliberal </w:t>
      </w:r>
      <w:r>
        <w:rPr>
          <w:rStyle w:val="Emphasis"/>
          <w:highlight w:val="green"/>
        </w:rPr>
        <w:t>mind</w:t>
      </w:r>
      <w:r>
        <w:rPr>
          <w:rStyle w:val="StyleUnderline"/>
        </w:rPr>
        <w:t xml:space="preserve"> set shaping </w:t>
      </w:r>
      <w:r>
        <w:rPr>
          <w:rStyle w:val="Emphasis"/>
        </w:rPr>
        <w:t>globalization</w:t>
      </w:r>
      <w:r>
        <w:rPr>
          <w:rStyle w:val="StyleUnderline"/>
        </w:rPr>
        <w:t xml:space="preserve"> in the 21st century. This powerful ideology </w:t>
      </w:r>
      <w:r>
        <w:rPr>
          <w:rStyle w:val="StyleUnderline"/>
          <w:highlight w:val="green"/>
        </w:rPr>
        <w:t>has gained the upper hand</w:t>
      </w:r>
      <w:r>
        <w:rPr>
          <w:rStyle w:val="StyleUnderline"/>
        </w:rPr>
        <w:t xml:space="preserve">, persuading officials, </w:t>
      </w:r>
      <w:r>
        <w:rPr>
          <w:rStyle w:val="Emphasis"/>
        </w:rPr>
        <w:t>parliamentarians</w:t>
      </w:r>
      <w:r>
        <w:rPr>
          <w:rStyle w:val="StyleUnderline"/>
        </w:rPr>
        <w:t xml:space="preserve"> and </w:t>
      </w:r>
      <w:r>
        <w:rPr>
          <w:rStyle w:val="Emphasis"/>
        </w:rPr>
        <w:t>congress</w:t>
      </w:r>
      <w:r>
        <w:rPr>
          <w:rStyle w:val="StyleUnderline"/>
        </w:rPr>
        <w:t xml:space="preserve"> that states are inefficient and private markets are more </w:t>
      </w:r>
      <w:r>
        <w:rPr>
          <w:rStyle w:val="Emphasis"/>
        </w:rPr>
        <w:t>cost-effective</w:t>
      </w:r>
      <w:r>
        <w:rPr>
          <w:rStyle w:val="StyleUnderline"/>
        </w:rPr>
        <w:t xml:space="preserve"> and </w:t>
      </w:r>
      <w:proofErr w:type="gramStart"/>
      <w:r>
        <w:rPr>
          <w:rStyle w:val="Emphasis"/>
        </w:rPr>
        <w:t>consumer-friendly</w:t>
      </w:r>
      <w:proofErr w:type="gramEnd"/>
      <w:r>
        <w:rPr>
          <w:rStyle w:val="StyleUnderline"/>
        </w:rPr>
        <w:t xml:space="preserve">. </w:t>
      </w:r>
      <w:r>
        <w:rPr>
          <w:rStyle w:val="StyleUnderline"/>
          <w:highlight w:val="green"/>
        </w:rPr>
        <w:t xml:space="preserve">The result </w:t>
      </w:r>
      <w:proofErr w:type="gramStart"/>
      <w:r>
        <w:rPr>
          <w:rStyle w:val="StyleUnderline"/>
          <w:highlight w:val="green"/>
        </w:rPr>
        <w:t xml:space="preserve">is </w:t>
      </w:r>
      <w:r>
        <w:rPr>
          <w:rStyle w:val="Emphasis"/>
          <w:highlight w:val="green"/>
        </w:rPr>
        <w:t>cuts</w:t>
      </w:r>
      <w:proofErr w:type="gramEnd"/>
      <w:r>
        <w:rPr>
          <w:rStyle w:val="StyleUnderline"/>
          <w:highlight w:val="green"/>
        </w:rPr>
        <w:t xml:space="preserve"> to</w:t>
      </w:r>
      <w:r>
        <w:rPr>
          <w:rStyle w:val="StyleUnderline"/>
        </w:rPr>
        <w:t xml:space="preserve"> social spending, including </w:t>
      </w:r>
      <w:r>
        <w:rPr>
          <w:rStyle w:val="Emphasis"/>
          <w:highlight w:val="green"/>
        </w:rPr>
        <w:t>health</w:t>
      </w:r>
      <w:r>
        <w:rPr>
          <w:rStyle w:val="Emphasis"/>
        </w:rPr>
        <w:t xml:space="preserve"> </w:t>
      </w:r>
      <w:r>
        <w:rPr>
          <w:rStyle w:val="Emphasis"/>
          <w:highlight w:val="green"/>
        </w:rPr>
        <w:t>care</w:t>
      </w:r>
      <w:r>
        <w:rPr>
          <w:rStyle w:val="StyleUnderline"/>
        </w:rPr>
        <w:t xml:space="preserve">. Labonte clarifies this: because the neoliberalism orthodoxy supports unregulated markets and a minimal welfare state, government is seen to be limited in its efforts to </w:t>
      </w:r>
      <w:r>
        <w:rPr>
          <w:rStyle w:val="Emphasis"/>
        </w:rPr>
        <w:t>intervene</w:t>
      </w:r>
      <w:r>
        <w:rPr>
          <w:rStyle w:val="StyleUnderline"/>
        </w:rPr>
        <w:t xml:space="preserve"> to temper the effects of </w:t>
      </w:r>
      <w:r>
        <w:rPr>
          <w:rStyle w:val="Emphasis"/>
        </w:rPr>
        <w:t>market forces</w:t>
      </w:r>
      <w:r>
        <w:rPr>
          <w:rStyle w:val="StyleUnderline"/>
        </w:rPr>
        <w:t xml:space="preserve"> on </w:t>
      </w:r>
      <w:r>
        <w:rPr>
          <w:rStyle w:val="Emphasis"/>
        </w:rPr>
        <w:t>health</w:t>
      </w:r>
      <w:r>
        <w:rPr>
          <w:rStyle w:val="StyleUnderline"/>
        </w:rPr>
        <w:t xml:space="preserve"> and social welfare.</w:t>
      </w:r>
      <w:r>
        <w:rPr>
          <w:sz w:val="16"/>
          <w:szCs w:val="16"/>
        </w:rPr>
        <w:t xml:space="preserve"> This lack of government presence does not bode well for consumer welfare.</w:t>
      </w:r>
    </w:p>
    <w:p w14:paraId="15AFA2B8" w14:textId="77777777" w:rsidR="006E6684" w:rsidRDefault="006E6684" w:rsidP="006E6684">
      <w:r>
        <w:rPr>
          <w:rStyle w:val="StyleUnderline"/>
        </w:rPr>
        <w:t xml:space="preserve">The </w:t>
      </w:r>
      <w:r>
        <w:rPr>
          <w:rStyle w:val="Emphasis"/>
          <w:highlight w:val="green"/>
        </w:rPr>
        <w:t>neoliberal</w:t>
      </w:r>
      <w:r>
        <w:rPr>
          <w:rStyle w:val="StyleUnderline"/>
          <w:highlight w:val="green"/>
        </w:rPr>
        <w:t xml:space="preserve"> agenda of </w:t>
      </w:r>
      <w:r>
        <w:rPr>
          <w:rStyle w:val="Emphasis"/>
          <w:highlight w:val="green"/>
        </w:rPr>
        <w:t>health care</w:t>
      </w:r>
      <w:r>
        <w:rPr>
          <w:rStyle w:val="StyleUnderline"/>
          <w:highlight w:val="green"/>
        </w:rPr>
        <w:t xml:space="preserve"> reform includes cost cutting</w:t>
      </w:r>
      <w:r>
        <w:rPr>
          <w:rStyle w:val="StyleUnderline"/>
        </w:rPr>
        <w:t xml:space="preserve"> for </w:t>
      </w:r>
      <w:r>
        <w:rPr>
          <w:rStyle w:val="Emphasis"/>
        </w:rPr>
        <w:t>efficiency</w:t>
      </w:r>
      <w:r>
        <w:rPr>
          <w:rStyle w:val="StyleUnderline"/>
        </w:rPr>
        <w:t xml:space="preserve">, </w:t>
      </w:r>
      <w:r>
        <w:rPr>
          <w:sz w:val="16"/>
          <w:szCs w:val="16"/>
        </w:rPr>
        <w:t>decentralizing to the local or regional levels rather than the national levels and setting health care up as a private good for sale rather than a public good paid for with tax dollars</w:t>
      </w:r>
      <w:r>
        <w:rPr>
          <w:rStyle w:val="StyleUnderline"/>
        </w:rPr>
        <w:t>. </w:t>
      </w:r>
      <w:r>
        <w:rPr>
          <w:rStyle w:val="StyleUnderline"/>
          <w:highlight w:val="green"/>
        </w:rPr>
        <w:t>Language and metaphors</w:t>
      </w:r>
      <w:r>
        <w:rPr>
          <w:rStyle w:val="StyleUnderline"/>
        </w:rPr>
        <w:t xml:space="preserve"> </w:t>
      </w:r>
      <w:r>
        <w:rPr>
          <w:rStyle w:val="StyleUnderline"/>
          <w:highlight w:val="green"/>
        </w:rPr>
        <w:t>reflect</w:t>
      </w:r>
      <w:r>
        <w:rPr>
          <w:rStyle w:val="StyleUnderline"/>
        </w:rPr>
        <w:t xml:space="preserve">ing </w:t>
      </w:r>
      <w:r>
        <w:rPr>
          <w:rStyle w:val="StyleUnderline"/>
          <w:highlight w:val="green"/>
        </w:rPr>
        <w:t>this philosophy</w:t>
      </w:r>
      <w:r>
        <w:rPr>
          <w:rStyle w:val="StyleUnderline"/>
        </w:rPr>
        <w:t xml:space="preserve"> prevail in all public, private and civil dialogue, </w:t>
      </w:r>
      <w:r>
        <w:rPr>
          <w:rStyle w:val="StyleUnderline"/>
          <w:highlight w:val="green"/>
        </w:rPr>
        <w:t>especially in health care policy: spending cuts</w:t>
      </w:r>
      <w:r>
        <w:rPr>
          <w:rStyle w:val="StyleUnderline"/>
        </w:rPr>
        <w:t xml:space="preserve">, dismantling, de-indexing, </w:t>
      </w:r>
      <w:r>
        <w:rPr>
          <w:rStyle w:val="Emphasis"/>
          <w:sz w:val="28"/>
          <w:szCs w:val="28"/>
          <w:highlight w:val="green"/>
        </w:rPr>
        <w:t>deficit cutting</w:t>
      </w:r>
      <w:r>
        <w:rPr>
          <w:rStyle w:val="StyleUnderline"/>
        </w:rPr>
        <w:t xml:space="preserve">, haves and have-nots, competitiveness, </w:t>
      </w:r>
      <w:r>
        <w:rPr>
          <w:rStyle w:val="StyleUnderline"/>
          <w:highlight w:val="green"/>
        </w:rPr>
        <w:t>downsizing</w:t>
      </w:r>
      <w:r>
        <w:rPr>
          <w:rStyle w:val="StyleUnderline"/>
        </w:rPr>
        <w:t xml:space="preserve">, declining welfare state, inefficiencies, inevitability, closures, </w:t>
      </w:r>
      <w:r>
        <w:rPr>
          <w:rStyle w:val="Emphasis"/>
          <w:highlight w:val="green"/>
        </w:rPr>
        <w:t>chopping services</w:t>
      </w:r>
      <w:r>
        <w:rPr>
          <w:rStyle w:val="StyleUnderline"/>
        </w:rPr>
        <w:t xml:space="preserve">, de-insured, user-pay fees, two-tier health care, for-profit health care, escalating costs, free markets, erosion of health care, being forced to make difficult policy choices, unfortunate necessities and justifiable sacrifices. </w:t>
      </w:r>
      <w:r>
        <w:rPr>
          <w:sz w:val="16"/>
          <w:szCs w:val="16"/>
        </w:rPr>
        <w:t>Indeed, neoliberal rhetoric has a plausible ring to the uninformed, so this paper intends to inform readers who may then contribute to the transformation of health care policy for mutual, public interest, not just private interest.</w:t>
      </w:r>
    </w:p>
    <w:p w14:paraId="5811B38A" w14:textId="201332D5" w:rsidR="00066FF2" w:rsidRPr="003D07B0" w:rsidRDefault="00066FF2" w:rsidP="00370C4C">
      <w:pPr>
        <w:rPr>
          <w:i/>
          <w:iCs/>
        </w:rPr>
      </w:pPr>
      <w:r w:rsidRPr="006C0F25">
        <w:rPr>
          <w:rStyle w:val="Style13ptBold"/>
        </w:rPr>
        <w:t>Kea</w:t>
      </w:r>
      <w:r w:rsidR="006C0F25">
        <w:rPr>
          <w:rStyle w:val="Style13ptBold"/>
        </w:rPr>
        <w:t>n</w:t>
      </w:r>
      <w:r w:rsidRPr="006C0F25">
        <w:rPr>
          <w:rStyle w:val="Style13ptBold"/>
        </w:rPr>
        <w:t>ey ‘1</w:t>
      </w:r>
      <w:r w:rsidR="00293B59">
        <w:t xml:space="preserve"> [Michael; </w:t>
      </w:r>
      <w:r w:rsidR="00BC4B1B">
        <w:t>2001;</w:t>
      </w:r>
      <w:r w:rsidR="002F4EDD">
        <w:t xml:space="preserve"> </w:t>
      </w:r>
      <w:r w:rsidR="00114A26">
        <w:t>Lecturer in Economics, Glasgow Caledonian University;</w:t>
      </w:r>
      <w:r w:rsidR="00BC4B1B">
        <w:t xml:space="preserve"> </w:t>
      </w:r>
      <w:r w:rsidR="003D07B0">
        <w:rPr>
          <w:i/>
          <w:iCs/>
        </w:rPr>
        <w:t>The Social Economics of Healthcare</w:t>
      </w:r>
      <w:r w:rsidR="003D07B0">
        <w:t xml:space="preserve">, </w:t>
      </w:r>
      <w:r w:rsidR="00432A4C">
        <w:t xml:space="preserve">“Proletarianizing the professionals: the populist assault on discretionary autonomy,” </w:t>
      </w:r>
      <w:r w:rsidR="006F50E8">
        <w:t>p. 141-142]</w:t>
      </w:r>
    </w:p>
    <w:p w14:paraId="381D8D99" w14:textId="7489731A" w:rsidR="00066FF2" w:rsidRDefault="00066FF2" w:rsidP="00370C4C">
      <w:r>
        <w:t xml:space="preserve">As its name implies, </w:t>
      </w:r>
      <w:proofErr w:type="gramStart"/>
      <w:r>
        <w:t>a social</w:t>
      </w:r>
      <w:proofErr w:type="gramEnd"/>
      <w:r>
        <w:t xml:space="preserve"> economics of health care is not simply concerned with the distribution and allocation of service provision, although these are undoubtedly of major importance. Issues of equity and justice would inform the treatment of these, however, in contrast to the distorted, and distorting, preoccupation with 'efficiency' characteristic of neoclassical economics. As Glen Atkinson (1995: 94) points out, the enabling myth facilitating the latter is 'based on the notion that efficiency can be objectively discovered, but equity is simply a matter of subjective tastes'. The dualism of subjective and objective supports the false </w:t>
      </w:r>
      <w:proofErr w:type="spellStart"/>
      <w:r>
        <w:t>dithotomy</w:t>
      </w:r>
      <w:proofErr w:type="spellEnd"/>
      <w:r>
        <w:t xml:space="preserve"> of efficiency vs. equity. Equally, it contends that objectivity is synonymous with neutrality, whereas subjectivity is hopelessly shackled with bias. Other scholars have gone to great lengths to rid our institutionalized model of 'science' of this fallacy, which has been so harmful to the cause of a democratically founded social inquiry (for instance, see, Lynd 1939; Mills 1959; Dowd 1966: 58; Haskell 1998; Tool 1998: 8-10).</w:t>
      </w:r>
    </w:p>
    <w:p w14:paraId="50AEA693" w14:textId="77777777" w:rsidR="00066FF2" w:rsidRDefault="00066FF2" w:rsidP="00370C4C">
      <w:r>
        <w:t xml:space="preserve">The social economics of health care, therefore, is just as concerned with human relationships. Traditionally, the patient-doctor relationship has been the subject of most investigation, because of the doctor's ultimate responsibility for the treatment of the patient. This emphasis, though understandable, has perhaps been at the expense of the </w:t>
      </w:r>
      <w:proofErr w:type="gramStart"/>
      <w:r>
        <w:t>relationships</w:t>
      </w:r>
      <w:proofErr w:type="gramEnd"/>
      <w:r>
        <w:t xml:space="preserve"> patients have with other professionals, including nurses, pharmacists, those </w:t>
      </w:r>
      <w:proofErr w:type="spellStart"/>
      <w:r>
        <w:t>iri</w:t>
      </w:r>
      <w:proofErr w:type="spellEnd"/>
      <w:r>
        <w:t xml:space="preserve"> professions allied to medicine, and even the clerical and ancillary staff whose work is vital to the proper, </w:t>
      </w:r>
      <w:proofErr w:type="spellStart"/>
      <w:r>
        <w:t>co-ordinated</w:t>
      </w:r>
      <w:proofErr w:type="spellEnd"/>
      <w:r>
        <w:t xml:space="preserve"> functioning of a modern, complex health care service. Then there are the inter-professional relationships that comprise the politics of health care organizations. And, given the inexorable rise in importance of health care as a public good, there is the consideration due to the role of government and the public regulation of health care services. While the latter topic has hardly been ignored as matter for debate, its </w:t>
      </w:r>
      <w:proofErr w:type="gramStart"/>
      <w:r>
        <w:t>subject-matter</w:t>
      </w:r>
      <w:proofErr w:type="gramEnd"/>
      <w:r>
        <w:t xml:space="preserve"> has undergone a substantial shift in recent years in Great Britain. The British government has increasingly sought to regulate the </w:t>
      </w:r>
      <w:proofErr w:type="gramStart"/>
      <w:r>
        <w:t>decision making</w:t>
      </w:r>
      <w:proofErr w:type="gramEnd"/>
      <w:r>
        <w:t xml:space="preserve"> </w:t>
      </w:r>
      <w:proofErr w:type="spellStart"/>
      <w:r>
        <w:t>behaviour</w:t>
      </w:r>
      <w:proofErr w:type="spellEnd"/>
      <w:r>
        <w:t xml:space="preserve"> of health professionals, most especially doctors, in response to fiscal pressures resulting from </w:t>
      </w:r>
      <w:proofErr w:type="gramStart"/>
      <w:r>
        <w:t>a number of</w:t>
      </w:r>
      <w:proofErr w:type="gramEnd"/>
      <w:r>
        <w:t xml:space="preserve"> parallel developments, each of which acts to intensify the other. In a nutshell, </w:t>
      </w:r>
      <w:proofErr w:type="gramStart"/>
      <w:r>
        <w:t>in order to</w:t>
      </w:r>
      <w:proofErr w:type="gramEnd"/>
      <w:r>
        <w:t xml:space="preserve"> control </w:t>
      </w:r>
      <w:proofErr w:type="spellStart"/>
      <w:r>
        <w:t>spiralling</w:t>
      </w:r>
      <w:proofErr w:type="spellEnd"/>
      <w:r>
        <w:t xml:space="preserve"> costs of care the National Health Service (NHS) has been transformed from an organization governed by a bureaucratic and medically authoritarian ethos into one that is managerialist, fiscally constrained and in perpetual crisis.</w:t>
      </w:r>
    </w:p>
    <w:p w14:paraId="11408DB7" w14:textId="77777777" w:rsidR="00066FF2" w:rsidRDefault="00066FF2" w:rsidP="00370C4C">
      <w:r>
        <w:t xml:space="preserve">This chapter examines why this has come to be. It does so by framing these changes in the context of a global phenomenon-the New Right ascendancy and its entrenchment via the ideology of neoliberalism. This has had very specific consequences for states and governments, with the latter shrinking in contrast to the expansion of the former. As a result, more avenues of democratic accountability have been closed off, while state power is wielded </w:t>
      </w:r>
      <w:proofErr w:type="gramStart"/>
      <w:r>
        <w:t>more and more</w:t>
      </w:r>
      <w:proofErr w:type="gramEnd"/>
      <w:r>
        <w:t xml:space="preserve"> according to 'evidence-based' verities whose apparent scientific (and therefore authoritatively value-neutral) legitimacy belies the </w:t>
      </w:r>
      <w:proofErr w:type="gramStart"/>
      <w:r>
        <w:t>thoroughly</w:t>
      </w:r>
      <w:proofErr w:type="gramEnd"/>
      <w:r>
        <w:t xml:space="preserve"> political ends for which they are the means. In common with other parts of the state sector, the NHS has been reformed to take account of the new conventional wisdom that has seen the idea of a distinct practice of public administration make way for the elevation of 'business values' and the emulation of supposed private sector efficiency and effectiveness. The impact of these reforms upon patients will affect not only the financial provision for health care services, but also their relationships with their doctors and other health care professionals. The resulting impoverishment of </w:t>
      </w:r>
      <w:proofErr w:type="gramStart"/>
      <w:r>
        <w:t>the vast majority of</w:t>
      </w:r>
      <w:proofErr w:type="gramEnd"/>
      <w:r>
        <w:t xml:space="preserve"> citizens in no way serves the goals of equity and justice. A perverse, utterly regressive, sort of efficiency is the most that could be claimed for it.</w:t>
      </w:r>
    </w:p>
    <w:p w14:paraId="29ADC572" w14:textId="0ECAB2F8" w:rsidR="00370C4C" w:rsidRPr="00370C4C" w:rsidRDefault="00370C4C" w:rsidP="00370C4C"/>
    <w:p w14:paraId="0E293054" w14:textId="0607CB8A" w:rsidR="00C2503E" w:rsidRDefault="00C2503E" w:rsidP="003727EF">
      <w:pPr>
        <w:pStyle w:val="Heading3"/>
      </w:pPr>
      <w:r>
        <w:t>L --- Data Collection</w:t>
      </w:r>
    </w:p>
    <w:p w14:paraId="741DCB21" w14:textId="77777777" w:rsidR="00C2503E" w:rsidRDefault="00C2503E" w:rsidP="00C2503E">
      <w:pPr>
        <w:pStyle w:val="Heading4"/>
      </w:pPr>
      <w:bookmarkStart w:id="5" w:name="pmd-heading-623dcc99-dfd5-42b7-bc6e-7175"/>
      <w:r>
        <w:t xml:space="preserve">Big data is the </w:t>
      </w:r>
      <w:r>
        <w:rPr>
          <w:u w:val="single"/>
        </w:rPr>
        <w:t>agent</w:t>
      </w:r>
      <w:r>
        <w:t xml:space="preserve"> of corporate capitalism—</w:t>
      </w:r>
      <w:r>
        <w:rPr>
          <w:u w:val="single"/>
        </w:rPr>
        <w:t>even</w:t>
      </w:r>
      <w:r>
        <w:t xml:space="preserve"> in a world of nationalized insurance. </w:t>
      </w:r>
      <w:bookmarkEnd w:id="5"/>
    </w:p>
    <w:p w14:paraId="3606B41D" w14:textId="77777777" w:rsidR="00C2503E" w:rsidRDefault="00C2503E" w:rsidP="00C2503E">
      <w:r>
        <w:t xml:space="preserve">Martha </w:t>
      </w:r>
      <w:r>
        <w:rPr>
          <w:b/>
          <w:sz w:val="26"/>
          <w:szCs w:val="26"/>
        </w:rPr>
        <w:t>Poon 16</w:t>
      </w:r>
      <w:r>
        <w:t xml:space="preserve">, PhD Science Studies from UCSD, "Corporate Capitalism and the Growing Power of Big Data," Sage Journals, </w:t>
      </w:r>
      <w:hyperlink r:id="rId19" w:history="1">
        <w:r>
          <w:t>https://journals.sagepub.com/doi/full</w:t>
        </w:r>
      </w:hyperlink>
      <w:r>
        <w:br/>
        <w:t xml:space="preserve">/10.1177/0162243916650491, 6-1-2016, </w:t>
      </w:r>
      <w:proofErr w:type="spellStart"/>
      <w:r>
        <w:t>ILake</w:t>
      </w:r>
      <w:proofErr w:type="spellEnd"/>
      <w:r>
        <w:t>-KG</w:t>
      </w:r>
    </w:p>
    <w:p w14:paraId="3A389194" w14:textId="77777777" w:rsidR="00C2503E" w:rsidRDefault="00C2503E" w:rsidP="00C2503E">
      <w:r>
        <w:rPr>
          <w:rStyle w:val="StyleUnderline"/>
          <w:highlight w:val="green"/>
        </w:rPr>
        <w:t>The entity empowered</w:t>
      </w:r>
      <w:r>
        <w:rPr>
          <w:rStyle w:val="StyleUnderline"/>
        </w:rPr>
        <w:t xml:space="preserve"> and </w:t>
      </w:r>
      <w:r>
        <w:rPr>
          <w:rStyle w:val="Emphasis"/>
        </w:rPr>
        <w:t>reinforced</w:t>
      </w:r>
      <w:r>
        <w:rPr>
          <w:rStyle w:val="StyleUnderline"/>
        </w:rPr>
        <w:t xml:space="preserve"> </w:t>
      </w:r>
      <w:r>
        <w:rPr>
          <w:rStyle w:val="StyleUnderline"/>
          <w:highlight w:val="green"/>
        </w:rPr>
        <w:t>by data is the</w:t>
      </w:r>
      <w:r>
        <w:rPr>
          <w:rStyle w:val="StyleUnderline"/>
        </w:rPr>
        <w:t xml:space="preserve"> employee of the </w:t>
      </w:r>
      <w:r>
        <w:rPr>
          <w:rStyle w:val="Emphasis"/>
          <w:highlight w:val="green"/>
        </w:rPr>
        <w:t>insurance</w:t>
      </w:r>
      <w:r>
        <w:rPr>
          <w:rStyle w:val="StyleUnderline"/>
          <w:highlight w:val="green"/>
        </w:rPr>
        <w:t xml:space="preserve"> company</w:t>
      </w:r>
      <w:r>
        <w:rPr>
          <w:rStyle w:val="StyleUnderline"/>
        </w:rPr>
        <w:t xml:space="preserve">, not the pauper pining for a proper funeral, </w:t>
      </w:r>
      <w:r>
        <w:rPr>
          <w:rStyle w:val="Emphasis"/>
          <w:highlight w:val="green"/>
        </w:rPr>
        <w:t>not</w:t>
      </w:r>
      <w:r>
        <w:rPr>
          <w:rStyle w:val="StyleUnderline"/>
          <w:highlight w:val="green"/>
        </w:rPr>
        <w:t xml:space="preserve"> the </w:t>
      </w:r>
      <w:r>
        <w:rPr>
          <w:rStyle w:val="Emphasis"/>
          <w:highlight w:val="green"/>
        </w:rPr>
        <w:t>consumer</w:t>
      </w:r>
      <w:r>
        <w:rPr>
          <w:rStyle w:val="StyleUnderline"/>
        </w:rPr>
        <w:t>.</w:t>
      </w:r>
      <w:r>
        <w:rPr>
          <w:sz w:val="16"/>
          <w:szCs w:val="16"/>
        </w:rPr>
        <w:t xml:space="preserve"> It was through the industry of assurance that a dedicated fleet of good, average men could become an observable force of social history and an icon of British culture. Dressed in a crisp three-piece suit with a bounce in his step, </w:t>
      </w:r>
      <w:r>
        <w:rPr>
          <w:rStyle w:val="StyleUnderline"/>
          <w:highlight w:val="green"/>
        </w:rPr>
        <w:t xml:space="preserve">the </w:t>
      </w:r>
      <w:r>
        <w:rPr>
          <w:rStyle w:val="Emphasis"/>
          <w:highlight w:val="green"/>
        </w:rPr>
        <w:t>agent</w:t>
      </w:r>
      <w:r>
        <w:rPr>
          <w:rStyle w:val="StyleUnderline"/>
          <w:highlight w:val="green"/>
        </w:rPr>
        <w:t xml:space="preserve"> was</w:t>
      </w:r>
      <w:r>
        <w:rPr>
          <w:rStyle w:val="StyleUnderline"/>
        </w:rPr>
        <w:t xml:space="preserve"> the </w:t>
      </w:r>
      <w:r>
        <w:rPr>
          <w:rStyle w:val="StyleUnderline"/>
          <w:highlight w:val="green"/>
        </w:rPr>
        <w:t xml:space="preserve">organized charisma of </w:t>
      </w:r>
      <w:r>
        <w:rPr>
          <w:rStyle w:val="Emphasis"/>
          <w:highlight w:val="green"/>
        </w:rPr>
        <w:t>corporate capitalism</w:t>
      </w:r>
      <w:r>
        <w:rPr>
          <w:rStyle w:val="StyleUnderline"/>
        </w:rPr>
        <w:t xml:space="preserve">, a model of mass-market subjectivity, a </w:t>
      </w:r>
      <w:r>
        <w:rPr>
          <w:rStyle w:val="Emphasis"/>
          <w:highlight w:val="green"/>
        </w:rPr>
        <w:t>template</w:t>
      </w:r>
      <w:r>
        <w:rPr>
          <w:rStyle w:val="StyleUnderline"/>
          <w:highlight w:val="green"/>
        </w:rPr>
        <w:t xml:space="preserve"> of middle-class</w:t>
      </w:r>
      <w:r>
        <w:rPr>
          <w:rStyle w:val="StyleUnderline"/>
        </w:rPr>
        <w:t xml:space="preserve"> virtue </w:t>
      </w:r>
      <w:r>
        <w:rPr>
          <w:rStyle w:val="StyleUnderline"/>
          <w:highlight w:val="green"/>
        </w:rPr>
        <w:t xml:space="preserve">whom the struggling classes could </w:t>
      </w:r>
      <w:r>
        <w:rPr>
          <w:rStyle w:val="Emphasis"/>
          <w:highlight w:val="green"/>
        </w:rPr>
        <w:t>emulate</w:t>
      </w:r>
      <w:r>
        <w:rPr>
          <w:rStyle w:val="StyleUnderline"/>
        </w:rPr>
        <w:t>.</w:t>
      </w:r>
      <w:r>
        <w:rPr>
          <w:sz w:val="16"/>
          <w:szCs w:val="16"/>
        </w:rPr>
        <w:t> Devising Consumption is a tender tribute to the UK’s iconic doorstep agents who fanned out across the country to remake the population into paying customers. McFall knows the type well. Her smiling father, Bert McFall, was one of them.</w:t>
      </w:r>
    </w:p>
    <w:p w14:paraId="2735BAD3" w14:textId="77777777" w:rsidR="00C2503E" w:rsidRDefault="00C2503E" w:rsidP="00C2503E">
      <w:r>
        <w:rPr>
          <w:sz w:val="16"/>
          <w:szCs w:val="16"/>
        </w:rPr>
        <w:t>What distinguishes McFall from other economic sociologists is her skillful use of a concept introduced by Michel Callon. To characterize doorstep agents, she calls them “market devices” (</w:t>
      </w:r>
      <w:hyperlink r:id="rId20" w:history="1">
        <w:r>
          <w:rPr>
            <w:sz w:val="16"/>
            <w:szCs w:val="16"/>
          </w:rPr>
          <w:t xml:space="preserve">Callon, </w:t>
        </w:r>
        <w:proofErr w:type="spellStart"/>
        <w:r>
          <w:rPr>
            <w:sz w:val="16"/>
            <w:szCs w:val="16"/>
          </w:rPr>
          <w:t>Muniesa</w:t>
        </w:r>
        <w:proofErr w:type="spellEnd"/>
        <w:r>
          <w:rPr>
            <w:sz w:val="16"/>
            <w:szCs w:val="16"/>
          </w:rPr>
          <w:t>, and Millo 2007</w:t>
        </w:r>
      </w:hyperlink>
      <w:r>
        <w:rPr>
          <w:sz w:val="16"/>
          <w:szCs w:val="16"/>
        </w:rPr>
        <w:t>). Like the concept of boundary objects (</w:t>
      </w:r>
      <w:hyperlink r:id="rId21" w:history="1">
        <w:r>
          <w:rPr>
            <w:sz w:val="16"/>
            <w:szCs w:val="16"/>
          </w:rPr>
          <w:t>Star and Griesemer 1989</w:t>
        </w:r>
      </w:hyperlink>
      <w:r>
        <w:rPr>
          <w:sz w:val="16"/>
          <w:szCs w:val="16"/>
        </w:rPr>
        <w:t>), market devices are entities with an informatic content that coordinate action between parties with distinct interests and subjective positions. Imbued with the properties the Silicon Valley transistor (see </w:t>
      </w:r>
      <w:hyperlink r:id="rId22" w:history="1">
        <w:r>
          <w:rPr>
            <w:sz w:val="16"/>
            <w:szCs w:val="16"/>
          </w:rPr>
          <w:t>Lécuyer and Brock 2010</w:t>
        </w:r>
      </w:hyperlink>
      <w:r>
        <w:rPr>
          <w:sz w:val="16"/>
          <w:szCs w:val="16"/>
        </w:rPr>
        <w:t>; </w:t>
      </w:r>
      <w:hyperlink r:id="rId23" w:history="1">
        <w:r>
          <w:rPr>
            <w:sz w:val="16"/>
            <w:szCs w:val="16"/>
          </w:rPr>
          <w:t xml:space="preserve">Riordan and </w:t>
        </w:r>
        <w:proofErr w:type="spellStart"/>
        <w:r>
          <w:rPr>
            <w:sz w:val="16"/>
            <w:szCs w:val="16"/>
          </w:rPr>
          <w:t>Hoddeson</w:t>
        </w:r>
        <w:proofErr w:type="spellEnd"/>
        <w:r>
          <w:rPr>
            <w:sz w:val="16"/>
            <w:szCs w:val="16"/>
          </w:rPr>
          <w:t xml:space="preserve"> 1998</w:t>
        </w:r>
      </w:hyperlink>
      <w:r>
        <w:rPr>
          <w:sz w:val="16"/>
          <w:szCs w:val="16"/>
        </w:rPr>
        <w:t xml:space="preserve">), the device, as theory, acknowledges the wide array of communication systems that are engineered to allow mass markets to operate. A credit-scoring algorithm that segments </w:t>
      </w:r>
      <w:proofErr w:type="gramStart"/>
      <w:r>
        <w:rPr>
          <w:sz w:val="16"/>
          <w:szCs w:val="16"/>
        </w:rPr>
        <w:t>offers</w:t>
      </w:r>
      <w:proofErr w:type="gramEnd"/>
      <w:r>
        <w:rPr>
          <w:sz w:val="16"/>
          <w:szCs w:val="16"/>
        </w:rPr>
        <w:t xml:space="preserve"> in the digital </w:t>
      </w:r>
      <w:proofErr w:type="gramStart"/>
      <w:r>
        <w:rPr>
          <w:sz w:val="16"/>
          <w:szCs w:val="16"/>
        </w:rPr>
        <w:t>market place</w:t>
      </w:r>
      <w:proofErr w:type="gramEnd"/>
      <w:r>
        <w:rPr>
          <w:sz w:val="16"/>
          <w:szCs w:val="16"/>
        </w:rPr>
        <w:t xml:space="preserve"> can be analyzed as a market device (</w:t>
      </w:r>
      <w:hyperlink r:id="rId24" w:history="1">
        <w:r>
          <w:rPr>
            <w:sz w:val="16"/>
            <w:szCs w:val="16"/>
          </w:rPr>
          <w:t>Poon 2007</w:t>
        </w:r>
      </w:hyperlink>
      <w:r>
        <w:rPr>
          <w:sz w:val="16"/>
          <w:szCs w:val="16"/>
        </w:rPr>
        <w:t>). So can an automated mortgage underwriting software system (</w:t>
      </w:r>
      <w:hyperlink r:id="rId25" w:history="1">
        <w:r>
          <w:rPr>
            <w:sz w:val="16"/>
            <w:szCs w:val="16"/>
          </w:rPr>
          <w:t>Poon 2009</w:t>
        </w:r>
      </w:hyperlink>
      <w:r>
        <w:rPr>
          <w:sz w:val="16"/>
          <w:szCs w:val="16"/>
        </w:rPr>
        <w:t>) or a digital slot machine designed to entice play for as long as possible (</w:t>
      </w:r>
      <w:hyperlink r:id="rId26" w:history="1">
        <w:r>
          <w:rPr>
            <w:sz w:val="16"/>
            <w:szCs w:val="16"/>
          </w:rPr>
          <w:t xml:space="preserve">Dow </w:t>
        </w:r>
        <w:proofErr w:type="spellStart"/>
        <w:r>
          <w:rPr>
            <w:sz w:val="16"/>
            <w:szCs w:val="16"/>
          </w:rPr>
          <w:t>Schüll</w:t>
        </w:r>
        <w:proofErr w:type="spellEnd"/>
        <w:r>
          <w:rPr>
            <w:sz w:val="16"/>
            <w:szCs w:val="16"/>
          </w:rPr>
          <w:t xml:space="preserve"> 2014</w:t>
        </w:r>
      </w:hyperlink>
      <w:r>
        <w:rPr>
          <w:sz w:val="16"/>
          <w:szCs w:val="16"/>
        </w:rPr>
        <w:t>; </w:t>
      </w:r>
      <w:hyperlink r:id="rId27" w:history="1">
        <w:r>
          <w:rPr>
            <w:sz w:val="16"/>
            <w:szCs w:val="16"/>
          </w:rPr>
          <w:t>Poon 2014</w:t>
        </w:r>
      </w:hyperlink>
      <w:r>
        <w:rPr>
          <w:sz w:val="16"/>
          <w:szCs w:val="16"/>
        </w:rPr>
        <w:t>).</w:t>
      </w:r>
    </w:p>
    <w:p w14:paraId="534D053F" w14:textId="77777777" w:rsidR="00C2503E" w:rsidRDefault="00C2503E" w:rsidP="00C2503E">
      <w:r>
        <w:rPr>
          <w:rStyle w:val="StyleUnderline"/>
        </w:rPr>
        <w:t xml:space="preserve">Market </w:t>
      </w:r>
      <w:r>
        <w:rPr>
          <w:rStyle w:val="Emphasis"/>
        </w:rPr>
        <w:t>devices</w:t>
      </w:r>
      <w:r>
        <w:rPr>
          <w:rStyle w:val="StyleUnderline"/>
        </w:rPr>
        <w:t xml:space="preserve"> are business administrators. They’re </w:t>
      </w:r>
      <w:r>
        <w:rPr>
          <w:rStyle w:val="Emphasis"/>
        </w:rPr>
        <w:t>not neutral</w:t>
      </w:r>
      <w:r>
        <w:rPr>
          <w:rStyle w:val="StyleUnderline"/>
        </w:rPr>
        <w:t xml:space="preserve"> or objective </w:t>
      </w:r>
      <w:proofErr w:type="gramStart"/>
      <w:r>
        <w:rPr>
          <w:rStyle w:val="StyleUnderline"/>
        </w:rPr>
        <w:t>systems,</w:t>
      </w:r>
      <w:proofErr w:type="gramEnd"/>
      <w:r>
        <w:rPr>
          <w:rStyle w:val="StyleUnderline"/>
        </w:rPr>
        <w:t xml:space="preserve"> they’re not meant to be</w:t>
      </w:r>
      <w:r>
        <w:rPr>
          <w:sz w:val="16"/>
          <w:szCs w:val="16"/>
        </w:rPr>
        <w:t xml:space="preserve"> (</w:t>
      </w:r>
      <w:hyperlink r:id="rId28" w:history="1">
        <w:r>
          <w:rPr>
            <w:sz w:val="16"/>
            <w:szCs w:val="16"/>
          </w:rPr>
          <w:t>Poon 2013a</w:t>
        </w:r>
      </w:hyperlink>
      <w:r>
        <w:rPr>
          <w:sz w:val="16"/>
          <w:szCs w:val="16"/>
        </w:rPr>
        <w:t xml:space="preserve">). </w:t>
      </w:r>
      <w:r>
        <w:rPr>
          <w:rStyle w:val="StyleUnderline"/>
        </w:rPr>
        <w:t xml:space="preserve">In a computer-mediated </w:t>
      </w:r>
      <w:proofErr w:type="gramStart"/>
      <w:r>
        <w:rPr>
          <w:rStyle w:val="StyleUnderline"/>
        </w:rPr>
        <w:t>economy</w:t>
      </w:r>
      <w:proofErr w:type="gramEnd"/>
      <w:r>
        <w:rPr>
          <w:rStyle w:val="StyleUnderline"/>
        </w:rPr>
        <w:t xml:space="preserve"> devices are pieces of software programmed to automate the execution of company policies.</w:t>
      </w:r>
      <w:r>
        <w:rPr>
          <w:sz w:val="16"/>
          <w:szCs w:val="16"/>
        </w:rPr>
        <w:t xml:space="preserve"> Are they responsive? Yes, of course! Through feedback and control, consumer-facing devices establish a direct connection between the firm and the marketplace to allow the firm to devise, execute, and adapt its prerogative. From this perspective, doorstep agents are but one type of device that could </w:t>
      </w:r>
      <w:proofErr w:type="gramStart"/>
      <w:r>
        <w:rPr>
          <w:sz w:val="16"/>
          <w:szCs w:val="16"/>
        </w:rPr>
        <w:t>reach into</w:t>
      </w:r>
      <w:proofErr w:type="gramEnd"/>
      <w:r>
        <w:rPr>
          <w:sz w:val="16"/>
          <w:szCs w:val="16"/>
        </w:rPr>
        <w:t xml:space="preserve"> households prior to the invention of postwar communication technology.</w:t>
      </w:r>
    </w:p>
    <w:p w14:paraId="4CCF1E7F" w14:textId="77777777" w:rsidR="00C2503E" w:rsidRDefault="00C2503E" w:rsidP="00C2503E">
      <w:r>
        <w:rPr>
          <w:sz w:val="16"/>
          <w:szCs w:val="16"/>
        </w:rPr>
        <w:t xml:space="preserve">Sending people door-to-door was an extremely costly system of market administration. McFall notes that </w:t>
      </w:r>
      <w:r>
        <w:rPr>
          <w:rStyle w:val="StyleUnderline"/>
          <w:highlight w:val="green"/>
        </w:rPr>
        <w:t>when</w:t>
      </w:r>
      <w:r>
        <w:rPr>
          <w:rStyle w:val="StyleUnderline"/>
        </w:rPr>
        <w:t xml:space="preserve"> the thrifty </w:t>
      </w:r>
      <w:r>
        <w:rPr>
          <w:rStyle w:val="Emphasis"/>
          <w:highlight w:val="green"/>
        </w:rPr>
        <w:t>government</w:t>
      </w:r>
      <w:r>
        <w:rPr>
          <w:rStyle w:val="StyleUnderline"/>
        </w:rPr>
        <w:t xml:space="preserve"> officials </w:t>
      </w:r>
      <w:r>
        <w:rPr>
          <w:rStyle w:val="Emphasis"/>
          <w:highlight w:val="green"/>
        </w:rPr>
        <w:t>nationalized</w:t>
      </w:r>
      <w:r>
        <w:rPr>
          <w:rStyle w:val="StyleUnderline"/>
          <w:highlight w:val="green"/>
        </w:rPr>
        <w:t xml:space="preserve"> the </w:t>
      </w:r>
      <w:r>
        <w:rPr>
          <w:rStyle w:val="Emphasis"/>
          <w:highlight w:val="green"/>
        </w:rPr>
        <w:t>insurance</w:t>
      </w:r>
      <w:r>
        <w:rPr>
          <w:rStyle w:val="StyleUnderline"/>
        </w:rPr>
        <w:t xml:space="preserve"> industry in 1911, “the </w:t>
      </w:r>
      <w:r>
        <w:rPr>
          <w:rStyle w:val="StyleUnderline"/>
          <w:highlight w:val="green"/>
        </w:rPr>
        <w:t xml:space="preserve">conventions around </w:t>
      </w:r>
      <w:r>
        <w:rPr>
          <w:rStyle w:val="Emphasis"/>
          <w:highlight w:val="green"/>
        </w:rPr>
        <w:t>actuarial</w:t>
      </w:r>
      <w:r>
        <w:rPr>
          <w:rStyle w:val="Emphasis"/>
        </w:rPr>
        <w:t xml:space="preserve"> </w:t>
      </w:r>
      <w:r>
        <w:rPr>
          <w:rStyle w:val="Emphasis"/>
          <w:highlight w:val="green"/>
        </w:rPr>
        <w:t>valuation</w:t>
      </w:r>
      <w:r>
        <w:rPr>
          <w:rStyle w:val="StyleUnderline"/>
        </w:rPr>
        <w:t xml:space="preserve">, the </w:t>
      </w:r>
      <w:r>
        <w:rPr>
          <w:rStyle w:val="Emphasis"/>
        </w:rPr>
        <w:t>measurement</w:t>
      </w:r>
      <w:r>
        <w:rPr>
          <w:rStyle w:val="StyleUnderline"/>
        </w:rPr>
        <w:t xml:space="preserve"> of mortality risks, the medical examination </w:t>
      </w:r>
      <w:r>
        <w:rPr>
          <w:rStyle w:val="StyleUnderline"/>
          <w:highlight w:val="green"/>
        </w:rPr>
        <w:t xml:space="preserve">and the expertise of commercially trained actuaries were </w:t>
      </w:r>
      <w:r>
        <w:rPr>
          <w:rStyle w:val="Emphasis"/>
          <w:highlight w:val="green"/>
        </w:rPr>
        <w:t>all adopted</w:t>
      </w:r>
      <w:r>
        <w:rPr>
          <w:sz w:val="16"/>
          <w:szCs w:val="16"/>
        </w:rPr>
        <w:t xml:space="preserve"> […] while the role of collecting agents was repeatedly refused” (p. 59). And yet, from millions of tiny, repetitive transactions with housewives and laborers, assurance providers had accumulated unprecedented reserves of capital. Despite the cost of operations, the industry grew to be such a significant financial power that the UK government drew on it to partially fund itself through two world wars (p. 174).</w:t>
      </w:r>
    </w:p>
    <w:p w14:paraId="40D1DB75" w14:textId="77777777" w:rsidR="00C2503E" w:rsidRDefault="00C2503E" w:rsidP="00C2503E">
      <w:r>
        <w:rPr>
          <w:rStyle w:val="StyleUnderline"/>
        </w:rPr>
        <w:t xml:space="preserve">The take-home message is that </w:t>
      </w:r>
      <w:r>
        <w:rPr>
          <w:rStyle w:val="Emphasis"/>
          <w:highlight w:val="green"/>
        </w:rPr>
        <w:t>companies create</w:t>
      </w:r>
      <w:r>
        <w:rPr>
          <w:rStyle w:val="StyleUnderline"/>
        </w:rPr>
        <w:t xml:space="preserve"> data </w:t>
      </w:r>
      <w:r>
        <w:rPr>
          <w:rStyle w:val="Emphasis"/>
          <w:highlight w:val="green"/>
        </w:rPr>
        <w:t>systems</w:t>
      </w:r>
      <w:r>
        <w:rPr>
          <w:rStyle w:val="StyleUnderline"/>
        </w:rPr>
        <w:t xml:space="preserve"> that are </w:t>
      </w:r>
      <w:r>
        <w:rPr>
          <w:rStyle w:val="StyleUnderline"/>
          <w:highlight w:val="green"/>
        </w:rPr>
        <w:t>designed to</w:t>
      </w:r>
      <w:r>
        <w:rPr>
          <w:rStyle w:val="StyleUnderline"/>
        </w:rPr>
        <w:t xml:space="preserve"> enable and </w:t>
      </w:r>
      <w:r>
        <w:rPr>
          <w:rStyle w:val="Emphasis"/>
          <w:highlight w:val="green"/>
        </w:rPr>
        <w:t>empower</w:t>
      </w:r>
      <w:r>
        <w:rPr>
          <w:rStyle w:val="StyleUnderline"/>
          <w:highlight w:val="green"/>
        </w:rPr>
        <w:t xml:space="preserve"> themselves as </w:t>
      </w:r>
      <w:r>
        <w:rPr>
          <w:rStyle w:val="Emphasis"/>
          <w:highlight w:val="green"/>
        </w:rPr>
        <w:t>business</w:t>
      </w:r>
      <w:r>
        <w:rPr>
          <w:rStyle w:val="StyleUnderline"/>
        </w:rPr>
        <w:t xml:space="preserve"> operators</w:t>
      </w:r>
      <w:r>
        <w:rPr>
          <w:sz w:val="16"/>
          <w:szCs w:val="16"/>
        </w:rPr>
        <w:t xml:space="preserve"> (see also </w:t>
      </w:r>
      <w:hyperlink r:id="rId29" w:history="1">
        <w:r>
          <w:rPr>
            <w:sz w:val="16"/>
            <w:szCs w:val="16"/>
          </w:rPr>
          <w:t>Yates 1989</w:t>
        </w:r>
      </w:hyperlink>
      <w:r>
        <w:rPr>
          <w:sz w:val="16"/>
          <w:szCs w:val="16"/>
        </w:rPr>
        <w:t>, </w:t>
      </w:r>
      <w:hyperlink r:id="rId30" w:history="1">
        <w:r>
          <w:rPr>
            <w:sz w:val="16"/>
            <w:szCs w:val="16"/>
          </w:rPr>
          <w:t>2005</w:t>
        </w:r>
      </w:hyperlink>
      <w:r>
        <w:rPr>
          <w:sz w:val="16"/>
          <w:szCs w:val="16"/>
        </w:rPr>
        <w:t xml:space="preserve">). </w:t>
      </w:r>
      <w:r>
        <w:rPr>
          <w:rStyle w:val="StyleUnderline"/>
        </w:rPr>
        <w:t>We see this in the history of capitalism, through Bouk, and in the history of consumption</w:t>
      </w:r>
      <w:r>
        <w:rPr>
          <w:sz w:val="16"/>
          <w:szCs w:val="16"/>
        </w:rPr>
        <w:t xml:space="preserve">, through McFall. The way things look now, </w:t>
      </w:r>
      <w:proofErr w:type="gramStart"/>
      <w:r>
        <w:rPr>
          <w:sz w:val="16"/>
          <w:szCs w:val="16"/>
        </w:rPr>
        <w:t xml:space="preserve">in the </w:t>
      </w:r>
      <w:r>
        <w:rPr>
          <w:sz w:val="14"/>
          <w:szCs w:val="14"/>
        </w:rPr>
        <w:t>near future</w:t>
      </w:r>
      <w:proofErr w:type="gramEnd"/>
      <w:r>
        <w:rPr>
          <w:sz w:val="14"/>
          <w:szCs w:val="14"/>
        </w:rPr>
        <w:t xml:space="preserve">, the digital equivalent of the doorstep agent will be a data-ravenous app installed on a personal device that automatically adapts a company’s product offering to the user in real time. McFall’s key insight </w:t>
      </w:r>
      <w:r>
        <w:rPr>
          <w:sz w:val="16"/>
          <w:szCs w:val="16"/>
        </w:rPr>
        <w:t>continues to ring true: “To make markets, marketing requires devices, which, by prompting, announcing, listening, collecting, recording, remembering and transmitting information, produce actionable feedback” (p. 18).</w:t>
      </w:r>
    </w:p>
    <w:p w14:paraId="4DDCF1DE" w14:textId="77777777" w:rsidR="00C2503E" w:rsidRDefault="00C2503E" w:rsidP="00C2503E">
      <w:r>
        <w:rPr>
          <w:rStyle w:val="Emphasis"/>
          <w:highlight w:val="green"/>
        </w:rPr>
        <w:t>Big data</w:t>
      </w:r>
      <w:r>
        <w:rPr>
          <w:rStyle w:val="StyleUnderline"/>
        </w:rPr>
        <w:t xml:space="preserve"> is valuable because it plays a crucial role in the new digital economy. It is </w:t>
      </w:r>
      <w:r>
        <w:rPr>
          <w:rStyle w:val="StyleUnderline"/>
          <w:highlight w:val="green"/>
        </w:rPr>
        <w:t xml:space="preserve">the </w:t>
      </w:r>
      <w:r>
        <w:rPr>
          <w:rStyle w:val="Emphasis"/>
          <w:highlight w:val="green"/>
        </w:rPr>
        <w:t>agent</w:t>
      </w:r>
      <w:r>
        <w:rPr>
          <w:rStyle w:val="StyleUnderline"/>
          <w:highlight w:val="green"/>
        </w:rPr>
        <w:t xml:space="preserve"> of corporate </w:t>
      </w:r>
      <w:r>
        <w:rPr>
          <w:rStyle w:val="Emphasis"/>
          <w:highlight w:val="green"/>
        </w:rPr>
        <w:t>capitalism</w:t>
      </w:r>
      <w:r>
        <w:rPr>
          <w:rStyle w:val="StyleUnderline"/>
          <w:highlight w:val="green"/>
        </w:rPr>
        <w:t>, reconstituted in the form of networked technology</w:t>
      </w:r>
      <w:r>
        <w:rPr>
          <w:rStyle w:val="StyleUnderline"/>
        </w:rPr>
        <w:t>.</w:t>
      </w:r>
    </w:p>
    <w:p w14:paraId="3037ADBD" w14:textId="77777777" w:rsidR="00C2503E" w:rsidRDefault="00C2503E" w:rsidP="00C2503E">
      <w:r>
        <w:rPr>
          <w:sz w:val="16"/>
          <w:szCs w:val="16"/>
        </w:rPr>
        <w:t>Networked machines do not do the same work as human beings, only more efficiently. There is much more to the story of digital automation than cost savings or scale. What is at stake is the quality of life we will have in the political economic structures of information that connect people to corporate control in a fundamentally new way (</w:t>
      </w:r>
      <w:hyperlink r:id="rId31" w:history="1">
        <w:r>
          <w:rPr>
            <w:sz w:val="16"/>
            <w:szCs w:val="16"/>
          </w:rPr>
          <w:t>Howard 2015</w:t>
        </w:r>
      </w:hyperlink>
      <w:r>
        <w:rPr>
          <w:sz w:val="16"/>
          <w:szCs w:val="16"/>
        </w:rPr>
        <w:t>; </w:t>
      </w:r>
      <w:proofErr w:type="spellStart"/>
      <w:r>
        <w:fldChar w:fldCharType="begin"/>
      </w:r>
      <w:r>
        <w:instrText>HYPERLINK "https://journals.sagepub.com/doi/full/10.1177/0162243916650491"</w:instrText>
      </w:r>
      <w:r>
        <w:fldChar w:fldCharType="separate"/>
      </w:r>
      <w:r>
        <w:rPr>
          <w:sz w:val="16"/>
          <w:szCs w:val="16"/>
        </w:rPr>
        <w:t>Zittrain</w:t>
      </w:r>
      <w:proofErr w:type="spellEnd"/>
      <w:r>
        <w:rPr>
          <w:sz w:val="16"/>
          <w:szCs w:val="16"/>
        </w:rPr>
        <w:t xml:space="preserve"> 2009</w:t>
      </w:r>
      <w:r>
        <w:fldChar w:fldCharType="end"/>
      </w:r>
      <w:r>
        <w:rPr>
          <w:sz w:val="16"/>
          <w:szCs w:val="16"/>
        </w:rPr>
        <w:t>; </w:t>
      </w:r>
      <w:hyperlink r:id="rId32" w:history="1">
        <w:r>
          <w:rPr>
            <w:sz w:val="16"/>
            <w:szCs w:val="16"/>
          </w:rPr>
          <w:t>Zuboff 2014</w:t>
        </w:r>
      </w:hyperlink>
      <w:r>
        <w:rPr>
          <w:sz w:val="16"/>
          <w:szCs w:val="16"/>
        </w:rPr>
        <w:t>, </w:t>
      </w:r>
      <w:hyperlink r:id="rId33" w:history="1">
        <w:r>
          <w:rPr>
            <w:sz w:val="16"/>
            <w:szCs w:val="16"/>
          </w:rPr>
          <w:t>2016</w:t>
        </w:r>
      </w:hyperlink>
      <w:r>
        <w:rPr>
          <w:sz w:val="16"/>
          <w:szCs w:val="16"/>
        </w:rPr>
        <w:t>).</w:t>
      </w:r>
    </w:p>
    <w:p w14:paraId="6310E833" w14:textId="77777777" w:rsidR="00C2503E" w:rsidRDefault="00C2503E" w:rsidP="00C2503E">
      <w:r>
        <w:rPr>
          <w:sz w:val="16"/>
          <w:szCs w:val="16"/>
        </w:rPr>
        <w:t>We can already feel how a computation-based economy is bending the experience of consumption. Thanks to the open movement (see </w:t>
      </w:r>
      <w:hyperlink r:id="rId34" w:history="1">
        <w:r>
          <w:rPr>
            <w:sz w:val="16"/>
            <w:szCs w:val="16"/>
          </w:rPr>
          <w:t>Söderberg 2008</w:t>
        </w:r>
      </w:hyperlink>
      <w:r>
        <w:rPr>
          <w:sz w:val="16"/>
          <w:szCs w:val="16"/>
        </w:rPr>
        <w:t>), developers have ways of sharing code that cut the cost of making software applications.</w:t>
      </w:r>
      <w:hyperlink r:id="rId35" w:history="1">
        <w:r>
          <w:rPr>
            <w:sz w:val="16"/>
            <w:szCs w:val="16"/>
            <w:vertAlign w:val="superscript"/>
          </w:rPr>
          <w:t>8</w:t>
        </w:r>
      </w:hyperlink>
      <w:r>
        <w:rPr>
          <w:sz w:val="16"/>
          <w:szCs w:val="16"/>
        </w:rPr>
        <w:t> When downloaded onto personal devices, often as freemium, these software agents can stick much closer to people than a man in a hat ringing the doorbell. The apps generate machine-readable data that can be stored in remote, energy-intensive super centers as a proprietary asset or commoditized resource (</w:t>
      </w:r>
      <w:hyperlink r:id="rId36" w:history="1">
        <w:r>
          <w:rPr>
            <w:sz w:val="16"/>
            <w:szCs w:val="16"/>
          </w:rPr>
          <w:t>Burrington 2016</w:t>
        </w:r>
      </w:hyperlink>
      <w:r>
        <w:rPr>
          <w:sz w:val="16"/>
          <w:szCs w:val="16"/>
        </w:rPr>
        <w:t>; </w:t>
      </w:r>
      <w:proofErr w:type="spellStart"/>
      <w:r>
        <w:fldChar w:fldCharType="begin"/>
      </w:r>
      <w:r>
        <w:instrText>HYPERLINK "https://journals.sagepub.com/doi/full/10.1177/0162243916650491"</w:instrText>
      </w:r>
      <w:r>
        <w:fldChar w:fldCharType="separate"/>
      </w:r>
      <w:r>
        <w:rPr>
          <w:sz w:val="16"/>
          <w:szCs w:val="16"/>
        </w:rPr>
        <w:t>Ensmenger</w:t>
      </w:r>
      <w:proofErr w:type="spellEnd"/>
      <w:r>
        <w:rPr>
          <w:sz w:val="16"/>
          <w:szCs w:val="16"/>
        </w:rPr>
        <w:t xml:space="preserve"> 2015</w:t>
      </w:r>
      <w:r>
        <w:fldChar w:fldCharType="end"/>
      </w:r>
      <w:r>
        <w:rPr>
          <w:sz w:val="16"/>
          <w:szCs w:val="16"/>
        </w:rPr>
        <w:t>). These data are the raw fuel that grows a powerful new form of operational infrastructure that companies can use to manage markets: algorithms imbued with techniques from artificial intelligence that learn, recursively, on the job.</w:t>
      </w:r>
    </w:p>
    <w:p w14:paraId="1AA8E3BE" w14:textId="77777777" w:rsidR="00C2503E" w:rsidRDefault="00C2503E" w:rsidP="00C2503E">
      <w:r>
        <w:rPr>
          <w:sz w:val="16"/>
          <w:szCs w:val="16"/>
        </w:rPr>
        <w:t>What remains too little remarked upon is that the tech sector is rearticulating market society around a set of operational principles that were developed for managing closed systems (</w:t>
      </w:r>
      <w:hyperlink r:id="rId37" w:history="1">
        <w:r>
          <w:rPr>
            <w:sz w:val="16"/>
            <w:szCs w:val="16"/>
          </w:rPr>
          <w:t>Edwards 1997</w:t>
        </w:r>
      </w:hyperlink>
      <w:r>
        <w:rPr>
          <w:sz w:val="16"/>
          <w:szCs w:val="16"/>
        </w:rPr>
        <w:t>). Through ubiquitous computing and the Internet of Things, how computers work on the inside is being extrapolated to organize a networked socioeconomic system. This is why what philosopher of science Stephanie Dick has already observed with regard to the automation of mathematical proofs applies equally to automation through data: “computers can show us that something is the case, but not why or how it is the case.”</w:t>
      </w:r>
      <w:hyperlink r:id="rId38" w:history="1">
        <w:r>
          <w:rPr>
            <w:sz w:val="16"/>
            <w:szCs w:val="16"/>
            <w:vertAlign w:val="superscript"/>
          </w:rPr>
          <w:t>9</w:t>
        </w:r>
      </w:hyperlink>
      <w:r>
        <w:rPr>
          <w:sz w:val="16"/>
          <w:szCs w:val="16"/>
        </w:rPr>
        <w:t xml:space="preserve"> Data are used to run the system, but data analytics do not describe the process by which the system generates its outcomes. That’s why data science should be categorized as operational control and not as </w:t>
      </w:r>
      <w:proofErr w:type="gramStart"/>
      <w:r>
        <w:rPr>
          <w:sz w:val="16"/>
          <w:szCs w:val="16"/>
        </w:rPr>
        <w:t>an exercise</w:t>
      </w:r>
      <w:proofErr w:type="gramEnd"/>
      <w:r>
        <w:rPr>
          <w:sz w:val="16"/>
          <w:szCs w:val="16"/>
        </w:rPr>
        <w:t xml:space="preserve"> in the practice of knowledge.</w:t>
      </w:r>
    </w:p>
    <w:p w14:paraId="5C35A320" w14:textId="77777777" w:rsidR="00C2503E" w:rsidRDefault="00C2503E" w:rsidP="00C2503E">
      <w:r>
        <w:rPr>
          <w:sz w:val="16"/>
          <w:szCs w:val="16"/>
        </w:rPr>
        <w:t>Recent experience shows us that the operational structures that depend upon big data will generate novel mechanisms of value production that were not anticipated by earlier network theorists (see, e.g., </w:t>
      </w:r>
      <w:proofErr w:type="spellStart"/>
      <w:r>
        <w:fldChar w:fldCharType="begin"/>
      </w:r>
      <w:r>
        <w:instrText>HYPERLINK "https://journals.sagepub.com/doi/full/10.1177/0162243916650491"</w:instrText>
      </w:r>
      <w:r>
        <w:fldChar w:fldCharType="separate"/>
      </w:r>
      <w:r>
        <w:rPr>
          <w:sz w:val="16"/>
          <w:szCs w:val="16"/>
        </w:rPr>
        <w:t>Benkler</w:t>
      </w:r>
      <w:proofErr w:type="spellEnd"/>
      <w:r>
        <w:rPr>
          <w:sz w:val="16"/>
          <w:szCs w:val="16"/>
        </w:rPr>
        <w:t xml:space="preserve"> 2006</w:t>
      </w:r>
      <w:r>
        <w:fldChar w:fldCharType="end"/>
      </w:r>
      <w:r>
        <w:rPr>
          <w:sz w:val="16"/>
          <w:szCs w:val="16"/>
        </w:rPr>
        <w:t xml:space="preserve">). For example, we should not forget that when insurance agents leveraged customer sentiment they extract as much payment as possible from </w:t>
      </w:r>
      <w:proofErr w:type="gramStart"/>
      <w:r>
        <w:rPr>
          <w:sz w:val="16"/>
          <w:szCs w:val="16"/>
        </w:rPr>
        <w:t>each and every</w:t>
      </w:r>
      <w:proofErr w:type="gramEnd"/>
      <w:r>
        <w:rPr>
          <w:sz w:val="16"/>
          <w:szCs w:val="16"/>
        </w:rPr>
        <w:t xml:space="preserve"> policyholder. In contrast, modern quantitative finance creates products that predict and exploit rates of nonpayment (default risk) that neither agents nor old-school loan sharks would ever have tolerated.</w:t>
      </w:r>
      <w:hyperlink r:id="rId39" w:history="1">
        <w:r>
          <w:rPr>
            <w:sz w:val="16"/>
            <w:szCs w:val="16"/>
            <w:vertAlign w:val="superscript"/>
          </w:rPr>
          <w:t>10</w:t>
        </w:r>
      </w:hyperlink>
      <w:r>
        <w:rPr>
          <w:sz w:val="16"/>
          <w:szCs w:val="16"/>
        </w:rPr>
        <w:t> If you’re skeptical of whether these complex products work or not, just remember how strong the banking sector remains. We are at the dawn, not the end of data-driven structured finance.</w:t>
      </w:r>
    </w:p>
    <w:p w14:paraId="10BFD7D2" w14:textId="77777777" w:rsidR="00C2503E" w:rsidRDefault="00C2503E" w:rsidP="00C2503E">
      <w:r>
        <w:rPr>
          <w:sz w:val="16"/>
          <w:szCs w:val="16"/>
        </w:rPr>
        <w:t>I have written this essay to offer a point of caution to my fellow researchers in STS. We should not assume that commercially generated big data is the type of object our field is accustomed to studying. Even if companies can mine their way into record busting profits, consumer tracking is not a project of knowing about people or an offshoot of the enlightenment sciences. We unwittingly promote an oppressive form of high modernist thinking when we assume that economic productivity and justice are bound to some kind of truth inscribed in data. And we neutralize political negotiation with corporate interests when we ask questions about accuracy, meaning, or representation instead of unearthing the structure of the economic relationships that data systems support.</w:t>
      </w:r>
    </w:p>
    <w:p w14:paraId="2AC75AEC" w14:textId="77777777" w:rsidR="00C2503E" w:rsidRDefault="00C2503E" w:rsidP="00C2503E">
      <w:r>
        <w:rPr>
          <w:rStyle w:val="Emphasis"/>
          <w:highlight w:val="green"/>
        </w:rPr>
        <w:t>Big data</w:t>
      </w:r>
      <w:r>
        <w:rPr>
          <w:rStyle w:val="StyleUnderline"/>
          <w:highlight w:val="green"/>
        </w:rPr>
        <w:t xml:space="preserve"> is</w:t>
      </w:r>
      <w:r>
        <w:rPr>
          <w:rStyle w:val="StyleUnderline"/>
        </w:rPr>
        <w:t xml:space="preserve"> a robust apparatus of </w:t>
      </w:r>
      <w:r>
        <w:rPr>
          <w:rStyle w:val="StyleUnderline"/>
          <w:highlight w:val="green"/>
        </w:rPr>
        <w:t>administrative control</w:t>
      </w:r>
      <w:r>
        <w:rPr>
          <w:rStyle w:val="StyleUnderline"/>
        </w:rPr>
        <w:t xml:space="preserve"> wrought by and </w:t>
      </w:r>
      <w:r>
        <w:rPr>
          <w:rStyle w:val="StyleUnderline"/>
          <w:highlight w:val="green"/>
        </w:rPr>
        <w:t xml:space="preserve">for the </w:t>
      </w:r>
      <w:r>
        <w:rPr>
          <w:rStyle w:val="Emphasis"/>
          <w:highlight w:val="green"/>
        </w:rPr>
        <w:t>next phase</w:t>
      </w:r>
      <w:r>
        <w:rPr>
          <w:rStyle w:val="StyleUnderline"/>
          <w:highlight w:val="green"/>
        </w:rPr>
        <w:t xml:space="preserve"> of corporate </w:t>
      </w:r>
      <w:r>
        <w:rPr>
          <w:rStyle w:val="Emphasis"/>
          <w:highlight w:val="green"/>
        </w:rPr>
        <w:t>capitalism</w:t>
      </w:r>
      <w:r>
        <w:rPr>
          <w:rStyle w:val="StyleUnderline"/>
          <w:highlight w:val="green"/>
        </w:rPr>
        <w:t>. Its purpose is to submit</w:t>
      </w:r>
      <w:r>
        <w:rPr>
          <w:rStyle w:val="StyleUnderline"/>
        </w:rPr>
        <w:t xml:space="preserve"> the gestures of digital life to the </w:t>
      </w:r>
      <w:r>
        <w:rPr>
          <w:rStyle w:val="StyleUnderline"/>
          <w:highlight w:val="green"/>
        </w:rPr>
        <w:t xml:space="preserve">repetitive </w:t>
      </w:r>
      <w:r>
        <w:rPr>
          <w:rStyle w:val="Emphasis"/>
          <w:highlight w:val="green"/>
        </w:rPr>
        <w:t>decision-making</w:t>
      </w:r>
      <w:r>
        <w:rPr>
          <w:rStyle w:val="StyleUnderline"/>
        </w:rPr>
        <w:t xml:space="preserve"> prerogative </w:t>
      </w:r>
      <w:r>
        <w:rPr>
          <w:rStyle w:val="StyleUnderline"/>
          <w:highlight w:val="green"/>
        </w:rPr>
        <w:t>of profit-seeking enterprises</w:t>
      </w:r>
      <w:r>
        <w:rPr>
          <w:rStyle w:val="StyleUnderline"/>
        </w:rPr>
        <w:t xml:space="preserve">. The major </w:t>
      </w:r>
      <w:r>
        <w:rPr>
          <w:rStyle w:val="StyleUnderline"/>
          <w:highlight w:val="green"/>
        </w:rPr>
        <w:t>beneficiaries</w:t>
      </w:r>
      <w:r>
        <w:rPr>
          <w:rStyle w:val="StyleUnderline"/>
        </w:rPr>
        <w:t xml:space="preserve"> of this infrastructure </w:t>
      </w:r>
      <w:r>
        <w:rPr>
          <w:rStyle w:val="StyleUnderline"/>
          <w:highlight w:val="green"/>
        </w:rPr>
        <w:t xml:space="preserve">are </w:t>
      </w:r>
      <w:r>
        <w:rPr>
          <w:rStyle w:val="Emphasis"/>
          <w:highlight w:val="green"/>
        </w:rPr>
        <w:t>not</w:t>
      </w:r>
      <w:r>
        <w:rPr>
          <w:rStyle w:val="StyleUnderline"/>
          <w:highlight w:val="green"/>
        </w:rPr>
        <w:t xml:space="preserve"> the </w:t>
      </w:r>
      <w:r>
        <w:rPr>
          <w:rStyle w:val="Emphasis"/>
          <w:highlight w:val="green"/>
        </w:rPr>
        <w:t>industrial corporations of old</w:t>
      </w:r>
      <w:r>
        <w:rPr>
          <w:rStyle w:val="StyleUnderline"/>
          <w:highlight w:val="green"/>
        </w:rPr>
        <w:t>, but</w:t>
      </w:r>
      <w:r>
        <w:rPr>
          <w:rStyle w:val="StyleUnderline"/>
        </w:rPr>
        <w:t xml:space="preserve"> a powerful segment of </w:t>
      </w:r>
      <w:r>
        <w:rPr>
          <w:rStyle w:val="Emphasis"/>
          <w:highlight w:val="green"/>
        </w:rPr>
        <w:t>data-masticating unicorns</w:t>
      </w:r>
      <w:r>
        <w:rPr>
          <w:rStyle w:val="StyleUnderline"/>
          <w:highlight w:val="green"/>
        </w:rPr>
        <w:t>.</w:t>
      </w:r>
      <w:r>
        <w:rPr>
          <w:rStyle w:val="StyleUnderline"/>
        </w:rPr>
        <w:t xml:space="preserve"> Backed by venture capital, these companies are rewriting popular culture with the magic of seamless, responsive, maximally automated, real-time convenience. </w:t>
      </w:r>
      <w:r>
        <w:rPr>
          <w:rStyle w:val="StyleUnderline"/>
          <w:highlight w:val="green"/>
        </w:rPr>
        <w:t>All</w:t>
      </w:r>
      <w:r>
        <w:rPr>
          <w:rStyle w:val="StyleUnderline"/>
        </w:rPr>
        <w:t xml:space="preserve"> the </w:t>
      </w:r>
      <w:r>
        <w:rPr>
          <w:rStyle w:val="StyleUnderline"/>
          <w:highlight w:val="green"/>
        </w:rPr>
        <w:t xml:space="preserve">while </w:t>
      </w:r>
      <w:r>
        <w:rPr>
          <w:rStyle w:val="Emphasis"/>
          <w:highlight w:val="green"/>
        </w:rPr>
        <w:t>reducing</w:t>
      </w:r>
      <w:r>
        <w:rPr>
          <w:rStyle w:val="StyleUnderline"/>
          <w:highlight w:val="green"/>
        </w:rPr>
        <w:t xml:space="preserve"> </w:t>
      </w:r>
      <w:r>
        <w:rPr>
          <w:rStyle w:val="Emphasis"/>
          <w:highlight w:val="green"/>
        </w:rPr>
        <w:t>people</w:t>
      </w:r>
      <w:r>
        <w:rPr>
          <w:rStyle w:val="StyleUnderline"/>
          <w:highlight w:val="green"/>
        </w:rPr>
        <w:t xml:space="preserve"> to a</w:t>
      </w:r>
      <w:r>
        <w:rPr>
          <w:rStyle w:val="StyleUnderline"/>
        </w:rPr>
        <w:t xml:space="preserve"> </w:t>
      </w:r>
      <w:r>
        <w:rPr>
          <w:rStyle w:val="Emphasis"/>
          <w:highlight w:val="green"/>
        </w:rPr>
        <w:t>structural</w:t>
      </w:r>
      <w:r>
        <w:rPr>
          <w:rStyle w:val="StyleUnderline"/>
          <w:highlight w:val="green"/>
        </w:rPr>
        <w:t xml:space="preserve"> version of the </w:t>
      </w:r>
      <w:r>
        <w:rPr>
          <w:rStyle w:val="Emphasis"/>
          <w:highlight w:val="green"/>
        </w:rPr>
        <w:t>neonate</w:t>
      </w:r>
      <w:r>
        <w:rPr>
          <w:rStyle w:val="StyleUnderline"/>
        </w:rPr>
        <w:t>, that plugged-in, precarious, and machine-subsistent life form that Mayer-</w:t>
      </w:r>
      <w:proofErr w:type="spellStart"/>
      <w:r>
        <w:rPr>
          <w:rStyle w:val="StyleUnderline"/>
        </w:rPr>
        <w:t>Schönberger</w:t>
      </w:r>
      <w:proofErr w:type="spellEnd"/>
      <w:r>
        <w:rPr>
          <w:rStyle w:val="StyleUnderline"/>
        </w:rPr>
        <w:t xml:space="preserve"> and Cukier hold up and celebrate.</w:t>
      </w:r>
    </w:p>
    <w:p w14:paraId="3CF7DC16" w14:textId="77777777" w:rsidR="00C2503E" w:rsidRDefault="00C2503E" w:rsidP="00C2503E">
      <w:pPr>
        <w:pStyle w:val="Heading4"/>
      </w:pPr>
      <w:bookmarkStart w:id="6" w:name="pmd-heading-9c36e7b9-80a7-43b2-868f-0828"/>
      <w:r>
        <w:t>Data-</w:t>
      </w:r>
      <w:proofErr w:type="gramStart"/>
      <w:r>
        <w:t>collection is</w:t>
      </w:r>
      <w:proofErr w:type="gramEnd"/>
      <w:r>
        <w:t xml:space="preserve"> means to </w:t>
      </w:r>
      <w:r>
        <w:rPr>
          <w:u w:val="single"/>
        </w:rPr>
        <w:t>reduce</w:t>
      </w:r>
      <w:r>
        <w:t xml:space="preserve"> vulnerable groups.</w:t>
      </w:r>
      <w:bookmarkEnd w:id="6"/>
    </w:p>
    <w:p w14:paraId="0BC3155B" w14:textId="77777777" w:rsidR="00C2503E" w:rsidRDefault="00C2503E" w:rsidP="00C2503E">
      <w:r>
        <w:t xml:space="preserve">Martha </w:t>
      </w:r>
      <w:r>
        <w:rPr>
          <w:b/>
          <w:sz w:val="26"/>
          <w:szCs w:val="26"/>
        </w:rPr>
        <w:t>Poon 16</w:t>
      </w:r>
      <w:r>
        <w:t xml:space="preserve">, PhD Science Studies from UCSD, "Corporate Capitalism and the Growing Power of Big Data," Sage Journals, </w:t>
      </w:r>
      <w:hyperlink r:id="rId40" w:history="1">
        <w:r>
          <w:t>https://journals.sagepub.com/doi/full</w:t>
        </w:r>
      </w:hyperlink>
      <w:r>
        <w:br/>
        <w:t xml:space="preserve">/10.1177/0162243916650491, 6-1-2016, </w:t>
      </w:r>
      <w:proofErr w:type="spellStart"/>
      <w:r>
        <w:t>ILake</w:t>
      </w:r>
      <w:proofErr w:type="spellEnd"/>
      <w:r>
        <w:t>-KG</w:t>
      </w:r>
    </w:p>
    <w:p w14:paraId="561703F9" w14:textId="77777777" w:rsidR="00C2503E" w:rsidRDefault="00C2503E" w:rsidP="00C2503E">
      <w:r>
        <w:rPr>
          <w:rStyle w:val="StyleUnderline"/>
        </w:rPr>
        <w:t xml:space="preserve">Big </w:t>
      </w:r>
      <w:r>
        <w:rPr>
          <w:rStyle w:val="Emphasis"/>
        </w:rPr>
        <w:t>data</w:t>
      </w:r>
      <w:r>
        <w:rPr>
          <w:rStyle w:val="StyleUnderline"/>
        </w:rPr>
        <w:t xml:space="preserve"> is </w:t>
      </w:r>
      <w:r>
        <w:rPr>
          <w:rStyle w:val="Emphasis"/>
        </w:rPr>
        <w:t>not</w:t>
      </w:r>
      <w:r>
        <w:rPr>
          <w:rStyle w:val="StyleUnderline"/>
        </w:rPr>
        <w:t xml:space="preserve"> an extension of </w:t>
      </w:r>
      <w:r>
        <w:rPr>
          <w:rStyle w:val="Emphasis"/>
        </w:rPr>
        <w:t>biopower</w:t>
      </w:r>
      <w:r>
        <w:rPr>
          <w:rStyle w:val="StyleUnderline"/>
        </w:rPr>
        <w:t>.</w:t>
      </w:r>
      <w:r>
        <w:rPr>
          <w:sz w:val="16"/>
          <w:szCs w:val="16"/>
        </w:rPr>
        <w:t xml:space="preserve"> It can’t be, because the baby is not the one who responds to the information provided by the computer scientists. </w:t>
      </w:r>
      <w:r>
        <w:rPr>
          <w:i/>
          <w:iCs/>
          <w:sz w:val="16"/>
          <w:szCs w:val="16"/>
        </w:rPr>
        <w:t>Lest there be any doubt</w:t>
      </w:r>
      <w:r>
        <w:rPr>
          <w:rStyle w:val="StyleUnderline"/>
        </w:rPr>
        <w:t xml:space="preserve">. It is the </w:t>
      </w:r>
      <w:r>
        <w:rPr>
          <w:rStyle w:val="Emphasis"/>
        </w:rPr>
        <w:t>neonatal</w:t>
      </w:r>
      <w:r>
        <w:rPr>
          <w:rStyle w:val="StyleUnderline"/>
        </w:rPr>
        <w:t xml:space="preserve"> intensive care unit—the clinical </w:t>
      </w:r>
      <w:r>
        <w:rPr>
          <w:rStyle w:val="Emphasis"/>
        </w:rPr>
        <w:t>apparatus</w:t>
      </w:r>
      <w:r>
        <w:rPr>
          <w:rStyle w:val="StyleUnderline"/>
        </w:rPr>
        <w:t xml:space="preserve">—that is supposed to react to the computer scientists’ real-time </w:t>
      </w:r>
      <w:r>
        <w:rPr>
          <w:rStyle w:val="Emphasis"/>
        </w:rPr>
        <w:t>data</w:t>
      </w:r>
      <w:r>
        <w:rPr>
          <w:rStyle w:val="StyleUnderline"/>
        </w:rPr>
        <w:t xml:space="preserve">, not the helpless </w:t>
      </w:r>
      <w:r>
        <w:rPr>
          <w:rStyle w:val="Emphasis"/>
        </w:rPr>
        <w:t>neonate</w:t>
      </w:r>
      <w:r>
        <w:rPr>
          <w:rStyle w:val="StyleUnderline"/>
        </w:rPr>
        <w:t xml:space="preserve"> dangling on the edge of </w:t>
      </w:r>
      <w:r>
        <w:rPr>
          <w:rStyle w:val="Emphasis"/>
        </w:rPr>
        <w:t>survival</w:t>
      </w:r>
      <w:r>
        <w:rPr>
          <w:rStyle w:val="StyleUnderline"/>
        </w:rPr>
        <w:t>.</w:t>
      </w:r>
    </w:p>
    <w:p w14:paraId="4C003EF9" w14:textId="77777777" w:rsidR="00C2503E" w:rsidRDefault="00C2503E" w:rsidP="00C2503E">
      <w:r>
        <w:rPr>
          <w:sz w:val="16"/>
          <w:szCs w:val="16"/>
        </w:rPr>
        <w:t>Science studies are not as invested as mainstream sociology in identifying types of power (see </w:t>
      </w:r>
      <w:hyperlink r:id="rId41" w:history="1">
        <w:r>
          <w:rPr>
            <w:sz w:val="16"/>
            <w:szCs w:val="16"/>
          </w:rPr>
          <w:t>Callon and Latour 1981</w:t>
        </w:r>
      </w:hyperlink>
      <w:r>
        <w:rPr>
          <w:sz w:val="16"/>
          <w:szCs w:val="16"/>
        </w:rPr>
        <w:t>; </w:t>
      </w:r>
      <w:hyperlink r:id="rId42" w:history="1">
        <w:r>
          <w:rPr>
            <w:sz w:val="16"/>
            <w:szCs w:val="16"/>
          </w:rPr>
          <w:t>Pickering 1992</w:t>
        </w:r>
      </w:hyperlink>
      <w:r>
        <w:rPr>
          <w:rStyle w:val="StyleUnderline"/>
        </w:rPr>
        <w:t xml:space="preserve">). </w:t>
      </w:r>
      <w:r>
        <w:rPr>
          <w:rStyle w:val="StyleUnderline"/>
          <w:highlight w:val="green"/>
        </w:rPr>
        <w:t>If</w:t>
      </w:r>
      <w:r>
        <w:rPr>
          <w:rStyle w:val="StyleUnderline"/>
        </w:rPr>
        <w:t xml:space="preserve"> all </w:t>
      </w:r>
      <w:r>
        <w:rPr>
          <w:rStyle w:val="Emphasis"/>
          <w:highlight w:val="green"/>
        </w:rPr>
        <w:t>knowledge</w:t>
      </w:r>
      <w:r>
        <w:rPr>
          <w:rStyle w:val="StyleUnderline"/>
        </w:rPr>
        <w:t xml:space="preserve"> can be </w:t>
      </w:r>
      <w:r>
        <w:rPr>
          <w:rStyle w:val="Emphasis"/>
          <w:highlight w:val="green"/>
        </w:rPr>
        <w:t>reduced</w:t>
      </w:r>
      <w:r>
        <w:rPr>
          <w:rStyle w:val="StyleUnderline"/>
          <w:highlight w:val="green"/>
        </w:rPr>
        <w:t xml:space="preserve"> to</w:t>
      </w:r>
      <w:r>
        <w:rPr>
          <w:rStyle w:val="StyleUnderline"/>
        </w:rPr>
        <w:t xml:space="preserve"> a network of </w:t>
      </w:r>
      <w:r>
        <w:rPr>
          <w:rStyle w:val="StyleUnderline"/>
          <w:highlight w:val="green"/>
        </w:rPr>
        <w:t>local practice, then why bother</w:t>
      </w:r>
      <w:r>
        <w:rPr>
          <w:sz w:val="16"/>
          <w:szCs w:val="16"/>
        </w:rPr>
        <w:t xml:space="preserve"> (</w:t>
      </w:r>
      <w:hyperlink r:id="rId43" w:history="1">
        <w:r>
          <w:rPr>
            <w:sz w:val="16"/>
            <w:szCs w:val="16"/>
          </w:rPr>
          <w:t>Latour 1987b</w:t>
        </w:r>
      </w:hyperlink>
      <w:r>
        <w:rPr>
          <w:sz w:val="16"/>
          <w:szCs w:val="16"/>
        </w:rPr>
        <w:t>; </w:t>
      </w:r>
      <w:hyperlink r:id="rId44" w:history="1">
        <w:r>
          <w:rPr>
            <w:sz w:val="16"/>
            <w:szCs w:val="16"/>
          </w:rPr>
          <w:t>Latour and Woolgar [1979</w:t>
        </w:r>
      </w:hyperlink>
      <w:r>
        <w:rPr>
          <w:sz w:val="16"/>
          <w:szCs w:val="16"/>
        </w:rPr>
        <w:t>] 1986</w:t>
      </w:r>
      <w:r>
        <w:rPr>
          <w:rStyle w:val="StyleUnderline"/>
        </w:rPr>
        <w:t xml:space="preserve">)? The topic of big </w:t>
      </w:r>
      <w:r>
        <w:rPr>
          <w:rStyle w:val="Emphasis"/>
        </w:rPr>
        <w:t>data</w:t>
      </w:r>
      <w:r>
        <w:rPr>
          <w:rStyle w:val="StyleUnderline"/>
        </w:rPr>
        <w:t xml:space="preserve"> and networked </w:t>
      </w:r>
      <w:r>
        <w:rPr>
          <w:rStyle w:val="Emphasis"/>
        </w:rPr>
        <w:t>corporate</w:t>
      </w:r>
      <w:r>
        <w:rPr>
          <w:rStyle w:val="StyleUnderline"/>
        </w:rPr>
        <w:t xml:space="preserve"> engineering demands that we revisit this question.</w:t>
      </w:r>
      <w:r>
        <w:rPr>
          <w:sz w:val="16"/>
          <w:szCs w:val="16"/>
        </w:rPr>
        <w:t xml:space="preserve"> I say this having spent a decade studying how growth and inequality are hardwired into the structure of the financial system (for an edited collection of case studies, see </w:t>
      </w:r>
      <w:hyperlink r:id="rId45" w:history="1">
        <w:r>
          <w:rPr>
            <w:sz w:val="16"/>
            <w:szCs w:val="16"/>
          </w:rPr>
          <w:t>Poon [2013b]</w:t>
        </w:r>
      </w:hyperlink>
      <w:r>
        <w:rPr>
          <w:sz w:val="16"/>
          <w:szCs w:val="16"/>
        </w:rPr>
        <w:t>).</w:t>
      </w:r>
    </w:p>
    <w:p w14:paraId="407CB64A" w14:textId="77777777" w:rsidR="00C2503E" w:rsidRDefault="00C2503E" w:rsidP="00C2503E">
      <w:r>
        <w:rPr>
          <w:sz w:val="16"/>
          <w:szCs w:val="16"/>
        </w:rPr>
        <w:t>What kind of power is big data? In other words, what is the mechanism by which these data can be used to exercise an impact in the world? In the tech sector, this is a multibillion-dollar engineering problem. It is also the necessary starting point of a realistic conversation about what equity and social justice can look like in a consumer economy run through personal devices.</w:t>
      </w:r>
    </w:p>
    <w:p w14:paraId="0B6A1AF0" w14:textId="77777777" w:rsidR="00C2503E" w:rsidRDefault="00C2503E" w:rsidP="00C2503E">
      <w:r>
        <w:rPr>
          <w:sz w:val="16"/>
          <w:szCs w:val="16"/>
        </w:rPr>
        <w:t>In </w:t>
      </w:r>
      <w:r>
        <w:rPr>
          <w:i/>
          <w:iCs/>
          <w:sz w:val="16"/>
          <w:szCs w:val="16"/>
        </w:rPr>
        <w:t>Devising Consumption</w:t>
      </w:r>
      <w:r>
        <w:rPr>
          <w:sz w:val="16"/>
          <w:szCs w:val="16"/>
        </w:rPr>
        <w:t xml:space="preserve"> (2014), historical sociologist Liz McFall shows us </w:t>
      </w:r>
      <w:r>
        <w:rPr>
          <w:rStyle w:val="StyleUnderline"/>
        </w:rPr>
        <w:t xml:space="preserve">that </w:t>
      </w:r>
      <w:r>
        <w:rPr>
          <w:rStyle w:val="StyleUnderline"/>
          <w:highlight w:val="green"/>
        </w:rPr>
        <w:t>data</w:t>
      </w:r>
      <w:r>
        <w:rPr>
          <w:rStyle w:val="StyleUnderline"/>
        </w:rPr>
        <w:t xml:space="preserve"> have long been </w:t>
      </w:r>
      <w:r>
        <w:rPr>
          <w:rStyle w:val="StyleUnderline"/>
          <w:highlight w:val="green"/>
        </w:rPr>
        <w:t xml:space="preserve">used to extend services to </w:t>
      </w:r>
      <w:r>
        <w:rPr>
          <w:rStyle w:val="Emphasis"/>
          <w:highlight w:val="green"/>
        </w:rPr>
        <w:t>vulnerable</w:t>
      </w:r>
      <w:r>
        <w:rPr>
          <w:rStyle w:val="StyleUnderline"/>
          <w:highlight w:val="green"/>
        </w:rPr>
        <w:t xml:space="preserve"> groups</w:t>
      </w:r>
      <w:r>
        <w:rPr>
          <w:rStyle w:val="StyleUnderline"/>
        </w:rPr>
        <w:t xml:space="preserve"> of </w:t>
      </w:r>
      <w:r>
        <w:rPr>
          <w:rStyle w:val="Emphasis"/>
        </w:rPr>
        <w:t>people</w:t>
      </w:r>
      <w:r>
        <w:rPr>
          <w:rStyle w:val="StyleUnderline"/>
        </w:rPr>
        <w:t xml:space="preserve">. </w:t>
      </w:r>
      <w:r>
        <w:rPr>
          <w:sz w:val="16"/>
          <w:szCs w:val="16"/>
        </w:rPr>
        <w:t>Where Bouk is concerned with racial inequality in the United States, McFall is interested in how financial products were tailor-made to match the UK’s distinctive class structure.</w:t>
      </w:r>
      <w:r>
        <w:t xml:space="preserve"> </w:t>
      </w:r>
      <w:r>
        <w:rPr>
          <w:rStyle w:val="StyleUnderline"/>
        </w:rPr>
        <w:t>She studies a financial product called “</w:t>
      </w:r>
      <w:r>
        <w:rPr>
          <w:rStyle w:val="Emphasis"/>
          <w:highlight w:val="green"/>
        </w:rPr>
        <w:t>industrial assurance</w:t>
      </w:r>
      <w:r>
        <w:rPr>
          <w:rStyle w:val="StyleUnderline"/>
        </w:rPr>
        <w:t xml:space="preserve">,” which </w:t>
      </w:r>
      <w:r>
        <w:rPr>
          <w:rStyle w:val="StyleUnderline"/>
          <w:highlight w:val="green"/>
        </w:rPr>
        <w:t>allowed people</w:t>
      </w:r>
      <w:r>
        <w:rPr>
          <w:rStyle w:val="StyleUnderline"/>
        </w:rPr>
        <w:t xml:space="preserve"> living </w:t>
      </w:r>
      <w:r>
        <w:rPr>
          <w:rStyle w:val="StyleUnderline"/>
          <w:highlight w:val="green"/>
        </w:rPr>
        <w:t xml:space="preserve">in </w:t>
      </w:r>
      <w:r>
        <w:rPr>
          <w:rStyle w:val="Emphasis"/>
          <w:highlight w:val="green"/>
        </w:rPr>
        <w:t>poverty</w:t>
      </w:r>
      <w:r>
        <w:rPr>
          <w:rStyle w:val="StyleUnderline"/>
          <w:highlight w:val="green"/>
        </w:rPr>
        <w:t xml:space="preserve"> to</w:t>
      </w:r>
      <w:r>
        <w:rPr>
          <w:rStyle w:val="StyleUnderline"/>
        </w:rPr>
        <w:t xml:space="preserve"> </w:t>
      </w:r>
      <w:r>
        <w:rPr>
          <w:rStyle w:val="StyleUnderline"/>
          <w:highlight w:val="green"/>
        </w:rPr>
        <w:t xml:space="preserve">save for the decent </w:t>
      </w:r>
      <w:r>
        <w:rPr>
          <w:rStyle w:val="Emphasis"/>
          <w:highlight w:val="green"/>
        </w:rPr>
        <w:t>funeral</w:t>
      </w:r>
      <w:r>
        <w:rPr>
          <w:rStyle w:val="StyleUnderline"/>
        </w:rPr>
        <w:t xml:space="preserve"> prescribed by Victorian religious customs. Far from obscure, she tells us, “[t]</w:t>
      </w:r>
      <w:proofErr w:type="gramStart"/>
      <w:r>
        <w:rPr>
          <w:rStyle w:val="StyleUnderline"/>
        </w:rPr>
        <w:t>he</w:t>
      </w:r>
      <w:proofErr w:type="gramEnd"/>
      <w:r>
        <w:rPr>
          <w:rStyle w:val="StyleUnderline"/>
        </w:rPr>
        <w:t xml:space="preserve"> scale of this industry meant it was the </w:t>
      </w:r>
      <w:proofErr w:type="spellStart"/>
      <w:r>
        <w:rPr>
          <w:rStyle w:val="StyleUnderline"/>
        </w:rPr>
        <w:t>closet</w:t>
      </w:r>
      <w:proofErr w:type="spellEnd"/>
      <w:r>
        <w:rPr>
          <w:rStyle w:val="StyleUnderline"/>
        </w:rPr>
        <w:t xml:space="preserve"> thing to a universal system of financial provision for the poor” (p. 1).</w:t>
      </w:r>
    </w:p>
    <w:p w14:paraId="00982BCE" w14:textId="77777777" w:rsidR="00C2503E" w:rsidRDefault="00C2503E" w:rsidP="00C2503E">
      <w:r>
        <w:rPr>
          <w:sz w:val="16"/>
          <w:szCs w:val="16"/>
        </w:rPr>
        <w:t xml:space="preserve">At base, McFall’s research question is not so different from the one the tech sector is scrambling to solve today: </w:t>
      </w:r>
      <w:r>
        <w:rPr>
          <w:rStyle w:val="StyleUnderline"/>
        </w:rPr>
        <w:t xml:space="preserve">what are the </w:t>
      </w:r>
      <w:r>
        <w:rPr>
          <w:rStyle w:val="StyleUnderline"/>
          <w:highlight w:val="green"/>
        </w:rPr>
        <w:t>mechanisms</w:t>
      </w:r>
      <w:r>
        <w:rPr>
          <w:rStyle w:val="StyleUnderline"/>
        </w:rPr>
        <w:t xml:space="preserve"> and sources </w:t>
      </w:r>
      <w:r>
        <w:rPr>
          <w:rStyle w:val="StyleUnderline"/>
          <w:highlight w:val="green"/>
        </w:rPr>
        <w:t xml:space="preserve">of </w:t>
      </w:r>
      <w:r>
        <w:rPr>
          <w:rStyle w:val="Emphasis"/>
          <w:highlight w:val="green"/>
        </w:rPr>
        <w:t>data</w:t>
      </w:r>
      <w:r>
        <w:rPr>
          <w:rStyle w:val="StyleUnderline"/>
        </w:rPr>
        <w:t xml:space="preserve"> that can bring about </w:t>
      </w:r>
      <w:r>
        <w:rPr>
          <w:rStyle w:val="Emphasis"/>
        </w:rPr>
        <w:t>consumption</w:t>
      </w:r>
      <w:r>
        <w:rPr>
          <w:rStyle w:val="StyleUnderline"/>
        </w:rPr>
        <w:t xml:space="preserve">, </w:t>
      </w:r>
      <w:proofErr w:type="gramStart"/>
      <w:r>
        <w:rPr>
          <w:rStyle w:val="StyleUnderline"/>
        </w:rPr>
        <w:t>at</w:t>
      </w:r>
      <w:proofErr w:type="gramEnd"/>
      <w:r>
        <w:rPr>
          <w:rStyle w:val="StyleUnderline"/>
        </w:rPr>
        <w:t xml:space="preserve"> scale, even among those of meager means?</w:t>
      </w:r>
      <w:r>
        <w:rPr>
          <w:sz w:val="16"/>
          <w:szCs w:val="16"/>
        </w:rPr>
        <w:t xml:space="preserve"> The Victorian strategy was a fleet of doorstep agents. </w:t>
      </w:r>
      <w:r>
        <w:rPr>
          <w:rStyle w:val="StyleUnderline"/>
        </w:rPr>
        <w:t xml:space="preserve">McFall explains that “[b]y collecting from door to door, </w:t>
      </w:r>
      <w:r>
        <w:rPr>
          <w:rStyle w:val="Emphasis"/>
          <w:highlight w:val="green"/>
        </w:rPr>
        <w:t>agents</w:t>
      </w:r>
      <w:r>
        <w:rPr>
          <w:rStyle w:val="StyleUnderline"/>
          <w:highlight w:val="green"/>
        </w:rPr>
        <w:t xml:space="preserve"> became the source of discipline</w:t>
      </w:r>
      <w:r>
        <w:rPr>
          <w:rStyle w:val="StyleUnderline"/>
        </w:rPr>
        <w:t xml:space="preserve"> necessary </w:t>
      </w:r>
      <w:r>
        <w:rPr>
          <w:rStyle w:val="StyleUnderline"/>
          <w:highlight w:val="green"/>
        </w:rPr>
        <w:t xml:space="preserve">to </w:t>
      </w:r>
      <w:r>
        <w:rPr>
          <w:rStyle w:val="Emphasis"/>
          <w:highlight w:val="green"/>
        </w:rPr>
        <w:t>ensure</w:t>
      </w:r>
      <w:r>
        <w:rPr>
          <w:rStyle w:val="StyleUnderline"/>
          <w:highlight w:val="green"/>
        </w:rPr>
        <w:t xml:space="preserve"> cash-strapped</w:t>
      </w:r>
      <w:r>
        <w:rPr>
          <w:rStyle w:val="StyleUnderline"/>
        </w:rPr>
        <w:t xml:space="preserve"> </w:t>
      </w:r>
      <w:r>
        <w:rPr>
          <w:rStyle w:val="Emphasis"/>
          <w:highlight w:val="green"/>
        </w:rPr>
        <w:t>customers</w:t>
      </w:r>
      <w:r>
        <w:rPr>
          <w:rStyle w:val="StyleUnderline"/>
          <w:highlight w:val="green"/>
        </w:rPr>
        <w:t xml:space="preserve"> paid the </w:t>
      </w:r>
      <w:r>
        <w:rPr>
          <w:rStyle w:val="Emphasis"/>
          <w:highlight w:val="green"/>
        </w:rPr>
        <w:t>regular</w:t>
      </w:r>
      <w:r>
        <w:rPr>
          <w:rStyle w:val="StyleUnderline"/>
        </w:rPr>
        <w:t xml:space="preserve">, usually weekly premiums necessary to service their policies and loans” </w:t>
      </w:r>
      <w:r>
        <w:rPr>
          <w:sz w:val="16"/>
          <w:szCs w:val="16"/>
        </w:rPr>
        <w:t>(p. 22).</w:t>
      </w:r>
      <w:r>
        <w:rPr>
          <w:rStyle w:val="StyleUnderline"/>
        </w:rPr>
        <w:t xml:space="preserve"> In addition to premiums, </w:t>
      </w:r>
      <w:r>
        <w:rPr>
          <w:rStyle w:val="StyleUnderline"/>
          <w:highlight w:val="green"/>
        </w:rPr>
        <w:t xml:space="preserve">agents </w:t>
      </w:r>
      <w:r>
        <w:rPr>
          <w:rStyle w:val="Emphasis"/>
          <w:highlight w:val="green"/>
        </w:rPr>
        <w:t>collected data</w:t>
      </w:r>
      <w:r>
        <w:rPr>
          <w:rStyle w:val="StyleUnderline"/>
        </w:rPr>
        <w:t xml:space="preserve">. For each home, they </w:t>
      </w:r>
      <w:r>
        <w:rPr>
          <w:rStyle w:val="StyleUnderline"/>
          <w:highlight w:val="green"/>
        </w:rPr>
        <w:t>recorded</w:t>
      </w:r>
      <w:r>
        <w:rPr>
          <w:rStyle w:val="StyleUnderline"/>
        </w:rPr>
        <w:t xml:space="preserve"> “</w:t>
      </w:r>
      <w:r>
        <w:rPr>
          <w:rStyle w:val="Emphasis"/>
          <w:highlight w:val="green"/>
        </w:rPr>
        <w:t>payments</w:t>
      </w:r>
      <w:r>
        <w:rPr>
          <w:rStyle w:val="StyleUnderline"/>
        </w:rPr>
        <w:t xml:space="preserve"> received and missed, </w:t>
      </w:r>
      <w:r>
        <w:rPr>
          <w:rStyle w:val="StyleUnderline"/>
          <w:highlight w:val="green"/>
        </w:rPr>
        <w:t>policy</w:t>
      </w:r>
      <w:r>
        <w:rPr>
          <w:rStyle w:val="StyleUnderline"/>
        </w:rPr>
        <w:t xml:space="preserve"> types, check amounts advanced, </w:t>
      </w:r>
      <w:r>
        <w:rPr>
          <w:rStyle w:val="Emphasis"/>
          <w:highlight w:val="green"/>
        </w:rPr>
        <w:t>names</w:t>
      </w:r>
      <w:r>
        <w:rPr>
          <w:rStyle w:val="StyleUnderline"/>
          <w:highlight w:val="green"/>
        </w:rPr>
        <w:t xml:space="preserve">, </w:t>
      </w:r>
      <w:r>
        <w:rPr>
          <w:rStyle w:val="Emphasis"/>
          <w:highlight w:val="green"/>
        </w:rPr>
        <w:t>addresses</w:t>
      </w:r>
      <w:r>
        <w:rPr>
          <w:rStyle w:val="StyleUnderline"/>
          <w:highlight w:val="green"/>
        </w:rPr>
        <w:t xml:space="preserve">, and </w:t>
      </w:r>
      <w:r>
        <w:rPr>
          <w:rStyle w:val="Emphasis"/>
          <w:highlight w:val="green"/>
        </w:rPr>
        <w:t>ages</w:t>
      </w:r>
      <w:r>
        <w:rPr>
          <w:rStyle w:val="StyleUnderline"/>
        </w:rPr>
        <w:t>.”</w:t>
      </w:r>
    </w:p>
    <w:p w14:paraId="68D51D4E" w14:textId="77777777" w:rsidR="00C2503E" w:rsidRDefault="00C2503E" w:rsidP="00C2503E">
      <w:r>
        <w:rPr>
          <w:rStyle w:val="StyleUnderline"/>
        </w:rPr>
        <w:t xml:space="preserve">The </w:t>
      </w:r>
      <w:r>
        <w:rPr>
          <w:rStyle w:val="StyleUnderline"/>
          <w:highlight w:val="green"/>
        </w:rPr>
        <w:t xml:space="preserve">agents were </w:t>
      </w:r>
      <w:r>
        <w:rPr>
          <w:rStyle w:val="Emphasis"/>
          <w:highlight w:val="green"/>
        </w:rPr>
        <w:t>salesmen</w:t>
      </w:r>
      <w:r>
        <w:rPr>
          <w:rStyle w:val="StyleUnderline"/>
        </w:rPr>
        <w:t xml:space="preserve">, not scientists. To make business decisions on the ground, they were </w:t>
      </w:r>
      <w:r>
        <w:rPr>
          <w:rStyle w:val="StyleUnderline"/>
          <w:highlight w:val="green"/>
        </w:rPr>
        <w:t>trained to consider</w:t>
      </w:r>
      <w:r>
        <w:rPr>
          <w:rStyle w:val="StyleUnderline"/>
        </w:rPr>
        <w:t xml:space="preserve"> any </w:t>
      </w:r>
      <w:r>
        <w:rPr>
          <w:rStyle w:val="Emphasis"/>
          <w:highlight w:val="green"/>
        </w:rPr>
        <w:t>impression</w:t>
      </w:r>
      <w:r>
        <w:rPr>
          <w:rStyle w:val="StyleUnderline"/>
        </w:rPr>
        <w:t xml:space="preserve"> of the customer they might have. McFall writes, “</w:t>
      </w:r>
      <w:r>
        <w:rPr>
          <w:rStyle w:val="StyleUnderline"/>
          <w:highlight w:val="green"/>
        </w:rPr>
        <w:t>Signs of</w:t>
      </w:r>
      <w:r>
        <w:rPr>
          <w:rStyle w:val="StyleUnderline"/>
        </w:rPr>
        <w:t xml:space="preserve"> </w:t>
      </w:r>
      <w:r>
        <w:rPr>
          <w:rStyle w:val="Emphasis"/>
          <w:highlight w:val="green"/>
        </w:rPr>
        <w:t>opportunity</w:t>
      </w:r>
      <w:r>
        <w:rPr>
          <w:rStyle w:val="StyleUnderline"/>
          <w:highlight w:val="green"/>
        </w:rPr>
        <w:t xml:space="preserve"> or</w:t>
      </w:r>
      <w:r>
        <w:rPr>
          <w:rStyle w:val="StyleUnderline"/>
        </w:rPr>
        <w:t xml:space="preserve"> of </w:t>
      </w:r>
      <w:r>
        <w:rPr>
          <w:rStyle w:val="Emphasis"/>
          <w:highlight w:val="green"/>
        </w:rPr>
        <w:t>risk</w:t>
      </w:r>
      <w:r>
        <w:rPr>
          <w:rStyle w:val="StyleUnderline"/>
        </w:rPr>
        <w:t xml:space="preserve"> might be almost anything.” Borrowing a phrase from pragmatist William James, she demonstrates that industrial assurance was built up upon “the very dirt of private fact”: “the state of the </w:t>
      </w:r>
      <w:r>
        <w:rPr>
          <w:rStyle w:val="Emphasis"/>
          <w:highlight w:val="green"/>
        </w:rPr>
        <w:t>garden</w:t>
      </w:r>
      <w:r>
        <w:rPr>
          <w:rStyle w:val="StyleUnderline"/>
        </w:rPr>
        <w:t xml:space="preserve">, the condition of the </w:t>
      </w:r>
      <w:r>
        <w:rPr>
          <w:rStyle w:val="Emphasis"/>
          <w:highlight w:val="green"/>
        </w:rPr>
        <w:t>shoes</w:t>
      </w:r>
      <w:r>
        <w:rPr>
          <w:rStyle w:val="StyleUnderline"/>
        </w:rPr>
        <w:t xml:space="preserve">, a </w:t>
      </w:r>
      <w:r>
        <w:rPr>
          <w:rStyle w:val="Emphasis"/>
          <w:highlight w:val="green"/>
        </w:rPr>
        <w:t>smell</w:t>
      </w:r>
      <w:r>
        <w:rPr>
          <w:rStyle w:val="StyleUnderline"/>
        </w:rPr>
        <w:t xml:space="preserve"> in the house, a letter on the </w:t>
      </w:r>
      <w:r>
        <w:rPr>
          <w:rStyle w:val="Emphasis"/>
          <w:highlight w:val="green"/>
        </w:rPr>
        <w:t>mat</w:t>
      </w:r>
      <w:r>
        <w:rPr>
          <w:rStyle w:val="StyleUnderline"/>
        </w:rPr>
        <w:t>”</w:t>
      </w:r>
      <w:r>
        <w:rPr>
          <w:sz w:val="16"/>
          <w:szCs w:val="16"/>
        </w:rPr>
        <w:t xml:space="preserve"> (p. 5).</w:t>
      </w:r>
    </w:p>
    <w:p w14:paraId="52D21E44" w14:textId="77777777" w:rsidR="00C2503E" w:rsidRDefault="00C2503E" w:rsidP="00C2503E">
      <w:r>
        <w:rPr>
          <w:rStyle w:val="StyleUnderline"/>
        </w:rPr>
        <w:t xml:space="preserve">The </w:t>
      </w:r>
      <w:r>
        <w:rPr>
          <w:rStyle w:val="Emphasis"/>
        </w:rPr>
        <w:t>poor</w:t>
      </w:r>
      <w:r>
        <w:rPr>
          <w:rStyle w:val="StyleUnderline"/>
        </w:rPr>
        <w:t xml:space="preserve"> are profoundly </w:t>
      </w:r>
      <w:r>
        <w:rPr>
          <w:rStyle w:val="Emphasis"/>
        </w:rPr>
        <w:t>silent</w:t>
      </w:r>
      <w:r>
        <w:rPr>
          <w:rStyle w:val="StyleUnderline"/>
        </w:rPr>
        <w:t xml:space="preserve"> in history, and their choices are rarely documented or understood</w:t>
      </w:r>
      <w:r>
        <w:rPr>
          <w:sz w:val="16"/>
          <w:szCs w:val="16"/>
        </w:rPr>
        <w:t xml:space="preserve"> (</w:t>
      </w:r>
      <w:hyperlink r:id="rId46" w:history="1">
        <w:r>
          <w:rPr>
            <w:sz w:val="16"/>
            <w:szCs w:val="16"/>
          </w:rPr>
          <w:t>Pemble 2012</w:t>
        </w:r>
      </w:hyperlink>
      <w:r>
        <w:rPr>
          <w:sz w:val="16"/>
          <w:szCs w:val="16"/>
        </w:rPr>
        <w:t>). What the historical record does reveal is that social reformers of the Victorian era were outraged by “the percentage of income spent on insurance, even in the poorest households” (p. 3). Yet McFall reasons that the overwhelming success of the industry is proof that it was deeply in touch with the aspirations of Britain’s lowest classes</w:t>
      </w:r>
      <w:r>
        <w:rPr>
          <w:rStyle w:val="StyleUnderline"/>
        </w:rPr>
        <w:t xml:space="preserve">. The </w:t>
      </w:r>
      <w:r>
        <w:rPr>
          <w:rStyle w:val="Emphasis"/>
          <w:highlight w:val="green"/>
        </w:rPr>
        <w:t>agents</w:t>
      </w:r>
      <w:r>
        <w:rPr>
          <w:rStyle w:val="StyleUnderline"/>
          <w:highlight w:val="green"/>
        </w:rPr>
        <w:t xml:space="preserve"> were effective</w:t>
      </w:r>
      <w:r>
        <w:rPr>
          <w:rStyle w:val="StyleUnderline"/>
        </w:rPr>
        <w:t xml:space="preserve"> at </w:t>
      </w:r>
      <w:r>
        <w:rPr>
          <w:rStyle w:val="Emphasis"/>
        </w:rPr>
        <w:t>drawing</w:t>
      </w:r>
      <w:r>
        <w:rPr>
          <w:rStyle w:val="StyleUnderline"/>
        </w:rPr>
        <w:t xml:space="preserve"> people into the </w:t>
      </w:r>
      <w:r>
        <w:rPr>
          <w:rStyle w:val="Emphasis"/>
        </w:rPr>
        <w:t>market</w:t>
      </w:r>
      <w:r>
        <w:rPr>
          <w:rStyle w:val="StyleUnderline"/>
        </w:rPr>
        <w:t xml:space="preserve">, she argues, because they were scrupulously attentive, in their own way and for their own collective purpose, to the details of poverty as lived experience. McFall is aligning herself with a body of work in economic sociology that puts sentiment, in place of </w:t>
      </w:r>
      <w:r>
        <w:rPr>
          <w:rStyle w:val="Emphasis"/>
        </w:rPr>
        <w:t>rationality</w:t>
      </w:r>
      <w:r>
        <w:rPr>
          <w:rStyle w:val="StyleUnderline"/>
        </w:rPr>
        <w:t xml:space="preserve">, at the </w:t>
      </w:r>
      <w:r>
        <w:rPr>
          <w:rStyle w:val="Emphasis"/>
        </w:rPr>
        <w:t>heart</w:t>
      </w:r>
      <w:r>
        <w:rPr>
          <w:rStyle w:val="StyleUnderline"/>
        </w:rPr>
        <w:t xml:space="preserve"> of </w:t>
      </w:r>
      <w:r>
        <w:rPr>
          <w:rStyle w:val="Emphasis"/>
        </w:rPr>
        <w:t>economic action</w:t>
      </w:r>
      <w:r>
        <w:rPr>
          <w:sz w:val="16"/>
          <w:szCs w:val="16"/>
        </w:rPr>
        <w:t xml:space="preserve"> (see, e.g., </w:t>
      </w:r>
      <w:hyperlink r:id="rId47" w:history="1">
        <w:r>
          <w:rPr>
            <w:sz w:val="16"/>
            <w:szCs w:val="16"/>
          </w:rPr>
          <w:t>Hoang 2015</w:t>
        </w:r>
      </w:hyperlink>
      <w:r>
        <w:rPr>
          <w:sz w:val="16"/>
          <w:szCs w:val="16"/>
        </w:rPr>
        <w:t>; </w:t>
      </w:r>
      <w:hyperlink r:id="rId48" w:history="1">
        <w:r>
          <w:rPr>
            <w:sz w:val="16"/>
            <w:szCs w:val="16"/>
          </w:rPr>
          <w:t>Illouz 2007</w:t>
        </w:r>
      </w:hyperlink>
      <w:r>
        <w:rPr>
          <w:sz w:val="16"/>
          <w:szCs w:val="16"/>
        </w:rPr>
        <w:t>; </w:t>
      </w:r>
      <w:hyperlink r:id="rId49" w:history="1">
        <w:r>
          <w:rPr>
            <w:sz w:val="16"/>
            <w:szCs w:val="16"/>
          </w:rPr>
          <w:t>Latour and Antonin Lépinay 2009</w:t>
        </w:r>
      </w:hyperlink>
      <w:r>
        <w:rPr>
          <w:sz w:val="16"/>
          <w:szCs w:val="16"/>
        </w:rPr>
        <w:t>; </w:t>
      </w:r>
      <w:hyperlink r:id="rId50" w:history="1">
        <w:r>
          <w:rPr>
            <w:sz w:val="16"/>
            <w:szCs w:val="16"/>
          </w:rPr>
          <w:t>Russell Hochschild 1985</w:t>
        </w:r>
      </w:hyperlink>
      <w:r>
        <w:rPr>
          <w:sz w:val="16"/>
          <w:szCs w:val="16"/>
        </w:rPr>
        <w:t>; </w:t>
      </w:r>
      <w:hyperlink r:id="rId51" w:history="1">
        <w:r>
          <w:rPr>
            <w:sz w:val="16"/>
            <w:szCs w:val="16"/>
          </w:rPr>
          <w:t>Zelizer 1994</w:t>
        </w:r>
      </w:hyperlink>
      <w:r>
        <w:rPr>
          <w:sz w:val="16"/>
          <w:szCs w:val="16"/>
        </w:rPr>
        <w:t>).</w:t>
      </w:r>
    </w:p>
    <w:p w14:paraId="15AEF5F1" w14:textId="77777777" w:rsidR="00C2503E" w:rsidRPr="00C2503E" w:rsidRDefault="00C2503E" w:rsidP="00C2503E"/>
    <w:p w14:paraId="667366B6" w14:textId="7B8472D4" w:rsidR="00831A31" w:rsidRDefault="00C2503E" w:rsidP="003727EF">
      <w:pPr>
        <w:pStyle w:val="Heading3"/>
      </w:pPr>
      <w:r>
        <w:t xml:space="preserve">L </w:t>
      </w:r>
      <w:r w:rsidR="00831A31">
        <w:t>--- Digitization</w:t>
      </w:r>
    </w:p>
    <w:p w14:paraId="0EE9EBF6" w14:textId="77777777" w:rsidR="00831A31" w:rsidRDefault="00831A31" w:rsidP="00831A31">
      <w:pPr>
        <w:pStyle w:val="Heading4"/>
      </w:pPr>
      <w:r>
        <w:t xml:space="preserve">Medical cyberization reflects the newest form of capitalist surveillance </w:t>
      </w:r>
      <w:proofErr w:type="gramStart"/>
      <w:r>
        <w:t>in order to</w:t>
      </w:r>
      <w:proofErr w:type="gramEnd"/>
      <w:r>
        <w:t xml:space="preserve"> ensure production.</w:t>
      </w:r>
    </w:p>
    <w:p w14:paraId="3F0DEF78" w14:textId="77777777" w:rsidR="00831A31" w:rsidRDefault="00831A31" w:rsidP="00831A31">
      <w:r w:rsidRPr="000002F0">
        <w:t xml:space="preserve">[Nick J. </w:t>
      </w:r>
      <w:r w:rsidRPr="003D3272">
        <w:rPr>
          <w:rStyle w:val="Style13ptBold"/>
        </w:rPr>
        <w:t>Fox,</w:t>
      </w:r>
      <w:proofErr w:type="gramStart"/>
      <w:r w:rsidRPr="003D3272">
        <w:rPr>
          <w:rStyle w:val="Style13ptBold"/>
        </w:rPr>
        <w:t>24</w:t>
      </w:r>
      <w:r w:rsidRPr="000002F0">
        <w:t xml:space="preserve"> ,Department</w:t>
      </w:r>
      <w:proofErr w:type="gramEnd"/>
      <w:r w:rsidRPr="000002F0">
        <w:t xml:space="preserve"> of </w:t>
      </w:r>
      <w:proofErr w:type="spellStart"/>
      <w:r w:rsidRPr="000002F0">
        <w:t>Behavioural</w:t>
      </w:r>
      <w:proofErr w:type="spellEnd"/>
      <w:r w:rsidRPr="000002F0">
        <w:t xml:space="preserve"> and Social Sciences, University of Huddersfield, Huddersfield, UK, </w:t>
      </w:r>
      <w:r>
        <w:t>September 2024</w:t>
      </w:r>
      <w:r w:rsidRPr="000002F0">
        <w:t>, "Digital Healing? Digital Capitalism</w:t>
      </w:r>
      <w:proofErr w:type="gramStart"/>
      <w:r w:rsidRPr="000002F0">
        <w:t>? :</w:t>
      </w:r>
      <w:proofErr w:type="gramEnd"/>
      <w:r w:rsidRPr="000002F0">
        <w:t xml:space="preserve"> Neoliberalism, Digital Health Technologies, and Citizen Health," </w:t>
      </w:r>
      <w:r>
        <w:t>Curare – Journal of Medical Anthropology</w:t>
      </w:r>
      <w:r w:rsidRPr="000002F0">
        <w:t>, https://curarejournal.org/ojs/index.php/cur/article/view/3745, accessed 7-8-2026,] Coppell SY</w:t>
      </w:r>
      <w:r>
        <w:t xml:space="preserve"> –errors in </w:t>
      </w:r>
      <w:proofErr w:type="spellStart"/>
      <w:r>
        <w:t>ocr</w:t>
      </w:r>
      <w:proofErr w:type="spellEnd"/>
      <w:r>
        <w:t xml:space="preserve"> </w:t>
      </w:r>
    </w:p>
    <w:p w14:paraId="14A8A3CA" w14:textId="77777777" w:rsidR="00831A31" w:rsidRDefault="00831A31" w:rsidP="00831A31">
      <w:pPr>
        <w:rPr>
          <w:sz w:val="16"/>
        </w:rPr>
      </w:pPr>
      <w:r w:rsidRPr="007A1281">
        <w:rPr>
          <w:sz w:val="16"/>
        </w:rPr>
        <w:t xml:space="preserve">Digital Healing? Digital Capitalism? Neoliberalism, Digital Health Technologies, and Citizen Health Nick J. Fox Abstract </w:t>
      </w:r>
      <w:r w:rsidRPr="007A1281">
        <w:rPr>
          <w:rStyle w:val="StyleUnderline"/>
        </w:rPr>
        <w:t xml:space="preserve">The emergence of digital health and illness technologies and </w:t>
      </w:r>
      <w:r w:rsidRPr="00BA0BFD">
        <w:rPr>
          <w:rStyle w:val="StyleUnderline"/>
          <w:highlight w:val="cyan"/>
        </w:rPr>
        <w:t xml:space="preserve">the </w:t>
      </w:r>
      <w:proofErr w:type="spellStart"/>
      <w:r w:rsidRPr="00BA0BFD">
        <w:rPr>
          <w:rStyle w:val="StyleUnderline"/>
          <w:highlight w:val="cyan"/>
        </w:rPr>
        <w:t>digitisation</w:t>
      </w:r>
      <w:proofErr w:type="spellEnd"/>
      <w:r w:rsidRPr="00BA0BFD">
        <w:rPr>
          <w:rStyle w:val="StyleUnderline"/>
          <w:highlight w:val="cyan"/>
        </w:rPr>
        <w:t xml:space="preserve"> of </w:t>
      </w:r>
      <w:r w:rsidRPr="00BA0BFD">
        <w:rPr>
          <w:rStyle w:val="Emphasis"/>
          <w:highlight w:val="cyan"/>
        </w:rPr>
        <w:t>capitalist econ</w:t>
      </w:r>
      <w:r w:rsidRPr="008E482C">
        <w:rPr>
          <w:rStyle w:val="Emphasis"/>
        </w:rPr>
        <w:t xml:space="preserve">omic </w:t>
      </w:r>
      <w:r w:rsidRPr="00BA0BFD">
        <w:rPr>
          <w:rStyle w:val="Emphasis"/>
          <w:highlight w:val="cyan"/>
        </w:rPr>
        <w:t>production</w:t>
      </w:r>
      <w:r w:rsidRPr="00BA0BFD">
        <w:rPr>
          <w:rStyle w:val="StyleUnderline"/>
          <w:highlight w:val="cyan"/>
        </w:rPr>
        <w:t xml:space="preserve"> reflect the</w:t>
      </w:r>
      <w:r w:rsidRPr="007A1281">
        <w:rPr>
          <w:rStyle w:val="StyleUnderline"/>
        </w:rPr>
        <w:t xml:space="preserve"> increasing </w:t>
      </w:r>
      <w:proofErr w:type="spellStart"/>
      <w:r w:rsidRPr="00BA0BFD">
        <w:rPr>
          <w:rStyle w:val="StyleUnderline"/>
          <w:highlight w:val="cyan"/>
        </w:rPr>
        <w:t>cyborgisation</w:t>
      </w:r>
      <w:proofErr w:type="spellEnd"/>
      <w:r w:rsidRPr="00BA0BFD">
        <w:rPr>
          <w:rStyle w:val="StyleUnderline"/>
          <w:highlight w:val="cyan"/>
        </w:rPr>
        <w:t xml:space="preserve"> of organic matter</w:t>
      </w:r>
      <w:r w:rsidRPr="007A1281">
        <w:rPr>
          <w:rStyle w:val="StyleUnderline"/>
        </w:rPr>
        <w:t xml:space="preserve"> within current economic and social relations</w:t>
      </w:r>
      <w:r w:rsidRPr="007A1281">
        <w:rPr>
          <w:sz w:val="16"/>
        </w:rPr>
        <w:t xml:space="preserve">. In this paper I employ a materialist and posthuman approach to </w:t>
      </w:r>
      <w:r w:rsidRPr="007A1281">
        <w:rPr>
          <w:i/>
          <w:iCs/>
          <w:sz w:val="16"/>
        </w:rPr>
        <w:t>digital health</w:t>
      </w:r>
      <w:r w:rsidRPr="007A1281">
        <w:rPr>
          <w:sz w:val="16"/>
        </w:rPr>
        <w:t xml:space="preserve">, investigating micropolitically what digital technologies and apps </w:t>
      </w:r>
      <w:proofErr w:type="gramStart"/>
      <w:r w:rsidRPr="007A1281">
        <w:rPr>
          <w:sz w:val="16"/>
        </w:rPr>
        <w:t>actually do</w:t>
      </w:r>
      <w:proofErr w:type="gramEnd"/>
      <w:r w:rsidRPr="007A1281">
        <w:rPr>
          <w:sz w:val="16"/>
        </w:rPr>
        <w:t xml:space="preserve"> within the </w:t>
      </w:r>
      <w:proofErr w:type="gramStart"/>
      <w:r w:rsidRPr="007A1281">
        <w:rPr>
          <w:sz w:val="16"/>
        </w:rPr>
        <w:t>contexts</w:t>
      </w:r>
      <w:proofErr w:type="gramEnd"/>
      <w:r w:rsidRPr="007A1281">
        <w:rPr>
          <w:sz w:val="16"/>
        </w:rPr>
        <w:t xml:space="preserve"> of contemporary social relations and the emergence of digital capitalism. </w:t>
      </w:r>
      <w:r w:rsidRPr="007A1281">
        <w:rPr>
          <w:rStyle w:val="StyleUnderline"/>
        </w:rPr>
        <w:t xml:space="preserve">This enables new insights into the impacts of </w:t>
      </w:r>
      <w:proofErr w:type="gramStart"/>
      <w:r w:rsidRPr="007A1281">
        <w:rPr>
          <w:rStyle w:val="StyleUnderline"/>
        </w:rPr>
        <w:t>the digital</w:t>
      </w:r>
      <w:proofErr w:type="gramEnd"/>
      <w:r w:rsidRPr="007A1281">
        <w:rPr>
          <w:rStyle w:val="StyleUnderline"/>
        </w:rPr>
        <w:t xml:space="preserve"> upon social production, making sense of the contribution of both human and non-human matter both to digital health and to the wider economics and politics of neoliberal health care. </w:t>
      </w:r>
      <w:r w:rsidRPr="007A1281">
        <w:rPr>
          <w:sz w:val="16"/>
        </w:rPr>
        <w:t xml:space="preserve">The paper evaluates four digital health technologies to consider what capacities they produce in bodies and the micropolitical impact of the technology in terms of power, resistance, and social order. I then consider how these micropolitics might be changed by altering the contexts or other </w:t>
      </w:r>
      <w:proofErr w:type="gramStart"/>
      <w:r w:rsidRPr="007A1281">
        <w:rPr>
          <w:sz w:val="16"/>
        </w:rPr>
        <w:t>forces, and</w:t>
      </w:r>
      <w:proofErr w:type="gramEnd"/>
      <w:r w:rsidRPr="007A1281">
        <w:rPr>
          <w:sz w:val="16"/>
        </w:rPr>
        <w:t xml:space="preserve"> argue that this </w:t>
      </w:r>
      <w:proofErr w:type="gramStart"/>
      <w:r w:rsidRPr="007A1281">
        <w:rPr>
          <w:sz w:val="16"/>
        </w:rPr>
        <w:t>opens up</w:t>
      </w:r>
      <w:proofErr w:type="gramEnd"/>
      <w:r w:rsidRPr="007A1281">
        <w:rPr>
          <w:sz w:val="16"/>
        </w:rPr>
        <w:t xml:space="preserve"> ways for digital technologies to be used to promote radical and transgressive possibilities by re-engineering the interactions between technologies and other materialities. I conclude by discussing </w:t>
      </w:r>
      <w:r w:rsidRPr="007A1281">
        <w:rPr>
          <w:i/>
          <w:iCs/>
          <w:sz w:val="16"/>
        </w:rPr>
        <w:t>digital activism</w:t>
      </w:r>
      <w:r w:rsidRPr="007A1281">
        <w:rPr>
          <w:sz w:val="16"/>
        </w:rPr>
        <w:t xml:space="preserve">. I examine how technologies and apps may be engineered to </w:t>
      </w:r>
      <w:proofErr w:type="spellStart"/>
      <w:r w:rsidRPr="007A1281">
        <w:rPr>
          <w:sz w:val="16"/>
        </w:rPr>
        <w:t>democratise</w:t>
      </w:r>
      <w:proofErr w:type="spellEnd"/>
      <w:r w:rsidRPr="007A1281">
        <w:rPr>
          <w:sz w:val="16"/>
        </w:rPr>
        <w:t xml:space="preserve"> data: to enable collective responses to health issues, to challenge health policy, and to </w:t>
      </w:r>
      <w:proofErr w:type="spellStart"/>
      <w:r w:rsidRPr="007A1281">
        <w:rPr>
          <w:sz w:val="16"/>
        </w:rPr>
        <w:t>organise</w:t>
      </w:r>
      <w:proofErr w:type="spellEnd"/>
      <w:r w:rsidRPr="007A1281">
        <w:rPr>
          <w:sz w:val="16"/>
        </w:rPr>
        <w:t xml:space="preserve"> against health corporations, environmental polluters, and purveyors of fast and processed foods. This collective, bottom-up model of citizen health (Rafael et al. 1996) counters both the marketisation of health and the paternalism of health care. Keywords: capitalism; citizen health; digital health; micropolitics; new materialism Introduction The medical device market was estimated to be worth $489 billion in 2022, with an annual growth of six per cent (Fortune Business Insights 2023). Medical devices range from CAT scanners to hospital beds, surgical instruments to hearing aids (Towse 2008). </w:t>
      </w:r>
      <w:r w:rsidRPr="007A1281">
        <w:rPr>
          <w:rStyle w:val="StyleUnderline"/>
        </w:rPr>
        <w:t>Personal medical devices (</w:t>
      </w:r>
      <w:r w:rsidRPr="006A4DD1">
        <w:rPr>
          <w:rStyle w:val="Emphasis"/>
          <w:highlight w:val="cyan"/>
        </w:rPr>
        <w:t>PMDs</w:t>
      </w:r>
      <w:r w:rsidRPr="007A1281">
        <w:rPr>
          <w:rStyle w:val="StyleUnderline"/>
        </w:rPr>
        <w:t xml:space="preserve">) are a defined sub-category, </w:t>
      </w:r>
      <w:r w:rsidRPr="006A4DD1">
        <w:rPr>
          <w:rStyle w:val="StyleUnderline"/>
          <w:highlight w:val="cyan"/>
        </w:rPr>
        <w:t>compris</w:t>
      </w:r>
      <w:r w:rsidRPr="007A1281">
        <w:rPr>
          <w:rStyle w:val="StyleUnderline"/>
        </w:rPr>
        <w:t xml:space="preserve">ing </w:t>
      </w:r>
      <w:r w:rsidRPr="006A4DD1">
        <w:rPr>
          <w:rStyle w:val="StyleUnderline"/>
          <w:highlight w:val="cyan"/>
        </w:rPr>
        <w:t>near-body devices</w:t>
      </w:r>
      <w:r w:rsidRPr="007A1281">
        <w:rPr>
          <w:rStyle w:val="StyleUnderline"/>
        </w:rPr>
        <w:t xml:space="preserve"> or technologies designed for use by a single individual, primarily outside healthcare facilities</w:t>
      </w:r>
      <w:r w:rsidRPr="007A1281">
        <w:rPr>
          <w:sz w:val="16"/>
        </w:rPr>
        <w:t xml:space="preserve"> (Ree &amp; Barua 2017</w:t>
      </w:r>
      <w:r w:rsidRPr="007A1281">
        <w:rPr>
          <w:rStyle w:val="StyleUnderline"/>
        </w:rPr>
        <w:t xml:space="preserve">). Many PMDs </w:t>
      </w:r>
      <w:r w:rsidRPr="006A4DD1">
        <w:rPr>
          <w:rStyle w:val="StyleUnderline"/>
          <w:highlight w:val="cyan"/>
        </w:rPr>
        <w:t>enable monitoring of</w:t>
      </w:r>
      <w:r w:rsidRPr="007A1281">
        <w:rPr>
          <w:rStyle w:val="StyleUnderline"/>
        </w:rPr>
        <w:t xml:space="preserve"> body functions or </w:t>
      </w:r>
      <w:proofErr w:type="gramStart"/>
      <w:r w:rsidRPr="006A4DD1">
        <w:rPr>
          <w:rStyle w:val="StyleUnderline"/>
          <w:highlight w:val="cyan"/>
        </w:rPr>
        <w:t>performance</w:t>
      </w:r>
      <w:r w:rsidRPr="007A1281">
        <w:rPr>
          <w:rStyle w:val="StyleUnderline"/>
        </w:rPr>
        <w:t>, and</w:t>
      </w:r>
      <w:proofErr w:type="gramEnd"/>
      <w:r w:rsidRPr="007A1281">
        <w:rPr>
          <w:rStyle w:val="StyleUnderline"/>
        </w:rPr>
        <w:t xml:space="preserve"> are used either for self-care purposes or with medical oversight; some have capacities for an associated therapeutic intervention</w:t>
      </w:r>
      <w:r w:rsidRPr="007A1281">
        <w:rPr>
          <w:sz w:val="16"/>
        </w:rPr>
        <w:t xml:space="preserve">. </w:t>
      </w:r>
      <w:r w:rsidRPr="007A1281">
        <w:rPr>
          <w:rStyle w:val="StyleUnderline"/>
        </w:rPr>
        <w:t>Personal or "near-body" medical devices are nothing new</w:t>
      </w:r>
      <w:r w:rsidRPr="007A1281">
        <w:rPr>
          <w:sz w:val="16"/>
        </w:rPr>
        <w:t>: early examples include false teeth from Roman times (</w:t>
      </w:r>
      <w:proofErr w:type="spellStart"/>
      <w:r w:rsidRPr="007A1281">
        <w:rPr>
          <w:sz w:val="16"/>
        </w:rPr>
        <w:t>Crubézy</w:t>
      </w:r>
      <w:proofErr w:type="spellEnd"/>
      <w:r w:rsidRPr="007A1281">
        <w:rPr>
          <w:sz w:val="16"/>
        </w:rPr>
        <w:t xml:space="preserve"> &amp; Braga 2003) and spectacles from the medieval period (Corson 1991). Later devices included artificial limbs and wheelchairs, and more recently, contact lenses, cardiac pacemakers, and joint prostheses. </w:t>
      </w:r>
      <w:r w:rsidRPr="007A1281">
        <w:rPr>
          <w:rStyle w:val="StyleUnderline"/>
        </w:rPr>
        <w:t xml:space="preserve">Since the 1990s, however, </w:t>
      </w:r>
      <w:r w:rsidRPr="004713E2">
        <w:rPr>
          <w:rStyle w:val="StyleUnderline"/>
          <w:highlight w:val="cyan"/>
        </w:rPr>
        <w:t>a new range</w:t>
      </w:r>
      <w:r w:rsidRPr="007A1281">
        <w:rPr>
          <w:rStyle w:val="StyleUnderline"/>
        </w:rPr>
        <w:t xml:space="preserve"> of near-body devices have emerged that </w:t>
      </w:r>
      <w:r w:rsidRPr="004713E2">
        <w:rPr>
          <w:rStyle w:val="StyleUnderline"/>
          <w:highlight w:val="cyan"/>
        </w:rPr>
        <w:t>build in</w:t>
      </w:r>
      <w:r w:rsidRPr="007A1281">
        <w:rPr>
          <w:rStyle w:val="StyleUnderline"/>
        </w:rPr>
        <w:t xml:space="preserve"> some kind of </w:t>
      </w:r>
      <w:r w:rsidRPr="004713E2">
        <w:rPr>
          <w:rStyle w:val="StyleUnderline"/>
          <w:highlight w:val="cyan"/>
        </w:rPr>
        <w:t>connectivity</w:t>
      </w:r>
      <w:r w:rsidRPr="007A1281">
        <w:rPr>
          <w:rStyle w:val="StyleUnderline"/>
        </w:rPr>
        <w:t xml:space="preserve"> using wireless internet or </w:t>
      </w:r>
      <w:proofErr w:type="gramStart"/>
      <w:r w:rsidRPr="007A1281">
        <w:rPr>
          <w:rStyle w:val="StyleUnderline"/>
        </w:rPr>
        <w:t>radio-frequency</w:t>
      </w:r>
      <w:proofErr w:type="gramEnd"/>
      <w:r w:rsidRPr="007A1281">
        <w:rPr>
          <w:rStyle w:val="StyleUnderline"/>
        </w:rPr>
        <w:t xml:space="preserve"> (RF) technology</w:t>
      </w:r>
      <w:r w:rsidRPr="007A1281">
        <w:rPr>
          <w:sz w:val="16"/>
        </w:rPr>
        <w:t xml:space="preserve">, Internet of Things (IoT) technologies, or other information and communication technology (ICT) affordances. </w:t>
      </w:r>
      <w:r w:rsidRPr="007A1281">
        <w:rPr>
          <w:rStyle w:val="StyleUnderline"/>
        </w:rPr>
        <w:t>For example, a monitoring device may link to a remote healthcare facility and transmit clinical data on blood pressure or blood sugar to be collected and aggregated remotely by biomedical personnel.</w:t>
      </w:r>
      <w:r w:rsidRPr="007A1281">
        <w:rPr>
          <w:sz w:val="16"/>
        </w:rPr>
        <w:t xml:space="preserve"> Alternatively, devices may process this data themselves and </w:t>
      </w:r>
      <w:proofErr w:type="gramStart"/>
      <w:r w:rsidRPr="007A1281">
        <w:rPr>
          <w:sz w:val="16"/>
        </w:rPr>
        <w:t>respond—</w:t>
      </w:r>
      <w:proofErr w:type="gramEnd"/>
      <w:r w:rsidRPr="007A1281">
        <w:rPr>
          <w:sz w:val="16"/>
        </w:rPr>
        <w:t xml:space="preserve">for instance, to deliver medication or actuate a heart pacemaker. This new generation of PMDs will be described here as digital health technologies (DHTs). </w:t>
      </w:r>
      <w:r w:rsidRPr="007A1281">
        <w:rPr>
          <w:rStyle w:val="StyleUnderline"/>
        </w:rPr>
        <w:t xml:space="preserve">Many of </w:t>
      </w:r>
      <w:r w:rsidRPr="004713E2">
        <w:rPr>
          <w:rStyle w:val="StyleUnderline"/>
          <w:highlight w:val="cyan"/>
        </w:rPr>
        <w:t>these DHTs</w:t>
      </w:r>
      <w:r w:rsidRPr="007A1281">
        <w:rPr>
          <w:rStyle w:val="StyleUnderline"/>
        </w:rPr>
        <w:t xml:space="preserve"> </w:t>
      </w:r>
      <w:r w:rsidRPr="004713E2">
        <w:rPr>
          <w:rStyle w:val="StyleUnderline"/>
          <w:highlight w:val="cyan"/>
        </w:rPr>
        <w:t>monitor</w:t>
      </w:r>
      <w:r w:rsidRPr="007A1281">
        <w:rPr>
          <w:rStyle w:val="StyleUnderline"/>
        </w:rPr>
        <w:t xml:space="preserve"> body </w:t>
      </w:r>
      <w:r w:rsidRPr="004713E2">
        <w:rPr>
          <w:rStyle w:val="StyleUnderline"/>
          <w:highlight w:val="cyan"/>
        </w:rPr>
        <w:t>parameters</w:t>
      </w:r>
      <w:r w:rsidRPr="007A1281">
        <w:rPr>
          <w:rStyle w:val="StyleUnderline"/>
        </w:rPr>
        <w:t xml:space="preserve">, </w:t>
      </w:r>
      <w:proofErr w:type="gramStart"/>
      <w:r w:rsidRPr="007A1281">
        <w:rPr>
          <w:rStyle w:val="StyleUnderline"/>
        </w:rPr>
        <w:t>from blood pressure and chemistry,</w:t>
      </w:r>
      <w:proofErr w:type="gramEnd"/>
      <w:r w:rsidRPr="007A1281">
        <w:rPr>
          <w:rStyle w:val="StyleUnderline"/>
        </w:rPr>
        <w:t xml:space="preserve"> to food intake or hours slept per night, while others sense body motion or activity (</w:t>
      </w:r>
      <w:r w:rsidRPr="007A1281">
        <w:rPr>
          <w:sz w:val="16"/>
        </w:rPr>
        <w:t>KAPLAN &amp; STONE 2013: 478; LUPTON 2013: 393-394). Longitudinal monitoring can be used to manage diet or exercise regimes (TILL 2014), to identify rare or irregular events and syndromes that develop slowly over time (RODG- ERS et al. 2012: 936), to monitor food intake, or to alert emergency services, for example in the event of a fall or loss of consciousness (PATEL, PARK &amp; BONATO 2012: 2). Infusion pumps automatically deliver therapeutic doses of drugs such as insulin or analgesics, according to medically pre-</w:t>
      </w:r>
      <w:proofErr w:type="spellStart"/>
      <w:r w:rsidRPr="007A1281">
        <w:rPr>
          <w:sz w:val="16"/>
        </w:rPr>
        <w:t>desig</w:t>
      </w:r>
      <w:proofErr w:type="spellEnd"/>
      <w:r w:rsidRPr="007A1281">
        <w:rPr>
          <w:sz w:val="16"/>
        </w:rPr>
        <w:t xml:space="preserve">- </w:t>
      </w:r>
      <w:proofErr w:type="spellStart"/>
      <w:r w:rsidRPr="007A1281">
        <w:rPr>
          <w:sz w:val="16"/>
        </w:rPr>
        <w:t>nated</w:t>
      </w:r>
      <w:proofErr w:type="spellEnd"/>
      <w:r w:rsidRPr="007A1281">
        <w:rPr>
          <w:sz w:val="16"/>
        </w:rPr>
        <w:t xml:space="preserve"> schedules, while implantable devices both monitor and intervene, for example to provide heart pacing or - if needed - more dramatic in- </w:t>
      </w:r>
      <w:proofErr w:type="spellStart"/>
      <w:r w:rsidRPr="007A1281">
        <w:rPr>
          <w:sz w:val="16"/>
        </w:rPr>
        <w:t>terventions</w:t>
      </w:r>
      <w:proofErr w:type="spellEnd"/>
      <w:r w:rsidRPr="007A1281">
        <w:rPr>
          <w:sz w:val="16"/>
        </w:rPr>
        <w:t xml:space="preserve"> such as cardiac defibrillation (GOLD- ENBERG, GILLESPIE &amp; MOSS 2010). </w:t>
      </w:r>
      <w:r w:rsidRPr="007A1281">
        <w:rPr>
          <w:rStyle w:val="StyleUnderline"/>
        </w:rPr>
        <w:t>The claimed benefits associated with the clinical DHTs are improvements in health care delivery to an ageing population that requires more frequent health monitoring</w:t>
      </w:r>
      <w:r w:rsidRPr="007A1281">
        <w:rPr>
          <w:sz w:val="16"/>
        </w:rPr>
        <w:t xml:space="preserve"> (SILICON LABS, </w:t>
      </w:r>
      <w:proofErr w:type="spellStart"/>
      <w:proofErr w:type="gramStart"/>
      <w:r w:rsidRPr="007A1281">
        <w:rPr>
          <w:sz w:val="16"/>
        </w:rPr>
        <w:t>n.d</w:t>
      </w:r>
      <w:proofErr w:type="spellEnd"/>
      <w:r w:rsidRPr="007A1281">
        <w:rPr>
          <w:sz w:val="16"/>
        </w:rPr>
        <w:t xml:space="preserve"> .</w:t>
      </w:r>
      <w:proofErr w:type="gramEnd"/>
      <w:r w:rsidRPr="007A1281">
        <w:rPr>
          <w:sz w:val="16"/>
        </w:rPr>
        <w:t xml:space="preserve">: 1). Networking devices via digital mobile technology can reduce costs in care delivery by connecting people to their health care providers, while im- proving access by patients and providers to ref- </w:t>
      </w:r>
      <w:proofErr w:type="spellStart"/>
      <w:r w:rsidRPr="007A1281">
        <w:rPr>
          <w:sz w:val="16"/>
        </w:rPr>
        <w:t>erence</w:t>
      </w:r>
      <w:proofErr w:type="spellEnd"/>
      <w:r w:rsidRPr="007A1281">
        <w:rPr>
          <w:sz w:val="16"/>
        </w:rPr>
        <w:t xml:space="preserve"> materials, lab tests, and medical records (WEST 2013: 1). </w:t>
      </w:r>
      <w:r w:rsidRPr="007A1281">
        <w:rPr>
          <w:rStyle w:val="StyleUnderline"/>
        </w:rPr>
        <w:t xml:space="preserve">However, </w:t>
      </w:r>
      <w:r w:rsidRPr="004713E2">
        <w:rPr>
          <w:rStyle w:val="StyleUnderline"/>
          <w:highlight w:val="cyan"/>
        </w:rPr>
        <w:t xml:space="preserve">warnings have been raised concerning </w:t>
      </w:r>
      <w:r w:rsidRPr="004713E2">
        <w:rPr>
          <w:rStyle w:val="Emphasis"/>
          <w:highlight w:val="cyan"/>
        </w:rPr>
        <w:t>security</w:t>
      </w:r>
      <w:r w:rsidRPr="008E482C">
        <w:rPr>
          <w:rStyle w:val="Emphasis"/>
        </w:rPr>
        <w:t xml:space="preserve"> risks</w:t>
      </w:r>
      <w:r w:rsidRPr="007A1281">
        <w:rPr>
          <w:rStyle w:val="StyleUnderline"/>
        </w:rPr>
        <w:t xml:space="preserve"> - </w:t>
      </w:r>
      <w:proofErr w:type="gramStart"/>
      <w:r w:rsidRPr="007A1281">
        <w:rPr>
          <w:rStyle w:val="StyleUnderline"/>
        </w:rPr>
        <w:t>in particular for</w:t>
      </w:r>
      <w:proofErr w:type="gramEnd"/>
      <w:r w:rsidRPr="007A1281">
        <w:rPr>
          <w:rStyle w:val="StyleUnderline"/>
        </w:rPr>
        <w:t xml:space="preserve"> those implanted in patients - </w:t>
      </w:r>
      <w:r w:rsidRPr="004713E2">
        <w:rPr>
          <w:rStyle w:val="StyleUnderline"/>
          <w:highlight w:val="cyan"/>
        </w:rPr>
        <w:t>from</w:t>
      </w:r>
      <w:r w:rsidRPr="008E482C">
        <w:rPr>
          <w:rStyle w:val="StyleUnderline"/>
        </w:rPr>
        <w:t xml:space="preserve"> both ma</w:t>
      </w:r>
      <w:proofErr w:type="gramStart"/>
      <w:r w:rsidRPr="008E482C">
        <w:rPr>
          <w:rStyle w:val="StyleUnderline"/>
        </w:rPr>
        <w:t xml:space="preserve">- </w:t>
      </w:r>
      <w:proofErr w:type="spellStart"/>
      <w:r w:rsidRPr="008E482C">
        <w:rPr>
          <w:rStyle w:val="StyleUnderline"/>
        </w:rPr>
        <w:t>licious</w:t>
      </w:r>
      <w:proofErr w:type="spellEnd"/>
      <w:proofErr w:type="gramEnd"/>
      <w:r w:rsidRPr="008E482C">
        <w:rPr>
          <w:rStyle w:val="StyleUnderline"/>
        </w:rPr>
        <w:t xml:space="preserve"> </w:t>
      </w:r>
      <w:r w:rsidRPr="004713E2">
        <w:rPr>
          <w:rStyle w:val="StyleUnderline"/>
          <w:highlight w:val="cyan"/>
        </w:rPr>
        <w:t>attacks</w:t>
      </w:r>
      <w:r w:rsidRPr="008E482C">
        <w:rPr>
          <w:rStyle w:val="StyleUnderline"/>
        </w:rPr>
        <w:t xml:space="preserve"> and accidental breaches</w:t>
      </w:r>
      <w:r w:rsidRPr="007A1281">
        <w:rPr>
          <w:sz w:val="16"/>
        </w:rPr>
        <w:t xml:space="preserve"> (MAISEL &amp; KOHNO: 2010). Devices with a specific medical application are subject to regulatory authority - for example by the Food and Drug Administration (FDA) in the US and Medical and Healthcare Regulatory Authority (MHRA) in the UK. However, others - such as the Fitbit and Apple Watch, or apps for mobile phones such as </w:t>
      </w:r>
      <w:proofErr w:type="spellStart"/>
      <w:r w:rsidRPr="007A1281">
        <w:rPr>
          <w:sz w:val="16"/>
        </w:rPr>
        <w:t>WellnessConnected</w:t>
      </w:r>
      <w:proofErr w:type="spellEnd"/>
      <w:r w:rsidRPr="007A1281">
        <w:rPr>
          <w:sz w:val="16"/>
        </w:rPr>
        <w:t xml:space="preserve"> or Map My Fitness that monitor body activity are marketed </w:t>
      </w:r>
      <w:proofErr w:type="gramStart"/>
      <w:r w:rsidRPr="007A1281">
        <w:rPr>
          <w:sz w:val="16"/>
        </w:rPr>
        <w:t xml:space="preserve">commercial- </w:t>
      </w:r>
      <w:proofErr w:type="spellStart"/>
      <w:r w:rsidRPr="007A1281">
        <w:rPr>
          <w:sz w:val="16"/>
        </w:rPr>
        <w:t>ly</w:t>
      </w:r>
      <w:proofErr w:type="spellEnd"/>
      <w:proofErr w:type="gramEnd"/>
      <w:r w:rsidRPr="007A1281">
        <w:rPr>
          <w:sz w:val="16"/>
        </w:rPr>
        <w:t xml:space="preserve">. Some of these devices have become part of a 'Quantified Self' self-tracking movement (LEE 2013, LUPTON 2014; LUPTON 2019: 2004-2006) that encourage people to evaluate their fitness and health indicators, their time use or hours of sleep, with the aim of enhancing wellbeing and personal efficiency (PADDOCK 2013; THOMAS LUPTON &amp; PEDERSEN 2018). </w:t>
      </w:r>
      <w:r w:rsidRPr="004713E2">
        <w:rPr>
          <w:rStyle w:val="StyleUnderline"/>
          <w:highlight w:val="cyan"/>
        </w:rPr>
        <w:t>The</w:t>
      </w:r>
      <w:r w:rsidRPr="007A1281">
        <w:rPr>
          <w:rStyle w:val="StyleUnderline"/>
        </w:rPr>
        <w:t xml:space="preserve"> digital </w:t>
      </w:r>
      <w:r w:rsidRPr="004713E2">
        <w:rPr>
          <w:rStyle w:val="StyleUnderline"/>
          <w:highlight w:val="cyan"/>
        </w:rPr>
        <w:t>data</w:t>
      </w:r>
      <w:r w:rsidRPr="007A1281">
        <w:rPr>
          <w:rStyle w:val="StyleUnderline"/>
        </w:rPr>
        <w:t xml:space="preserve"> </w:t>
      </w:r>
      <w:proofErr w:type="spellStart"/>
      <w:r w:rsidRPr="007A1281">
        <w:rPr>
          <w:rStyle w:val="StyleUnderline"/>
        </w:rPr>
        <w:t>gath</w:t>
      </w:r>
      <w:proofErr w:type="spellEnd"/>
      <w:r w:rsidRPr="007A1281">
        <w:rPr>
          <w:rStyle w:val="StyleUnderline"/>
        </w:rPr>
        <w:t xml:space="preserve">- </w:t>
      </w:r>
      <w:proofErr w:type="spellStart"/>
      <w:r w:rsidRPr="007A1281">
        <w:rPr>
          <w:rStyle w:val="StyleUnderline"/>
        </w:rPr>
        <w:t>ered</w:t>
      </w:r>
      <w:proofErr w:type="spellEnd"/>
      <w:r w:rsidRPr="007A1281">
        <w:rPr>
          <w:rStyle w:val="StyleUnderline"/>
        </w:rPr>
        <w:t xml:space="preserve"> by these devices can either be retained for private use, or </w:t>
      </w:r>
      <w:r w:rsidRPr="004713E2">
        <w:rPr>
          <w:rStyle w:val="StyleUnderline"/>
          <w:highlight w:val="cyan"/>
        </w:rPr>
        <w:t>uploaded to servers</w:t>
      </w:r>
      <w:r w:rsidRPr="007A1281">
        <w:rPr>
          <w:rStyle w:val="StyleUnderline"/>
        </w:rPr>
        <w:t xml:space="preserve"> provided by their manufacturers, </w:t>
      </w:r>
      <w:r w:rsidRPr="004713E2">
        <w:rPr>
          <w:rStyle w:val="StyleUnderline"/>
          <w:highlight w:val="cyan"/>
        </w:rPr>
        <w:t xml:space="preserve">enabling </w:t>
      </w:r>
      <w:r w:rsidRPr="004713E2">
        <w:rPr>
          <w:rStyle w:val="Emphasis"/>
          <w:highlight w:val="cyan"/>
        </w:rPr>
        <w:t>data analysis</w:t>
      </w:r>
      <w:r w:rsidRPr="008E482C">
        <w:rPr>
          <w:rStyle w:val="Emphasis"/>
        </w:rPr>
        <w:t xml:space="preserve"> and data sharing </w:t>
      </w:r>
      <w:r w:rsidRPr="007A1281">
        <w:rPr>
          <w:rStyle w:val="StyleUnderline"/>
        </w:rPr>
        <w:t>with other users</w:t>
      </w:r>
      <w:r w:rsidRPr="007A1281">
        <w:rPr>
          <w:sz w:val="16"/>
        </w:rPr>
        <w:t xml:space="preserve"> (LUPTON 2013: 394). In 2015, 63 per cent of US citizens wished to </w:t>
      </w:r>
      <w:proofErr w:type="spellStart"/>
      <w:r w:rsidRPr="007A1281">
        <w:rPr>
          <w:sz w:val="16"/>
        </w:rPr>
        <w:t>mon</w:t>
      </w:r>
      <w:proofErr w:type="spellEnd"/>
      <w:r w:rsidRPr="007A1281">
        <w:rPr>
          <w:sz w:val="16"/>
        </w:rPr>
        <w:t xml:space="preserve">- </w:t>
      </w:r>
      <w:proofErr w:type="spellStart"/>
      <w:r w:rsidRPr="007A1281">
        <w:rPr>
          <w:sz w:val="16"/>
        </w:rPr>
        <w:t>itor</w:t>
      </w:r>
      <w:proofErr w:type="spellEnd"/>
      <w:r w:rsidRPr="007A1281">
        <w:rPr>
          <w:sz w:val="16"/>
        </w:rPr>
        <w:t xml:space="preserve"> their health using connected devices (SALES- FORCE 2015), while the market for self-care </w:t>
      </w:r>
      <w:proofErr w:type="spellStart"/>
      <w:r w:rsidRPr="007A1281">
        <w:rPr>
          <w:sz w:val="16"/>
        </w:rPr>
        <w:t>mon</w:t>
      </w:r>
      <w:proofErr w:type="spellEnd"/>
      <w:proofErr w:type="gramStart"/>
      <w:r w:rsidRPr="007A1281">
        <w:rPr>
          <w:sz w:val="16"/>
        </w:rPr>
        <w:t xml:space="preserve">- </w:t>
      </w:r>
      <w:proofErr w:type="spellStart"/>
      <w:r w:rsidRPr="007A1281">
        <w:rPr>
          <w:sz w:val="16"/>
        </w:rPr>
        <w:t>itors</w:t>
      </w:r>
      <w:proofErr w:type="spellEnd"/>
      <w:proofErr w:type="gramEnd"/>
      <w:r w:rsidRPr="007A1281">
        <w:rPr>
          <w:sz w:val="16"/>
        </w:rPr>
        <w:t xml:space="preserve"> was $18b in 2016, with projected growth of almost 20 per cent per annum to 2023 (LOOMBA &amp; KHAIRNAR 2018). </w:t>
      </w:r>
      <w:r w:rsidRPr="007A1281">
        <w:rPr>
          <w:rStyle w:val="StyleUnderline"/>
        </w:rPr>
        <w:t xml:space="preserve">Critiques of these </w:t>
      </w:r>
      <w:r w:rsidRPr="004713E2">
        <w:rPr>
          <w:rStyle w:val="StyleUnderline"/>
          <w:highlight w:val="cyan"/>
        </w:rPr>
        <w:t>DHTs</w:t>
      </w:r>
      <w:r w:rsidRPr="007A1281">
        <w:rPr>
          <w:rStyle w:val="StyleUnderline"/>
        </w:rPr>
        <w:t xml:space="preserve"> argue that they </w:t>
      </w:r>
      <w:r w:rsidRPr="004713E2">
        <w:rPr>
          <w:rStyle w:val="StyleUnderline"/>
          <w:highlight w:val="cyan"/>
        </w:rPr>
        <w:t xml:space="preserve">are part of </w:t>
      </w:r>
      <w:proofErr w:type="gramStart"/>
      <w:r w:rsidRPr="004713E2">
        <w:rPr>
          <w:rStyle w:val="StyleUnderline"/>
          <w:highlight w:val="cyan"/>
        </w:rPr>
        <w:t>a</w:t>
      </w:r>
      <w:r w:rsidRPr="007A1281">
        <w:rPr>
          <w:rStyle w:val="StyleUnderline"/>
        </w:rPr>
        <w:t xml:space="preserve">  </w:t>
      </w:r>
      <w:r w:rsidRPr="007A1281">
        <w:rPr>
          <w:sz w:val="16"/>
        </w:rPr>
        <w:t>(</w:t>
      </w:r>
      <w:proofErr w:type="gramEnd"/>
      <w:r w:rsidRPr="007A1281">
        <w:rPr>
          <w:sz w:val="16"/>
        </w:rPr>
        <w:t xml:space="preserve">FUCHS 2018; SCHILLER 2000; STAAB 2017). </w:t>
      </w:r>
      <w:r w:rsidRPr="007A1281">
        <w:rPr>
          <w:rStyle w:val="StyleUnderline"/>
        </w:rPr>
        <w:t xml:space="preserve">This has been defined as the </w:t>
      </w:r>
      <w:r w:rsidRPr="00291A34">
        <w:rPr>
          <w:rStyle w:val="StyleUnderline"/>
          <w:highlight w:val="cyan"/>
        </w:rPr>
        <w:t>facilitation of capitalist</w:t>
      </w:r>
      <w:r w:rsidRPr="007A1281">
        <w:rPr>
          <w:rStyle w:val="StyleUnderline"/>
        </w:rPr>
        <w:t xml:space="preserve"> social </w:t>
      </w:r>
      <w:r w:rsidRPr="00291A34">
        <w:rPr>
          <w:rStyle w:val="StyleUnderline"/>
          <w:highlight w:val="cyan"/>
        </w:rPr>
        <w:t>relations</w:t>
      </w:r>
      <w:r w:rsidRPr="007A1281">
        <w:rPr>
          <w:rStyle w:val="StyleUnderline"/>
        </w:rPr>
        <w:t xml:space="preserve"> such as free trade, </w:t>
      </w:r>
      <w:proofErr w:type="spellStart"/>
      <w:r w:rsidRPr="007A1281">
        <w:rPr>
          <w:rStyle w:val="StyleUnderline"/>
        </w:rPr>
        <w:t>globalisation</w:t>
      </w:r>
      <w:proofErr w:type="spellEnd"/>
      <w:r w:rsidRPr="007A1281">
        <w:rPr>
          <w:rStyle w:val="StyleUnderline"/>
        </w:rPr>
        <w:t xml:space="preserve">, </w:t>
      </w:r>
      <w:proofErr w:type="spellStart"/>
      <w:r w:rsidRPr="007A1281">
        <w:rPr>
          <w:rStyle w:val="StyleUnderline"/>
        </w:rPr>
        <w:t>privatisation</w:t>
      </w:r>
      <w:proofErr w:type="spellEnd"/>
      <w:r w:rsidRPr="007A1281">
        <w:rPr>
          <w:rStyle w:val="StyleUnderline"/>
        </w:rPr>
        <w:t xml:space="preserve"> and individualism by digital tech- </w:t>
      </w:r>
      <w:proofErr w:type="spellStart"/>
      <w:r w:rsidRPr="007A1281">
        <w:rPr>
          <w:rStyle w:val="StyleUnderline"/>
        </w:rPr>
        <w:t>nologies</w:t>
      </w:r>
      <w:proofErr w:type="spellEnd"/>
      <w:r w:rsidRPr="007A1281">
        <w:rPr>
          <w:sz w:val="16"/>
        </w:rPr>
        <w:t xml:space="preserve"> (BARASSI 2015). </w:t>
      </w:r>
      <w:r w:rsidRPr="00291A34">
        <w:rPr>
          <w:rStyle w:val="StyleUnderline"/>
          <w:highlight w:val="cyan"/>
        </w:rPr>
        <w:t>It reflects</w:t>
      </w:r>
      <w:r w:rsidRPr="007A1281">
        <w:rPr>
          <w:rStyle w:val="StyleUnderline"/>
        </w:rPr>
        <w:t xml:space="preserve"> both the emergence of </w:t>
      </w:r>
      <w:r w:rsidRPr="00291A34">
        <w:rPr>
          <w:rStyle w:val="StyleUnderline"/>
          <w:highlight w:val="cyan"/>
        </w:rPr>
        <w:t xml:space="preserve">a </w:t>
      </w:r>
      <w:r w:rsidRPr="00291A34">
        <w:rPr>
          <w:rStyle w:val="Emphasis"/>
          <w:highlight w:val="cyan"/>
        </w:rPr>
        <w:t>capitalist knowledge economy</w:t>
      </w:r>
      <w:r w:rsidRPr="00291A34">
        <w:rPr>
          <w:rStyle w:val="StyleUnderline"/>
          <w:highlight w:val="cyan"/>
        </w:rPr>
        <w:t>, and the development of</w:t>
      </w:r>
      <w:r w:rsidRPr="007A1281">
        <w:rPr>
          <w:rStyle w:val="StyleUnderline"/>
        </w:rPr>
        <w:t xml:space="preserve"> web-enabled digital </w:t>
      </w:r>
      <w:r w:rsidRPr="00291A34">
        <w:rPr>
          <w:rStyle w:val="StyleUnderline"/>
          <w:highlight w:val="cyan"/>
        </w:rPr>
        <w:t>technologies</w:t>
      </w:r>
      <w:r w:rsidRPr="007A1281">
        <w:rPr>
          <w:rStyle w:val="StyleUnderline"/>
        </w:rPr>
        <w:t xml:space="preserve"> for commerce and marketing, and </w:t>
      </w:r>
      <w:r w:rsidRPr="00291A34">
        <w:rPr>
          <w:rStyle w:val="StyleUnderline"/>
          <w:highlight w:val="cyan"/>
        </w:rPr>
        <w:t>as</w:t>
      </w:r>
      <w:r w:rsidRPr="007A1281">
        <w:rPr>
          <w:rStyle w:val="StyleUnderline"/>
        </w:rPr>
        <w:t xml:space="preserve"> a platform for </w:t>
      </w:r>
      <w:r w:rsidRPr="00291A34">
        <w:rPr>
          <w:rStyle w:val="StyleUnderline"/>
          <w:highlight w:val="cyan"/>
        </w:rPr>
        <w:t>consumerism</w:t>
      </w:r>
      <w:r w:rsidRPr="007A1281">
        <w:rPr>
          <w:rStyle w:val="StyleUnderline"/>
        </w:rPr>
        <w:t xml:space="preserve">. The growing </w:t>
      </w:r>
      <w:proofErr w:type="spellStart"/>
      <w:r w:rsidRPr="007A1281">
        <w:rPr>
          <w:rStyle w:val="StyleUnderline"/>
        </w:rPr>
        <w:t>digitisation</w:t>
      </w:r>
      <w:proofErr w:type="spellEnd"/>
      <w:r w:rsidRPr="007A1281">
        <w:rPr>
          <w:rStyle w:val="StyleUnderline"/>
        </w:rPr>
        <w:t xml:space="preserve"> of capitalist economic production</w:t>
      </w:r>
      <w:r w:rsidRPr="007A1281">
        <w:rPr>
          <w:sz w:val="16"/>
        </w:rPr>
        <w:t xml:space="preserve"> (SCHILLER 2000) </w:t>
      </w:r>
      <w:r w:rsidRPr="007A1281">
        <w:rPr>
          <w:rStyle w:val="StyleUnderline"/>
        </w:rPr>
        <w:t xml:space="preserve">has facilitated not only the development of DHTs but also the emergence of a wide range of digital- </w:t>
      </w:r>
      <w:proofErr w:type="spellStart"/>
      <w:r w:rsidRPr="007A1281">
        <w:rPr>
          <w:rStyle w:val="StyleUnderline"/>
        </w:rPr>
        <w:t>ly</w:t>
      </w:r>
      <w:proofErr w:type="spellEnd"/>
      <w:r w:rsidRPr="007A1281">
        <w:rPr>
          <w:rStyle w:val="StyleUnderline"/>
        </w:rPr>
        <w:t>-enabled commerce and services, from Amazon to Uber</w:t>
      </w:r>
      <w:r w:rsidRPr="007A1281">
        <w:rPr>
          <w:sz w:val="16"/>
        </w:rPr>
        <w:t xml:space="preserve"> (GRABHER &amp; VAN TUIJL 2020). These op- </w:t>
      </w:r>
      <w:proofErr w:type="spellStart"/>
      <w:r w:rsidRPr="007A1281">
        <w:rPr>
          <w:sz w:val="16"/>
        </w:rPr>
        <w:t>portunities</w:t>
      </w:r>
      <w:proofErr w:type="spellEnd"/>
      <w:r w:rsidRPr="007A1281">
        <w:rPr>
          <w:sz w:val="16"/>
        </w:rPr>
        <w:t xml:space="preserve"> have </w:t>
      </w:r>
      <w:r w:rsidRPr="007A1281">
        <w:rPr>
          <w:rStyle w:val="StyleUnderline"/>
        </w:rPr>
        <w:t>accelerated the move toward the</w:t>
      </w:r>
      <w:r w:rsidRPr="007A1281">
        <w:rPr>
          <w:sz w:val="16"/>
        </w:rPr>
        <w:t xml:space="preserve"> </w:t>
      </w:r>
      <w:proofErr w:type="spellStart"/>
      <w:r w:rsidRPr="007A1281">
        <w:rPr>
          <w:rStyle w:val="StyleUnderline"/>
        </w:rPr>
        <w:t>privatisation</w:t>
      </w:r>
      <w:proofErr w:type="spellEnd"/>
      <w:r w:rsidRPr="007A1281">
        <w:rPr>
          <w:rStyle w:val="StyleUnderline"/>
        </w:rPr>
        <w:t xml:space="preserve"> and marketisation of health care and other personal services</w:t>
      </w:r>
      <w:r w:rsidRPr="007A1281">
        <w:rPr>
          <w:sz w:val="16"/>
        </w:rPr>
        <w:t xml:space="preserve"> (FAULKNER-GURSTEIN &amp; WYATT 2023</w:t>
      </w:r>
      <w:proofErr w:type="gramStart"/>
      <w:r w:rsidRPr="007A1281">
        <w:rPr>
          <w:sz w:val="16"/>
        </w:rPr>
        <w:t>), and</w:t>
      </w:r>
      <w:proofErr w:type="gramEnd"/>
      <w:r w:rsidRPr="007A1281">
        <w:rPr>
          <w:sz w:val="16"/>
        </w:rPr>
        <w:t xml:space="preserve"> have consequently made the digital technology sector a growth area for invest- </w:t>
      </w:r>
      <w:proofErr w:type="spellStart"/>
      <w:r w:rsidRPr="007A1281">
        <w:rPr>
          <w:sz w:val="16"/>
        </w:rPr>
        <w:t>ment</w:t>
      </w:r>
      <w:proofErr w:type="spellEnd"/>
      <w:r w:rsidRPr="007A1281">
        <w:rPr>
          <w:sz w:val="16"/>
        </w:rPr>
        <w:t xml:space="preserve"> and take-overs (SCHILLER 2011), while un- </w:t>
      </w:r>
      <w:proofErr w:type="spellStart"/>
      <w:r w:rsidRPr="007A1281">
        <w:rPr>
          <w:sz w:val="16"/>
        </w:rPr>
        <w:t>dermining</w:t>
      </w:r>
      <w:proofErr w:type="spellEnd"/>
      <w:r w:rsidRPr="007A1281">
        <w:rPr>
          <w:sz w:val="16"/>
        </w:rPr>
        <w:t xml:space="preserve"> traditional modes of retailer/consumer or provider/client interactions (STAAB 2017: 289). In relation to healing, digital capitalism supplies opportunities to replace conventional profession- </w:t>
      </w:r>
      <w:proofErr w:type="gramStart"/>
      <w:r w:rsidRPr="007A1281">
        <w:rPr>
          <w:sz w:val="16"/>
        </w:rPr>
        <w:t>al</w:t>
      </w:r>
      <w:proofErr w:type="gramEnd"/>
      <w:r w:rsidRPr="007A1281">
        <w:rPr>
          <w:sz w:val="16"/>
        </w:rPr>
        <w:t xml:space="preserve">/client models with market- and data-driven care (FOX 2017: 144-145). In this paper, I shall consider the social, eco- nomic and political implications of these </w:t>
      </w:r>
      <w:proofErr w:type="gramStart"/>
      <w:r w:rsidRPr="007A1281">
        <w:rPr>
          <w:sz w:val="16"/>
        </w:rPr>
        <w:t xml:space="preserve">develop- </w:t>
      </w:r>
      <w:proofErr w:type="spellStart"/>
      <w:r w:rsidRPr="007A1281">
        <w:rPr>
          <w:sz w:val="16"/>
        </w:rPr>
        <w:t>ments</w:t>
      </w:r>
      <w:proofErr w:type="spellEnd"/>
      <w:proofErr w:type="gramEnd"/>
      <w:r w:rsidRPr="007A1281">
        <w:rPr>
          <w:sz w:val="16"/>
        </w:rPr>
        <w:t xml:space="preserve"> for care and healing, by examining the mi- </w:t>
      </w:r>
      <w:proofErr w:type="spellStart"/>
      <w:r w:rsidRPr="007A1281">
        <w:rPr>
          <w:sz w:val="16"/>
        </w:rPr>
        <w:t>cropolitics</w:t>
      </w:r>
      <w:proofErr w:type="spellEnd"/>
      <w:r w:rsidRPr="007A1281">
        <w:rPr>
          <w:sz w:val="16"/>
        </w:rPr>
        <w:t xml:space="preserve"> inherent in the networks/assemblages surrounding DHTs. I will explore 'digital health' via a materialist and posthuman approach (fully described in the next section), investigating mi- </w:t>
      </w:r>
      <w:proofErr w:type="spellStart"/>
      <w:r w:rsidRPr="007A1281">
        <w:rPr>
          <w:sz w:val="16"/>
        </w:rPr>
        <w:t>cropolitically</w:t>
      </w:r>
      <w:proofErr w:type="spellEnd"/>
      <w:r w:rsidRPr="007A1281">
        <w:rPr>
          <w:sz w:val="16"/>
        </w:rPr>
        <w:t xml:space="preserve"> what digital technologies and apps </w:t>
      </w:r>
      <w:proofErr w:type="gramStart"/>
      <w:r w:rsidRPr="007A1281">
        <w:rPr>
          <w:sz w:val="16"/>
        </w:rPr>
        <w:t>actually do</w:t>
      </w:r>
      <w:proofErr w:type="gramEnd"/>
      <w:r w:rsidRPr="007A1281">
        <w:rPr>
          <w:sz w:val="16"/>
        </w:rPr>
        <w:t xml:space="preserve">, within the contexts of contemporary social relations. This enables new insights into the impacts of the digital upon social production, making sense of the contribution of both human and non-human matter both to digital health and to the wider economics and politics of </w:t>
      </w:r>
      <w:proofErr w:type="spellStart"/>
      <w:r w:rsidRPr="007A1281">
        <w:rPr>
          <w:sz w:val="16"/>
        </w:rPr>
        <w:t>neoliber</w:t>
      </w:r>
      <w:proofErr w:type="spellEnd"/>
      <w:r w:rsidRPr="007A1281">
        <w:rPr>
          <w:sz w:val="16"/>
        </w:rPr>
        <w:t>- al health care (MACGREGOR 2001; MOONEY 2012). However, I also consider how DHTs may be re-</w:t>
      </w:r>
      <w:proofErr w:type="spellStart"/>
      <w:r w:rsidRPr="007A1281">
        <w:rPr>
          <w:sz w:val="16"/>
        </w:rPr>
        <w:t>en</w:t>
      </w:r>
      <w:proofErr w:type="spellEnd"/>
      <w:r w:rsidRPr="007A1281">
        <w:rPr>
          <w:sz w:val="16"/>
        </w:rPr>
        <w:t xml:space="preserve">- </w:t>
      </w:r>
      <w:proofErr w:type="spellStart"/>
      <w:r w:rsidRPr="007A1281">
        <w:rPr>
          <w:sz w:val="16"/>
        </w:rPr>
        <w:t>gineered</w:t>
      </w:r>
      <w:proofErr w:type="spellEnd"/>
      <w:r w:rsidRPr="007A1281">
        <w:rPr>
          <w:sz w:val="16"/>
        </w:rPr>
        <w:t xml:space="preserve"> to counter digital capitalism and foster new forms of collective activism around health and well-being. </w:t>
      </w:r>
    </w:p>
    <w:p w14:paraId="24A04404" w14:textId="77777777" w:rsidR="00831A31" w:rsidRPr="001F7F8F" w:rsidRDefault="00831A31" w:rsidP="00831A31">
      <w:r w:rsidRPr="001F7F8F">
        <w:t xml:space="preserve">&lt;&lt;&lt;TEXT CONDENSED NONE OMMITED&gt;&gt;&gt; </w:t>
      </w:r>
    </w:p>
    <w:p w14:paraId="335E19CE" w14:textId="77777777" w:rsidR="00831A31" w:rsidRPr="001F7F8F" w:rsidRDefault="00831A31" w:rsidP="00831A31">
      <w:pPr>
        <w:rPr>
          <w:sz w:val="12"/>
        </w:rPr>
      </w:pPr>
      <w:r w:rsidRPr="001F7F8F">
        <w:rPr>
          <w:sz w:val="12"/>
        </w:rPr>
        <w:t xml:space="preserve">A new materialist framework for </w:t>
      </w:r>
      <w:proofErr w:type="spellStart"/>
      <w:r w:rsidRPr="001F7F8F">
        <w:rPr>
          <w:sz w:val="12"/>
        </w:rPr>
        <w:t>analysing</w:t>
      </w:r>
      <w:proofErr w:type="spellEnd"/>
      <w:r w:rsidRPr="001F7F8F">
        <w:rPr>
          <w:sz w:val="12"/>
        </w:rPr>
        <w:t xml:space="preserve"> digital health </w:t>
      </w:r>
      <w:proofErr w:type="gramStart"/>
      <w:r w:rsidRPr="001F7F8F">
        <w:rPr>
          <w:sz w:val="12"/>
        </w:rPr>
        <w:t>To</w:t>
      </w:r>
      <w:proofErr w:type="gramEnd"/>
      <w:r w:rsidRPr="001F7F8F">
        <w:rPr>
          <w:sz w:val="12"/>
        </w:rPr>
        <w:t xml:space="preserve"> assist in analysis of the micropolitics of </w:t>
      </w:r>
      <w:proofErr w:type="spellStart"/>
      <w:r w:rsidRPr="001F7F8F">
        <w:rPr>
          <w:sz w:val="12"/>
        </w:rPr>
        <w:t>digi</w:t>
      </w:r>
      <w:proofErr w:type="spellEnd"/>
      <w:r w:rsidRPr="001F7F8F">
        <w:rPr>
          <w:sz w:val="12"/>
        </w:rPr>
        <w:t xml:space="preserve">- </w:t>
      </w:r>
      <w:proofErr w:type="spellStart"/>
      <w:r w:rsidRPr="001F7F8F">
        <w:rPr>
          <w:sz w:val="12"/>
        </w:rPr>
        <w:t>tal</w:t>
      </w:r>
      <w:proofErr w:type="spellEnd"/>
      <w:r w:rsidRPr="001F7F8F">
        <w:rPr>
          <w:sz w:val="12"/>
        </w:rPr>
        <w:t xml:space="preserve"> health technologies, I apply a new material- </w:t>
      </w:r>
      <w:proofErr w:type="spellStart"/>
      <w:r w:rsidRPr="001F7F8F">
        <w:rPr>
          <w:sz w:val="12"/>
        </w:rPr>
        <w:t>ist</w:t>
      </w:r>
      <w:proofErr w:type="spellEnd"/>
      <w:r w:rsidRPr="001F7F8F">
        <w:rPr>
          <w:sz w:val="12"/>
        </w:rPr>
        <w:t xml:space="preserve"> framing (BARAD 1996; COOLE &amp; FROST 2010; FOX &amp; ALLDRED 2017. The new materialisms focus upon the interplay of material forces within the unstable assemblages that emerge around bodies and technologies such as DHTs. They have been informed by a disparate skein of social theories including actor-network theory (LATOUR 2005), </w:t>
      </w:r>
      <w:proofErr w:type="spellStart"/>
      <w:r w:rsidRPr="001F7F8F">
        <w:rPr>
          <w:sz w:val="12"/>
        </w:rPr>
        <w:t>biophilosophy</w:t>
      </w:r>
      <w:proofErr w:type="spellEnd"/>
      <w:r w:rsidRPr="001F7F8F">
        <w:rPr>
          <w:sz w:val="12"/>
        </w:rPr>
        <w:t xml:space="preserve"> (ANSELL PEARSON 1997; MASSU- MI 1996), feminism and queer theory (BRAIDOTTI 2006; GROSZ 1994; HARAWAY 1997), philosophical posthumanism (BRAIDOTTI 2013), quantum </w:t>
      </w:r>
      <w:proofErr w:type="spellStart"/>
      <w:r w:rsidRPr="001F7F8F">
        <w:rPr>
          <w:sz w:val="12"/>
        </w:rPr>
        <w:t>phys</w:t>
      </w:r>
      <w:proofErr w:type="spellEnd"/>
      <w:r w:rsidRPr="001F7F8F">
        <w:rPr>
          <w:sz w:val="12"/>
        </w:rPr>
        <w:t xml:space="preserve">- </w:t>
      </w:r>
      <w:proofErr w:type="spellStart"/>
      <w:r w:rsidRPr="001F7F8F">
        <w:rPr>
          <w:sz w:val="12"/>
        </w:rPr>
        <w:t>ics</w:t>
      </w:r>
      <w:proofErr w:type="spellEnd"/>
      <w:r w:rsidRPr="001F7F8F">
        <w:rPr>
          <w:sz w:val="12"/>
        </w:rPr>
        <w:t xml:space="preserve"> (BARAD 1996) and Spinozist monism (DELAN- DA 2006; DELEUZE 1988). Like post-structuralism, this 'new' materialism is concerned </w:t>
      </w:r>
      <w:proofErr w:type="spellStart"/>
      <w:proofErr w:type="gramStart"/>
      <w:r w:rsidRPr="001F7F8F">
        <w:rPr>
          <w:sz w:val="12"/>
        </w:rPr>
        <w:t>fundamen</w:t>
      </w:r>
      <w:proofErr w:type="spellEnd"/>
      <w:r w:rsidRPr="001F7F8F">
        <w:rPr>
          <w:sz w:val="12"/>
        </w:rPr>
        <w:t>- tally</w:t>
      </w:r>
      <w:proofErr w:type="gramEnd"/>
      <w:r w:rsidRPr="001F7F8F">
        <w:rPr>
          <w:sz w:val="12"/>
        </w:rPr>
        <w:t xml:space="preserve"> with the workings of power within physical and social </w:t>
      </w:r>
      <w:proofErr w:type="gramStart"/>
      <w:r w:rsidRPr="001F7F8F">
        <w:rPr>
          <w:sz w:val="12"/>
        </w:rPr>
        <w:t>spaces, but</w:t>
      </w:r>
      <w:proofErr w:type="gramEnd"/>
      <w:r w:rsidRPr="001F7F8F">
        <w:rPr>
          <w:sz w:val="12"/>
        </w:rPr>
        <w:t xml:space="preserve"> is focused firmly upon so- </w:t>
      </w:r>
      <w:proofErr w:type="spellStart"/>
      <w:r w:rsidRPr="001F7F8F">
        <w:rPr>
          <w:sz w:val="12"/>
        </w:rPr>
        <w:t>cial</w:t>
      </w:r>
      <w:proofErr w:type="spellEnd"/>
      <w:r w:rsidRPr="001F7F8F">
        <w:rPr>
          <w:sz w:val="12"/>
        </w:rPr>
        <w:t xml:space="preserve"> production rather than social construction (COOLE &amp; FROST 2010: 7), and </w:t>
      </w:r>
      <w:proofErr w:type="spellStart"/>
      <w:r w:rsidRPr="001F7F8F">
        <w:rPr>
          <w:sz w:val="12"/>
        </w:rPr>
        <w:t>emphasises</w:t>
      </w:r>
      <w:proofErr w:type="spellEnd"/>
      <w:r w:rsidRPr="001F7F8F">
        <w:rPr>
          <w:sz w:val="12"/>
        </w:rPr>
        <w:t xml:space="preserve"> matter rather than textuality. As an approach to studying social and natural phenomena, new materialism steps back from an anthropocentric emphasis upon the </w:t>
      </w:r>
      <w:proofErr w:type="spellStart"/>
      <w:proofErr w:type="gramStart"/>
      <w:r w:rsidRPr="001F7F8F">
        <w:rPr>
          <w:sz w:val="12"/>
        </w:rPr>
        <w:t>consequenc</w:t>
      </w:r>
      <w:proofErr w:type="spellEnd"/>
      <w:r w:rsidRPr="001F7F8F">
        <w:rPr>
          <w:sz w:val="12"/>
        </w:rPr>
        <w:t>- es</w:t>
      </w:r>
      <w:proofErr w:type="gramEnd"/>
      <w:r w:rsidRPr="001F7F8F">
        <w:rPr>
          <w:sz w:val="12"/>
        </w:rPr>
        <w:t xml:space="preserve"> of human social processes (in the current case, DHTs and their application) for human health and human subjectivities. In place of this anthropo- centric focus, the new materialisms adopt a post- human or 'more-than-human' breadth, </w:t>
      </w:r>
      <w:proofErr w:type="spellStart"/>
      <w:r w:rsidRPr="001F7F8F">
        <w:rPr>
          <w:sz w:val="12"/>
        </w:rPr>
        <w:t>acknowl</w:t>
      </w:r>
      <w:proofErr w:type="spellEnd"/>
      <w:r w:rsidRPr="001F7F8F">
        <w:rPr>
          <w:sz w:val="12"/>
        </w:rPr>
        <w:t>- edging the capacities of all matter to affect. This more-than-human breadth shifts the ontological focus of social inquiry from entities to relation</w:t>
      </w:r>
      <w:proofErr w:type="gramStart"/>
      <w:r w:rsidRPr="001F7F8F">
        <w:rPr>
          <w:sz w:val="12"/>
        </w:rPr>
        <w:t xml:space="preserve">- </w:t>
      </w:r>
      <w:proofErr w:type="spellStart"/>
      <w:r w:rsidRPr="001F7F8F">
        <w:rPr>
          <w:sz w:val="12"/>
        </w:rPr>
        <w:t>ality</w:t>
      </w:r>
      <w:proofErr w:type="spellEnd"/>
      <w:proofErr w:type="gramEnd"/>
      <w:r w:rsidRPr="001F7F8F">
        <w:rPr>
          <w:sz w:val="12"/>
        </w:rPr>
        <w:t xml:space="preserve">: from what humans, their bodies and their identities are. </w:t>
      </w:r>
      <w:proofErr w:type="gramStart"/>
      <w:r w:rsidRPr="001F7F8F">
        <w:rPr>
          <w:sz w:val="12"/>
        </w:rPr>
        <w:t>Instead</w:t>
      </w:r>
      <w:proofErr w:type="gramEnd"/>
      <w:r w:rsidRPr="001F7F8F">
        <w:rPr>
          <w:sz w:val="12"/>
        </w:rPr>
        <w:t xml:space="preserve"> it explores what relational networks or assemblages of animate and inanimate entities do. The aim of such an inquiry is </w:t>
      </w:r>
      <w:proofErr w:type="spellStart"/>
      <w:r w:rsidRPr="001F7F8F">
        <w:rPr>
          <w:sz w:val="12"/>
        </w:rPr>
        <w:t>conse</w:t>
      </w:r>
      <w:proofErr w:type="spellEnd"/>
      <w:r w:rsidRPr="001F7F8F">
        <w:rPr>
          <w:sz w:val="12"/>
        </w:rPr>
        <w:t xml:space="preserve">- </w:t>
      </w:r>
      <w:proofErr w:type="spellStart"/>
      <w:r w:rsidRPr="001F7F8F">
        <w:rPr>
          <w:sz w:val="12"/>
        </w:rPr>
        <w:t>quently</w:t>
      </w:r>
      <w:proofErr w:type="spellEnd"/>
      <w:r w:rsidRPr="001F7F8F">
        <w:rPr>
          <w:sz w:val="12"/>
        </w:rPr>
        <w:t xml:space="preserve"> to examine how bodies and non-human </w:t>
      </w:r>
      <w:proofErr w:type="gramStart"/>
      <w:r w:rsidRPr="001F7F8F">
        <w:rPr>
          <w:sz w:val="12"/>
        </w:rPr>
        <w:t>matter</w:t>
      </w:r>
      <w:proofErr w:type="gramEnd"/>
      <w:r w:rsidRPr="001F7F8F">
        <w:rPr>
          <w:sz w:val="12"/>
        </w:rPr>
        <w:t xml:space="preserve"> affect and are affected (DELANDA 2006: 4), and what capacities to do, think and feel are there- by produced in bodies, collectivities of bodies, and in other </w:t>
      </w:r>
      <w:proofErr w:type="gramStart"/>
      <w:r w:rsidRPr="001F7F8F">
        <w:rPr>
          <w:sz w:val="12"/>
        </w:rPr>
        <w:t>matter</w:t>
      </w:r>
      <w:proofErr w:type="gramEnd"/>
      <w:r w:rsidRPr="001F7F8F">
        <w:rPr>
          <w:sz w:val="12"/>
        </w:rPr>
        <w:t>. Significantly, this shift from a privileged and agentic human to 'flows of affect' in assemblages acknowledges that things, organ</w:t>
      </w:r>
      <w:proofErr w:type="gramStart"/>
      <w:r w:rsidRPr="001F7F8F">
        <w:rPr>
          <w:sz w:val="12"/>
        </w:rPr>
        <w:t xml:space="preserve">- </w:t>
      </w:r>
      <w:proofErr w:type="spellStart"/>
      <w:r w:rsidRPr="001F7F8F">
        <w:rPr>
          <w:sz w:val="12"/>
        </w:rPr>
        <w:t>isations</w:t>
      </w:r>
      <w:proofErr w:type="spellEnd"/>
      <w:proofErr w:type="gramEnd"/>
      <w:r w:rsidRPr="001F7F8F">
        <w:rPr>
          <w:sz w:val="12"/>
        </w:rPr>
        <w:t xml:space="preserve">, social formations and concepts </w:t>
      </w:r>
      <w:proofErr w:type="spellStart"/>
      <w:r w:rsidRPr="001F7F8F">
        <w:rPr>
          <w:sz w:val="12"/>
        </w:rPr>
        <w:t>contrib</w:t>
      </w:r>
      <w:proofErr w:type="spellEnd"/>
      <w:r w:rsidRPr="001F7F8F">
        <w:rPr>
          <w:sz w:val="12"/>
        </w:rPr>
        <w:t xml:space="preserve">- </w:t>
      </w:r>
      <w:proofErr w:type="spellStart"/>
      <w:r w:rsidRPr="001F7F8F">
        <w:rPr>
          <w:sz w:val="12"/>
        </w:rPr>
        <w:t>ute</w:t>
      </w:r>
      <w:proofErr w:type="spellEnd"/>
      <w:r w:rsidRPr="001F7F8F">
        <w:rPr>
          <w:sz w:val="12"/>
        </w:rPr>
        <w:t xml:space="preserve"> to social production as much as - if not more than - human bodies/subjects. However, this ontology also extends material- </w:t>
      </w:r>
      <w:proofErr w:type="gramStart"/>
      <w:r w:rsidRPr="001F7F8F">
        <w:rPr>
          <w:sz w:val="12"/>
        </w:rPr>
        <w:t>ism</w:t>
      </w:r>
      <w:proofErr w:type="gramEnd"/>
      <w:r w:rsidRPr="001F7F8F">
        <w:rPr>
          <w:sz w:val="12"/>
        </w:rPr>
        <w:t xml:space="preserve"> beyond traditional concerns with </w:t>
      </w:r>
      <w:proofErr w:type="spellStart"/>
      <w:r w:rsidRPr="001F7F8F">
        <w:rPr>
          <w:sz w:val="12"/>
        </w:rPr>
        <w:t>structur</w:t>
      </w:r>
      <w:proofErr w:type="spellEnd"/>
      <w:r w:rsidRPr="001F7F8F">
        <w:rPr>
          <w:sz w:val="12"/>
        </w:rPr>
        <w:t xml:space="preserve">- </w:t>
      </w:r>
      <w:proofErr w:type="gramStart"/>
      <w:r w:rsidRPr="001F7F8F">
        <w:rPr>
          <w:sz w:val="12"/>
        </w:rPr>
        <w:t>al</w:t>
      </w:r>
      <w:proofErr w:type="gramEnd"/>
      <w:r w:rsidRPr="001F7F8F">
        <w:rPr>
          <w:sz w:val="12"/>
        </w:rPr>
        <w:t xml:space="preserve"> and 'macro' level social phenomena. Power is explored not by positing 'causal' or 'explanatory' social structures such as 'capitalism' or 'biomed- </w:t>
      </w:r>
      <w:proofErr w:type="spellStart"/>
      <w:r w:rsidRPr="001F7F8F">
        <w:rPr>
          <w:sz w:val="12"/>
        </w:rPr>
        <w:t>icine</w:t>
      </w:r>
      <w:proofErr w:type="spellEnd"/>
      <w:r w:rsidRPr="001F7F8F">
        <w:rPr>
          <w:sz w:val="12"/>
        </w:rPr>
        <w:t>', but by unpicking the play of forces or '</w:t>
      </w:r>
      <w:proofErr w:type="spellStart"/>
      <w:r w:rsidRPr="001F7F8F">
        <w:rPr>
          <w:sz w:val="12"/>
        </w:rPr>
        <w:t>af</w:t>
      </w:r>
      <w:proofErr w:type="spellEnd"/>
      <w:r w:rsidRPr="001F7F8F">
        <w:rPr>
          <w:sz w:val="12"/>
        </w:rPr>
        <w:t xml:space="preserve">- </w:t>
      </w:r>
      <w:proofErr w:type="spellStart"/>
      <w:r w:rsidRPr="001F7F8F">
        <w:rPr>
          <w:sz w:val="12"/>
        </w:rPr>
        <w:t>fect</w:t>
      </w:r>
      <w:proofErr w:type="spellEnd"/>
      <w:r w:rsidRPr="001F7F8F">
        <w:rPr>
          <w:sz w:val="12"/>
        </w:rPr>
        <w:t xml:space="preserve"> economy' (CLOUGH 2004: 15) that assemble around the actions and events that produce and reproduce the world and human history. These forces may be physical, psychological or cultural, and - importantly, include the material products of thoughts, desires, feelings and abstract con- </w:t>
      </w:r>
      <w:proofErr w:type="spellStart"/>
      <w:r w:rsidRPr="001F7F8F">
        <w:rPr>
          <w:sz w:val="12"/>
        </w:rPr>
        <w:t>cepts</w:t>
      </w:r>
      <w:proofErr w:type="spellEnd"/>
      <w:r w:rsidRPr="001F7F8F">
        <w:rPr>
          <w:sz w:val="12"/>
        </w:rPr>
        <w:t xml:space="preserve"> (BRAIDOTTI 2000: 159; DELANDA 2006: 5), thereby cutting across both the nature/culture and mind/matter dualisms that invest much social the- </w:t>
      </w:r>
      <w:proofErr w:type="spellStart"/>
      <w:r w:rsidRPr="001F7F8F">
        <w:rPr>
          <w:sz w:val="12"/>
        </w:rPr>
        <w:t>ory</w:t>
      </w:r>
      <w:proofErr w:type="spellEnd"/>
      <w:r w:rsidRPr="001F7F8F">
        <w:rPr>
          <w:sz w:val="12"/>
        </w:rPr>
        <w:t xml:space="preserve"> (VAN DER TUIN &amp; DOLPHIJN 2010: 155). Applied to empirical research, an ontology of assemblages and affects requires an approach to data that can reveal the web of material relations surrounding DHTs and their use (FOX &amp; ALLDRED, 2015). These materialities range from the </w:t>
      </w:r>
      <w:proofErr w:type="spellStart"/>
      <w:r w:rsidRPr="001F7F8F">
        <w:rPr>
          <w:sz w:val="12"/>
        </w:rPr>
        <w:t>manu</w:t>
      </w:r>
      <w:proofErr w:type="spellEnd"/>
      <w:r w:rsidRPr="001F7F8F">
        <w:rPr>
          <w:sz w:val="12"/>
        </w:rPr>
        <w:t xml:space="preserve">- </w:t>
      </w:r>
      <w:proofErr w:type="spellStart"/>
      <w:r w:rsidRPr="001F7F8F">
        <w:rPr>
          <w:sz w:val="12"/>
        </w:rPr>
        <w:t>facturers</w:t>
      </w:r>
      <w:proofErr w:type="spellEnd"/>
      <w:r w:rsidRPr="001F7F8F">
        <w:rPr>
          <w:sz w:val="12"/>
        </w:rPr>
        <w:t xml:space="preserve"> and retailers that market these devices, the science, engineering and design that makes them work, the medical and information technol- </w:t>
      </w:r>
      <w:proofErr w:type="spellStart"/>
      <w:r w:rsidRPr="001F7F8F">
        <w:rPr>
          <w:sz w:val="12"/>
        </w:rPr>
        <w:t>ogy</w:t>
      </w:r>
      <w:proofErr w:type="spellEnd"/>
      <w:r w:rsidRPr="001F7F8F">
        <w:rPr>
          <w:sz w:val="12"/>
        </w:rPr>
        <w:t xml:space="preserve"> professionals that develop DHTs or assess data they produce, through to the domestic and </w:t>
      </w:r>
      <w:proofErr w:type="spellStart"/>
      <w:r w:rsidRPr="001F7F8F">
        <w:rPr>
          <w:sz w:val="12"/>
        </w:rPr>
        <w:t>oth</w:t>
      </w:r>
      <w:proofErr w:type="spellEnd"/>
      <w:r w:rsidRPr="001F7F8F">
        <w:rPr>
          <w:sz w:val="12"/>
        </w:rPr>
        <w:t xml:space="preserve">- er spaces where these technologies are used, the physiological and biomedical processes that they monitor or manage, and the desires, expectations and concerns of users. As such, new materialist analysis dissolves boundaries between what are conventionally regarded as the 'macro' level of in- </w:t>
      </w:r>
      <w:proofErr w:type="spellStart"/>
      <w:r w:rsidRPr="001F7F8F">
        <w:rPr>
          <w:sz w:val="12"/>
        </w:rPr>
        <w:t>stitutions</w:t>
      </w:r>
      <w:proofErr w:type="spellEnd"/>
      <w:r w:rsidRPr="001F7F8F">
        <w:rPr>
          <w:sz w:val="12"/>
        </w:rPr>
        <w:t xml:space="preserve"> and social </w:t>
      </w:r>
      <w:proofErr w:type="spellStart"/>
      <w:r w:rsidRPr="001F7F8F">
        <w:rPr>
          <w:sz w:val="12"/>
        </w:rPr>
        <w:t>organisation</w:t>
      </w:r>
      <w:proofErr w:type="spellEnd"/>
      <w:r w:rsidRPr="001F7F8F">
        <w:rPr>
          <w:sz w:val="12"/>
        </w:rPr>
        <w:t xml:space="preserve"> and the 'micro' level of human desires and experiences, </w:t>
      </w:r>
      <w:proofErr w:type="spellStart"/>
      <w:r w:rsidRPr="001F7F8F">
        <w:rPr>
          <w:sz w:val="12"/>
        </w:rPr>
        <w:t>recognis</w:t>
      </w:r>
      <w:proofErr w:type="spellEnd"/>
      <w:r w:rsidRPr="001F7F8F">
        <w:rPr>
          <w:sz w:val="12"/>
        </w:rPr>
        <w:t xml:space="preserve">- </w:t>
      </w:r>
      <w:proofErr w:type="spellStart"/>
      <w:r w:rsidRPr="001F7F8F">
        <w:rPr>
          <w:sz w:val="12"/>
        </w:rPr>
        <w:t>ing</w:t>
      </w:r>
      <w:proofErr w:type="spellEnd"/>
      <w:r w:rsidRPr="001F7F8F">
        <w:rPr>
          <w:sz w:val="12"/>
        </w:rPr>
        <w:t xml:space="preserve"> that what these aspects of the social have in common is an ability to affect or be affected. The task of analysis will therefore be to docu- </w:t>
      </w:r>
      <w:proofErr w:type="spellStart"/>
      <w:r w:rsidRPr="001F7F8F">
        <w:rPr>
          <w:sz w:val="12"/>
        </w:rPr>
        <w:t>ment</w:t>
      </w:r>
      <w:proofErr w:type="spellEnd"/>
      <w:r w:rsidRPr="001F7F8F">
        <w:rPr>
          <w:sz w:val="12"/>
        </w:rPr>
        <w:t xml:space="preserve"> the assemblages of bodies, technologies and other relations that accrete around DHT use; to ex- </w:t>
      </w:r>
      <w:proofErr w:type="spellStart"/>
      <w:r w:rsidRPr="001F7F8F">
        <w:rPr>
          <w:sz w:val="12"/>
        </w:rPr>
        <w:t>plore</w:t>
      </w:r>
      <w:proofErr w:type="spellEnd"/>
      <w:r w:rsidRPr="001F7F8F">
        <w:rPr>
          <w:sz w:val="12"/>
        </w:rPr>
        <w:t xml:space="preserve"> how these relations affect and are affected during DHT use; and to assess the micropolitics of these assemblages and the consequences for DHT users and others involved with them. The first step in this analysis is to examine four different DHTs - selected to present a range of devices, from those with a biomedical objective to those intended for use by individuals or </w:t>
      </w:r>
      <w:proofErr w:type="spellStart"/>
      <w:r w:rsidRPr="001F7F8F">
        <w:rPr>
          <w:sz w:val="12"/>
        </w:rPr>
        <w:t>organisations</w:t>
      </w:r>
      <w:proofErr w:type="spellEnd"/>
      <w:r w:rsidRPr="001F7F8F">
        <w:rPr>
          <w:sz w:val="12"/>
        </w:rPr>
        <w:t xml:space="preserve"> independently of clinical oversight. For each of these DHTs, the analysis will examine the relational assemblage surrounding its development and use, consider what this assemblage does, and evaluate the mic- </w:t>
      </w:r>
      <w:proofErr w:type="spellStart"/>
      <w:r w:rsidRPr="001F7F8F">
        <w:rPr>
          <w:sz w:val="12"/>
        </w:rPr>
        <w:t>ropolitics</w:t>
      </w:r>
      <w:proofErr w:type="spellEnd"/>
      <w:r w:rsidRPr="001F7F8F">
        <w:rPr>
          <w:sz w:val="12"/>
        </w:rPr>
        <w:t xml:space="preserve"> that link the </w:t>
      </w:r>
      <w:proofErr w:type="gramStart"/>
      <w:r w:rsidRPr="001F7F8F">
        <w:rPr>
          <w:sz w:val="12"/>
        </w:rPr>
        <w:t>particular device</w:t>
      </w:r>
      <w:proofErr w:type="gramEnd"/>
      <w:r w:rsidRPr="001F7F8F">
        <w:rPr>
          <w:sz w:val="12"/>
        </w:rPr>
        <w:t xml:space="preserve"> to bodies, </w:t>
      </w:r>
      <w:proofErr w:type="spellStart"/>
      <w:r w:rsidRPr="001F7F8F">
        <w:rPr>
          <w:sz w:val="12"/>
        </w:rPr>
        <w:t>organisations</w:t>
      </w:r>
      <w:proofErr w:type="spellEnd"/>
      <w:r w:rsidRPr="001F7F8F">
        <w:rPr>
          <w:sz w:val="12"/>
        </w:rPr>
        <w:t xml:space="preserve">, ideas and desires. These </w:t>
      </w:r>
      <w:proofErr w:type="spellStart"/>
      <w:r w:rsidRPr="001F7F8F">
        <w:rPr>
          <w:sz w:val="12"/>
        </w:rPr>
        <w:t>micropo</w:t>
      </w:r>
      <w:proofErr w:type="spellEnd"/>
      <w:r w:rsidRPr="001F7F8F">
        <w:rPr>
          <w:sz w:val="12"/>
        </w:rPr>
        <w:t xml:space="preserve">- </w:t>
      </w:r>
      <w:proofErr w:type="spellStart"/>
      <w:r w:rsidRPr="001F7F8F">
        <w:rPr>
          <w:sz w:val="12"/>
        </w:rPr>
        <w:t>litical</w:t>
      </w:r>
      <w:proofErr w:type="spellEnd"/>
      <w:r w:rsidRPr="001F7F8F">
        <w:rPr>
          <w:sz w:val="12"/>
        </w:rPr>
        <w:t xml:space="preserve"> analyses will then be used to explore the </w:t>
      </w:r>
      <w:proofErr w:type="spellStart"/>
      <w:r w:rsidRPr="001F7F8F">
        <w:rPr>
          <w:sz w:val="12"/>
        </w:rPr>
        <w:t>dif</w:t>
      </w:r>
      <w:proofErr w:type="spellEnd"/>
      <w:r w:rsidRPr="001F7F8F">
        <w:rPr>
          <w:sz w:val="12"/>
        </w:rPr>
        <w:t xml:space="preserve">- </w:t>
      </w:r>
      <w:proofErr w:type="spellStart"/>
      <w:r w:rsidRPr="001F7F8F">
        <w:rPr>
          <w:sz w:val="12"/>
        </w:rPr>
        <w:t>ferent</w:t>
      </w:r>
      <w:proofErr w:type="spellEnd"/>
      <w:r w:rsidRPr="001F7F8F">
        <w:rPr>
          <w:sz w:val="12"/>
        </w:rPr>
        <w:t xml:space="preserve"> interests that may be served by DHTs, and what these suggest for the future development of such devices. The micropolitics of digital health technologies </w:t>
      </w:r>
      <w:proofErr w:type="gramStart"/>
      <w:r w:rsidRPr="001F7F8F">
        <w:rPr>
          <w:sz w:val="12"/>
        </w:rPr>
        <w:t>The</w:t>
      </w:r>
      <w:proofErr w:type="gramEnd"/>
      <w:r w:rsidRPr="001F7F8F">
        <w:rPr>
          <w:sz w:val="12"/>
        </w:rPr>
        <w:t xml:space="preserve"> four DHTs to be </w:t>
      </w:r>
      <w:proofErr w:type="spellStart"/>
      <w:r w:rsidRPr="001F7F8F">
        <w:rPr>
          <w:sz w:val="12"/>
        </w:rPr>
        <w:t>analysed</w:t>
      </w:r>
      <w:proofErr w:type="spellEnd"/>
      <w:r w:rsidRPr="001F7F8F">
        <w:rPr>
          <w:sz w:val="12"/>
        </w:rPr>
        <w:t xml:space="preserve"> in this section range from a monitoring app to support clinical </w:t>
      </w:r>
      <w:proofErr w:type="spellStart"/>
      <w:r w:rsidRPr="001F7F8F">
        <w:rPr>
          <w:sz w:val="12"/>
        </w:rPr>
        <w:t>deci</w:t>
      </w:r>
      <w:proofErr w:type="spellEnd"/>
      <w:r w:rsidRPr="001F7F8F">
        <w:rPr>
          <w:sz w:val="12"/>
        </w:rPr>
        <w:t xml:space="preserve">- </w:t>
      </w:r>
      <w:proofErr w:type="spellStart"/>
      <w:r w:rsidRPr="001F7F8F">
        <w:rPr>
          <w:sz w:val="12"/>
        </w:rPr>
        <w:t>sion</w:t>
      </w:r>
      <w:proofErr w:type="spellEnd"/>
      <w:r w:rsidRPr="001F7F8F">
        <w:rPr>
          <w:sz w:val="12"/>
        </w:rPr>
        <w:t xml:space="preserve">-making through to an app that links </w:t>
      </w:r>
      <w:proofErr w:type="spellStart"/>
      <w:r w:rsidRPr="001F7F8F">
        <w:rPr>
          <w:sz w:val="12"/>
        </w:rPr>
        <w:t>consum</w:t>
      </w:r>
      <w:proofErr w:type="spellEnd"/>
      <w:r w:rsidRPr="001F7F8F">
        <w:rPr>
          <w:sz w:val="12"/>
        </w:rPr>
        <w:t xml:space="preserve">- </w:t>
      </w:r>
      <w:proofErr w:type="spellStart"/>
      <w:r w:rsidRPr="001F7F8F">
        <w:rPr>
          <w:sz w:val="12"/>
        </w:rPr>
        <w:t>ers</w:t>
      </w:r>
      <w:proofErr w:type="spellEnd"/>
      <w:r w:rsidRPr="001F7F8F">
        <w:rPr>
          <w:sz w:val="12"/>
        </w:rPr>
        <w:t xml:space="preserve"> to virtual health and fitness coaches. Based on the available literature and manufacturers' on- line marketing materials, I will first describe the </w:t>
      </w:r>
      <w:proofErr w:type="gramStart"/>
      <w:r w:rsidRPr="001F7F8F">
        <w:rPr>
          <w:sz w:val="12"/>
        </w:rPr>
        <w:t>DHT, and</w:t>
      </w:r>
      <w:proofErr w:type="gramEnd"/>
      <w:r w:rsidRPr="001F7F8F">
        <w:rPr>
          <w:sz w:val="12"/>
        </w:rPr>
        <w:t xml:space="preserve"> then </w:t>
      </w:r>
      <w:proofErr w:type="spellStart"/>
      <w:r w:rsidRPr="001F7F8F">
        <w:rPr>
          <w:sz w:val="12"/>
        </w:rPr>
        <w:t>analyse</w:t>
      </w:r>
      <w:proofErr w:type="spellEnd"/>
      <w:r w:rsidRPr="001F7F8F">
        <w:rPr>
          <w:sz w:val="12"/>
        </w:rPr>
        <w:t xml:space="preserve"> it micropolitically to un- </w:t>
      </w:r>
      <w:proofErr w:type="spellStart"/>
      <w:r w:rsidRPr="001F7F8F">
        <w:rPr>
          <w:sz w:val="12"/>
        </w:rPr>
        <w:t>derstand</w:t>
      </w:r>
      <w:proofErr w:type="spellEnd"/>
      <w:r w:rsidRPr="001F7F8F">
        <w:rPr>
          <w:sz w:val="12"/>
        </w:rPr>
        <w:t xml:space="preserve"> what it does, not only functionally, but also in terms of the capacities it produces: in us- </w:t>
      </w:r>
      <w:proofErr w:type="spellStart"/>
      <w:r w:rsidRPr="001F7F8F">
        <w:rPr>
          <w:sz w:val="12"/>
        </w:rPr>
        <w:t>ers</w:t>
      </w:r>
      <w:proofErr w:type="spellEnd"/>
      <w:r w:rsidRPr="001F7F8F">
        <w:rPr>
          <w:sz w:val="12"/>
        </w:rPr>
        <w:t xml:space="preserve"> and in other interested parties (for example, health professionals and/or commercial or </w:t>
      </w:r>
      <w:proofErr w:type="spellStart"/>
      <w:r w:rsidRPr="001F7F8F">
        <w:rPr>
          <w:sz w:val="12"/>
        </w:rPr>
        <w:t>corpo</w:t>
      </w:r>
      <w:proofErr w:type="spellEnd"/>
      <w:r w:rsidRPr="001F7F8F">
        <w:rPr>
          <w:sz w:val="12"/>
        </w:rPr>
        <w:t xml:space="preserve">- rate interests). MS Mosaic: A multiple sclerosis management app MS Mosaic is an iPhone app developed by re- searchers at North Carolina's Duke University, US.1 It aims to enable multiple sclerosis sufferers to monitor their condition on a daily </w:t>
      </w:r>
      <w:proofErr w:type="gramStart"/>
      <w:r w:rsidRPr="001F7F8F">
        <w:rPr>
          <w:sz w:val="12"/>
        </w:rPr>
        <w:t>basis, but</w:t>
      </w:r>
      <w:proofErr w:type="gramEnd"/>
      <w:r w:rsidRPr="001F7F8F">
        <w:rPr>
          <w:sz w:val="12"/>
        </w:rPr>
        <w:t xml:space="preserve"> also provide clinicians with data on their </w:t>
      </w:r>
      <w:proofErr w:type="gramStart"/>
      <w:r w:rsidRPr="001F7F8F">
        <w:rPr>
          <w:sz w:val="12"/>
        </w:rPr>
        <w:t>patients'</w:t>
      </w:r>
      <w:proofErr w:type="gramEnd"/>
      <w:r w:rsidRPr="001F7F8F">
        <w:rPr>
          <w:sz w:val="12"/>
        </w:rPr>
        <w:t xml:space="preserve"> dis- ease between check-up consultations to assist in disease management and medication prescribing. The app incorporates a range of different data collection techniques, including a daily survey of changes to sufferers' symptoms, a battery of per</w:t>
      </w:r>
      <w:proofErr w:type="gramStart"/>
      <w:r w:rsidRPr="001F7F8F">
        <w:rPr>
          <w:sz w:val="12"/>
        </w:rPr>
        <w:t xml:space="preserve">- </w:t>
      </w:r>
      <w:proofErr w:type="spellStart"/>
      <w:r w:rsidRPr="001F7F8F">
        <w:rPr>
          <w:sz w:val="12"/>
        </w:rPr>
        <w:t>formance</w:t>
      </w:r>
      <w:proofErr w:type="spellEnd"/>
      <w:proofErr w:type="gramEnd"/>
      <w:r w:rsidRPr="001F7F8F">
        <w:rPr>
          <w:sz w:val="12"/>
        </w:rPr>
        <w:t xml:space="preserve"> tests to assess hand coordination and walking speed, and tests of memory and </w:t>
      </w:r>
      <w:proofErr w:type="spellStart"/>
      <w:proofErr w:type="gramStart"/>
      <w:r w:rsidRPr="001F7F8F">
        <w:rPr>
          <w:sz w:val="12"/>
        </w:rPr>
        <w:t>atten</w:t>
      </w:r>
      <w:proofErr w:type="spellEnd"/>
      <w:r w:rsidRPr="001F7F8F">
        <w:rPr>
          <w:sz w:val="12"/>
        </w:rPr>
        <w:t xml:space="preserve">- </w:t>
      </w:r>
      <w:proofErr w:type="spellStart"/>
      <w:r w:rsidRPr="001F7F8F">
        <w:rPr>
          <w:sz w:val="12"/>
        </w:rPr>
        <w:t>tion</w:t>
      </w:r>
      <w:proofErr w:type="spellEnd"/>
      <w:proofErr w:type="gramEnd"/>
      <w:r w:rsidRPr="001F7F8F">
        <w:rPr>
          <w:sz w:val="12"/>
        </w:rPr>
        <w:t xml:space="preserve">. It also gathers data from the iPhone's built- in sensors, such as steps taken or hours </w:t>
      </w:r>
      <w:proofErr w:type="gramStart"/>
      <w:r w:rsidRPr="001F7F8F">
        <w:rPr>
          <w:sz w:val="12"/>
        </w:rPr>
        <w:t>slept</w:t>
      </w:r>
      <w:proofErr w:type="gramEnd"/>
      <w:r w:rsidRPr="001F7F8F">
        <w:rPr>
          <w:sz w:val="12"/>
        </w:rPr>
        <w:t xml:space="preserve"> per day. Users can send a report to their doctor sum</w:t>
      </w:r>
      <w:proofErr w:type="gramStart"/>
      <w:r w:rsidRPr="001F7F8F">
        <w:rPr>
          <w:sz w:val="12"/>
        </w:rPr>
        <w:t xml:space="preserve">- </w:t>
      </w:r>
      <w:proofErr w:type="spellStart"/>
      <w:r w:rsidRPr="001F7F8F">
        <w:rPr>
          <w:sz w:val="12"/>
        </w:rPr>
        <w:t>marising</w:t>
      </w:r>
      <w:proofErr w:type="spellEnd"/>
      <w:proofErr w:type="gramEnd"/>
      <w:r w:rsidRPr="001F7F8F">
        <w:rPr>
          <w:sz w:val="12"/>
        </w:rPr>
        <w:t xml:space="preserve"> trends since their last check-up. The de- NICK J. FOX </w:t>
      </w:r>
      <w:proofErr w:type="spellStart"/>
      <w:r w:rsidRPr="001F7F8F">
        <w:rPr>
          <w:sz w:val="12"/>
        </w:rPr>
        <w:t>velopers</w:t>
      </w:r>
      <w:proofErr w:type="spellEnd"/>
      <w:r w:rsidRPr="001F7F8F">
        <w:rPr>
          <w:sz w:val="12"/>
        </w:rPr>
        <w:t xml:space="preserve"> suggest that such additional data will </w:t>
      </w:r>
      <w:proofErr w:type="gramStart"/>
      <w:r w:rsidRPr="001F7F8F">
        <w:rPr>
          <w:sz w:val="12"/>
        </w:rPr>
        <w:t>as- sist</w:t>
      </w:r>
      <w:proofErr w:type="gramEnd"/>
      <w:r w:rsidRPr="001F7F8F">
        <w:rPr>
          <w:sz w:val="12"/>
        </w:rPr>
        <w:t xml:space="preserve"> clinicians to more successfully manage this progressive but unpredictable disease via </w:t>
      </w:r>
      <w:proofErr w:type="spellStart"/>
      <w:r w:rsidRPr="001F7F8F">
        <w:rPr>
          <w:sz w:val="12"/>
        </w:rPr>
        <w:t>medi</w:t>
      </w:r>
      <w:proofErr w:type="spellEnd"/>
      <w:r w:rsidRPr="001F7F8F">
        <w:rPr>
          <w:sz w:val="12"/>
        </w:rPr>
        <w:t xml:space="preserve">- cation and other therapies (LEWIS 2017). This summary allows identification of the key material elements within the MS Mosaic </w:t>
      </w:r>
      <w:proofErr w:type="spellStart"/>
      <w:r w:rsidRPr="001F7F8F">
        <w:rPr>
          <w:sz w:val="12"/>
        </w:rPr>
        <w:t>assem</w:t>
      </w:r>
      <w:proofErr w:type="spellEnd"/>
      <w:r w:rsidRPr="001F7F8F">
        <w:rPr>
          <w:sz w:val="12"/>
        </w:rPr>
        <w:t xml:space="preserve">- </w:t>
      </w:r>
      <w:proofErr w:type="spellStart"/>
      <w:r w:rsidRPr="001F7F8F">
        <w:rPr>
          <w:sz w:val="12"/>
        </w:rPr>
        <w:t>blage</w:t>
      </w:r>
      <w:proofErr w:type="spellEnd"/>
      <w:r w:rsidRPr="001F7F8F">
        <w:rPr>
          <w:sz w:val="12"/>
        </w:rPr>
        <w:t xml:space="preserve">. These can be </w:t>
      </w:r>
      <w:proofErr w:type="spellStart"/>
      <w:r w:rsidRPr="001F7F8F">
        <w:rPr>
          <w:sz w:val="12"/>
        </w:rPr>
        <w:t>summarised</w:t>
      </w:r>
      <w:proofErr w:type="spellEnd"/>
      <w:r w:rsidRPr="001F7F8F">
        <w:rPr>
          <w:sz w:val="12"/>
        </w:rPr>
        <w:t xml:space="preserve"> as comprising at least: body; disease; symptoms; iPhone; sensors; app; clinicians; researchers; </w:t>
      </w:r>
      <w:proofErr w:type="gramStart"/>
      <w:r w:rsidRPr="001F7F8F">
        <w:rPr>
          <w:sz w:val="12"/>
        </w:rPr>
        <w:t xml:space="preserve">pharma- </w:t>
      </w:r>
      <w:proofErr w:type="spellStart"/>
      <w:r w:rsidRPr="001F7F8F">
        <w:rPr>
          <w:sz w:val="12"/>
        </w:rPr>
        <w:t>ceutical</w:t>
      </w:r>
      <w:proofErr w:type="spellEnd"/>
      <w:proofErr w:type="gramEnd"/>
      <w:r w:rsidRPr="001F7F8F">
        <w:rPr>
          <w:sz w:val="12"/>
        </w:rPr>
        <w:t xml:space="preserve"> industry </w:t>
      </w:r>
      <w:proofErr w:type="gramStart"/>
      <w:r w:rsidRPr="001F7F8F">
        <w:rPr>
          <w:sz w:val="12"/>
        </w:rPr>
        <w:t>In</w:t>
      </w:r>
      <w:proofErr w:type="gramEnd"/>
      <w:r w:rsidRPr="001F7F8F">
        <w:rPr>
          <w:sz w:val="12"/>
        </w:rPr>
        <w:t xml:space="preserve"> addition to the stated functions, a range of </w:t>
      </w:r>
      <w:proofErr w:type="spellStart"/>
      <w:r w:rsidRPr="001F7F8F">
        <w:rPr>
          <w:sz w:val="12"/>
        </w:rPr>
        <w:t>oth</w:t>
      </w:r>
      <w:proofErr w:type="spellEnd"/>
      <w:r w:rsidRPr="001F7F8F">
        <w:rPr>
          <w:sz w:val="12"/>
        </w:rPr>
        <w:t xml:space="preserve">- er micropolitical effects can also be identified. While the app supplies users with a capacity to monitor their disease </w:t>
      </w:r>
      <w:proofErr w:type="gramStart"/>
      <w:r w:rsidRPr="001F7F8F">
        <w:rPr>
          <w:sz w:val="12"/>
        </w:rPr>
        <w:t>on a daily basis</w:t>
      </w:r>
      <w:proofErr w:type="gramEnd"/>
      <w:r w:rsidRPr="001F7F8F">
        <w:rPr>
          <w:sz w:val="12"/>
        </w:rPr>
        <w:t xml:space="preserve">, the </w:t>
      </w:r>
      <w:proofErr w:type="spellStart"/>
      <w:proofErr w:type="gramStart"/>
      <w:r w:rsidRPr="001F7F8F">
        <w:rPr>
          <w:sz w:val="12"/>
        </w:rPr>
        <w:t>princi</w:t>
      </w:r>
      <w:proofErr w:type="spellEnd"/>
      <w:r w:rsidRPr="001F7F8F">
        <w:rPr>
          <w:sz w:val="12"/>
        </w:rPr>
        <w:t>- pal</w:t>
      </w:r>
      <w:proofErr w:type="gramEnd"/>
      <w:r w:rsidRPr="001F7F8F">
        <w:rPr>
          <w:sz w:val="12"/>
        </w:rPr>
        <w:t xml:space="preserve"> beneficiaries are clinicians, however. By </w:t>
      </w:r>
      <w:proofErr w:type="spellStart"/>
      <w:r w:rsidRPr="001F7F8F">
        <w:rPr>
          <w:sz w:val="12"/>
        </w:rPr>
        <w:t>gath</w:t>
      </w:r>
      <w:proofErr w:type="spellEnd"/>
      <w:r w:rsidRPr="001F7F8F">
        <w:rPr>
          <w:sz w:val="12"/>
        </w:rPr>
        <w:t xml:space="preserve">- </w:t>
      </w:r>
      <w:proofErr w:type="spellStart"/>
      <w:r w:rsidRPr="001F7F8F">
        <w:rPr>
          <w:sz w:val="12"/>
        </w:rPr>
        <w:t>ering</w:t>
      </w:r>
      <w:proofErr w:type="spellEnd"/>
      <w:r w:rsidRPr="001F7F8F">
        <w:rPr>
          <w:sz w:val="12"/>
        </w:rPr>
        <w:t xml:space="preserve"> a range of data, MS Mosaic provides the </w:t>
      </w:r>
      <w:proofErr w:type="spellStart"/>
      <w:r w:rsidRPr="001F7F8F">
        <w:rPr>
          <w:sz w:val="12"/>
        </w:rPr>
        <w:t>clini</w:t>
      </w:r>
      <w:proofErr w:type="spellEnd"/>
      <w:r w:rsidRPr="001F7F8F">
        <w:rPr>
          <w:sz w:val="12"/>
        </w:rPr>
        <w:t xml:space="preserve">- </w:t>
      </w:r>
      <w:proofErr w:type="spellStart"/>
      <w:r w:rsidRPr="001F7F8F">
        <w:rPr>
          <w:sz w:val="12"/>
        </w:rPr>
        <w:t>cians</w:t>
      </w:r>
      <w:proofErr w:type="spellEnd"/>
      <w:r w:rsidRPr="001F7F8F">
        <w:rPr>
          <w:sz w:val="12"/>
        </w:rPr>
        <w:t xml:space="preserve"> with a capacity to assess disease progression 'objectively': they can now interrogate the disease directly, without recourse to patients' memories and subjective reports of their symptoms. </w:t>
      </w:r>
      <w:proofErr w:type="spellStart"/>
      <w:r w:rsidRPr="001F7F8F">
        <w:rPr>
          <w:sz w:val="12"/>
        </w:rPr>
        <w:t>Conse</w:t>
      </w:r>
      <w:proofErr w:type="spellEnd"/>
      <w:r w:rsidRPr="001F7F8F">
        <w:rPr>
          <w:sz w:val="12"/>
        </w:rPr>
        <w:t xml:space="preserve">- </w:t>
      </w:r>
      <w:proofErr w:type="spellStart"/>
      <w:r w:rsidRPr="001F7F8F">
        <w:rPr>
          <w:sz w:val="12"/>
        </w:rPr>
        <w:t>quently</w:t>
      </w:r>
      <w:proofErr w:type="spellEnd"/>
      <w:r w:rsidRPr="001F7F8F">
        <w:rPr>
          <w:sz w:val="12"/>
        </w:rPr>
        <w:t xml:space="preserve">, patients are disempowered during check- ups, with their accounts of disease progression sidelined in </w:t>
      </w:r>
      <w:proofErr w:type="spellStart"/>
      <w:r w:rsidRPr="001F7F8F">
        <w:rPr>
          <w:sz w:val="12"/>
        </w:rPr>
        <w:t>favour</w:t>
      </w:r>
      <w:proofErr w:type="spellEnd"/>
      <w:r w:rsidRPr="001F7F8F">
        <w:rPr>
          <w:sz w:val="12"/>
        </w:rPr>
        <w:t xml:space="preserve"> of data gathered by the app. Fitbit: A self-tracking DHT The Fitbit is one of a number of commercial </w:t>
      </w:r>
      <w:proofErr w:type="spellStart"/>
      <w:r w:rsidRPr="001F7F8F">
        <w:rPr>
          <w:sz w:val="12"/>
        </w:rPr>
        <w:t>devic</w:t>
      </w:r>
      <w:proofErr w:type="spellEnd"/>
      <w:r w:rsidRPr="001F7F8F">
        <w:rPr>
          <w:sz w:val="12"/>
        </w:rPr>
        <w:t xml:space="preserve">- es (similar devices include the Nike+ </w:t>
      </w:r>
      <w:proofErr w:type="spellStart"/>
      <w:r w:rsidRPr="001F7F8F">
        <w:rPr>
          <w:sz w:val="12"/>
        </w:rPr>
        <w:t>Fuelband</w:t>
      </w:r>
      <w:proofErr w:type="spellEnd"/>
      <w:r w:rsidRPr="001F7F8F">
        <w:rPr>
          <w:sz w:val="12"/>
        </w:rPr>
        <w:t xml:space="preserve">, the Apple Watch and Garmin </w:t>
      </w:r>
      <w:proofErr w:type="spellStart"/>
      <w:r w:rsidRPr="001F7F8F">
        <w:rPr>
          <w:sz w:val="12"/>
        </w:rPr>
        <w:t>Vivofit</w:t>
      </w:r>
      <w:proofErr w:type="spellEnd"/>
      <w:r w:rsidRPr="001F7F8F">
        <w:rPr>
          <w:sz w:val="12"/>
        </w:rPr>
        <w:t xml:space="preserve">) that can be worn or carried on the body. The device monitors </w:t>
      </w:r>
      <w:proofErr w:type="spellStart"/>
      <w:proofErr w:type="gramStart"/>
      <w:r w:rsidRPr="001F7F8F">
        <w:rPr>
          <w:sz w:val="12"/>
        </w:rPr>
        <w:t>vari</w:t>
      </w:r>
      <w:proofErr w:type="spellEnd"/>
      <w:r w:rsidRPr="001F7F8F">
        <w:rPr>
          <w:sz w:val="12"/>
        </w:rPr>
        <w:t xml:space="preserve">- </w:t>
      </w:r>
      <w:proofErr w:type="spellStart"/>
      <w:r w:rsidRPr="001F7F8F">
        <w:rPr>
          <w:sz w:val="12"/>
        </w:rPr>
        <w:t>ous</w:t>
      </w:r>
      <w:proofErr w:type="spellEnd"/>
      <w:proofErr w:type="gramEnd"/>
      <w:r w:rsidRPr="001F7F8F">
        <w:rPr>
          <w:sz w:val="12"/>
        </w:rPr>
        <w:t xml:space="preserve"> body parameters including heart rate, and in- corporates an accelerometer to monitor and re</w:t>
      </w:r>
      <w:proofErr w:type="gramStart"/>
      <w:r w:rsidRPr="001F7F8F">
        <w:rPr>
          <w:sz w:val="12"/>
        </w:rPr>
        <w:t>- cord</w:t>
      </w:r>
      <w:proofErr w:type="gramEnd"/>
      <w:r w:rsidRPr="001F7F8F">
        <w:rPr>
          <w:sz w:val="12"/>
        </w:rPr>
        <w:t xml:space="preserve"> motion and posture, hours slept and so forth. Data is sent wirelessly to a computer or mobile phone where it can be displayed graphically and can calculate calories burned and other functions; this also enables data to be shared. The Fitbit-user assemblage comprises at least the following relations: body movements; terrain; device; wearer; manufacturer; associates The key affect driving this assemblage is the Fit- bit's capacity to gather data on posture, movement and heart rate and turn these into quantifiable outputs that can be displayed, </w:t>
      </w:r>
      <w:proofErr w:type="spellStart"/>
      <w:r w:rsidRPr="001F7F8F">
        <w:rPr>
          <w:sz w:val="12"/>
        </w:rPr>
        <w:t>analysed</w:t>
      </w:r>
      <w:proofErr w:type="spellEnd"/>
      <w:r w:rsidRPr="001F7F8F">
        <w:rPr>
          <w:sz w:val="12"/>
        </w:rPr>
        <w:t xml:space="preserve"> and inter- </w:t>
      </w:r>
      <w:proofErr w:type="spellStart"/>
      <w:r w:rsidRPr="001F7F8F">
        <w:rPr>
          <w:sz w:val="12"/>
        </w:rPr>
        <w:t>preted</w:t>
      </w:r>
      <w:proofErr w:type="spellEnd"/>
      <w:r w:rsidRPr="001F7F8F">
        <w:rPr>
          <w:sz w:val="12"/>
        </w:rPr>
        <w:t xml:space="preserve">. However, the </w:t>
      </w:r>
      <w:proofErr w:type="gramStart"/>
      <w:r w:rsidRPr="001F7F8F">
        <w:rPr>
          <w:sz w:val="12"/>
        </w:rPr>
        <w:t>affect</w:t>
      </w:r>
      <w:proofErr w:type="gramEnd"/>
      <w:r w:rsidRPr="001F7F8F">
        <w:rPr>
          <w:sz w:val="12"/>
        </w:rPr>
        <w:t xml:space="preserve"> economy that links as- </w:t>
      </w:r>
      <w:proofErr w:type="spellStart"/>
      <w:r w:rsidRPr="001F7F8F">
        <w:rPr>
          <w:sz w:val="12"/>
        </w:rPr>
        <w:t>sembled</w:t>
      </w:r>
      <w:proofErr w:type="spellEnd"/>
      <w:r w:rsidRPr="001F7F8F">
        <w:rPr>
          <w:sz w:val="12"/>
        </w:rPr>
        <w:t xml:space="preserve"> relations produces not only the device's specific functionalities but also new capacities in the user (including motivations towards certain </w:t>
      </w:r>
      <w:proofErr w:type="spellStart"/>
      <w:r w:rsidRPr="001F7F8F">
        <w:rPr>
          <w:sz w:val="12"/>
        </w:rPr>
        <w:t>behaviours</w:t>
      </w:r>
      <w:proofErr w:type="spellEnd"/>
      <w:r w:rsidRPr="001F7F8F">
        <w:rPr>
          <w:sz w:val="12"/>
        </w:rPr>
        <w:t xml:space="preserve"> such as exercise or sleep), new op- </w:t>
      </w:r>
      <w:proofErr w:type="spellStart"/>
      <w:r w:rsidRPr="001F7F8F">
        <w:rPr>
          <w:sz w:val="12"/>
        </w:rPr>
        <w:t>portunities</w:t>
      </w:r>
      <w:proofErr w:type="spellEnd"/>
      <w:r w:rsidRPr="001F7F8F">
        <w:rPr>
          <w:sz w:val="12"/>
        </w:rPr>
        <w:t xml:space="preserve"> to share and compare </w:t>
      </w:r>
      <w:proofErr w:type="spellStart"/>
      <w:r w:rsidRPr="001F7F8F">
        <w:rPr>
          <w:sz w:val="12"/>
        </w:rPr>
        <w:t>behaviours</w:t>
      </w:r>
      <w:proofErr w:type="spellEnd"/>
      <w:r w:rsidRPr="001F7F8F">
        <w:rPr>
          <w:sz w:val="12"/>
        </w:rPr>
        <w:t xml:space="preserve"> with peers. At the same time, this </w:t>
      </w:r>
      <w:proofErr w:type="gramStart"/>
      <w:r w:rsidRPr="001F7F8F">
        <w:rPr>
          <w:sz w:val="12"/>
        </w:rPr>
        <w:t>affect</w:t>
      </w:r>
      <w:proofErr w:type="gramEnd"/>
      <w:r w:rsidRPr="001F7F8F">
        <w:rPr>
          <w:sz w:val="12"/>
        </w:rPr>
        <w:t xml:space="preserve"> </w:t>
      </w:r>
      <w:proofErr w:type="gramStart"/>
      <w:r w:rsidRPr="001F7F8F">
        <w:rPr>
          <w:sz w:val="12"/>
        </w:rPr>
        <w:t xml:space="preserve">econ- </w:t>
      </w:r>
      <w:proofErr w:type="spellStart"/>
      <w:r w:rsidRPr="001F7F8F">
        <w:rPr>
          <w:sz w:val="12"/>
        </w:rPr>
        <w:t>omy</w:t>
      </w:r>
      <w:proofErr w:type="spellEnd"/>
      <w:proofErr w:type="gramEnd"/>
      <w:r w:rsidRPr="001F7F8F">
        <w:rPr>
          <w:sz w:val="12"/>
        </w:rPr>
        <w:t xml:space="preserve"> also provides the device's manufacturers with the capacity to exploit the data gathered for commercial purposes. These complex affective flows generate a specific micropolitics that has the outcome of </w:t>
      </w:r>
      <w:proofErr w:type="spellStart"/>
      <w:r w:rsidRPr="001F7F8F">
        <w:rPr>
          <w:sz w:val="12"/>
        </w:rPr>
        <w:t>responsibilising</w:t>
      </w:r>
      <w:proofErr w:type="spellEnd"/>
      <w:r w:rsidRPr="001F7F8F">
        <w:rPr>
          <w:sz w:val="12"/>
        </w:rPr>
        <w:t xml:space="preserve"> the user, but at the same time - by quantifying and making explicit certain aspects of daily </w:t>
      </w:r>
      <w:proofErr w:type="gramStart"/>
      <w:r w:rsidRPr="001F7F8F">
        <w:rPr>
          <w:sz w:val="12"/>
        </w:rPr>
        <w:t>life, and</w:t>
      </w:r>
      <w:proofErr w:type="gramEnd"/>
      <w:r w:rsidRPr="001F7F8F">
        <w:rPr>
          <w:sz w:val="12"/>
        </w:rPr>
        <w:t xml:space="preserve"> enabling comparisons with other users - encouraging certain norma- </w:t>
      </w:r>
      <w:proofErr w:type="spellStart"/>
      <w:r w:rsidRPr="001F7F8F">
        <w:rPr>
          <w:sz w:val="12"/>
        </w:rPr>
        <w:t>tive</w:t>
      </w:r>
      <w:proofErr w:type="spellEnd"/>
      <w:r w:rsidRPr="001F7F8F">
        <w:rPr>
          <w:sz w:val="12"/>
        </w:rPr>
        <w:t xml:space="preserve"> </w:t>
      </w:r>
      <w:proofErr w:type="spellStart"/>
      <w:r w:rsidRPr="001F7F8F">
        <w:rPr>
          <w:sz w:val="12"/>
        </w:rPr>
        <w:t>behaviours</w:t>
      </w:r>
      <w:proofErr w:type="spellEnd"/>
      <w:r w:rsidRPr="001F7F8F">
        <w:rPr>
          <w:sz w:val="12"/>
        </w:rPr>
        <w:t xml:space="preserve"> around fitness, sleep, weight </w:t>
      </w:r>
      <w:proofErr w:type="spellStart"/>
      <w:r w:rsidRPr="001F7F8F">
        <w:rPr>
          <w:sz w:val="12"/>
        </w:rPr>
        <w:t>etc</w:t>
      </w:r>
      <w:proofErr w:type="spellEnd"/>
      <w:r w:rsidRPr="001F7F8F">
        <w:rPr>
          <w:sz w:val="12"/>
        </w:rPr>
        <w:t>, creating new body routines and regimens, and producing competitiveness with self/</w:t>
      </w:r>
      <w:proofErr w:type="spellStart"/>
      <w:r w:rsidRPr="001F7F8F">
        <w:rPr>
          <w:sz w:val="12"/>
        </w:rPr>
        <w:t>oth</w:t>
      </w:r>
      <w:proofErr w:type="spellEnd"/>
      <w:r w:rsidRPr="001F7F8F">
        <w:rPr>
          <w:sz w:val="12"/>
        </w:rPr>
        <w:t xml:space="preserve">- </w:t>
      </w:r>
      <w:proofErr w:type="spellStart"/>
      <w:r w:rsidRPr="001F7F8F">
        <w:rPr>
          <w:sz w:val="12"/>
        </w:rPr>
        <w:t>ers</w:t>
      </w:r>
      <w:proofErr w:type="spellEnd"/>
      <w:r w:rsidRPr="001F7F8F">
        <w:rPr>
          <w:sz w:val="12"/>
        </w:rPr>
        <w:t xml:space="preserve">. By drawing users into an assemblage with commercial interests, private aspects of </w:t>
      </w:r>
      <w:proofErr w:type="spellStart"/>
      <w:r w:rsidRPr="001F7F8F">
        <w:rPr>
          <w:sz w:val="12"/>
        </w:rPr>
        <w:t>a</w:t>
      </w:r>
      <w:proofErr w:type="spellEnd"/>
      <w:r w:rsidRPr="001F7F8F">
        <w:rPr>
          <w:sz w:val="12"/>
        </w:rPr>
        <w:t xml:space="preserve"> us- </w:t>
      </w:r>
      <w:proofErr w:type="spellStart"/>
      <w:r w:rsidRPr="001F7F8F">
        <w:rPr>
          <w:sz w:val="12"/>
        </w:rPr>
        <w:t>er's</w:t>
      </w:r>
      <w:proofErr w:type="spellEnd"/>
      <w:r w:rsidRPr="001F7F8F">
        <w:rPr>
          <w:sz w:val="12"/>
        </w:rPr>
        <w:t xml:space="preserve"> life are commodified and </w:t>
      </w:r>
      <w:proofErr w:type="spellStart"/>
      <w:r w:rsidRPr="001F7F8F">
        <w:rPr>
          <w:sz w:val="12"/>
        </w:rPr>
        <w:t>commercialised</w:t>
      </w:r>
      <w:proofErr w:type="spellEnd"/>
      <w:r w:rsidRPr="001F7F8F">
        <w:rPr>
          <w:sz w:val="12"/>
        </w:rPr>
        <w:t xml:space="preserve"> (TILL 2014). Splendid project Splendid is a European Union-funded project still in its pilot stage that aims to reduce obesity among adolescents and young adults by </w:t>
      </w:r>
      <w:proofErr w:type="spellStart"/>
      <w:r w:rsidRPr="001F7F8F">
        <w:rPr>
          <w:sz w:val="12"/>
        </w:rPr>
        <w:t>provid</w:t>
      </w:r>
      <w:proofErr w:type="spellEnd"/>
      <w:r w:rsidRPr="001F7F8F">
        <w:rPr>
          <w:sz w:val="12"/>
        </w:rPr>
        <w:t xml:space="preserve">- </w:t>
      </w:r>
      <w:proofErr w:type="spellStart"/>
      <w:r w:rsidRPr="001F7F8F">
        <w:rPr>
          <w:sz w:val="12"/>
        </w:rPr>
        <w:t>ing</w:t>
      </w:r>
      <w:proofErr w:type="spellEnd"/>
      <w:r w:rsidRPr="001F7F8F">
        <w:rPr>
          <w:sz w:val="12"/>
        </w:rPr>
        <w:t xml:space="preserve"> </w:t>
      </w:r>
      <w:proofErr w:type="spellStart"/>
      <w:r w:rsidRPr="001F7F8F">
        <w:rPr>
          <w:sz w:val="12"/>
        </w:rPr>
        <w:t>personalised</w:t>
      </w:r>
      <w:proofErr w:type="spellEnd"/>
      <w:r w:rsidRPr="001F7F8F">
        <w:rPr>
          <w:sz w:val="12"/>
        </w:rPr>
        <w:t xml:space="preserve"> services to guide users toward healthy eating and encourage exercise.2 It uses an interactive system to accurately track eating and physical </w:t>
      </w:r>
      <w:proofErr w:type="gramStart"/>
      <w:r w:rsidRPr="001F7F8F">
        <w:rPr>
          <w:sz w:val="12"/>
        </w:rPr>
        <w:t>activity, and</w:t>
      </w:r>
      <w:proofErr w:type="gramEnd"/>
      <w:r w:rsidRPr="001F7F8F">
        <w:rPr>
          <w:sz w:val="12"/>
        </w:rPr>
        <w:t xml:space="preserve"> provides goal-orient- ed feedback to the user. The </w:t>
      </w:r>
      <w:proofErr w:type="spellStart"/>
      <w:r w:rsidRPr="001F7F8F">
        <w:rPr>
          <w:sz w:val="12"/>
        </w:rPr>
        <w:t>programme</w:t>
      </w:r>
      <w:proofErr w:type="spellEnd"/>
      <w:r w:rsidRPr="001F7F8F">
        <w:rPr>
          <w:sz w:val="12"/>
        </w:rPr>
        <w:t xml:space="preserve"> uses a range of body sensors (a </w:t>
      </w:r>
      <w:proofErr w:type="spellStart"/>
      <w:r w:rsidRPr="001F7F8F">
        <w:rPr>
          <w:sz w:val="12"/>
        </w:rPr>
        <w:t>mandometer</w:t>
      </w:r>
      <w:proofErr w:type="spellEnd"/>
      <w:r w:rsidRPr="001F7F8F">
        <w:rPr>
          <w:sz w:val="12"/>
        </w:rPr>
        <w:t xml:space="preserve"> to </w:t>
      </w:r>
      <w:proofErr w:type="spellStart"/>
      <w:proofErr w:type="gramStart"/>
      <w:r w:rsidRPr="001F7F8F">
        <w:rPr>
          <w:sz w:val="12"/>
        </w:rPr>
        <w:t>moni</w:t>
      </w:r>
      <w:proofErr w:type="spellEnd"/>
      <w:r w:rsidRPr="001F7F8F">
        <w:rPr>
          <w:sz w:val="12"/>
        </w:rPr>
        <w:t>- tor</w:t>
      </w:r>
      <w:proofErr w:type="gramEnd"/>
      <w:r w:rsidRPr="001F7F8F">
        <w:rPr>
          <w:sz w:val="12"/>
        </w:rPr>
        <w:t xml:space="preserve"> eating </w:t>
      </w:r>
      <w:proofErr w:type="spellStart"/>
      <w:r w:rsidRPr="001F7F8F">
        <w:rPr>
          <w:sz w:val="12"/>
        </w:rPr>
        <w:t>behaviour</w:t>
      </w:r>
      <w:proofErr w:type="spellEnd"/>
      <w:r w:rsidRPr="001F7F8F">
        <w:rPr>
          <w:sz w:val="12"/>
        </w:rPr>
        <w:t>, an accelerometer to assess physical activity, and a chewing sensor). Out</w:t>
      </w:r>
      <w:proofErr w:type="gramStart"/>
      <w:r w:rsidRPr="001F7F8F">
        <w:rPr>
          <w:sz w:val="12"/>
        </w:rPr>
        <w:t>- puts</w:t>
      </w:r>
      <w:proofErr w:type="gramEnd"/>
      <w:r w:rsidRPr="001F7F8F">
        <w:rPr>
          <w:sz w:val="12"/>
        </w:rPr>
        <w:t xml:space="preserve"> from these devices link by </w:t>
      </w:r>
      <w:proofErr w:type="gramStart"/>
      <w:r w:rsidRPr="001F7F8F">
        <w:rPr>
          <w:sz w:val="12"/>
        </w:rPr>
        <w:t>smart-phone</w:t>
      </w:r>
      <w:proofErr w:type="gramEnd"/>
      <w:r w:rsidRPr="001F7F8F">
        <w:rPr>
          <w:sz w:val="12"/>
        </w:rPr>
        <w:t xml:space="preserve"> to clinicians, who provide advice on nutrition and exercise to participants. The Splendid-assemblage comprises at least the following elements: body; food; terrain; sensors; phone; clinicians; population The DHT serves its stated aims by gathering de</w:t>
      </w:r>
      <w:proofErr w:type="gramStart"/>
      <w:r w:rsidRPr="001F7F8F">
        <w:rPr>
          <w:sz w:val="12"/>
        </w:rPr>
        <w:t>- tailed</w:t>
      </w:r>
      <w:proofErr w:type="gramEnd"/>
      <w:r w:rsidRPr="001F7F8F">
        <w:rPr>
          <w:sz w:val="12"/>
        </w:rPr>
        <w:t xml:space="preserve"> data on eating and exercise and crunch- </w:t>
      </w:r>
      <w:proofErr w:type="spellStart"/>
      <w:r w:rsidRPr="001F7F8F">
        <w:rPr>
          <w:sz w:val="12"/>
        </w:rPr>
        <w:t>ing</w:t>
      </w:r>
      <w:proofErr w:type="spellEnd"/>
      <w:r w:rsidRPr="001F7F8F">
        <w:rPr>
          <w:sz w:val="12"/>
        </w:rPr>
        <w:t xml:space="preserve"> this data using algorithms to process and evaluate the </w:t>
      </w:r>
      <w:proofErr w:type="spellStart"/>
      <w:r w:rsidRPr="001F7F8F">
        <w:rPr>
          <w:sz w:val="12"/>
        </w:rPr>
        <w:t>behaviour</w:t>
      </w:r>
      <w:proofErr w:type="spellEnd"/>
      <w:r w:rsidRPr="001F7F8F">
        <w:rPr>
          <w:sz w:val="12"/>
        </w:rPr>
        <w:t xml:space="preserve"> of participants. More broadly, Splendid creates capacities for public health professionals to obtain detailed data on users' eating and exercise </w:t>
      </w:r>
      <w:proofErr w:type="spellStart"/>
      <w:r w:rsidRPr="001F7F8F">
        <w:rPr>
          <w:sz w:val="12"/>
        </w:rPr>
        <w:t>behaviour</w:t>
      </w:r>
      <w:proofErr w:type="spellEnd"/>
      <w:r w:rsidRPr="001F7F8F">
        <w:rPr>
          <w:sz w:val="12"/>
        </w:rPr>
        <w:t xml:space="preserve">, allowing them to </w:t>
      </w:r>
      <w:proofErr w:type="spellStart"/>
      <w:r w:rsidRPr="001F7F8F">
        <w:rPr>
          <w:sz w:val="12"/>
        </w:rPr>
        <w:t>personalise</w:t>
      </w:r>
      <w:proofErr w:type="spellEnd"/>
      <w:r w:rsidRPr="001F7F8F">
        <w:rPr>
          <w:sz w:val="12"/>
        </w:rPr>
        <w:t xml:space="preserve"> their advice and diet plans. This has </w:t>
      </w:r>
      <w:proofErr w:type="gramStart"/>
      <w:r w:rsidRPr="001F7F8F">
        <w:rPr>
          <w:sz w:val="12"/>
        </w:rPr>
        <w:t>a number of</w:t>
      </w:r>
      <w:proofErr w:type="gramEnd"/>
      <w:r w:rsidRPr="001F7F8F">
        <w:rPr>
          <w:sz w:val="12"/>
        </w:rPr>
        <w:t xml:space="preserve"> micropolitical effects. </w:t>
      </w:r>
      <w:proofErr w:type="gramStart"/>
      <w:r w:rsidRPr="001F7F8F">
        <w:rPr>
          <w:sz w:val="12"/>
        </w:rPr>
        <w:t>First</w:t>
      </w:r>
      <w:proofErr w:type="gramEnd"/>
      <w:r w:rsidRPr="001F7F8F">
        <w:rPr>
          <w:sz w:val="12"/>
        </w:rPr>
        <w:t xml:space="preserve"> it </w:t>
      </w:r>
      <w:proofErr w:type="spellStart"/>
      <w:r w:rsidRPr="001F7F8F">
        <w:rPr>
          <w:sz w:val="12"/>
        </w:rPr>
        <w:t>biomedicalises</w:t>
      </w:r>
      <w:proofErr w:type="spellEnd"/>
      <w:r w:rsidRPr="001F7F8F">
        <w:rPr>
          <w:sz w:val="12"/>
        </w:rPr>
        <w:t xml:space="preserve"> eating and exercise and lo- cates them as elements at a population level that contribute to 'problem' categories such as over- weight and obese. Second, it places assessment of these in the hands of the technology, </w:t>
      </w:r>
      <w:proofErr w:type="spellStart"/>
      <w:r w:rsidRPr="001F7F8F">
        <w:rPr>
          <w:sz w:val="12"/>
        </w:rPr>
        <w:t>disempow</w:t>
      </w:r>
      <w:proofErr w:type="spellEnd"/>
      <w:r w:rsidRPr="001F7F8F">
        <w:rPr>
          <w:sz w:val="12"/>
        </w:rPr>
        <w:t xml:space="preserve">- </w:t>
      </w:r>
      <w:proofErr w:type="spellStart"/>
      <w:r w:rsidRPr="001F7F8F">
        <w:rPr>
          <w:sz w:val="12"/>
        </w:rPr>
        <w:t>ering</w:t>
      </w:r>
      <w:proofErr w:type="spellEnd"/>
      <w:r w:rsidRPr="001F7F8F">
        <w:rPr>
          <w:sz w:val="12"/>
        </w:rPr>
        <w:t xml:space="preserve"> users from assessing their own food con- </w:t>
      </w:r>
      <w:proofErr w:type="spellStart"/>
      <w:r w:rsidRPr="001F7F8F">
        <w:rPr>
          <w:sz w:val="12"/>
        </w:rPr>
        <w:t>sumption</w:t>
      </w:r>
      <w:proofErr w:type="spellEnd"/>
      <w:r w:rsidRPr="001F7F8F">
        <w:rPr>
          <w:sz w:val="12"/>
        </w:rPr>
        <w:t xml:space="preserve"> and health needs. Finally, it aggregates its target users (who may be profoundly different </w:t>
      </w:r>
      <w:proofErr w:type="gramStart"/>
      <w:r w:rsidRPr="001F7F8F">
        <w:rPr>
          <w:sz w:val="12"/>
        </w:rPr>
        <w:t>on</w:t>
      </w:r>
      <w:proofErr w:type="gramEnd"/>
      <w:r w:rsidRPr="001F7F8F">
        <w:rPr>
          <w:sz w:val="12"/>
        </w:rPr>
        <w:t xml:space="preserve"> many variables) as an 'at risk' population. Vida: Virtual health and wellness coaching Vida </w:t>
      </w:r>
      <w:proofErr w:type="gramStart"/>
      <w:r w:rsidRPr="001F7F8F">
        <w:rPr>
          <w:sz w:val="12"/>
        </w:rPr>
        <w:t>is</w:t>
      </w:r>
      <w:proofErr w:type="gramEnd"/>
      <w:r w:rsidRPr="001F7F8F">
        <w:rPr>
          <w:sz w:val="12"/>
        </w:rPr>
        <w:t xml:space="preserve"> a digital platform developed by Vida Health. This is one of a small number of US com- </w:t>
      </w:r>
      <w:proofErr w:type="spellStart"/>
      <w:r w:rsidRPr="001F7F8F">
        <w:rPr>
          <w:sz w:val="12"/>
        </w:rPr>
        <w:t>mercial</w:t>
      </w:r>
      <w:proofErr w:type="spellEnd"/>
      <w:r w:rsidRPr="001F7F8F">
        <w:rPr>
          <w:sz w:val="12"/>
        </w:rPr>
        <w:t xml:space="preserve"> start-ups that provides virtual coaching: to address 'unhealthy' </w:t>
      </w:r>
      <w:proofErr w:type="spellStart"/>
      <w:r w:rsidRPr="001F7F8F">
        <w:rPr>
          <w:sz w:val="12"/>
        </w:rPr>
        <w:t>behaviours</w:t>
      </w:r>
      <w:proofErr w:type="spellEnd"/>
      <w:r w:rsidRPr="001F7F8F">
        <w:rPr>
          <w:sz w:val="12"/>
        </w:rPr>
        <w:t xml:space="preserve"> associated with chronic conditions such as obesity, hypertension and diabetes, as well as a range of mental health issues.3 At the core of Vida is a mobile phone app, which can be linked to a wide range of trackers and monitors, including pedometers and wireless scales. These enable needs for </w:t>
      </w:r>
      <w:proofErr w:type="spellStart"/>
      <w:r w:rsidRPr="001F7F8F">
        <w:rPr>
          <w:sz w:val="12"/>
        </w:rPr>
        <w:t>behaviour</w:t>
      </w:r>
      <w:proofErr w:type="spellEnd"/>
      <w:r w:rsidRPr="001F7F8F">
        <w:rPr>
          <w:sz w:val="12"/>
        </w:rPr>
        <w:t xml:space="preserve"> change to be identified, and progress towards targets as- </w:t>
      </w:r>
      <w:proofErr w:type="spellStart"/>
      <w:r w:rsidRPr="001F7F8F">
        <w:rPr>
          <w:sz w:val="12"/>
        </w:rPr>
        <w:t>sessed</w:t>
      </w:r>
      <w:proofErr w:type="spellEnd"/>
      <w:r w:rsidRPr="001F7F8F">
        <w:rPr>
          <w:sz w:val="12"/>
        </w:rPr>
        <w:t xml:space="preserve">. Participants can select a coaching style such as 'cheerleader' or 'drill sergeant' to suit their own preferences; they are then matched by the app with a list of virtual coaches recommended by Vida. Coaches include nutritionists, physical </w:t>
      </w:r>
      <w:proofErr w:type="spellStart"/>
      <w:r w:rsidRPr="001F7F8F">
        <w:rPr>
          <w:sz w:val="12"/>
        </w:rPr>
        <w:t>ther</w:t>
      </w:r>
      <w:proofErr w:type="spellEnd"/>
      <w:r w:rsidRPr="001F7F8F">
        <w:rPr>
          <w:sz w:val="12"/>
        </w:rPr>
        <w:t xml:space="preserve">- </w:t>
      </w:r>
      <w:proofErr w:type="spellStart"/>
      <w:r w:rsidRPr="001F7F8F">
        <w:rPr>
          <w:sz w:val="12"/>
        </w:rPr>
        <w:t>apists</w:t>
      </w:r>
      <w:proofErr w:type="spellEnd"/>
      <w:r w:rsidRPr="001F7F8F">
        <w:rPr>
          <w:sz w:val="12"/>
        </w:rPr>
        <w:t xml:space="preserve">, cognitive </w:t>
      </w:r>
      <w:proofErr w:type="spellStart"/>
      <w:r w:rsidRPr="001F7F8F">
        <w:rPr>
          <w:sz w:val="12"/>
        </w:rPr>
        <w:t>behavioural</w:t>
      </w:r>
      <w:proofErr w:type="spellEnd"/>
      <w:r w:rsidRPr="001F7F8F">
        <w:rPr>
          <w:sz w:val="12"/>
        </w:rPr>
        <w:t xml:space="preserve"> therapists and social workers (MAO et al. 2017: 3). Participants </w:t>
      </w:r>
      <w:proofErr w:type="gramStart"/>
      <w:r w:rsidRPr="001F7F8F">
        <w:rPr>
          <w:sz w:val="12"/>
        </w:rPr>
        <w:t>enter into</w:t>
      </w:r>
      <w:proofErr w:type="gramEnd"/>
      <w:r w:rsidRPr="001F7F8F">
        <w:rPr>
          <w:sz w:val="12"/>
        </w:rPr>
        <w:t xml:space="preserve"> a commercial subscription to Vida that </w:t>
      </w:r>
      <w:proofErr w:type="spellStart"/>
      <w:proofErr w:type="gramStart"/>
      <w:r w:rsidRPr="001F7F8F">
        <w:rPr>
          <w:sz w:val="12"/>
        </w:rPr>
        <w:t>cov</w:t>
      </w:r>
      <w:proofErr w:type="spellEnd"/>
      <w:r w:rsidRPr="001F7F8F">
        <w:rPr>
          <w:sz w:val="12"/>
        </w:rPr>
        <w:t xml:space="preserve">- </w:t>
      </w:r>
      <w:proofErr w:type="spellStart"/>
      <w:r w:rsidRPr="001F7F8F">
        <w:rPr>
          <w:sz w:val="12"/>
        </w:rPr>
        <w:t>ers</w:t>
      </w:r>
      <w:proofErr w:type="spellEnd"/>
      <w:proofErr w:type="gramEnd"/>
      <w:r w:rsidRPr="001F7F8F">
        <w:rPr>
          <w:sz w:val="12"/>
        </w:rPr>
        <w:t xml:space="preserve"> the costs of the app and the health coaching. The app is marketed to individuals, but primarily to US employers who wish to introduce a tailored health </w:t>
      </w:r>
      <w:proofErr w:type="spellStart"/>
      <w:r w:rsidRPr="001F7F8F">
        <w:rPr>
          <w:sz w:val="12"/>
        </w:rPr>
        <w:t>programme</w:t>
      </w:r>
      <w:proofErr w:type="spellEnd"/>
      <w:r w:rsidRPr="001F7F8F">
        <w:rPr>
          <w:sz w:val="12"/>
        </w:rPr>
        <w:t xml:space="preserve"> for their staff. The Vida-assemblage comprises at least the </w:t>
      </w:r>
      <w:proofErr w:type="spellStart"/>
      <w:r w:rsidRPr="001F7F8F">
        <w:rPr>
          <w:sz w:val="12"/>
        </w:rPr>
        <w:t>fol</w:t>
      </w:r>
      <w:proofErr w:type="spellEnd"/>
      <w:r w:rsidRPr="001F7F8F">
        <w:rPr>
          <w:sz w:val="12"/>
        </w:rPr>
        <w:t xml:space="preserve">- lowing relations: body; app; monitors; coach; health </w:t>
      </w:r>
      <w:proofErr w:type="spellStart"/>
      <w:r w:rsidRPr="001F7F8F">
        <w:rPr>
          <w:sz w:val="12"/>
        </w:rPr>
        <w:t>programme</w:t>
      </w:r>
      <w:proofErr w:type="spellEnd"/>
      <w:r w:rsidRPr="001F7F8F">
        <w:rPr>
          <w:sz w:val="12"/>
        </w:rPr>
        <w:t xml:space="preserve">; employer; Vida Health; shareholders; profit According to its website, the stated objective of the Vida app is to 'support individuals with </w:t>
      </w:r>
      <w:proofErr w:type="spellStart"/>
      <w:r w:rsidRPr="001F7F8F">
        <w:rPr>
          <w:sz w:val="12"/>
        </w:rPr>
        <w:t>evi</w:t>
      </w:r>
      <w:proofErr w:type="spellEnd"/>
      <w:r w:rsidRPr="001F7F8F">
        <w:rPr>
          <w:sz w:val="12"/>
        </w:rPr>
        <w:t xml:space="preserve">- </w:t>
      </w:r>
      <w:proofErr w:type="spellStart"/>
      <w:r w:rsidRPr="001F7F8F">
        <w:rPr>
          <w:sz w:val="12"/>
        </w:rPr>
        <w:t>dence</w:t>
      </w:r>
      <w:proofErr w:type="spellEnd"/>
      <w:r w:rsidRPr="001F7F8F">
        <w:rPr>
          <w:sz w:val="12"/>
        </w:rPr>
        <w:t xml:space="preserve">-based programs that address their </w:t>
      </w:r>
      <w:proofErr w:type="spellStart"/>
      <w:r w:rsidRPr="001F7F8F">
        <w:rPr>
          <w:sz w:val="12"/>
        </w:rPr>
        <w:t>behav</w:t>
      </w:r>
      <w:proofErr w:type="spellEnd"/>
      <w:r w:rsidRPr="001F7F8F">
        <w:rPr>
          <w:sz w:val="12"/>
        </w:rPr>
        <w:t xml:space="preserve">- </w:t>
      </w:r>
      <w:proofErr w:type="spellStart"/>
      <w:r w:rsidRPr="001F7F8F">
        <w:rPr>
          <w:sz w:val="12"/>
        </w:rPr>
        <w:t>iors</w:t>
      </w:r>
      <w:proofErr w:type="spellEnd"/>
      <w:r w:rsidRPr="001F7F8F">
        <w:rPr>
          <w:sz w:val="12"/>
        </w:rPr>
        <w:t xml:space="preserve"> and underlying health conditions'. </w:t>
      </w:r>
      <w:proofErr w:type="spellStart"/>
      <w:r w:rsidRPr="001F7F8F">
        <w:rPr>
          <w:sz w:val="12"/>
        </w:rPr>
        <w:t>Analysing</w:t>
      </w:r>
      <w:proofErr w:type="spellEnd"/>
      <w:r w:rsidRPr="001F7F8F">
        <w:rPr>
          <w:sz w:val="12"/>
        </w:rPr>
        <w:t xml:space="preserve"> the app micropolitically, the approach replaces a conventional patient/professional relationship with a consumerist and </w:t>
      </w:r>
      <w:proofErr w:type="spellStart"/>
      <w:r w:rsidRPr="001F7F8F">
        <w:rPr>
          <w:sz w:val="12"/>
        </w:rPr>
        <w:t>privatised</w:t>
      </w:r>
      <w:proofErr w:type="spellEnd"/>
      <w:r w:rsidRPr="001F7F8F">
        <w:rPr>
          <w:sz w:val="12"/>
        </w:rPr>
        <w:t xml:space="preserve"> model, in which individuals (or their employers) pay for coaching to achieve health promotional and public health objectives. The app serves as an intermediary </w:t>
      </w:r>
      <w:proofErr w:type="gramStart"/>
      <w:r w:rsidRPr="001F7F8F">
        <w:rPr>
          <w:sz w:val="12"/>
        </w:rPr>
        <w:t>be- tween</w:t>
      </w:r>
      <w:proofErr w:type="gramEnd"/>
      <w:r w:rsidRPr="001F7F8F">
        <w:rPr>
          <w:sz w:val="12"/>
        </w:rPr>
        <w:t xml:space="preserve"> consumers and health coaches, providing users with the capacity to access a wide range of health coaches suited to their individual needs. However, the main outcome of the app's business model is to supply Vida Health with a capacity to </w:t>
      </w:r>
      <w:proofErr w:type="spellStart"/>
      <w:r w:rsidRPr="001F7F8F">
        <w:rPr>
          <w:sz w:val="12"/>
        </w:rPr>
        <w:t>monetise</w:t>
      </w:r>
      <w:proofErr w:type="spellEnd"/>
      <w:r w:rsidRPr="001F7F8F">
        <w:rPr>
          <w:sz w:val="12"/>
        </w:rPr>
        <w:t xml:space="preserve"> the data gathered by its body-monitors by putting clients and coaches together. In </w:t>
      </w:r>
      <w:proofErr w:type="spellStart"/>
      <w:proofErr w:type="gramStart"/>
      <w:r w:rsidRPr="001F7F8F">
        <w:rPr>
          <w:sz w:val="12"/>
        </w:rPr>
        <w:t>addi</w:t>
      </w:r>
      <w:proofErr w:type="spellEnd"/>
      <w:r w:rsidRPr="001F7F8F">
        <w:rPr>
          <w:sz w:val="12"/>
        </w:rPr>
        <w:t xml:space="preserve">- </w:t>
      </w:r>
      <w:proofErr w:type="spellStart"/>
      <w:r w:rsidRPr="001F7F8F">
        <w:rPr>
          <w:sz w:val="12"/>
        </w:rPr>
        <w:t>tion</w:t>
      </w:r>
      <w:proofErr w:type="spellEnd"/>
      <w:proofErr w:type="gramEnd"/>
      <w:r w:rsidRPr="001F7F8F">
        <w:rPr>
          <w:sz w:val="12"/>
        </w:rPr>
        <w:t xml:space="preserve">, by marketing directly to employers, the com- </w:t>
      </w:r>
      <w:proofErr w:type="spellStart"/>
      <w:r w:rsidRPr="001F7F8F">
        <w:rPr>
          <w:sz w:val="12"/>
        </w:rPr>
        <w:t>pany</w:t>
      </w:r>
      <w:proofErr w:type="spellEnd"/>
      <w:r w:rsidRPr="001F7F8F">
        <w:rPr>
          <w:sz w:val="12"/>
        </w:rPr>
        <w:t xml:space="preserve"> gains a capacity to </w:t>
      </w:r>
      <w:proofErr w:type="spellStart"/>
      <w:r w:rsidRPr="001F7F8F">
        <w:rPr>
          <w:sz w:val="12"/>
        </w:rPr>
        <w:t>enrol</w:t>
      </w:r>
      <w:proofErr w:type="spellEnd"/>
      <w:r w:rsidRPr="001F7F8F">
        <w:rPr>
          <w:sz w:val="12"/>
        </w:rPr>
        <w:t xml:space="preserve"> </w:t>
      </w:r>
      <w:proofErr w:type="spellStart"/>
      <w:r w:rsidRPr="001F7F8F">
        <w:rPr>
          <w:sz w:val="12"/>
        </w:rPr>
        <w:t>organisations</w:t>
      </w:r>
      <w:proofErr w:type="spellEnd"/>
      <w:r w:rsidRPr="001F7F8F">
        <w:rPr>
          <w:sz w:val="12"/>
        </w:rPr>
        <w:t xml:space="preserve"> as a third party in their business. This materialist and micropolitical analysis of these four DHTs </w:t>
      </w:r>
      <w:proofErr w:type="gramStart"/>
      <w:r w:rsidRPr="001F7F8F">
        <w:rPr>
          <w:sz w:val="12"/>
        </w:rPr>
        <w:t>provides</w:t>
      </w:r>
      <w:proofErr w:type="gramEnd"/>
      <w:r w:rsidRPr="001F7F8F">
        <w:rPr>
          <w:sz w:val="12"/>
        </w:rPr>
        <w:t xml:space="preserve"> the basis for the follow- </w:t>
      </w:r>
      <w:proofErr w:type="spellStart"/>
      <w:r w:rsidRPr="001F7F8F">
        <w:rPr>
          <w:sz w:val="12"/>
        </w:rPr>
        <w:t>ing</w:t>
      </w:r>
      <w:proofErr w:type="spellEnd"/>
      <w:r w:rsidRPr="001F7F8F">
        <w:rPr>
          <w:sz w:val="12"/>
        </w:rPr>
        <w:t xml:space="preserve"> discussion of contemporary moves towards digital health and digital capitalism as drivers in healing relationships.</w:t>
      </w:r>
    </w:p>
    <w:p w14:paraId="3C10D132" w14:textId="77777777" w:rsidR="00831A31" w:rsidRPr="001F7F8F" w:rsidRDefault="00831A31" w:rsidP="00831A31">
      <w:r w:rsidRPr="001F7F8F">
        <w:t xml:space="preserve"> &lt;&lt;&lt;TEXT CONDENSED NONE OMMITED&gt;&gt;&gt; </w:t>
      </w:r>
    </w:p>
    <w:p w14:paraId="6C365170" w14:textId="77777777" w:rsidR="00831A31" w:rsidRDefault="00831A31" w:rsidP="00831A31">
      <w:pPr>
        <w:rPr>
          <w:sz w:val="16"/>
        </w:rPr>
      </w:pPr>
      <w:r w:rsidRPr="007A1281">
        <w:rPr>
          <w:sz w:val="16"/>
        </w:rPr>
        <w:t xml:space="preserve">From digital health to digital capitalism </w:t>
      </w:r>
      <w:proofErr w:type="gramStart"/>
      <w:r w:rsidRPr="007A1281">
        <w:rPr>
          <w:sz w:val="16"/>
        </w:rPr>
        <w:t>The</w:t>
      </w:r>
      <w:proofErr w:type="gramEnd"/>
      <w:r w:rsidRPr="007A1281">
        <w:rPr>
          <w:sz w:val="16"/>
        </w:rPr>
        <w:t xml:space="preserve"> four DHTs assessed in the previous section, while having in common similar technical </w:t>
      </w:r>
      <w:proofErr w:type="spellStart"/>
      <w:proofErr w:type="gramStart"/>
      <w:r w:rsidRPr="007A1281">
        <w:rPr>
          <w:sz w:val="16"/>
        </w:rPr>
        <w:t>func</w:t>
      </w:r>
      <w:proofErr w:type="spellEnd"/>
      <w:r w:rsidRPr="007A1281">
        <w:rPr>
          <w:sz w:val="16"/>
        </w:rPr>
        <w:t xml:space="preserve">- </w:t>
      </w:r>
      <w:proofErr w:type="spellStart"/>
      <w:r w:rsidRPr="007A1281">
        <w:rPr>
          <w:sz w:val="16"/>
        </w:rPr>
        <w:t>tions</w:t>
      </w:r>
      <w:proofErr w:type="spellEnd"/>
      <w:proofErr w:type="gramEnd"/>
      <w:r w:rsidRPr="007A1281">
        <w:rPr>
          <w:sz w:val="16"/>
        </w:rPr>
        <w:t xml:space="preserve"> (variously linking body sensors or </w:t>
      </w:r>
      <w:proofErr w:type="spellStart"/>
      <w:r w:rsidRPr="007A1281">
        <w:rPr>
          <w:sz w:val="16"/>
        </w:rPr>
        <w:t>moni</w:t>
      </w:r>
      <w:proofErr w:type="spellEnd"/>
      <w:r w:rsidRPr="007A1281">
        <w:rPr>
          <w:sz w:val="16"/>
        </w:rPr>
        <w:t xml:space="preserve">- tors to phone or internet platforms), diverge </w:t>
      </w:r>
      <w:proofErr w:type="gramStart"/>
      <w:r w:rsidRPr="007A1281">
        <w:rPr>
          <w:sz w:val="16"/>
        </w:rPr>
        <w:t>sig</w:t>
      </w:r>
      <w:proofErr w:type="gramEnd"/>
      <w:r w:rsidRPr="007A1281">
        <w:rPr>
          <w:sz w:val="16"/>
        </w:rPr>
        <w:t xml:space="preserve">- </w:t>
      </w:r>
      <w:proofErr w:type="spellStart"/>
      <w:r w:rsidRPr="007A1281">
        <w:rPr>
          <w:sz w:val="16"/>
        </w:rPr>
        <w:t>nificantly</w:t>
      </w:r>
      <w:proofErr w:type="spellEnd"/>
      <w:r w:rsidRPr="007A1281">
        <w:rPr>
          <w:sz w:val="16"/>
        </w:rPr>
        <w:t xml:space="preserve"> once </w:t>
      </w:r>
      <w:proofErr w:type="spellStart"/>
      <w:r w:rsidRPr="007A1281">
        <w:rPr>
          <w:sz w:val="16"/>
        </w:rPr>
        <w:t>analysed</w:t>
      </w:r>
      <w:proofErr w:type="spellEnd"/>
      <w:r w:rsidRPr="007A1281">
        <w:rPr>
          <w:sz w:val="16"/>
        </w:rPr>
        <w:t xml:space="preserve"> micropolitically. At one end, MS </w:t>
      </w:r>
      <w:proofErr w:type="spellStart"/>
      <w:r w:rsidRPr="007A1281">
        <w:rPr>
          <w:sz w:val="16"/>
        </w:rPr>
        <w:t>Mosiac</w:t>
      </w:r>
      <w:proofErr w:type="spellEnd"/>
      <w:r w:rsidRPr="007A1281">
        <w:rPr>
          <w:sz w:val="16"/>
        </w:rPr>
        <w:t xml:space="preserve"> supplies a digital solution to sup- port a conventional interaction between patient and health professional. As such it may be </w:t>
      </w:r>
      <w:proofErr w:type="gramStart"/>
      <w:r w:rsidRPr="007A1281">
        <w:rPr>
          <w:sz w:val="16"/>
        </w:rPr>
        <w:t xml:space="preserve">con- </w:t>
      </w:r>
      <w:proofErr w:type="spellStart"/>
      <w:r w:rsidRPr="007A1281">
        <w:rPr>
          <w:sz w:val="16"/>
        </w:rPr>
        <w:t>sidered</w:t>
      </w:r>
      <w:proofErr w:type="spellEnd"/>
      <w:r w:rsidRPr="007A1281">
        <w:rPr>
          <w:sz w:val="16"/>
        </w:rPr>
        <w:t xml:space="preserve"> as</w:t>
      </w:r>
      <w:proofErr w:type="gramEnd"/>
      <w:r w:rsidRPr="007A1281">
        <w:rPr>
          <w:sz w:val="16"/>
        </w:rPr>
        <w:t xml:space="preserve"> medico-centric, serving principally to enhance clinical decision-making. At the other, Vida replaces this patient/professional model with a consumer relationship, in which paid-for com- </w:t>
      </w:r>
      <w:proofErr w:type="spellStart"/>
      <w:r w:rsidRPr="007A1281">
        <w:rPr>
          <w:sz w:val="16"/>
        </w:rPr>
        <w:t>mercial</w:t>
      </w:r>
      <w:proofErr w:type="spellEnd"/>
      <w:r w:rsidRPr="007A1281">
        <w:rPr>
          <w:sz w:val="16"/>
        </w:rPr>
        <w:t xml:space="preserve"> services assist individuals to achieve be- </w:t>
      </w:r>
      <w:proofErr w:type="spellStart"/>
      <w:r w:rsidRPr="007A1281">
        <w:rPr>
          <w:sz w:val="16"/>
        </w:rPr>
        <w:t>havioural</w:t>
      </w:r>
      <w:proofErr w:type="spellEnd"/>
      <w:r w:rsidRPr="007A1281">
        <w:rPr>
          <w:sz w:val="16"/>
        </w:rPr>
        <w:t xml:space="preserve"> changes.4 </w:t>
      </w:r>
      <w:r w:rsidRPr="007A1281">
        <w:rPr>
          <w:rStyle w:val="StyleUnderline"/>
        </w:rPr>
        <w:t xml:space="preserve">Between these extremes, the Splendid project uses digital monitoring to address public health objectives, targeting at-risk </w:t>
      </w:r>
      <w:proofErr w:type="spellStart"/>
      <w:r w:rsidRPr="007A1281">
        <w:rPr>
          <w:rStyle w:val="StyleUnderline"/>
        </w:rPr>
        <w:t>individ</w:t>
      </w:r>
      <w:proofErr w:type="spellEnd"/>
      <w:r w:rsidRPr="007A1281">
        <w:rPr>
          <w:rStyle w:val="StyleUnderline"/>
        </w:rPr>
        <w:t xml:space="preserve">- </w:t>
      </w:r>
      <w:proofErr w:type="spellStart"/>
      <w:r w:rsidRPr="007A1281">
        <w:rPr>
          <w:rStyle w:val="StyleUnderline"/>
        </w:rPr>
        <w:t>uals</w:t>
      </w:r>
      <w:proofErr w:type="spellEnd"/>
      <w:r w:rsidRPr="007A1281">
        <w:rPr>
          <w:rStyle w:val="StyleUnderline"/>
        </w:rPr>
        <w:t xml:space="preserve"> and this improve population-level health</w:t>
      </w:r>
      <w:r w:rsidRPr="007A1281">
        <w:rPr>
          <w:sz w:val="16"/>
        </w:rPr>
        <w:t xml:space="preserve">, while Fitbit and similar platforms offer means for individuals to track aspect of their daily activities and fitness, and their parent company's to gather a wide range of health data from users, with </w:t>
      </w:r>
      <w:proofErr w:type="spellStart"/>
      <w:r w:rsidRPr="007A1281">
        <w:rPr>
          <w:sz w:val="16"/>
        </w:rPr>
        <w:t>poten</w:t>
      </w:r>
      <w:proofErr w:type="spellEnd"/>
      <w:r w:rsidRPr="007A1281">
        <w:rPr>
          <w:sz w:val="16"/>
        </w:rPr>
        <w:t xml:space="preserve">- </w:t>
      </w:r>
      <w:proofErr w:type="spellStart"/>
      <w:r w:rsidRPr="007A1281">
        <w:rPr>
          <w:sz w:val="16"/>
        </w:rPr>
        <w:t>tial</w:t>
      </w:r>
      <w:proofErr w:type="spellEnd"/>
      <w:r w:rsidRPr="007A1281">
        <w:rPr>
          <w:sz w:val="16"/>
        </w:rPr>
        <w:t xml:space="preserve"> commercial uses. These four case studies together </w:t>
      </w:r>
      <w:proofErr w:type="spellStart"/>
      <w:r w:rsidRPr="007A1281">
        <w:rPr>
          <w:sz w:val="16"/>
        </w:rPr>
        <w:t>summarise</w:t>
      </w:r>
      <w:proofErr w:type="spellEnd"/>
      <w:r w:rsidRPr="007A1281">
        <w:rPr>
          <w:sz w:val="16"/>
        </w:rPr>
        <w:t xml:space="preserve"> the contemporary spectrum of DHTs, </w:t>
      </w:r>
      <w:r w:rsidRPr="007A1281">
        <w:rPr>
          <w:rStyle w:val="StyleUnderline"/>
        </w:rPr>
        <w:t xml:space="preserve">supplying a snapshot of the ways in which digital health technologies and apps are currently being used. </w:t>
      </w:r>
      <w:r w:rsidRPr="00291A34">
        <w:rPr>
          <w:rStyle w:val="StyleUnderline"/>
          <w:highlight w:val="cyan"/>
        </w:rPr>
        <w:t>This spectrum ranges from supporting</w:t>
      </w:r>
      <w:r w:rsidRPr="007A1281">
        <w:rPr>
          <w:rStyle w:val="StyleUnderline"/>
        </w:rPr>
        <w:t xml:space="preserve"> traditional clin- </w:t>
      </w:r>
      <w:proofErr w:type="spellStart"/>
      <w:r w:rsidRPr="007A1281">
        <w:rPr>
          <w:rStyle w:val="StyleUnderline"/>
        </w:rPr>
        <w:t>ical</w:t>
      </w:r>
      <w:proofErr w:type="spellEnd"/>
      <w:r w:rsidRPr="007A1281">
        <w:rPr>
          <w:rStyle w:val="StyleUnderline"/>
        </w:rPr>
        <w:t xml:space="preserve"> activities through to a full-blown digital </w:t>
      </w:r>
      <w:proofErr w:type="spellStart"/>
      <w:r w:rsidRPr="007A1281">
        <w:rPr>
          <w:rStyle w:val="StyleUnderline"/>
        </w:rPr>
        <w:t>capi</w:t>
      </w:r>
      <w:proofErr w:type="spellEnd"/>
      <w:r w:rsidRPr="007A1281">
        <w:rPr>
          <w:rStyle w:val="StyleUnderline"/>
        </w:rPr>
        <w:t xml:space="preserve">- </w:t>
      </w:r>
      <w:proofErr w:type="spellStart"/>
      <w:r w:rsidRPr="007A1281">
        <w:rPr>
          <w:rStyle w:val="StyleUnderline"/>
        </w:rPr>
        <w:t>talism</w:t>
      </w:r>
      <w:proofErr w:type="spellEnd"/>
      <w:r w:rsidRPr="007A1281">
        <w:rPr>
          <w:rStyle w:val="StyleUnderline"/>
        </w:rPr>
        <w:t xml:space="preserve"> that </w:t>
      </w:r>
      <w:proofErr w:type="spellStart"/>
      <w:proofErr w:type="gramStart"/>
      <w:r w:rsidRPr="007A1281">
        <w:rPr>
          <w:rStyle w:val="StyleUnderline"/>
        </w:rPr>
        <w:t>privatises</w:t>
      </w:r>
      <w:proofErr w:type="spellEnd"/>
      <w:proofErr w:type="gramEnd"/>
      <w:r w:rsidRPr="007A1281">
        <w:rPr>
          <w:rStyle w:val="StyleUnderline"/>
        </w:rPr>
        <w:t xml:space="preserve"> and </w:t>
      </w:r>
      <w:proofErr w:type="spellStart"/>
      <w:r w:rsidRPr="007A1281">
        <w:rPr>
          <w:rStyle w:val="StyleUnderline"/>
        </w:rPr>
        <w:t>individualises</w:t>
      </w:r>
      <w:proofErr w:type="spellEnd"/>
      <w:r w:rsidRPr="007A1281">
        <w:rPr>
          <w:rStyle w:val="StyleUnderline"/>
        </w:rPr>
        <w:t xml:space="preserve"> many </w:t>
      </w:r>
      <w:proofErr w:type="spellStart"/>
      <w:r w:rsidRPr="007A1281">
        <w:rPr>
          <w:rStyle w:val="StyleUnderline"/>
        </w:rPr>
        <w:t>fea</w:t>
      </w:r>
      <w:proofErr w:type="spellEnd"/>
      <w:r w:rsidRPr="007A1281">
        <w:rPr>
          <w:rStyle w:val="StyleUnderline"/>
        </w:rPr>
        <w:t xml:space="preserve">- </w:t>
      </w:r>
      <w:proofErr w:type="spellStart"/>
      <w:r w:rsidRPr="007A1281">
        <w:rPr>
          <w:rStyle w:val="StyleUnderline"/>
        </w:rPr>
        <w:t>tures</w:t>
      </w:r>
      <w:proofErr w:type="spellEnd"/>
      <w:r w:rsidRPr="007A1281">
        <w:rPr>
          <w:rStyle w:val="StyleUnderline"/>
        </w:rPr>
        <w:t xml:space="preserve"> of health care</w:t>
      </w:r>
      <w:r w:rsidRPr="007A1281">
        <w:rPr>
          <w:sz w:val="16"/>
        </w:rPr>
        <w:t xml:space="preserve">. The issues around patient/ professional interactions and recent trends </w:t>
      </w:r>
      <w:proofErr w:type="gramStart"/>
      <w:r w:rsidRPr="007A1281">
        <w:rPr>
          <w:sz w:val="16"/>
        </w:rPr>
        <w:t>to- wards</w:t>
      </w:r>
      <w:proofErr w:type="gramEnd"/>
      <w:r w:rsidRPr="007A1281">
        <w:rPr>
          <w:sz w:val="16"/>
        </w:rPr>
        <w:t xml:space="preserve"> self-care have been very well addressed by social scientists researching health. However, it is the emergence of 'digital health capitalism' upon which I wish now to focus </w:t>
      </w:r>
      <w:proofErr w:type="gramStart"/>
      <w:r w:rsidRPr="007A1281">
        <w:rPr>
          <w:sz w:val="16"/>
        </w:rPr>
        <w:t>in</w:t>
      </w:r>
      <w:proofErr w:type="gramEnd"/>
      <w:r w:rsidRPr="007A1281">
        <w:rPr>
          <w:sz w:val="16"/>
        </w:rPr>
        <w:t xml:space="preserve"> this chapter, before then offering an alternative perspective: 'citizen health' (cf. RIMAL et al. 1997). In the introduction I outlined the main features of digital capitalism, and it is worth </w:t>
      </w:r>
      <w:proofErr w:type="spellStart"/>
      <w:r w:rsidRPr="007A1281">
        <w:rPr>
          <w:sz w:val="16"/>
        </w:rPr>
        <w:t>summarising</w:t>
      </w:r>
      <w:proofErr w:type="spellEnd"/>
      <w:r w:rsidRPr="007A1281">
        <w:rPr>
          <w:sz w:val="16"/>
        </w:rPr>
        <w:t xml:space="preserve"> </w:t>
      </w:r>
      <w:proofErr w:type="gramStart"/>
      <w:r w:rsidRPr="007A1281">
        <w:rPr>
          <w:sz w:val="16"/>
        </w:rPr>
        <w:t>these briefly</w:t>
      </w:r>
      <w:proofErr w:type="gramEnd"/>
      <w:r w:rsidRPr="007A1281">
        <w:rPr>
          <w:sz w:val="16"/>
        </w:rPr>
        <w:t xml:space="preserve"> once again. </w:t>
      </w:r>
      <w:r w:rsidRPr="007A1281">
        <w:rPr>
          <w:rStyle w:val="StyleUnderline"/>
        </w:rPr>
        <w:t xml:space="preserve">Specifically, </w:t>
      </w:r>
      <w:r w:rsidRPr="00BA1716">
        <w:rPr>
          <w:rStyle w:val="StyleUnderline"/>
          <w:highlight w:val="cyan"/>
        </w:rPr>
        <w:t>digital cap</w:t>
      </w:r>
      <w:r w:rsidRPr="007A1281">
        <w:rPr>
          <w:rStyle w:val="StyleUnderline"/>
        </w:rPr>
        <w:t xml:space="preserve">italism </w:t>
      </w:r>
      <w:r w:rsidRPr="00BA1716">
        <w:rPr>
          <w:rStyle w:val="StyleUnderline"/>
          <w:highlight w:val="cyan"/>
        </w:rPr>
        <w:t>may be understood as</w:t>
      </w:r>
      <w:r w:rsidRPr="007A1281">
        <w:rPr>
          <w:rStyle w:val="StyleUnderline"/>
        </w:rPr>
        <w:t xml:space="preserve"> the enabling of </w:t>
      </w:r>
      <w:proofErr w:type="spellStart"/>
      <w:r w:rsidRPr="00BA1716">
        <w:rPr>
          <w:rStyle w:val="StyleUnderline"/>
          <w:highlight w:val="cyan"/>
        </w:rPr>
        <w:t>marketised</w:t>
      </w:r>
      <w:proofErr w:type="spellEnd"/>
      <w:r w:rsidRPr="007A1281">
        <w:rPr>
          <w:rStyle w:val="StyleUnderline"/>
        </w:rPr>
        <w:t xml:space="preserve">, </w:t>
      </w:r>
      <w:proofErr w:type="spellStart"/>
      <w:r w:rsidRPr="007A1281">
        <w:rPr>
          <w:rStyle w:val="StyleUnderline"/>
        </w:rPr>
        <w:t>privatised</w:t>
      </w:r>
      <w:proofErr w:type="spellEnd"/>
      <w:r w:rsidRPr="007A1281">
        <w:rPr>
          <w:rStyle w:val="StyleUnderline"/>
        </w:rPr>
        <w:t xml:space="preserve"> and </w:t>
      </w:r>
      <w:proofErr w:type="spellStart"/>
      <w:r w:rsidRPr="007A1281">
        <w:rPr>
          <w:rStyle w:val="StyleUnderline"/>
        </w:rPr>
        <w:t>individualised</w:t>
      </w:r>
      <w:proofErr w:type="spellEnd"/>
      <w:r w:rsidRPr="007A1281">
        <w:rPr>
          <w:rStyle w:val="StyleUnderline"/>
        </w:rPr>
        <w:t xml:space="preserve"> </w:t>
      </w:r>
      <w:r w:rsidRPr="00BA1716">
        <w:rPr>
          <w:rStyle w:val="StyleUnderline"/>
          <w:highlight w:val="cyan"/>
        </w:rPr>
        <w:t>social relations</w:t>
      </w:r>
      <w:r w:rsidRPr="007A1281">
        <w:rPr>
          <w:rStyle w:val="StyleUnderline"/>
        </w:rPr>
        <w:t xml:space="preserve"> via digital technologies</w:t>
      </w:r>
      <w:r w:rsidRPr="007A1281">
        <w:rPr>
          <w:sz w:val="16"/>
        </w:rPr>
        <w:t xml:space="preserve"> (BARASSI 2015). These technologies increase efficiency by </w:t>
      </w:r>
      <w:proofErr w:type="spellStart"/>
      <w:proofErr w:type="gramStart"/>
      <w:r w:rsidRPr="007A1281">
        <w:rPr>
          <w:sz w:val="16"/>
        </w:rPr>
        <w:t>reduc</w:t>
      </w:r>
      <w:proofErr w:type="spellEnd"/>
      <w:r w:rsidRPr="007A1281">
        <w:rPr>
          <w:sz w:val="16"/>
        </w:rPr>
        <w:t xml:space="preserve">- </w:t>
      </w:r>
      <w:proofErr w:type="spellStart"/>
      <w:r w:rsidRPr="007A1281">
        <w:rPr>
          <w:sz w:val="16"/>
        </w:rPr>
        <w:t>ing</w:t>
      </w:r>
      <w:proofErr w:type="spellEnd"/>
      <w:proofErr w:type="gramEnd"/>
      <w:r w:rsidRPr="007A1281">
        <w:rPr>
          <w:sz w:val="16"/>
        </w:rPr>
        <w:t xml:space="preserve"> overheads associated with physical business infrastructure such as offices or retail outlets; they bring together a wide range of providers and consumers; they remove geography as a factor in providing goods or services; they mirror or </w:t>
      </w:r>
      <w:proofErr w:type="spellStart"/>
      <w:r w:rsidRPr="007A1281">
        <w:rPr>
          <w:sz w:val="16"/>
        </w:rPr>
        <w:t>mim</w:t>
      </w:r>
      <w:proofErr w:type="spellEnd"/>
      <w:r w:rsidRPr="007A1281">
        <w:rPr>
          <w:sz w:val="16"/>
        </w:rPr>
        <w:t xml:space="preserve">- </w:t>
      </w:r>
      <w:proofErr w:type="spellStart"/>
      <w:r w:rsidRPr="007A1281">
        <w:rPr>
          <w:sz w:val="16"/>
        </w:rPr>
        <w:t>ic</w:t>
      </w:r>
      <w:proofErr w:type="spellEnd"/>
      <w:r w:rsidRPr="007A1281">
        <w:rPr>
          <w:sz w:val="16"/>
        </w:rPr>
        <w:t xml:space="preserve"> many aspects of conventional markets. These features enable digital commerce to reduce mar- gins and hence increase competitiveness, at the expense of traditional providers. Amazon, </w:t>
      </w:r>
      <w:proofErr w:type="spellStart"/>
      <w:r w:rsidRPr="007A1281">
        <w:rPr>
          <w:sz w:val="16"/>
        </w:rPr>
        <w:t>AirBnB</w:t>
      </w:r>
      <w:proofErr w:type="spellEnd"/>
      <w:r w:rsidRPr="007A1281">
        <w:rPr>
          <w:sz w:val="16"/>
        </w:rPr>
        <w:t xml:space="preserve">, Uber and Asos are well-known examples of digital capitalist enterprises. </w:t>
      </w:r>
      <w:r w:rsidRPr="007A1281">
        <w:rPr>
          <w:rStyle w:val="StyleUnderline"/>
        </w:rPr>
        <w:t xml:space="preserve">The </w:t>
      </w:r>
      <w:r w:rsidRPr="00F339E7">
        <w:rPr>
          <w:rStyle w:val="StyleUnderline"/>
          <w:highlight w:val="cyan"/>
        </w:rPr>
        <w:t>Vida app</w:t>
      </w:r>
      <w:r w:rsidRPr="007A1281">
        <w:rPr>
          <w:rStyle w:val="StyleUnderline"/>
        </w:rPr>
        <w:t xml:space="preserve"> described earlier reflects all these aspects of digital capitalism. It overcomes a need for premises such as gyms to deliver fitness coach- </w:t>
      </w:r>
      <w:proofErr w:type="spellStart"/>
      <w:r w:rsidRPr="007A1281">
        <w:rPr>
          <w:rStyle w:val="StyleUnderline"/>
        </w:rPr>
        <w:t>ing</w:t>
      </w:r>
      <w:proofErr w:type="spellEnd"/>
      <w:r w:rsidRPr="007A1281">
        <w:rPr>
          <w:rStyle w:val="StyleUnderline"/>
        </w:rPr>
        <w:t xml:space="preserve">; it connects clients to a wide range of </w:t>
      </w:r>
      <w:proofErr w:type="spellStart"/>
      <w:r w:rsidRPr="007A1281">
        <w:rPr>
          <w:rStyle w:val="StyleUnderline"/>
        </w:rPr>
        <w:t>poten</w:t>
      </w:r>
      <w:proofErr w:type="spellEnd"/>
      <w:r w:rsidRPr="007A1281">
        <w:rPr>
          <w:rStyle w:val="StyleUnderline"/>
        </w:rPr>
        <w:t xml:space="preserve">- </w:t>
      </w:r>
      <w:proofErr w:type="spellStart"/>
      <w:r w:rsidRPr="007A1281">
        <w:rPr>
          <w:rStyle w:val="StyleUnderline"/>
        </w:rPr>
        <w:t>tial</w:t>
      </w:r>
      <w:proofErr w:type="spellEnd"/>
      <w:r w:rsidRPr="007A1281">
        <w:rPr>
          <w:rStyle w:val="StyleUnderline"/>
        </w:rPr>
        <w:t xml:space="preserve"> coaches independent of physical location, in- creasing the likelihood of achieving a 'good fit' and hence continued purchase of services; it </w:t>
      </w:r>
      <w:r w:rsidRPr="00F339E7">
        <w:rPr>
          <w:rStyle w:val="StyleUnderline"/>
          <w:highlight w:val="cyan"/>
        </w:rPr>
        <w:t>mimics</w:t>
      </w:r>
      <w:r w:rsidRPr="007A1281">
        <w:rPr>
          <w:rStyle w:val="StyleUnderline"/>
        </w:rPr>
        <w:t xml:space="preserve"> the </w:t>
      </w:r>
      <w:r w:rsidRPr="00F339E7">
        <w:rPr>
          <w:rStyle w:val="StyleUnderline"/>
          <w:highlight w:val="cyan"/>
        </w:rPr>
        <w:t>conventional relations</w:t>
      </w:r>
      <w:r w:rsidRPr="007A1281">
        <w:rPr>
          <w:rStyle w:val="StyleUnderline"/>
        </w:rPr>
        <w:t xml:space="preserve"> between client and coach </w:t>
      </w:r>
      <w:r w:rsidRPr="00F339E7">
        <w:rPr>
          <w:rStyle w:val="Emphasis"/>
          <w:highlight w:val="cyan"/>
        </w:rPr>
        <w:t>without physical</w:t>
      </w:r>
      <w:r w:rsidRPr="007463C7">
        <w:rPr>
          <w:rStyle w:val="Emphasis"/>
        </w:rPr>
        <w:t xml:space="preserve"> co-</w:t>
      </w:r>
      <w:r w:rsidRPr="00F339E7">
        <w:rPr>
          <w:rStyle w:val="Emphasis"/>
          <w:highlight w:val="cyan"/>
        </w:rPr>
        <w:t>presence</w:t>
      </w:r>
      <w:r w:rsidRPr="007A1281">
        <w:rPr>
          <w:rStyle w:val="StyleUnderline"/>
        </w:rPr>
        <w:t>.</w:t>
      </w:r>
      <w:r w:rsidRPr="007A1281">
        <w:rPr>
          <w:sz w:val="16"/>
        </w:rPr>
        <w:t xml:space="preserve"> Finally, by providing a 'one-stop shop' for coaching across both physical and mental health it drives down cost margins for purchasers of services (both in- dividual consumers and employers), undercutting other non-virtual providers of health and wellness therapies. The critique offered earlier </w:t>
      </w:r>
      <w:proofErr w:type="gramStart"/>
      <w:r w:rsidRPr="007A1281">
        <w:rPr>
          <w:sz w:val="16"/>
        </w:rPr>
        <w:t>of</w:t>
      </w:r>
      <w:proofErr w:type="gramEnd"/>
      <w:r w:rsidRPr="007A1281">
        <w:rPr>
          <w:sz w:val="16"/>
        </w:rPr>
        <w:t xml:space="preserve"> Vida serves to offer a more </w:t>
      </w:r>
      <w:proofErr w:type="spellStart"/>
      <w:r w:rsidRPr="007A1281">
        <w:rPr>
          <w:sz w:val="16"/>
        </w:rPr>
        <w:t>generalised</w:t>
      </w:r>
      <w:proofErr w:type="spellEnd"/>
      <w:r w:rsidRPr="007A1281">
        <w:rPr>
          <w:sz w:val="16"/>
        </w:rPr>
        <w:t xml:space="preserve"> commentary on what might be termed 'digital health capitalism'. </w:t>
      </w:r>
      <w:r w:rsidRPr="007A1281">
        <w:rPr>
          <w:rStyle w:val="StyleUnderline"/>
        </w:rPr>
        <w:t xml:space="preserve">First, </w:t>
      </w:r>
      <w:r w:rsidRPr="00F339E7">
        <w:rPr>
          <w:rStyle w:val="StyleUnderline"/>
          <w:highlight w:val="cyan"/>
        </w:rPr>
        <w:t>it substitutes social relations</w:t>
      </w:r>
      <w:r w:rsidRPr="007A1281">
        <w:rPr>
          <w:rStyle w:val="StyleUnderline"/>
        </w:rPr>
        <w:t xml:space="preserve"> between 'patient' and 'health professional' </w:t>
      </w:r>
      <w:r w:rsidRPr="00F339E7">
        <w:rPr>
          <w:rStyle w:val="StyleUnderline"/>
          <w:highlight w:val="cyan"/>
        </w:rPr>
        <w:t xml:space="preserve">with </w:t>
      </w:r>
      <w:r w:rsidRPr="00F339E7">
        <w:rPr>
          <w:rStyle w:val="Emphasis"/>
          <w:highlight w:val="cyan"/>
        </w:rPr>
        <w:t>market relations</w:t>
      </w:r>
      <w:r w:rsidRPr="007A1281">
        <w:rPr>
          <w:rStyle w:val="StyleUnderline"/>
        </w:rPr>
        <w:t xml:space="preserve">, </w:t>
      </w:r>
      <w:r w:rsidRPr="007A1281">
        <w:rPr>
          <w:sz w:val="16"/>
        </w:rPr>
        <w:t xml:space="preserve">in which health and fitness are commodities to be purchased alongside other goods. </w:t>
      </w:r>
      <w:r w:rsidRPr="00F339E7">
        <w:rPr>
          <w:rStyle w:val="StyleUnderline"/>
          <w:highlight w:val="cyan"/>
        </w:rPr>
        <w:t>These</w:t>
      </w:r>
      <w:r w:rsidRPr="007A1281">
        <w:rPr>
          <w:rStyle w:val="StyleUnderline"/>
        </w:rPr>
        <w:t xml:space="preserve"> mar- </w:t>
      </w:r>
      <w:proofErr w:type="spellStart"/>
      <w:r w:rsidRPr="007A1281">
        <w:rPr>
          <w:rStyle w:val="StyleUnderline"/>
        </w:rPr>
        <w:t>ketised</w:t>
      </w:r>
      <w:proofErr w:type="spellEnd"/>
      <w:r w:rsidRPr="007A1281">
        <w:rPr>
          <w:rStyle w:val="StyleUnderline"/>
        </w:rPr>
        <w:t xml:space="preserve"> </w:t>
      </w:r>
      <w:r w:rsidRPr="00F339E7">
        <w:rPr>
          <w:rStyle w:val="StyleUnderline"/>
          <w:highlight w:val="cyan"/>
        </w:rPr>
        <w:t xml:space="preserve">relations </w:t>
      </w:r>
      <w:proofErr w:type="spellStart"/>
      <w:r w:rsidRPr="00F339E7">
        <w:rPr>
          <w:rStyle w:val="StyleUnderline"/>
          <w:highlight w:val="cyan"/>
        </w:rPr>
        <w:t>privatise</w:t>
      </w:r>
      <w:proofErr w:type="spellEnd"/>
      <w:r w:rsidRPr="007A1281">
        <w:rPr>
          <w:rStyle w:val="StyleUnderline"/>
        </w:rPr>
        <w:t xml:space="preserve"> health </w:t>
      </w:r>
      <w:r w:rsidRPr="00F339E7">
        <w:rPr>
          <w:rStyle w:val="StyleUnderline"/>
          <w:highlight w:val="cyan"/>
        </w:rPr>
        <w:t>care</w:t>
      </w:r>
      <w:r w:rsidRPr="007A1281">
        <w:rPr>
          <w:rStyle w:val="StyleUnderline"/>
        </w:rPr>
        <w:t xml:space="preserve">, replacing both clinical care and public health with </w:t>
      </w:r>
      <w:proofErr w:type="spellStart"/>
      <w:r w:rsidRPr="007A1281">
        <w:rPr>
          <w:rStyle w:val="StyleUnderline"/>
        </w:rPr>
        <w:t>mone</w:t>
      </w:r>
      <w:proofErr w:type="spellEnd"/>
      <w:r w:rsidRPr="007A1281">
        <w:rPr>
          <w:rStyle w:val="StyleUnderline"/>
        </w:rPr>
        <w:t xml:space="preserve">- </w:t>
      </w:r>
      <w:proofErr w:type="spellStart"/>
      <w:r w:rsidRPr="007A1281">
        <w:rPr>
          <w:rStyle w:val="StyleUnderline"/>
        </w:rPr>
        <w:t>tised</w:t>
      </w:r>
      <w:proofErr w:type="spellEnd"/>
      <w:r w:rsidRPr="007A1281">
        <w:rPr>
          <w:rStyle w:val="StyleUnderline"/>
        </w:rPr>
        <w:t xml:space="preserve"> services. In this way, </w:t>
      </w:r>
      <w:r w:rsidRPr="00F423C3">
        <w:rPr>
          <w:rStyle w:val="StyleUnderline"/>
          <w:highlight w:val="cyan"/>
        </w:rPr>
        <w:t>they consolidate</w:t>
      </w:r>
      <w:r w:rsidRPr="007A1281">
        <w:rPr>
          <w:rStyle w:val="StyleUnderline"/>
        </w:rPr>
        <w:t xml:space="preserve"> and potentially extend globally </w:t>
      </w:r>
      <w:r w:rsidRPr="00F423C3">
        <w:rPr>
          <w:rStyle w:val="StyleUnderline"/>
          <w:highlight w:val="cyan"/>
        </w:rPr>
        <w:t xml:space="preserve">a </w:t>
      </w:r>
      <w:proofErr w:type="spellStart"/>
      <w:r w:rsidRPr="00F423C3">
        <w:rPr>
          <w:rStyle w:val="Emphasis"/>
          <w:highlight w:val="cyan"/>
        </w:rPr>
        <w:t>neoliberalised</w:t>
      </w:r>
      <w:proofErr w:type="spellEnd"/>
      <w:r w:rsidRPr="007A1281">
        <w:rPr>
          <w:rStyle w:val="StyleUnderline"/>
        </w:rPr>
        <w:t xml:space="preserve"> and </w:t>
      </w:r>
      <w:proofErr w:type="spellStart"/>
      <w:r w:rsidRPr="007A1281">
        <w:rPr>
          <w:rStyle w:val="StyleUnderline"/>
        </w:rPr>
        <w:t>marketised</w:t>
      </w:r>
      <w:proofErr w:type="spellEnd"/>
      <w:r w:rsidRPr="007A1281">
        <w:rPr>
          <w:rStyle w:val="StyleUnderline"/>
        </w:rPr>
        <w:t xml:space="preserve"> </w:t>
      </w:r>
      <w:r w:rsidRPr="00F423C3">
        <w:rPr>
          <w:rStyle w:val="StyleUnderline"/>
          <w:highlight w:val="cyan"/>
        </w:rPr>
        <w:t>model of care</w:t>
      </w:r>
      <w:r w:rsidRPr="007A1281">
        <w:rPr>
          <w:rStyle w:val="StyleUnderline"/>
        </w:rPr>
        <w:t xml:space="preserve">, </w:t>
      </w:r>
      <w:r w:rsidRPr="00F423C3">
        <w:rPr>
          <w:rStyle w:val="StyleUnderline"/>
          <w:highlight w:val="cyan"/>
        </w:rPr>
        <w:t>in which consumers</w:t>
      </w:r>
      <w:r w:rsidRPr="007A1281">
        <w:rPr>
          <w:rStyle w:val="StyleUnderline"/>
        </w:rPr>
        <w:t xml:space="preserve"> (or in the case of the Vida model, </w:t>
      </w:r>
      <w:proofErr w:type="gramStart"/>
      <w:r w:rsidRPr="007A1281">
        <w:rPr>
          <w:rStyle w:val="StyleUnderline"/>
        </w:rPr>
        <w:t xml:space="preserve">employ- </w:t>
      </w:r>
      <w:proofErr w:type="spellStart"/>
      <w:r w:rsidRPr="007A1281">
        <w:rPr>
          <w:rStyle w:val="StyleUnderline"/>
        </w:rPr>
        <w:t>ers</w:t>
      </w:r>
      <w:proofErr w:type="spellEnd"/>
      <w:proofErr w:type="gramEnd"/>
      <w:r w:rsidRPr="007A1281">
        <w:rPr>
          <w:rStyle w:val="StyleUnderline"/>
        </w:rPr>
        <w:t xml:space="preserve">) </w:t>
      </w:r>
      <w:r w:rsidRPr="00F423C3">
        <w:rPr>
          <w:rStyle w:val="StyleUnderline"/>
          <w:highlight w:val="cyan"/>
        </w:rPr>
        <w:t>have</w:t>
      </w:r>
      <w:r w:rsidRPr="007A1281">
        <w:rPr>
          <w:rStyle w:val="StyleUnderline"/>
        </w:rPr>
        <w:t xml:space="preserve"> both moral and financial </w:t>
      </w:r>
      <w:r w:rsidRPr="00F423C3">
        <w:rPr>
          <w:rStyle w:val="StyleUnderline"/>
          <w:highlight w:val="cyan"/>
        </w:rPr>
        <w:t>responsibility for health</w:t>
      </w:r>
      <w:r w:rsidRPr="007A1281">
        <w:rPr>
          <w:rStyle w:val="StyleUnderline"/>
        </w:rPr>
        <w:t xml:space="preserve"> and fitness, </w:t>
      </w:r>
      <w:r w:rsidRPr="00F423C3">
        <w:rPr>
          <w:rStyle w:val="StyleUnderline"/>
          <w:highlight w:val="cyan"/>
        </w:rPr>
        <w:t>rather than communities</w:t>
      </w:r>
      <w:r w:rsidRPr="007A1281">
        <w:rPr>
          <w:rStyle w:val="StyleUnderline"/>
        </w:rPr>
        <w:t xml:space="preserve"> or governments</w:t>
      </w:r>
      <w:r w:rsidRPr="007A1281">
        <w:rPr>
          <w:sz w:val="16"/>
        </w:rPr>
        <w:t xml:space="preserve">. Digital health capitalism con- </w:t>
      </w:r>
      <w:proofErr w:type="spellStart"/>
      <w:r w:rsidRPr="007A1281">
        <w:rPr>
          <w:sz w:val="16"/>
        </w:rPr>
        <w:t>sequently</w:t>
      </w:r>
      <w:proofErr w:type="spellEnd"/>
      <w:r w:rsidRPr="007A1281">
        <w:rPr>
          <w:sz w:val="16"/>
        </w:rPr>
        <w:t xml:space="preserve"> undermines conventional health and welfare service delivery, potentially </w:t>
      </w:r>
      <w:proofErr w:type="spellStart"/>
      <w:r w:rsidRPr="007A1281">
        <w:rPr>
          <w:sz w:val="16"/>
        </w:rPr>
        <w:t>disadvantag</w:t>
      </w:r>
      <w:proofErr w:type="spellEnd"/>
      <w:r w:rsidRPr="007A1281">
        <w:rPr>
          <w:sz w:val="16"/>
        </w:rPr>
        <w:t xml:space="preserve">- </w:t>
      </w:r>
      <w:proofErr w:type="spellStart"/>
      <w:r w:rsidRPr="007A1281">
        <w:rPr>
          <w:sz w:val="16"/>
        </w:rPr>
        <w:t>ing</w:t>
      </w:r>
      <w:proofErr w:type="spellEnd"/>
      <w:r w:rsidRPr="007A1281">
        <w:rPr>
          <w:sz w:val="16"/>
        </w:rPr>
        <w:t xml:space="preserve"> those least able to afford </w:t>
      </w:r>
      <w:proofErr w:type="spellStart"/>
      <w:r w:rsidRPr="007A1281">
        <w:rPr>
          <w:sz w:val="16"/>
        </w:rPr>
        <w:t>privatised</w:t>
      </w:r>
      <w:proofErr w:type="spellEnd"/>
      <w:r w:rsidRPr="007A1281">
        <w:rPr>
          <w:sz w:val="16"/>
        </w:rPr>
        <w:t xml:space="preserve"> </w:t>
      </w:r>
      <w:proofErr w:type="gramStart"/>
      <w:r w:rsidRPr="007A1281">
        <w:rPr>
          <w:sz w:val="16"/>
        </w:rPr>
        <w:t>care, and</w:t>
      </w:r>
      <w:proofErr w:type="gramEnd"/>
      <w:r w:rsidRPr="007A1281">
        <w:rPr>
          <w:sz w:val="16"/>
        </w:rPr>
        <w:t xml:space="preserve"> consequently increasing health inequalities. While this critique of Vida's business model does not diverge notably from a standard polit- </w:t>
      </w:r>
      <w:proofErr w:type="spellStart"/>
      <w:r w:rsidRPr="007A1281">
        <w:rPr>
          <w:sz w:val="16"/>
        </w:rPr>
        <w:t>ical</w:t>
      </w:r>
      <w:proofErr w:type="spellEnd"/>
      <w:r w:rsidRPr="007A1281">
        <w:rPr>
          <w:sz w:val="16"/>
        </w:rPr>
        <w:t xml:space="preserve"> economy assessment, the materialist and micropolitical perspective offered in the </w:t>
      </w:r>
      <w:proofErr w:type="spellStart"/>
      <w:r w:rsidRPr="007A1281">
        <w:rPr>
          <w:sz w:val="16"/>
        </w:rPr>
        <w:t>previ</w:t>
      </w:r>
      <w:proofErr w:type="spellEnd"/>
      <w:r w:rsidRPr="007A1281">
        <w:rPr>
          <w:sz w:val="16"/>
        </w:rPr>
        <w:t xml:space="preserve">- </w:t>
      </w:r>
      <w:proofErr w:type="spellStart"/>
      <w:r w:rsidRPr="007A1281">
        <w:rPr>
          <w:sz w:val="16"/>
        </w:rPr>
        <w:t>ous</w:t>
      </w:r>
      <w:proofErr w:type="spellEnd"/>
      <w:r w:rsidRPr="007A1281">
        <w:rPr>
          <w:sz w:val="16"/>
        </w:rPr>
        <w:t xml:space="preserve"> section provides a further twist to the anal- </w:t>
      </w:r>
      <w:proofErr w:type="spellStart"/>
      <w:r w:rsidRPr="007A1281">
        <w:rPr>
          <w:sz w:val="16"/>
        </w:rPr>
        <w:t>ysis</w:t>
      </w:r>
      <w:proofErr w:type="spellEnd"/>
      <w:r w:rsidRPr="007A1281">
        <w:rPr>
          <w:sz w:val="16"/>
        </w:rPr>
        <w:t xml:space="preserve">. </w:t>
      </w:r>
      <w:r w:rsidRPr="007A1281">
        <w:rPr>
          <w:rStyle w:val="StyleUnderline"/>
        </w:rPr>
        <w:t xml:space="preserve">The Vida-assemblage engages client bodies at the level of their </w:t>
      </w:r>
      <w:proofErr w:type="spellStart"/>
      <w:r w:rsidRPr="007A1281">
        <w:rPr>
          <w:rStyle w:val="StyleUnderline"/>
        </w:rPr>
        <w:t>behaviour</w:t>
      </w:r>
      <w:proofErr w:type="spellEnd"/>
      <w:r w:rsidRPr="007A1281">
        <w:rPr>
          <w:rStyle w:val="StyleUnderline"/>
        </w:rPr>
        <w:t xml:space="preserve">, with the objective (via coaching) of establishing new health and fitness capacities, while removing capacities deemed unhealthy or negative. The </w:t>
      </w:r>
      <w:proofErr w:type="spellStart"/>
      <w:r w:rsidRPr="007A1281">
        <w:rPr>
          <w:rStyle w:val="StyleUnderline"/>
        </w:rPr>
        <w:t>micropoli</w:t>
      </w:r>
      <w:proofErr w:type="spellEnd"/>
      <w:r w:rsidRPr="007A1281">
        <w:rPr>
          <w:rStyle w:val="StyleUnderline"/>
        </w:rPr>
        <w:t xml:space="preserve">- tics of this DHT excludes any acknowledgment of extraneous or underlying causes that may be producing such 'unhealthy' </w:t>
      </w:r>
      <w:proofErr w:type="spellStart"/>
      <w:r w:rsidRPr="007A1281">
        <w:rPr>
          <w:rStyle w:val="StyleUnderline"/>
        </w:rPr>
        <w:t>behaviours</w:t>
      </w:r>
      <w:proofErr w:type="spellEnd"/>
      <w:r w:rsidRPr="007A1281">
        <w:rPr>
          <w:rStyle w:val="StyleUnderline"/>
        </w:rPr>
        <w:t xml:space="preserve">. These may include </w:t>
      </w:r>
      <w:r w:rsidRPr="00396E1B">
        <w:rPr>
          <w:rStyle w:val="Emphasis"/>
        </w:rPr>
        <w:t>poverty or lack of access to resources or health care</w:t>
      </w:r>
      <w:r w:rsidRPr="007A1281">
        <w:rPr>
          <w:rStyle w:val="StyleUnderline"/>
        </w:rPr>
        <w:t xml:space="preserve">; natural or sociocultural </w:t>
      </w:r>
      <w:proofErr w:type="spellStart"/>
      <w:r w:rsidRPr="007A1281">
        <w:rPr>
          <w:rStyle w:val="StyleUnderline"/>
        </w:rPr>
        <w:t>envi</w:t>
      </w:r>
      <w:proofErr w:type="spellEnd"/>
      <w:r w:rsidRPr="007A1281">
        <w:rPr>
          <w:rStyle w:val="StyleUnderline"/>
        </w:rPr>
        <w:t xml:space="preserve">- </w:t>
      </w:r>
      <w:proofErr w:type="spellStart"/>
      <w:r w:rsidRPr="007A1281">
        <w:rPr>
          <w:rStyle w:val="StyleUnderline"/>
        </w:rPr>
        <w:t>ronmental</w:t>
      </w:r>
      <w:proofErr w:type="spellEnd"/>
      <w:r w:rsidRPr="007A1281">
        <w:rPr>
          <w:rStyle w:val="StyleUnderline"/>
        </w:rPr>
        <w:t xml:space="preserve"> causes; problems or issues in home or work lives; and inequalities or discrimination deriving from an individual's social identity or social position. Vida's business model thus im- </w:t>
      </w:r>
      <w:proofErr w:type="spellStart"/>
      <w:r w:rsidRPr="007A1281">
        <w:rPr>
          <w:rStyle w:val="StyleUnderline"/>
        </w:rPr>
        <w:t>plicitly</w:t>
      </w:r>
      <w:proofErr w:type="spellEnd"/>
      <w:r w:rsidRPr="007A1281">
        <w:rPr>
          <w:rStyle w:val="StyleUnderline"/>
        </w:rPr>
        <w:t xml:space="preserve"> </w:t>
      </w:r>
      <w:proofErr w:type="spellStart"/>
      <w:r w:rsidRPr="007A1281">
        <w:rPr>
          <w:rStyle w:val="StyleUnderline"/>
        </w:rPr>
        <w:t>individualises</w:t>
      </w:r>
      <w:proofErr w:type="spellEnd"/>
      <w:r w:rsidRPr="007A1281">
        <w:rPr>
          <w:rStyle w:val="StyleUnderline"/>
        </w:rPr>
        <w:t xml:space="preserve"> and de-</w:t>
      </w:r>
      <w:proofErr w:type="spellStart"/>
      <w:r w:rsidRPr="007A1281">
        <w:rPr>
          <w:rStyle w:val="StyleUnderline"/>
        </w:rPr>
        <w:t>socialises</w:t>
      </w:r>
      <w:proofErr w:type="spellEnd"/>
      <w:r w:rsidRPr="007A1281">
        <w:rPr>
          <w:rStyle w:val="StyleUnderline"/>
        </w:rPr>
        <w:t xml:space="preserve"> health. </w:t>
      </w:r>
      <w:r w:rsidRPr="007A1281">
        <w:rPr>
          <w:sz w:val="16"/>
        </w:rPr>
        <w:t xml:space="preserve">This model of health care gains a further twist, given Vida Health's main customer target (US employers responsible for staff health through insurance schemes), such that employee health </w:t>
      </w:r>
      <w:proofErr w:type="spellStart"/>
      <w:r w:rsidRPr="007A1281">
        <w:rPr>
          <w:sz w:val="16"/>
        </w:rPr>
        <w:t>emphasises</w:t>
      </w:r>
      <w:proofErr w:type="spellEnd"/>
      <w:r w:rsidRPr="007A1281">
        <w:rPr>
          <w:sz w:val="16"/>
        </w:rPr>
        <w:t xml:space="preserve"> personal responsibility for ceasing 'unhealthy' </w:t>
      </w:r>
      <w:proofErr w:type="spellStart"/>
      <w:r w:rsidRPr="007A1281">
        <w:rPr>
          <w:sz w:val="16"/>
        </w:rPr>
        <w:t>behaviours</w:t>
      </w:r>
      <w:proofErr w:type="spellEnd"/>
      <w:r w:rsidRPr="007A1281">
        <w:rPr>
          <w:sz w:val="16"/>
        </w:rPr>
        <w:t xml:space="preserve">. This analysis reveals digital health capitalism not simply as the most recent development in contemporary health care, but as also reflecting features of neoliberal marketisation of services. </w:t>
      </w:r>
      <w:r w:rsidRPr="00396E1B">
        <w:rPr>
          <w:rStyle w:val="StyleUnderline"/>
          <w:highlight w:val="cyan"/>
        </w:rPr>
        <w:t xml:space="preserve">The importation of </w:t>
      </w:r>
      <w:proofErr w:type="spellStart"/>
      <w:r w:rsidRPr="00396E1B">
        <w:rPr>
          <w:rStyle w:val="StyleUnderline"/>
          <w:highlight w:val="cyan"/>
        </w:rPr>
        <w:t>privatised</w:t>
      </w:r>
      <w:proofErr w:type="spellEnd"/>
      <w:r w:rsidRPr="007A1281">
        <w:rPr>
          <w:rStyle w:val="StyleUnderline"/>
        </w:rPr>
        <w:t xml:space="preserve"> and </w:t>
      </w:r>
      <w:proofErr w:type="spellStart"/>
      <w:r w:rsidRPr="007A1281">
        <w:rPr>
          <w:rStyle w:val="StyleUnderline"/>
        </w:rPr>
        <w:t>individualised</w:t>
      </w:r>
      <w:proofErr w:type="spellEnd"/>
      <w:r w:rsidRPr="007A1281">
        <w:rPr>
          <w:rStyle w:val="StyleUnderline"/>
        </w:rPr>
        <w:t xml:space="preserve"> social </w:t>
      </w:r>
      <w:r w:rsidRPr="00396E1B">
        <w:rPr>
          <w:rStyle w:val="StyleUnderline"/>
          <w:highlight w:val="cyan"/>
        </w:rPr>
        <w:t>relations</w:t>
      </w:r>
      <w:r w:rsidRPr="007A1281">
        <w:rPr>
          <w:rStyle w:val="StyleUnderline"/>
        </w:rPr>
        <w:t xml:space="preserve"> into health care </w:t>
      </w:r>
      <w:r w:rsidRPr="00396E1B">
        <w:rPr>
          <w:rStyle w:val="StyleUnderline"/>
          <w:highlight w:val="cyan"/>
        </w:rPr>
        <w:t>undermines social</w:t>
      </w:r>
      <w:r w:rsidRPr="007A1281">
        <w:rPr>
          <w:rStyle w:val="StyleUnderline"/>
        </w:rPr>
        <w:t xml:space="preserve"> and public health </w:t>
      </w:r>
      <w:r w:rsidRPr="00396E1B">
        <w:rPr>
          <w:rStyle w:val="StyleUnderline"/>
          <w:highlight w:val="cyan"/>
        </w:rPr>
        <w:t>models of health</w:t>
      </w:r>
      <w:r w:rsidRPr="007A1281">
        <w:rPr>
          <w:rStyle w:val="StyleUnderline"/>
        </w:rPr>
        <w:t xml:space="preserve"> and ill- </w:t>
      </w:r>
      <w:proofErr w:type="gramStart"/>
      <w:r w:rsidRPr="007A1281">
        <w:rPr>
          <w:rStyle w:val="StyleUnderline"/>
        </w:rPr>
        <w:t>ness, and</w:t>
      </w:r>
      <w:proofErr w:type="gramEnd"/>
      <w:r w:rsidRPr="007A1281">
        <w:rPr>
          <w:rStyle w:val="StyleUnderline"/>
        </w:rPr>
        <w:t xml:space="preserve"> contributes to the current dismantling of </w:t>
      </w:r>
      <w:proofErr w:type="spellStart"/>
      <w:r w:rsidRPr="007A1281">
        <w:rPr>
          <w:rStyle w:val="StyleUnderline"/>
        </w:rPr>
        <w:t>socialised</w:t>
      </w:r>
      <w:proofErr w:type="spellEnd"/>
      <w:r w:rsidRPr="007A1281">
        <w:rPr>
          <w:rStyle w:val="StyleUnderline"/>
        </w:rPr>
        <w:t xml:space="preserve"> health and welfare systems in many jurisdictions.</w:t>
      </w:r>
      <w:r w:rsidRPr="007A1281">
        <w:rPr>
          <w:sz w:val="16"/>
        </w:rPr>
        <w:t xml:space="preserve"> However, a micropolitical </w:t>
      </w:r>
      <w:proofErr w:type="spellStart"/>
      <w:r w:rsidRPr="007A1281">
        <w:rPr>
          <w:sz w:val="16"/>
        </w:rPr>
        <w:t>perspec</w:t>
      </w:r>
      <w:proofErr w:type="spellEnd"/>
      <w:r w:rsidRPr="007A1281">
        <w:rPr>
          <w:sz w:val="16"/>
        </w:rPr>
        <w:t xml:space="preserve">- </w:t>
      </w:r>
      <w:proofErr w:type="spellStart"/>
      <w:r w:rsidRPr="007A1281">
        <w:rPr>
          <w:sz w:val="16"/>
        </w:rPr>
        <w:t>tive</w:t>
      </w:r>
      <w:proofErr w:type="spellEnd"/>
      <w:r w:rsidRPr="007A1281">
        <w:rPr>
          <w:sz w:val="16"/>
        </w:rPr>
        <w:t xml:space="preserve"> enables not only the analysis of DHTs, but also potentially the re-engineering of such tech- </w:t>
      </w:r>
      <w:proofErr w:type="spellStart"/>
      <w:r w:rsidRPr="007A1281">
        <w:rPr>
          <w:sz w:val="16"/>
        </w:rPr>
        <w:t>nologies</w:t>
      </w:r>
      <w:proofErr w:type="spellEnd"/>
      <w:r w:rsidRPr="007A1281">
        <w:rPr>
          <w:sz w:val="16"/>
        </w:rPr>
        <w:t xml:space="preserve"> to meet alternative micropolitical </w:t>
      </w:r>
      <w:proofErr w:type="spellStart"/>
      <w:r w:rsidRPr="007A1281">
        <w:rPr>
          <w:sz w:val="16"/>
        </w:rPr>
        <w:t>ob</w:t>
      </w:r>
      <w:proofErr w:type="spellEnd"/>
      <w:r w:rsidRPr="007A1281">
        <w:rPr>
          <w:sz w:val="16"/>
        </w:rPr>
        <w:t xml:space="preserve">- </w:t>
      </w:r>
      <w:proofErr w:type="spellStart"/>
      <w:r w:rsidRPr="007A1281">
        <w:rPr>
          <w:sz w:val="16"/>
        </w:rPr>
        <w:t>jectives</w:t>
      </w:r>
      <w:proofErr w:type="spellEnd"/>
      <w:r w:rsidRPr="007A1281">
        <w:rPr>
          <w:sz w:val="16"/>
        </w:rPr>
        <w:t xml:space="preserve">. It is to this task that I turn in the final section of this chapter. Digital health activism and citizen health I have shown, with recourse to four case studies, that digital health technologies have been used to support health care models, including a </w:t>
      </w:r>
      <w:proofErr w:type="spellStart"/>
      <w:proofErr w:type="gramStart"/>
      <w:r w:rsidRPr="007A1281">
        <w:rPr>
          <w:sz w:val="16"/>
        </w:rPr>
        <w:t>clini</w:t>
      </w:r>
      <w:proofErr w:type="spellEnd"/>
      <w:r w:rsidRPr="007A1281">
        <w:rPr>
          <w:sz w:val="16"/>
        </w:rPr>
        <w:t xml:space="preserve">- </w:t>
      </w:r>
      <w:proofErr w:type="spellStart"/>
      <w:r w:rsidRPr="007A1281">
        <w:rPr>
          <w:sz w:val="16"/>
        </w:rPr>
        <w:t>cian</w:t>
      </w:r>
      <w:proofErr w:type="spellEnd"/>
      <w:proofErr w:type="gramEnd"/>
      <w:r w:rsidRPr="007A1281">
        <w:rPr>
          <w:sz w:val="16"/>
        </w:rPr>
        <w:t xml:space="preserve">-focused approach, self-care, and the com- </w:t>
      </w:r>
      <w:proofErr w:type="spellStart"/>
      <w:r w:rsidRPr="007A1281">
        <w:rPr>
          <w:sz w:val="16"/>
        </w:rPr>
        <w:t>mercial</w:t>
      </w:r>
      <w:proofErr w:type="spellEnd"/>
      <w:r w:rsidRPr="007A1281">
        <w:rPr>
          <w:sz w:val="16"/>
        </w:rPr>
        <w:t xml:space="preserve"> </w:t>
      </w:r>
      <w:proofErr w:type="spellStart"/>
      <w:r w:rsidRPr="007A1281">
        <w:rPr>
          <w:sz w:val="16"/>
        </w:rPr>
        <w:t>endeavours</w:t>
      </w:r>
      <w:proofErr w:type="spellEnd"/>
      <w:r w:rsidRPr="007A1281">
        <w:rPr>
          <w:sz w:val="16"/>
        </w:rPr>
        <w:t xml:space="preserve"> that I have labelled as 'dig- </w:t>
      </w:r>
      <w:proofErr w:type="spellStart"/>
      <w:r w:rsidRPr="007A1281">
        <w:rPr>
          <w:sz w:val="16"/>
        </w:rPr>
        <w:t>ital</w:t>
      </w:r>
      <w:proofErr w:type="spellEnd"/>
      <w:r w:rsidRPr="007A1281">
        <w:rPr>
          <w:sz w:val="16"/>
        </w:rPr>
        <w:t xml:space="preserve"> health capitalism'. In the previous section I focused on the last of these, identifying the </w:t>
      </w:r>
      <w:proofErr w:type="spellStart"/>
      <w:r w:rsidRPr="007A1281">
        <w:rPr>
          <w:sz w:val="16"/>
        </w:rPr>
        <w:t>affec</w:t>
      </w:r>
      <w:proofErr w:type="spellEnd"/>
      <w:r w:rsidRPr="007A1281">
        <w:rPr>
          <w:sz w:val="16"/>
        </w:rPr>
        <w:t xml:space="preserve">- </w:t>
      </w:r>
      <w:proofErr w:type="spellStart"/>
      <w:r w:rsidRPr="007A1281">
        <w:rPr>
          <w:sz w:val="16"/>
        </w:rPr>
        <w:t>tive</w:t>
      </w:r>
      <w:proofErr w:type="spellEnd"/>
      <w:r w:rsidRPr="007A1281">
        <w:rPr>
          <w:sz w:val="16"/>
        </w:rPr>
        <w:t xml:space="preserve"> movements that this approach to health care mediates. However, I now wish to suggest that - just as commercial interests may seek to </w:t>
      </w:r>
      <w:proofErr w:type="spellStart"/>
      <w:r w:rsidRPr="007A1281">
        <w:rPr>
          <w:sz w:val="16"/>
        </w:rPr>
        <w:t>estab</w:t>
      </w:r>
      <w:proofErr w:type="spellEnd"/>
      <w:r w:rsidRPr="007A1281">
        <w:rPr>
          <w:sz w:val="16"/>
        </w:rPr>
        <w:t xml:space="preserve">- </w:t>
      </w:r>
      <w:proofErr w:type="spellStart"/>
      <w:r w:rsidRPr="007A1281">
        <w:rPr>
          <w:sz w:val="16"/>
        </w:rPr>
        <w:t>lish</w:t>
      </w:r>
      <w:proofErr w:type="spellEnd"/>
      <w:r w:rsidRPr="007A1281">
        <w:rPr>
          <w:sz w:val="16"/>
        </w:rPr>
        <w:t xml:space="preserve"> </w:t>
      </w:r>
      <w:proofErr w:type="spellStart"/>
      <w:r w:rsidRPr="007A1281">
        <w:rPr>
          <w:sz w:val="16"/>
        </w:rPr>
        <w:t>marketised</w:t>
      </w:r>
      <w:proofErr w:type="spellEnd"/>
      <w:r w:rsidRPr="007A1281">
        <w:rPr>
          <w:sz w:val="16"/>
        </w:rPr>
        <w:t xml:space="preserve"> and neoliberal DHTs - there is an alternative and </w:t>
      </w:r>
      <w:proofErr w:type="gramStart"/>
      <w:r w:rsidRPr="007A1281">
        <w:rPr>
          <w:sz w:val="16"/>
        </w:rPr>
        <w:t>diametrically-opposed</w:t>
      </w:r>
      <w:proofErr w:type="gramEnd"/>
      <w:r w:rsidRPr="007A1281">
        <w:rPr>
          <w:sz w:val="16"/>
        </w:rPr>
        <w:t xml:space="preserve"> model of care possible. DHTs may be used to foster what might variously but described as 'digital health activism' or 'citizen health'. Underpinning this approach is resistance and refusal of models of health care that constrain action to promote health and wellbeing, not only individually, but also collectively. Hence, in opposition to a top-down public health model, health activism resists surveillance and </w:t>
      </w:r>
      <w:proofErr w:type="spellStart"/>
      <w:r w:rsidRPr="007A1281">
        <w:rPr>
          <w:sz w:val="16"/>
        </w:rPr>
        <w:t>respon</w:t>
      </w:r>
      <w:proofErr w:type="spellEnd"/>
      <w:r w:rsidRPr="007A1281">
        <w:rPr>
          <w:sz w:val="16"/>
        </w:rPr>
        <w:t xml:space="preserve">- </w:t>
      </w:r>
      <w:proofErr w:type="spellStart"/>
      <w:r w:rsidRPr="007A1281">
        <w:rPr>
          <w:sz w:val="16"/>
        </w:rPr>
        <w:t>sibilisation</w:t>
      </w:r>
      <w:proofErr w:type="spellEnd"/>
      <w:r w:rsidRPr="007A1281">
        <w:rPr>
          <w:sz w:val="16"/>
        </w:rPr>
        <w:t xml:space="preserve"> of individuals for their health and </w:t>
      </w:r>
      <w:proofErr w:type="gramStart"/>
      <w:r w:rsidRPr="007A1281">
        <w:rPr>
          <w:sz w:val="16"/>
        </w:rPr>
        <w:t>wellness, and</w:t>
      </w:r>
      <w:proofErr w:type="gramEnd"/>
      <w:r w:rsidRPr="007A1281">
        <w:rPr>
          <w:sz w:val="16"/>
        </w:rPr>
        <w:t xml:space="preserve"> </w:t>
      </w:r>
      <w:proofErr w:type="spellStart"/>
      <w:r w:rsidRPr="007A1281">
        <w:rPr>
          <w:sz w:val="16"/>
        </w:rPr>
        <w:t>re-emphasises</w:t>
      </w:r>
      <w:proofErr w:type="spellEnd"/>
      <w:r w:rsidRPr="007A1281">
        <w:rPr>
          <w:sz w:val="16"/>
        </w:rPr>
        <w:t xml:space="preserve"> a range of forces beyond individual control. Against a biomedical approach to health care, it rejects </w:t>
      </w:r>
      <w:proofErr w:type="spellStart"/>
      <w:r w:rsidRPr="007A1281">
        <w:rPr>
          <w:sz w:val="16"/>
        </w:rPr>
        <w:t>medicocentric</w:t>
      </w:r>
      <w:proofErr w:type="spellEnd"/>
      <w:r w:rsidRPr="007A1281">
        <w:rPr>
          <w:sz w:val="16"/>
        </w:rPr>
        <w:t xml:space="preserve"> emphases on disease entities in </w:t>
      </w:r>
      <w:proofErr w:type="spellStart"/>
      <w:r w:rsidRPr="007A1281">
        <w:rPr>
          <w:sz w:val="16"/>
        </w:rPr>
        <w:t>favour</w:t>
      </w:r>
      <w:proofErr w:type="spellEnd"/>
      <w:r w:rsidRPr="007A1281">
        <w:rPr>
          <w:sz w:val="16"/>
        </w:rPr>
        <w:t xml:space="preserve"> of </w:t>
      </w:r>
      <w:proofErr w:type="spellStart"/>
      <w:r w:rsidRPr="007A1281">
        <w:rPr>
          <w:sz w:val="16"/>
        </w:rPr>
        <w:t>posi</w:t>
      </w:r>
      <w:proofErr w:type="spellEnd"/>
      <w:r w:rsidRPr="007A1281">
        <w:rPr>
          <w:sz w:val="16"/>
        </w:rPr>
        <w:t xml:space="preserve">- </w:t>
      </w:r>
      <w:proofErr w:type="spellStart"/>
      <w:r w:rsidRPr="007A1281">
        <w:rPr>
          <w:sz w:val="16"/>
        </w:rPr>
        <w:t>tive</w:t>
      </w:r>
      <w:proofErr w:type="spellEnd"/>
      <w:r w:rsidRPr="007A1281">
        <w:rPr>
          <w:sz w:val="16"/>
        </w:rPr>
        <w:t xml:space="preserve"> understandings of health and wellness. And in opposition to commercial or corporate inter- </w:t>
      </w:r>
      <w:proofErr w:type="spellStart"/>
      <w:r w:rsidRPr="007A1281">
        <w:rPr>
          <w:sz w:val="16"/>
        </w:rPr>
        <w:t>ests</w:t>
      </w:r>
      <w:proofErr w:type="spellEnd"/>
      <w:r w:rsidRPr="007A1281">
        <w:rPr>
          <w:sz w:val="16"/>
        </w:rPr>
        <w:t xml:space="preserve">, it counters </w:t>
      </w:r>
      <w:proofErr w:type="spellStart"/>
      <w:r w:rsidRPr="007A1281">
        <w:rPr>
          <w:sz w:val="16"/>
        </w:rPr>
        <w:t>marketised</w:t>
      </w:r>
      <w:proofErr w:type="spellEnd"/>
      <w:r w:rsidRPr="007A1281">
        <w:rPr>
          <w:sz w:val="16"/>
        </w:rPr>
        <w:t xml:space="preserve"> approaches to health and wellness, while also identifying the negative consequences of markets for both human health and environmental sustainability (FOX &amp; ALL- DRED 2020). My proposition here is that DHTs may be co-opted as part of this resistance: to establish some very different capacities in their users. DHTs developed according to a health activism agenda would</w:t>
      </w:r>
      <w:proofErr w:type="gramStart"/>
      <w:r w:rsidRPr="007A1281">
        <w:rPr>
          <w:sz w:val="16"/>
        </w:rPr>
        <w:t>: .</w:t>
      </w:r>
      <w:proofErr w:type="gramEnd"/>
      <w:r w:rsidRPr="007A1281">
        <w:rPr>
          <w:sz w:val="16"/>
        </w:rPr>
        <w:t xml:space="preserve"> Promote health and illness not in terms of a bio- medical model - linking health not to </w:t>
      </w:r>
      <w:proofErr w:type="spellStart"/>
      <w:proofErr w:type="gramStart"/>
      <w:r w:rsidRPr="007A1281">
        <w:rPr>
          <w:sz w:val="16"/>
        </w:rPr>
        <w:t>individu</w:t>
      </w:r>
      <w:proofErr w:type="spellEnd"/>
      <w:r w:rsidRPr="007A1281">
        <w:rPr>
          <w:sz w:val="16"/>
        </w:rPr>
        <w:t>-al</w:t>
      </w:r>
      <w:proofErr w:type="gramEnd"/>
      <w:r w:rsidRPr="007A1281">
        <w:rPr>
          <w:sz w:val="16"/>
        </w:rPr>
        <w:t xml:space="preserve"> biology or psychology, but to the capacities of people and collectivities to engage productively with their social, economic, political and </w:t>
      </w:r>
      <w:proofErr w:type="spellStart"/>
      <w:r w:rsidRPr="007A1281">
        <w:rPr>
          <w:sz w:val="16"/>
        </w:rPr>
        <w:t>cultur</w:t>
      </w:r>
      <w:proofErr w:type="spellEnd"/>
      <w:r w:rsidRPr="007A1281">
        <w:rPr>
          <w:sz w:val="16"/>
        </w:rPr>
        <w:t>- al milieux</w:t>
      </w:r>
      <w:proofErr w:type="gramStart"/>
      <w:r w:rsidRPr="007A1281">
        <w:rPr>
          <w:sz w:val="16"/>
        </w:rPr>
        <w:t>. .</w:t>
      </w:r>
      <w:proofErr w:type="gramEnd"/>
      <w:r w:rsidRPr="007A1281">
        <w:rPr>
          <w:sz w:val="16"/>
        </w:rPr>
        <w:t xml:space="preserve"> Provide a means for collective and intersection- </w:t>
      </w:r>
      <w:proofErr w:type="gramStart"/>
      <w:r w:rsidRPr="007A1281">
        <w:rPr>
          <w:sz w:val="16"/>
        </w:rPr>
        <w:t>al</w:t>
      </w:r>
      <w:proofErr w:type="gramEnd"/>
      <w:r w:rsidRPr="007A1281">
        <w:rPr>
          <w:sz w:val="16"/>
        </w:rPr>
        <w:t xml:space="preserve"> responses to health and illness issues - </w:t>
      </w:r>
      <w:proofErr w:type="spellStart"/>
      <w:r w:rsidRPr="007A1281">
        <w:rPr>
          <w:sz w:val="16"/>
        </w:rPr>
        <w:t>enhanc</w:t>
      </w:r>
      <w:proofErr w:type="spellEnd"/>
      <w:r w:rsidRPr="007A1281">
        <w:rPr>
          <w:sz w:val="16"/>
        </w:rPr>
        <w:t xml:space="preserve">- </w:t>
      </w:r>
      <w:proofErr w:type="spellStart"/>
      <w:r w:rsidRPr="007A1281">
        <w:rPr>
          <w:sz w:val="16"/>
        </w:rPr>
        <w:t>ing</w:t>
      </w:r>
      <w:proofErr w:type="spellEnd"/>
      <w:r w:rsidRPr="007A1281">
        <w:rPr>
          <w:sz w:val="16"/>
        </w:rPr>
        <w:t xml:space="preserve"> capacities for people and communities to ad- dress health and illness threats and opportunities together and across sectional (social class, gender, sexuality, race etc.) divides, rather than as </w:t>
      </w:r>
      <w:proofErr w:type="spellStart"/>
      <w:r w:rsidRPr="007A1281">
        <w:rPr>
          <w:sz w:val="16"/>
        </w:rPr>
        <w:t>indi</w:t>
      </w:r>
      <w:proofErr w:type="spellEnd"/>
      <w:r w:rsidRPr="007A1281">
        <w:rPr>
          <w:sz w:val="16"/>
        </w:rPr>
        <w:t xml:space="preserve">- </w:t>
      </w:r>
      <w:proofErr w:type="spellStart"/>
      <w:r w:rsidRPr="007A1281">
        <w:rPr>
          <w:sz w:val="16"/>
        </w:rPr>
        <w:t>viduals</w:t>
      </w:r>
      <w:proofErr w:type="spellEnd"/>
      <w:proofErr w:type="gramStart"/>
      <w:r w:rsidRPr="007A1281">
        <w:rPr>
          <w:sz w:val="16"/>
        </w:rPr>
        <w:t>. .</w:t>
      </w:r>
      <w:proofErr w:type="gramEnd"/>
      <w:r w:rsidRPr="007A1281">
        <w:rPr>
          <w:sz w:val="16"/>
        </w:rPr>
        <w:t xml:space="preserve"> Counter </w:t>
      </w:r>
      <w:proofErr w:type="spellStart"/>
      <w:r w:rsidRPr="007A1281">
        <w:rPr>
          <w:sz w:val="16"/>
        </w:rPr>
        <w:t>marketised</w:t>
      </w:r>
      <w:proofErr w:type="spellEnd"/>
      <w:r w:rsidRPr="007A1281">
        <w:rPr>
          <w:sz w:val="16"/>
        </w:rPr>
        <w:t xml:space="preserve"> health care initiatives that turn users of services into consumers, and </w:t>
      </w:r>
      <w:proofErr w:type="spellStart"/>
      <w:r w:rsidRPr="007A1281">
        <w:rPr>
          <w:sz w:val="16"/>
        </w:rPr>
        <w:t>mone</w:t>
      </w:r>
      <w:proofErr w:type="spellEnd"/>
      <w:r w:rsidRPr="007A1281">
        <w:rPr>
          <w:sz w:val="16"/>
        </w:rPr>
        <w:t xml:space="preserve">- </w:t>
      </w:r>
      <w:proofErr w:type="spellStart"/>
      <w:r w:rsidRPr="007A1281">
        <w:rPr>
          <w:sz w:val="16"/>
        </w:rPr>
        <w:t>tise</w:t>
      </w:r>
      <w:proofErr w:type="spellEnd"/>
      <w:r w:rsidRPr="007A1281">
        <w:rPr>
          <w:sz w:val="16"/>
        </w:rPr>
        <w:t xml:space="preserve"> health and wellness services</w:t>
      </w:r>
      <w:proofErr w:type="gramStart"/>
      <w:r w:rsidRPr="007A1281">
        <w:rPr>
          <w:sz w:val="16"/>
        </w:rPr>
        <w:t>. .</w:t>
      </w:r>
      <w:proofErr w:type="gramEnd"/>
      <w:r w:rsidRPr="007A1281">
        <w:rPr>
          <w:sz w:val="16"/>
        </w:rPr>
        <w:t xml:space="preserve"> Challenge and develop health policy - providing data and analytical capacities and resources that can inform health policy development or </w:t>
      </w:r>
      <w:proofErr w:type="gramStart"/>
      <w:r w:rsidRPr="007A1281">
        <w:rPr>
          <w:sz w:val="16"/>
        </w:rPr>
        <w:t xml:space="preserve">cam- </w:t>
      </w:r>
      <w:proofErr w:type="spellStart"/>
      <w:r w:rsidRPr="007A1281">
        <w:rPr>
          <w:sz w:val="16"/>
        </w:rPr>
        <w:t>paigns</w:t>
      </w:r>
      <w:proofErr w:type="spellEnd"/>
      <w:proofErr w:type="gramEnd"/>
      <w:r w:rsidRPr="007A1281">
        <w:rPr>
          <w:sz w:val="16"/>
        </w:rPr>
        <w:t xml:space="preserve"> for health-related improvements to a </w:t>
      </w:r>
      <w:proofErr w:type="spellStart"/>
      <w:r w:rsidRPr="007A1281">
        <w:rPr>
          <w:sz w:val="16"/>
        </w:rPr>
        <w:t>lo</w:t>
      </w:r>
      <w:proofErr w:type="spellEnd"/>
      <w:proofErr w:type="gramStart"/>
      <w:r w:rsidRPr="007A1281">
        <w:rPr>
          <w:sz w:val="16"/>
        </w:rPr>
        <w:t>- cale</w:t>
      </w:r>
      <w:proofErr w:type="gramEnd"/>
      <w:r w:rsidRPr="007A1281">
        <w:rPr>
          <w:sz w:val="16"/>
        </w:rPr>
        <w:t xml:space="preserve"> or sector. · </w:t>
      </w:r>
      <w:proofErr w:type="spellStart"/>
      <w:r w:rsidRPr="007A1281">
        <w:rPr>
          <w:sz w:val="16"/>
        </w:rPr>
        <w:t>Organise</w:t>
      </w:r>
      <w:proofErr w:type="spellEnd"/>
      <w:r w:rsidRPr="007A1281">
        <w:rPr>
          <w:sz w:val="16"/>
        </w:rPr>
        <w:t xml:space="preserve"> against health corporate interests - of- </w:t>
      </w:r>
      <w:proofErr w:type="spellStart"/>
      <w:r w:rsidRPr="007A1281">
        <w:rPr>
          <w:sz w:val="16"/>
        </w:rPr>
        <w:t>fering</w:t>
      </w:r>
      <w:proofErr w:type="spellEnd"/>
      <w:r w:rsidRPr="007A1281">
        <w:rPr>
          <w:sz w:val="16"/>
        </w:rPr>
        <w:t xml:space="preserve"> a means to challenge the power of corpora- </w:t>
      </w:r>
      <w:proofErr w:type="spellStart"/>
      <w:r w:rsidRPr="007A1281">
        <w:rPr>
          <w:sz w:val="16"/>
        </w:rPr>
        <w:t>tions</w:t>
      </w:r>
      <w:proofErr w:type="spellEnd"/>
      <w:r w:rsidRPr="007A1281">
        <w:rPr>
          <w:sz w:val="16"/>
        </w:rPr>
        <w:t xml:space="preserve"> such as environmental polluters, purveyors of fast and processed foods, and against corporate health care providers. · </w:t>
      </w:r>
      <w:proofErr w:type="spellStart"/>
      <w:r w:rsidRPr="007A1281">
        <w:rPr>
          <w:sz w:val="16"/>
        </w:rPr>
        <w:t>Synchronise</w:t>
      </w:r>
      <w:proofErr w:type="spellEnd"/>
      <w:r w:rsidRPr="007A1281">
        <w:rPr>
          <w:sz w:val="16"/>
        </w:rPr>
        <w:t xml:space="preserve"> health and environmental sustain- ability - rejecting policy initiatives that seek hu- man health or development gains at the expense of the environment and sustainability. Elsewhere (FOX 2017) I have outlined an exam- </w:t>
      </w:r>
      <w:proofErr w:type="spellStart"/>
      <w:r w:rsidRPr="007A1281">
        <w:rPr>
          <w:sz w:val="16"/>
        </w:rPr>
        <w:t>ple</w:t>
      </w:r>
      <w:proofErr w:type="spellEnd"/>
      <w:r w:rsidRPr="007A1281">
        <w:rPr>
          <w:sz w:val="16"/>
        </w:rPr>
        <w:t xml:space="preserve"> of a DHT that could deliver on some or </w:t>
      </w:r>
      <w:proofErr w:type="gramStart"/>
      <w:r w:rsidRPr="007A1281">
        <w:rPr>
          <w:sz w:val="16"/>
        </w:rPr>
        <w:t>all of</w:t>
      </w:r>
      <w:proofErr w:type="gramEnd"/>
      <w:r w:rsidRPr="007A1281">
        <w:rPr>
          <w:sz w:val="16"/>
        </w:rPr>
        <w:t xml:space="preserve"> these objectives, based on existing digital technol- </w:t>
      </w:r>
      <w:proofErr w:type="spellStart"/>
      <w:r w:rsidRPr="007A1281">
        <w:rPr>
          <w:sz w:val="16"/>
        </w:rPr>
        <w:t>ogy</w:t>
      </w:r>
      <w:proofErr w:type="spellEnd"/>
      <w:r w:rsidRPr="007A1281">
        <w:rPr>
          <w:sz w:val="16"/>
        </w:rPr>
        <w:t xml:space="preserve"> solutions. A network of health devices could be used by users to gather and crunch relevant health data (physiological, social, environmental) </w:t>
      </w:r>
      <w:proofErr w:type="gramStart"/>
      <w:r w:rsidRPr="007A1281">
        <w:rPr>
          <w:sz w:val="16"/>
        </w:rPr>
        <w:t>in order to</w:t>
      </w:r>
      <w:proofErr w:type="gramEnd"/>
      <w:r w:rsidRPr="007A1281">
        <w:rPr>
          <w:sz w:val="16"/>
        </w:rPr>
        <w:t xml:space="preserve"> assess health status and risks to health across a locality (or a specific sub-community such as LGBT citizens or teenage parents). This DHT would be based on different communication architecture from a many-to-one or 'hub-and- spoke' model underpinning apps such as those de- scribed earlier in this chapter that link bodies in- dividually to health professionals or to corporate databanks. Instead, it would use a many-to-</w:t>
      </w:r>
      <w:proofErr w:type="gramStart"/>
      <w:r w:rsidRPr="007A1281">
        <w:rPr>
          <w:sz w:val="16"/>
        </w:rPr>
        <w:t xml:space="preserve">ma- </w:t>
      </w:r>
      <w:proofErr w:type="spellStart"/>
      <w:r w:rsidRPr="007A1281">
        <w:rPr>
          <w:sz w:val="16"/>
        </w:rPr>
        <w:t>ny</w:t>
      </w:r>
      <w:proofErr w:type="spellEnd"/>
      <w:proofErr w:type="gramEnd"/>
      <w:r w:rsidRPr="007A1281">
        <w:rPr>
          <w:sz w:val="16"/>
        </w:rPr>
        <w:t xml:space="preserve"> communication protocol to build networks of connected bodies and social formations that may challenge biomedical health care, neo-liberalism and </w:t>
      </w:r>
      <w:proofErr w:type="spellStart"/>
      <w:r w:rsidRPr="007A1281">
        <w:rPr>
          <w:sz w:val="16"/>
        </w:rPr>
        <w:t>individualising</w:t>
      </w:r>
      <w:proofErr w:type="spellEnd"/>
      <w:r w:rsidRPr="007A1281">
        <w:rPr>
          <w:sz w:val="16"/>
        </w:rPr>
        <w:t xml:space="preserve"> DHTs. For example, air quality monitors could be in</w:t>
      </w:r>
      <w:proofErr w:type="gramStart"/>
      <w:r w:rsidRPr="007A1281">
        <w:rPr>
          <w:sz w:val="16"/>
        </w:rPr>
        <w:t>- stalled</w:t>
      </w:r>
      <w:proofErr w:type="gramEnd"/>
      <w:r w:rsidRPr="007A1281">
        <w:rPr>
          <w:sz w:val="16"/>
        </w:rPr>
        <w:t xml:space="preserve"> across a </w:t>
      </w:r>
      <w:proofErr w:type="spellStart"/>
      <w:r w:rsidRPr="007A1281">
        <w:rPr>
          <w:sz w:val="16"/>
        </w:rPr>
        <w:t>neighbourhood</w:t>
      </w:r>
      <w:proofErr w:type="spellEnd"/>
      <w:r w:rsidRPr="007A1281">
        <w:rPr>
          <w:sz w:val="16"/>
        </w:rPr>
        <w:t xml:space="preserve"> to assess risks to health from traffic pollution, and crunch data into statistics that may be disseminated to local me- </w:t>
      </w:r>
      <w:proofErr w:type="spellStart"/>
      <w:r w:rsidRPr="007A1281">
        <w:rPr>
          <w:sz w:val="16"/>
        </w:rPr>
        <w:t>dia</w:t>
      </w:r>
      <w:proofErr w:type="spellEnd"/>
      <w:r w:rsidRPr="007A1281">
        <w:rPr>
          <w:sz w:val="16"/>
        </w:rPr>
        <w:t xml:space="preserve"> and social </w:t>
      </w:r>
      <w:proofErr w:type="gramStart"/>
      <w:r w:rsidRPr="007A1281">
        <w:rPr>
          <w:sz w:val="16"/>
        </w:rPr>
        <w:t>media, and</w:t>
      </w:r>
      <w:proofErr w:type="gramEnd"/>
      <w:r w:rsidRPr="007A1281">
        <w:rPr>
          <w:sz w:val="16"/>
        </w:rPr>
        <w:t xml:space="preserve"> sharing knowledge re- sources via local libraries and universities. Data on health-related problems suffered by members of a community </w:t>
      </w:r>
      <w:proofErr w:type="gramStart"/>
      <w:r w:rsidRPr="007A1281">
        <w:rPr>
          <w:sz w:val="16"/>
        </w:rPr>
        <w:t>as a consequence of</w:t>
      </w:r>
      <w:proofErr w:type="gramEnd"/>
      <w:r w:rsidRPr="007A1281">
        <w:rPr>
          <w:sz w:val="16"/>
        </w:rPr>
        <w:t xml:space="preserve"> housing de- </w:t>
      </w:r>
      <w:proofErr w:type="spellStart"/>
      <w:r w:rsidRPr="007A1281">
        <w:rPr>
          <w:sz w:val="16"/>
        </w:rPr>
        <w:t>fects</w:t>
      </w:r>
      <w:proofErr w:type="spellEnd"/>
      <w:r w:rsidRPr="007A1281">
        <w:rPr>
          <w:sz w:val="16"/>
        </w:rPr>
        <w:t xml:space="preserve"> in social or rented accommodation (such as damp, poor loft or wall insulation, or costly energy sources) can be collated and sent to local </w:t>
      </w:r>
      <w:proofErr w:type="gramStart"/>
      <w:r w:rsidRPr="007A1281">
        <w:rPr>
          <w:sz w:val="16"/>
        </w:rPr>
        <w:t xml:space="preserve">govern- </w:t>
      </w:r>
      <w:proofErr w:type="spellStart"/>
      <w:r w:rsidRPr="007A1281">
        <w:rPr>
          <w:sz w:val="16"/>
        </w:rPr>
        <w:t>ment</w:t>
      </w:r>
      <w:proofErr w:type="spellEnd"/>
      <w:proofErr w:type="gramEnd"/>
      <w:r w:rsidRPr="007A1281">
        <w:rPr>
          <w:sz w:val="16"/>
        </w:rPr>
        <w:t xml:space="preserve"> housing and public health departments. Ev- </w:t>
      </w:r>
      <w:proofErr w:type="spellStart"/>
      <w:r w:rsidRPr="007A1281">
        <w:rPr>
          <w:sz w:val="16"/>
        </w:rPr>
        <w:t>idence</w:t>
      </w:r>
      <w:proofErr w:type="spellEnd"/>
      <w:r w:rsidRPr="007A1281">
        <w:rPr>
          <w:sz w:val="16"/>
        </w:rPr>
        <w:t xml:space="preserve"> from such </w:t>
      </w:r>
      <w:proofErr w:type="gramStart"/>
      <w:r w:rsidRPr="007A1281">
        <w:rPr>
          <w:sz w:val="16"/>
        </w:rPr>
        <w:t>digitally-enabled</w:t>
      </w:r>
      <w:proofErr w:type="gramEnd"/>
      <w:r w:rsidRPr="007A1281">
        <w:rPr>
          <w:sz w:val="16"/>
        </w:rPr>
        <w:t xml:space="preserve"> networks may be used by community groups to co-ordinate ac- </w:t>
      </w:r>
      <w:proofErr w:type="spellStart"/>
      <w:r w:rsidRPr="007A1281">
        <w:rPr>
          <w:sz w:val="16"/>
        </w:rPr>
        <w:t>tion</w:t>
      </w:r>
      <w:proofErr w:type="spellEnd"/>
      <w:r w:rsidRPr="007A1281">
        <w:rPr>
          <w:sz w:val="16"/>
        </w:rPr>
        <w:t xml:space="preserve"> and build coalitions with health profession- </w:t>
      </w:r>
      <w:proofErr w:type="spellStart"/>
      <w:r w:rsidRPr="007A1281">
        <w:rPr>
          <w:sz w:val="16"/>
        </w:rPr>
        <w:t>als</w:t>
      </w:r>
      <w:proofErr w:type="spellEnd"/>
      <w:r w:rsidRPr="007A1281">
        <w:rPr>
          <w:sz w:val="16"/>
        </w:rPr>
        <w:t xml:space="preserve">, politicians, researchers and others, to engage local and national media, and to support local pol- icy development. A DHT such as this can contribute to what has been called a 'citizen health' agenda (RIMAL et al. 1997), which rejects an </w:t>
      </w:r>
      <w:proofErr w:type="spellStart"/>
      <w:r w:rsidRPr="007A1281">
        <w:rPr>
          <w:sz w:val="16"/>
        </w:rPr>
        <w:t>individualised</w:t>
      </w:r>
      <w:proofErr w:type="spellEnd"/>
      <w:r w:rsidRPr="007A1281">
        <w:rPr>
          <w:sz w:val="16"/>
        </w:rPr>
        <w:t xml:space="preserve"> approach to health, and opposes biomedical or corporate in- </w:t>
      </w:r>
      <w:proofErr w:type="spellStart"/>
      <w:r w:rsidRPr="007A1281">
        <w:rPr>
          <w:sz w:val="16"/>
        </w:rPr>
        <w:t>terests</w:t>
      </w:r>
      <w:proofErr w:type="spellEnd"/>
      <w:r w:rsidRPr="007A1281">
        <w:rPr>
          <w:sz w:val="16"/>
        </w:rPr>
        <w:t>, including the neo-</w:t>
      </w:r>
      <w:proofErr w:type="spellStart"/>
      <w:r w:rsidRPr="007A1281">
        <w:rPr>
          <w:sz w:val="16"/>
        </w:rPr>
        <w:t>liberalisation</w:t>
      </w:r>
      <w:proofErr w:type="spellEnd"/>
      <w:r w:rsidRPr="007A1281">
        <w:rPr>
          <w:sz w:val="16"/>
        </w:rPr>
        <w:t xml:space="preserve"> and </w:t>
      </w:r>
      <w:proofErr w:type="spellStart"/>
      <w:r w:rsidRPr="007A1281">
        <w:rPr>
          <w:sz w:val="16"/>
        </w:rPr>
        <w:t>pri</w:t>
      </w:r>
      <w:proofErr w:type="spellEnd"/>
      <w:r w:rsidRPr="007A1281">
        <w:rPr>
          <w:sz w:val="16"/>
        </w:rPr>
        <w:t xml:space="preserve">- </w:t>
      </w:r>
      <w:proofErr w:type="spellStart"/>
      <w:r w:rsidRPr="007A1281">
        <w:rPr>
          <w:sz w:val="16"/>
        </w:rPr>
        <w:t>vatisation</w:t>
      </w:r>
      <w:proofErr w:type="spellEnd"/>
      <w:r w:rsidRPr="007A1281">
        <w:rPr>
          <w:sz w:val="16"/>
        </w:rPr>
        <w:t xml:space="preserve"> of health care and the </w:t>
      </w:r>
      <w:proofErr w:type="spellStart"/>
      <w:r w:rsidRPr="007A1281">
        <w:rPr>
          <w:sz w:val="16"/>
        </w:rPr>
        <w:t>monetisation</w:t>
      </w:r>
      <w:proofErr w:type="spellEnd"/>
      <w:r w:rsidRPr="007A1281">
        <w:rPr>
          <w:sz w:val="16"/>
        </w:rPr>
        <w:t xml:space="preserve"> of health and wellness. Health activism may be re- </w:t>
      </w:r>
      <w:proofErr w:type="spellStart"/>
      <w:r w:rsidRPr="007A1281">
        <w:rPr>
          <w:sz w:val="16"/>
        </w:rPr>
        <w:t>garded</w:t>
      </w:r>
      <w:proofErr w:type="spellEnd"/>
      <w:r w:rsidRPr="007A1281">
        <w:rPr>
          <w:sz w:val="16"/>
        </w:rPr>
        <w:t xml:space="preserve"> as 'a challenge to the existing order and power relationships that are perceived to </w:t>
      </w:r>
      <w:proofErr w:type="spellStart"/>
      <w:r w:rsidRPr="007A1281">
        <w:rPr>
          <w:sz w:val="16"/>
        </w:rPr>
        <w:t>influ</w:t>
      </w:r>
      <w:proofErr w:type="spellEnd"/>
      <w:r w:rsidRPr="007A1281">
        <w:rPr>
          <w:sz w:val="16"/>
        </w:rPr>
        <w:t xml:space="preserve">- </w:t>
      </w:r>
      <w:proofErr w:type="spellStart"/>
      <w:r w:rsidRPr="007A1281">
        <w:rPr>
          <w:sz w:val="16"/>
        </w:rPr>
        <w:t>ence</w:t>
      </w:r>
      <w:proofErr w:type="spellEnd"/>
      <w:r w:rsidRPr="007A1281">
        <w:rPr>
          <w:sz w:val="16"/>
        </w:rPr>
        <w:t xml:space="preserve"> some aspects of health negatively or impede health' (ZOLLER 2005: 344), often focusing on in- equality or inequity, or facilitating collective </w:t>
      </w:r>
      <w:proofErr w:type="spellStart"/>
      <w:r w:rsidRPr="007A1281">
        <w:rPr>
          <w:sz w:val="16"/>
        </w:rPr>
        <w:t>mo</w:t>
      </w:r>
      <w:proofErr w:type="spellEnd"/>
      <w:r w:rsidRPr="007A1281">
        <w:rPr>
          <w:sz w:val="16"/>
        </w:rPr>
        <w:t xml:space="preserve">- </w:t>
      </w:r>
      <w:proofErr w:type="spellStart"/>
      <w:r w:rsidRPr="007A1281">
        <w:rPr>
          <w:sz w:val="16"/>
        </w:rPr>
        <w:t>bilisation</w:t>
      </w:r>
      <w:proofErr w:type="spellEnd"/>
      <w:r w:rsidRPr="007A1281">
        <w:rPr>
          <w:sz w:val="16"/>
        </w:rPr>
        <w:t xml:space="preserve"> (PARKER et al. 2012: 100). DHTs can be radically re-engineered to serve different, </w:t>
      </w:r>
      <w:proofErr w:type="spellStart"/>
      <w:r w:rsidRPr="007A1281">
        <w:rPr>
          <w:sz w:val="16"/>
        </w:rPr>
        <w:t>radi</w:t>
      </w:r>
      <w:proofErr w:type="spellEnd"/>
      <w:r w:rsidRPr="007A1281">
        <w:rPr>
          <w:sz w:val="16"/>
        </w:rPr>
        <w:t xml:space="preserve">- </w:t>
      </w:r>
      <w:proofErr w:type="spellStart"/>
      <w:r w:rsidRPr="007A1281">
        <w:rPr>
          <w:sz w:val="16"/>
        </w:rPr>
        <w:t>cal</w:t>
      </w:r>
      <w:proofErr w:type="spellEnd"/>
      <w:r w:rsidRPr="007A1281">
        <w:rPr>
          <w:sz w:val="16"/>
        </w:rPr>
        <w:t xml:space="preserve"> and critical, agendas. It is not hard to </w:t>
      </w:r>
      <w:proofErr w:type="spellStart"/>
      <w:r w:rsidRPr="007A1281">
        <w:rPr>
          <w:sz w:val="16"/>
        </w:rPr>
        <w:t>envis</w:t>
      </w:r>
      <w:proofErr w:type="spellEnd"/>
      <w:r w:rsidRPr="007A1281">
        <w:rPr>
          <w:sz w:val="16"/>
        </w:rPr>
        <w:t xml:space="preserve">- age producing apps for networked devices that can subvert the principles underpinning com- </w:t>
      </w:r>
      <w:proofErr w:type="spellStart"/>
      <w:r w:rsidRPr="007A1281">
        <w:rPr>
          <w:sz w:val="16"/>
        </w:rPr>
        <w:t>mercially</w:t>
      </w:r>
      <w:proofErr w:type="spellEnd"/>
      <w:r w:rsidRPr="007A1281">
        <w:rPr>
          <w:sz w:val="16"/>
        </w:rPr>
        <w:t xml:space="preserve">-developed monitoring devices; indeed, some platform providers such as Apple apparent- </w:t>
      </w:r>
      <w:proofErr w:type="spellStart"/>
      <w:r w:rsidRPr="007A1281">
        <w:rPr>
          <w:sz w:val="16"/>
        </w:rPr>
        <w:t>ly</w:t>
      </w:r>
      <w:proofErr w:type="spellEnd"/>
      <w:r w:rsidRPr="007A1281">
        <w:rPr>
          <w:sz w:val="16"/>
        </w:rPr>
        <w:t xml:space="preserve"> welcome app developers to contribute to their health-related app portfolio. It is not fanciful to see possibilities for DHTs that may deliver to col- </w:t>
      </w:r>
      <w:proofErr w:type="spellStart"/>
      <w:r w:rsidRPr="007A1281">
        <w:rPr>
          <w:sz w:val="16"/>
        </w:rPr>
        <w:t>lectivities</w:t>
      </w:r>
      <w:proofErr w:type="spellEnd"/>
      <w:r w:rsidRPr="007A1281">
        <w:rPr>
          <w:sz w:val="16"/>
        </w:rPr>
        <w:t xml:space="preserve"> some of the capacities suggested under the rubric of citizen </w:t>
      </w:r>
      <w:proofErr w:type="gramStart"/>
      <w:r w:rsidRPr="007A1281">
        <w:rPr>
          <w:sz w:val="16"/>
        </w:rPr>
        <w:t>health, or</w:t>
      </w:r>
      <w:proofErr w:type="gramEnd"/>
      <w:r w:rsidRPr="007A1281">
        <w:rPr>
          <w:sz w:val="16"/>
        </w:rPr>
        <w:t xml:space="preserve"> even transform the micropolitics of technologies such as Splendid or Vida that were discussed earlier. Concluding remarks </w:t>
      </w:r>
      <w:proofErr w:type="gramStart"/>
      <w:r w:rsidRPr="007A1281">
        <w:rPr>
          <w:rStyle w:val="StyleUnderline"/>
        </w:rPr>
        <w:t>The</w:t>
      </w:r>
      <w:proofErr w:type="gramEnd"/>
      <w:r w:rsidRPr="007A1281">
        <w:rPr>
          <w:rStyle w:val="StyleUnderline"/>
        </w:rPr>
        <w:t xml:space="preserve"> materialist and micropolitical analysis con- </w:t>
      </w:r>
      <w:proofErr w:type="gramStart"/>
      <w:r w:rsidRPr="007A1281">
        <w:rPr>
          <w:rStyle w:val="StyleUnderline"/>
        </w:rPr>
        <w:t>ducted</w:t>
      </w:r>
      <w:proofErr w:type="gramEnd"/>
      <w:r w:rsidRPr="007A1281">
        <w:rPr>
          <w:rStyle w:val="StyleUnderline"/>
        </w:rPr>
        <w:t xml:space="preserve"> here has considered </w:t>
      </w:r>
      <w:r w:rsidRPr="009E0E4C">
        <w:rPr>
          <w:rStyle w:val="StyleUnderline"/>
          <w:highlight w:val="cyan"/>
        </w:rPr>
        <w:t>DHTs</w:t>
      </w:r>
      <w:r w:rsidRPr="007A1281">
        <w:rPr>
          <w:rStyle w:val="StyleUnderline"/>
        </w:rPr>
        <w:t xml:space="preserve"> not as pre-ex</w:t>
      </w:r>
      <w:proofErr w:type="gramStart"/>
      <w:r w:rsidRPr="007A1281">
        <w:rPr>
          <w:rStyle w:val="StyleUnderline"/>
        </w:rPr>
        <w:t xml:space="preserve">- </w:t>
      </w:r>
      <w:proofErr w:type="spellStart"/>
      <w:r w:rsidRPr="007A1281">
        <w:rPr>
          <w:rStyle w:val="StyleUnderline"/>
        </w:rPr>
        <w:t>isting</w:t>
      </w:r>
      <w:proofErr w:type="spellEnd"/>
      <w:proofErr w:type="gramEnd"/>
      <w:r w:rsidRPr="007A1281">
        <w:rPr>
          <w:rStyle w:val="StyleUnderline"/>
        </w:rPr>
        <w:t xml:space="preserve">, stand-alone entities, but in terms of what they do, in the widest sense, </w:t>
      </w:r>
      <w:r w:rsidRPr="009E0E4C">
        <w:rPr>
          <w:rStyle w:val="StyleUnderline"/>
          <w:highlight w:val="cyan"/>
        </w:rPr>
        <w:t xml:space="preserve">within the </w:t>
      </w:r>
      <w:r w:rsidRPr="009E0E4C">
        <w:rPr>
          <w:rStyle w:val="Emphasis"/>
          <w:highlight w:val="cyan"/>
        </w:rPr>
        <w:t xml:space="preserve">assemblages of </w:t>
      </w:r>
      <w:r w:rsidRPr="009E0E4C">
        <w:rPr>
          <w:rStyle w:val="Emphasis"/>
        </w:rPr>
        <w:t>human</w:t>
      </w:r>
      <w:r w:rsidRPr="007463C7">
        <w:rPr>
          <w:rStyle w:val="Emphasis"/>
        </w:rPr>
        <w:t xml:space="preserve"> and non-human </w:t>
      </w:r>
      <w:r w:rsidRPr="009E0E4C">
        <w:rPr>
          <w:rStyle w:val="Emphasis"/>
          <w:highlight w:val="cyan"/>
        </w:rPr>
        <w:t>relations</w:t>
      </w:r>
      <w:r w:rsidRPr="007A1281">
        <w:rPr>
          <w:rStyle w:val="StyleUnderline"/>
        </w:rPr>
        <w:t xml:space="preserve"> that enable them work. By exploring different DHTs in this way, it has been possible to reveal the specific </w:t>
      </w:r>
      <w:proofErr w:type="spellStart"/>
      <w:r w:rsidRPr="007A1281">
        <w:rPr>
          <w:rStyle w:val="StyleUnderline"/>
        </w:rPr>
        <w:t>af</w:t>
      </w:r>
      <w:proofErr w:type="spellEnd"/>
      <w:r w:rsidRPr="007A1281">
        <w:rPr>
          <w:rStyle w:val="StyleUnderline"/>
        </w:rPr>
        <w:t xml:space="preserve">- </w:t>
      </w:r>
      <w:proofErr w:type="spellStart"/>
      <w:r w:rsidRPr="007A1281">
        <w:rPr>
          <w:rStyle w:val="StyleUnderline"/>
        </w:rPr>
        <w:t>fect</w:t>
      </w:r>
      <w:proofErr w:type="spellEnd"/>
      <w:r w:rsidRPr="007A1281">
        <w:rPr>
          <w:rStyle w:val="StyleUnderline"/>
        </w:rPr>
        <w:t xml:space="preserve"> economies that mediate the relations between bodies and technology in each case,</w:t>
      </w:r>
      <w:r w:rsidRPr="007A1281">
        <w:rPr>
          <w:sz w:val="16"/>
        </w:rPr>
        <w:t xml:space="preserve"> and by assess- </w:t>
      </w:r>
      <w:proofErr w:type="spellStart"/>
      <w:r w:rsidRPr="007A1281">
        <w:rPr>
          <w:sz w:val="16"/>
        </w:rPr>
        <w:t>ing</w:t>
      </w:r>
      <w:proofErr w:type="spellEnd"/>
      <w:r w:rsidRPr="007A1281">
        <w:rPr>
          <w:sz w:val="16"/>
        </w:rPr>
        <w:t xml:space="preserve"> these economies also to identify the </w:t>
      </w:r>
      <w:proofErr w:type="spellStart"/>
      <w:r w:rsidRPr="007A1281">
        <w:rPr>
          <w:sz w:val="16"/>
        </w:rPr>
        <w:t>micropol</w:t>
      </w:r>
      <w:proofErr w:type="spellEnd"/>
      <w:r w:rsidRPr="007A1281">
        <w:rPr>
          <w:sz w:val="16"/>
        </w:rPr>
        <w:t xml:space="preserve">- </w:t>
      </w:r>
      <w:proofErr w:type="spellStart"/>
      <w:r w:rsidRPr="007A1281">
        <w:rPr>
          <w:sz w:val="16"/>
        </w:rPr>
        <w:t>itics</w:t>
      </w:r>
      <w:proofErr w:type="spellEnd"/>
      <w:r w:rsidRPr="007A1281">
        <w:rPr>
          <w:sz w:val="16"/>
        </w:rPr>
        <w:t xml:space="preserve"> that these various DHTs manifest and sustain. This approach thereby enables a materialist </w:t>
      </w:r>
      <w:proofErr w:type="gramStart"/>
      <w:r w:rsidRPr="007A1281">
        <w:rPr>
          <w:sz w:val="16"/>
        </w:rPr>
        <w:t xml:space="preserve">read- </w:t>
      </w:r>
      <w:proofErr w:type="spellStart"/>
      <w:r w:rsidRPr="007A1281">
        <w:rPr>
          <w:sz w:val="16"/>
        </w:rPr>
        <w:t>ing</w:t>
      </w:r>
      <w:proofErr w:type="spellEnd"/>
      <w:proofErr w:type="gramEnd"/>
      <w:r w:rsidRPr="007A1281">
        <w:rPr>
          <w:sz w:val="16"/>
        </w:rPr>
        <w:t xml:space="preserve"> of any specific DHT, and an opportunity to of</w:t>
      </w:r>
      <w:proofErr w:type="gramStart"/>
      <w:r w:rsidRPr="007A1281">
        <w:rPr>
          <w:sz w:val="16"/>
        </w:rPr>
        <w:t>- fer</w:t>
      </w:r>
      <w:proofErr w:type="gramEnd"/>
      <w:r w:rsidRPr="007A1281">
        <w:rPr>
          <w:sz w:val="16"/>
        </w:rPr>
        <w:t xml:space="preserve"> a critical assessment of how devices contribute to different agendas, for instance, of biomedicine, public health or digital capitalism. </w:t>
      </w:r>
      <w:r w:rsidRPr="007A1281">
        <w:rPr>
          <w:rStyle w:val="StyleUnderline"/>
        </w:rPr>
        <w:t xml:space="preserve">The materialist approach offers the potential to design device assemblages with specific </w:t>
      </w:r>
      <w:proofErr w:type="spellStart"/>
      <w:r w:rsidRPr="007A1281">
        <w:rPr>
          <w:rStyle w:val="StyleUnderline"/>
        </w:rPr>
        <w:t>microp</w:t>
      </w:r>
      <w:proofErr w:type="spellEnd"/>
      <w:r w:rsidRPr="007A1281">
        <w:rPr>
          <w:rStyle w:val="StyleUnderline"/>
        </w:rPr>
        <w:t xml:space="preserve">- </w:t>
      </w:r>
      <w:proofErr w:type="spellStart"/>
      <w:r w:rsidRPr="007A1281">
        <w:rPr>
          <w:rStyle w:val="StyleUnderline"/>
        </w:rPr>
        <w:t>olitics</w:t>
      </w:r>
      <w:proofErr w:type="spellEnd"/>
      <w:r w:rsidRPr="007A1281">
        <w:rPr>
          <w:rStyle w:val="StyleUnderline"/>
        </w:rPr>
        <w:t xml:space="preserve"> and affect economies that can further such objectives, and the paper has offered the </w:t>
      </w:r>
      <w:r w:rsidRPr="009E0E4C">
        <w:rPr>
          <w:rStyle w:val="StyleUnderline"/>
          <w:highlight w:val="cyan"/>
        </w:rPr>
        <w:t>possibility of a 'resisting' device-assemblage</w:t>
      </w:r>
      <w:r w:rsidRPr="007A1281">
        <w:rPr>
          <w:rStyle w:val="StyleUnderline"/>
        </w:rPr>
        <w:t xml:space="preserve"> that might achieve certain capacities to address </w:t>
      </w:r>
      <w:proofErr w:type="spellStart"/>
      <w:r w:rsidRPr="007A1281">
        <w:rPr>
          <w:rStyle w:val="StyleUnderline"/>
        </w:rPr>
        <w:t>communi</w:t>
      </w:r>
      <w:proofErr w:type="spellEnd"/>
      <w:r w:rsidRPr="007A1281">
        <w:rPr>
          <w:rStyle w:val="StyleUnderline"/>
        </w:rPr>
        <w:t>- ty-level health needs or counter threats to health, for instance, from local polluters or developers</w:t>
      </w:r>
      <w:r w:rsidRPr="007A1281">
        <w:rPr>
          <w:sz w:val="16"/>
        </w:rPr>
        <w:t xml:space="preserve">. In part, such a resisting assemblage works because of the affects designed into the technology (for example, enabling many-to-many sharing of data and community information, and providing ac- </w:t>
      </w:r>
      <w:proofErr w:type="spellStart"/>
      <w:r w:rsidRPr="007A1281">
        <w:rPr>
          <w:sz w:val="16"/>
        </w:rPr>
        <w:t>cess</w:t>
      </w:r>
      <w:proofErr w:type="spellEnd"/>
      <w:r w:rsidRPr="007A1281">
        <w:rPr>
          <w:sz w:val="16"/>
        </w:rPr>
        <w:t xml:space="preserve"> to resources), but it also inheres in the </w:t>
      </w:r>
      <w:proofErr w:type="spellStart"/>
      <w:r w:rsidRPr="007A1281">
        <w:rPr>
          <w:sz w:val="16"/>
        </w:rPr>
        <w:t>affec</w:t>
      </w:r>
      <w:proofErr w:type="spellEnd"/>
      <w:r w:rsidRPr="007A1281">
        <w:rPr>
          <w:sz w:val="16"/>
        </w:rPr>
        <w:t xml:space="preserve">- </w:t>
      </w:r>
      <w:proofErr w:type="spellStart"/>
      <w:r w:rsidRPr="007A1281">
        <w:rPr>
          <w:sz w:val="16"/>
        </w:rPr>
        <w:t>tivity</w:t>
      </w:r>
      <w:proofErr w:type="spellEnd"/>
      <w:r w:rsidRPr="007A1281">
        <w:rPr>
          <w:sz w:val="16"/>
        </w:rPr>
        <w:t xml:space="preserve"> of its users, which in the example articulated earlier within this resisting perspective included a collective rather than </w:t>
      </w:r>
      <w:proofErr w:type="spellStart"/>
      <w:r w:rsidRPr="007A1281">
        <w:rPr>
          <w:sz w:val="16"/>
        </w:rPr>
        <w:t>individualised</w:t>
      </w:r>
      <w:proofErr w:type="spellEnd"/>
      <w:r w:rsidRPr="007A1281">
        <w:rPr>
          <w:sz w:val="16"/>
        </w:rPr>
        <w:t xml:space="preserve"> orientation and an antagonism to top-down power </w:t>
      </w:r>
      <w:proofErr w:type="spellStart"/>
      <w:r w:rsidRPr="007A1281">
        <w:rPr>
          <w:sz w:val="16"/>
        </w:rPr>
        <w:t>associat</w:t>
      </w:r>
      <w:proofErr w:type="spellEnd"/>
      <w:r w:rsidRPr="007A1281">
        <w:rPr>
          <w:sz w:val="16"/>
        </w:rPr>
        <w:t xml:space="preserve">- ed with both biomedicine and digital capitalism. If the last century saw the rise of </w:t>
      </w:r>
      <w:proofErr w:type="spellStart"/>
      <w:r w:rsidRPr="007A1281">
        <w:rPr>
          <w:sz w:val="16"/>
        </w:rPr>
        <w:t>industri</w:t>
      </w:r>
      <w:proofErr w:type="spellEnd"/>
      <w:r w:rsidRPr="007A1281">
        <w:rPr>
          <w:sz w:val="16"/>
        </w:rPr>
        <w:t xml:space="preserve">- </w:t>
      </w:r>
      <w:proofErr w:type="spellStart"/>
      <w:r w:rsidRPr="007A1281">
        <w:rPr>
          <w:sz w:val="16"/>
        </w:rPr>
        <w:t>alised</w:t>
      </w:r>
      <w:proofErr w:type="spellEnd"/>
      <w:r w:rsidRPr="007A1281">
        <w:rPr>
          <w:sz w:val="16"/>
        </w:rPr>
        <w:t xml:space="preserve"> medicine, and the dominance of a biomed- </w:t>
      </w:r>
      <w:proofErr w:type="spellStart"/>
      <w:r w:rsidRPr="007A1281">
        <w:rPr>
          <w:sz w:val="16"/>
        </w:rPr>
        <w:t>ical</w:t>
      </w:r>
      <w:proofErr w:type="spellEnd"/>
      <w:r w:rsidRPr="007A1281">
        <w:rPr>
          <w:sz w:val="16"/>
        </w:rPr>
        <w:t xml:space="preserve"> model of health, </w:t>
      </w:r>
      <w:r w:rsidRPr="007A1281">
        <w:rPr>
          <w:rStyle w:val="StyleUnderline"/>
        </w:rPr>
        <w:t xml:space="preserve">I would suggest that we are now living in an era in which digital technologies open the door to the </w:t>
      </w:r>
      <w:proofErr w:type="spellStart"/>
      <w:r w:rsidRPr="007A1281">
        <w:rPr>
          <w:rStyle w:val="StyleUnderline"/>
        </w:rPr>
        <w:t>colonisation</w:t>
      </w:r>
      <w:proofErr w:type="spellEnd"/>
      <w:r w:rsidRPr="007A1281">
        <w:rPr>
          <w:rStyle w:val="StyleUnderline"/>
        </w:rPr>
        <w:t xml:space="preserve"> of health care by digital capitalism, undermining those juris- dictions in which </w:t>
      </w:r>
      <w:proofErr w:type="spellStart"/>
      <w:r w:rsidRPr="007A1281">
        <w:rPr>
          <w:rStyle w:val="StyleUnderline"/>
        </w:rPr>
        <w:t>socialised</w:t>
      </w:r>
      <w:proofErr w:type="spellEnd"/>
      <w:r w:rsidRPr="007A1281">
        <w:rPr>
          <w:rStyle w:val="StyleUnderline"/>
        </w:rPr>
        <w:t xml:space="preserve"> medicine and not- for-profit welfare systems have until now resisted the full-blown marketisation of health</w:t>
      </w:r>
      <w:r w:rsidRPr="007A1281">
        <w:rPr>
          <w:sz w:val="16"/>
        </w:rPr>
        <w:t xml:space="preserve">. As such, DHTs pose a clear and present danger. However, I have argued here that they also supply </w:t>
      </w:r>
      <w:proofErr w:type="spellStart"/>
      <w:r w:rsidRPr="007A1281">
        <w:rPr>
          <w:sz w:val="16"/>
        </w:rPr>
        <w:t>opportu</w:t>
      </w:r>
      <w:proofErr w:type="spellEnd"/>
      <w:r w:rsidRPr="007A1281">
        <w:rPr>
          <w:sz w:val="16"/>
        </w:rPr>
        <w:t xml:space="preserve">- </w:t>
      </w:r>
      <w:proofErr w:type="spellStart"/>
      <w:r w:rsidRPr="007A1281">
        <w:rPr>
          <w:sz w:val="16"/>
        </w:rPr>
        <w:t>nities</w:t>
      </w:r>
      <w:proofErr w:type="spellEnd"/>
      <w:r w:rsidRPr="007A1281">
        <w:rPr>
          <w:sz w:val="16"/>
        </w:rPr>
        <w:t xml:space="preserve"> for community, public health and activist groups to contribute to an agenda for health </w:t>
      </w:r>
      <w:proofErr w:type="spellStart"/>
      <w:r w:rsidRPr="007A1281">
        <w:rPr>
          <w:sz w:val="16"/>
        </w:rPr>
        <w:t>activ</w:t>
      </w:r>
      <w:proofErr w:type="spellEnd"/>
      <w:r w:rsidRPr="007A1281">
        <w:rPr>
          <w:sz w:val="16"/>
        </w:rPr>
        <w:t xml:space="preserve">- ism and citizen health. In this alternative future, CURARE 46 (2023) 2 51 a new generation of DHTs that resist and subvert the </w:t>
      </w:r>
      <w:proofErr w:type="spellStart"/>
      <w:r w:rsidRPr="007A1281">
        <w:rPr>
          <w:sz w:val="16"/>
        </w:rPr>
        <w:t>consumerisation</w:t>
      </w:r>
      <w:proofErr w:type="spellEnd"/>
      <w:r w:rsidRPr="007A1281">
        <w:rPr>
          <w:sz w:val="16"/>
        </w:rPr>
        <w:t xml:space="preserve">, </w:t>
      </w:r>
      <w:proofErr w:type="spellStart"/>
      <w:r w:rsidRPr="007A1281">
        <w:rPr>
          <w:sz w:val="16"/>
        </w:rPr>
        <w:t>biomedicalisation</w:t>
      </w:r>
      <w:proofErr w:type="spellEnd"/>
      <w:r w:rsidRPr="007A1281">
        <w:rPr>
          <w:sz w:val="16"/>
        </w:rPr>
        <w:t xml:space="preserve"> and </w:t>
      </w:r>
      <w:proofErr w:type="spellStart"/>
      <w:r w:rsidRPr="007A1281">
        <w:rPr>
          <w:sz w:val="16"/>
        </w:rPr>
        <w:t>indi</w:t>
      </w:r>
      <w:proofErr w:type="spellEnd"/>
      <w:r w:rsidRPr="007A1281">
        <w:rPr>
          <w:sz w:val="16"/>
        </w:rPr>
        <w:t xml:space="preserve">- </w:t>
      </w:r>
      <w:proofErr w:type="spellStart"/>
      <w:r w:rsidRPr="007A1281">
        <w:rPr>
          <w:sz w:val="16"/>
        </w:rPr>
        <w:t>vidualisation</w:t>
      </w:r>
      <w:proofErr w:type="spellEnd"/>
      <w:r w:rsidRPr="007A1281">
        <w:rPr>
          <w:sz w:val="16"/>
        </w:rPr>
        <w:t xml:space="preserve"> of health can play their part. </w:t>
      </w:r>
    </w:p>
    <w:p w14:paraId="369983FE" w14:textId="77777777" w:rsidR="00651627" w:rsidRPr="00655693" w:rsidRDefault="00651627" w:rsidP="00651627">
      <w:pPr>
        <w:pStyle w:val="Heading4"/>
      </w:pPr>
      <w:r>
        <w:t xml:space="preserve">In weaponizing the objectivity of data, health insurance operates as a tool of </w:t>
      </w:r>
      <w:r w:rsidRPr="00655693">
        <w:rPr>
          <w:u w:val="single"/>
        </w:rPr>
        <w:t>biopower</w:t>
      </w:r>
      <w:r>
        <w:t xml:space="preserve"> and </w:t>
      </w:r>
      <w:r w:rsidRPr="00655693">
        <w:rPr>
          <w:u w:val="single"/>
        </w:rPr>
        <w:t>capitalism</w:t>
      </w:r>
      <w:r>
        <w:t xml:space="preserve"> that strips away human </w:t>
      </w:r>
      <w:r w:rsidRPr="00655693">
        <w:rPr>
          <w:u w:val="single"/>
        </w:rPr>
        <w:t>subjectivity</w:t>
      </w:r>
      <w:r>
        <w:t xml:space="preserve"> by transforming people into “transparent” </w:t>
      </w:r>
      <w:proofErr w:type="spellStart"/>
      <w:r>
        <w:t>dividuals</w:t>
      </w:r>
      <w:proofErr w:type="spellEnd"/>
      <w:r>
        <w:t xml:space="preserve"> who </w:t>
      </w:r>
      <w:r w:rsidRPr="00655693">
        <w:rPr>
          <w:u w:val="single"/>
        </w:rPr>
        <w:t>subordinate</w:t>
      </w:r>
      <w:r>
        <w:t xml:space="preserve"> themselves to the superior power of the machine.</w:t>
      </w:r>
    </w:p>
    <w:p w14:paraId="3A6984C9" w14:textId="77777777" w:rsidR="00651627" w:rsidRPr="00655693" w:rsidRDefault="00651627" w:rsidP="00651627">
      <w:r w:rsidRPr="00655693">
        <w:rPr>
          <w:rFonts w:eastAsiaTheme="majorEastAsia" w:cstheme="majorBidi"/>
          <w:b/>
          <w:iCs/>
          <w:sz w:val="26"/>
        </w:rPr>
        <w:t>Alexander ’25</w:t>
      </w:r>
      <w:r w:rsidRPr="00655693">
        <w:t xml:space="preserve"> [Matthew, </w:t>
      </w:r>
      <w:proofErr w:type="gramStart"/>
      <w:r w:rsidRPr="00655693">
        <w:t>Master in Political Economy</w:t>
      </w:r>
      <w:proofErr w:type="gramEnd"/>
      <w:r w:rsidRPr="00655693">
        <w:t xml:space="preserve">; 9-xx-2025; Instituto Universitario de Lisboa, “Becoming-Healthy: Subjectification and Behavior-Based Personalization in Health Insurance,” </w:t>
      </w:r>
      <w:proofErr w:type="gramStart"/>
      <w:r w:rsidRPr="00655693">
        <w:t>https://www.proquest.com/docview/3349037813?pq-origsite=gscholar&amp;fromopenview=true]marlboroughef</w:t>
      </w:r>
      <w:proofErr w:type="gramEnd"/>
    </w:p>
    <w:p w14:paraId="7D17E0DE" w14:textId="77777777" w:rsidR="00651627" w:rsidRPr="00655693" w:rsidRDefault="00651627" w:rsidP="00651627">
      <w:pPr>
        <w:rPr>
          <w:u w:val="single"/>
        </w:rPr>
      </w:pPr>
      <w:r w:rsidRPr="000E26C4">
        <w:rPr>
          <w:rStyle w:val="StyleUnderline"/>
          <w:highlight w:val="cyan"/>
        </w:rPr>
        <w:t>Health</w:t>
      </w:r>
      <w:r w:rsidRPr="00D872FB">
        <w:rPr>
          <w:rStyle w:val="StyleUnderline"/>
        </w:rPr>
        <w:t xml:space="preserve"> </w:t>
      </w:r>
      <w:r w:rsidRPr="000E26C4">
        <w:rPr>
          <w:rStyle w:val="StyleUnderline"/>
          <w:highlight w:val="cyan"/>
        </w:rPr>
        <w:t>becomes</w:t>
      </w:r>
      <w:r w:rsidRPr="00D872FB">
        <w:rPr>
          <w:rStyle w:val="StyleUnderline"/>
        </w:rPr>
        <w:t xml:space="preserve"> not only </w:t>
      </w:r>
      <w:r w:rsidRPr="000E26C4">
        <w:rPr>
          <w:rStyle w:val="StyleUnderline"/>
          <w:highlight w:val="cyan"/>
        </w:rPr>
        <w:t xml:space="preserve">a </w:t>
      </w:r>
      <w:r w:rsidRPr="00A64088">
        <w:rPr>
          <w:rStyle w:val="Emphasis"/>
          <w:highlight w:val="cyan"/>
        </w:rPr>
        <w:t>system of behavior</w:t>
      </w:r>
      <w:r w:rsidRPr="00D872FB">
        <w:rPr>
          <w:rStyle w:val="StyleUnderline"/>
        </w:rPr>
        <w:t xml:space="preserve">, but one </w:t>
      </w:r>
      <w:r w:rsidRPr="000E26C4">
        <w:rPr>
          <w:rStyle w:val="StyleUnderline"/>
          <w:highlight w:val="cyan"/>
        </w:rPr>
        <w:t xml:space="preserve">in which behavior is immediately </w:t>
      </w:r>
      <w:r w:rsidRPr="00A64088">
        <w:rPr>
          <w:rStyle w:val="Emphasis"/>
          <w:highlight w:val="cyan"/>
        </w:rPr>
        <w:t>abstracted</w:t>
      </w:r>
      <w:r>
        <w:rPr>
          <w:rStyle w:val="StyleUnderline"/>
        </w:rPr>
        <w:t xml:space="preserve"> </w:t>
      </w:r>
      <w:r w:rsidRPr="000E26C4">
        <w:rPr>
          <w:rStyle w:val="StyleUnderline"/>
          <w:highlight w:val="cyan"/>
        </w:rPr>
        <w:t>through a system of</w:t>
      </w:r>
      <w:r w:rsidRPr="00D872FB">
        <w:rPr>
          <w:rStyle w:val="StyleUnderline"/>
        </w:rPr>
        <w:t xml:space="preserve"> proxies and </w:t>
      </w:r>
      <w:r w:rsidRPr="000E26C4">
        <w:rPr>
          <w:rStyle w:val="StyleUnderline"/>
          <w:highlight w:val="cyan"/>
        </w:rPr>
        <w:t xml:space="preserve">measures that define the boundaries of what is </w:t>
      </w:r>
      <w:r w:rsidRPr="00A64088">
        <w:rPr>
          <w:rStyle w:val="Emphasis"/>
          <w:highlight w:val="cyan"/>
        </w:rPr>
        <w:t>intelligible as health</w:t>
      </w:r>
      <w:r w:rsidRPr="00D872FB">
        <w:rPr>
          <w:rStyle w:val="StyleUnderline"/>
        </w:rPr>
        <w:t>.</w:t>
      </w:r>
      <w:r>
        <w:rPr>
          <w:rStyle w:val="StyleUnderline"/>
        </w:rPr>
        <w:t xml:space="preserve"> </w:t>
      </w:r>
      <w:r w:rsidRPr="00D872FB">
        <w:rPr>
          <w:rStyle w:val="StyleUnderline"/>
        </w:rPr>
        <w:t xml:space="preserve">This is the </w:t>
      </w:r>
      <w:r w:rsidRPr="00A64088">
        <w:rPr>
          <w:rStyle w:val="Emphasis"/>
          <w:highlight w:val="cyan"/>
        </w:rPr>
        <w:t>deterritorialization</w:t>
      </w:r>
      <w:r w:rsidRPr="000E26C4">
        <w:rPr>
          <w:rStyle w:val="StyleUnderline"/>
          <w:highlight w:val="cyan"/>
        </w:rPr>
        <w:t xml:space="preserve"> of health into the </w:t>
      </w:r>
      <w:r w:rsidRPr="00A64088">
        <w:rPr>
          <w:rStyle w:val="Emphasis"/>
          <w:highlight w:val="cyan"/>
        </w:rPr>
        <w:t>quantified representations</w:t>
      </w:r>
      <w:r w:rsidRPr="000E26C4">
        <w:rPr>
          <w:rStyle w:val="StyleUnderline"/>
          <w:highlight w:val="cyan"/>
        </w:rPr>
        <w:t xml:space="preserve"> of a system of action;</w:t>
      </w:r>
      <w:r>
        <w:rPr>
          <w:rStyle w:val="StyleUnderline"/>
        </w:rPr>
        <w:t xml:space="preserve"> </w:t>
      </w:r>
      <w:r w:rsidRPr="00D872FB">
        <w:rPr>
          <w:rStyle w:val="StyleUnderline"/>
        </w:rPr>
        <w:t xml:space="preserve">health retreats </w:t>
      </w:r>
      <w:r w:rsidRPr="000E26C4">
        <w:rPr>
          <w:rStyle w:val="StyleUnderline"/>
          <w:highlight w:val="cyan"/>
        </w:rPr>
        <w:t>into</w:t>
      </w:r>
      <w:r w:rsidRPr="00D872FB">
        <w:rPr>
          <w:rStyle w:val="StyleUnderline"/>
        </w:rPr>
        <w:t xml:space="preserve"> representation as </w:t>
      </w:r>
      <w:r w:rsidRPr="000E26C4">
        <w:rPr>
          <w:rStyle w:val="StyleUnderline"/>
          <w:highlight w:val="cyan"/>
        </w:rPr>
        <w:t>data</w:t>
      </w:r>
      <w:r w:rsidRPr="00D872FB">
        <w:rPr>
          <w:rStyle w:val="StyleUnderline"/>
        </w:rPr>
        <w:t xml:space="preserve"> </w:t>
      </w:r>
      <w:r w:rsidRPr="000E26C4">
        <w:rPr>
          <w:rStyle w:val="StyleUnderline"/>
          <w:highlight w:val="cyan"/>
        </w:rPr>
        <w:t>and</w:t>
      </w:r>
      <w:r w:rsidRPr="00D872FB">
        <w:rPr>
          <w:rStyle w:val="StyleUnderline"/>
        </w:rPr>
        <w:t xml:space="preserve"> is abstracted into </w:t>
      </w:r>
      <w:r w:rsidRPr="00A64088">
        <w:rPr>
          <w:rStyle w:val="Emphasis"/>
          <w:highlight w:val="cyan"/>
        </w:rPr>
        <w:t>the future as risk.</w:t>
      </w:r>
      <w:r w:rsidRPr="00D872FB">
        <w:rPr>
          <w:rStyle w:val="StyleUnderline"/>
        </w:rPr>
        <w:t xml:space="preserve"> </w:t>
      </w:r>
      <w:r w:rsidRPr="00655693">
        <w:rPr>
          <w:sz w:val="16"/>
        </w:rPr>
        <w:t>This discussion is</w:t>
      </w:r>
      <w:r>
        <w:rPr>
          <w:sz w:val="16"/>
        </w:rPr>
        <w:t xml:space="preserve"> </w:t>
      </w:r>
      <w:r w:rsidRPr="00655693">
        <w:rPr>
          <w:sz w:val="16"/>
        </w:rPr>
        <w:t>situated in the analytical dimension of representation, leveraging the practical and epistemological</w:t>
      </w:r>
      <w:r>
        <w:rPr>
          <w:sz w:val="16"/>
        </w:rPr>
        <w:t xml:space="preserve"> </w:t>
      </w:r>
      <w:r w:rsidRPr="00655693">
        <w:rPr>
          <w:sz w:val="16"/>
        </w:rPr>
        <w:t>problems raised there.</w:t>
      </w:r>
      <w:r>
        <w:rPr>
          <w:sz w:val="16"/>
        </w:rPr>
        <w:t xml:space="preserve"> </w:t>
      </w:r>
      <w:r w:rsidRPr="00D872FB">
        <w:rPr>
          <w:rStyle w:val="StyleUnderline"/>
        </w:rPr>
        <w:t xml:space="preserve">The problem is grounded in Dan </w:t>
      </w:r>
      <w:proofErr w:type="spellStart"/>
      <w:r w:rsidRPr="00D872FB">
        <w:rPr>
          <w:rStyle w:val="StyleUnderline"/>
        </w:rPr>
        <w:t>Mcquillan’s</w:t>
      </w:r>
      <w:proofErr w:type="spellEnd"/>
      <w:r w:rsidRPr="00D872FB">
        <w:rPr>
          <w:rStyle w:val="StyleUnderline"/>
        </w:rPr>
        <w:t xml:space="preserve"> (2018) conception of data science as a </w:t>
      </w:r>
      <w:r w:rsidRPr="00A64088">
        <w:rPr>
          <w:rStyle w:val="Emphasis"/>
        </w:rPr>
        <w:t xml:space="preserve">paradigm of machinic </w:t>
      </w:r>
      <w:proofErr w:type="spellStart"/>
      <w:r w:rsidRPr="00A64088">
        <w:rPr>
          <w:rStyle w:val="Emphasis"/>
        </w:rPr>
        <w:t>platonism</w:t>
      </w:r>
      <w:proofErr w:type="spellEnd"/>
      <w:r w:rsidRPr="00D872FB">
        <w:rPr>
          <w:rStyle w:val="StyleUnderline"/>
        </w:rPr>
        <w:t xml:space="preserve">, with </w:t>
      </w:r>
      <w:r w:rsidRPr="00A64088">
        <w:rPr>
          <w:rStyle w:val="Emphasis"/>
        </w:rPr>
        <w:t>computation as a liminal space between an imperfect world represented in data and the hidden mathematical order</w:t>
      </w:r>
      <w:r w:rsidRPr="00D872FB">
        <w:rPr>
          <w:rStyle w:val="StyleUnderline"/>
        </w:rPr>
        <w:t>. The mechanical production of the statistical space of risk</w:t>
      </w:r>
      <w:r>
        <w:rPr>
          <w:rStyle w:val="StyleUnderline"/>
        </w:rPr>
        <w:t xml:space="preserve"> </w:t>
      </w:r>
      <w:r w:rsidRPr="00D872FB">
        <w:rPr>
          <w:rStyle w:val="StyleUnderline"/>
        </w:rPr>
        <w:t>mediates access to the true state of our health; where reasoned causation gives way to patterns of</w:t>
      </w:r>
      <w:r>
        <w:rPr>
          <w:rStyle w:val="StyleUnderline"/>
        </w:rPr>
        <w:t xml:space="preserve"> /</w:t>
      </w:r>
      <w:r w:rsidRPr="00D872FB">
        <w:rPr>
          <w:rStyle w:val="StyleUnderline"/>
        </w:rPr>
        <w:t xml:space="preserve">correlation in </w:t>
      </w:r>
      <w:r w:rsidRPr="00A64088">
        <w:rPr>
          <w:rStyle w:val="Emphasis"/>
        </w:rPr>
        <w:t>massive data sets</w:t>
      </w:r>
      <w:r w:rsidRPr="00D872FB">
        <w:rPr>
          <w:rStyle w:val="StyleUnderline"/>
        </w:rPr>
        <w:t>.</w:t>
      </w:r>
      <w:r w:rsidRPr="00655693">
        <w:rPr>
          <w:sz w:val="16"/>
        </w:rPr>
        <w:t xml:space="preserve"> The scale of operations required far exceeds human processing</w:t>
      </w:r>
      <w:r>
        <w:rPr>
          <w:sz w:val="16"/>
        </w:rPr>
        <w:t xml:space="preserve"> </w:t>
      </w:r>
      <w:r w:rsidRPr="00655693">
        <w:rPr>
          <w:sz w:val="16"/>
        </w:rPr>
        <w:t>capabilities—Vitality boasts of 60+ million “life years” of data, over four petabytes of data, and more</w:t>
      </w:r>
      <w:r>
        <w:rPr>
          <w:sz w:val="16"/>
        </w:rPr>
        <w:t xml:space="preserve"> </w:t>
      </w:r>
      <w:r w:rsidRPr="00655693">
        <w:rPr>
          <w:sz w:val="16"/>
        </w:rPr>
        <w:t>than five billion device “readings” per year (Our solutions page)—and must therefore be turned over</w:t>
      </w:r>
      <w:r>
        <w:rPr>
          <w:sz w:val="16"/>
        </w:rPr>
        <w:t xml:space="preserve"> </w:t>
      </w:r>
      <w:r w:rsidRPr="00655693">
        <w:rPr>
          <w:sz w:val="16"/>
        </w:rPr>
        <w:t>to mechanical computation, rendering the process opaque to human eyes through sheer enormity.</w:t>
      </w:r>
      <w:r>
        <w:rPr>
          <w:sz w:val="16"/>
        </w:rPr>
        <w:t xml:space="preserve"> </w:t>
      </w:r>
      <w:r w:rsidRPr="00D872FB">
        <w:rPr>
          <w:rStyle w:val="StyleUnderline"/>
        </w:rPr>
        <w:t>These are not calculations from experience but “against experience,” from the traces of experience</w:t>
      </w:r>
      <w:r>
        <w:rPr>
          <w:rStyle w:val="StyleUnderline"/>
        </w:rPr>
        <w:t xml:space="preserve"> </w:t>
      </w:r>
      <w:r w:rsidRPr="00D872FB">
        <w:rPr>
          <w:rStyle w:val="StyleUnderline"/>
        </w:rPr>
        <w:t xml:space="preserve">that can be </w:t>
      </w:r>
      <w:proofErr w:type="spellStart"/>
      <w:r w:rsidRPr="00D872FB">
        <w:rPr>
          <w:rStyle w:val="StyleUnderline"/>
        </w:rPr>
        <w:t>datafied</w:t>
      </w:r>
      <w:proofErr w:type="spellEnd"/>
      <w:r w:rsidRPr="00655693">
        <w:rPr>
          <w:sz w:val="16"/>
        </w:rPr>
        <w:t xml:space="preserve"> (McQuillan, 2018, p. 261). </w:t>
      </w:r>
      <w:r w:rsidRPr="00D872FB">
        <w:rPr>
          <w:rStyle w:val="StyleUnderline"/>
        </w:rPr>
        <w:t>This is an act of mechanical definition that speaks</w:t>
      </w:r>
      <w:r>
        <w:rPr>
          <w:rStyle w:val="StyleUnderline"/>
        </w:rPr>
        <w:t xml:space="preserve"> </w:t>
      </w:r>
      <w:r w:rsidRPr="00D872FB">
        <w:rPr>
          <w:rStyle w:val="StyleUnderline"/>
        </w:rPr>
        <w:t>knowledge into the world—see the definition of physical activity discussed in the theme</w:t>
      </w:r>
      <w:r>
        <w:rPr>
          <w:rStyle w:val="StyleUnderline"/>
        </w:rPr>
        <w:t xml:space="preserve"> </w:t>
      </w:r>
      <w:r w:rsidRPr="00D872FB">
        <w:rPr>
          <w:rStyle w:val="StyleUnderline"/>
        </w:rPr>
        <w:t xml:space="preserve">quantification, for example. </w:t>
      </w:r>
      <w:r w:rsidRPr="000E26C4">
        <w:rPr>
          <w:rStyle w:val="StyleUnderline"/>
          <w:highlight w:val="cyan"/>
        </w:rPr>
        <w:t xml:space="preserve">The assumed facticity or </w:t>
      </w:r>
      <w:r w:rsidRPr="00A64088">
        <w:rPr>
          <w:rStyle w:val="Emphasis"/>
          <w:highlight w:val="cyan"/>
        </w:rPr>
        <w:t>objectivity</w:t>
      </w:r>
      <w:r w:rsidRPr="000E26C4">
        <w:rPr>
          <w:rStyle w:val="StyleUnderline"/>
          <w:highlight w:val="cyan"/>
        </w:rPr>
        <w:t xml:space="preserve"> of data means that </w:t>
      </w:r>
      <w:r w:rsidRPr="00A64088">
        <w:rPr>
          <w:rStyle w:val="Emphasis"/>
          <w:highlight w:val="cyan"/>
        </w:rPr>
        <w:t>anything which results from it is necessarily</w:t>
      </w:r>
      <w:r w:rsidRPr="000E26C4">
        <w:rPr>
          <w:rStyle w:val="StyleUnderline"/>
          <w:highlight w:val="cyan"/>
        </w:rPr>
        <w:t xml:space="preserve">, and retroactively, </w:t>
      </w:r>
      <w:r w:rsidRPr="00A64088">
        <w:rPr>
          <w:rStyle w:val="Emphasis"/>
          <w:highlight w:val="cyan"/>
        </w:rPr>
        <w:t>justified</w:t>
      </w:r>
      <w:r w:rsidRPr="00655693">
        <w:rPr>
          <w:sz w:val="16"/>
        </w:rPr>
        <w:t xml:space="preserve"> (McQuillan, 2015; 2018). </w:t>
      </w:r>
      <w:r w:rsidRPr="000E26C4">
        <w:rPr>
          <w:rStyle w:val="StyleUnderline"/>
          <w:highlight w:val="cyan"/>
        </w:rPr>
        <w:t>Data science thus</w:t>
      </w:r>
      <w:r>
        <w:rPr>
          <w:rStyle w:val="StyleUnderline"/>
        </w:rPr>
        <w:t xml:space="preserve"> </w:t>
      </w:r>
      <w:r w:rsidRPr="000E26C4">
        <w:rPr>
          <w:rStyle w:val="StyleUnderline"/>
          <w:highlight w:val="cyan"/>
        </w:rPr>
        <w:t xml:space="preserve">forms an </w:t>
      </w:r>
      <w:r w:rsidRPr="00A64088">
        <w:rPr>
          <w:rStyle w:val="Emphasis"/>
          <w:highlight w:val="cyan"/>
        </w:rPr>
        <w:t>apparatus of definition</w:t>
      </w:r>
      <w:r w:rsidRPr="00D872FB">
        <w:rPr>
          <w:rStyle w:val="StyleUnderline"/>
        </w:rPr>
        <w:t xml:space="preserve">: </w:t>
      </w:r>
      <w:r w:rsidRPr="000E26C4">
        <w:rPr>
          <w:rStyle w:val="StyleUnderline"/>
          <w:highlight w:val="cyan"/>
        </w:rPr>
        <w:t xml:space="preserve">its techniques of </w:t>
      </w:r>
      <w:r w:rsidRPr="000E26C4">
        <w:rPr>
          <w:rStyle w:val="StyleUnderline"/>
        </w:rPr>
        <w:t>measurement</w:t>
      </w:r>
      <w:r w:rsidRPr="00D872FB">
        <w:rPr>
          <w:rStyle w:val="StyleUnderline"/>
        </w:rPr>
        <w:t xml:space="preserve"> and </w:t>
      </w:r>
      <w:r w:rsidRPr="000E26C4">
        <w:rPr>
          <w:rStyle w:val="StyleUnderline"/>
          <w:highlight w:val="cyan"/>
        </w:rPr>
        <w:t>observation</w:t>
      </w:r>
      <w:r w:rsidRPr="00D872FB">
        <w:rPr>
          <w:rStyle w:val="StyleUnderline"/>
        </w:rPr>
        <w:t xml:space="preserve"> </w:t>
      </w:r>
      <w:r w:rsidRPr="00A64088">
        <w:rPr>
          <w:rStyle w:val="Emphasis"/>
          <w:highlight w:val="cyan"/>
        </w:rPr>
        <w:t>enact relations of</w:t>
      </w:r>
      <w:r w:rsidRPr="00A64088">
        <w:rPr>
          <w:rStyle w:val="Emphasis"/>
        </w:rPr>
        <w:t xml:space="preserve"> </w:t>
      </w:r>
      <w:r w:rsidRPr="00A64088">
        <w:rPr>
          <w:rStyle w:val="Emphasis"/>
          <w:highlight w:val="cyan"/>
        </w:rPr>
        <w:t>power</w:t>
      </w:r>
      <w:r w:rsidRPr="00D872FB">
        <w:rPr>
          <w:rStyle w:val="StyleUnderline"/>
        </w:rPr>
        <w:t xml:space="preserve">; and </w:t>
      </w:r>
      <w:r w:rsidRPr="000E26C4">
        <w:rPr>
          <w:rStyle w:val="StyleUnderline"/>
          <w:highlight w:val="cyan"/>
        </w:rPr>
        <w:t xml:space="preserve">those who are subjected to </w:t>
      </w:r>
      <w:r w:rsidRPr="00A64088">
        <w:rPr>
          <w:rStyle w:val="Emphasis"/>
          <w:highlight w:val="cyan"/>
        </w:rPr>
        <w:t>the coercive exercise of power are rendered intelligible</w:t>
      </w:r>
      <w:r w:rsidRPr="00D872FB">
        <w:rPr>
          <w:rStyle w:val="StyleUnderline"/>
        </w:rPr>
        <w:t xml:space="preserve"> through</w:t>
      </w:r>
      <w:r>
        <w:rPr>
          <w:rStyle w:val="StyleUnderline"/>
        </w:rPr>
        <w:t xml:space="preserve"> </w:t>
      </w:r>
      <w:r w:rsidRPr="00D872FB">
        <w:rPr>
          <w:rStyle w:val="StyleUnderline"/>
        </w:rPr>
        <w:t>its operation</w:t>
      </w:r>
      <w:r w:rsidRPr="00655693">
        <w:rPr>
          <w:sz w:val="16"/>
        </w:rPr>
        <w:t xml:space="preserve"> (Foucault, 1988). In reproducing the paradigm of data science, Vitality requires the</w:t>
      </w:r>
      <w:r>
        <w:rPr>
          <w:sz w:val="16"/>
        </w:rPr>
        <w:t xml:space="preserve"> </w:t>
      </w:r>
      <w:r w:rsidRPr="00655693">
        <w:rPr>
          <w:sz w:val="16"/>
        </w:rPr>
        <w:t xml:space="preserve">subject to represent themself within a grid of intelligibility </w:t>
      </w:r>
      <w:proofErr w:type="gramStart"/>
      <w:r w:rsidRPr="00655693">
        <w:rPr>
          <w:sz w:val="16"/>
        </w:rPr>
        <w:t>so as to</w:t>
      </w:r>
      <w:proofErr w:type="gramEnd"/>
      <w:r w:rsidRPr="00655693">
        <w:rPr>
          <w:sz w:val="16"/>
        </w:rPr>
        <w:t xml:space="preserve"> render themself as data; to allow</w:t>
      </w:r>
      <w:r>
        <w:rPr>
          <w:sz w:val="16"/>
        </w:rPr>
        <w:t xml:space="preserve"> </w:t>
      </w:r>
      <w:r w:rsidRPr="00655693">
        <w:rPr>
          <w:sz w:val="16"/>
        </w:rPr>
        <w:t>the machine to perform its computational revelations.</w:t>
      </w:r>
      <w:r>
        <w:rPr>
          <w:sz w:val="16"/>
        </w:rPr>
        <w:t xml:space="preserve"> </w:t>
      </w:r>
      <w:r w:rsidRPr="00D872FB">
        <w:rPr>
          <w:rStyle w:val="StyleUnderline"/>
        </w:rPr>
        <w:t xml:space="preserve">This takes place through </w:t>
      </w:r>
      <w:r w:rsidRPr="00A64088">
        <w:rPr>
          <w:rStyle w:val="Emphasis"/>
        </w:rPr>
        <w:t>ubiquitous intermediation</w:t>
      </w:r>
      <w:r w:rsidRPr="00D872FB">
        <w:rPr>
          <w:rStyle w:val="StyleUnderline"/>
        </w:rPr>
        <w:t>, as noted by Sadowski (2024), where</w:t>
      </w:r>
      <w:r>
        <w:rPr>
          <w:rStyle w:val="StyleUnderline"/>
        </w:rPr>
        <w:t xml:space="preserve"> </w:t>
      </w:r>
      <w:r w:rsidRPr="00D872FB">
        <w:rPr>
          <w:rStyle w:val="StyleUnderline"/>
        </w:rPr>
        <w:t>data-production devices are inserted into as many moments of health as possible.</w:t>
      </w:r>
      <w:r w:rsidRPr="00655693">
        <w:rPr>
          <w:sz w:val="16"/>
        </w:rPr>
        <w:t xml:space="preserve"> Vitality creates an</w:t>
      </w:r>
      <w:r>
        <w:rPr>
          <w:sz w:val="16"/>
        </w:rPr>
        <w:t xml:space="preserve"> </w:t>
      </w:r>
      <w:r w:rsidRPr="00655693">
        <w:rPr>
          <w:sz w:val="16"/>
        </w:rPr>
        <w:t>“</w:t>
      </w:r>
      <w:proofErr w:type="spellStart"/>
      <w:r w:rsidRPr="00655693">
        <w:rPr>
          <w:sz w:val="16"/>
        </w:rPr>
        <w:t>oligoptic</w:t>
      </w:r>
      <w:proofErr w:type="spellEnd"/>
      <w:r w:rsidRPr="00655693">
        <w:rPr>
          <w:sz w:val="16"/>
        </w:rPr>
        <w:t xml:space="preserve">” view of health (Latour, 2013); </w:t>
      </w:r>
      <w:r w:rsidRPr="000E26C4">
        <w:rPr>
          <w:rStyle w:val="StyleUnderline"/>
          <w:highlight w:val="cyan"/>
        </w:rPr>
        <w:t xml:space="preserve">health is the amalgamation of distributed, </w:t>
      </w:r>
      <w:r w:rsidRPr="00A64088">
        <w:rPr>
          <w:rStyle w:val="Emphasis"/>
          <w:highlight w:val="cyan"/>
        </w:rPr>
        <w:t>partial</w:t>
      </w:r>
      <w:r w:rsidRPr="00A64088">
        <w:rPr>
          <w:rStyle w:val="Emphasis"/>
        </w:rPr>
        <w:t xml:space="preserve"> </w:t>
      </w:r>
      <w:r w:rsidRPr="00A64088">
        <w:rPr>
          <w:rStyle w:val="Emphasis"/>
          <w:highlight w:val="cyan"/>
        </w:rPr>
        <w:t>representations</w:t>
      </w:r>
      <w:r w:rsidRPr="00D872FB">
        <w:rPr>
          <w:rStyle w:val="StyleUnderline"/>
        </w:rPr>
        <w:t xml:space="preserve"> produced within Vitality’s system of definition. </w:t>
      </w:r>
      <w:r w:rsidRPr="000E26C4">
        <w:rPr>
          <w:rStyle w:val="StyleUnderline"/>
          <w:highlight w:val="cyan"/>
        </w:rPr>
        <w:t xml:space="preserve">Behaviors become </w:t>
      </w:r>
      <w:r w:rsidRPr="00A64088">
        <w:rPr>
          <w:rStyle w:val="Emphasis"/>
          <w:highlight w:val="cyan"/>
        </w:rPr>
        <w:t>intelligible—and therefore knowable</w:t>
      </w:r>
      <w:r w:rsidRPr="00D872FB">
        <w:rPr>
          <w:rStyle w:val="StyleUnderline"/>
        </w:rPr>
        <w:t xml:space="preserve">—only within the body-device assemblage: exercise only through the </w:t>
      </w:r>
      <w:r w:rsidRPr="00A64088">
        <w:rPr>
          <w:rStyle w:val="Emphasis"/>
        </w:rPr>
        <w:t>convergence of the body</w:t>
      </w:r>
      <w:r w:rsidRPr="00D872FB">
        <w:rPr>
          <w:rStyle w:val="StyleUnderline"/>
        </w:rPr>
        <w:t xml:space="preserve"> and the Apple Watch; rest only in conjunction with a sleep tracker; nutrition only through</w:t>
      </w:r>
      <w:r>
        <w:rPr>
          <w:rStyle w:val="StyleUnderline"/>
        </w:rPr>
        <w:t xml:space="preserve"> </w:t>
      </w:r>
      <w:r w:rsidRPr="00D872FB">
        <w:rPr>
          <w:rStyle w:val="StyleUnderline"/>
        </w:rPr>
        <w:t xml:space="preserve">the grocery loyalty program. </w:t>
      </w:r>
      <w:r w:rsidRPr="000E26C4">
        <w:rPr>
          <w:rStyle w:val="StyleUnderline"/>
          <w:highlight w:val="cyan"/>
        </w:rPr>
        <w:t xml:space="preserve">The individual is </w:t>
      </w:r>
      <w:r w:rsidRPr="00A64088">
        <w:rPr>
          <w:rStyle w:val="Emphasis"/>
          <w:highlight w:val="cyan"/>
        </w:rPr>
        <w:t>reconfigured</w:t>
      </w:r>
      <w:r w:rsidRPr="000E26C4">
        <w:rPr>
          <w:rStyle w:val="StyleUnderline"/>
          <w:highlight w:val="cyan"/>
        </w:rPr>
        <w:t xml:space="preserve"> as Deleuze’s </w:t>
      </w:r>
      <w:r w:rsidRPr="00A64088">
        <w:rPr>
          <w:rStyle w:val="Emphasis"/>
          <w:highlight w:val="cyan"/>
        </w:rPr>
        <w:t>dividual</w:t>
      </w:r>
      <w:r w:rsidRPr="00D872FB">
        <w:rPr>
          <w:rStyle w:val="StyleUnderline"/>
        </w:rPr>
        <w:t xml:space="preserve"> (1992), </w:t>
      </w:r>
      <w:r w:rsidRPr="000E26C4">
        <w:rPr>
          <w:rStyle w:val="StyleUnderline"/>
          <w:highlight w:val="cyan"/>
        </w:rPr>
        <w:t>where</w:t>
      </w:r>
      <w:r>
        <w:rPr>
          <w:rStyle w:val="StyleUnderline"/>
        </w:rPr>
        <w:t xml:space="preserve"> </w:t>
      </w:r>
      <w:r w:rsidRPr="00A64088">
        <w:rPr>
          <w:rStyle w:val="Emphasis"/>
          <w:highlight w:val="cyan"/>
        </w:rPr>
        <w:t>disarticulated flows of data allow the computational triangulation of the</w:t>
      </w:r>
      <w:r w:rsidRPr="00A64088">
        <w:rPr>
          <w:rStyle w:val="Emphasis"/>
        </w:rPr>
        <w:t xml:space="preserve"> modular, </w:t>
      </w:r>
      <w:r w:rsidRPr="00A64088">
        <w:rPr>
          <w:rStyle w:val="Emphasis"/>
          <w:highlight w:val="cyan"/>
        </w:rPr>
        <w:t>shifting status of</w:t>
      </w:r>
      <w:r w:rsidRPr="00A64088">
        <w:rPr>
          <w:rStyle w:val="Emphasis"/>
        </w:rPr>
        <w:t xml:space="preserve"> </w:t>
      </w:r>
      <w:r w:rsidRPr="00A64088">
        <w:rPr>
          <w:rStyle w:val="Emphasis"/>
          <w:highlight w:val="cyan"/>
        </w:rPr>
        <w:t>health</w:t>
      </w:r>
      <w:r w:rsidRPr="00D872FB">
        <w:rPr>
          <w:rStyle w:val="StyleUnderline"/>
        </w:rPr>
        <w:t>; updating as new forms of information or databases contribute to the “digital data assemblage”</w:t>
      </w:r>
      <w:r>
        <w:rPr>
          <w:rStyle w:val="StyleUnderline"/>
        </w:rPr>
        <w:t xml:space="preserve"> </w:t>
      </w:r>
      <w:r w:rsidRPr="00D872FB">
        <w:rPr>
          <w:rStyle w:val="StyleUnderline"/>
        </w:rPr>
        <w:t xml:space="preserve">(Lupton, 2016a; 2017). </w:t>
      </w:r>
      <w:r w:rsidRPr="000E26C4">
        <w:rPr>
          <w:rStyle w:val="StyleUnderline"/>
          <w:highlight w:val="cyan"/>
        </w:rPr>
        <w:t xml:space="preserve">Health becomes accessible only through </w:t>
      </w:r>
      <w:r w:rsidRPr="00A64088">
        <w:rPr>
          <w:rStyle w:val="Emphasis"/>
          <w:highlight w:val="cyan"/>
        </w:rPr>
        <w:t>mathematical operations</w:t>
      </w:r>
      <w:r w:rsidRPr="00D872FB">
        <w:rPr>
          <w:rStyle w:val="StyleUnderline"/>
        </w:rPr>
        <w:t xml:space="preserve"> on the plane</w:t>
      </w:r>
      <w:r>
        <w:rPr>
          <w:rStyle w:val="StyleUnderline"/>
        </w:rPr>
        <w:t xml:space="preserve"> </w:t>
      </w:r>
      <w:r w:rsidRPr="00D872FB">
        <w:rPr>
          <w:rStyle w:val="StyleUnderline"/>
        </w:rPr>
        <w:t>of representation—the separation of health from the body and the mediation of knowledge by the</w:t>
      </w:r>
      <w:r>
        <w:rPr>
          <w:rStyle w:val="StyleUnderline"/>
        </w:rPr>
        <w:t xml:space="preserve"> </w:t>
      </w:r>
      <w:r w:rsidRPr="00D872FB">
        <w:rPr>
          <w:rStyle w:val="StyleUnderline"/>
        </w:rPr>
        <w:t xml:space="preserve">machine god and its priests. </w:t>
      </w:r>
      <w:r w:rsidRPr="000E26C4">
        <w:rPr>
          <w:rStyle w:val="StyleUnderline"/>
          <w:highlight w:val="cyan"/>
        </w:rPr>
        <w:t xml:space="preserve">Health is no longer knowable by the subject; we must </w:t>
      </w:r>
      <w:r w:rsidRPr="00A64088">
        <w:rPr>
          <w:rStyle w:val="Emphasis"/>
          <w:highlight w:val="cyan"/>
        </w:rPr>
        <w:t>cede its</w:t>
      </w:r>
      <w:r w:rsidRPr="00A64088">
        <w:rPr>
          <w:rStyle w:val="Emphasis"/>
        </w:rPr>
        <w:t xml:space="preserve"> </w:t>
      </w:r>
      <w:r w:rsidRPr="00A64088">
        <w:rPr>
          <w:rStyle w:val="Emphasis"/>
          <w:highlight w:val="cyan"/>
        </w:rPr>
        <w:t>determination</w:t>
      </w:r>
      <w:r w:rsidRPr="000E26C4">
        <w:rPr>
          <w:rStyle w:val="StyleUnderline"/>
          <w:highlight w:val="cyan"/>
        </w:rPr>
        <w:t xml:space="preserve"> to the </w:t>
      </w:r>
      <w:r w:rsidRPr="00A64088">
        <w:rPr>
          <w:rStyle w:val="Emphasis"/>
          <w:highlight w:val="cyan"/>
        </w:rPr>
        <w:t>superior capability of the machine</w:t>
      </w:r>
      <w:r w:rsidRPr="000E26C4">
        <w:rPr>
          <w:rStyle w:val="StyleUnderline"/>
          <w:highlight w:val="cyan"/>
        </w:rPr>
        <w:t>.</w:t>
      </w:r>
      <w:r>
        <w:rPr>
          <w:rStyle w:val="StyleUnderline"/>
        </w:rPr>
        <w:t xml:space="preserve"> </w:t>
      </w:r>
      <w:r w:rsidRPr="00D872FB">
        <w:rPr>
          <w:rStyle w:val="StyleUnderline"/>
        </w:rPr>
        <w:t xml:space="preserve">At this point, </w:t>
      </w:r>
      <w:r w:rsidRPr="000E26C4">
        <w:rPr>
          <w:rStyle w:val="StyleUnderline"/>
          <w:highlight w:val="cyan"/>
        </w:rPr>
        <w:t xml:space="preserve">we enter the </w:t>
      </w:r>
      <w:r w:rsidRPr="00A64088">
        <w:rPr>
          <w:rStyle w:val="Emphasis"/>
          <w:highlight w:val="cyan"/>
        </w:rPr>
        <w:t>analytical dimension of personalization</w:t>
      </w:r>
      <w:r w:rsidRPr="000E26C4">
        <w:rPr>
          <w:rStyle w:val="StyleUnderline"/>
          <w:highlight w:val="cyan"/>
        </w:rPr>
        <w:t>.</w:t>
      </w:r>
      <w:r w:rsidRPr="00655693">
        <w:rPr>
          <w:sz w:val="16"/>
          <w:highlight w:val="cyan"/>
        </w:rPr>
        <w:t xml:space="preserve"> </w:t>
      </w:r>
      <w:r w:rsidRPr="00655693">
        <w:rPr>
          <w:sz w:val="16"/>
        </w:rPr>
        <w:t>Products in the discourse are</w:t>
      </w:r>
      <w:r>
        <w:rPr>
          <w:sz w:val="16"/>
        </w:rPr>
        <w:t xml:space="preserve"> </w:t>
      </w:r>
      <w:r w:rsidRPr="00655693">
        <w:rPr>
          <w:sz w:val="16"/>
        </w:rPr>
        <w:t>marketed as tailored, personalized, or other ways of saying ‘made specifically for you,’ but who is the</w:t>
      </w:r>
      <w:r>
        <w:rPr>
          <w:sz w:val="16"/>
        </w:rPr>
        <w:t xml:space="preserve"> </w:t>
      </w:r>
      <w:r w:rsidRPr="00655693">
        <w:rPr>
          <w:sz w:val="16"/>
        </w:rPr>
        <w:t>'you’ to which these products are specified? What is the knowledge of the self that Vitality reproduces</w:t>
      </w:r>
      <w:r>
        <w:rPr>
          <w:sz w:val="16"/>
        </w:rPr>
        <w:t xml:space="preserve"> </w:t>
      </w:r>
      <w:r w:rsidRPr="00655693">
        <w:rPr>
          <w:sz w:val="16"/>
        </w:rPr>
        <w:t xml:space="preserve">in their discourse? As discussed in depth in the analytical model, </w:t>
      </w:r>
      <w:r w:rsidRPr="000E26C4">
        <w:rPr>
          <w:rStyle w:val="StyleUnderline"/>
          <w:highlight w:val="cyan"/>
        </w:rPr>
        <w:t>personalized</w:t>
      </w:r>
      <w:r w:rsidRPr="00D872FB">
        <w:rPr>
          <w:rStyle w:val="StyleUnderline"/>
        </w:rPr>
        <w:t xml:space="preserve">, individual </w:t>
      </w:r>
      <w:r w:rsidRPr="000E26C4">
        <w:rPr>
          <w:rStyle w:val="StyleUnderline"/>
          <w:highlight w:val="cyan"/>
        </w:rPr>
        <w:t>health can</w:t>
      </w:r>
      <w:r>
        <w:rPr>
          <w:rStyle w:val="StyleUnderline"/>
        </w:rPr>
        <w:t xml:space="preserve"> </w:t>
      </w:r>
      <w:r w:rsidRPr="000E26C4">
        <w:rPr>
          <w:rStyle w:val="StyleUnderline"/>
          <w:highlight w:val="cyan"/>
        </w:rPr>
        <w:t xml:space="preserve">be known only as a </w:t>
      </w:r>
      <w:r w:rsidRPr="00A64088">
        <w:rPr>
          <w:rStyle w:val="Emphasis"/>
          <w:highlight w:val="cyan"/>
        </w:rPr>
        <w:t>position relative to the aggregate</w:t>
      </w:r>
      <w:r w:rsidRPr="00D872FB">
        <w:rPr>
          <w:rStyle w:val="StyleUnderline"/>
        </w:rPr>
        <w:t>; the pattern-matching machines rely on the</w:t>
      </w:r>
      <w:r>
        <w:rPr>
          <w:rStyle w:val="StyleUnderline"/>
        </w:rPr>
        <w:t xml:space="preserve"> </w:t>
      </w:r>
      <w:r w:rsidRPr="00D872FB">
        <w:rPr>
          <w:rStyle w:val="StyleUnderline"/>
        </w:rPr>
        <w:t xml:space="preserve">absolute mass of data to derive the algorithms of health. Individual health is </w:t>
      </w:r>
      <w:r w:rsidRPr="000E26C4">
        <w:rPr>
          <w:rStyle w:val="StyleUnderline"/>
          <w:highlight w:val="cyan"/>
        </w:rPr>
        <w:t>reconstructed as a</w:t>
      </w:r>
      <w:r w:rsidRPr="00D872FB">
        <w:rPr>
          <w:rStyle w:val="StyleUnderline"/>
        </w:rPr>
        <w:t xml:space="preserve"> </w:t>
      </w:r>
      <w:r w:rsidRPr="00A64088">
        <w:rPr>
          <w:rStyle w:val="Emphasis"/>
          <w:highlight w:val="cyan"/>
        </w:rPr>
        <w:t>statistical position</w:t>
      </w:r>
      <w:r w:rsidRPr="000E26C4">
        <w:rPr>
          <w:rStyle w:val="StyleUnderline"/>
          <w:highlight w:val="cyan"/>
        </w:rPr>
        <w:t xml:space="preserve"> within a mass</w:t>
      </w:r>
      <w:r w:rsidRPr="00D872FB">
        <w:rPr>
          <w:rStyle w:val="StyleUnderline"/>
        </w:rPr>
        <w:t>, based on the representation of the individual as a collection of data</w:t>
      </w:r>
      <w:r>
        <w:rPr>
          <w:rStyle w:val="StyleUnderline"/>
        </w:rPr>
        <w:t xml:space="preserve"> </w:t>
      </w:r>
      <w:r w:rsidRPr="00D872FB">
        <w:rPr>
          <w:rStyle w:val="StyleUnderline"/>
        </w:rPr>
        <w:t xml:space="preserve">points </w:t>
      </w:r>
      <w:r w:rsidRPr="00655693">
        <w:rPr>
          <w:sz w:val="16"/>
        </w:rPr>
        <w:t xml:space="preserve">(McQuillan, 2018). </w:t>
      </w:r>
      <w:r w:rsidRPr="00A64088">
        <w:rPr>
          <w:rStyle w:val="Emphasis"/>
          <w:highlight w:val="cyan"/>
        </w:rPr>
        <w:t>Personalization thus relies on depersonalization</w:t>
      </w:r>
      <w:r w:rsidRPr="00D872FB">
        <w:rPr>
          <w:rStyle w:val="StyleUnderline"/>
        </w:rPr>
        <w:t>; the individual is</w:t>
      </w:r>
      <w:r>
        <w:rPr>
          <w:rStyle w:val="StyleUnderline"/>
        </w:rPr>
        <w:t xml:space="preserve"> </w:t>
      </w:r>
      <w:r w:rsidRPr="00D872FB">
        <w:rPr>
          <w:rStyle w:val="StyleUnderline"/>
        </w:rPr>
        <w:t>decomposed into dividual flows of data, which must be abstracted and made commensurable across a</w:t>
      </w:r>
      <w:r>
        <w:rPr>
          <w:rStyle w:val="StyleUnderline"/>
        </w:rPr>
        <w:t xml:space="preserve"> </w:t>
      </w:r>
      <w:r w:rsidRPr="00D872FB">
        <w:rPr>
          <w:rStyle w:val="StyleUnderline"/>
        </w:rPr>
        <w:t>population to form a data set</w:t>
      </w:r>
      <w:r w:rsidRPr="00655693">
        <w:rPr>
          <w:sz w:val="16"/>
        </w:rPr>
        <w:t xml:space="preserve"> (</w:t>
      </w:r>
      <w:proofErr w:type="spellStart"/>
      <w:r w:rsidRPr="00655693">
        <w:rPr>
          <w:sz w:val="16"/>
        </w:rPr>
        <w:t>Charitsis</w:t>
      </w:r>
      <w:proofErr w:type="spellEnd"/>
      <w:r w:rsidRPr="00655693">
        <w:rPr>
          <w:sz w:val="16"/>
        </w:rPr>
        <w:t xml:space="preserve"> et al., 2018).</w:t>
      </w:r>
      <w:r>
        <w:rPr>
          <w:sz w:val="16"/>
        </w:rPr>
        <w:t xml:space="preserve"> </w:t>
      </w:r>
      <w:r w:rsidRPr="00D872FB">
        <w:rPr>
          <w:rStyle w:val="StyleUnderline"/>
        </w:rPr>
        <w:t xml:space="preserve">The operation produces </w:t>
      </w:r>
      <w:r w:rsidRPr="00A64088">
        <w:rPr>
          <w:rStyle w:val="Emphasis"/>
        </w:rPr>
        <w:t>characteristics as standard and stable measurements across people</w:t>
      </w:r>
      <w:r w:rsidRPr="00D872FB">
        <w:rPr>
          <w:rStyle w:val="StyleUnderline"/>
        </w:rPr>
        <w:t xml:space="preserve">: </w:t>
      </w:r>
      <w:r w:rsidRPr="00A64088">
        <w:rPr>
          <w:rStyle w:val="Emphasis"/>
        </w:rPr>
        <w:t>an assumed continuity</w:t>
      </w:r>
      <w:r w:rsidRPr="00D872FB">
        <w:rPr>
          <w:rStyle w:val="StyleUnderline"/>
        </w:rPr>
        <w:t xml:space="preserve"> between one experience and the next, and a linear or stable relationship between</w:t>
      </w:r>
      <w:r>
        <w:rPr>
          <w:rStyle w:val="StyleUnderline"/>
        </w:rPr>
        <w:t xml:space="preserve"> </w:t>
      </w:r>
      <w:r w:rsidRPr="00D872FB">
        <w:rPr>
          <w:rStyle w:val="StyleUnderline"/>
        </w:rPr>
        <w:t xml:space="preserve">variables at different quantities and in different combinations. This is the </w:t>
      </w:r>
      <w:r w:rsidRPr="00A64088">
        <w:rPr>
          <w:rStyle w:val="Emphasis"/>
        </w:rPr>
        <w:t xml:space="preserve">paradox of </w:t>
      </w:r>
      <w:proofErr w:type="spellStart"/>
      <w:r w:rsidRPr="00A64088">
        <w:rPr>
          <w:rStyle w:val="Emphasis"/>
        </w:rPr>
        <w:t>datafied</w:t>
      </w:r>
      <w:proofErr w:type="spellEnd"/>
      <w:r w:rsidRPr="00A64088">
        <w:rPr>
          <w:rStyle w:val="Emphasis"/>
        </w:rPr>
        <w:t xml:space="preserve"> personalization</w:t>
      </w:r>
      <w:r w:rsidRPr="00D872FB">
        <w:rPr>
          <w:rStyle w:val="StyleUnderline"/>
        </w:rPr>
        <w:t xml:space="preserve">; that it finds its ground in depersonalization. </w:t>
      </w:r>
      <w:r w:rsidRPr="000E26C4">
        <w:rPr>
          <w:rStyle w:val="StyleUnderline"/>
          <w:highlight w:val="cyan"/>
        </w:rPr>
        <w:t xml:space="preserve">The individual must be </w:t>
      </w:r>
      <w:r w:rsidRPr="00A64088">
        <w:rPr>
          <w:rStyle w:val="Emphasis"/>
          <w:highlight w:val="cyan"/>
        </w:rPr>
        <w:t>decoded from its singularity</w:t>
      </w:r>
      <w:r w:rsidRPr="000E26C4">
        <w:rPr>
          <w:rStyle w:val="StyleUnderline"/>
          <w:highlight w:val="cyan"/>
        </w:rPr>
        <w:t xml:space="preserve"> as a subject to form the mass of the aggregate.</w:t>
      </w:r>
      <w:r w:rsidRPr="00D872FB">
        <w:rPr>
          <w:rStyle w:val="StyleUnderline"/>
        </w:rPr>
        <w:t xml:space="preserve"> The individual as contingent, irreducible</w:t>
      </w:r>
      <w:r>
        <w:rPr>
          <w:rStyle w:val="StyleUnderline"/>
        </w:rPr>
        <w:t xml:space="preserve"> </w:t>
      </w:r>
      <w:r w:rsidRPr="000E26C4">
        <w:rPr>
          <w:rStyle w:val="StyleUnderline"/>
        </w:rPr>
        <w:t>difference</w:t>
      </w:r>
      <w:r w:rsidRPr="00D872FB">
        <w:rPr>
          <w:rStyle w:val="StyleUnderline"/>
        </w:rPr>
        <w:t xml:space="preserve"> is eliminated; the individual as an instance of a standardized function is born—</w:t>
      </w:r>
      <w:r w:rsidRPr="000E26C4">
        <w:rPr>
          <w:rStyle w:val="StyleUnderline"/>
          <w:highlight w:val="cyan"/>
        </w:rPr>
        <w:t>the data</w:t>
      </w:r>
      <w:r>
        <w:rPr>
          <w:rStyle w:val="StyleUnderline"/>
        </w:rPr>
        <w:t xml:space="preserve"> </w:t>
      </w:r>
      <w:r w:rsidRPr="000E26C4">
        <w:rPr>
          <w:rStyle w:val="StyleUnderline"/>
          <w:highlight w:val="cyan"/>
        </w:rPr>
        <w:t>double</w:t>
      </w:r>
      <w:r w:rsidRPr="00D872FB">
        <w:rPr>
          <w:rStyle w:val="StyleUnderline"/>
        </w:rPr>
        <w:t xml:space="preserve"> </w:t>
      </w:r>
      <w:r w:rsidRPr="00655693">
        <w:rPr>
          <w:sz w:val="16"/>
        </w:rPr>
        <w:t>(Haggerty &amp; Ericson, 2000</w:t>
      </w:r>
      <w:r w:rsidRPr="00D872FB">
        <w:rPr>
          <w:rStyle w:val="StyleUnderline"/>
        </w:rPr>
        <w:t xml:space="preserve">). </w:t>
      </w:r>
      <w:r w:rsidRPr="000E26C4">
        <w:rPr>
          <w:rStyle w:val="StyleUnderline"/>
          <w:highlight w:val="cyan"/>
        </w:rPr>
        <w:t>Personalization</w:t>
      </w:r>
      <w:r w:rsidRPr="00D872FB">
        <w:rPr>
          <w:rStyle w:val="StyleUnderline"/>
        </w:rPr>
        <w:t xml:space="preserve"> </w:t>
      </w:r>
      <w:r w:rsidRPr="000E26C4">
        <w:rPr>
          <w:rStyle w:val="StyleUnderline"/>
          <w:highlight w:val="cyan"/>
        </w:rPr>
        <w:t>is</w:t>
      </w:r>
      <w:r w:rsidRPr="00D872FB">
        <w:rPr>
          <w:rStyle w:val="StyleUnderline"/>
        </w:rPr>
        <w:t xml:space="preserve"> thus </w:t>
      </w:r>
      <w:r w:rsidRPr="000E26C4">
        <w:rPr>
          <w:rStyle w:val="StyleUnderline"/>
          <w:highlight w:val="cyan"/>
        </w:rPr>
        <w:t xml:space="preserve">enacted on an </w:t>
      </w:r>
      <w:r w:rsidRPr="00A64088">
        <w:rPr>
          <w:rStyle w:val="Emphasis"/>
          <w:highlight w:val="cyan"/>
        </w:rPr>
        <w:t>alienated representation of</w:t>
      </w:r>
      <w:r w:rsidRPr="00A64088">
        <w:rPr>
          <w:rStyle w:val="Emphasis"/>
        </w:rPr>
        <w:t xml:space="preserve"> </w:t>
      </w:r>
      <w:r w:rsidRPr="00A64088">
        <w:rPr>
          <w:rStyle w:val="Emphasis"/>
          <w:highlight w:val="cyan"/>
        </w:rPr>
        <w:t>the self,</w:t>
      </w:r>
      <w:r w:rsidRPr="00655693">
        <w:rPr>
          <w:sz w:val="16"/>
        </w:rPr>
        <w:t xml:space="preserve"> mirroring the process described by Cheney-Lippold in online advertising (2011). In Vitality’s</w:t>
      </w:r>
      <w:r>
        <w:rPr>
          <w:sz w:val="16"/>
        </w:rPr>
        <w:t xml:space="preserve"> </w:t>
      </w:r>
      <w:r w:rsidRPr="00655693">
        <w:rPr>
          <w:sz w:val="16"/>
        </w:rPr>
        <w:t>discourse, the body becomes the representation of action in data and health becomes the field of risk.</w:t>
      </w:r>
      <w:r>
        <w:rPr>
          <w:sz w:val="16"/>
        </w:rPr>
        <w:t xml:space="preserve"> </w:t>
      </w:r>
      <w:proofErr w:type="gramStart"/>
      <w:r w:rsidRPr="00655693">
        <w:rPr>
          <w:sz w:val="16"/>
        </w:rPr>
        <w:t>The depersonalization</w:t>
      </w:r>
      <w:proofErr w:type="gramEnd"/>
      <w:r w:rsidRPr="00655693">
        <w:rPr>
          <w:sz w:val="16"/>
        </w:rPr>
        <w:t xml:space="preserve"> inherent in personalization </w:t>
      </w:r>
      <w:r w:rsidRPr="00D872FB">
        <w:rPr>
          <w:rStyle w:val="StyleUnderline"/>
        </w:rPr>
        <w:t>requires the subject to represent themself to the</w:t>
      </w:r>
      <w:r>
        <w:rPr>
          <w:rStyle w:val="StyleUnderline"/>
        </w:rPr>
        <w:t xml:space="preserve"> </w:t>
      </w:r>
      <w:r w:rsidRPr="00D872FB">
        <w:rPr>
          <w:rStyle w:val="StyleUnderline"/>
        </w:rPr>
        <w:t xml:space="preserve">machine within a system of definition; the machine then acts upon the </w:t>
      </w:r>
      <w:r w:rsidRPr="00A64088">
        <w:rPr>
          <w:rStyle w:val="Emphasis"/>
        </w:rPr>
        <w:t>data-double,</w:t>
      </w:r>
      <w:r w:rsidRPr="00D872FB">
        <w:rPr>
          <w:rStyle w:val="StyleUnderline"/>
        </w:rPr>
        <w:t xml:space="preserve"> asking the subject</w:t>
      </w:r>
      <w:r>
        <w:rPr>
          <w:rStyle w:val="StyleUnderline"/>
        </w:rPr>
        <w:t xml:space="preserve"> </w:t>
      </w:r>
      <w:r w:rsidRPr="00D872FB">
        <w:rPr>
          <w:rStyle w:val="StyleUnderline"/>
        </w:rPr>
        <w:t xml:space="preserve">to </w:t>
      </w:r>
      <w:r w:rsidRPr="00A64088">
        <w:rPr>
          <w:rStyle w:val="Emphasis"/>
        </w:rPr>
        <w:t>understand themself as their representation in data</w:t>
      </w:r>
      <w:r w:rsidRPr="00655693">
        <w:rPr>
          <w:sz w:val="16"/>
        </w:rPr>
        <w:t>. The knowledge (re)produced in the discourse of</w:t>
      </w:r>
      <w:r>
        <w:rPr>
          <w:sz w:val="16"/>
        </w:rPr>
        <w:t xml:space="preserve"> </w:t>
      </w:r>
      <w:r w:rsidRPr="00655693">
        <w:rPr>
          <w:sz w:val="16"/>
        </w:rPr>
        <w:t>Vitality opens a gap between health and the body: a double alienation, temporally displaced through</w:t>
      </w:r>
      <w:r>
        <w:rPr>
          <w:sz w:val="16"/>
        </w:rPr>
        <w:t xml:space="preserve"> </w:t>
      </w:r>
      <w:r w:rsidRPr="00655693">
        <w:rPr>
          <w:sz w:val="16"/>
        </w:rPr>
        <w:t xml:space="preserve">the production of risk and displaced into representation through the shadow of the </w:t>
      </w:r>
      <w:proofErr w:type="gramStart"/>
      <w:r w:rsidRPr="00655693">
        <w:rPr>
          <w:sz w:val="16"/>
        </w:rPr>
        <w:t>data-double</w:t>
      </w:r>
      <w:proofErr w:type="gramEnd"/>
      <w:r w:rsidRPr="00655693">
        <w:rPr>
          <w:sz w:val="16"/>
        </w:rPr>
        <w:t>.</w:t>
      </w:r>
      <w:r>
        <w:rPr>
          <w:sz w:val="16"/>
        </w:rPr>
        <w:t xml:space="preserve"> </w:t>
      </w:r>
      <w:r w:rsidRPr="00655693">
        <w:rPr>
          <w:sz w:val="16"/>
        </w:rPr>
        <w:t>Effects of subjectification</w:t>
      </w:r>
      <w:r>
        <w:rPr>
          <w:sz w:val="16"/>
        </w:rPr>
        <w:t xml:space="preserve"> </w:t>
      </w:r>
      <w:proofErr w:type="gramStart"/>
      <w:r w:rsidRPr="00655693">
        <w:rPr>
          <w:sz w:val="16"/>
        </w:rPr>
        <w:t>In</w:t>
      </w:r>
      <w:proofErr w:type="gramEnd"/>
      <w:r w:rsidRPr="00655693">
        <w:rPr>
          <w:sz w:val="16"/>
        </w:rPr>
        <w:t xml:space="preserve"> this section, we finally turn to the subjectivities or effects of subjectification produced by the forms</w:t>
      </w:r>
      <w:r>
        <w:rPr>
          <w:sz w:val="16"/>
        </w:rPr>
        <w:t xml:space="preserve"> </w:t>
      </w:r>
      <w:r w:rsidRPr="00655693">
        <w:rPr>
          <w:sz w:val="16"/>
        </w:rPr>
        <w:t>of knowledge production identified in Vitality’s discourse and analyzed in the previous section to</w:t>
      </w:r>
      <w:r>
        <w:rPr>
          <w:sz w:val="16"/>
        </w:rPr>
        <w:t xml:space="preserve"> </w:t>
      </w:r>
      <w:r w:rsidRPr="00655693">
        <w:rPr>
          <w:sz w:val="16"/>
        </w:rPr>
        <w:t>answer the question: what effects of subjectification are implied by Vitality’s discursive strategy?</w:t>
      </w:r>
      <w:r>
        <w:rPr>
          <w:sz w:val="16"/>
        </w:rPr>
        <w:t xml:space="preserve"> </w:t>
      </w:r>
      <w:r w:rsidRPr="00655693">
        <w:rPr>
          <w:sz w:val="16"/>
        </w:rPr>
        <w:t>Becoming-healthy</w:t>
      </w:r>
      <w:r>
        <w:rPr>
          <w:sz w:val="16"/>
        </w:rPr>
        <w:t xml:space="preserve"> </w:t>
      </w:r>
      <w:proofErr w:type="gramStart"/>
      <w:r w:rsidRPr="00655693">
        <w:rPr>
          <w:sz w:val="16"/>
        </w:rPr>
        <w:t>The</w:t>
      </w:r>
      <w:proofErr w:type="gramEnd"/>
      <w:r w:rsidRPr="00655693">
        <w:rPr>
          <w:sz w:val="16"/>
        </w:rPr>
        <w:t xml:space="preserve"> first effect of subjectification we can discern in the discourse is what we </w:t>
      </w:r>
      <w:proofErr w:type="gramStart"/>
      <w:r w:rsidRPr="00655693">
        <w:rPr>
          <w:sz w:val="16"/>
        </w:rPr>
        <w:t>are calling</w:t>
      </w:r>
      <w:proofErr w:type="gramEnd"/>
      <w:r>
        <w:rPr>
          <w:sz w:val="16"/>
        </w:rPr>
        <w:t xml:space="preserve"> </w:t>
      </w:r>
      <w:r w:rsidRPr="00655693">
        <w:rPr>
          <w:sz w:val="16"/>
        </w:rPr>
        <w:t xml:space="preserve">becoming-healthy. </w:t>
      </w:r>
      <w:r w:rsidRPr="000E26C4">
        <w:rPr>
          <w:rStyle w:val="StyleUnderline"/>
          <w:highlight w:val="cyan"/>
        </w:rPr>
        <w:t>Once health is abstracted</w:t>
      </w:r>
      <w:r w:rsidRPr="00D872FB">
        <w:rPr>
          <w:rStyle w:val="StyleUnderline"/>
        </w:rPr>
        <w:t xml:space="preserve"> from the body, transformed into a process of continuous</w:t>
      </w:r>
      <w:r>
        <w:rPr>
          <w:rStyle w:val="StyleUnderline"/>
        </w:rPr>
        <w:t xml:space="preserve"> </w:t>
      </w:r>
      <w:r w:rsidRPr="00D872FB">
        <w:rPr>
          <w:rStyle w:val="StyleUnderline"/>
        </w:rPr>
        <w:t xml:space="preserve">inscription, </w:t>
      </w:r>
      <w:r w:rsidRPr="000E26C4">
        <w:rPr>
          <w:rStyle w:val="StyleUnderline"/>
          <w:highlight w:val="cyan"/>
        </w:rPr>
        <w:t>it is no longer a characteristic we possess</w:t>
      </w:r>
      <w:r w:rsidRPr="00D872FB">
        <w:rPr>
          <w:rStyle w:val="StyleUnderline"/>
        </w:rPr>
        <w:t xml:space="preserve"> or a stable state of being, </w:t>
      </w:r>
      <w:r w:rsidRPr="000E26C4">
        <w:rPr>
          <w:rStyle w:val="StyleUnderline"/>
          <w:highlight w:val="cyan"/>
        </w:rPr>
        <w:t xml:space="preserve">but </w:t>
      </w:r>
      <w:r w:rsidRPr="00A64088">
        <w:rPr>
          <w:rStyle w:val="Emphasis"/>
          <w:highlight w:val="cyan"/>
        </w:rPr>
        <w:t>an</w:t>
      </w:r>
      <w:r w:rsidRPr="00A64088">
        <w:rPr>
          <w:rStyle w:val="Emphasis"/>
        </w:rPr>
        <w:t xml:space="preserve"> </w:t>
      </w:r>
      <w:r w:rsidRPr="00A64088">
        <w:rPr>
          <w:rStyle w:val="Emphasis"/>
          <w:highlight w:val="cyan"/>
        </w:rPr>
        <w:t>always-updating field</w:t>
      </w:r>
      <w:r w:rsidRPr="00D872FB">
        <w:rPr>
          <w:rStyle w:val="StyleUnderline"/>
        </w:rPr>
        <w:t>.</w:t>
      </w:r>
      <w:r w:rsidRPr="00655693">
        <w:rPr>
          <w:sz w:val="16"/>
        </w:rPr>
        <w:t xml:space="preserve"> </w:t>
      </w:r>
      <w:r w:rsidRPr="00A64088">
        <w:rPr>
          <w:rStyle w:val="Emphasis"/>
        </w:rPr>
        <w:t>Health is something we are always becoming</w:t>
      </w:r>
      <w:r w:rsidRPr="00655693">
        <w:rPr>
          <w:sz w:val="16"/>
        </w:rPr>
        <w:t>. In the previous section we</w:t>
      </w:r>
      <w:r>
        <w:rPr>
          <w:sz w:val="16"/>
        </w:rPr>
        <w:t xml:space="preserve"> </w:t>
      </w:r>
      <w:r w:rsidRPr="00655693">
        <w:rPr>
          <w:sz w:val="16"/>
        </w:rPr>
        <w:t>established the three terms of health in the behavioral insurance relationship: the body, acting in the</w:t>
      </w:r>
      <w:r>
        <w:rPr>
          <w:sz w:val="16"/>
        </w:rPr>
        <w:t xml:space="preserve"> </w:t>
      </w:r>
      <w:r w:rsidRPr="00655693">
        <w:rPr>
          <w:sz w:val="16"/>
        </w:rPr>
        <w:t>world; the data-double, displaced into representation; and risk, displaced into the future. The body</w:t>
      </w:r>
      <w:r>
        <w:rPr>
          <w:sz w:val="16"/>
        </w:rPr>
        <w:t xml:space="preserve"> </w:t>
      </w:r>
      <w:r w:rsidRPr="00655693">
        <w:rPr>
          <w:sz w:val="16"/>
        </w:rPr>
        <w:t>performs or animates the data double, producing the behaviors which are interpreted by the machine</w:t>
      </w:r>
      <w:r>
        <w:rPr>
          <w:sz w:val="16"/>
        </w:rPr>
        <w:t xml:space="preserve"> </w:t>
      </w:r>
      <w:r w:rsidRPr="00655693">
        <w:rPr>
          <w:sz w:val="16"/>
        </w:rPr>
        <w:t>in an imperfect synchronicity, while both terms are oriented toward or pulled forward by the</w:t>
      </w:r>
      <w:r>
        <w:rPr>
          <w:sz w:val="16"/>
        </w:rPr>
        <w:t xml:space="preserve"> </w:t>
      </w:r>
      <w:r w:rsidRPr="00655693">
        <w:rPr>
          <w:sz w:val="16"/>
        </w:rPr>
        <w:t>temporally displaced third term of risk. Vitality produces a discourse in which health—construed as</w:t>
      </w:r>
      <w:r>
        <w:rPr>
          <w:sz w:val="16"/>
        </w:rPr>
        <w:t xml:space="preserve"> </w:t>
      </w:r>
      <w:r w:rsidRPr="00655693">
        <w:rPr>
          <w:sz w:val="16"/>
        </w:rPr>
        <w:t>the triple body-data-risk relation—</w:t>
      </w:r>
      <w:r w:rsidRPr="00A64088">
        <w:rPr>
          <w:rStyle w:val="Emphasis"/>
        </w:rPr>
        <w:t>is an always-ongoing private project of stabilizing a field of statistical risk</w:t>
      </w:r>
      <w:r w:rsidRPr="00655693">
        <w:rPr>
          <w:sz w:val="16"/>
        </w:rPr>
        <w:t xml:space="preserve">. In a society organized by a regime of cybernetic control “one is never finished with anything” (Deleuze, 1992, p. 6). </w:t>
      </w:r>
      <w:r w:rsidRPr="000E26C4">
        <w:rPr>
          <w:rStyle w:val="StyleUnderline"/>
          <w:highlight w:val="cyan"/>
        </w:rPr>
        <w:t xml:space="preserve">The subject can </w:t>
      </w:r>
      <w:r w:rsidRPr="00A64088">
        <w:rPr>
          <w:rStyle w:val="Emphasis"/>
          <w:highlight w:val="cyan"/>
        </w:rPr>
        <w:t xml:space="preserve">never be </w:t>
      </w:r>
      <w:proofErr w:type="gramStart"/>
      <w:r w:rsidRPr="00A64088">
        <w:rPr>
          <w:rStyle w:val="Emphasis"/>
          <w:highlight w:val="cyan"/>
        </w:rPr>
        <w:t>healthy</w:t>
      </w:r>
      <w:r w:rsidRPr="000E26C4">
        <w:rPr>
          <w:rStyle w:val="StyleUnderline"/>
          <w:highlight w:val="cyan"/>
        </w:rPr>
        <w:t>,</w:t>
      </w:r>
      <w:proofErr w:type="gramEnd"/>
      <w:r w:rsidRPr="00D872FB">
        <w:rPr>
          <w:rStyle w:val="StyleUnderline"/>
        </w:rPr>
        <w:t xml:space="preserve"> they can only give off the</w:t>
      </w:r>
      <w:r>
        <w:rPr>
          <w:rStyle w:val="StyleUnderline"/>
        </w:rPr>
        <w:t xml:space="preserve"> </w:t>
      </w:r>
      <w:r w:rsidRPr="00D872FB">
        <w:rPr>
          <w:rStyle w:val="StyleUnderline"/>
        </w:rPr>
        <w:t xml:space="preserve">continuous signals of a subject which is </w:t>
      </w:r>
      <w:proofErr w:type="gramStart"/>
      <w:r w:rsidRPr="00D872FB">
        <w:rPr>
          <w:rStyle w:val="StyleUnderline"/>
        </w:rPr>
        <w:t>becoming-healthy</w:t>
      </w:r>
      <w:proofErr w:type="gramEnd"/>
      <w:r w:rsidRPr="00D872FB">
        <w:rPr>
          <w:rStyle w:val="StyleUnderline"/>
        </w:rPr>
        <w:t>.</w:t>
      </w:r>
      <w:r>
        <w:rPr>
          <w:rStyle w:val="StyleUnderline"/>
        </w:rPr>
        <w:t xml:space="preserve"> </w:t>
      </w:r>
      <w:r w:rsidRPr="000E26C4">
        <w:rPr>
          <w:rStyle w:val="StyleUnderline"/>
          <w:highlight w:val="cyan"/>
        </w:rPr>
        <w:t xml:space="preserve">Health is defined by the </w:t>
      </w:r>
      <w:r w:rsidRPr="00A64088">
        <w:rPr>
          <w:rStyle w:val="Emphasis"/>
          <w:highlight w:val="cyan"/>
        </w:rPr>
        <w:t>mechanical assemblage</w:t>
      </w:r>
      <w:r w:rsidRPr="00D872FB">
        <w:rPr>
          <w:rStyle w:val="StyleUnderline"/>
        </w:rPr>
        <w:t xml:space="preserve"> and its operations of observation and calculation;</w:t>
      </w:r>
      <w:r>
        <w:rPr>
          <w:rStyle w:val="StyleUnderline"/>
        </w:rPr>
        <w:t xml:space="preserve"> </w:t>
      </w:r>
      <w:r w:rsidRPr="00D872FB">
        <w:rPr>
          <w:rStyle w:val="StyleUnderline"/>
        </w:rPr>
        <w:t>the body must render itself totally transparent—</w:t>
      </w:r>
      <w:r w:rsidRPr="000E26C4">
        <w:rPr>
          <w:rStyle w:val="StyleUnderline"/>
          <w:highlight w:val="cyan"/>
        </w:rPr>
        <w:t>able to be represented in</w:t>
      </w:r>
      <w:r w:rsidRPr="00D872FB">
        <w:rPr>
          <w:rStyle w:val="StyleUnderline"/>
        </w:rPr>
        <w:t xml:space="preserve"> </w:t>
      </w:r>
      <w:r w:rsidRPr="000E26C4">
        <w:rPr>
          <w:rStyle w:val="StyleUnderline"/>
          <w:highlight w:val="cyan"/>
        </w:rPr>
        <w:t>data</w:t>
      </w:r>
      <w:r w:rsidRPr="00D872FB">
        <w:rPr>
          <w:rStyle w:val="StyleUnderline"/>
        </w:rPr>
        <w:t>.</w:t>
      </w:r>
      <w:r w:rsidRPr="00655693">
        <w:rPr>
          <w:sz w:val="16"/>
        </w:rPr>
        <w:t xml:space="preserve"> Vitality positions itself</w:t>
      </w:r>
      <w:r>
        <w:rPr>
          <w:sz w:val="16"/>
        </w:rPr>
        <w:t xml:space="preserve"> </w:t>
      </w:r>
      <w:r w:rsidRPr="00655693">
        <w:rPr>
          <w:sz w:val="16"/>
        </w:rPr>
        <w:t>discursively as an assistant in the ongoing project of health, inserting its product into the gap between</w:t>
      </w:r>
      <w:r>
        <w:rPr>
          <w:sz w:val="16"/>
        </w:rPr>
        <w:t xml:space="preserve"> </w:t>
      </w:r>
      <w:r w:rsidRPr="00655693">
        <w:rPr>
          <w:sz w:val="16"/>
        </w:rPr>
        <w:t xml:space="preserve">the body and representation. </w:t>
      </w:r>
      <w:r w:rsidRPr="00D872FB">
        <w:rPr>
          <w:rStyle w:val="StyleUnderline"/>
        </w:rPr>
        <w:t>Health has already been understood as metrics of behavior; now the</w:t>
      </w:r>
      <w:r>
        <w:rPr>
          <w:rStyle w:val="StyleUnderline"/>
        </w:rPr>
        <w:t xml:space="preserve"> </w:t>
      </w:r>
      <w:r w:rsidRPr="00D872FB">
        <w:rPr>
          <w:rStyle w:val="StyleUnderline"/>
        </w:rPr>
        <w:t xml:space="preserve">subject requires some way to produce these metrics. </w:t>
      </w:r>
      <w:r w:rsidRPr="00A64088">
        <w:rPr>
          <w:rStyle w:val="StyleUnderline"/>
          <w:highlight w:val="cyan"/>
        </w:rPr>
        <w:t>Bec</w:t>
      </w:r>
      <w:r w:rsidRPr="000E26C4">
        <w:rPr>
          <w:rStyle w:val="StyleUnderline"/>
          <w:highlight w:val="cyan"/>
        </w:rPr>
        <w:t xml:space="preserve">oming-healthy is </w:t>
      </w:r>
      <w:r w:rsidRPr="00A64088">
        <w:rPr>
          <w:rStyle w:val="Emphasis"/>
          <w:highlight w:val="cyan"/>
        </w:rPr>
        <w:t>colonized</w:t>
      </w:r>
      <w:r w:rsidRPr="000E26C4">
        <w:rPr>
          <w:rStyle w:val="StyleUnderline"/>
          <w:highlight w:val="cyan"/>
        </w:rPr>
        <w:t xml:space="preserve"> and </w:t>
      </w:r>
      <w:r w:rsidRPr="00A64088">
        <w:rPr>
          <w:rStyle w:val="Emphasis"/>
          <w:highlight w:val="cyan"/>
        </w:rPr>
        <w:t>mediated by algorithmic control</w:t>
      </w:r>
      <w:r w:rsidRPr="00D872FB">
        <w:rPr>
          <w:rStyle w:val="StyleUnderline"/>
        </w:rPr>
        <w:t>—the cybernetic and biopolitical regulation outlined in the analytical model.</w:t>
      </w:r>
      <w:r>
        <w:rPr>
          <w:rStyle w:val="StyleUnderline"/>
        </w:rPr>
        <w:t xml:space="preserve"> </w:t>
      </w:r>
      <w:r w:rsidRPr="00D872FB">
        <w:rPr>
          <w:rStyle w:val="StyleUnderline"/>
        </w:rPr>
        <w:t>Health becomes a collaboration between subject and device, seeking to improve the functioning of the</w:t>
      </w:r>
      <w:r>
        <w:rPr>
          <w:rStyle w:val="StyleUnderline"/>
        </w:rPr>
        <w:t xml:space="preserve"> </w:t>
      </w:r>
      <w:r w:rsidRPr="00D872FB">
        <w:rPr>
          <w:rStyle w:val="StyleUnderline"/>
        </w:rPr>
        <w:t xml:space="preserve">health system; </w:t>
      </w:r>
      <w:r w:rsidRPr="000E26C4">
        <w:rPr>
          <w:rStyle w:val="StyleUnderline"/>
          <w:highlight w:val="cyan"/>
        </w:rPr>
        <w:t xml:space="preserve">the </w:t>
      </w:r>
      <w:r w:rsidRPr="00A64088">
        <w:rPr>
          <w:rStyle w:val="Emphasis"/>
          <w:highlight w:val="cyan"/>
        </w:rPr>
        <w:t xml:space="preserve">doubled </w:t>
      </w:r>
      <w:proofErr w:type="spellStart"/>
      <w:r w:rsidRPr="00A64088">
        <w:rPr>
          <w:rStyle w:val="Emphasis"/>
          <w:highlight w:val="cyan"/>
        </w:rPr>
        <w:t>anatomopolitical</w:t>
      </w:r>
      <w:proofErr w:type="spellEnd"/>
      <w:r w:rsidRPr="00A64088">
        <w:rPr>
          <w:rStyle w:val="Emphasis"/>
          <w:highlight w:val="cyan"/>
        </w:rPr>
        <w:t xml:space="preserve"> discipline</w:t>
      </w:r>
      <w:r w:rsidRPr="000E26C4">
        <w:rPr>
          <w:rStyle w:val="StyleUnderline"/>
          <w:highlight w:val="cyan"/>
        </w:rPr>
        <w:t xml:space="preserve"> of the body and </w:t>
      </w:r>
      <w:r w:rsidRPr="00A64088">
        <w:rPr>
          <w:rStyle w:val="Emphasis"/>
          <w:highlight w:val="cyan"/>
        </w:rPr>
        <w:t>biopolitical regulation</w:t>
      </w:r>
      <w:r w:rsidRPr="000E26C4">
        <w:rPr>
          <w:rStyle w:val="StyleUnderline"/>
          <w:highlight w:val="cyan"/>
        </w:rPr>
        <w:t xml:space="preserve"> of the</w:t>
      </w:r>
      <w:r>
        <w:rPr>
          <w:rStyle w:val="StyleUnderline"/>
          <w:highlight w:val="cyan"/>
        </w:rPr>
        <w:t xml:space="preserve"> </w:t>
      </w:r>
      <w:r w:rsidRPr="00A64088">
        <w:rPr>
          <w:rStyle w:val="Emphasis"/>
          <w:highlight w:val="cyan"/>
        </w:rPr>
        <w:t>social body</w:t>
      </w:r>
      <w:r w:rsidRPr="00655693">
        <w:rPr>
          <w:sz w:val="16"/>
        </w:rPr>
        <w:t xml:space="preserve"> (Foucault, 1978). </w:t>
      </w:r>
    </w:p>
    <w:p w14:paraId="2A9E1DCC" w14:textId="77777777" w:rsidR="00831A31" w:rsidRPr="00831A31" w:rsidRDefault="00831A31" w:rsidP="00831A31"/>
    <w:p w14:paraId="3C8496C8" w14:textId="77777777" w:rsidR="0039692A" w:rsidRDefault="0039692A" w:rsidP="004616A3">
      <w:pPr>
        <w:pStyle w:val="Heading3"/>
      </w:pPr>
      <w:r>
        <w:t>L --- Disease</w:t>
      </w:r>
    </w:p>
    <w:p w14:paraId="434F5192" w14:textId="501EBD8C" w:rsidR="0039692A" w:rsidRPr="00F74F88" w:rsidRDefault="0039692A" w:rsidP="0039692A">
      <w:pPr>
        <w:pStyle w:val="Heading4"/>
      </w:pPr>
      <w:r>
        <w:t xml:space="preserve">Framing health as the absence of disease </w:t>
      </w:r>
      <w:r w:rsidR="002638E8">
        <w:t xml:space="preserve">trades off with health outcomes in favor of utility maximization. </w:t>
      </w:r>
      <w:r>
        <w:t xml:space="preserve"> </w:t>
      </w:r>
    </w:p>
    <w:p w14:paraId="54F92747" w14:textId="236951F7" w:rsidR="0039692A" w:rsidRDefault="0039692A" w:rsidP="0039692A">
      <w:r w:rsidRPr="00244F59">
        <w:rPr>
          <w:rStyle w:val="Style13ptBold"/>
        </w:rPr>
        <w:t>Werder 24</w:t>
      </w:r>
      <w:r w:rsidRPr="00244F59">
        <w:t xml:space="preserve">(Olaf Werder, 3-19-2024, </w:t>
      </w:r>
      <w:r w:rsidR="00280C52">
        <w:t xml:space="preserve">Senior Lecturer in the Discipline of Media &amp; Communications at University of Sydney, </w:t>
      </w:r>
      <w:r w:rsidRPr="00244F59">
        <w:t>The Politics of Talking Health: Power, Ethics, and Other Dilemmas, SpringerLink, https://link.springer.com/chapter/10.1007/978-981-99-9606-3_4, 7-8-</w:t>
      </w:r>
      <w:proofErr w:type="gramStart"/>
      <w:r w:rsidRPr="00244F59">
        <w:t>2026)MM</w:t>
      </w:r>
      <w:proofErr w:type="gramEnd"/>
    </w:p>
    <w:p w14:paraId="7564B571" w14:textId="77777777" w:rsidR="0039692A" w:rsidRPr="00A2350E" w:rsidRDefault="0039692A" w:rsidP="0039692A">
      <w:pPr>
        <w:rPr>
          <w:rStyle w:val="StyleUnderline"/>
        </w:rPr>
      </w:pPr>
      <w:r w:rsidRPr="00B04822">
        <w:rPr>
          <w:rStyle w:val="StyleUnderline"/>
          <w:highlight w:val="cyan"/>
        </w:rPr>
        <w:t>Medicine is a</w:t>
      </w:r>
      <w:r w:rsidRPr="00B04822">
        <w:rPr>
          <w:rStyle w:val="StyleUnderline"/>
        </w:rPr>
        <w:t>n</w:t>
      </w:r>
      <w:r w:rsidRPr="00A2350E">
        <w:rPr>
          <w:rStyle w:val="StyleUnderline"/>
        </w:rPr>
        <w:t xml:space="preserve"> applied branch of the life </w:t>
      </w:r>
      <w:r w:rsidRPr="00865ED5">
        <w:rPr>
          <w:sz w:val="16"/>
        </w:rPr>
        <w:t xml:space="preserve">(or natural) </w:t>
      </w:r>
      <w:r w:rsidRPr="00B04822">
        <w:rPr>
          <w:rStyle w:val="StyleUnderline"/>
          <w:highlight w:val="cyan"/>
        </w:rPr>
        <w:t>sciences</w:t>
      </w:r>
      <w:r w:rsidRPr="00865ED5">
        <w:rPr>
          <w:sz w:val="16"/>
        </w:rPr>
        <w:t xml:space="preserve">, a branch that bases knowledge on observable, verifiable phenomena, </w:t>
      </w:r>
      <w:r w:rsidRPr="00B04822">
        <w:rPr>
          <w:rStyle w:val="StyleUnderline"/>
          <w:highlight w:val="cyan"/>
        </w:rPr>
        <w:t>or facts</w:t>
      </w:r>
      <w:r w:rsidRPr="00865ED5">
        <w:rPr>
          <w:sz w:val="16"/>
        </w:rPr>
        <w:t xml:space="preserve">. Yet, </w:t>
      </w:r>
      <w:r w:rsidRPr="00AE5A5F">
        <w:rPr>
          <w:rStyle w:val="StyleUnderline"/>
          <w:highlight w:val="cyan"/>
        </w:rPr>
        <w:t>what we do with those facts is deeply political</w:t>
      </w:r>
      <w:r w:rsidRPr="00865ED5">
        <w:rPr>
          <w:sz w:val="16"/>
        </w:rPr>
        <w:t xml:space="preserve">. For example, </w:t>
      </w:r>
      <w:r w:rsidRPr="00A2350E">
        <w:rPr>
          <w:rStyle w:val="StyleUnderline"/>
        </w:rPr>
        <w:t xml:space="preserve">determining whether pollution harms people is a matter of scientific inquiry but deciding what to do in response to those data is politics </w:t>
      </w:r>
      <w:r w:rsidRPr="00865ED5">
        <w:rPr>
          <w:sz w:val="16"/>
        </w:rPr>
        <w:t xml:space="preserve">(Lopatto, 2017). Or, </w:t>
      </w:r>
      <w:r w:rsidRPr="00A2350E">
        <w:rPr>
          <w:rStyle w:val="StyleUnderline"/>
        </w:rPr>
        <w:t>in health</w:t>
      </w:r>
      <w:r w:rsidRPr="00865ED5">
        <w:rPr>
          <w:sz w:val="16"/>
        </w:rPr>
        <w:t xml:space="preserve">, </w:t>
      </w:r>
      <w:r w:rsidRPr="00A2350E">
        <w:rPr>
          <w:rStyle w:val="StyleUnderline"/>
        </w:rPr>
        <w:t>understanding how the coronavirus infected humans and spread in their organs as well as finding a vaccine that could attack or eradicate this viral agent is a matter of scientific inquiry but deciding how we prevent a viral spread via social regulation or how to distribute a potential vaccine best and fairest was political</w:t>
      </w:r>
      <w:r w:rsidRPr="00865ED5">
        <w:rPr>
          <w:sz w:val="16"/>
        </w:rPr>
        <w:t xml:space="preserve">. In short, </w:t>
      </w:r>
      <w:r w:rsidRPr="00EE31B9">
        <w:rPr>
          <w:rStyle w:val="StyleUnderline"/>
          <w:highlight w:val="cyan"/>
        </w:rPr>
        <w:t>public health</w:t>
      </w:r>
      <w:r w:rsidRPr="00A2350E">
        <w:rPr>
          <w:rStyle w:val="StyleUnderline"/>
        </w:rPr>
        <w:t xml:space="preserve">— being the medical specialty primarily concerned with the promotion of health through </w:t>
      </w:r>
      <w:proofErr w:type="spellStart"/>
      <w:r w:rsidRPr="00A2350E">
        <w:rPr>
          <w:rStyle w:val="StyleUnderline"/>
        </w:rPr>
        <w:t>organised</w:t>
      </w:r>
      <w:proofErr w:type="spellEnd"/>
      <w:r w:rsidRPr="00A2350E">
        <w:rPr>
          <w:rStyle w:val="StyleUnderline"/>
        </w:rPr>
        <w:t xml:space="preserve"> efforts in society—</w:t>
      </w:r>
      <w:r w:rsidRPr="00EE31B9">
        <w:rPr>
          <w:rStyle w:val="StyleUnderline"/>
          <w:highlight w:val="cyan"/>
        </w:rPr>
        <w:t>is</w:t>
      </w:r>
      <w:r w:rsidRPr="00A2350E">
        <w:rPr>
          <w:rStyle w:val="StyleUnderline"/>
        </w:rPr>
        <w:t xml:space="preserve"> the part of medicine </w:t>
      </w:r>
      <w:r w:rsidRPr="00EE31B9">
        <w:rPr>
          <w:rStyle w:val="StyleUnderline"/>
          <w:highlight w:val="cyan"/>
        </w:rPr>
        <w:t>routinely exposed</w:t>
      </w:r>
      <w:r w:rsidRPr="00A2350E">
        <w:rPr>
          <w:rStyle w:val="StyleUnderline"/>
        </w:rPr>
        <w:t xml:space="preserve"> to and in constant </w:t>
      </w:r>
      <w:r w:rsidRPr="00EE31B9">
        <w:rPr>
          <w:rStyle w:val="StyleUnderline"/>
          <w:highlight w:val="cyan"/>
        </w:rPr>
        <w:t>communication with political matters</w:t>
      </w:r>
      <w:r w:rsidRPr="00A2350E">
        <w:rPr>
          <w:rStyle w:val="StyleUnderline"/>
        </w:rPr>
        <w:t xml:space="preserve"> and decisions</w:t>
      </w:r>
      <w:r w:rsidRPr="00865ED5">
        <w:rPr>
          <w:sz w:val="16"/>
        </w:rPr>
        <w:t>.</w:t>
      </w:r>
    </w:p>
    <w:p w14:paraId="3391AA69" w14:textId="77777777" w:rsidR="0039692A" w:rsidRPr="00A2350E" w:rsidRDefault="0039692A" w:rsidP="0039692A">
      <w:pPr>
        <w:rPr>
          <w:rStyle w:val="StyleUnderline"/>
        </w:rPr>
      </w:pPr>
      <w:r w:rsidRPr="00A2350E">
        <w:rPr>
          <w:rStyle w:val="StyleUnderline"/>
        </w:rPr>
        <w:t>Some time ago</w:t>
      </w:r>
      <w:r w:rsidRPr="00865ED5">
        <w:rPr>
          <w:sz w:val="16"/>
        </w:rPr>
        <w:t xml:space="preserve">, Bambra et al. (2005) </w:t>
      </w:r>
      <w:r w:rsidRPr="00A2350E">
        <w:rPr>
          <w:rStyle w:val="StyleUnderline"/>
        </w:rPr>
        <w:t>wrote a report which picked up on the argument that health and its promotion are profoundly political</w:t>
      </w:r>
      <w:r w:rsidRPr="00865ED5">
        <w:rPr>
          <w:sz w:val="16"/>
        </w:rPr>
        <w:t xml:space="preserve">. </w:t>
      </w:r>
      <w:r w:rsidRPr="00A2350E">
        <w:rPr>
          <w:rStyle w:val="StyleUnderline"/>
        </w:rPr>
        <w:t xml:space="preserve">Their logical delineation of </w:t>
      </w:r>
      <w:r w:rsidRPr="00EE31B9">
        <w:rPr>
          <w:rStyle w:val="StyleUnderline"/>
          <w:highlight w:val="cyan"/>
        </w:rPr>
        <w:t>health</w:t>
      </w:r>
      <w:r w:rsidRPr="00A2350E">
        <w:rPr>
          <w:rStyle w:val="StyleUnderline"/>
        </w:rPr>
        <w:t xml:space="preserve"> as </w:t>
      </w:r>
      <w:r w:rsidRPr="00EE31B9">
        <w:rPr>
          <w:rStyle w:val="StyleUnderline"/>
          <w:highlight w:val="cyan"/>
        </w:rPr>
        <w:t>a commodity</w:t>
      </w:r>
      <w:r w:rsidRPr="00A2350E">
        <w:rPr>
          <w:rStyle w:val="StyleUnderline"/>
        </w:rPr>
        <w:t xml:space="preserve"> </w:t>
      </w:r>
      <w:r w:rsidRPr="00EE31B9">
        <w:rPr>
          <w:rStyle w:val="StyleUnderline"/>
          <w:highlight w:val="cyan"/>
        </w:rPr>
        <w:t>of influence and rights still holds true</w:t>
      </w:r>
      <w:r w:rsidRPr="00865ED5">
        <w:rPr>
          <w:sz w:val="16"/>
        </w:rPr>
        <w:t xml:space="preserve">. First, like other commodities, </w:t>
      </w:r>
      <w:r w:rsidRPr="00A2350E">
        <w:rPr>
          <w:rStyle w:val="StyleUnderline"/>
        </w:rPr>
        <w:t>health is regarded as a tradeable article</w:t>
      </w:r>
      <w:r w:rsidRPr="00865ED5">
        <w:rPr>
          <w:sz w:val="16"/>
        </w:rPr>
        <w:t xml:space="preserve">, whose distribution and delivery are controlled or regulated by certain entities. </w:t>
      </w:r>
      <w:r w:rsidRPr="00A2350E">
        <w:rPr>
          <w:rStyle w:val="StyleUnderline"/>
        </w:rPr>
        <w:t xml:space="preserve">The fact that </w:t>
      </w:r>
      <w:r w:rsidRPr="009B5218">
        <w:rPr>
          <w:rStyle w:val="StyleUnderline"/>
          <w:highlight w:val="cyan"/>
        </w:rPr>
        <w:t>certain socio-economic cohorts</w:t>
      </w:r>
      <w:r w:rsidRPr="00A2350E">
        <w:rPr>
          <w:rStyle w:val="StyleUnderline"/>
        </w:rPr>
        <w:t xml:space="preserve"> </w:t>
      </w:r>
      <w:r w:rsidRPr="009B5218">
        <w:rPr>
          <w:rStyle w:val="StyleUnderline"/>
          <w:highlight w:val="cyan"/>
        </w:rPr>
        <w:t>possess</w:t>
      </w:r>
      <w:r w:rsidRPr="00A2350E">
        <w:rPr>
          <w:rStyle w:val="StyleUnderline"/>
        </w:rPr>
        <w:t xml:space="preserve"> </w:t>
      </w:r>
      <w:r w:rsidRPr="009B5218">
        <w:rPr>
          <w:rStyle w:val="StyleUnderline"/>
          <w:highlight w:val="cyan"/>
        </w:rPr>
        <w:t>more</w:t>
      </w:r>
      <w:r w:rsidRPr="00A2350E">
        <w:rPr>
          <w:rStyle w:val="StyleUnderline"/>
        </w:rPr>
        <w:t xml:space="preserve"> of it than others or can afford to replenish it easier </w:t>
      </w:r>
      <w:r w:rsidRPr="009B5218">
        <w:rPr>
          <w:rStyle w:val="StyleUnderline"/>
          <w:highlight w:val="cyan"/>
        </w:rPr>
        <w:t>than others</w:t>
      </w:r>
      <w:r w:rsidRPr="00A2350E">
        <w:rPr>
          <w:rStyle w:val="StyleUnderline"/>
        </w:rPr>
        <w:t xml:space="preserve"> exist everywhere in the world</w:t>
      </w:r>
      <w:r w:rsidRPr="00865ED5">
        <w:rPr>
          <w:sz w:val="16"/>
        </w:rPr>
        <w:t xml:space="preserve">, </w:t>
      </w:r>
      <w:r w:rsidRPr="00A2350E">
        <w:rPr>
          <w:rStyle w:val="StyleUnderline"/>
        </w:rPr>
        <w:t>but the magnitude of that difference varies between societies</w:t>
      </w:r>
      <w:r w:rsidRPr="00865ED5">
        <w:rPr>
          <w:sz w:val="16"/>
        </w:rPr>
        <w:t xml:space="preserve">. Next, </w:t>
      </w:r>
      <w:r w:rsidRPr="00A2350E">
        <w:rPr>
          <w:rStyle w:val="StyleUnderline"/>
        </w:rPr>
        <w:t>as previously discussed</w:t>
      </w:r>
      <w:r w:rsidRPr="00865ED5">
        <w:rPr>
          <w:sz w:val="16"/>
        </w:rPr>
        <w:t xml:space="preserve">, </w:t>
      </w:r>
      <w:r w:rsidRPr="00A2350E">
        <w:rPr>
          <w:rStyle w:val="StyleUnderline"/>
        </w:rPr>
        <w:t xml:space="preserve">among all the areas of </w:t>
      </w:r>
      <w:r w:rsidRPr="00FA2412">
        <w:rPr>
          <w:rStyle w:val="StyleUnderline"/>
          <w:highlight w:val="cyan"/>
        </w:rPr>
        <w:t>health</w:t>
      </w:r>
      <w:r w:rsidRPr="00A2350E">
        <w:rPr>
          <w:rStyle w:val="StyleUnderline"/>
        </w:rPr>
        <w:t xml:space="preserve"> that are </w:t>
      </w:r>
      <w:r w:rsidRPr="00FA2412">
        <w:rPr>
          <w:rStyle w:val="StyleUnderline"/>
          <w:highlight w:val="cyan"/>
        </w:rPr>
        <w:t>easiest to control by political</w:t>
      </w:r>
      <w:r w:rsidRPr="00A2350E">
        <w:rPr>
          <w:rStyle w:val="StyleUnderline"/>
        </w:rPr>
        <w:t xml:space="preserve"> or </w:t>
      </w:r>
      <w:r w:rsidRPr="00FA2412">
        <w:rPr>
          <w:rStyle w:val="StyleUnderline"/>
          <w:highlight w:val="cyan"/>
        </w:rPr>
        <w:t>corporate stakeholders</w:t>
      </w:r>
      <w:r w:rsidRPr="00A2350E">
        <w:rPr>
          <w:rStyle w:val="StyleUnderline"/>
        </w:rPr>
        <w:t xml:space="preserve"> </w:t>
      </w:r>
      <w:r w:rsidRPr="00FA2412">
        <w:rPr>
          <w:rStyle w:val="StyleUnderline"/>
          <w:highlight w:val="cyan"/>
        </w:rPr>
        <w:t>are</w:t>
      </w:r>
      <w:r w:rsidRPr="00A2350E">
        <w:rPr>
          <w:rStyle w:val="StyleUnderline"/>
        </w:rPr>
        <w:t xml:space="preserve"> the </w:t>
      </w:r>
      <w:r w:rsidRPr="00FA2412">
        <w:rPr>
          <w:rStyle w:val="StyleUnderline"/>
          <w:highlight w:val="cyan"/>
        </w:rPr>
        <w:t>environments that lead to good or bad health</w:t>
      </w:r>
      <w:r w:rsidRPr="00A2350E">
        <w:rPr>
          <w:rStyle w:val="StyleUnderline"/>
        </w:rPr>
        <w:t xml:space="preserve"> </w:t>
      </w:r>
      <w:r w:rsidRPr="00865ED5">
        <w:rPr>
          <w:sz w:val="16"/>
        </w:rPr>
        <w:t>(</w:t>
      </w:r>
      <w:r w:rsidRPr="00A2350E">
        <w:rPr>
          <w:rStyle w:val="StyleUnderline"/>
        </w:rPr>
        <w:t>known as the social determinants of health). While any action or inaction here has direct or indirect implications for the health concerns that rely on them</w:t>
      </w:r>
      <w:r w:rsidRPr="00865ED5">
        <w:rPr>
          <w:sz w:val="16"/>
        </w:rPr>
        <w:t xml:space="preserve">, </w:t>
      </w:r>
      <w:r w:rsidRPr="00A2350E">
        <w:rPr>
          <w:rStyle w:val="StyleUnderline"/>
        </w:rPr>
        <w:t>one should not forget that we are essentially talking about the provision of services and infrastructure in care</w:t>
      </w:r>
      <w:r w:rsidRPr="00865ED5">
        <w:rPr>
          <w:sz w:val="16"/>
        </w:rPr>
        <w:t xml:space="preserve">. For example, </w:t>
      </w:r>
      <w:r w:rsidRPr="00A2350E">
        <w:rPr>
          <w:rStyle w:val="StyleUnderline"/>
        </w:rPr>
        <w:t>when a government does not provide enough hospitals</w:t>
      </w:r>
      <w:r w:rsidRPr="00865ED5">
        <w:rPr>
          <w:sz w:val="16"/>
        </w:rPr>
        <w:t xml:space="preserve">, low-cost/free childhood </w:t>
      </w:r>
      <w:proofErr w:type="spellStart"/>
      <w:r w:rsidRPr="00865ED5">
        <w:rPr>
          <w:sz w:val="16"/>
        </w:rPr>
        <w:t>immunisations</w:t>
      </w:r>
      <w:proofErr w:type="spellEnd"/>
      <w:r w:rsidRPr="00865ED5">
        <w:rPr>
          <w:sz w:val="16"/>
        </w:rPr>
        <w:t xml:space="preserve">, </w:t>
      </w:r>
      <w:r w:rsidRPr="00A2350E">
        <w:rPr>
          <w:rStyle w:val="StyleUnderline"/>
        </w:rPr>
        <w:t>or simply caters to economic growth ignoring traffic and pollution effects</w:t>
      </w:r>
      <w:r w:rsidRPr="00865ED5">
        <w:rPr>
          <w:sz w:val="16"/>
        </w:rPr>
        <w:t xml:space="preserve">, </w:t>
      </w:r>
      <w:r w:rsidRPr="00A2350E">
        <w:rPr>
          <w:rStyle w:val="StyleUnderline"/>
        </w:rPr>
        <w:t>then people’s health</w:t>
      </w:r>
      <w:r w:rsidRPr="00865ED5">
        <w:rPr>
          <w:sz w:val="16"/>
        </w:rPr>
        <w:t xml:space="preserve">, especially those with not enough means to seek </w:t>
      </w:r>
      <w:proofErr w:type="gramStart"/>
      <w:r w:rsidRPr="00865ED5">
        <w:rPr>
          <w:sz w:val="16"/>
        </w:rPr>
        <w:t>out private solution</w:t>
      </w:r>
      <w:proofErr w:type="gramEnd"/>
      <w:r w:rsidRPr="00865ED5">
        <w:rPr>
          <w:sz w:val="16"/>
        </w:rPr>
        <w:t>, will suffer.</w:t>
      </w:r>
    </w:p>
    <w:p w14:paraId="76434972" w14:textId="77777777" w:rsidR="0039692A" w:rsidRPr="001A0419" w:rsidRDefault="0039692A" w:rsidP="0039692A">
      <w:pPr>
        <w:rPr>
          <w:sz w:val="16"/>
        </w:rPr>
      </w:pPr>
      <w:r w:rsidRPr="001A0419">
        <w:rPr>
          <w:sz w:val="16"/>
        </w:rPr>
        <w:t xml:space="preserve">Although health and well-being had been justly included in the Universal Declaration of Human Rights (UDHR) by the United Nations General Assembly (United Nations, 1948), this has not been converted into more meaningful health discourse across the world. Although an adequate standard of health and well-being is a social right of a citizen, and it—like any other citizenship right—should experience political and social struggle to gain and secure it (Bambra et al., 2005), we are </w:t>
      </w:r>
      <w:proofErr w:type="spellStart"/>
      <w:r w:rsidRPr="001A0419">
        <w:rPr>
          <w:sz w:val="16"/>
        </w:rPr>
        <w:t>hardpressed</w:t>
      </w:r>
      <w:proofErr w:type="spellEnd"/>
      <w:r w:rsidRPr="001A0419">
        <w:rPr>
          <w:sz w:val="16"/>
        </w:rPr>
        <w:t xml:space="preserve"> to find this idea of health and its political struggle as a part of public life in debates within political circles nor among society at large— unlike, say, climate change, housing, or income inequality. Aside from those debates about healthcare or coverage, health is mostly treated as ‘apolitical.’ </w:t>
      </w:r>
    </w:p>
    <w:p w14:paraId="0E658950" w14:textId="77777777" w:rsidR="0039692A" w:rsidRPr="00A2350E" w:rsidRDefault="0039692A" w:rsidP="0039692A">
      <w:pPr>
        <w:rPr>
          <w:rStyle w:val="StyleUnderline"/>
        </w:rPr>
      </w:pPr>
      <w:r w:rsidRPr="00A2350E">
        <w:rPr>
          <w:rStyle w:val="StyleUnderline"/>
        </w:rPr>
        <w:t>Yet</w:t>
      </w:r>
      <w:r w:rsidRPr="00865ED5">
        <w:rPr>
          <w:sz w:val="16"/>
        </w:rPr>
        <w:t xml:space="preserve">, </w:t>
      </w:r>
      <w:r w:rsidRPr="00A2350E">
        <w:rPr>
          <w:rStyle w:val="StyleUnderline"/>
        </w:rPr>
        <w:t>health inequalities continue to persist and sometimes even grow within and across countries</w:t>
      </w:r>
      <w:r w:rsidRPr="00865ED5">
        <w:rPr>
          <w:sz w:val="16"/>
        </w:rPr>
        <w:t xml:space="preserve">, </w:t>
      </w:r>
      <w:r w:rsidRPr="00A2350E">
        <w:rPr>
          <w:rStyle w:val="StyleUnderline"/>
        </w:rPr>
        <w:t>and the way governments address them lays waste to the claim of the apolitical nature of health</w:t>
      </w:r>
      <w:r w:rsidRPr="00865ED5">
        <w:rPr>
          <w:sz w:val="16"/>
        </w:rPr>
        <w:t xml:space="preserve">. </w:t>
      </w:r>
      <w:r w:rsidRPr="00A2350E">
        <w:rPr>
          <w:rStyle w:val="StyleUnderline"/>
        </w:rPr>
        <w:t xml:space="preserve">The fact that some </w:t>
      </w:r>
      <w:r w:rsidRPr="0050494D">
        <w:rPr>
          <w:rStyle w:val="StyleUnderline"/>
          <w:highlight w:val="cyan"/>
        </w:rPr>
        <w:t>societies</w:t>
      </w:r>
      <w:r w:rsidRPr="00A2350E">
        <w:rPr>
          <w:rStyle w:val="StyleUnderline"/>
        </w:rPr>
        <w:t xml:space="preserve"> </w:t>
      </w:r>
      <w:r w:rsidRPr="0050494D">
        <w:rPr>
          <w:rStyle w:val="StyleUnderline"/>
          <w:highlight w:val="cyan"/>
        </w:rPr>
        <w:t>accept health inequality</w:t>
      </w:r>
      <w:r w:rsidRPr="00A2350E">
        <w:rPr>
          <w:rStyle w:val="StyleUnderline"/>
        </w:rPr>
        <w:t xml:space="preserve"> </w:t>
      </w:r>
      <w:r w:rsidRPr="0050494D">
        <w:rPr>
          <w:rStyle w:val="StyleUnderline"/>
          <w:highlight w:val="cyan"/>
        </w:rPr>
        <w:t>as</w:t>
      </w:r>
      <w:r w:rsidRPr="00A2350E">
        <w:rPr>
          <w:rStyle w:val="StyleUnderline"/>
        </w:rPr>
        <w:t xml:space="preserve"> the result of </w:t>
      </w:r>
      <w:r w:rsidRPr="0050494D">
        <w:rPr>
          <w:rStyle w:val="StyleUnderline"/>
          <w:highlight w:val="cyan"/>
        </w:rPr>
        <w:t>individual</w:t>
      </w:r>
      <w:r w:rsidRPr="00A2350E">
        <w:rPr>
          <w:rStyle w:val="StyleUnderline"/>
        </w:rPr>
        <w:t xml:space="preserve"> </w:t>
      </w:r>
      <w:r w:rsidRPr="00865ED5">
        <w:rPr>
          <w:sz w:val="16"/>
        </w:rPr>
        <w:t>(</w:t>
      </w:r>
      <w:r w:rsidRPr="00A2350E">
        <w:rPr>
          <w:rStyle w:val="StyleUnderline"/>
        </w:rPr>
        <w:t xml:space="preserve">genetic?) </w:t>
      </w:r>
      <w:r w:rsidRPr="0050494D">
        <w:rPr>
          <w:rStyle w:val="StyleUnderline"/>
          <w:highlight w:val="cyan"/>
        </w:rPr>
        <w:t>differences</w:t>
      </w:r>
      <w:r w:rsidRPr="00A2350E">
        <w:rPr>
          <w:rStyle w:val="StyleUnderline"/>
        </w:rPr>
        <w:t xml:space="preserve"> while others seek some remedy of this ‘social ill’ as a necessity of a just society harks directly back to political and ideological opinions about appropriate health and social conditions</w:t>
      </w:r>
      <w:r w:rsidRPr="00865ED5">
        <w:rPr>
          <w:sz w:val="16"/>
        </w:rPr>
        <w:t xml:space="preserve">. </w:t>
      </w:r>
      <w:r w:rsidRPr="00A2350E">
        <w:rPr>
          <w:rStyle w:val="StyleUnderline"/>
        </w:rPr>
        <w:t>One only needs to go as far as the standard definition of ideology as a social or political philosophy</w:t>
      </w:r>
      <w:r w:rsidRPr="00865ED5">
        <w:rPr>
          <w:sz w:val="16"/>
        </w:rPr>
        <w:t xml:space="preserve">, </w:t>
      </w:r>
      <w:r w:rsidRPr="00A2350E">
        <w:rPr>
          <w:rStyle w:val="StyleUnderline"/>
        </w:rPr>
        <w:t xml:space="preserve">which forms the basis of economic and political theory and policy </w:t>
      </w:r>
      <w:r w:rsidRPr="00865ED5">
        <w:rPr>
          <w:sz w:val="16"/>
        </w:rPr>
        <w:t xml:space="preserve">(Cranston, 2020), </w:t>
      </w:r>
      <w:r w:rsidRPr="00A2350E">
        <w:rPr>
          <w:rStyle w:val="StyleUnderline"/>
        </w:rPr>
        <w:t>and we logically arrive at the notion that even the unspoken or undebated aspects of health are inherently political</w:t>
      </w:r>
      <w:r w:rsidRPr="00865ED5">
        <w:rPr>
          <w:sz w:val="16"/>
        </w:rPr>
        <w:t>.</w:t>
      </w:r>
    </w:p>
    <w:p w14:paraId="68516EF1" w14:textId="77777777" w:rsidR="0039692A" w:rsidRPr="00CA7ECE" w:rsidRDefault="0039692A" w:rsidP="0039692A">
      <w:pPr>
        <w:rPr>
          <w:sz w:val="16"/>
        </w:rPr>
      </w:pPr>
      <w:r w:rsidRPr="00CA7ECE">
        <w:rPr>
          <w:sz w:val="16"/>
        </w:rPr>
        <w:t>This possibly might explain why health politics, like the ongoing debate surrounding the Affordable Care Act in the United States, those surrounding the status and role of the National Health Service in the UK, or payer models of medical insurance in other countries, is so fervently focused on debates of adequate delivery of a system’s healthcare and avoids a robust exchange of ideas on the right to health.</w:t>
      </w:r>
    </w:p>
    <w:p w14:paraId="171A0C30" w14:textId="77777777" w:rsidR="0039692A" w:rsidRPr="00A2350E" w:rsidRDefault="0039692A" w:rsidP="0039692A">
      <w:pPr>
        <w:rPr>
          <w:rStyle w:val="StyleUnderline"/>
        </w:rPr>
      </w:pPr>
      <w:r w:rsidRPr="00A2350E">
        <w:rPr>
          <w:rStyle w:val="StyleUnderline"/>
        </w:rPr>
        <w:t>As I outlined</w:t>
      </w:r>
      <w:r w:rsidRPr="00865ED5">
        <w:rPr>
          <w:sz w:val="16"/>
        </w:rPr>
        <w:t xml:space="preserve">, this stems from ideologies that </w:t>
      </w:r>
      <w:proofErr w:type="gramStart"/>
      <w:r w:rsidRPr="00865ED5">
        <w:rPr>
          <w:sz w:val="16"/>
        </w:rPr>
        <w:t>dependent</w:t>
      </w:r>
      <w:proofErr w:type="gramEnd"/>
      <w:r w:rsidRPr="00865ED5">
        <w:rPr>
          <w:sz w:val="16"/>
        </w:rPr>
        <w:t xml:space="preserve"> on whether they are of neoliberal, social democratic, libertarian, communist, </w:t>
      </w:r>
      <w:r w:rsidRPr="00A2350E">
        <w:rPr>
          <w:rStyle w:val="StyleUnderline"/>
        </w:rPr>
        <w:t xml:space="preserve">or other nature situate </w:t>
      </w:r>
      <w:r w:rsidRPr="00942D6E">
        <w:rPr>
          <w:rStyle w:val="StyleUnderline"/>
          <w:highlight w:val="cyan"/>
        </w:rPr>
        <w:t>responsibilities over a society’s health</w:t>
      </w:r>
      <w:r w:rsidRPr="00A2350E">
        <w:rPr>
          <w:rStyle w:val="StyleUnderline"/>
        </w:rPr>
        <w:t xml:space="preserve"> to </w:t>
      </w:r>
      <w:r w:rsidRPr="00942D6E">
        <w:rPr>
          <w:rStyle w:val="StyleUnderline"/>
        </w:rPr>
        <w:t>certain actors and subsequently correlate those with required</w:t>
      </w:r>
      <w:r w:rsidRPr="00A2350E">
        <w:rPr>
          <w:rStyle w:val="StyleUnderline"/>
        </w:rPr>
        <w:t xml:space="preserve"> services </w:t>
      </w:r>
      <w:r w:rsidRPr="00942D6E">
        <w:rPr>
          <w:rStyle w:val="StyleUnderline"/>
          <w:highlight w:val="cyan"/>
        </w:rPr>
        <w:t>to provide</w:t>
      </w:r>
      <w:r w:rsidRPr="00A2350E">
        <w:rPr>
          <w:rStyle w:val="StyleUnderline"/>
        </w:rPr>
        <w:t xml:space="preserve"> adequate </w:t>
      </w:r>
      <w:r w:rsidRPr="00942D6E">
        <w:rPr>
          <w:rStyle w:val="StyleUnderline"/>
          <w:highlight w:val="cyan"/>
        </w:rPr>
        <w:t>healthcare</w:t>
      </w:r>
      <w:r w:rsidRPr="00A2350E">
        <w:rPr>
          <w:rStyle w:val="StyleUnderline"/>
        </w:rPr>
        <w:t xml:space="preserve"> and products and </w:t>
      </w:r>
      <w:r w:rsidRPr="00942D6E">
        <w:rPr>
          <w:rStyle w:val="StyleUnderline"/>
          <w:highlight w:val="cyan"/>
        </w:rPr>
        <w:t>who should offer those</w:t>
      </w:r>
      <w:r w:rsidRPr="00865ED5">
        <w:rPr>
          <w:sz w:val="16"/>
        </w:rPr>
        <w:t xml:space="preserve">. In this, </w:t>
      </w:r>
      <w:r w:rsidRPr="00942D6E">
        <w:rPr>
          <w:rStyle w:val="StyleUnderline"/>
          <w:highlight w:val="cyan"/>
        </w:rPr>
        <w:t>one</w:t>
      </w:r>
      <w:r w:rsidRPr="00A2350E">
        <w:rPr>
          <w:rStyle w:val="StyleUnderline"/>
        </w:rPr>
        <w:t xml:space="preserve"> </w:t>
      </w:r>
      <w:r w:rsidRPr="00942D6E">
        <w:rPr>
          <w:rStyle w:val="StyleUnderline"/>
          <w:highlight w:val="cyan"/>
        </w:rPr>
        <w:t>can</w:t>
      </w:r>
      <w:r w:rsidRPr="00A2350E">
        <w:rPr>
          <w:rStyle w:val="StyleUnderline"/>
        </w:rPr>
        <w:t xml:space="preserve"> begin to </w:t>
      </w:r>
      <w:r w:rsidRPr="00942D6E">
        <w:rPr>
          <w:rStyle w:val="StyleUnderline"/>
          <w:highlight w:val="cyan"/>
        </w:rPr>
        <w:t>spot</w:t>
      </w:r>
      <w:r w:rsidRPr="00A2350E">
        <w:rPr>
          <w:rStyle w:val="StyleUnderline"/>
        </w:rPr>
        <w:t xml:space="preserve"> the </w:t>
      </w:r>
      <w:r w:rsidRPr="00942D6E">
        <w:rPr>
          <w:rStyle w:val="StyleUnderline"/>
          <w:highlight w:val="cyan"/>
        </w:rPr>
        <w:t>commodification of health or medical care</w:t>
      </w:r>
      <w:r w:rsidRPr="00A2350E">
        <w:rPr>
          <w:rStyle w:val="StyleUnderline"/>
        </w:rPr>
        <w:t xml:space="preserve"> </w:t>
      </w:r>
      <w:r w:rsidRPr="00865ED5">
        <w:rPr>
          <w:sz w:val="16"/>
        </w:rPr>
        <w:t xml:space="preserve">(Shapiro, </w:t>
      </w:r>
      <w:r w:rsidRPr="00A2350E">
        <w:rPr>
          <w:rStyle w:val="StyleUnderline"/>
        </w:rPr>
        <w:t>2017).</w:t>
      </w:r>
    </w:p>
    <w:p w14:paraId="5D5251D8" w14:textId="77777777" w:rsidR="0039692A" w:rsidRPr="00A2350E" w:rsidRDefault="0039692A" w:rsidP="0039692A">
      <w:pPr>
        <w:rPr>
          <w:rStyle w:val="StyleUnderline"/>
        </w:rPr>
      </w:pPr>
      <w:r w:rsidRPr="00A2350E">
        <w:rPr>
          <w:rStyle w:val="StyleUnderline"/>
        </w:rPr>
        <w:t xml:space="preserve">Supplementing this is a particular emphasis </w:t>
      </w:r>
      <w:proofErr w:type="gramStart"/>
      <w:r w:rsidRPr="00A2350E">
        <w:rPr>
          <w:rStyle w:val="StyleUnderline"/>
        </w:rPr>
        <w:t>of</w:t>
      </w:r>
      <w:proofErr w:type="gramEnd"/>
      <w:r w:rsidRPr="00A2350E">
        <w:rPr>
          <w:rStyle w:val="StyleUnderline"/>
        </w:rPr>
        <w:t xml:space="preserve"> </w:t>
      </w:r>
      <w:r w:rsidRPr="00580E44">
        <w:rPr>
          <w:rStyle w:val="StyleUnderline"/>
          <w:highlight w:val="cyan"/>
        </w:rPr>
        <w:t>health</w:t>
      </w:r>
      <w:r w:rsidRPr="00A2350E">
        <w:rPr>
          <w:rStyle w:val="StyleUnderline"/>
        </w:rPr>
        <w:t xml:space="preserve"> </w:t>
      </w:r>
      <w:r w:rsidRPr="00865ED5">
        <w:rPr>
          <w:sz w:val="16"/>
        </w:rPr>
        <w:t xml:space="preserve">(or </w:t>
      </w:r>
      <w:proofErr w:type="gramStart"/>
      <w:r w:rsidRPr="00865ED5">
        <w:rPr>
          <w:sz w:val="16"/>
        </w:rPr>
        <w:t>healthy</w:t>
      </w:r>
      <w:proofErr w:type="gramEnd"/>
      <w:r w:rsidRPr="00865ED5">
        <w:rPr>
          <w:sz w:val="16"/>
        </w:rPr>
        <w:t xml:space="preserve">) </w:t>
      </w:r>
      <w:r w:rsidRPr="00A2350E">
        <w:rPr>
          <w:rStyle w:val="StyleUnderline"/>
        </w:rPr>
        <w:t xml:space="preserve">along the biomedical </w:t>
      </w:r>
      <w:r w:rsidRPr="00580E44">
        <w:rPr>
          <w:rStyle w:val="StyleUnderline"/>
          <w:highlight w:val="cyan"/>
        </w:rPr>
        <w:t>meaning of absence of disease</w:t>
      </w:r>
      <w:r w:rsidRPr="00865ED5">
        <w:rPr>
          <w:sz w:val="16"/>
        </w:rPr>
        <w:t xml:space="preserve">, </w:t>
      </w:r>
      <w:r w:rsidRPr="00A2350E">
        <w:rPr>
          <w:rStyle w:val="StyleUnderline"/>
        </w:rPr>
        <w:t>something I had begun to examine in previous chapters</w:t>
      </w:r>
      <w:r w:rsidRPr="00865ED5">
        <w:rPr>
          <w:sz w:val="16"/>
        </w:rPr>
        <w:t xml:space="preserve">. </w:t>
      </w:r>
      <w:r w:rsidRPr="00A2350E">
        <w:rPr>
          <w:rStyle w:val="StyleUnderline"/>
        </w:rPr>
        <w:t xml:space="preserve">This restrictive definition is purposive because </w:t>
      </w:r>
      <w:r w:rsidRPr="00580E44">
        <w:rPr>
          <w:rStyle w:val="StyleUnderline"/>
          <w:highlight w:val="cyan"/>
        </w:rPr>
        <w:t>if the goal of health</w:t>
      </w:r>
      <w:r w:rsidRPr="00A2350E">
        <w:rPr>
          <w:rStyle w:val="StyleUnderline"/>
        </w:rPr>
        <w:t xml:space="preserve"> debates and decision-making </w:t>
      </w:r>
      <w:r w:rsidRPr="00580E44">
        <w:rPr>
          <w:rStyle w:val="StyleUnderline"/>
          <w:highlight w:val="cyan"/>
        </w:rPr>
        <w:t>is physical health</w:t>
      </w:r>
      <w:r w:rsidRPr="00865ED5">
        <w:rPr>
          <w:sz w:val="16"/>
        </w:rPr>
        <w:t>, i.</w:t>
      </w:r>
      <w:r w:rsidRPr="00A2350E">
        <w:rPr>
          <w:rStyle w:val="StyleUnderline"/>
        </w:rPr>
        <w:t xml:space="preserve">e., </w:t>
      </w:r>
      <w:r w:rsidRPr="00580E44">
        <w:rPr>
          <w:rStyle w:val="StyleUnderline"/>
          <w:highlight w:val="cyan"/>
        </w:rPr>
        <w:t>the resolution to any disease</w:t>
      </w:r>
      <w:r w:rsidRPr="00865ED5">
        <w:rPr>
          <w:sz w:val="16"/>
        </w:rPr>
        <w:t xml:space="preserve">, ailment, or illness, then it logically moves services, which provide such resolution, </w:t>
      </w:r>
      <w:r w:rsidRPr="00A2350E">
        <w:rPr>
          <w:rStyle w:val="StyleUnderline"/>
        </w:rPr>
        <w:t>to the fore</w:t>
      </w:r>
      <w:r w:rsidRPr="00865ED5">
        <w:rPr>
          <w:sz w:val="16"/>
        </w:rPr>
        <w:t xml:space="preserve">. Not coincidentally, especially in a neoliberal economy setting, </w:t>
      </w:r>
      <w:r w:rsidRPr="00A2350E">
        <w:rPr>
          <w:rStyle w:val="StyleUnderline"/>
        </w:rPr>
        <w:t xml:space="preserve">both </w:t>
      </w:r>
      <w:r w:rsidRPr="00580E44">
        <w:rPr>
          <w:rStyle w:val="StyleUnderline"/>
          <w:highlight w:val="cyan"/>
        </w:rPr>
        <w:t xml:space="preserve">concepts of health as commodity and health as absence of disease construct health as an </w:t>
      </w:r>
      <w:proofErr w:type="spellStart"/>
      <w:r w:rsidRPr="00580E44">
        <w:rPr>
          <w:rStyle w:val="StyleUnderline"/>
          <w:highlight w:val="cyan"/>
        </w:rPr>
        <w:t>individualised</w:t>
      </w:r>
      <w:proofErr w:type="spellEnd"/>
      <w:r w:rsidRPr="00580E44">
        <w:rPr>
          <w:rStyle w:val="StyleUnderline"/>
          <w:highlight w:val="cyan"/>
        </w:rPr>
        <w:t xml:space="preserve"> artefact rather than a social good</w:t>
      </w:r>
      <w:r w:rsidRPr="00A2350E">
        <w:rPr>
          <w:rStyle w:val="StyleUnderline"/>
        </w:rPr>
        <w:t xml:space="preserve"> and </w:t>
      </w:r>
      <w:r w:rsidRPr="003540FF">
        <w:rPr>
          <w:rStyle w:val="StyleUnderline"/>
          <w:highlight w:val="cyan"/>
        </w:rPr>
        <w:t>require</w:t>
      </w:r>
      <w:r w:rsidRPr="00A2350E">
        <w:rPr>
          <w:rStyle w:val="StyleUnderline"/>
        </w:rPr>
        <w:t xml:space="preserve"> </w:t>
      </w:r>
      <w:proofErr w:type="spellStart"/>
      <w:r w:rsidRPr="00A2350E">
        <w:rPr>
          <w:rStyle w:val="StyleUnderline"/>
        </w:rPr>
        <w:t>topdown</w:t>
      </w:r>
      <w:proofErr w:type="spellEnd"/>
      <w:r w:rsidRPr="00A2350E">
        <w:rPr>
          <w:rStyle w:val="StyleUnderline"/>
        </w:rPr>
        <w:t xml:space="preserve"> solutions from expert </w:t>
      </w:r>
      <w:r w:rsidRPr="003540FF">
        <w:rPr>
          <w:rStyle w:val="StyleUnderline"/>
          <w:highlight w:val="cyan"/>
        </w:rPr>
        <w:t>elites rather than the community</w:t>
      </w:r>
    </w:p>
    <w:p w14:paraId="3A1AC574" w14:textId="77777777" w:rsidR="0039692A" w:rsidRPr="00A2350E" w:rsidRDefault="0039692A" w:rsidP="0039692A">
      <w:pPr>
        <w:rPr>
          <w:rStyle w:val="StyleUnderline"/>
        </w:rPr>
      </w:pPr>
      <w:r w:rsidRPr="00A2350E">
        <w:rPr>
          <w:rStyle w:val="StyleUnderline"/>
        </w:rPr>
        <w:t>Following this train of thought</w:t>
      </w:r>
      <w:r w:rsidRPr="00865ED5">
        <w:rPr>
          <w:sz w:val="16"/>
        </w:rPr>
        <w:t xml:space="preserve">, </w:t>
      </w:r>
      <w:r w:rsidRPr="003540FF">
        <w:rPr>
          <w:rStyle w:val="StyleUnderline"/>
          <w:highlight w:val="cyan"/>
        </w:rPr>
        <w:t>if a person’s health</w:t>
      </w:r>
      <w:r w:rsidRPr="00865ED5">
        <w:rPr>
          <w:sz w:val="16"/>
        </w:rPr>
        <w:t xml:space="preserve">, or rather lack thereof, </w:t>
      </w:r>
      <w:r w:rsidRPr="003540FF">
        <w:rPr>
          <w:rStyle w:val="StyleUnderline"/>
          <w:highlight w:val="cyan"/>
        </w:rPr>
        <w:t>is</w:t>
      </w:r>
      <w:r w:rsidRPr="00A2350E">
        <w:rPr>
          <w:rStyle w:val="StyleUnderline"/>
        </w:rPr>
        <w:t xml:space="preserve"> the </w:t>
      </w:r>
      <w:r w:rsidRPr="003540FF">
        <w:rPr>
          <w:rStyle w:val="StyleUnderline"/>
          <w:highlight w:val="cyan"/>
        </w:rPr>
        <w:t>result of</w:t>
      </w:r>
      <w:r w:rsidRPr="00A2350E">
        <w:rPr>
          <w:rStyle w:val="StyleUnderline"/>
        </w:rPr>
        <w:t xml:space="preserve"> her </w:t>
      </w:r>
      <w:r w:rsidRPr="003540FF">
        <w:rPr>
          <w:rStyle w:val="StyleUnderline"/>
          <w:highlight w:val="cyan"/>
        </w:rPr>
        <w:t>personal choices</w:t>
      </w:r>
      <w:r w:rsidRPr="00A2350E">
        <w:rPr>
          <w:rStyle w:val="StyleUnderline"/>
        </w:rPr>
        <w:t xml:space="preserve"> and lifestyles</w:t>
      </w:r>
      <w:r w:rsidRPr="00865ED5">
        <w:rPr>
          <w:sz w:val="16"/>
        </w:rPr>
        <w:t xml:space="preserve">, </w:t>
      </w:r>
      <w:r w:rsidRPr="003540FF">
        <w:rPr>
          <w:rStyle w:val="StyleUnderline"/>
          <w:highlight w:val="cyan"/>
        </w:rPr>
        <w:t>then</w:t>
      </w:r>
      <w:r w:rsidRPr="00A2350E">
        <w:rPr>
          <w:rStyle w:val="StyleUnderline"/>
        </w:rPr>
        <w:t xml:space="preserve"> </w:t>
      </w:r>
      <w:r w:rsidRPr="00992927">
        <w:rPr>
          <w:rStyle w:val="StyleUnderline"/>
          <w:highlight w:val="cyan"/>
        </w:rPr>
        <w:t xml:space="preserve">each person is </w:t>
      </w:r>
      <w:r w:rsidRPr="00992927">
        <w:rPr>
          <w:rStyle w:val="StyleUnderline"/>
        </w:rPr>
        <w:t xml:space="preserve">not only </w:t>
      </w:r>
      <w:r w:rsidRPr="00992927">
        <w:rPr>
          <w:rStyle w:val="StyleUnderline"/>
          <w:highlight w:val="cyan"/>
        </w:rPr>
        <w:t xml:space="preserve">responsible for that condition but also responsible to restore </w:t>
      </w:r>
      <w:r w:rsidRPr="00992927">
        <w:rPr>
          <w:rStyle w:val="StyleUnderline"/>
        </w:rPr>
        <w:t xml:space="preserve">her </w:t>
      </w:r>
      <w:r w:rsidRPr="00992927">
        <w:rPr>
          <w:rStyle w:val="StyleUnderline"/>
          <w:highlight w:val="cyan"/>
        </w:rPr>
        <w:t xml:space="preserve">health by procuring </w:t>
      </w:r>
      <w:r w:rsidRPr="00992927">
        <w:rPr>
          <w:rStyle w:val="StyleUnderline"/>
        </w:rPr>
        <w:t xml:space="preserve">the proper </w:t>
      </w:r>
      <w:r w:rsidRPr="00992927">
        <w:rPr>
          <w:rStyle w:val="StyleUnderline"/>
          <w:highlight w:val="cyan"/>
        </w:rPr>
        <w:t xml:space="preserve">services in </w:t>
      </w:r>
      <w:r w:rsidRPr="00992927">
        <w:rPr>
          <w:rStyle w:val="StyleUnderline"/>
        </w:rPr>
        <w:t xml:space="preserve">the </w:t>
      </w:r>
      <w:r w:rsidRPr="00992927">
        <w:rPr>
          <w:rStyle w:val="StyleUnderline"/>
          <w:highlight w:val="cyan"/>
        </w:rPr>
        <w:t xml:space="preserve">healthcare </w:t>
      </w:r>
      <w:r w:rsidRPr="00992927">
        <w:rPr>
          <w:rStyle w:val="StyleUnderline"/>
        </w:rPr>
        <w:t>marketplace</w:t>
      </w:r>
      <w:r w:rsidRPr="00A2350E">
        <w:rPr>
          <w:rStyle w:val="StyleUnderline"/>
        </w:rPr>
        <w:t xml:space="preserve"> </w:t>
      </w:r>
      <w:r w:rsidRPr="00865ED5">
        <w:rPr>
          <w:sz w:val="16"/>
        </w:rPr>
        <w:t xml:space="preserve">(Scott-Samuel, </w:t>
      </w:r>
      <w:r w:rsidRPr="00A2350E">
        <w:rPr>
          <w:rStyle w:val="StyleUnderline"/>
        </w:rPr>
        <w:t>1979). Should these activities be insufficient to result in equal health status across the population</w:t>
      </w:r>
      <w:r w:rsidRPr="00865ED5">
        <w:rPr>
          <w:sz w:val="16"/>
        </w:rPr>
        <w:t xml:space="preserve">, </w:t>
      </w:r>
      <w:r w:rsidRPr="00A2350E">
        <w:rPr>
          <w:rStyle w:val="StyleUnderline"/>
        </w:rPr>
        <w:t xml:space="preserve">the best course of political action </w:t>
      </w:r>
      <w:proofErr w:type="gramStart"/>
      <w:r w:rsidRPr="00A2350E">
        <w:rPr>
          <w:rStyle w:val="StyleUnderline"/>
        </w:rPr>
        <w:t>are</w:t>
      </w:r>
      <w:proofErr w:type="gramEnd"/>
      <w:r w:rsidRPr="00A2350E">
        <w:rPr>
          <w:rStyle w:val="StyleUnderline"/>
        </w:rPr>
        <w:t xml:space="preserve"> supportive steps towards better delivery of healthcare products and services</w:t>
      </w:r>
      <w:r w:rsidRPr="00865ED5">
        <w:rPr>
          <w:sz w:val="16"/>
        </w:rPr>
        <w:t xml:space="preserve">. In other words, </w:t>
      </w:r>
      <w:r w:rsidRPr="00A2350E">
        <w:rPr>
          <w:rStyle w:val="StyleUnderline"/>
        </w:rPr>
        <w:t xml:space="preserve">any necessary debates in health policy need to be focused on improving or perfecting the distribution of those services by those who have the power to provide them </w:t>
      </w:r>
      <w:r w:rsidRPr="00865ED5">
        <w:rPr>
          <w:sz w:val="16"/>
        </w:rPr>
        <w:t xml:space="preserve">(Marmot &amp; Siegrist, </w:t>
      </w:r>
      <w:r w:rsidRPr="00A2350E">
        <w:rPr>
          <w:rStyle w:val="StyleUnderline"/>
        </w:rPr>
        <w:t>2010).</w:t>
      </w:r>
    </w:p>
    <w:p w14:paraId="3015C1E4" w14:textId="77777777" w:rsidR="0039692A" w:rsidRPr="00A2350E" w:rsidRDefault="0039692A" w:rsidP="0039692A">
      <w:pPr>
        <w:rPr>
          <w:rStyle w:val="StyleUnderline"/>
        </w:rPr>
      </w:pPr>
      <w:r w:rsidRPr="00A2350E">
        <w:rPr>
          <w:rStyle w:val="StyleUnderline"/>
        </w:rPr>
        <w:t>Undeniably</w:t>
      </w:r>
      <w:r w:rsidRPr="00865ED5">
        <w:rPr>
          <w:sz w:val="16"/>
        </w:rPr>
        <w:t xml:space="preserve">, </w:t>
      </w:r>
      <w:r w:rsidRPr="00212539">
        <w:rPr>
          <w:rStyle w:val="StyleUnderline"/>
          <w:highlight w:val="cyan"/>
        </w:rPr>
        <w:t>good government healthcare delivery is beneficial to a population</w:t>
      </w:r>
      <w:r w:rsidRPr="00865ED5">
        <w:rPr>
          <w:sz w:val="16"/>
        </w:rPr>
        <w:t xml:space="preserve">, </w:t>
      </w:r>
      <w:r w:rsidRPr="00A2350E">
        <w:rPr>
          <w:rStyle w:val="StyleUnderline"/>
        </w:rPr>
        <w:t>especially if it is well-communicated and explained</w:t>
      </w:r>
      <w:r w:rsidRPr="00865ED5">
        <w:rPr>
          <w:sz w:val="16"/>
        </w:rPr>
        <w:t xml:space="preserve">. </w:t>
      </w:r>
      <w:r w:rsidRPr="00937B7C">
        <w:rPr>
          <w:rStyle w:val="StyleUnderline"/>
          <w:highlight w:val="cyan"/>
        </w:rPr>
        <w:t>But</w:t>
      </w:r>
      <w:r w:rsidRPr="00A2350E">
        <w:rPr>
          <w:rStyle w:val="StyleUnderline"/>
        </w:rPr>
        <w:t xml:space="preserve"> the </w:t>
      </w:r>
      <w:r w:rsidRPr="00937B7C">
        <w:rPr>
          <w:rStyle w:val="StyleUnderline"/>
          <w:highlight w:val="cyan"/>
        </w:rPr>
        <w:t>failure to engage in</w:t>
      </w:r>
      <w:r w:rsidRPr="00A2350E">
        <w:rPr>
          <w:rStyle w:val="StyleUnderline"/>
        </w:rPr>
        <w:t xml:space="preserve"> broader discussions on health and any policy and politics connected to it as an affair of </w:t>
      </w:r>
      <w:r w:rsidRPr="00937B7C">
        <w:rPr>
          <w:rStyle w:val="StyleUnderline"/>
          <w:highlight w:val="cyan"/>
        </w:rPr>
        <w:t>the whole community</w:t>
      </w:r>
      <w:r w:rsidRPr="00A2350E">
        <w:rPr>
          <w:rStyle w:val="StyleUnderline"/>
        </w:rPr>
        <w:t xml:space="preserve"> not only </w:t>
      </w:r>
      <w:r w:rsidRPr="00937B7C">
        <w:rPr>
          <w:rStyle w:val="StyleUnderline"/>
          <w:highlight w:val="cyan"/>
        </w:rPr>
        <w:t>functions as a self-fulfilling prophecy to uphold</w:t>
      </w:r>
      <w:r w:rsidRPr="00A2350E">
        <w:rPr>
          <w:rStyle w:val="StyleUnderline"/>
        </w:rPr>
        <w:t xml:space="preserve"> the narrow focus on care concerns as the universe of what needs to be discussed regarding health</w:t>
      </w:r>
      <w:r w:rsidRPr="00865ED5">
        <w:rPr>
          <w:sz w:val="16"/>
        </w:rPr>
        <w:t xml:space="preserve">, </w:t>
      </w:r>
      <w:r w:rsidRPr="00A2350E">
        <w:rPr>
          <w:rStyle w:val="StyleUnderline"/>
        </w:rPr>
        <w:t xml:space="preserve">but the </w:t>
      </w:r>
      <w:r w:rsidRPr="00011BA9">
        <w:rPr>
          <w:rStyle w:val="StyleUnderline"/>
          <w:highlight w:val="cyan"/>
        </w:rPr>
        <w:t>exclusion of the population</w:t>
      </w:r>
      <w:r w:rsidRPr="00A2350E">
        <w:rPr>
          <w:rStyle w:val="StyleUnderline"/>
        </w:rPr>
        <w:t xml:space="preserve"> in this debate </w:t>
      </w:r>
      <w:r w:rsidRPr="00011BA9">
        <w:rPr>
          <w:rStyle w:val="StyleUnderline"/>
          <w:highlight w:val="cyan"/>
        </w:rPr>
        <w:t>reduces common citizens to clients</w:t>
      </w:r>
      <w:r w:rsidRPr="00865ED5">
        <w:rPr>
          <w:sz w:val="16"/>
        </w:rPr>
        <w:t xml:space="preserve">, </w:t>
      </w:r>
      <w:r w:rsidRPr="00A2350E">
        <w:rPr>
          <w:rStyle w:val="StyleUnderline"/>
        </w:rPr>
        <w:t>whose main concern is to ‘purchase’ their way out of a state of illness back into health if required</w:t>
      </w:r>
      <w:r w:rsidRPr="00865ED5">
        <w:rPr>
          <w:sz w:val="16"/>
        </w:rPr>
        <w:t xml:space="preserve">. This has two unfortunate consequences. </w:t>
      </w:r>
      <w:r w:rsidRPr="00A2350E">
        <w:rPr>
          <w:rStyle w:val="StyleUnderline"/>
        </w:rPr>
        <w:t>On the one side</w:t>
      </w:r>
      <w:r w:rsidRPr="00865ED5">
        <w:rPr>
          <w:sz w:val="16"/>
        </w:rPr>
        <w:t xml:space="preserve">, </w:t>
      </w:r>
      <w:r w:rsidRPr="00A2350E">
        <w:rPr>
          <w:rStyle w:val="StyleUnderline"/>
        </w:rPr>
        <w:t xml:space="preserve">it shows that those who are involved in making political decisions act in quite a similar fashion </w:t>
      </w:r>
      <w:proofErr w:type="gramStart"/>
      <w:r w:rsidRPr="00A2350E">
        <w:rPr>
          <w:rStyle w:val="StyleUnderline"/>
        </w:rPr>
        <w:t>than</w:t>
      </w:r>
      <w:proofErr w:type="gramEnd"/>
      <w:r w:rsidRPr="00A2350E">
        <w:rPr>
          <w:rStyle w:val="StyleUnderline"/>
        </w:rPr>
        <w:t xml:space="preserve"> average citizens when it comes to health communication</w:t>
      </w:r>
      <w:r w:rsidRPr="00865ED5">
        <w:rPr>
          <w:sz w:val="16"/>
        </w:rPr>
        <w:t xml:space="preserve">, </w:t>
      </w:r>
      <w:r w:rsidRPr="00A2350E">
        <w:rPr>
          <w:rStyle w:val="StyleUnderline"/>
        </w:rPr>
        <w:t>namely choices and positions are less evidence-based but more the resultant of personal ideologies and convictions</w:t>
      </w:r>
      <w:r w:rsidRPr="00865ED5">
        <w:rPr>
          <w:sz w:val="16"/>
        </w:rPr>
        <w:t xml:space="preserve">. </w:t>
      </w:r>
      <w:r w:rsidRPr="00A2350E">
        <w:rPr>
          <w:rStyle w:val="StyleUnderline"/>
        </w:rPr>
        <w:t>On the other side</w:t>
      </w:r>
      <w:r w:rsidRPr="00865ED5">
        <w:rPr>
          <w:sz w:val="16"/>
        </w:rPr>
        <w:t xml:space="preserve">, </w:t>
      </w:r>
      <w:r w:rsidRPr="00A2350E">
        <w:rPr>
          <w:rStyle w:val="StyleUnderline"/>
        </w:rPr>
        <w:t xml:space="preserve">not being much involved in discussing health has </w:t>
      </w:r>
      <w:proofErr w:type="spellStart"/>
      <w:r w:rsidRPr="00A2350E">
        <w:rPr>
          <w:rStyle w:val="StyleUnderline"/>
        </w:rPr>
        <w:t>depoliticised</w:t>
      </w:r>
      <w:proofErr w:type="spellEnd"/>
      <w:r w:rsidRPr="00A2350E">
        <w:rPr>
          <w:rStyle w:val="StyleUnderline"/>
        </w:rPr>
        <w:t xml:space="preserve"> it for many average citizens to an extent that health </w:t>
      </w:r>
      <w:proofErr w:type="spellStart"/>
      <w:r w:rsidRPr="00A2350E">
        <w:rPr>
          <w:rStyle w:val="StyleUnderline"/>
        </w:rPr>
        <w:t>behaviours</w:t>
      </w:r>
      <w:proofErr w:type="spellEnd"/>
      <w:r w:rsidRPr="00A2350E">
        <w:rPr>
          <w:rStyle w:val="StyleUnderline"/>
        </w:rPr>
        <w:t xml:space="preserve"> may be non-compliant with campaign agendas</w:t>
      </w:r>
      <w:r w:rsidRPr="00865ED5">
        <w:rPr>
          <w:sz w:val="16"/>
        </w:rPr>
        <w:t xml:space="preserve">, </w:t>
      </w:r>
      <w:r w:rsidRPr="00A2350E">
        <w:rPr>
          <w:rStyle w:val="StyleUnderline"/>
        </w:rPr>
        <w:t>but they are not stemming from alternative ideas of health but rather from the resistance to authority we spoke of before</w:t>
      </w:r>
      <w:r w:rsidRPr="00865ED5">
        <w:rPr>
          <w:sz w:val="16"/>
        </w:rPr>
        <w:t xml:space="preserve">. </w:t>
      </w:r>
      <w:r w:rsidRPr="00A2350E">
        <w:rPr>
          <w:rStyle w:val="StyleUnderline"/>
        </w:rPr>
        <w:t>Losing—or never obtaining—a sense of ownership or autonomy over one’s own health discourse is a regrettable situation</w:t>
      </w:r>
      <w:r w:rsidRPr="00865ED5">
        <w:rPr>
          <w:sz w:val="16"/>
        </w:rPr>
        <w:t xml:space="preserve">, </w:t>
      </w:r>
      <w:r w:rsidRPr="00A2350E">
        <w:rPr>
          <w:rStyle w:val="StyleUnderline"/>
        </w:rPr>
        <w:t>and it ought to be the role of the health communicator to remedy this dilemma or schism</w:t>
      </w:r>
      <w:r w:rsidRPr="00865ED5">
        <w:rPr>
          <w:sz w:val="16"/>
        </w:rPr>
        <w:t xml:space="preserve">. </w:t>
      </w:r>
      <w:r w:rsidRPr="00A2350E">
        <w:rPr>
          <w:rStyle w:val="StyleUnderline"/>
        </w:rPr>
        <w:t>Where then do the professional health communicators fit in?</w:t>
      </w:r>
    </w:p>
    <w:p w14:paraId="4DBC1DFF" w14:textId="77777777" w:rsidR="0039692A" w:rsidRPr="00A2350E" w:rsidRDefault="0039692A" w:rsidP="0039692A">
      <w:pPr>
        <w:rPr>
          <w:rStyle w:val="StyleUnderline"/>
        </w:rPr>
      </w:pPr>
      <w:r w:rsidRPr="00A2350E">
        <w:rPr>
          <w:rStyle w:val="StyleUnderline"/>
        </w:rPr>
        <w:t xml:space="preserve">A Web of Competing Interests </w:t>
      </w:r>
    </w:p>
    <w:p w14:paraId="44D79521" w14:textId="77777777" w:rsidR="0039692A" w:rsidRPr="00537A66" w:rsidRDefault="0039692A" w:rsidP="0039692A">
      <w:pPr>
        <w:rPr>
          <w:sz w:val="16"/>
        </w:rPr>
      </w:pPr>
      <w:r w:rsidRPr="00537A66">
        <w:rPr>
          <w:sz w:val="16"/>
        </w:rPr>
        <w:t>We occasionally hear talks about improving public’s health on any topic—communicable or non-communicable—as being a “wicked problem,” denoting a problem that does not have an easy solution due to incomplete, contradictory, and changing requirements (Churchman, 1967). A visiting scholar to my institute has once elegantly delineated the difference between a complicated and a complex or wicked problem with a fitting analogy. He said that a complicated problem would be like building a rocket, which seems impossible to do for the untrained person but given the parts, the time, the training, and support, we could indeed build one and shoot ourselves to the moon and back. In contrast, a complex/wicked problem would be achieving peace in the Middle East. Whichever coalition or solution one attempts, there would be some existing, shifted, or newly formed coalition, interest, or circumstance that creates the never-ending Penrose stair effect of barriers that seemingly have no real beginning or ending.</w:t>
      </w:r>
    </w:p>
    <w:p w14:paraId="1D80F67F" w14:textId="77777777" w:rsidR="0039692A" w:rsidRPr="00A2350E" w:rsidRDefault="0039692A" w:rsidP="0039692A">
      <w:pPr>
        <w:rPr>
          <w:rStyle w:val="StyleUnderline"/>
        </w:rPr>
      </w:pPr>
      <w:r w:rsidRPr="00A2350E">
        <w:rPr>
          <w:rStyle w:val="StyleUnderline"/>
        </w:rPr>
        <w:t>Compared with this complex example of global geopolitics</w:t>
      </w:r>
      <w:r w:rsidRPr="00865ED5">
        <w:rPr>
          <w:sz w:val="16"/>
        </w:rPr>
        <w:t xml:space="preserve">, </w:t>
      </w:r>
      <w:r w:rsidRPr="002E1DA2">
        <w:rPr>
          <w:rStyle w:val="StyleUnderline"/>
          <w:highlight w:val="cyan"/>
        </w:rPr>
        <w:t>achieving</w:t>
      </w:r>
      <w:r w:rsidRPr="00A2350E">
        <w:rPr>
          <w:rStyle w:val="StyleUnderline"/>
        </w:rPr>
        <w:t xml:space="preserve"> a person’s </w:t>
      </w:r>
      <w:r w:rsidRPr="002E1DA2">
        <w:rPr>
          <w:rStyle w:val="StyleUnderline"/>
          <w:highlight w:val="cyan"/>
        </w:rPr>
        <w:t>health seems to be</w:t>
      </w:r>
      <w:r w:rsidRPr="00A2350E">
        <w:rPr>
          <w:rStyle w:val="StyleUnderline"/>
        </w:rPr>
        <w:t xml:space="preserve"> a rather </w:t>
      </w:r>
      <w:r w:rsidRPr="002E1DA2">
        <w:rPr>
          <w:rStyle w:val="StyleUnderline"/>
          <w:highlight w:val="cyan"/>
        </w:rPr>
        <w:t>simple</w:t>
      </w:r>
      <w:r w:rsidRPr="00A2350E">
        <w:rPr>
          <w:rStyle w:val="StyleUnderline"/>
        </w:rPr>
        <w:t xml:space="preserve"> task</w:t>
      </w:r>
      <w:r w:rsidRPr="00865ED5">
        <w:rPr>
          <w:sz w:val="16"/>
        </w:rPr>
        <w:t xml:space="preserve">. After all, </w:t>
      </w:r>
      <w:r w:rsidRPr="00A2350E">
        <w:rPr>
          <w:rStyle w:val="StyleUnderline"/>
        </w:rPr>
        <w:t>one can justifiably argue that most people would want to be healthy for their entire life and</w:t>
      </w:r>
      <w:r w:rsidRPr="00865ED5">
        <w:rPr>
          <w:sz w:val="16"/>
        </w:rPr>
        <w:t xml:space="preserve">, </w:t>
      </w:r>
      <w:r w:rsidRPr="00A2350E">
        <w:rPr>
          <w:rStyle w:val="StyleUnderline"/>
        </w:rPr>
        <w:t>if this does not happen</w:t>
      </w:r>
      <w:r w:rsidRPr="00865ED5">
        <w:rPr>
          <w:sz w:val="16"/>
        </w:rPr>
        <w:t xml:space="preserve">, </w:t>
      </w:r>
      <w:r w:rsidRPr="00A2350E">
        <w:rPr>
          <w:rStyle w:val="StyleUnderline"/>
        </w:rPr>
        <w:t xml:space="preserve">aim to regain their health from whatever disease they are </w:t>
      </w:r>
      <w:proofErr w:type="gramStart"/>
      <w:r w:rsidRPr="00A2350E">
        <w:rPr>
          <w:rStyle w:val="StyleUnderline"/>
        </w:rPr>
        <w:t>inflicted</w:t>
      </w:r>
      <w:proofErr w:type="gramEnd"/>
      <w:r w:rsidRPr="00865ED5">
        <w:rPr>
          <w:sz w:val="16"/>
        </w:rPr>
        <w:t xml:space="preserve">. </w:t>
      </w:r>
      <w:r w:rsidRPr="00A2350E">
        <w:rPr>
          <w:rStyle w:val="StyleUnderline"/>
        </w:rPr>
        <w:t>But not unlike the analogy</w:t>
      </w:r>
      <w:r w:rsidRPr="00865ED5">
        <w:rPr>
          <w:sz w:val="16"/>
        </w:rPr>
        <w:t xml:space="preserve">, </w:t>
      </w:r>
      <w:r w:rsidRPr="00A2350E">
        <w:rPr>
          <w:rStyle w:val="StyleUnderline"/>
        </w:rPr>
        <w:t xml:space="preserve">there are </w:t>
      </w:r>
      <w:r w:rsidRPr="00610179">
        <w:rPr>
          <w:rStyle w:val="StyleUnderline"/>
          <w:highlight w:val="cyan"/>
        </w:rPr>
        <w:t>shifting coalitions and interests</w:t>
      </w:r>
      <w:r w:rsidRPr="00A2350E">
        <w:rPr>
          <w:rStyle w:val="StyleUnderline"/>
        </w:rPr>
        <w:t xml:space="preserve"> at play to </w:t>
      </w:r>
      <w:r w:rsidRPr="00610179">
        <w:rPr>
          <w:rStyle w:val="StyleUnderline"/>
          <w:highlight w:val="cyan"/>
        </w:rPr>
        <w:t>define a person’s</w:t>
      </w:r>
      <w:r w:rsidRPr="00A2350E">
        <w:rPr>
          <w:rStyle w:val="StyleUnderline"/>
        </w:rPr>
        <w:t xml:space="preserve"> and a public’s </w:t>
      </w:r>
      <w:r w:rsidRPr="00AD4482">
        <w:rPr>
          <w:rStyle w:val="StyleUnderline"/>
          <w:highlight w:val="cyan"/>
        </w:rPr>
        <w:t>health</w:t>
      </w:r>
      <w:r w:rsidRPr="00A2350E">
        <w:rPr>
          <w:rStyle w:val="StyleUnderline"/>
        </w:rPr>
        <w:t xml:space="preserve"> and how best to address it</w:t>
      </w:r>
      <w:r w:rsidRPr="00865ED5">
        <w:rPr>
          <w:sz w:val="16"/>
        </w:rPr>
        <w:t xml:space="preserve">. If excessive alcohol consumption leads to violent acts on innocents by a few, should we (a) close an entire night-time entertainment industry, (b) </w:t>
      </w:r>
      <w:proofErr w:type="spellStart"/>
      <w:r w:rsidRPr="00865ED5">
        <w:rPr>
          <w:sz w:val="16"/>
        </w:rPr>
        <w:t>increase</w:t>
      </w:r>
      <w:proofErr w:type="spellEnd"/>
      <w:r w:rsidRPr="00865ED5">
        <w:rPr>
          <w:sz w:val="16"/>
        </w:rPr>
        <w:t xml:space="preserve"> police presence, (c) staff up emergency care in nearby hospitals, (d) trust in educational approaches, or (e) prohibit alcohol distribution? If a virus threatens businesses from operating normally, </w:t>
      </w:r>
      <w:r w:rsidRPr="00A2350E">
        <w:rPr>
          <w:rStyle w:val="StyleUnderline"/>
        </w:rPr>
        <w:t xml:space="preserve">do health concerns trump economic survival? These are </w:t>
      </w:r>
      <w:proofErr w:type="gramStart"/>
      <w:r w:rsidRPr="00A2350E">
        <w:rPr>
          <w:rStyle w:val="StyleUnderline"/>
        </w:rPr>
        <w:t>no</w:t>
      </w:r>
      <w:proofErr w:type="gramEnd"/>
      <w:r w:rsidRPr="00A2350E">
        <w:rPr>
          <w:rStyle w:val="StyleUnderline"/>
        </w:rPr>
        <w:t xml:space="preserve"> easy questions</w:t>
      </w:r>
      <w:r w:rsidRPr="00865ED5">
        <w:rPr>
          <w:sz w:val="16"/>
        </w:rPr>
        <w:t xml:space="preserve">, </w:t>
      </w:r>
      <w:r w:rsidRPr="00A2350E">
        <w:rPr>
          <w:rStyle w:val="StyleUnderline"/>
        </w:rPr>
        <w:t>and as we will discuss in a while</w:t>
      </w:r>
      <w:r w:rsidRPr="00865ED5">
        <w:rPr>
          <w:sz w:val="16"/>
        </w:rPr>
        <w:t>, different jurisdictions have attempted different results.</w:t>
      </w:r>
    </w:p>
    <w:p w14:paraId="777D2200" w14:textId="77777777" w:rsidR="0039692A" w:rsidRPr="00A2350E" w:rsidRDefault="0039692A" w:rsidP="0039692A">
      <w:pPr>
        <w:rPr>
          <w:rStyle w:val="StyleUnderline"/>
        </w:rPr>
      </w:pPr>
      <w:r w:rsidRPr="00A2350E">
        <w:rPr>
          <w:rStyle w:val="StyleUnderline"/>
        </w:rPr>
        <w:t>In addition</w:t>
      </w:r>
      <w:r w:rsidRPr="00865ED5">
        <w:rPr>
          <w:sz w:val="16"/>
        </w:rPr>
        <w:t xml:space="preserve">, </w:t>
      </w:r>
      <w:r w:rsidRPr="00A2350E">
        <w:rPr>
          <w:rStyle w:val="StyleUnderline"/>
        </w:rPr>
        <w:t>the set of stakeholders is large and diverse</w:t>
      </w:r>
      <w:r w:rsidRPr="00865ED5">
        <w:rPr>
          <w:sz w:val="16"/>
        </w:rPr>
        <w:t xml:space="preserve">. </w:t>
      </w:r>
      <w:r w:rsidRPr="00A2350E">
        <w:rPr>
          <w:rStyle w:val="StyleUnderline"/>
        </w:rPr>
        <w:t>Besides the different political actors at national</w:t>
      </w:r>
      <w:r w:rsidRPr="00865ED5">
        <w:rPr>
          <w:sz w:val="16"/>
        </w:rPr>
        <w:t xml:space="preserve">, regional (state, territory, province), </w:t>
      </w:r>
      <w:r w:rsidRPr="00A2350E">
        <w:rPr>
          <w:rStyle w:val="StyleUnderline"/>
        </w:rPr>
        <w:t>and local levels</w:t>
      </w:r>
      <w:r w:rsidRPr="00865ED5">
        <w:rPr>
          <w:sz w:val="16"/>
        </w:rPr>
        <w:t xml:space="preserve">, decisions may include medical provider </w:t>
      </w:r>
      <w:proofErr w:type="spellStart"/>
      <w:r w:rsidRPr="00865ED5">
        <w:rPr>
          <w:sz w:val="16"/>
        </w:rPr>
        <w:t>organisations</w:t>
      </w:r>
      <w:proofErr w:type="spellEnd"/>
      <w:r w:rsidRPr="00865ED5">
        <w:rPr>
          <w:sz w:val="16"/>
        </w:rPr>
        <w:t xml:space="preserve"> (</w:t>
      </w:r>
      <w:r w:rsidRPr="00A2350E">
        <w:rPr>
          <w:rStyle w:val="StyleUnderline"/>
        </w:rPr>
        <w:t>both public and private</w:t>
      </w:r>
      <w:r w:rsidRPr="00865ED5">
        <w:rPr>
          <w:sz w:val="16"/>
        </w:rPr>
        <w:t xml:space="preserve">), biopharma conglomerates, </w:t>
      </w:r>
      <w:r w:rsidRPr="00A2350E">
        <w:rPr>
          <w:rStyle w:val="StyleUnderline"/>
        </w:rPr>
        <w:t>health insurance and other affiliated care corporations/agencies</w:t>
      </w:r>
      <w:r w:rsidRPr="00865ED5">
        <w:rPr>
          <w:sz w:val="16"/>
        </w:rPr>
        <w:t xml:space="preserve">, </w:t>
      </w:r>
      <w:r w:rsidRPr="00A2350E">
        <w:rPr>
          <w:rStyle w:val="StyleUnderline"/>
        </w:rPr>
        <w:t>and often non-health-related parties</w:t>
      </w:r>
      <w:r w:rsidRPr="00865ED5">
        <w:rPr>
          <w:sz w:val="16"/>
        </w:rPr>
        <w:t xml:space="preserve">, who appeal for their needs. </w:t>
      </w:r>
      <w:r w:rsidRPr="00A2350E">
        <w:rPr>
          <w:rStyle w:val="StyleUnderline"/>
        </w:rPr>
        <w:t xml:space="preserve">Since despite any </w:t>
      </w:r>
      <w:r w:rsidRPr="003D03BE">
        <w:rPr>
          <w:rStyle w:val="StyleUnderline"/>
          <w:highlight w:val="cyan"/>
        </w:rPr>
        <w:t>neoliberal ideas of individual responsibility</w:t>
      </w:r>
      <w:r w:rsidRPr="00A2350E">
        <w:rPr>
          <w:rStyle w:val="StyleUnderline"/>
        </w:rPr>
        <w:t xml:space="preserve"> </w:t>
      </w:r>
      <w:r w:rsidRPr="003D03BE">
        <w:rPr>
          <w:rStyle w:val="StyleUnderline"/>
          <w:highlight w:val="cyan"/>
        </w:rPr>
        <w:t>for</w:t>
      </w:r>
      <w:r w:rsidRPr="00A2350E">
        <w:rPr>
          <w:rStyle w:val="StyleUnderline"/>
        </w:rPr>
        <w:t xml:space="preserve"> oneself the duty for </w:t>
      </w:r>
      <w:r w:rsidRPr="003D03BE">
        <w:rPr>
          <w:rStyle w:val="StyleUnderline"/>
          <w:highlight w:val="cyan"/>
        </w:rPr>
        <w:t>health</w:t>
      </w:r>
      <w:r w:rsidRPr="00A2350E">
        <w:rPr>
          <w:rStyle w:val="StyleUnderline"/>
        </w:rPr>
        <w:t xml:space="preserve"> and disease </w:t>
      </w:r>
      <w:r w:rsidRPr="003D03BE">
        <w:rPr>
          <w:rStyle w:val="StyleUnderline"/>
          <w:highlight w:val="cyan"/>
        </w:rPr>
        <w:t>management</w:t>
      </w:r>
      <w:r w:rsidRPr="00A2350E">
        <w:rPr>
          <w:rStyle w:val="StyleUnderline"/>
        </w:rPr>
        <w:t xml:space="preserve"> has been largely transferred to a pool of professional and technical experts</w:t>
      </w:r>
      <w:r w:rsidRPr="00865ED5">
        <w:rPr>
          <w:sz w:val="16"/>
        </w:rPr>
        <w:t xml:space="preserve">, </w:t>
      </w:r>
      <w:r w:rsidRPr="00A2350E">
        <w:rPr>
          <w:rStyle w:val="StyleUnderline"/>
        </w:rPr>
        <w:t xml:space="preserve">the </w:t>
      </w:r>
      <w:r w:rsidRPr="0059275F">
        <w:rPr>
          <w:rStyle w:val="StyleUnderline"/>
          <w:highlight w:val="cyan"/>
        </w:rPr>
        <w:t>health provider</w:t>
      </w:r>
      <w:r w:rsidRPr="00A2350E">
        <w:rPr>
          <w:rStyle w:val="StyleUnderline"/>
        </w:rPr>
        <w:t xml:space="preserve"> groups have </w:t>
      </w:r>
      <w:r w:rsidRPr="0059275F">
        <w:rPr>
          <w:rStyle w:val="StyleUnderline"/>
          <w:highlight w:val="cyan"/>
        </w:rPr>
        <w:t>received</w:t>
      </w:r>
      <w:r w:rsidRPr="00A2350E">
        <w:rPr>
          <w:rStyle w:val="StyleUnderline"/>
        </w:rPr>
        <w:t xml:space="preserve"> </w:t>
      </w:r>
      <w:r w:rsidRPr="00865ED5">
        <w:rPr>
          <w:sz w:val="16"/>
        </w:rPr>
        <w:t xml:space="preserve">(or taken) </w:t>
      </w:r>
      <w:r w:rsidRPr="00A2350E">
        <w:rPr>
          <w:rStyle w:val="StyleUnderline"/>
        </w:rPr>
        <w:t xml:space="preserve">the </w:t>
      </w:r>
      <w:r w:rsidRPr="0059275F">
        <w:rPr>
          <w:rStyle w:val="StyleUnderline"/>
          <w:highlight w:val="cyan"/>
        </w:rPr>
        <w:t>power</w:t>
      </w:r>
      <w:r w:rsidRPr="00A2350E">
        <w:rPr>
          <w:rStyle w:val="StyleUnderline"/>
        </w:rPr>
        <w:t xml:space="preserve"> to codetermine health definitions and management affairs</w:t>
      </w:r>
      <w:r w:rsidRPr="00865ED5">
        <w:rPr>
          <w:sz w:val="16"/>
        </w:rPr>
        <w:t>.</w:t>
      </w:r>
    </w:p>
    <w:p w14:paraId="168E5F3A" w14:textId="77777777" w:rsidR="0039692A" w:rsidRPr="00D323CA" w:rsidRDefault="0039692A" w:rsidP="0039692A">
      <w:pPr>
        <w:rPr>
          <w:rStyle w:val="StyleUnderline"/>
          <w:sz w:val="13"/>
          <w:szCs w:val="13"/>
        </w:rPr>
      </w:pPr>
      <w:r w:rsidRPr="00D323CA">
        <w:rPr>
          <w:rStyle w:val="StyleUnderline"/>
          <w:sz w:val="13"/>
          <w:szCs w:val="13"/>
        </w:rPr>
        <w:t>Within this contest of health policy lobbying and argumentation works the average health promotion communicator</w:t>
      </w:r>
      <w:r w:rsidRPr="00D323CA">
        <w:rPr>
          <w:sz w:val="6"/>
          <w:szCs w:val="13"/>
        </w:rPr>
        <w:t xml:space="preserve">, not being a trained political actor or influencer but an expert agent or </w:t>
      </w:r>
      <w:proofErr w:type="gramStart"/>
      <w:r w:rsidRPr="00D323CA">
        <w:rPr>
          <w:sz w:val="6"/>
          <w:szCs w:val="13"/>
        </w:rPr>
        <w:t>bureaucrats</w:t>
      </w:r>
      <w:proofErr w:type="gramEnd"/>
      <w:r w:rsidRPr="00D323CA">
        <w:rPr>
          <w:sz w:val="6"/>
          <w:szCs w:val="13"/>
        </w:rPr>
        <w:t xml:space="preserve">, </w:t>
      </w:r>
      <w:r w:rsidRPr="00D323CA">
        <w:rPr>
          <w:rStyle w:val="StyleUnderline"/>
          <w:sz w:val="13"/>
          <w:szCs w:val="13"/>
        </w:rPr>
        <w:t xml:space="preserve">who is ill-equipped </w:t>
      </w:r>
      <w:r w:rsidRPr="00D323CA">
        <w:rPr>
          <w:sz w:val="6"/>
          <w:szCs w:val="13"/>
        </w:rPr>
        <w:t>(</w:t>
      </w:r>
      <w:r w:rsidRPr="00D323CA">
        <w:rPr>
          <w:rStyle w:val="StyleUnderline"/>
          <w:sz w:val="13"/>
          <w:szCs w:val="13"/>
        </w:rPr>
        <w:t>and often unwilling</w:t>
      </w:r>
      <w:r w:rsidRPr="00D323CA">
        <w:rPr>
          <w:sz w:val="6"/>
          <w:szCs w:val="13"/>
        </w:rPr>
        <w:t xml:space="preserve">) </w:t>
      </w:r>
      <w:r w:rsidRPr="00D323CA">
        <w:rPr>
          <w:rStyle w:val="StyleUnderline"/>
          <w:sz w:val="13"/>
          <w:szCs w:val="13"/>
        </w:rPr>
        <w:t xml:space="preserve">to operate </w:t>
      </w:r>
      <w:proofErr w:type="gramStart"/>
      <w:r w:rsidRPr="00D323CA">
        <w:rPr>
          <w:rStyle w:val="StyleUnderline"/>
          <w:sz w:val="13"/>
          <w:szCs w:val="13"/>
        </w:rPr>
        <w:t>in the area of</w:t>
      </w:r>
      <w:proofErr w:type="gramEnd"/>
      <w:r w:rsidRPr="00D323CA">
        <w:rPr>
          <w:rStyle w:val="StyleUnderline"/>
          <w:sz w:val="13"/>
          <w:szCs w:val="13"/>
        </w:rPr>
        <w:t xml:space="preserve"> politicking that is foreign and often unethical to many</w:t>
      </w:r>
      <w:r w:rsidRPr="00D323CA">
        <w:rPr>
          <w:sz w:val="6"/>
          <w:szCs w:val="13"/>
        </w:rPr>
        <w:t>. One anecdotal example might be a fitting stand-in for the usual disposition when things get heated.</w:t>
      </w:r>
    </w:p>
    <w:p w14:paraId="6EE7E60C" w14:textId="77777777" w:rsidR="0039692A" w:rsidRPr="00D323CA" w:rsidRDefault="0039692A" w:rsidP="0039692A">
      <w:pPr>
        <w:rPr>
          <w:rStyle w:val="StyleUnderline"/>
          <w:sz w:val="13"/>
          <w:szCs w:val="13"/>
        </w:rPr>
      </w:pPr>
      <w:r w:rsidRPr="00D323CA">
        <w:rPr>
          <w:rStyle w:val="StyleUnderline"/>
          <w:sz w:val="13"/>
          <w:szCs w:val="13"/>
        </w:rPr>
        <w:t>In early 2011</w:t>
      </w:r>
      <w:r w:rsidRPr="00D323CA">
        <w:rPr>
          <w:sz w:val="6"/>
          <w:szCs w:val="13"/>
        </w:rPr>
        <w:t xml:space="preserve">, </w:t>
      </w:r>
      <w:r w:rsidRPr="00D323CA">
        <w:rPr>
          <w:rStyle w:val="StyleUnderline"/>
          <w:sz w:val="13"/>
          <w:szCs w:val="13"/>
        </w:rPr>
        <w:t xml:space="preserve">the medical and health science community of Australia was alarmed about a </w:t>
      </w:r>
      <w:proofErr w:type="spellStart"/>
      <w:r w:rsidRPr="00D323CA">
        <w:rPr>
          <w:rStyle w:val="StyleUnderline"/>
          <w:sz w:val="13"/>
          <w:szCs w:val="13"/>
        </w:rPr>
        <w:t>rumoured</w:t>
      </w:r>
      <w:proofErr w:type="spellEnd"/>
      <w:r w:rsidRPr="00D323CA">
        <w:rPr>
          <w:rStyle w:val="StyleUnderline"/>
          <w:sz w:val="13"/>
          <w:szCs w:val="13"/>
        </w:rPr>
        <w:t xml:space="preserve"> budget cut to medical research by the then-Australian </w:t>
      </w:r>
      <w:proofErr w:type="spellStart"/>
      <w:r w:rsidRPr="00D323CA">
        <w:rPr>
          <w:rStyle w:val="StyleUnderline"/>
          <w:sz w:val="13"/>
          <w:szCs w:val="13"/>
        </w:rPr>
        <w:t>Labour</w:t>
      </w:r>
      <w:proofErr w:type="spellEnd"/>
      <w:r w:rsidRPr="00D323CA">
        <w:rPr>
          <w:rStyle w:val="StyleUnderline"/>
          <w:sz w:val="13"/>
          <w:szCs w:val="13"/>
        </w:rPr>
        <w:t xml:space="preserve"> government under Prime Minister Julia Gillard to the tune of up to $400 million over 4 years</w:t>
      </w:r>
      <w:r w:rsidRPr="00D323CA">
        <w:rPr>
          <w:sz w:val="6"/>
          <w:szCs w:val="13"/>
        </w:rPr>
        <w:t xml:space="preserve">. In an Australian newspaper article, </w:t>
      </w:r>
      <w:r w:rsidRPr="00D323CA">
        <w:rPr>
          <w:rStyle w:val="StyleUnderline"/>
          <w:sz w:val="13"/>
          <w:szCs w:val="13"/>
        </w:rPr>
        <w:t xml:space="preserve">the AMA </w:t>
      </w:r>
      <w:r w:rsidRPr="00D323CA">
        <w:rPr>
          <w:sz w:val="6"/>
          <w:szCs w:val="13"/>
        </w:rPr>
        <w:t xml:space="preserve">(Australian Medical Association) </w:t>
      </w:r>
      <w:r w:rsidRPr="00D323CA">
        <w:rPr>
          <w:rStyle w:val="StyleUnderline"/>
          <w:sz w:val="13"/>
          <w:szCs w:val="13"/>
        </w:rPr>
        <w:t>President Andrew Pesce was quoted to respond to this threat by saying</w:t>
      </w:r>
      <w:r w:rsidRPr="00D323CA">
        <w:rPr>
          <w:sz w:val="6"/>
          <w:szCs w:val="13"/>
        </w:rPr>
        <w:t xml:space="preserve">, </w:t>
      </w:r>
      <w:r w:rsidRPr="00D323CA">
        <w:rPr>
          <w:rStyle w:val="StyleUnderline"/>
          <w:sz w:val="13"/>
          <w:szCs w:val="13"/>
        </w:rPr>
        <w:t>“the government needs to increase the funding commitment to health and medical research to improve the evidence base</w:t>
      </w:r>
      <w:r w:rsidRPr="00D323CA">
        <w:rPr>
          <w:sz w:val="6"/>
          <w:szCs w:val="13"/>
        </w:rPr>
        <w:t xml:space="preserve">, not only for cutting-edge hospital procedures but also for preventative medicine and chronic disease management” (Dunlevy, 2011). A true statement but matter of fact with little political weight. </w:t>
      </w:r>
      <w:r w:rsidRPr="00D323CA">
        <w:rPr>
          <w:rStyle w:val="StyleUnderline"/>
          <w:sz w:val="13"/>
          <w:szCs w:val="13"/>
        </w:rPr>
        <w:t>Other interviewed leading medical scholars and practitioners at the time echoed the sentiment</w:t>
      </w:r>
      <w:r w:rsidRPr="00D323CA">
        <w:rPr>
          <w:sz w:val="6"/>
          <w:szCs w:val="13"/>
        </w:rPr>
        <w:t xml:space="preserve">, </w:t>
      </w:r>
      <w:r w:rsidRPr="00D323CA">
        <w:rPr>
          <w:rStyle w:val="StyleUnderline"/>
          <w:sz w:val="13"/>
          <w:szCs w:val="13"/>
        </w:rPr>
        <w:t xml:space="preserve">also started a few petitions but overall resigned themselves to the fact that the only feasible “power” would lie in influencing what </w:t>
      </w:r>
      <w:proofErr w:type="spellStart"/>
      <w:r w:rsidRPr="00D323CA">
        <w:rPr>
          <w:rStyle w:val="StyleUnderline"/>
          <w:sz w:val="13"/>
          <w:szCs w:val="13"/>
        </w:rPr>
        <w:t>programmes</w:t>
      </w:r>
      <w:proofErr w:type="spellEnd"/>
      <w:r w:rsidRPr="00D323CA">
        <w:rPr>
          <w:rStyle w:val="StyleUnderline"/>
          <w:sz w:val="13"/>
          <w:szCs w:val="13"/>
        </w:rPr>
        <w:t xml:space="preserve"> could be excluded from the cuts</w:t>
      </w:r>
      <w:r w:rsidRPr="00D323CA">
        <w:rPr>
          <w:sz w:val="6"/>
          <w:szCs w:val="13"/>
        </w:rPr>
        <w:t xml:space="preserve">. </w:t>
      </w:r>
      <w:r w:rsidRPr="00D323CA">
        <w:rPr>
          <w:rStyle w:val="StyleUnderline"/>
          <w:sz w:val="13"/>
          <w:szCs w:val="13"/>
        </w:rPr>
        <w:t xml:space="preserve">It is fair to add that in the end these cuts never </w:t>
      </w:r>
      <w:proofErr w:type="spellStart"/>
      <w:r w:rsidRPr="00D323CA">
        <w:rPr>
          <w:rStyle w:val="StyleUnderline"/>
          <w:sz w:val="13"/>
          <w:szCs w:val="13"/>
        </w:rPr>
        <w:t>materialised</w:t>
      </w:r>
      <w:proofErr w:type="spellEnd"/>
      <w:r w:rsidRPr="00D323CA">
        <w:rPr>
          <w:sz w:val="6"/>
          <w:szCs w:val="13"/>
        </w:rPr>
        <w:t xml:space="preserve">, </w:t>
      </w:r>
      <w:r w:rsidRPr="00D323CA">
        <w:rPr>
          <w:rStyle w:val="StyleUnderline"/>
          <w:sz w:val="13"/>
          <w:szCs w:val="13"/>
        </w:rPr>
        <w:t>but this was due to other actors getting involved in the political process and other priorities and constraints superseding this one</w:t>
      </w:r>
      <w:r w:rsidRPr="00D323CA">
        <w:rPr>
          <w:sz w:val="6"/>
          <w:szCs w:val="13"/>
        </w:rPr>
        <w:t>.</w:t>
      </w:r>
    </w:p>
    <w:p w14:paraId="51713A1E" w14:textId="77777777" w:rsidR="0039692A" w:rsidRPr="00D323CA" w:rsidRDefault="0039692A" w:rsidP="0039692A">
      <w:pPr>
        <w:rPr>
          <w:rStyle w:val="StyleUnderline"/>
          <w:sz w:val="13"/>
          <w:szCs w:val="13"/>
        </w:rPr>
      </w:pPr>
      <w:r w:rsidRPr="00D323CA">
        <w:rPr>
          <w:rStyle w:val="StyleUnderline"/>
          <w:sz w:val="13"/>
          <w:szCs w:val="13"/>
        </w:rPr>
        <w:t xml:space="preserve">The key insight to this anecdote revolves around the specific dilemma for public health </w:t>
      </w:r>
      <w:r w:rsidRPr="00D323CA">
        <w:rPr>
          <w:sz w:val="6"/>
          <w:szCs w:val="13"/>
        </w:rPr>
        <w:t xml:space="preserve">(communication) officials. </w:t>
      </w:r>
      <w:r w:rsidRPr="00D323CA">
        <w:rPr>
          <w:rStyle w:val="StyleUnderline"/>
          <w:sz w:val="13"/>
          <w:szCs w:val="13"/>
        </w:rPr>
        <w:t>Most public health professionals tend to steer clear of the opinion battlefield of the political process</w:t>
      </w:r>
      <w:r w:rsidRPr="00D323CA">
        <w:rPr>
          <w:sz w:val="6"/>
          <w:szCs w:val="13"/>
        </w:rPr>
        <w:t xml:space="preserve">, </w:t>
      </w:r>
      <w:r w:rsidRPr="00D323CA">
        <w:rPr>
          <w:rStyle w:val="StyleUnderline"/>
          <w:sz w:val="13"/>
          <w:szCs w:val="13"/>
        </w:rPr>
        <w:t>which is regarded by them as unethical</w:t>
      </w:r>
      <w:r w:rsidRPr="00D323CA">
        <w:rPr>
          <w:sz w:val="6"/>
          <w:szCs w:val="13"/>
        </w:rPr>
        <w:t xml:space="preserve">, </w:t>
      </w:r>
      <w:r w:rsidRPr="00D323CA">
        <w:rPr>
          <w:rStyle w:val="StyleUnderline"/>
          <w:sz w:val="13"/>
          <w:szCs w:val="13"/>
        </w:rPr>
        <w:t>tainting one’s credibility as objective</w:t>
      </w:r>
      <w:r w:rsidRPr="00D323CA">
        <w:rPr>
          <w:sz w:val="6"/>
          <w:szCs w:val="13"/>
        </w:rPr>
        <w:t xml:space="preserve">, impartial, rational chroniclers of evidence and best practices if engaging in it. </w:t>
      </w:r>
      <w:r w:rsidRPr="00D323CA">
        <w:rPr>
          <w:rStyle w:val="StyleUnderline"/>
          <w:sz w:val="13"/>
          <w:szCs w:val="13"/>
        </w:rPr>
        <w:t xml:space="preserve">This thinking is reinforced every time that a political powerbroker </w:t>
      </w:r>
      <w:r w:rsidRPr="00D323CA">
        <w:rPr>
          <w:sz w:val="6"/>
          <w:szCs w:val="13"/>
        </w:rPr>
        <w:t>(</w:t>
      </w:r>
      <w:r w:rsidRPr="00D323CA">
        <w:rPr>
          <w:rStyle w:val="StyleUnderline"/>
          <w:sz w:val="13"/>
          <w:szCs w:val="13"/>
        </w:rPr>
        <w:t>such as the Trump White House during the COVID pandemic</w:t>
      </w:r>
      <w:r w:rsidRPr="00D323CA">
        <w:rPr>
          <w:sz w:val="6"/>
          <w:szCs w:val="13"/>
        </w:rPr>
        <w:t xml:space="preserve">) openly </w:t>
      </w:r>
      <w:proofErr w:type="spellStart"/>
      <w:r w:rsidRPr="00D323CA">
        <w:rPr>
          <w:sz w:val="6"/>
          <w:szCs w:val="13"/>
        </w:rPr>
        <w:t>antagonises</w:t>
      </w:r>
      <w:proofErr w:type="spellEnd"/>
      <w:r w:rsidRPr="00D323CA">
        <w:rPr>
          <w:sz w:val="6"/>
          <w:szCs w:val="13"/>
        </w:rPr>
        <w:t xml:space="preserve"> those reporting medical facts (that may contradict one’s stance), </w:t>
      </w:r>
      <w:r w:rsidRPr="00D323CA">
        <w:rPr>
          <w:rStyle w:val="StyleUnderline"/>
          <w:sz w:val="13"/>
          <w:szCs w:val="13"/>
        </w:rPr>
        <w:t>calling them partisan opinion that reveal a political motive on the side of the health expert</w:t>
      </w:r>
      <w:r w:rsidRPr="00D323CA">
        <w:rPr>
          <w:sz w:val="6"/>
          <w:szCs w:val="13"/>
        </w:rPr>
        <w:t xml:space="preserve">. In an instant, </w:t>
      </w:r>
      <w:r w:rsidRPr="00D323CA">
        <w:rPr>
          <w:rStyle w:val="StyleUnderline"/>
          <w:sz w:val="13"/>
          <w:szCs w:val="13"/>
        </w:rPr>
        <w:t>the health official can go from a no-name to a villain</w:t>
      </w:r>
      <w:r w:rsidRPr="00D323CA">
        <w:rPr>
          <w:sz w:val="6"/>
          <w:szCs w:val="13"/>
        </w:rPr>
        <w:t>.</w:t>
      </w:r>
    </w:p>
    <w:p w14:paraId="7FCF7021" w14:textId="77777777" w:rsidR="0039692A" w:rsidRPr="00D323CA" w:rsidRDefault="0039692A" w:rsidP="0039692A">
      <w:pPr>
        <w:rPr>
          <w:rStyle w:val="StyleUnderline"/>
          <w:sz w:val="13"/>
          <w:szCs w:val="13"/>
        </w:rPr>
      </w:pPr>
      <w:r w:rsidRPr="00D323CA">
        <w:rPr>
          <w:rStyle w:val="StyleUnderline"/>
          <w:sz w:val="13"/>
          <w:szCs w:val="13"/>
        </w:rPr>
        <w:t>I am not arguing that health communicators should start playing political games with people’s health to assert and lobby for their independent position</w:t>
      </w:r>
      <w:r w:rsidRPr="00D323CA">
        <w:rPr>
          <w:sz w:val="6"/>
          <w:szCs w:val="13"/>
        </w:rPr>
        <w:t xml:space="preserve">. </w:t>
      </w:r>
      <w:r w:rsidRPr="00D323CA">
        <w:rPr>
          <w:rStyle w:val="StyleUnderline"/>
          <w:sz w:val="13"/>
          <w:szCs w:val="13"/>
        </w:rPr>
        <w:t xml:space="preserve">But recoiling from getting more involved and becoming sophisticated communicators makes it easy for political or corporate influencers to exploit credibility and expertise if it lends weight to an aligned agenda </w:t>
      </w:r>
      <w:r w:rsidRPr="00D323CA">
        <w:rPr>
          <w:sz w:val="6"/>
          <w:szCs w:val="13"/>
        </w:rPr>
        <w:t xml:space="preserve">(Lamberts &amp; Grant, 2011), </w:t>
      </w:r>
      <w:r w:rsidRPr="00D323CA">
        <w:rPr>
          <w:rStyle w:val="StyleUnderline"/>
          <w:sz w:val="13"/>
          <w:szCs w:val="13"/>
        </w:rPr>
        <w:t>yet can as easily be dismissed</w:t>
      </w:r>
      <w:r w:rsidRPr="00D323CA">
        <w:rPr>
          <w:sz w:val="6"/>
          <w:szCs w:val="13"/>
        </w:rPr>
        <w:t xml:space="preserve">, ignored, </w:t>
      </w:r>
      <w:r w:rsidRPr="00D323CA">
        <w:rPr>
          <w:rStyle w:val="StyleUnderline"/>
          <w:sz w:val="13"/>
          <w:szCs w:val="13"/>
        </w:rPr>
        <w:t>or vilified if it does not serve such purpose</w:t>
      </w:r>
      <w:r w:rsidRPr="00D323CA">
        <w:rPr>
          <w:sz w:val="6"/>
          <w:szCs w:val="13"/>
        </w:rPr>
        <w:t xml:space="preserve">. </w:t>
      </w:r>
      <w:r w:rsidRPr="00D323CA">
        <w:rPr>
          <w:rStyle w:val="StyleUnderline"/>
          <w:sz w:val="13"/>
          <w:szCs w:val="13"/>
        </w:rPr>
        <w:t>Most shrewd political actors know well that the opposing voice is ill-inclined to persist publicly</w:t>
      </w:r>
      <w:r w:rsidRPr="00D323CA">
        <w:rPr>
          <w:sz w:val="6"/>
          <w:szCs w:val="13"/>
        </w:rPr>
        <w:t xml:space="preserve">. </w:t>
      </w:r>
      <w:r w:rsidRPr="00D323CA">
        <w:rPr>
          <w:rStyle w:val="StyleUnderline"/>
          <w:sz w:val="13"/>
          <w:szCs w:val="13"/>
        </w:rPr>
        <w:t xml:space="preserve">It was the sheer magnitude of the COVID pandemic’s health threats and associated adverse political fallouts if health is not restored that offered health experts a declaredly more forceful political platform and power role in many </w:t>
      </w:r>
      <w:r w:rsidRPr="00D323CA">
        <w:rPr>
          <w:sz w:val="6"/>
          <w:szCs w:val="13"/>
        </w:rPr>
        <w:t xml:space="preserve">(albeit not all) countries. </w:t>
      </w:r>
      <w:r w:rsidRPr="00D323CA">
        <w:rPr>
          <w:rStyle w:val="StyleUnderline"/>
          <w:sz w:val="13"/>
          <w:szCs w:val="13"/>
        </w:rPr>
        <w:t>One hopes this will be seen as a signal by all health communicators that being directly involved in public policy decisions has benefits</w:t>
      </w:r>
      <w:r w:rsidRPr="00D323CA">
        <w:rPr>
          <w:sz w:val="6"/>
          <w:szCs w:val="13"/>
        </w:rPr>
        <w:t>.</w:t>
      </w:r>
    </w:p>
    <w:p w14:paraId="540D9D05" w14:textId="77777777" w:rsidR="0039692A" w:rsidRPr="00A2350E" w:rsidRDefault="0039692A" w:rsidP="0039692A">
      <w:pPr>
        <w:rPr>
          <w:rStyle w:val="StyleUnderline"/>
        </w:rPr>
      </w:pPr>
      <w:r w:rsidRPr="00A2350E">
        <w:rPr>
          <w:rStyle w:val="StyleUnderline"/>
        </w:rPr>
        <w:t xml:space="preserve">What I have presented so far makes it clear that </w:t>
      </w:r>
      <w:r w:rsidRPr="00053A03">
        <w:rPr>
          <w:rStyle w:val="StyleUnderline"/>
          <w:highlight w:val="cyan"/>
        </w:rPr>
        <w:t>public health officials’ work is inherently intertwined with the political process</w:t>
      </w:r>
      <w:r w:rsidRPr="00865ED5">
        <w:rPr>
          <w:sz w:val="16"/>
        </w:rPr>
        <w:t xml:space="preserve">. </w:t>
      </w:r>
      <w:r w:rsidRPr="00A2350E">
        <w:rPr>
          <w:rStyle w:val="StyleUnderline"/>
        </w:rPr>
        <w:t xml:space="preserve">Since </w:t>
      </w:r>
      <w:r w:rsidRPr="00053A03">
        <w:rPr>
          <w:rStyle w:val="StyleUnderline"/>
          <w:highlight w:val="cyan"/>
        </w:rPr>
        <w:t>politics</w:t>
      </w:r>
      <w:r w:rsidRPr="00A2350E">
        <w:rPr>
          <w:rStyle w:val="StyleUnderline"/>
        </w:rPr>
        <w:t xml:space="preserve"> is largely defined as a “</w:t>
      </w:r>
      <w:r w:rsidRPr="00053A03">
        <w:rPr>
          <w:rStyle w:val="StyleUnderline"/>
          <w:highlight w:val="cyan"/>
        </w:rPr>
        <w:t>competition for the allocation of scarce resources</w:t>
      </w:r>
      <w:r w:rsidRPr="00A2350E">
        <w:rPr>
          <w:rStyle w:val="StyleUnderline"/>
        </w:rPr>
        <w:t xml:space="preserve">,” the health of the public </w:t>
      </w:r>
      <w:r w:rsidRPr="00865ED5">
        <w:rPr>
          <w:sz w:val="16"/>
        </w:rPr>
        <w:t xml:space="preserve">(or, rather, </w:t>
      </w:r>
      <w:r w:rsidRPr="00A2350E">
        <w:rPr>
          <w:rStyle w:val="StyleUnderline"/>
        </w:rPr>
        <w:t>the lack thereof</w:t>
      </w:r>
      <w:r w:rsidRPr="00865ED5">
        <w:rPr>
          <w:sz w:val="16"/>
        </w:rPr>
        <w:t xml:space="preserve">) will be among a shifting set of competing areas of public interest that shape many policy debates in society (Silver, 2006) </w:t>
      </w:r>
      <w:r w:rsidRPr="00A2350E">
        <w:rPr>
          <w:rStyle w:val="StyleUnderline"/>
        </w:rPr>
        <w:t>and inform and shape government funding allocations</w:t>
      </w:r>
      <w:r w:rsidRPr="00865ED5">
        <w:rPr>
          <w:sz w:val="16"/>
        </w:rPr>
        <w:t>.</w:t>
      </w:r>
    </w:p>
    <w:p w14:paraId="294DAC8C" w14:textId="77777777" w:rsidR="0039692A" w:rsidRPr="00D323CA" w:rsidRDefault="0039692A" w:rsidP="0039692A">
      <w:pPr>
        <w:rPr>
          <w:sz w:val="10"/>
          <w:szCs w:val="16"/>
        </w:rPr>
      </w:pPr>
      <w:r w:rsidRPr="00D323CA">
        <w:rPr>
          <w:sz w:val="10"/>
          <w:szCs w:val="16"/>
        </w:rPr>
        <w:t>Public health (communication) officials tend to battle a curious twin dilemma surrounding trust and leadership when it comes to addressing health in the population. On the one side, assuring disease absence via commodification in the marketplace invites a plethora of other (expert) voices to the table, who not only allegedly have some skills to assure health but also a vested interest in their definition. On the other side, any prophylactic action (speak lifestyle-adjustment interventions to ward off disease in the first place) is usually associated with less crucial government health work (aside from lethal infections), and so the average person does make little distinction between skilled frontline promoters and a top minister or other politician or powerbroker debating a course of action.</w:t>
      </w:r>
    </w:p>
    <w:p w14:paraId="23E147A2" w14:textId="77777777" w:rsidR="0039692A" w:rsidRPr="00D323CA" w:rsidRDefault="0039692A" w:rsidP="0039692A">
      <w:pPr>
        <w:rPr>
          <w:sz w:val="10"/>
          <w:szCs w:val="16"/>
        </w:rPr>
      </w:pPr>
      <w:r w:rsidRPr="00D323CA">
        <w:rPr>
          <w:sz w:val="10"/>
          <w:szCs w:val="16"/>
        </w:rPr>
        <w:t xml:space="preserve">As Illich (1977) argued, independent medical professions/institutions and, even more so, drug companies routinely assert their unique qualification to be responsible for health (in the sense of curing diseases). By voicing their concerns through lobbying, they can reinforce their idea of health and, along with it, determine how political it should be (or, more typically, should not be). Public health practitioners, in contrast, usually work within government or government-affiliated </w:t>
      </w:r>
      <w:proofErr w:type="spellStart"/>
      <w:r w:rsidRPr="00D323CA">
        <w:rPr>
          <w:sz w:val="10"/>
          <w:szCs w:val="16"/>
        </w:rPr>
        <w:t>organisations</w:t>
      </w:r>
      <w:proofErr w:type="spellEnd"/>
      <w:r w:rsidRPr="00D323CA">
        <w:rPr>
          <w:sz w:val="10"/>
          <w:szCs w:val="16"/>
        </w:rPr>
        <w:t xml:space="preserve">. This diminishes their political clout in lobbying for specific public health interventions, which may not be in </w:t>
      </w:r>
      <w:proofErr w:type="spellStart"/>
      <w:r w:rsidRPr="00D323CA">
        <w:rPr>
          <w:sz w:val="10"/>
          <w:szCs w:val="16"/>
        </w:rPr>
        <w:t>favour</w:t>
      </w:r>
      <w:proofErr w:type="spellEnd"/>
      <w:r w:rsidRPr="00D323CA">
        <w:rPr>
          <w:sz w:val="10"/>
          <w:szCs w:val="16"/>
        </w:rPr>
        <w:t xml:space="preserve"> of current government positions or actions. While a government employee opposing government health policy may not quite amount to mutiny, public debates within government are perceived differently than those between government and an outside party, like a biopharma concern or private health fund.</w:t>
      </w:r>
    </w:p>
    <w:p w14:paraId="1485E45A" w14:textId="77777777" w:rsidR="0039692A" w:rsidRPr="00D323CA" w:rsidRDefault="0039692A" w:rsidP="0039692A">
      <w:pPr>
        <w:rPr>
          <w:sz w:val="10"/>
          <w:szCs w:val="16"/>
        </w:rPr>
      </w:pPr>
      <w:r w:rsidRPr="00D323CA">
        <w:rPr>
          <w:sz w:val="10"/>
          <w:szCs w:val="16"/>
        </w:rPr>
        <w:t xml:space="preserve">At the same time, the average citizen does not distinguish between a government minister, who talks to the media every day, and the vast numbers of public health employees working in a distant bureaucracy, with which very few people have direct encounters. As far as the issues about agency and </w:t>
      </w:r>
      <w:proofErr w:type="gramStart"/>
      <w:r w:rsidRPr="00D323CA">
        <w:rPr>
          <w:sz w:val="10"/>
          <w:szCs w:val="16"/>
        </w:rPr>
        <w:t>resistance,</w:t>
      </w:r>
      <w:proofErr w:type="gramEnd"/>
      <w:r w:rsidRPr="00D323CA">
        <w:rPr>
          <w:sz w:val="10"/>
          <w:szCs w:val="16"/>
        </w:rPr>
        <w:t xml:space="preserve"> we raised in Chap. 2, are concerned, health communicators at any level receive the same public distrust as the more visible actors within government, whether they were involved in a final decision or not.</w:t>
      </w:r>
    </w:p>
    <w:p w14:paraId="6F9603A5" w14:textId="77777777" w:rsidR="0039692A" w:rsidRPr="00A2350E" w:rsidRDefault="0039692A" w:rsidP="0039692A">
      <w:pPr>
        <w:rPr>
          <w:rStyle w:val="StyleUnderline"/>
        </w:rPr>
      </w:pPr>
      <w:r w:rsidRPr="00A2350E">
        <w:rPr>
          <w:rStyle w:val="StyleUnderline"/>
        </w:rPr>
        <w:t>And so</w:t>
      </w:r>
      <w:r w:rsidRPr="00865ED5">
        <w:rPr>
          <w:sz w:val="16"/>
        </w:rPr>
        <w:t xml:space="preserve">, </w:t>
      </w:r>
      <w:r w:rsidRPr="00A2350E">
        <w:rPr>
          <w:rStyle w:val="StyleUnderline"/>
        </w:rPr>
        <w:t>we close the loop to the special circumstances of dealing with wicked problems</w:t>
      </w:r>
      <w:r w:rsidRPr="00865ED5">
        <w:rPr>
          <w:sz w:val="16"/>
        </w:rPr>
        <w:t xml:space="preserve">. </w:t>
      </w:r>
      <w:r w:rsidRPr="00A2350E">
        <w:rPr>
          <w:rStyle w:val="StyleUnderline"/>
        </w:rPr>
        <w:t>Unlike the application or prescription of medical and pharmacological breakthroughs</w:t>
      </w:r>
      <w:r w:rsidRPr="00865ED5">
        <w:rPr>
          <w:sz w:val="16"/>
        </w:rPr>
        <w:t xml:space="preserve">, </w:t>
      </w:r>
      <w:r w:rsidRPr="00A2350E">
        <w:rPr>
          <w:rStyle w:val="StyleUnderline"/>
        </w:rPr>
        <w:t xml:space="preserve">public health interventions often stir controversies about the legitimate </w:t>
      </w:r>
      <w:r w:rsidRPr="000127AF">
        <w:rPr>
          <w:rStyle w:val="StyleUnderline"/>
          <w:highlight w:val="cyan"/>
        </w:rPr>
        <w:t>role of the state vis-à-vis individual autonomy</w:t>
      </w:r>
      <w:r w:rsidRPr="00A2350E">
        <w:rPr>
          <w:rStyle w:val="StyleUnderline"/>
        </w:rPr>
        <w:t xml:space="preserve"> and liberty and about the scope of personal versus social responsibility </w:t>
      </w:r>
      <w:r w:rsidRPr="00865ED5">
        <w:rPr>
          <w:sz w:val="16"/>
        </w:rPr>
        <w:t xml:space="preserve">(Brown, 2010), </w:t>
      </w:r>
      <w:r w:rsidRPr="00A7796B">
        <w:rPr>
          <w:rStyle w:val="StyleUnderline"/>
          <w:highlight w:val="cyan"/>
        </w:rPr>
        <w:t>as proposed restrictions</w:t>
      </w:r>
      <w:r w:rsidRPr="00865ED5">
        <w:rPr>
          <w:sz w:val="16"/>
        </w:rPr>
        <w:t xml:space="preserve">, fines, </w:t>
      </w:r>
      <w:r w:rsidRPr="00A2350E">
        <w:rPr>
          <w:rStyle w:val="StyleUnderline"/>
        </w:rPr>
        <w:t>or added taxes on issues such as smoking</w:t>
      </w:r>
      <w:r w:rsidRPr="00865ED5">
        <w:rPr>
          <w:sz w:val="16"/>
        </w:rPr>
        <w:t xml:space="preserve">, alcohol, </w:t>
      </w:r>
      <w:r w:rsidRPr="00A2350E">
        <w:rPr>
          <w:rStyle w:val="StyleUnderline"/>
        </w:rPr>
        <w:t>seat belt and helmet use</w:t>
      </w:r>
      <w:r w:rsidRPr="00865ED5">
        <w:rPr>
          <w:sz w:val="16"/>
        </w:rPr>
        <w:t xml:space="preserve">, weight control, </w:t>
      </w:r>
      <w:r w:rsidRPr="00A2350E">
        <w:rPr>
          <w:rStyle w:val="StyleUnderline"/>
        </w:rPr>
        <w:t xml:space="preserve">or prevention of sexual disease transmissions </w:t>
      </w:r>
      <w:r w:rsidRPr="00A7796B">
        <w:rPr>
          <w:rStyle w:val="StyleUnderline"/>
          <w:highlight w:val="cyan"/>
        </w:rPr>
        <w:t>face</w:t>
      </w:r>
      <w:r w:rsidRPr="00A2350E">
        <w:rPr>
          <w:rStyle w:val="StyleUnderline"/>
        </w:rPr>
        <w:t xml:space="preserve"> social and moral support and </w:t>
      </w:r>
      <w:r w:rsidRPr="00A7796B">
        <w:rPr>
          <w:rStyle w:val="StyleUnderline"/>
          <w:highlight w:val="cyan"/>
        </w:rPr>
        <w:t>objections</w:t>
      </w:r>
      <w:r w:rsidRPr="00865ED5">
        <w:rPr>
          <w:sz w:val="16"/>
        </w:rPr>
        <w:t xml:space="preserve">. </w:t>
      </w:r>
      <w:r w:rsidRPr="00A2350E">
        <w:rPr>
          <w:rStyle w:val="StyleUnderline"/>
        </w:rPr>
        <w:t xml:space="preserve">The rapid growth of the autism myth of the childhood MMR triad vaccine </w:t>
      </w:r>
      <w:r w:rsidRPr="00865ED5">
        <w:rPr>
          <w:sz w:val="16"/>
        </w:rPr>
        <w:t xml:space="preserve">(see Davidson, </w:t>
      </w:r>
      <w:r w:rsidRPr="00A2350E">
        <w:rPr>
          <w:rStyle w:val="StyleUnderline"/>
        </w:rPr>
        <w:t>2017 for a complete chronology and analysis</w:t>
      </w:r>
      <w:r w:rsidRPr="00865ED5">
        <w:rPr>
          <w:sz w:val="16"/>
        </w:rPr>
        <w:t xml:space="preserve">) </w:t>
      </w:r>
      <w:r w:rsidRPr="00A2350E">
        <w:rPr>
          <w:rStyle w:val="StyleUnderline"/>
        </w:rPr>
        <w:t>has been powered by an opposing social movement of strange bedfellows from the left and right of the political spectrum in their mutual distrust of government and its intention</w:t>
      </w:r>
      <w:r w:rsidRPr="00865ED5">
        <w:rPr>
          <w:sz w:val="16"/>
        </w:rPr>
        <w:t>.</w:t>
      </w:r>
    </w:p>
    <w:p w14:paraId="6916BE8F" w14:textId="77777777" w:rsidR="0039692A" w:rsidRPr="00D323CA" w:rsidRDefault="0039692A" w:rsidP="0039692A">
      <w:pPr>
        <w:rPr>
          <w:sz w:val="10"/>
          <w:szCs w:val="16"/>
        </w:rPr>
      </w:pPr>
      <w:r w:rsidRPr="00D323CA">
        <w:rPr>
          <w:sz w:val="10"/>
          <w:szCs w:val="16"/>
        </w:rPr>
        <w:t xml:space="preserve">While the initial impact of the now discredited and retracted Wakefield article (1998) in the Lancet about the vaccination-autism connection had surprised public health officials, it does point to the importance of good communication and dialogic ability. Yet, whereas it is of utmost importance that the choice about message content and angle is a proactive one (rather than the enforced reactive messaging required to correct misperceptions in the aftermath), it opens those statements up to the influence of subjectivity and </w:t>
      </w:r>
      <w:proofErr w:type="spellStart"/>
      <w:r w:rsidRPr="00D323CA">
        <w:rPr>
          <w:sz w:val="10"/>
          <w:szCs w:val="16"/>
        </w:rPr>
        <w:t>wilful</w:t>
      </w:r>
      <w:proofErr w:type="spellEnd"/>
      <w:r w:rsidRPr="00D323CA">
        <w:rPr>
          <w:sz w:val="10"/>
          <w:szCs w:val="16"/>
        </w:rPr>
        <w:t xml:space="preserve"> decisions, based on one’s beliefs about the human condition and social circumstances (e.g., the angle of communicating obesity prevention might serve here as an example). We do not deny that empirically researched data and overall health expertise come into </w:t>
      </w:r>
      <w:proofErr w:type="gramStart"/>
      <w:r w:rsidRPr="00D323CA">
        <w:rPr>
          <w:sz w:val="10"/>
          <w:szCs w:val="16"/>
        </w:rPr>
        <w:t>play,</w:t>
      </w:r>
      <w:proofErr w:type="gramEnd"/>
      <w:r w:rsidRPr="00D323CA">
        <w:rPr>
          <w:sz w:val="10"/>
          <w:szCs w:val="16"/>
        </w:rPr>
        <w:t xml:space="preserve"> they most certainly always do. But their interpretation and subsequent use in interventions amount to a socio-political act.</w:t>
      </w:r>
    </w:p>
    <w:p w14:paraId="28996A43" w14:textId="77777777" w:rsidR="0039692A" w:rsidRDefault="0039692A" w:rsidP="0039692A">
      <w:pPr>
        <w:rPr>
          <w:sz w:val="10"/>
          <w:szCs w:val="16"/>
        </w:rPr>
      </w:pPr>
      <w:r w:rsidRPr="00D323CA">
        <w:rPr>
          <w:sz w:val="10"/>
          <w:szCs w:val="16"/>
        </w:rPr>
        <w:t>Let us, then, dive deeper into the communication that is involved in “how public institutions and actors (executives, legislatures, courts, bureaucracies, sub-national governments) and stakeholders in the private and voluntary sectors (interest groups, the media) shape the formulation and implementation of policies and programs the public health field proposes and pursues” (Brown, 2010).</w:t>
      </w:r>
    </w:p>
    <w:p w14:paraId="208E5EEA" w14:textId="77777777" w:rsidR="0039692A" w:rsidRPr="00AA0D9B" w:rsidRDefault="0039692A" w:rsidP="0039692A">
      <w:pPr>
        <w:rPr>
          <w:sz w:val="4"/>
          <w:szCs w:val="4"/>
        </w:rPr>
      </w:pPr>
      <w:r w:rsidRPr="00AA0D9B">
        <w:rPr>
          <w:sz w:val="4"/>
          <w:szCs w:val="4"/>
        </w:rPr>
        <w:t xml:space="preserve">The Political Nature of Health </w:t>
      </w:r>
    </w:p>
    <w:p w14:paraId="10DBF0EE" w14:textId="77777777" w:rsidR="0039692A" w:rsidRPr="00AA0D9B" w:rsidRDefault="0039692A" w:rsidP="0039692A">
      <w:pPr>
        <w:rPr>
          <w:sz w:val="4"/>
          <w:szCs w:val="4"/>
        </w:rPr>
      </w:pPr>
      <w:r w:rsidRPr="00AA0D9B">
        <w:rPr>
          <w:sz w:val="4"/>
          <w:szCs w:val="4"/>
        </w:rPr>
        <w:t xml:space="preserve">You may ask whether we need to concern ourselves with these matters for health communication or whether this is rather a matter for the fields of (health) policy, </w:t>
      </w:r>
      <w:proofErr w:type="spellStart"/>
      <w:r w:rsidRPr="00AA0D9B">
        <w:rPr>
          <w:sz w:val="4"/>
          <w:szCs w:val="4"/>
        </w:rPr>
        <w:t>organisational</w:t>
      </w:r>
      <w:proofErr w:type="spellEnd"/>
      <w:r w:rsidRPr="00AA0D9B">
        <w:rPr>
          <w:sz w:val="4"/>
          <w:szCs w:val="4"/>
        </w:rPr>
        <w:t xml:space="preserve"> management, or government studies. If we reduce communication to its strategic and tactical process choices (</w:t>
      </w:r>
      <w:proofErr w:type="spellStart"/>
      <w:r w:rsidRPr="00AA0D9B">
        <w:rPr>
          <w:sz w:val="4"/>
          <w:szCs w:val="4"/>
        </w:rPr>
        <w:t>behavioural</w:t>
      </w:r>
      <w:proofErr w:type="spellEnd"/>
      <w:r w:rsidRPr="00AA0D9B">
        <w:rPr>
          <w:sz w:val="4"/>
          <w:szCs w:val="4"/>
        </w:rPr>
        <w:t xml:space="preserve"> theory, message creation, channel choices) of a specific health topic, then the answer would indeed be in the negative. But if you—like me—look at this as a part of a broader web that informs and defines health communication today (including what we talk about and what not or how we say what we say to who), then we need to spend some time exploring how national (and local) health promotion and </w:t>
      </w:r>
      <w:proofErr w:type="spellStart"/>
      <w:r w:rsidRPr="00AA0D9B">
        <w:rPr>
          <w:sz w:val="4"/>
          <w:szCs w:val="4"/>
        </w:rPr>
        <w:t>diseaseprevention</w:t>
      </w:r>
      <w:proofErr w:type="spellEnd"/>
      <w:r w:rsidRPr="00AA0D9B">
        <w:rPr>
          <w:sz w:val="4"/>
          <w:szCs w:val="4"/>
        </w:rPr>
        <w:t xml:space="preserve"> efforts are chosen and executed. Brown (2010), who I have cited before, started his report by stating, “[t]he public health community seldom acknowledges that its work is pervasively political, much less explores in depth how that political saturation shapes its professional life. Public health is supposedly driven by science, whereas politics turns on tainted tasks such as raising campaign funds from special interests, pandering to voters, catering to constituents, and indulging ideologies” (p. 156).</w:t>
      </w:r>
    </w:p>
    <w:p w14:paraId="60B69D98" w14:textId="77777777" w:rsidR="0039692A" w:rsidRPr="00AA0D9B" w:rsidRDefault="0039692A" w:rsidP="0039692A">
      <w:pPr>
        <w:rPr>
          <w:sz w:val="4"/>
          <w:szCs w:val="4"/>
        </w:rPr>
      </w:pPr>
      <w:r w:rsidRPr="00AA0D9B">
        <w:rPr>
          <w:sz w:val="4"/>
          <w:szCs w:val="4"/>
        </w:rPr>
        <w:t xml:space="preserve">Despite how one may regard political acts ethically, the fact remains that all of them are enacted through communication. Since public health matters are also usually group decisions, it should be obvious that the process must be a communicative practice. That said, there appears to be overall a dearth of documented research on the complex mechanisms of decision-making on public health interventions. What we do sense (and some complain about) is that the public health capacity needed for adequate response is often insufficient in many countries (Allin et al., 2004). It is fair to admit that despite a designated public government ministry, public health—unlike, say, </w:t>
      </w:r>
      <w:proofErr w:type="spellStart"/>
      <w:r w:rsidRPr="00AA0D9B">
        <w:rPr>
          <w:sz w:val="4"/>
          <w:szCs w:val="4"/>
        </w:rPr>
        <w:t>defence</w:t>
      </w:r>
      <w:proofErr w:type="spellEnd"/>
      <w:r w:rsidRPr="00AA0D9B">
        <w:rPr>
          <w:sz w:val="4"/>
          <w:szCs w:val="4"/>
        </w:rPr>
        <w:t xml:space="preserve"> or taxation—is of an intersectoral and multilevel nature, and consequently runs into competing interests. I am not aware of any country where all-encompassing health policy measures can address, let alone resolve, a health issue independently of other ministerial sectors.</w:t>
      </w:r>
    </w:p>
    <w:p w14:paraId="58C8C6D4" w14:textId="77777777" w:rsidR="0039692A" w:rsidRPr="00AA0D9B" w:rsidRDefault="0039692A" w:rsidP="0039692A">
      <w:pPr>
        <w:rPr>
          <w:sz w:val="4"/>
          <w:szCs w:val="4"/>
        </w:rPr>
      </w:pPr>
      <w:r w:rsidRPr="00AA0D9B">
        <w:rPr>
          <w:sz w:val="4"/>
          <w:szCs w:val="4"/>
        </w:rPr>
        <w:t xml:space="preserve">For instance, the usual non-communicable disease patterns related to smoking, alcohol, and obesity do account for a substantial percentage in many countries’ burden of disease </w:t>
      </w:r>
      <w:proofErr w:type="gramStart"/>
      <w:r w:rsidRPr="00AA0D9B">
        <w:rPr>
          <w:sz w:val="4"/>
          <w:szCs w:val="4"/>
        </w:rPr>
        <w:t>statistics, but</w:t>
      </w:r>
      <w:proofErr w:type="gramEnd"/>
      <w:r w:rsidRPr="00AA0D9B">
        <w:rPr>
          <w:sz w:val="4"/>
          <w:szCs w:val="4"/>
        </w:rPr>
        <w:t xml:space="preserve"> controlling </w:t>
      </w:r>
      <w:proofErr w:type="spellStart"/>
      <w:r w:rsidRPr="00AA0D9B">
        <w:rPr>
          <w:sz w:val="4"/>
          <w:szCs w:val="4"/>
        </w:rPr>
        <w:t>behaviours</w:t>
      </w:r>
      <w:proofErr w:type="spellEnd"/>
      <w:r w:rsidRPr="00AA0D9B">
        <w:rPr>
          <w:sz w:val="4"/>
          <w:szCs w:val="4"/>
        </w:rPr>
        <w:t xml:space="preserve"> leading to comorbidities require other sectors besides the health sector. Agriculture and farming (levelling subsidies), education (increasing media and overall literacy), fiscal policies (adjusting taxation and grants), urban planning (</w:t>
      </w:r>
      <w:proofErr w:type="spellStart"/>
      <w:r w:rsidRPr="00AA0D9B">
        <w:rPr>
          <w:sz w:val="4"/>
          <w:szCs w:val="4"/>
        </w:rPr>
        <w:t>liveable</w:t>
      </w:r>
      <w:proofErr w:type="spellEnd"/>
      <w:r w:rsidRPr="00AA0D9B">
        <w:rPr>
          <w:sz w:val="4"/>
          <w:szCs w:val="4"/>
        </w:rPr>
        <w:t xml:space="preserve"> spaces, traffic flow, </w:t>
      </w:r>
      <w:proofErr w:type="spellStart"/>
      <w:r w:rsidRPr="00AA0D9B">
        <w:rPr>
          <w:sz w:val="4"/>
          <w:szCs w:val="4"/>
        </w:rPr>
        <w:t>neighbourhood</w:t>
      </w:r>
      <w:proofErr w:type="spellEnd"/>
      <w:r w:rsidRPr="00AA0D9B">
        <w:rPr>
          <w:sz w:val="4"/>
          <w:szCs w:val="4"/>
        </w:rPr>
        <w:t xml:space="preserve"> safety), and law enforcement (border control to community policing) come to mind.</w:t>
      </w:r>
    </w:p>
    <w:p w14:paraId="2980A176" w14:textId="77777777" w:rsidR="0039692A" w:rsidRPr="00AA0D9B" w:rsidRDefault="0039692A" w:rsidP="0039692A">
      <w:pPr>
        <w:rPr>
          <w:sz w:val="4"/>
          <w:szCs w:val="4"/>
        </w:rPr>
      </w:pPr>
      <w:r w:rsidRPr="00AA0D9B">
        <w:rPr>
          <w:sz w:val="4"/>
          <w:szCs w:val="4"/>
        </w:rPr>
        <w:t>That does not mean, though, that health officials cannot take leadership roles. As part of government, they can initiate policies that trigger action (state level, local level, or third parties</w:t>
      </w:r>
      <w:proofErr w:type="gramStart"/>
      <w:r w:rsidRPr="00AA0D9B">
        <w:rPr>
          <w:sz w:val="4"/>
          <w:szCs w:val="4"/>
        </w:rPr>
        <w:t>), or</w:t>
      </w:r>
      <w:proofErr w:type="gramEnd"/>
      <w:r w:rsidRPr="00AA0D9B">
        <w:rPr>
          <w:sz w:val="4"/>
          <w:szCs w:val="4"/>
        </w:rPr>
        <w:t xml:space="preserve"> assist with facilitating action items that are presented by other parties. The Health in All Policies (</w:t>
      </w:r>
      <w:proofErr w:type="spellStart"/>
      <w:r w:rsidRPr="00AA0D9B">
        <w:rPr>
          <w:sz w:val="4"/>
          <w:szCs w:val="4"/>
        </w:rPr>
        <w:t>HiAP</w:t>
      </w:r>
      <w:proofErr w:type="spellEnd"/>
      <w:r w:rsidRPr="00AA0D9B">
        <w:rPr>
          <w:sz w:val="4"/>
          <w:szCs w:val="4"/>
        </w:rPr>
        <w:t>) framework, emanating from the Helsinki statement at the 8th WHO Global Conference on Health Promotion (WHO, 2014), is one such attempt. It suggests for public policies across sectors to “systematically take into account the health implications of decisions, seek synergies, and avoid harmful health impacts in order to improve population health and health equity.” One would assume that health officials feature prominently in advancing this collaborative framework should a government decide on it.</w:t>
      </w:r>
    </w:p>
    <w:p w14:paraId="46BEFBAA" w14:textId="77777777" w:rsidR="0039692A" w:rsidRPr="00AA0D9B" w:rsidRDefault="0039692A" w:rsidP="0039692A">
      <w:pPr>
        <w:rPr>
          <w:sz w:val="4"/>
          <w:szCs w:val="4"/>
        </w:rPr>
      </w:pPr>
      <w:r w:rsidRPr="00AA0D9B">
        <w:rPr>
          <w:sz w:val="4"/>
          <w:szCs w:val="4"/>
        </w:rPr>
        <w:t xml:space="preserve">The Australian state of South Australia is an example for a reasonably successful implementation of this framework. Since its inception in 2007, the Health in All Policies approach has evolved through phases and is now fully integrated and coordinated by a sub-committee of the South Australian Government Cabinet, called the Executive Committee of Cabinet Chief Executives Group (CEG). Moreover, a memorandum of understanding between SA Health (the South Australian Health Department) and the Department of Premier and Cabinet1 assures how best to support CEG to oversee </w:t>
      </w:r>
      <w:proofErr w:type="spellStart"/>
      <w:r w:rsidRPr="00AA0D9B">
        <w:rPr>
          <w:sz w:val="4"/>
          <w:szCs w:val="4"/>
        </w:rPr>
        <w:t>programmes</w:t>
      </w:r>
      <w:proofErr w:type="spellEnd"/>
      <w:r w:rsidRPr="00AA0D9B">
        <w:rPr>
          <w:sz w:val="4"/>
          <w:szCs w:val="4"/>
        </w:rPr>
        <w:t xml:space="preserve"> and “undertake a priority setting process in the third quarter of each calendar year, for </w:t>
      </w:r>
      <w:proofErr w:type="spellStart"/>
      <w:r w:rsidRPr="00AA0D9B">
        <w:rPr>
          <w:sz w:val="4"/>
          <w:szCs w:val="4"/>
        </w:rPr>
        <w:t>HiAP</w:t>
      </w:r>
      <w:proofErr w:type="spellEnd"/>
      <w:r w:rsidRPr="00AA0D9B">
        <w:rPr>
          <w:sz w:val="4"/>
          <w:szCs w:val="4"/>
        </w:rPr>
        <w:t xml:space="preserve"> work into the following years” (SA Health, 2020). The </w:t>
      </w:r>
      <w:proofErr w:type="spellStart"/>
      <w:r w:rsidRPr="00AA0D9B">
        <w:rPr>
          <w:sz w:val="4"/>
          <w:szCs w:val="4"/>
        </w:rPr>
        <w:t>HiAP</w:t>
      </w:r>
      <w:proofErr w:type="spellEnd"/>
      <w:r w:rsidRPr="00AA0D9B">
        <w:rPr>
          <w:sz w:val="4"/>
          <w:szCs w:val="4"/>
        </w:rPr>
        <w:t xml:space="preserve"> framework directs all branches of government to apply an impact on public health (called the Health Lens Analysis) to a wide range of social determinants of health, such as active transport, water security, digital technology, urban development, education, employment, and sustainable regional development.</w:t>
      </w:r>
    </w:p>
    <w:p w14:paraId="27C993C2" w14:textId="77777777" w:rsidR="0039692A" w:rsidRPr="00AA0D9B" w:rsidRDefault="0039692A" w:rsidP="0039692A">
      <w:pPr>
        <w:rPr>
          <w:sz w:val="4"/>
          <w:szCs w:val="4"/>
        </w:rPr>
      </w:pPr>
      <w:r w:rsidRPr="00AA0D9B">
        <w:rPr>
          <w:sz w:val="4"/>
          <w:szCs w:val="4"/>
        </w:rPr>
        <w:t xml:space="preserve">For example, </w:t>
      </w:r>
      <w:proofErr w:type="spellStart"/>
      <w:r w:rsidRPr="00AA0D9B">
        <w:rPr>
          <w:sz w:val="4"/>
          <w:szCs w:val="4"/>
        </w:rPr>
        <w:t>recognising</w:t>
      </w:r>
      <w:proofErr w:type="spellEnd"/>
      <w:r w:rsidRPr="00AA0D9B">
        <w:rPr>
          <w:sz w:val="4"/>
          <w:szCs w:val="4"/>
        </w:rPr>
        <w:t xml:space="preserve"> the link between positive education outcomes and long-term health outcomes, including increased life expectancy and reduced levels of chronic disease led to a partnership between the South Australian Department of Education and Child Development (DECD) and the Department of Health and Ageing (DHA) in 2010, called the “Family Engagement with Literacy” project. The aim of the project was to “raise parental engagement with literacy to improve literacy outcomes for children in the early years of schooling, and ultimately improve their health, with a particular focus on low socio-economic families” and led to the guided generation of relevant school-based and parent resources (SA Health, 2013). </w:t>
      </w:r>
    </w:p>
    <w:p w14:paraId="7B363BA3" w14:textId="77777777" w:rsidR="0039692A" w:rsidRPr="00AA0D9B" w:rsidRDefault="0039692A" w:rsidP="0039692A">
      <w:pPr>
        <w:rPr>
          <w:sz w:val="4"/>
          <w:szCs w:val="4"/>
        </w:rPr>
      </w:pPr>
      <w:r w:rsidRPr="00AA0D9B">
        <w:rPr>
          <w:sz w:val="4"/>
          <w:szCs w:val="4"/>
        </w:rPr>
        <w:t xml:space="preserve">Another approach </w:t>
      </w:r>
      <w:proofErr w:type="gramStart"/>
      <w:r w:rsidRPr="00AA0D9B">
        <w:rPr>
          <w:sz w:val="4"/>
          <w:szCs w:val="4"/>
        </w:rPr>
        <w:t>of</w:t>
      </w:r>
      <w:proofErr w:type="gramEnd"/>
      <w:r w:rsidRPr="00AA0D9B">
        <w:rPr>
          <w:sz w:val="4"/>
          <w:szCs w:val="4"/>
        </w:rPr>
        <w:t xml:space="preserve"> coordinating multidisciplinary efforts is the One Health framework. It suggests collaborative interaction to attain optimal outcomes for the interconnected areas of ecosystems, animals, and people (Evans &amp; Leighton, 2014). It is closely related to the area of planetary health, which studies the boomerang effect to human health impacts caused by human-caused disruptions of the earth’s natural systems (Almada et al., 2017). Changes in population growth, land/climate use, and global movements have led to the spread of food security issues, microbial resistance patterns, and endemic and emerging zoonotic diseases (diseases that jump from animals to people). Recent examples include West Nile virus, avian influenza (bird flu), severe acute respiratory syndrome (SARS), Ebola, Zika virus, and—of course—severe acute respiratory syndrome coronavirus 2 (SARS-CoV-2), a genetic mutation of the 2013 SARS outbreak.</w:t>
      </w:r>
    </w:p>
    <w:p w14:paraId="6A9AC4F6" w14:textId="77777777" w:rsidR="0039692A" w:rsidRPr="00AA0D9B" w:rsidRDefault="0039692A" w:rsidP="0039692A">
      <w:pPr>
        <w:rPr>
          <w:sz w:val="4"/>
          <w:szCs w:val="4"/>
        </w:rPr>
      </w:pPr>
      <w:r w:rsidRPr="00AA0D9B">
        <w:rPr>
          <w:sz w:val="4"/>
          <w:szCs w:val="4"/>
        </w:rPr>
        <w:t xml:space="preserve">While the emphasis of One Health does often </w:t>
      </w:r>
      <w:proofErr w:type="spellStart"/>
      <w:r w:rsidRPr="00AA0D9B">
        <w:rPr>
          <w:sz w:val="4"/>
          <w:szCs w:val="4"/>
        </w:rPr>
        <w:t>centre</w:t>
      </w:r>
      <w:proofErr w:type="spellEnd"/>
      <w:r w:rsidRPr="00AA0D9B">
        <w:rPr>
          <w:sz w:val="4"/>
          <w:szCs w:val="4"/>
        </w:rPr>
        <w:t xml:space="preserve"> on zoonotic infectious disease-prevention, the fields of chronic disease, mental health, injury, occupational health, and non-communicable diseases equally benefit from the approach (CDC, 2018). For example, we now know that new agricultural feed and production methods (artificial feed) as well as changes in animal husbandry (replacing grazing and foraging with confined spaces) have not only caused problems for the health of the animals but via the driver of a nutritional transition in human diets has contributed to poor nutrition, obesity, and diseases such as diabetes and cardiovascular diseases in people (</w:t>
      </w:r>
      <w:proofErr w:type="spellStart"/>
      <w:r w:rsidRPr="00AA0D9B">
        <w:rPr>
          <w:sz w:val="4"/>
          <w:szCs w:val="4"/>
        </w:rPr>
        <w:t>Silbergeld</w:t>
      </w:r>
      <w:proofErr w:type="spellEnd"/>
      <w:r w:rsidRPr="00AA0D9B">
        <w:rPr>
          <w:sz w:val="4"/>
          <w:szCs w:val="4"/>
        </w:rPr>
        <w:t>, 2019).</w:t>
      </w:r>
    </w:p>
    <w:p w14:paraId="4E830F2C" w14:textId="77777777" w:rsidR="0039692A" w:rsidRPr="00AA0D9B" w:rsidRDefault="0039692A" w:rsidP="0039692A">
      <w:pPr>
        <w:rPr>
          <w:sz w:val="4"/>
          <w:szCs w:val="4"/>
        </w:rPr>
      </w:pPr>
      <w:r w:rsidRPr="00AA0D9B">
        <w:rPr>
          <w:sz w:val="4"/>
          <w:szCs w:val="4"/>
        </w:rPr>
        <w:t xml:space="preserve">The Asian Partnership for Emerging Infectious Disease Research (APEIR)—which grew out of a multi-country, multi-institutional network to fight avian influenza outbreak—is an example for applying One Health principles. The network investigates issues of disease emergence, wildlife, agricultural practices, human health, economics, and policy development. It explores the roles of wild animals and the ecological features of animal agriculture in the spread of epidemics; economic, cultural, and policy influences on subsistence and commercial animal rearing and management of disease; social and economic impacts of disease and disease control; as well as improving science and policy interactions (Veterinarians without Borders, 2010). Like </w:t>
      </w:r>
      <w:proofErr w:type="spellStart"/>
      <w:r w:rsidRPr="00AA0D9B">
        <w:rPr>
          <w:sz w:val="4"/>
          <w:szCs w:val="4"/>
        </w:rPr>
        <w:t>HiAP</w:t>
      </w:r>
      <w:proofErr w:type="spellEnd"/>
      <w:r w:rsidRPr="00AA0D9B">
        <w:rPr>
          <w:sz w:val="4"/>
          <w:szCs w:val="4"/>
        </w:rPr>
        <w:t>, successful public health interventions require that different area experts communicate, collaborate on, and coordinate activities for the welfare of human health.</w:t>
      </w:r>
    </w:p>
    <w:p w14:paraId="14E9E3DA" w14:textId="77777777" w:rsidR="0039692A" w:rsidRPr="00B44148" w:rsidRDefault="0039692A" w:rsidP="0039692A">
      <w:pPr>
        <w:rPr>
          <w:rStyle w:val="StyleUnderline"/>
        </w:rPr>
      </w:pPr>
      <w:r w:rsidRPr="00B44148">
        <w:rPr>
          <w:rStyle w:val="StyleUnderline"/>
        </w:rPr>
        <w:t>Shortfalls of Monologic Communication</w:t>
      </w:r>
    </w:p>
    <w:p w14:paraId="6BD6E601" w14:textId="77777777" w:rsidR="0039692A" w:rsidRPr="00B44148" w:rsidRDefault="0039692A" w:rsidP="0039692A">
      <w:pPr>
        <w:rPr>
          <w:rStyle w:val="StyleUnderline"/>
        </w:rPr>
      </w:pPr>
      <w:r w:rsidRPr="00B44148">
        <w:rPr>
          <w:rStyle w:val="StyleUnderline"/>
        </w:rPr>
        <w:t>Although we have made the case elsewhere that not all communication is alike</w:t>
      </w:r>
      <w:r w:rsidRPr="001E1DC4">
        <w:rPr>
          <w:sz w:val="16"/>
        </w:rPr>
        <w:t xml:space="preserve">, </w:t>
      </w:r>
      <w:r w:rsidRPr="00B44148">
        <w:rPr>
          <w:rStyle w:val="StyleUnderline"/>
        </w:rPr>
        <w:t xml:space="preserve">it serves to </w:t>
      </w:r>
      <w:proofErr w:type="spellStart"/>
      <w:r w:rsidRPr="00B44148">
        <w:rPr>
          <w:rStyle w:val="StyleUnderline"/>
        </w:rPr>
        <w:t>reemphasise</w:t>
      </w:r>
      <w:proofErr w:type="spellEnd"/>
      <w:r w:rsidRPr="00B44148">
        <w:rPr>
          <w:rStyle w:val="StyleUnderline"/>
        </w:rPr>
        <w:t xml:space="preserve"> the difference between unidirectional </w:t>
      </w:r>
      <w:r w:rsidRPr="001E1DC4">
        <w:rPr>
          <w:sz w:val="16"/>
        </w:rPr>
        <w:t xml:space="preserve">(monologic) and bi or multidirectional (dialogic) communication. In 1950, the American journalist and anthropologist William H.  Whyte discussed the failure of motivating target groups with communicative means in a Fortune Magazine article: “[t]he great enemy of communication (…) is the illusion of it. We </w:t>
      </w:r>
      <w:proofErr w:type="gramStart"/>
      <w:r w:rsidRPr="001E1DC4">
        <w:rPr>
          <w:sz w:val="16"/>
        </w:rPr>
        <w:t>have talked</w:t>
      </w:r>
      <w:proofErr w:type="gramEnd"/>
      <w:r w:rsidRPr="001E1DC4">
        <w:rPr>
          <w:sz w:val="16"/>
        </w:rPr>
        <w:t xml:space="preserve"> enough; but we </w:t>
      </w:r>
      <w:proofErr w:type="gramStart"/>
      <w:r w:rsidRPr="001E1DC4">
        <w:rPr>
          <w:sz w:val="16"/>
        </w:rPr>
        <w:t>have not listened</w:t>
      </w:r>
      <w:proofErr w:type="gramEnd"/>
      <w:r w:rsidRPr="001E1DC4">
        <w:rPr>
          <w:sz w:val="16"/>
        </w:rPr>
        <w:t xml:space="preserve">. </w:t>
      </w:r>
      <w:r w:rsidRPr="00B44148">
        <w:rPr>
          <w:rStyle w:val="StyleUnderline"/>
        </w:rPr>
        <w:t>And by not listening we have failed to concede the immense complexity of our society.”</w:t>
      </w:r>
    </w:p>
    <w:p w14:paraId="2E429CF7" w14:textId="77777777" w:rsidR="0039692A" w:rsidRPr="00B44148" w:rsidRDefault="0039692A" w:rsidP="0039692A">
      <w:pPr>
        <w:rPr>
          <w:rStyle w:val="StyleUnderline"/>
        </w:rPr>
      </w:pPr>
      <w:r w:rsidRPr="00B44148">
        <w:rPr>
          <w:rStyle w:val="StyleUnderline"/>
        </w:rPr>
        <w:t>Dialogic communication includes the ability to stop talking and start listening</w:t>
      </w:r>
      <w:r w:rsidRPr="001E1DC4">
        <w:rPr>
          <w:sz w:val="16"/>
        </w:rPr>
        <w:t xml:space="preserve">. </w:t>
      </w:r>
      <w:r w:rsidRPr="00B44148">
        <w:rPr>
          <w:rStyle w:val="StyleUnderline"/>
        </w:rPr>
        <w:t>Its relevance is evidenced by two crucial ideas</w:t>
      </w:r>
      <w:r w:rsidRPr="001E1DC4">
        <w:rPr>
          <w:sz w:val="16"/>
        </w:rPr>
        <w:t xml:space="preserve">. One, the repetitive creation of unidirectional (usually mass-mediated) approaches </w:t>
      </w:r>
      <w:proofErr w:type="gramStart"/>
      <w:r w:rsidRPr="001E1DC4">
        <w:rPr>
          <w:sz w:val="16"/>
        </w:rPr>
        <w:t>are</w:t>
      </w:r>
      <w:proofErr w:type="gramEnd"/>
      <w:r w:rsidRPr="001E1DC4">
        <w:rPr>
          <w:sz w:val="16"/>
        </w:rPr>
        <w:t xml:space="preserve"> generally only noticed by those who agree with it; the rest ignore it. The aforementioned “Fighting Fat, Fighting Fit” campaign in the UK is an apt example of an obesity prevention campaign that talked to the converted. Yet, if public health campaign creators stay convinced of the rightness of their message and the wide potential coverage of their chosen media, </w:t>
      </w:r>
      <w:r w:rsidRPr="00B44148">
        <w:rPr>
          <w:rStyle w:val="StyleUnderline"/>
        </w:rPr>
        <w:t xml:space="preserve">they will continue to assume that the message has been attended to and has done its work </w:t>
      </w:r>
      <w:r w:rsidRPr="001E1DC4">
        <w:rPr>
          <w:sz w:val="16"/>
        </w:rPr>
        <w:t xml:space="preserve">(Marston, </w:t>
      </w:r>
      <w:r w:rsidRPr="00B44148">
        <w:rPr>
          <w:rStyle w:val="StyleUnderline"/>
        </w:rPr>
        <w:t>1963).</w:t>
      </w:r>
    </w:p>
    <w:p w14:paraId="4C8C7916" w14:textId="77777777" w:rsidR="0039692A" w:rsidRPr="00B44148" w:rsidRDefault="0039692A" w:rsidP="0039692A">
      <w:pPr>
        <w:rPr>
          <w:rStyle w:val="StyleUnderline"/>
        </w:rPr>
      </w:pPr>
      <w:r w:rsidRPr="00B44148">
        <w:rPr>
          <w:rStyle w:val="StyleUnderline"/>
        </w:rPr>
        <w:t>Two</w:t>
      </w:r>
      <w:r w:rsidRPr="001E1DC4">
        <w:rPr>
          <w:sz w:val="16"/>
        </w:rPr>
        <w:t xml:space="preserve">, </w:t>
      </w:r>
      <w:r w:rsidRPr="00B44148">
        <w:rPr>
          <w:rStyle w:val="StyleUnderline"/>
        </w:rPr>
        <w:t xml:space="preserve">this attitude also </w:t>
      </w:r>
      <w:r w:rsidRPr="001D6A89">
        <w:rPr>
          <w:rStyle w:val="StyleUnderline"/>
          <w:highlight w:val="cyan"/>
        </w:rPr>
        <w:t xml:space="preserve">provides an opening for </w:t>
      </w:r>
      <w:r w:rsidRPr="001D6A89">
        <w:rPr>
          <w:rStyle w:val="StyleUnderline"/>
        </w:rPr>
        <w:t xml:space="preserve">opposing political or other </w:t>
      </w:r>
      <w:r w:rsidRPr="001D6A89">
        <w:rPr>
          <w:rStyle w:val="StyleUnderline"/>
          <w:highlight w:val="cyan"/>
        </w:rPr>
        <w:t xml:space="preserve">non-expert actors to relegate </w:t>
      </w:r>
      <w:r w:rsidRPr="001D6A89">
        <w:rPr>
          <w:rStyle w:val="StyleUnderline"/>
        </w:rPr>
        <w:t xml:space="preserve">the </w:t>
      </w:r>
      <w:r w:rsidRPr="001D6A89">
        <w:rPr>
          <w:rStyle w:val="StyleUnderline"/>
          <w:highlight w:val="cyan"/>
        </w:rPr>
        <w:t>scientific facts</w:t>
      </w:r>
      <w:r w:rsidRPr="001E1DC4">
        <w:rPr>
          <w:sz w:val="16"/>
        </w:rPr>
        <w:t xml:space="preserve">, a health campaign was based on, </w:t>
      </w:r>
      <w:r w:rsidRPr="00B44148">
        <w:rPr>
          <w:rStyle w:val="StyleUnderline"/>
        </w:rPr>
        <w:t>to the realm of opinion</w:t>
      </w:r>
      <w:r w:rsidRPr="001E1DC4">
        <w:rPr>
          <w:sz w:val="16"/>
        </w:rPr>
        <w:t xml:space="preserve">. </w:t>
      </w:r>
      <w:r w:rsidRPr="00B44148">
        <w:rPr>
          <w:rStyle w:val="StyleUnderline"/>
        </w:rPr>
        <w:t>This</w:t>
      </w:r>
      <w:r w:rsidRPr="001E1DC4">
        <w:rPr>
          <w:sz w:val="16"/>
        </w:rPr>
        <w:t xml:space="preserve">, in turn, increases </w:t>
      </w:r>
      <w:proofErr w:type="spellStart"/>
      <w:r w:rsidRPr="001E1DC4">
        <w:rPr>
          <w:sz w:val="16"/>
        </w:rPr>
        <w:t>behaviour</w:t>
      </w:r>
      <w:proofErr w:type="spellEnd"/>
      <w:r w:rsidRPr="001E1DC4">
        <w:rPr>
          <w:sz w:val="16"/>
        </w:rPr>
        <w:t xml:space="preserve"> adoption barriers especially for those who come to the message with already existing resistance attitudes as they now find seemingly evidentiary support for their resistance in the opposing voices. In short, it opens a Pandora’s box that never needed to be touched.</w:t>
      </w:r>
    </w:p>
    <w:p w14:paraId="440E142A" w14:textId="77777777" w:rsidR="0039692A" w:rsidRPr="00B44148" w:rsidRDefault="0039692A" w:rsidP="0039692A">
      <w:pPr>
        <w:rPr>
          <w:rStyle w:val="StyleUnderline"/>
        </w:rPr>
      </w:pPr>
      <w:r w:rsidRPr="00B44148">
        <w:rPr>
          <w:rStyle w:val="StyleUnderline"/>
        </w:rPr>
        <w:t>Like the still-ongoing vaccination resistance movement</w:t>
      </w:r>
      <w:r w:rsidRPr="001E1DC4">
        <w:rPr>
          <w:sz w:val="16"/>
        </w:rPr>
        <w:t>, a plethora of best practice opinions (</w:t>
      </w:r>
      <w:r w:rsidRPr="00B44148">
        <w:rPr>
          <w:rStyle w:val="StyleUnderline"/>
        </w:rPr>
        <w:t>related to mask wearing</w:t>
      </w:r>
      <w:r w:rsidRPr="001E1DC4">
        <w:rPr>
          <w:sz w:val="16"/>
        </w:rPr>
        <w:t xml:space="preserve">, social distancing, quarantining, testing) advocated by politicians and other agents of influence made the rounds in the socio-political COVID pandemic discourse. While ex-president Trump disparaging his chief medical scientists may probably be an uncommon phenomenon in democracies with a </w:t>
      </w:r>
      <w:proofErr w:type="spellStart"/>
      <w:r w:rsidRPr="001E1DC4">
        <w:rPr>
          <w:sz w:val="16"/>
        </w:rPr>
        <w:t>wellestablished</w:t>
      </w:r>
      <w:proofErr w:type="spellEnd"/>
      <w:r w:rsidRPr="001E1DC4">
        <w:rPr>
          <w:sz w:val="16"/>
        </w:rPr>
        <w:t xml:space="preserve"> health system, we have witnessed comparable scorn and denial of health advice in South America, across the European continent, and parts of the Middle East and Asia. In all instances, </w:t>
      </w:r>
      <w:r w:rsidRPr="00B44148">
        <w:rPr>
          <w:rStyle w:val="StyleUnderline"/>
        </w:rPr>
        <w:t>public health experts were struggling to hold their ground</w:t>
      </w:r>
      <w:r w:rsidRPr="001E1DC4">
        <w:rPr>
          <w:sz w:val="16"/>
        </w:rPr>
        <w:t xml:space="preserve">, be heard, </w:t>
      </w:r>
      <w:r w:rsidRPr="00B44148">
        <w:rPr>
          <w:rStyle w:val="StyleUnderline"/>
        </w:rPr>
        <w:t xml:space="preserve">and make the necessary impact </w:t>
      </w:r>
      <w:proofErr w:type="gramStart"/>
      <w:r w:rsidRPr="00B44148">
        <w:rPr>
          <w:rStyle w:val="StyleUnderline"/>
        </w:rPr>
        <w:t>to</w:t>
      </w:r>
      <w:proofErr w:type="gramEnd"/>
      <w:r w:rsidRPr="00B44148">
        <w:rPr>
          <w:rStyle w:val="StyleUnderline"/>
        </w:rPr>
        <w:t xml:space="preserve"> the population</w:t>
      </w:r>
      <w:r w:rsidRPr="001E1DC4">
        <w:rPr>
          <w:sz w:val="16"/>
        </w:rPr>
        <w:t>.</w:t>
      </w:r>
    </w:p>
    <w:p w14:paraId="6B285A8F" w14:textId="77777777" w:rsidR="0039692A" w:rsidRPr="00B44148" w:rsidRDefault="0039692A" w:rsidP="0039692A">
      <w:pPr>
        <w:rPr>
          <w:rStyle w:val="StyleUnderline"/>
        </w:rPr>
      </w:pPr>
      <w:r w:rsidRPr="00B44148">
        <w:rPr>
          <w:rStyle w:val="StyleUnderline"/>
        </w:rPr>
        <w:t>When one experiences this</w:t>
      </w:r>
      <w:r w:rsidRPr="001E1DC4">
        <w:rPr>
          <w:sz w:val="16"/>
        </w:rPr>
        <w:t xml:space="preserve">, </w:t>
      </w:r>
      <w:r w:rsidRPr="00B44148">
        <w:rPr>
          <w:rStyle w:val="StyleUnderline"/>
        </w:rPr>
        <w:t>one is easy to give in to assumptions of immoral/evil motives or deviant/juvenile ignorance as is the claim in every partisan debate</w:t>
      </w:r>
      <w:r w:rsidRPr="001E1DC4">
        <w:rPr>
          <w:sz w:val="16"/>
        </w:rPr>
        <w:t>. But in many instances the notion of balancing scarce resources or opposing outcome goals (e.</w:t>
      </w:r>
      <w:r w:rsidRPr="00B44148">
        <w:rPr>
          <w:rStyle w:val="StyleUnderline"/>
        </w:rPr>
        <w:t>g., everybody stays healthy vs</w:t>
      </w:r>
      <w:r w:rsidRPr="001E1DC4">
        <w:rPr>
          <w:sz w:val="16"/>
        </w:rPr>
        <w:t xml:space="preserve">. everybody has a job and money) are criteria for those opposing health advice that trump (pardon the pun) the medical science. It reaffirms the weight of personal decision criteria on public health debates. But it also reaffirms that effective communication </w:t>
      </w:r>
      <w:proofErr w:type="gramStart"/>
      <w:r w:rsidRPr="001E1DC4">
        <w:rPr>
          <w:sz w:val="16"/>
        </w:rPr>
        <w:t>is about</w:t>
      </w:r>
      <w:proofErr w:type="gramEnd"/>
      <w:r w:rsidRPr="001E1DC4">
        <w:rPr>
          <w:sz w:val="16"/>
        </w:rPr>
        <w:t xml:space="preserve"> more than just imparting information. It’s about understanding the emotion and intentions behind the information and delivering it in a way that invites feedback, engagement, and agreement or compromise.</w:t>
      </w:r>
    </w:p>
    <w:p w14:paraId="06270ED9" w14:textId="77777777" w:rsidR="0039692A" w:rsidRPr="00B44148" w:rsidRDefault="0039692A" w:rsidP="0039692A">
      <w:pPr>
        <w:rPr>
          <w:rStyle w:val="StyleUnderline"/>
        </w:rPr>
      </w:pPr>
      <w:r w:rsidRPr="00B44148">
        <w:rPr>
          <w:rStyle w:val="StyleUnderline"/>
        </w:rPr>
        <w:t xml:space="preserve">The Policy of Truth </w:t>
      </w:r>
      <w:r w:rsidRPr="001E1DC4">
        <w:rPr>
          <w:sz w:val="16"/>
        </w:rPr>
        <w:t>(a Hint of Foucault)</w:t>
      </w:r>
    </w:p>
    <w:p w14:paraId="237147B7" w14:textId="77777777" w:rsidR="0039692A" w:rsidRPr="00B44148" w:rsidRDefault="0039692A" w:rsidP="0039692A">
      <w:pPr>
        <w:rPr>
          <w:rStyle w:val="StyleUnderline"/>
        </w:rPr>
      </w:pPr>
      <w:r w:rsidRPr="00B44148">
        <w:rPr>
          <w:rStyle w:val="StyleUnderline"/>
        </w:rPr>
        <w:t>As we come to the end of this chapter</w:t>
      </w:r>
      <w:r w:rsidRPr="001E1DC4">
        <w:rPr>
          <w:sz w:val="16"/>
        </w:rPr>
        <w:t xml:space="preserve">, </w:t>
      </w:r>
      <w:r w:rsidRPr="00B44148">
        <w:rPr>
          <w:rStyle w:val="StyleUnderline"/>
        </w:rPr>
        <w:t>the term ‘</w:t>
      </w:r>
      <w:r w:rsidRPr="00C26451">
        <w:rPr>
          <w:rStyle w:val="StyleUnderline"/>
          <w:highlight w:val="cyan"/>
        </w:rPr>
        <w:t>beauty is in the eye of the beholder’</w:t>
      </w:r>
      <w:r w:rsidRPr="00B44148">
        <w:rPr>
          <w:rStyle w:val="StyleUnderline"/>
        </w:rPr>
        <w:t xml:space="preserve"> comes to mind as a </w:t>
      </w:r>
      <w:r w:rsidRPr="00C26451">
        <w:rPr>
          <w:rStyle w:val="StyleUnderline"/>
          <w:highlight w:val="cyan"/>
        </w:rPr>
        <w:t>metaphor for how public health</w:t>
      </w:r>
      <w:r w:rsidRPr="00B44148">
        <w:rPr>
          <w:rStyle w:val="StyleUnderline"/>
        </w:rPr>
        <w:t xml:space="preserve"> and its promotion might be </w:t>
      </w:r>
      <w:r w:rsidRPr="00C26451">
        <w:rPr>
          <w:rStyle w:val="StyleUnderline"/>
          <w:highlight w:val="cyan"/>
        </w:rPr>
        <w:t>envisioned in the daily ups and downs of government work and politics</w:t>
      </w:r>
      <w:r w:rsidRPr="001E1DC4">
        <w:rPr>
          <w:sz w:val="16"/>
        </w:rPr>
        <w:t xml:space="preserve">. </w:t>
      </w:r>
      <w:r w:rsidRPr="00B44148">
        <w:rPr>
          <w:rStyle w:val="StyleUnderline"/>
        </w:rPr>
        <w:t>Like this phrase</w:t>
      </w:r>
      <w:r w:rsidRPr="001E1DC4">
        <w:rPr>
          <w:sz w:val="16"/>
        </w:rPr>
        <w:t xml:space="preserve">, coined by Margaret Wolfe Hungerford in her 1878 novel Molly Bawn, which expresses that not all people have the same opinions about what is attractive, so does the understanding of health and healthy </w:t>
      </w:r>
      <w:proofErr w:type="spellStart"/>
      <w:r w:rsidRPr="001E1DC4">
        <w:rPr>
          <w:sz w:val="16"/>
        </w:rPr>
        <w:t>behaviours</w:t>
      </w:r>
      <w:proofErr w:type="spellEnd"/>
      <w:r w:rsidRPr="001E1DC4">
        <w:rPr>
          <w:sz w:val="16"/>
        </w:rPr>
        <w:t xml:space="preserve"> depend on the ‘beholder,’ in our case, the health message sender as well as its recipient.</w:t>
      </w:r>
    </w:p>
    <w:p w14:paraId="4BD909C0" w14:textId="77777777" w:rsidR="0039692A" w:rsidRPr="00B44148" w:rsidRDefault="0039692A" w:rsidP="0039692A">
      <w:pPr>
        <w:rPr>
          <w:rStyle w:val="StyleUnderline"/>
        </w:rPr>
      </w:pPr>
      <w:r w:rsidRPr="00B44148">
        <w:rPr>
          <w:rStyle w:val="StyleUnderline"/>
        </w:rPr>
        <w:t>Before I continue with the reflection</w:t>
      </w:r>
      <w:r w:rsidRPr="001E1DC4">
        <w:rPr>
          <w:sz w:val="16"/>
        </w:rPr>
        <w:t xml:space="preserve">, please allow a brief anecdotal observation that may provide some context. Sometime during the first COVID wave in Australia (roughly around April 2020), </w:t>
      </w:r>
      <w:r w:rsidRPr="00B44148">
        <w:rPr>
          <w:rStyle w:val="StyleUnderline"/>
        </w:rPr>
        <w:t>I happened to tune in to a popular talk show on the public ABC Network</w:t>
      </w:r>
      <w:r w:rsidRPr="001E1DC4">
        <w:rPr>
          <w:sz w:val="16"/>
        </w:rPr>
        <w:t xml:space="preserve">, </w:t>
      </w:r>
      <w:r w:rsidRPr="00B44148">
        <w:rPr>
          <w:rStyle w:val="StyleUnderline"/>
        </w:rPr>
        <w:t>known as Q&amp;A. In this weekly show</w:t>
      </w:r>
      <w:r w:rsidRPr="001E1DC4">
        <w:rPr>
          <w:sz w:val="16"/>
        </w:rPr>
        <w:t xml:space="preserve">, a rotating five–six people panel composed of politicians, </w:t>
      </w:r>
      <w:r w:rsidRPr="00B44148">
        <w:rPr>
          <w:rStyle w:val="StyleUnderline"/>
        </w:rPr>
        <w:t>civic leaders/activists</w:t>
      </w:r>
      <w:r w:rsidRPr="001E1DC4">
        <w:rPr>
          <w:sz w:val="16"/>
        </w:rPr>
        <w:t xml:space="preserve">, or experts, answer prepared questions read live during the telecast by audience members and the host. In that episode the questions turned to isolation and loneliness during the new COVID pandemic and federal government social distancing advice. One of the </w:t>
      </w:r>
      <w:proofErr w:type="spellStart"/>
      <w:r w:rsidRPr="001E1DC4">
        <w:rPr>
          <w:sz w:val="16"/>
        </w:rPr>
        <w:t>panellists</w:t>
      </w:r>
      <w:proofErr w:type="spellEnd"/>
      <w:r w:rsidRPr="001E1DC4">
        <w:rPr>
          <w:sz w:val="16"/>
        </w:rPr>
        <w:t xml:space="preserve">, a younger woman, focused on the statements by the routinely older, white ‘family man’ politicians suggesting everyone should spend the upcoming Easter Holiday with their family to prevent social gatherings and travel. </w:t>
      </w:r>
      <w:r w:rsidRPr="00B44148">
        <w:rPr>
          <w:rStyle w:val="StyleUnderline"/>
        </w:rPr>
        <w:t>Responding to that advice</w:t>
      </w:r>
      <w:r w:rsidRPr="001E1DC4">
        <w:rPr>
          <w:sz w:val="16"/>
        </w:rPr>
        <w:t xml:space="preserve">, she mentioned that she felt completely excluded and neglected as a single adult person. In other words, </w:t>
      </w:r>
      <w:r w:rsidRPr="00B44148">
        <w:rPr>
          <w:rStyle w:val="StyleUnderline"/>
        </w:rPr>
        <w:t xml:space="preserve">the effortlessness to comply with this health </w:t>
      </w:r>
      <w:proofErr w:type="spellStart"/>
      <w:r w:rsidRPr="00B44148">
        <w:rPr>
          <w:rStyle w:val="StyleUnderline"/>
        </w:rPr>
        <w:t>behaviour</w:t>
      </w:r>
      <w:proofErr w:type="spellEnd"/>
      <w:r w:rsidRPr="00B44148">
        <w:rPr>
          <w:rStyle w:val="StyleUnderline"/>
        </w:rPr>
        <w:t xml:space="preserve"> was seen from a particular subjective perspective </w:t>
      </w:r>
      <w:r w:rsidRPr="001E1DC4">
        <w:rPr>
          <w:sz w:val="16"/>
        </w:rPr>
        <w:t>(</w:t>
      </w:r>
      <w:r w:rsidRPr="00B44148">
        <w:rPr>
          <w:rStyle w:val="StyleUnderline"/>
        </w:rPr>
        <w:t>being already surrounded by loved ones</w:t>
      </w:r>
      <w:r w:rsidRPr="001E1DC4">
        <w:rPr>
          <w:sz w:val="16"/>
        </w:rPr>
        <w:t xml:space="preserve">) </w:t>
      </w:r>
      <w:r w:rsidRPr="00B44148">
        <w:rPr>
          <w:rStyle w:val="StyleUnderline"/>
        </w:rPr>
        <w:t>and unthinkingly transposed to all citizens</w:t>
      </w:r>
      <w:r w:rsidRPr="001E1DC4">
        <w:rPr>
          <w:sz w:val="16"/>
        </w:rPr>
        <w:t xml:space="preserve">. </w:t>
      </w:r>
      <w:r w:rsidRPr="00B44148">
        <w:rPr>
          <w:rStyle w:val="StyleUnderline"/>
        </w:rPr>
        <w:t>You can probably think of your own examples where the discourse of health and prevention by decision-makers and health leaders is interwoven with personal ambition or subjective perception</w:t>
      </w:r>
      <w:r w:rsidRPr="001E1DC4">
        <w:rPr>
          <w:sz w:val="16"/>
        </w:rPr>
        <w:t>.</w:t>
      </w:r>
    </w:p>
    <w:p w14:paraId="6057F585" w14:textId="77777777" w:rsidR="0039692A" w:rsidRPr="00B44148" w:rsidRDefault="0039692A" w:rsidP="0039692A">
      <w:pPr>
        <w:rPr>
          <w:rStyle w:val="StyleUnderline"/>
        </w:rPr>
      </w:pPr>
      <w:r w:rsidRPr="00B44148">
        <w:rPr>
          <w:rStyle w:val="StyleUnderline"/>
        </w:rPr>
        <w:t>While public health is not often a ‘third rail’ topic in the maelstrom that is daily government politics</w:t>
      </w:r>
      <w:r w:rsidRPr="001E1DC4">
        <w:rPr>
          <w:sz w:val="16"/>
        </w:rPr>
        <w:t>, the Affordable Care Act (nicknamed Obamacare) in the United States would be one example where public healthcare has become that since the Nixon administration. Like a third (</w:t>
      </w:r>
      <w:r w:rsidRPr="00B44148">
        <w:rPr>
          <w:rStyle w:val="StyleUnderline"/>
        </w:rPr>
        <w:t>or high-power conductor</w:t>
      </w:r>
      <w:r w:rsidRPr="001E1DC4">
        <w:rPr>
          <w:sz w:val="16"/>
        </w:rPr>
        <w:t xml:space="preserve">) rail on metro and subway tracks that power the train but can electrocute someone if they step or fall on it, so does the metaphorical use of the third rail of a nation’s politics describe an issue so controversial that any public official who dares to bring it up will politically pay a high price and hence aims to avoid it. </w:t>
      </w:r>
      <w:r w:rsidRPr="00B44148">
        <w:rPr>
          <w:rStyle w:val="StyleUnderline"/>
        </w:rPr>
        <w:t>We may debate whether this indeed happened to ex-president Obama</w:t>
      </w:r>
      <w:r w:rsidRPr="001E1DC4">
        <w:rPr>
          <w:sz w:val="16"/>
        </w:rPr>
        <w:t>, but the ferocious debates surrounding ‘</w:t>
      </w:r>
      <w:proofErr w:type="spellStart"/>
      <w:r w:rsidRPr="001E1DC4">
        <w:rPr>
          <w:sz w:val="16"/>
        </w:rPr>
        <w:t>socialised</w:t>
      </w:r>
      <w:proofErr w:type="spellEnd"/>
      <w:r w:rsidRPr="001E1DC4">
        <w:rPr>
          <w:sz w:val="16"/>
        </w:rPr>
        <w:t xml:space="preserve"> medicine’—as the ACA is decried by its opponents—that went on long after Obama had left office does suggest that health (or healthcare) can at times be a hot button issue in a country.</w:t>
      </w:r>
    </w:p>
    <w:p w14:paraId="2972E94D" w14:textId="77777777" w:rsidR="0039692A" w:rsidRPr="001E1DC4" w:rsidRDefault="0039692A" w:rsidP="0039692A">
      <w:pPr>
        <w:rPr>
          <w:sz w:val="16"/>
        </w:rPr>
      </w:pPr>
      <w:r w:rsidRPr="00B44148">
        <w:rPr>
          <w:rStyle w:val="StyleUnderline"/>
        </w:rPr>
        <w:t>If we take this a step further</w:t>
      </w:r>
      <w:r w:rsidRPr="001E1DC4">
        <w:rPr>
          <w:sz w:val="16"/>
        </w:rPr>
        <w:t xml:space="preserve">, </w:t>
      </w:r>
      <w:r w:rsidRPr="00071E24">
        <w:rPr>
          <w:rStyle w:val="StyleUnderline"/>
          <w:highlight w:val="cyan"/>
        </w:rPr>
        <w:t xml:space="preserve">we come to the </w:t>
      </w:r>
      <w:proofErr w:type="spellStart"/>
      <w:r w:rsidRPr="00071E24">
        <w:rPr>
          <w:rStyle w:val="StyleUnderline"/>
          <w:highlight w:val="cyan"/>
        </w:rPr>
        <w:t>realisation</w:t>
      </w:r>
      <w:proofErr w:type="spellEnd"/>
      <w:r w:rsidRPr="00071E24">
        <w:rPr>
          <w:rStyle w:val="StyleUnderline"/>
          <w:highlight w:val="cyan"/>
        </w:rPr>
        <w:t xml:space="preserve"> that larger forces are at work</w:t>
      </w:r>
      <w:r w:rsidRPr="00B44148">
        <w:rPr>
          <w:rStyle w:val="StyleUnderline"/>
        </w:rPr>
        <w:t xml:space="preserve"> in such debates</w:t>
      </w:r>
      <w:r w:rsidRPr="001E1DC4">
        <w:rPr>
          <w:sz w:val="16"/>
        </w:rPr>
        <w:t xml:space="preserve">. Modern parliamentarians do seldomly lead on principle but rather voice the perspectives of a group or ideology, </w:t>
      </w:r>
      <w:r w:rsidRPr="00B44148">
        <w:rPr>
          <w:rStyle w:val="StyleUnderline"/>
        </w:rPr>
        <w:t>they are beholden to</w:t>
      </w:r>
      <w:r w:rsidRPr="001E1DC4">
        <w:rPr>
          <w:sz w:val="16"/>
        </w:rPr>
        <w:t xml:space="preserve">. </w:t>
      </w:r>
      <w:r w:rsidRPr="00071E24">
        <w:rPr>
          <w:rStyle w:val="StyleUnderline"/>
        </w:rPr>
        <w:t xml:space="preserve">It is at this juncture, where Foucauldian ideas of the modern subject, </w:t>
      </w:r>
      <w:r w:rsidRPr="00071E24">
        <w:rPr>
          <w:rStyle w:val="StyleUnderline"/>
          <w:highlight w:val="cyan"/>
        </w:rPr>
        <w:t>choice making vs. self-censorship</w:t>
      </w:r>
      <w:r w:rsidRPr="00071E24">
        <w:rPr>
          <w:rStyle w:val="StyleUnderline"/>
        </w:rPr>
        <w:t xml:space="preserve"> and morality come into play. Looking through the Foucault-looking glass, we may argue with Coveney </w:t>
      </w:r>
      <w:r w:rsidRPr="001E1DC4">
        <w:rPr>
          <w:sz w:val="16"/>
        </w:rPr>
        <w:t xml:space="preserve">(1998) </w:t>
      </w:r>
      <w:r w:rsidRPr="00B44148">
        <w:rPr>
          <w:rStyle w:val="StyleUnderline"/>
        </w:rPr>
        <w:t xml:space="preserve">that </w:t>
      </w:r>
      <w:r w:rsidRPr="00071E24">
        <w:rPr>
          <w:rStyle w:val="StyleUnderline"/>
          <w:highlight w:val="cyan"/>
        </w:rPr>
        <w:t>government health promotion is equally productive</w:t>
      </w:r>
      <w:r w:rsidRPr="001E1DC4">
        <w:rPr>
          <w:sz w:val="16"/>
        </w:rPr>
        <w:t xml:space="preserve">, informing, </w:t>
      </w:r>
      <w:r w:rsidRPr="00B44148">
        <w:rPr>
          <w:rStyle w:val="StyleUnderline"/>
        </w:rPr>
        <w:t>and assisting people to be healthy</w:t>
      </w:r>
      <w:r w:rsidRPr="001E1DC4">
        <w:rPr>
          <w:sz w:val="16"/>
        </w:rPr>
        <w:t>, a</w:t>
      </w:r>
      <w:r w:rsidRPr="00071E24">
        <w:rPr>
          <w:rStyle w:val="StyleUnderline"/>
        </w:rPr>
        <w:t xml:space="preserve">nd </w:t>
      </w:r>
      <w:r w:rsidRPr="00071E24">
        <w:rPr>
          <w:rStyle w:val="StyleUnderline"/>
          <w:highlight w:val="cyan"/>
        </w:rPr>
        <w:t>disciplining</w:t>
      </w:r>
      <w:r w:rsidRPr="00071E24">
        <w:rPr>
          <w:rStyle w:val="StyleUnderline"/>
        </w:rPr>
        <w:t xml:space="preserve">, reminding </w:t>
      </w:r>
      <w:r w:rsidRPr="00071E24">
        <w:rPr>
          <w:rStyle w:val="StyleUnderline"/>
          <w:highlight w:val="cyan"/>
        </w:rPr>
        <w:t>people</w:t>
      </w:r>
      <w:r w:rsidRPr="00071E24">
        <w:rPr>
          <w:rStyle w:val="StyleUnderline"/>
        </w:rPr>
        <w:t xml:space="preserve"> of the right moral course of action and reproaching them </w:t>
      </w:r>
      <w:r w:rsidRPr="00071E24">
        <w:rPr>
          <w:rStyle w:val="StyleUnderline"/>
          <w:highlight w:val="cyan"/>
        </w:rPr>
        <w:t>if they deviate</w:t>
      </w:r>
      <w:r w:rsidRPr="00071E24">
        <w:rPr>
          <w:rStyle w:val="StyleUnderline"/>
        </w:rPr>
        <w:t>.</w:t>
      </w:r>
      <w:r w:rsidRPr="001E1DC4">
        <w:rPr>
          <w:sz w:val="16"/>
        </w:rPr>
        <w:t xml:space="preserve"> Undoubtedly, </w:t>
      </w:r>
      <w:r w:rsidRPr="00B44148">
        <w:rPr>
          <w:rStyle w:val="StyleUnderline"/>
        </w:rPr>
        <w:t xml:space="preserve">modern health promotion practice is in part a consequence of public-sector reform to a new public management </w:t>
      </w:r>
      <w:r w:rsidRPr="001E1DC4">
        <w:rPr>
          <w:sz w:val="16"/>
        </w:rPr>
        <w:t xml:space="preserve">(NPM), inspired by ideas associated with neoliberalism (Ferlie et al., 1996). Admittedly, the above primarily happened and concerns Anglophone and some non-Anglo European countries. </w:t>
      </w:r>
      <w:r w:rsidRPr="00B44148">
        <w:rPr>
          <w:rStyle w:val="StyleUnderline"/>
        </w:rPr>
        <w:t>But what this has resulted in</w:t>
      </w:r>
      <w:r w:rsidRPr="001E1DC4">
        <w:rPr>
          <w:sz w:val="16"/>
        </w:rPr>
        <w:t xml:space="preserve">, </w:t>
      </w:r>
      <w:r w:rsidRPr="00B44148">
        <w:rPr>
          <w:rStyle w:val="StyleUnderline"/>
        </w:rPr>
        <w:t xml:space="preserve">among service function </w:t>
      </w:r>
      <w:proofErr w:type="spellStart"/>
      <w:r w:rsidRPr="00B44148">
        <w:rPr>
          <w:rStyle w:val="StyleUnderline"/>
        </w:rPr>
        <w:t>privatisations</w:t>
      </w:r>
      <w:proofErr w:type="spellEnd"/>
      <w:r w:rsidRPr="001E1DC4">
        <w:rPr>
          <w:sz w:val="16"/>
        </w:rPr>
        <w:t xml:space="preserve">, reshuffles, and cuts, </w:t>
      </w:r>
      <w:r w:rsidRPr="00B44148">
        <w:rPr>
          <w:rStyle w:val="StyleUnderline"/>
        </w:rPr>
        <w:t xml:space="preserve">is the shifting of the burden of care to the family and carers </w:t>
      </w:r>
      <w:r w:rsidRPr="001E1DC4">
        <w:rPr>
          <w:sz w:val="16"/>
        </w:rPr>
        <w:t>(Leicht et al., 2009) due to a reconstruction of the users of health services as consumers able to make informed choices between competing services provided by the market (Henderson, 2015).</w:t>
      </w:r>
    </w:p>
    <w:p w14:paraId="386CFDB9" w14:textId="77777777" w:rsidR="0039692A" w:rsidRPr="00B44148" w:rsidRDefault="0039692A" w:rsidP="0039692A">
      <w:pPr>
        <w:rPr>
          <w:rStyle w:val="StyleUnderline"/>
        </w:rPr>
      </w:pPr>
      <w:r w:rsidRPr="001E1DC4">
        <w:rPr>
          <w:sz w:val="16"/>
        </w:rPr>
        <w:t xml:space="preserve">It would be repetitive to revisit at length the responsibilities and role assignments in the various health systems, </w:t>
      </w:r>
      <w:r w:rsidRPr="00B44148">
        <w:rPr>
          <w:rStyle w:val="StyleUnderline"/>
        </w:rPr>
        <w:t>with which I opened this chapter</w:t>
      </w:r>
      <w:r w:rsidRPr="001E1DC4">
        <w:rPr>
          <w:sz w:val="16"/>
        </w:rPr>
        <w:t xml:space="preserve">. But it is important to stress that most contemporary preventative health communication campaigns are reflective of the assumption of what Rose (2000) calls “active responsible citizens,” requesting from them to engage in lifestyle choices to manage risks for future well-being after having received the tools from official communicators (Murphy, </w:t>
      </w:r>
      <w:r w:rsidRPr="00B44148">
        <w:rPr>
          <w:rStyle w:val="StyleUnderline"/>
        </w:rPr>
        <w:t>2000). This is nowhere more manifest than in non-communicable disease areas</w:t>
      </w:r>
      <w:r w:rsidRPr="001E1DC4">
        <w:rPr>
          <w:sz w:val="16"/>
        </w:rPr>
        <w:t xml:space="preserve">, where lifestyle choices rather than environmental risks (e.g., </w:t>
      </w:r>
      <w:proofErr w:type="gramStart"/>
      <w:r w:rsidRPr="001E1DC4">
        <w:rPr>
          <w:sz w:val="16"/>
        </w:rPr>
        <w:t>virus</w:t>
      </w:r>
      <w:proofErr w:type="gramEnd"/>
      <w:r w:rsidRPr="001E1DC4">
        <w:rPr>
          <w:sz w:val="16"/>
        </w:rPr>
        <w:t>, bacteria) cause future comorbidities but where allegedly proper and early courses of action can avoid and reduce such risks.</w:t>
      </w:r>
    </w:p>
    <w:p w14:paraId="484E7860" w14:textId="77777777" w:rsidR="0039692A" w:rsidRPr="00B44148" w:rsidRDefault="0039692A" w:rsidP="0039692A">
      <w:pPr>
        <w:rPr>
          <w:rStyle w:val="StyleUnderline"/>
        </w:rPr>
      </w:pPr>
      <w:r w:rsidRPr="00B44148">
        <w:rPr>
          <w:rStyle w:val="StyleUnderline"/>
        </w:rPr>
        <w:t xml:space="preserve">Crotty’s </w:t>
      </w:r>
      <w:r w:rsidRPr="001E1DC4">
        <w:rPr>
          <w:sz w:val="16"/>
        </w:rPr>
        <w:t xml:space="preserve">(1995) analysis of obesity prevention via nutrition </w:t>
      </w:r>
      <w:proofErr w:type="spellStart"/>
      <w:r w:rsidRPr="001E1DC4">
        <w:rPr>
          <w:sz w:val="16"/>
        </w:rPr>
        <w:t>programmes</w:t>
      </w:r>
      <w:proofErr w:type="spellEnd"/>
      <w:r w:rsidRPr="001E1DC4">
        <w:rPr>
          <w:sz w:val="16"/>
        </w:rPr>
        <w:t xml:space="preserve"> is a worthwhile study here of how an existing medical culture and assumptions about population </w:t>
      </w:r>
      <w:proofErr w:type="spellStart"/>
      <w:r w:rsidRPr="001E1DC4">
        <w:rPr>
          <w:sz w:val="16"/>
        </w:rPr>
        <w:t>behaviour</w:t>
      </w:r>
      <w:proofErr w:type="spellEnd"/>
      <w:r w:rsidRPr="001E1DC4">
        <w:rPr>
          <w:sz w:val="16"/>
        </w:rPr>
        <w:t xml:space="preserve"> (here eating habits) created the early quasi-authoritarian mass education approaches about proper diets and nutrition. She surmises them as lacking “social perspective and compassion and failing to take into consideration the everyday realities of life” (p. 1). This singular disease-focused communication approach has meanwhile been supplemented by a community-participation model that encourages mutual communication between experts and non-experts. In thus, it created the parallel existence of a medical model (Tesh, 1988) and a social (contract) model (Ashton &amp; Seymour, 1990). The former is composed of science-driven health promotion that reveals its ideology by basing proper individual choices on their alignment with scientific </w:t>
      </w:r>
      <w:proofErr w:type="gramStart"/>
      <w:r w:rsidRPr="001E1DC4">
        <w:rPr>
          <w:sz w:val="16"/>
        </w:rPr>
        <w:t>fact</w:t>
      </w:r>
      <w:proofErr w:type="gramEnd"/>
      <w:r w:rsidRPr="001E1DC4">
        <w:rPr>
          <w:sz w:val="16"/>
        </w:rPr>
        <w:t xml:space="preserve">. </w:t>
      </w:r>
      <w:r w:rsidRPr="00B44148">
        <w:rPr>
          <w:rStyle w:val="StyleUnderline"/>
        </w:rPr>
        <w:t xml:space="preserve">The main role of health promotion in this model is to point out wayward mistakes and </w:t>
      </w:r>
      <w:proofErr w:type="gramStart"/>
      <w:r w:rsidRPr="00B44148">
        <w:rPr>
          <w:rStyle w:val="StyleUnderline"/>
        </w:rPr>
        <w:t>calls</w:t>
      </w:r>
      <w:proofErr w:type="gramEnd"/>
      <w:r w:rsidRPr="00B44148">
        <w:rPr>
          <w:rStyle w:val="StyleUnderline"/>
        </w:rPr>
        <w:t xml:space="preserve"> for course correction</w:t>
      </w:r>
      <w:r w:rsidRPr="001E1DC4">
        <w:rPr>
          <w:sz w:val="16"/>
        </w:rPr>
        <w:t xml:space="preserve">. It puts an emphasis on individual action and compliance. </w:t>
      </w:r>
      <w:r w:rsidRPr="00B44148">
        <w:rPr>
          <w:rStyle w:val="StyleUnderline"/>
        </w:rPr>
        <w:t>We spoke about this earlier</w:t>
      </w:r>
      <w:r w:rsidRPr="001E1DC4">
        <w:rPr>
          <w:sz w:val="16"/>
        </w:rPr>
        <w:t xml:space="preserve">. The latter, on the other hand, seeks to actively engage the targeted public and considers people’s circumstances. </w:t>
      </w:r>
      <w:r w:rsidRPr="00B44148">
        <w:rPr>
          <w:rStyle w:val="StyleUnderline"/>
        </w:rPr>
        <w:t>In this approach</w:t>
      </w:r>
      <w:r w:rsidRPr="001E1DC4">
        <w:rPr>
          <w:sz w:val="16"/>
        </w:rPr>
        <w:t xml:space="preserve">, health promotion interventions are composed of a variety of activities, such as education, community development, and partnership with health professionals. In thus, it engages in a so-called social contract with its target groups and fulfilment agents (Ashton &amp; </w:t>
      </w:r>
      <w:r w:rsidRPr="0063224D">
        <w:rPr>
          <w:sz w:val="16"/>
        </w:rPr>
        <w:t>Seymour, 1990).</w:t>
      </w:r>
    </w:p>
    <w:p w14:paraId="056CD05F" w14:textId="77777777" w:rsidR="0039692A" w:rsidRPr="00B44148" w:rsidRDefault="0039692A" w:rsidP="0039692A">
      <w:pPr>
        <w:rPr>
          <w:rStyle w:val="StyleUnderline"/>
        </w:rPr>
      </w:pPr>
      <w:r w:rsidRPr="00B44148">
        <w:rPr>
          <w:rStyle w:val="StyleUnderline"/>
        </w:rPr>
        <w:t>Despite these apparent differences</w:t>
      </w:r>
      <w:r w:rsidRPr="001E1DC4">
        <w:rPr>
          <w:sz w:val="16"/>
        </w:rPr>
        <w:t xml:space="preserve">, Coveney (1998) illustrates along the example of obesity prevention that there are striking similarities between those approaches. In both instances, </w:t>
      </w:r>
      <w:r w:rsidRPr="00B44148">
        <w:rPr>
          <w:rStyle w:val="StyleUnderline"/>
        </w:rPr>
        <w:t>a self-reflective subject is required</w:t>
      </w:r>
      <w:r w:rsidRPr="001E1DC4">
        <w:rPr>
          <w:sz w:val="16"/>
        </w:rPr>
        <w:t xml:space="preserve">. In the medical model reflection happens because of rational engagement with scientific fact. In the contract model, </w:t>
      </w:r>
      <w:r w:rsidRPr="00B44148">
        <w:rPr>
          <w:rStyle w:val="StyleUnderline"/>
        </w:rPr>
        <w:t>it is the participation in community action after having understood social or economic constraints as the barrier to better health</w:t>
      </w:r>
      <w:r w:rsidRPr="001E1DC4">
        <w:rPr>
          <w:sz w:val="16"/>
        </w:rPr>
        <w:t xml:space="preserve">. </w:t>
      </w:r>
      <w:r w:rsidRPr="00B44148">
        <w:rPr>
          <w:rStyle w:val="StyleUnderline"/>
        </w:rPr>
        <w:t>To apply this to nutrition promotion</w:t>
      </w:r>
      <w:r w:rsidRPr="001E1DC4">
        <w:rPr>
          <w:sz w:val="16"/>
        </w:rPr>
        <w:t xml:space="preserve">, the content or involvement differs. One can talk about caloric intakes or other health hazards from repeated consumption of unhealthy foods, or one can talk about or work towards the removal of misleading advertising, lack of health food </w:t>
      </w:r>
      <w:proofErr w:type="gramStart"/>
      <w:r w:rsidRPr="001E1DC4">
        <w:rPr>
          <w:sz w:val="16"/>
        </w:rPr>
        <w:t>availabilities</w:t>
      </w:r>
      <w:proofErr w:type="gramEnd"/>
      <w:r w:rsidRPr="001E1DC4">
        <w:rPr>
          <w:sz w:val="16"/>
        </w:rPr>
        <w:t xml:space="preserve"> or affordability, and some such. </w:t>
      </w:r>
      <w:r w:rsidRPr="00B44148">
        <w:rPr>
          <w:rStyle w:val="StyleUnderline"/>
        </w:rPr>
        <w:t>But promotion and health experts would hardly agree to an individual’s or a community’s wish to eat more burgers</w:t>
      </w:r>
      <w:r w:rsidRPr="001E1DC4">
        <w:rPr>
          <w:sz w:val="16"/>
        </w:rPr>
        <w:t xml:space="preserve">, pizza, or candy. In either case, </w:t>
      </w:r>
      <w:r w:rsidRPr="00B44148">
        <w:rPr>
          <w:rStyle w:val="StyleUnderline"/>
        </w:rPr>
        <w:t>competence and decision-making ability—whether it is a single person’s or a community of some sort—would be questioned and challenged</w:t>
      </w:r>
      <w:r w:rsidRPr="001E1DC4">
        <w:rPr>
          <w:sz w:val="16"/>
        </w:rPr>
        <w:t>, a principled position that was known as “</w:t>
      </w:r>
      <w:proofErr w:type="spellStart"/>
      <w:r w:rsidRPr="001E1DC4">
        <w:rPr>
          <w:sz w:val="16"/>
        </w:rPr>
        <w:t>promotionism</w:t>
      </w:r>
      <w:proofErr w:type="spellEnd"/>
      <w:r w:rsidRPr="001E1DC4">
        <w:rPr>
          <w:sz w:val="16"/>
        </w:rPr>
        <w:t xml:space="preserve">” (Whitelaw &amp; Whitelaw, 1996), </w:t>
      </w:r>
      <w:r w:rsidRPr="00B44148">
        <w:rPr>
          <w:rStyle w:val="StyleUnderline"/>
        </w:rPr>
        <w:t xml:space="preserve">and what Foucault termed “pastoral power” </w:t>
      </w:r>
      <w:r w:rsidRPr="001E1DC4">
        <w:rPr>
          <w:sz w:val="16"/>
        </w:rPr>
        <w:t xml:space="preserve">(Foucault, </w:t>
      </w:r>
      <w:r w:rsidRPr="00B44148">
        <w:rPr>
          <w:rStyle w:val="StyleUnderline"/>
        </w:rPr>
        <w:t>1982).</w:t>
      </w:r>
    </w:p>
    <w:p w14:paraId="3A8289A7" w14:textId="77777777" w:rsidR="0039692A" w:rsidRPr="00B44148" w:rsidRDefault="0039692A" w:rsidP="0039692A">
      <w:pPr>
        <w:rPr>
          <w:rStyle w:val="StyleUnderline"/>
        </w:rPr>
      </w:pPr>
      <w:r w:rsidRPr="00B44148">
        <w:rPr>
          <w:rStyle w:val="StyleUnderline"/>
        </w:rPr>
        <w:t>So</w:t>
      </w:r>
      <w:r w:rsidRPr="001E1DC4">
        <w:rPr>
          <w:sz w:val="16"/>
        </w:rPr>
        <w:t xml:space="preserve">, this is then where Foucault enters the picture again as he was </w:t>
      </w:r>
      <w:proofErr w:type="gramStart"/>
      <w:r w:rsidRPr="001E1DC4">
        <w:rPr>
          <w:sz w:val="16"/>
        </w:rPr>
        <w:t>interested</w:t>
      </w:r>
      <w:proofErr w:type="gramEnd"/>
      <w:r w:rsidRPr="001E1DC4">
        <w:rPr>
          <w:sz w:val="16"/>
        </w:rPr>
        <w:t xml:space="preserve"> how a social issue and its circumstances can be made into a problem. In the case of obesity, especially childhood obesity, it was not just the alarmist nature, in which the media have created a moral panic around obesity (Campos et al., 2006), </w:t>
      </w:r>
      <w:r w:rsidRPr="00B44148">
        <w:rPr>
          <w:rStyle w:val="StyleUnderline"/>
        </w:rPr>
        <w:t>effectively coining the idea of an epidemic</w:t>
      </w:r>
      <w:r w:rsidRPr="001E1DC4">
        <w:rPr>
          <w:sz w:val="16"/>
        </w:rPr>
        <w:t xml:space="preserve">. The use of the BMI (Body Mass Index) </w:t>
      </w:r>
      <w:r w:rsidRPr="00B44148">
        <w:rPr>
          <w:rStyle w:val="StyleUnderline"/>
        </w:rPr>
        <w:t>as the central classification scheme used by experts to quantify healthy and unhealthy weight has added a form of identification</w:t>
      </w:r>
      <w:r w:rsidRPr="001E1DC4">
        <w:rPr>
          <w:sz w:val="16"/>
        </w:rPr>
        <w:t>, norming, and regulation of a seemingly at-risk physique that operates equally on the individual (disciplining the body) and community/population level (</w:t>
      </w:r>
      <w:r w:rsidRPr="00B44148">
        <w:rPr>
          <w:rStyle w:val="StyleUnderline"/>
        </w:rPr>
        <w:t>establishing problem groups and surveying them</w:t>
      </w:r>
      <w:r w:rsidRPr="001E1DC4">
        <w:rPr>
          <w:sz w:val="16"/>
        </w:rPr>
        <w:t xml:space="preserve">) (Evans &amp; Colls, 2009). Resulting government strategies subsequently promote “education for self-management as well as surveillance, reflecting a tension between the construction of children as ‘active citizens’ or as a vulnerable population” (Henderson, </w:t>
      </w:r>
      <w:r w:rsidRPr="00B44148">
        <w:rPr>
          <w:rStyle w:val="StyleUnderline"/>
        </w:rPr>
        <w:t>2015).</w:t>
      </w:r>
    </w:p>
    <w:p w14:paraId="3CE7ADE6" w14:textId="77777777" w:rsidR="0039692A" w:rsidRPr="00B44148" w:rsidRDefault="0039692A" w:rsidP="0039692A">
      <w:pPr>
        <w:rPr>
          <w:rStyle w:val="StyleUnderline"/>
        </w:rPr>
      </w:pPr>
      <w:r w:rsidRPr="00B44148">
        <w:rPr>
          <w:rStyle w:val="StyleUnderline"/>
        </w:rPr>
        <w:t xml:space="preserve">Foucault considered this a winning formula for official entities as </w:t>
      </w:r>
      <w:r w:rsidRPr="000274FA">
        <w:rPr>
          <w:rStyle w:val="StyleUnderline"/>
          <w:highlight w:val="cyan"/>
        </w:rPr>
        <w:t>“power is exercised continuously</w:t>
      </w:r>
      <w:r w:rsidRPr="00B44148">
        <w:rPr>
          <w:rStyle w:val="StyleUnderline"/>
        </w:rPr>
        <w:t xml:space="preserve"> and for what turns out to be a minimal cost” </w:t>
      </w:r>
      <w:r w:rsidRPr="001E1DC4">
        <w:rPr>
          <w:sz w:val="16"/>
        </w:rPr>
        <w:t xml:space="preserve">(Foucault, 1980, p. 155). Health promotion, or all official, </w:t>
      </w:r>
      <w:proofErr w:type="spellStart"/>
      <w:proofErr w:type="gramStart"/>
      <w:r w:rsidRPr="001E1DC4">
        <w:rPr>
          <w:sz w:val="16"/>
        </w:rPr>
        <w:t>governmentcreated</w:t>
      </w:r>
      <w:proofErr w:type="spellEnd"/>
      <w:proofErr w:type="gramEnd"/>
      <w:r w:rsidRPr="001E1DC4">
        <w:rPr>
          <w:sz w:val="16"/>
        </w:rPr>
        <w:t xml:space="preserve"> health communication, thus creates regulation at a distance by ensuring that no matter what angle is chosen, the (target) public is tuned into the language of expertise while they are assured of their freedom and autonomy (Rose, 1990). Health </w:t>
      </w:r>
      <w:proofErr w:type="gramStart"/>
      <w:r w:rsidRPr="001E1DC4">
        <w:rPr>
          <w:sz w:val="16"/>
        </w:rPr>
        <w:t>communication—</w:t>
      </w:r>
      <w:proofErr w:type="gramEnd"/>
      <w:r w:rsidRPr="001E1DC4">
        <w:rPr>
          <w:sz w:val="16"/>
        </w:rPr>
        <w:t xml:space="preserve">whether it be individually or socially </w:t>
      </w:r>
      <w:proofErr w:type="gramStart"/>
      <w:r w:rsidRPr="001E1DC4">
        <w:rPr>
          <w:sz w:val="16"/>
        </w:rPr>
        <w:t>oriented—</w:t>
      </w:r>
      <w:proofErr w:type="gramEnd"/>
      <w:r w:rsidRPr="001E1DC4">
        <w:rPr>
          <w:sz w:val="16"/>
        </w:rPr>
        <w:t xml:space="preserve">provides an ethics or a means by which message recipients can assess their desires, attitudes, </w:t>
      </w:r>
      <w:r w:rsidRPr="00B44148">
        <w:rPr>
          <w:rStyle w:val="StyleUnderline"/>
        </w:rPr>
        <w:t xml:space="preserve">and </w:t>
      </w:r>
      <w:proofErr w:type="gramStart"/>
      <w:r w:rsidRPr="00B44148">
        <w:rPr>
          <w:rStyle w:val="StyleUnderline"/>
        </w:rPr>
        <w:t>conducts</w:t>
      </w:r>
      <w:proofErr w:type="gramEnd"/>
      <w:r w:rsidRPr="00B44148">
        <w:rPr>
          <w:rStyle w:val="StyleUnderline"/>
        </w:rPr>
        <w:t xml:space="preserve"> in relation to those set out </w:t>
      </w:r>
      <w:r w:rsidRPr="00EF39FB">
        <w:rPr>
          <w:rStyle w:val="StyleUnderline"/>
          <w:highlight w:val="cyan"/>
        </w:rPr>
        <w:t>by</w:t>
      </w:r>
      <w:r w:rsidRPr="00B44148">
        <w:rPr>
          <w:rStyle w:val="StyleUnderline"/>
        </w:rPr>
        <w:t xml:space="preserve"> expertise </w:t>
      </w:r>
      <w:r w:rsidRPr="001E1DC4">
        <w:rPr>
          <w:sz w:val="16"/>
        </w:rPr>
        <w:t xml:space="preserve">(Coveney, </w:t>
      </w:r>
      <w:r w:rsidRPr="00B44148">
        <w:rPr>
          <w:rStyle w:val="StyleUnderline"/>
        </w:rPr>
        <w:t>1998).</w:t>
      </w:r>
    </w:p>
    <w:p w14:paraId="1F072F6B" w14:textId="77777777" w:rsidR="0039692A" w:rsidRPr="00B44148" w:rsidRDefault="0039692A" w:rsidP="0039692A">
      <w:pPr>
        <w:rPr>
          <w:rStyle w:val="StyleUnderline"/>
        </w:rPr>
      </w:pPr>
      <w:r w:rsidRPr="00B44148">
        <w:rPr>
          <w:rStyle w:val="StyleUnderline"/>
        </w:rPr>
        <w:t>This is replicated and usually multiplied every time an infectious disease breaks out somewhere in the world</w:t>
      </w:r>
      <w:r w:rsidRPr="001E1DC4">
        <w:rPr>
          <w:sz w:val="16"/>
        </w:rPr>
        <w:t xml:space="preserve">. </w:t>
      </w:r>
      <w:r w:rsidRPr="00B44148">
        <w:rPr>
          <w:rStyle w:val="StyleUnderline"/>
        </w:rPr>
        <w:t>Government and health officials’ responses to disease threats</w:t>
      </w:r>
      <w:r w:rsidRPr="001E1DC4">
        <w:rPr>
          <w:sz w:val="16"/>
        </w:rPr>
        <w:t xml:space="preserve">, such as the 2014–16 Ebola outbreak in West Africa, the 2015–16 Zika epidemic in South America, and—of course— the most recent COVID-19 global pandemic that started in 2020, have revealed both a communication battle against fear, misinformation and overreaction, and voter-motivated political </w:t>
      </w:r>
      <w:proofErr w:type="spellStart"/>
      <w:r w:rsidRPr="001E1DC4">
        <w:rPr>
          <w:sz w:val="16"/>
        </w:rPr>
        <w:t>behaviour</w:t>
      </w:r>
      <w:proofErr w:type="spellEnd"/>
      <w:r w:rsidRPr="001E1DC4">
        <w:rPr>
          <w:sz w:val="16"/>
        </w:rPr>
        <w:t xml:space="preserve"> that not only supported drastic and ill-conceived measures but also conflated and refocused health policy discussions about a disease with unrelated social issues (e.g., poverty/</w:t>
      </w:r>
      <w:proofErr w:type="spellStart"/>
      <w:r w:rsidRPr="001E1DC4">
        <w:rPr>
          <w:sz w:val="16"/>
        </w:rPr>
        <w:t>labour</w:t>
      </w:r>
      <w:proofErr w:type="spellEnd"/>
      <w:r w:rsidRPr="001E1DC4">
        <w:rPr>
          <w:sz w:val="16"/>
        </w:rPr>
        <w:t xml:space="preserve">, immigration, race, etc.) both on a domestic as well as international scale. With public health being largely the responsibility of government public health agencies, </w:t>
      </w:r>
      <w:r w:rsidRPr="00B44148">
        <w:rPr>
          <w:rStyle w:val="StyleUnderline"/>
        </w:rPr>
        <w:t xml:space="preserve">it reveals how </w:t>
      </w:r>
      <w:r w:rsidRPr="00EF39FB">
        <w:rPr>
          <w:rStyle w:val="StyleUnderline"/>
          <w:highlight w:val="cyan"/>
        </w:rPr>
        <w:t xml:space="preserve">the </w:t>
      </w:r>
      <w:proofErr w:type="gramStart"/>
      <w:r w:rsidRPr="00EF39FB">
        <w:rPr>
          <w:rStyle w:val="StyleUnderline"/>
          <w:highlight w:val="cyan"/>
        </w:rPr>
        <w:t>state</w:t>
      </w:r>
      <w:r w:rsidRPr="00B44148">
        <w:rPr>
          <w:rStyle w:val="StyleUnderline"/>
        </w:rPr>
        <w:t>—</w:t>
      </w:r>
      <w:proofErr w:type="gramEnd"/>
      <w:r w:rsidRPr="00B44148">
        <w:rPr>
          <w:rStyle w:val="StyleUnderline"/>
        </w:rPr>
        <w:t xml:space="preserve">especially in liberal </w:t>
      </w:r>
      <w:proofErr w:type="gramStart"/>
      <w:r w:rsidRPr="00B44148">
        <w:rPr>
          <w:rStyle w:val="StyleUnderline"/>
        </w:rPr>
        <w:t>democracies—can</w:t>
      </w:r>
      <w:proofErr w:type="gramEnd"/>
      <w:r w:rsidRPr="00B44148">
        <w:rPr>
          <w:rStyle w:val="StyleUnderline"/>
        </w:rPr>
        <w:t xml:space="preserve"> and often does exercise control over</w:t>
      </w:r>
      <w:r w:rsidRPr="001E1DC4">
        <w:rPr>
          <w:sz w:val="16"/>
        </w:rPr>
        <w:t xml:space="preserve">, </w:t>
      </w:r>
      <w:r w:rsidRPr="00517A27">
        <w:rPr>
          <w:rStyle w:val="StyleUnderline"/>
        </w:rPr>
        <w:t xml:space="preserve">or </w:t>
      </w:r>
      <w:r w:rsidRPr="005F48D6">
        <w:rPr>
          <w:rStyle w:val="StyleUnderline"/>
          <w:highlight w:val="cyan"/>
        </w:rPr>
        <w:t>governs</w:t>
      </w:r>
      <w:r w:rsidRPr="00517A27">
        <w:rPr>
          <w:rStyle w:val="StyleUnderline"/>
        </w:rPr>
        <w:t xml:space="preserve">, </w:t>
      </w:r>
      <w:r w:rsidRPr="005F48D6">
        <w:rPr>
          <w:rStyle w:val="StyleUnderline"/>
          <w:highlight w:val="cyan"/>
        </w:rPr>
        <w:t>the populace,</w:t>
      </w:r>
      <w:r w:rsidRPr="00517A27">
        <w:rPr>
          <w:rStyle w:val="StyleUnderline"/>
        </w:rPr>
        <w:t xml:space="preserve"> touching </w:t>
      </w:r>
      <w:r w:rsidRPr="005F48D6">
        <w:rPr>
          <w:rStyle w:val="StyleUnderline"/>
          <w:highlight w:val="cyan"/>
        </w:rPr>
        <w:t>on ideas of</w:t>
      </w:r>
      <w:r w:rsidRPr="00517A27">
        <w:rPr>
          <w:rStyle w:val="StyleUnderline"/>
        </w:rPr>
        <w:t xml:space="preserve"> citizenship and personal responsibility for </w:t>
      </w:r>
      <w:r w:rsidRPr="005F48D6">
        <w:rPr>
          <w:rStyle w:val="StyleUnderline"/>
          <w:highlight w:val="cyan"/>
        </w:rPr>
        <w:t>health and well-being</w:t>
      </w:r>
      <w:r w:rsidRPr="00517A27">
        <w:rPr>
          <w:rStyle w:val="StyleUnderline"/>
        </w:rPr>
        <w:t xml:space="preserve">. </w:t>
      </w:r>
      <w:r w:rsidRPr="00517A27">
        <w:rPr>
          <w:sz w:val="16"/>
        </w:rPr>
        <w:t xml:space="preserve">At </w:t>
      </w:r>
      <w:r w:rsidRPr="001E1DC4">
        <w:rPr>
          <w:sz w:val="16"/>
        </w:rPr>
        <w:t xml:space="preserve">the same token, it shows an official health communicator group that often </w:t>
      </w:r>
      <w:r w:rsidRPr="005F48D6">
        <w:rPr>
          <w:rStyle w:val="StyleUnderline"/>
        </w:rPr>
        <w:t>struggles to produce ideology-free but convincing and motivating messages that break through an increasing clutter of voices and opinions.</w:t>
      </w:r>
      <w:r w:rsidRPr="001E1DC4">
        <w:rPr>
          <w:sz w:val="16"/>
        </w:rPr>
        <w:t xml:space="preserve"> </w:t>
      </w:r>
      <w:r w:rsidRPr="00B44148">
        <w:rPr>
          <w:rStyle w:val="StyleUnderline"/>
        </w:rPr>
        <w:t xml:space="preserve">This in turn </w:t>
      </w:r>
      <w:proofErr w:type="gramStart"/>
      <w:r w:rsidRPr="00B44148">
        <w:rPr>
          <w:rStyle w:val="StyleUnderline"/>
        </w:rPr>
        <w:t>point</w:t>
      </w:r>
      <w:proofErr w:type="gramEnd"/>
      <w:r w:rsidRPr="00B44148">
        <w:rPr>
          <w:rStyle w:val="StyleUnderline"/>
        </w:rPr>
        <w:t xml:space="preserve"> to the role public health communication plays in </w:t>
      </w:r>
      <w:r w:rsidRPr="00517A27">
        <w:rPr>
          <w:rStyle w:val="StyleUnderline"/>
        </w:rPr>
        <w:t>the struggle over knowledge and power</w:t>
      </w:r>
      <w:r w:rsidRPr="00517A27">
        <w:rPr>
          <w:sz w:val="16"/>
        </w:rPr>
        <w:t>.</w:t>
      </w:r>
    </w:p>
    <w:p w14:paraId="6B65C0EE" w14:textId="77777777" w:rsidR="00921BCA" w:rsidRDefault="00921BCA" w:rsidP="00921BCA">
      <w:pPr>
        <w:rPr>
          <w:rFonts w:eastAsiaTheme="majorEastAsia" w:cstheme="majorBidi"/>
          <w:b/>
          <w:iCs/>
          <w:sz w:val="26"/>
        </w:rPr>
      </w:pPr>
      <w:r>
        <w:rPr>
          <w:rFonts w:eastAsiaTheme="majorEastAsia" w:cstheme="majorBidi"/>
          <w:b/>
          <w:iCs/>
          <w:sz w:val="26"/>
        </w:rPr>
        <w:t xml:space="preserve">Government understandings of disease are framed through a colonial logic of securitization and containment that invites militarization and exploitation in paranoid defense of the socioeconomic elites. </w:t>
      </w:r>
    </w:p>
    <w:p w14:paraId="39A76E1C" w14:textId="77777777" w:rsidR="00921BCA" w:rsidRPr="00267DC9" w:rsidRDefault="00921BCA" w:rsidP="00921BCA">
      <w:pPr>
        <w:rPr>
          <w:rFonts w:eastAsiaTheme="majorEastAsia" w:cstheme="majorBidi"/>
          <w:b/>
          <w:iCs/>
          <w:sz w:val="26"/>
        </w:rPr>
      </w:pPr>
      <w:r>
        <w:rPr>
          <w:rFonts w:eastAsiaTheme="majorEastAsia" w:cstheme="majorBidi"/>
          <w:b/>
          <w:iCs/>
          <w:sz w:val="26"/>
        </w:rPr>
        <w:t xml:space="preserve">Dutta 15 </w:t>
      </w:r>
      <w:r w:rsidRPr="00267DC9">
        <w:rPr>
          <w:sz w:val="18"/>
          <w:szCs w:val="18"/>
        </w:rPr>
        <w:t>[Mohan J. Dutta is a communication scholar based in New Zealand. He is Dean's Chair Professor of Communication at Massey University and director of the Center for Culture-Centered Approach to Research and Evaluation. 20</w:t>
      </w:r>
      <w:r>
        <w:rPr>
          <w:sz w:val="18"/>
          <w:szCs w:val="18"/>
        </w:rPr>
        <w:t>15</w:t>
      </w:r>
      <w:r w:rsidRPr="00267DC9">
        <w:rPr>
          <w:sz w:val="18"/>
          <w:szCs w:val="18"/>
        </w:rPr>
        <w:t xml:space="preserve"> "Neoliberal Health Organizing</w:t>
      </w:r>
      <w:r>
        <w:rPr>
          <w:sz w:val="18"/>
          <w:szCs w:val="18"/>
        </w:rPr>
        <w:t xml:space="preserve"> </w:t>
      </w:r>
      <w:r w:rsidRPr="00267DC9">
        <w:rPr>
          <w:sz w:val="18"/>
          <w:szCs w:val="18"/>
        </w:rPr>
        <w:t>Communication, Meaning, and Politics</w:t>
      </w:r>
      <w:r w:rsidRPr="00267DC9">
        <w:t xml:space="preserve"> </w:t>
      </w:r>
      <w:hyperlink r:id="rId52" w:history="1">
        <w:r w:rsidRPr="00502AB3">
          <w:rPr>
            <w:rStyle w:val="Hyperlink"/>
            <w:sz w:val="18"/>
            <w:szCs w:val="18"/>
          </w:rPr>
          <w:t>https://www.routledge.com/Neoliberal-Health-Organizing-Communication-Meaning-and-Politics/Dutta/p/book/9781629580494</w:t>
        </w:r>
      </w:hyperlink>
      <w:r>
        <w:rPr>
          <w:sz w:val="18"/>
          <w:szCs w:val="18"/>
        </w:rPr>
        <w:t xml:space="preserve">. Accessed </w:t>
      </w:r>
      <w:proofErr w:type="gramStart"/>
      <w:r>
        <w:rPr>
          <w:sz w:val="18"/>
          <w:szCs w:val="18"/>
        </w:rPr>
        <w:t xml:space="preserve">6.9.26 </w:t>
      </w:r>
      <w:r w:rsidRPr="00267DC9">
        <w:rPr>
          <w:sz w:val="18"/>
          <w:szCs w:val="18"/>
        </w:rPr>
        <w:t>]</w:t>
      </w:r>
      <w:proofErr w:type="gramEnd"/>
      <w:r>
        <w:rPr>
          <w:sz w:val="18"/>
          <w:szCs w:val="18"/>
        </w:rPr>
        <w:t xml:space="preserve"> </w:t>
      </w:r>
      <w:r w:rsidRPr="00267DC9">
        <w:rPr>
          <w:u w:val="single"/>
        </w:rPr>
        <w:t xml:space="preserve">Disease </w:t>
      </w:r>
      <w:r w:rsidRPr="00267DC9">
        <w:rPr>
          <w:highlight w:val="cyan"/>
          <w:u w:val="single"/>
        </w:rPr>
        <w:t>outbreaks are framed as threats to security and economics</w:t>
      </w:r>
      <w:r w:rsidRPr="00267DC9">
        <w:rPr>
          <w:u w:val="single"/>
        </w:rPr>
        <w:t xml:space="preserve">, continuing </w:t>
      </w:r>
      <w:r w:rsidRPr="00267DC9">
        <w:rPr>
          <w:highlight w:val="cyan"/>
          <w:u w:val="single"/>
        </w:rPr>
        <w:t>to reify the colonial logics of disease response,</w:t>
      </w:r>
      <w:r w:rsidRPr="00267DC9">
        <w:rPr>
          <w:u w:val="single"/>
        </w:rPr>
        <w:t xml:space="preserve"> albeit framed in the language of the interconnected links between</w:t>
      </w:r>
      <w:r>
        <w:t xml:space="preserve"> </w:t>
      </w:r>
      <w:r w:rsidRPr="00267DC9">
        <w:rPr>
          <w:u w:val="single"/>
        </w:rPr>
        <w:t>local, national, and global economies</w:t>
      </w:r>
      <w:r>
        <w:t xml:space="preserve">. The anthrax attacks in the backdrop of 9/11 fostered openings for the narrative of biosecurity, with </w:t>
      </w:r>
      <w:r w:rsidRPr="00267DC9">
        <w:rPr>
          <w:u w:val="single"/>
        </w:rPr>
        <w:t xml:space="preserve">large-scale </w:t>
      </w:r>
      <w:r w:rsidRPr="00267DC9">
        <w:rPr>
          <w:highlight w:val="cyan"/>
          <w:u w:val="single"/>
        </w:rPr>
        <w:t>mobilization of resources</w:t>
      </w:r>
      <w:r w:rsidRPr="00267DC9">
        <w:rPr>
          <w:u w:val="single"/>
        </w:rPr>
        <w:t xml:space="preserve"> in the United </w:t>
      </w:r>
      <w:r w:rsidRPr="00267DC9">
        <w:rPr>
          <w:highlight w:val="cyan"/>
          <w:u w:val="single"/>
        </w:rPr>
        <w:t>States toward biosecurity response, connecting</w:t>
      </w:r>
      <w:r w:rsidRPr="00267DC9">
        <w:rPr>
          <w:u w:val="single"/>
        </w:rPr>
        <w:t xml:space="preserve"> the realm of the bio </w:t>
      </w:r>
      <w:r w:rsidRPr="00267DC9">
        <w:rPr>
          <w:highlight w:val="cyan"/>
          <w:u w:val="single"/>
        </w:rPr>
        <w:t>with</w:t>
      </w:r>
      <w:r w:rsidRPr="00267DC9">
        <w:rPr>
          <w:u w:val="single"/>
        </w:rPr>
        <w:t xml:space="preserve"> the </w:t>
      </w:r>
      <w:r w:rsidRPr="00267DC9">
        <w:rPr>
          <w:highlight w:val="cyan"/>
          <w:u w:val="single"/>
        </w:rPr>
        <w:t>neoliberal structures of security,</w:t>
      </w:r>
      <w:r w:rsidRPr="00267DC9">
        <w:rPr>
          <w:u w:val="single"/>
        </w:rPr>
        <w:t xml:space="preserve"> and </w:t>
      </w:r>
      <w:r w:rsidRPr="00267DC9">
        <w:rPr>
          <w:highlight w:val="cyan"/>
          <w:u w:val="single"/>
        </w:rPr>
        <w:t xml:space="preserve">shaping science within the structure of global </w:t>
      </w:r>
      <w:proofErr w:type="spellStart"/>
      <w:r w:rsidRPr="00267DC9">
        <w:rPr>
          <w:highlight w:val="cyan"/>
          <w:u w:val="single"/>
        </w:rPr>
        <w:t>geosecurity</w:t>
      </w:r>
      <w:proofErr w:type="spellEnd"/>
      <w:r>
        <w:t xml:space="preserve">. </w:t>
      </w:r>
      <w:r w:rsidRPr="00267DC9">
        <w:rPr>
          <w:u w:val="single"/>
        </w:rPr>
        <w:t xml:space="preserve">The </w:t>
      </w:r>
      <w:r w:rsidRPr="00267DC9">
        <w:rPr>
          <w:highlight w:val="cyan"/>
          <w:u w:val="single"/>
        </w:rPr>
        <w:t>war metaphor played a key role in the</w:t>
      </w:r>
      <w:r w:rsidRPr="00267DC9">
        <w:rPr>
          <w:u w:val="single"/>
        </w:rPr>
        <w:t xml:space="preserve"> </w:t>
      </w:r>
      <w:r w:rsidRPr="00267DC9">
        <w:rPr>
          <w:highlight w:val="cyan"/>
          <w:u w:val="single"/>
        </w:rPr>
        <w:t>response</w:t>
      </w:r>
      <w:r w:rsidRPr="00267DC9">
        <w:rPr>
          <w:u w:val="single"/>
        </w:rPr>
        <w:t xml:space="preserve"> of the Singapore government </w:t>
      </w:r>
      <w:r w:rsidRPr="00267DC9">
        <w:rPr>
          <w:highlight w:val="cyan"/>
          <w:u w:val="single"/>
        </w:rPr>
        <w:t>to SARS,</w:t>
      </w:r>
      <w:r w:rsidRPr="00267DC9">
        <w:rPr>
          <w:u w:val="single"/>
        </w:rPr>
        <w:t xml:space="preserve"> amplifying specific sense of crisis vulnerabilities among citizens to chart out military responses to the disease (Ibrahim, 2007). </w:t>
      </w:r>
      <w:proofErr w:type="gramStart"/>
      <w:r w:rsidRPr="00267DC9">
        <w:rPr>
          <w:u w:val="single"/>
        </w:rPr>
        <w:t>Th e</w:t>
      </w:r>
      <w:proofErr w:type="gramEnd"/>
      <w:r w:rsidRPr="00267DC9">
        <w:rPr>
          <w:u w:val="single"/>
        </w:rPr>
        <w:t xml:space="preserve"> security frame was thus also intrinsically tied to the nation-building frame, appealing to narratives of moral responsibility, patriotism, and economic progress to build opinion and action.</w:t>
      </w:r>
      <w:r>
        <w:t xml:space="preserve"> In the depiction of SARS, the WHO report issued in 2003 states: At this moment, public health authorities, doctors, nurses, scientists, and laboratory staff around the world are struggling to cope with SARS at a time when some hope remains that the disease might still be contained. Economists and market analysts are simultaneously struggling to calculate the present and future costs, initially estimated at US$30 billion in the Far East alone. Public panic is widespread, some government officials have lost their jobs, and social stability has been jeopardized in some of the hardest hit areas. </w:t>
      </w:r>
      <w:r w:rsidRPr="00267DC9">
        <w:rPr>
          <w:highlight w:val="cyan"/>
          <w:u w:val="single"/>
        </w:rPr>
        <w:t>Note the intersections of economics, market analysis, and social stability</w:t>
      </w:r>
      <w:r w:rsidRPr="00267DC9">
        <w:rPr>
          <w:u w:val="single"/>
        </w:rPr>
        <w:t xml:space="preserve"> in the depiction of SARS. Here, </w:t>
      </w:r>
      <w:r w:rsidRPr="00267DC9">
        <w:rPr>
          <w:highlight w:val="cyan"/>
          <w:u w:val="single"/>
        </w:rPr>
        <w:t>the economic costs are projected</w:t>
      </w:r>
      <w:r w:rsidRPr="00267DC9">
        <w:rPr>
          <w:u w:val="single"/>
        </w:rPr>
        <w:t xml:space="preserve"> by WHO globally, </w:t>
      </w:r>
      <w:r w:rsidRPr="00267DC9">
        <w:rPr>
          <w:highlight w:val="cyan"/>
          <w:u w:val="single"/>
        </w:rPr>
        <w:t>with specific references to the economic costs to the Far East alone</w:t>
      </w:r>
      <w:r w:rsidRPr="00267DC9">
        <w:rPr>
          <w:u w:val="single"/>
        </w:rPr>
        <w:t>. Teams of market analysts and economists occupy the discursive sphere, deployed to calculate the costs of disease threats.</w:t>
      </w:r>
      <w:r>
        <w:t xml:space="preserve"> </w:t>
      </w:r>
      <w:proofErr w:type="gramStart"/>
      <w:r w:rsidRPr="00267DC9">
        <w:rPr>
          <w:highlight w:val="cyan"/>
          <w:u w:val="single"/>
        </w:rPr>
        <w:t>Th e</w:t>
      </w:r>
      <w:proofErr w:type="gramEnd"/>
      <w:r w:rsidRPr="00267DC9">
        <w:rPr>
          <w:highlight w:val="cyan"/>
          <w:u w:val="single"/>
        </w:rPr>
        <w:t xml:space="preserve"> uncertainty</w:t>
      </w:r>
      <w:r w:rsidRPr="00267DC9">
        <w:rPr>
          <w:u w:val="single"/>
        </w:rPr>
        <w:t xml:space="preserve"> around SARS </w:t>
      </w:r>
      <w:r w:rsidRPr="00267DC9">
        <w:rPr>
          <w:highlight w:val="cyan"/>
          <w:u w:val="single"/>
        </w:rPr>
        <w:t>is</w:t>
      </w:r>
      <w:r w:rsidRPr="00267DC9">
        <w:rPr>
          <w:u w:val="single"/>
        </w:rPr>
        <w:t xml:space="preserve"> played out in </w:t>
      </w:r>
      <w:r w:rsidRPr="00267DC9">
        <w:rPr>
          <w:highlight w:val="cyan"/>
          <w:u w:val="single"/>
        </w:rPr>
        <w:t>the uncertainty of economic modeling, directed at mapping out the amount of economic loss</w:t>
      </w:r>
      <w:r w:rsidRPr="00267DC9">
        <w:rPr>
          <w:u w:val="single"/>
        </w:rPr>
        <w:t xml:space="preserve"> that has been caused by SARS.</w:t>
      </w:r>
      <w:r>
        <w:t xml:space="preserve"> Collaborative hubs and spaces for shared research within and between nation-states were constituted under the structure of security. </w:t>
      </w:r>
      <w:r w:rsidRPr="00267DC9">
        <w:rPr>
          <w:highlight w:val="cyan"/>
        </w:rPr>
        <w:t>Similarly</w:t>
      </w:r>
      <w:r>
        <w:t xml:space="preserve">, </w:t>
      </w:r>
      <w:r w:rsidRPr="00267DC9">
        <w:rPr>
          <w:u w:val="single"/>
        </w:rPr>
        <w:t xml:space="preserve">the discursive </w:t>
      </w:r>
      <w:r w:rsidRPr="00267DC9">
        <w:rPr>
          <w:highlight w:val="cyan"/>
          <w:u w:val="single"/>
        </w:rPr>
        <w:t>climate around 9/11 was shaped in the lan- gauge of security</w:t>
      </w:r>
      <w:r w:rsidRPr="00267DC9">
        <w:rPr>
          <w:u w:val="single"/>
        </w:rPr>
        <w:t xml:space="preserve">, simultaneously </w:t>
      </w:r>
      <w:r w:rsidRPr="00267DC9">
        <w:rPr>
          <w:highlight w:val="cyan"/>
          <w:u w:val="single"/>
        </w:rPr>
        <w:t>creating a</w:t>
      </w:r>
      <w:r w:rsidRPr="00267DC9">
        <w:rPr>
          <w:u w:val="single"/>
        </w:rPr>
        <w:t xml:space="preserve"> new global market around the surveillance and management of threats.</w:t>
      </w:r>
      <w:r>
        <w:t xml:space="preserve"> For instance, </w:t>
      </w:r>
      <w:r w:rsidRPr="00267DC9">
        <w:rPr>
          <w:u w:val="single"/>
        </w:rPr>
        <w:t xml:space="preserve">consider the emergence of a </w:t>
      </w:r>
      <w:r w:rsidRPr="00267DC9">
        <w:rPr>
          <w:highlight w:val="cyan"/>
          <w:u w:val="single"/>
        </w:rPr>
        <w:t>new market of bio-detection technologies</w:t>
      </w:r>
      <w:r w:rsidRPr="00267DC9">
        <w:rPr>
          <w:u w:val="single"/>
        </w:rPr>
        <w:t xml:space="preserve"> such as microchips for </w:t>
      </w:r>
      <w:r w:rsidRPr="00267DC9">
        <w:rPr>
          <w:highlight w:val="cyan"/>
          <w:u w:val="single"/>
        </w:rPr>
        <w:t>detecting biohazards as mechanisms for ensuring the security of those</w:t>
      </w:r>
      <w:r w:rsidRPr="00267DC9">
        <w:rPr>
          <w:u w:val="single"/>
        </w:rPr>
        <w:t xml:space="preserve"> who sit </w:t>
      </w:r>
      <w:r w:rsidRPr="00267DC9">
        <w:rPr>
          <w:highlight w:val="cyan"/>
          <w:u w:val="single"/>
        </w:rPr>
        <w:t>in positions of power</w:t>
      </w:r>
      <w:r w:rsidRPr="00267DC9">
        <w:rPr>
          <w:u w:val="single"/>
        </w:rPr>
        <w:t>.</w:t>
      </w:r>
      <w:r>
        <w:t xml:space="preserve"> Th e anthrax attacks, accompanied by the 9/11 attacks fostered the climate for U.S. investments into biosecurity under the structure of homeland security and emergency preparedness. </w:t>
      </w:r>
      <w:proofErr w:type="gramStart"/>
      <w:r w:rsidRPr="00267DC9">
        <w:rPr>
          <w:u w:val="single"/>
        </w:rPr>
        <w:t>Th e</w:t>
      </w:r>
      <w:proofErr w:type="gramEnd"/>
      <w:r w:rsidRPr="00267DC9">
        <w:rPr>
          <w:u w:val="single"/>
        </w:rPr>
        <w:t xml:space="preserve"> language o</w:t>
      </w:r>
      <w:r w:rsidRPr="00267DC9">
        <w:rPr>
          <w:highlight w:val="cyan"/>
          <w:u w:val="single"/>
        </w:rPr>
        <w:t xml:space="preserve">f biosecurity offers a taxonomy for disease response where </w:t>
      </w:r>
      <w:r w:rsidRPr="00267DC9">
        <w:rPr>
          <w:u w:val="single"/>
        </w:rPr>
        <w:t xml:space="preserve">the scientific </w:t>
      </w:r>
      <w:r w:rsidRPr="00267DC9">
        <w:rPr>
          <w:highlight w:val="cyan"/>
          <w:u w:val="single"/>
        </w:rPr>
        <w:t>research</w:t>
      </w:r>
      <w:r w:rsidRPr="00267DC9">
        <w:rPr>
          <w:u w:val="single"/>
        </w:rPr>
        <w:t xml:space="preserve"> into biological </w:t>
      </w:r>
      <w:r w:rsidRPr="00267DC9">
        <w:rPr>
          <w:highlight w:val="cyan"/>
          <w:u w:val="single"/>
        </w:rPr>
        <w:t>threats is framed within military and security structures</w:t>
      </w:r>
      <w:r w:rsidRPr="00267DC9">
        <w:rPr>
          <w:u w:val="single"/>
        </w:rPr>
        <w:t xml:space="preserve">, and the </w:t>
      </w:r>
      <w:r w:rsidRPr="00267DC9">
        <w:rPr>
          <w:highlight w:val="cyan"/>
          <w:u w:val="single"/>
        </w:rPr>
        <w:t>corresponding crisis responses</w:t>
      </w:r>
      <w:r w:rsidRPr="00267DC9">
        <w:rPr>
          <w:u w:val="single"/>
        </w:rPr>
        <w:t xml:space="preserve"> and strategies are </w:t>
      </w:r>
      <w:r w:rsidRPr="00267DC9">
        <w:rPr>
          <w:highlight w:val="cyan"/>
          <w:u w:val="single"/>
        </w:rPr>
        <w:t>formulated within the organizing structure of the military</w:t>
      </w:r>
      <w:r w:rsidRPr="00267DC9">
        <w:rPr>
          <w:u w:val="single"/>
        </w:rPr>
        <w:t xml:space="preserve"> (Koblentz, 2010).</w:t>
      </w:r>
      <w:r>
        <w:rPr>
          <w:u w:val="single"/>
        </w:rPr>
        <w:t xml:space="preserve"> </w:t>
      </w:r>
    </w:p>
    <w:p w14:paraId="6738078E" w14:textId="77777777" w:rsidR="00921BCA" w:rsidRDefault="00921BCA" w:rsidP="00921BCA">
      <w:pPr>
        <w:rPr>
          <w:u w:val="single"/>
        </w:rPr>
      </w:pPr>
    </w:p>
    <w:p w14:paraId="6B86B530" w14:textId="77777777" w:rsidR="00921BCA" w:rsidRDefault="00921BCA" w:rsidP="00921BCA">
      <w:pPr>
        <w:rPr>
          <w:u w:val="single"/>
        </w:rPr>
      </w:pPr>
    </w:p>
    <w:p w14:paraId="29E1F424" w14:textId="77777777" w:rsidR="00921BCA" w:rsidRDefault="00921BCA" w:rsidP="00921BCA">
      <w:pPr>
        <w:rPr>
          <w:u w:val="single"/>
        </w:rPr>
      </w:pPr>
    </w:p>
    <w:p w14:paraId="5C5FCCBD" w14:textId="77777777" w:rsidR="00921BCA" w:rsidRDefault="00921BCA" w:rsidP="00921BCA">
      <w:pPr>
        <w:rPr>
          <w:u w:val="single"/>
        </w:rPr>
      </w:pPr>
    </w:p>
    <w:p w14:paraId="623E4952" w14:textId="77777777" w:rsidR="00921BCA" w:rsidRDefault="00921BCA" w:rsidP="00921BCA">
      <w:pPr>
        <w:pStyle w:val="Heading4"/>
      </w:pPr>
      <w:r>
        <w:t xml:space="preserve">The neoliberal framing of healthcare and disease securitizes “others” along racial and economic divides that molds disease response into a colonial project that undermines effectiveness and seeks to eliminate perceived threats to the capitalist imperial world order. </w:t>
      </w:r>
    </w:p>
    <w:p w14:paraId="0A8FC6C1" w14:textId="77777777" w:rsidR="00921BCA" w:rsidRPr="00267DC9" w:rsidRDefault="00921BCA" w:rsidP="00921BCA">
      <w:r>
        <w:rPr>
          <w:rFonts w:eastAsiaTheme="majorEastAsia" w:cstheme="majorBidi"/>
          <w:b/>
          <w:iCs/>
          <w:sz w:val="26"/>
        </w:rPr>
        <w:t xml:space="preserve">Dutta 15 </w:t>
      </w:r>
      <w:r w:rsidRPr="00267DC9">
        <w:rPr>
          <w:sz w:val="18"/>
          <w:szCs w:val="18"/>
        </w:rPr>
        <w:t>[Mohan J. Dutta is a communication scholar based in New Zealand. He is Dean's Chair Professor of Communication at Massey University and director of the Center for Culture-Centered Approach to Research and Evaluation. 20</w:t>
      </w:r>
      <w:r>
        <w:rPr>
          <w:sz w:val="18"/>
          <w:szCs w:val="18"/>
        </w:rPr>
        <w:t>15</w:t>
      </w:r>
      <w:r w:rsidRPr="00267DC9">
        <w:rPr>
          <w:sz w:val="18"/>
          <w:szCs w:val="18"/>
        </w:rPr>
        <w:t xml:space="preserve"> "Neoliberal Health Organizing</w:t>
      </w:r>
      <w:r>
        <w:rPr>
          <w:sz w:val="18"/>
          <w:szCs w:val="18"/>
        </w:rPr>
        <w:t xml:space="preserve"> </w:t>
      </w:r>
      <w:r w:rsidRPr="00267DC9">
        <w:rPr>
          <w:sz w:val="18"/>
          <w:szCs w:val="18"/>
        </w:rPr>
        <w:t>Communication, Meaning, and Politics</w:t>
      </w:r>
      <w:r w:rsidRPr="00267DC9">
        <w:t xml:space="preserve"> </w:t>
      </w:r>
      <w:hyperlink r:id="rId53" w:history="1">
        <w:r w:rsidRPr="00502AB3">
          <w:rPr>
            <w:rStyle w:val="Hyperlink"/>
            <w:sz w:val="18"/>
            <w:szCs w:val="18"/>
          </w:rPr>
          <w:t>https://www.routledge.com/Neoliberal-Health-Organizing-Communication-Meaning-and-Politics/Dutta/p/book/9781629580494</w:t>
        </w:r>
      </w:hyperlink>
      <w:r>
        <w:rPr>
          <w:sz w:val="18"/>
          <w:szCs w:val="18"/>
        </w:rPr>
        <w:t xml:space="preserve">. Accessed </w:t>
      </w:r>
      <w:proofErr w:type="gramStart"/>
      <w:r>
        <w:rPr>
          <w:sz w:val="18"/>
          <w:szCs w:val="18"/>
        </w:rPr>
        <w:t xml:space="preserve">6.9.26 </w:t>
      </w:r>
      <w:r w:rsidRPr="00267DC9">
        <w:rPr>
          <w:sz w:val="18"/>
          <w:szCs w:val="18"/>
        </w:rPr>
        <w:t>]</w:t>
      </w:r>
      <w:proofErr w:type="gramEnd"/>
    </w:p>
    <w:p w14:paraId="48C8862C" w14:textId="77777777" w:rsidR="00921BCA" w:rsidRPr="00267DC9" w:rsidRDefault="00921BCA" w:rsidP="00921BCA"/>
    <w:p w14:paraId="4FD01854" w14:textId="77777777" w:rsidR="00921BCA" w:rsidRPr="00267DC9" w:rsidRDefault="00921BCA" w:rsidP="00921BCA">
      <w:pPr>
        <w:rPr>
          <w:rFonts w:ascii="Helvetica" w:hAnsi="Helvetica" w:cs="Helvetica"/>
          <w:color w:val="141413"/>
          <w:sz w:val="21"/>
          <w:szCs w:val="21"/>
        </w:rPr>
      </w:pPr>
      <w:r w:rsidRPr="00267DC9">
        <w:t xml:space="preserve">In this chapter, we paid close attention to </w:t>
      </w:r>
      <w:r w:rsidRPr="00267DC9">
        <w:rPr>
          <w:u w:val="single"/>
        </w:rPr>
        <w:t xml:space="preserve">the global discourses of </w:t>
      </w:r>
      <w:proofErr w:type="spellStart"/>
      <w:r w:rsidRPr="00267DC9">
        <w:rPr>
          <w:u w:val="single"/>
        </w:rPr>
        <w:t>geosecurity</w:t>
      </w:r>
      <w:proofErr w:type="spellEnd"/>
      <w:r w:rsidRPr="00267DC9">
        <w:rPr>
          <w:u w:val="single"/>
        </w:rPr>
        <w:t>, freedom, and economic growth that play pivotal roles in the securitization of disease</w:t>
      </w:r>
      <w:r w:rsidRPr="00267DC9">
        <w:t xml:space="preserve">. As </w:t>
      </w:r>
      <w:r w:rsidRPr="00267DC9">
        <w:rPr>
          <w:u w:val="single"/>
        </w:rPr>
        <w:t>the security framework emerges as the governing principle for guiding and managing public–private partnerships directed at informing, educating, and persuading the individual target, questions of economic inequalities and disparities in distribution of resources remain erased from the discursive space.</w:t>
      </w:r>
      <w:r w:rsidRPr="00267DC9">
        <w:t xml:space="preserve"> </w:t>
      </w:r>
      <w:proofErr w:type="gramStart"/>
      <w:r w:rsidRPr="00267DC9">
        <w:t>Th e</w:t>
      </w:r>
      <w:proofErr w:type="gramEnd"/>
      <w:r w:rsidRPr="00267DC9">
        <w:t xml:space="preserve"> gaps in global distribution of health resources and the role of neoliberal interventions in contributing to the widening of these gaps remain absent from an overarching framework of </w:t>
      </w:r>
      <w:proofErr w:type="spellStart"/>
      <w:r w:rsidRPr="00267DC9">
        <w:t>geosecurity</w:t>
      </w:r>
      <w:proofErr w:type="spellEnd"/>
      <w:r w:rsidRPr="00267DC9">
        <w:t xml:space="preserve">. </w:t>
      </w:r>
      <w:proofErr w:type="gramStart"/>
      <w:r w:rsidRPr="009F7F23">
        <w:rPr>
          <w:u w:val="single"/>
        </w:rPr>
        <w:t>Th e</w:t>
      </w:r>
      <w:proofErr w:type="gramEnd"/>
      <w:r w:rsidRPr="009F7F23">
        <w:rPr>
          <w:u w:val="single"/>
        </w:rPr>
        <w:t xml:space="preserve"> privileging of the economic context and costs of a disease fundamentally contributes to inequitable priorities, with emphasis placed on serving the health needs of those segments of the population that are economically profitable and provide viable markets for health solutions</w:t>
      </w:r>
      <w:r w:rsidRPr="00267DC9">
        <w:t xml:space="preserve">. Under the neoliberal model, fundamental health needs of poor and underserved populations are often erased from the discursive space while increasing investments in </w:t>
      </w:r>
      <w:proofErr w:type="gramStart"/>
      <w:r w:rsidRPr="00267DC9">
        <w:t>technologies of security</w:t>
      </w:r>
      <w:proofErr w:type="gramEnd"/>
      <w:r w:rsidRPr="00267DC9">
        <w:t xml:space="preserve"> and response are directed toward serving the needs of the transnational elite. Moreover, the centrality of the market logic channels large-scale public research funding into developing health solutions, which are subsequently privatized and sold through the market.</w:t>
      </w:r>
      <w:r>
        <w:t xml:space="preserve"> </w:t>
      </w:r>
      <w:proofErr w:type="gramStart"/>
      <w:r w:rsidRPr="009F7F23">
        <w:rPr>
          <w:u w:val="single"/>
        </w:rPr>
        <w:t>Th e</w:t>
      </w:r>
      <w:proofErr w:type="gramEnd"/>
      <w:r w:rsidRPr="009F7F23">
        <w:rPr>
          <w:u w:val="single"/>
        </w:rPr>
        <w:t xml:space="preserve"> interplay of race and social class draw attention to the inequalities of health that continue to be reproduced by an overarching framework of </w:t>
      </w:r>
      <w:proofErr w:type="spellStart"/>
      <w:r w:rsidRPr="009F7F23">
        <w:rPr>
          <w:u w:val="single"/>
        </w:rPr>
        <w:t>geosecurity</w:t>
      </w:r>
      <w:proofErr w:type="spellEnd"/>
      <w:r w:rsidRPr="009F7F23">
        <w:rPr>
          <w:u w:val="single"/>
        </w:rPr>
        <w:t xml:space="preserve"> tied to protecting economic interests</w:t>
      </w:r>
      <w:r>
        <w:t xml:space="preserve">. As recently observed in the context of Ebola, the </w:t>
      </w:r>
      <w:r w:rsidRPr="009F7F23">
        <w:rPr>
          <w:u w:val="single"/>
        </w:rPr>
        <w:t xml:space="preserve">networks of </w:t>
      </w:r>
      <w:proofErr w:type="spellStart"/>
      <w:r w:rsidRPr="009F7F23">
        <w:rPr>
          <w:u w:val="single"/>
        </w:rPr>
        <w:t>fl</w:t>
      </w:r>
      <w:proofErr w:type="spellEnd"/>
      <w:r w:rsidRPr="009F7F23">
        <w:rPr>
          <w:u w:val="single"/>
        </w:rPr>
        <w:t xml:space="preserve"> ow of global disease response embody racist tropes that differentially value human life, with the absence of public health infrastructures to meet the needs of the poor underclasses across the globe.</w:t>
      </w:r>
      <w:r>
        <w:t xml:space="preserve"> With the hegemony of the public–private framework as the solution pushed by the IFIs, global, national, and public health infra- structures have been weakened, thus unable to respond adequately to Ebola. </w:t>
      </w:r>
      <w:proofErr w:type="gramStart"/>
      <w:r>
        <w:t>Th e</w:t>
      </w:r>
      <w:proofErr w:type="gramEnd"/>
      <w:r>
        <w:t xml:space="preserve"> absence of local capacities in providing basic care is manifest in the absence of providers, medical supplies, and adequate response systems. Instead, </w:t>
      </w:r>
      <w:r w:rsidRPr="009F7F23">
        <w:rPr>
          <w:u w:val="single"/>
        </w:rPr>
        <w:t xml:space="preserve">the reframing of disease in military terms privileges </w:t>
      </w:r>
      <w:proofErr w:type="spellStart"/>
      <w:r w:rsidRPr="009F7F23">
        <w:rPr>
          <w:u w:val="single"/>
        </w:rPr>
        <w:t>geosecurity</w:t>
      </w:r>
      <w:proofErr w:type="spellEnd"/>
      <w:r w:rsidRPr="009F7F23">
        <w:rPr>
          <w:u w:val="single"/>
        </w:rPr>
        <w:t xml:space="preserve"> with an emphasis on quarantine and segregation.</w:t>
      </w:r>
      <w:r>
        <w:t xml:space="preserve"> </w:t>
      </w:r>
      <w:r w:rsidRPr="009F7F23">
        <w:rPr>
          <w:u w:val="single"/>
        </w:rPr>
        <w:t>Whether it is the com- munities in Sierra Leone or the African American communities in New Orleans, the weakening of public infrastructures to support the poor bring forth the fault lines of neoliberalism.</w:t>
      </w:r>
      <w:r>
        <w:t xml:space="preserve"> Yet these fault lines remain erased from discursive spaces of global disease surveillance and management that emphasize new technologies of surveillance and crises response through market mechanisms and through military responses (Farmer, 2001). The reframing of global health in the language of security fundamentally weakens the infrastructures of public health that are intrinsic to promoting equitable, just, and accessible health environments and health care.</w:t>
      </w:r>
    </w:p>
    <w:p w14:paraId="24E01340" w14:textId="77777777" w:rsidR="0039692A" w:rsidRPr="0039692A" w:rsidRDefault="0039692A" w:rsidP="0039692A"/>
    <w:p w14:paraId="00E3CDF8" w14:textId="0A6AC141" w:rsidR="00D63290" w:rsidRDefault="00D63290" w:rsidP="004616A3">
      <w:pPr>
        <w:pStyle w:val="Heading3"/>
      </w:pPr>
      <w:r>
        <w:t>L --- DPR</w:t>
      </w:r>
    </w:p>
    <w:p w14:paraId="496651A9" w14:textId="77777777" w:rsidR="00D63290" w:rsidRDefault="00D63290" w:rsidP="00D63290">
      <w:pPr>
        <w:pStyle w:val="Heading4"/>
      </w:pPr>
      <w:r>
        <w:t>Doctor-patient relationships in healthcare are motivated by senses of utility and subject to context-specific social relations.</w:t>
      </w:r>
    </w:p>
    <w:p w14:paraId="75578B18" w14:textId="77777777" w:rsidR="00D63290" w:rsidRPr="00630AB8" w:rsidRDefault="00D63290" w:rsidP="00D63290">
      <w:pPr>
        <w:rPr>
          <w:color w:val="000000" w:themeColor="text1"/>
        </w:rPr>
      </w:pPr>
      <w:r>
        <w:rPr>
          <w:rStyle w:val="Style13ptBold"/>
        </w:rPr>
        <w:t xml:space="preserve">Davis 21 </w:t>
      </w:r>
      <w:r w:rsidRPr="003106C5">
        <w:t>[</w:t>
      </w:r>
      <w:r>
        <w:t>John Davis is a professor of economics at the Marquette University of Amsterdam and the author of numerous books and academic publications pertaining to economics and life sciences</w:t>
      </w:r>
      <w:r w:rsidRPr="00630AB8">
        <w:t xml:space="preserve">, </w:t>
      </w:r>
      <w:r>
        <w:t>2021</w:t>
      </w:r>
      <w:r w:rsidRPr="00630AB8">
        <w:t xml:space="preserve"> "A Contextualist Approach to Health Economics", Journal of Contextual Economics – </w:t>
      </w:r>
      <w:proofErr w:type="spellStart"/>
      <w:r w:rsidRPr="00630AB8">
        <w:t>Schmollers</w:t>
      </w:r>
      <w:proofErr w:type="spellEnd"/>
      <w:r w:rsidRPr="00630AB8">
        <w:t xml:space="preserve"> </w:t>
      </w:r>
      <w:proofErr w:type="spellStart"/>
      <w:r w:rsidRPr="00630AB8">
        <w:t>Jahrbuch</w:t>
      </w:r>
      <w:proofErr w:type="spellEnd"/>
      <w:r w:rsidRPr="00630AB8">
        <w:rPr>
          <w:color w:val="000000" w:themeColor="text1"/>
        </w:rPr>
        <w:t xml:space="preserve">, </w:t>
      </w:r>
      <w:hyperlink r:id="rId54" w:history="1">
        <w:r w:rsidRPr="00630AB8">
          <w:rPr>
            <w:rStyle w:val="Hyperlink"/>
            <w:color w:val="000000" w:themeColor="text1"/>
            <w:u w:val="none"/>
          </w:rPr>
          <w:t>https://www.econstor.eu/handle/10419/292594</w:t>
        </w:r>
      </w:hyperlink>
      <w:r w:rsidRPr="00630AB8">
        <w:rPr>
          <w:color w:val="000000" w:themeColor="text1"/>
        </w:rPr>
        <w:t xml:space="preserve">, </w:t>
      </w:r>
      <w:r>
        <w:rPr>
          <w:color w:val="000000" w:themeColor="text1"/>
        </w:rPr>
        <w:t xml:space="preserve">Accessed 7-8-26, Pg. 135-137, </w:t>
      </w:r>
      <w:proofErr w:type="spellStart"/>
      <w:r>
        <w:rPr>
          <w:color w:val="000000" w:themeColor="text1"/>
        </w:rPr>
        <w:t>hpeg</w:t>
      </w:r>
      <w:proofErr w:type="spellEnd"/>
      <w:r>
        <w:rPr>
          <w:color w:val="000000" w:themeColor="text1"/>
        </w:rPr>
        <w:t>]</w:t>
      </w:r>
    </w:p>
    <w:p w14:paraId="3A801B98" w14:textId="77777777" w:rsidR="00D63290" w:rsidRPr="001B5970" w:rsidRDefault="00D63290" w:rsidP="00D63290">
      <w:pPr>
        <w:rPr>
          <w:sz w:val="16"/>
        </w:rPr>
      </w:pPr>
      <w:r w:rsidRPr="00FE0908">
        <w:rPr>
          <w:sz w:val="16"/>
        </w:rPr>
        <w:t xml:space="preserve">That is, we add a second principal-agent relationship to the one above such </w:t>
      </w:r>
      <w:r w:rsidRPr="0039437D">
        <w:rPr>
          <w:rStyle w:val="StyleUnderline"/>
        </w:rPr>
        <w:t xml:space="preserve">that </w:t>
      </w:r>
      <w:r w:rsidRPr="00FE0908">
        <w:rPr>
          <w:rStyle w:val="StyleUnderline"/>
          <w:highlight w:val="cyan"/>
        </w:rPr>
        <w:t>the patient is</w:t>
      </w:r>
      <w:r w:rsidRPr="0039437D">
        <w:rPr>
          <w:rStyle w:val="StyleUnderline"/>
        </w:rPr>
        <w:t xml:space="preserve"> also </w:t>
      </w:r>
      <w:r w:rsidRPr="00FE0908">
        <w:rPr>
          <w:rStyle w:val="StyleUnderline"/>
          <w:highlight w:val="cyan"/>
        </w:rPr>
        <w:t>the</w:t>
      </w:r>
      <w:r w:rsidRPr="0039437D">
        <w:rPr>
          <w:rStyle w:val="StyleUnderline"/>
        </w:rPr>
        <w:t xml:space="preserve"> </w:t>
      </w:r>
      <w:r w:rsidRPr="00FE0908">
        <w:rPr>
          <w:rStyle w:val="StyleUnderline"/>
          <w:highlight w:val="cyan"/>
        </w:rPr>
        <w:t>agent of the doctor to capture the</w:t>
      </w:r>
      <w:r w:rsidRPr="0039437D">
        <w:rPr>
          <w:rStyle w:val="StyleUnderline"/>
        </w:rPr>
        <w:t xml:space="preserve"> relational </w:t>
      </w:r>
      <w:r w:rsidRPr="00FE0908">
        <w:rPr>
          <w:rStyle w:val="StyleUnderline"/>
          <w:highlight w:val="cyan"/>
        </w:rPr>
        <w:t xml:space="preserve">character of </w:t>
      </w:r>
      <w:proofErr w:type="gramStart"/>
      <w:r w:rsidRPr="00FE0908">
        <w:rPr>
          <w:rStyle w:val="StyleUnderline"/>
        </w:rPr>
        <w:t xml:space="preserve">the </w:t>
      </w:r>
      <w:r w:rsidRPr="00FE0908">
        <w:rPr>
          <w:rStyle w:val="StyleUnderline"/>
          <w:highlight w:val="cyan"/>
        </w:rPr>
        <w:t>their</w:t>
      </w:r>
      <w:proofErr w:type="gramEnd"/>
      <w:r w:rsidRPr="00FE0908">
        <w:rPr>
          <w:rStyle w:val="StyleUnderline"/>
          <w:highlight w:val="cyan"/>
        </w:rPr>
        <w:t xml:space="preserve"> interaction</w:t>
      </w:r>
      <w:r w:rsidRPr="0039437D">
        <w:rPr>
          <w:rStyle w:val="StyleUnderline"/>
        </w:rPr>
        <w:t xml:space="preserve">. </w:t>
      </w:r>
      <w:r w:rsidRPr="00FE0908">
        <w:rPr>
          <w:sz w:val="16"/>
        </w:rPr>
        <w:t>Practically speaking</w:t>
      </w:r>
      <w:r w:rsidRPr="0039437D">
        <w:rPr>
          <w:rStyle w:val="StyleUnderline"/>
        </w:rPr>
        <w:t>, the doctor needs the patient to act in ways that actualize the therapies recommended, or otherwise those therapies may fail. Asymmetric information is again the problem to be dealt with since the doctor lacks knowledge about the patient</w:t>
      </w:r>
      <w:r w:rsidRPr="00FE0908">
        <w:rPr>
          <w:sz w:val="16"/>
        </w:rPr>
        <w:t xml:space="preserve"> (just as the patient lacks </w:t>
      </w:r>
      <w:proofErr w:type="gramStart"/>
      <w:r w:rsidRPr="00FE0908">
        <w:rPr>
          <w:sz w:val="16"/>
        </w:rPr>
        <w:t>knowledge about</w:t>
      </w:r>
      <w:proofErr w:type="gramEnd"/>
      <w:r w:rsidRPr="00FE0908">
        <w:rPr>
          <w:sz w:val="16"/>
        </w:rPr>
        <w:t xml:space="preserve"> regarding the scientific basis for what the doctor recommends). The immediate motivation for this modification of the standard principal-agent relationship is Hausman’s problem, which is essentially an asymmetric information communication problem, but </w:t>
      </w:r>
      <w:r w:rsidRPr="0039437D">
        <w:rPr>
          <w:rStyle w:val="StyleUnderline"/>
        </w:rPr>
        <w:t xml:space="preserve">the deeper motivation is the need to recognize how </w:t>
      </w:r>
      <w:r w:rsidRPr="00FE0908">
        <w:rPr>
          <w:rStyle w:val="StyleUnderline"/>
          <w:highlight w:val="cyan"/>
        </w:rPr>
        <w:t>the provision of health care is</w:t>
      </w:r>
      <w:r w:rsidRPr="0039437D">
        <w:rPr>
          <w:rStyle w:val="StyleUnderline"/>
        </w:rPr>
        <w:t xml:space="preserve"> highly </w:t>
      </w:r>
      <w:r w:rsidRPr="00FE0908">
        <w:rPr>
          <w:rStyle w:val="StyleUnderline"/>
          <w:highlight w:val="cyan"/>
        </w:rPr>
        <w:t>context-dependent,</w:t>
      </w:r>
      <w:r w:rsidRPr="0039437D">
        <w:rPr>
          <w:rStyle w:val="StyleUnderline"/>
        </w:rPr>
        <w:t xml:space="preserve"> where this involves social </w:t>
      </w:r>
      <w:proofErr w:type="gramStart"/>
      <w:r w:rsidRPr="0039437D">
        <w:rPr>
          <w:rStyle w:val="StyleUnderline"/>
        </w:rPr>
        <w:t>relationships</w:t>
      </w:r>
      <w:proofErr w:type="gramEnd"/>
      <w:r w:rsidRPr="0039437D">
        <w:rPr>
          <w:rStyle w:val="StyleUnderline"/>
        </w:rPr>
        <w:t xml:space="preserve"> whose overall object is the provision of care.</w:t>
      </w:r>
      <w:r w:rsidRPr="00FE0908">
        <w:rPr>
          <w:sz w:val="16"/>
        </w:rPr>
        <w:t xml:space="preserve"> When we see the principal agent relationship as a two-way street, not only is communication enhanced in a reciprocal way as doctors and patients share and evaluate care therapies, but the reciprocity they establish in these </w:t>
      </w:r>
      <w:proofErr w:type="gramStart"/>
      <w:r w:rsidRPr="00FE0908">
        <w:rPr>
          <w:sz w:val="16"/>
        </w:rPr>
        <w:t>terms</w:t>
      </w:r>
      <w:proofErr w:type="gramEnd"/>
      <w:r w:rsidRPr="00FE0908">
        <w:rPr>
          <w:sz w:val="16"/>
        </w:rPr>
        <w:t xml:space="preserve"> transfers naturally to their regard for one another. We explain this latter dimension of the two-way street case in terms of the difference in motivation it allows for compared to the standard agency case. </w:t>
      </w:r>
      <w:r w:rsidRPr="0039437D">
        <w:rPr>
          <w:rStyle w:val="StyleUnderline"/>
        </w:rPr>
        <w:t>In the standard principal-agent relationship</w:t>
      </w:r>
      <w:r w:rsidRPr="0039437D">
        <w:rPr>
          <w:rStyle w:val="Emphasis"/>
        </w:rPr>
        <w:t xml:space="preserve">, </w:t>
      </w:r>
      <w:r w:rsidRPr="00FE0908">
        <w:rPr>
          <w:rStyle w:val="Emphasis"/>
          <w:highlight w:val="cyan"/>
        </w:rPr>
        <w:t>doctors are not motivated by any</w:t>
      </w:r>
      <w:r w:rsidRPr="0039437D">
        <w:rPr>
          <w:rStyle w:val="Emphasis"/>
        </w:rPr>
        <w:t xml:space="preserve"> ‘</w:t>
      </w:r>
      <w:r w:rsidRPr="00FE0908">
        <w:rPr>
          <w:rStyle w:val="Emphasis"/>
          <w:highlight w:val="cyan"/>
        </w:rPr>
        <w:t>intrinsic concern’</w:t>
      </w:r>
      <w:r w:rsidRPr="0039437D">
        <w:rPr>
          <w:rStyle w:val="Emphasis"/>
        </w:rPr>
        <w:t xml:space="preserve"> </w:t>
      </w:r>
      <w:r w:rsidRPr="0039437D">
        <w:rPr>
          <w:rStyle w:val="StyleUnderline"/>
        </w:rPr>
        <w:t xml:space="preserve">they have for their patients </w:t>
      </w:r>
      <w:r w:rsidRPr="00FE0908">
        <w:rPr>
          <w:rStyle w:val="StyleUnderline"/>
        </w:rPr>
        <w:t>but</w:t>
      </w:r>
      <w:r w:rsidRPr="0039437D">
        <w:rPr>
          <w:rStyle w:val="StyleUnderline"/>
        </w:rPr>
        <w:t xml:space="preserve"> are instrumentally motivated in that acting as </w:t>
      </w:r>
      <w:r w:rsidRPr="00FE0908">
        <w:rPr>
          <w:rStyle w:val="StyleUnderline"/>
        </w:rPr>
        <w:t>agents of</w:t>
      </w:r>
      <w:r w:rsidRPr="0039437D">
        <w:rPr>
          <w:rStyle w:val="StyleUnderline"/>
        </w:rPr>
        <w:t xml:space="preserve"> their patients </w:t>
      </w:r>
      <w:r w:rsidRPr="00FE0908">
        <w:rPr>
          <w:rStyle w:val="Emphasis"/>
          <w:highlight w:val="cyan"/>
        </w:rPr>
        <w:t xml:space="preserve">their goal is to maximize their </w:t>
      </w:r>
      <w:r w:rsidRPr="00FE0908">
        <w:rPr>
          <w:rStyle w:val="Emphasis"/>
        </w:rPr>
        <w:t xml:space="preserve">own </w:t>
      </w:r>
      <w:r w:rsidRPr="00FE0908">
        <w:rPr>
          <w:rStyle w:val="Emphasis"/>
          <w:highlight w:val="cyan"/>
        </w:rPr>
        <w:t>utility</w:t>
      </w:r>
      <w:r w:rsidRPr="00FE0908">
        <w:rPr>
          <w:sz w:val="16"/>
        </w:rPr>
        <w:t xml:space="preserve">. An ‘intrinsic concern’ only exists when one’s own well-being is secondary or somehow irrelevant to how one acts. Doctors of course could be utility maximizers </w:t>
      </w:r>
      <w:proofErr w:type="gramStart"/>
      <w:r w:rsidRPr="00FE0908">
        <w:rPr>
          <w:sz w:val="16"/>
        </w:rPr>
        <w:t>and also</w:t>
      </w:r>
      <w:proofErr w:type="gramEnd"/>
      <w:r w:rsidRPr="00FE0908">
        <w:rPr>
          <w:sz w:val="16"/>
        </w:rPr>
        <w:t xml:space="preserve"> ‘genuinely’ care for their patients should they possess altruistic preferences toward their patients. </w:t>
      </w:r>
      <w:r w:rsidRPr="0039437D">
        <w:rPr>
          <w:rStyle w:val="StyleUnderline"/>
        </w:rPr>
        <w:t>Yet ‘</w:t>
      </w:r>
      <w:r w:rsidRPr="00FE0908">
        <w:rPr>
          <w:rStyle w:val="StyleUnderline"/>
          <w:highlight w:val="cyan"/>
        </w:rPr>
        <w:t>genuinely’ caring</w:t>
      </w:r>
      <w:r w:rsidRPr="0039437D">
        <w:rPr>
          <w:rStyle w:val="StyleUnderline"/>
        </w:rPr>
        <w:t xml:space="preserve"> for them, when this is instrumental to one’s own utility maximization, still </w:t>
      </w:r>
      <w:r w:rsidRPr="00FE0908">
        <w:rPr>
          <w:rStyle w:val="StyleUnderline"/>
          <w:highlight w:val="cyan"/>
        </w:rPr>
        <w:t>falls short of</w:t>
      </w:r>
      <w:r w:rsidRPr="0039437D">
        <w:rPr>
          <w:rStyle w:val="StyleUnderline"/>
        </w:rPr>
        <w:t xml:space="preserve"> an ‘</w:t>
      </w:r>
      <w:r w:rsidRPr="00FE0908">
        <w:rPr>
          <w:rStyle w:val="StyleUnderline"/>
          <w:highlight w:val="cyan"/>
        </w:rPr>
        <w:t>intrinsic concern’ for others</w:t>
      </w:r>
      <w:r w:rsidRPr="00FE0908">
        <w:rPr>
          <w:sz w:val="16"/>
        </w:rPr>
        <w:t xml:space="preserve">. Indeed, on the standard view, altruistic preferences count as externalities, not something essential to that relationship, but rather an accidental feature of it. What is necessary to the </w:t>
      </w:r>
      <w:proofErr w:type="gramStart"/>
      <w:r w:rsidRPr="00FE0908">
        <w:rPr>
          <w:sz w:val="16"/>
        </w:rPr>
        <w:t>doctor</w:t>
      </w:r>
      <w:proofErr w:type="gramEnd"/>
      <w:r w:rsidRPr="00FE0908">
        <w:rPr>
          <w:sz w:val="16"/>
        </w:rPr>
        <w:t xml:space="preserve"> patient interaction is that the doctor deliver the health care services demanded by the patient. Any concern for the patient is independent of this and unnecessary to their transaction. In contrast, we argue that the two-way street case not only solves the information problem but is also capable of explaining circumstances in which doctors exhibit a non-instrumental, intrinsic concern for their patients (such as expressed in the ancient Hippocratic Oath), while similarly patients develop respect and trust for their physicians, including doctors, nurses, and related professional staff. The two-way street case, that is, is meant to illustrate how the context in which health care is provided can be framed in such a way that doctors and patients are motivated to have a shared regard for each other and provide health care on that basis. Care then becomes an ‘intrinsic concern’ instead of a means of utility maximization. Rather than framing care as a market relationship, </w:t>
      </w:r>
      <w:r w:rsidRPr="00FE0908">
        <w:rPr>
          <w:rStyle w:val="StyleUnderline"/>
          <w:highlight w:val="cyan"/>
        </w:rPr>
        <w:t>care is seen as a social</w:t>
      </w:r>
      <w:r w:rsidRPr="00FE0908">
        <w:rPr>
          <w:rStyle w:val="StyleUnderline"/>
        </w:rPr>
        <w:t xml:space="preserve"> </w:t>
      </w:r>
      <w:r w:rsidRPr="00FE0908">
        <w:rPr>
          <w:rStyle w:val="StyleUnderline"/>
          <w:highlight w:val="cyan"/>
        </w:rPr>
        <w:t>relationship</w:t>
      </w:r>
      <w:r w:rsidRPr="00FE0908">
        <w:rPr>
          <w:rStyle w:val="StyleUnderline"/>
        </w:rPr>
        <w:t xml:space="preserve"> determining the nature of the doctor-patient interaction</w:t>
      </w:r>
      <w:r w:rsidRPr="00FE0908">
        <w:rPr>
          <w:sz w:val="16"/>
        </w:rPr>
        <w:t xml:space="preserve">. We recognize, of course, that the provision of care can also be socially organized and institutionalized in such a way that social context does not matter, so that, following Grossman’s context-independent approach to health, market relationships operate in health and medical care in the same way as they do elsewhere in society. This seems to be the case with much of the provision of care in more market-based health care systems such as the United States. Yet we believe that health care systems that ignore context-dependence and reduce interactions between care providers and care recipients to arm’s length commercial sorts of transactions are inconsistent with the nature of the social relationship involved in the provision of health care. Consider again the idea of a bi-directional principal-agent relationship between doctors and patients in connection with their respective intentions towards care. In the standard principal-agent relationship, doctors diagnose patients’ health needs and, as their agents, adopt therapies intended to improve their patients’ health. It is assumed that the doctor’s intention must also be the patient’s intention, because the doctor is the patient’s agent. </w:t>
      </w:r>
      <w:r w:rsidRPr="00FE0908">
        <w:rPr>
          <w:rStyle w:val="StyleUnderline"/>
        </w:rPr>
        <w:t xml:space="preserve">Yet if the doctor is only the patient’s agent, the patient is still free to ignore what has been recommended (as for example, may occur in a recommendation to stop smoking, exercise more, or change one’s diet). In effect, </w:t>
      </w:r>
      <w:r w:rsidRPr="00FE0908">
        <w:rPr>
          <w:rStyle w:val="StyleUnderline"/>
          <w:highlight w:val="cyan"/>
        </w:rPr>
        <w:t>the provision of care may break down since both</w:t>
      </w:r>
      <w:r w:rsidRPr="00FE0908">
        <w:rPr>
          <w:rStyle w:val="StyleUnderline"/>
        </w:rPr>
        <w:t xml:space="preserve"> still </w:t>
      </w:r>
      <w:r w:rsidRPr="00FE0908">
        <w:rPr>
          <w:rStyle w:val="StyleUnderline"/>
          <w:highlight w:val="cyan"/>
        </w:rPr>
        <w:t>form</w:t>
      </w:r>
      <w:r w:rsidRPr="00FE0908">
        <w:rPr>
          <w:rStyle w:val="StyleUnderline"/>
        </w:rPr>
        <w:t xml:space="preserve"> individual intentions as independent </w:t>
      </w:r>
      <w:r w:rsidRPr="00FE0908">
        <w:rPr>
          <w:rStyle w:val="StyleUnderline"/>
          <w:highlight w:val="cyan"/>
        </w:rPr>
        <w:t>utility maximizing individuals</w:t>
      </w:r>
      <w:r w:rsidRPr="00FE0908">
        <w:rPr>
          <w:sz w:val="16"/>
        </w:rPr>
        <w:t xml:space="preserve">. However, we can also see the doctor-patient relationship as one in which they make choices in close conjunction with one another. Then if the patient is also an agent of the doctor, as we argue, their communication regarding therapies is likely to converge on one in which they develop shared intentions regarding that therapy instead of paired individual intentions about what the doctor recommends. Shared intentions, in terms of how language works, are intentions expressed in first person plural terms when people say such things </w:t>
      </w:r>
      <w:proofErr w:type="gramStart"/>
      <w:r w:rsidRPr="00FE0908">
        <w:rPr>
          <w:sz w:val="16"/>
        </w:rPr>
        <w:t>as ‘we intend to do</w:t>
      </w:r>
      <w:proofErr w:type="gramEnd"/>
      <w:r w:rsidRPr="00FE0908">
        <w:rPr>
          <w:sz w:val="16"/>
        </w:rPr>
        <w:t xml:space="preserve"> x’ (e. g., cf. Gilbert 2009). They occur commonly in social contexts where people have regular contact and communication, such as doctor-patient relationships, since proximity to others cause them to form shared expectations that provide the basis for shared intentions. Essentially, proximity creates conditions in which people both trust their belief that they agree with others </w:t>
      </w:r>
      <w:proofErr w:type="gramStart"/>
      <w:r w:rsidRPr="00FE0908">
        <w:rPr>
          <w:sz w:val="16"/>
        </w:rPr>
        <w:t>and also</w:t>
      </w:r>
      <w:proofErr w:type="gramEnd"/>
      <w:r w:rsidRPr="00FE0908">
        <w:rPr>
          <w:sz w:val="16"/>
        </w:rPr>
        <w:t xml:space="preserve"> trust their belief that others agree with them. Reinforcing this is any institutional apparatus supporting their regular contact and communication, whether this involves customary practices, legal constraints, or accepted norms regarding people’s regular interaction. Thus, the provision of care in most countries occurs in well-developed systems with rules and guidelines which contribute to determining the context in which </w:t>
      </w:r>
      <w:proofErr w:type="gramStart"/>
      <w:r w:rsidRPr="00FE0908">
        <w:rPr>
          <w:sz w:val="16"/>
        </w:rPr>
        <w:t>care health</w:t>
      </w:r>
      <w:proofErr w:type="gramEnd"/>
      <w:r w:rsidRPr="00FE0908">
        <w:rPr>
          <w:sz w:val="16"/>
        </w:rPr>
        <w:t xml:space="preserve"> is provided, and people make choices in conjunction with others. Our central argument </w:t>
      </w:r>
      <w:proofErr w:type="gramStart"/>
      <w:r w:rsidRPr="00FE0908">
        <w:rPr>
          <w:sz w:val="16"/>
        </w:rPr>
        <w:t>then,</w:t>
      </w:r>
      <w:proofErr w:type="gramEnd"/>
      <w:r w:rsidRPr="00FE0908">
        <w:rPr>
          <w:sz w:val="16"/>
        </w:rPr>
        <w:t xml:space="preserve"> is that a contextual approach to health depends on building and reinforcing social relationships between care givers and care recipients, and this makes it possible to elevate care in the sense of ‘intrinsic concern’ as the basis for their interaction. </w:t>
      </w:r>
      <w:r w:rsidRPr="00FE0908">
        <w:rPr>
          <w:rStyle w:val="StyleUnderline"/>
        </w:rPr>
        <w:t>Care as a normative principle has little place in standard economics which prescribes that people act in their own interest. But in our view care as a principle is constitutive of many social relationships. Thus, social relationships are heterogeneous with some occurring in an arm’s length way and others involving close personal relationships. We turn, then, to what this implies about entire health care systems.</w:t>
      </w:r>
      <w:r>
        <w:rPr>
          <w:rStyle w:val="StyleUnderline"/>
        </w:rPr>
        <w:t xml:space="preserve"> </w:t>
      </w:r>
      <w:r w:rsidRPr="00FE0908">
        <w:rPr>
          <w:sz w:val="16"/>
        </w:rPr>
        <w:t>We claimed at the outset that a contextualist approach to health economics that employs a social science model of economics utilizes not only a two-way street analysis of economic principles and their contexts of application, but also a two-way street analysis of micro level social relationships and the macro level organization of society. In this section we focus on how the macro level links to the micro level. To say, then, that there is a two-way street between the micro and macro levels of the economy is to say that each conditions the other</w:t>
      </w:r>
      <w:r w:rsidRPr="00FE0908">
        <w:rPr>
          <w:rStyle w:val="StyleUnderline"/>
        </w:rPr>
        <w:t xml:space="preserve">. </w:t>
      </w:r>
      <w:r w:rsidRPr="00FE0908">
        <w:rPr>
          <w:rStyle w:val="StyleUnderline"/>
          <w:highlight w:val="cyan"/>
        </w:rPr>
        <w:t>Social practices</w:t>
      </w:r>
      <w:r w:rsidRPr="00FE0908">
        <w:rPr>
          <w:rStyle w:val="StyleUnderline"/>
        </w:rPr>
        <w:t xml:space="preserve"> regarding health provision </w:t>
      </w:r>
      <w:r w:rsidRPr="00FE0908">
        <w:rPr>
          <w:rStyle w:val="StyleUnderline"/>
          <w:highlight w:val="cyan"/>
        </w:rPr>
        <w:t>are</w:t>
      </w:r>
      <w:r w:rsidRPr="00FE0908">
        <w:rPr>
          <w:rStyle w:val="StyleUnderline"/>
        </w:rPr>
        <w:t xml:space="preserve"> both </w:t>
      </w:r>
      <w:r w:rsidRPr="00FE0908">
        <w:rPr>
          <w:rStyle w:val="StyleUnderline"/>
          <w:highlight w:val="cyan"/>
        </w:rPr>
        <w:t>conditioned by the</w:t>
      </w:r>
      <w:r w:rsidRPr="00FE0908">
        <w:rPr>
          <w:rStyle w:val="StyleUnderline"/>
        </w:rPr>
        <w:t xml:space="preserve"> social </w:t>
      </w:r>
      <w:r w:rsidRPr="00FE0908">
        <w:rPr>
          <w:rStyle w:val="StyleUnderline"/>
          <w:highlight w:val="cyan"/>
        </w:rPr>
        <w:t>organization of health care</w:t>
      </w:r>
      <w:r w:rsidRPr="00FE0908">
        <w:rPr>
          <w:rStyle w:val="StyleUnderline"/>
        </w:rPr>
        <w:t xml:space="preserve"> in large, usually national health care systems, </w:t>
      </w:r>
      <w:r w:rsidRPr="00FE0908">
        <w:rPr>
          <w:rStyle w:val="StyleUnderline"/>
          <w:highlight w:val="cyan"/>
        </w:rPr>
        <w:t xml:space="preserve">but </w:t>
      </w:r>
      <w:r w:rsidRPr="00FE0908">
        <w:rPr>
          <w:rStyle w:val="StyleUnderline"/>
        </w:rPr>
        <w:t xml:space="preserve">also </w:t>
      </w:r>
      <w:r w:rsidRPr="00FE0908">
        <w:rPr>
          <w:rStyle w:val="StyleUnderline"/>
          <w:highlight w:val="cyan"/>
        </w:rPr>
        <w:t>affect how those systems are organized</w:t>
      </w:r>
      <w:r w:rsidRPr="00FE0908">
        <w:rPr>
          <w:rStyle w:val="StyleUnderline"/>
        </w:rPr>
        <w:t xml:space="preserve">. How this interaction plays out </w:t>
      </w:r>
      <w:proofErr w:type="gramStart"/>
      <w:r w:rsidRPr="00FE0908">
        <w:rPr>
          <w:rStyle w:val="StyleUnderline"/>
        </w:rPr>
        <w:t>in particular health</w:t>
      </w:r>
      <w:proofErr w:type="gramEnd"/>
      <w:r w:rsidRPr="00FE0908">
        <w:rPr>
          <w:rStyle w:val="StyleUnderline"/>
        </w:rPr>
        <w:t xml:space="preserve"> care systems, then, can be explained in terms of whether the overall organization of health care is framed by a </w:t>
      </w:r>
      <w:r w:rsidRPr="00FE0908">
        <w:rPr>
          <w:rStyle w:val="Emphasis"/>
        </w:rPr>
        <w:t>context-dependent</w:t>
      </w:r>
      <w:r w:rsidRPr="00FE0908">
        <w:rPr>
          <w:rStyle w:val="StyleUnderline"/>
        </w:rPr>
        <w:t xml:space="preserve">, social science model of economics or framed by a </w:t>
      </w:r>
      <w:r w:rsidRPr="00FE0908">
        <w:rPr>
          <w:rStyle w:val="Emphasis"/>
        </w:rPr>
        <w:t>context-independent</w:t>
      </w:r>
      <w:r w:rsidRPr="00FE0908">
        <w:rPr>
          <w:rStyle w:val="StyleUnderline"/>
        </w:rPr>
        <w:t>, natural science model of economics</w:t>
      </w:r>
      <w:r w:rsidRPr="00FE0908">
        <w:rPr>
          <w:sz w:val="16"/>
        </w:rPr>
        <w:t xml:space="preserve">. That is, we face </w:t>
      </w:r>
      <w:proofErr w:type="gramStart"/>
      <w:r w:rsidRPr="00FE0908">
        <w:rPr>
          <w:sz w:val="16"/>
        </w:rPr>
        <w:t>two,</w:t>
      </w:r>
      <w:proofErr w:type="gramEnd"/>
      <w:r w:rsidRPr="00FE0908">
        <w:rPr>
          <w:sz w:val="16"/>
        </w:rPr>
        <w:t xml:space="preserve"> broad scenarios regarding the overall provision of health distinguished by their underlying economic thinking: one set out by Grossman interpreting health as a market demand, and one set out by a contextualist economics explaining health in terms of social relationships. </w:t>
      </w:r>
      <w:proofErr w:type="gramStart"/>
      <w:r w:rsidRPr="00FE0908">
        <w:rPr>
          <w:sz w:val="16"/>
        </w:rPr>
        <w:t>First</w:t>
      </w:r>
      <w:proofErr w:type="gramEnd"/>
      <w:r w:rsidRPr="00FE0908">
        <w:rPr>
          <w:sz w:val="16"/>
        </w:rPr>
        <w:t xml:space="preserve"> we discuss (</w:t>
      </w:r>
      <w:proofErr w:type="spellStart"/>
      <w:r w:rsidRPr="00FE0908">
        <w:rPr>
          <w:sz w:val="16"/>
        </w:rPr>
        <w:t>i</w:t>
      </w:r>
      <w:proofErr w:type="spellEnd"/>
      <w:r w:rsidRPr="00FE0908">
        <w:rPr>
          <w:sz w:val="16"/>
        </w:rPr>
        <w:t>) the market-based view of health care systems, and then (ii) discuss the contextualist approach to health care systems</w:t>
      </w:r>
    </w:p>
    <w:p w14:paraId="10950B01" w14:textId="77777777" w:rsidR="00803539" w:rsidRDefault="00803539" w:rsidP="00803539">
      <w:pPr>
        <w:pStyle w:val="Heading4"/>
        <w:keepNext w:val="0"/>
        <w:keepLines w:val="0"/>
        <w:spacing w:after="40"/>
        <w:rPr>
          <w:sz w:val="22"/>
        </w:rPr>
      </w:pPr>
      <w:r>
        <w:rPr>
          <w:sz w:val="22"/>
        </w:rPr>
        <w:t>Standard health care economics treats patient–provider relationships as market transactions driven by utility and incentives, reducing care to a commodity rather than a genuine caring relationship.</w:t>
      </w:r>
    </w:p>
    <w:p w14:paraId="40D3CE93" w14:textId="77777777" w:rsidR="00803539" w:rsidRDefault="00803539" w:rsidP="00803539">
      <w:pPr>
        <w:rPr>
          <w:rFonts w:eastAsia="Calibri"/>
          <w:sz w:val="16"/>
          <w:szCs w:val="16"/>
        </w:rPr>
      </w:pPr>
      <w:r>
        <w:rPr>
          <w:rFonts w:eastAsia="Calibri"/>
        </w:rPr>
        <w:t>Davis and McMaster 17</w:t>
      </w:r>
      <w:hyperlink r:id="rId55">
        <w:r>
          <w:rPr>
            <w:rFonts w:eastAsia="Calibri"/>
          </w:rPr>
          <w:t xml:space="preserve"> </w:t>
        </w:r>
      </w:hyperlink>
      <w:hyperlink r:id="rId56">
        <w:r>
          <w:rPr>
            <w:rFonts w:eastAsia="Calibri"/>
            <w:sz w:val="16"/>
            <w:szCs w:val="16"/>
          </w:rPr>
          <w:t>Health Care Economics | John B. Davis, Robert McMaster | Taylor &amp; Fran</w:t>
        </w:r>
      </w:hyperlink>
      <w:r>
        <w:rPr>
          <w:rFonts w:eastAsia="Calibri"/>
          <w:highlight w:val="white"/>
        </w:rPr>
        <w:t xml:space="preserve"> </w:t>
      </w:r>
      <w:r>
        <w:rPr>
          <w:rFonts w:eastAsia="Calibri"/>
          <w:sz w:val="16"/>
          <w:szCs w:val="16"/>
        </w:rPr>
        <w:t xml:space="preserve">John B. Davis is a Family Nurse Practitioner (FNP) with over 23 years of experience in advanced nursing practice </w:t>
      </w:r>
      <w:hyperlink r:id="rId57">
        <w:r>
          <w:rPr>
            <w:rFonts w:eastAsia="Calibri"/>
            <w:sz w:val="16"/>
            <w:szCs w:val="16"/>
            <w:u w:val="single"/>
          </w:rPr>
          <w:t>HealthCare4PPL</w:t>
        </w:r>
      </w:hyperlink>
      <w:hyperlink r:id="rId58">
        <w:r>
          <w:rPr>
            <w:rFonts w:eastAsia="Calibri"/>
            <w:b/>
            <w:bCs/>
            <w:sz w:val="16"/>
            <w:szCs w:val="16"/>
            <w:u w:val="single"/>
          </w:rPr>
          <w:t>+1</w:t>
        </w:r>
      </w:hyperlink>
      <w:r>
        <w:rPr>
          <w:rFonts w:eastAsia="Calibri"/>
          <w:sz w:val="16"/>
          <w:szCs w:val="16"/>
        </w:rPr>
        <w:t>. He graduated with honors in 2003 and has since provided primary health care services in accordance with Texas nurse practice laws</w:t>
      </w:r>
      <w:r>
        <w:rPr>
          <w:rFonts w:eastAsia="Calibri"/>
          <w:highlight w:val="white"/>
        </w:rPr>
        <w:t xml:space="preserve"> </w:t>
      </w:r>
      <w:r>
        <w:rPr>
          <w:rFonts w:eastAsia="Calibri"/>
          <w:sz w:val="16"/>
          <w:szCs w:val="16"/>
        </w:rPr>
        <w:t xml:space="preserve">Robert McMaster is Professor of Political Economy in the Adam Smith Business School at the University of Glasgow, where he has been since 2012 </w:t>
      </w:r>
      <w:hyperlink r:id="rId59">
        <w:r>
          <w:rPr>
            <w:rFonts w:eastAsia="Calibri"/>
            <w:sz w:val="16"/>
            <w:szCs w:val="16"/>
            <w:u w:val="single"/>
          </w:rPr>
          <w:t>Economics Observatory</w:t>
        </w:r>
      </w:hyperlink>
      <w:hyperlink r:id="rId60">
        <w:r>
          <w:rPr>
            <w:rFonts w:eastAsia="Calibri"/>
            <w:b/>
            <w:bCs/>
            <w:sz w:val="16"/>
            <w:szCs w:val="16"/>
            <w:u w:val="single"/>
          </w:rPr>
          <w:t>+1</w:t>
        </w:r>
      </w:hyperlink>
      <w:r>
        <w:rPr>
          <w:rFonts w:eastAsia="Calibri"/>
          <w:sz w:val="16"/>
          <w:szCs w:val="16"/>
        </w:rPr>
        <w:t xml:space="preserve">. He joined the University of Glasgow in 2007 as a Senior Lecturer and became Professor in 2012 </w:t>
      </w:r>
      <w:hyperlink r:id="rId61">
        <w:r>
          <w:rPr>
            <w:rFonts w:eastAsia="Calibri"/>
            <w:sz w:val="16"/>
            <w:szCs w:val="16"/>
            <w:u w:val="single"/>
          </w:rPr>
          <w:t>glasgowmedhums.ac.uk</w:t>
        </w:r>
      </w:hyperlink>
      <w:r>
        <w:rPr>
          <w:rFonts w:eastAsia="Calibri"/>
          <w:sz w:val="16"/>
          <w:szCs w:val="16"/>
        </w:rPr>
        <w:t>. Before that, he served as Lecturer and Senior Lecturer in Economics at the University of Aberdeen from 1992 to 2006 (AS)</w:t>
      </w:r>
    </w:p>
    <w:p w14:paraId="18A8B37F" w14:textId="77777777" w:rsidR="00803539" w:rsidRDefault="00803539" w:rsidP="00803539">
      <w:pPr>
        <w:rPr>
          <w:rFonts w:eastAsia="Calibri"/>
          <w:sz w:val="14"/>
          <w:szCs w:val="14"/>
        </w:rPr>
      </w:pPr>
      <w:r>
        <w:rPr>
          <w:rFonts w:eastAsia="Calibri"/>
          <w:sz w:val="14"/>
          <w:szCs w:val="14"/>
        </w:rPr>
        <w:t xml:space="preserve">Standard microeconomic theory assumes that in market transactions individuals behave rationally, and act in such a way as to maximize individual </w:t>
      </w:r>
      <w:proofErr w:type="gramStart"/>
      <w:r>
        <w:rPr>
          <w:rFonts w:eastAsia="Calibri"/>
          <w:sz w:val="14"/>
          <w:szCs w:val="14"/>
        </w:rPr>
        <w:t>utility, or</w:t>
      </w:r>
      <w:proofErr w:type="gramEnd"/>
      <w:r>
        <w:rPr>
          <w:rFonts w:eastAsia="Calibri"/>
          <w:sz w:val="14"/>
          <w:szCs w:val="14"/>
        </w:rPr>
        <w:t xml:space="preserve"> expected 4 Health care economics? </w:t>
      </w:r>
      <w:r>
        <w:rPr>
          <w:rFonts w:eastAsia="Calibri"/>
          <w:b/>
          <w:bCs/>
          <w:sz w:val="24"/>
          <w:szCs w:val="24"/>
          <w:highlight w:val="cyan"/>
          <w:u w:val="single"/>
        </w:rPr>
        <w:t>individual utility when outcomes are probabilistic, subject</w:t>
      </w:r>
      <w:r>
        <w:rPr>
          <w:rFonts w:eastAsia="Calibri"/>
          <w:b/>
          <w:bCs/>
          <w:sz w:val="24"/>
          <w:szCs w:val="24"/>
          <w:u w:val="single"/>
        </w:rPr>
        <w:t xml:space="preserve"> to their incomes, their </w:t>
      </w:r>
      <w:r>
        <w:rPr>
          <w:rFonts w:eastAsia="Calibri"/>
          <w:b/>
          <w:bCs/>
          <w:sz w:val="24"/>
          <w:szCs w:val="24"/>
          <w:highlight w:val="cyan"/>
          <w:u w:val="single"/>
        </w:rPr>
        <w:t>endowments</w:t>
      </w:r>
      <w:r>
        <w:rPr>
          <w:rFonts w:eastAsia="Calibri"/>
          <w:b/>
          <w:bCs/>
          <w:sz w:val="24"/>
          <w:szCs w:val="24"/>
          <w:u w:val="single"/>
        </w:rPr>
        <w:t xml:space="preserve">, </w:t>
      </w:r>
      <w:r>
        <w:rPr>
          <w:rFonts w:eastAsia="Calibri"/>
          <w:b/>
          <w:bCs/>
          <w:sz w:val="24"/>
          <w:szCs w:val="24"/>
          <w:highlight w:val="cyan"/>
          <w:u w:val="single"/>
        </w:rPr>
        <w:t>and</w:t>
      </w:r>
      <w:r>
        <w:rPr>
          <w:rFonts w:eastAsia="Calibri"/>
          <w:sz w:val="14"/>
          <w:szCs w:val="14"/>
        </w:rPr>
        <w:t xml:space="preserve"> market </w:t>
      </w:r>
      <w:r>
        <w:rPr>
          <w:rFonts w:eastAsia="Calibri"/>
          <w:b/>
          <w:bCs/>
          <w:sz w:val="24"/>
          <w:szCs w:val="24"/>
          <w:highlight w:val="cyan"/>
          <w:u w:val="single"/>
        </w:rPr>
        <w:t>prices</w:t>
      </w:r>
      <w:r>
        <w:rPr>
          <w:rFonts w:eastAsia="Calibri"/>
          <w:sz w:val="14"/>
          <w:szCs w:val="14"/>
        </w:rPr>
        <w:t xml:space="preserve">. Health care economics uses an important develop- </w:t>
      </w:r>
      <w:proofErr w:type="spellStart"/>
      <w:r>
        <w:rPr>
          <w:rFonts w:eastAsia="Calibri"/>
          <w:sz w:val="14"/>
          <w:szCs w:val="14"/>
        </w:rPr>
        <w:t>ment</w:t>
      </w:r>
      <w:proofErr w:type="spellEnd"/>
      <w:r>
        <w:rPr>
          <w:rFonts w:eastAsia="Calibri"/>
          <w:sz w:val="14"/>
          <w:szCs w:val="14"/>
        </w:rPr>
        <w:t xml:space="preserve"> of this analysis – principal–agent theory – to explain how people seeking health care and medical professionals interact in health care markets (for example, Mooney and Ryan, 1993). In </w:t>
      </w:r>
      <w:proofErr w:type="gramStart"/>
      <w:r>
        <w:rPr>
          <w:rFonts w:eastAsia="Calibri"/>
          <w:sz w:val="14"/>
          <w:szCs w:val="14"/>
        </w:rPr>
        <w:t>principal</w:t>
      </w:r>
      <w:proofErr w:type="gramEnd"/>
      <w:r>
        <w:rPr>
          <w:rFonts w:eastAsia="Calibri"/>
          <w:sz w:val="14"/>
          <w:szCs w:val="14"/>
        </w:rPr>
        <w:t xml:space="preserve">–agent theory, information about the </w:t>
      </w:r>
      <w:proofErr w:type="gramStart"/>
      <w:r>
        <w:rPr>
          <w:rFonts w:eastAsia="Calibri"/>
          <w:sz w:val="14"/>
          <w:szCs w:val="14"/>
        </w:rPr>
        <w:t>quality,  performance</w:t>
      </w:r>
      <w:proofErr w:type="gramEnd"/>
      <w:r>
        <w:rPr>
          <w:rFonts w:eastAsia="Calibri"/>
          <w:sz w:val="14"/>
          <w:szCs w:val="14"/>
        </w:rPr>
        <w:t xml:space="preserve">, and </w:t>
      </w:r>
      <w:r>
        <w:rPr>
          <w:rFonts w:eastAsia="Calibri"/>
          <w:b/>
          <w:bCs/>
          <w:sz w:val="24"/>
          <w:szCs w:val="24"/>
          <w:highlight w:val="cyan"/>
          <w:u w:val="single"/>
        </w:rPr>
        <w:t>value of goods and services being transacted in markets is incomplete and asymmetric across</w:t>
      </w:r>
      <w:r>
        <w:rPr>
          <w:rFonts w:eastAsia="Calibri"/>
          <w:b/>
          <w:bCs/>
          <w:sz w:val="24"/>
          <w:szCs w:val="24"/>
          <w:u w:val="single"/>
        </w:rPr>
        <w:t xml:space="preserve"> the </w:t>
      </w:r>
      <w:r>
        <w:rPr>
          <w:rFonts w:eastAsia="Calibri"/>
          <w:b/>
          <w:bCs/>
          <w:sz w:val="24"/>
          <w:szCs w:val="24"/>
          <w:highlight w:val="cyan"/>
          <w:u w:val="single"/>
        </w:rPr>
        <w:t>individuals</w:t>
      </w:r>
      <w:r>
        <w:rPr>
          <w:rFonts w:eastAsia="Calibri"/>
          <w:b/>
          <w:bCs/>
          <w:sz w:val="24"/>
          <w:szCs w:val="24"/>
          <w:u w:val="single"/>
        </w:rPr>
        <w:t xml:space="preserve"> </w:t>
      </w:r>
      <w:r>
        <w:rPr>
          <w:rFonts w:eastAsia="Calibri"/>
          <w:b/>
          <w:bCs/>
          <w:sz w:val="24"/>
          <w:szCs w:val="24"/>
          <w:highlight w:val="cyan"/>
          <w:u w:val="single"/>
        </w:rPr>
        <w:t>participating</w:t>
      </w:r>
      <w:r>
        <w:rPr>
          <w:rFonts w:eastAsia="Calibri"/>
          <w:b/>
          <w:bCs/>
          <w:sz w:val="24"/>
          <w:szCs w:val="24"/>
          <w:u w:val="single"/>
        </w:rPr>
        <w:t xml:space="preserve"> in those markets. </w:t>
      </w:r>
      <w:r>
        <w:rPr>
          <w:rFonts w:eastAsia="Calibri"/>
          <w:b/>
          <w:bCs/>
          <w:sz w:val="24"/>
          <w:szCs w:val="24"/>
          <w:highlight w:val="cyan"/>
          <w:u w:val="single"/>
        </w:rPr>
        <w:t>Individuals who</w:t>
      </w:r>
      <w:r>
        <w:rPr>
          <w:rFonts w:eastAsia="Calibri"/>
          <w:b/>
          <w:bCs/>
          <w:sz w:val="24"/>
          <w:szCs w:val="24"/>
          <w:u w:val="single"/>
        </w:rPr>
        <w:t xml:space="preserve"> </w:t>
      </w:r>
      <w:r>
        <w:rPr>
          <w:rFonts w:eastAsia="Calibri"/>
          <w:b/>
          <w:bCs/>
          <w:sz w:val="24"/>
          <w:szCs w:val="24"/>
          <w:highlight w:val="cyan"/>
          <w:u w:val="single"/>
        </w:rPr>
        <w:t>lack</w:t>
      </w:r>
      <w:r>
        <w:rPr>
          <w:rFonts w:eastAsia="Calibri"/>
          <w:sz w:val="14"/>
          <w:szCs w:val="14"/>
        </w:rPr>
        <w:t xml:space="preserve"> this information on the demand side of the market are thus </w:t>
      </w:r>
      <w:r>
        <w:rPr>
          <w:rFonts w:eastAsia="Calibri"/>
          <w:b/>
          <w:bCs/>
          <w:sz w:val="28"/>
          <w:szCs w:val="28"/>
          <w:highlight w:val="cyan"/>
          <w:u w:val="single"/>
        </w:rPr>
        <w:t>at</w:t>
      </w:r>
      <w:r>
        <w:rPr>
          <w:rFonts w:eastAsia="Calibri"/>
          <w:sz w:val="28"/>
          <w:szCs w:val="28"/>
          <w:highlight w:val="cyan"/>
        </w:rPr>
        <w:t xml:space="preserve"> </w:t>
      </w:r>
      <w:r>
        <w:rPr>
          <w:rFonts w:eastAsia="Calibri"/>
          <w:b/>
          <w:bCs/>
          <w:sz w:val="24"/>
          <w:szCs w:val="24"/>
          <w:highlight w:val="cyan"/>
          <w:u w:val="single"/>
        </w:rPr>
        <w:t>a disadvantage</w:t>
      </w:r>
      <w:r>
        <w:rPr>
          <w:rFonts w:eastAsia="Calibri"/>
          <w:sz w:val="14"/>
          <w:szCs w:val="14"/>
        </w:rPr>
        <w:t xml:space="preserve"> relative to those individuals on the supply side who possess it, and if the former are sufficiently risk averse, they may choose not to participate in the market. However, if this information problem can be overcome, both sides stand to gain, and so </w:t>
      </w:r>
      <w:r>
        <w:rPr>
          <w:rFonts w:eastAsia="Calibri"/>
          <w:b/>
          <w:bCs/>
          <w:sz w:val="24"/>
          <w:szCs w:val="24"/>
          <w:highlight w:val="cyan"/>
          <w:u w:val="single"/>
        </w:rPr>
        <w:t>both have incentives to reach agreements that offset the information asymmetry between them.</w:t>
      </w:r>
      <w:r>
        <w:rPr>
          <w:rFonts w:eastAsia="Calibri"/>
          <w:sz w:val="14"/>
          <w:szCs w:val="14"/>
        </w:rPr>
        <w:t xml:space="preserve"> This occurs when those lacking information, now referred to as the principals, </w:t>
      </w:r>
      <w:proofErr w:type="gramStart"/>
      <w:r>
        <w:rPr>
          <w:rFonts w:eastAsia="Calibri"/>
          <w:sz w:val="14"/>
          <w:szCs w:val="14"/>
        </w:rPr>
        <w:t>enter into</w:t>
      </w:r>
      <w:proofErr w:type="gramEnd"/>
      <w:r>
        <w:rPr>
          <w:rFonts w:eastAsia="Calibri"/>
          <w:sz w:val="14"/>
          <w:szCs w:val="14"/>
        </w:rPr>
        <w:t xml:space="preserve"> principal–agent relationships with those who have it, now </w:t>
      </w:r>
      <w:r>
        <w:rPr>
          <w:rFonts w:eastAsia="Calibri"/>
          <w:b/>
          <w:bCs/>
          <w:sz w:val="24"/>
          <w:szCs w:val="24"/>
          <w:highlight w:val="cyan"/>
          <w:u w:val="single"/>
        </w:rPr>
        <w:t>referred to as the agents</w:t>
      </w:r>
      <w:r>
        <w:rPr>
          <w:rFonts w:eastAsia="Calibri"/>
          <w:sz w:val="14"/>
          <w:szCs w:val="14"/>
          <w:highlight w:val="cyan"/>
        </w:rPr>
        <w:t>,</w:t>
      </w:r>
      <w:r>
        <w:rPr>
          <w:rFonts w:eastAsia="Calibri"/>
          <w:sz w:val="14"/>
          <w:szCs w:val="14"/>
        </w:rPr>
        <w:t xml:space="preserve"> such that transactions between them are structured </w:t>
      </w:r>
      <w:proofErr w:type="gramStart"/>
      <w:r>
        <w:rPr>
          <w:rFonts w:eastAsia="Calibri"/>
          <w:sz w:val="14"/>
          <w:szCs w:val="14"/>
        </w:rPr>
        <w:t>so as to</w:t>
      </w:r>
      <w:proofErr w:type="gramEnd"/>
      <w:r>
        <w:rPr>
          <w:rFonts w:eastAsia="Calibri"/>
          <w:sz w:val="14"/>
          <w:szCs w:val="14"/>
        </w:rPr>
        <w:t xml:space="preserve"> make it in the </w:t>
      </w:r>
      <w:r>
        <w:rPr>
          <w:rFonts w:eastAsia="Calibri"/>
          <w:b/>
          <w:bCs/>
          <w:sz w:val="24"/>
          <w:szCs w:val="24"/>
          <w:highlight w:val="cyan"/>
          <w:u w:val="single"/>
        </w:rPr>
        <w:t>agents’ interest to act in the principals’ interest</w:t>
      </w:r>
      <w:r>
        <w:rPr>
          <w:rFonts w:eastAsia="Calibri"/>
          <w:b/>
          <w:bCs/>
          <w:sz w:val="24"/>
          <w:szCs w:val="24"/>
          <w:u w:val="single"/>
        </w:rPr>
        <w:t xml:space="preserve">. </w:t>
      </w:r>
      <w:r>
        <w:rPr>
          <w:rFonts w:eastAsia="Calibri"/>
          <w:b/>
          <w:bCs/>
          <w:sz w:val="24"/>
          <w:szCs w:val="24"/>
          <w:highlight w:val="cyan"/>
          <w:u w:val="single"/>
        </w:rPr>
        <w:t>Both</w:t>
      </w:r>
      <w:r>
        <w:rPr>
          <w:rFonts w:eastAsia="Calibri"/>
          <w:b/>
          <w:bCs/>
          <w:sz w:val="24"/>
          <w:szCs w:val="24"/>
          <w:u w:val="single"/>
        </w:rPr>
        <w:t xml:space="preserve"> principals and agents </w:t>
      </w:r>
      <w:r>
        <w:rPr>
          <w:rFonts w:eastAsia="Calibri"/>
          <w:b/>
          <w:bCs/>
          <w:sz w:val="24"/>
          <w:szCs w:val="24"/>
          <w:highlight w:val="cyan"/>
          <w:u w:val="single"/>
        </w:rPr>
        <w:t xml:space="preserve">are then able to maximize expected </w:t>
      </w:r>
      <w:proofErr w:type="gramStart"/>
      <w:r>
        <w:rPr>
          <w:rFonts w:eastAsia="Calibri"/>
          <w:b/>
          <w:bCs/>
          <w:sz w:val="24"/>
          <w:szCs w:val="24"/>
          <w:highlight w:val="cyan"/>
          <w:u w:val="single"/>
        </w:rPr>
        <w:t>utility, and</w:t>
      </w:r>
      <w:proofErr w:type="gramEnd"/>
      <w:r>
        <w:rPr>
          <w:rFonts w:eastAsia="Calibri"/>
          <w:b/>
          <w:bCs/>
          <w:sz w:val="24"/>
          <w:szCs w:val="24"/>
          <w:highlight w:val="cyan"/>
          <w:u w:val="single"/>
        </w:rPr>
        <w:t xml:space="preserve"> carry out their desired transactions despite the market’s special informational characteristics</w:t>
      </w:r>
      <w:r>
        <w:rPr>
          <w:rFonts w:eastAsia="Calibri"/>
          <w:sz w:val="14"/>
          <w:szCs w:val="14"/>
        </w:rPr>
        <w:t xml:space="preserve"> (Fama and Jensen, 1983). In health care economics, health professionals such as clinicians on the supply side of the market are the agents of individuals seeking health care on the demand side of the market who as their patients are the </w:t>
      </w:r>
      <w:proofErr w:type="spellStart"/>
      <w:r>
        <w:rPr>
          <w:rFonts w:eastAsia="Calibri"/>
          <w:sz w:val="14"/>
          <w:szCs w:val="14"/>
        </w:rPr>
        <w:t>principals.The</w:t>
      </w:r>
      <w:proofErr w:type="spellEnd"/>
      <w:r>
        <w:rPr>
          <w:rFonts w:eastAsia="Calibri"/>
          <w:sz w:val="14"/>
          <w:szCs w:val="14"/>
        </w:rPr>
        <w:t xml:space="preserve"> principals lack </w:t>
      </w:r>
      <w:proofErr w:type="spellStart"/>
      <w:r>
        <w:rPr>
          <w:rFonts w:eastAsia="Calibri"/>
          <w:sz w:val="14"/>
          <w:szCs w:val="14"/>
        </w:rPr>
        <w:t>infor</w:t>
      </w:r>
      <w:proofErr w:type="spellEnd"/>
      <w:r>
        <w:rPr>
          <w:rFonts w:eastAsia="Calibri"/>
          <w:sz w:val="14"/>
          <w:szCs w:val="14"/>
        </w:rPr>
        <w:t xml:space="preserve">- </w:t>
      </w:r>
      <w:proofErr w:type="spellStart"/>
      <w:r>
        <w:rPr>
          <w:rFonts w:eastAsia="Calibri"/>
          <w:sz w:val="14"/>
          <w:szCs w:val="14"/>
        </w:rPr>
        <w:t>mation</w:t>
      </w:r>
      <w:proofErr w:type="spellEnd"/>
      <w:r>
        <w:rPr>
          <w:rFonts w:eastAsia="Calibri"/>
          <w:sz w:val="14"/>
          <w:szCs w:val="14"/>
        </w:rPr>
        <w:t xml:space="preserve"> about the cost, effectiveness, and variety of different forms of medical care, which is known by physicians or clinicians, but on the standard view principal– agent relationships develop between them that make it the interest of clinicians to act in the interest of their patients, so that they </w:t>
      </w:r>
      <w:r>
        <w:rPr>
          <w:rFonts w:eastAsia="Calibri"/>
          <w:b/>
          <w:bCs/>
          <w:sz w:val="24"/>
          <w:szCs w:val="24"/>
          <w:highlight w:val="cyan"/>
          <w:u w:val="single"/>
        </w:rPr>
        <w:t>each maximize their respective expected utilities.</w:t>
      </w:r>
      <w:r>
        <w:rPr>
          <w:rFonts w:eastAsia="Calibri"/>
          <w:b/>
          <w:bCs/>
          <w:sz w:val="24"/>
          <w:szCs w:val="24"/>
          <w:u w:val="single"/>
        </w:rPr>
        <w:t xml:space="preserve"> These </w:t>
      </w:r>
      <w:r>
        <w:rPr>
          <w:rFonts w:eastAsia="Calibri"/>
          <w:b/>
          <w:bCs/>
          <w:sz w:val="24"/>
          <w:szCs w:val="24"/>
          <w:highlight w:val="cyan"/>
          <w:u w:val="single"/>
        </w:rPr>
        <w:t>principal–agent relationships</w:t>
      </w:r>
      <w:r>
        <w:rPr>
          <w:rFonts w:eastAsia="Calibri"/>
          <w:b/>
          <w:bCs/>
          <w:sz w:val="24"/>
          <w:szCs w:val="24"/>
          <w:u w:val="single"/>
        </w:rPr>
        <w:t xml:space="preserve"> </w:t>
      </w:r>
      <w:r>
        <w:rPr>
          <w:rFonts w:eastAsia="Calibri"/>
          <w:sz w:val="14"/>
          <w:szCs w:val="14"/>
        </w:rPr>
        <w:t xml:space="preserve">are usually </w:t>
      </w:r>
      <w:r>
        <w:rPr>
          <w:rFonts w:eastAsia="Calibri"/>
          <w:b/>
          <w:bCs/>
          <w:sz w:val="24"/>
          <w:szCs w:val="24"/>
          <w:highlight w:val="cyan"/>
          <w:u w:val="single"/>
        </w:rPr>
        <w:t>embedded in health insurance systems,</w:t>
      </w:r>
      <w:r>
        <w:rPr>
          <w:rFonts w:eastAsia="Calibri"/>
          <w:b/>
          <w:bCs/>
          <w:sz w:val="24"/>
          <w:szCs w:val="24"/>
          <w:u w:val="single"/>
        </w:rPr>
        <w:t xml:space="preserve"> </w:t>
      </w:r>
      <w:r>
        <w:rPr>
          <w:rFonts w:eastAsia="Calibri"/>
          <w:sz w:val="14"/>
          <w:szCs w:val="14"/>
        </w:rPr>
        <w:t xml:space="preserve">which </w:t>
      </w:r>
      <w:r>
        <w:rPr>
          <w:rFonts w:eastAsia="Calibri"/>
          <w:b/>
          <w:bCs/>
          <w:sz w:val="24"/>
          <w:szCs w:val="24"/>
          <w:highlight w:val="cyan"/>
          <w:u w:val="single"/>
        </w:rPr>
        <w:t>establish</w:t>
      </w:r>
      <w:r>
        <w:rPr>
          <w:rFonts w:eastAsia="Calibri"/>
          <w:sz w:val="14"/>
          <w:szCs w:val="14"/>
        </w:rPr>
        <w:t xml:space="preserve"> the </w:t>
      </w:r>
      <w:r>
        <w:rPr>
          <w:rFonts w:eastAsia="Calibri"/>
          <w:b/>
          <w:bCs/>
          <w:sz w:val="24"/>
          <w:szCs w:val="24"/>
          <w:highlight w:val="cyan"/>
          <w:u w:val="single"/>
        </w:rPr>
        <w:t>scope</w:t>
      </w:r>
      <w:r>
        <w:rPr>
          <w:rFonts w:eastAsia="Calibri"/>
          <w:b/>
          <w:bCs/>
          <w:sz w:val="24"/>
          <w:szCs w:val="24"/>
          <w:u w:val="single"/>
        </w:rPr>
        <w:t xml:space="preserve"> </w:t>
      </w:r>
      <w:r>
        <w:rPr>
          <w:rFonts w:eastAsia="Calibri"/>
          <w:b/>
          <w:bCs/>
          <w:sz w:val="24"/>
          <w:szCs w:val="24"/>
          <w:highlight w:val="cyan"/>
          <w:u w:val="single"/>
        </w:rPr>
        <w:t>of</w:t>
      </w:r>
      <w:r>
        <w:rPr>
          <w:rFonts w:eastAsia="Calibri"/>
          <w:sz w:val="14"/>
          <w:szCs w:val="14"/>
        </w:rPr>
        <w:t xml:space="preserve"> health care </w:t>
      </w:r>
      <w:r>
        <w:rPr>
          <w:rFonts w:eastAsia="Calibri"/>
          <w:b/>
          <w:bCs/>
          <w:sz w:val="24"/>
          <w:szCs w:val="24"/>
          <w:highlight w:val="cyan"/>
          <w:u w:val="single"/>
        </w:rPr>
        <w:t>coverage</w:t>
      </w:r>
      <w:r>
        <w:rPr>
          <w:rFonts w:eastAsia="Calibri"/>
          <w:sz w:val="14"/>
          <w:szCs w:val="14"/>
        </w:rPr>
        <w:t xml:space="preserve">, </w:t>
      </w:r>
      <w:proofErr w:type="spellStart"/>
      <w:r>
        <w:rPr>
          <w:rFonts w:eastAsia="Calibri"/>
          <w:sz w:val="14"/>
          <w:szCs w:val="14"/>
        </w:rPr>
        <w:t>pricesfor</w:t>
      </w:r>
      <w:proofErr w:type="spellEnd"/>
      <w:r>
        <w:rPr>
          <w:rFonts w:eastAsia="Calibri"/>
          <w:sz w:val="14"/>
          <w:szCs w:val="14"/>
        </w:rPr>
        <w:t xml:space="preserve"> that coverage, and the corresponding responsibilities and compensation of med-</w:t>
      </w:r>
    </w:p>
    <w:p w14:paraId="1AFADDAA" w14:textId="77777777" w:rsidR="00803539" w:rsidRDefault="00803539" w:rsidP="00803539">
      <w:pPr>
        <w:rPr>
          <w:rFonts w:eastAsia="Calibri"/>
          <w:b/>
          <w:bCs/>
          <w:sz w:val="24"/>
          <w:szCs w:val="24"/>
          <w:highlight w:val="cyan"/>
          <w:u w:val="single"/>
        </w:rPr>
      </w:pPr>
      <w:proofErr w:type="spellStart"/>
      <w:r>
        <w:rPr>
          <w:rFonts w:eastAsia="Calibri"/>
          <w:sz w:val="14"/>
          <w:szCs w:val="14"/>
        </w:rPr>
        <w:t>ical</w:t>
      </w:r>
      <w:proofErr w:type="spellEnd"/>
      <w:r>
        <w:rPr>
          <w:rFonts w:eastAsia="Calibri"/>
          <w:sz w:val="14"/>
          <w:szCs w:val="14"/>
        </w:rPr>
        <w:t xml:space="preserve"> professionals. </w:t>
      </w:r>
      <w:r>
        <w:rPr>
          <w:rFonts w:eastAsia="Calibri"/>
          <w:b/>
          <w:bCs/>
          <w:sz w:val="24"/>
          <w:szCs w:val="24"/>
          <w:highlight w:val="cyan"/>
          <w:u w:val="single"/>
        </w:rPr>
        <w:t>Insurance</w:t>
      </w:r>
      <w:r>
        <w:rPr>
          <w:rFonts w:eastAsia="Calibri"/>
          <w:sz w:val="14"/>
          <w:szCs w:val="14"/>
        </w:rPr>
        <w:t xml:space="preserve"> systems </w:t>
      </w:r>
      <w:r>
        <w:rPr>
          <w:rFonts w:eastAsia="Calibri"/>
          <w:b/>
          <w:bCs/>
          <w:sz w:val="24"/>
          <w:szCs w:val="24"/>
          <w:highlight w:val="cyan"/>
          <w:u w:val="single"/>
        </w:rPr>
        <w:t>use</w:t>
      </w:r>
      <w:r>
        <w:rPr>
          <w:rFonts w:eastAsia="Calibri"/>
          <w:b/>
          <w:bCs/>
          <w:sz w:val="24"/>
          <w:szCs w:val="24"/>
          <w:u w:val="single"/>
        </w:rPr>
        <w:t xml:space="preserve"> </w:t>
      </w:r>
      <w:r>
        <w:rPr>
          <w:rFonts w:eastAsia="Calibri"/>
          <w:b/>
          <w:bCs/>
          <w:sz w:val="24"/>
          <w:szCs w:val="24"/>
          <w:highlight w:val="cyan"/>
          <w:u w:val="single"/>
        </w:rPr>
        <w:t xml:space="preserve">third-party payment </w:t>
      </w:r>
      <w:r>
        <w:rPr>
          <w:rFonts w:eastAsia="Calibri"/>
          <w:b/>
          <w:bCs/>
          <w:sz w:val="24"/>
          <w:szCs w:val="24"/>
          <w:u w:val="single"/>
        </w:rPr>
        <w:t xml:space="preserve">market </w:t>
      </w:r>
      <w:r>
        <w:rPr>
          <w:rFonts w:eastAsia="Calibri"/>
          <w:b/>
          <w:bCs/>
          <w:sz w:val="24"/>
          <w:szCs w:val="24"/>
          <w:highlight w:val="cyan"/>
          <w:u w:val="single"/>
        </w:rPr>
        <w:t>mechanisms</w:t>
      </w:r>
      <w:r>
        <w:rPr>
          <w:rFonts w:eastAsia="Calibri"/>
          <w:b/>
          <w:bCs/>
          <w:sz w:val="24"/>
          <w:szCs w:val="24"/>
          <w:u w:val="single"/>
        </w:rPr>
        <w:t xml:space="preserve"> that </w:t>
      </w:r>
      <w:r>
        <w:rPr>
          <w:rFonts w:eastAsia="Calibri"/>
          <w:b/>
          <w:bCs/>
          <w:sz w:val="24"/>
          <w:szCs w:val="24"/>
          <w:highlight w:val="cyan"/>
          <w:u w:val="single"/>
        </w:rPr>
        <w:t xml:space="preserve">displace </w:t>
      </w:r>
      <w:r>
        <w:rPr>
          <w:rFonts w:eastAsia="Calibri"/>
          <w:b/>
          <w:bCs/>
          <w:sz w:val="24"/>
          <w:szCs w:val="24"/>
          <w:u w:val="single"/>
        </w:rPr>
        <w:t>direct</w:t>
      </w:r>
      <w:r>
        <w:rPr>
          <w:rFonts w:eastAsia="Calibri"/>
          <w:b/>
          <w:bCs/>
          <w:sz w:val="24"/>
          <w:szCs w:val="24"/>
          <w:highlight w:val="cyan"/>
          <w:u w:val="single"/>
        </w:rPr>
        <w:t xml:space="preserve">, two-party negotiation </w:t>
      </w:r>
      <w:r>
        <w:rPr>
          <w:rFonts w:eastAsia="Calibri"/>
          <w:b/>
          <w:bCs/>
          <w:sz w:val="14"/>
          <w:szCs w:val="14"/>
        </w:rPr>
        <w:t>in the market</w:t>
      </w:r>
      <w:r>
        <w:rPr>
          <w:rFonts w:eastAsia="Calibri"/>
          <w:b/>
          <w:bCs/>
          <w:sz w:val="24"/>
          <w:szCs w:val="24"/>
          <w:highlight w:val="cyan"/>
          <w:u w:val="single"/>
        </w:rPr>
        <w:t xml:space="preserve"> over health care between</w:t>
      </w:r>
    </w:p>
    <w:p w14:paraId="25168406" w14:textId="77777777" w:rsidR="00803539" w:rsidRDefault="00803539" w:rsidP="00803539">
      <w:pPr>
        <w:rPr>
          <w:rFonts w:eastAsia="Calibri"/>
          <w:sz w:val="14"/>
          <w:szCs w:val="14"/>
        </w:rPr>
      </w:pPr>
      <w:r>
        <w:rPr>
          <w:rFonts w:eastAsia="Calibri"/>
          <w:b/>
          <w:bCs/>
          <w:sz w:val="24"/>
          <w:szCs w:val="24"/>
          <w:highlight w:val="cyan"/>
          <w:u w:val="single"/>
        </w:rPr>
        <w:t>principals and agents</w:t>
      </w:r>
      <w:r>
        <w:rPr>
          <w:rFonts w:eastAsia="Calibri"/>
          <w:sz w:val="14"/>
          <w:szCs w:val="14"/>
          <w:highlight w:val="cyan"/>
        </w:rPr>
        <w:t>,</w:t>
      </w:r>
      <w:r>
        <w:rPr>
          <w:rFonts w:eastAsia="Calibri"/>
          <w:sz w:val="14"/>
          <w:szCs w:val="14"/>
        </w:rPr>
        <w:t xml:space="preserve"> standardize the relationship between them, and </w:t>
      </w:r>
      <w:r>
        <w:rPr>
          <w:rFonts w:eastAsia="Calibri"/>
          <w:b/>
          <w:bCs/>
          <w:sz w:val="24"/>
          <w:szCs w:val="24"/>
          <w:u w:val="single"/>
        </w:rPr>
        <w:t xml:space="preserve">further </w:t>
      </w:r>
      <w:proofErr w:type="spellStart"/>
      <w:r>
        <w:rPr>
          <w:rFonts w:eastAsia="Calibri"/>
          <w:b/>
          <w:bCs/>
          <w:sz w:val="24"/>
          <w:szCs w:val="24"/>
          <w:highlight w:val="cyan"/>
          <w:u w:val="single"/>
        </w:rPr>
        <w:t>miti</w:t>
      </w:r>
      <w:proofErr w:type="spellEnd"/>
      <w:r>
        <w:rPr>
          <w:rFonts w:eastAsia="Calibri"/>
          <w:b/>
          <w:bCs/>
          <w:sz w:val="24"/>
          <w:szCs w:val="24"/>
          <w:highlight w:val="cyan"/>
          <w:u w:val="single"/>
        </w:rPr>
        <w:t xml:space="preserve">- gate </w:t>
      </w:r>
      <w:r>
        <w:rPr>
          <w:rFonts w:eastAsia="Calibri"/>
          <w:b/>
          <w:bCs/>
          <w:sz w:val="24"/>
          <w:szCs w:val="24"/>
          <w:u w:val="single"/>
        </w:rPr>
        <w:t xml:space="preserve">the </w:t>
      </w:r>
      <w:r>
        <w:rPr>
          <w:rFonts w:eastAsia="Calibri"/>
          <w:b/>
          <w:bCs/>
          <w:sz w:val="24"/>
          <w:szCs w:val="24"/>
          <w:highlight w:val="cyan"/>
          <w:u w:val="single"/>
        </w:rPr>
        <w:t>effects</w:t>
      </w:r>
      <w:r>
        <w:rPr>
          <w:rFonts w:eastAsia="Calibri"/>
          <w:sz w:val="14"/>
          <w:szCs w:val="14"/>
        </w:rPr>
        <w:t xml:space="preserve"> of information asymmetry in the market. The market </w:t>
      </w:r>
      <w:r>
        <w:rPr>
          <w:rFonts w:eastAsia="Calibri"/>
          <w:b/>
          <w:bCs/>
          <w:i/>
          <w:iCs/>
          <w:sz w:val="14"/>
          <w:szCs w:val="14"/>
        </w:rPr>
        <w:t>still</w:t>
      </w:r>
      <w:r>
        <w:rPr>
          <w:rFonts w:eastAsia="Calibri"/>
          <w:b/>
          <w:bCs/>
          <w:sz w:val="24"/>
          <w:szCs w:val="24"/>
          <w:u w:val="single"/>
        </w:rPr>
        <w:t xml:space="preserve"> </w:t>
      </w:r>
      <w:r>
        <w:rPr>
          <w:rFonts w:eastAsia="Calibri"/>
          <w:b/>
          <w:bCs/>
          <w:sz w:val="24"/>
          <w:szCs w:val="24"/>
          <w:highlight w:val="cyan"/>
          <w:u w:val="single"/>
        </w:rPr>
        <w:t>operates indirectly between clinicians and patients</w:t>
      </w:r>
      <w:r>
        <w:rPr>
          <w:rFonts w:eastAsia="Calibri"/>
          <w:b/>
          <w:bCs/>
          <w:sz w:val="24"/>
          <w:szCs w:val="24"/>
          <w:u w:val="single"/>
        </w:rPr>
        <w:t xml:space="preserve"> </w:t>
      </w:r>
      <w:r>
        <w:rPr>
          <w:rFonts w:eastAsia="Calibri"/>
          <w:sz w:val="14"/>
          <w:szCs w:val="14"/>
        </w:rPr>
        <w:t>as individual expected utility maximizers, but insurance systems remove the need for them to work out the terms of agree</w:t>
      </w:r>
      <w:proofErr w:type="gramStart"/>
      <w:r>
        <w:rPr>
          <w:rFonts w:eastAsia="Calibri"/>
          <w:sz w:val="14"/>
          <w:szCs w:val="14"/>
        </w:rPr>
        <w:t xml:space="preserve">- </w:t>
      </w:r>
      <w:proofErr w:type="spellStart"/>
      <w:r>
        <w:rPr>
          <w:rFonts w:eastAsia="Calibri"/>
          <w:sz w:val="14"/>
          <w:szCs w:val="14"/>
        </w:rPr>
        <w:t>ment</w:t>
      </w:r>
      <w:proofErr w:type="spellEnd"/>
      <w:proofErr w:type="gramEnd"/>
      <w:r>
        <w:rPr>
          <w:rFonts w:eastAsia="Calibri"/>
          <w:sz w:val="14"/>
          <w:szCs w:val="14"/>
        </w:rPr>
        <w:t xml:space="preserve"> </w:t>
      </w:r>
      <w:proofErr w:type="gramStart"/>
      <w:r>
        <w:rPr>
          <w:rFonts w:eastAsia="Calibri"/>
          <w:sz w:val="14"/>
          <w:szCs w:val="14"/>
        </w:rPr>
        <w:t>themselves, and</w:t>
      </w:r>
      <w:proofErr w:type="gramEnd"/>
      <w:r>
        <w:rPr>
          <w:rFonts w:eastAsia="Calibri"/>
          <w:sz w:val="14"/>
          <w:szCs w:val="14"/>
        </w:rPr>
        <w:t xml:space="preserve"> are thus efficient in the sense of </w:t>
      </w:r>
      <w:r>
        <w:rPr>
          <w:rFonts w:eastAsia="Calibri"/>
          <w:b/>
          <w:bCs/>
          <w:sz w:val="24"/>
          <w:szCs w:val="24"/>
          <w:highlight w:val="cyan"/>
          <w:u w:val="single"/>
        </w:rPr>
        <w:t>maximizing gains from exchange to both patients and clinician/physicians.</w:t>
      </w:r>
      <w:r>
        <w:rPr>
          <w:rFonts w:eastAsia="Calibri"/>
          <w:b/>
          <w:bCs/>
          <w:sz w:val="24"/>
          <w:szCs w:val="24"/>
          <w:u w:val="single"/>
        </w:rPr>
        <w:t xml:space="preserve"> </w:t>
      </w:r>
      <w:r>
        <w:rPr>
          <w:rFonts w:eastAsia="Calibri"/>
          <w:sz w:val="14"/>
          <w:szCs w:val="14"/>
        </w:rPr>
        <w:t xml:space="preserve">At the same time, </w:t>
      </w:r>
      <w:r>
        <w:rPr>
          <w:rFonts w:eastAsia="Calibri"/>
          <w:b/>
          <w:bCs/>
          <w:sz w:val="24"/>
          <w:szCs w:val="24"/>
          <w:highlight w:val="cyan"/>
          <w:u w:val="single"/>
        </w:rPr>
        <w:t>insurance systems create</w:t>
      </w:r>
      <w:r>
        <w:rPr>
          <w:rFonts w:eastAsia="Calibri"/>
          <w:sz w:val="14"/>
          <w:szCs w:val="14"/>
        </w:rPr>
        <w:t xml:space="preserve"> </w:t>
      </w:r>
      <w:proofErr w:type="gramStart"/>
      <w:r>
        <w:rPr>
          <w:rFonts w:eastAsia="Calibri"/>
          <w:sz w:val="14"/>
          <w:szCs w:val="14"/>
        </w:rPr>
        <w:t>a potential</w:t>
      </w:r>
      <w:proofErr w:type="gramEnd"/>
      <w:r>
        <w:rPr>
          <w:rFonts w:eastAsia="Calibri"/>
          <w:sz w:val="14"/>
          <w:szCs w:val="14"/>
        </w:rPr>
        <w:t xml:space="preserve"> for </w:t>
      </w:r>
      <w:r>
        <w:rPr>
          <w:rFonts w:eastAsia="Calibri"/>
          <w:b/>
          <w:bCs/>
          <w:sz w:val="24"/>
          <w:szCs w:val="24"/>
          <w:highlight w:val="cyan"/>
          <w:u w:val="single"/>
        </w:rPr>
        <w:t>moral</w:t>
      </w:r>
      <w:r>
        <w:rPr>
          <w:rFonts w:eastAsia="Calibri"/>
          <w:b/>
          <w:bCs/>
          <w:sz w:val="24"/>
          <w:szCs w:val="24"/>
          <w:u w:val="single"/>
        </w:rPr>
        <w:t xml:space="preserve"> </w:t>
      </w:r>
      <w:r>
        <w:rPr>
          <w:rFonts w:eastAsia="Calibri"/>
          <w:b/>
          <w:bCs/>
          <w:sz w:val="24"/>
          <w:szCs w:val="24"/>
          <w:highlight w:val="cyan"/>
          <w:u w:val="single"/>
        </w:rPr>
        <w:t>hazard</w:t>
      </w:r>
      <w:r>
        <w:rPr>
          <w:rFonts w:eastAsia="Calibri"/>
          <w:b/>
          <w:bCs/>
          <w:sz w:val="24"/>
          <w:szCs w:val="24"/>
          <w:u w:val="single"/>
        </w:rPr>
        <w:t>.</w:t>
      </w:r>
      <w:r>
        <w:rPr>
          <w:rFonts w:eastAsia="Calibri"/>
          <w:sz w:val="14"/>
          <w:szCs w:val="14"/>
        </w:rPr>
        <w:t xml:space="preserve"> Moral </w:t>
      </w:r>
      <w:r>
        <w:rPr>
          <w:rFonts w:eastAsia="Calibri"/>
          <w:b/>
          <w:bCs/>
          <w:sz w:val="24"/>
          <w:szCs w:val="24"/>
          <w:highlight w:val="cyan"/>
          <w:u w:val="single"/>
        </w:rPr>
        <w:t>hazard</w:t>
      </w:r>
      <w:r>
        <w:rPr>
          <w:rFonts w:eastAsia="Calibri"/>
          <w:b/>
          <w:bCs/>
          <w:sz w:val="24"/>
          <w:szCs w:val="24"/>
          <w:u w:val="single"/>
        </w:rPr>
        <w:t xml:space="preserve"> </w:t>
      </w:r>
      <w:r>
        <w:rPr>
          <w:rFonts w:eastAsia="Calibri"/>
          <w:b/>
          <w:bCs/>
          <w:sz w:val="24"/>
          <w:szCs w:val="24"/>
          <w:highlight w:val="cyan"/>
          <w:u w:val="single"/>
        </w:rPr>
        <w:t>exists when individuals</w:t>
      </w:r>
      <w:r>
        <w:rPr>
          <w:rFonts w:eastAsia="Calibri"/>
          <w:b/>
          <w:bCs/>
          <w:sz w:val="24"/>
          <w:szCs w:val="24"/>
          <w:u w:val="single"/>
        </w:rPr>
        <w:t xml:space="preserve"> who are </w:t>
      </w:r>
      <w:r>
        <w:rPr>
          <w:rFonts w:eastAsia="Calibri"/>
          <w:b/>
          <w:bCs/>
          <w:sz w:val="24"/>
          <w:szCs w:val="24"/>
          <w:highlight w:val="cyan"/>
          <w:u w:val="single"/>
        </w:rPr>
        <w:t>insured</w:t>
      </w:r>
      <w:r>
        <w:rPr>
          <w:rFonts w:eastAsia="Calibri"/>
          <w:b/>
          <w:bCs/>
          <w:sz w:val="24"/>
          <w:szCs w:val="24"/>
          <w:u w:val="single"/>
        </w:rPr>
        <w:t xml:space="preserve"> </w:t>
      </w:r>
      <w:r>
        <w:rPr>
          <w:rFonts w:eastAsia="Calibri"/>
          <w:b/>
          <w:bCs/>
          <w:sz w:val="24"/>
          <w:szCs w:val="24"/>
          <w:highlight w:val="cyan"/>
          <w:u w:val="single"/>
        </w:rPr>
        <w:t xml:space="preserve">against risk act less cautiously than they would </w:t>
      </w:r>
      <w:proofErr w:type="gramStart"/>
      <w:r>
        <w:rPr>
          <w:rFonts w:eastAsia="Calibri"/>
          <w:b/>
          <w:bCs/>
          <w:sz w:val="24"/>
          <w:szCs w:val="24"/>
          <w:highlight w:val="cyan"/>
          <w:u w:val="single"/>
        </w:rPr>
        <w:t>were they</w:t>
      </w:r>
      <w:proofErr w:type="gramEnd"/>
      <w:r>
        <w:rPr>
          <w:rFonts w:eastAsia="Calibri"/>
          <w:b/>
          <w:bCs/>
          <w:sz w:val="24"/>
          <w:szCs w:val="24"/>
          <w:highlight w:val="cyan"/>
          <w:u w:val="single"/>
        </w:rPr>
        <w:t xml:space="preserve"> not insured and exposed to risk</w:t>
      </w:r>
      <w:r>
        <w:rPr>
          <w:rFonts w:eastAsia="Calibri"/>
          <w:sz w:val="14"/>
          <w:szCs w:val="14"/>
        </w:rPr>
        <w:t xml:space="preserve">. Essentially insurance creates </w:t>
      </w:r>
      <w:r>
        <w:rPr>
          <w:rFonts w:eastAsia="Calibri"/>
          <w:b/>
          <w:bCs/>
          <w:sz w:val="24"/>
          <w:szCs w:val="24"/>
          <w:highlight w:val="cyan"/>
          <w:u w:val="single"/>
        </w:rPr>
        <w:t>additional incentives</w:t>
      </w:r>
      <w:r>
        <w:rPr>
          <w:rFonts w:eastAsia="Calibri"/>
          <w:sz w:val="14"/>
          <w:szCs w:val="14"/>
        </w:rPr>
        <w:t xml:space="preserve"> beyond those that already exist in the underlying market </w:t>
      </w:r>
      <w:proofErr w:type="spellStart"/>
      <w:r>
        <w:rPr>
          <w:rFonts w:eastAsia="Calibri"/>
          <w:sz w:val="14"/>
          <w:szCs w:val="14"/>
        </w:rPr>
        <w:t>rela</w:t>
      </w:r>
      <w:proofErr w:type="spellEnd"/>
      <w:r>
        <w:rPr>
          <w:rFonts w:eastAsia="Calibri"/>
          <w:sz w:val="14"/>
          <w:szCs w:val="14"/>
        </w:rPr>
        <w:t>-</w:t>
      </w:r>
    </w:p>
    <w:p w14:paraId="6BD395AC" w14:textId="77777777" w:rsidR="00803539" w:rsidRDefault="00803539" w:rsidP="00803539">
      <w:pPr>
        <w:rPr>
          <w:rFonts w:eastAsia="Calibri"/>
          <w:sz w:val="14"/>
          <w:szCs w:val="14"/>
        </w:rPr>
      </w:pPr>
      <w:proofErr w:type="spellStart"/>
      <w:r>
        <w:rPr>
          <w:rFonts w:eastAsia="Calibri"/>
          <w:sz w:val="14"/>
          <w:szCs w:val="14"/>
        </w:rPr>
        <w:t>tionship</w:t>
      </w:r>
      <w:proofErr w:type="spellEnd"/>
      <w:r>
        <w:rPr>
          <w:rFonts w:eastAsia="Calibri"/>
          <w:b/>
          <w:bCs/>
          <w:sz w:val="24"/>
          <w:szCs w:val="24"/>
          <w:u w:val="single"/>
        </w:rPr>
        <w:t xml:space="preserve"> </w:t>
      </w:r>
      <w:r>
        <w:rPr>
          <w:rFonts w:eastAsia="Calibri"/>
          <w:b/>
          <w:bCs/>
          <w:sz w:val="24"/>
          <w:szCs w:val="24"/>
          <w:highlight w:val="cyan"/>
          <w:u w:val="single"/>
        </w:rPr>
        <w:t>by changing people’s behavior</w:t>
      </w:r>
      <w:r>
        <w:rPr>
          <w:rFonts w:eastAsia="Calibri"/>
          <w:sz w:val="14"/>
          <w:szCs w:val="14"/>
          <w:highlight w:val="cyan"/>
        </w:rPr>
        <w:t>.</w:t>
      </w:r>
      <w:r>
        <w:rPr>
          <w:rFonts w:eastAsia="Calibri"/>
          <w:sz w:val="14"/>
          <w:szCs w:val="14"/>
        </w:rPr>
        <w:t xml:space="preserve"> </w:t>
      </w:r>
      <w:proofErr w:type="gramStart"/>
      <w:r>
        <w:rPr>
          <w:rFonts w:eastAsia="Calibri"/>
          <w:sz w:val="14"/>
          <w:szCs w:val="14"/>
        </w:rPr>
        <w:t>So</w:t>
      </w:r>
      <w:proofErr w:type="gramEnd"/>
      <w:r>
        <w:rPr>
          <w:rFonts w:eastAsia="Calibri"/>
          <w:sz w:val="14"/>
          <w:szCs w:val="14"/>
        </w:rPr>
        <w:t xml:space="preserve"> while insurance helps secure the </w:t>
      </w:r>
      <w:proofErr w:type="spellStart"/>
      <w:r>
        <w:rPr>
          <w:rFonts w:eastAsia="Calibri"/>
          <w:sz w:val="14"/>
          <w:szCs w:val="14"/>
        </w:rPr>
        <w:t>princi</w:t>
      </w:r>
      <w:proofErr w:type="spellEnd"/>
      <w:r>
        <w:rPr>
          <w:rFonts w:eastAsia="Calibri"/>
          <w:sz w:val="14"/>
          <w:szCs w:val="14"/>
        </w:rPr>
        <w:t xml:space="preserve">- pal–agent clinician–patient relationship, it also creates incentives on both sides of the market that work to weaken that relationship. </w:t>
      </w:r>
      <w:proofErr w:type="gramStart"/>
      <w:r>
        <w:rPr>
          <w:rFonts w:eastAsia="Calibri"/>
          <w:sz w:val="14"/>
          <w:szCs w:val="14"/>
        </w:rPr>
        <w:t>Thus</w:t>
      </w:r>
      <w:proofErr w:type="gramEnd"/>
      <w:r>
        <w:rPr>
          <w:rFonts w:eastAsia="Calibri"/>
          <w:sz w:val="14"/>
          <w:szCs w:val="14"/>
        </w:rPr>
        <w:t xml:space="preserve"> patients on the demand side of Health care economics? 5 the market have an incentive to seek more health care than they may need when that additional care is insured, while </w:t>
      </w:r>
      <w:r>
        <w:rPr>
          <w:rFonts w:eastAsia="Calibri"/>
          <w:b/>
          <w:bCs/>
          <w:sz w:val="24"/>
          <w:szCs w:val="24"/>
          <w:highlight w:val="cyan"/>
          <w:u w:val="single"/>
        </w:rPr>
        <w:t>clinicians on the supply side of the market have an incentive to supply less care than they are capable of providing when insurance systems establish levels of minimum care</w:t>
      </w:r>
      <w:r>
        <w:rPr>
          <w:rFonts w:eastAsia="Calibri"/>
          <w:sz w:val="14"/>
          <w:szCs w:val="14"/>
        </w:rPr>
        <w:t xml:space="preserve"> and predetermine their levels of </w:t>
      </w:r>
      <w:proofErr w:type="spellStart"/>
      <w:r>
        <w:rPr>
          <w:rFonts w:eastAsia="Calibri"/>
          <w:sz w:val="14"/>
          <w:szCs w:val="14"/>
        </w:rPr>
        <w:t>compen</w:t>
      </w:r>
      <w:proofErr w:type="spellEnd"/>
      <w:r>
        <w:rPr>
          <w:rFonts w:eastAsia="Calibri"/>
          <w:sz w:val="14"/>
          <w:szCs w:val="14"/>
        </w:rPr>
        <w:t xml:space="preserve">- </w:t>
      </w:r>
      <w:proofErr w:type="spellStart"/>
      <w:r>
        <w:rPr>
          <w:rFonts w:eastAsia="Calibri"/>
          <w:sz w:val="14"/>
          <w:szCs w:val="14"/>
        </w:rPr>
        <w:t>sation</w:t>
      </w:r>
      <w:proofErr w:type="spellEnd"/>
      <w:r>
        <w:rPr>
          <w:rFonts w:eastAsia="Calibri"/>
          <w:sz w:val="14"/>
          <w:szCs w:val="14"/>
        </w:rPr>
        <w:t>. That said, health economists have long acknowledged the potential for sup- plier-induced demand, where physicians have the incentive to over-supply, especially if service provision is linked to their remuneration (McGuire, 2000, 2011</w:t>
      </w:r>
      <w:r>
        <w:rPr>
          <w:rFonts w:eastAsia="Calibri"/>
          <w:b/>
          <w:bCs/>
          <w:sz w:val="24"/>
          <w:szCs w:val="24"/>
          <w:u w:val="single"/>
        </w:rPr>
        <w:t xml:space="preserve">). </w:t>
      </w:r>
      <w:r>
        <w:rPr>
          <w:rFonts w:eastAsia="Calibri"/>
          <w:b/>
          <w:bCs/>
          <w:sz w:val="24"/>
          <w:szCs w:val="24"/>
          <w:highlight w:val="cyan"/>
          <w:u w:val="single"/>
        </w:rPr>
        <w:t>Insurers seek to reduce the demand for unnecessary care</w:t>
      </w:r>
      <w:r>
        <w:rPr>
          <w:rFonts w:eastAsia="Calibri"/>
          <w:sz w:val="14"/>
          <w:szCs w:val="14"/>
        </w:rPr>
        <w:t xml:space="preserve"> and see that sufficient care is </w:t>
      </w:r>
      <w:proofErr w:type="gramStart"/>
      <w:r>
        <w:rPr>
          <w:rFonts w:eastAsia="Calibri"/>
          <w:sz w:val="14"/>
          <w:szCs w:val="14"/>
        </w:rPr>
        <w:t>sup- plied</w:t>
      </w:r>
      <w:proofErr w:type="gramEnd"/>
      <w:r>
        <w:rPr>
          <w:rFonts w:eastAsia="Calibri"/>
          <w:sz w:val="14"/>
          <w:szCs w:val="14"/>
        </w:rPr>
        <w:t xml:space="preserve"> (especially if reduced care in the short run leads to more costly care in the long run), but they also face information asymmetries with respect to both sides of the</w:t>
      </w:r>
    </w:p>
    <w:p w14:paraId="2F21C9DE" w14:textId="77777777" w:rsidR="00803539" w:rsidRDefault="00803539" w:rsidP="00803539">
      <w:pPr>
        <w:rPr>
          <w:rFonts w:eastAsia="Calibri"/>
          <w:sz w:val="14"/>
          <w:szCs w:val="14"/>
        </w:rPr>
      </w:pPr>
      <w:r>
        <w:rPr>
          <w:rFonts w:eastAsia="Calibri"/>
          <w:sz w:val="14"/>
          <w:szCs w:val="14"/>
        </w:rPr>
        <w:t xml:space="preserve">market that </w:t>
      </w:r>
      <w:proofErr w:type="gramStart"/>
      <w:r>
        <w:rPr>
          <w:rFonts w:eastAsia="Calibri"/>
          <w:sz w:val="14"/>
          <w:szCs w:val="14"/>
        </w:rPr>
        <w:t>limit</w:t>
      </w:r>
      <w:proofErr w:type="gramEnd"/>
      <w:r>
        <w:rPr>
          <w:rFonts w:eastAsia="Calibri"/>
          <w:sz w:val="14"/>
          <w:szCs w:val="14"/>
        </w:rPr>
        <w:t xml:space="preserve"> their ability to do so. This in turn creates a role for health care economists whose task in this connection is to help design efficient health care insurance markets that most effectively align individual incentives across the two sides of the market. </w:t>
      </w:r>
      <w:proofErr w:type="gramStart"/>
      <w:r>
        <w:rPr>
          <w:rFonts w:eastAsia="Calibri"/>
          <w:sz w:val="14"/>
          <w:szCs w:val="14"/>
        </w:rPr>
        <w:t>Thus</w:t>
      </w:r>
      <w:proofErr w:type="gramEnd"/>
      <w:r>
        <w:rPr>
          <w:rFonts w:eastAsia="Calibri"/>
          <w:sz w:val="14"/>
          <w:szCs w:val="14"/>
        </w:rPr>
        <w:t xml:space="preserve"> though the relationship between patients and clinicians is a complicated one, it is still explained as a market relationship. The question this summary leaves us with, then, is this: what is there in this analysis that justifies including the term “care” in health care economics? The </w:t>
      </w:r>
      <w:proofErr w:type="spellStart"/>
      <w:proofErr w:type="gramStart"/>
      <w:r>
        <w:rPr>
          <w:rFonts w:eastAsia="Calibri"/>
          <w:sz w:val="14"/>
          <w:szCs w:val="14"/>
        </w:rPr>
        <w:t>foun</w:t>
      </w:r>
      <w:proofErr w:type="spellEnd"/>
      <w:r>
        <w:rPr>
          <w:rFonts w:eastAsia="Calibri"/>
          <w:sz w:val="14"/>
          <w:szCs w:val="14"/>
        </w:rPr>
        <w:t>- dation</w:t>
      </w:r>
      <w:proofErr w:type="gramEnd"/>
      <w:r>
        <w:rPr>
          <w:rFonts w:eastAsia="Calibri"/>
          <w:sz w:val="14"/>
          <w:szCs w:val="14"/>
        </w:rPr>
        <w:t xml:space="preserve"> of standard microeconomic theory, whatever its application, lies in individual utility-maximizing behavior and the self-regarding incentives which individuals face when they interact in markets. This implies that in health care markets, as in all other markets, </w:t>
      </w:r>
      <w:r>
        <w:rPr>
          <w:rFonts w:eastAsia="Calibri"/>
          <w:b/>
          <w:bCs/>
          <w:sz w:val="24"/>
          <w:szCs w:val="24"/>
          <w:highlight w:val="cyan"/>
          <w:u w:val="single"/>
        </w:rPr>
        <w:t xml:space="preserve">individuals </w:t>
      </w:r>
      <w:proofErr w:type="gramStart"/>
      <w:r>
        <w:rPr>
          <w:rFonts w:eastAsia="Calibri"/>
          <w:b/>
          <w:bCs/>
          <w:sz w:val="24"/>
          <w:szCs w:val="24"/>
          <w:u w:val="single"/>
        </w:rPr>
        <w:t xml:space="preserve">really </w:t>
      </w:r>
      <w:r>
        <w:rPr>
          <w:rFonts w:eastAsia="Calibri"/>
          <w:b/>
          <w:bCs/>
          <w:sz w:val="24"/>
          <w:szCs w:val="24"/>
          <w:highlight w:val="cyan"/>
          <w:u w:val="single"/>
        </w:rPr>
        <w:t>only</w:t>
      </w:r>
      <w:proofErr w:type="gramEnd"/>
      <w:r>
        <w:rPr>
          <w:rFonts w:eastAsia="Calibri"/>
          <w:b/>
          <w:bCs/>
          <w:sz w:val="24"/>
          <w:szCs w:val="24"/>
          <w:highlight w:val="cyan"/>
          <w:u w:val="single"/>
        </w:rPr>
        <w:t xml:space="preserve"> “care” about their own utility</w:t>
      </w:r>
      <w:r>
        <w:rPr>
          <w:rFonts w:eastAsia="Calibri"/>
          <w:b/>
          <w:bCs/>
          <w:sz w:val="24"/>
          <w:szCs w:val="24"/>
          <w:u w:val="single"/>
        </w:rPr>
        <w:t>.</w:t>
      </w:r>
      <w:r>
        <w:rPr>
          <w:rFonts w:eastAsia="Calibri"/>
          <w:sz w:val="14"/>
          <w:szCs w:val="14"/>
        </w:rPr>
        <w:t xml:space="preserve"> Further, since what changes hands in markets is a commodity whose measure of value is its price, what changes hands in health care markets must also be a commodity whose value is its price. It is true that the commodity supplied and demanded in these markets is labeled health care and that health care suppliers are often called caregivers. But the idea that there is something </w:t>
      </w:r>
      <w:r>
        <w:rPr>
          <w:rFonts w:eastAsia="Calibri"/>
          <w:b/>
          <w:bCs/>
          <w:sz w:val="24"/>
          <w:szCs w:val="24"/>
          <w:highlight w:val="cyan"/>
          <w:u w:val="single"/>
        </w:rPr>
        <w:t>distinctive</w:t>
      </w:r>
      <w:r>
        <w:rPr>
          <w:rFonts w:eastAsia="Calibri"/>
          <w:b/>
          <w:bCs/>
          <w:sz w:val="24"/>
          <w:szCs w:val="24"/>
          <w:u w:val="single"/>
        </w:rPr>
        <w:t xml:space="preserve"> about </w:t>
      </w:r>
      <w:r>
        <w:rPr>
          <w:rFonts w:eastAsia="Calibri"/>
          <w:b/>
          <w:bCs/>
          <w:sz w:val="24"/>
          <w:szCs w:val="24"/>
          <w:highlight w:val="cyan"/>
          <w:u w:val="single"/>
        </w:rPr>
        <w:t>health care as a commodity</w:t>
      </w:r>
      <w:r>
        <w:rPr>
          <w:rFonts w:eastAsia="Calibri"/>
          <w:sz w:val="14"/>
          <w:szCs w:val="14"/>
        </w:rPr>
        <w:t xml:space="preserve"> and care- giving </w:t>
      </w:r>
      <w:r>
        <w:rPr>
          <w:rFonts w:eastAsia="Calibri"/>
          <w:b/>
          <w:bCs/>
          <w:sz w:val="24"/>
          <w:szCs w:val="24"/>
          <w:highlight w:val="cyan"/>
          <w:u w:val="single"/>
        </w:rPr>
        <w:t>is</w:t>
      </w:r>
      <w:r>
        <w:rPr>
          <w:rFonts w:eastAsia="Calibri"/>
          <w:b/>
          <w:bCs/>
          <w:sz w:val="24"/>
          <w:szCs w:val="24"/>
          <w:u w:val="single"/>
        </w:rPr>
        <w:t xml:space="preserve"> </w:t>
      </w:r>
      <w:r>
        <w:rPr>
          <w:rFonts w:eastAsia="Calibri"/>
          <w:b/>
          <w:bCs/>
          <w:sz w:val="24"/>
          <w:szCs w:val="24"/>
          <w:highlight w:val="cyan"/>
          <w:u w:val="single"/>
        </w:rPr>
        <w:t>undermined</w:t>
      </w:r>
      <w:r>
        <w:rPr>
          <w:rFonts w:eastAsia="Calibri"/>
          <w:b/>
          <w:bCs/>
          <w:sz w:val="24"/>
          <w:szCs w:val="24"/>
          <w:u w:val="single"/>
        </w:rPr>
        <w:t xml:space="preserve"> </w:t>
      </w:r>
      <w:r>
        <w:rPr>
          <w:rFonts w:eastAsia="Calibri"/>
          <w:b/>
          <w:bCs/>
          <w:sz w:val="24"/>
          <w:szCs w:val="24"/>
          <w:highlight w:val="cyan"/>
          <w:u w:val="single"/>
        </w:rPr>
        <w:t>by</w:t>
      </w:r>
      <w:r>
        <w:rPr>
          <w:rFonts w:eastAsia="Calibri"/>
          <w:b/>
          <w:bCs/>
          <w:sz w:val="24"/>
          <w:szCs w:val="24"/>
          <w:u w:val="single"/>
        </w:rPr>
        <w:t xml:space="preserve"> </w:t>
      </w:r>
      <w:r>
        <w:rPr>
          <w:rFonts w:eastAsia="Calibri"/>
          <w:b/>
          <w:bCs/>
          <w:sz w:val="24"/>
          <w:szCs w:val="24"/>
          <w:highlight w:val="cyan"/>
          <w:u w:val="single"/>
        </w:rPr>
        <w:t>the</w:t>
      </w:r>
      <w:r>
        <w:rPr>
          <w:rFonts w:eastAsia="Calibri"/>
          <w:b/>
          <w:bCs/>
          <w:sz w:val="24"/>
          <w:szCs w:val="24"/>
          <w:u w:val="single"/>
        </w:rPr>
        <w:t xml:space="preserve"> </w:t>
      </w:r>
      <w:r>
        <w:rPr>
          <w:rFonts w:eastAsia="Calibri"/>
          <w:b/>
          <w:bCs/>
          <w:sz w:val="24"/>
          <w:szCs w:val="24"/>
          <w:highlight w:val="cyan"/>
          <w:u w:val="single"/>
        </w:rPr>
        <w:t>fact</w:t>
      </w:r>
      <w:r>
        <w:rPr>
          <w:rFonts w:eastAsia="Calibri"/>
          <w:b/>
          <w:bCs/>
          <w:sz w:val="24"/>
          <w:szCs w:val="24"/>
          <w:u w:val="single"/>
        </w:rPr>
        <w:t xml:space="preserve"> </w:t>
      </w:r>
      <w:r>
        <w:rPr>
          <w:rFonts w:eastAsia="Calibri"/>
          <w:b/>
          <w:bCs/>
          <w:sz w:val="24"/>
          <w:szCs w:val="24"/>
          <w:highlight w:val="cyan"/>
          <w:u w:val="single"/>
        </w:rPr>
        <w:t>that in standard microeconomic theory health care is bought and sold in markets</w:t>
      </w:r>
      <w:r>
        <w:rPr>
          <w:rFonts w:eastAsia="Calibri"/>
          <w:sz w:val="14"/>
          <w:szCs w:val="14"/>
        </w:rPr>
        <w:t xml:space="preserve"> just like any other commodity (see, for example, Pauly, 1978). </w:t>
      </w:r>
      <w:proofErr w:type="gramStart"/>
      <w:r>
        <w:rPr>
          <w:rFonts w:eastAsia="Calibri"/>
          <w:sz w:val="14"/>
          <w:szCs w:val="14"/>
        </w:rPr>
        <w:t>Thus</w:t>
      </w:r>
      <w:proofErr w:type="gramEnd"/>
      <w:r>
        <w:rPr>
          <w:rFonts w:eastAsia="Calibri"/>
          <w:sz w:val="14"/>
          <w:szCs w:val="14"/>
        </w:rPr>
        <w:t xml:space="preserve"> just as the theory reserves no place for caring attitudes and caring</w:t>
      </w:r>
    </w:p>
    <w:p w14:paraId="3E4A1028" w14:textId="77777777" w:rsidR="00803539" w:rsidRDefault="00803539" w:rsidP="00803539">
      <w:pPr>
        <w:rPr>
          <w:rFonts w:eastAsia="Calibri"/>
          <w:sz w:val="14"/>
          <w:szCs w:val="14"/>
        </w:rPr>
      </w:pPr>
      <w:r>
        <w:rPr>
          <w:rFonts w:eastAsia="Calibri"/>
          <w:sz w:val="14"/>
          <w:szCs w:val="14"/>
        </w:rPr>
        <w:t xml:space="preserve">activities that many people associate with the idea of care in its analysis of markets for steel, consumer appliances, etc., so there is no place in the analysis of markets of health care for the idea of care, despite the customary reference to care and </w:t>
      </w:r>
      <w:proofErr w:type="spellStart"/>
      <w:r>
        <w:rPr>
          <w:rFonts w:eastAsia="Calibri"/>
          <w:sz w:val="14"/>
          <w:szCs w:val="14"/>
        </w:rPr>
        <w:t>caregiv-ers</w:t>
      </w:r>
      <w:proofErr w:type="spellEnd"/>
      <w:r>
        <w:rPr>
          <w:rFonts w:eastAsia="Calibri"/>
          <w:sz w:val="14"/>
          <w:szCs w:val="14"/>
        </w:rPr>
        <w:t>, and despite longstanding protestations that health is somehow “different” (</w:t>
      </w:r>
      <w:proofErr w:type="spellStart"/>
      <w:r>
        <w:rPr>
          <w:rFonts w:eastAsia="Calibri"/>
          <w:sz w:val="14"/>
          <w:szCs w:val="14"/>
        </w:rPr>
        <w:t>forexample</w:t>
      </w:r>
      <w:proofErr w:type="spellEnd"/>
      <w:r>
        <w:rPr>
          <w:rFonts w:eastAsia="Calibri"/>
          <w:sz w:val="14"/>
          <w:szCs w:val="14"/>
        </w:rPr>
        <w:t xml:space="preserve">, </w:t>
      </w:r>
      <w:proofErr w:type="spellStart"/>
      <w:r>
        <w:rPr>
          <w:rFonts w:eastAsia="Calibri"/>
          <w:sz w:val="14"/>
          <w:szCs w:val="14"/>
        </w:rPr>
        <w:t>Culyer</w:t>
      </w:r>
      <w:proofErr w:type="spellEnd"/>
      <w:r>
        <w:rPr>
          <w:rFonts w:eastAsia="Calibri"/>
          <w:sz w:val="14"/>
          <w:szCs w:val="14"/>
        </w:rPr>
        <w:t>, 1976). At the same time, health care economists are still reluctant</w:t>
      </w:r>
    </w:p>
    <w:p w14:paraId="3A5AA573" w14:textId="77777777" w:rsidR="00803539" w:rsidRDefault="00803539" w:rsidP="00803539">
      <w:pPr>
        <w:rPr>
          <w:rFonts w:eastAsia="Calibri"/>
          <w:sz w:val="14"/>
          <w:szCs w:val="14"/>
        </w:rPr>
      </w:pPr>
      <w:r>
        <w:rPr>
          <w:rFonts w:eastAsia="Calibri"/>
          <w:sz w:val="14"/>
          <w:szCs w:val="14"/>
        </w:rPr>
        <w:t>to give up any association of health care markets with care, and have accordingly sought to link caring attitudes and activities to the market in the form of what</w:t>
      </w:r>
    </w:p>
    <w:p w14:paraId="4289FB3A" w14:textId="77777777" w:rsidR="00803539" w:rsidRDefault="00803539" w:rsidP="00803539">
      <w:pPr>
        <w:rPr>
          <w:rFonts w:eastAsia="Calibri"/>
          <w:sz w:val="14"/>
          <w:szCs w:val="14"/>
        </w:rPr>
      </w:pPr>
      <w:r>
        <w:rPr>
          <w:rFonts w:eastAsia="Calibri"/>
          <w:sz w:val="14"/>
          <w:szCs w:val="14"/>
        </w:rPr>
        <w:t>standard theory calls an externality, in this case a “caring externality.” What, then, does this involve? And does it successfully make care in the wider sense a part of</w:t>
      </w:r>
    </w:p>
    <w:p w14:paraId="4277C0BA" w14:textId="77777777" w:rsidR="00803539" w:rsidRDefault="00803539" w:rsidP="00803539">
      <w:pPr>
        <w:rPr>
          <w:rFonts w:eastAsia="Calibri"/>
          <w:sz w:val="14"/>
          <w:szCs w:val="14"/>
        </w:rPr>
      </w:pPr>
      <w:r>
        <w:rPr>
          <w:rFonts w:eastAsia="Calibri"/>
          <w:sz w:val="14"/>
          <w:szCs w:val="14"/>
        </w:rPr>
        <w:t>health care markets?</w:t>
      </w:r>
    </w:p>
    <w:p w14:paraId="0729858D" w14:textId="77777777" w:rsidR="00803539" w:rsidRDefault="00803539" w:rsidP="00803539">
      <w:pPr>
        <w:rPr>
          <w:rFonts w:eastAsia="Calibri"/>
          <w:sz w:val="28"/>
          <w:szCs w:val="28"/>
        </w:rPr>
      </w:pPr>
      <w:r>
        <w:rPr>
          <w:rFonts w:eastAsia="Calibri"/>
          <w:sz w:val="28"/>
          <w:szCs w:val="28"/>
        </w:rPr>
        <w:t xml:space="preserve"> </w:t>
      </w:r>
    </w:p>
    <w:p w14:paraId="37656F29" w14:textId="77777777" w:rsidR="00D63290" w:rsidRPr="00D63290" w:rsidRDefault="00D63290" w:rsidP="00D63290"/>
    <w:p w14:paraId="4004E57A" w14:textId="734032A5" w:rsidR="004616A3" w:rsidRDefault="004616A3" w:rsidP="004616A3">
      <w:pPr>
        <w:pStyle w:val="Heading3"/>
      </w:pPr>
      <w:r>
        <w:t xml:space="preserve">L --- Economism </w:t>
      </w:r>
    </w:p>
    <w:p w14:paraId="16E45B1B" w14:textId="77777777" w:rsidR="004616A3" w:rsidRDefault="004616A3" w:rsidP="004616A3">
      <w:pPr>
        <w:pStyle w:val="Heading4"/>
      </w:pPr>
      <w:r>
        <w:t xml:space="preserve">Economic justifications for single-payers get co-opted and shut-down by oppositional forces because they lend credence to supply-side logics that corrupt health ethics. </w:t>
      </w:r>
    </w:p>
    <w:p w14:paraId="5187CFDB" w14:textId="77777777" w:rsidR="004616A3" w:rsidRPr="00350853" w:rsidRDefault="004616A3" w:rsidP="004616A3">
      <w:r w:rsidRPr="006B4BE5">
        <w:rPr>
          <w:rStyle w:val="Style13ptBold"/>
        </w:rPr>
        <w:t>Kwak ’17</w:t>
      </w:r>
      <w:r>
        <w:t xml:space="preserve"> [James; 2017; Professor of Law at University of Connecticut School of Law, PhD in French Intellectual History at UC-Berkeley; “Economism: Bad Economics and the Rise of Inequality,” Ch. 3, p. 60-62]</w:t>
      </w:r>
    </w:p>
    <w:p w14:paraId="623DF579" w14:textId="77777777" w:rsidR="004616A3" w:rsidRPr="00E810DF" w:rsidRDefault="004616A3" w:rsidP="004616A3">
      <w:pPr>
        <w:rPr>
          <w:sz w:val="16"/>
        </w:rPr>
      </w:pPr>
      <w:r w:rsidRPr="00E810DF">
        <w:rPr>
          <w:sz w:val="16"/>
        </w:rPr>
        <w:t xml:space="preserve">Democratic </w:t>
      </w:r>
      <w:r w:rsidRPr="00E810DF">
        <w:rPr>
          <w:rStyle w:val="StyleUnderline"/>
        </w:rPr>
        <w:t>attempts to co-opt the</w:t>
      </w:r>
      <w:r w:rsidRPr="006D499E">
        <w:rPr>
          <w:rStyle w:val="StyleUnderline"/>
        </w:rPr>
        <w:t xml:space="preserve"> </w:t>
      </w:r>
      <w:r w:rsidRPr="006D499E">
        <w:rPr>
          <w:rStyle w:val="Emphasis"/>
          <w:highlight w:val="cyan"/>
        </w:rPr>
        <w:t>language</w:t>
      </w:r>
      <w:r w:rsidRPr="006D499E">
        <w:rPr>
          <w:rStyle w:val="StyleUnderline"/>
          <w:highlight w:val="cyan"/>
        </w:rPr>
        <w:t xml:space="preserve"> of </w:t>
      </w:r>
      <w:r w:rsidRPr="006D499E">
        <w:rPr>
          <w:rStyle w:val="Emphasis"/>
          <w:highlight w:val="cyan"/>
        </w:rPr>
        <w:t>economics</w:t>
      </w:r>
      <w:r w:rsidRPr="00E810DF">
        <w:rPr>
          <w:sz w:val="16"/>
        </w:rPr>
        <w:t xml:space="preserve">, however, have been </w:t>
      </w:r>
      <w:r w:rsidRPr="00E810DF">
        <w:rPr>
          <w:rStyle w:val="StyleUnderline"/>
          <w:highlight w:val="cyan"/>
        </w:rPr>
        <w:t>complicated by</w:t>
      </w:r>
      <w:r w:rsidRPr="00E810DF">
        <w:rPr>
          <w:sz w:val="16"/>
        </w:rPr>
        <w:t xml:space="preserve"> the </w:t>
      </w:r>
      <w:r w:rsidRPr="00E810DF">
        <w:rPr>
          <w:rStyle w:val="StyleUnderline"/>
          <w:highlight w:val="cyan"/>
        </w:rPr>
        <w:t>fact</w:t>
      </w:r>
      <w:r w:rsidRPr="00E810DF">
        <w:rPr>
          <w:sz w:val="16"/>
        </w:rPr>
        <w:t xml:space="preserve"> that many of their preferred policies—such as government </w:t>
      </w:r>
      <w:r w:rsidRPr="00E810DF">
        <w:rPr>
          <w:rStyle w:val="Emphasis"/>
          <w:highlight w:val="cyan"/>
        </w:rPr>
        <w:t>health insurance</w:t>
      </w:r>
      <w:r w:rsidRPr="00E810DF">
        <w:rPr>
          <w:sz w:val="16"/>
        </w:rPr>
        <w:t>, food stamps, and increases in the minimum wage—</w:t>
      </w:r>
      <w:r w:rsidRPr="00E810DF">
        <w:rPr>
          <w:rStyle w:val="StyleUnderline"/>
        </w:rPr>
        <w:t xml:space="preserve">are </w:t>
      </w:r>
      <w:r w:rsidRPr="00E810DF">
        <w:rPr>
          <w:rStyle w:val="StyleUnderline"/>
          <w:highlight w:val="cyan"/>
        </w:rPr>
        <w:t>hard to justify using</w:t>
      </w:r>
      <w:r w:rsidRPr="00E810DF">
        <w:rPr>
          <w:sz w:val="16"/>
        </w:rPr>
        <w:t xml:space="preserve"> the simple lessons of </w:t>
      </w:r>
      <w:r w:rsidRPr="00E810DF">
        <w:rPr>
          <w:rStyle w:val="Emphasis"/>
          <w:highlight w:val="cyan"/>
        </w:rPr>
        <w:t>Econ</w:t>
      </w:r>
      <w:r w:rsidRPr="00E810DF">
        <w:rPr>
          <w:sz w:val="16"/>
        </w:rPr>
        <w:t xml:space="preserve">omics </w:t>
      </w:r>
      <w:r w:rsidRPr="00E810DF">
        <w:rPr>
          <w:rStyle w:val="Emphasis"/>
          <w:highlight w:val="cyan"/>
        </w:rPr>
        <w:t>101</w:t>
      </w:r>
      <w:r w:rsidRPr="00E810DF">
        <w:rPr>
          <w:sz w:val="16"/>
        </w:rPr>
        <w:t xml:space="preserve">. Increasingly conservative </w:t>
      </w:r>
      <w:r w:rsidRPr="00E810DF">
        <w:rPr>
          <w:rStyle w:val="StyleUnderline"/>
          <w:highlight w:val="cyan"/>
        </w:rPr>
        <w:t>Republicans</w:t>
      </w:r>
      <w:r w:rsidRPr="00E810DF">
        <w:rPr>
          <w:sz w:val="16"/>
        </w:rPr>
        <w:t xml:space="preserve"> face no such constraint. In 1995, the House majority leader, Dick Armey, could simply </w:t>
      </w:r>
      <w:r w:rsidRPr="00E810DF">
        <w:rPr>
          <w:rStyle w:val="StyleUnderline"/>
          <w:highlight w:val="cyan"/>
        </w:rPr>
        <w:t>say</w:t>
      </w:r>
      <w:r w:rsidRPr="00E810DF">
        <w:rPr>
          <w:sz w:val="16"/>
        </w:rPr>
        <w:t>, “</w:t>
      </w:r>
      <w:r w:rsidRPr="00E810DF">
        <w:rPr>
          <w:rStyle w:val="StyleUnderline"/>
        </w:rPr>
        <w:t xml:space="preserve">The </w:t>
      </w:r>
      <w:r w:rsidRPr="00E810DF">
        <w:rPr>
          <w:rStyle w:val="StyleUnderline"/>
          <w:highlight w:val="cyan"/>
        </w:rPr>
        <w:t xml:space="preserve">market </w:t>
      </w:r>
      <w:r w:rsidRPr="00E810DF">
        <w:rPr>
          <w:rStyle w:val="StyleUnderline"/>
        </w:rPr>
        <w:t xml:space="preserve">is </w:t>
      </w:r>
      <w:r w:rsidRPr="00E810DF">
        <w:rPr>
          <w:rStyle w:val="StyleUnderline"/>
          <w:highlight w:val="cyan"/>
        </w:rPr>
        <w:t>rational</w:t>
      </w:r>
      <w:r w:rsidRPr="00E810DF">
        <w:rPr>
          <w:rStyle w:val="StyleUnderline"/>
        </w:rPr>
        <w:t xml:space="preserve"> and the </w:t>
      </w:r>
      <w:r w:rsidRPr="00E810DF">
        <w:rPr>
          <w:rStyle w:val="StyleUnderline"/>
          <w:highlight w:val="cyan"/>
        </w:rPr>
        <w:t>government</w:t>
      </w:r>
      <w:r w:rsidRPr="00E810DF">
        <w:rPr>
          <w:rStyle w:val="StyleUnderline"/>
        </w:rPr>
        <w:t xml:space="preserve"> is </w:t>
      </w:r>
      <w:r w:rsidRPr="00E810DF">
        <w:rPr>
          <w:rStyle w:val="StyleUnderline"/>
          <w:highlight w:val="cyan"/>
        </w:rPr>
        <w:t>dumb</w:t>
      </w:r>
      <w:r w:rsidRPr="00E810DF">
        <w:rPr>
          <w:sz w:val="16"/>
        </w:rPr>
        <w:t xml:space="preserve">.” On the national level, President George W. Bush pressed for sweeping tax cuts with two different Economics 101 arguments. He started with the </w:t>
      </w:r>
      <w:r w:rsidRPr="00E810DF">
        <w:rPr>
          <w:rStyle w:val="Emphasis"/>
          <w:highlight w:val="cyan"/>
        </w:rPr>
        <w:t>supply-side logic</w:t>
      </w:r>
      <w:r w:rsidRPr="00E810DF">
        <w:rPr>
          <w:sz w:val="16"/>
        </w:rPr>
        <w:t xml:space="preserve"> that “</w:t>
      </w:r>
      <w:r w:rsidRPr="00E810DF">
        <w:rPr>
          <w:rStyle w:val="Emphasis"/>
          <w:highlight w:val="cyan"/>
        </w:rPr>
        <w:t>lower taxes</w:t>
      </w:r>
      <w:r w:rsidRPr="00E810DF">
        <w:rPr>
          <w:sz w:val="16"/>
        </w:rPr>
        <w:t xml:space="preserve"> and greater investment will help this economy expand,” but, as the economy slipped into recession in 2001, he pivoted to the Keynesian position usually favored by Democrats: “A way to stimulate growth during recession is to give people—let them keep their own money. That's Economics 101.”96</w:t>
      </w:r>
    </w:p>
    <w:p w14:paraId="7DFF18E4" w14:textId="77777777" w:rsidR="004616A3" w:rsidRPr="00E810DF" w:rsidRDefault="004616A3" w:rsidP="004616A3">
      <w:pPr>
        <w:rPr>
          <w:sz w:val="16"/>
        </w:rPr>
      </w:pPr>
      <w:r w:rsidRPr="00E810DF">
        <w:rPr>
          <w:sz w:val="16"/>
        </w:rPr>
        <w:t xml:space="preserve">The younger Bush typically maintained his folksy way of talking about economic issues. By 2012, the Republican presidential nominee, Mitt Romney, was more explicit about the implications of economic logic. Unemployment insurance benefits, for </w:t>
      </w:r>
      <w:proofErr w:type="gramStart"/>
      <w:r w:rsidRPr="00E810DF">
        <w:rPr>
          <w:sz w:val="16"/>
        </w:rPr>
        <w:t>example, “</w:t>
      </w:r>
      <w:proofErr w:type="gramEnd"/>
      <w:r w:rsidRPr="00E810DF">
        <w:rPr>
          <w:sz w:val="16"/>
        </w:rPr>
        <w:t xml:space="preserve">serve to discourage some individuals from taking jobs, especially when the benefits extend across </w:t>
      </w:r>
      <w:proofErr w:type="gramStart"/>
      <w:r w:rsidRPr="00E810DF">
        <w:rPr>
          <w:sz w:val="16"/>
        </w:rPr>
        <w:t>years.”</w:t>
      </w:r>
      <w:proofErr w:type="gramEnd"/>
      <w:r w:rsidRPr="00E810DF">
        <w:rPr>
          <w:sz w:val="16"/>
        </w:rPr>
        <w:t xml:space="preserve"> On taxes, he argued that “high marginal tax rates . . . discourage work and entrepreneurship, as well as savings and investments.” Health care, the candidate said, should be left to market forces, because “competition drives improvements in efficiency and effectiveness, offering consumers higher quality goods and services at lower cost.”</w:t>
      </w:r>
    </w:p>
    <w:p w14:paraId="3E6ADF49" w14:textId="77777777" w:rsidR="004616A3" w:rsidRPr="00E810DF" w:rsidRDefault="004616A3" w:rsidP="004616A3">
      <w:pPr>
        <w:rPr>
          <w:sz w:val="16"/>
        </w:rPr>
      </w:pPr>
      <w:r w:rsidRPr="00E810DF">
        <w:rPr>
          <w:sz w:val="16"/>
        </w:rPr>
        <w:t xml:space="preserve">These </w:t>
      </w:r>
      <w:r w:rsidRPr="00E810DF">
        <w:rPr>
          <w:rStyle w:val="StyleUnderline"/>
        </w:rPr>
        <w:t xml:space="preserve">invocations of </w:t>
      </w:r>
      <w:r w:rsidRPr="00E810DF">
        <w:rPr>
          <w:rStyle w:val="StyleUnderline"/>
          <w:highlight w:val="cyan"/>
        </w:rPr>
        <w:t>Econ</w:t>
      </w:r>
      <w:r w:rsidRPr="00E810DF">
        <w:rPr>
          <w:sz w:val="16"/>
        </w:rPr>
        <w:t xml:space="preserve">omics </w:t>
      </w:r>
      <w:r w:rsidRPr="00E810DF">
        <w:rPr>
          <w:rStyle w:val="StyleUnderline"/>
          <w:highlight w:val="cyan"/>
        </w:rPr>
        <w:t>101</w:t>
      </w:r>
      <w:r w:rsidRPr="00E810DF">
        <w:rPr>
          <w:rStyle w:val="StyleUnderline"/>
        </w:rPr>
        <w:t xml:space="preserve"> </w:t>
      </w:r>
      <w:r w:rsidRPr="00E810DF">
        <w:rPr>
          <w:sz w:val="16"/>
        </w:rPr>
        <w:t xml:space="preserve">concepts </w:t>
      </w:r>
      <w:r w:rsidRPr="00E810DF">
        <w:rPr>
          <w:rStyle w:val="StyleUnderline"/>
          <w:highlight w:val="cyan"/>
        </w:rPr>
        <w:t>are</w:t>
      </w:r>
      <w:r w:rsidRPr="00E810DF">
        <w:rPr>
          <w:rStyle w:val="StyleUnderline"/>
        </w:rPr>
        <w:t xml:space="preserve"> now </w:t>
      </w:r>
      <w:r w:rsidRPr="00E810DF">
        <w:rPr>
          <w:rStyle w:val="StyleUnderline"/>
          <w:highlight w:val="cyan"/>
        </w:rPr>
        <w:t xml:space="preserve">the </w:t>
      </w:r>
      <w:r w:rsidRPr="00E810DF">
        <w:rPr>
          <w:rStyle w:val="Emphasis"/>
          <w:highlight w:val="cyan"/>
        </w:rPr>
        <w:t>bread and butter</w:t>
      </w:r>
      <w:r w:rsidRPr="00E810DF">
        <w:rPr>
          <w:rStyle w:val="StyleUnderline"/>
          <w:highlight w:val="cyan"/>
        </w:rPr>
        <w:t xml:space="preserve"> of</w:t>
      </w:r>
      <w:r w:rsidRPr="00E810DF">
        <w:rPr>
          <w:sz w:val="16"/>
        </w:rPr>
        <w:t xml:space="preserve"> most </w:t>
      </w:r>
      <w:r w:rsidRPr="00E810DF">
        <w:rPr>
          <w:rStyle w:val="Emphasis"/>
          <w:highlight w:val="cyan"/>
        </w:rPr>
        <w:t>Republican</w:t>
      </w:r>
      <w:r w:rsidRPr="00E810DF">
        <w:rPr>
          <w:rStyle w:val="StyleUnderline"/>
        </w:rPr>
        <w:t xml:space="preserve"> econ</w:t>
      </w:r>
      <w:r w:rsidRPr="00E810DF">
        <w:rPr>
          <w:sz w:val="16"/>
        </w:rPr>
        <w:t xml:space="preserve">omic </w:t>
      </w:r>
      <w:r w:rsidRPr="00E810DF">
        <w:rPr>
          <w:rStyle w:val="StyleUnderline"/>
          <w:highlight w:val="cyan"/>
        </w:rPr>
        <w:t>policies</w:t>
      </w:r>
      <w:r w:rsidRPr="00E810DF">
        <w:rPr>
          <w:sz w:val="16"/>
        </w:rPr>
        <w:t>. For example, the 2012 budget proposal produced by the House Budget Committee—then chaired by Paul Ryan, Romney’s running mate in 2012 and later Speaker of the House of Representatives— reduced most of the nation’s challenges to two-dimensional analyses worthy of a first-year economics class. The proposal justified slashing tax rates for the wealthy because “economic theory suggests, and most empirical studies prove, that marginal tax-rate hikes—tax increases that reduce incentives to work, save and invest for additional income above a certain cutoff—reduce eco- nomic output, while marginal rate reductions increase output.” It opposed taxing investments because “mainstream economics, not to mention common sense, teaches that raising taxes on any activity generally results in less of it,” and “tax reform should promote savings and investment because more savings and more investment mean a larger stock of capital available for job creation.” In addition, Medicare plans should be privatized because “putting patients in charge of how their health care dollars are spent will force providers to compete against each other on price and quality. That’s how markets work: The customer is the ultimate guarantor of value.””</w:t>
      </w:r>
    </w:p>
    <w:p w14:paraId="2504C21F" w14:textId="77777777" w:rsidR="004616A3" w:rsidRDefault="004616A3" w:rsidP="004616A3">
      <w:pPr>
        <w:rPr>
          <w:sz w:val="16"/>
        </w:rPr>
      </w:pPr>
      <w:r w:rsidRPr="00E810DF">
        <w:rPr>
          <w:rStyle w:val="Emphasis"/>
          <w:highlight w:val="cyan"/>
        </w:rPr>
        <w:t>Economism’s</w:t>
      </w:r>
      <w:r w:rsidRPr="00E810DF">
        <w:rPr>
          <w:sz w:val="16"/>
        </w:rPr>
        <w:t xml:space="preserve"> successful </w:t>
      </w:r>
      <w:r w:rsidRPr="00E810DF">
        <w:rPr>
          <w:rStyle w:val="StyleUnderline"/>
        </w:rPr>
        <w:t>penetration of</w:t>
      </w:r>
      <w:r w:rsidRPr="00E810DF">
        <w:rPr>
          <w:sz w:val="16"/>
        </w:rPr>
        <w:t xml:space="preserve"> the </w:t>
      </w:r>
      <w:r w:rsidRPr="00E810DF">
        <w:rPr>
          <w:rStyle w:val="StyleUnderline"/>
        </w:rPr>
        <w:t xml:space="preserve">political landscape </w:t>
      </w:r>
      <w:r w:rsidRPr="00E810DF">
        <w:rPr>
          <w:rStyle w:val="StyleUnderline"/>
          <w:highlight w:val="cyan"/>
        </w:rPr>
        <w:t>has</w:t>
      </w:r>
      <w:r w:rsidRPr="00E810DF">
        <w:rPr>
          <w:sz w:val="16"/>
        </w:rPr>
        <w:t xml:space="preserve"> had </w:t>
      </w:r>
      <w:r w:rsidRPr="00E810DF">
        <w:rPr>
          <w:rStyle w:val="StyleUnderline"/>
        </w:rPr>
        <w:t xml:space="preserve">a </w:t>
      </w:r>
      <w:r w:rsidRPr="00E810DF">
        <w:rPr>
          <w:rStyle w:val="Emphasis"/>
          <w:highlight w:val="cyan"/>
        </w:rPr>
        <w:t>profound impact</w:t>
      </w:r>
      <w:r w:rsidRPr="00E810DF">
        <w:rPr>
          <w:sz w:val="16"/>
        </w:rPr>
        <w:t xml:space="preserve"> on American society. Beginning with the Reagan administration, </w:t>
      </w:r>
      <w:r w:rsidRPr="00E810DF">
        <w:rPr>
          <w:rStyle w:val="StyleUnderline"/>
        </w:rPr>
        <w:t xml:space="preserve">economic policy has been largely </w:t>
      </w:r>
      <w:r w:rsidRPr="00E810DF">
        <w:rPr>
          <w:rStyle w:val="StyleUnderline"/>
          <w:highlight w:val="cyan"/>
        </w:rPr>
        <w:t>shaped by people</w:t>
      </w:r>
      <w:r w:rsidRPr="00E810DF">
        <w:rPr>
          <w:rStyle w:val="StyleUnderline"/>
        </w:rPr>
        <w:t xml:space="preserve"> </w:t>
      </w:r>
      <w:r w:rsidRPr="00E810DF">
        <w:rPr>
          <w:rStyle w:val="StyleUnderline"/>
          <w:highlight w:val="cyan"/>
        </w:rPr>
        <w:t>who believed</w:t>
      </w:r>
      <w:r w:rsidRPr="00E810DF">
        <w:rPr>
          <w:sz w:val="16"/>
        </w:rPr>
        <w:t xml:space="preserve"> that </w:t>
      </w:r>
      <w:r w:rsidRPr="00E810DF">
        <w:rPr>
          <w:rStyle w:val="StyleUnderline"/>
        </w:rPr>
        <w:t xml:space="preserve">it was necessary </w:t>
      </w:r>
      <w:r w:rsidRPr="00E810DF">
        <w:rPr>
          <w:rStyle w:val="StyleUnderline"/>
          <w:highlight w:val="cyan"/>
        </w:rPr>
        <w:t>to “</w:t>
      </w:r>
      <w:r w:rsidRPr="00E810DF">
        <w:rPr>
          <w:rStyle w:val="Emphasis"/>
          <w:highlight w:val="cyan"/>
        </w:rPr>
        <w:t>cut</w:t>
      </w:r>
      <w:r w:rsidRPr="00E810DF">
        <w:rPr>
          <w:rStyle w:val="StyleUnderline"/>
        </w:rPr>
        <w:t xml:space="preserve"> back all forms of government </w:t>
      </w:r>
      <w:r w:rsidRPr="00E810DF">
        <w:rPr>
          <w:rStyle w:val="StyleUnderline"/>
          <w:highlight w:val="cyan"/>
        </w:rPr>
        <w:t>regulation</w:t>
      </w:r>
      <w:r w:rsidRPr="00E810DF">
        <w:rPr>
          <w:sz w:val="16"/>
        </w:rPr>
        <w:t xml:space="preserve"> and interference with the marketplace, </w:t>
      </w:r>
      <w:r w:rsidRPr="00E810DF">
        <w:rPr>
          <w:rStyle w:val="Emphasis"/>
          <w:highlight w:val="cyan"/>
        </w:rPr>
        <w:t>open</w:t>
      </w:r>
      <w:r w:rsidRPr="00E810DF">
        <w:rPr>
          <w:sz w:val="16"/>
        </w:rPr>
        <w:t xml:space="preserve"> the </w:t>
      </w:r>
      <w:r w:rsidRPr="00E810DF">
        <w:rPr>
          <w:rStyle w:val="Emphasis"/>
          <w:highlight w:val="cyan"/>
        </w:rPr>
        <w:t>markets</w:t>
      </w:r>
      <w:r w:rsidRPr="00E810DF">
        <w:rPr>
          <w:sz w:val="16"/>
        </w:rPr>
        <w:t xml:space="preserve"> so that entrepreneurs would rush in, innovate, grow, and in so doing reinvigorate and reshape the economy,” as summarized by the economists Stephen Cohen and Brad DeLong. Why did they believe that? “They ‘knew’— without looking at the world at all,” say Cohen and DeLong.” </w:t>
      </w:r>
      <w:r w:rsidRPr="00E810DF">
        <w:rPr>
          <w:rStyle w:val="StyleUnderline"/>
          <w:highlight w:val="cyan"/>
        </w:rPr>
        <w:t>All they need</w:t>
      </w:r>
      <w:r w:rsidRPr="00E810DF">
        <w:rPr>
          <w:sz w:val="16"/>
        </w:rPr>
        <w:t xml:space="preserve">ed </w:t>
      </w:r>
      <w:r w:rsidRPr="00E810DF">
        <w:rPr>
          <w:rStyle w:val="StyleUnderline"/>
        </w:rPr>
        <w:t xml:space="preserve">to justify their choices </w:t>
      </w:r>
      <w:r w:rsidRPr="00E810DF">
        <w:rPr>
          <w:rStyle w:val="StyleUnderline"/>
          <w:highlight w:val="cyan"/>
        </w:rPr>
        <w:t xml:space="preserve">was </w:t>
      </w:r>
      <w:r w:rsidRPr="00E810DF">
        <w:rPr>
          <w:rStyle w:val="Emphasis"/>
          <w:highlight w:val="cyan"/>
        </w:rPr>
        <w:t>Econ</w:t>
      </w:r>
      <w:r w:rsidRPr="00E810DF">
        <w:rPr>
          <w:sz w:val="16"/>
        </w:rPr>
        <w:t xml:space="preserve">omics </w:t>
      </w:r>
      <w:r w:rsidRPr="00E810DF">
        <w:rPr>
          <w:rStyle w:val="Emphasis"/>
          <w:highlight w:val="cyan"/>
        </w:rPr>
        <w:t>101</w:t>
      </w:r>
      <w:r w:rsidRPr="00E810DF">
        <w:rPr>
          <w:sz w:val="16"/>
        </w:rPr>
        <w:t xml:space="preserve">. </w:t>
      </w:r>
    </w:p>
    <w:p w14:paraId="4297E77E" w14:textId="77777777" w:rsidR="004616A3" w:rsidRDefault="004616A3" w:rsidP="004616A3">
      <w:pPr>
        <w:pStyle w:val="Heading4"/>
      </w:pPr>
      <w:bookmarkStart w:id="7" w:name="pmd-heading-6b19c7be-04e3-4f14-a571-248a"/>
      <w:r>
        <w:t xml:space="preserve">Economizing healthcare produces a politics of </w:t>
      </w:r>
      <w:r w:rsidRPr="000F68DF">
        <w:rPr>
          <w:u w:val="single"/>
        </w:rPr>
        <w:t>utility maximization</w:t>
      </w:r>
      <w:r>
        <w:t xml:space="preserve"> that replaces </w:t>
      </w:r>
      <w:bookmarkEnd w:id="7"/>
      <w:r w:rsidRPr="000F68DF">
        <w:rPr>
          <w:u w:val="single"/>
        </w:rPr>
        <w:t>health</w:t>
      </w:r>
      <w:r>
        <w:t xml:space="preserve"> with </w:t>
      </w:r>
      <w:r w:rsidRPr="000F68DF">
        <w:rPr>
          <w:u w:val="single"/>
        </w:rPr>
        <w:t>profit</w:t>
      </w:r>
      <w:r>
        <w:t xml:space="preserve">. </w:t>
      </w:r>
    </w:p>
    <w:p w14:paraId="5898AA82" w14:textId="77777777" w:rsidR="004616A3" w:rsidRDefault="004616A3" w:rsidP="004616A3">
      <w:r>
        <w:t xml:space="preserve">John B. </w:t>
      </w:r>
      <w:r>
        <w:rPr>
          <w:b/>
          <w:sz w:val="26"/>
          <w:szCs w:val="26"/>
        </w:rPr>
        <w:t>Davis</w:t>
      </w:r>
      <w:r>
        <w:t xml:space="preserve"> and Robert </w:t>
      </w:r>
      <w:r>
        <w:rPr>
          <w:b/>
          <w:sz w:val="26"/>
          <w:szCs w:val="26"/>
        </w:rPr>
        <w:t>McMaster 17</w:t>
      </w:r>
      <w:r>
        <w:t xml:space="preserve">, Economics at Marquette University, Political Economics at Glasgow University, "Health Care Economics," Routledge, 05-31-2017, </w:t>
      </w:r>
      <w:proofErr w:type="spellStart"/>
      <w:r>
        <w:t>ILake</w:t>
      </w:r>
      <w:proofErr w:type="spellEnd"/>
      <w:r>
        <w:t>-KG</w:t>
      </w:r>
    </w:p>
    <w:p w14:paraId="73D21FFB" w14:textId="77777777" w:rsidR="004616A3" w:rsidRDefault="004616A3" w:rsidP="004616A3">
      <w:r>
        <w:rPr>
          <w:rStyle w:val="StyleUnderline"/>
        </w:rPr>
        <w:t>Our starting point, then, is the puzzle we think arises if “</w:t>
      </w:r>
      <w:r>
        <w:rPr>
          <w:rStyle w:val="StyleUnderline"/>
          <w:highlight w:val="green"/>
        </w:rPr>
        <w:t xml:space="preserve">health care </w:t>
      </w:r>
      <w:r>
        <w:rPr>
          <w:rStyle w:val="Emphasis"/>
          <w:highlight w:val="green"/>
        </w:rPr>
        <w:t>economics</w:t>
      </w:r>
      <w:r>
        <w:rPr>
          <w:rStyle w:val="StyleUnderline"/>
        </w:rPr>
        <w:t xml:space="preserve">” (Mooney’s terminology) is not actually about </w:t>
      </w:r>
      <w:r>
        <w:rPr>
          <w:rStyle w:val="Emphasis"/>
        </w:rPr>
        <w:t>care</w:t>
      </w:r>
      <w:r>
        <w:rPr>
          <w:rStyle w:val="StyleUnderline"/>
        </w:rPr>
        <w:t>.</w:t>
      </w:r>
      <w:r>
        <w:rPr>
          <w:sz w:val="16"/>
          <w:szCs w:val="16"/>
        </w:rPr>
        <w:t xml:space="preserve"> Mooney says that </w:t>
      </w:r>
      <w:r>
        <w:rPr>
          <w:rStyle w:val="StyleUnderline"/>
        </w:rPr>
        <w:t xml:space="preserve">“health care economics” </w:t>
      </w:r>
      <w:r>
        <w:rPr>
          <w:rStyle w:val="StyleUnderline"/>
          <w:highlight w:val="green"/>
        </w:rPr>
        <w:t>is not</w:t>
      </w:r>
      <w:r>
        <w:rPr>
          <w:rStyle w:val="StyleUnderline"/>
        </w:rPr>
        <w:t xml:space="preserve"> really </w:t>
      </w:r>
      <w:r>
        <w:rPr>
          <w:rStyle w:val="StyleUnderline"/>
          <w:highlight w:val="green"/>
        </w:rPr>
        <w:t xml:space="preserve">about </w:t>
      </w:r>
      <w:r>
        <w:rPr>
          <w:rStyle w:val="Emphasis"/>
          <w:highlight w:val="green"/>
        </w:rPr>
        <w:t>health</w:t>
      </w:r>
      <w:r>
        <w:rPr>
          <w:rStyle w:val="StyleUnderline"/>
        </w:rPr>
        <w:t xml:space="preserve">; we say it is </w:t>
      </w:r>
      <w:r>
        <w:rPr>
          <w:rStyle w:val="StyleUnderline"/>
          <w:highlight w:val="green"/>
        </w:rPr>
        <w:t>also not</w:t>
      </w:r>
      <w:r>
        <w:rPr>
          <w:rStyle w:val="StyleUnderline"/>
        </w:rPr>
        <w:t xml:space="preserve"> really </w:t>
      </w:r>
      <w:r>
        <w:rPr>
          <w:rStyle w:val="StyleUnderline"/>
          <w:highlight w:val="green"/>
        </w:rPr>
        <w:t>about care</w:t>
      </w:r>
      <w:r>
        <w:rPr>
          <w:rStyle w:val="StyleUnderline"/>
        </w:rPr>
        <w:t>.</w:t>
      </w:r>
      <w:r>
        <w:rPr>
          <w:sz w:val="16"/>
          <w:szCs w:val="16"/>
        </w:rPr>
        <w:t xml:space="preserve"> </w:t>
      </w:r>
      <w:r>
        <w:rPr>
          <w:rStyle w:val="StyleUnderline"/>
          <w:highlight w:val="green"/>
        </w:rPr>
        <w:t>What is left</w:t>
      </w:r>
      <w:r>
        <w:rPr>
          <w:rStyle w:val="StyleUnderline"/>
        </w:rPr>
        <w:t xml:space="preserve"> – “economics” – </w:t>
      </w:r>
      <w:r>
        <w:rPr>
          <w:rStyle w:val="StyleUnderline"/>
          <w:highlight w:val="green"/>
        </w:rPr>
        <w:t>is</w:t>
      </w:r>
      <w:r>
        <w:rPr>
          <w:rStyle w:val="StyleUnderline"/>
        </w:rPr>
        <w:t xml:space="preserve"> an important clue to our puzzle.</w:t>
      </w:r>
      <w:r>
        <w:rPr>
          <w:sz w:val="16"/>
          <w:szCs w:val="16"/>
        </w:rPr>
        <w:t xml:space="preserve"> Following Lionel Robbins (1932</w:t>
      </w:r>
      <w:r>
        <w:rPr>
          <w:rStyle w:val="StyleUnderline"/>
        </w:rPr>
        <w:t>), many standard economics textbooks describe “</w:t>
      </w:r>
      <w:r>
        <w:rPr>
          <w:rStyle w:val="StyleUnderline"/>
          <w:highlight w:val="green"/>
        </w:rPr>
        <w:t>economics</w:t>
      </w:r>
      <w:r>
        <w:rPr>
          <w:rStyle w:val="StyleUnderline"/>
        </w:rPr>
        <w:t xml:space="preserve">,” </w:t>
      </w:r>
      <w:r>
        <w:rPr>
          <w:rStyle w:val="StyleUnderline"/>
          <w:highlight w:val="green"/>
        </w:rPr>
        <w:t>that is</w:t>
      </w:r>
      <w:r>
        <w:rPr>
          <w:rStyle w:val="StyleUnderline"/>
        </w:rPr>
        <w:t xml:space="preserve">, mainstream microeconomics, as about </w:t>
      </w:r>
      <w:r>
        <w:rPr>
          <w:rStyle w:val="StyleUnderline"/>
          <w:highlight w:val="green"/>
        </w:rPr>
        <w:t>applying</w:t>
      </w:r>
      <w:r>
        <w:rPr>
          <w:rStyle w:val="StyleUnderline"/>
        </w:rPr>
        <w:t xml:space="preserve"> </w:t>
      </w:r>
      <w:r>
        <w:rPr>
          <w:rStyle w:val="StyleUnderline"/>
          <w:highlight w:val="green"/>
        </w:rPr>
        <w:t>standard</w:t>
      </w:r>
      <w:r>
        <w:rPr>
          <w:rStyle w:val="StyleUnderline"/>
        </w:rPr>
        <w:t xml:space="preserve"> neoclassical </w:t>
      </w:r>
      <w:r>
        <w:rPr>
          <w:rStyle w:val="StyleUnderline"/>
          <w:highlight w:val="green"/>
        </w:rPr>
        <w:t xml:space="preserve">economic </w:t>
      </w:r>
      <w:r>
        <w:rPr>
          <w:rStyle w:val="Emphasis"/>
          <w:highlight w:val="green"/>
        </w:rPr>
        <w:t>reasoning</w:t>
      </w:r>
      <w:r>
        <w:rPr>
          <w:rStyle w:val="StyleUnderline"/>
        </w:rPr>
        <w:t xml:space="preserve"> to the analysis of choice in whatever form this happens to take. Nothing in this analysis, </w:t>
      </w:r>
      <w:r>
        <w:rPr>
          <w:rStyle w:val="StyleUnderline"/>
          <w:highlight w:val="green"/>
        </w:rPr>
        <w:t>which assumes</w:t>
      </w:r>
      <w:r>
        <w:rPr>
          <w:rStyle w:val="StyleUnderline"/>
        </w:rPr>
        <w:t xml:space="preserve"> rational </w:t>
      </w:r>
      <w:r>
        <w:rPr>
          <w:rStyle w:val="StyleUnderline"/>
          <w:highlight w:val="green"/>
        </w:rPr>
        <w:t xml:space="preserve">individuals always seek to </w:t>
      </w:r>
      <w:r>
        <w:rPr>
          <w:rStyle w:val="Emphasis"/>
          <w:highlight w:val="green"/>
        </w:rPr>
        <w:t>maximize utility</w:t>
      </w:r>
      <w:r>
        <w:rPr>
          <w:rStyle w:val="StyleUnderline"/>
        </w:rPr>
        <w:t>, says anything about the concept of care per se.</w:t>
      </w:r>
      <w:r>
        <w:rPr>
          <w:sz w:val="16"/>
          <w:szCs w:val="16"/>
        </w:rPr>
        <w:t xml:space="preserve"> Microeconomic theory, including standard health economics, does recognize other-regarding behavior, for example in the form of altruism (see, especially, the work of Gary Becker, 1976b). Care may have some altruistic features, but it need not</w:t>
      </w:r>
      <w:r>
        <w:rPr>
          <w:rStyle w:val="StyleUnderline"/>
        </w:rPr>
        <w:t xml:space="preserve">. The temptation for </w:t>
      </w:r>
      <w:r>
        <w:rPr>
          <w:rStyle w:val="StyleUnderline"/>
          <w:highlight w:val="green"/>
        </w:rPr>
        <w:t>health economists</w:t>
      </w:r>
      <w:r>
        <w:rPr>
          <w:rStyle w:val="StyleUnderline"/>
        </w:rPr>
        <w:t xml:space="preserve"> is to </w:t>
      </w:r>
      <w:r>
        <w:rPr>
          <w:rStyle w:val="StyleUnderline"/>
          <w:highlight w:val="green"/>
        </w:rPr>
        <w:t xml:space="preserve">conceptualize care as </w:t>
      </w:r>
      <w:r>
        <w:rPr>
          <w:rStyle w:val="Emphasis"/>
          <w:highlight w:val="green"/>
        </w:rPr>
        <w:t>altruism</w:t>
      </w:r>
      <w:r>
        <w:rPr>
          <w:rStyle w:val="StyleUnderline"/>
        </w:rPr>
        <w:t xml:space="preserve"> thereby conflating the two. We believe </w:t>
      </w:r>
      <w:r>
        <w:rPr>
          <w:rStyle w:val="StyleUnderline"/>
          <w:highlight w:val="green"/>
        </w:rPr>
        <w:t xml:space="preserve">this is a substantial error. By </w:t>
      </w:r>
      <w:r>
        <w:rPr>
          <w:rStyle w:val="Emphasis"/>
          <w:highlight w:val="green"/>
        </w:rPr>
        <w:t>conflating</w:t>
      </w:r>
      <w:r>
        <w:rPr>
          <w:rStyle w:val="StyleUnderline"/>
          <w:highlight w:val="green"/>
        </w:rPr>
        <w:t xml:space="preserve"> altruism and care, people’s </w:t>
      </w:r>
      <w:r>
        <w:rPr>
          <w:rStyle w:val="Emphasis"/>
          <w:highlight w:val="green"/>
        </w:rPr>
        <w:t>utilities</w:t>
      </w:r>
      <w:r>
        <w:rPr>
          <w:rStyle w:val="StyleUnderline"/>
          <w:highlight w:val="green"/>
        </w:rPr>
        <w:t xml:space="preserve"> are assumed to be</w:t>
      </w:r>
      <w:r>
        <w:rPr>
          <w:rStyle w:val="StyleUnderline"/>
        </w:rPr>
        <w:t xml:space="preserve">come </w:t>
      </w:r>
      <w:r>
        <w:rPr>
          <w:rStyle w:val="Emphasis"/>
          <w:highlight w:val="green"/>
        </w:rPr>
        <w:t>aligned</w:t>
      </w:r>
      <w:r>
        <w:rPr>
          <w:rStyle w:val="StyleUnderline"/>
          <w:highlight w:val="green"/>
        </w:rPr>
        <w:t xml:space="preserve">. We believe that care goes beyond </w:t>
      </w:r>
      <w:r>
        <w:rPr>
          <w:rStyle w:val="Emphasis"/>
          <w:highlight w:val="green"/>
        </w:rPr>
        <w:t>individual</w:t>
      </w:r>
      <w:r>
        <w:rPr>
          <w:rStyle w:val="StyleUnderline"/>
          <w:highlight w:val="green"/>
        </w:rPr>
        <w:t xml:space="preserve"> preferences in that it encompasses moral, instinctive, habitual, and practice </w:t>
      </w:r>
      <w:r>
        <w:rPr>
          <w:rStyle w:val="Emphasis"/>
          <w:highlight w:val="green"/>
        </w:rPr>
        <w:t>dimensions</w:t>
      </w:r>
      <w:r>
        <w:rPr>
          <w:rStyle w:val="StyleUnderline"/>
        </w:rPr>
        <w:t xml:space="preserve">. Care is both individual and </w:t>
      </w:r>
      <w:r>
        <w:rPr>
          <w:rStyle w:val="Emphasis"/>
        </w:rPr>
        <w:t>social</w:t>
      </w:r>
      <w:r>
        <w:rPr>
          <w:rStyle w:val="StyleUnderline"/>
        </w:rPr>
        <w:t xml:space="preserve">. We believe that </w:t>
      </w:r>
      <w:r>
        <w:rPr>
          <w:rStyle w:val="StyleUnderline"/>
          <w:highlight w:val="green"/>
        </w:rPr>
        <w:t>care</w:t>
      </w:r>
      <w:r>
        <w:rPr>
          <w:rStyle w:val="StyleUnderline"/>
        </w:rPr>
        <w:t xml:space="preserve"> for most people </w:t>
      </w:r>
      <w:r>
        <w:rPr>
          <w:rStyle w:val="StyleUnderline"/>
          <w:highlight w:val="green"/>
        </w:rPr>
        <w:t>involves</w:t>
      </w:r>
      <w:r>
        <w:rPr>
          <w:rStyle w:val="StyleUnderline"/>
        </w:rPr>
        <w:t xml:space="preserve"> some kind of caring activity or </w:t>
      </w:r>
      <w:r>
        <w:rPr>
          <w:rStyle w:val="Emphasis"/>
          <w:highlight w:val="green"/>
        </w:rPr>
        <w:t>caring attitude</w:t>
      </w:r>
      <w:r>
        <w:rPr>
          <w:rStyle w:val="Emphasis"/>
        </w:rPr>
        <w:t xml:space="preserve"> </w:t>
      </w:r>
      <w:r>
        <w:rPr>
          <w:rStyle w:val="StyleUnderline"/>
        </w:rPr>
        <w:t xml:space="preserve">which individuals exhibit towards others often </w:t>
      </w:r>
      <w:r>
        <w:rPr>
          <w:rStyle w:val="StyleUnderline"/>
          <w:highlight w:val="green"/>
        </w:rPr>
        <w:t>in some</w:t>
      </w:r>
      <w:r>
        <w:rPr>
          <w:rStyle w:val="StyleUnderline"/>
        </w:rPr>
        <w:t xml:space="preserve"> sort of </w:t>
      </w:r>
      <w:r>
        <w:rPr>
          <w:rStyle w:val="Emphasis"/>
          <w:highlight w:val="green"/>
        </w:rPr>
        <w:t>selfless</w:t>
      </w:r>
      <w:r>
        <w:rPr>
          <w:rStyle w:val="StyleUnderline"/>
          <w:highlight w:val="green"/>
        </w:rPr>
        <w:t xml:space="preserve"> way</w:t>
      </w:r>
      <w:r>
        <w:rPr>
          <w:rStyle w:val="StyleUnderline"/>
        </w:rPr>
        <w:t xml:space="preserve"> when they care for them.</w:t>
      </w:r>
      <w:r>
        <w:rPr>
          <w:sz w:val="16"/>
          <w:szCs w:val="16"/>
        </w:rPr>
        <w:t xml:space="preserve"> Indeed, this is a common understanding of care and, as we argue later in the book, this conception of care seems to be quite the opposite of utility-maximizing behavior, which supposes individuals are always motivated by the prospect of payoffs for themselves.</w:t>
      </w:r>
    </w:p>
    <w:p w14:paraId="5F21C975" w14:textId="77777777" w:rsidR="004616A3" w:rsidRDefault="004616A3" w:rsidP="004616A3">
      <w:pPr>
        <w:rPr>
          <w:rStyle w:val="StyleUnderline"/>
        </w:rPr>
      </w:pPr>
      <w:r>
        <w:rPr>
          <w:rStyle w:val="StyleUnderline"/>
        </w:rPr>
        <w:t xml:space="preserve">Standard </w:t>
      </w:r>
      <w:r>
        <w:rPr>
          <w:rStyle w:val="StyleUnderline"/>
          <w:highlight w:val="green"/>
        </w:rPr>
        <w:t>health care economics</w:t>
      </w:r>
      <w:r>
        <w:rPr>
          <w:rStyle w:val="StyleUnderline"/>
        </w:rPr>
        <w:t xml:space="preserve">, then, </w:t>
      </w:r>
      <w:r>
        <w:rPr>
          <w:rStyle w:val="StyleUnderline"/>
          <w:highlight w:val="green"/>
        </w:rPr>
        <w:t>is</w:t>
      </w:r>
      <w:r>
        <w:rPr>
          <w:rStyle w:val="StyleUnderline"/>
        </w:rPr>
        <w:t xml:space="preserve"> simply the result of taking conventional </w:t>
      </w:r>
      <w:r>
        <w:rPr>
          <w:rStyle w:val="Emphasis"/>
        </w:rPr>
        <w:t>microeconomic</w:t>
      </w:r>
      <w:r>
        <w:rPr>
          <w:rStyle w:val="StyleUnderline"/>
        </w:rPr>
        <w:t xml:space="preserve"> tools and </w:t>
      </w:r>
      <w:proofErr w:type="gramStart"/>
      <w:r>
        <w:rPr>
          <w:rStyle w:val="StyleUnderline"/>
        </w:rPr>
        <w:t>concepts, and</w:t>
      </w:r>
      <w:proofErr w:type="gramEnd"/>
      <w:r>
        <w:rPr>
          <w:rStyle w:val="StyleUnderline"/>
        </w:rPr>
        <w:t xml:space="preserve"> applying them to yet another set of choices </w:t>
      </w:r>
      <w:r>
        <w:rPr>
          <w:rStyle w:val="StyleUnderline"/>
          <w:highlight w:val="green"/>
        </w:rPr>
        <w:t xml:space="preserve">aimed at </w:t>
      </w:r>
      <w:r>
        <w:rPr>
          <w:rStyle w:val="Emphasis"/>
          <w:highlight w:val="green"/>
        </w:rPr>
        <w:t>utility maximization</w:t>
      </w:r>
      <w:r>
        <w:rPr>
          <w:rStyle w:val="StyleUnderline"/>
        </w:rPr>
        <w:t xml:space="preserve">, in this case those that are assumed to be “markets”3 </w:t>
      </w:r>
      <w:r>
        <w:rPr>
          <w:rStyle w:val="StyleUnderline"/>
          <w:highlight w:val="green"/>
        </w:rPr>
        <w:t>in which the commodity</w:t>
      </w:r>
      <w:r>
        <w:rPr>
          <w:rStyle w:val="StyleUnderline"/>
        </w:rPr>
        <w:t xml:space="preserve"> being </w:t>
      </w:r>
      <w:r>
        <w:rPr>
          <w:rStyle w:val="Emphasis"/>
          <w:highlight w:val="green"/>
        </w:rPr>
        <w:t>transacted</w:t>
      </w:r>
      <w:r>
        <w:rPr>
          <w:rStyle w:val="StyleUnderline"/>
          <w:highlight w:val="green"/>
        </w:rPr>
        <w:t xml:space="preserve"> is health care</w:t>
      </w:r>
      <w:r>
        <w:rPr>
          <w:sz w:val="16"/>
          <w:szCs w:val="16"/>
        </w:rPr>
        <w:t xml:space="preserve">. Indeed, since standard microeconomic theory is believed to be a universal engine of analysis that can be applied to all situations at all times in all locations, irrespective of their apparent institutional or cultural differences, there is a temptation to argue that there is little distinctive about “medical care markets” (see, for example, Pauly, 1978). </w:t>
      </w:r>
      <w:r>
        <w:rPr>
          <w:rStyle w:val="StyleUnderline"/>
        </w:rPr>
        <w:t xml:space="preserve">Yet many “health care economists” think of health as “distinctive” (for example, Arrow, 1963; </w:t>
      </w:r>
      <w:proofErr w:type="spellStart"/>
      <w:r>
        <w:rPr>
          <w:rStyle w:val="StyleUnderline"/>
        </w:rPr>
        <w:t>Culyer</w:t>
      </w:r>
      <w:proofErr w:type="spellEnd"/>
      <w:r>
        <w:rPr>
          <w:rStyle w:val="StyleUnderline"/>
        </w:rPr>
        <w:t xml:space="preserve"> and Newhouse, 2000a). They do so frequently on the basis that “</w:t>
      </w:r>
      <w:r>
        <w:rPr>
          <w:rStyle w:val="Emphasis"/>
          <w:highlight w:val="green"/>
        </w:rPr>
        <w:t>health care markets</w:t>
      </w:r>
      <w:r>
        <w:rPr>
          <w:rStyle w:val="StyleUnderline"/>
        </w:rPr>
        <w:t xml:space="preserve">” on both </w:t>
      </w:r>
      <w:r>
        <w:rPr>
          <w:rStyle w:val="Emphasis"/>
          <w:highlight w:val="green"/>
        </w:rPr>
        <w:t>demand</w:t>
      </w:r>
      <w:r>
        <w:rPr>
          <w:rStyle w:val="StyleUnderline"/>
          <w:highlight w:val="green"/>
        </w:rPr>
        <w:t xml:space="preserve"> and </w:t>
      </w:r>
      <w:r>
        <w:rPr>
          <w:rStyle w:val="Emphasis"/>
          <w:highlight w:val="green"/>
        </w:rPr>
        <w:t>supply</w:t>
      </w:r>
      <w:r>
        <w:rPr>
          <w:rStyle w:val="StyleUnderline"/>
          <w:highlight w:val="green"/>
        </w:rPr>
        <w:t xml:space="preserve"> sides depart from</w:t>
      </w:r>
      <w:r>
        <w:rPr>
          <w:rStyle w:val="StyleUnderline"/>
        </w:rPr>
        <w:t xml:space="preserve"> the </w:t>
      </w:r>
      <w:r>
        <w:rPr>
          <w:rStyle w:val="StyleUnderline"/>
          <w:highlight w:val="green"/>
        </w:rPr>
        <w:t>standard</w:t>
      </w:r>
      <w:r>
        <w:rPr>
          <w:rStyle w:val="StyleUnderline"/>
        </w:rPr>
        <w:t xml:space="preserve"> microeconomic textbook </w:t>
      </w:r>
      <w:r>
        <w:rPr>
          <w:rStyle w:val="StyleUnderline"/>
          <w:highlight w:val="green"/>
        </w:rPr>
        <w:t>analysis</w:t>
      </w:r>
      <w:r>
        <w:rPr>
          <w:rStyle w:val="StyleUnderline"/>
        </w:rPr>
        <w:t xml:space="preserve"> of markets. </w:t>
      </w:r>
      <w:r>
        <w:rPr>
          <w:rStyle w:val="StyleUnderline"/>
          <w:highlight w:val="green"/>
        </w:rPr>
        <w:t>Thus</w:t>
      </w:r>
      <w:r>
        <w:rPr>
          <w:rStyle w:val="StyleUnderline"/>
        </w:rPr>
        <w:t xml:space="preserve">, for example, </w:t>
      </w:r>
      <w:r>
        <w:rPr>
          <w:rStyle w:val="StyleUnderline"/>
          <w:highlight w:val="green"/>
        </w:rPr>
        <w:t>consumers</w:t>
      </w:r>
      <w:r>
        <w:rPr>
          <w:rStyle w:val="StyleUnderline"/>
        </w:rPr>
        <w:t xml:space="preserve"> of health care may be </w:t>
      </w:r>
      <w:r>
        <w:rPr>
          <w:rStyle w:val="Emphasis"/>
          <w:highlight w:val="green"/>
        </w:rPr>
        <w:t>ill-informed</w:t>
      </w:r>
      <w:r>
        <w:rPr>
          <w:rStyle w:val="StyleUnderline"/>
          <w:highlight w:val="green"/>
        </w:rPr>
        <w:t xml:space="preserve"> about </w:t>
      </w:r>
      <w:r>
        <w:rPr>
          <w:rStyle w:val="Emphasis"/>
          <w:highlight w:val="green"/>
        </w:rPr>
        <w:t>costs</w:t>
      </w:r>
      <w:r>
        <w:rPr>
          <w:rStyle w:val="StyleUnderline"/>
          <w:highlight w:val="green"/>
        </w:rPr>
        <w:t xml:space="preserve"> and </w:t>
      </w:r>
      <w:r>
        <w:rPr>
          <w:rStyle w:val="Emphasis"/>
          <w:highlight w:val="green"/>
        </w:rPr>
        <w:t>benefits</w:t>
      </w:r>
      <w:r>
        <w:rPr>
          <w:rStyle w:val="StyleUnderline"/>
        </w:rPr>
        <w:t xml:space="preserve">; the supply of health care (what we later term as medical care) may be </w:t>
      </w:r>
      <w:r>
        <w:rPr>
          <w:rStyle w:val="StyleUnderline"/>
          <w:highlight w:val="green"/>
        </w:rPr>
        <w:t xml:space="preserve">subject to </w:t>
      </w:r>
      <w:r>
        <w:rPr>
          <w:rStyle w:val="Emphasis"/>
          <w:highlight w:val="green"/>
        </w:rPr>
        <w:t>trade-offs</w:t>
      </w:r>
      <w:r>
        <w:rPr>
          <w:rStyle w:val="StyleUnderline"/>
          <w:highlight w:val="green"/>
        </w:rPr>
        <w:t xml:space="preserve"> between</w:t>
      </w:r>
      <w:r>
        <w:rPr>
          <w:rStyle w:val="StyleUnderline"/>
        </w:rPr>
        <w:t xml:space="preserve"> </w:t>
      </w:r>
      <w:r>
        <w:rPr>
          <w:rStyle w:val="StyleUnderline"/>
          <w:highlight w:val="green"/>
        </w:rPr>
        <w:t xml:space="preserve">personal </w:t>
      </w:r>
      <w:r>
        <w:rPr>
          <w:rStyle w:val="Emphasis"/>
          <w:highlight w:val="green"/>
        </w:rPr>
        <w:t>financial incentives</w:t>
      </w:r>
      <w:r>
        <w:rPr>
          <w:rStyle w:val="StyleUnderline"/>
          <w:highlight w:val="green"/>
        </w:rPr>
        <w:t xml:space="preserve"> and morally informed preferences</w:t>
      </w:r>
      <w:r>
        <w:rPr>
          <w:rStyle w:val="StyleUnderline"/>
        </w:rPr>
        <w:t xml:space="preserve">, and the </w:t>
      </w:r>
      <w:r>
        <w:rPr>
          <w:rStyle w:val="Emphasis"/>
        </w:rPr>
        <w:t>demand</w:t>
      </w:r>
      <w:r>
        <w:rPr>
          <w:rStyle w:val="StyleUnderline"/>
        </w:rPr>
        <w:t xml:space="preserve"> and </w:t>
      </w:r>
      <w:r>
        <w:rPr>
          <w:rStyle w:val="Emphasis"/>
        </w:rPr>
        <w:t>supply</w:t>
      </w:r>
      <w:r>
        <w:rPr>
          <w:rStyle w:val="StyleUnderline"/>
        </w:rPr>
        <w:t xml:space="preserve"> of health care may exhibit </w:t>
      </w:r>
      <w:r>
        <w:rPr>
          <w:rStyle w:val="Emphasis"/>
        </w:rPr>
        <w:t>spillover</w:t>
      </w:r>
      <w:r>
        <w:rPr>
          <w:rStyle w:val="StyleUnderline"/>
        </w:rPr>
        <w:t xml:space="preserve"> effects – externalities. Nonetheless, this analysis retains important </w:t>
      </w:r>
      <w:r>
        <w:rPr>
          <w:rStyle w:val="Emphasis"/>
        </w:rPr>
        <w:t>assumptions</w:t>
      </w:r>
      <w:r>
        <w:rPr>
          <w:rStyle w:val="StyleUnderline"/>
        </w:rPr>
        <w:t xml:space="preserve"> about the centrality of what is taken to be market </w:t>
      </w:r>
      <w:r>
        <w:rPr>
          <w:rStyle w:val="Emphasis"/>
        </w:rPr>
        <w:t>exchange</w:t>
      </w:r>
      <w:r>
        <w:rPr>
          <w:rStyle w:val="StyleUnderline"/>
        </w:rPr>
        <w:t xml:space="preserve"> and the </w:t>
      </w:r>
      <w:r>
        <w:rPr>
          <w:rStyle w:val="Emphasis"/>
        </w:rPr>
        <w:t>rationality</w:t>
      </w:r>
      <w:r>
        <w:rPr>
          <w:rStyle w:val="StyleUnderline"/>
        </w:rPr>
        <w:t xml:space="preserve"> of individuals. </w:t>
      </w:r>
      <w:r>
        <w:rPr>
          <w:rStyle w:val="StyleUnderline"/>
          <w:highlight w:val="green"/>
        </w:rPr>
        <w:t>The implication</w:t>
      </w:r>
      <w:r>
        <w:rPr>
          <w:rStyle w:val="StyleUnderline"/>
        </w:rPr>
        <w:t xml:space="preserve"> of this </w:t>
      </w:r>
      <w:r>
        <w:rPr>
          <w:rStyle w:val="StyleUnderline"/>
          <w:highlight w:val="green"/>
        </w:rPr>
        <w:t>is that caring</w:t>
      </w:r>
      <w:r>
        <w:rPr>
          <w:rStyle w:val="StyleUnderline"/>
        </w:rPr>
        <w:t xml:space="preserve"> activities in health care </w:t>
      </w:r>
      <w:r>
        <w:rPr>
          <w:rStyle w:val="Emphasis"/>
        </w:rPr>
        <w:t>markets</w:t>
      </w:r>
      <w:r>
        <w:rPr>
          <w:rStyle w:val="StyleUnderline"/>
        </w:rPr>
        <w:t xml:space="preserve"> </w:t>
      </w:r>
      <w:r>
        <w:rPr>
          <w:rStyle w:val="StyleUnderline"/>
          <w:highlight w:val="green"/>
        </w:rPr>
        <w:t>must</w:t>
      </w:r>
      <w:r>
        <w:rPr>
          <w:rStyle w:val="StyleUnderline"/>
        </w:rPr>
        <w:t xml:space="preserve"> accordingly </w:t>
      </w:r>
      <w:r>
        <w:rPr>
          <w:rStyle w:val="StyleUnderline"/>
          <w:highlight w:val="green"/>
        </w:rPr>
        <w:t>be explained in terms of</w:t>
      </w:r>
      <w:r>
        <w:rPr>
          <w:rStyle w:val="StyleUnderline"/>
        </w:rPr>
        <w:t xml:space="preserve"> the behavior of rational </w:t>
      </w:r>
      <w:r>
        <w:rPr>
          <w:rStyle w:val="Emphasis"/>
          <w:highlight w:val="green"/>
        </w:rPr>
        <w:t>utility-maximizing</w:t>
      </w:r>
      <w:r>
        <w:rPr>
          <w:rStyle w:val="StyleUnderline"/>
        </w:rPr>
        <w:t xml:space="preserve"> individuals, </w:t>
      </w:r>
      <w:r>
        <w:rPr>
          <w:rStyle w:val="StyleUnderline"/>
          <w:highlight w:val="green"/>
        </w:rPr>
        <w:t>and that any caring behavior that does not fit</w:t>
      </w:r>
      <w:r>
        <w:rPr>
          <w:rStyle w:val="StyleUnderline"/>
        </w:rPr>
        <w:t xml:space="preserve"> this specification </w:t>
      </w:r>
      <w:r>
        <w:rPr>
          <w:rStyle w:val="StyleUnderline"/>
          <w:highlight w:val="green"/>
        </w:rPr>
        <w:t xml:space="preserve">is </w:t>
      </w:r>
      <w:r>
        <w:rPr>
          <w:rStyle w:val="Emphasis"/>
          <w:highlight w:val="green"/>
        </w:rPr>
        <w:t>irrational</w:t>
      </w:r>
      <w:r>
        <w:rPr>
          <w:rStyle w:val="StyleUnderline"/>
        </w:rPr>
        <w:t xml:space="preserve"> or does not play a role in the way health care, as economists conceive it, works. </w:t>
      </w:r>
      <w:proofErr w:type="gramStart"/>
      <w:r>
        <w:rPr>
          <w:rStyle w:val="StyleUnderline"/>
        </w:rPr>
        <w:t>Thus</w:t>
      </w:r>
      <w:proofErr w:type="gramEnd"/>
      <w:r>
        <w:rPr>
          <w:rStyle w:val="StyleUnderline"/>
        </w:rPr>
        <w:t xml:space="preserve"> </w:t>
      </w:r>
      <w:r>
        <w:rPr>
          <w:rStyle w:val="StyleUnderline"/>
          <w:highlight w:val="green"/>
        </w:rPr>
        <w:t xml:space="preserve">the </w:t>
      </w:r>
      <w:r>
        <w:rPr>
          <w:rStyle w:val="Emphasis"/>
          <w:highlight w:val="green"/>
        </w:rPr>
        <w:t>solution</w:t>
      </w:r>
      <w:r>
        <w:rPr>
          <w:rStyle w:val="StyleUnderline"/>
        </w:rPr>
        <w:t xml:space="preserve"> to our puzzle about what can health “care” economics be about if it is not about care is that it </w:t>
      </w:r>
      <w:r>
        <w:rPr>
          <w:rStyle w:val="StyleUnderline"/>
          <w:highlight w:val="green"/>
        </w:rPr>
        <w:t>is</w:t>
      </w:r>
      <w:r>
        <w:rPr>
          <w:rStyle w:val="StyleUnderline"/>
        </w:rPr>
        <w:t xml:space="preserve"> about this </w:t>
      </w:r>
      <w:r>
        <w:rPr>
          <w:rStyle w:val="StyleUnderline"/>
          <w:highlight w:val="green"/>
        </w:rPr>
        <w:t>substitute</w:t>
      </w:r>
      <w:r>
        <w:rPr>
          <w:rStyle w:val="StyleUnderline"/>
        </w:rPr>
        <w:t xml:space="preserve"> rational utility-maximizing concept of “</w:t>
      </w:r>
      <w:r>
        <w:rPr>
          <w:rStyle w:val="Emphasis"/>
        </w:rPr>
        <w:t>care</w:t>
      </w:r>
      <w:r>
        <w:rPr>
          <w:rStyle w:val="StyleUnderline"/>
        </w:rPr>
        <w:t xml:space="preserve">,” not about </w:t>
      </w:r>
      <w:r>
        <w:rPr>
          <w:rStyle w:val="StyleUnderline"/>
          <w:highlight w:val="green"/>
        </w:rPr>
        <w:t>what we believe most people think the idea of care involves</w:t>
      </w:r>
      <w:r>
        <w:rPr>
          <w:rStyle w:val="StyleUnderline"/>
        </w:rPr>
        <w:t>.</w:t>
      </w:r>
    </w:p>
    <w:p w14:paraId="615D359A" w14:textId="77777777" w:rsidR="00EE2836" w:rsidRDefault="00EE2836" w:rsidP="00EE2836">
      <w:pPr>
        <w:pStyle w:val="Heading4"/>
      </w:pPr>
      <w:r>
        <w:t xml:space="preserve">Frames of utility maximization are corrosive to huma flourishing. Ethics should come first. </w:t>
      </w:r>
    </w:p>
    <w:p w14:paraId="4FDE31B5" w14:textId="77777777" w:rsidR="00EE2836" w:rsidRDefault="00EE2836" w:rsidP="00EE2836">
      <w:r>
        <w:t>Julian Ungar-</w:t>
      </w:r>
      <w:r>
        <w:rPr>
          <w:rStyle w:val="Style13ptBold"/>
        </w:rPr>
        <w:t>Sargon, 2025</w:t>
      </w:r>
      <w:r>
        <w:t>. (Dr. Julian Y. Ungar-Sargon is a neurologist, working with multiple hospitals, including Franciscan Health Rensselaer and Methodist Hospitals. He received his medical degree from Barts and The London School of Medicine and Dentistry and has been in practice for more than 20 years.) Toward a Sacred Economy of Care: Reimagining Healthcare through an Integrative Moral Lens. Glob J Emerg Crit Care Med. 2025; 2(3); 1-13.</w:t>
      </w:r>
    </w:p>
    <w:p w14:paraId="1A25C1A6" w14:textId="77777777" w:rsidR="00EE2836" w:rsidRPr="004C1651" w:rsidRDefault="00EE2836" w:rsidP="00EE2836">
      <w:pPr>
        <w:rPr>
          <w:sz w:val="16"/>
        </w:rPr>
      </w:pPr>
      <w:r w:rsidRPr="00FF2245">
        <w:rPr>
          <w:rStyle w:val="Emphasis"/>
          <w:highlight w:val="cyan"/>
        </w:rPr>
        <w:t>Economics</w:t>
      </w:r>
      <w:r w:rsidRPr="004C1651">
        <w:rPr>
          <w:rStyle w:val="StyleUnderline"/>
        </w:rPr>
        <w:t xml:space="preserve">, at its best, represents a form of moral reasoning. It </w:t>
      </w:r>
      <w:r w:rsidRPr="00FF2245">
        <w:rPr>
          <w:rStyle w:val="StyleUnderline"/>
          <w:highlight w:val="cyan"/>
        </w:rPr>
        <w:t>is not merely</w:t>
      </w:r>
      <w:r w:rsidRPr="004C1651">
        <w:rPr>
          <w:rStyle w:val="StyleUnderline"/>
        </w:rPr>
        <w:t xml:space="preserve"> the management of </w:t>
      </w:r>
      <w:r w:rsidRPr="00FF2245">
        <w:rPr>
          <w:rStyle w:val="StyleUnderline"/>
          <w:highlight w:val="cyan"/>
        </w:rPr>
        <w:t>scarcity</w:t>
      </w:r>
      <w:r w:rsidRPr="004C1651">
        <w:rPr>
          <w:rStyle w:val="StyleUnderline"/>
        </w:rPr>
        <w:t xml:space="preserve">, </w:t>
      </w:r>
      <w:r w:rsidRPr="00FF2245">
        <w:rPr>
          <w:rStyle w:val="StyleUnderline"/>
          <w:highlight w:val="cyan"/>
        </w:rPr>
        <w:t>but</w:t>
      </w:r>
      <w:r w:rsidRPr="004C1651">
        <w:rPr>
          <w:rStyle w:val="StyleUnderline"/>
        </w:rPr>
        <w:t xml:space="preserve"> the </w:t>
      </w:r>
      <w:r w:rsidRPr="00FF2245">
        <w:rPr>
          <w:rStyle w:val="Emphasis"/>
          <w:highlight w:val="cyan"/>
        </w:rPr>
        <w:t>allocation of values</w:t>
      </w:r>
      <w:r w:rsidRPr="004C1651">
        <w:rPr>
          <w:rStyle w:val="StyleUnderline"/>
        </w:rPr>
        <w:t xml:space="preserve">—of what we, as a society, choose to prioritize, protect, and preserve. In this sense, the future of </w:t>
      </w:r>
      <w:r w:rsidRPr="00FF2245">
        <w:rPr>
          <w:rStyle w:val="Emphasis"/>
          <w:highlight w:val="cyan"/>
        </w:rPr>
        <w:t>healthcare economics</w:t>
      </w:r>
      <w:r w:rsidRPr="00FF2245">
        <w:rPr>
          <w:rStyle w:val="StyleUnderline"/>
          <w:highlight w:val="cyan"/>
        </w:rPr>
        <w:t xml:space="preserve"> must be shaped</w:t>
      </w:r>
      <w:r w:rsidRPr="004C1651">
        <w:rPr>
          <w:rStyle w:val="StyleUnderline"/>
        </w:rPr>
        <w:t xml:space="preserve"> not only by actuarial logic or political negotiation but </w:t>
      </w:r>
      <w:r w:rsidRPr="00FF2245">
        <w:rPr>
          <w:rStyle w:val="StyleUnderline"/>
          <w:highlight w:val="cyan"/>
        </w:rPr>
        <w:t xml:space="preserve">by </w:t>
      </w:r>
      <w:r w:rsidRPr="00FF2245">
        <w:rPr>
          <w:rStyle w:val="Emphasis"/>
          <w:highlight w:val="cyan"/>
        </w:rPr>
        <w:t>moral</w:t>
      </w:r>
      <w:r w:rsidRPr="00FF2245">
        <w:rPr>
          <w:rStyle w:val="StyleUnderline"/>
          <w:highlight w:val="cyan"/>
        </w:rPr>
        <w:t xml:space="preserve"> imagination</w:t>
      </w:r>
      <w:r w:rsidRPr="004C1651">
        <w:rPr>
          <w:rStyle w:val="StyleUnderline"/>
        </w:rPr>
        <w:t xml:space="preserve">. </w:t>
      </w:r>
      <w:r w:rsidRPr="004C1651">
        <w:rPr>
          <w:sz w:val="16"/>
        </w:rPr>
        <w:t>This represents the capacity to envision systems that are not merely efficient, but just; not merely solvent, but sacred.</w:t>
      </w:r>
    </w:p>
    <w:p w14:paraId="3582CF6D" w14:textId="77777777" w:rsidR="00EE2836" w:rsidRPr="004C1651" w:rsidRDefault="00EE2836" w:rsidP="00EE2836">
      <w:pPr>
        <w:rPr>
          <w:sz w:val="16"/>
        </w:rPr>
      </w:pPr>
      <w:r w:rsidRPr="00021C8F">
        <w:rPr>
          <w:rStyle w:val="StyleUnderline"/>
          <w:highlight w:val="cyan"/>
        </w:rPr>
        <w:t>Medicine</w:t>
      </w:r>
      <w:r w:rsidRPr="004C1651">
        <w:rPr>
          <w:rStyle w:val="StyleUnderline"/>
        </w:rPr>
        <w:t xml:space="preserve">, properly understood, represents </w:t>
      </w:r>
      <w:r w:rsidRPr="004C1651">
        <w:rPr>
          <w:rStyle w:val="Emphasis"/>
        </w:rPr>
        <w:t>an encounter with the unknowable</w:t>
      </w:r>
      <w:r w:rsidRPr="004C1651">
        <w:rPr>
          <w:rStyle w:val="StyleUnderline"/>
        </w:rPr>
        <w:t>—an act of humility and presence in the face of suffering</w:t>
      </w:r>
      <w:r w:rsidRPr="004C1651">
        <w:rPr>
          <w:sz w:val="16"/>
        </w:rPr>
        <w:t xml:space="preserve"> [14].</w:t>
      </w:r>
      <w:r w:rsidRPr="004C1651">
        <w:rPr>
          <w:rStyle w:val="StyleUnderline"/>
        </w:rPr>
        <w:t xml:space="preserve"> This requires more than clinical knowledge; it </w:t>
      </w:r>
      <w:r w:rsidRPr="00021C8F">
        <w:rPr>
          <w:rStyle w:val="StyleUnderline"/>
          <w:highlight w:val="cyan"/>
        </w:rPr>
        <w:t>demands</w:t>
      </w:r>
      <w:r w:rsidRPr="004C1651">
        <w:rPr>
          <w:rStyle w:val="StyleUnderline"/>
        </w:rPr>
        <w:t xml:space="preserve"> a posture of </w:t>
      </w:r>
      <w:r w:rsidRPr="00021C8F">
        <w:rPr>
          <w:rStyle w:val="Emphasis"/>
          <w:highlight w:val="cyan"/>
        </w:rPr>
        <w:t>ethical attentiveness</w:t>
      </w:r>
      <w:r w:rsidRPr="004C1651">
        <w:rPr>
          <w:rStyle w:val="StyleUnderline"/>
        </w:rPr>
        <w:t>. The economy of healthcare must reflect and support this attentiveness by valuing those aspects of care that elude quantification:</w:t>
      </w:r>
      <w:r w:rsidRPr="004C1651">
        <w:rPr>
          <w:sz w:val="16"/>
        </w:rPr>
        <w:t xml:space="preserve"> listening, empathy, moral courage, and the patient's existential dignity.</w:t>
      </w:r>
    </w:p>
    <w:p w14:paraId="765C656E" w14:textId="77777777" w:rsidR="00EE2836" w:rsidRPr="004C1651" w:rsidRDefault="00EE2836" w:rsidP="00EE2836">
      <w:pPr>
        <w:rPr>
          <w:sz w:val="16"/>
        </w:rPr>
      </w:pPr>
      <w:r w:rsidRPr="004C1651">
        <w:rPr>
          <w:sz w:val="16"/>
        </w:rPr>
        <w:t xml:space="preserve"> </w:t>
      </w:r>
      <w:r w:rsidRPr="004C1651">
        <w:rPr>
          <w:rStyle w:val="StyleUnderline"/>
        </w:rPr>
        <w:t>Yet</w:t>
      </w:r>
      <w:r w:rsidRPr="004C1651">
        <w:rPr>
          <w:sz w:val="16"/>
        </w:rPr>
        <w:t xml:space="preserve"> our </w:t>
      </w:r>
      <w:r w:rsidRPr="00075E33">
        <w:rPr>
          <w:rStyle w:val="StyleUnderline"/>
        </w:rPr>
        <w:t>current</w:t>
      </w:r>
      <w:r w:rsidRPr="004C1651">
        <w:rPr>
          <w:rStyle w:val="StyleUnderline"/>
        </w:rPr>
        <w:t xml:space="preserve"> </w:t>
      </w:r>
      <w:r w:rsidRPr="00075E33">
        <w:rPr>
          <w:rStyle w:val="StyleUnderline"/>
          <w:highlight w:val="cyan"/>
        </w:rPr>
        <w:t xml:space="preserve">economic framework </w:t>
      </w:r>
      <w:r w:rsidRPr="00021C8F">
        <w:rPr>
          <w:rStyle w:val="StyleUnderline"/>
          <w:highlight w:val="cyan"/>
        </w:rPr>
        <w:t xml:space="preserve">has </w:t>
      </w:r>
      <w:r w:rsidRPr="00021C8F">
        <w:rPr>
          <w:rStyle w:val="Emphasis"/>
          <w:highlight w:val="cyan"/>
        </w:rPr>
        <w:t>atrophied</w:t>
      </w:r>
      <w:r w:rsidRPr="004C1651">
        <w:rPr>
          <w:rStyle w:val="StyleUnderline"/>
        </w:rPr>
        <w:t xml:space="preserve"> this </w:t>
      </w:r>
      <w:r w:rsidRPr="00021C8F">
        <w:rPr>
          <w:rStyle w:val="StyleUnderline"/>
          <w:highlight w:val="cyan"/>
        </w:rPr>
        <w:t>imagination</w:t>
      </w:r>
      <w:r w:rsidRPr="004C1651">
        <w:rPr>
          <w:rStyle w:val="StyleUnderline"/>
        </w:rPr>
        <w:t>.</w:t>
      </w:r>
      <w:r w:rsidRPr="004C1651">
        <w:rPr>
          <w:sz w:val="16"/>
        </w:rPr>
        <w:t xml:space="preserve"> The </w:t>
      </w:r>
      <w:r w:rsidRPr="004C1651">
        <w:rPr>
          <w:rStyle w:val="StyleUnderline"/>
        </w:rPr>
        <w:t xml:space="preserve">dominance of </w:t>
      </w:r>
      <w:r w:rsidRPr="00021C8F">
        <w:rPr>
          <w:rStyle w:val="Emphasis"/>
          <w:highlight w:val="cyan"/>
        </w:rPr>
        <w:t>utilitarian</w:t>
      </w:r>
      <w:r w:rsidRPr="004C1651">
        <w:rPr>
          <w:rStyle w:val="StyleUnderline"/>
        </w:rPr>
        <w:t xml:space="preserve"> and </w:t>
      </w:r>
      <w:r w:rsidRPr="00021C8F">
        <w:rPr>
          <w:rStyle w:val="Emphasis"/>
          <w:highlight w:val="cyan"/>
        </w:rPr>
        <w:t>neoliberal models</w:t>
      </w:r>
      <w:r w:rsidRPr="004C1651">
        <w:rPr>
          <w:rStyle w:val="Emphasis"/>
        </w:rPr>
        <w:t xml:space="preserve"> has </w:t>
      </w:r>
      <w:r w:rsidRPr="00021C8F">
        <w:rPr>
          <w:rStyle w:val="Emphasis"/>
          <w:highlight w:val="cyan"/>
        </w:rPr>
        <w:t>reduced care</w:t>
      </w:r>
      <w:r w:rsidRPr="00021C8F">
        <w:rPr>
          <w:rStyle w:val="StyleUnderline"/>
          <w:highlight w:val="cyan"/>
        </w:rPr>
        <w:t xml:space="preserve"> to</w:t>
      </w:r>
      <w:r w:rsidRPr="004C1651">
        <w:rPr>
          <w:rStyle w:val="StyleUnderline"/>
        </w:rPr>
        <w:t xml:space="preserve"> a </w:t>
      </w:r>
      <w:r w:rsidRPr="00021C8F">
        <w:rPr>
          <w:rStyle w:val="Emphasis"/>
          <w:highlight w:val="cyan"/>
        </w:rPr>
        <w:t>c</w:t>
      </w:r>
      <w:r w:rsidRPr="00021C8F">
        <w:t>ost-</w:t>
      </w:r>
      <w:r w:rsidRPr="00021C8F">
        <w:rPr>
          <w:rStyle w:val="Emphasis"/>
          <w:highlight w:val="cyan"/>
        </w:rPr>
        <w:t>b</w:t>
      </w:r>
      <w:r w:rsidRPr="00021C8F">
        <w:t xml:space="preserve">enefit </w:t>
      </w:r>
      <w:r w:rsidRPr="00021C8F">
        <w:rPr>
          <w:rStyle w:val="Emphasis"/>
          <w:highlight w:val="cyan"/>
        </w:rPr>
        <w:t>a</w:t>
      </w:r>
      <w:r w:rsidRPr="00021C8F">
        <w:rPr>
          <w:sz w:val="16"/>
          <w:szCs w:val="16"/>
        </w:rPr>
        <w:t xml:space="preserve">nalysis, </w:t>
      </w:r>
      <w:r w:rsidRPr="004C1651">
        <w:rPr>
          <w:sz w:val="16"/>
        </w:rPr>
        <w:t xml:space="preserve">privileging interventions that yield measurable outcomes and immediate returns. In contrast, Amartya Sen's capabilities approach offers a crucial corrective. </w:t>
      </w:r>
      <w:r w:rsidRPr="004C1651">
        <w:rPr>
          <w:rStyle w:val="StyleUnderline"/>
        </w:rPr>
        <w:t>Rather than focusing narrowly on resources or utility,</w:t>
      </w:r>
      <w:r w:rsidRPr="004C1651">
        <w:rPr>
          <w:sz w:val="16"/>
        </w:rPr>
        <w:t xml:space="preserve"> Sen </w:t>
      </w:r>
      <w:r w:rsidRPr="004C1651">
        <w:rPr>
          <w:rStyle w:val="StyleUnderline"/>
        </w:rPr>
        <w:t>ask</w:t>
      </w:r>
      <w:r w:rsidRPr="004C1651">
        <w:rPr>
          <w:sz w:val="16"/>
        </w:rPr>
        <w:t xml:space="preserve">s </w:t>
      </w:r>
      <w:r w:rsidRPr="004C1651">
        <w:rPr>
          <w:rStyle w:val="StyleUnderline"/>
        </w:rPr>
        <w:t xml:space="preserve">what people </w:t>
      </w:r>
      <w:proofErr w:type="gramStart"/>
      <w:r w:rsidRPr="004C1651">
        <w:rPr>
          <w:rStyle w:val="StyleUnderline"/>
        </w:rPr>
        <w:t>are able to</w:t>
      </w:r>
      <w:proofErr w:type="gramEnd"/>
      <w:r w:rsidRPr="004C1651">
        <w:rPr>
          <w:rStyle w:val="StyleUnderline"/>
        </w:rPr>
        <w:t xml:space="preserve"> do and be—what substantive freedoms and human capacities they can achieve within a society</w:t>
      </w:r>
      <w:r w:rsidRPr="004C1651">
        <w:rPr>
          <w:sz w:val="16"/>
        </w:rPr>
        <w:t xml:space="preserve"> [2]. </w:t>
      </w:r>
      <w:r w:rsidRPr="004C1651">
        <w:rPr>
          <w:rStyle w:val="StyleUnderline"/>
        </w:rPr>
        <w:t xml:space="preserve">In healthcare, this </w:t>
      </w:r>
      <w:r w:rsidRPr="00021C8F">
        <w:rPr>
          <w:rStyle w:val="StyleUnderline"/>
        </w:rPr>
        <w:t xml:space="preserve">means </w:t>
      </w:r>
      <w:r w:rsidRPr="00021C8F">
        <w:rPr>
          <w:rStyle w:val="Emphasis"/>
        </w:rPr>
        <w:t>shift</w:t>
      </w:r>
      <w:r w:rsidRPr="00021C8F">
        <w:t xml:space="preserve">ing </w:t>
      </w:r>
      <w:r w:rsidRPr="00021C8F">
        <w:rPr>
          <w:rStyle w:val="StyleUnderline"/>
        </w:rPr>
        <w:t xml:space="preserve">focus from disease treatment to human </w:t>
      </w:r>
      <w:r w:rsidRPr="00021C8F">
        <w:rPr>
          <w:rStyle w:val="Emphasis"/>
        </w:rPr>
        <w:t>flourishing</w:t>
      </w:r>
      <w:r w:rsidRPr="00021C8F">
        <w:rPr>
          <w:rStyle w:val="StyleUnderline"/>
        </w:rPr>
        <w:t>, from technical intervention to existential support.</w:t>
      </w:r>
      <w:r w:rsidRPr="004C1651">
        <w:rPr>
          <w:sz w:val="16"/>
        </w:rPr>
        <w:t xml:space="preserve"> </w:t>
      </w:r>
    </w:p>
    <w:p w14:paraId="51AC2F30" w14:textId="77777777" w:rsidR="00EE2836" w:rsidRPr="004C1651" w:rsidRDefault="00EE2836" w:rsidP="00EE2836">
      <w:pPr>
        <w:rPr>
          <w:sz w:val="16"/>
        </w:rPr>
      </w:pPr>
      <w:r w:rsidRPr="004C1651">
        <w:rPr>
          <w:sz w:val="16"/>
        </w:rPr>
        <w:t xml:space="preserve">This broader moral framework echoes the Talmudic notion of </w:t>
      </w:r>
      <w:proofErr w:type="spellStart"/>
      <w:r w:rsidRPr="004C1651">
        <w:rPr>
          <w:sz w:val="16"/>
        </w:rPr>
        <w:t>pikuach</w:t>
      </w:r>
      <w:proofErr w:type="spellEnd"/>
      <w:r w:rsidRPr="004C1651">
        <w:rPr>
          <w:sz w:val="16"/>
        </w:rPr>
        <w:t xml:space="preserve"> </w:t>
      </w:r>
      <w:proofErr w:type="spellStart"/>
      <w:r w:rsidRPr="004C1651">
        <w:rPr>
          <w:sz w:val="16"/>
        </w:rPr>
        <w:t>nefesh</w:t>
      </w:r>
      <w:proofErr w:type="spellEnd"/>
      <w:r w:rsidRPr="004C1651">
        <w:rPr>
          <w:sz w:val="16"/>
        </w:rPr>
        <w:t>—the preservation of life—</w:t>
      </w:r>
      <w:r w:rsidRPr="004C1651">
        <w:rPr>
          <w:rStyle w:val="StyleUnderline"/>
        </w:rPr>
        <w:t xml:space="preserve">understood not merely as biological survival, but as the safeguarding of human potential. A </w:t>
      </w:r>
      <w:r w:rsidRPr="00021C8F">
        <w:rPr>
          <w:rStyle w:val="StyleUnderline"/>
          <w:highlight w:val="cyan"/>
        </w:rPr>
        <w:t>reformed</w:t>
      </w:r>
      <w:r w:rsidRPr="004C1651">
        <w:rPr>
          <w:rStyle w:val="StyleUnderline"/>
        </w:rPr>
        <w:t xml:space="preserve"> healthcare </w:t>
      </w:r>
      <w:r w:rsidRPr="00021C8F">
        <w:rPr>
          <w:rStyle w:val="StyleUnderline"/>
          <w:highlight w:val="cyan"/>
        </w:rPr>
        <w:t>economy must be</w:t>
      </w:r>
      <w:r w:rsidRPr="004C1651">
        <w:rPr>
          <w:rStyle w:val="StyleUnderline"/>
        </w:rPr>
        <w:t xml:space="preserve"> </w:t>
      </w:r>
      <w:r w:rsidRPr="00021C8F">
        <w:rPr>
          <w:rStyle w:val="StyleUnderline"/>
          <w:highlight w:val="cyan"/>
        </w:rPr>
        <w:t>oriented</w:t>
      </w:r>
      <w:r w:rsidRPr="004C1651">
        <w:rPr>
          <w:rStyle w:val="StyleUnderline"/>
        </w:rPr>
        <w:t xml:space="preserve"> not around profit margins, but </w:t>
      </w:r>
      <w:r w:rsidRPr="00021C8F">
        <w:rPr>
          <w:rStyle w:val="StyleUnderline"/>
          <w:highlight w:val="cyan"/>
        </w:rPr>
        <w:t>around</w:t>
      </w:r>
      <w:r w:rsidRPr="004C1651">
        <w:rPr>
          <w:rStyle w:val="StyleUnderline"/>
        </w:rPr>
        <w:t xml:space="preserve"> the </w:t>
      </w:r>
      <w:r w:rsidRPr="00021C8F">
        <w:rPr>
          <w:rStyle w:val="Emphasis"/>
          <w:highlight w:val="cyan"/>
        </w:rPr>
        <w:t>flourishing</w:t>
      </w:r>
      <w:r w:rsidRPr="004C1651">
        <w:rPr>
          <w:rStyle w:val="StyleUnderline"/>
        </w:rPr>
        <w:t xml:space="preserve"> of </w:t>
      </w:r>
      <w:r w:rsidRPr="004C1651">
        <w:rPr>
          <w:rStyle w:val="Emphasis"/>
        </w:rPr>
        <w:t xml:space="preserve">lives in their full moral and existential depth. </w:t>
      </w:r>
    </w:p>
    <w:p w14:paraId="559B1296" w14:textId="77777777" w:rsidR="00EE2836" w:rsidRPr="004C1651" w:rsidRDefault="00EE2836" w:rsidP="00EE2836">
      <w:pPr>
        <w:rPr>
          <w:sz w:val="16"/>
        </w:rPr>
      </w:pPr>
      <w:r w:rsidRPr="004C1651">
        <w:rPr>
          <w:sz w:val="16"/>
        </w:rPr>
        <w:t xml:space="preserve">The philosopher Michael Sandel has critiqued the way </w:t>
      </w:r>
      <w:r w:rsidRPr="00021C8F">
        <w:rPr>
          <w:rStyle w:val="Emphasis"/>
          <w:highlight w:val="cyan"/>
        </w:rPr>
        <w:t>market logic</w:t>
      </w:r>
      <w:r w:rsidRPr="004C1651">
        <w:rPr>
          <w:rStyle w:val="StyleUnderline"/>
        </w:rPr>
        <w:t xml:space="preserve"> has </w:t>
      </w:r>
      <w:r w:rsidRPr="00021C8F">
        <w:rPr>
          <w:rStyle w:val="Emphasis"/>
          <w:highlight w:val="cyan"/>
        </w:rPr>
        <w:t>infiltrated</w:t>
      </w:r>
      <w:r w:rsidRPr="004C1651">
        <w:rPr>
          <w:rStyle w:val="StyleUnderline"/>
        </w:rPr>
        <w:t xml:space="preserve"> domains</w:t>
      </w:r>
      <w:r w:rsidRPr="004C1651">
        <w:rPr>
          <w:sz w:val="16"/>
        </w:rPr>
        <w:t xml:space="preserve"> where it does not belong—what he calls </w:t>
      </w:r>
      <w:r w:rsidRPr="004C1651">
        <w:rPr>
          <w:rStyle w:val="StyleUnderline"/>
        </w:rPr>
        <w:t>"the moral limits of markets</w:t>
      </w:r>
      <w:r w:rsidRPr="004C1651">
        <w:rPr>
          <w:sz w:val="16"/>
        </w:rPr>
        <w:t xml:space="preserve">" [4]. </w:t>
      </w:r>
      <w:r w:rsidRPr="00021C8F">
        <w:rPr>
          <w:rStyle w:val="Emphasis"/>
          <w:highlight w:val="cyan"/>
        </w:rPr>
        <w:t>Healthcare</w:t>
      </w:r>
      <w:r w:rsidRPr="004C1651">
        <w:rPr>
          <w:rStyle w:val="StyleUnderline"/>
        </w:rPr>
        <w:t xml:space="preserve"> is chief among these. When </w:t>
      </w:r>
      <w:r w:rsidRPr="00021C8F">
        <w:rPr>
          <w:rStyle w:val="Emphasis"/>
          <w:highlight w:val="cyan"/>
        </w:rPr>
        <w:t>life, death, and dignity are</w:t>
      </w:r>
      <w:r w:rsidRPr="004C1651">
        <w:rPr>
          <w:rStyle w:val="StyleUnderline"/>
        </w:rPr>
        <w:t xml:space="preserve"> </w:t>
      </w:r>
      <w:r w:rsidRPr="00021C8F">
        <w:rPr>
          <w:rStyle w:val="StyleUnderline"/>
          <w:highlight w:val="cyan"/>
        </w:rPr>
        <w:t>subjected to</w:t>
      </w:r>
      <w:r w:rsidRPr="004C1651">
        <w:rPr>
          <w:rStyle w:val="StyleUnderline"/>
        </w:rPr>
        <w:t xml:space="preserve"> the </w:t>
      </w:r>
      <w:r w:rsidRPr="004C1651">
        <w:rPr>
          <w:rStyle w:val="Emphasis"/>
        </w:rPr>
        <w:t xml:space="preserve">calculus of </w:t>
      </w:r>
      <w:r w:rsidRPr="00021C8F">
        <w:rPr>
          <w:rStyle w:val="Emphasis"/>
          <w:highlight w:val="cyan"/>
        </w:rPr>
        <w:t>supply and demand</w:t>
      </w:r>
      <w:r w:rsidRPr="004C1651">
        <w:rPr>
          <w:rStyle w:val="StyleUnderline"/>
        </w:rPr>
        <w:t>, the result is not just injustice, but desecration</w:t>
      </w:r>
      <w:r w:rsidRPr="004C1651">
        <w:rPr>
          <w:sz w:val="16"/>
        </w:rPr>
        <w:t xml:space="preserve">. Sandel calls for a recovery of civic virtue and public purpose— an ethos in which certain goods are considered too sacred to be priced. This proposal echoes that sensibility: </w:t>
      </w:r>
      <w:r w:rsidRPr="007357A9">
        <w:rPr>
          <w:rStyle w:val="StyleUnderline"/>
          <w:highlight w:val="cyan"/>
        </w:rPr>
        <w:t>healing should</w:t>
      </w:r>
      <w:r w:rsidRPr="004C1651">
        <w:rPr>
          <w:rStyle w:val="StyleUnderline"/>
        </w:rPr>
        <w:t xml:space="preserve"> be understood as a </w:t>
      </w:r>
      <w:r w:rsidRPr="004C1651">
        <w:rPr>
          <w:rStyle w:val="Emphasis"/>
        </w:rPr>
        <w:t xml:space="preserve">public good that </w:t>
      </w:r>
      <w:r w:rsidRPr="007357A9">
        <w:rPr>
          <w:rStyle w:val="Emphasis"/>
          <w:highlight w:val="cyan"/>
        </w:rPr>
        <w:t>transcends market valuation</w:t>
      </w:r>
      <w:r w:rsidRPr="004C1651">
        <w:rPr>
          <w:rStyle w:val="StyleUnderline"/>
        </w:rPr>
        <w:t>.</w:t>
      </w:r>
    </w:p>
    <w:p w14:paraId="3924EFA4" w14:textId="77777777" w:rsidR="00EE2836" w:rsidRPr="004C1651" w:rsidRDefault="00EE2836" w:rsidP="00EE2836">
      <w:pPr>
        <w:rPr>
          <w:sz w:val="16"/>
        </w:rPr>
      </w:pPr>
      <w:r w:rsidRPr="004C1651">
        <w:rPr>
          <w:sz w:val="16"/>
        </w:rPr>
        <w:t xml:space="preserve"> Equally influential is Karl Polanyi, whose notion of the "embedded economy" reminds us that </w:t>
      </w:r>
      <w:r w:rsidRPr="004C1651">
        <w:rPr>
          <w:rStyle w:val="StyleUnderline"/>
        </w:rPr>
        <w:t xml:space="preserve">economic systems do not exist independently of </w:t>
      </w:r>
      <w:r w:rsidRPr="004C1651">
        <w:rPr>
          <w:rStyle w:val="Emphasis"/>
        </w:rPr>
        <w:t>moral and social life.</w:t>
      </w:r>
      <w:r w:rsidRPr="004C1651">
        <w:rPr>
          <w:sz w:val="16"/>
        </w:rPr>
        <w:t xml:space="preserve"> In The Great Transformation, Polanyi argues that </w:t>
      </w:r>
      <w:r w:rsidRPr="004C1651">
        <w:rPr>
          <w:rStyle w:val="StyleUnderline"/>
        </w:rPr>
        <w:t xml:space="preserve">when markets are </w:t>
      </w:r>
      <w:proofErr w:type="spellStart"/>
      <w:r w:rsidRPr="004C1651">
        <w:rPr>
          <w:rStyle w:val="StyleUnderline"/>
        </w:rPr>
        <w:t>disembedded</w:t>
      </w:r>
      <w:proofErr w:type="spellEnd"/>
      <w:r w:rsidRPr="004C1651">
        <w:rPr>
          <w:rStyle w:val="StyleUnderline"/>
        </w:rPr>
        <w:t xml:space="preserve"> from communal values, society suffers fragmentation and moral decay</w:t>
      </w:r>
      <w:r w:rsidRPr="004C1651">
        <w:rPr>
          <w:sz w:val="16"/>
        </w:rPr>
        <w:t xml:space="preserve"> [3]. </w:t>
      </w:r>
      <w:r w:rsidRPr="004C1651">
        <w:rPr>
          <w:rStyle w:val="StyleUnderline"/>
        </w:rPr>
        <w:t xml:space="preserve">This precisely describes the condition of modern healthcare. </w:t>
      </w:r>
      <w:r w:rsidRPr="007357A9">
        <w:rPr>
          <w:rStyle w:val="StyleUnderline"/>
          <w:highlight w:val="cyan"/>
        </w:rPr>
        <w:t xml:space="preserve">By treating </w:t>
      </w:r>
      <w:r w:rsidRPr="007357A9">
        <w:rPr>
          <w:rStyle w:val="Emphasis"/>
          <w:highlight w:val="cyan"/>
        </w:rPr>
        <w:t>care as a commodity</w:t>
      </w:r>
      <w:r w:rsidRPr="007357A9">
        <w:rPr>
          <w:rStyle w:val="StyleUnderline"/>
          <w:highlight w:val="cyan"/>
        </w:rPr>
        <w:t>, we have extracted it from</w:t>
      </w:r>
      <w:r w:rsidRPr="004C1651">
        <w:rPr>
          <w:rStyle w:val="StyleUnderline"/>
        </w:rPr>
        <w:t xml:space="preserve"> its </w:t>
      </w:r>
      <w:r w:rsidRPr="007357A9">
        <w:rPr>
          <w:rStyle w:val="StyleUnderline"/>
          <w:highlight w:val="cyan"/>
        </w:rPr>
        <w:t>moral roots.</w:t>
      </w:r>
      <w:r w:rsidRPr="004C1651">
        <w:rPr>
          <w:sz w:val="16"/>
        </w:rPr>
        <w:t xml:space="preserve"> The antidote is to re-embed our economic structures in a narrative of healing, compassion, and sacred responsibility. </w:t>
      </w:r>
    </w:p>
    <w:p w14:paraId="590A36AD" w14:textId="77777777" w:rsidR="00EE2836" w:rsidRPr="004C1651" w:rsidRDefault="00EE2836" w:rsidP="00EE2836">
      <w:pPr>
        <w:rPr>
          <w:sz w:val="16"/>
        </w:rPr>
      </w:pPr>
      <w:r w:rsidRPr="004C1651">
        <w:rPr>
          <w:sz w:val="16"/>
        </w:rPr>
        <w:t xml:space="preserve">The moral imagination required for healthcare reform must be both prophetic and practical. It must envision systems that honor the full humanity of both patients and providers while remaining economically sustainable. </w:t>
      </w:r>
      <w:r w:rsidRPr="004C1651">
        <w:rPr>
          <w:rStyle w:val="StyleUnderline"/>
        </w:rPr>
        <w:t xml:space="preserve">This </w:t>
      </w:r>
      <w:r w:rsidRPr="007357A9">
        <w:rPr>
          <w:rStyle w:val="StyleUnderline"/>
          <w:highlight w:val="cyan"/>
        </w:rPr>
        <w:t>requires moving beyond</w:t>
      </w:r>
      <w:r w:rsidRPr="004C1651">
        <w:rPr>
          <w:rStyle w:val="StyleUnderline"/>
        </w:rPr>
        <w:t xml:space="preserve"> the </w:t>
      </w:r>
      <w:r w:rsidRPr="007357A9">
        <w:rPr>
          <w:rStyle w:val="Emphasis"/>
          <w:highlight w:val="cyan"/>
        </w:rPr>
        <w:t>false choice</w:t>
      </w:r>
      <w:r w:rsidRPr="004C1651">
        <w:rPr>
          <w:rStyle w:val="StyleUnderline"/>
        </w:rPr>
        <w:t xml:space="preserve"> </w:t>
      </w:r>
      <w:r w:rsidRPr="007357A9">
        <w:rPr>
          <w:rStyle w:val="StyleUnderline"/>
          <w:highlight w:val="cyan"/>
        </w:rPr>
        <w:t>between</w:t>
      </w:r>
      <w:r w:rsidRPr="004C1651">
        <w:rPr>
          <w:rStyle w:val="StyleUnderline"/>
        </w:rPr>
        <w:t xml:space="preserve"> compassionate </w:t>
      </w:r>
      <w:r w:rsidRPr="007357A9">
        <w:rPr>
          <w:rStyle w:val="Emphasis"/>
          <w:highlight w:val="cyan"/>
        </w:rPr>
        <w:t>care</w:t>
      </w:r>
      <w:r w:rsidRPr="007357A9">
        <w:rPr>
          <w:rStyle w:val="StyleUnderline"/>
          <w:highlight w:val="cyan"/>
        </w:rPr>
        <w:t xml:space="preserve"> and </w:t>
      </w:r>
      <w:r w:rsidRPr="007357A9">
        <w:rPr>
          <w:rStyle w:val="Emphasis"/>
          <w:highlight w:val="cyan"/>
        </w:rPr>
        <w:t>fiscal responsibility</w:t>
      </w:r>
      <w:r w:rsidRPr="004C1651">
        <w:rPr>
          <w:rStyle w:val="StyleUnderline"/>
        </w:rPr>
        <w:t xml:space="preserve"> toward a model that recognizes authentic healing as the most economically rational approach to healthcare.</w:t>
      </w:r>
    </w:p>
    <w:p w14:paraId="27E57C62" w14:textId="203FA9A7" w:rsidR="00C56CBA" w:rsidRPr="001A6814" w:rsidRDefault="00C56CBA" w:rsidP="00C56CBA">
      <w:pPr>
        <w:pStyle w:val="Heading4"/>
      </w:pPr>
      <w:r>
        <w:t>Neoclassical economic approaches to healthcare fail.</w:t>
      </w:r>
      <w:r w:rsidRPr="001A6814">
        <w:t xml:space="preserve"> </w:t>
      </w:r>
    </w:p>
    <w:p w14:paraId="29E18914" w14:textId="77777777" w:rsidR="00C56CBA" w:rsidRDefault="00C56CBA" w:rsidP="00C56CBA">
      <w:r w:rsidRPr="00FF27E5">
        <w:rPr>
          <w:rStyle w:val="Style13ptBold"/>
        </w:rPr>
        <w:t>Christiansen 24</w:t>
      </w:r>
      <w:r w:rsidRPr="00FF27E5">
        <w:t xml:space="preserve">(Isaac Christiansen, 2024, The Routledge Handbook </w:t>
      </w:r>
      <w:proofErr w:type="gramStart"/>
      <w:r w:rsidRPr="00FF27E5">
        <w:t>Of</w:t>
      </w:r>
      <w:proofErr w:type="gramEnd"/>
      <w:r w:rsidRPr="00FF27E5">
        <w:t xml:space="preserve"> </w:t>
      </w:r>
      <w:proofErr w:type="gramStart"/>
      <w:r w:rsidRPr="00FF27E5">
        <w:t>The</w:t>
      </w:r>
      <w:proofErr w:type="gramEnd"/>
      <w:r w:rsidRPr="00FF27E5">
        <w:t xml:space="preserve"> Political Economy </w:t>
      </w:r>
      <w:proofErr w:type="gramStart"/>
      <w:r w:rsidRPr="00FF27E5">
        <w:t>Of</w:t>
      </w:r>
      <w:proofErr w:type="gramEnd"/>
      <w:r w:rsidRPr="00FF27E5">
        <w:t xml:space="preserve"> Health </w:t>
      </w:r>
      <w:proofErr w:type="gramStart"/>
      <w:r w:rsidRPr="00FF27E5">
        <w:t>And</w:t>
      </w:r>
      <w:proofErr w:type="gramEnd"/>
      <w:r w:rsidRPr="00FF27E5">
        <w:t xml:space="preserve"> Healthcare, Taylor &amp; Francis, https://www.taylorfrancis.com/chapters/edit/10.4324/9781003017110-21/commodified-healthcare-profits-priorities-disregard-life-capitalism-isaac-christiansen, 7-7-</w:t>
      </w:r>
      <w:proofErr w:type="gramStart"/>
      <w:r w:rsidRPr="00FF27E5">
        <w:t>2026)MM</w:t>
      </w:r>
      <w:proofErr w:type="gramEnd"/>
    </w:p>
    <w:p w14:paraId="4C549710" w14:textId="77777777" w:rsidR="00C56CBA" w:rsidRPr="001A6814" w:rsidRDefault="00C56CBA" w:rsidP="00C56CBA">
      <w:pPr>
        <w:rPr>
          <w:rStyle w:val="StyleUnderline"/>
        </w:rPr>
      </w:pPr>
      <w:r w:rsidRPr="001A6814">
        <w:rPr>
          <w:rStyle w:val="StyleUnderline"/>
        </w:rPr>
        <w:t>The standard approach to healthcare economics</w:t>
      </w:r>
    </w:p>
    <w:p w14:paraId="64340FA3" w14:textId="77777777" w:rsidR="00C56CBA" w:rsidRPr="001A6814" w:rsidRDefault="00C56CBA" w:rsidP="00C56CBA">
      <w:pPr>
        <w:rPr>
          <w:rStyle w:val="StyleUnderline"/>
        </w:rPr>
      </w:pPr>
      <w:r w:rsidRPr="001A6814">
        <w:rPr>
          <w:rStyle w:val="StyleUnderline"/>
        </w:rPr>
        <w:t>Most economists recognize these problems with the US healthcare market</w:t>
      </w:r>
      <w:r w:rsidRPr="001A6814">
        <w:rPr>
          <w:sz w:val="16"/>
        </w:rPr>
        <w:t xml:space="preserve">. </w:t>
      </w:r>
      <w:r w:rsidRPr="001A6814">
        <w:rPr>
          <w:rStyle w:val="StyleUnderline"/>
        </w:rPr>
        <w:t>Neoclassical economists contend that for markets to work</w:t>
      </w:r>
      <w:r w:rsidRPr="001A6814">
        <w:rPr>
          <w:sz w:val="16"/>
        </w:rPr>
        <w:t xml:space="preserve">, they must be competitive, consumers must be rational and knowledgeable, and market externalities must be few and minor. Yet, </w:t>
      </w:r>
      <w:r w:rsidRPr="001A6814">
        <w:rPr>
          <w:rStyle w:val="StyleUnderline"/>
        </w:rPr>
        <w:t>these conditions do not hold in the case of healthcare</w:t>
      </w:r>
      <w:r w:rsidRPr="001A6814">
        <w:rPr>
          <w:sz w:val="16"/>
        </w:rPr>
        <w:t>. Markets are oligopolistic, consumers are neither rational nor knowledgeable, and significant externalities exist (Arrow 1963) – including infectious diseases like the Coronavirus.</w:t>
      </w:r>
    </w:p>
    <w:p w14:paraId="3C48BD5A" w14:textId="77777777" w:rsidR="00C56CBA" w:rsidRPr="001A6814" w:rsidRDefault="00C56CBA" w:rsidP="00C56CBA">
      <w:pPr>
        <w:rPr>
          <w:sz w:val="16"/>
        </w:rPr>
      </w:pPr>
      <w:proofErr w:type="gramStart"/>
      <w:r w:rsidRPr="001A6814">
        <w:rPr>
          <w:rStyle w:val="StyleUnderline"/>
        </w:rPr>
        <w:t>In order to</w:t>
      </w:r>
      <w:proofErr w:type="gramEnd"/>
      <w:r w:rsidRPr="001A6814">
        <w:rPr>
          <w:rStyle w:val="StyleUnderline"/>
        </w:rPr>
        <w:t xml:space="preserve"> address these problems</w:t>
      </w:r>
      <w:r w:rsidRPr="001A6814">
        <w:rPr>
          <w:sz w:val="16"/>
        </w:rPr>
        <w:t xml:space="preserve">, one solution offered by neoclassical economists involves making healthcare markets more competitive. Competition can be increased by allowing more </w:t>
      </w:r>
      <w:proofErr w:type="gramStart"/>
      <w:r w:rsidRPr="001A6814">
        <w:rPr>
          <w:sz w:val="16"/>
        </w:rPr>
        <w:t>practitioners, and</w:t>
      </w:r>
      <w:proofErr w:type="gramEnd"/>
      <w:r w:rsidRPr="001A6814">
        <w:rPr>
          <w:sz w:val="16"/>
        </w:rPr>
        <w:t xml:space="preserve"> reducing regulations on practicing medicine or selling drugs (Friedman and Kuznets 1946). However, this solution raises another problem: </w:t>
      </w:r>
      <w:r w:rsidRPr="001A6814">
        <w:rPr>
          <w:rStyle w:val="StyleUnderline"/>
        </w:rPr>
        <w:t>healthcare consumers are unable to judge the quality of care they receive or the effectiveness of the broad array of possible medical interventions</w:t>
      </w:r>
      <w:r w:rsidRPr="001A6814">
        <w:rPr>
          <w:sz w:val="16"/>
        </w:rPr>
        <w:t>. Most neoclassical economists ignore such human foibles.</w:t>
      </w:r>
    </w:p>
    <w:p w14:paraId="4D94F711" w14:textId="77777777" w:rsidR="00C56CBA" w:rsidRPr="001A6814" w:rsidRDefault="00C56CBA" w:rsidP="00C56CBA">
      <w:pPr>
        <w:rPr>
          <w:rStyle w:val="StyleUnderline"/>
        </w:rPr>
      </w:pPr>
      <w:r w:rsidRPr="001A6814">
        <w:rPr>
          <w:sz w:val="16"/>
        </w:rPr>
        <w:t xml:space="preserve">Neoclassical economists also hold that externalities can be reduced by health insurance. However, insurance creates other problems. </w:t>
      </w:r>
      <w:r w:rsidRPr="001A6814">
        <w:rPr>
          <w:rStyle w:val="StyleUnderline"/>
        </w:rPr>
        <w:t>It increases the risk of moral hazard by creating incentives for people to be less careful</w:t>
      </w:r>
      <w:r w:rsidRPr="001A6814">
        <w:rPr>
          <w:sz w:val="16"/>
        </w:rPr>
        <w:t xml:space="preserve">. </w:t>
      </w:r>
      <w:r w:rsidRPr="001A6814">
        <w:rPr>
          <w:rStyle w:val="StyleUnderline"/>
        </w:rPr>
        <w:t>People are more likely to smoke</w:t>
      </w:r>
      <w:r w:rsidRPr="001A6814">
        <w:rPr>
          <w:sz w:val="16"/>
        </w:rPr>
        <w:t xml:space="preserve">, shun exercise, </w:t>
      </w:r>
      <w:r w:rsidRPr="001A6814">
        <w:rPr>
          <w:rStyle w:val="StyleUnderline"/>
        </w:rPr>
        <w:t>and eat poorly because they will not have to pay for the consequences of this behavior</w:t>
      </w:r>
      <w:r w:rsidRPr="001A6814">
        <w:rPr>
          <w:sz w:val="16"/>
        </w:rPr>
        <w:t xml:space="preserve">. There is also an adverse selection problem. The young and those in good health are less likely to purchase insurance (believing they will not need it), while those with health issues will likely purchase insurance. </w:t>
      </w:r>
      <w:r w:rsidRPr="001A6814">
        <w:rPr>
          <w:rStyle w:val="StyleUnderline"/>
        </w:rPr>
        <w:t xml:space="preserve">This increases the cost of insuring </w:t>
      </w:r>
      <w:proofErr w:type="gramStart"/>
      <w:r w:rsidRPr="001A6814">
        <w:rPr>
          <w:rStyle w:val="StyleUnderline"/>
        </w:rPr>
        <w:t>people</w:t>
      </w:r>
      <w:r w:rsidRPr="001A6814">
        <w:rPr>
          <w:sz w:val="16"/>
        </w:rPr>
        <w:t xml:space="preserve">, </w:t>
      </w:r>
      <w:r w:rsidRPr="001A6814">
        <w:rPr>
          <w:rStyle w:val="StyleUnderline"/>
        </w:rPr>
        <w:t>and</w:t>
      </w:r>
      <w:proofErr w:type="gramEnd"/>
      <w:r w:rsidRPr="001A6814">
        <w:rPr>
          <w:rStyle w:val="StyleUnderline"/>
        </w:rPr>
        <w:t xml:space="preserve"> leads to financial problems for those who miscalculate their future need for healthcare</w:t>
      </w:r>
      <w:r w:rsidRPr="001A6814">
        <w:rPr>
          <w:sz w:val="16"/>
        </w:rPr>
        <w:t xml:space="preserve">. </w:t>
      </w:r>
      <w:r w:rsidRPr="001A6814">
        <w:rPr>
          <w:rStyle w:val="StyleUnderline"/>
        </w:rPr>
        <w:t>It also leads people to opt out of carrying health insurance</w:t>
      </w:r>
      <w:r w:rsidRPr="001A6814">
        <w:rPr>
          <w:sz w:val="16"/>
        </w:rPr>
        <w:t xml:space="preserve">. Arrow (1963) explained how these concerns would be mitigated with high co-payments and deductibles. Individuals would then have incentives to reduce bad behaviors because the health-related problems will be costly. Extinguishing bad behavior also mitigates, </w:t>
      </w:r>
      <w:r w:rsidRPr="001A6814">
        <w:rPr>
          <w:rStyle w:val="StyleUnderline"/>
        </w:rPr>
        <w:t>to some extent</w:t>
      </w:r>
      <w:r w:rsidRPr="001A6814">
        <w:rPr>
          <w:sz w:val="16"/>
        </w:rPr>
        <w:t xml:space="preserve">, </w:t>
      </w:r>
      <w:r w:rsidRPr="001A6814">
        <w:rPr>
          <w:rStyle w:val="StyleUnderline"/>
        </w:rPr>
        <w:t>the problem of adverse selection</w:t>
      </w:r>
      <w:r w:rsidRPr="001A6814">
        <w:rPr>
          <w:sz w:val="16"/>
        </w:rPr>
        <w:t xml:space="preserve">, </w:t>
      </w:r>
      <w:r w:rsidRPr="001A6814">
        <w:rPr>
          <w:rStyle w:val="StyleUnderline"/>
        </w:rPr>
        <w:t>as the relatively healthy will not save as much from doing without health insurance</w:t>
      </w:r>
      <w:r w:rsidRPr="001A6814">
        <w:rPr>
          <w:sz w:val="16"/>
        </w:rPr>
        <w:t xml:space="preserve">, </w:t>
      </w:r>
      <w:r w:rsidRPr="001A6814">
        <w:rPr>
          <w:rStyle w:val="StyleUnderline"/>
        </w:rPr>
        <w:t>and they will be more likely to purchase it</w:t>
      </w:r>
      <w:r w:rsidRPr="001A6814">
        <w:rPr>
          <w:sz w:val="16"/>
        </w:rPr>
        <w:t xml:space="preserve">, </w:t>
      </w:r>
      <w:r w:rsidRPr="001A6814">
        <w:rPr>
          <w:rStyle w:val="StyleUnderline"/>
        </w:rPr>
        <w:t>reducing the cost of insuring everyone</w:t>
      </w:r>
      <w:r w:rsidRPr="001A6814">
        <w:rPr>
          <w:sz w:val="16"/>
        </w:rPr>
        <w:t>.</w:t>
      </w:r>
    </w:p>
    <w:p w14:paraId="66D72B0E" w14:textId="77777777" w:rsidR="00C56CBA" w:rsidRPr="001A6814" w:rsidRDefault="00C56CBA" w:rsidP="00C56CBA">
      <w:pPr>
        <w:rPr>
          <w:sz w:val="16"/>
        </w:rPr>
      </w:pPr>
      <w:r w:rsidRPr="001A6814">
        <w:rPr>
          <w:rStyle w:val="StyleUnderline"/>
        </w:rPr>
        <w:t>Finally</w:t>
      </w:r>
      <w:r w:rsidRPr="001A6814">
        <w:rPr>
          <w:sz w:val="16"/>
        </w:rPr>
        <w:t xml:space="preserve">, </w:t>
      </w:r>
      <w:r w:rsidRPr="001A6814">
        <w:rPr>
          <w:rStyle w:val="StyleUnderline"/>
        </w:rPr>
        <w:t>what is missing in the neoclassical approach is a solution to the problems of monopolistic insurance and pharmaceutical companies</w:t>
      </w:r>
      <w:r w:rsidRPr="001A6814">
        <w:rPr>
          <w:sz w:val="16"/>
        </w:rPr>
        <w:t xml:space="preserve">, consumers who lack the knowledge possessed by doctors, and externalities. </w:t>
      </w:r>
      <w:r w:rsidRPr="001A6814">
        <w:rPr>
          <w:rStyle w:val="StyleUnderline"/>
        </w:rPr>
        <w:t>The neoclassical approach also ignores the problem of the incongruity between the great demand for potentially life-saving healthcare</w:t>
      </w:r>
      <w:r w:rsidRPr="001A6814">
        <w:rPr>
          <w:sz w:val="16"/>
        </w:rPr>
        <w:t xml:space="preserve">, </w:t>
      </w:r>
      <w:r w:rsidRPr="001A6814">
        <w:rPr>
          <w:rStyle w:val="StyleUnderline"/>
        </w:rPr>
        <w:t>and the inability of most people to afford such care when high deductibles and co-payments are required by their healthcare insurance</w:t>
      </w:r>
      <w:r w:rsidRPr="001A6814">
        <w:rPr>
          <w:sz w:val="16"/>
        </w:rPr>
        <w:t>.</w:t>
      </w:r>
    </w:p>
    <w:p w14:paraId="0BA3D9C1" w14:textId="77777777" w:rsidR="00C56CBA" w:rsidRDefault="00C56CBA" w:rsidP="004616A3"/>
    <w:p w14:paraId="78D237BF" w14:textId="77777777" w:rsidR="00C56CBA" w:rsidRDefault="00C56CBA" w:rsidP="00C56CBA">
      <w:pPr>
        <w:pStyle w:val="Heading4"/>
      </w:pPr>
      <w:bookmarkStart w:id="8" w:name="pmd-heading-443985a7-aa29-4b67-9220-5609"/>
      <w:r>
        <w:t>The AFF's plan simply recreates the current healthcare system in a different font, without addressing the deeper issues that are present, ignoring a reform that is possible.</w:t>
      </w:r>
      <w:bookmarkEnd w:id="8"/>
    </w:p>
    <w:p w14:paraId="33B1963F" w14:textId="77777777" w:rsidR="00C56CBA" w:rsidRDefault="00C56CBA" w:rsidP="00C56CBA">
      <w:r>
        <w:t>Julian Ungar-</w:t>
      </w:r>
      <w:r>
        <w:rPr>
          <w:rStyle w:val="Style13ptBold"/>
        </w:rPr>
        <w:t>Sargon, 2025</w:t>
      </w:r>
      <w:r>
        <w:t>. (Dr. Julian Y. Ungar-Sargon is a neurologist, working with multiple hospitals, including Franciscan Health Rensselaer and Methodist Hospitals. He received his medical degree from Barts and The London School of Medicine and Dentistry and has been in practice for more than 20 years.) Toward a Sacred Economy of Care: Reimagining Healthcare through an Integrative Moral Lens. Glob J Emerg Crit Care Med. 2025; 2(3); 1-13.</w:t>
      </w:r>
    </w:p>
    <w:p w14:paraId="3EDDAC1B" w14:textId="77777777" w:rsidR="00C56CBA" w:rsidRDefault="00C56CBA" w:rsidP="00C56CBA">
      <w:r>
        <w:t xml:space="preserve">Regulatory Reform </w:t>
      </w:r>
    </w:p>
    <w:p w14:paraId="59204AA5" w14:textId="77777777" w:rsidR="00C56CBA" w:rsidRDefault="00C56CBA" w:rsidP="00C56CBA">
      <w:r>
        <w:t xml:space="preserve">Current </w:t>
      </w:r>
      <w:r>
        <w:rPr>
          <w:rStyle w:val="StyleUnderline"/>
          <w:highlight w:val="cyan"/>
        </w:rPr>
        <w:t>healthcare regulations focus</w:t>
      </w:r>
      <w:r>
        <w:t xml:space="preserve"> primarily </w:t>
      </w:r>
      <w:r>
        <w:rPr>
          <w:rStyle w:val="StyleUnderline"/>
          <w:highlight w:val="cyan"/>
        </w:rPr>
        <w:t>on tech</w:t>
      </w:r>
      <w:r>
        <w:rPr>
          <w:rStyle w:val="StyleUnderline"/>
        </w:rPr>
        <w:t xml:space="preserve">nical </w:t>
      </w:r>
      <w:r>
        <w:rPr>
          <w:rStyle w:val="StyleUnderline"/>
          <w:highlight w:val="cyan"/>
        </w:rPr>
        <w:t>safety and financial compliance</w:t>
      </w:r>
      <w:r>
        <w:t xml:space="preserve"> while </w:t>
      </w:r>
      <w:r>
        <w:rPr>
          <w:rStyle w:val="StyleUnderline"/>
          <w:highlight w:val="cyan"/>
        </w:rPr>
        <w:t>ignoring</w:t>
      </w:r>
      <w:r>
        <w:t xml:space="preserve"> the </w:t>
      </w:r>
      <w:r>
        <w:rPr>
          <w:rStyle w:val="Emphasis"/>
          <w:highlight w:val="cyan"/>
        </w:rPr>
        <w:t>relational and spiritual</w:t>
      </w:r>
      <w:r>
        <w:rPr>
          <w:rStyle w:val="StyleUnderline"/>
        </w:rPr>
        <w:t xml:space="preserve"> dimensions of </w:t>
      </w:r>
      <w:r>
        <w:rPr>
          <w:rStyle w:val="StyleUnderline"/>
          <w:highlight w:val="cyan"/>
        </w:rPr>
        <w:t>care</w:t>
      </w:r>
      <w:r>
        <w:rPr>
          <w:rStyle w:val="StyleUnderline"/>
        </w:rPr>
        <w:t>.</w:t>
      </w:r>
      <w:r>
        <w:t xml:space="preserve"> Regulatory </w:t>
      </w:r>
      <w:r>
        <w:rPr>
          <w:rStyle w:val="StyleUnderline"/>
          <w:highlight w:val="cyan"/>
        </w:rPr>
        <w:t>reform would expand</w:t>
      </w:r>
      <w:r>
        <w:rPr>
          <w:rStyle w:val="StyleUnderline"/>
        </w:rPr>
        <w:t xml:space="preserve"> oversight </w:t>
      </w:r>
      <w:r>
        <w:rPr>
          <w:rStyle w:val="StyleUnderline"/>
          <w:highlight w:val="cyan"/>
        </w:rPr>
        <w:t>to include</w:t>
      </w:r>
      <w:r>
        <w:rPr>
          <w:rStyle w:val="StyleUnderline"/>
        </w:rPr>
        <w:t xml:space="preserve"> assessments of </w:t>
      </w:r>
      <w:r>
        <w:rPr>
          <w:rStyle w:val="StyleUnderline"/>
          <w:highlight w:val="cyan"/>
        </w:rPr>
        <w:t xml:space="preserve">dignity preservation, narrative practices, spiritual care availability, and </w:t>
      </w:r>
      <w:r>
        <w:rPr>
          <w:rStyle w:val="Emphasis"/>
          <w:highlight w:val="cyan"/>
        </w:rPr>
        <w:t>community health engagement</w:t>
      </w:r>
      <w:r>
        <w:rPr>
          <w:rStyle w:val="StyleUnderline"/>
          <w:highlight w:val="cyan"/>
        </w:rPr>
        <w:t>.</w:t>
      </w:r>
    </w:p>
    <w:p w14:paraId="46DC76AE" w14:textId="77777777" w:rsidR="00C56CBA" w:rsidRDefault="00C56CBA" w:rsidP="00C56CBA">
      <w:r>
        <w:rPr>
          <w:rStyle w:val="StyleUnderline"/>
          <w:highlight w:val="cyan"/>
        </w:rPr>
        <w:t>Accreditation standards</w:t>
      </w:r>
      <w:r>
        <w:rPr>
          <w:rStyle w:val="StyleUnderline"/>
        </w:rPr>
        <w:t xml:space="preserve"> would be </w:t>
      </w:r>
      <w:r>
        <w:rPr>
          <w:rStyle w:val="StyleUnderline"/>
          <w:highlight w:val="cyan"/>
        </w:rPr>
        <w:t xml:space="preserve">revised to require demonstration of competence in </w:t>
      </w:r>
      <w:r>
        <w:rPr>
          <w:rStyle w:val="Emphasis"/>
          <w:highlight w:val="cyan"/>
        </w:rPr>
        <w:t>relationship-centered care</w:t>
      </w:r>
      <w:r>
        <w:rPr>
          <w:rStyle w:val="StyleUnderline"/>
          <w:highlight w:val="cyan"/>
        </w:rPr>
        <w:t>, not just tech</w:t>
      </w:r>
      <w:r>
        <w:rPr>
          <w:rStyle w:val="StyleUnderline"/>
        </w:rPr>
        <w:t xml:space="preserve">nical </w:t>
      </w:r>
      <w:r>
        <w:rPr>
          <w:rStyle w:val="StyleUnderline"/>
          <w:highlight w:val="cyan"/>
        </w:rPr>
        <w:t>proficiency.</w:t>
      </w:r>
      <w:r>
        <w:rPr>
          <w:rStyle w:val="StyleUnderline"/>
        </w:rPr>
        <w:t xml:space="preserve"> Healthcare </w:t>
      </w:r>
      <w:r>
        <w:rPr>
          <w:rStyle w:val="StyleUnderline"/>
          <w:highlight w:val="cyan"/>
        </w:rPr>
        <w:t>institutions would</w:t>
      </w:r>
      <w:r>
        <w:rPr>
          <w:rStyle w:val="StyleUnderline"/>
        </w:rPr>
        <w:t xml:space="preserve"> need to </w:t>
      </w:r>
      <w:r>
        <w:rPr>
          <w:rStyle w:val="StyleUnderline"/>
          <w:highlight w:val="cyan"/>
        </w:rPr>
        <w:t>show evidence of staff training</w:t>
      </w:r>
      <w:r>
        <w:rPr>
          <w:rStyle w:val="StyleUnderline"/>
        </w:rPr>
        <w:t xml:space="preserve"> in narrative medicine, availability of spiritual care resources, policies that </w:t>
      </w:r>
      <w:r>
        <w:rPr>
          <w:rStyle w:val="StyleUnderline"/>
          <w:highlight w:val="cyan"/>
        </w:rPr>
        <w:t>protect patient dignity, and community engagement initiatives</w:t>
      </w:r>
      <w:r>
        <w:rPr>
          <w:rStyle w:val="StyleUnderline"/>
        </w:rPr>
        <w:t>.</w:t>
      </w:r>
    </w:p>
    <w:p w14:paraId="12C1C9C7" w14:textId="77777777" w:rsidR="00C56CBA" w:rsidRDefault="00C56CBA" w:rsidP="00C56CBA">
      <w:r>
        <w:rPr>
          <w:rStyle w:val="StyleUnderline"/>
        </w:rPr>
        <w:t xml:space="preserve">Quality reporting </w:t>
      </w:r>
      <w:r>
        <w:rPr>
          <w:rStyle w:val="StyleUnderline"/>
          <w:highlight w:val="cyan"/>
        </w:rPr>
        <w:t>requirements would include measures of</w:t>
      </w:r>
      <w:r>
        <w:rPr>
          <w:rStyle w:val="StyleUnderline"/>
        </w:rPr>
        <w:t xml:space="preserve"> patient trust, continuity of </w:t>
      </w:r>
      <w:r>
        <w:rPr>
          <w:rStyle w:val="StyleUnderline"/>
          <w:highlight w:val="cyan"/>
        </w:rPr>
        <w:t>relationship</w:t>
      </w:r>
      <w:r>
        <w:rPr>
          <w:rStyle w:val="StyleUnderline"/>
        </w:rPr>
        <w:t>, spiritual and existential wellbeing, and community health indicators. These measures would be developed through participatory processes that include patients, families, providers, and community representatives</w:t>
      </w:r>
      <w:r>
        <w:t>.</w:t>
      </w:r>
    </w:p>
    <w:p w14:paraId="0D64ACD3" w14:textId="2551F47F" w:rsidR="00C56CBA" w:rsidRDefault="00C56CBA" w:rsidP="00C56CBA">
      <w:pPr>
        <w:pStyle w:val="Heading4"/>
      </w:pPr>
      <w:bookmarkStart w:id="9" w:name="pmd-heading-d9f3780d-dedb-4b8d-826b-c9c6"/>
      <w:r>
        <w:t>The AFF can't get at the deeply intertwined issues of economics and healthcare</w:t>
      </w:r>
      <w:bookmarkEnd w:id="9"/>
    </w:p>
    <w:p w14:paraId="6A46DE9C" w14:textId="77777777" w:rsidR="00C56CBA" w:rsidRDefault="00C56CBA" w:rsidP="00C56CBA">
      <w:r>
        <w:t xml:space="preserve">Joseph Dov </w:t>
      </w:r>
      <w:r>
        <w:rPr>
          <w:rStyle w:val="Style13ptBold"/>
        </w:rPr>
        <w:t>Bruch, et al</w:t>
      </w:r>
      <w:r>
        <w:t xml:space="preserve">. Ph.D., Victor Roy, M.D., Ph.D., and Colleen M. Grogan, </w:t>
      </w:r>
      <w:proofErr w:type="spellStart"/>
      <w:proofErr w:type="gramStart"/>
      <w:r>
        <w:t>Ph.D</w:t>
      </w:r>
      <w:proofErr w:type="spellEnd"/>
      <w:proofErr w:type="gramEnd"/>
      <w:r>
        <w:t xml:space="preserve">, </w:t>
      </w:r>
      <w:r>
        <w:rPr>
          <w:rStyle w:val="Style13ptBold"/>
        </w:rPr>
        <w:t>2024</w:t>
      </w:r>
      <w:r>
        <w:t>. (From the Department of Public Health Sciences (J.D.B.) and the Crown Family School of Social Work, Policy, and Practice (C.M.G.), University of Chicago, Chicago; and the Yale National Clinician Scholars Program, Yale University, New Haven, CT (V.R.)). "The Financialization of Health in the United States", New England Journal of Medicine, https://www.nejm.org/doi/full/10.1056/NEJMms2308188</w:t>
      </w:r>
    </w:p>
    <w:p w14:paraId="3BD6FD36" w14:textId="77777777" w:rsidR="00C56CBA" w:rsidRDefault="00C56CBA" w:rsidP="00C56CBA">
      <w:r>
        <w:t>Confronting Financialization and Its Implications</w:t>
      </w:r>
    </w:p>
    <w:p w14:paraId="41BCC1BB" w14:textId="77777777" w:rsidR="00C56CBA" w:rsidRDefault="00C56CBA" w:rsidP="00C56CBA">
      <w:r>
        <w:rPr>
          <w:rStyle w:val="StyleUnderline"/>
          <w:highlight w:val="cyan"/>
        </w:rPr>
        <w:t xml:space="preserve">Proponents of private finance point to the substantial </w:t>
      </w:r>
      <w:r>
        <w:rPr>
          <w:rStyle w:val="Emphasis"/>
          <w:highlight w:val="cyan"/>
        </w:rPr>
        <w:t>mobilization of capital,</w:t>
      </w:r>
      <w:r>
        <w:rPr>
          <w:rStyle w:val="StyleUnderline"/>
          <w:highlight w:val="cyan"/>
        </w:rPr>
        <w:t xml:space="preserve"> enabled by</w:t>
      </w:r>
      <w:r>
        <w:rPr>
          <w:rStyle w:val="StyleUnderline"/>
        </w:rPr>
        <w:t xml:space="preserve"> new </w:t>
      </w:r>
      <w:r>
        <w:rPr>
          <w:rStyle w:val="StyleUnderline"/>
          <w:highlight w:val="cyan"/>
        </w:rPr>
        <w:t xml:space="preserve">financial markets and actors, that can be deployed to create </w:t>
      </w:r>
      <w:r>
        <w:rPr>
          <w:rStyle w:val="Emphasis"/>
          <w:highlight w:val="cyan"/>
        </w:rPr>
        <w:t>value for health,</w:t>
      </w:r>
      <w:r>
        <w:rPr>
          <w:rStyle w:val="StyleUnderline"/>
        </w:rPr>
        <w:t xml:space="preserve"> whether by funding biomedical innovation or supporting the implementation of new care models</w:t>
      </w:r>
      <w:r>
        <w:t>.</w:t>
      </w:r>
      <w:r>
        <w:rPr>
          <w:vertAlign w:val="superscript"/>
        </w:rPr>
        <w:t>37</w:t>
      </w:r>
      <w:r>
        <w:t xml:space="preserve"> </w:t>
      </w:r>
      <w:r>
        <w:rPr>
          <w:rStyle w:val="StyleUnderline"/>
        </w:rPr>
        <w:t xml:space="preserve">Yet </w:t>
      </w:r>
      <w:r>
        <w:rPr>
          <w:rStyle w:val="StyleUnderline"/>
          <w:highlight w:val="cyan"/>
        </w:rPr>
        <w:t>an analysis of</w:t>
      </w:r>
      <w:r>
        <w:t xml:space="preserve"> contemporary </w:t>
      </w:r>
      <w:r>
        <w:rPr>
          <w:rStyle w:val="StyleUnderline"/>
          <w:highlight w:val="cyan"/>
        </w:rPr>
        <w:t>finance must also contend with</w:t>
      </w:r>
      <w:r>
        <w:t xml:space="preserve"> the process that the late health economist Uwe Reinhardt described as </w:t>
      </w:r>
      <w:r>
        <w:rPr>
          <w:rStyle w:val="Emphasis"/>
          <w:highlight w:val="cyan"/>
        </w:rPr>
        <w:t>“value shifting”</w:t>
      </w:r>
      <w:r>
        <w:rPr>
          <w:rStyle w:val="StyleUnderline"/>
          <w:highlight w:val="cyan"/>
        </w:rPr>
        <w:t xml:space="preserve"> in health care</w:t>
      </w:r>
      <w:r>
        <w:t xml:space="preserve"> — a phenomenon in which </w:t>
      </w:r>
      <w:r>
        <w:rPr>
          <w:rStyle w:val="StyleUnderline"/>
        </w:rPr>
        <w:t xml:space="preserve">value is </w:t>
      </w:r>
      <w:r>
        <w:rPr>
          <w:rStyle w:val="StyleUnderline"/>
          <w:highlight w:val="cyan"/>
        </w:rPr>
        <w:t xml:space="preserve">“taken away from some members of society and channeled to the </w:t>
      </w:r>
      <w:r>
        <w:rPr>
          <w:rStyle w:val="Emphasis"/>
          <w:highlight w:val="cyan"/>
        </w:rPr>
        <w:t>owners of capital</w:t>
      </w:r>
      <w:r>
        <w:t>.”</w:t>
      </w:r>
      <w:r>
        <w:rPr>
          <w:vertAlign w:val="superscript"/>
        </w:rPr>
        <w:t>38</w:t>
      </w:r>
      <w:r>
        <w:t xml:space="preserve"> Reinhardt recognized the considerable costs borne by U.S. households and government in nearly all domains of the health sector. </w:t>
      </w:r>
      <w:r>
        <w:rPr>
          <w:rStyle w:val="StyleUnderline"/>
          <w:highlight w:val="cyan"/>
        </w:rPr>
        <w:t>Ultimately</w:t>
      </w:r>
      <w:r>
        <w:rPr>
          <w:rStyle w:val="StyleUnderline"/>
        </w:rPr>
        <w:t xml:space="preserve">, the </w:t>
      </w:r>
      <w:r>
        <w:rPr>
          <w:rStyle w:val="StyleUnderline"/>
          <w:highlight w:val="cyan"/>
        </w:rPr>
        <w:t xml:space="preserve">financial sector’s increasing </w:t>
      </w:r>
      <w:r>
        <w:rPr>
          <w:rStyle w:val="Emphasis"/>
          <w:highlight w:val="cyan"/>
        </w:rPr>
        <w:t>grip on the health care</w:t>
      </w:r>
      <w:r>
        <w:rPr>
          <w:rStyle w:val="StyleUnderline"/>
          <w:highlight w:val="cyan"/>
        </w:rPr>
        <w:t xml:space="preserve"> system invites a pressing question: Is the country getting a good deal</w:t>
      </w:r>
      <w:r>
        <w:rPr>
          <w:rStyle w:val="StyleUnderline"/>
        </w:rPr>
        <w:t>?</w:t>
      </w:r>
    </w:p>
    <w:p w14:paraId="0160F6DC" w14:textId="77777777" w:rsidR="00C56CBA" w:rsidRDefault="00C56CBA" w:rsidP="00C56CBA">
      <w:r>
        <w:t>Answering this question will require a new wave of research and public inquiry centered on financialization. In order to improve regulation and consumer oversight, decision makers can enact policies that increase the transparency of financial activity and ownership in health care.</w:t>
      </w:r>
      <w:r>
        <w:rPr>
          <w:vertAlign w:val="superscript"/>
        </w:rPr>
        <w:t>39</w:t>
      </w:r>
      <w:r>
        <w:t xml:space="preserve"> Moreover, federal agencies and philanthropic organizations can spearhead initiatives focused on generating evidence on the effects of financial actors in our health system, perhaps expanding the emerging research on PE and its attendant health effects.</w:t>
      </w:r>
      <w:r>
        <w:rPr>
          <w:vertAlign w:val="superscript"/>
        </w:rPr>
        <w:t>12</w:t>
      </w:r>
      <w:r>
        <w:t xml:space="preserve"> Finally, </w:t>
      </w:r>
      <w:r>
        <w:rPr>
          <w:rStyle w:val="StyleUnderline"/>
          <w:highlight w:val="cyan"/>
        </w:rPr>
        <w:t>the financial sector is integral to nearly all areas of American life. Researchers and policymakers</w:t>
      </w:r>
      <w:r>
        <w:rPr>
          <w:rStyle w:val="StyleUnderline"/>
        </w:rPr>
        <w:t xml:space="preserve"> will therefore </w:t>
      </w:r>
      <w:r>
        <w:rPr>
          <w:rStyle w:val="StyleUnderline"/>
          <w:highlight w:val="cyan"/>
        </w:rPr>
        <w:t>have to move beyond</w:t>
      </w:r>
      <w:r>
        <w:rPr>
          <w:rStyle w:val="StyleUnderline"/>
        </w:rPr>
        <w:t xml:space="preserve"> the </w:t>
      </w:r>
      <w:r>
        <w:rPr>
          <w:rStyle w:val="StyleUnderline"/>
          <w:highlight w:val="cyan"/>
        </w:rPr>
        <w:t>bounds of health care to fully grapple with the financial sector’s influence on population health</w:t>
      </w:r>
      <w:r>
        <w:t xml:space="preserve">. For example, </w:t>
      </w:r>
      <w:r>
        <w:rPr>
          <w:rStyle w:val="StyleUnderline"/>
          <w:highlight w:val="cyan"/>
        </w:rPr>
        <w:t>financial capital shapes</w:t>
      </w:r>
      <w:r>
        <w:rPr>
          <w:rStyle w:val="StyleUnderline"/>
        </w:rPr>
        <w:t xml:space="preserve"> the geography of </w:t>
      </w:r>
      <w:r>
        <w:rPr>
          <w:rStyle w:val="StyleUnderline"/>
          <w:highlight w:val="cyan"/>
        </w:rPr>
        <w:t xml:space="preserve">business and infrastructure development, the success of local economies, the distribution of </w:t>
      </w:r>
      <w:r>
        <w:rPr>
          <w:rStyle w:val="Emphasis"/>
          <w:highlight w:val="cyan"/>
        </w:rPr>
        <w:t>household credit and debt</w:t>
      </w:r>
      <w:r>
        <w:rPr>
          <w:rStyle w:val="StyleUnderline"/>
          <w:highlight w:val="cyan"/>
        </w:rPr>
        <w:t>, and</w:t>
      </w:r>
      <w:r>
        <w:rPr>
          <w:rStyle w:val="StyleUnderline"/>
        </w:rPr>
        <w:t xml:space="preserve"> thereby </w:t>
      </w:r>
      <w:r>
        <w:rPr>
          <w:rStyle w:val="StyleUnderline"/>
          <w:highlight w:val="cyan"/>
        </w:rPr>
        <w:t>access to</w:t>
      </w:r>
      <w:r>
        <w:rPr>
          <w:rStyle w:val="StyleUnderline"/>
        </w:rPr>
        <w:t xml:space="preserve"> most </w:t>
      </w:r>
      <w:r>
        <w:rPr>
          <w:rStyle w:val="StyleUnderline"/>
          <w:highlight w:val="cyan"/>
        </w:rPr>
        <w:t>health-related resources</w:t>
      </w:r>
      <w:r>
        <w:rPr>
          <w:rStyle w:val="StyleUnderline"/>
        </w:rPr>
        <w:t xml:space="preserve"> — such as housing, food, and education. Though </w:t>
      </w:r>
      <w:r>
        <w:rPr>
          <w:rStyle w:val="StyleUnderline"/>
          <w:highlight w:val="cyan"/>
        </w:rPr>
        <w:t xml:space="preserve">they remain understudied, inequities endemic to and produced by the financial sector — such as </w:t>
      </w:r>
      <w:r>
        <w:rPr>
          <w:rStyle w:val="Emphasis"/>
          <w:highlight w:val="cyan"/>
        </w:rPr>
        <w:t>unequal access to financial services</w:t>
      </w:r>
      <w:r>
        <w:rPr>
          <w:rStyle w:val="StyleUnderline"/>
          <w:highlight w:val="cyan"/>
        </w:rPr>
        <w:t xml:space="preserve"> — may engender health inequities.</w:t>
      </w:r>
      <w:r>
        <w:rPr>
          <w:rStyle w:val="StyleUnderline"/>
          <w:vertAlign w:val="superscript"/>
        </w:rPr>
        <w:t>40-43</w:t>
      </w:r>
    </w:p>
    <w:p w14:paraId="7FEAF3D1" w14:textId="77777777" w:rsidR="00C56CBA" w:rsidRDefault="00C56CBA" w:rsidP="00C56CBA">
      <w:r>
        <w:rPr>
          <w:rStyle w:val="StyleUnderline"/>
          <w:highlight w:val="cyan"/>
        </w:rPr>
        <w:t xml:space="preserve">Taking these steps, among others, is critical if we recognize the financial sector for </w:t>
      </w:r>
      <w:proofErr w:type="gramStart"/>
      <w:r>
        <w:rPr>
          <w:rStyle w:val="StyleUnderline"/>
          <w:highlight w:val="cyan"/>
        </w:rPr>
        <w:t>what it</w:t>
      </w:r>
      <w:proofErr w:type="gramEnd"/>
      <w:r>
        <w:rPr>
          <w:rStyle w:val="StyleUnderline"/>
          <w:highlight w:val="cyan"/>
        </w:rPr>
        <w:t xml:space="preserve"> has become: </w:t>
      </w:r>
      <w:r>
        <w:rPr>
          <w:rStyle w:val="Emphasis"/>
          <w:highlight w:val="cyan"/>
        </w:rPr>
        <w:t>a structural determinant of health.</w:t>
      </w:r>
    </w:p>
    <w:p w14:paraId="739884F9" w14:textId="77777777" w:rsidR="00C56CBA" w:rsidRPr="00E10D92" w:rsidRDefault="00C56CBA" w:rsidP="00C56CBA"/>
    <w:p w14:paraId="2E3A6F49" w14:textId="77777777" w:rsidR="004616A3" w:rsidRDefault="004616A3" w:rsidP="004616A3">
      <w:pPr>
        <w:pStyle w:val="Heading4"/>
      </w:pPr>
      <w:r>
        <w:t xml:space="preserve">Framing health via economic rationality reduces it to pure utility and instantiates a neoliberal mode of health economics that produces violence.  </w:t>
      </w:r>
    </w:p>
    <w:p w14:paraId="12CC1EEF" w14:textId="77777777" w:rsidR="004616A3" w:rsidRDefault="004616A3" w:rsidP="004616A3">
      <w:r w:rsidRPr="00AF7D2B">
        <w:t xml:space="preserve">[Gavin </w:t>
      </w:r>
      <w:r w:rsidRPr="00AF7D2B">
        <w:rPr>
          <w:rStyle w:val="Style13ptBold"/>
        </w:rPr>
        <w:t>Mooney,9</w:t>
      </w:r>
      <w:r w:rsidRPr="00AF7D2B">
        <w:t xml:space="preserve"> 1-22-2009, "</w:t>
      </w:r>
      <w:r>
        <w:t>Challenging Health Economics</w:t>
      </w:r>
      <w:r w:rsidRPr="00AF7D2B">
        <w:t>," OUP Academic,</w:t>
      </w:r>
      <w:r>
        <w:t xml:space="preserve"> Chapter 2 (Some Problems in Existing Health Economics</w:t>
      </w:r>
      <w:proofErr w:type="gramStart"/>
      <w:r>
        <w:t>)</w:t>
      </w:r>
      <w:r w:rsidRPr="00AF7D2B">
        <w:t xml:space="preserve"> </w:t>
      </w:r>
      <w:r>
        <w:t>,</w:t>
      </w:r>
      <w:proofErr w:type="gramEnd"/>
      <w:r w:rsidRPr="00AF7D2B">
        <w:t xml:space="preserve">https://academic.oup.com/book/11086/chapter/159490061, accessed 7-9-2026,] </w:t>
      </w:r>
      <w:proofErr w:type="spellStart"/>
      <w:r w:rsidRPr="00AF7D2B">
        <w:t>Sroi</w:t>
      </w:r>
      <w:proofErr w:type="spellEnd"/>
    </w:p>
    <w:p w14:paraId="3BCB8161" w14:textId="77777777" w:rsidR="004616A3" w:rsidRPr="00E035FD" w:rsidRDefault="004616A3" w:rsidP="004616A3">
      <w:pPr>
        <w:rPr>
          <w:sz w:val="16"/>
        </w:rPr>
      </w:pPr>
      <w:r w:rsidRPr="00E035FD">
        <w:rPr>
          <w:sz w:val="16"/>
        </w:rPr>
        <w:t xml:space="preserve">2.1 Introduction </w:t>
      </w:r>
      <w:r w:rsidRPr="001F108E">
        <w:rPr>
          <w:rStyle w:val="StyleUnderline"/>
        </w:rPr>
        <w:t xml:space="preserve">Since the 1970s and in the wake of Grossman's (1972) seminal work on the demand for health, the </w:t>
      </w:r>
      <w:r w:rsidRPr="00E035FD">
        <w:rPr>
          <w:rStyle w:val="StyleUnderline"/>
          <w:highlight w:val="cyan"/>
        </w:rPr>
        <w:t>emphasis in health economics has been</w:t>
      </w:r>
      <w:r w:rsidRPr="001F108E">
        <w:rPr>
          <w:rStyle w:val="StyleUnderline"/>
        </w:rPr>
        <w:t xml:space="preserve"> almost exclusively </w:t>
      </w:r>
      <w:r w:rsidRPr="00E035FD">
        <w:rPr>
          <w:rStyle w:val="StyleUnderline"/>
          <w:highlight w:val="cyan"/>
        </w:rPr>
        <w:t>on health</w:t>
      </w:r>
      <w:r w:rsidRPr="001F108E">
        <w:rPr>
          <w:rStyle w:val="StyleUnderline"/>
        </w:rPr>
        <w:t xml:space="preserve">. At the same time, however, </w:t>
      </w:r>
      <w:r w:rsidRPr="00E035FD">
        <w:rPr>
          <w:rStyle w:val="StyleUnderline"/>
          <w:highlight w:val="cyan"/>
        </w:rPr>
        <w:t>but</w:t>
      </w:r>
      <w:r w:rsidRPr="001F108E">
        <w:rPr>
          <w:rStyle w:val="StyleUnderline"/>
        </w:rPr>
        <w:t xml:space="preserve"> </w:t>
      </w:r>
      <w:r w:rsidRPr="00E035FD">
        <w:rPr>
          <w:rStyle w:val="StyleUnderline"/>
          <w:highlight w:val="cyan"/>
        </w:rPr>
        <w:t>in another sense</w:t>
      </w:r>
      <w:r w:rsidRPr="001F108E">
        <w:rPr>
          <w:rStyle w:val="StyleUnderline"/>
        </w:rPr>
        <w:t>, the</w:t>
      </w:r>
      <w:r>
        <w:rPr>
          <w:rStyle w:val="StyleUnderline"/>
        </w:rPr>
        <w:t xml:space="preserve"> </w:t>
      </w:r>
      <w:r w:rsidRPr="001F108E">
        <w:rPr>
          <w:rStyle w:val="StyleUnderline"/>
        </w:rPr>
        <w:t xml:space="preserve">focus has been </w:t>
      </w:r>
      <w:r w:rsidRPr="00E035FD">
        <w:rPr>
          <w:rStyle w:val="StyleUnderline"/>
          <w:highlight w:val="cyan"/>
        </w:rPr>
        <w:t>on health care</w:t>
      </w:r>
      <w:r w:rsidRPr="001F108E">
        <w:rPr>
          <w:rStyle w:val="StyleUnderline"/>
        </w:rPr>
        <w:t xml:space="preserve">. </w:t>
      </w:r>
      <w:r w:rsidRPr="00E035FD">
        <w:rPr>
          <w:rStyle w:val="StyleUnderline"/>
          <w:highlight w:val="cyan"/>
        </w:rPr>
        <w:t>This</w:t>
      </w:r>
      <w:r w:rsidRPr="001F108E">
        <w:rPr>
          <w:rStyle w:val="StyleUnderline"/>
        </w:rPr>
        <w:t xml:space="preserve"> seeming </w:t>
      </w:r>
      <w:r w:rsidRPr="00E035FD">
        <w:rPr>
          <w:rStyle w:val="StyleUnderline"/>
          <w:highlight w:val="cyan"/>
        </w:rPr>
        <w:t>paradox</w:t>
      </w:r>
      <w:r w:rsidRPr="001F108E">
        <w:rPr>
          <w:rStyle w:val="StyleUnderline"/>
        </w:rPr>
        <w:t xml:space="preserve"> is easily described even if not explained</w:t>
      </w:r>
      <w:r w:rsidRPr="00E035FD">
        <w:rPr>
          <w:sz w:val="16"/>
        </w:rPr>
        <w:t xml:space="preserve">. Within the sub- set of health </w:t>
      </w:r>
      <w:proofErr w:type="gramStart"/>
      <w:r w:rsidRPr="00E035FD">
        <w:rPr>
          <w:sz w:val="16"/>
        </w:rPr>
        <w:t>economics</w:t>
      </w:r>
      <w:proofErr w:type="gramEnd"/>
      <w:r w:rsidRPr="00E035FD">
        <w:rPr>
          <w:sz w:val="16"/>
        </w:rPr>
        <w:t xml:space="preserve"> that is health care economics, other than health, the contenders to be included as a benefit-patient dignity, access, reassurance</w:t>
      </w:r>
      <w:proofErr w:type="gramStart"/>
      <w:r w:rsidRPr="00E035FD">
        <w:rPr>
          <w:sz w:val="16"/>
        </w:rPr>
        <w:t>, information-have</w:t>
      </w:r>
      <w:proofErr w:type="gramEnd"/>
      <w:r w:rsidRPr="00E035FD">
        <w:rPr>
          <w:sz w:val="16"/>
        </w:rPr>
        <w:t xml:space="preserve"> been ignored. Process variables such as decision making per se, which might have value in themselves, have been neglected. </w:t>
      </w:r>
      <w:r w:rsidRPr="001F108E">
        <w:rPr>
          <w:rStyle w:val="StyleUnderline"/>
        </w:rPr>
        <w:t>At the same time, when</w:t>
      </w:r>
      <w:r>
        <w:rPr>
          <w:rStyle w:val="StyleUnderline"/>
        </w:rPr>
        <w:t xml:space="preserve"> </w:t>
      </w:r>
      <w:r w:rsidRPr="001F108E">
        <w:rPr>
          <w:rStyle w:val="StyleUnderline"/>
        </w:rPr>
        <w:t xml:space="preserve">considering the producers of health, </w:t>
      </w:r>
      <w:r w:rsidRPr="00E035FD">
        <w:rPr>
          <w:rStyle w:val="StyleUnderline"/>
          <w:highlight w:val="cyan"/>
        </w:rPr>
        <w:t>health economists</w:t>
      </w:r>
      <w:r w:rsidRPr="001F108E">
        <w:rPr>
          <w:rStyle w:val="StyleUnderline"/>
        </w:rPr>
        <w:t xml:space="preserve"> have </w:t>
      </w:r>
      <w:r w:rsidRPr="00E035FD">
        <w:rPr>
          <w:rStyle w:val="StyleUnderline"/>
          <w:highlight w:val="cyan"/>
        </w:rPr>
        <w:t>focus</w:t>
      </w:r>
      <w:r w:rsidRPr="001F108E">
        <w:rPr>
          <w:rStyle w:val="StyleUnderline"/>
        </w:rPr>
        <w:t xml:space="preserve">ed very much </w:t>
      </w:r>
      <w:r w:rsidRPr="00E035FD">
        <w:rPr>
          <w:rStyle w:val="StyleUnderline"/>
          <w:highlight w:val="cyan"/>
        </w:rPr>
        <w:t>on health care services</w:t>
      </w:r>
      <w:r w:rsidRPr="001F108E">
        <w:rPr>
          <w:rStyle w:val="StyleUnderline"/>
        </w:rPr>
        <w:t>. This</w:t>
      </w:r>
      <w:r>
        <w:rPr>
          <w:rStyle w:val="StyleUnderline"/>
        </w:rPr>
        <w:t xml:space="preserve"> </w:t>
      </w:r>
      <w:r w:rsidRPr="001F108E">
        <w:rPr>
          <w:rStyle w:val="StyleUnderline"/>
        </w:rPr>
        <w:t>has meant that the literature on, for example, the economics of the social determinants of health is rather thin</w:t>
      </w:r>
      <w:r>
        <w:rPr>
          <w:rStyle w:val="StyleUnderline"/>
        </w:rPr>
        <w:t xml:space="preserve"> </w:t>
      </w:r>
      <w:r w:rsidRPr="001F108E">
        <w:rPr>
          <w:rStyle w:val="StyleUnderline"/>
        </w:rPr>
        <w:t>in health economics.</w:t>
      </w:r>
      <w:r>
        <w:rPr>
          <w:rStyle w:val="StyleUnderline"/>
        </w:rPr>
        <w:t xml:space="preserve"> </w:t>
      </w:r>
      <w:r w:rsidRPr="00E035FD">
        <w:rPr>
          <w:sz w:val="16"/>
        </w:rPr>
        <w:t xml:space="preserve">2.2 Health economics in health care </w:t>
      </w:r>
      <w:proofErr w:type="gramStart"/>
      <w:r w:rsidRPr="00E035FD">
        <w:rPr>
          <w:sz w:val="16"/>
        </w:rPr>
        <w:t>In</w:t>
      </w:r>
      <w:proofErr w:type="gramEnd"/>
      <w:r w:rsidRPr="00E035FD">
        <w:rPr>
          <w:sz w:val="16"/>
        </w:rPr>
        <w:t xml:space="preserve"> considering the emphasis on health within health care, the starting point is the analysis of the demand for health in the early 1970s by Grossman (1972). He moved the debate away from the commodity of health care, where it had previously lain and placed the focus on health. This tied in with the messages of Arrow's (1963) classic piece on the nature of the commodity. Health economists quickly saw the relevance of the principal agent relationship from standard micro-</w:t>
      </w:r>
      <w:proofErr w:type="gramStart"/>
      <w:r w:rsidRPr="00E035FD">
        <w:rPr>
          <w:sz w:val="16"/>
        </w:rPr>
        <w:t>economics, and</w:t>
      </w:r>
      <w:proofErr w:type="gramEnd"/>
      <w:r w:rsidRPr="00E035FD">
        <w:rPr>
          <w:sz w:val="16"/>
        </w:rPr>
        <w:t xml:space="preserve"> adopted a revised version for health economics. Uncertainty and 4 particularly the related </w:t>
      </w:r>
      <w:proofErr w:type="spellStart"/>
      <w:r w:rsidRPr="00E035FD">
        <w:rPr>
          <w:sz w:val="16"/>
        </w:rPr>
        <w:t>conceptualisation</w:t>
      </w:r>
      <w:proofErr w:type="spellEnd"/>
      <w:r w:rsidRPr="00E035FD">
        <w:rPr>
          <w:sz w:val="16"/>
        </w:rPr>
        <w:t xml:space="preserve"> in health economics of information asymmetry shifted the focus away from the commodity to health per se. </w:t>
      </w:r>
      <w:r w:rsidRPr="00FE3DBE">
        <w:rPr>
          <w:rStyle w:val="StyleUnderline"/>
        </w:rPr>
        <w:t xml:space="preserve">Grossman argued that </w:t>
      </w:r>
      <w:r w:rsidRPr="00417360">
        <w:rPr>
          <w:rStyle w:val="StyleUnderline"/>
          <w:highlight w:val="cyan"/>
        </w:rPr>
        <w:t xml:space="preserve">individuals do not demand health care for </w:t>
      </w:r>
      <w:proofErr w:type="gramStart"/>
      <w:r w:rsidRPr="00417360">
        <w:rPr>
          <w:rStyle w:val="StyleUnderline"/>
          <w:highlight w:val="cyan"/>
        </w:rPr>
        <w:t>its</w:t>
      </w:r>
      <w:proofErr w:type="gramEnd"/>
      <w:r w:rsidRPr="00417360">
        <w:rPr>
          <w:rStyle w:val="StyleUnderline"/>
          <w:highlight w:val="cyan"/>
        </w:rPr>
        <w:t xml:space="preserve"> own sake but because they have a demand for health</w:t>
      </w:r>
      <w:r w:rsidRPr="00E035FD">
        <w:rPr>
          <w:sz w:val="16"/>
        </w:rPr>
        <w:t xml:space="preserve">. Selma Mushkin's (1962) human capital approach had been endorsed but, in the wake of Grossman (1972), came to be questioned. </w:t>
      </w:r>
      <w:r w:rsidRPr="009B6D3D">
        <w:rPr>
          <w:rStyle w:val="StyleUnderline"/>
        </w:rPr>
        <w:t xml:space="preserve">However, </w:t>
      </w:r>
      <w:r w:rsidRPr="00417360">
        <w:rPr>
          <w:rStyle w:val="StyleUnderline"/>
          <w:highlight w:val="cyan"/>
        </w:rPr>
        <w:t xml:space="preserve">the human capital approach was not </w:t>
      </w:r>
      <w:proofErr w:type="gramStart"/>
      <w:r w:rsidRPr="00417360">
        <w:rPr>
          <w:rStyle w:val="StyleUnderline"/>
          <w:highlight w:val="cyan"/>
        </w:rPr>
        <w:t>questioned</w:t>
      </w:r>
      <w:r w:rsidRPr="009B6D3D">
        <w:rPr>
          <w:rStyle w:val="StyleUnderline"/>
        </w:rPr>
        <w:t xml:space="preserve"> not</w:t>
      </w:r>
      <w:proofErr w:type="gramEnd"/>
      <w:r w:rsidRPr="009B6D3D">
        <w:rPr>
          <w:rStyle w:val="StyleUnderline"/>
        </w:rPr>
        <w:t xml:space="preserve"> too much; health</w:t>
      </w:r>
      <w:r>
        <w:rPr>
          <w:rStyle w:val="StyleUnderline"/>
        </w:rPr>
        <w:t xml:space="preserve"> </w:t>
      </w:r>
      <w:r w:rsidRPr="009B6D3D">
        <w:rPr>
          <w:rStyle w:val="StyleUnderline"/>
        </w:rPr>
        <w:t xml:space="preserve">remained the sole output, although it was seen as being not just about the ability to add </w:t>
      </w:r>
      <w:proofErr w:type="spellStart"/>
      <w:r w:rsidRPr="009B6D3D">
        <w:rPr>
          <w:rStyle w:val="StyleUnderline"/>
        </w:rPr>
        <w:t>labour</w:t>
      </w:r>
      <w:proofErr w:type="spellEnd"/>
      <w:r w:rsidRPr="009B6D3D">
        <w:rPr>
          <w:rStyle w:val="StyleUnderline"/>
        </w:rPr>
        <w:t xml:space="preserve"> value to GDP.</w:t>
      </w:r>
      <w:r>
        <w:rPr>
          <w:rStyle w:val="StyleUnderline"/>
        </w:rPr>
        <w:t xml:space="preserve"> </w:t>
      </w:r>
      <w:r w:rsidRPr="00E035FD">
        <w:rPr>
          <w:sz w:val="16"/>
        </w:rPr>
        <w:t xml:space="preserve">The Lancastrian characteristics approach to commodities (Lancaster 1966) was adopted, but still with only one characteristic being </w:t>
      </w:r>
      <w:proofErr w:type="gramStart"/>
      <w:r w:rsidRPr="00E035FD">
        <w:rPr>
          <w:sz w:val="16"/>
        </w:rPr>
        <w:t>taken into account</w:t>
      </w:r>
      <w:proofErr w:type="gramEnd"/>
      <w:r w:rsidRPr="00E035FD">
        <w:rPr>
          <w:sz w:val="16"/>
        </w:rPr>
        <w:t xml:space="preserve">, namely health. Later in the 1970s in the research of George Torrance (1976) and again from the mid-1980s in the work of Alan Williams (1985) and others, this emphasis on health as opposed to the commodity health care was strengthened by the apparent ability of health economists to measure health. Quality adjusted life years (QALYs) held out the prospect that the way was open to </w:t>
      </w:r>
      <w:proofErr w:type="gramStart"/>
      <w:r w:rsidRPr="00E035FD">
        <w:rPr>
          <w:sz w:val="16"/>
        </w:rPr>
        <w:t>provide</w:t>
      </w:r>
      <w:proofErr w:type="gramEnd"/>
      <w:r w:rsidRPr="00E035FD">
        <w:rPr>
          <w:sz w:val="16"/>
        </w:rPr>
        <w:t xml:space="preserve"> the measure for addressing the problems surrounding efficiency, both technical and allocative, in health care. (Lying behind QALYs is "extra-welfarism" which is discussed in the next chapter.) While this prospect was appealing and seemingly attainable, the same optimism to resolve equity issues was not apparent. </w:t>
      </w:r>
      <w:r w:rsidRPr="00C953A4">
        <w:rPr>
          <w:rStyle w:val="StyleUnderline"/>
        </w:rPr>
        <w:t>In an editorial in Health Economics in the early 1990s, Alan Williams (1993) pointed to the need for</w:t>
      </w:r>
      <w:r>
        <w:rPr>
          <w:rStyle w:val="StyleUnderline"/>
        </w:rPr>
        <w:t xml:space="preserve"> </w:t>
      </w:r>
      <w:r w:rsidRPr="00C953A4">
        <w:rPr>
          <w:rStyle w:val="StyleUnderline"/>
        </w:rPr>
        <w:t>economists to grapple better with equity concerns</w:t>
      </w:r>
      <w:r w:rsidRPr="00E035FD">
        <w:rPr>
          <w:sz w:val="16"/>
        </w:rPr>
        <w:t xml:space="preserve">. Today it remains the case that the distance between where we are and where we want to get to with equity is much greater than that between where we are and where we want to be with respect to efficiency. This may be because there is still a debate about what constitutes equity in health care, whereas the efficiency debate has an air of having been resolved-or perhaps more accurately, this seemed to be the case at the height of the popularity of QALY league tables in the 1990s. Given the decrease in the popularity of these, however, there has been some limited questioning of precisely in what terms efficiency in </w:t>
      </w:r>
      <w:proofErr w:type="spellStart"/>
      <w:r w:rsidRPr="00E035FD">
        <w:rPr>
          <w:sz w:val="16"/>
        </w:rPr>
        <w:t>heath</w:t>
      </w:r>
      <w:proofErr w:type="spellEnd"/>
      <w:r w:rsidRPr="00E035FD">
        <w:rPr>
          <w:sz w:val="16"/>
        </w:rPr>
        <w:t xml:space="preserve"> care is to be defined. </w:t>
      </w:r>
      <w:r w:rsidRPr="00AE3CBF">
        <w:rPr>
          <w:rStyle w:val="StyleUnderline"/>
        </w:rPr>
        <w:t>The other area of health economics that I want to touch on at this point is the nature of the underlying implicit</w:t>
      </w:r>
      <w:r>
        <w:rPr>
          <w:rStyle w:val="StyleUnderline"/>
        </w:rPr>
        <w:t xml:space="preserve"> </w:t>
      </w:r>
      <w:r w:rsidRPr="00AE3CBF">
        <w:rPr>
          <w:rStyle w:val="StyleUnderline"/>
        </w:rPr>
        <w:t>welfare function with which health economists are operating. As Mishan (1971: 690) has argued: "</w:t>
      </w:r>
      <w:r w:rsidRPr="000F2BEE">
        <w:rPr>
          <w:rStyle w:val="StyleUnderline"/>
          <w:highlight w:val="cyan"/>
        </w:rPr>
        <w:t>In determining whether a potential</w:t>
      </w:r>
      <w:r w:rsidRPr="00AE3CBF">
        <w:rPr>
          <w:rStyle w:val="StyleUnderline"/>
        </w:rPr>
        <w:t xml:space="preserve"> Pareto </w:t>
      </w:r>
      <w:r w:rsidRPr="000F2BEE">
        <w:rPr>
          <w:rStyle w:val="StyleUnderline"/>
          <w:highlight w:val="cyan"/>
        </w:rPr>
        <w:t>improvement has been met economists</w:t>
      </w:r>
      <w:r w:rsidRPr="00AE3CBF">
        <w:rPr>
          <w:rStyle w:val="StyleUnderline"/>
        </w:rPr>
        <w:t xml:space="preserve"> are </w:t>
      </w:r>
      <w:r w:rsidRPr="000F2BEE">
        <w:rPr>
          <w:rStyle w:val="StyleUnderline"/>
          <w:highlight w:val="cyan"/>
        </w:rPr>
        <w:t>generally agree</w:t>
      </w:r>
      <w:r w:rsidRPr="00AE3CBF">
        <w:rPr>
          <w:rStyle w:val="StyleUnderline"/>
        </w:rPr>
        <w:t>d-either</w:t>
      </w:r>
      <w:r>
        <w:rPr>
          <w:rStyle w:val="StyleUnderline"/>
        </w:rPr>
        <w:t xml:space="preserve"> </w:t>
      </w:r>
      <w:r w:rsidRPr="00AE3CBF">
        <w:rPr>
          <w:rStyle w:val="StyleUnderline"/>
        </w:rPr>
        <w:t>as a canon of faith, as a political 4 tenet, or as an act of expediency-to accept the dictum that each person</w:t>
      </w:r>
      <w:r>
        <w:rPr>
          <w:rStyle w:val="StyleUnderline"/>
        </w:rPr>
        <w:t xml:space="preserve"> </w:t>
      </w:r>
      <w:r w:rsidRPr="00AE3CBF">
        <w:rPr>
          <w:rStyle w:val="StyleUnderline"/>
        </w:rPr>
        <w:t>knows his own interest best."</w:t>
      </w:r>
      <w:r w:rsidRPr="00E035FD">
        <w:rPr>
          <w:sz w:val="16"/>
        </w:rPr>
        <w:t xml:space="preserve"> In health economics, at least in the QALY world, that position is not accepted.</w:t>
      </w:r>
      <w:r w:rsidRPr="00773598">
        <w:rPr>
          <w:rStyle w:val="StyleUnderline"/>
        </w:rPr>
        <w:t xml:space="preserve"> All</w:t>
      </w:r>
      <w:r>
        <w:rPr>
          <w:rStyle w:val="StyleUnderline"/>
        </w:rPr>
        <w:t xml:space="preserve"> </w:t>
      </w:r>
      <w:r w:rsidRPr="00773598">
        <w:rPr>
          <w:rStyle w:val="StyleUnderline"/>
        </w:rPr>
        <w:t xml:space="preserve">QALYs are normally treated as equal no matter who gets them. </w:t>
      </w:r>
      <w:r w:rsidRPr="00922F21">
        <w:rPr>
          <w:rStyle w:val="StyleUnderline"/>
          <w:highlight w:val="cyan"/>
        </w:rPr>
        <w:t>If one person values health more</w:t>
      </w:r>
      <w:r w:rsidRPr="00773598">
        <w:rPr>
          <w:rStyle w:val="StyleUnderline"/>
        </w:rPr>
        <w:t xml:space="preserve"> highly than</w:t>
      </w:r>
      <w:r>
        <w:rPr>
          <w:rStyle w:val="StyleUnderline"/>
        </w:rPr>
        <w:t xml:space="preserve"> </w:t>
      </w:r>
      <w:r w:rsidRPr="00773598">
        <w:rPr>
          <w:rStyle w:val="StyleUnderline"/>
        </w:rPr>
        <w:t xml:space="preserve">another then </w:t>
      </w:r>
      <w:r w:rsidRPr="00922F21">
        <w:rPr>
          <w:rStyle w:val="StyleUnderline"/>
          <w:highlight w:val="cyan"/>
        </w:rPr>
        <w:t>that is not accounted for</w:t>
      </w:r>
      <w:r w:rsidRPr="00773598">
        <w:rPr>
          <w:rStyle w:val="StyleUnderline"/>
        </w:rPr>
        <w:t xml:space="preserve">. This </w:t>
      </w:r>
      <w:r w:rsidRPr="00922F21">
        <w:rPr>
          <w:rStyle w:val="StyleUnderline"/>
          <w:highlight w:val="cyan"/>
        </w:rPr>
        <w:t>ignoring of</w:t>
      </w:r>
      <w:r w:rsidRPr="00773598">
        <w:rPr>
          <w:rStyle w:val="StyleUnderline"/>
        </w:rPr>
        <w:t xml:space="preserve"> individuals' </w:t>
      </w:r>
      <w:r w:rsidRPr="00922F21">
        <w:rPr>
          <w:rStyle w:val="StyleUnderline"/>
          <w:highlight w:val="cyan"/>
        </w:rPr>
        <w:t>preferences was</w:t>
      </w:r>
      <w:r w:rsidRPr="00773598">
        <w:rPr>
          <w:rStyle w:val="StyleUnderline"/>
        </w:rPr>
        <w:t xml:space="preserve"> possibly </w:t>
      </w:r>
      <w:r w:rsidRPr="00922F21">
        <w:rPr>
          <w:rStyle w:val="StyleUnderline"/>
          <w:highlight w:val="cyan"/>
        </w:rPr>
        <w:t>a</w:t>
      </w:r>
      <w:r w:rsidRPr="00773598">
        <w:rPr>
          <w:rStyle w:val="StyleUnderline"/>
        </w:rPr>
        <w:t>n intellectually</w:t>
      </w:r>
      <w:r>
        <w:rPr>
          <w:rStyle w:val="StyleUnderline"/>
        </w:rPr>
        <w:t xml:space="preserve"> </w:t>
      </w:r>
      <w:r w:rsidRPr="00922F21">
        <w:rPr>
          <w:rStyle w:val="StyleUnderline"/>
          <w:highlight w:val="cyan"/>
        </w:rPr>
        <w:t>lazy way of</w:t>
      </w:r>
      <w:r w:rsidRPr="00773598">
        <w:rPr>
          <w:rStyle w:val="StyleUnderline"/>
        </w:rPr>
        <w:t xml:space="preserve"> trying to build </w:t>
      </w:r>
      <w:r w:rsidRPr="00922F21">
        <w:rPr>
          <w:rStyle w:val="StyleUnderline"/>
          <w:highlight w:val="cyan"/>
        </w:rPr>
        <w:t>equity</w:t>
      </w:r>
      <w:r w:rsidRPr="00773598">
        <w:rPr>
          <w:rStyle w:val="StyleUnderline"/>
        </w:rPr>
        <w:t xml:space="preserve"> into our </w:t>
      </w:r>
      <w:proofErr w:type="gramStart"/>
      <w:r w:rsidRPr="00773598">
        <w:rPr>
          <w:rStyle w:val="StyleUnderline"/>
        </w:rPr>
        <w:t>analyses</w:t>
      </w:r>
      <w:proofErr w:type="gramEnd"/>
      <w:r w:rsidRPr="00773598">
        <w:rPr>
          <w:rStyle w:val="StyleUnderline"/>
        </w:rPr>
        <w:t>.</w:t>
      </w:r>
      <w:r>
        <w:rPr>
          <w:rStyle w:val="StyleUnderline"/>
        </w:rPr>
        <w:t xml:space="preserve"> </w:t>
      </w:r>
      <w:r w:rsidRPr="00E035FD">
        <w:rPr>
          <w:sz w:val="16"/>
        </w:rPr>
        <w:t xml:space="preserve">There is a need for us as economists to think through just how best to represent the commodity of health care, and at </w:t>
      </w:r>
      <w:proofErr w:type="spellStart"/>
      <w:r w:rsidRPr="00E035FD">
        <w:rPr>
          <w:sz w:val="16"/>
        </w:rPr>
        <w:t>at</w:t>
      </w:r>
      <w:proofErr w:type="spellEnd"/>
      <w:r w:rsidRPr="00E035FD">
        <w:rPr>
          <w:sz w:val="16"/>
        </w:rPr>
        <w:t xml:space="preserve"> least two levels. There </w:t>
      </w:r>
      <w:proofErr w:type="spellStart"/>
      <w:r w:rsidRPr="00E035FD">
        <w:rPr>
          <w:sz w:val="16"/>
        </w:rPr>
        <w:t>there</w:t>
      </w:r>
      <w:proofErr w:type="spellEnd"/>
      <w:r w:rsidRPr="00E035FD">
        <w:rPr>
          <w:sz w:val="16"/>
        </w:rPr>
        <w:t xml:space="preserve"> is the level of what the prime concern is with treatment for an individual. Second, there is the community level where the concern is with the health care system as a social institution. (There is detailed discussion of the issue of institutions in Chapters 4 and 9.) </w:t>
      </w:r>
      <w:r w:rsidRPr="00880A3F">
        <w:rPr>
          <w:rStyle w:val="StyleUnderline"/>
        </w:rPr>
        <w:t>In the health economics literature,</w:t>
      </w:r>
      <w:r>
        <w:rPr>
          <w:rStyle w:val="StyleUnderline"/>
        </w:rPr>
        <w:t xml:space="preserve"> </w:t>
      </w:r>
      <w:r w:rsidRPr="00880A3F">
        <w:rPr>
          <w:rStyle w:val="StyleUnderline"/>
        </w:rPr>
        <w:t xml:space="preserve">the </w:t>
      </w:r>
      <w:r w:rsidRPr="00DC6BC6">
        <w:rPr>
          <w:rStyle w:val="StyleUnderline"/>
          <w:highlight w:val="cyan"/>
        </w:rPr>
        <w:t>emphasis has been</w:t>
      </w:r>
      <w:r w:rsidRPr="00880A3F">
        <w:rPr>
          <w:rStyle w:val="StyleUnderline"/>
        </w:rPr>
        <w:t xml:space="preserve"> very much </w:t>
      </w:r>
      <w:r w:rsidRPr="00DC6BC6">
        <w:rPr>
          <w:rStyle w:val="StyleUnderline"/>
          <w:highlight w:val="cyan"/>
        </w:rPr>
        <w:t>on the individual level</w:t>
      </w:r>
      <w:r w:rsidRPr="00880A3F">
        <w:rPr>
          <w:rStyle w:val="StyleUnderline"/>
        </w:rPr>
        <w:t>.</w:t>
      </w:r>
      <w:r>
        <w:rPr>
          <w:rStyle w:val="StyleUnderline"/>
        </w:rPr>
        <w:t xml:space="preserve"> </w:t>
      </w:r>
      <w:r w:rsidRPr="00880A3F">
        <w:rPr>
          <w:rStyle w:val="StyleUnderline"/>
        </w:rPr>
        <w:t>There are few examples in the health economics literature of considerations of the value of health systems</w:t>
      </w:r>
      <w:r w:rsidRPr="00E035FD">
        <w:rPr>
          <w:sz w:val="16"/>
        </w:rPr>
        <w:t xml:space="preserve">. One is by Mackintosh and </w:t>
      </w:r>
      <w:proofErr w:type="spellStart"/>
      <w:r w:rsidRPr="00E035FD">
        <w:rPr>
          <w:sz w:val="16"/>
        </w:rPr>
        <w:t>Koivusalo</w:t>
      </w:r>
      <w:proofErr w:type="spellEnd"/>
      <w:r w:rsidRPr="00E035FD">
        <w:rPr>
          <w:sz w:val="16"/>
        </w:rPr>
        <w:t xml:space="preserve"> (2005: 6). </w:t>
      </w:r>
      <w:r w:rsidRPr="00880A3F">
        <w:rPr>
          <w:rStyle w:val="StyleUnderline"/>
        </w:rPr>
        <w:t xml:space="preserve">In defining health </w:t>
      </w:r>
      <w:proofErr w:type="gramStart"/>
      <w:r w:rsidRPr="00880A3F">
        <w:rPr>
          <w:rStyle w:val="StyleUnderline"/>
        </w:rPr>
        <w:t>systems</w:t>
      </w:r>
      <w:proofErr w:type="gramEnd"/>
      <w:r w:rsidRPr="00880A3F">
        <w:rPr>
          <w:rStyle w:val="StyleUnderline"/>
        </w:rPr>
        <w:t xml:space="preserve"> they argue that "</w:t>
      </w:r>
      <w:r w:rsidRPr="00AB3C35">
        <w:rPr>
          <w:rStyle w:val="StyleUnderline"/>
          <w:highlight w:val="cyan"/>
        </w:rPr>
        <w:t>health services must aim for universality</w:t>
      </w:r>
      <w:r w:rsidRPr="00880A3F">
        <w:rPr>
          <w:rStyle w:val="StyleUnderline"/>
        </w:rPr>
        <w:t xml:space="preserve"> of access according to need</w:t>
      </w:r>
      <w:r w:rsidRPr="00AB3C35">
        <w:rPr>
          <w:rStyle w:val="StyleUnderline"/>
          <w:highlight w:val="cyan"/>
        </w:rPr>
        <w:t>, and solidarity in</w:t>
      </w:r>
      <w:r w:rsidRPr="00880A3F">
        <w:rPr>
          <w:rStyle w:val="StyleUnderline"/>
        </w:rPr>
        <w:t xml:space="preserve"> provision and </w:t>
      </w:r>
      <w:r w:rsidRPr="00AB3C35">
        <w:rPr>
          <w:rStyle w:val="StyleUnderline"/>
          <w:highlight w:val="cyan"/>
        </w:rPr>
        <w:t>financing</w:t>
      </w:r>
      <w:r w:rsidRPr="00880A3F">
        <w:rPr>
          <w:rStyle w:val="StyleUnderline"/>
        </w:rPr>
        <w:t>, and that health systems</w:t>
      </w:r>
      <w:r>
        <w:rPr>
          <w:rStyle w:val="StyleUnderline"/>
        </w:rPr>
        <w:t xml:space="preserve"> </w:t>
      </w:r>
      <w:r w:rsidRPr="00880A3F">
        <w:rPr>
          <w:rStyle w:val="StyleUnderline"/>
        </w:rPr>
        <w:t xml:space="preserve">should be judged against these </w:t>
      </w:r>
      <w:r w:rsidRPr="00C91ADE">
        <w:rPr>
          <w:rStyle w:val="StyleUnderline"/>
        </w:rPr>
        <w:t xml:space="preserve">objectives. </w:t>
      </w:r>
      <w:r w:rsidRPr="00B9430A">
        <w:rPr>
          <w:rStyle w:val="StyleUnderline"/>
          <w:highlight w:val="cyan"/>
        </w:rPr>
        <w:t>Solidarity</w:t>
      </w:r>
      <w:r w:rsidRPr="00C91ADE">
        <w:rPr>
          <w:rStyle w:val="StyleUnderline"/>
        </w:rPr>
        <w:t xml:space="preserve"> here </w:t>
      </w:r>
      <w:r w:rsidRPr="00B9430A">
        <w:rPr>
          <w:rStyle w:val="StyleUnderline"/>
          <w:highlight w:val="cyan"/>
        </w:rPr>
        <w:t>is about</w:t>
      </w:r>
      <w:r w:rsidRPr="00C91ADE">
        <w:rPr>
          <w:rStyle w:val="StyleUnderline"/>
        </w:rPr>
        <w:t xml:space="preserve"> robust </w:t>
      </w:r>
      <w:r w:rsidRPr="00B9430A">
        <w:rPr>
          <w:rStyle w:val="StyleUnderline"/>
          <w:highlight w:val="cyan"/>
        </w:rPr>
        <w:t>redistribution</w:t>
      </w:r>
      <w:r w:rsidRPr="00C91ADE">
        <w:rPr>
          <w:rStyle w:val="StyleUnderline"/>
        </w:rPr>
        <w:t xml:space="preserve"> and cross-subsidy to</w:t>
      </w:r>
      <w:r>
        <w:rPr>
          <w:rStyle w:val="StyleUnderline"/>
        </w:rPr>
        <w:t xml:space="preserve"> </w:t>
      </w:r>
      <w:r w:rsidRPr="00C91ADE">
        <w:rPr>
          <w:rStyle w:val="StyleUnderline"/>
        </w:rPr>
        <w:t xml:space="preserve">sustain access on the basis of need." They go on to argue: "This implies that </w:t>
      </w:r>
      <w:r w:rsidRPr="00B9430A">
        <w:rPr>
          <w:rStyle w:val="StyleUnderline"/>
          <w:highlight w:val="cyan"/>
        </w:rPr>
        <w:t>health</w:t>
      </w:r>
      <w:r w:rsidRPr="00C91ADE">
        <w:rPr>
          <w:rStyle w:val="StyleUnderline"/>
        </w:rPr>
        <w:t xml:space="preserve"> system </w:t>
      </w:r>
      <w:r w:rsidRPr="00B9430A">
        <w:rPr>
          <w:rStyle w:val="StyleUnderline"/>
          <w:highlight w:val="cyan"/>
        </w:rPr>
        <w:t xml:space="preserve">performance should not be </w:t>
      </w:r>
      <w:r w:rsidRPr="00B9430A">
        <w:rPr>
          <w:rStyle w:val="StyleUnderline"/>
        </w:rPr>
        <w:t>exclusively</w:t>
      </w:r>
      <w:r w:rsidRPr="00C91ADE">
        <w:rPr>
          <w:rStyle w:val="StyleUnderline"/>
        </w:rPr>
        <w:t xml:space="preserve"> </w:t>
      </w:r>
      <w:r w:rsidRPr="00B9430A">
        <w:rPr>
          <w:rStyle w:val="StyleUnderline"/>
          <w:highlight w:val="cyan"/>
        </w:rPr>
        <w:t>defined in</w:t>
      </w:r>
      <w:r w:rsidRPr="00C91ADE">
        <w:rPr>
          <w:rStyle w:val="StyleUnderline"/>
        </w:rPr>
        <w:t xml:space="preserve"> terms of health </w:t>
      </w:r>
      <w:r w:rsidRPr="00B9430A">
        <w:rPr>
          <w:rStyle w:val="StyleUnderline"/>
          <w:highlight w:val="cyan"/>
        </w:rPr>
        <w:t>outcomes</w:t>
      </w:r>
      <w:r w:rsidRPr="00C91ADE">
        <w:rPr>
          <w:rStyle w:val="StyleUnderline"/>
        </w:rPr>
        <w:t>."</w:t>
      </w:r>
      <w:r>
        <w:rPr>
          <w:rStyle w:val="StyleUnderline"/>
        </w:rPr>
        <w:t xml:space="preserve"> </w:t>
      </w:r>
      <w:r w:rsidRPr="00E035FD">
        <w:rPr>
          <w:sz w:val="16"/>
        </w:rPr>
        <w:t xml:space="preserve">Typically, however, the health economics community has been obsessed with health and in many ways to the neglect of health care, particularly of health care systems and their value qua systems. This has repercussions for equity both in delivery and financing; financing more generally; remuneration, especially remuneration systems for doctors; the balance between institutional and community care, and the distribution of the costs of care between the formal health care sector and so-called "informal carers"; and the value basis for allocative efficiency in health care. Listing these issues immediately suggests that there could be so much more to health care economics than we have been witnessing in the revealed preferences of health economics research in the last 30 years. </w:t>
      </w:r>
      <w:r w:rsidRPr="00C91ADE">
        <w:rPr>
          <w:rStyle w:val="StyleUnderline"/>
        </w:rPr>
        <w:t>Some of</w:t>
      </w:r>
      <w:r>
        <w:rPr>
          <w:rStyle w:val="StyleUnderline"/>
        </w:rPr>
        <w:t xml:space="preserve"> </w:t>
      </w:r>
      <w:r w:rsidRPr="00C91ADE">
        <w:rPr>
          <w:rStyle w:val="StyleUnderline"/>
        </w:rPr>
        <w:t>this can be taken care of by adopting a wider view of the arguments in the patient's utility function, and by</w:t>
      </w:r>
      <w:r>
        <w:rPr>
          <w:rStyle w:val="StyleUnderline"/>
        </w:rPr>
        <w:t xml:space="preserve"> </w:t>
      </w:r>
      <w:r w:rsidRPr="00C91ADE">
        <w:rPr>
          <w:rStyle w:val="StyleUnderline"/>
        </w:rPr>
        <w:t>allowing a broader set of consequences than just health.</w:t>
      </w:r>
      <w:r w:rsidRPr="00E035FD">
        <w:rPr>
          <w:sz w:val="16"/>
        </w:rPr>
        <w:t xml:space="preserve"> Processes as well as outcomes might be seen as being utility bearing. We can extend our view yet more by looking at the citizen's utility function (although some economists might </w:t>
      </w:r>
      <w:proofErr w:type="gramStart"/>
      <w:r w:rsidRPr="00E035FD">
        <w:rPr>
          <w:sz w:val="16"/>
        </w:rPr>
        <w:t>baulk</w:t>
      </w:r>
      <w:proofErr w:type="gramEnd"/>
      <w:r w:rsidRPr="00E035FD">
        <w:rPr>
          <w:sz w:val="16"/>
        </w:rPr>
        <w:t xml:space="preserve"> at the notion of a citizen having a utility function). </w:t>
      </w:r>
      <w:r w:rsidRPr="00D62C7A">
        <w:rPr>
          <w:rStyle w:val="StyleUnderline"/>
        </w:rPr>
        <w:t xml:space="preserve">These </w:t>
      </w:r>
      <w:r w:rsidRPr="001E0A93">
        <w:rPr>
          <w:rStyle w:val="StyleUnderline"/>
          <w:highlight w:val="cyan"/>
        </w:rPr>
        <w:t xml:space="preserve">issues of the </w:t>
      </w:r>
      <w:proofErr w:type="gramStart"/>
      <w:r w:rsidRPr="001E0A93">
        <w:rPr>
          <w:rStyle w:val="StyleUnderline"/>
          <w:highlight w:val="cyan"/>
        </w:rPr>
        <w:t>good of</w:t>
      </w:r>
      <w:proofErr w:type="gramEnd"/>
      <w:r w:rsidRPr="001E0A93">
        <w:rPr>
          <w:rStyle w:val="StyleUnderline"/>
          <w:highlight w:val="cyan"/>
        </w:rPr>
        <w:t xml:space="preserve"> health care</w:t>
      </w:r>
      <w:r w:rsidRPr="00D62C7A">
        <w:rPr>
          <w:rStyle w:val="StyleUnderline"/>
        </w:rPr>
        <w:t xml:space="preserve"> and who is to define that </w:t>
      </w:r>
      <w:r w:rsidRPr="001E0A93">
        <w:rPr>
          <w:rStyle w:val="StyleUnderline"/>
          <w:highlight w:val="cyan"/>
        </w:rPr>
        <w:t>form the basis of</w:t>
      </w:r>
      <w:r w:rsidRPr="00D62C7A">
        <w:rPr>
          <w:rStyle w:val="StyleUnderline"/>
        </w:rPr>
        <w:t xml:space="preserve"> the </w:t>
      </w:r>
      <w:r w:rsidRPr="001E0A93">
        <w:rPr>
          <w:rStyle w:val="StyleUnderline"/>
          <w:highlight w:val="cyan"/>
        </w:rPr>
        <w:t>critique</w:t>
      </w:r>
      <w:r w:rsidRPr="00D62C7A">
        <w:rPr>
          <w:rStyle w:val="StyleUnderline"/>
        </w:rPr>
        <w:t xml:space="preserve"> of health care</w:t>
      </w:r>
      <w:r>
        <w:rPr>
          <w:rStyle w:val="StyleUnderline"/>
        </w:rPr>
        <w:t xml:space="preserve"> </w:t>
      </w:r>
      <w:r w:rsidRPr="00D62C7A">
        <w:rPr>
          <w:rStyle w:val="StyleUnderline"/>
        </w:rPr>
        <w:t>economics in this book. Methodologically too, this is where the real challenge lies, because it is difficult to see</w:t>
      </w:r>
      <w:r>
        <w:rPr>
          <w:rStyle w:val="StyleUnderline"/>
        </w:rPr>
        <w:t xml:space="preserve"> </w:t>
      </w:r>
      <w:r w:rsidRPr="00D62C7A">
        <w:rPr>
          <w:rStyle w:val="StyleUnderline"/>
        </w:rPr>
        <w:t xml:space="preserve">how we can retain a utility basis for the work at this level, where </w:t>
      </w:r>
      <w:r w:rsidRPr="007C3E9D">
        <w:rPr>
          <w:rStyle w:val="StyleUnderline"/>
          <w:highlight w:val="cyan"/>
        </w:rPr>
        <w:t>there are concerns that</w:t>
      </w:r>
      <w:r w:rsidRPr="00D62C7A">
        <w:rPr>
          <w:rStyle w:val="StyleUnderline"/>
        </w:rPr>
        <w:t xml:space="preserve"> in conventional</w:t>
      </w:r>
      <w:r>
        <w:rPr>
          <w:rStyle w:val="StyleUnderline"/>
        </w:rPr>
        <w:t xml:space="preserve"> </w:t>
      </w:r>
      <w:r w:rsidRPr="007C3E9D">
        <w:rPr>
          <w:rStyle w:val="StyleUnderline"/>
          <w:highlight w:val="cyan"/>
        </w:rPr>
        <w:t>welfare terms are not utility bearing</w:t>
      </w:r>
      <w:r w:rsidRPr="00E035FD">
        <w:rPr>
          <w:sz w:val="16"/>
        </w:rPr>
        <w:t xml:space="preserve">. Further, the issue of valuation becomes difficult when we are dealing with individuals who in many health care situations </w:t>
      </w:r>
      <w:proofErr w:type="gramStart"/>
      <w:r w:rsidRPr="00E035FD">
        <w:rPr>
          <w:sz w:val="16"/>
        </w:rPr>
        <w:t>are able to</w:t>
      </w:r>
      <w:proofErr w:type="gramEnd"/>
      <w:r w:rsidRPr="00E035FD">
        <w:rPr>
          <w:sz w:val="16"/>
        </w:rPr>
        <w:t xml:space="preserve"> desire only inadequately, to paraphrase, albeit in a different context, the words of Sen (1992). </w:t>
      </w:r>
      <w:r w:rsidRPr="007A3818">
        <w:rPr>
          <w:rStyle w:val="StyleUnderline"/>
        </w:rPr>
        <w:t xml:space="preserve">When set out in these terms, </w:t>
      </w:r>
      <w:proofErr w:type="gramStart"/>
      <w:r w:rsidRPr="007A3818">
        <w:rPr>
          <w:rStyle w:val="StyleUnderline"/>
        </w:rPr>
        <w:t>it is clear that transferring</w:t>
      </w:r>
      <w:proofErr w:type="gramEnd"/>
      <w:r w:rsidRPr="007A3818">
        <w:rPr>
          <w:rStyle w:val="StyleUnderline"/>
        </w:rPr>
        <w:t xml:space="preserve"> the standard</w:t>
      </w:r>
      <w:r>
        <w:rPr>
          <w:rStyle w:val="StyleUnderline"/>
        </w:rPr>
        <w:t xml:space="preserve"> </w:t>
      </w:r>
      <w:r w:rsidRPr="007A3818">
        <w:rPr>
          <w:rStyle w:val="StyleUnderline"/>
        </w:rPr>
        <w:t>micro theory of the principal agent relationship to health care needs to go beyond uncertainty and information</w:t>
      </w:r>
      <w:r>
        <w:rPr>
          <w:rStyle w:val="StyleUnderline"/>
        </w:rPr>
        <w:t xml:space="preserve"> </w:t>
      </w:r>
      <w:r w:rsidRPr="007A3818">
        <w:rPr>
          <w:rStyle w:val="StyleUnderline"/>
        </w:rPr>
        <w:t>asymmetry</w:t>
      </w:r>
      <w:r w:rsidRPr="00E035FD">
        <w:rPr>
          <w:sz w:val="16"/>
        </w:rPr>
        <w:t xml:space="preserve">. There is a fuzziness with respect to the valuation of health and health care, which is not just information-based but value-based, and which relates to deficiencies </w:t>
      </w:r>
      <w:proofErr w:type="gramStart"/>
      <w:r w:rsidRPr="00E035FD">
        <w:rPr>
          <w:sz w:val="16"/>
        </w:rPr>
        <w:t>in ability to</w:t>
      </w:r>
      <w:proofErr w:type="gramEnd"/>
      <w:r w:rsidRPr="00E035FD">
        <w:rPr>
          <w:sz w:val="16"/>
        </w:rPr>
        <w:t xml:space="preserve"> desire. </w:t>
      </w:r>
      <w:r w:rsidRPr="007A3818">
        <w:rPr>
          <w:rStyle w:val="StyleUnderline"/>
        </w:rPr>
        <w:t xml:space="preserve">Further, </w:t>
      </w:r>
      <w:r w:rsidRPr="004D2FFD">
        <w:rPr>
          <w:rStyle w:val="StyleUnderline"/>
          <w:highlight w:val="cyan"/>
        </w:rPr>
        <w:t>the problem is about an inability</w:t>
      </w:r>
      <w:r w:rsidRPr="007A3818">
        <w:rPr>
          <w:rStyle w:val="StyleUnderline"/>
        </w:rPr>
        <w:t xml:space="preserve"> not just to express preferences but also </w:t>
      </w:r>
      <w:r w:rsidRPr="004D2FFD">
        <w:rPr>
          <w:rStyle w:val="StyleUnderline"/>
          <w:highlight w:val="cyan"/>
        </w:rPr>
        <w:t>to formulate preferences. Health economists have become obsessed with</w:t>
      </w:r>
      <w:r w:rsidRPr="007A3818">
        <w:rPr>
          <w:rStyle w:val="StyleUnderline"/>
        </w:rPr>
        <w:t xml:space="preserve"> the </w:t>
      </w:r>
      <w:proofErr w:type="spellStart"/>
      <w:r w:rsidRPr="004D2FFD">
        <w:rPr>
          <w:rStyle w:val="StyleUnderline"/>
          <w:highlight w:val="cyan"/>
        </w:rPr>
        <w:t>maximisation</w:t>
      </w:r>
      <w:proofErr w:type="spellEnd"/>
      <w:r w:rsidRPr="004D2FFD">
        <w:rPr>
          <w:rStyle w:val="StyleUnderline"/>
          <w:highlight w:val="cyan"/>
        </w:rPr>
        <w:t xml:space="preserve"> of</w:t>
      </w:r>
      <w:r w:rsidRPr="007A3818">
        <w:rPr>
          <w:rStyle w:val="StyleUnderline"/>
        </w:rPr>
        <w:t xml:space="preserve"> individuals' </w:t>
      </w:r>
      <w:r w:rsidRPr="004D2FFD">
        <w:rPr>
          <w:rStyle w:val="StyleUnderline"/>
          <w:highlight w:val="cyan"/>
        </w:rPr>
        <w:t>preferences</w:t>
      </w:r>
      <w:r w:rsidRPr="007A3818">
        <w:rPr>
          <w:rStyle w:val="StyleUnderline"/>
        </w:rPr>
        <w:t xml:space="preserve">, and </w:t>
      </w:r>
      <w:r w:rsidRPr="002C16BF">
        <w:rPr>
          <w:rStyle w:val="StyleUnderline"/>
          <w:highlight w:val="cyan"/>
        </w:rPr>
        <w:t>we have not taken the trouble to question whether this is optimal</w:t>
      </w:r>
      <w:r w:rsidRPr="007A3818">
        <w:rPr>
          <w:rStyle w:val="StyleUnderline"/>
        </w:rPr>
        <w:t>, irrespective of how the preferences are formulated. We</w:t>
      </w:r>
      <w:r>
        <w:rPr>
          <w:rStyle w:val="StyleUnderline"/>
        </w:rPr>
        <w:t xml:space="preserve"> </w:t>
      </w:r>
      <w:r w:rsidRPr="007A3818">
        <w:rPr>
          <w:rStyle w:val="StyleUnderline"/>
        </w:rPr>
        <w:t xml:space="preserve">have not researched much at all on the question </w:t>
      </w:r>
      <w:proofErr w:type="gramStart"/>
      <w:r w:rsidRPr="007A3818">
        <w:rPr>
          <w:rStyle w:val="StyleUnderline"/>
        </w:rPr>
        <w:t>in</w:t>
      </w:r>
      <w:proofErr w:type="gramEnd"/>
      <w:r w:rsidRPr="007A3818">
        <w:rPr>
          <w:rStyle w:val="StyleUnderline"/>
        </w:rPr>
        <w:t xml:space="preserve"> health care of preferences for what. We do argue that</w:t>
      </w:r>
      <w:r>
        <w:rPr>
          <w:rStyle w:val="StyleUnderline"/>
        </w:rPr>
        <w:t xml:space="preserve"> </w:t>
      </w:r>
      <w:r w:rsidRPr="007A3818">
        <w:rPr>
          <w:rStyle w:val="StyleUnderline"/>
        </w:rPr>
        <w:t>preferences for roses can be equated through expected utility theory with preferences for life (Broome 1978), or</w:t>
      </w:r>
      <w:r>
        <w:rPr>
          <w:rStyle w:val="StyleUnderline"/>
        </w:rPr>
        <w:t xml:space="preserve"> </w:t>
      </w:r>
      <w:r w:rsidRPr="007A3818">
        <w:rPr>
          <w:rStyle w:val="StyleUnderline"/>
        </w:rPr>
        <w:t>at least for reductions in risks of mortality. But preferences based on envy we seek to ignore or argue are</w:t>
      </w:r>
      <w:r>
        <w:rPr>
          <w:rStyle w:val="StyleUnderline"/>
        </w:rPr>
        <w:t xml:space="preserve"> </w:t>
      </w:r>
      <w:r w:rsidRPr="007A3818">
        <w:rPr>
          <w:rStyle w:val="StyleUnderline"/>
        </w:rPr>
        <w:t>illegitimate.</w:t>
      </w:r>
      <w:r>
        <w:rPr>
          <w:rStyle w:val="StyleUnderline"/>
        </w:rPr>
        <w:t xml:space="preserve"> </w:t>
      </w:r>
      <w:r w:rsidRPr="00E035FD">
        <w:rPr>
          <w:sz w:val="16"/>
        </w:rPr>
        <w:t xml:space="preserve">There is, however, at least one reasoned health economist voice on this issue. Uwe Reinhardt (1998: 28) argues: </w:t>
      </w:r>
      <w:r w:rsidRPr="007A3818">
        <w:rPr>
          <w:rStyle w:val="StyleUnderline"/>
        </w:rPr>
        <w:t>"</w:t>
      </w:r>
      <w:r w:rsidRPr="002C16BF">
        <w:rPr>
          <w:rStyle w:val="StyleUnderline"/>
          <w:highlight w:val="cyan"/>
        </w:rPr>
        <w:t>Normative economic analysis</w:t>
      </w:r>
      <w:r w:rsidRPr="007A3818">
        <w:rPr>
          <w:rStyle w:val="StyleUnderline"/>
        </w:rPr>
        <w:t xml:space="preserve"> that </w:t>
      </w:r>
      <w:r w:rsidRPr="002C16BF">
        <w:rPr>
          <w:rStyle w:val="StyleUnderline"/>
          <w:highlight w:val="cyan"/>
        </w:rPr>
        <w:t>abstracts from this common</w:t>
      </w:r>
      <w:r w:rsidRPr="007A3818">
        <w:rPr>
          <w:rStyle w:val="StyleUnderline"/>
        </w:rPr>
        <w:t xml:space="preserve"> human </w:t>
      </w:r>
      <w:r w:rsidRPr="002C16BF">
        <w:rPr>
          <w:rStyle w:val="StyleUnderline"/>
          <w:highlight w:val="cyan"/>
        </w:rPr>
        <w:t>trait</w:t>
      </w:r>
      <w:r w:rsidRPr="007A3818">
        <w:rPr>
          <w:rStyle w:val="StyleUnderline"/>
        </w:rPr>
        <w:t xml:space="preserve"> [envy], </w:t>
      </w:r>
      <w:r w:rsidRPr="002C16BF">
        <w:rPr>
          <w:rStyle w:val="StyleUnderline"/>
          <w:highlight w:val="cyan"/>
        </w:rPr>
        <w:t xml:space="preserve">because it is deemed </w:t>
      </w:r>
      <w:proofErr w:type="spellStart"/>
      <w:r w:rsidRPr="002C16BF">
        <w:rPr>
          <w:rStyle w:val="StyleUnderline"/>
          <w:highlight w:val="cyan"/>
        </w:rPr>
        <w:t>unsavoury</w:t>
      </w:r>
      <w:proofErr w:type="spellEnd"/>
      <w:r w:rsidRPr="007A3818">
        <w:rPr>
          <w:rStyle w:val="StyleUnderline"/>
        </w:rPr>
        <w:t xml:space="preserve">, might be useful on other planets. It </w:t>
      </w:r>
      <w:r w:rsidRPr="00882765">
        <w:rPr>
          <w:rStyle w:val="StyleUnderline"/>
          <w:highlight w:val="cyan"/>
        </w:rPr>
        <w:t>misses the core of human experiences</w:t>
      </w:r>
      <w:r w:rsidRPr="007A3818">
        <w:rPr>
          <w:rStyle w:val="StyleUnderline"/>
        </w:rPr>
        <w:t xml:space="preserve"> on planet Earth."</w:t>
      </w:r>
      <w:r>
        <w:rPr>
          <w:rStyle w:val="StyleUnderline"/>
        </w:rPr>
        <w:t xml:space="preserve"> </w:t>
      </w:r>
      <w:r w:rsidRPr="007A3818">
        <w:rPr>
          <w:rStyle w:val="StyleUnderline"/>
        </w:rPr>
        <w:t xml:space="preserve">Normally, however, </w:t>
      </w:r>
      <w:r w:rsidRPr="00882765">
        <w:rPr>
          <w:rStyle w:val="StyleUnderline"/>
          <w:highlight w:val="cyan"/>
        </w:rPr>
        <w:t>preferences are in or out</w:t>
      </w:r>
      <w:r w:rsidRPr="007A3818">
        <w:rPr>
          <w:rStyle w:val="StyleUnderline"/>
        </w:rPr>
        <w:t xml:space="preserve">, and we do not </w:t>
      </w:r>
      <w:proofErr w:type="gramStart"/>
      <w:r w:rsidRPr="007A3818">
        <w:rPr>
          <w:rStyle w:val="StyleUnderline"/>
        </w:rPr>
        <w:t>weight</w:t>
      </w:r>
      <w:proofErr w:type="gramEnd"/>
      <w:r w:rsidRPr="007A3818">
        <w:rPr>
          <w:rStyle w:val="StyleUnderline"/>
        </w:rPr>
        <w:t xml:space="preserve"> them differentially except by 1 or zero. Why</w:t>
      </w:r>
      <w:r>
        <w:rPr>
          <w:rStyle w:val="StyleUnderline"/>
        </w:rPr>
        <w:t xml:space="preserve"> </w:t>
      </w:r>
      <w:r w:rsidRPr="007A3818">
        <w:rPr>
          <w:rStyle w:val="StyleUnderline"/>
        </w:rPr>
        <w:t>reject envy and not greed? And do we reject envy when it may be part of the incentive system as exhibited</w:t>
      </w:r>
      <w:r>
        <w:rPr>
          <w:rStyle w:val="StyleUnderline"/>
        </w:rPr>
        <w:t xml:space="preserve"> </w:t>
      </w:r>
      <w:r w:rsidRPr="007A3818">
        <w:rPr>
          <w:rStyle w:val="StyleUnderline"/>
        </w:rPr>
        <w:t>through, for example, relative income</w:t>
      </w:r>
      <w:r w:rsidRPr="00E035FD">
        <w:rPr>
          <w:sz w:val="16"/>
        </w:rPr>
        <w:t xml:space="preserve"> (Alpizar et al. 2005)? Turning to the social determinants of health, what is immediately striking is how comparatively little research has been done by health economists on this area. There is some on, for example, road safety (see for example Tones-Lee 2002) and quite a lot on smoking (see for example Parrott and 4 Godfrey 2008), but little on housing or on the key social determinants of inequality and poverty; almost nothing on the impact of the World Trade </w:t>
      </w:r>
      <w:proofErr w:type="spellStart"/>
      <w:r w:rsidRPr="00E035FD">
        <w:rPr>
          <w:sz w:val="16"/>
        </w:rPr>
        <w:t>Organisation</w:t>
      </w:r>
      <w:proofErr w:type="spellEnd"/>
      <w:r w:rsidRPr="00E035FD">
        <w:rPr>
          <w:sz w:val="16"/>
        </w:rPr>
        <w:t xml:space="preserve"> (WTO) on world health; or on the effect of patenting regimes on income distribution between developed and developing worlds and thereby on health. </w:t>
      </w:r>
      <w:proofErr w:type="gramStart"/>
      <w:r w:rsidRPr="00E035FD">
        <w:rPr>
          <w:sz w:val="16"/>
        </w:rPr>
        <w:t>Fortunately</w:t>
      </w:r>
      <w:proofErr w:type="gramEnd"/>
      <w:r w:rsidRPr="00E035FD">
        <w:rPr>
          <w:sz w:val="16"/>
        </w:rPr>
        <w:t xml:space="preserve"> research in this area appears to be increasing. The research here has been led by social epidemiologists like Marmot and Wilkinson (1999). Certainly Vicente Navarro (2002) has done some important work on inequalities and health, but </w:t>
      </w:r>
      <w:proofErr w:type="gramStart"/>
      <w:r w:rsidRPr="00E035FD">
        <w:rPr>
          <w:sz w:val="16"/>
        </w:rPr>
        <w:t>overall</w:t>
      </w:r>
      <w:proofErr w:type="gramEnd"/>
      <w:r w:rsidRPr="00E035FD">
        <w:rPr>
          <w:sz w:val="16"/>
        </w:rPr>
        <w:t xml:space="preserve"> there is a considerable lack of health economist work here. A major exception is the work of the mainstream economist Angus Deaton who has conducted various studies into the relationship between inequalities in income and inequalities in health (see for example Deaton 2003). Conventional health economists have been slow to follow. The extent to which economists have </w:t>
      </w:r>
      <w:proofErr w:type="spellStart"/>
      <w:r w:rsidRPr="00E035FD">
        <w:rPr>
          <w:sz w:val="16"/>
        </w:rPr>
        <w:t>analysed</w:t>
      </w:r>
      <w:proofErr w:type="spellEnd"/>
      <w:r w:rsidRPr="00E035FD">
        <w:rPr>
          <w:sz w:val="16"/>
        </w:rPr>
        <w:t xml:space="preserve"> the impact on health of investing in housing, access to clean water, education, and social structures more generally on health is disappointing. Questions surrounding culture as a social determinant of health have not been seen as relevant territory for health economics research. At the still broader level of social institutions and ideologies in a comparative international framework, looking at the WTO, for example, and the impact of its policies on health globally, health economists have been largely absent from the scene. The work of Navarro (2002) and that of a few others such as </w:t>
      </w:r>
      <w:proofErr w:type="spellStart"/>
      <w:r w:rsidRPr="00E035FD">
        <w:rPr>
          <w:sz w:val="16"/>
        </w:rPr>
        <w:t>Gwatkin</w:t>
      </w:r>
      <w:proofErr w:type="spellEnd"/>
      <w:r w:rsidRPr="00E035FD">
        <w:rPr>
          <w:sz w:val="16"/>
        </w:rPr>
        <w:t xml:space="preserve"> (2001) are immediately noteworthy in terms of their quality but also their rarity. David Coburn (2000), a sociologist, has done more work on health economics on this front than any health economist. </w:t>
      </w:r>
      <w:r w:rsidRPr="005E46DD">
        <w:rPr>
          <w:rStyle w:val="StyleUnderline"/>
        </w:rPr>
        <w:t xml:space="preserve">There is evidence that </w:t>
      </w:r>
      <w:r w:rsidRPr="00882765">
        <w:rPr>
          <w:rStyle w:val="StyleUnderline"/>
          <w:highlight w:val="cyan"/>
        </w:rPr>
        <w:t>neoliberalism is bad for income distribution</w:t>
      </w:r>
      <w:r w:rsidRPr="005E46DD">
        <w:rPr>
          <w:rStyle w:val="StyleUnderline"/>
        </w:rPr>
        <w:t xml:space="preserve"> (Navarro 2002) </w:t>
      </w:r>
      <w:r w:rsidRPr="00882765">
        <w:rPr>
          <w:rStyle w:val="StyleUnderline"/>
          <w:highlight w:val="cyan"/>
        </w:rPr>
        <w:t>and</w:t>
      </w:r>
      <w:r w:rsidRPr="005E46DD">
        <w:rPr>
          <w:rStyle w:val="StyleUnderline"/>
        </w:rPr>
        <w:t xml:space="preserve"> in turn for </w:t>
      </w:r>
      <w:r w:rsidRPr="00882765">
        <w:rPr>
          <w:rStyle w:val="StyleUnderline"/>
          <w:highlight w:val="cyan"/>
        </w:rPr>
        <w:t>health</w:t>
      </w:r>
      <w:r w:rsidRPr="005E46DD">
        <w:rPr>
          <w:rStyle w:val="StyleUnderline"/>
        </w:rPr>
        <w:t>, but again beyond the few</w:t>
      </w:r>
      <w:r>
        <w:rPr>
          <w:rStyle w:val="StyleUnderline"/>
        </w:rPr>
        <w:t xml:space="preserve"> </w:t>
      </w:r>
      <w:r w:rsidRPr="005E46DD">
        <w:rPr>
          <w:rStyle w:val="StyleUnderline"/>
        </w:rPr>
        <w:t>names mentioned where is the health economics research? Tax policy and its impact on health (except in goods</w:t>
      </w:r>
      <w:r>
        <w:rPr>
          <w:rStyle w:val="StyleUnderline"/>
        </w:rPr>
        <w:t xml:space="preserve"> </w:t>
      </w:r>
      <w:r w:rsidRPr="005E46DD">
        <w:rPr>
          <w:rStyle w:val="StyleUnderline"/>
        </w:rPr>
        <w:t>taxes on alcohol and tobacco) through changes in income distribution is not something to which health</w:t>
      </w:r>
      <w:r>
        <w:rPr>
          <w:rStyle w:val="StyleUnderline"/>
        </w:rPr>
        <w:t xml:space="preserve"> </w:t>
      </w:r>
      <w:r w:rsidRPr="005E46DD">
        <w:rPr>
          <w:rStyle w:val="StyleUnderline"/>
        </w:rPr>
        <w:t>economists have devoted much of our attention. Yet there is little doubt that there is a health effect from, for</w:t>
      </w:r>
      <w:r>
        <w:rPr>
          <w:rStyle w:val="StyleUnderline"/>
        </w:rPr>
        <w:t xml:space="preserve"> </w:t>
      </w:r>
      <w:r w:rsidRPr="005E46DD">
        <w:rPr>
          <w:rStyle w:val="StyleUnderline"/>
        </w:rPr>
        <w:t>example, altering the level or the progressivity of taxation.</w:t>
      </w:r>
      <w:r>
        <w:rPr>
          <w:rStyle w:val="StyleUnderline"/>
        </w:rPr>
        <w:t xml:space="preserve"> </w:t>
      </w:r>
      <w:r w:rsidRPr="00E035FD">
        <w:rPr>
          <w:sz w:val="16"/>
        </w:rPr>
        <w:t xml:space="preserve">World governments </w:t>
      </w:r>
      <w:proofErr w:type="gramStart"/>
      <w:r w:rsidRPr="00E035FD">
        <w:rPr>
          <w:sz w:val="16"/>
        </w:rPr>
        <w:t>signed up to</w:t>
      </w:r>
      <w:proofErr w:type="gramEnd"/>
      <w:r w:rsidRPr="00E035FD">
        <w:rPr>
          <w:sz w:val="16"/>
        </w:rPr>
        <w:t xml:space="preserve"> an agreement at a meeting of the WTO at Doha in 2001 (Hertel and Winters 2006). This was aimed firmly at poverty reduction. To what extent it is succeeding in that goal is questionable. Modelling has looked at the impact on poverty, which as it happens turns out to be small (Hertel and Winters 2006). Where are the follow up studies on health? The US Australia Free Trade Agreement occurred with few efforts on the part of health economists to model the health effects, not L, even of the most explicit impact of that agreement, i.e. that on the Australian Pharmaceutical Benefits Scheme, which provides government subsidies to more efficient pharmaceutical products. </w:t>
      </w:r>
      <w:r w:rsidRPr="00AA6F29">
        <w:rPr>
          <w:rStyle w:val="StyleUnderline"/>
          <w:highlight w:val="cyan"/>
        </w:rPr>
        <w:t>The roads to</w:t>
      </w:r>
      <w:r w:rsidRPr="00A01C5C">
        <w:rPr>
          <w:rStyle w:val="StyleUnderline"/>
        </w:rPr>
        <w:t xml:space="preserve"> economic </w:t>
      </w:r>
      <w:r w:rsidRPr="00AA6F29">
        <w:rPr>
          <w:rStyle w:val="StyleUnderline"/>
          <w:highlight w:val="cyan"/>
        </w:rPr>
        <w:t>growth</w:t>
      </w:r>
      <w:r w:rsidRPr="00A01C5C">
        <w:rPr>
          <w:rStyle w:val="StyleUnderline"/>
        </w:rPr>
        <w:t xml:space="preserve"> and good population health </w:t>
      </w:r>
      <w:r w:rsidRPr="00AA6F29">
        <w:rPr>
          <w:rStyle w:val="StyleUnderline"/>
          <w:highlight w:val="cyan"/>
        </w:rPr>
        <w:t>are</w:t>
      </w:r>
      <w:r w:rsidRPr="00A01C5C">
        <w:rPr>
          <w:rStyle w:val="StyleUnderline"/>
        </w:rPr>
        <w:t xml:space="preserve"> similarly </w:t>
      </w:r>
      <w:r w:rsidRPr="00AA6F29">
        <w:rPr>
          <w:rStyle w:val="StyleUnderline"/>
          <w:highlight w:val="cyan"/>
        </w:rPr>
        <w:t>neglected</w:t>
      </w:r>
      <w:r w:rsidRPr="00A01C5C">
        <w:rPr>
          <w:rStyle w:val="StyleUnderline"/>
        </w:rPr>
        <w:t xml:space="preserve"> in conventional health</w:t>
      </w:r>
      <w:r>
        <w:rPr>
          <w:rStyle w:val="StyleUnderline"/>
        </w:rPr>
        <w:t xml:space="preserve"> </w:t>
      </w:r>
      <w:r w:rsidRPr="00A01C5C">
        <w:rPr>
          <w:rStyle w:val="StyleUnderline"/>
        </w:rPr>
        <w:t>economics. Yet they do matter, as Sen indicates in his comparison between growth mediated and support-led</w:t>
      </w:r>
      <w:r>
        <w:rPr>
          <w:rStyle w:val="StyleUnderline"/>
        </w:rPr>
        <w:t xml:space="preserve"> </w:t>
      </w:r>
      <w:r w:rsidRPr="00A01C5C">
        <w:rPr>
          <w:rStyle w:val="StyleUnderline"/>
        </w:rPr>
        <w:t xml:space="preserve">progress </w:t>
      </w:r>
      <w:r w:rsidRPr="00E035FD">
        <w:rPr>
          <w:sz w:val="16"/>
        </w:rPr>
        <w:t xml:space="preserve">(2001). The former (p. 338): works through fast economic growth and its success depends on the growth process being wide- based and economically broad ... </w:t>
      </w:r>
      <w:proofErr w:type="gramStart"/>
      <w:r w:rsidRPr="00E035FD">
        <w:rPr>
          <w:sz w:val="16"/>
        </w:rPr>
        <w:t>and also</w:t>
      </w:r>
      <w:proofErr w:type="gramEnd"/>
      <w:r w:rsidRPr="00E035FD">
        <w:rPr>
          <w:sz w:val="16"/>
        </w:rPr>
        <w:t xml:space="preserve"> on the utilization of </w:t>
      </w:r>
      <w:proofErr w:type="gramStart"/>
      <w:r w:rsidRPr="00E035FD">
        <w:rPr>
          <w:sz w:val="16"/>
        </w:rPr>
        <w:t>the enhanced</w:t>
      </w:r>
      <w:proofErr w:type="gramEnd"/>
      <w:r w:rsidRPr="00E035FD">
        <w:rPr>
          <w:sz w:val="16"/>
        </w:rPr>
        <w:t xml:space="preserve"> economic prosperity to expand the relevant social services, including health care, education and social security. </w:t>
      </w:r>
      <w:r w:rsidRPr="007E5DAA">
        <w:rPr>
          <w:rStyle w:val="StyleUnderline"/>
        </w:rPr>
        <w:t>In contrast ...</w:t>
      </w:r>
      <w:r>
        <w:rPr>
          <w:rStyle w:val="StyleUnderline"/>
        </w:rPr>
        <w:t xml:space="preserve"> </w:t>
      </w:r>
      <w:r w:rsidRPr="007E5DAA">
        <w:rPr>
          <w:rStyle w:val="StyleUnderline"/>
        </w:rPr>
        <w:t>the "support-led" process does not operate through fast economic growth but works through a</w:t>
      </w:r>
      <w:r>
        <w:rPr>
          <w:rStyle w:val="StyleUnderline"/>
        </w:rPr>
        <w:t xml:space="preserve"> </w:t>
      </w:r>
      <w:proofErr w:type="spellStart"/>
      <w:r w:rsidRPr="007E5DAA">
        <w:rPr>
          <w:rStyle w:val="StyleUnderline"/>
        </w:rPr>
        <w:t>programme</w:t>
      </w:r>
      <w:proofErr w:type="spellEnd"/>
      <w:r w:rsidRPr="007E5DAA">
        <w:rPr>
          <w:rStyle w:val="StyleUnderline"/>
        </w:rPr>
        <w:t xml:space="preserve"> of </w:t>
      </w:r>
      <w:proofErr w:type="spellStart"/>
      <w:r w:rsidRPr="007E5DAA">
        <w:rPr>
          <w:rStyle w:val="StyleUnderline"/>
        </w:rPr>
        <w:t>skilful</w:t>
      </w:r>
      <w:proofErr w:type="spellEnd"/>
      <w:r w:rsidRPr="007E5DAA">
        <w:rPr>
          <w:rStyle w:val="StyleUnderline"/>
        </w:rPr>
        <w:t xml:space="preserve"> social support </w:t>
      </w:r>
      <w:proofErr w:type="gramStart"/>
      <w:r w:rsidRPr="007E5DAA">
        <w:rPr>
          <w:rStyle w:val="StyleUnderline"/>
        </w:rPr>
        <w:t>of</w:t>
      </w:r>
      <w:proofErr w:type="gramEnd"/>
      <w:r w:rsidRPr="007E5DAA">
        <w:rPr>
          <w:rStyle w:val="StyleUnderline"/>
        </w:rPr>
        <w:t xml:space="preserve"> health care, education, and other relevant social arrangements</w:t>
      </w:r>
      <w:r w:rsidRPr="00E035FD">
        <w:rPr>
          <w:sz w:val="16"/>
        </w:rPr>
        <w:t xml:space="preserve">. Sen (p. 388) quotes the examples of "the experiences of economies such as Sri Lanka, pre-reform China, Costa Rica, or the Indian state of Kerala, which have had very rapid reductions in mortality rates and enhancement of living conditions, without much economic growth." There has also been little interest by health economists in the Cuban health and health services. Yet as Aviva Chomsky (2000: 333) notes: </w:t>
      </w:r>
      <w:r w:rsidRPr="00215CF8">
        <w:rPr>
          <w:rStyle w:val="StyleUnderline"/>
        </w:rPr>
        <w:t xml:space="preserve">The </w:t>
      </w:r>
      <w:r w:rsidRPr="00297869">
        <w:rPr>
          <w:rStyle w:val="StyleUnderline"/>
          <w:highlight w:val="cyan"/>
        </w:rPr>
        <w:t>Cuban</w:t>
      </w:r>
      <w:r w:rsidRPr="00215CF8">
        <w:rPr>
          <w:rStyle w:val="StyleUnderline"/>
        </w:rPr>
        <w:t xml:space="preserve"> revolution's </w:t>
      </w:r>
      <w:r w:rsidRPr="00297869">
        <w:rPr>
          <w:rStyle w:val="StyleUnderline"/>
          <w:highlight w:val="cyan"/>
        </w:rPr>
        <w:t>commitment</w:t>
      </w:r>
      <w:r w:rsidRPr="00215CF8">
        <w:rPr>
          <w:rStyle w:val="StyleUnderline"/>
        </w:rPr>
        <w:t xml:space="preserve"> to the health of the country's population </w:t>
      </w:r>
      <w:r w:rsidRPr="00297869">
        <w:rPr>
          <w:rStyle w:val="StyleUnderline"/>
          <w:highlight w:val="cyan"/>
        </w:rPr>
        <w:t>is notable</w:t>
      </w:r>
      <w:r w:rsidRPr="00215CF8">
        <w:rPr>
          <w:rStyle w:val="StyleUnderline"/>
        </w:rPr>
        <w:t xml:space="preserve"> in several</w:t>
      </w:r>
      <w:r>
        <w:rPr>
          <w:rStyle w:val="StyleUnderline"/>
        </w:rPr>
        <w:t xml:space="preserve"> </w:t>
      </w:r>
      <w:r w:rsidRPr="00215CF8">
        <w:rPr>
          <w:rStyle w:val="StyleUnderline"/>
        </w:rPr>
        <w:t xml:space="preserve">respects. </w:t>
      </w:r>
      <w:r w:rsidRPr="00297869">
        <w:rPr>
          <w:rStyle w:val="StyleUnderline"/>
          <w:highlight w:val="cyan"/>
        </w:rPr>
        <w:t>First, the government understands health to be the responsibility of the state</w:t>
      </w:r>
      <w:r w:rsidRPr="00215CF8">
        <w:rPr>
          <w:rStyle w:val="StyleUnderline"/>
        </w:rPr>
        <w:t xml:space="preserve">. </w:t>
      </w:r>
      <w:r w:rsidRPr="00297869">
        <w:rPr>
          <w:rStyle w:val="StyleUnderline"/>
          <w:highlight w:val="cyan"/>
        </w:rPr>
        <w:t>Second, the government approaches health as a social issue</w:t>
      </w:r>
      <w:r w:rsidRPr="00215CF8">
        <w:rPr>
          <w:rStyle w:val="StyleUnderline"/>
        </w:rPr>
        <w:t xml:space="preserve"> that includes health-care delivery but is far from</w:t>
      </w:r>
      <w:r>
        <w:rPr>
          <w:rStyle w:val="StyleUnderline"/>
        </w:rPr>
        <w:t xml:space="preserve"> </w:t>
      </w:r>
      <w:r w:rsidRPr="00215CF8">
        <w:rPr>
          <w:rStyle w:val="StyleUnderline"/>
        </w:rPr>
        <w:t xml:space="preserve">limited to it. </w:t>
      </w:r>
      <w:r w:rsidRPr="00EC550A">
        <w:rPr>
          <w:rStyle w:val="StyleUnderline"/>
          <w:highlight w:val="cyan"/>
        </w:rPr>
        <w:t>Thus</w:t>
      </w:r>
      <w:r w:rsidRPr="00215CF8">
        <w:rPr>
          <w:rStyle w:val="StyleUnderline"/>
        </w:rPr>
        <w:t xml:space="preserve">, </w:t>
      </w:r>
      <w:r w:rsidRPr="00EC550A">
        <w:rPr>
          <w:rStyle w:val="StyleUnderline"/>
          <w:highlight w:val="cyan"/>
        </w:rPr>
        <w:t>the state</w:t>
      </w:r>
      <w:r w:rsidRPr="00215CF8">
        <w:rPr>
          <w:rStyle w:val="StyleUnderline"/>
        </w:rPr>
        <w:t xml:space="preserve"> is responsible </w:t>
      </w:r>
      <w:r w:rsidRPr="00EC550A">
        <w:rPr>
          <w:rStyle w:val="StyleUnderline"/>
          <w:highlight w:val="cyan"/>
        </w:rPr>
        <w:t>not only</w:t>
      </w:r>
      <w:r w:rsidRPr="00215CF8">
        <w:rPr>
          <w:rStyle w:val="StyleUnderline"/>
        </w:rPr>
        <w:t xml:space="preserve"> for building. maintaining and </w:t>
      </w:r>
      <w:r w:rsidRPr="00EC550A">
        <w:rPr>
          <w:rStyle w:val="StyleUnderline"/>
          <w:highlight w:val="cyan"/>
        </w:rPr>
        <w:t>ensuri</w:t>
      </w:r>
      <w:r w:rsidRPr="00215CF8">
        <w:rPr>
          <w:rStyle w:val="StyleUnderline"/>
        </w:rPr>
        <w:t xml:space="preserve">ng </w:t>
      </w:r>
      <w:r w:rsidRPr="00EC550A">
        <w:rPr>
          <w:rStyle w:val="StyleUnderline"/>
          <w:highlight w:val="cyan"/>
        </w:rPr>
        <w:t>universal access</w:t>
      </w:r>
      <w:r w:rsidRPr="00215CF8">
        <w:rPr>
          <w:rStyle w:val="StyleUnderline"/>
        </w:rPr>
        <w:t xml:space="preserve"> to doctors, clinics and hospitals, </w:t>
      </w:r>
      <w:r w:rsidRPr="00EC550A">
        <w:rPr>
          <w:rStyle w:val="StyleUnderline"/>
          <w:highlight w:val="cyan"/>
        </w:rPr>
        <w:t>but</w:t>
      </w:r>
      <w:r w:rsidRPr="00215CF8">
        <w:rPr>
          <w:rStyle w:val="StyleUnderline"/>
        </w:rPr>
        <w:t xml:space="preserve"> also for </w:t>
      </w:r>
      <w:r w:rsidRPr="00EC550A">
        <w:rPr>
          <w:rStyle w:val="StyleUnderline"/>
          <w:highlight w:val="cyan"/>
        </w:rPr>
        <w:t>guarantee</w:t>
      </w:r>
      <w:r w:rsidRPr="00215CF8">
        <w:rPr>
          <w:rStyle w:val="StyleUnderline"/>
        </w:rPr>
        <w:t xml:space="preserve">ing and sustaining </w:t>
      </w:r>
      <w:r w:rsidRPr="00EC550A">
        <w:rPr>
          <w:rStyle w:val="StyleUnderline"/>
          <w:highlight w:val="cyan"/>
        </w:rPr>
        <w:t>the social conditions necessary</w:t>
      </w:r>
      <w:r w:rsidRPr="00215CF8">
        <w:rPr>
          <w:rStyle w:val="StyleUnderline"/>
        </w:rPr>
        <w:t xml:space="preserve"> for health: universal access to education, food, and employment.</w:t>
      </w:r>
      <w:r>
        <w:rPr>
          <w:rStyle w:val="StyleUnderline"/>
        </w:rPr>
        <w:t xml:space="preserve"> </w:t>
      </w:r>
      <w:r w:rsidRPr="00E035FD">
        <w:rPr>
          <w:sz w:val="16"/>
        </w:rPr>
        <w:t xml:space="preserve">There are macro messages here for health economics, even global ones. The point is thus clear that, in the context of health care services, health economists have been obsessed with health; outside of health services we have researched too little on what contributes to or damages health. 2.4 The commodity health care There is a problem with the way in which health economists have been </w:t>
      </w:r>
      <w:proofErr w:type="gramStart"/>
      <w:r w:rsidRPr="00E035FD">
        <w:rPr>
          <w:sz w:val="16"/>
        </w:rPr>
        <w:t>wont</w:t>
      </w:r>
      <w:proofErr w:type="gramEnd"/>
      <w:r w:rsidRPr="00E035FD">
        <w:rPr>
          <w:sz w:val="16"/>
        </w:rPr>
        <w:t xml:space="preserve"> to consider the nature of the commodity health care. This lies with the assumed nature of the social welfare function in health care and the </w:t>
      </w:r>
      <w:r w:rsidRPr="00215CF8">
        <w:rPr>
          <w:rStyle w:val="StyleUnderline"/>
        </w:rPr>
        <w:t>L form of aggregation from individuals' utility functions to the social welfare function. In conventional health</w:t>
      </w:r>
      <w:r>
        <w:rPr>
          <w:rStyle w:val="StyleUnderline"/>
        </w:rPr>
        <w:t xml:space="preserve"> </w:t>
      </w:r>
      <w:r w:rsidRPr="00215CF8">
        <w:rPr>
          <w:rStyle w:val="StyleUnderline"/>
        </w:rPr>
        <w:t>economics there is no allowance for what Sen (1977) calls "commitment", i.e. the notion that one individual</w:t>
      </w:r>
      <w:r>
        <w:rPr>
          <w:rStyle w:val="StyleUnderline"/>
        </w:rPr>
        <w:t xml:space="preserve"> </w:t>
      </w:r>
      <w:r w:rsidRPr="00215CF8">
        <w:rPr>
          <w:rStyle w:val="StyleUnderline"/>
        </w:rPr>
        <w:t>might act in such a way towards another individual that the latter's utility is increased but the actor's is</w:t>
      </w:r>
      <w:r>
        <w:rPr>
          <w:rStyle w:val="StyleUnderline"/>
        </w:rPr>
        <w:t xml:space="preserve"> </w:t>
      </w:r>
      <w:r w:rsidRPr="00215CF8">
        <w:rPr>
          <w:rStyle w:val="StyleUnderline"/>
        </w:rPr>
        <w:t>decreased, even after allowing for some "caring externality".</w:t>
      </w:r>
      <w:r w:rsidRPr="00E035FD">
        <w:rPr>
          <w:sz w:val="16"/>
        </w:rPr>
        <w:t xml:space="preserve"> This Sen </w:t>
      </w:r>
      <w:proofErr w:type="gramStart"/>
      <w:r w:rsidRPr="00E035FD">
        <w:rPr>
          <w:sz w:val="16"/>
        </w:rPr>
        <w:t>calls</w:t>
      </w:r>
      <w:proofErr w:type="gramEnd"/>
      <w:r w:rsidRPr="00E035FD">
        <w:rPr>
          <w:sz w:val="16"/>
        </w:rPr>
        <w:t xml:space="preserve"> "counter preferential". The inhibiting feature of the health economics analysis here lies not in the concept of utility per se but the notion that </w:t>
      </w:r>
      <w:proofErr w:type="gramStart"/>
      <w:r w:rsidRPr="00E035FD">
        <w:rPr>
          <w:sz w:val="16"/>
        </w:rPr>
        <w:t>each individual</w:t>
      </w:r>
      <w:proofErr w:type="gramEnd"/>
      <w:r w:rsidRPr="00E035FD">
        <w:rPr>
          <w:sz w:val="16"/>
        </w:rPr>
        <w:t xml:space="preserve"> is </w:t>
      </w:r>
      <w:proofErr w:type="spellStart"/>
      <w:r w:rsidRPr="00E035FD">
        <w:rPr>
          <w:sz w:val="16"/>
        </w:rPr>
        <w:t>maximising</w:t>
      </w:r>
      <w:proofErr w:type="spellEnd"/>
      <w:r w:rsidRPr="00E035FD">
        <w:rPr>
          <w:sz w:val="16"/>
        </w:rPr>
        <w:t xml:space="preserve"> his or her own utility and that the social welfare function is a simple aggregation of individuals' utilities. This problem can be overcome very simply by considering the issue in terms of some common </w:t>
      </w:r>
      <w:r w:rsidRPr="00F74C8A">
        <w:rPr>
          <w:rStyle w:val="StyleUnderline"/>
        </w:rPr>
        <w:t>project. We can</w:t>
      </w:r>
      <w:r>
        <w:rPr>
          <w:rStyle w:val="StyleUnderline"/>
        </w:rPr>
        <w:t xml:space="preserve"> </w:t>
      </w:r>
      <w:r w:rsidRPr="00F74C8A">
        <w:rPr>
          <w:rStyle w:val="StyleUnderline"/>
        </w:rPr>
        <w:t xml:space="preserve">then assume a social welfare function that is to be </w:t>
      </w:r>
      <w:proofErr w:type="spellStart"/>
      <w:r w:rsidRPr="00F74C8A">
        <w:rPr>
          <w:rStyle w:val="StyleUnderline"/>
        </w:rPr>
        <w:t>maximised</w:t>
      </w:r>
      <w:proofErr w:type="spellEnd"/>
      <w:r w:rsidRPr="00F74C8A">
        <w:rPr>
          <w:rStyle w:val="StyleUnderline"/>
        </w:rPr>
        <w:t xml:space="preserve"> independently of </w:t>
      </w:r>
      <w:r w:rsidRPr="00263C88">
        <w:rPr>
          <w:rStyle w:val="StyleUnderline"/>
          <w:highlight w:val="cyan"/>
        </w:rPr>
        <w:t xml:space="preserve">the </w:t>
      </w:r>
      <w:proofErr w:type="spellStart"/>
      <w:r w:rsidRPr="00263C88">
        <w:rPr>
          <w:rStyle w:val="StyleUnderline"/>
          <w:highlight w:val="cyan"/>
        </w:rPr>
        <w:t>maximisation</w:t>
      </w:r>
      <w:proofErr w:type="spellEnd"/>
      <w:r w:rsidRPr="00263C88">
        <w:rPr>
          <w:rStyle w:val="StyleUnderline"/>
          <w:highlight w:val="cyan"/>
        </w:rPr>
        <w:t xml:space="preserve"> of individuals' utility</w:t>
      </w:r>
      <w:r w:rsidRPr="00F74C8A">
        <w:rPr>
          <w:rStyle w:val="StyleUnderline"/>
        </w:rPr>
        <w:t xml:space="preserve"> functions-</w:t>
      </w:r>
      <w:r w:rsidRPr="00263C88">
        <w:rPr>
          <w:rStyle w:val="StyleUnderline"/>
          <w:highlight w:val="cyan"/>
        </w:rPr>
        <w:t>provided that</w:t>
      </w:r>
      <w:r w:rsidRPr="00F74C8A">
        <w:rPr>
          <w:rStyle w:val="StyleUnderline"/>
        </w:rPr>
        <w:t xml:space="preserve"> the </w:t>
      </w:r>
      <w:r w:rsidRPr="00263C88">
        <w:rPr>
          <w:rStyle w:val="StyleUnderline"/>
          <w:highlight w:val="cyan"/>
        </w:rPr>
        <w:t>individuals</w:t>
      </w:r>
      <w:r w:rsidRPr="00F74C8A">
        <w:rPr>
          <w:rStyle w:val="StyleUnderline"/>
        </w:rPr>
        <w:t xml:space="preserve"> </w:t>
      </w:r>
      <w:r w:rsidRPr="00263C88">
        <w:rPr>
          <w:rStyle w:val="StyleUnderline"/>
          <w:highlight w:val="cyan"/>
        </w:rPr>
        <w:t>involved are committed to</w:t>
      </w:r>
      <w:r w:rsidRPr="00F74C8A">
        <w:rPr>
          <w:rStyle w:val="StyleUnderline"/>
        </w:rPr>
        <w:t xml:space="preserve"> the </w:t>
      </w:r>
      <w:proofErr w:type="spellStart"/>
      <w:r w:rsidRPr="00263C88">
        <w:rPr>
          <w:rStyle w:val="StyleUnderline"/>
          <w:highlight w:val="cyan"/>
        </w:rPr>
        <w:t>maximisation</w:t>
      </w:r>
      <w:proofErr w:type="spellEnd"/>
      <w:r w:rsidRPr="00F74C8A">
        <w:rPr>
          <w:rStyle w:val="StyleUnderline"/>
        </w:rPr>
        <w:t xml:space="preserve"> </w:t>
      </w:r>
      <w:r w:rsidRPr="00263C88">
        <w:rPr>
          <w:rStyle w:val="StyleUnderline"/>
          <w:highlight w:val="cyan"/>
        </w:rPr>
        <w:t>of</w:t>
      </w:r>
      <w:r>
        <w:rPr>
          <w:rStyle w:val="StyleUnderline"/>
        </w:rPr>
        <w:t xml:space="preserve"> </w:t>
      </w:r>
      <w:r w:rsidRPr="00F74C8A">
        <w:rPr>
          <w:rStyle w:val="StyleUnderline"/>
        </w:rPr>
        <w:t xml:space="preserve">that social </w:t>
      </w:r>
      <w:r w:rsidRPr="00263C88">
        <w:rPr>
          <w:rStyle w:val="StyleUnderline"/>
          <w:highlight w:val="cyan"/>
        </w:rPr>
        <w:t>welfare</w:t>
      </w:r>
      <w:r w:rsidRPr="00F74C8A">
        <w:rPr>
          <w:rStyle w:val="StyleUnderline"/>
        </w:rPr>
        <w:t xml:space="preserve"> function. The concepts of caring for and of being cared for, for example, then become easier</w:t>
      </w:r>
      <w:r>
        <w:rPr>
          <w:rStyle w:val="StyleUnderline"/>
        </w:rPr>
        <w:t xml:space="preserve"> </w:t>
      </w:r>
      <w:r w:rsidRPr="00F74C8A">
        <w:rPr>
          <w:rStyle w:val="StyleUnderline"/>
        </w:rPr>
        <w:t xml:space="preserve">to handle than in the standard </w:t>
      </w:r>
      <w:proofErr w:type="gramStart"/>
      <w:r w:rsidRPr="00F74C8A">
        <w:rPr>
          <w:rStyle w:val="StyleUnderline"/>
        </w:rPr>
        <w:t>externalities</w:t>
      </w:r>
      <w:proofErr w:type="gramEnd"/>
      <w:r w:rsidRPr="00F74C8A">
        <w:rPr>
          <w:rStyle w:val="StyleUnderline"/>
        </w:rPr>
        <w:t xml:space="preserve"> argument, which does not allow (indeed cannot allow) for Sen's</w:t>
      </w:r>
      <w:r>
        <w:rPr>
          <w:rStyle w:val="StyleUnderline"/>
        </w:rPr>
        <w:t xml:space="preserve"> </w:t>
      </w:r>
      <w:proofErr w:type="spellStart"/>
      <w:r w:rsidRPr="00F74C8A">
        <w:rPr>
          <w:rStyle w:val="StyleUnderline"/>
        </w:rPr>
        <w:t>counterpreferential</w:t>
      </w:r>
      <w:proofErr w:type="spellEnd"/>
      <w:r w:rsidRPr="00F74C8A">
        <w:rPr>
          <w:rStyle w:val="StyleUnderline"/>
        </w:rPr>
        <w:t xml:space="preserve"> commitment</w:t>
      </w:r>
      <w:r w:rsidRPr="00E035FD">
        <w:rPr>
          <w:sz w:val="16"/>
        </w:rPr>
        <w:t xml:space="preserve">. This form of maxim and can include commitment, where someone who cares for another can be committed to that other, can be acting counter preferentially in terms of him/herself, but can still be concerned to </w:t>
      </w:r>
      <w:proofErr w:type="spellStart"/>
      <w:r w:rsidRPr="00E035FD">
        <w:rPr>
          <w:sz w:val="16"/>
        </w:rPr>
        <w:t>maximise</w:t>
      </w:r>
      <w:proofErr w:type="spellEnd"/>
      <w:r w:rsidRPr="00E035FD">
        <w:rPr>
          <w:sz w:val="16"/>
        </w:rPr>
        <w:t>, jointly, the aggregate utility of the cared for and the carer</w:t>
      </w:r>
      <w:r w:rsidRPr="00CF5CA8">
        <w:rPr>
          <w:rStyle w:val="StyleUnderline"/>
        </w:rPr>
        <w:t xml:space="preserve">. </w:t>
      </w:r>
      <w:proofErr w:type="gramStart"/>
      <w:r w:rsidRPr="00CF5CA8">
        <w:rPr>
          <w:rStyle w:val="StyleUnderline"/>
        </w:rPr>
        <w:t>Thus</w:t>
      </w:r>
      <w:proofErr w:type="gramEnd"/>
      <w:r w:rsidRPr="00CF5CA8">
        <w:rPr>
          <w:rStyle w:val="StyleUnderline"/>
        </w:rPr>
        <w:t xml:space="preserve"> </w:t>
      </w:r>
      <w:r w:rsidRPr="00704DCE">
        <w:rPr>
          <w:rStyle w:val="StyleUnderline"/>
          <w:highlight w:val="cyan"/>
        </w:rPr>
        <w:t>individual</w:t>
      </w:r>
      <w:r>
        <w:rPr>
          <w:rStyle w:val="StyleUnderline"/>
        </w:rPr>
        <w:t xml:space="preserve"> </w:t>
      </w:r>
      <w:r w:rsidRPr="00CF5CA8">
        <w:rPr>
          <w:rStyle w:val="StyleUnderline"/>
        </w:rPr>
        <w:t xml:space="preserve">utility </w:t>
      </w:r>
      <w:proofErr w:type="spellStart"/>
      <w:r w:rsidRPr="00704DCE">
        <w:rPr>
          <w:rStyle w:val="StyleUnderline"/>
          <w:highlight w:val="cyan"/>
        </w:rPr>
        <w:t>maximisation</w:t>
      </w:r>
      <w:proofErr w:type="spellEnd"/>
      <w:r w:rsidRPr="00704DCE">
        <w:rPr>
          <w:rStyle w:val="StyleUnderline"/>
          <w:highlight w:val="cyan"/>
        </w:rPr>
        <w:t xml:space="preserve"> is no longer the objective</w:t>
      </w:r>
      <w:r w:rsidRPr="00CF5CA8">
        <w:rPr>
          <w:rStyle w:val="StyleUnderline"/>
        </w:rPr>
        <w:t>, and the social welfare function is no longer the aggregation of</w:t>
      </w:r>
      <w:r>
        <w:rPr>
          <w:rStyle w:val="StyleUnderline"/>
        </w:rPr>
        <w:t xml:space="preserve"> </w:t>
      </w:r>
      <w:r w:rsidRPr="00CF5CA8">
        <w:rPr>
          <w:rStyle w:val="StyleUnderline"/>
        </w:rPr>
        <w:t xml:space="preserve">individuals' utility functions. </w:t>
      </w:r>
      <w:r w:rsidRPr="00677BD5">
        <w:rPr>
          <w:rStyle w:val="StyleUnderline"/>
          <w:highlight w:val="cyan"/>
        </w:rPr>
        <w:t>Rather</w:t>
      </w:r>
      <w:r w:rsidRPr="00CF5CA8">
        <w:rPr>
          <w:rStyle w:val="StyleUnderline"/>
        </w:rPr>
        <w:t xml:space="preserve">, the goal of all is </w:t>
      </w:r>
      <w:r w:rsidRPr="00C51E0F">
        <w:rPr>
          <w:rStyle w:val="StyleUnderline"/>
          <w:highlight w:val="cyan"/>
        </w:rPr>
        <w:t>the</w:t>
      </w:r>
      <w:r w:rsidRPr="00CF5CA8">
        <w:rPr>
          <w:rStyle w:val="StyleUnderline"/>
        </w:rPr>
        <w:t xml:space="preserve"> direct </w:t>
      </w:r>
      <w:proofErr w:type="spellStart"/>
      <w:r w:rsidRPr="00C51E0F">
        <w:rPr>
          <w:rStyle w:val="StyleUnderline"/>
          <w:highlight w:val="cyan"/>
        </w:rPr>
        <w:t>maximisation</w:t>
      </w:r>
      <w:proofErr w:type="spellEnd"/>
      <w:r w:rsidRPr="00CF5CA8">
        <w:rPr>
          <w:rStyle w:val="StyleUnderline"/>
        </w:rPr>
        <w:t xml:space="preserve"> </w:t>
      </w:r>
      <w:r w:rsidRPr="00C51E0F">
        <w:rPr>
          <w:rStyle w:val="StyleUnderline"/>
          <w:highlight w:val="cyan"/>
        </w:rPr>
        <w:t>of</w:t>
      </w:r>
      <w:r w:rsidRPr="00CF5CA8">
        <w:rPr>
          <w:rStyle w:val="StyleUnderline"/>
        </w:rPr>
        <w:t xml:space="preserve"> the social </w:t>
      </w:r>
      <w:r w:rsidRPr="00C51E0F">
        <w:rPr>
          <w:rStyle w:val="StyleUnderline"/>
          <w:highlight w:val="cyan"/>
        </w:rPr>
        <w:t>welfare</w:t>
      </w:r>
      <w:r w:rsidRPr="00CF5CA8">
        <w:rPr>
          <w:rStyle w:val="StyleUnderline"/>
        </w:rPr>
        <w:t xml:space="preserve"> function.</w:t>
      </w:r>
      <w:r>
        <w:rPr>
          <w:rStyle w:val="StyleUnderline"/>
        </w:rPr>
        <w:t xml:space="preserve"> </w:t>
      </w:r>
      <w:r w:rsidRPr="00E035FD">
        <w:rPr>
          <w:sz w:val="16"/>
        </w:rPr>
        <w:t xml:space="preserve">It is this concept of a common project that is missing from the analysis of health care as a commodity. The conventional caring externality can handle Sen's sympathy (your pleasure is my pleasure) but not Sen's commitment (Sen 1977). </w:t>
      </w:r>
      <w:r w:rsidRPr="003C1290">
        <w:rPr>
          <w:rStyle w:val="StyleUnderline"/>
        </w:rPr>
        <w:t>Relevant here is Wright's (1987) concept of a "moral community". He states (pp. 131-2):</w:t>
      </w:r>
      <w:r>
        <w:rPr>
          <w:rStyle w:val="StyleUnderline"/>
        </w:rPr>
        <w:t xml:space="preserve"> </w:t>
      </w:r>
      <w:r w:rsidRPr="00284FF1">
        <w:rPr>
          <w:rStyle w:val="StyleUnderline"/>
          <w:highlight w:val="cyan"/>
        </w:rPr>
        <w:t>Recognition of other</w:t>
      </w:r>
      <w:r w:rsidRPr="003C1290">
        <w:rPr>
          <w:rStyle w:val="StyleUnderline"/>
        </w:rPr>
        <w:t xml:space="preserve"> persons and the relationship of caring </w:t>
      </w:r>
      <w:r w:rsidRPr="00284FF1">
        <w:rPr>
          <w:rStyle w:val="StyleUnderline"/>
          <w:highlight w:val="cyan"/>
        </w:rPr>
        <w:t>are</w:t>
      </w:r>
      <w:r w:rsidRPr="003C1290">
        <w:rPr>
          <w:rStyle w:val="StyleUnderline"/>
        </w:rPr>
        <w:t xml:space="preserve"> both </w:t>
      </w:r>
      <w:r w:rsidRPr="00284FF1">
        <w:rPr>
          <w:rStyle w:val="StyleUnderline"/>
          <w:highlight w:val="cyan"/>
        </w:rPr>
        <w:t>important for</w:t>
      </w:r>
      <w:r w:rsidRPr="003C1290">
        <w:rPr>
          <w:rStyle w:val="StyleUnderline"/>
        </w:rPr>
        <w:t xml:space="preserve"> the </w:t>
      </w:r>
      <w:r w:rsidRPr="00284FF1">
        <w:rPr>
          <w:rStyle w:val="StyleUnderline"/>
          <w:highlight w:val="cyan"/>
        </w:rPr>
        <w:t>development of</w:t>
      </w:r>
      <w:r w:rsidRPr="003C1290">
        <w:rPr>
          <w:rStyle w:val="StyleUnderline"/>
        </w:rPr>
        <w:t xml:space="preserve"> a </w:t>
      </w:r>
      <w:r w:rsidRPr="00284FF1">
        <w:rPr>
          <w:rStyle w:val="StyleUnderline"/>
          <w:highlight w:val="cyan"/>
        </w:rPr>
        <w:t>moral</w:t>
      </w:r>
      <w:r w:rsidRPr="003C1290">
        <w:rPr>
          <w:rStyle w:val="StyleUnderline"/>
        </w:rPr>
        <w:t xml:space="preserve"> perspective. </w:t>
      </w:r>
      <w:r w:rsidRPr="00284FF1">
        <w:rPr>
          <w:rStyle w:val="StyleUnderline"/>
          <w:highlight w:val="cyan"/>
        </w:rPr>
        <w:t>Yet neither can be achieved without a sense of community</w:t>
      </w:r>
      <w:r w:rsidRPr="003C1290">
        <w:rPr>
          <w:rStyle w:val="StyleUnderline"/>
        </w:rPr>
        <w:t>, for a community</w:t>
      </w:r>
      <w:r>
        <w:rPr>
          <w:rStyle w:val="StyleUnderline"/>
        </w:rPr>
        <w:t xml:space="preserve"> </w:t>
      </w:r>
      <w:r w:rsidRPr="003C1290">
        <w:rPr>
          <w:rStyle w:val="StyleUnderline"/>
        </w:rPr>
        <w:t xml:space="preserve">gives context to the caring relationship of </w:t>
      </w:r>
      <w:proofErr w:type="gramStart"/>
      <w:r w:rsidRPr="003C1290">
        <w:rPr>
          <w:rStyle w:val="StyleUnderline"/>
        </w:rPr>
        <w:t>persons</w:t>
      </w:r>
      <w:proofErr w:type="gramEnd"/>
      <w:r w:rsidRPr="003C1290">
        <w:rPr>
          <w:rStyle w:val="StyleUnderline"/>
        </w:rPr>
        <w:t xml:space="preserve"> and substance to the moral imperative ... The</w:t>
      </w:r>
      <w:r>
        <w:rPr>
          <w:rStyle w:val="StyleUnderline"/>
        </w:rPr>
        <w:t xml:space="preserve"> </w:t>
      </w:r>
      <w:r w:rsidRPr="003C1290">
        <w:rPr>
          <w:rStyle w:val="StyleUnderline"/>
        </w:rPr>
        <w:t xml:space="preserve">community is ... a primary condition for the relationships and moral responsibilities of </w:t>
      </w:r>
      <w:proofErr w:type="gramStart"/>
      <w:r w:rsidRPr="003C1290">
        <w:rPr>
          <w:rStyle w:val="StyleUnderline"/>
        </w:rPr>
        <w:t>persons</w:t>
      </w:r>
      <w:proofErr w:type="gramEnd"/>
      <w:r w:rsidRPr="003C1290">
        <w:rPr>
          <w:rStyle w:val="StyleUnderline"/>
        </w:rPr>
        <w:t>.</w:t>
      </w:r>
      <w:r>
        <w:rPr>
          <w:rStyle w:val="StyleUnderline"/>
        </w:rPr>
        <w:t xml:space="preserve"> </w:t>
      </w:r>
      <w:r w:rsidRPr="003C1290">
        <w:rPr>
          <w:rStyle w:val="StyleUnderline"/>
        </w:rPr>
        <w:t xml:space="preserve">Despite all else they might be, </w:t>
      </w:r>
      <w:proofErr w:type="gramStart"/>
      <w:r w:rsidRPr="003C1290">
        <w:rPr>
          <w:rStyle w:val="StyleUnderline"/>
        </w:rPr>
        <w:t>persons</w:t>
      </w:r>
      <w:proofErr w:type="gramEnd"/>
      <w:r w:rsidRPr="003C1290">
        <w:rPr>
          <w:rStyle w:val="StyleUnderline"/>
        </w:rPr>
        <w:t xml:space="preserve"> are part of a community ... If nothing else, </w:t>
      </w:r>
      <w:r w:rsidRPr="00213AC3">
        <w:rPr>
          <w:rStyle w:val="StyleUnderline"/>
          <w:highlight w:val="cyan"/>
        </w:rPr>
        <w:t>the</w:t>
      </w:r>
      <w:r w:rsidRPr="003C1290">
        <w:rPr>
          <w:rStyle w:val="StyleUnderline"/>
        </w:rPr>
        <w:t xml:space="preserve"> </w:t>
      </w:r>
      <w:r w:rsidRPr="00213AC3">
        <w:rPr>
          <w:rStyle w:val="StyleUnderline"/>
          <w:highlight w:val="cyan"/>
        </w:rPr>
        <w:t>community serves as a constant reminder of</w:t>
      </w:r>
      <w:r w:rsidRPr="003C1290">
        <w:rPr>
          <w:rStyle w:val="StyleUnderline"/>
        </w:rPr>
        <w:t xml:space="preserve"> our </w:t>
      </w:r>
      <w:r w:rsidRPr="00213AC3">
        <w:rPr>
          <w:rStyle w:val="StyleUnderline"/>
          <w:highlight w:val="cyan"/>
        </w:rPr>
        <w:t>relations</w:t>
      </w:r>
      <w:r w:rsidRPr="003C1290">
        <w:rPr>
          <w:rStyle w:val="StyleUnderline"/>
        </w:rPr>
        <w:t xml:space="preserve"> </w:t>
      </w:r>
      <w:proofErr w:type="gramStart"/>
      <w:r w:rsidRPr="003C1290">
        <w:rPr>
          <w:rStyle w:val="StyleUnderline"/>
        </w:rPr>
        <w:t>to</w:t>
      </w:r>
      <w:proofErr w:type="gramEnd"/>
      <w:r w:rsidRPr="003C1290">
        <w:rPr>
          <w:rStyle w:val="StyleUnderline"/>
        </w:rPr>
        <w:t xml:space="preserve"> others and the fact that, to be moral, we must</w:t>
      </w:r>
      <w:r>
        <w:rPr>
          <w:rStyle w:val="StyleUnderline"/>
        </w:rPr>
        <w:t xml:space="preserve"> </w:t>
      </w:r>
      <w:r w:rsidRPr="003C1290">
        <w:rPr>
          <w:rStyle w:val="StyleUnderline"/>
        </w:rPr>
        <w:t>interact with others.</w:t>
      </w:r>
      <w:r>
        <w:rPr>
          <w:rStyle w:val="StyleUnderline"/>
        </w:rPr>
        <w:t xml:space="preserve"> </w:t>
      </w:r>
      <w:r w:rsidRPr="00E035FD">
        <w:rPr>
          <w:sz w:val="16"/>
        </w:rPr>
        <w:t xml:space="preserve">Also pertinent is the way in which preferences are expressed in Australian Aboriginal culture (Coombs 1994; 222): Aboriginal decisions about their preferred lifestyles are, in part, based in the Aboriginal ethic of accountability to others. Social accountability is required by their commitment that autonomy, at a personal and a group level, will be exercised </w:t>
      </w:r>
      <w:proofErr w:type="gramStart"/>
      <w:r w:rsidRPr="00E035FD">
        <w:rPr>
          <w:sz w:val="16"/>
        </w:rPr>
        <w:t>so as to</w:t>
      </w:r>
      <w:proofErr w:type="gramEnd"/>
      <w:r w:rsidRPr="00E035FD">
        <w:rPr>
          <w:sz w:val="16"/>
        </w:rPr>
        <w:t xml:space="preserve"> ensure that what is done contributes to the care and nurture of others with whom they are related; so that personal </w:t>
      </w:r>
      <w:proofErr w:type="spellStart"/>
      <w:r w:rsidRPr="00E035FD">
        <w:rPr>
          <w:sz w:val="16"/>
        </w:rPr>
        <w:t>behaviour</w:t>
      </w:r>
      <w:proofErr w:type="spellEnd"/>
      <w:r w:rsidRPr="00E035FD">
        <w:rPr>
          <w:sz w:val="16"/>
        </w:rPr>
        <w:t xml:space="preserve"> becomes socially grounded ... [Their] sense of mutual obligation is not due to an external agent, like that sought by white </w:t>
      </w:r>
      <w:proofErr w:type="gramStart"/>
      <w:r w:rsidRPr="00E035FD">
        <w:rPr>
          <w:sz w:val="16"/>
        </w:rPr>
        <w:t>authority</w:t>
      </w:r>
      <w:proofErr w:type="gramEnd"/>
      <w:r w:rsidRPr="00E035FD">
        <w:rPr>
          <w:sz w:val="16"/>
        </w:rPr>
        <w:t xml:space="preserve">, but to the </w:t>
      </w:r>
      <w:proofErr w:type="gramStart"/>
      <w:r w:rsidRPr="00E035FD">
        <w:rPr>
          <w:sz w:val="16"/>
        </w:rPr>
        <w:t>group as a whole</w:t>
      </w:r>
      <w:proofErr w:type="gramEnd"/>
      <w:r w:rsidRPr="00E035FD">
        <w:rPr>
          <w:sz w:val="16"/>
        </w:rPr>
        <w:t xml:space="preserve">. It is this sense of community, this context of caring in a community that health economists have ignored. This book argues that we should devote more of our research efforts in the coming years to these concerns. What issues, then, need to be considered with respect to the community commodity of health care? The list here could be very long as it ideally </w:t>
      </w:r>
      <w:proofErr w:type="gramStart"/>
      <w:r w:rsidRPr="00E035FD">
        <w:rPr>
          <w:sz w:val="16"/>
        </w:rPr>
        <w:t>has to</w:t>
      </w:r>
      <w:proofErr w:type="gramEnd"/>
      <w:r w:rsidRPr="00E035FD">
        <w:rPr>
          <w:sz w:val="16"/>
        </w:rPr>
        <w:t xml:space="preserve"> cover all characteristics of the commodity in which individuals as citizens might have preferences. (The concept of "a citizen" is discussed in more detail in Chapter 7.) The sorts of </w:t>
      </w:r>
      <w:proofErr w:type="gramStart"/>
      <w:r w:rsidRPr="00E035FD">
        <w:rPr>
          <w:sz w:val="16"/>
        </w:rPr>
        <w:t>characteristics however</w:t>
      </w:r>
      <w:proofErr w:type="gramEnd"/>
      <w:r w:rsidRPr="00E035FD">
        <w:rPr>
          <w:sz w:val="16"/>
        </w:rPr>
        <w:t xml:space="preserve"> that might become relevant here are</w:t>
      </w:r>
      <w:proofErr w:type="gramStart"/>
      <w:r w:rsidRPr="00E035FD">
        <w:rPr>
          <w:sz w:val="16"/>
        </w:rPr>
        <w:t>: .</w:t>
      </w:r>
      <w:proofErr w:type="gramEnd"/>
      <w:r w:rsidRPr="00E035FD">
        <w:rPr>
          <w:sz w:val="16"/>
        </w:rPr>
        <w:t xml:space="preserve"> </w:t>
      </w:r>
      <w:proofErr w:type="gramStart"/>
      <w:r w:rsidRPr="00E035FD">
        <w:rPr>
          <w:sz w:val="16"/>
        </w:rPr>
        <w:t>equity</w:t>
      </w:r>
      <w:proofErr w:type="gramEnd"/>
      <w:r w:rsidRPr="00E035FD">
        <w:rPr>
          <w:sz w:val="16"/>
        </w:rPr>
        <w:t xml:space="preserve"> and access · agency · weighting of health gains · funding </w:t>
      </w:r>
      <w:proofErr w:type="gramStart"/>
      <w:r w:rsidRPr="00E035FD">
        <w:rPr>
          <w:sz w:val="16"/>
        </w:rPr>
        <w:t>mechanisms .</w:t>
      </w:r>
      <w:proofErr w:type="gramEnd"/>
      <w:r w:rsidRPr="00E035FD">
        <w:rPr>
          <w:sz w:val="16"/>
        </w:rPr>
        <w:t xml:space="preserve"> the balance between community care and institutional care · patient payments. At the most macro level with respect to health services, </w:t>
      </w:r>
      <w:proofErr w:type="spellStart"/>
      <w:r w:rsidRPr="00E035FD">
        <w:rPr>
          <w:sz w:val="16"/>
        </w:rPr>
        <w:t>Culyer</w:t>
      </w:r>
      <w:proofErr w:type="spellEnd"/>
      <w:r w:rsidRPr="00E035FD">
        <w:rPr>
          <w:sz w:val="16"/>
        </w:rPr>
        <w:t xml:space="preserve"> et al. (1981), writing on the ideological underpinnings of different health care systems, lay out two possibilities that are at either end of a spectrum. For the first, they argue that health care is like any other commodity and hence financing through the private sector is to be preferred. For the second, they argue for a needs-based approach, which then is best supported by a public, more equity focused system. I would suggest that the former cannot be community focused as it is market driven. What is needed beyond the second is some mechanism for allowing this option for health care systems to be appraised by the community, asking the members of the community to choose or at least to express their preferences. In this context it is useful to quote from Tony Culyer's (1988) Inequality of Health Services is, in General, Desirable. </w:t>
      </w:r>
      <w:proofErr w:type="spellStart"/>
      <w:r w:rsidRPr="00E035FD">
        <w:rPr>
          <w:sz w:val="16"/>
        </w:rPr>
        <w:t>Culyer</w:t>
      </w:r>
      <w:proofErr w:type="spellEnd"/>
      <w:r w:rsidRPr="00E035FD">
        <w:rPr>
          <w:sz w:val="16"/>
        </w:rPr>
        <w:t xml:space="preserve"> suggested the following as possible objectives of health services: "to </w:t>
      </w:r>
      <w:proofErr w:type="spellStart"/>
      <w:r w:rsidRPr="00E035FD">
        <w:rPr>
          <w:sz w:val="16"/>
        </w:rPr>
        <w:t>maximise</w:t>
      </w:r>
      <w:proofErr w:type="spellEnd"/>
      <w:r w:rsidRPr="00E035FD">
        <w:rPr>
          <w:sz w:val="16"/>
        </w:rPr>
        <w:t xml:space="preserve"> freedom of choice in 4 sickness, to </w:t>
      </w:r>
      <w:proofErr w:type="spellStart"/>
      <w:r w:rsidRPr="00E035FD">
        <w:rPr>
          <w:sz w:val="16"/>
        </w:rPr>
        <w:t>maximise</w:t>
      </w:r>
      <w:proofErr w:type="spellEnd"/>
      <w:r w:rsidRPr="00E035FD">
        <w:rPr>
          <w:sz w:val="16"/>
        </w:rPr>
        <w:t xml:space="preserve"> utility, to </w:t>
      </w:r>
      <w:proofErr w:type="spellStart"/>
      <w:r w:rsidRPr="00E035FD">
        <w:rPr>
          <w:sz w:val="16"/>
        </w:rPr>
        <w:t>maximise</w:t>
      </w:r>
      <w:proofErr w:type="spellEnd"/>
      <w:r w:rsidRPr="00E035FD">
        <w:rPr>
          <w:sz w:val="16"/>
        </w:rPr>
        <w:t xml:space="preserve"> consumers' sovereignty". He went on to argue that there is an advantage (p. 34) "in choosing an objective that is ... likely to command a consensus, which is not particularly quirky nor merely the idiosyncratic view of a particular pressure group or the tenet of a major but controversial political and social ideology" (p. 34). He proposed that the notion that "health services exist to promote health [is likely to] command a consensus". </w:t>
      </w:r>
      <w:proofErr w:type="spellStart"/>
      <w:r w:rsidRPr="00E035FD">
        <w:rPr>
          <w:sz w:val="16"/>
        </w:rPr>
        <w:t>Culyer</w:t>
      </w:r>
      <w:proofErr w:type="spellEnd"/>
      <w:r w:rsidRPr="00E035FD">
        <w:rPr>
          <w:sz w:val="16"/>
        </w:rPr>
        <w:t xml:space="preserve"> (1988) sought to pin this down further by suggesting that there is a need for "something for which to strive and that can (at least in principle) yield indicators as to whether it is being attained". What he proposed .25 was (p. 35): "</w:t>
      </w:r>
      <w:proofErr w:type="gramStart"/>
      <w:r w:rsidRPr="00E035FD">
        <w:rPr>
          <w:sz w:val="16"/>
        </w:rPr>
        <w:t>given</w:t>
      </w:r>
      <w:proofErr w:type="gramEnd"/>
      <w:r w:rsidRPr="00E035FD">
        <w:rPr>
          <w:sz w:val="16"/>
        </w:rPr>
        <w:t xml:space="preserve"> the resources available to the health services, the health of the community should be </w:t>
      </w:r>
      <w:proofErr w:type="spellStart"/>
      <w:r w:rsidRPr="00E035FD">
        <w:rPr>
          <w:sz w:val="16"/>
        </w:rPr>
        <w:t>maximised</w:t>
      </w:r>
      <w:proofErr w:type="spellEnd"/>
      <w:r w:rsidRPr="00E035FD">
        <w:rPr>
          <w:sz w:val="16"/>
        </w:rPr>
        <w:t xml:space="preserve">". </w:t>
      </w:r>
      <w:proofErr w:type="spellStart"/>
      <w:r w:rsidRPr="00E035FD">
        <w:rPr>
          <w:sz w:val="16"/>
        </w:rPr>
        <w:t>Culyer</w:t>
      </w:r>
      <w:proofErr w:type="spellEnd"/>
      <w:r w:rsidRPr="00E035FD">
        <w:rPr>
          <w:sz w:val="16"/>
        </w:rPr>
        <w:t xml:space="preserve"> went on to argue that in the debate in health care about equality versus </w:t>
      </w:r>
      <w:proofErr w:type="spellStart"/>
      <w:r w:rsidRPr="00E035FD">
        <w:rPr>
          <w:sz w:val="16"/>
        </w:rPr>
        <w:t>maximisation</w:t>
      </w:r>
      <w:proofErr w:type="spellEnd"/>
      <w:r w:rsidRPr="00E035FD">
        <w:rPr>
          <w:sz w:val="16"/>
        </w:rPr>
        <w:t xml:space="preserve"> (p. 46) "egalitarians in health policy are closet 'national health maximisers". He might be right in this respect, although much depends on how egality is interpreted and what health </w:t>
      </w:r>
      <w:proofErr w:type="spellStart"/>
      <w:r w:rsidRPr="00E035FD">
        <w:rPr>
          <w:sz w:val="16"/>
        </w:rPr>
        <w:t>maximisation</w:t>
      </w:r>
      <w:proofErr w:type="spellEnd"/>
      <w:r w:rsidRPr="00E035FD">
        <w:rPr>
          <w:sz w:val="16"/>
        </w:rPr>
        <w:t xml:space="preserve"> </w:t>
      </w:r>
      <w:proofErr w:type="gramStart"/>
      <w:r w:rsidRPr="00E035FD">
        <w:rPr>
          <w:sz w:val="16"/>
        </w:rPr>
        <w:t>is to mean</w:t>
      </w:r>
      <w:proofErr w:type="gramEnd"/>
      <w:r w:rsidRPr="00E035FD">
        <w:rPr>
          <w:sz w:val="16"/>
        </w:rPr>
        <w:t xml:space="preserve">. The reason for quoting </w:t>
      </w:r>
      <w:proofErr w:type="spellStart"/>
      <w:r w:rsidRPr="00E035FD">
        <w:rPr>
          <w:sz w:val="16"/>
        </w:rPr>
        <w:t>Culyer</w:t>
      </w:r>
      <w:proofErr w:type="spellEnd"/>
      <w:r w:rsidRPr="00E035FD">
        <w:rPr>
          <w:sz w:val="16"/>
        </w:rPr>
        <w:t xml:space="preserve"> at such length is not to agree or disagree with him, but to draw attention to the point that he </w:t>
      </w:r>
      <w:proofErr w:type="gramStart"/>
      <w:r w:rsidRPr="00E035FD">
        <w:rPr>
          <w:sz w:val="16"/>
        </w:rPr>
        <w:t>has to</w:t>
      </w:r>
      <w:proofErr w:type="gramEnd"/>
      <w:r w:rsidRPr="00E035FD">
        <w:rPr>
          <w:sz w:val="16"/>
        </w:rPr>
        <w:t xml:space="preserve"> conjecture what the objective of health services is. Seldom is this objective stated very precisely. Even less often </w:t>
      </w:r>
      <w:proofErr w:type="gramStart"/>
      <w:r w:rsidRPr="00E035FD">
        <w:rPr>
          <w:sz w:val="16"/>
        </w:rPr>
        <w:t>have attempts</w:t>
      </w:r>
      <w:proofErr w:type="gramEnd"/>
      <w:r w:rsidRPr="00E035FD">
        <w:rPr>
          <w:sz w:val="16"/>
        </w:rPr>
        <w:t xml:space="preserve"> been made to find out what the community view is. What do people as citizens want from their health services? As an alternative measure of what health services are </w:t>
      </w:r>
      <w:proofErr w:type="gramStart"/>
      <w:r w:rsidRPr="00E035FD">
        <w:rPr>
          <w:sz w:val="16"/>
        </w:rPr>
        <w:t>about</w:t>
      </w:r>
      <w:proofErr w:type="gramEnd"/>
      <w:r w:rsidRPr="00E035FD">
        <w:rPr>
          <w:sz w:val="16"/>
        </w:rPr>
        <w:t xml:space="preserve"> we can look more specifically </w:t>
      </w:r>
      <w:proofErr w:type="gramStart"/>
      <w:r w:rsidRPr="00E035FD">
        <w:rPr>
          <w:sz w:val="16"/>
        </w:rPr>
        <w:t>to</w:t>
      </w:r>
      <w:proofErr w:type="gramEnd"/>
      <w:r w:rsidRPr="00E035FD">
        <w:rPr>
          <w:sz w:val="16"/>
        </w:rPr>
        <w:t xml:space="preserve"> the QALY literature. Erik Nord et al. (1992), discussing the question of a social welfare function in welfare economics, </w:t>
      </w:r>
      <w:proofErr w:type="gramStart"/>
      <w:r w:rsidRPr="00E035FD">
        <w:rPr>
          <w:sz w:val="16"/>
        </w:rPr>
        <w:t>claim</w:t>
      </w:r>
      <w:proofErr w:type="gramEnd"/>
      <w:r w:rsidRPr="00E035FD">
        <w:rPr>
          <w:sz w:val="16"/>
        </w:rPr>
        <w:t xml:space="preserve"> that there is disagreement about both what to measure and the ethical basis for any measurement process. They go on to suggest that the ethical system underpinning the use of QALYs is that "social welfare is equal to a weighted average of individually determined utilities in which the weights ensure that each person's life-year is equally important, irrespective of the individual's personal characteristics or capacity to appreciate life-years". These authors continue: "The rule is almost certainly defective, as it ignores distributional considerations and issues of entitlement that are known to be important in decision making, especially in the health sector." We thus have health economists conjecturing again! </w:t>
      </w:r>
      <w:r w:rsidRPr="00213AC3">
        <w:rPr>
          <w:rStyle w:val="StyleUnderline"/>
          <w:highlight w:val="cyan"/>
        </w:rPr>
        <w:t>The</w:t>
      </w:r>
      <w:r w:rsidRPr="002D05DA">
        <w:rPr>
          <w:rStyle w:val="StyleUnderline"/>
        </w:rPr>
        <w:t xml:space="preserve"> normal </w:t>
      </w:r>
      <w:r w:rsidRPr="00213AC3">
        <w:rPr>
          <w:rStyle w:val="StyleUnderline"/>
          <w:highlight w:val="cyan"/>
        </w:rPr>
        <w:t>assumption</w:t>
      </w:r>
      <w:r w:rsidRPr="00E035FD">
        <w:rPr>
          <w:sz w:val="16"/>
        </w:rPr>
        <w:t xml:space="preserve"> (but one that is increasingly challenged-see for example Mooney et al. 1995) </w:t>
      </w:r>
      <w:r w:rsidRPr="002D05DA">
        <w:rPr>
          <w:rStyle w:val="StyleUnderline"/>
        </w:rPr>
        <w:t>in</w:t>
      </w:r>
      <w:r>
        <w:rPr>
          <w:rStyle w:val="StyleUnderline"/>
        </w:rPr>
        <w:t xml:space="preserve"> </w:t>
      </w:r>
      <w:r w:rsidRPr="002D05DA">
        <w:rPr>
          <w:rStyle w:val="StyleUnderline"/>
        </w:rPr>
        <w:t xml:space="preserve">health economics </w:t>
      </w:r>
      <w:r w:rsidRPr="00213AC3">
        <w:rPr>
          <w:rStyle w:val="StyleUnderline"/>
          <w:highlight w:val="cyan"/>
        </w:rPr>
        <w:t>is that</w:t>
      </w:r>
      <w:r w:rsidRPr="002D05DA">
        <w:rPr>
          <w:rStyle w:val="StyleUnderline"/>
        </w:rPr>
        <w:t xml:space="preserve"> health </w:t>
      </w:r>
      <w:r w:rsidRPr="00213AC3">
        <w:rPr>
          <w:rStyle w:val="StyleUnderline"/>
          <w:highlight w:val="cyan"/>
        </w:rPr>
        <w:t>gains are to be valued equally</w:t>
      </w:r>
      <w:r w:rsidRPr="002D05DA">
        <w:rPr>
          <w:rStyle w:val="StyleUnderline"/>
        </w:rPr>
        <w:t xml:space="preserve"> no matter who gets them. The </w:t>
      </w:r>
      <w:r w:rsidRPr="00213AC3">
        <w:rPr>
          <w:rStyle w:val="StyleUnderline"/>
          <w:highlight w:val="cyan"/>
        </w:rPr>
        <w:t>questioning</w:t>
      </w:r>
      <w:r w:rsidRPr="002D05DA">
        <w:rPr>
          <w:rStyle w:val="StyleUnderline"/>
        </w:rPr>
        <w:t xml:space="preserve"> of</w:t>
      </w:r>
      <w:r>
        <w:rPr>
          <w:rStyle w:val="StyleUnderline"/>
        </w:rPr>
        <w:t xml:space="preserve"> </w:t>
      </w:r>
      <w:r w:rsidRPr="002D05DA">
        <w:rPr>
          <w:rStyle w:val="StyleUnderline"/>
        </w:rPr>
        <w:t xml:space="preserve">that </w:t>
      </w:r>
      <w:r w:rsidRPr="00213AC3">
        <w:rPr>
          <w:rStyle w:val="StyleUnderline"/>
          <w:highlight w:val="cyan"/>
        </w:rPr>
        <w:t>represents one way of addressing vertical equity</w:t>
      </w:r>
      <w:r w:rsidRPr="00E035FD">
        <w:rPr>
          <w:sz w:val="16"/>
        </w:rPr>
        <w:t xml:space="preserve"> (see Chapter 11). Nord et al. (1995), through a self-administered postal questionnaire to members of the Australian public, examined whether the public subscribed to the view that the objective of health services is "the </w:t>
      </w:r>
      <w:proofErr w:type="spellStart"/>
      <w:r w:rsidRPr="00E035FD">
        <w:rPr>
          <w:sz w:val="16"/>
        </w:rPr>
        <w:t>maximisation</w:t>
      </w:r>
      <w:proofErr w:type="spellEnd"/>
      <w:r w:rsidRPr="00E035FD">
        <w:rPr>
          <w:sz w:val="16"/>
        </w:rPr>
        <w:t xml:space="preserve"> of the QALYs gained, irrespective of how the gains are distributed" (p. 1429). They found that in </w:t>
      </w:r>
      <w:proofErr w:type="gramStart"/>
      <w:r w:rsidRPr="00E035FD">
        <w:rPr>
          <w:sz w:val="16"/>
        </w:rPr>
        <w:t>a number of</w:t>
      </w:r>
      <w:proofErr w:type="gramEnd"/>
      <w:r w:rsidRPr="00E035FD">
        <w:rPr>
          <w:sz w:val="16"/>
        </w:rPr>
        <w:t xml:space="preserve"> circumstances there was little support for such a policy, for example "when health benefits to young people compete with health benefits to the elderly" (p. 1435). There is thus some research that has been carried out by health economists on the community commodity of health care. It is, however, very limited, surprisingly </w:t>
      </w:r>
      <w:proofErr w:type="gramStart"/>
      <w:r w:rsidRPr="00E035FD">
        <w:rPr>
          <w:sz w:val="16"/>
        </w:rPr>
        <w:t>so since</w:t>
      </w:r>
      <w:proofErr w:type="gramEnd"/>
      <w:r w:rsidRPr="00E035FD">
        <w:rPr>
          <w:sz w:val="16"/>
        </w:rPr>
        <w:t xml:space="preserve"> the question of the objective function of health care is so central to the work of health economists. How can we address efficiency of health care if we do not know what is to be </w:t>
      </w:r>
      <w:proofErr w:type="spellStart"/>
      <w:r w:rsidRPr="00E035FD">
        <w:rPr>
          <w:sz w:val="16"/>
        </w:rPr>
        <w:t>maximised</w:t>
      </w:r>
      <w:proofErr w:type="spellEnd"/>
      <w:r w:rsidRPr="00E035FD">
        <w:rPr>
          <w:sz w:val="16"/>
        </w:rPr>
        <w:t xml:space="preserve">? For heath economists to conjecture about or, worse, to assume the objective is even less appropriate. Quite why this happens can be debated (and will be debated in the next chapter). What seems most likely is that health economists have accepted the medical/epidemiology model which </w:t>
      </w:r>
      <w:proofErr w:type="gramStart"/>
      <w:r w:rsidRPr="00E035FD">
        <w:rPr>
          <w:sz w:val="16"/>
        </w:rPr>
        <w:t>makes the assumption</w:t>
      </w:r>
      <w:proofErr w:type="gramEnd"/>
      <w:r w:rsidRPr="00E035FD">
        <w:rPr>
          <w:sz w:val="16"/>
        </w:rPr>
        <w:t xml:space="preserve">, for example in clinical trials, that health is all that is there. </w:t>
      </w:r>
    </w:p>
    <w:p w14:paraId="2A95726A" w14:textId="5527F748" w:rsidR="00F7066B" w:rsidRPr="005F346B" w:rsidRDefault="00F7066B" w:rsidP="00F7066B">
      <w:pPr>
        <w:pStyle w:val="Heading4"/>
      </w:pPr>
      <w:r>
        <w:t xml:space="preserve">Economism biases medical research. </w:t>
      </w:r>
    </w:p>
    <w:p w14:paraId="425308C0" w14:textId="77777777" w:rsidR="00F7066B" w:rsidRDefault="00F7066B" w:rsidP="00F7066B">
      <w:pPr>
        <w:rPr>
          <w:sz w:val="16"/>
        </w:rPr>
      </w:pPr>
      <w:r w:rsidRPr="005F346B">
        <w:rPr>
          <w:rStyle w:val="Style13ptBold"/>
        </w:rPr>
        <w:t>Zweifel 12</w:t>
      </w:r>
      <w:r w:rsidRPr="005F346B">
        <w:rPr>
          <w:sz w:val="16"/>
        </w:rPr>
        <w:t>(Peter Zweifel, 9-6-2012, The present state of health economics: a critique and an agenda for the future, SpringerLink, https://link.springer.com/article/10.1007/s10198-012-0427-2, 7-7-</w:t>
      </w:r>
      <w:proofErr w:type="gramStart"/>
      <w:r w:rsidRPr="005F346B">
        <w:rPr>
          <w:sz w:val="16"/>
        </w:rPr>
        <w:t>2026)MM</w:t>
      </w:r>
      <w:proofErr w:type="gramEnd"/>
    </w:p>
    <w:p w14:paraId="06838917" w14:textId="77777777" w:rsidR="00F7066B" w:rsidRDefault="00F7066B" w:rsidP="00F7066B">
      <w:pPr>
        <w:rPr>
          <w:sz w:val="16"/>
        </w:rPr>
      </w:pPr>
      <w:r w:rsidRPr="00F872E1">
        <w:rPr>
          <w:sz w:val="16"/>
        </w:rPr>
        <w:t xml:space="preserve">A couple of days ago, I was asked to give an interview concerning the conference ECHE 2012, the motto of which was, “Progress in Health Economics”. One of the questions posed to me was, “What is your vision of Health Economics 10 years from now?” Here is what I </w:t>
      </w:r>
      <w:proofErr w:type="gramStart"/>
      <w:r w:rsidRPr="00F872E1">
        <w:rPr>
          <w:sz w:val="16"/>
        </w:rPr>
        <w:t>had</w:t>
      </w:r>
      <w:proofErr w:type="gramEnd"/>
      <w:r w:rsidRPr="00F872E1">
        <w:rPr>
          <w:sz w:val="16"/>
        </w:rPr>
        <w:t xml:space="preserve"> to say.</w:t>
      </w:r>
    </w:p>
    <w:p w14:paraId="7F2EFAF0" w14:textId="77777777" w:rsidR="00F7066B" w:rsidRPr="007074E2" w:rsidRDefault="00F7066B" w:rsidP="00F7066B">
      <w:pPr>
        <w:rPr>
          <w:rStyle w:val="StyleUnderline"/>
        </w:rPr>
      </w:pPr>
      <w:r w:rsidRPr="007074E2">
        <w:rPr>
          <w:rStyle w:val="StyleUnderline"/>
        </w:rPr>
        <w:t xml:space="preserve">There are </w:t>
      </w:r>
      <w:r w:rsidRPr="00405B55">
        <w:rPr>
          <w:rStyle w:val="StyleUnderline"/>
          <w:highlight w:val="cyan"/>
        </w:rPr>
        <w:t>two peculiarities of Health Economics that are of concern</w:t>
      </w:r>
      <w:r w:rsidRPr="00F872E1">
        <w:rPr>
          <w:sz w:val="16"/>
        </w:rPr>
        <w:t xml:space="preserve"> to me and that I would like to see addressed in the future. </w:t>
      </w:r>
      <w:r w:rsidRPr="007074E2">
        <w:rPr>
          <w:rStyle w:val="StyleUnderline"/>
        </w:rPr>
        <w:t xml:space="preserve">One is the </w:t>
      </w:r>
      <w:proofErr w:type="gramStart"/>
      <w:r w:rsidRPr="007074E2">
        <w:rPr>
          <w:rStyle w:val="StyleUnderline"/>
        </w:rPr>
        <w:t>often tenuous</w:t>
      </w:r>
      <w:proofErr w:type="gramEnd"/>
      <w:r w:rsidRPr="007074E2">
        <w:rPr>
          <w:rStyle w:val="StyleUnderline"/>
        </w:rPr>
        <w:t xml:space="preserve"> relationship of </w:t>
      </w:r>
      <w:proofErr w:type="gramStart"/>
      <w:r w:rsidRPr="007074E2">
        <w:rPr>
          <w:rStyle w:val="StyleUnderline"/>
        </w:rPr>
        <w:t>the discipline</w:t>
      </w:r>
      <w:proofErr w:type="gramEnd"/>
      <w:r w:rsidRPr="007074E2">
        <w:rPr>
          <w:rStyle w:val="StyleUnderline"/>
        </w:rPr>
        <w:t xml:space="preserve"> with general economic theory.</w:t>
      </w:r>
      <w:r w:rsidRPr="00F872E1">
        <w:rPr>
          <w:sz w:val="16"/>
        </w:rPr>
        <w:t xml:space="preserve"> Take for instance </w:t>
      </w:r>
      <w:r w:rsidRPr="007074E2">
        <w:rPr>
          <w:rStyle w:val="StyleUnderline"/>
        </w:rPr>
        <w:t xml:space="preserve">risk adjustment (RA) in health insurance, which has become an industry of its own </w:t>
      </w:r>
      <w:proofErr w:type="gramStart"/>
      <w:r w:rsidRPr="007074E2">
        <w:rPr>
          <w:rStyle w:val="StyleUnderline"/>
        </w:rPr>
        <w:t>in the course of</w:t>
      </w:r>
      <w:proofErr w:type="gramEnd"/>
      <w:r w:rsidRPr="007074E2">
        <w:rPr>
          <w:rStyle w:val="StyleUnderline"/>
        </w:rPr>
        <w:t xml:space="preserve"> the last 30 years</w:t>
      </w:r>
      <w:r w:rsidRPr="00F872E1">
        <w:rPr>
          <w:sz w:val="16"/>
        </w:rPr>
        <w:t xml:space="preserve"> [6</w:t>
      </w:r>
      <w:r w:rsidRPr="007074E2">
        <w:rPr>
          <w:rStyle w:val="StyleUnderline"/>
        </w:rPr>
        <w:t>]. Health economists invariably seek ways to neutralize the risk selection incentives of health insurers</w:t>
      </w:r>
      <w:r w:rsidRPr="00F872E1">
        <w:rPr>
          <w:sz w:val="16"/>
        </w:rPr>
        <w:t xml:space="preserve">. However, RA payments by health insurers are not borne by them but are shifted to the insured under the guise of increased contributions. The analogy with an indirect tax is evident, and any standard Economics textbook will point out that, while an indirect tax is paid by the sellers of a good, it is effectively borne by the consumers (entirely so in the long run). </w:t>
      </w:r>
      <w:r w:rsidRPr="007074E2">
        <w:rPr>
          <w:rStyle w:val="StyleUnderline"/>
        </w:rPr>
        <w:t xml:space="preserve">In the case of RA, the low risks are made to pay a contribution </w:t>
      </w:r>
      <w:proofErr w:type="gramStart"/>
      <w:r w:rsidRPr="007074E2">
        <w:rPr>
          <w:rStyle w:val="StyleUnderline"/>
        </w:rPr>
        <w:t>in excess of</w:t>
      </w:r>
      <w:proofErr w:type="gramEnd"/>
      <w:r w:rsidRPr="007074E2">
        <w:rPr>
          <w:rStyle w:val="StyleUnderline"/>
        </w:rPr>
        <w:t xml:space="preserve"> what is justified in view of their risk profile, while high risks receive an indirect subsidy financed by the low risks.</w:t>
      </w:r>
    </w:p>
    <w:p w14:paraId="485DC33F" w14:textId="77777777" w:rsidR="00F7066B" w:rsidRDefault="00F7066B" w:rsidP="00F7066B">
      <w:pPr>
        <w:rPr>
          <w:sz w:val="16"/>
        </w:rPr>
      </w:pPr>
      <w:r w:rsidRPr="00F872E1">
        <w:rPr>
          <w:sz w:val="16"/>
        </w:rPr>
        <w:t xml:space="preserve">However, the analogy with indirect taxation has two implications. First, </w:t>
      </w:r>
      <w:r w:rsidRPr="007074E2">
        <w:rPr>
          <w:rStyle w:val="StyleUnderline"/>
        </w:rPr>
        <w:t>as long as RA remains imperfect</w:t>
      </w:r>
      <w:r w:rsidRPr="00F872E1">
        <w:rPr>
          <w:sz w:val="16"/>
        </w:rPr>
        <w:t xml:space="preserve"> (i.e., a situation unlike the long-run equilibrium in the case of a good traded on a competitive market), </w:t>
      </w:r>
      <w:r w:rsidRPr="007074E2">
        <w:rPr>
          <w:rStyle w:val="StyleUnderline"/>
        </w:rPr>
        <w:t>the risk-selection incentives of both the insured and the insurers must be targeted</w:t>
      </w:r>
      <w:r w:rsidRPr="00F872E1">
        <w:rPr>
          <w:sz w:val="16"/>
        </w:rPr>
        <w:t xml:space="preserve">. </w:t>
      </w:r>
      <w:r w:rsidRPr="007074E2">
        <w:rPr>
          <w:rStyle w:val="StyleUnderline"/>
        </w:rPr>
        <w:t>After all, the low risks have an incentive to seek out a health insurer offering them a favorable deal, permitting them to eschew the indirect tax in form of payment into RA. The high risks do the same, selecting the health insurer offering them a low contribution thanks to a maximum cross-subsidy.</w:t>
      </w:r>
      <w:r w:rsidRPr="00F872E1">
        <w:rPr>
          <w:sz w:val="16"/>
        </w:rPr>
        <w:t xml:space="preserve"> This may explain why, at least in Switzerland, the volume of RA has not ceased to increase, contrary to expectations that RA would ‘wither away’ since it neutralizes insurers’ risk selection incentives [2], an expectation reminiscent of government ‘withering away’ in the happy Marxist state. </w:t>
      </w:r>
      <w:r w:rsidRPr="007074E2">
        <w:rPr>
          <w:rStyle w:val="StyleUnderline"/>
        </w:rPr>
        <w:t>Second, when there are two objectives (neutralizing the incentives for risk selection of the insurer and the insured in a RA context),</w:t>
      </w:r>
      <w:r w:rsidRPr="00F872E1">
        <w:rPr>
          <w:sz w:val="16"/>
        </w:rPr>
        <w:t xml:space="preserve"> the Tinbergen rule of economic policy states that two instruments are needed to attain </w:t>
      </w:r>
      <w:proofErr w:type="gramStart"/>
      <w:r w:rsidRPr="00F872E1">
        <w:rPr>
          <w:sz w:val="16"/>
        </w:rPr>
        <w:t>both of them</w:t>
      </w:r>
      <w:proofErr w:type="gramEnd"/>
      <w:r w:rsidRPr="00F872E1">
        <w:rPr>
          <w:sz w:val="16"/>
        </w:rPr>
        <w:t>. Therefore, RA is subject to a kind of impossibility theorem precluding a perfect solution. Admittedly, it took me about a decade to recognize this [4]. Without doubt, Health Economics will benefit in the future by reinforcing its ties with general economic theory.</w:t>
      </w:r>
    </w:p>
    <w:p w14:paraId="50181DAE" w14:textId="77777777" w:rsidR="00F7066B" w:rsidRDefault="00F7066B" w:rsidP="00F7066B">
      <w:pPr>
        <w:rPr>
          <w:sz w:val="16"/>
        </w:rPr>
      </w:pPr>
      <w:r w:rsidRPr="007074E2">
        <w:rPr>
          <w:rStyle w:val="StyleUnderline"/>
        </w:rPr>
        <w:t xml:space="preserve">The second peculiarity of </w:t>
      </w:r>
      <w:r w:rsidRPr="003F3513">
        <w:rPr>
          <w:rStyle w:val="StyleUnderline"/>
          <w:highlight w:val="cyan"/>
        </w:rPr>
        <w:t>Health Economics</w:t>
      </w:r>
      <w:r w:rsidRPr="007074E2">
        <w:rPr>
          <w:rStyle w:val="StyleUnderline"/>
        </w:rPr>
        <w:t xml:space="preserve"> causing concern is its overly </w:t>
      </w:r>
      <w:r w:rsidRPr="003F3513">
        <w:rPr>
          <w:rStyle w:val="StyleUnderline"/>
          <w:highlight w:val="cyan"/>
        </w:rPr>
        <w:t>close relationship with national institutions and sponsors of research</w:t>
      </w:r>
      <w:r w:rsidRPr="007074E2">
        <w:rPr>
          <w:rStyle w:val="StyleUnderline"/>
        </w:rPr>
        <w:t xml:space="preserve">. </w:t>
      </w:r>
      <w:r w:rsidRPr="00F872E1">
        <w:rPr>
          <w:sz w:val="16"/>
        </w:rPr>
        <w:t xml:space="preserve">This occurred to me for the first time during ECHE 1995 in Stockholm. When roaming between sessions, I noticed that </w:t>
      </w:r>
      <w:r w:rsidRPr="006A3822">
        <w:rPr>
          <w:sz w:val="16"/>
        </w:rPr>
        <w:t>there was hardly any overlap between two camps of delegates</w:t>
      </w:r>
      <w:r w:rsidRPr="00F872E1">
        <w:rPr>
          <w:sz w:val="16"/>
        </w:rPr>
        <w:t xml:space="preserve"> (this is also reflected in [7]). One camp comes from countries with a National Health Service (NHS). There, the discussion revolves about cost effectiveness, QALYs, and equity. The other camp is rooted in insurance-based countries; its focus is on risk selection and RA, moral hazard effects, and the production of health. Interestingly, the members of the two camps seem to be quite happy to be among themselves, presumably their reunion helping them to present their research to some national sponsor later….</w:t>
      </w:r>
    </w:p>
    <w:p w14:paraId="4837753A" w14:textId="77777777" w:rsidR="00F7066B" w:rsidRPr="00877435" w:rsidRDefault="00F7066B" w:rsidP="00F7066B">
      <w:pPr>
        <w:rPr>
          <w:rStyle w:val="StyleUnderline"/>
        </w:rPr>
      </w:pPr>
      <w:r w:rsidRPr="004B49FA">
        <w:rPr>
          <w:rStyle w:val="StyleUnderline"/>
        </w:rPr>
        <w:t>The long shadow of national sponsors became evident a few years later</w:t>
      </w:r>
      <w:r w:rsidRPr="00F872E1">
        <w:rPr>
          <w:sz w:val="16"/>
        </w:rPr>
        <w:t xml:space="preserve"> </w:t>
      </w:r>
      <w:r w:rsidRPr="004B49FA">
        <w:rPr>
          <w:rStyle w:val="StyleUnderline"/>
        </w:rPr>
        <w:t>when</w:t>
      </w:r>
      <w:r w:rsidRPr="00F872E1">
        <w:rPr>
          <w:sz w:val="16"/>
        </w:rPr>
        <w:t xml:space="preserve"> Friedrich Breyer and </w:t>
      </w:r>
      <w:r w:rsidRPr="004B49FA">
        <w:rPr>
          <w:rStyle w:val="StyleUnderline"/>
        </w:rPr>
        <w:t xml:space="preserve">I </w:t>
      </w:r>
      <w:r w:rsidRPr="003F3513">
        <w:rPr>
          <w:rStyle w:val="StyleUnderline"/>
          <w:highlight w:val="cyan"/>
        </w:rPr>
        <w:t>submitted</w:t>
      </w:r>
      <w:r w:rsidRPr="004B49FA">
        <w:rPr>
          <w:rStyle w:val="StyleUnderline"/>
        </w:rPr>
        <w:t xml:space="preserve"> the </w:t>
      </w:r>
      <w:r w:rsidRPr="003F3513">
        <w:rPr>
          <w:rStyle w:val="StyleUnderline"/>
          <w:highlight w:val="cyan"/>
        </w:rPr>
        <w:t>manuscript</w:t>
      </w:r>
      <w:r w:rsidRPr="004B49FA">
        <w:rPr>
          <w:rStyle w:val="StyleUnderline"/>
        </w:rPr>
        <w:t xml:space="preserve"> </w:t>
      </w:r>
      <w:r w:rsidRPr="003F3513">
        <w:rPr>
          <w:rStyle w:val="StyleUnderline"/>
          <w:highlight w:val="cyan"/>
        </w:rPr>
        <w:t>of</w:t>
      </w:r>
      <w:r w:rsidRPr="004B49FA">
        <w:rPr>
          <w:rStyle w:val="StyleUnderline"/>
        </w:rPr>
        <w:t xml:space="preserve"> our textbook </w:t>
      </w:r>
      <w:r w:rsidRPr="003F3513">
        <w:rPr>
          <w:rStyle w:val="StyleUnderline"/>
          <w:highlight w:val="cyan"/>
        </w:rPr>
        <w:t>Health Economics</w:t>
      </w:r>
      <w:r w:rsidRPr="00F872E1">
        <w:rPr>
          <w:sz w:val="16"/>
        </w:rPr>
        <w:t xml:space="preserve">, 1st </w:t>
      </w:r>
      <w:proofErr w:type="spellStart"/>
      <w:r w:rsidRPr="00F872E1">
        <w:rPr>
          <w:sz w:val="16"/>
        </w:rPr>
        <w:t>edn</w:t>
      </w:r>
      <w:proofErr w:type="spellEnd"/>
      <w:r w:rsidRPr="00F872E1">
        <w:rPr>
          <w:sz w:val="16"/>
        </w:rPr>
        <w:t xml:space="preserve">, to the Oxford office of </w:t>
      </w:r>
      <w:r w:rsidRPr="003F3513">
        <w:rPr>
          <w:rStyle w:val="StyleUnderline"/>
          <w:highlight w:val="cyan"/>
        </w:rPr>
        <w:t>Oxford University Press</w:t>
      </w:r>
      <w:r w:rsidRPr="00F872E1">
        <w:rPr>
          <w:sz w:val="16"/>
        </w:rPr>
        <w:t xml:space="preserve">. After just a few moments, the gentle voice on the phone </w:t>
      </w:r>
      <w:r w:rsidRPr="003F3513">
        <w:rPr>
          <w:rStyle w:val="StyleUnderline"/>
          <w:highlight w:val="cyan"/>
        </w:rPr>
        <w:t>asked</w:t>
      </w:r>
      <w:r w:rsidRPr="00F872E1">
        <w:rPr>
          <w:sz w:val="16"/>
        </w:rPr>
        <w:t xml:space="preserve"> me, </w:t>
      </w:r>
      <w:r w:rsidRPr="004B49FA">
        <w:rPr>
          <w:rStyle w:val="StyleUnderline"/>
        </w:rPr>
        <w:t xml:space="preserve">“Sir, </w:t>
      </w:r>
      <w:r w:rsidRPr="003F3513">
        <w:rPr>
          <w:rStyle w:val="StyleUnderline"/>
          <w:highlight w:val="cyan"/>
        </w:rPr>
        <w:t>is this</w:t>
      </w:r>
      <w:r w:rsidRPr="004B49FA">
        <w:rPr>
          <w:rStyle w:val="StyleUnderline"/>
        </w:rPr>
        <w:t xml:space="preserve"> text in any way </w:t>
      </w:r>
      <w:r w:rsidRPr="003F3513">
        <w:rPr>
          <w:rStyle w:val="StyleUnderline"/>
          <w:highlight w:val="cyan"/>
        </w:rPr>
        <w:t>critical of the UK National Health Service</w:t>
      </w:r>
      <w:r w:rsidRPr="004B49FA">
        <w:rPr>
          <w:rStyle w:val="StyleUnderline"/>
        </w:rPr>
        <w:t>?”</w:t>
      </w:r>
      <w:r w:rsidRPr="00F872E1">
        <w:rPr>
          <w:sz w:val="16"/>
        </w:rPr>
        <w:t xml:space="preserve"> I replied, thinking of our rather diffident review of the efficiency reasons advanced for justifying government intervention in the healthcare sector in ch. 5, “</w:t>
      </w:r>
      <w:r w:rsidRPr="00877435">
        <w:rPr>
          <w:rStyle w:val="StyleUnderline"/>
        </w:rPr>
        <w:t>Well, at least by implication, this might be so”.</w:t>
      </w:r>
      <w:r w:rsidRPr="00F872E1">
        <w:rPr>
          <w:sz w:val="16"/>
        </w:rPr>
        <w:t xml:space="preserve"> Whereupon the gentle voice said, “In this case, may </w:t>
      </w:r>
      <w:r w:rsidRPr="00877435">
        <w:rPr>
          <w:rStyle w:val="StyleUnderline"/>
        </w:rPr>
        <w:t xml:space="preserve">I suggest you submit your text to our New York office”. Evidently, a big (and allegedly independent) publisher like </w:t>
      </w:r>
      <w:r w:rsidRPr="003F3513">
        <w:rPr>
          <w:rStyle w:val="StyleUnderline"/>
          <w:highlight w:val="cyan"/>
        </w:rPr>
        <w:t>Oxford University Press is afraid of the pressure the NHS might exert on it.</w:t>
      </w:r>
    </w:p>
    <w:p w14:paraId="129903D2" w14:textId="77777777" w:rsidR="00F7066B" w:rsidRPr="00DC4BD4" w:rsidRDefault="00F7066B" w:rsidP="00F7066B">
      <w:pPr>
        <w:rPr>
          <w:rStyle w:val="StyleUnderline"/>
        </w:rPr>
      </w:pPr>
      <w:r w:rsidRPr="007A369A">
        <w:rPr>
          <w:rStyle w:val="StyleUnderline"/>
        </w:rPr>
        <w:t xml:space="preserve">Some of our discipline’s leading </w:t>
      </w:r>
      <w:r w:rsidRPr="007A369A">
        <w:rPr>
          <w:rStyle w:val="StyleUnderline"/>
          <w:highlight w:val="cyan"/>
        </w:rPr>
        <w:t xml:space="preserve">scientific journals </w:t>
      </w:r>
      <w:r w:rsidRPr="007A369A">
        <w:rPr>
          <w:rStyle w:val="StyleUnderline"/>
        </w:rPr>
        <w:t>have their editorial offices in the UK, and it seems that they</w:t>
      </w:r>
      <w:r w:rsidRPr="00154200">
        <w:rPr>
          <w:rStyle w:val="StyleUnderline"/>
        </w:rPr>
        <w:t xml:space="preserve"> are influenced by the main sponsor of research into Health Economics</w:t>
      </w:r>
      <w:r w:rsidRPr="00F872E1">
        <w:rPr>
          <w:sz w:val="16"/>
        </w:rPr>
        <w:t xml:space="preserve"> in their country as well. Recently, we </w:t>
      </w:r>
      <w:r w:rsidRPr="007A369A">
        <w:rPr>
          <w:rStyle w:val="StyleUnderline"/>
          <w:highlight w:val="cyan"/>
        </w:rPr>
        <w:t>submitted</w:t>
      </w:r>
      <w:r w:rsidRPr="00F872E1">
        <w:rPr>
          <w:sz w:val="16"/>
        </w:rPr>
        <w:t xml:space="preserve"> </w:t>
      </w:r>
      <w:r w:rsidRPr="007A369A">
        <w:rPr>
          <w:rStyle w:val="StyleUnderline"/>
          <w:highlight w:val="cyan"/>
        </w:rPr>
        <w:t>a piece</w:t>
      </w:r>
      <w:r w:rsidRPr="00154200">
        <w:rPr>
          <w:rStyle w:val="StyleUnderline"/>
        </w:rPr>
        <w:t xml:space="preserve"> revolving </w:t>
      </w:r>
      <w:r w:rsidRPr="007A369A">
        <w:rPr>
          <w:rStyle w:val="StyleUnderline"/>
          <w:highlight w:val="cyan"/>
        </w:rPr>
        <w:t>around</w:t>
      </w:r>
      <w:r w:rsidRPr="00154200">
        <w:rPr>
          <w:rStyle w:val="StyleUnderline"/>
        </w:rPr>
        <w:t xml:space="preserve"> the measurement of consumers’ willingness to pay for a new </w:t>
      </w:r>
      <w:r w:rsidRPr="007A369A">
        <w:rPr>
          <w:rStyle w:val="StyleUnderline"/>
          <w:highlight w:val="cyan"/>
        </w:rPr>
        <w:t>diabetes medication</w:t>
      </w:r>
      <w:r w:rsidRPr="00154200">
        <w:rPr>
          <w:rStyle w:val="StyleUnderline"/>
        </w:rPr>
        <w:t xml:space="preserve"> </w:t>
      </w:r>
      <w:r w:rsidRPr="00F872E1">
        <w:rPr>
          <w:sz w:val="16"/>
        </w:rPr>
        <w:t xml:space="preserve">to two of these journals [5]. In both cases, </w:t>
      </w:r>
      <w:r w:rsidRPr="007A369A">
        <w:rPr>
          <w:rStyle w:val="StyleUnderline"/>
        </w:rPr>
        <w:t xml:space="preserve">one of the </w:t>
      </w:r>
      <w:r w:rsidRPr="007A369A">
        <w:rPr>
          <w:rStyle w:val="StyleUnderline"/>
          <w:highlight w:val="cyan"/>
        </w:rPr>
        <w:t>referees</w:t>
      </w:r>
      <w:r w:rsidRPr="007A369A">
        <w:rPr>
          <w:rStyle w:val="StyleUnderline"/>
        </w:rPr>
        <w:t xml:space="preserve"> without</w:t>
      </w:r>
      <w:r w:rsidRPr="00DC4BD4">
        <w:rPr>
          <w:rStyle w:val="StyleUnderline"/>
        </w:rPr>
        <w:t xml:space="preserve"> any further justification </w:t>
      </w:r>
      <w:r w:rsidRPr="007A369A">
        <w:rPr>
          <w:rStyle w:val="StyleUnderline"/>
          <w:highlight w:val="cyan"/>
        </w:rPr>
        <w:t>claimed the results</w:t>
      </w:r>
      <w:r w:rsidRPr="00DC4BD4">
        <w:rPr>
          <w:rStyle w:val="StyleUnderline"/>
        </w:rPr>
        <w:t xml:space="preserve"> of this study to be </w:t>
      </w:r>
      <w:r w:rsidRPr="007A369A">
        <w:rPr>
          <w:rStyle w:val="StyleUnderline"/>
          <w:highlight w:val="cyan"/>
        </w:rPr>
        <w:t>biased</w:t>
      </w:r>
      <w:r w:rsidRPr="00DC4BD4">
        <w:rPr>
          <w:rStyle w:val="StyleUnderline"/>
        </w:rPr>
        <w:t xml:space="preserve"> simply </w:t>
      </w:r>
      <w:r w:rsidRPr="007A369A">
        <w:rPr>
          <w:rStyle w:val="StyleUnderline"/>
          <w:highlight w:val="cyan"/>
        </w:rPr>
        <w:t>because it had been financed by a pharmaceutical company.</w:t>
      </w:r>
      <w:r w:rsidRPr="00DC4BD4">
        <w:rPr>
          <w:rStyle w:val="StyleUnderline"/>
        </w:rPr>
        <w:t xml:space="preserve"> They </w:t>
      </w:r>
      <w:r w:rsidRPr="007A369A">
        <w:rPr>
          <w:rStyle w:val="StyleUnderline"/>
          <w:highlight w:val="cyan"/>
        </w:rPr>
        <w:t>neglected</w:t>
      </w:r>
      <w:r w:rsidRPr="00DC4BD4">
        <w:rPr>
          <w:rStyle w:val="StyleUnderline"/>
        </w:rPr>
        <w:t xml:space="preserve"> the authors’ written affirmation that the </w:t>
      </w:r>
      <w:r w:rsidRPr="007A369A">
        <w:rPr>
          <w:rStyle w:val="StyleUnderline"/>
          <w:highlight w:val="cyan"/>
        </w:rPr>
        <w:t>contract</w:t>
      </w:r>
      <w:r w:rsidRPr="00DC4BD4">
        <w:rPr>
          <w:rStyle w:val="StyleUnderline"/>
        </w:rPr>
        <w:t xml:space="preserve"> </w:t>
      </w:r>
      <w:r w:rsidRPr="007A369A">
        <w:rPr>
          <w:rStyle w:val="StyleUnderline"/>
          <w:highlight w:val="cyan"/>
        </w:rPr>
        <w:t>with</w:t>
      </w:r>
      <w:r w:rsidRPr="00DC4BD4">
        <w:rPr>
          <w:rStyle w:val="StyleUnderline"/>
        </w:rPr>
        <w:t xml:space="preserve"> the sponsor </w:t>
      </w:r>
      <w:r w:rsidRPr="007A369A">
        <w:rPr>
          <w:rStyle w:val="StyleUnderline"/>
          <w:highlight w:val="cyan"/>
        </w:rPr>
        <w:t>provided</w:t>
      </w:r>
      <w:r w:rsidRPr="00DC4BD4">
        <w:rPr>
          <w:rStyle w:val="StyleUnderline"/>
        </w:rPr>
        <w:t xml:space="preserve"> for their </w:t>
      </w:r>
      <w:r w:rsidRPr="007A369A">
        <w:rPr>
          <w:rStyle w:val="StyleUnderline"/>
          <w:highlight w:val="cyan"/>
        </w:rPr>
        <w:t>full independence in conducting</w:t>
      </w:r>
      <w:r w:rsidRPr="00DC4BD4">
        <w:rPr>
          <w:rStyle w:val="StyleUnderline"/>
        </w:rPr>
        <w:t xml:space="preserve"> the </w:t>
      </w:r>
      <w:r w:rsidRPr="007A369A">
        <w:rPr>
          <w:rStyle w:val="StyleUnderline"/>
          <w:highlight w:val="cyan"/>
        </w:rPr>
        <w:t>research</w:t>
      </w:r>
      <w:r w:rsidRPr="00DC4BD4">
        <w:rPr>
          <w:rStyle w:val="StyleUnderline"/>
        </w:rPr>
        <w:t>.</w:t>
      </w:r>
      <w:r w:rsidRPr="00F872E1">
        <w:rPr>
          <w:sz w:val="16"/>
        </w:rPr>
        <w:t xml:space="preserve"> </w:t>
      </w:r>
      <w:r w:rsidRPr="007A369A">
        <w:rPr>
          <w:rStyle w:val="StyleUnderline"/>
          <w:highlight w:val="cyan"/>
        </w:rPr>
        <w:t>Compare</w:t>
      </w:r>
      <w:r w:rsidRPr="00DC4BD4">
        <w:rPr>
          <w:rStyle w:val="StyleUnderline"/>
        </w:rPr>
        <w:t xml:space="preserve"> this </w:t>
      </w:r>
      <w:r w:rsidRPr="007A369A">
        <w:rPr>
          <w:rStyle w:val="StyleUnderline"/>
          <w:highlight w:val="cyan"/>
        </w:rPr>
        <w:t>with a study financed by a government agency</w:t>
      </w:r>
      <w:r w:rsidRPr="00DC4BD4">
        <w:rPr>
          <w:rStyle w:val="StyleUnderline"/>
        </w:rPr>
        <w:t>, such as the NHS of a European country.</w:t>
      </w:r>
      <w:r w:rsidRPr="00F872E1">
        <w:rPr>
          <w:sz w:val="16"/>
        </w:rPr>
        <w:t xml:space="preserve"> In this case, </w:t>
      </w:r>
      <w:r w:rsidRPr="007A369A">
        <w:rPr>
          <w:rStyle w:val="StyleUnderline"/>
          <w:highlight w:val="cyan"/>
        </w:rPr>
        <w:t>no referee</w:t>
      </w:r>
      <w:r w:rsidRPr="00DC4BD4">
        <w:rPr>
          <w:rStyle w:val="StyleUnderline"/>
        </w:rPr>
        <w:t xml:space="preserve"> would ever </w:t>
      </w:r>
      <w:r w:rsidRPr="007A369A">
        <w:rPr>
          <w:rStyle w:val="StyleUnderline"/>
          <w:highlight w:val="cyan"/>
        </w:rPr>
        <w:t>think of claiming a bias</w:t>
      </w:r>
      <w:r w:rsidRPr="00DC4BD4">
        <w:rPr>
          <w:rStyle w:val="StyleUnderline"/>
        </w:rPr>
        <w:t xml:space="preserve"> in the interest of the sponsor, w</w:t>
      </w:r>
      <w:r w:rsidRPr="007A369A">
        <w:rPr>
          <w:rStyle w:val="StyleUnderline"/>
          <w:highlight w:val="cyan"/>
        </w:rPr>
        <w:t>ho would be considered as acting in the citizens’ interest</w:t>
      </w:r>
      <w:r w:rsidRPr="00DC4BD4">
        <w:rPr>
          <w:rStyle w:val="StyleUnderline"/>
        </w:rPr>
        <w:t>—a</w:t>
      </w:r>
      <w:r w:rsidRPr="007A369A">
        <w:rPr>
          <w:rStyle w:val="StyleUnderline"/>
          <w:highlight w:val="cyan"/>
        </w:rPr>
        <w:t>s though governments did not cater to their constituencies</w:t>
      </w:r>
      <w:r w:rsidRPr="00DC4BD4">
        <w:rPr>
          <w:rStyle w:val="StyleUnderline"/>
        </w:rPr>
        <w:t xml:space="preserve"> in their quest </w:t>
      </w:r>
      <w:r w:rsidRPr="007A369A">
        <w:rPr>
          <w:rStyle w:val="StyleUnderline"/>
          <w:highlight w:val="cyan"/>
        </w:rPr>
        <w:t>to stay in power and</w:t>
      </w:r>
      <w:r w:rsidRPr="00DC4BD4">
        <w:rPr>
          <w:rStyle w:val="StyleUnderline"/>
        </w:rPr>
        <w:t xml:space="preserve"> public agencies, </w:t>
      </w:r>
      <w:r w:rsidRPr="007A369A">
        <w:rPr>
          <w:rStyle w:val="StyleUnderline"/>
          <w:highlight w:val="cyan"/>
        </w:rPr>
        <w:t>pursue their own agenda</w:t>
      </w:r>
      <w:r w:rsidRPr="00DC4BD4">
        <w:rPr>
          <w:rStyle w:val="StyleUnderline"/>
        </w:rPr>
        <w:t xml:space="preserve"> in order to expand their authority, respectively.</w:t>
      </w:r>
    </w:p>
    <w:p w14:paraId="13344949" w14:textId="77777777" w:rsidR="00F7066B" w:rsidRPr="005954E9" w:rsidRDefault="00F7066B" w:rsidP="00F7066B">
      <w:pPr>
        <w:rPr>
          <w:sz w:val="10"/>
          <w:szCs w:val="16"/>
        </w:rPr>
      </w:pPr>
      <w:r w:rsidRPr="005954E9">
        <w:rPr>
          <w:rStyle w:val="StyleUnderline"/>
          <w:sz w:val="16"/>
          <w:szCs w:val="16"/>
        </w:rPr>
        <w:t>This (too) close relationship with national institutions and sponsors also has a heavy influence on health economists’ policy advice.</w:t>
      </w:r>
      <w:r w:rsidRPr="005954E9">
        <w:rPr>
          <w:sz w:val="10"/>
          <w:szCs w:val="16"/>
        </w:rPr>
        <w:t xml:space="preserve"> The example of RA is again instructive. Any </w:t>
      </w:r>
      <w:r w:rsidRPr="005954E9">
        <w:rPr>
          <w:rStyle w:val="StyleUnderline"/>
          <w:sz w:val="16"/>
          <w:szCs w:val="16"/>
        </w:rPr>
        <w:t>economics textbook will state the “price equal marginal cost” rule early on,</w:t>
      </w:r>
      <w:r w:rsidRPr="005954E9">
        <w:rPr>
          <w:sz w:val="10"/>
          <w:szCs w:val="16"/>
        </w:rPr>
        <w:t xml:space="preserve"> emphasizing the inefficiencies that are caused by violations of this rule. </w:t>
      </w:r>
      <w:r w:rsidRPr="005954E9">
        <w:rPr>
          <w:sz w:val="16"/>
          <w:szCs w:val="16"/>
        </w:rPr>
        <w:t>And</w:t>
      </w:r>
      <w:r w:rsidRPr="005954E9">
        <w:rPr>
          <w:rStyle w:val="StyleUnderline"/>
          <w:sz w:val="16"/>
          <w:szCs w:val="16"/>
        </w:rPr>
        <w:t xml:space="preserve"> </w:t>
      </w:r>
      <w:proofErr w:type="gramStart"/>
      <w:r w:rsidRPr="005954E9">
        <w:rPr>
          <w:rStyle w:val="StyleUnderline"/>
          <w:sz w:val="16"/>
          <w:szCs w:val="16"/>
        </w:rPr>
        <w:t>in the event that</w:t>
      </w:r>
      <w:proofErr w:type="gramEnd"/>
      <w:r w:rsidRPr="005954E9">
        <w:rPr>
          <w:rStyle w:val="StyleUnderline"/>
          <w:sz w:val="16"/>
          <w:szCs w:val="16"/>
        </w:rPr>
        <w:t xml:space="preserve"> some consumers </w:t>
      </w:r>
      <w:proofErr w:type="gramStart"/>
      <w:r w:rsidRPr="005954E9">
        <w:rPr>
          <w:rStyle w:val="StyleUnderline"/>
          <w:sz w:val="16"/>
          <w:szCs w:val="16"/>
        </w:rPr>
        <w:t>are not able to</w:t>
      </w:r>
      <w:proofErr w:type="gramEnd"/>
      <w:r w:rsidRPr="005954E9">
        <w:rPr>
          <w:rStyle w:val="StyleUnderline"/>
          <w:sz w:val="16"/>
          <w:szCs w:val="16"/>
        </w:rPr>
        <w:t xml:space="preserve"> pay the market price, the recommended remedy invariably is, “Do not regulate price but let the market do its work; simply have the government pay a subsidy to those consumers who cannot afford the good”. Only in Health Economics is this advice neglected. It would call for risk-based contributions to health insurance because the best estimate of marginal cost is the expected future healthcare expenditure that comes with enrolling an extra individual</w:t>
      </w:r>
      <w:r w:rsidRPr="005954E9">
        <w:rPr>
          <w:sz w:val="10"/>
          <w:szCs w:val="16"/>
        </w:rPr>
        <w:t xml:space="preserve"> [8]. Health economists have unquestioningly adopted the mantra that risk-based premiums are unequitable even if combined with means-tested subsidies, neglecting the textbook advice that subsidies rather than premium regulation should be used to achieve equity. Note that community rating of contributions in fact favors well-to-do individuals susceptible to moral hazard, such as university professors who can visit a physician any time they wish. If risk-rated, they would have to pay far more for their health insurance. Conversely, community rating hurts low-skilled employees who do not dare even to leave their workplace to see a physician for fear of losing their job. In view of their modest utilization of healthcare services, their contribution is excessive. This difference in moral hazard effects is neglected by </w:t>
      </w:r>
      <w:proofErr w:type="spellStart"/>
      <w:r w:rsidRPr="005954E9">
        <w:rPr>
          <w:sz w:val="10"/>
          <w:szCs w:val="16"/>
        </w:rPr>
        <w:t>Kifmann</w:t>
      </w:r>
      <w:proofErr w:type="spellEnd"/>
      <w:r w:rsidRPr="005954E9">
        <w:rPr>
          <w:sz w:val="10"/>
          <w:szCs w:val="16"/>
        </w:rPr>
        <w:t xml:space="preserve"> and Roeder [3] in </w:t>
      </w:r>
      <w:proofErr w:type="gramStart"/>
      <w:r w:rsidRPr="005954E9">
        <w:rPr>
          <w:sz w:val="10"/>
          <w:szCs w:val="16"/>
        </w:rPr>
        <w:t>their otherwise</w:t>
      </w:r>
      <w:proofErr w:type="gramEnd"/>
      <w:r w:rsidRPr="005954E9">
        <w:rPr>
          <w:sz w:val="10"/>
          <w:szCs w:val="16"/>
        </w:rPr>
        <w:t xml:space="preserve"> excellent theoretical analysis of the welfare effects of community rating versus risk-based premiums combined with subsidies.</w:t>
      </w:r>
    </w:p>
    <w:p w14:paraId="57EC3F9F" w14:textId="77777777" w:rsidR="00F7066B" w:rsidRPr="005954E9" w:rsidRDefault="00F7066B" w:rsidP="00F7066B">
      <w:pPr>
        <w:rPr>
          <w:sz w:val="10"/>
          <w:szCs w:val="16"/>
        </w:rPr>
      </w:pPr>
      <w:r w:rsidRPr="005954E9">
        <w:rPr>
          <w:sz w:val="10"/>
          <w:szCs w:val="16"/>
        </w:rPr>
        <w:t xml:space="preserve">Rather than pushing the “price equal marginal cost” rule, health economists have been delving into the exciting second-best world of RA. The literature abounds with proposals refining RA schemes, and </w:t>
      </w:r>
      <w:proofErr w:type="gramStart"/>
      <w:r w:rsidRPr="005954E9">
        <w:rPr>
          <w:sz w:val="10"/>
          <w:szCs w:val="16"/>
        </w:rPr>
        <w:t>I myself</w:t>
      </w:r>
      <w:proofErr w:type="gramEnd"/>
      <w:r w:rsidRPr="005954E9">
        <w:rPr>
          <w:sz w:val="10"/>
          <w:szCs w:val="16"/>
        </w:rPr>
        <w:t xml:space="preserve"> plead guilty to participating in this </w:t>
      </w:r>
      <w:proofErr w:type="gramStart"/>
      <w:r w:rsidRPr="005954E9">
        <w:rPr>
          <w:sz w:val="10"/>
          <w:szCs w:val="16"/>
        </w:rPr>
        <w:t>game [1], but</w:t>
      </w:r>
      <w:proofErr w:type="gramEnd"/>
      <w:r w:rsidRPr="005954E9">
        <w:rPr>
          <w:sz w:val="10"/>
          <w:szCs w:val="16"/>
        </w:rPr>
        <w:t xml:space="preserve"> see also [2]. However, a seemingly innocuous fine-tuning of the RA formula can have unexpected side effects. The adjustment in question is the so-called Beck formula, which includes the dummy variable ‘hospitalization during the preceding year’ as an indicator of high risk (Swiss healthcare providers have been blocking successfully the transfer of diagnostic data to health insurers). A particular health insurer commissioned me to simulate the effect of the Beck formula on its RA payments for the years 2005–2007. Whereas this insurer had roughly been a zero net contributor, the Beck formula would have caused it to suddenly pay up to 13 % of its premium volume into the RA scheme [4]. Since Swiss social health insurers must not accumulate reserves, the materialization of this latent liability would have driven this </w:t>
      </w:r>
      <w:proofErr w:type="gramStart"/>
      <w:r w:rsidRPr="005954E9">
        <w:rPr>
          <w:sz w:val="10"/>
          <w:szCs w:val="16"/>
        </w:rPr>
        <w:t>particular insurer</w:t>
      </w:r>
      <w:proofErr w:type="gramEnd"/>
      <w:r w:rsidRPr="005954E9">
        <w:rPr>
          <w:sz w:val="10"/>
          <w:szCs w:val="16"/>
        </w:rPr>
        <w:t xml:space="preserve"> into insolvency, with all the undesirable consequences for policyholders. An in-depth analysis showed that the cause was not risk selection but previous efforts (hailed by Swiss policy makers who are keen to achieve the cost savings promised by Managed Care) to keep patients out of hospital. The consequence of this laudable initiative is “too few” hospitalizations, a fact which importantly enters the Beck RA formula. Being part of the unpopular Managed Care legislation, the new formula was, however, rejected in a popular referendum held in June 2012. Since the findings reported in [4] are so much against mainstream Health Economics, it would have not been worthwhile even </w:t>
      </w:r>
      <w:proofErr w:type="gramStart"/>
      <w:r w:rsidRPr="005954E9">
        <w:rPr>
          <w:sz w:val="10"/>
          <w:szCs w:val="16"/>
        </w:rPr>
        <w:t>to try</w:t>
      </w:r>
      <w:proofErr w:type="gramEnd"/>
      <w:r w:rsidRPr="005954E9">
        <w:rPr>
          <w:sz w:val="10"/>
          <w:szCs w:val="16"/>
        </w:rPr>
        <w:t xml:space="preserve"> to have them published by one of the field journals.</w:t>
      </w:r>
    </w:p>
    <w:p w14:paraId="1D51A941" w14:textId="77777777" w:rsidR="00F7066B" w:rsidRPr="005F346B" w:rsidRDefault="00F7066B" w:rsidP="00F7066B">
      <w:pPr>
        <w:rPr>
          <w:sz w:val="16"/>
        </w:rPr>
      </w:pPr>
      <w:r w:rsidRPr="00545F36">
        <w:rPr>
          <w:rStyle w:val="StyleUnderline"/>
        </w:rPr>
        <w:t xml:space="preserve">These </w:t>
      </w:r>
      <w:r w:rsidRPr="00C46B71">
        <w:rPr>
          <w:rStyle w:val="StyleUnderline"/>
          <w:highlight w:val="cyan"/>
        </w:rPr>
        <w:t>examples</w:t>
      </w:r>
      <w:r w:rsidRPr="00545F36">
        <w:rPr>
          <w:rStyle w:val="StyleUnderline"/>
        </w:rPr>
        <w:t xml:space="preserve"> </w:t>
      </w:r>
      <w:r w:rsidRPr="00C46B71">
        <w:rPr>
          <w:rStyle w:val="StyleUnderline"/>
          <w:highlight w:val="cyan"/>
        </w:rPr>
        <w:t>demonstrate</w:t>
      </w:r>
      <w:r w:rsidRPr="00545F36">
        <w:rPr>
          <w:rStyle w:val="StyleUnderline"/>
        </w:rPr>
        <w:t xml:space="preserve"> </w:t>
      </w:r>
      <w:r w:rsidRPr="00C46B71">
        <w:rPr>
          <w:rStyle w:val="StyleUnderline"/>
          <w:highlight w:val="cyan"/>
        </w:rPr>
        <w:t>the</w:t>
      </w:r>
      <w:r w:rsidRPr="00545F36">
        <w:rPr>
          <w:rStyle w:val="StyleUnderline"/>
        </w:rPr>
        <w:t xml:space="preserve"> (</w:t>
      </w:r>
      <w:r w:rsidRPr="00C46B71">
        <w:rPr>
          <w:rStyle w:val="StyleUnderline"/>
          <w:highlight w:val="cyan"/>
        </w:rPr>
        <w:t>scientific</w:t>
      </w:r>
      <w:r w:rsidRPr="00545F36">
        <w:rPr>
          <w:rStyle w:val="StyleUnderline"/>
        </w:rPr>
        <w:t xml:space="preserve"> and welfare) </w:t>
      </w:r>
      <w:r w:rsidRPr="00C46B71">
        <w:rPr>
          <w:rStyle w:val="StyleUnderline"/>
          <w:highlight w:val="cyan"/>
        </w:rPr>
        <w:t>damage</w:t>
      </w:r>
      <w:r w:rsidRPr="00545F36">
        <w:rPr>
          <w:rStyle w:val="StyleUnderline"/>
        </w:rPr>
        <w:t xml:space="preserve"> that may be </w:t>
      </w:r>
      <w:r w:rsidRPr="00C46B71">
        <w:rPr>
          <w:rStyle w:val="StyleUnderline"/>
          <w:highlight w:val="cyan"/>
        </w:rPr>
        <w:t>caused by</w:t>
      </w:r>
      <w:r w:rsidRPr="00545F36">
        <w:rPr>
          <w:rStyle w:val="StyleUnderline"/>
        </w:rPr>
        <w:t xml:space="preserve"> the two peculiarities currently characterizing </w:t>
      </w:r>
      <w:r w:rsidRPr="00C46B71">
        <w:rPr>
          <w:rStyle w:val="StyleUnderline"/>
          <w:highlight w:val="cyan"/>
        </w:rPr>
        <w:t>Health Economics,</w:t>
      </w:r>
      <w:r w:rsidRPr="00545F36">
        <w:rPr>
          <w:rStyle w:val="StyleUnderline"/>
        </w:rPr>
        <w:t xml:space="preserve"> namely its overly loose ties with general economic theory combined with its overly close ties with national institutions and sponsors of Health Economics research</w:t>
      </w:r>
      <w:r w:rsidRPr="00F872E1">
        <w:rPr>
          <w:sz w:val="16"/>
        </w:rPr>
        <w:t xml:space="preserve">. Dear delegates, let me encourage you to achieve progress in Health Economics by rectifying </w:t>
      </w:r>
      <w:proofErr w:type="gramStart"/>
      <w:r w:rsidRPr="00F872E1">
        <w:rPr>
          <w:sz w:val="16"/>
        </w:rPr>
        <w:t>both of these</w:t>
      </w:r>
      <w:proofErr w:type="gramEnd"/>
      <w:r w:rsidRPr="00F872E1">
        <w:rPr>
          <w:sz w:val="16"/>
        </w:rPr>
        <w:t xml:space="preserve"> weaknesses of our discipline in the years to come!</w:t>
      </w:r>
    </w:p>
    <w:p w14:paraId="733042A7" w14:textId="77777777" w:rsidR="004616A3" w:rsidRDefault="004616A3" w:rsidP="004616A3">
      <w:pPr>
        <w:rPr>
          <w:sz w:val="16"/>
        </w:rPr>
      </w:pPr>
    </w:p>
    <w:p w14:paraId="598060D6" w14:textId="77777777" w:rsidR="00607DC6" w:rsidRDefault="00607DC6" w:rsidP="003727EF">
      <w:pPr>
        <w:pStyle w:val="Heading3"/>
      </w:pPr>
      <w:r>
        <w:t>L --- Financialization</w:t>
      </w:r>
    </w:p>
    <w:p w14:paraId="31A04B19" w14:textId="25A4F705" w:rsidR="00607DC6" w:rsidRDefault="00607DC6" w:rsidP="00607DC6">
      <w:pPr>
        <w:pStyle w:val="Heading4"/>
      </w:pPr>
      <w:bookmarkStart w:id="10" w:name="pmd-heading-55d368bc-60fa-4ab0-8a72-824c"/>
      <w:r>
        <w:t xml:space="preserve">The healthcare </w:t>
      </w:r>
      <w:bookmarkEnd w:id="10"/>
      <w:r>
        <w:t xml:space="preserve">industry has become corrupted by financialization. </w:t>
      </w:r>
    </w:p>
    <w:p w14:paraId="6D6DCEED" w14:textId="77777777" w:rsidR="00607DC6" w:rsidRDefault="00607DC6" w:rsidP="00607DC6">
      <w:r>
        <w:t xml:space="preserve">Joseph Dov </w:t>
      </w:r>
      <w:r>
        <w:rPr>
          <w:rStyle w:val="Style13ptBold"/>
        </w:rPr>
        <w:t>Bruch, et al</w:t>
      </w:r>
      <w:r>
        <w:t xml:space="preserve">. Ph.D., Victor Roy, M.D., Ph.D., and Colleen M. Grogan, </w:t>
      </w:r>
      <w:proofErr w:type="spellStart"/>
      <w:proofErr w:type="gramStart"/>
      <w:r>
        <w:t>Ph.D</w:t>
      </w:r>
      <w:proofErr w:type="spellEnd"/>
      <w:proofErr w:type="gramEnd"/>
      <w:r>
        <w:t xml:space="preserve">, </w:t>
      </w:r>
      <w:r>
        <w:rPr>
          <w:rStyle w:val="Style13ptBold"/>
        </w:rPr>
        <w:t>2024</w:t>
      </w:r>
      <w:r>
        <w:t>. (From the Department of Public Health Sciences (J.D.B.) and the Crown Family School of Social Work, Policy, and Practice (C.M.G.), University of Chicago, Chicago; and the Yale National Clinician Scholars Program, Yale University, New Haven, CT (V.R.)). "The Financialization of Health in the United States", New England Journal of Medicine, https://www.nejm.org/doi/full/10.1056/NEJMms2308188</w:t>
      </w:r>
    </w:p>
    <w:p w14:paraId="28A859ED" w14:textId="77777777" w:rsidR="00607DC6" w:rsidRDefault="00607DC6" w:rsidP="00607DC6">
      <w:r>
        <w:t>From early fears of a burgeoning medical–industrial complex</w:t>
      </w:r>
      <w:r>
        <w:rPr>
          <w:vertAlign w:val="superscript"/>
        </w:rPr>
        <w:t>1</w:t>
      </w:r>
      <w:r>
        <w:t xml:space="preserve"> to more recent critiques of corporate greed in medicine,</w:t>
      </w:r>
      <w:r>
        <w:rPr>
          <w:vertAlign w:val="superscript"/>
        </w:rPr>
        <w:t>2</w:t>
      </w:r>
      <w:r>
        <w:t xml:space="preserve"> </w:t>
      </w:r>
      <w:r>
        <w:rPr>
          <w:rStyle w:val="StyleUnderline"/>
          <w:highlight w:val="cyan"/>
        </w:rPr>
        <w:t>observers have</w:t>
      </w:r>
      <w:r>
        <w:rPr>
          <w:rStyle w:val="StyleUnderline"/>
        </w:rPr>
        <w:t xml:space="preserve"> long </w:t>
      </w:r>
      <w:r>
        <w:rPr>
          <w:rStyle w:val="StyleUnderline"/>
          <w:highlight w:val="cyan"/>
        </w:rPr>
        <w:t>decried</w:t>
      </w:r>
      <w:r>
        <w:rPr>
          <w:rStyle w:val="StyleUnderline"/>
        </w:rPr>
        <w:t xml:space="preserve"> the </w:t>
      </w:r>
      <w:r>
        <w:rPr>
          <w:rStyle w:val="StyleUnderline"/>
          <w:highlight w:val="cyan"/>
        </w:rPr>
        <w:t>profit motives embedded in the U.S. health care system</w:t>
      </w:r>
      <w:r>
        <w:rPr>
          <w:highlight w:val="cyan"/>
        </w:rPr>
        <w:t>.</w:t>
      </w:r>
      <w:r>
        <w:t xml:space="preserve"> While much of the focus has been on corporate influences in health care, </w:t>
      </w:r>
      <w:r>
        <w:rPr>
          <w:rStyle w:val="StyleUnderline"/>
          <w:highlight w:val="cyan"/>
        </w:rPr>
        <w:t xml:space="preserve">a </w:t>
      </w:r>
      <w:r>
        <w:rPr>
          <w:rStyle w:val="Emphasis"/>
          <w:highlight w:val="cyan"/>
        </w:rPr>
        <w:t>critical dynamic</w:t>
      </w:r>
      <w:r>
        <w:rPr>
          <w:rStyle w:val="StyleUnderline"/>
          <w:highlight w:val="cyan"/>
        </w:rPr>
        <w:t xml:space="preserve"> has remained</w:t>
      </w:r>
      <w:r>
        <w:rPr>
          <w:rStyle w:val="StyleUnderline"/>
        </w:rPr>
        <w:t xml:space="preserve"> largely </w:t>
      </w:r>
      <w:r>
        <w:rPr>
          <w:rStyle w:val="StyleUnderline"/>
          <w:highlight w:val="cyan"/>
        </w:rPr>
        <w:t>obscured: financialization</w:t>
      </w:r>
      <w:r>
        <w:rPr>
          <w:rStyle w:val="StyleUnderline"/>
        </w:rPr>
        <w:t>.</w:t>
      </w:r>
      <w:r>
        <w:t xml:space="preserve"> As defined by social scientists and historians, financialization refers to </w:t>
      </w:r>
      <w:r>
        <w:rPr>
          <w:rStyle w:val="StyleUnderline"/>
          <w:highlight w:val="cyan"/>
        </w:rPr>
        <w:t>the growing influence of financial markets, motives, institutions, and elites in our economy and society</w:t>
      </w:r>
      <w:r>
        <w:rPr>
          <w:highlight w:val="cyan"/>
        </w:rPr>
        <w:t>.</w:t>
      </w:r>
      <w:r>
        <w:rPr>
          <w:vertAlign w:val="superscript"/>
        </w:rPr>
        <w:t>3</w:t>
      </w:r>
      <w:r>
        <w:t xml:space="preserve"> </w:t>
      </w:r>
      <w:r>
        <w:rPr>
          <w:rStyle w:val="StyleUnderline"/>
          <w:highlight w:val="cyan"/>
        </w:rPr>
        <w:t>This</w:t>
      </w:r>
      <w:r>
        <w:rPr>
          <w:rStyle w:val="StyleUnderline"/>
        </w:rPr>
        <w:t xml:space="preserve"> dynamic </w:t>
      </w:r>
      <w:r>
        <w:rPr>
          <w:rStyle w:val="StyleUnderline"/>
          <w:highlight w:val="cyan"/>
        </w:rPr>
        <w:t>encompasses</w:t>
      </w:r>
      <w:r>
        <w:rPr>
          <w:rStyle w:val="StyleUnderline"/>
        </w:rPr>
        <w:t xml:space="preserve"> the </w:t>
      </w:r>
      <w:r>
        <w:rPr>
          <w:rStyle w:val="StyleUnderline"/>
          <w:highlight w:val="cyan"/>
        </w:rPr>
        <w:t>expanding influence of financial actors</w:t>
      </w:r>
      <w:r>
        <w:rPr>
          <w:rStyle w:val="StyleUnderline"/>
        </w:rPr>
        <w:t xml:space="preserve"> — </w:t>
      </w:r>
      <w:r>
        <w:rPr>
          <w:rStyle w:val="StyleUnderline"/>
          <w:highlight w:val="cyan"/>
        </w:rPr>
        <w:t xml:space="preserve">including </w:t>
      </w:r>
      <w:r>
        <w:rPr>
          <w:rStyle w:val="Emphasis"/>
          <w:highlight w:val="cyan"/>
        </w:rPr>
        <w:t>commercial and investment banks, private equity</w:t>
      </w:r>
      <w:r>
        <w:rPr>
          <w:rStyle w:val="Emphasis"/>
        </w:rPr>
        <w:t xml:space="preserve"> (PE) firms, </w:t>
      </w:r>
      <w:r>
        <w:rPr>
          <w:rStyle w:val="Emphasis"/>
          <w:highlight w:val="cyan"/>
        </w:rPr>
        <w:t>venture capital firms</w:t>
      </w:r>
      <w:r>
        <w:rPr>
          <w:rStyle w:val="StyleUnderline"/>
          <w:highlight w:val="cyan"/>
        </w:rPr>
        <w:t>, and other types of investors</w:t>
      </w:r>
      <w:r>
        <w:rPr>
          <w:rStyle w:val="StyleUnderline"/>
        </w:rPr>
        <w:t xml:space="preserve"> — </w:t>
      </w:r>
      <w:r>
        <w:rPr>
          <w:rStyle w:val="StyleUnderline"/>
          <w:highlight w:val="cyan"/>
        </w:rPr>
        <w:t>and a shift in</w:t>
      </w:r>
      <w:r>
        <w:rPr>
          <w:rStyle w:val="StyleUnderline"/>
        </w:rPr>
        <w:t xml:space="preserve"> the </w:t>
      </w:r>
      <w:r>
        <w:rPr>
          <w:rStyle w:val="StyleUnderline"/>
          <w:highlight w:val="cyan"/>
        </w:rPr>
        <w:t>business of non–finance</w:t>
      </w:r>
      <w:r>
        <w:rPr>
          <w:rStyle w:val="StyleUnderline"/>
        </w:rPr>
        <w:t xml:space="preserve">-related </w:t>
      </w:r>
      <w:r>
        <w:rPr>
          <w:rStyle w:val="StyleUnderline"/>
          <w:highlight w:val="cyan"/>
        </w:rPr>
        <w:t>entities away from trade and commodity production toward new financial channels and maneuvers</w:t>
      </w:r>
      <w:r>
        <w:t>.</w:t>
      </w:r>
      <w:r>
        <w:rPr>
          <w:vertAlign w:val="superscript"/>
        </w:rPr>
        <w:t>4</w:t>
      </w:r>
    </w:p>
    <w:p w14:paraId="5D8EAE71" w14:textId="77777777" w:rsidR="00607DC6" w:rsidRDefault="00607DC6" w:rsidP="00607DC6">
      <w:r>
        <w:t>We believe that health policy discussions concerning quality, equity, and cost must grapple with the emerging influence of the financial sector within the U.S. health care system. To do this, we must first distinguish financialization from corporatization and privatization, trace the financial sector’s remaking of the U.S. health care landscape, and document public policy’s role in encouraging these changes.</w:t>
      </w:r>
    </w:p>
    <w:p w14:paraId="45C6FA9E" w14:textId="77777777" w:rsidR="00607DC6" w:rsidRDefault="00607DC6" w:rsidP="00607DC6">
      <w:r>
        <w:t>A Changing Economy of Health</w:t>
      </w:r>
    </w:p>
    <w:p w14:paraId="7D8969DE" w14:textId="77777777" w:rsidR="00607DC6" w:rsidRDefault="00607DC6" w:rsidP="00607DC6">
      <w:r>
        <w:rPr>
          <w:rStyle w:val="StyleUnderline"/>
          <w:highlight w:val="cyan"/>
        </w:rPr>
        <w:t>Since the</w:t>
      </w:r>
      <w:r>
        <w:rPr>
          <w:rStyle w:val="StyleUnderline"/>
        </w:rPr>
        <w:t xml:space="preserve"> 19</w:t>
      </w:r>
      <w:r>
        <w:rPr>
          <w:rStyle w:val="StyleUnderline"/>
          <w:highlight w:val="cyan"/>
        </w:rPr>
        <w:t>80</w:t>
      </w:r>
      <w:r>
        <w:rPr>
          <w:rStyle w:val="StyleUnderline"/>
        </w:rPr>
        <w:t>s</w:t>
      </w:r>
      <w:r>
        <w:t>, analyses of health care markets have focused on “corporatization”</w:t>
      </w:r>
      <w:r>
        <w:rPr>
          <w:vertAlign w:val="superscript"/>
        </w:rPr>
        <w:t>1,5</w:t>
      </w:r>
      <w:r>
        <w:t xml:space="preserve"> — the increasing role of large organizations that leverage market power to maximize profits.</w:t>
      </w:r>
      <w:r>
        <w:rPr>
          <w:vertAlign w:val="superscript"/>
        </w:rPr>
        <w:t>6</w:t>
      </w:r>
      <w:r>
        <w:t xml:space="preserve"> </w:t>
      </w:r>
      <w:r>
        <w:rPr>
          <w:rStyle w:val="StyleUnderline"/>
          <w:highlight w:val="cyan"/>
        </w:rPr>
        <w:t>Health care corporatization is</w:t>
      </w:r>
      <w:r>
        <w:rPr>
          <w:rStyle w:val="StyleUnderline"/>
        </w:rPr>
        <w:t xml:space="preserve"> the </w:t>
      </w:r>
      <w:r>
        <w:rPr>
          <w:rStyle w:val="StyleUnderline"/>
          <w:highlight w:val="cyan"/>
        </w:rPr>
        <w:t>consequence of both horizontal integration</w:t>
      </w:r>
      <w:r>
        <w:t xml:space="preserve"> (e.g., hospital chains acquiring smaller hospitals) </w:t>
      </w:r>
      <w:r>
        <w:rPr>
          <w:rStyle w:val="StyleUnderline"/>
          <w:highlight w:val="cyan"/>
        </w:rPr>
        <w:t>and vertical integration</w:t>
      </w:r>
      <w:r>
        <w:t xml:space="preserve"> (e.g., health systems buying physician practices) </w:t>
      </w:r>
      <w:r>
        <w:rPr>
          <w:rStyle w:val="StyleUnderline"/>
          <w:highlight w:val="cyan"/>
        </w:rPr>
        <w:t xml:space="preserve">among </w:t>
      </w:r>
      <w:r>
        <w:rPr>
          <w:rStyle w:val="Emphasis"/>
          <w:highlight w:val="cyan"/>
        </w:rPr>
        <w:t>both for-profit and nonprofit entities.</w:t>
      </w:r>
      <w:r>
        <w:rPr>
          <w:rStyle w:val="StyleUnderline"/>
          <w:highlight w:val="cyan"/>
        </w:rPr>
        <w:t xml:space="preserve"> “Privatization</w:t>
      </w:r>
      <w:r>
        <w:t xml:space="preserve">,” on the other hand, refers to the ownership status of firms and </w:t>
      </w:r>
      <w:r>
        <w:rPr>
          <w:rStyle w:val="StyleUnderline"/>
          <w:highlight w:val="cyan"/>
        </w:rPr>
        <w:t>describes the growing role of private-sector actors in</w:t>
      </w:r>
      <w:r>
        <w:rPr>
          <w:rStyle w:val="StyleUnderline"/>
        </w:rPr>
        <w:t xml:space="preserve"> the provision of </w:t>
      </w:r>
      <w:r>
        <w:rPr>
          <w:rStyle w:val="StyleUnderline"/>
          <w:highlight w:val="cyan"/>
        </w:rPr>
        <w:t>health care resources, such as</w:t>
      </w:r>
      <w:r>
        <w:rPr>
          <w:rStyle w:val="StyleUnderline"/>
        </w:rPr>
        <w:t xml:space="preserve"> the </w:t>
      </w:r>
      <w:r>
        <w:rPr>
          <w:rStyle w:val="StyleUnderline"/>
          <w:highlight w:val="cyan"/>
        </w:rPr>
        <w:t>rising prominence of private insurance companies in</w:t>
      </w:r>
      <w:r>
        <w:rPr>
          <w:rStyle w:val="StyleUnderline"/>
        </w:rPr>
        <w:t xml:space="preserve"> the </w:t>
      </w:r>
      <w:r>
        <w:rPr>
          <w:rStyle w:val="StyleUnderline"/>
          <w:highlight w:val="cyan"/>
        </w:rPr>
        <w:t>Medicare</w:t>
      </w:r>
      <w:r>
        <w:rPr>
          <w:rStyle w:val="StyleUnderline"/>
        </w:rPr>
        <w:t xml:space="preserve"> program under Medicare Advantage.</w:t>
      </w:r>
      <w:r>
        <w:rPr>
          <w:rStyle w:val="StyleUnderline"/>
          <w:vertAlign w:val="superscript"/>
        </w:rPr>
        <w:t>7</w:t>
      </w:r>
    </w:p>
    <w:p w14:paraId="1BAF6E20" w14:textId="77777777" w:rsidR="00607DC6" w:rsidRDefault="00607DC6" w:rsidP="00607DC6">
      <w:r>
        <w:rPr>
          <w:highlight w:val="cyan"/>
        </w:rPr>
        <w:t>“</w:t>
      </w:r>
      <w:r>
        <w:rPr>
          <w:rStyle w:val="StyleUnderline"/>
          <w:highlight w:val="cyan"/>
        </w:rPr>
        <w:t>Financialization”</w:t>
      </w:r>
      <w:r>
        <w:rPr>
          <w:highlight w:val="cyan"/>
        </w:rPr>
        <w:t xml:space="preserve"> builds on</w:t>
      </w:r>
      <w:r>
        <w:t xml:space="preserve">, but also departs from, these </w:t>
      </w:r>
      <w:r>
        <w:rPr>
          <w:highlight w:val="cyan"/>
        </w:rPr>
        <w:t>previous</w:t>
      </w:r>
      <w:r>
        <w:t xml:space="preserve"> and </w:t>
      </w:r>
      <w:r>
        <w:rPr>
          <w:highlight w:val="cyan"/>
        </w:rPr>
        <w:t xml:space="preserve">better-studied processes affecting health care. It </w:t>
      </w:r>
      <w:r>
        <w:rPr>
          <w:rStyle w:val="StyleUnderline"/>
          <w:highlight w:val="cyan"/>
        </w:rPr>
        <w:t>involves</w:t>
      </w:r>
      <w:r>
        <w:rPr>
          <w:rStyle w:val="StyleUnderline"/>
        </w:rPr>
        <w:t xml:space="preserve"> the </w:t>
      </w:r>
      <w:r>
        <w:rPr>
          <w:rStyle w:val="StyleUnderline"/>
          <w:highlight w:val="cyan"/>
        </w:rPr>
        <w:t>transformation of public, private, and corporate health care entities into salable and tradable assets from</w:t>
      </w:r>
      <w:r>
        <w:rPr>
          <w:rStyle w:val="StyleUnderline"/>
        </w:rPr>
        <w:t xml:space="preserve"> which </w:t>
      </w:r>
      <w:r>
        <w:rPr>
          <w:rStyle w:val="StyleUnderline"/>
          <w:highlight w:val="cyan"/>
        </w:rPr>
        <w:t>the financial sector may accumulate capital</w:t>
      </w:r>
      <w:r>
        <w:rPr>
          <w:highlight w:val="cyan"/>
        </w:rPr>
        <w:t>.</w:t>
      </w:r>
      <w:r>
        <w:rPr>
          <w:highlight w:val="cyan"/>
          <w:vertAlign w:val="superscript"/>
        </w:rPr>
        <w:t>8</w:t>
      </w:r>
      <w:r>
        <w:rPr>
          <w:highlight w:val="cyan"/>
        </w:rPr>
        <w:t xml:space="preserve"> </w:t>
      </w:r>
      <w:r>
        <w:rPr>
          <w:rStyle w:val="StyleUnderline"/>
          <w:highlight w:val="cyan"/>
        </w:rPr>
        <w:t>Financialization captures</w:t>
      </w:r>
      <w:r>
        <w:t xml:space="preserve"> the new forms of </w:t>
      </w:r>
      <w:r>
        <w:rPr>
          <w:rStyle w:val="StyleUnderline"/>
          <w:highlight w:val="cyan"/>
        </w:rPr>
        <w:t>financial-sector ownership and control in the U.S. health care system, as well as</w:t>
      </w:r>
      <w:r>
        <w:rPr>
          <w:rStyle w:val="StyleUnderline"/>
        </w:rPr>
        <w:t xml:space="preserve"> the </w:t>
      </w:r>
      <w:r>
        <w:rPr>
          <w:rStyle w:val="StyleUnderline"/>
          <w:highlight w:val="cyan"/>
        </w:rPr>
        <w:t xml:space="preserve">demands of financial markets for </w:t>
      </w:r>
      <w:r>
        <w:rPr>
          <w:rStyle w:val="Emphasis"/>
          <w:highlight w:val="cyan"/>
        </w:rPr>
        <w:t>short-term profit growth</w:t>
      </w:r>
      <w:r>
        <w:rPr>
          <w:rStyle w:val="StyleUnderline"/>
          <w:highlight w:val="cyan"/>
        </w:rPr>
        <w:t xml:space="preserve"> and</w:t>
      </w:r>
      <w:r>
        <w:rPr>
          <w:rStyle w:val="StyleUnderline"/>
        </w:rPr>
        <w:t xml:space="preserve"> the </w:t>
      </w:r>
      <w:r>
        <w:rPr>
          <w:rStyle w:val="StyleUnderline"/>
          <w:highlight w:val="cyan"/>
        </w:rPr>
        <w:t>distribution of</w:t>
      </w:r>
      <w:r>
        <w:rPr>
          <w:rStyle w:val="StyleUnderline"/>
        </w:rPr>
        <w:t xml:space="preserve"> this </w:t>
      </w:r>
      <w:r>
        <w:rPr>
          <w:rStyle w:val="StyleUnderline"/>
          <w:highlight w:val="cyan"/>
        </w:rPr>
        <w:t>growth to financial actors</w:t>
      </w:r>
      <w:r>
        <w:rPr>
          <w:rStyle w:val="StyleUnderline"/>
        </w:rPr>
        <w:t xml:space="preserve"> that are </w:t>
      </w:r>
      <w:r>
        <w:rPr>
          <w:rStyle w:val="StyleUnderline"/>
          <w:highlight w:val="cyan"/>
        </w:rPr>
        <w:t>external to health care entities and U.S. households</w:t>
      </w:r>
      <w:r>
        <w:t>.</w:t>
      </w:r>
    </w:p>
    <w:p w14:paraId="34207A7F" w14:textId="77777777" w:rsidR="00607DC6" w:rsidRDefault="00607DC6" w:rsidP="00607DC6">
      <w:r>
        <w:rPr>
          <w:rStyle w:val="StyleUnderline"/>
        </w:rPr>
        <w:t xml:space="preserve">The rise of </w:t>
      </w:r>
      <w:r>
        <w:rPr>
          <w:rStyle w:val="StyleUnderline"/>
          <w:highlight w:val="cyan"/>
        </w:rPr>
        <w:t>financialization in the health sector can be traced to economy-wide shifts that occurred in the</w:t>
      </w:r>
      <w:r>
        <w:rPr>
          <w:rStyle w:val="StyleUnderline"/>
        </w:rPr>
        <w:t xml:space="preserve"> 19</w:t>
      </w:r>
      <w:r>
        <w:rPr>
          <w:rStyle w:val="StyleUnderline"/>
          <w:highlight w:val="cyan"/>
        </w:rPr>
        <w:t>70s and</w:t>
      </w:r>
      <w:r>
        <w:rPr>
          <w:rStyle w:val="StyleUnderline"/>
        </w:rPr>
        <w:t xml:space="preserve"> 19</w:t>
      </w:r>
      <w:r>
        <w:rPr>
          <w:rStyle w:val="StyleUnderline"/>
          <w:highlight w:val="cyan"/>
        </w:rPr>
        <w:t>80s</w:t>
      </w:r>
      <w:r>
        <w:rPr>
          <w:rStyle w:val="StyleUnderline"/>
        </w:rPr>
        <w:t>.</w:t>
      </w:r>
      <w:r>
        <w:t xml:space="preserve"> A series of regulatory and policy </w:t>
      </w:r>
      <w:r>
        <w:rPr>
          <w:rStyle w:val="StyleUnderline"/>
          <w:highlight w:val="cyan"/>
        </w:rPr>
        <w:t>changes empowered financial actors to make the U.S. health care system a core</w:t>
      </w:r>
      <w:r>
        <w:rPr>
          <w:rStyle w:val="StyleUnderline"/>
        </w:rPr>
        <w:t xml:space="preserve"> part </w:t>
      </w:r>
      <w:r>
        <w:rPr>
          <w:rStyle w:val="StyleUnderline"/>
          <w:highlight w:val="cyan"/>
        </w:rPr>
        <w:t>of</w:t>
      </w:r>
      <w:r>
        <w:rPr>
          <w:rStyle w:val="StyleUnderline"/>
        </w:rPr>
        <w:t xml:space="preserve"> their </w:t>
      </w:r>
      <w:r>
        <w:rPr>
          <w:rStyle w:val="StyleUnderline"/>
          <w:highlight w:val="cyan"/>
        </w:rPr>
        <w:t>growth strategies</w:t>
      </w:r>
      <w:r>
        <w:rPr>
          <w:rStyle w:val="StyleUnderline"/>
        </w:rPr>
        <w:t>.</w:t>
      </w:r>
      <w:r>
        <w:t xml:space="preserve"> At the same time, </w:t>
      </w:r>
      <w:r>
        <w:rPr>
          <w:rStyle w:val="StyleUnderline"/>
        </w:rPr>
        <w:t xml:space="preserve">health care </w:t>
      </w:r>
      <w:r>
        <w:rPr>
          <w:rStyle w:val="StyleUnderline"/>
          <w:highlight w:val="cyan"/>
        </w:rPr>
        <w:t>entities</w:t>
      </w:r>
      <w:r>
        <w:rPr>
          <w:rStyle w:val="StyleUnderline"/>
        </w:rPr>
        <w:t xml:space="preserve"> increasingly </w:t>
      </w:r>
      <w:r>
        <w:rPr>
          <w:rStyle w:val="StyleUnderline"/>
          <w:highlight w:val="cyan"/>
        </w:rPr>
        <w:t xml:space="preserve">began to operate under </w:t>
      </w:r>
      <w:r>
        <w:rPr>
          <w:rStyle w:val="Emphasis"/>
          <w:highlight w:val="cyan"/>
        </w:rPr>
        <w:t>“shareholder primacy,”</w:t>
      </w:r>
      <w:r>
        <w:t xml:space="preserve"> a corporate governance </w:t>
      </w:r>
      <w:r>
        <w:rPr>
          <w:rStyle w:val="StyleUnderline"/>
        </w:rPr>
        <w:t xml:space="preserve">strategy </w:t>
      </w:r>
      <w:r>
        <w:rPr>
          <w:rStyle w:val="StyleUnderline"/>
          <w:highlight w:val="cyan"/>
        </w:rPr>
        <w:t>that prioritizes</w:t>
      </w:r>
      <w:r>
        <w:rPr>
          <w:rStyle w:val="StyleUnderline"/>
        </w:rPr>
        <w:t xml:space="preserve"> the </w:t>
      </w:r>
      <w:r>
        <w:rPr>
          <w:rStyle w:val="StyleUnderline"/>
          <w:highlight w:val="cyan"/>
        </w:rPr>
        <w:t xml:space="preserve">interest of shareholders over other </w:t>
      </w:r>
      <w:r>
        <w:rPr>
          <w:rStyle w:val="Emphasis"/>
          <w:highlight w:val="cyan"/>
        </w:rPr>
        <w:t>potential stakeholders, such as workers or local communities</w:t>
      </w:r>
      <w:r>
        <w:t>.</w:t>
      </w:r>
      <w:r>
        <w:rPr>
          <w:vertAlign w:val="superscript"/>
        </w:rPr>
        <w:t>9,10</w:t>
      </w:r>
    </w:p>
    <w:p w14:paraId="5D082ECE" w14:textId="77777777" w:rsidR="00607DC6" w:rsidRDefault="00607DC6" w:rsidP="00607DC6">
      <w:r>
        <w:t>Shifting Patterns of Ownership and Accumulation</w:t>
      </w:r>
    </w:p>
    <w:p w14:paraId="1DF8786B" w14:textId="77777777" w:rsidR="00607DC6" w:rsidRDefault="00607DC6" w:rsidP="00607DC6">
      <w:r>
        <w:rPr>
          <w:rStyle w:val="StyleUnderline"/>
          <w:highlight w:val="cyan"/>
        </w:rPr>
        <w:t>One of the most prominent features of financialization in health care is the growing number of health care entities acquired</w:t>
      </w:r>
      <w:r>
        <w:rPr>
          <w:rStyle w:val="StyleUnderline"/>
        </w:rPr>
        <w:t xml:space="preserve"> directly </w:t>
      </w:r>
      <w:r>
        <w:rPr>
          <w:rStyle w:val="StyleUnderline"/>
          <w:highlight w:val="cyan"/>
        </w:rPr>
        <w:t>by financial actors</w:t>
      </w:r>
      <w:r>
        <w:rPr>
          <w:highlight w:val="cyan"/>
        </w:rPr>
        <w:t>.</w:t>
      </w:r>
      <w:r>
        <w:t xml:space="preserve"> For example, </w:t>
      </w:r>
      <w:r>
        <w:rPr>
          <w:rStyle w:val="StyleUnderline"/>
          <w:highlight w:val="cyan"/>
        </w:rPr>
        <w:t>in the past decade, PE firms completed more than 8000 transactions involving health care entities</w:t>
      </w:r>
      <w:r>
        <w:rPr>
          <w:rStyle w:val="StyleUnderline"/>
        </w:rPr>
        <w:t>,</w:t>
      </w:r>
      <w:r>
        <w:t xml:space="preserve"> with an estimated combined value of nearly $1 trillion.</w:t>
      </w:r>
      <w:r>
        <w:rPr>
          <w:vertAlign w:val="superscript"/>
        </w:rPr>
        <w:t>11</w:t>
      </w:r>
      <w:r>
        <w:t xml:space="preserve"> Leveraging capital from institutional investors (e.g., state pension plans), </w:t>
      </w:r>
      <w:r>
        <w:rPr>
          <w:rStyle w:val="Emphasis"/>
          <w:highlight w:val="cyan"/>
        </w:rPr>
        <w:t>PE firms fully acquire</w:t>
      </w:r>
      <w:r>
        <w:rPr>
          <w:rStyle w:val="Emphasis"/>
        </w:rPr>
        <w:t xml:space="preserve"> hospitals, nursing homes, physician practices, dialysis clinics, hospice operators</w:t>
      </w:r>
      <w:r>
        <w:rPr>
          <w:rStyle w:val="StyleUnderline"/>
        </w:rPr>
        <w:t xml:space="preserve">, and </w:t>
      </w:r>
      <w:r>
        <w:rPr>
          <w:rStyle w:val="StyleUnderline"/>
          <w:highlight w:val="cyan"/>
        </w:rPr>
        <w:t>a range of</w:t>
      </w:r>
      <w:r>
        <w:rPr>
          <w:rStyle w:val="StyleUnderline"/>
        </w:rPr>
        <w:t xml:space="preserve"> other </w:t>
      </w:r>
      <w:r>
        <w:rPr>
          <w:rStyle w:val="StyleUnderline"/>
          <w:highlight w:val="cyan"/>
        </w:rPr>
        <w:t>health care operators at</w:t>
      </w:r>
      <w:r>
        <w:rPr>
          <w:rStyle w:val="StyleUnderline"/>
        </w:rPr>
        <w:t xml:space="preserve"> a </w:t>
      </w:r>
      <w:r>
        <w:rPr>
          <w:rStyle w:val="StyleUnderline"/>
          <w:highlight w:val="cyan"/>
        </w:rPr>
        <w:t>rapid</w:t>
      </w:r>
      <w:r>
        <w:rPr>
          <w:rStyle w:val="StyleUnderline"/>
        </w:rPr>
        <w:t xml:space="preserve"> speed</w:t>
      </w:r>
      <w:r>
        <w:t>.</w:t>
      </w:r>
      <w:r>
        <w:rPr>
          <w:vertAlign w:val="superscript"/>
        </w:rPr>
        <w:t>12</w:t>
      </w:r>
      <w:r>
        <w:t xml:space="preserve"> Strapping these acquired health care companies with large amounts of debt, </w:t>
      </w:r>
      <w:r>
        <w:rPr>
          <w:rStyle w:val="StyleUnderline"/>
          <w:highlight w:val="cyan"/>
        </w:rPr>
        <w:t>PE firms</w:t>
      </w:r>
      <w:r>
        <w:rPr>
          <w:rStyle w:val="StyleUnderline"/>
        </w:rPr>
        <w:t xml:space="preserve"> then </w:t>
      </w:r>
      <w:r>
        <w:rPr>
          <w:rStyle w:val="StyleUnderline"/>
          <w:highlight w:val="cyan"/>
        </w:rPr>
        <w:t xml:space="preserve">engage in </w:t>
      </w:r>
      <w:r>
        <w:rPr>
          <w:rStyle w:val="Emphasis"/>
          <w:highlight w:val="cyan"/>
        </w:rPr>
        <w:t>quick buy-and-sell</w:t>
      </w:r>
      <w:r>
        <w:rPr>
          <w:rStyle w:val="StyleUnderline"/>
          <w:highlight w:val="cyan"/>
        </w:rPr>
        <w:t xml:space="preserve"> turnarounds to make</w:t>
      </w:r>
      <w:r>
        <w:rPr>
          <w:rStyle w:val="StyleUnderline"/>
        </w:rPr>
        <w:t xml:space="preserve"> a </w:t>
      </w:r>
      <w:r>
        <w:rPr>
          <w:rStyle w:val="StyleUnderline"/>
          <w:highlight w:val="cyan"/>
        </w:rPr>
        <w:t>profit for</w:t>
      </w:r>
      <w:r>
        <w:rPr>
          <w:rStyle w:val="StyleUnderline"/>
        </w:rPr>
        <w:t xml:space="preserve"> their </w:t>
      </w:r>
      <w:r>
        <w:rPr>
          <w:rStyle w:val="StyleUnderline"/>
          <w:highlight w:val="cyan"/>
        </w:rPr>
        <w:t>partners.</w:t>
      </w:r>
      <w:r>
        <w:rPr>
          <w:rStyle w:val="StyleUnderline"/>
          <w:vertAlign w:val="superscript"/>
        </w:rPr>
        <w:t>13</w:t>
      </w:r>
      <w:r>
        <w:t xml:space="preserve"> Real estate investment trusts (REITs) provide another example; these </w:t>
      </w:r>
      <w:r>
        <w:rPr>
          <w:rStyle w:val="StyleUnderline"/>
          <w:highlight w:val="cyan"/>
        </w:rPr>
        <w:t>financial actors acquire health care properties and lease</w:t>
      </w:r>
      <w:r>
        <w:rPr>
          <w:rStyle w:val="StyleUnderline"/>
        </w:rPr>
        <w:t xml:space="preserve"> the </w:t>
      </w:r>
      <w:r>
        <w:rPr>
          <w:rStyle w:val="StyleUnderline"/>
          <w:highlight w:val="cyan"/>
        </w:rPr>
        <w:t>real estate back to health care facilities</w:t>
      </w:r>
      <w:r>
        <w:t xml:space="preserve"> (i.e., sale-leasebacks).</w:t>
      </w:r>
      <w:r>
        <w:rPr>
          <w:vertAlign w:val="superscript"/>
        </w:rPr>
        <w:t>14</w:t>
      </w:r>
      <w:r>
        <w:t xml:space="preserve"> Today, </w:t>
      </w:r>
      <w:r>
        <w:rPr>
          <w:rStyle w:val="StyleUnderline"/>
          <w:highlight w:val="cyan"/>
        </w:rPr>
        <w:t>REITs own a growing share of U.S. health care real estate</w:t>
      </w:r>
      <w:r>
        <w:rPr>
          <w:rStyle w:val="StyleUnderline"/>
        </w:rPr>
        <w:t>, including hospitals, senior housing facilities, medical office buildings, and skilled nursing facilities.</w:t>
      </w:r>
      <w:r>
        <w:rPr>
          <w:rStyle w:val="StyleUnderline"/>
          <w:vertAlign w:val="superscript"/>
        </w:rPr>
        <w:t>15</w:t>
      </w:r>
    </w:p>
    <w:p w14:paraId="603063B5" w14:textId="77777777" w:rsidR="00607DC6" w:rsidRDefault="00607DC6" w:rsidP="00607DC6">
      <w:r>
        <w:t xml:space="preserve">In addition to direct ownership, </w:t>
      </w:r>
      <w:r>
        <w:rPr>
          <w:rStyle w:val="StyleUnderline"/>
          <w:highlight w:val="cyan"/>
        </w:rPr>
        <w:t>financialization can take the form of indirect control by financial actors that obtain shares in a health care entity</w:t>
      </w:r>
      <w:r>
        <w:rPr>
          <w:rStyle w:val="StyleUnderline"/>
        </w:rPr>
        <w:t xml:space="preserve">, often </w:t>
      </w:r>
      <w:r>
        <w:rPr>
          <w:rStyle w:val="StyleUnderline"/>
          <w:highlight w:val="cyan"/>
        </w:rPr>
        <w:t>by means of early-stage investments or through the stock market</w:t>
      </w:r>
      <w:r>
        <w:t xml:space="preserve">. For example, </w:t>
      </w:r>
      <w:r>
        <w:rPr>
          <w:rStyle w:val="StyleUnderline"/>
        </w:rPr>
        <w:t>venture capitalists fund health care start-ups in exchange for early equity</w:t>
      </w:r>
      <w:r>
        <w:t>.</w:t>
      </w:r>
      <w:r>
        <w:rPr>
          <w:vertAlign w:val="superscript"/>
        </w:rPr>
        <w:t>16</w:t>
      </w:r>
      <w:r>
        <w:t xml:space="preserve"> </w:t>
      </w:r>
      <w:r>
        <w:rPr>
          <w:rStyle w:val="StyleUnderline"/>
        </w:rPr>
        <w:t>The amount raised by health care venture capital funds grew by nearly a factor of eight over the course of a decade, reaching $28.3 billion in 2021.</w:t>
      </w:r>
      <w:r>
        <w:rPr>
          <w:rStyle w:val="StyleUnderline"/>
          <w:vertAlign w:val="superscript"/>
        </w:rPr>
        <w:t>17</w:t>
      </w:r>
      <w:r>
        <w:rPr>
          <w:rStyle w:val="StyleUnderline"/>
        </w:rPr>
        <w:t xml:space="preserve"> Other </w:t>
      </w:r>
      <w:r>
        <w:rPr>
          <w:rStyle w:val="StyleUnderline"/>
          <w:highlight w:val="cyan"/>
        </w:rPr>
        <w:t>financial actors</w:t>
      </w:r>
      <w:r>
        <w:rPr>
          <w:rStyle w:val="StyleUnderline"/>
        </w:rPr>
        <w:t xml:space="preserve"> — such as pension funds, mutual funds, and hedge funds — </w:t>
      </w:r>
      <w:r>
        <w:rPr>
          <w:rStyle w:val="StyleUnderline"/>
          <w:highlight w:val="cyan"/>
        </w:rPr>
        <w:t>have</w:t>
      </w:r>
      <w:r>
        <w:rPr>
          <w:rStyle w:val="StyleUnderline"/>
        </w:rPr>
        <w:t xml:space="preserve"> also </w:t>
      </w:r>
      <w:r>
        <w:rPr>
          <w:rStyle w:val="StyleUnderline"/>
          <w:highlight w:val="cyan"/>
        </w:rPr>
        <w:t xml:space="preserve">become </w:t>
      </w:r>
      <w:r>
        <w:rPr>
          <w:rStyle w:val="Emphasis"/>
          <w:highlight w:val="cyan"/>
        </w:rPr>
        <w:t>heavily intertwined</w:t>
      </w:r>
      <w:r>
        <w:rPr>
          <w:rStyle w:val="StyleUnderline"/>
          <w:highlight w:val="cyan"/>
        </w:rPr>
        <w:t xml:space="preserve"> with the health care system</w:t>
      </w:r>
      <w:r>
        <w:rPr>
          <w:rStyle w:val="StyleUnderline"/>
        </w:rPr>
        <w:t>. Indeed, health care has become one of the most common sectoral targets for hedge funds</w:t>
      </w:r>
      <w:r>
        <w:t>.</w:t>
      </w:r>
      <w:r>
        <w:rPr>
          <w:vertAlign w:val="superscript"/>
        </w:rPr>
        <w:t>18</w:t>
      </w:r>
    </w:p>
    <w:p w14:paraId="3B6DF17E" w14:textId="77777777" w:rsidR="00607DC6" w:rsidRDefault="00607DC6" w:rsidP="00607DC6"/>
    <w:p w14:paraId="521603E5" w14:textId="77777777" w:rsidR="00607DC6" w:rsidRPr="00607DC6" w:rsidRDefault="00607DC6" w:rsidP="00607DC6"/>
    <w:p w14:paraId="6BE7B74B" w14:textId="423A8155" w:rsidR="00CA4688" w:rsidRDefault="00CA4688" w:rsidP="003727EF">
      <w:pPr>
        <w:pStyle w:val="Heading3"/>
      </w:pPr>
      <w:r>
        <w:t>L --- Healthcare --- Labor</w:t>
      </w:r>
    </w:p>
    <w:p w14:paraId="26C8530C" w14:textId="3351A475" w:rsidR="00CA4688" w:rsidRDefault="00F276D8" w:rsidP="00CA4688">
      <w:pPr>
        <w:pStyle w:val="Heading4"/>
      </w:pPr>
      <w:bookmarkStart w:id="11" w:name="pmd-heading-55e8671b-a673-4137-91a4-05fc"/>
      <w:r>
        <w:t xml:space="preserve">Improvements in labor as a justification for NHI </w:t>
      </w:r>
      <w:r w:rsidR="0003090D">
        <w:t>guarantee</w:t>
      </w:r>
      <w:r>
        <w:t xml:space="preserve"> exploitation. </w:t>
      </w:r>
      <w:bookmarkEnd w:id="11"/>
    </w:p>
    <w:p w14:paraId="6E26BD29" w14:textId="77777777" w:rsidR="00CA4688" w:rsidRDefault="00CA4688" w:rsidP="00CA4688">
      <w:r>
        <w:t xml:space="preserve">Isaac </w:t>
      </w:r>
      <w:r>
        <w:rPr>
          <w:b/>
          <w:sz w:val="26"/>
          <w:szCs w:val="26"/>
        </w:rPr>
        <w:t>Christiansen 17</w:t>
      </w:r>
      <w:r>
        <w:t xml:space="preserve">, Associate Professor Department of Sociology at Midwestern State University, "Commodification of Healthcare and its Consequences," https://www.jstor.org/stable/10.13169/worlrevipoliecon.8.1.0082?seq=8, Spring 2017, </w:t>
      </w:r>
      <w:proofErr w:type="spellStart"/>
      <w:r>
        <w:t>ILake</w:t>
      </w:r>
      <w:proofErr w:type="spellEnd"/>
      <w:r>
        <w:t>-KG</w:t>
      </w:r>
    </w:p>
    <w:p w14:paraId="5F33CAE0" w14:textId="77777777" w:rsidR="00CA4688" w:rsidRDefault="00CA4688" w:rsidP="00CA4688">
      <w:r>
        <w:rPr>
          <w:sz w:val="16"/>
          <w:szCs w:val="16"/>
        </w:rPr>
        <w:t xml:space="preserve">Arguments made by right-wing think tanks, neoliberals and supporters of privatized healthcare (and neoclassical economists in general) are based on the assumptions that the public sector is notoriously inefficient and that government ownership (and even regulation) stifles innovation and undermines quality in general. Thus, the reasoning goes, private ownership and control are preferable to public ownership and control across the economy in general and in healthcare in particular (The Galen Institute n.d.; The Heritage Foundation 2016; Shleifer 1998). </w:t>
      </w:r>
      <w:r>
        <w:rPr>
          <w:rStyle w:val="StyleUnderline"/>
        </w:rPr>
        <w:t>These organizations promote a “</w:t>
      </w:r>
      <w:r>
        <w:rPr>
          <w:rStyle w:val="Emphasis"/>
          <w:highlight w:val="green"/>
        </w:rPr>
        <w:t>consumer choice</w:t>
      </w:r>
      <w:r>
        <w:rPr>
          <w:rStyle w:val="StyleUnderline"/>
          <w:highlight w:val="green"/>
        </w:rPr>
        <w:t xml:space="preserve"> model</w:t>
      </w:r>
      <w:r>
        <w:rPr>
          <w:rStyle w:val="StyleUnderline"/>
        </w:rPr>
        <w:t xml:space="preserve">” that </w:t>
      </w:r>
      <w:r>
        <w:rPr>
          <w:rStyle w:val="StyleUnderline"/>
          <w:highlight w:val="green"/>
        </w:rPr>
        <w:t xml:space="preserve">conceptualizes </w:t>
      </w:r>
      <w:r>
        <w:rPr>
          <w:rStyle w:val="Emphasis"/>
          <w:highlight w:val="green"/>
        </w:rPr>
        <w:t>patients</w:t>
      </w:r>
      <w:r>
        <w:rPr>
          <w:rStyle w:val="StyleUnderline"/>
          <w:highlight w:val="green"/>
        </w:rPr>
        <w:t xml:space="preserve"> as </w:t>
      </w:r>
      <w:r>
        <w:rPr>
          <w:rStyle w:val="Emphasis"/>
          <w:highlight w:val="green"/>
        </w:rPr>
        <w:t>consumers</w:t>
      </w:r>
      <w:r>
        <w:rPr>
          <w:rStyle w:val="StyleUnderline"/>
        </w:rPr>
        <w:t xml:space="preserve"> and relies on the invisible hand of the market to eradicate both inefficiency and poor quality. “Consumer-centered health care reform is to </w:t>
      </w:r>
      <w:r>
        <w:rPr>
          <w:rStyle w:val="StyleUnderline"/>
          <w:highlight w:val="green"/>
        </w:rPr>
        <w:t>transform</w:t>
      </w:r>
      <w:r>
        <w:rPr>
          <w:rStyle w:val="StyleUnderline"/>
        </w:rPr>
        <w:t xml:space="preserve"> the </w:t>
      </w:r>
      <w:r>
        <w:rPr>
          <w:rStyle w:val="Emphasis"/>
          <w:highlight w:val="green"/>
        </w:rPr>
        <w:t>health</w:t>
      </w:r>
      <w:r>
        <w:rPr>
          <w:rStyle w:val="StyleUnderline"/>
          <w:highlight w:val="green"/>
        </w:rPr>
        <w:t xml:space="preserve"> care </w:t>
      </w:r>
      <w:r>
        <w:rPr>
          <w:rStyle w:val="Emphasis"/>
          <w:highlight w:val="green"/>
        </w:rPr>
        <w:t>market</w:t>
      </w:r>
      <w:r>
        <w:rPr>
          <w:rStyle w:val="StyleUnderline"/>
          <w:highlight w:val="green"/>
        </w:rPr>
        <w:t xml:space="preserve"> into one that </w:t>
      </w:r>
      <w:r>
        <w:rPr>
          <w:rStyle w:val="Emphasis"/>
          <w:highlight w:val="green"/>
        </w:rPr>
        <w:t>maximizes value</w:t>
      </w:r>
      <w:r>
        <w:rPr>
          <w:rStyle w:val="StyleUnderline"/>
        </w:rPr>
        <w:t xml:space="preserve">, meaning that the system’s operational dynamic is competition among participants </w:t>
      </w:r>
      <w:r>
        <w:rPr>
          <w:rStyle w:val="StyleUnderline"/>
          <w:highlight w:val="green"/>
        </w:rPr>
        <w:t>to produce better results</w:t>
      </w:r>
      <w:r>
        <w:rPr>
          <w:rStyle w:val="StyleUnderline"/>
        </w:rPr>
        <w:t xml:space="preserve"> at lower cost for patients and consumers”</w:t>
      </w:r>
      <w:r>
        <w:rPr>
          <w:sz w:val="16"/>
          <w:szCs w:val="16"/>
        </w:rPr>
        <w:t xml:space="preserve"> </w:t>
      </w:r>
      <w:r>
        <w:rPr>
          <w:rStyle w:val="StyleUnderline"/>
        </w:rPr>
        <w:t>(</w:t>
      </w:r>
      <w:r>
        <w:rPr>
          <w:sz w:val="16"/>
          <w:szCs w:val="16"/>
        </w:rPr>
        <w:t xml:space="preserve">Haislmaier 2008). In spite of these overly confident affirmations, significant cracks in the support for the for-profit healthcare model have appeared even from commentators within the business press itself, at times going as far as advocating a 100% single payer healthcare plan for the United States, arguing that privatized healthcare is neither good for society nor sustainable for capitalists (Unger 2011). </w:t>
      </w:r>
    </w:p>
    <w:p w14:paraId="60FACC50" w14:textId="77777777" w:rsidR="00CA4688" w:rsidRDefault="00CA4688" w:rsidP="00CA4688">
      <w:r>
        <w:rPr>
          <w:sz w:val="16"/>
          <w:szCs w:val="16"/>
        </w:rPr>
        <w:t>Since the 2007–8 global financial crash, there have been significant pushes for austerity measures across Europe (and in the United States), with many of the cuts in social spending leading to partial privatizations of the health sector (</w:t>
      </w:r>
      <w:proofErr w:type="spellStart"/>
      <w:r>
        <w:rPr>
          <w:sz w:val="16"/>
          <w:szCs w:val="16"/>
        </w:rPr>
        <w:t>Kentikelenis</w:t>
      </w:r>
      <w:proofErr w:type="spellEnd"/>
      <w:r>
        <w:rPr>
          <w:sz w:val="16"/>
          <w:szCs w:val="16"/>
        </w:rPr>
        <w:t xml:space="preserve"> et al. 2014; Hermann 2009). Much of the ideological support for austerity is based on the neoliberal/conservative positions outlined above, particularly on those that claim that public healthcare systems are unsustainable. Their central claim is that unlike government/public healthcare systems, private (for-profit) systems are self-sustaining.</w:t>
      </w:r>
    </w:p>
    <w:p w14:paraId="107D0A35" w14:textId="77777777" w:rsidR="00CA4688" w:rsidRDefault="00CA4688" w:rsidP="00CA4688">
      <w:r>
        <w:rPr>
          <w:sz w:val="16"/>
          <w:szCs w:val="16"/>
        </w:rPr>
        <w:t xml:space="preserve">To examine this </w:t>
      </w:r>
      <w:proofErr w:type="gramStart"/>
      <w:r>
        <w:rPr>
          <w:sz w:val="16"/>
          <w:szCs w:val="16"/>
        </w:rPr>
        <w:t>claim</w:t>
      </w:r>
      <w:proofErr w:type="gramEnd"/>
      <w:r>
        <w:rPr>
          <w:sz w:val="16"/>
          <w:szCs w:val="16"/>
        </w:rPr>
        <w:t xml:space="preserve"> it is necessary to delve into some concepts neglected by neoclassical economics. The neoclassical economic paradigm would have us WRPE Produced and distributed by Pluto Journals believe that there is no such thing as value, that exchange value has no intrinsic substance (i.e., socially necessary labor time in the production of a given commodity), and that price is all that is real, which is formed solely according to marginal utility of the goods in a market. This convenient obfuscation of human labor as the essence of value and the erasure of value as the central element around which price hovers due to imbalances in supply, demand and competition has both a distinct class character and real impacts concerning long-term economic sustainability.</w:t>
      </w:r>
    </w:p>
    <w:p w14:paraId="27FD515F" w14:textId="77777777" w:rsidR="00CA4688" w:rsidRDefault="00CA4688" w:rsidP="00CA4688">
      <w:r>
        <w:rPr>
          <w:rStyle w:val="StyleUnderline"/>
        </w:rPr>
        <w:t xml:space="preserve">Karl Marx ([1894] 1981) in Volume III of Capital demonstrated how </w:t>
      </w:r>
      <w:r>
        <w:rPr>
          <w:rStyle w:val="StyleUnderline"/>
          <w:highlight w:val="green"/>
        </w:rPr>
        <w:t xml:space="preserve">the </w:t>
      </w:r>
      <w:r>
        <w:rPr>
          <w:rStyle w:val="Emphasis"/>
          <w:highlight w:val="green"/>
        </w:rPr>
        <w:t>surplus</w:t>
      </w:r>
      <w:r>
        <w:rPr>
          <w:rStyle w:val="StyleUnderline"/>
          <w:highlight w:val="green"/>
        </w:rPr>
        <w:t xml:space="preserve"> value produced by social labor is </w:t>
      </w:r>
      <w:r>
        <w:rPr>
          <w:rStyle w:val="Emphasis"/>
          <w:highlight w:val="green"/>
        </w:rPr>
        <w:t>divided</w:t>
      </w:r>
      <w:r>
        <w:rPr>
          <w:rStyle w:val="StyleUnderline"/>
        </w:rPr>
        <w:t xml:space="preserve"> up </w:t>
      </w:r>
      <w:r>
        <w:rPr>
          <w:rStyle w:val="StyleUnderline"/>
          <w:highlight w:val="green"/>
        </w:rPr>
        <w:t>between</w:t>
      </w:r>
      <w:r>
        <w:rPr>
          <w:rStyle w:val="StyleUnderline"/>
        </w:rPr>
        <w:t xml:space="preserve"> the industrial capitalist, merchant, financial sector (through the extension of credit and the collection of interest and speculative activities) and </w:t>
      </w:r>
      <w:r>
        <w:rPr>
          <w:rStyle w:val="StyleUnderline"/>
          <w:highlight w:val="green"/>
        </w:rPr>
        <w:t xml:space="preserve">the </w:t>
      </w:r>
      <w:r>
        <w:rPr>
          <w:rStyle w:val="Emphasis"/>
          <w:highlight w:val="green"/>
        </w:rPr>
        <w:t>landowning class</w:t>
      </w:r>
      <w:r>
        <w:rPr>
          <w:highlight w:val="green"/>
        </w:rPr>
        <w:t>.</w:t>
      </w:r>
      <w:r>
        <w:rPr>
          <w:sz w:val="16"/>
          <w:szCs w:val="16"/>
        </w:rPr>
        <w:t xml:space="preserve"> Since Marx’s time, as capitalism has progressed, the relative strength of the financial sector has increased significantly, leading to their capturing of a greater proportion of societies produced value and the further expansion of the illusion that value creation arises from where it does not; i.e., that it arises from circulation or financial ingenuity. This illusion is fortified since the financial sector has grown wealthy relative to the industrial sector (R. Brenner 2003, 81–89; Hossein-Zadeh 2014, 67–81; Foster and </w:t>
      </w:r>
      <w:proofErr w:type="spellStart"/>
      <w:r>
        <w:rPr>
          <w:sz w:val="16"/>
          <w:szCs w:val="16"/>
        </w:rPr>
        <w:t>Magdoff</w:t>
      </w:r>
      <w:proofErr w:type="spellEnd"/>
      <w:r>
        <w:rPr>
          <w:sz w:val="16"/>
          <w:szCs w:val="16"/>
        </w:rPr>
        <w:t xml:space="preserve"> 2014, 49–63).6 </w:t>
      </w:r>
      <w:r>
        <w:rPr>
          <w:rStyle w:val="StyleUnderline"/>
        </w:rPr>
        <w:t>In reality, value is merely siphoned from the sector where it is produced to the commercial and financial sectors.</w:t>
      </w:r>
      <w:r>
        <w:rPr>
          <w:sz w:val="16"/>
          <w:szCs w:val="16"/>
        </w:rPr>
        <w:t xml:space="preserve"> </w:t>
      </w:r>
    </w:p>
    <w:p w14:paraId="3C27733E" w14:textId="77777777" w:rsidR="00CA4688" w:rsidRDefault="00CA4688" w:rsidP="00CA4688">
      <w:r>
        <w:rPr>
          <w:sz w:val="16"/>
          <w:szCs w:val="16"/>
        </w:rPr>
        <w:t xml:space="preserve">So, where does healthcare fit into the picture? </w:t>
      </w:r>
      <w:r>
        <w:rPr>
          <w:rStyle w:val="StyleUnderline"/>
          <w:highlight w:val="green"/>
        </w:rPr>
        <w:t>Healthcare forms</w:t>
      </w:r>
      <w:r>
        <w:rPr>
          <w:rStyle w:val="StyleUnderline"/>
        </w:rPr>
        <w:t xml:space="preserve"> part of the “necessary </w:t>
      </w:r>
      <w:r>
        <w:rPr>
          <w:rStyle w:val="StyleUnderline"/>
          <w:highlight w:val="green"/>
        </w:rPr>
        <w:t xml:space="preserve">means of </w:t>
      </w:r>
      <w:r>
        <w:rPr>
          <w:rStyle w:val="Emphasis"/>
          <w:highlight w:val="green"/>
        </w:rPr>
        <w:t>subsistence</w:t>
      </w:r>
      <w:r>
        <w:rPr>
          <w:rStyle w:val="StyleUnderline"/>
        </w:rPr>
        <w:t xml:space="preserve">” of society and the worker and, like education, helps provide society with </w:t>
      </w:r>
      <w:r>
        <w:rPr>
          <w:rStyle w:val="Emphasis"/>
        </w:rPr>
        <w:t>labor power</w:t>
      </w:r>
      <w:r>
        <w:rPr>
          <w:rStyle w:val="StyleUnderline"/>
        </w:rPr>
        <w:t>, in addition to being a human right in and on its own terms</w:t>
      </w:r>
      <w:r>
        <w:rPr>
          <w:sz w:val="16"/>
          <w:szCs w:val="16"/>
        </w:rPr>
        <w:t xml:space="preserve"> (Mandel 1978, 50). </w:t>
      </w:r>
      <w:r>
        <w:rPr>
          <w:rStyle w:val="StyleUnderline"/>
        </w:rPr>
        <w:t xml:space="preserve">Healthcare provision is </w:t>
      </w:r>
      <w:r>
        <w:rPr>
          <w:rStyle w:val="StyleUnderline"/>
          <w:highlight w:val="green"/>
        </w:rPr>
        <w:t xml:space="preserve">essential for the </w:t>
      </w:r>
      <w:r>
        <w:rPr>
          <w:rStyle w:val="Emphasis"/>
          <w:highlight w:val="green"/>
        </w:rPr>
        <w:t>development</w:t>
      </w:r>
      <w:r>
        <w:rPr>
          <w:rStyle w:val="StyleUnderline"/>
          <w:highlight w:val="green"/>
        </w:rPr>
        <w:t xml:space="preserve"> of </w:t>
      </w:r>
      <w:r>
        <w:rPr>
          <w:rStyle w:val="Emphasis"/>
          <w:highlight w:val="green"/>
        </w:rPr>
        <w:t>labor power</w:t>
      </w:r>
      <w:r>
        <w:rPr>
          <w:rStyle w:val="StyleUnderline"/>
        </w:rPr>
        <w:t xml:space="preserve">, social reproduction, and the functioning of capitalism. It is a </w:t>
      </w:r>
      <w:r>
        <w:rPr>
          <w:rStyle w:val="StyleUnderline"/>
          <w:highlight w:val="green"/>
        </w:rPr>
        <w:t xml:space="preserve">part of a set of </w:t>
      </w:r>
      <w:r>
        <w:rPr>
          <w:rStyle w:val="Emphasis"/>
          <w:highlight w:val="green"/>
        </w:rPr>
        <w:t>investments</w:t>
      </w:r>
      <w:r>
        <w:rPr>
          <w:sz w:val="16"/>
          <w:szCs w:val="16"/>
        </w:rPr>
        <w:t xml:space="preserve"> (such as roads and expensive infrastructure) </w:t>
      </w:r>
      <w:r>
        <w:rPr>
          <w:rStyle w:val="StyleUnderline"/>
          <w:highlight w:val="green"/>
        </w:rPr>
        <w:t>that</w:t>
      </w:r>
      <w:r>
        <w:rPr>
          <w:rStyle w:val="StyleUnderline"/>
        </w:rPr>
        <w:t xml:space="preserve"> individual </w:t>
      </w:r>
      <w:r>
        <w:rPr>
          <w:rStyle w:val="StyleUnderline"/>
          <w:highlight w:val="green"/>
        </w:rPr>
        <w:t>capitalists prefer</w:t>
      </w:r>
      <w:r>
        <w:rPr>
          <w:rStyle w:val="StyleUnderline"/>
        </w:rPr>
        <w:t xml:space="preserve"> to externalize to other firms</w:t>
      </w:r>
      <w:r>
        <w:rPr>
          <w:sz w:val="16"/>
          <w:szCs w:val="16"/>
        </w:rPr>
        <w:t xml:space="preserve"> (when profit can potentially be made) or to the state (if it cannot). </w:t>
      </w:r>
      <w:r>
        <w:rPr>
          <w:rStyle w:val="StyleUnderline"/>
        </w:rPr>
        <w:t xml:space="preserve">This </w:t>
      </w:r>
      <w:r>
        <w:rPr>
          <w:rStyle w:val="StyleUnderline"/>
          <w:highlight w:val="green"/>
        </w:rPr>
        <w:t>reflects a tendency</w:t>
      </w:r>
      <w:r>
        <w:rPr>
          <w:rStyle w:val="StyleUnderline"/>
        </w:rPr>
        <w:t xml:space="preserve"> within </w:t>
      </w:r>
      <w:r>
        <w:rPr>
          <w:rStyle w:val="Emphasis"/>
        </w:rPr>
        <w:t>capital</w:t>
      </w:r>
      <w:r>
        <w:rPr>
          <w:rStyle w:val="StyleUnderline"/>
        </w:rPr>
        <w:t xml:space="preserve"> </w:t>
      </w:r>
      <w:r>
        <w:rPr>
          <w:rStyle w:val="StyleUnderline"/>
          <w:highlight w:val="green"/>
        </w:rPr>
        <w:t>to</w:t>
      </w:r>
      <w:r>
        <w:rPr>
          <w:rStyle w:val="StyleUnderline"/>
        </w:rPr>
        <w:t xml:space="preserve"> first </w:t>
      </w:r>
      <w:r>
        <w:rPr>
          <w:rStyle w:val="StyleUnderline"/>
          <w:highlight w:val="green"/>
        </w:rPr>
        <w:t xml:space="preserve">bring all costs to a </w:t>
      </w:r>
      <w:r>
        <w:rPr>
          <w:rStyle w:val="Emphasis"/>
          <w:highlight w:val="green"/>
        </w:rPr>
        <w:t>minimum</w:t>
      </w:r>
      <w:r>
        <w:rPr>
          <w:rStyle w:val="StyleUnderline"/>
        </w:rPr>
        <w:t xml:space="preserve"> and deal with the resulting problems later.</w:t>
      </w:r>
      <w:r>
        <w:rPr>
          <w:sz w:val="16"/>
          <w:szCs w:val="16"/>
        </w:rPr>
        <w:t xml:space="preserve"> Since taxes are also viewed as an infringement on capital available for valorization, the corporate sector lobbyists are avid to keep those to a minimum as well, and fear that any form of socialized healthcare will lead to an increase in taxes. </w:t>
      </w:r>
      <w:r>
        <w:rPr>
          <w:rStyle w:val="StyleUnderline"/>
        </w:rPr>
        <w:t xml:space="preserve">Hence, the existence of </w:t>
      </w:r>
      <w:r>
        <w:rPr>
          <w:rStyle w:val="Emphasis"/>
          <w:highlight w:val="green"/>
        </w:rPr>
        <w:t>socialized</w:t>
      </w:r>
      <w:r>
        <w:rPr>
          <w:rStyle w:val="StyleUnderline"/>
          <w:highlight w:val="green"/>
        </w:rPr>
        <w:t xml:space="preserve"> healthcare </w:t>
      </w:r>
      <w:proofErr w:type="gramStart"/>
      <w:r>
        <w:rPr>
          <w:rStyle w:val="StyleUnderline"/>
          <w:highlight w:val="green"/>
        </w:rPr>
        <w:t>in a given</w:t>
      </w:r>
      <w:proofErr w:type="gramEnd"/>
      <w:r>
        <w:rPr>
          <w:rStyle w:val="StyleUnderline"/>
          <w:highlight w:val="green"/>
        </w:rPr>
        <w:t xml:space="preserve"> society is due to societal </w:t>
      </w:r>
      <w:r>
        <w:rPr>
          <w:rStyle w:val="Emphasis"/>
          <w:highlight w:val="green"/>
        </w:rPr>
        <w:t>compulsion</w:t>
      </w:r>
      <w:r>
        <w:rPr>
          <w:rStyle w:val="StyleUnderline"/>
          <w:highlight w:val="green"/>
        </w:rPr>
        <w:t xml:space="preserve"> resulting from</w:t>
      </w:r>
      <w:r>
        <w:rPr>
          <w:rStyle w:val="StyleUnderline"/>
        </w:rPr>
        <w:t xml:space="preserve"> past and present </w:t>
      </w:r>
      <w:r>
        <w:rPr>
          <w:rStyle w:val="Emphasis"/>
          <w:highlight w:val="green"/>
        </w:rPr>
        <w:t>class struggles</w:t>
      </w:r>
      <w:r>
        <w:rPr>
          <w:rStyle w:val="StyleUnderline"/>
        </w:rPr>
        <w:t>/balance of class forces.</w:t>
      </w:r>
    </w:p>
    <w:p w14:paraId="3AF556C6" w14:textId="77777777" w:rsidR="001A0C28" w:rsidRPr="00D316C1" w:rsidRDefault="001A0C28" w:rsidP="001A0C28"/>
    <w:p w14:paraId="710ECCC2" w14:textId="77777777" w:rsidR="001A0C28" w:rsidRDefault="001A0C28" w:rsidP="001A0C28">
      <w:pPr>
        <w:pStyle w:val="Heading4"/>
      </w:pPr>
      <w:r>
        <w:t>The healthcare system, rooted in capitalism, is the extension of the ideological state apparatus that perpetuates inequality and produces docile bodies from both physicians and patients that learn to internalize state surveillance</w:t>
      </w:r>
    </w:p>
    <w:p w14:paraId="5FD21EB8" w14:textId="77777777" w:rsidR="001A0C28" w:rsidRPr="003D6488" w:rsidRDefault="001A0C28" w:rsidP="001A0C28">
      <w:r w:rsidRPr="003D6488">
        <w:rPr>
          <w:rStyle w:val="Style13ptBold"/>
        </w:rPr>
        <w:t>Reinhart 25</w:t>
      </w:r>
      <w:r w:rsidRPr="003D6488">
        <w:t xml:space="preserve">, [Eric </w:t>
      </w:r>
      <w:proofErr w:type="gramStart"/>
      <w:r w:rsidRPr="003D6488">
        <w:t xml:space="preserve">Reinhart,  </w:t>
      </w:r>
      <w:r>
        <w:t>political</w:t>
      </w:r>
      <w:proofErr w:type="gramEnd"/>
      <w:r>
        <w:t xml:space="preserve"> anthropologist, psychiatrist, and psychoanalyst with an MD from the University of Chicago and a PhD in Anthropology at Harvard University, work largely informed by ethnographic and clinical work 25</w:t>
      </w:r>
      <w:r w:rsidRPr="003D6488">
        <w:t xml:space="preserve">, </w:t>
      </w:r>
      <w:r>
        <w:t>07-16</w:t>
      </w:r>
      <w:r w:rsidRPr="003D6488">
        <w:t>-</w:t>
      </w:r>
      <w:r>
        <w:t>2025</w:t>
      </w:r>
      <w:r w:rsidRPr="003D6488">
        <w:t xml:space="preserve">, "On medical ideology and the production of docile doctors: The politics of care in an age of authoritarianism," </w:t>
      </w:r>
      <w:r>
        <w:t>Soc Sci Med</w:t>
      </w:r>
      <w:r w:rsidRPr="003D6488">
        <w:t xml:space="preserve">, https://pubmed.ncbi.nlm.nih.gov/40712442/, accessed 7-11-2026] // </w:t>
      </w:r>
      <w:proofErr w:type="spellStart"/>
      <w:r w:rsidRPr="003D6488">
        <w:t>oast</w:t>
      </w:r>
      <w:proofErr w:type="spellEnd"/>
    </w:p>
    <w:p w14:paraId="1AF15695" w14:textId="77777777" w:rsidR="001A0C28" w:rsidRPr="006A7D44" w:rsidRDefault="001A0C28" w:rsidP="001A0C28">
      <w:pPr>
        <w:rPr>
          <w:sz w:val="16"/>
        </w:rPr>
      </w:pPr>
      <w:r w:rsidRPr="006A7D44">
        <w:rPr>
          <w:sz w:val="16"/>
        </w:rPr>
        <w:t xml:space="preserve">In reaction, </w:t>
      </w:r>
      <w:r w:rsidRPr="00723E11">
        <w:rPr>
          <w:rStyle w:val="StyleUnderline"/>
        </w:rPr>
        <w:t xml:space="preserve">the </w:t>
      </w:r>
      <w:r w:rsidRPr="006A7D44">
        <w:rPr>
          <w:rStyle w:val="StyleUnderline"/>
          <w:highlight w:val="cyan"/>
        </w:rPr>
        <w:t>U.S</w:t>
      </w:r>
      <w:r w:rsidRPr="000229AC">
        <w:rPr>
          <w:rStyle w:val="StyleUnderline"/>
          <w:highlight w:val="cyan"/>
        </w:rPr>
        <w:t>. medical profession</w:t>
      </w:r>
      <w:r w:rsidRPr="00723E11">
        <w:rPr>
          <w:rStyle w:val="StyleUnderline"/>
        </w:rPr>
        <w:t xml:space="preserve"> was expressly organized, trained, </w:t>
      </w:r>
      <w:r w:rsidRPr="000229AC">
        <w:rPr>
          <w:rStyle w:val="StyleUnderline"/>
        </w:rPr>
        <w:t xml:space="preserve">and </w:t>
      </w:r>
      <w:r w:rsidRPr="000229AC">
        <w:rPr>
          <w:rStyle w:val="StyleUnderline"/>
          <w:highlight w:val="cyan"/>
        </w:rPr>
        <w:t>primed to defend itself</w:t>
      </w:r>
      <w:r w:rsidRPr="00723E11">
        <w:rPr>
          <w:rStyle w:val="StyleUnderline"/>
        </w:rPr>
        <w:t xml:space="preserve"> </w:t>
      </w:r>
      <w:r w:rsidRPr="000229AC">
        <w:rPr>
          <w:rStyle w:val="StyleUnderline"/>
          <w:highlight w:val="cyan"/>
        </w:rPr>
        <w:t xml:space="preserve">against criticism of </w:t>
      </w:r>
      <w:r w:rsidRPr="000229AC">
        <w:rPr>
          <w:rStyle w:val="StyleUnderline"/>
        </w:rPr>
        <w:t xml:space="preserve">America’s </w:t>
      </w:r>
      <w:r w:rsidRPr="000229AC">
        <w:rPr>
          <w:rStyle w:val="StyleUnderline"/>
          <w:highlight w:val="cyan"/>
        </w:rPr>
        <w:t>for- profit healthcare system</w:t>
      </w:r>
      <w:r w:rsidRPr="00723E11">
        <w:rPr>
          <w:rStyle w:val="StyleUnderline"/>
        </w:rPr>
        <w:t xml:space="preserve"> </w:t>
      </w:r>
      <w:r w:rsidRPr="000229AC">
        <w:rPr>
          <w:rStyle w:val="StyleUnderline"/>
        </w:rPr>
        <w:t xml:space="preserve">and </w:t>
      </w:r>
      <w:r w:rsidRPr="000229AC">
        <w:rPr>
          <w:rStyle w:val="StyleUnderline"/>
          <w:highlight w:val="cyan"/>
        </w:rPr>
        <w:t xml:space="preserve">to dismiss as </w:t>
      </w:r>
      <w:r w:rsidRPr="000229AC">
        <w:rPr>
          <w:rStyle w:val="StyleUnderline"/>
        </w:rPr>
        <w:t>unfortunate</w:t>
      </w:r>
      <w:r w:rsidRPr="00723E11">
        <w:rPr>
          <w:rStyle w:val="StyleUnderline"/>
        </w:rPr>
        <w:t xml:space="preserve"> but </w:t>
      </w:r>
      <w:r w:rsidRPr="000229AC">
        <w:rPr>
          <w:rStyle w:val="StyleUnderline"/>
          <w:highlight w:val="cyan"/>
        </w:rPr>
        <w:t>unavoidable</w:t>
      </w:r>
      <w:r w:rsidRPr="00723E11">
        <w:rPr>
          <w:rStyle w:val="StyleUnderline"/>
        </w:rPr>
        <w:t xml:space="preserve"> the fatal </w:t>
      </w:r>
      <w:r w:rsidRPr="000229AC">
        <w:rPr>
          <w:rStyle w:val="StyleUnderline"/>
          <w:highlight w:val="cyan"/>
        </w:rPr>
        <w:t xml:space="preserve">exclusion </w:t>
      </w:r>
      <w:r w:rsidRPr="000229AC">
        <w:rPr>
          <w:rStyle w:val="StyleUnderline"/>
        </w:rPr>
        <w:t xml:space="preserve">it </w:t>
      </w:r>
      <w:r w:rsidRPr="000229AC">
        <w:rPr>
          <w:rStyle w:val="StyleUnderline"/>
          <w:highlight w:val="cyan"/>
        </w:rPr>
        <w:t>enforced</w:t>
      </w:r>
      <w:r w:rsidRPr="00723E11">
        <w:rPr>
          <w:rStyle w:val="StyleUnderline"/>
        </w:rPr>
        <w:t xml:space="preserve">. The </w:t>
      </w:r>
      <w:r w:rsidRPr="000229AC">
        <w:rPr>
          <w:rStyle w:val="StyleUnderline"/>
          <w:highlight w:val="cyan"/>
        </w:rPr>
        <w:t>profession</w:t>
      </w:r>
      <w:r w:rsidRPr="00723E11">
        <w:rPr>
          <w:rStyle w:val="StyleUnderline"/>
        </w:rPr>
        <w:t xml:space="preserve"> learned to lean heavily on ready-made answers drawn </w:t>
      </w:r>
      <w:r w:rsidRPr="000229AC">
        <w:rPr>
          <w:rStyle w:val="StyleUnderline"/>
          <w:highlight w:val="cyan"/>
        </w:rPr>
        <w:t>from</w:t>
      </w:r>
      <w:r w:rsidRPr="00723E11">
        <w:rPr>
          <w:rStyle w:val="StyleUnderline"/>
        </w:rPr>
        <w:t xml:space="preserve"> dominant </w:t>
      </w:r>
      <w:r w:rsidRPr="000229AC">
        <w:rPr>
          <w:rStyle w:val="StyleUnderline"/>
          <w:highlight w:val="cyan"/>
        </w:rPr>
        <w:t>liberal-capitalist ideology</w:t>
      </w:r>
      <w:r w:rsidRPr="00723E11">
        <w:rPr>
          <w:rStyle w:val="StyleUnderline"/>
        </w:rPr>
        <w:t xml:space="preserve"> that </w:t>
      </w:r>
      <w:r w:rsidRPr="000229AC">
        <w:rPr>
          <w:rStyle w:val="StyleUnderline"/>
          <w:highlight w:val="cyan"/>
        </w:rPr>
        <w:t>designated many as “undeserving</w:t>
      </w:r>
      <w:r w:rsidRPr="00723E11">
        <w:rPr>
          <w:rStyle w:val="StyleUnderline"/>
        </w:rPr>
        <w:t xml:space="preserve">” </w:t>
      </w:r>
      <w:r w:rsidRPr="000229AC">
        <w:rPr>
          <w:rStyle w:val="StyleUnderline"/>
          <w:highlight w:val="cyan"/>
        </w:rPr>
        <w:t>of</w:t>
      </w:r>
      <w:r w:rsidRPr="00723E11">
        <w:rPr>
          <w:rStyle w:val="StyleUnderline"/>
        </w:rPr>
        <w:t xml:space="preserve"> </w:t>
      </w:r>
      <w:r w:rsidRPr="000229AC">
        <w:rPr>
          <w:rStyle w:val="StyleUnderline"/>
          <w:highlight w:val="cyan"/>
        </w:rPr>
        <w:t>care</w:t>
      </w:r>
      <w:r w:rsidRPr="00723E11">
        <w:rPr>
          <w:rStyle w:val="StyleUnderline"/>
        </w:rPr>
        <w:t>, used “work ethic” to explain away inequality, and preached personal (not public) moral responsibility for one’s health</w:t>
      </w:r>
      <w:r w:rsidRPr="006A7D44">
        <w:rPr>
          <w:sz w:val="16"/>
        </w:rPr>
        <w:t xml:space="preserve"> (Sher, 1983; Brandt and Rozin, 2013). In the process, </w:t>
      </w:r>
      <w:r w:rsidRPr="000229AC">
        <w:rPr>
          <w:rStyle w:val="StyleUnderline"/>
          <w:highlight w:val="cyan"/>
        </w:rPr>
        <w:t>healthcare</w:t>
      </w:r>
      <w:r w:rsidRPr="00723E11">
        <w:rPr>
          <w:rStyle w:val="StyleUnderline"/>
        </w:rPr>
        <w:t xml:space="preserve"> institutions emerged</w:t>
      </w:r>
      <w:r w:rsidRPr="006A7D44">
        <w:rPr>
          <w:sz w:val="16"/>
        </w:rPr>
        <w:t xml:space="preserve"> during the Cold War </w:t>
      </w:r>
      <w:r w:rsidRPr="00723E11">
        <w:rPr>
          <w:rStyle w:val="StyleUnderline"/>
        </w:rPr>
        <w:t xml:space="preserve">as a </w:t>
      </w:r>
      <w:r w:rsidRPr="000229AC">
        <w:rPr>
          <w:rStyle w:val="StyleUnderline"/>
          <w:highlight w:val="cyan"/>
        </w:rPr>
        <w:t>key ideological ally of U.S. capitalism</w:t>
      </w:r>
      <w:r w:rsidRPr="00723E11">
        <w:rPr>
          <w:rStyle w:val="StyleUnderline"/>
        </w:rPr>
        <w:t xml:space="preserve"> and the ascent of neoliberalism and associated market fundamentalism, </w:t>
      </w:r>
      <w:r w:rsidRPr="000229AC">
        <w:rPr>
          <w:rStyle w:val="StyleUnderline"/>
          <w:highlight w:val="cyan"/>
        </w:rPr>
        <w:t>including</w:t>
      </w:r>
      <w:r w:rsidRPr="00723E11">
        <w:rPr>
          <w:rStyle w:val="StyleUnderline"/>
        </w:rPr>
        <w:t xml:space="preserve"> its mythologies of meritocracy and individualism and its accompanying </w:t>
      </w:r>
      <w:r w:rsidRPr="000229AC">
        <w:rPr>
          <w:rStyle w:val="StyleUnderline"/>
          <w:highlight w:val="cyan"/>
        </w:rPr>
        <w:t xml:space="preserve">norms of </w:t>
      </w:r>
      <w:r w:rsidRPr="000229AC">
        <w:rPr>
          <w:rStyle w:val="StyleUnderline"/>
        </w:rPr>
        <w:t xml:space="preserve">profound </w:t>
      </w:r>
      <w:r w:rsidRPr="000229AC">
        <w:rPr>
          <w:rStyle w:val="StyleUnderline"/>
          <w:highlight w:val="cyan"/>
        </w:rPr>
        <w:t>economic inequality</w:t>
      </w:r>
      <w:r w:rsidRPr="00723E11">
        <w:rPr>
          <w:rStyle w:val="StyleUnderline"/>
        </w:rPr>
        <w:t xml:space="preserve">, </w:t>
      </w:r>
      <w:r w:rsidRPr="000229AC">
        <w:rPr>
          <w:rStyle w:val="StyleUnderline"/>
          <w:highlight w:val="cyan"/>
        </w:rPr>
        <w:t>exploitation</w:t>
      </w:r>
      <w:r w:rsidRPr="00723E11">
        <w:rPr>
          <w:rStyle w:val="StyleUnderline"/>
        </w:rPr>
        <w:t xml:space="preserve">, criminalization of poverty, and </w:t>
      </w:r>
      <w:r w:rsidRPr="000229AC">
        <w:rPr>
          <w:rStyle w:val="StyleUnderline"/>
          <w:highlight w:val="cyan"/>
        </w:rPr>
        <w:t>racial exclusion</w:t>
      </w:r>
      <w:r w:rsidRPr="006A7D44">
        <w:rPr>
          <w:sz w:val="16"/>
        </w:rPr>
        <w:t xml:space="preserve"> (Stevens, 1999; Brickman, 2013).</w:t>
      </w:r>
    </w:p>
    <w:p w14:paraId="37934E86" w14:textId="77777777" w:rsidR="001A0C28" w:rsidRPr="006A7D44" w:rsidRDefault="001A0C28" w:rsidP="001A0C28">
      <w:pPr>
        <w:rPr>
          <w:sz w:val="16"/>
        </w:rPr>
      </w:pPr>
      <w:r w:rsidRPr="000229AC">
        <w:rPr>
          <w:rStyle w:val="StyleUnderline"/>
          <w:highlight w:val="cyan"/>
        </w:rPr>
        <w:t>American medicine</w:t>
      </w:r>
      <w:r w:rsidRPr="00723E11">
        <w:rPr>
          <w:rStyle w:val="StyleUnderline"/>
        </w:rPr>
        <w:t xml:space="preserve"> began to increasingly </w:t>
      </w:r>
      <w:r w:rsidRPr="000229AC">
        <w:rPr>
          <w:rStyle w:val="StyleUnderline"/>
          <w:highlight w:val="cyan"/>
        </w:rPr>
        <w:t>function as</w:t>
      </w:r>
      <w:r w:rsidRPr="006A7D44">
        <w:rPr>
          <w:sz w:val="16"/>
        </w:rPr>
        <w:t xml:space="preserve"> what the French philosopher Louis Althusser called </w:t>
      </w:r>
      <w:r w:rsidRPr="00723E11">
        <w:rPr>
          <w:rStyle w:val="StyleUnderline"/>
        </w:rPr>
        <w:t>an “</w:t>
      </w:r>
      <w:r w:rsidRPr="000229AC">
        <w:rPr>
          <w:rStyle w:val="StyleUnderline"/>
          <w:highlight w:val="cyan"/>
        </w:rPr>
        <w:t>ideological state apparatus</w:t>
      </w:r>
      <w:r w:rsidRPr="006A7D44">
        <w:rPr>
          <w:sz w:val="16"/>
        </w:rPr>
        <w:t xml:space="preserve">” (1971), </w:t>
      </w:r>
      <w:r w:rsidRPr="00723E11">
        <w:rPr>
          <w:rStyle w:val="StyleUnderline"/>
        </w:rPr>
        <w:t>with consequences not just for its relationship to broader U.S. politics but also for medicine’s own internal culture</w:t>
      </w:r>
      <w:r w:rsidRPr="006A7D44">
        <w:rPr>
          <w:sz w:val="16"/>
        </w:rPr>
        <w:t xml:space="preserve">. As an ideo- logical apparatus, </w:t>
      </w:r>
      <w:r w:rsidRPr="00723E11">
        <w:rPr>
          <w:rStyle w:val="StyleUnderline"/>
        </w:rPr>
        <w:t xml:space="preserve">U.S. healthcare functions as a </w:t>
      </w:r>
      <w:r w:rsidRPr="000229AC">
        <w:rPr>
          <w:rStyle w:val="StyleUnderline"/>
          <w:highlight w:val="cyan"/>
        </w:rPr>
        <w:t>system for</w:t>
      </w:r>
      <w:r w:rsidRPr="00723E11">
        <w:rPr>
          <w:rStyle w:val="StyleUnderline"/>
        </w:rPr>
        <w:t xml:space="preserve"> making sense of and </w:t>
      </w:r>
      <w:r w:rsidRPr="000229AC">
        <w:rPr>
          <w:rStyle w:val="StyleUnderline"/>
          <w:highlight w:val="cyan"/>
        </w:rPr>
        <w:t>naturalizing</w:t>
      </w:r>
      <w:r w:rsidRPr="00723E11">
        <w:rPr>
          <w:rStyle w:val="StyleUnderline"/>
        </w:rPr>
        <w:t xml:space="preserve"> </w:t>
      </w:r>
      <w:r w:rsidRPr="000229AC">
        <w:rPr>
          <w:rStyle w:val="StyleUnderline"/>
          <w:highlight w:val="cyan"/>
        </w:rPr>
        <w:t>existing political arrangements</w:t>
      </w:r>
      <w:r w:rsidRPr="00723E11">
        <w:rPr>
          <w:rStyle w:val="StyleUnderline"/>
        </w:rPr>
        <w:t xml:space="preserve"> so that they are </w:t>
      </w:r>
      <w:r w:rsidRPr="000229AC">
        <w:rPr>
          <w:rStyle w:val="StyleUnderline"/>
          <w:highlight w:val="cyan"/>
        </w:rPr>
        <w:t>hidden from view</w:t>
      </w:r>
      <w:r w:rsidRPr="00723E11">
        <w:rPr>
          <w:rStyle w:val="StyleUnderline"/>
        </w:rPr>
        <w:t xml:space="preserve">. </w:t>
      </w:r>
      <w:r w:rsidRPr="000229AC">
        <w:rPr>
          <w:rStyle w:val="StyleUnderline"/>
          <w:highlight w:val="cyan"/>
        </w:rPr>
        <w:t>This</w:t>
      </w:r>
      <w:r w:rsidRPr="00723E11">
        <w:rPr>
          <w:rStyle w:val="StyleUnderline"/>
        </w:rPr>
        <w:t xml:space="preserve"> then </w:t>
      </w:r>
      <w:r w:rsidRPr="000229AC">
        <w:rPr>
          <w:rStyle w:val="StyleUnderline"/>
          <w:highlight w:val="cyan"/>
        </w:rPr>
        <w:t>supports</w:t>
      </w:r>
      <w:r w:rsidRPr="00723E11">
        <w:rPr>
          <w:rStyle w:val="StyleUnderline"/>
        </w:rPr>
        <w:t xml:space="preserve"> the </w:t>
      </w:r>
      <w:r w:rsidRPr="000229AC">
        <w:rPr>
          <w:rStyle w:val="StyleUnderline"/>
          <w:highlight w:val="cyan"/>
        </w:rPr>
        <w:t>unquestioned reproduction of the status quo</w:t>
      </w:r>
      <w:r w:rsidRPr="00723E11">
        <w:rPr>
          <w:rStyle w:val="StyleUnderline"/>
        </w:rPr>
        <w:t xml:space="preserve">. It </w:t>
      </w:r>
      <w:r w:rsidRPr="000229AC">
        <w:rPr>
          <w:rStyle w:val="StyleUnderline"/>
          <w:highlight w:val="cyan"/>
        </w:rPr>
        <w:t>also limits</w:t>
      </w:r>
      <w:r w:rsidRPr="00723E11">
        <w:rPr>
          <w:rStyle w:val="StyleUnderline"/>
        </w:rPr>
        <w:t xml:space="preserve"> our </w:t>
      </w:r>
      <w:r w:rsidRPr="000229AC">
        <w:rPr>
          <w:rStyle w:val="StyleUnderline"/>
          <w:highlight w:val="cyan"/>
        </w:rPr>
        <w:t xml:space="preserve">ability to imagine alternatives to </w:t>
      </w:r>
      <w:r w:rsidRPr="000229AC">
        <w:rPr>
          <w:rStyle w:val="StyleUnderline"/>
        </w:rPr>
        <w:t xml:space="preserve">our </w:t>
      </w:r>
      <w:r w:rsidRPr="000229AC">
        <w:rPr>
          <w:rStyle w:val="StyleUnderline"/>
          <w:highlight w:val="cyan"/>
        </w:rPr>
        <w:t>dysfunctional system</w:t>
      </w:r>
      <w:r w:rsidRPr="00723E11">
        <w:rPr>
          <w:rStyle w:val="StyleUnderline"/>
        </w:rPr>
        <w:t>.</w:t>
      </w:r>
    </w:p>
    <w:p w14:paraId="29382D98" w14:textId="77777777" w:rsidR="001A0C28" w:rsidRPr="006A7D44" w:rsidRDefault="001A0C28" w:rsidP="001A0C28">
      <w:pPr>
        <w:rPr>
          <w:sz w:val="16"/>
        </w:rPr>
      </w:pPr>
      <w:r w:rsidRPr="006A7D44">
        <w:rPr>
          <w:sz w:val="16"/>
        </w:rPr>
        <w:t xml:space="preserve">Althusser famously described two kinds of institutions that assist the state in the reproduction of exploitation and inequality under contemporary capitalism: repressive and ideological state apparatuses. </w:t>
      </w:r>
      <w:r w:rsidRPr="000229AC">
        <w:rPr>
          <w:rStyle w:val="StyleUnderline"/>
          <w:highlight w:val="cyan"/>
        </w:rPr>
        <w:t>Repressive state apparatuses</w:t>
      </w:r>
      <w:r w:rsidRPr="00723E11">
        <w:rPr>
          <w:rStyle w:val="StyleUnderline"/>
        </w:rPr>
        <w:t xml:space="preserve"> are </w:t>
      </w:r>
      <w:r w:rsidRPr="000229AC">
        <w:rPr>
          <w:rStyle w:val="StyleUnderline"/>
          <w:highlight w:val="cyan"/>
        </w:rPr>
        <w:t>used by</w:t>
      </w:r>
      <w:r w:rsidRPr="00723E11">
        <w:rPr>
          <w:rStyle w:val="StyleUnderline"/>
        </w:rPr>
        <w:t xml:space="preserve"> the </w:t>
      </w:r>
      <w:r w:rsidRPr="000229AC">
        <w:rPr>
          <w:rStyle w:val="StyleUnderline"/>
          <w:highlight w:val="cyan"/>
        </w:rPr>
        <w:t>ruling class to</w:t>
      </w:r>
      <w:r w:rsidRPr="00723E11">
        <w:rPr>
          <w:rStyle w:val="StyleUnderline"/>
        </w:rPr>
        <w:t xml:space="preserve"> overtly </w:t>
      </w:r>
      <w:r w:rsidRPr="000229AC">
        <w:rPr>
          <w:rStyle w:val="StyleUnderline"/>
          <w:highlight w:val="cyan"/>
        </w:rPr>
        <w:t>control</w:t>
      </w:r>
      <w:r w:rsidRPr="00723E11">
        <w:rPr>
          <w:rStyle w:val="StyleUnderline"/>
        </w:rPr>
        <w:t xml:space="preserve"> the </w:t>
      </w:r>
      <w:r w:rsidRPr="000229AC">
        <w:rPr>
          <w:rStyle w:val="StyleUnderline"/>
          <w:highlight w:val="cyan"/>
        </w:rPr>
        <w:t>working</w:t>
      </w:r>
      <w:r w:rsidRPr="00723E11">
        <w:rPr>
          <w:rStyle w:val="StyleUnderline"/>
        </w:rPr>
        <w:t xml:space="preserve"> </w:t>
      </w:r>
      <w:r w:rsidRPr="000229AC">
        <w:rPr>
          <w:rStyle w:val="StyleUnderline"/>
          <w:highlight w:val="cyan"/>
        </w:rPr>
        <w:t>class via</w:t>
      </w:r>
      <w:r w:rsidRPr="00723E11">
        <w:rPr>
          <w:rStyle w:val="StyleUnderline"/>
        </w:rPr>
        <w:t xml:space="preserve"> both violent and non-violent means of </w:t>
      </w:r>
      <w:r w:rsidRPr="000229AC">
        <w:rPr>
          <w:rStyle w:val="StyleUnderline"/>
          <w:highlight w:val="cyan"/>
        </w:rPr>
        <w:t>coercion</w:t>
      </w:r>
      <w:r w:rsidRPr="00723E11">
        <w:rPr>
          <w:rStyle w:val="StyleUnderline"/>
        </w:rPr>
        <w:t>.</w:t>
      </w:r>
      <w:r w:rsidRPr="006A7D44">
        <w:rPr>
          <w:sz w:val="16"/>
        </w:rPr>
        <w:t xml:space="preserve"> These consist of the police, military, courts, legislative bodies, etc. </w:t>
      </w:r>
      <w:r w:rsidRPr="000229AC">
        <w:rPr>
          <w:rStyle w:val="StyleUnderline"/>
          <w:highlight w:val="cyan"/>
        </w:rPr>
        <w:t xml:space="preserve">Ideological state apparatuses serve </w:t>
      </w:r>
      <w:r w:rsidRPr="000229AC">
        <w:rPr>
          <w:rStyle w:val="StyleUnderline"/>
        </w:rPr>
        <w:t xml:space="preserve">the </w:t>
      </w:r>
      <w:r w:rsidRPr="000229AC">
        <w:rPr>
          <w:rStyle w:val="StyleUnderline"/>
          <w:highlight w:val="cyan"/>
        </w:rPr>
        <w:t>same function</w:t>
      </w:r>
      <w:r w:rsidRPr="00723E11">
        <w:rPr>
          <w:rStyle w:val="StyleUnderline"/>
        </w:rPr>
        <w:t>– that is, perpetuation of the status quo– but are typically informal extensions of state power that operate via civil society and without direct force.</w:t>
      </w:r>
      <w:r w:rsidRPr="006A7D44">
        <w:rPr>
          <w:sz w:val="16"/>
        </w:rPr>
        <w:t xml:space="preserve"> These consist of schools, heteronormative family structures, religion, media, trade unions, culture, and political parties.</w:t>
      </w:r>
    </w:p>
    <w:p w14:paraId="6B39DB8F" w14:textId="77777777" w:rsidR="001A0C28" w:rsidRPr="00723E11" w:rsidRDefault="001A0C28" w:rsidP="001A0C28">
      <w:pPr>
        <w:rPr>
          <w:rStyle w:val="StyleUnderline"/>
        </w:rPr>
      </w:pPr>
      <w:r w:rsidRPr="006A7D44">
        <w:rPr>
          <w:sz w:val="16"/>
        </w:rPr>
        <w:t xml:space="preserve">Writing in a far less medicalized era than our own (and perhaps because medicine was by that point the established terrain of his contemporary Michel Foucault), Althusser left out any mention of medicine or healthcare in his elaboration of ideological state apparatuses. Nonetheless, </w:t>
      </w:r>
      <w:r w:rsidRPr="00723E11">
        <w:rPr>
          <w:rStyle w:val="StyleUnderline"/>
        </w:rPr>
        <w:t xml:space="preserve">in the U.S. today, </w:t>
      </w:r>
      <w:r w:rsidRPr="000229AC">
        <w:rPr>
          <w:rStyle w:val="StyleUnderline"/>
          <w:highlight w:val="cyan"/>
        </w:rPr>
        <w:t>health institutions</w:t>
      </w:r>
      <w:r w:rsidRPr="00723E11">
        <w:rPr>
          <w:rStyle w:val="StyleUnderline"/>
        </w:rPr>
        <w:t xml:space="preserve"> are among the most </w:t>
      </w:r>
      <w:r w:rsidRPr="000229AC">
        <w:rPr>
          <w:rStyle w:val="StyleUnderline"/>
          <w:highlight w:val="cyan"/>
        </w:rPr>
        <w:t>important vehicles for</w:t>
      </w:r>
      <w:r w:rsidRPr="00723E11">
        <w:rPr>
          <w:rStyle w:val="StyleUnderline"/>
        </w:rPr>
        <w:t xml:space="preserve"> both the </w:t>
      </w:r>
      <w:r w:rsidRPr="000229AC">
        <w:rPr>
          <w:rStyle w:val="StyleUnderline"/>
          <w:highlight w:val="cyan"/>
        </w:rPr>
        <w:t>material reproduction</w:t>
      </w:r>
      <w:r w:rsidRPr="00723E11">
        <w:rPr>
          <w:rStyle w:val="StyleUnderline"/>
        </w:rPr>
        <w:t xml:space="preserve"> and ideo- logical inculcation </w:t>
      </w:r>
      <w:r w:rsidRPr="000229AC">
        <w:rPr>
          <w:rStyle w:val="StyleUnderline"/>
          <w:highlight w:val="cyan"/>
        </w:rPr>
        <w:t xml:space="preserve">of unequal economic systems </w:t>
      </w:r>
      <w:r w:rsidRPr="000229AC">
        <w:rPr>
          <w:rStyle w:val="StyleUnderline"/>
        </w:rPr>
        <w:t>and their morality</w:t>
      </w:r>
      <w:r w:rsidRPr="00723E11">
        <w:rPr>
          <w:rStyle w:val="StyleUnderline"/>
        </w:rPr>
        <w:t>. Most obviously</w:t>
      </w:r>
      <w:r w:rsidRPr="000229AC">
        <w:rPr>
          <w:rStyle w:val="StyleUnderline"/>
          <w:highlight w:val="cyan"/>
        </w:rPr>
        <w:t>, “the economy” as we know it relies on medicine,</w:t>
      </w:r>
      <w:r w:rsidRPr="00723E11">
        <w:rPr>
          <w:rStyle w:val="StyleUnderline"/>
        </w:rPr>
        <w:t xml:space="preserve"> psychiatry, and public health to </w:t>
      </w:r>
      <w:r w:rsidRPr="000229AC">
        <w:rPr>
          <w:rStyle w:val="StyleUnderline"/>
          <w:highlight w:val="cyan"/>
        </w:rPr>
        <w:t>maintain a supply of able bodies</w:t>
      </w:r>
      <w:r w:rsidRPr="00723E11">
        <w:rPr>
          <w:rStyle w:val="StyleUnderline"/>
        </w:rPr>
        <w:t xml:space="preserve"> and willing workers </w:t>
      </w:r>
      <w:r w:rsidRPr="000229AC">
        <w:rPr>
          <w:rStyle w:val="StyleUnderline"/>
        </w:rPr>
        <w:t>while also</w:t>
      </w:r>
      <w:r w:rsidRPr="00723E11">
        <w:rPr>
          <w:rStyle w:val="StyleUnderline"/>
        </w:rPr>
        <w:t xml:space="preserve"> – in the absence of universal healthcare – using employer-contingent access to health insurance as a means by which to compel submission to exploitative labor conditions.</w:t>
      </w:r>
      <w:r w:rsidRPr="006A7D44">
        <w:rPr>
          <w:sz w:val="16"/>
        </w:rPr>
        <w:t xml:space="preserve"> And the U. S. healthcare industry itself constitutes nearly a fifth of gross domestic product, the largest single sector of the post-industrial American economy, and the largest employer in many regions of the country (Winant, 2021). But, even more significantly for the reproduction of existing norms and systems, </w:t>
      </w:r>
      <w:r w:rsidRPr="000229AC">
        <w:rPr>
          <w:rStyle w:val="StyleUnderline"/>
          <w:highlight w:val="cyan"/>
        </w:rPr>
        <w:t>medical</w:t>
      </w:r>
      <w:r w:rsidRPr="00723E11">
        <w:rPr>
          <w:rStyle w:val="StyleUnderline"/>
        </w:rPr>
        <w:t xml:space="preserve"> and psychiatric </w:t>
      </w:r>
      <w:r w:rsidRPr="000229AC">
        <w:rPr>
          <w:rStyle w:val="StyleUnderline"/>
          <w:highlight w:val="cyan"/>
        </w:rPr>
        <w:t>interactions</w:t>
      </w:r>
      <w:r w:rsidRPr="00723E11">
        <w:rPr>
          <w:rStyle w:val="StyleUnderline"/>
        </w:rPr>
        <w:t xml:space="preserve"> also </w:t>
      </w:r>
      <w:r w:rsidRPr="000229AC">
        <w:rPr>
          <w:rStyle w:val="StyleUnderline"/>
          <w:highlight w:val="cyan"/>
        </w:rPr>
        <w:t>function as</w:t>
      </w:r>
      <w:r w:rsidRPr="00723E11">
        <w:rPr>
          <w:rStyle w:val="StyleUnderline"/>
        </w:rPr>
        <w:t xml:space="preserve"> a key </w:t>
      </w:r>
      <w:r w:rsidRPr="000229AC">
        <w:rPr>
          <w:rStyle w:val="StyleUnderline"/>
          <w:highlight w:val="cyan"/>
        </w:rPr>
        <w:t>moral training ground</w:t>
      </w:r>
      <w:r w:rsidRPr="00723E11">
        <w:rPr>
          <w:rStyle w:val="StyleUnderline"/>
        </w:rPr>
        <w:t xml:space="preserve"> </w:t>
      </w:r>
      <w:r w:rsidRPr="000229AC">
        <w:rPr>
          <w:rStyle w:val="StyleUnderline"/>
          <w:highlight w:val="cyan"/>
        </w:rPr>
        <w:t xml:space="preserve">for </w:t>
      </w:r>
      <w:r w:rsidRPr="000229AC">
        <w:rPr>
          <w:rStyle w:val="StyleUnderline"/>
        </w:rPr>
        <w:t xml:space="preserve">imparting the sense of individual responsibility that, by </w:t>
      </w:r>
      <w:r w:rsidRPr="000229AC">
        <w:rPr>
          <w:rStyle w:val="StyleUnderline"/>
          <w:highlight w:val="cyan"/>
        </w:rPr>
        <w:t>deflecting state responsibility to care for</w:t>
      </w:r>
      <w:r w:rsidRPr="00723E11">
        <w:rPr>
          <w:rStyle w:val="StyleUnderline"/>
        </w:rPr>
        <w:t xml:space="preserve"> </w:t>
      </w:r>
      <w:r w:rsidRPr="000229AC">
        <w:rPr>
          <w:rStyle w:val="StyleUnderline"/>
          <w:highlight w:val="cyan"/>
        </w:rPr>
        <w:t>its citizens, is so central to American capitalism</w:t>
      </w:r>
      <w:r w:rsidRPr="00723E11">
        <w:rPr>
          <w:rStyle w:val="StyleUnderline"/>
        </w:rPr>
        <w:t>.</w:t>
      </w:r>
    </w:p>
    <w:p w14:paraId="25A8F7C2" w14:textId="77777777" w:rsidR="001A0C28" w:rsidRPr="006A7D44" w:rsidRDefault="001A0C28" w:rsidP="001A0C28">
      <w:pPr>
        <w:rPr>
          <w:sz w:val="16"/>
        </w:rPr>
      </w:pPr>
      <w:r w:rsidRPr="006A7D44">
        <w:rPr>
          <w:sz w:val="16"/>
        </w:rPr>
        <w:t xml:space="preserve">There are few better systems for teaching the importance of uncritically adopting belief in individual responsibility for one’s body, psychic states, and life– and not looking to assign responsibility to systems or public policy for one’s situation– than in clinical medical interactions (Reinhart, 2024). Every day </w:t>
      </w:r>
      <w:r w:rsidRPr="000229AC">
        <w:rPr>
          <w:rStyle w:val="StyleUnderline"/>
        </w:rPr>
        <w:t xml:space="preserve">as </w:t>
      </w:r>
      <w:r w:rsidRPr="000229AC">
        <w:rPr>
          <w:rStyle w:val="StyleUnderline"/>
          <w:highlight w:val="cyan"/>
        </w:rPr>
        <w:t>doctors</w:t>
      </w:r>
      <w:r w:rsidRPr="000229AC">
        <w:rPr>
          <w:rStyle w:val="StyleUnderline"/>
        </w:rPr>
        <w:t xml:space="preserve">, we </w:t>
      </w:r>
      <w:r w:rsidRPr="000229AC">
        <w:rPr>
          <w:rStyle w:val="StyleUnderline"/>
          <w:highlight w:val="cyan"/>
        </w:rPr>
        <w:t>sit beside</w:t>
      </w:r>
      <w:r w:rsidRPr="000229AC">
        <w:rPr>
          <w:rStyle w:val="StyleUnderline"/>
        </w:rPr>
        <w:t xml:space="preserve"> our </w:t>
      </w:r>
      <w:r w:rsidRPr="000229AC">
        <w:rPr>
          <w:rStyle w:val="StyleUnderline"/>
          <w:highlight w:val="cyan"/>
        </w:rPr>
        <w:t xml:space="preserve">patients as we counsel them on </w:t>
      </w:r>
      <w:r w:rsidRPr="000229AC">
        <w:rPr>
          <w:rStyle w:val="StyleUnderline"/>
        </w:rPr>
        <w:t xml:space="preserve">their </w:t>
      </w:r>
      <w:r w:rsidRPr="000229AC">
        <w:rPr>
          <w:rStyle w:val="StyleUnderline"/>
          <w:highlight w:val="cyan"/>
        </w:rPr>
        <w:t>personal responsibility</w:t>
      </w:r>
      <w:r w:rsidRPr="006A7D44">
        <w:rPr>
          <w:sz w:val="16"/>
        </w:rPr>
        <w:t xml:space="preserve"> to </w:t>
      </w:r>
      <w:r w:rsidRPr="000229AC">
        <w:rPr>
          <w:rStyle w:val="StyleUnderline"/>
        </w:rPr>
        <w:t>counteract the risks</w:t>
      </w:r>
      <w:r w:rsidRPr="006A7D44">
        <w:rPr>
          <w:sz w:val="16"/>
        </w:rPr>
        <w:t xml:space="preserve"> of obesity, heart disease, and diabetes tied to poor food quality and disease-causing environments; anxiety, depression, </w:t>
      </w:r>
      <w:r w:rsidRPr="00723E11">
        <w:rPr>
          <w:rStyle w:val="StyleUnderline"/>
        </w:rPr>
        <w:t>and other so-called psychiatric disorde</w:t>
      </w:r>
      <w:r w:rsidRPr="006A7D44">
        <w:rPr>
          <w:sz w:val="16"/>
        </w:rPr>
        <w:t xml:space="preserve">rs in the context of financial, environmental, and social insecurity; </w:t>
      </w:r>
      <w:r w:rsidRPr="00723E11">
        <w:rPr>
          <w:rStyle w:val="StyleUnderline"/>
        </w:rPr>
        <w:t>inadequate sleep</w:t>
      </w:r>
      <w:r w:rsidRPr="006A7D44">
        <w:rPr>
          <w:sz w:val="16"/>
        </w:rPr>
        <w:t xml:space="preserve"> as they work multiple jobs to make ends meet; “</w:t>
      </w:r>
      <w:r w:rsidRPr="00723E11">
        <w:rPr>
          <w:rStyle w:val="StyleUnderline"/>
        </w:rPr>
        <w:t>irresponsible” substance use or sexual behavior</w:t>
      </w:r>
      <w:r w:rsidRPr="006A7D44">
        <w:rPr>
          <w:sz w:val="16"/>
        </w:rPr>
        <w:t xml:space="preserve"> in an effort to manage stress and to find pleasure in a life largely deprived of it; or, in the face of the Covid-19 pandemic, </w:t>
      </w:r>
      <w:r w:rsidRPr="000229AC">
        <w:rPr>
          <w:rStyle w:val="StyleUnderline"/>
          <w:highlight w:val="cyan"/>
        </w:rPr>
        <w:t xml:space="preserve">modulating </w:t>
      </w:r>
      <w:r w:rsidRPr="000229AC">
        <w:rPr>
          <w:rStyle w:val="StyleUnderline"/>
        </w:rPr>
        <w:t xml:space="preserve">their </w:t>
      </w:r>
      <w:r w:rsidRPr="000229AC">
        <w:rPr>
          <w:rStyle w:val="StyleUnderline"/>
          <w:highlight w:val="cyan"/>
        </w:rPr>
        <w:t xml:space="preserve">social behavior to reduce </w:t>
      </w:r>
      <w:r w:rsidRPr="000229AC">
        <w:rPr>
          <w:rStyle w:val="StyleUnderline"/>
        </w:rPr>
        <w:t xml:space="preserve">their </w:t>
      </w:r>
      <w:r w:rsidRPr="000229AC">
        <w:rPr>
          <w:rStyle w:val="StyleUnderline"/>
          <w:highlight w:val="cyan"/>
        </w:rPr>
        <w:t xml:space="preserve">individual risk in </w:t>
      </w:r>
      <w:r w:rsidRPr="000229AC">
        <w:rPr>
          <w:rStyle w:val="StyleUnderline"/>
        </w:rPr>
        <w:t xml:space="preserve">the face of </w:t>
      </w:r>
      <w:r w:rsidRPr="000229AC">
        <w:rPr>
          <w:rStyle w:val="StyleUnderline"/>
          <w:highlight w:val="cyan"/>
        </w:rPr>
        <w:t>dismal public health systems</w:t>
      </w:r>
      <w:r w:rsidRPr="00723E11">
        <w:rPr>
          <w:rStyle w:val="StyleUnderline"/>
        </w:rPr>
        <w:t>.</w:t>
      </w:r>
    </w:p>
    <w:p w14:paraId="5E359C3A" w14:textId="77777777" w:rsidR="001A0C28" w:rsidRPr="006A7D44" w:rsidRDefault="001A0C28" w:rsidP="001A0C28">
      <w:pPr>
        <w:rPr>
          <w:sz w:val="16"/>
        </w:rPr>
      </w:pPr>
      <w:r w:rsidRPr="000229AC">
        <w:rPr>
          <w:rStyle w:val="StyleUnderline"/>
          <w:highlight w:val="cyan"/>
        </w:rPr>
        <w:t>U.S. healthcare trains doctors into ways</w:t>
      </w:r>
      <w:r w:rsidRPr="00723E11">
        <w:rPr>
          <w:rStyle w:val="StyleUnderline"/>
        </w:rPr>
        <w:t xml:space="preserve"> of thinking and practicing </w:t>
      </w:r>
      <w:r w:rsidRPr="000229AC">
        <w:rPr>
          <w:rStyle w:val="StyleUnderline"/>
          <w:highlight w:val="cyan"/>
        </w:rPr>
        <w:t>medicine that make it difficult</w:t>
      </w:r>
      <w:r w:rsidRPr="00723E11">
        <w:rPr>
          <w:rStyle w:val="StyleUnderline"/>
        </w:rPr>
        <w:t xml:space="preserve"> for us </w:t>
      </w:r>
      <w:r w:rsidRPr="000229AC">
        <w:rPr>
          <w:rStyle w:val="StyleUnderline"/>
          <w:highlight w:val="cyan"/>
        </w:rPr>
        <w:t>to recognize</w:t>
      </w:r>
      <w:r w:rsidRPr="00723E11">
        <w:rPr>
          <w:rStyle w:val="StyleUnderline"/>
        </w:rPr>
        <w:t xml:space="preserve">– let alone address– both the </w:t>
      </w:r>
      <w:r w:rsidRPr="000229AC">
        <w:rPr>
          <w:rStyle w:val="StyleUnderline"/>
          <w:highlight w:val="cyan"/>
        </w:rPr>
        <w:t>root political causes of disease</w:t>
      </w:r>
      <w:r w:rsidRPr="00723E11">
        <w:rPr>
          <w:rStyle w:val="StyleUnderline"/>
        </w:rPr>
        <w:t xml:space="preserve"> and the origins of much of what we do and the interests these activities serve</w:t>
      </w:r>
      <w:r w:rsidRPr="006A7D44">
        <w:rPr>
          <w:sz w:val="16"/>
        </w:rPr>
        <w:t xml:space="preserve">. For example, </w:t>
      </w:r>
      <w:r w:rsidRPr="00723E11">
        <w:rPr>
          <w:rStyle w:val="StyleUnderline"/>
        </w:rPr>
        <w:t>a system of billing codes</w:t>
      </w:r>
      <w:r w:rsidRPr="006A7D44">
        <w:rPr>
          <w:sz w:val="16"/>
        </w:rPr>
        <w:t xml:space="preserve"> invented by the American Medical Association as </w:t>
      </w:r>
      <w:r w:rsidRPr="00723E11">
        <w:rPr>
          <w:rStyle w:val="StyleUnderline"/>
        </w:rPr>
        <w:t>part of a political strategy to protect its vision of for-profit health care now dictates nearly every single aspect of U.S. medical practice</w:t>
      </w:r>
      <w:r w:rsidRPr="006A7D44">
        <w:rPr>
          <w:sz w:val="16"/>
        </w:rPr>
        <w:t>, producing not just our endless paperwork burdens but also seeping into our training, clinical reasoning, diagnostic categories, and treatment choices (Reinhart, 2022). We are simply taught that this is how things must be done. And, in medicine, we learn by doing– that is, via apprenticeship in which we repeat what’s modeled for us in medical school, residency, fellowship, and still into practice as an attending physician when learning new techniques.</w:t>
      </w:r>
    </w:p>
    <w:p w14:paraId="49B7333D" w14:textId="77777777" w:rsidR="001A0C28" w:rsidRPr="006A7D44" w:rsidRDefault="001A0C28" w:rsidP="001A0C28">
      <w:pPr>
        <w:rPr>
          <w:sz w:val="16"/>
        </w:rPr>
      </w:pPr>
      <w:r w:rsidRPr="006A7D44">
        <w:rPr>
          <w:sz w:val="16"/>
        </w:rPr>
        <w:t xml:space="preserve">We constantly hear and follow the mantra, "see one, do one, teach one." </w:t>
      </w:r>
      <w:r w:rsidRPr="006A7D44">
        <w:rPr>
          <w:rStyle w:val="StyleUnderline"/>
          <w:highlight w:val="cyan"/>
        </w:rPr>
        <w:t>Medical training</w:t>
      </w:r>
      <w:r w:rsidRPr="00723E11">
        <w:rPr>
          <w:rStyle w:val="StyleUnderline"/>
        </w:rPr>
        <w:t xml:space="preserve"> is </w:t>
      </w:r>
      <w:r w:rsidRPr="006A7D44">
        <w:rPr>
          <w:rStyle w:val="StyleUnderline"/>
          <w:highlight w:val="cyan"/>
        </w:rPr>
        <w:t>explicitly</w:t>
      </w:r>
      <w:r w:rsidRPr="00723E11">
        <w:rPr>
          <w:rStyle w:val="StyleUnderline"/>
        </w:rPr>
        <w:t xml:space="preserve"> </w:t>
      </w:r>
      <w:r w:rsidRPr="006A7D44">
        <w:rPr>
          <w:rStyle w:val="StyleUnderline"/>
          <w:highlight w:val="cyan"/>
        </w:rPr>
        <w:t xml:space="preserve">organized around reproduction of </w:t>
      </w:r>
      <w:r w:rsidRPr="006A7D44">
        <w:rPr>
          <w:rStyle w:val="StyleUnderline"/>
        </w:rPr>
        <w:t xml:space="preserve">the </w:t>
      </w:r>
      <w:r w:rsidRPr="006A7D44">
        <w:rPr>
          <w:rStyle w:val="StyleUnderline"/>
          <w:highlight w:val="cyan"/>
        </w:rPr>
        <w:t>existing way</w:t>
      </w:r>
      <w:r w:rsidRPr="00723E11">
        <w:rPr>
          <w:rStyle w:val="StyleUnderline"/>
        </w:rPr>
        <w:t xml:space="preserve"> of doing things and “trusting the system</w:t>
      </w:r>
      <w:r w:rsidRPr="006A7D44">
        <w:rPr>
          <w:sz w:val="16"/>
        </w:rPr>
        <w:t xml:space="preserve">.” This is, to a degree, a necessary aspect of training in an applied technical field; </w:t>
      </w:r>
      <w:r w:rsidRPr="00723E11">
        <w:rPr>
          <w:rStyle w:val="StyleUnderline"/>
        </w:rPr>
        <w:t xml:space="preserve">it is also a </w:t>
      </w:r>
      <w:r w:rsidRPr="006A7D44">
        <w:rPr>
          <w:rStyle w:val="StyleUnderline"/>
          <w:highlight w:val="cyan"/>
        </w:rPr>
        <w:t>fundamentally</w:t>
      </w:r>
      <w:r w:rsidRPr="00723E11">
        <w:rPr>
          <w:rStyle w:val="StyleUnderline"/>
        </w:rPr>
        <w:t xml:space="preserve"> </w:t>
      </w:r>
      <w:r w:rsidRPr="006A7D44">
        <w:rPr>
          <w:rStyle w:val="StyleUnderline"/>
          <w:highlight w:val="cyan"/>
        </w:rPr>
        <w:t>conservative model</w:t>
      </w:r>
      <w:r w:rsidRPr="006A7D44">
        <w:rPr>
          <w:rStyle w:val="StyleUnderline"/>
        </w:rPr>
        <w:t xml:space="preserve"> for learning</w:t>
      </w:r>
      <w:r w:rsidRPr="006A7D44">
        <w:rPr>
          <w:rStyle w:val="StyleUnderline"/>
          <w:highlight w:val="cyan"/>
        </w:rPr>
        <w:t xml:space="preserve"> that trains us to suppress critical thinking while working inside a system that has</w:t>
      </w:r>
      <w:r w:rsidRPr="006A7D44">
        <w:rPr>
          <w:rStyle w:val="StyleUnderline"/>
        </w:rPr>
        <w:t xml:space="preserve">, at its foundation, </w:t>
      </w:r>
      <w:r w:rsidRPr="006A7D44">
        <w:rPr>
          <w:rStyle w:val="StyleUnderline"/>
          <w:highlight w:val="cyan"/>
        </w:rPr>
        <w:t>perverse incentives</w:t>
      </w:r>
      <w:r w:rsidRPr="00723E11">
        <w:rPr>
          <w:rStyle w:val="StyleUnderline"/>
        </w:rPr>
        <w:t>.</w:t>
      </w:r>
      <w:r w:rsidRPr="006A7D44">
        <w:rPr>
          <w:sz w:val="16"/>
        </w:rPr>
        <w:t xml:space="preserve"> This decontextualizing style of thought, or “</w:t>
      </w:r>
      <w:proofErr w:type="spellStart"/>
      <w:r w:rsidRPr="006A7D44">
        <w:rPr>
          <w:rStyle w:val="StyleUnderline"/>
          <w:highlight w:val="cyan"/>
        </w:rPr>
        <w:t>clinicism</w:t>
      </w:r>
      <w:proofErr w:type="spellEnd"/>
      <w:r w:rsidRPr="006A7D44">
        <w:rPr>
          <w:sz w:val="16"/>
        </w:rPr>
        <w:t xml:space="preserve">” (Reinhart, 2023b), </w:t>
      </w:r>
      <w:r w:rsidRPr="006A7D44">
        <w:rPr>
          <w:rStyle w:val="StyleUnderline"/>
          <w:highlight w:val="cyan"/>
        </w:rPr>
        <w:t>reduces</w:t>
      </w:r>
      <w:r w:rsidRPr="00723E11">
        <w:rPr>
          <w:rStyle w:val="StyleUnderline"/>
        </w:rPr>
        <w:t xml:space="preserve"> health and patients’ </w:t>
      </w:r>
      <w:r w:rsidRPr="006A7D44">
        <w:rPr>
          <w:rStyle w:val="StyleUnderline"/>
          <w:highlight w:val="cyan"/>
        </w:rPr>
        <w:t>life experiences to individualistic biomedical paradigms while normalizing the social conditions behind them</w:t>
      </w:r>
      <w:r w:rsidRPr="00723E11">
        <w:rPr>
          <w:rStyle w:val="StyleUnderline"/>
        </w:rPr>
        <w:t xml:space="preserve">. </w:t>
      </w:r>
      <w:r w:rsidRPr="006A7D44">
        <w:rPr>
          <w:sz w:val="16"/>
        </w:rPr>
        <w:t xml:space="preserve">This </w:t>
      </w:r>
      <w:proofErr w:type="spellStart"/>
      <w:r w:rsidRPr="006A7D44">
        <w:rPr>
          <w:sz w:val="16"/>
        </w:rPr>
        <w:t>clinicist</w:t>
      </w:r>
      <w:proofErr w:type="spellEnd"/>
      <w:r w:rsidRPr="006A7D44">
        <w:rPr>
          <w:sz w:val="16"/>
        </w:rPr>
        <w:t xml:space="preserve"> tendency has historically spilled over into physicians’ engagements with matters beyond clinical practice, including hospital administration, health policy, and general political perception, producing what has long been a notably politically conservative U.S. medical profession– although there are some signs this may be beginning to change (Adamy and Overberg, 2019). </w:t>
      </w:r>
    </w:p>
    <w:p w14:paraId="143580A8" w14:textId="77777777" w:rsidR="001A0C28" w:rsidRPr="006A7D44" w:rsidRDefault="001A0C28" w:rsidP="001A0C28">
      <w:pPr>
        <w:rPr>
          <w:sz w:val="16"/>
        </w:rPr>
      </w:pPr>
      <w:r w:rsidRPr="006A7D44">
        <w:rPr>
          <w:sz w:val="16"/>
        </w:rPr>
        <w:t xml:space="preserve">In our training-by-doing, </w:t>
      </w:r>
      <w:r w:rsidRPr="00723E11">
        <w:rPr>
          <w:rStyle w:val="StyleUnderline"/>
        </w:rPr>
        <w:t xml:space="preserve">we are </w:t>
      </w:r>
      <w:r w:rsidRPr="006A7D44">
        <w:rPr>
          <w:rStyle w:val="StyleUnderline"/>
          <w:highlight w:val="cyan"/>
        </w:rPr>
        <w:t>often discouraged</w:t>
      </w:r>
      <w:r w:rsidRPr="00723E11">
        <w:rPr>
          <w:rStyle w:val="StyleUnderline"/>
        </w:rPr>
        <w:t xml:space="preserve">, typically </w:t>
      </w:r>
      <w:r w:rsidRPr="006A7D44">
        <w:rPr>
          <w:rStyle w:val="StyleUnderline"/>
          <w:highlight w:val="cyan"/>
        </w:rPr>
        <w:t>in the name of efficiency</w:t>
      </w:r>
      <w:r w:rsidRPr="00723E11">
        <w:rPr>
          <w:rStyle w:val="StyleUnderline"/>
        </w:rPr>
        <w:t xml:space="preserve"> and professionalism, </w:t>
      </w:r>
      <w:r w:rsidRPr="006A7D44">
        <w:rPr>
          <w:rStyle w:val="StyleUnderline"/>
          <w:highlight w:val="cyan"/>
        </w:rPr>
        <w:t xml:space="preserve">from asking why something is done </w:t>
      </w:r>
      <w:r w:rsidRPr="006A7D44">
        <w:rPr>
          <w:rStyle w:val="StyleUnderline"/>
        </w:rPr>
        <w:t>the way it is</w:t>
      </w:r>
      <w:r w:rsidRPr="006A7D44">
        <w:rPr>
          <w:sz w:val="16"/>
        </w:rPr>
        <w:t xml:space="preserve">. This is particularly true when the answer to a question, as is frequently the case in medicine, is one that ultimately boils down to bureaucracy and authority rather than robust scientific evidence. The truth is that doctors in senior teaching roles often don’t themselves </w:t>
      </w:r>
      <w:proofErr w:type="gramStart"/>
      <w:r w:rsidRPr="006A7D44">
        <w:rPr>
          <w:sz w:val="16"/>
        </w:rPr>
        <w:t>actually know</w:t>
      </w:r>
      <w:proofErr w:type="gramEnd"/>
      <w:r w:rsidRPr="006A7D44">
        <w:rPr>
          <w:sz w:val="16"/>
        </w:rPr>
        <w:t xml:space="preserve"> why things are done the way they are. They were, after all, trained in the same system. In a very hierarchical medical culture in which the ostensible basis for this social hierarchy is superior knowledge earned over grueling years of training, many doctors don’t like to be asked questions– especially not by those beneath them on the career ladder– to which we don’t have definitive, confident answers.</w:t>
      </w:r>
    </w:p>
    <w:p w14:paraId="63956A2C" w14:textId="77777777" w:rsidR="001A0C28" w:rsidRPr="006A7D44" w:rsidRDefault="001A0C28" w:rsidP="001A0C28">
      <w:pPr>
        <w:rPr>
          <w:sz w:val="16"/>
        </w:rPr>
      </w:pPr>
      <w:r w:rsidRPr="006A7D44">
        <w:rPr>
          <w:sz w:val="16"/>
        </w:rPr>
        <w:t xml:space="preserve">And doctors, like the administrators for whom we work, don’t generally appreciate it when trainees question the standard operating procedures upon which we rely for our belief that we are providing best- quality care to our patients. </w:t>
      </w:r>
      <w:r w:rsidRPr="006A7D44">
        <w:rPr>
          <w:rStyle w:val="Emphasis"/>
          <w:sz w:val="28"/>
          <w:szCs w:val="28"/>
        </w:rPr>
        <w:t xml:space="preserve">This </w:t>
      </w:r>
      <w:r w:rsidRPr="006A7D44">
        <w:rPr>
          <w:rStyle w:val="Emphasis"/>
          <w:sz w:val="28"/>
          <w:szCs w:val="28"/>
          <w:highlight w:val="cyan"/>
        </w:rPr>
        <w:t>belief in</w:t>
      </w:r>
      <w:r w:rsidRPr="006A7D44">
        <w:rPr>
          <w:rStyle w:val="Emphasis"/>
          <w:sz w:val="28"/>
          <w:szCs w:val="28"/>
        </w:rPr>
        <w:t xml:space="preserve"> what we </w:t>
      </w:r>
      <w:r w:rsidRPr="006A7D44">
        <w:rPr>
          <w:rStyle w:val="Emphasis"/>
          <w:sz w:val="28"/>
          <w:szCs w:val="28"/>
          <w:highlight w:val="cyan"/>
        </w:rPr>
        <w:t>do as doctors</w:t>
      </w:r>
      <w:r w:rsidRPr="006A7D44">
        <w:rPr>
          <w:rStyle w:val="Emphasis"/>
          <w:sz w:val="28"/>
          <w:szCs w:val="28"/>
        </w:rPr>
        <w:t xml:space="preserve"> is not based on rational judgment. It is </w:t>
      </w:r>
      <w:r w:rsidRPr="006A7D44">
        <w:rPr>
          <w:rStyle w:val="Emphasis"/>
          <w:sz w:val="28"/>
          <w:szCs w:val="28"/>
          <w:highlight w:val="cyan"/>
        </w:rPr>
        <w:t>grounded in</w:t>
      </w:r>
      <w:r w:rsidRPr="006A7D44">
        <w:rPr>
          <w:rStyle w:val="Emphasis"/>
          <w:sz w:val="28"/>
          <w:szCs w:val="28"/>
        </w:rPr>
        <w:t xml:space="preserve"> an </w:t>
      </w:r>
      <w:r w:rsidRPr="006A7D44">
        <w:rPr>
          <w:rStyle w:val="Emphasis"/>
          <w:sz w:val="28"/>
          <w:szCs w:val="28"/>
          <w:highlight w:val="cyan"/>
        </w:rPr>
        <w:t>ideological belief in</w:t>
      </w:r>
      <w:r w:rsidRPr="006A7D44">
        <w:rPr>
          <w:rStyle w:val="Emphasis"/>
          <w:sz w:val="28"/>
          <w:szCs w:val="28"/>
        </w:rPr>
        <w:t xml:space="preserve"> our </w:t>
      </w:r>
      <w:r w:rsidRPr="006A7D44">
        <w:rPr>
          <w:rStyle w:val="Emphasis"/>
          <w:sz w:val="28"/>
          <w:szCs w:val="28"/>
          <w:highlight w:val="cyan"/>
        </w:rPr>
        <w:t>status as virtuous individuals</w:t>
      </w:r>
      <w:r w:rsidRPr="006A7D44">
        <w:rPr>
          <w:rStyle w:val="Emphasis"/>
          <w:sz w:val="28"/>
          <w:szCs w:val="28"/>
        </w:rPr>
        <w:t xml:space="preserve"> who are </w:t>
      </w:r>
      <w:r w:rsidRPr="006A7D44">
        <w:rPr>
          <w:rStyle w:val="Emphasis"/>
          <w:sz w:val="28"/>
          <w:szCs w:val="28"/>
          <w:highlight w:val="cyan"/>
        </w:rPr>
        <w:t>part of a noble, moral profession that exists to serve others and alleviate suffering</w:t>
      </w:r>
      <w:r w:rsidRPr="006A7D44">
        <w:rPr>
          <w:rStyle w:val="Emphasis"/>
          <w:sz w:val="28"/>
          <w:szCs w:val="28"/>
        </w:rPr>
        <w:t xml:space="preserve">. To </w:t>
      </w:r>
      <w:r w:rsidRPr="006A7D44">
        <w:rPr>
          <w:rStyle w:val="Emphasis"/>
          <w:sz w:val="28"/>
          <w:szCs w:val="28"/>
          <w:highlight w:val="cyan"/>
        </w:rPr>
        <w:t>acknowledge the ways in which</w:t>
      </w:r>
      <w:r w:rsidRPr="006A7D44">
        <w:rPr>
          <w:rStyle w:val="Emphasis"/>
          <w:sz w:val="28"/>
          <w:szCs w:val="28"/>
        </w:rPr>
        <w:t xml:space="preserve"> we as </w:t>
      </w:r>
      <w:r w:rsidRPr="006A7D44">
        <w:rPr>
          <w:rStyle w:val="Emphasis"/>
          <w:sz w:val="28"/>
          <w:szCs w:val="28"/>
          <w:highlight w:val="cyan"/>
        </w:rPr>
        <w:t xml:space="preserve">physicians within a racist and capitalist health system </w:t>
      </w:r>
      <w:r w:rsidRPr="006A7D44">
        <w:rPr>
          <w:rStyle w:val="Emphasis"/>
          <w:sz w:val="28"/>
          <w:szCs w:val="28"/>
        </w:rPr>
        <w:t xml:space="preserve">routinely </w:t>
      </w:r>
      <w:r w:rsidRPr="006A7D44">
        <w:rPr>
          <w:rStyle w:val="Emphasis"/>
          <w:sz w:val="28"/>
          <w:szCs w:val="28"/>
          <w:highlight w:val="cyan"/>
        </w:rPr>
        <w:t>cause suffering</w:t>
      </w:r>
      <w:r w:rsidRPr="006A7D44">
        <w:rPr>
          <w:rStyle w:val="Emphasis"/>
          <w:sz w:val="28"/>
          <w:szCs w:val="28"/>
        </w:rPr>
        <w:t xml:space="preserve">, assist the police state, or </w:t>
      </w:r>
      <w:r w:rsidRPr="006A7D44">
        <w:rPr>
          <w:rStyle w:val="Emphasis"/>
          <w:sz w:val="28"/>
          <w:szCs w:val="28"/>
          <w:highlight w:val="cyan"/>
        </w:rPr>
        <w:t>take advantage of vulnerable patients to generate profits</w:t>
      </w:r>
      <w:r w:rsidRPr="006A7D44">
        <w:rPr>
          <w:rStyle w:val="Emphasis"/>
          <w:sz w:val="28"/>
          <w:szCs w:val="28"/>
        </w:rPr>
        <w:t>, for example</w:t>
      </w:r>
      <w:r w:rsidRPr="006A7D44">
        <w:rPr>
          <w:rStyle w:val="Emphasis"/>
          <w:sz w:val="28"/>
          <w:szCs w:val="28"/>
          <w:highlight w:val="cyan"/>
        </w:rPr>
        <w:t xml:space="preserve">, undermines </w:t>
      </w:r>
      <w:r w:rsidRPr="006A7D44">
        <w:rPr>
          <w:rStyle w:val="Emphasis"/>
          <w:sz w:val="28"/>
          <w:szCs w:val="28"/>
        </w:rPr>
        <w:t xml:space="preserve">this </w:t>
      </w:r>
      <w:r w:rsidRPr="006A7D44">
        <w:rPr>
          <w:rStyle w:val="Emphasis"/>
          <w:sz w:val="28"/>
          <w:szCs w:val="28"/>
          <w:highlight w:val="cyan"/>
        </w:rPr>
        <w:t>idealized image</w:t>
      </w:r>
      <w:r w:rsidRPr="006A7D44">
        <w:rPr>
          <w:rStyle w:val="Emphasis"/>
          <w:sz w:val="28"/>
          <w:szCs w:val="28"/>
        </w:rPr>
        <w:t xml:space="preserve"> of ourselves</w:t>
      </w:r>
      <w:r w:rsidRPr="006A7D44">
        <w:rPr>
          <w:rStyle w:val="StyleUnderline"/>
          <w:sz w:val="28"/>
          <w:szCs w:val="28"/>
          <w:highlight w:val="cyan"/>
        </w:rPr>
        <w:t>.</w:t>
      </w:r>
      <w:r w:rsidRPr="006A7D44">
        <w:rPr>
          <w:sz w:val="20"/>
          <w:szCs w:val="28"/>
        </w:rPr>
        <w:t xml:space="preserve"> </w:t>
      </w:r>
      <w:r w:rsidRPr="006A7D44">
        <w:rPr>
          <w:sz w:val="16"/>
        </w:rPr>
        <w:t>It shouldn’t be surprising, then, that doctors are often defensive in reaction to criticism of either our individual practice or of the systems that largely determine it.</w:t>
      </w:r>
    </w:p>
    <w:p w14:paraId="7616FC36" w14:textId="77777777" w:rsidR="001A0C28" w:rsidRPr="006A7D44" w:rsidRDefault="001A0C28" w:rsidP="001A0C28">
      <w:pPr>
        <w:rPr>
          <w:sz w:val="16"/>
        </w:rPr>
      </w:pPr>
      <w:r w:rsidRPr="006A7D44">
        <w:rPr>
          <w:sz w:val="16"/>
        </w:rPr>
        <w:t xml:space="preserve">Displays of loyalty to one’s teachers and abstention from criticism of our medical institutions and professional guild are not just unwritten norms if one desires to build a good reputation and achieve professional advancement as a doctor. They are often explicitly written </w:t>
      </w:r>
      <w:proofErr w:type="gramStart"/>
      <w:r w:rsidRPr="006A7D44">
        <w:rPr>
          <w:sz w:val="16"/>
        </w:rPr>
        <w:t>into</w:t>
      </w:r>
      <w:proofErr w:type="gramEnd"/>
      <w:r w:rsidRPr="006A7D44">
        <w:rPr>
          <w:sz w:val="16"/>
        </w:rPr>
        <w:t xml:space="preserve"> our employment contracts and even make up the opening lines of the Hippocratic oath:</w:t>
      </w:r>
    </w:p>
    <w:p w14:paraId="6AD6A8D6" w14:textId="77777777" w:rsidR="001A0C28" w:rsidRPr="006A7D44" w:rsidRDefault="001A0C28" w:rsidP="001A0C28">
      <w:pPr>
        <w:rPr>
          <w:sz w:val="16"/>
        </w:rPr>
      </w:pPr>
      <w:r w:rsidRPr="006A7D44">
        <w:rPr>
          <w:sz w:val="16"/>
        </w:rPr>
        <w:t xml:space="preserve">I swear before my gods, my ancestors, my teachers, my fellow healers and apprentices, and by all the arts and knowledge I was privileged to learn, that I will stand by these words: I will love those who taught me these arts as I love my parents and I will offer my skills to the young with the same generosity that they were given to me. And I will never ask them for gold, but demand that they stand by this covenant in return. I also swear that if I earn fame and wealth, I will share it with my </w:t>
      </w:r>
      <w:proofErr w:type="gramStart"/>
      <w:r w:rsidRPr="006A7D44">
        <w:rPr>
          <w:sz w:val="16"/>
        </w:rPr>
        <w:t>masters</w:t>
      </w:r>
      <w:proofErr w:type="gramEnd"/>
      <w:r w:rsidRPr="006A7D44">
        <w:rPr>
          <w:sz w:val="16"/>
        </w:rPr>
        <w:t xml:space="preserve"> and my students.</w:t>
      </w:r>
    </w:p>
    <w:p w14:paraId="48181872" w14:textId="77777777" w:rsidR="001A0C28" w:rsidRPr="006A7D44" w:rsidRDefault="001A0C28" w:rsidP="001A0C28">
      <w:pPr>
        <w:rPr>
          <w:sz w:val="16"/>
        </w:rPr>
      </w:pPr>
      <w:r w:rsidRPr="006A7D44">
        <w:rPr>
          <w:sz w:val="16"/>
        </w:rPr>
        <w:t xml:space="preserve">Against this backdrop, we as a profession are conditioned to receive criticism of our work and workplaces as a direct attack on our moral and social identity, which in turn often elicits responses that reinforce the status quo. The psychologist John Jost has written about a related </w:t>
      </w:r>
      <w:proofErr w:type="spellStart"/>
      <w:r w:rsidRPr="006A7D44">
        <w:rPr>
          <w:sz w:val="16"/>
        </w:rPr>
        <w:t>psy</w:t>
      </w:r>
      <w:proofErr w:type="spellEnd"/>
      <w:r w:rsidRPr="006A7D44">
        <w:rPr>
          <w:sz w:val="16"/>
        </w:rPr>
        <w:t xml:space="preserve">- </w:t>
      </w:r>
      <w:proofErr w:type="spellStart"/>
      <w:r w:rsidRPr="006A7D44">
        <w:rPr>
          <w:sz w:val="16"/>
        </w:rPr>
        <w:t>chological</w:t>
      </w:r>
      <w:proofErr w:type="spellEnd"/>
      <w:r w:rsidRPr="006A7D44">
        <w:rPr>
          <w:sz w:val="16"/>
        </w:rPr>
        <w:t xml:space="preserve"> tendency towards “systems justification” – an inclination to perceive the social and epistemic systems in which one lives or works as normal, necessary, and proper, and to defend them against criticism regardless of their merits (2004). While Jost argues that this tendency manifests across human contexts, the U.S. medical profession </w:t>
      </w:r>
      <w:proofErr w:type="gramStart"/>
      <w:r w:rsidRPr="006A7D44">
        <w:rPr>
          <w:sz w:val="16"/>
        </w:rPr>
        <w:t>in particular has</w:t>
      </w:r>
      <w:proofErr w:type="gramEnd"/>
      <w:r w:rsidRPr="006A7D44">
        <w:rPr>
          <w:sz w:val="16"/>
        </w:rPr>
        <w:t xml:space="preserve"> honed it over many decades through its selection in medical school admissions, cultivation in training, and promotion into leadership roles of what we might call docile doctors defined in large part by a dedication to systems justification.</w:t>
      </w:r>
    </w:p>
    <w:p w14:paraId="5F6EAD3F" w14:textId="77777777" w:rsidR="001A0C28" w:rsidRPr="006A7D44" w:rsidRDefault="001A0C28" w:rsidP="001A0C28">
      <w:pPr>
        <w:rPr>
          <w:sz w:val="16"/>
        </w:rPr>
      </w:pPr>
      <w:r w:rsidRPr="006A7D44">
        <w:rPr>
          <w:sz w:val="16"/>
        </w:rPr>
        <w:t>I draw here on Foucault’s concept of “</w:t>
      </w:r>
      <w:r w:rsidRPr="006A7D44">
        <w:rPr>
          <w:rStyle w:val="StyleUnderline"/>
          <w:highlight w:val="cyan"/>
        </w:rPr>
        <w:t>docile bodies</w:t>
      </w:r>
      <w:r w:rsidRPr="006A7D44">
        <w:rPr>
          <w:sz w:val="16"/>
        </w:rPr>
        <w:t xml:space="preserve">” that he describes </w:t>
      </w:r>
      <w:r w:rsidRPr="00723E11">
        <w:rPr>
          <w:rStyle w:val="StyleUnderline"/>
        </w:rPr>
        <w:t xml:space="preserve">as the </w:t>
      </w:r>
      <w:r w:rsidRPr="006A7D44">
        <w:rPr>
          <w:rStyle w:val="StyleUnderline"/>
          <w:highlight w:val="cyan"/>
        </w:rPr>
        <w:t>result of</w:t>
      </w:r>
      <w:r w:rsidRPr="00723E11">
        <w:rPr>
          <w:rStyle w:val="StyleUnderline"/>
        </w:rPr>
        <w:t xml:space="preserve"> a process of </w:t>
      </w:r>
      <w:r w:rsidRPr="006A7D44">
        <w:rPr>
          <w:rStyle w:val="StyleUnderline"/>
          <w:highlight w:val="cyan"/>
        </w:rPr>
        <w:t>subject-formation through disciplinary training administered</w:t>
      </w:r>
      <w:r w:rsidRPr="00723E11">
        <w:rPr>
          <w:rStyle w:val="StyleUnderline"/>
        </w:rPr>
        <w:t xml:space="preserve"> in part </w:t>
      </w:r>
      <w:r w:rsidRPr="006A7D44">
        <w:rPr>
          <w:rStyle w:val="StyleUnderline"/>
          <w:highlight w:val="cyan"/>
        </w:rPr>
        <w:t>by</w:t>
      </w:r>
      <w:r w:rsidRPr="00723E11">
        <w:rPr>
          <w:rStyle w:val="StyleUnderline"/>
        </w:rPr>
        <w:t xml:space="preserve"> institutions like prisons, schools, </w:t>
      </w:r>
      <w:r w:rsidRPr="006A7D44">
        <w:rPr>
          <w:rStyle w:val="StyleUnderline"/>
          <w:highlight w:val="cyan"/>
        </w:rPr>
        <w:t>hospitals</w:t>
      </w:r>
      <w:r w:rsidRPr="00723E11">
        <w:rPr>
          <w:rStyle w:val="StyleUnderline"/>
        </w:rPr>
        <w:t>, and asylums</w:t>
      </w:r>
      <w:r w:rsidRPr="006A7D44">
        <w:rPr>
          <w:sz w:val="16"/>
        </w:rPr>
        <w:t xml:space="preserve"> (Foucault, 1977). </w:t>
      </w:r>
      <w:r w:rsidRPr="00723E11">
        <w:rPr>
          <w:rStyle w:val="StyleUnderline"/>
        </w:rPr>
        <w:t xml:space="preserve">By leveraging control and manufactured dependence upon them, such </w:t>
      </w:r>
      <w:r w:rsidRPr="006A7D44">
        <w:rPr>
          <w:rStyle w:val="StyleUnderline"/>
          <w:highlight w:val="cyan"/>
        </w:rPr>
        <w:t>institutions take bodies as something “that can be made</w:t>
      </w:r>
      <w:r w:rsidRPr="006A7D44">
        <w:rPr>
          <w:sz w:val="16"/>
        </w:rPr>
        <w:t xml:space="preserve">” such that “out of a formless clay, an inapt body, the machine required can be constructed” (Foucault, 1977: 135). </w:t>
      </w:r>
      <w:r w:rsidRPr="006A7D44">
        <w:rPr>
          <w:rStyle w:val="StyleUnderline"/>
          <w:highlight w:val="cyan"/>
        </w:rPr>
        <w:t>The machine</w:t>
      </w:r>
      <w:r w:rsidRPr="00723E11">
        <w:rPr>
          <w:rStyle w:val="StyleUnderline"/>
        </w:rPr>
        <w:t xml:space="preserve"> required,</w:t>
      </w:r>
      <w:r w:rsidRPr="006A7D44">
        <w:rPr>
          <w:sz w:val="16"/>
        </w:rPr>
        <w:t xml:space="preserve"> as Foucault puts it, </w:t>
      </w:r>
      <w:r w:rsidRPr="006A7D44">
        <w:rPr>
          <w:rStyle w:val="StyleUnderline"/>
          <w:highlight w:val="cyan"/>
        </w:rPr>
        <w:t xml:space="preserve">is </w:t>
      </w:r>
      <w:r w:rsidRPr="006A7D44">
        <w:rPr>
          <w:rStyle w:val="StyleUnderline"/>
        </w:rPr>
        <w:t xml:space="preserve">the eagerly </w:t>
      </w:r>
      <w:r w:rsidRPr="006A7D44">
        <w:rPr>
          <w:rStyle w:val="StyleUnderline"/>
          <w:highlight w:val="cyan"/>
        </w:rPr>
        <w:t xml:space="preserve">obedient subject prepared to fulfill </w:t>
      </w:r>
      <w:r w:rsidRPr="006A7D44">
        <w:rPr>
          <w:rStyle w:val="StyleUnderline"/>
        </w:rPr>
        <w:t xml:space="preserve">their designated </w:t>
      </w:r>
      <w:r w:rsidRPr="006A7D44">
        <w:rPr>
          <w:rStyle w:val="StyleUnderline"/>
          <w:highlight w:val="cyan"/>
        </w:rPr>
        <w:t xml:space="preserve">functions </w:t>
      </w:r>
      <w:r w:rsidRPr="006A7D44">
        <w:rPr>
          <w:rStyle w:val="StyleUnderline"/>
        </w:rPr>
        <w:t xml:space="preserve">in regard </w:t>
      </w:r>
      <w:r w:rsidRPr="006A7D44">
        <w:rPr>
          <w:rStyle w:val="StyleUnderline"/>
          <w:highlight w:val="cyan"/>
        </w:rPr>
        <w:t>to profit</w:t>
      </w:r>
      <w:r w:rsidRPr="00723E11">
        <w:rPr>
          <w:rStyle w:val="StyleUnderline"/>
        </w:rPr>
        <w:t xml:space="preserve"> and the state not because of external coercion</w:t>
      </w:r>
      <w:r w:rsidRPr="006A7D44">
        <w:rPr>
          <w:sz w:val="16"/>
        </w:rPr>
        <w:t xml:space="preserve"> (i.e., the exercise of “sovereign power”), as in times past, but rather as a consequence of the internalization of social norms and associated surveillance of the self (i.e., the operation of “disciplinary power”). The effects of this training are pro- found and far-reaching, Foucault argues: “posture is gradually corrected</w:t>
      </w:r>
      <w:r w:rsidRPr="00723E11">
        <w:rPr>
          <w:rStyle w:val="StyleUnderline"/>
        </w:rPr>
        <w:t xml:space="preserve">; a </w:t>
      </w:r>
      <w:r w:rsidRPr="006A7D44">
        <w:rPr>
          <w:rStyle w:val="StyleUnderline"/>
          <w:highlight w:val="cyan"/>
        </w:rPr>
        <w:t>calculated constraint runs</w:t>
      </w:r>
      <w:r w:rsidRPr="00723E11">
        <w:rPr>
          <w:rStyle w:val="StyleUnderline"/>
        </w:rPr>
        <w:t xml:space="preserve"> slowly </w:t>
      </w:r>
      <w:r w:rsidRPr="006A7D44">
        <w:rPr>
          <w:rStyle w:val="StyleUnderline"/>
          <w:highlight w:val="cyan"/>
        </w:rPr>
        <w:t>through</w:t>
      </w:r>
      <w:r w:rsidRPr="00723E11">
        <w:rPr>
          <w:rStyle w:val="StyleUnderline"/>
        </w:rPr>
        <w:t xml:space="preserve"> each part of the </w:t>
      </w:r>
      <w:r w:rsidRPr="006A7D44">
        <w:rPr>
          <w:rStyle w:val="StyleUnderline"/>
          <w:highlight w:val="cyan"/>
        </w:rPr>
        <w:t>body</w:t>
      </w:r>
      <w:r w:rsidRPr="00723E11">
        <w:rPr>
          <w:rStyle w:val="StyleUnderline"/>
        </w:rPr>
        <w:t xml:space="preserve">, mastering it, </w:t>
      </w:r>
      <w:r w:rsidRPr="006A7D44">
        <w:rPr>
          <w:rStyle w:val="StyleUnderline"/>
          <w:highlight w:val="cyan"/>
        </w:rPr>
        <w:t>making it pliable</w:t>
      </w:r>
      <w:r w:rsidRPr="00723E11">
        <w:rPr>
          <w:rStyle w:val="StyleUnderline"/>
        </w:rPr>
        <w:t xml:space="preserve">, ready at all times, turning silently </w:t>
      </w:r>
      <w:r w:rsidRPr="006A7D44">
        <w:rPr>
          <w:rStyle w:val="StyleUnderline"/>
          <w:highlight w:val="cyan"/>
        </w:rPr>
        <w:t>into the automatism of habit</w:t>
      </w:r>
      <w:r w:rsidRPr="006A7D44">
        <w:rPr>
          <w:sz w:val="16"/>
        </w:rPr>
        <w:t xml:space="preserve">” (1977: 135). </w:t>
      </w:r>
      <w:r w:rsidRPr="00723E11">
        <w:rPr>
          <w:rStyle w:val="StyleUnderline"/>
        </w:rPr>
        <w:t>Obedience becomes not a deliberative choice but rather an often-unrecognized, automatic response at the most elementary level of the body</w:t>
      </w:r>
      <w:r w:rsidRPr="006A7D44">
        <w:rPr>
          <w:sz w:val="16"/>
        </w:rPr>
        <w:t>.</w:t>
      </w:r>
    </w:p>
    <w:p w14:paraId="33F92FF1" w14:textId="77777777" w:rsidR="001A0C28" w:rsidRPr="006A7D44" w:rsidRDefault="001A0C28" w:rsidP="001A0C28">
      <w:pPr>
        <w:rPr>
          <w:sz w:val="16"/>
        </w:rPr>
      </w:pPr>
      <w:r w:rsidRPr="006A7D44">
        <w:rPr>
          <w:sz w:val="16"/>
        </w:rPr>
        <w:t>Foucault’s focus in describing the effects of disciplinary power is primarily on the pupil, imprisoned, and patient rather than on the teacher, guard, or doctor. But the production of docility and the self</w:t>
      </w:r>
      <w:proofErr w:type="gramStart"/>
      <w:r w:rsidRPr="006A7D44">
        <w:rPr>
          <w:sz w:val="16"/>
        </w:rPr>
        <w:t>- policing</w:t>
      </w:r>
      <w:proofErr w:type="gramEnd"/>
      <w:r w:rsidRPr="006A7D44">
        <w:rPr>
          <w:sz w:val="16"/>
        </w:rPr>
        <w:t xml:space="preserve"> subject who willingly gives to the institution and the state what it requires even prior to any demand is no less important for disciplinary power’s relatively privileged administrative agents than it is for those under their ‘care.’ </w:t>
      </w:r>
      <w:r w:rsidRPr="000229AC">
        <w:rPr>
          <w:rStyle w:val="StyleUnderline"/>
        </w:rPr>
        <w:t xml:space="preserve">The </w:t>
      </w:r>
      <w:r w:rsidRPr="006A7D44">
        <w:rPr>
          <w:rStyle w:val="StyleUnderline"/>
          <w:highlight w:val="cyan"/>
        </w:rPr>
        <w:t>docility</w:t>
      </w:r>
      <w:r w:rsidRPr="000229AC">
        <w:rPr>
          <w:rStyle w:val="StyleUnderline"/>
        </w:rPr>
        <w:t xml:space="preserve"> we as </w:t>
      </w:r>
      <w:r w:rsidRPr="006A7D44">
        <w:rPr>
          <w:rStyle w:val="StyleUnderline"/>
          <w:highlight w:val="cyan"/>
        </w:rPr>
        <w:t>doctors</w:t>
      </w:r>
      <w:r w:rsidRPr="000229AC">
        <w:rPr>
          <w:rStyle w:val="StyleUnderline"/>
        </w:rPr>
        <w:t xml:space="preserve"> unwittingly </w:t>
      </w:r>
      <w:r w:rsidRPr="006A7D44">
        <w:rPr>
          <w:rStyle w:val="StyleUnderline"/>
          <w:highlight w:val="cyan"/>
        </w:rPr>
        <w:t>train into</w:t>
      </w:r>
      <w:r w:rsidRPr="000229AC">
        <w:rPr>
          <w:rStyle w:val="StyleUnderline"/>
        </w:rPr>
        <w:t xml:space="preserve"> our </w:t>
      </w:r>
      <w:r w:rsidRPr="006A7D44">
        <w:rPr>
          <w:rStyle w:val="StyleUnderline"/>
          <w:highlight w:val="cyan"/>
        </w:rPr>
        <w:t>patients</w:t>
      </w:r>
      <w:r w:rsidRPr="000229AC">
        <w:rPr>
          <w:rStyle w:val="StyleUnderline"/>
        </w:rPr>
        <w:t xml:space="preserve">, who we expect </w:t>
      </w:r>
      <w:r w:rsidRPr="006A7D44">
        <w:rPr>
          <w:rStyle w:val="StyleUnderline"/>
          <w:highlight w:val="cyan"/>
        </w:rPr>
        <w:t>to passively submit to</w:t>
      </w:r>
      <w:r w:rsidRPr="000229AC">
        <w:rPr>
          <w:rStyle w:val="StyleUnderline"/>
        </w:rPr>
        <w:t xml:space="preserve"> our </w:t>
      </w:r>
      <w:r w:rsidRPr="006A7D44">
        <w:rPr>
          <w:rStyle w:val="StyleUnderline"/>
          <w:highlight w:val="cyan"/>
        </w:rPr>
        <w:t>authority and</w:t>
      </w:r>
      <w:r w:rsidRPr="000229AC">
        <w:rPr>
          <w:rStyle w:val="StyleUnderline"/>
        </w:rPr>
        <w:t xml:space="preserve"> to thereby </w:t>
      </w:r>
      <w:r w:rsidRPr="006A7D44">
        <w:rPr>
          <w:rStyle w:val="StyleUnderline"/>
          <w:highlight w:val="cyan"/>
        </w:rPr>
        <w:t xml:space="preserve">earn the sick role, is inseparable </w:t>
      </w:r>
      <w:r w:rsidRPr="006A7D44">
        <w:rPr>
          <w:rStyle w:val="StyleUnderline"/>
        </w:rPr>
        <w:t>from</w:t>
      </w:r>
      <w:r w:rsidRPr="000229AC">
        <w:rPr>
          <w:rStyle w:val="StyleUnderline"/>
        </w:rPr>
        <w:t xml:space="preserve"> that which we too have absorbed and reproduce in relation to our </w:t>
      </w:r>
      <w:r w:rsidRPr="006A7D44">
        <w:rPr>
          <w:rStyle w:val="StyleUnderline"/>
          <w:highlight w:val="cyan"/>
        </w:rPr>
        <w:t>profession</w:t>
      </w:r>
      <w:r w:rsidRPr="000229AC">
        <w:rPr>
          <w:rStyle w:val="StyleUnderline"/>
        </w:rPr>
        <w:t xml:space="preserve"> and employers, to whom we in turn render ourselves docile in order to enjoy the privileges accorded to the physician</w:t>
      </w:r>
      <w:r w:rsidRPr="006A7D44">
        <w:rPr>
          <w:sz w:val="16"/>
        </w:rPr>
        <w:t xml:space="preserve">. Similarly, the “medical gaze” about which Foucault writes in The Birth of the Clinic (1973) as a </w:t>
      </w:r>
      <w:r w:rsidRPr="006A7D44">
        <w:rPr>
          <w:rStyle w:val="StyleUnderline"/>
          <w:highlight w:val="cyan"/>
        </w:rPr>
        <w:t xml:space="preserve">means by which doctors </w:t>
      </w:r>
      <w:r w:rsidRPr="006A7D44">
        <w:rPr>
          <w:rStyle w:val="StyleUnderline"/>
        </w:rPr>
        <w:t xml:space="preserve">learn to </w:t>
      </w:r>
      <w:r w:rsidRPr="006A7D44">
        <w:rPr>
          <w:rStyle w:val="StyleUnderline"/>
          <w:highlight w:val="cyan"/>
        </w:rPr>
        <w:t>transform people into biomedical objects</w:t>
      </w:r>
      <w:r w:rsidRPr="000229AC">
        <w:rPr>
          <w:rStyle w:val="StyleUnderline"/>
        </w:rPr>
        <w:t xml:space="preserve"> is </w:t>
      </w:r>
      <w:r w:rsidRPr="006A7D44">
        <w:rPr>
          <w:rStyle w:val="StyleUnderline"/>
          <w:highlight w:val="cyan"/>
        </w:rPr>
        <w:t>not simply constitutive of the patient but so too of the physician</w:t>
      </w:r>
      <w:r w:rsidRPr="000229AC">
        <w:rPr>
          <w:rStyle w:val="StyleUnderline"/>
        </w:rPr>
        <w:t xml:space="preserve"> whose perception of self, power, and responsibility undergoes a parallel transformation.</w:t>
      </w:r>
      <w:r w:rsidRPr="006A7D44">
        <w:rPr>
          <w:sz w:val="16"/>
        </w:rPr>
        <w:t xml:space="preserve"> As the historian Carl Elliott has noted in his work on academic medicine’s intolerance for ethical dissent, “a central aim of medical training is to transform your sensibility” and to elicit an automatic thought that, regardless of whatever horrible acts we may watch our colleagues and superiors commit, “this is the way it is done” (2024a). Moreover, </w:t>
      </w:r>
      <w:r w:rsidRPr="006A7D44">
        <w:rPr>
          <w:rStyle w:val="StyleUnderline"/>
          <w:highlight w:val="cyan"/>
        </w:rPr>
        <w:t>i</w:t>
      </w:r>
      <w:r w:rsidRPr="006A7D44">
        <w:rPr>
          <w:rStyle w:val="Emphasis"/>
          <w:highlight w:val="cyan"/>
        </w:rPr>
        <w:t>f this is the way</w:t>
      </w:r>
      <w:r w:rsidRPr="006A7D44">
        <w:rPr>
          <w:rStyle w:val="Emphasis"/>
        </w:rPr>
        <w:t xml:space="preserve"> that our profession does something, it </w:t>
      </w:r>
      <w:r w:rsidRPr="006A7D44">
        <w:rPr>
          <w:rStyle w:val="Emphasis"/>
          <w:highlight w:val="cyan"/>
        </w:rPr>
        <w:t>must be morally good</w:t>
      </w:r>
      <w:r w:rsidRPr="006A7D44">
        <w:rPr>
          <w:rStyle w:val="Emphasis"/>
        </w:rPr>
        <w:t xml:space="preserve">, </w:t>
      </w:r>
      <w:r w:rsidRPr="006A7D44">
        <w:rPr>
          <w:rStyle w:val="Emphasis"/>
          <w:highlight w:val="cyan"/>
        </w:rPr>
        <w:t>because at the foundation of the medical profession is a belief that it is underpinned by moral virtue</w:t>
      </w:r>
      <w:r w:rsidRPr="006A7D44">
        <w:rPr>
          <w:rStyle w:val="Emphasis"/>
        </w:rPr>
        <w:t>.</w:t>
      </w:r>
    </w:p>
    <w:p w14:paraId="79B0F329" w14:textId="77777777" w:rsidR="001A0C28" w:rsidRPr="006A7D44" w:rsidRDefault="001A0C28" w:rsidP="001A0C28">
      <w:pPr>
        <w:rPr>
          <w:sz w:val="16"/>
        </w:rPr>
      </w:pPr>
      <w:r w:rsidRPr="006A7D44">
        <w:rPr>
          <w:sz w:val="16"/>
        </w:rPr>
        <w:t xml:space="preserve">In most instances, </w:t>
      </w:r>
      <w:r w:rsidRPr="000229AC">
        <w:rPr>
          <w:rStyle w:val="StyleUnderline"/>
        </w:rPr>
        <w:t>this in</w:t>
      </w:r>
      <w:r w:rsidRPr="006A7D44">
        <w:rPr>
          <w:rStyle w:val="StyleUnderline"/>
          <w:highlight w:val="cyan"/>
        </w:rPr>
        <w:t xml:space="preserve">ternalized belief alone is enough to ensure compliance with </w:t>
      </w:r>
      <w:r w:rsidRPr="006A7D44">
        <w:rPr>
          <w:rStyle w:val="StyleUnderline"/>
        </w:rPr>
        <w:t xml:space="preserve">established </w:t>
      </w:r>
      <w:r w:rsidRPr="006A7D44">
        <w:rPr>
          <w:rStyle w:val="StyleUnderline"/>
          <w:highlight w:val="cyan"/>
        </w:rPr>
        <w:t>norms</w:t>
      </w:r>
      <w:r w:rsidRPr="006A7D44">
        <w:rPr>
          <w:sz w:val="16"/>
        </w:rPr>
        <w:t xml:space="preserve">. But as Foucault noted in his 1977–78 lectures published as Security, Territory, Population (2007) regarding the interplay of sovereign and disciplinary power, including his clarification that their historical relation is not one of simple succession but of layered overlap, </w:t>
      </w:r>
      <w:r w:rsidRPr="006A7D44">
        <w:rPr>
          <w:rStyle w:val="StyleUnderline"/>
          <w:highlight w:val="cyan"/>
        </w:rPr>
        <w:t>when</w:t>
      </w:r>
      <w:r w:rsidRPr="006A7D44">
        <w:rPr>
          <w:rStyle w:val="StyleUnderline"/>
        </w:rPr>
        <w:t xml:space="preserve"> the </w:t>
      </w:r>
      <w:r w:rsidRPr="006A7D44">
        <w:rPr>
          <w:rStyle w:val="StyleUnderline"/>
          <w:highlight w:val="cyan"/>
        </w:rPr>
        <w:t>smooth flow of disciplinary power is disrupted by</w:t>
      </w:r>
      <w:r w:rsidRPr="006A7D44">
        <w:rPr>
          <w:rStyle w:val="StyleUnderline"/>
        </w:rPr>
        <w:t xml:space="preserve"> a failure or </w:t>
      </w:r>
      <w:r w:rsidRPr="006A7D44">
        <w:rPr>
          <w:rStyle w:val="StyleUnderline"/>
          <w:highlight w:val="cyan"/>
        </w:rPr>
        <w:t>refusal</w:t>
      </w:r>
      <w:r w:rsidRPr="006A7D44">
        <w:rPr>
          <w:rStyle w:val="StyleUnderline"/>
        </w:rPr>
        <w:t xml:space="preserve"> to perform the roles it assigns to us, the </w:t>
      </w:r>
      <w:r w:rsidRPr="006A7D44">
        <w:rPr>
          <w:rStyle w:val="StyleUnderline"/>
          <w:highlight w:val="cyan"/>
        </w:rPr>
        <w:t xml:space="preserve">force of sovereign power </w:t>
      </w:r>
      <w:r w:rsidRPr="006A7D44">
        <w:rPr>
          <w:rStyle w:val="StyleUnderline"/>
        </w:rPr>
        <w:t xml:space="preserve">often </w:t>
      </w:r>
      <w:r w:rsidRPr="006A7D44">
        <w:rPr>
          <w:rStyle w:val="StyleUnderline"/>
          <w:highlight w:val="cyan"/>
        </w:rPr>
        <w:t>returns to shore it up</w:t>
      </w:r>
      <w:r w:rsidRPr="006A7D44">
        <w:rPr>
          <w:sz w:val="16"/>
        </w:rPr>
        <w:t xml:space="preserve">. It is in these moments that typically taken-for-granted disciplinary power becomes most visible. As illustrations of how </w:t>
      </w:r>
      <w:proofErr w:type="gramStart"/>
      <w:r w:rsidRPr="006A7D44">
        <w:rPr>
          <w:sz w:val="16"/>
        </w:rPr>
        <w:t>this manifests</w:t>
      </w:r>
      <w:proofErr w:type="gramEnd"/>
      <w:r w:rsidRPr="006A7D44">
        <w:rPr>
          <w:sz w:val="16"/>
        </w:rPr>
        <w:t xml:space="preserve"> in everyday interactions within the medical field, consider three examples below taken from my own training experiences.</w:t>
      </w:r>
    </w:p>
    <w:p w14:paraId="5C6EEEB4" w14:textId="77777777" w:rsidR="00CA4688" w:rsidRPr="00CA4688" w:rsidRDefault="00CA4688" w:rsidP="00CA4688"/>
    <w:p w14:paraId="7CFAFCE6" w14:textId="799B0ADF" w:rsidR="00666110" w:rsidRDefault="00666110" w:rsidP="003727EF">
      <w:pPr>
        <w:pStyle w:val="Heading3"/>
      </w:pPr>
      <w:r>
        <w:t>L --- Healthcare --- Neoliberalism</w:t>
      </w:r>
    </w:p>
    <w:p w14:paraId="1258A618" w14:textId="2641ADDA" w:rsidR="00666110" w:rsidRDefault="00666110" w:rsidP="00666110">
      <w:pPr>
        <w:pStyle w:val="Heading4"/>
      </w:pPr>
      <w:r>
        <w:t>Economizing healthcare causes neoliberal de-valuation. [this card probably needs re-processing (</w:t>
      </w:r>
      <w:proofErr w:type="gramStart"/>
      <w:r>
        <w:t>: ]</w:t>
      </w:r>
      <w:proofErr w:type="gramEnd"/>
    </w:p>
    <w:p w14:paraId="6DE89B3E" w14:textId="77777777" w:rsidR="00666110" w:rsidRDefault="00666110" w:rsidP="00666110">
      <w:r w:rsidRPr="0026086E">
        <w:rPr>
          <w:rStyle w:val="Style13ptBold"/>
        </w:rPr>
        <w:t>Dutta 16</w:t>
      </w:r>
      <w:r w:rsidRPr="0026086E">
        <w:t>(Mohan Jyoti Dutta, Massey University, 7-1-2016, Neoliberal Health Organizing: Communication, Meaning, And Politics, ResearchGate, https://www.researchgate.net/publication/345216801_Neoliberal_Health_Organizing_Communication_Meaning_and_Politics, 7-9-</w:t>
      </w:r>
      <w:proofErr w:type="gramStart"/>
      <w:r w:rsidRPr="0026086E">
        <w:t>2026)MM</w:t>
      </w:r>
      <w:proofErr w:type="gramEnd"/>
    </w:p>
    <w:p w14:paraId="0F988007" w14:textId="77777777" w:rsidR="00666110" w:rsidRPr="00AD10D1" w:rsidRDefault="00666110" w:rsidP="00666110">
      <w:pPr>
        <w:rPr>
          <w:rStyle w:val="StyleUnderline"/>
        </w:rPr>
      </w:pPr>
      <w:r w:rsidRPr="00AD10D1">
        <w:rPr>
          <w:rStyle w:val="StyleUnderline"/>
        </w:rPr>
        <w:t>Contemporary organizing of health across the globe has been constituted under the framework of globalization</w:t>
      </w:r>
      <w:r w:rsidRPr="00AD10D1">
        <w:rPr>
          <w:sz w:val="16"/>
        </w:rPr>
        <w:t xml:space="preserve">, </w:t>
      </w:r>
      <w:r w:rsidRPr="00AD10D1">
        <w:rPr>
          <w:rStyle w:val="StyleUnderline"/>
        </w:rPr>
        <w:t>marked by the rapid shrinking of time and space and by the accelerated movement of labor</w:t>
      </w:r>
      <w:r w:rsidRPr="00AD10D1">
        <w:rPr>
          <w:sz w:val="16"/>
        </w:rPr>
        <w:t xml:space="preserve">, </w:t>
      </w:r>
      <w:r w:rsidRPr="00AD10D1">
        <w:rPr>
          <w:rStyle w:val="StyleUnderline"/>
        </w:rPr>
        <w:t>capital</w:t>
      </w:r>
      <w:r w:rsidRPr="00AD10D1">
        <w:rPr>
          <w:sz w:val="16"/>
        </w:rPr>
        <w:t xml:space="preserve">, and resources across global boundaries (Navarro, </w:t>
      </w:r>
      <w:r w:rsidRPr="00AD10D1">
        <w:rPr>
          <w:rStyle w:val="StyleUnderline"/>
        </w:rPr>
        <w:t>2007). Globalization as we know it today has been driven by the political and economic rationality of neoliberal organizing that celebrates individual responsibility</w:t>
      </w:r>
      <w:r w:rsidRPr="00AD10D1">
        <w:rPr>
          <w:sz w:val="16"/>
        </w:rPr>
        <w:t xml:space="preserve">, </w:t>
      </w:r>
      <w:r w:rsidRPr="00AD10D1">
        <w:rPr>
          <w:rStyle w:val="StyleUnderline"/>
        </w:rPr>
        <w:t>self-care</w:t>
      </w:r>
      <w:r w:rsidRPr="00AD10D1">
        <w:rPr>
          <w:sz w:val="16"/>
        </w:rPr>
        <w:t xml:space="preserve">, empowerment, </w:t>
      </w:r>
      <w:r w:rsidRPr="00AD10D1">
        <w:rPr>
          <w:rStyle w:val="StyleUnderline"/>
        </w:rPr>
        <w:t>and self-help</w:t>
      </w:r>
      <w:r w:rsidRPr="00AD10D1">
        <w:rPr>
          <w:sz w:val="16"/>
        </w:rPr>
        <w:t xml:space="preserve">, </w:t>
      </w:r>
      <w:r w:rsidRPr="00AD10D1">
        <w:rPr>
          <w:rStyle w:val="StyleUnderline"/>
        </w:rPr>
        <w:t>accompanied by the minimized role of the state in the delivery of welfare</w:t>
      </w:r>
      <w:r w:rsidRPr="00AD10D1">
        <w:rPr>
          <w:sz w:val="16"/>
        </w:rPr>
        <w:t xml:space="preserve">; </w:t>
      </w:r>
      <w:r w:rsidRPr="00AD10D1">
        <w:rPr>
          <w:rStyle w:val="StyleUnderline"/>
        </w:rPr>
        <w:t>deregulation of labor</w:t>
      </w:r>
      <w:r w:rsidRPr="00AD10D1">
        <w:rPr>
          <w:sz w:val="16"/>
        </w:rPr>
        <w:t xml:space="preserve">, environment, and fi nance; </w:t>
      </w:r>
      <w:r w:rsidRPr="00AD10D1">
        <w:rPr>
          <w:rStyle w:val="StyleUnderline"/>
        </w:rPr>
        <w:t>and stimulation of global commerce and investments through minimization of regulations</w:t>
      </w:r>
      <w:r w:rsidRPr="00AD10D1">
        <w:rPr>
          <w:sz w:val="16"/>
        </w:rPr>
        <w:t xml:space="preserve">, tariff s, and subsidies (Brown &amp; Baker, 2012; Dutta, 2008, 2011; Harvey, 2005; Navarro, 2007; Shugart, </w:t>
      </w:r>
      <w:r w:rsidRPr="00AD10D1">
        <w:rPr>
          <w:rStyle w:val="StyleUnderline"/>
        </w:rPr>
        <w:t>2010). Neoliberalism refers to a complex web of political and economic thought that considers at its heart the principle of the free market as a driving mechanism for political</w:t>
      </w:r>
      <w:r w:rsidRPr="00AD10D1">
        <w:rPr>
          <w:sz w:val="16"/>
        </w:rPr>
        <w:t xml:space="preserve">, economic, and social organizing (Harvey, 2003, 2005), and, therefore, </w:t>
      </w:r>
      <w:r w:rsidRPr="00AD10D1">
        <w:rPr>
          <w:rStyle w:val="StyleUnderline"/>
        </w:rPr>
        <w:t xml:space="preserve">constructs governance in the image of the free market based on an “individualist micro-economic model” </w:t>
      </w:r>
      <w:r w:rsidRPr="00AD10D1">
        <w:rPr>
          <w:sz w:val="16"/>
        </w:rPr>
        <w:t xml:space="preserve">(Bourdieu, 1998, p. </w:t>
      </w:r>
      <w:r w:rsidRPr="00AD10D1">
        <w:rPr>
          <w:rStyle w:val="StyleUnderline"/>
        </w:rPr>
        <w:t>9). Under the narrative of the free market</w:t>
      </w:r>
      <w:r w:rsidRPr="00AD10D1">
        <w:rPr>
          <w:sz w:val="16"/>
        </w:rPr>
        <w:t xml:space="preserve">, </w:t>
      </w:r>
      <w:r w:rsidRPr="00AD10D1">
        <w:rPr>
          <w:rStyle w:val="StyleUnderline"/>
        </w:rPr>
        <w:t>human potential is maximized when the limits imposed by the state are minimized</w:t>
      </w:r>
      <w:r w:rsidRPr="00AD10D1">
        <w:rPr>
          <w:sz w:val="16"/>
        </w:rPr>
        <w:t xml:space="preserve">, </w:t>
      </w:r>
      <w:r w:rsidRPr="00AD10D1">
        <w:rPr>
          <w:rStyle w:val="StyleUnderline"/>
        </w:rPr>
        <w:t>thus enabling a catalytic climate for growth</w:t>
      </w:r>
      <w:r w:rsidRPr="00AD10D1">
        <w:rPr>
          <w:sz w:val="16"/>
        </w:rPr>
        <w:t>, productivity, and efficiency.</w:t>
      </w:r>
    </w:p>
    <w:p w14:paraId="68745299" w14:textId="77777777" w:rsidR="00666110" w:rsidRPr="00AD10D1" w:rsidRDefault="00666110" w:rsidP="00666110">
      <w:pPr>
        <w:rPr>
          <w:rStyle w:val="StyleUnderline"/>
        </w:rPr>
      </w:pPr>
      <w:r w:rsidRPr="00AD10D1">
        <w:rPr>
          <w:rStyle w:val="StyleUnderline"/>
        </w:rPr>
        <w:t>Although primarily formulated as a form of economic organizing captured in the understanding of a free market as an enabler of freedom</w:t>
      </w:r>
      <w:r w:rsidRPr="00AD10D1">
        <w:rPr>
          <w:sz w:val="16"/>
        </w:rPr>
        <w:t xml:space="preserve">, neoliberalism amalgamates political, social, </w:t>
      </w:r>
      <w:r w:rsidRPr="00AD10D1">
        <w:rPr>
          <w:rStyle w:val="StyleUnderline"/>
        </w:rPr>
        <w:t xml:space="preserve">and cultural narratives of organizing within its framework of the free market achieved through the participation of the individual in exchange processes </w:t>
      </w:r>
      <w:r w:rsidRPr="00AD10D1">
        <w:rPr>
          <w:sz w:val="16"/>
        </w:rPr>
        <w:t xml:space="preserve">(Brown &amp; Baker, 2012; Moreton, 2009) </w:t>
      </w:r>
      <w:r w:rsidRPr="00AD10D1">
        <w:rPr>
          <w:rStyle w:val="StyleUnderline"/>
        </w:rPr>
        <w:t xml:space="preserve">and through the catalyzing role of the state as an enabler of free enterprise </w:t>
      </w:r>
      <w:r w:rsidRPr="00AD10D1">
        <w:rPr>
          <w:sz w:val="16"/>
        </w:rPr>
        <w:t xml:space="preserve">(Harvey, 2003, 2005; Navarro, </w:t>
      </w:r>
      <w:r w:rsidRPr="00AD10D1">
        <w:rPr>
          <w:rStyle w:val="StyleUnderline"/>
        </w:rPr>
        <w:t xml:space="preserve">2007). </w:t>
      </w:r>
      <w:proofErr w:type="gramStart"/>
      <w:r w:rsidRPr="00AD10D1">
        <w:rPr>
          <w:rStyle w:val="StyleUnderline"/>
        </w:rPr>
        <w:t>Th e</w:t>
      </w:r>
      <w:proofErr w:type="gramEnd"/>
      <w:r w:rsidRPr="00AD10D1">
        <w:rPr>
          <w:rStyle w:val="StyleUnderline"/>
        </w:rPr>
        <w:t xml:space="preserve"> free enterprise of neoliberalism is manifested in the freedom of transnational corporations </w:t>
      </w:r>
      <w:r w:rsidRPr="00AD10D1">
        <w:rPr>
          <w:sz w:val="16"/>
        </w:rPr>
        <w:t xml:space="preserve">(TNCs) </w:t>
      </w:r>
      <w:r w:rsidRPr="00AD10D1">
        <w:rPr>
          <w:rStyle w:val="StyleUnderline"/>
        </w:rPr>
        <w:t>to trade freely across global borders</w:t>
      </w:r>
      <w:r w:rsidRPr="00AD10D1">
        <w:rPr>
          <w:sz w:val="16"/>
        </w:rPr>
        <w:t xml:space="preserve">, </w:t>
      </w:r>
      <w:r w:rsidRPr="00AD10D1">
        <w:rPr>
          <w:rStyle w:val="StyleUnderline"/>
        </w:rPr>
        <w:t>serving primarily as a pattern of global organizing that enables the continual accumulation of capital in the hands of the power elite</w:t>
      </w:r>
      <w:r w:rsidRPr="00AD10D1">
        <w:rPr>
          <w:sz w:val="16"/>
        </w:rPr>
        <w:t xml:space="preserve">. In this sense then, </w:t>
      </w:r>
      <w:r w:rsidRPr="00AD10D1">
        <w:rPr>
          <w:rStyle w:val="StyleUnderline"/>
        </w:rPr>
        <w:t>neoliberalism is a particular form of global organizing backed by powerful global actors with economic resources to shape politics</w:t>
      </w:r>
      <w:r w:rsidRPr="00AD10D1">
        <w:rPr>
          <w:sz w:val="16"/>
        </w:rPr>
        <w:t xml:space="preserve">, economics, </w:t>
      </w:r>
      <w:r w:rsidRPr="00AD10D1">
        <w:rPr>
          <w:rStyle w:val="StyleUnderline"/>
        </w:rPr>
        <w:t>and social organizing in ways that enable this cycle of continual extraction of resources</w:t>
      </w:r>
      <w:r w:rsidRPr="00AD10D1">
        <w:rPr>
          <w:sz w:val="16"/>
        </w:rPr>
        <w:t xml:space="preserve">, </w:t>
      </w:r>
      <w:r w:rsidRPr="00AD10D1">
        <w:rPr>
          <w:rStyle w:val="StyleUnderline"/>
        </w:rPr>
        <w:t>accumulation of capital</w:t>
      </w:r>
      <w:r w:rsidRPr="00AD10D1">
        <w:rPr>
          <w:sz w:val="16"/>
        </w:rPr>
        <w:t xml:space="preserve">, </w:t>
      </w:r>
      <w:r w:rsidRPr="00AD10D1">
        <w:rPr>
          <w:rStyle w:val="StyleUnderline"/>
        </w:rPr>
        <w:t>and consolidation of power</w:t>
      </w:r>
      <w:r w:rsidRPr="00AD10D1">
        <w:rPr>
          <w:sz w:val="16"/>
        </w:rPr>
        <w:t xml:space="preserve">, </w:t>
      </w:r>
      <w:r w:rsidRPr="00AD10D1">
        <w:rPr>
          <w:rStyle w:val="StyleUnderline"/>
        </w:rPr>
        <w:t>carried out under the twin narratives of growth and liberty</w:t>
      </w:r>
      <w:r w:rsidRPr="00AD10D1">
        <w:rPr>
          <w:sz w:val="16"/>
        </w:rPr>
        <w:t xml:space="preserve">. Communication, </w:t>
      </w:r>
      <w:r w:rsidRPr="00AD10D1">
        <w:rPr>
          <w:rStyle w:val="StyleUnderline"/>
        </w:rPr>
        <w:t>working through dynamic processes of assigning meanings</w:t>
      </w:r>
      <w:r w:rsidRPr="00AD10D1">
        <w:rPr>
          <w:sz w:val="16"/>
        </w:rPr>
        <w:t xml:space="preserve">, </w:t>
      </w:r>
      <w:r w:rsidRPr="00AD10D1">
        <w:rPr>
          <w:rStyle w:val="StyleUnderline"/>
        </w:rPr>
        <w:t>constitutes the framework of legitimacy for global organizing structures</w:t>
      </w:r>
      <w:r w:rsidRPr="00AD10D1">
        <w:rPr>
          <w:sz w:val="16"/>
        </w:rPr>
        <w:t xml:space="preserve">, </w:t>
      </w:r>
      <w:r w:rsidRPr="00AD10D1">
        <w:rPr>
          <w:rStyle w:val="StyleUnderline"/>
        </w:rPr>
        <w:t>working through public relations</w:t>
      </w:r>
      <w:r w:rsidRPr="00AD10D1">
        <w:rPr>
          <w:sz w:val="16"/>
        </w:rPr>
        <w:t xml:space="preserve">, persuasion, and journalism. </w:t>
      </w:r>
      <w:r w:rsidRPr="00AD10D1">
        <w:rPr>
          <w:rStyle w:val="StyleUnderline"/>
        </w:rPr>
        <w:t>It is</w:t>
      </w:r>
      <w:r w:rsidRPr="00AD10D1">
        <w:rPr>
          <w:sz w:val="16"/>
        </w:rPr>
        <w:t xml:space="preserve">, therefore, </w:t>
      </w:r>
      <w:r w:rsidRPr="00AD10D1">
        <w:rPr>
          <w:rStyle w:val="StyleUnderline"/>
        </w:rPr>
        <w:t>vital to interrogate the meanings that circulate in neoliberal formulations of local</w:t>
      </w:r>
      <w:r w:rsidRPr="00AD10D1">
        <w:rPr>
          <w:sz w:val="16"/>
        </w:rPr>
        <w:t xml:space="preserve">, </w:t>
      </w:r>
      <w:r w:rsidRPr="00AD10D1">
        <w:rPr>
          <w:rStyle w:val="StyleUnderline"/>
        </w:rPr>
        <w:t>national</w:t>
      </w:r>
      <w:r w:rsidRPr="00AD10D1">
        <w:rPr>
          <w:sz w:val="16"/>
        </w:rPr>
        <w:t xml:space="preserve">, and global policies. Journalism, </w:t>
      </w:r>
      <w:r w:rsidRPr="00AD10D1">
        <w:rPr>
          <w:rStyle w:val="StyleUnderline"/>
        </w:rPr>
        <w:t>public relations</w:t>
      </w:r>
      <w:r w:rsidRPr="00AD10D1">
        <w:rPr>
          <w:sz w:val="16"/>
        </w:rPr>
        <w:t xml:space="preserve">, </w:t>
      </w:r>
      <w:r w:rsidRPr="00AD10D1">
        <w:rPr>
          <w:rStyle w:val="StyleUnderline"/>
        </w:rPr>
        <w:t>and public communication campaigns are integral to the global diffusion of neoliberal values within mainstream structures</w:t>
      </w:r>
      <w:r w:rsidRPr="00AD10D1">
        <w:rPr>
          <w:sz w:val="16"/>
        </w:rPr>
        <w:t xml:space="preserve">. </w:t>
      </w:r>
      <w:r w:rsidRPr="00AD10D1">
        <w:rPr>
          <w:rStyle w:val="StyleUnderline"/>
        </w:rPr>
        <w:t>What then are the specific meanings that are given precedence within these mainstream communicative structures?</w:t>
      </w:r>
    </w:p>
    <w:p w14:paraId="5191B16A" w14:textId="77777777" w:rsidR="00666110" w:rsidRPr="00AD10D1" w:rsidRDefault="00666110" w:rsidP="00666110">
      <w:pPr>
        <w:rPr>
          <w:rStyle w:val="StyleUnderline"/>
        </w:rPr>
      </w:pPr>
      <w:proofErr w:type="gramStart"/>
      <w:r w:rsidRPr="00AD10D1">
        <w:rPr>
          <w:rStyle w:val="StyleUnderline"/>
        </w:rPr>
        <w:t>Th is</w:t>
      </w:r>
      <w:proofErr w:type="gramEnd"/>
      <w:r w:rsidRPr="00AD10D1">
        <w:rPr>
          <w:rStyle w:val="StyleUnderline"/>
        </w:rPr>
        <w:t xml:space="preserve"> book specifically focuses on connecting these meanings that achieve hegemonic status within the mainstream structures of global organizing to questions of health</w:t>
      </w:r>
      <w:r w:rsidRPr="00AD10D1">
        <w:rPr>
          <w:sz w:val="16"/>
        </w:rPr>
        <w:t xml:space="preserve">. </w:t>
      </w:r>
      <w:proofErr w:type="gramStart"/>
      <w:r w:rsidRPr="00AD10D1">
        <w:rPr>
          <w:rStyle w:val="StyleUnderline"/>
        </w:rPr>
        <w:t>Th e</w:t>
      </w:r>
      <w:proofErr w:type="gramEnd"/>
      <w:r w:rsidRPr="00AD10D1">
        <w:rPr>
          <w:rStyle w:val="StyleUnderline"/>
        </w:rPr>
        <w:t xml:space="preserve"> hegemony of neoliberalism</w:t>
      </w:r>
      <w:r w:rsidRPr="00AD10D1">
        <w:rPr>
          <w:sz w:val="16"/>
        </w:rPr>
        <w:t xml:space="preserve">, I argue, is achieved through communicative inversions, </w:t>
      </w:r>
      <w:r w:rsidRPr="00AD10D1">
        <w:rPr>
          <w:rStyle w:val="StyleUnderline"/>
        </w:rPr>
        <w:t>the deployment of communication to circulate interpretations that are reversals of the material manifestations</w:t>
      </w:r>
      <w:r w:rsidRPr="00AD10D1">
        <w:rPr>
          <w:sz w:val="16"/>
        </w:rPr>
        <w:t xml:space="preserve">. </w:t>
      </w:r>
      <w:proofErr w:type="gramStart"/>
      <w:r w:rsidRPr="00AD10D1">
        <w:rPr>
          <w:rStyle w:val="StyleUnderline"/>
        </w:rPr>
        <w:t>Th ese</w:t>
      </w:r>
      <w:proofErr w:type="gramEnd"/>
      <w:r w:rsidRPr="00AD10D1">
        <w:rPr>
          <w:rStyle w:val="StyleUnderline"/>
        </w:rPr>
        <w:t xml:space="preserve"> communicative inversions are fundamental to key disciplinary threads of communication scholarship</w:t>
      </w:r>
      <w:r w:rsidRPr="00AD10D1">
        <w:rPr>
          <w:sz w:val="16"/>
        </w:rPr>
        <w:t xml:space="preserve">, </w:t>
      </w:r>
      <w:r w:rsidRPr="00AD10D1">
        <w:rPr>
          <w:rStyle w:val="StyleUnderline"/>
        </w:rPr>
        <w:t xml:space="preserve">constituting </w:t>
      </w:r>
      <w:proofErr w:type="gramStart"/>
      <w:r w:rsidRPr="00AD10D1">
        <w:rPr>
          <w:rStyle w:val="StyleUnderline"/>
        </w:rPr>
        <w:t>communication</w:t>
      </w:r>
      <w:proofErr w:type="gramEnd"/>
      <w:r w:rsidRPr="00AD10D1">
        <w:rPr>
          <w:rStyle w:val="StyleUnderline"/>
        </w:rPr>
        <w:t xml:space="preserve"> as advertising</w:t>
      </w:r>
      <w:r w:rsidRPr="00AD10D1">
        <w:rPr>
          <w:sz w:val="16"/>
        </w:rPr>
        <w:t xml:space="preserve">, </w:t>
      </w:r>
      <w:r w:rsidRPr="00AD10D1">
        <w:rPr>
          <w:rStyle w:val="StyleUnderline"/>
        </w:rPr>
        <w:t>public relations</w:t>
      </w:r>
      <w:r w:rsidRPr="00AD10D1">
        <w:rPr>
          <w:sz w:val="16"/>
        </w:rPr>
        <w:t xml:space="preserve">, persuasion, strategic communication, integrated marketing communication, communication management, </w:t>
      </w:r>
      <w:r w:rsidRPr="00AD10D1">
        <w:rPr>
          <w:rStyle w:val="StyleUnderline"/>
        </w:rPr>
        <w:t>and communication campaigns directed at changing knowledge</w:t>
      </w:r>
      <w:r w:rsidRPr="00AD10D1">
        <w:rPr>
          <w:sz w:val="16"/>
        </w:rPr>
        <w:t xml:space="preserve">, attitude, and behavior through influence. </w:t>
      </w:r>
      <w:r w:rsidRPr="00AD10D1">
        <w:rPr>
          <w:rStyle w:val="StyleUnderline"/>
        </w:rPr>
        <w:t>One of the dominant threads of communicative inversion under neoliberalism centers on the organizing role of the state in facilitating the hegemony of the free market</w:t>
      </w:r>
      <w:r w:rsidRPr="00AD10D1">
        <w:rPr>
          <w:sz w:val="16"/>
        </w:rPr>
        <w:t xml:space="preserve">. </w:t>
      </w:r>
      <w:r w:rsidRPr="00AD10D1">
        <w:rPr>
          <w:rStyle w:val="StyleUnderline"/>
        </w:rPr>
        <w:t>Whereas the neoliberal organizing of the globe is predicated on the communicative circulation of the narrative of minimal state intervention</w:t>
      </w:r>
      <w:r w:rsidRPr="00AD10D1">
        <w:rPr>
          <w:sz w:val="16"/>
        </w:rPr>
        <w:t xml:space="preserve">, </w:t>
      </w:r>
      <w:r w:rsidRPr="00AD10D1">
        <w:rPr>
          <w:rStyle w:val="StyleUnderline"/>
        </w:rPr>
        <w:t xml:space="preserve">the materiality of neoliberal organizing is predicated on the powerful imperial role of the United States in protecting internal markets and simultaneously manipulating international financial institutions </w:t>
      </w:r>
      <w:r w:rsidRPr="00AD10D1">
        <w:rPr>
          <w:sz w:val="16"/>
        </w:rPr>
        <w:t xml:space="preserve">(IFIs), namely, </w:t>
      </w:r>
      <w:r w:rsidRPr="00AD10D1">
        <w:rPr>
          <w:rStyle w:val="StyleUnderline"/>
        </w:rPr>
        <w:t xml:space="preserve">the World Bank </w:t>
      </w:r>
      <w:r w:rsidRPr="00AD10D1">
        <w:rPr>
          <w:sz w:val="16"/>
        </w:rPr>
        <w:t xml:space="preserve">(WB), </w:t>
      </w:r>
      <w:r w:rsidRPr="00AD10D1">
        <w:rPr>
          <w:rStyle w:val="StyleUnderline"/>
        </w:rPr>
        <w:t xml:space="preserve">the International Monetary Fund </w:t>
      </w:r>
      <w:r w:rsidRPr="00AD10D1">
        <w:rPr>
          <w:sz w:val="16"/>
        </w:rPr>
        <w:t xml:space="preserve">(IMF), </w:t>
      </w:r>
      <w:r w:rsidRPr="00AD10D1">
        <w:rPr>
          <w:rStyle w:val="StyleUnderline"/>
        </w:rPr>
        <w:t xml:space="preserve">and the World Trade Organization </w:t>
      </w:r>
      <w:r w:rsidRPr="00AD10D1">
        <w:rPr>
          <w:sz w:val="16"/>
        </w:rPr>
        <w:t xml:space="preserve">(WTO), </w:t>
      </w:r>
      <w:r w:rsidRPr="00AD10D1">
        <w:rPr>
          <w:rStyle w:val="StyleUnderline"/>
        </w:rPr>
        <w:t>to open up markets for U</w:t>
      </w:r>
      <w:r w:rsidRPr="00AD10D1">
        <w:rPr>
          <w:sz w:val="16"/>
        </w:rPr>
        <w:t xml:space="preserve">.S. TNCs. Similarly, </w:t>
      </w:r>
      <w:r w:rsidRPr="00AD10D1">
        <w:rPr>
          <w:rStyle w:val="StyleUnderline"/>
        </w:rPr>
        <w:t>nation-states across the globe have played instrumental roles in shaping the conceptualization and implementation of the neoliberal model</w:t>
      </w:r>
      <w:r w:rsidRPr="00AD10D1">
        <w:rPr>
          <w:sz w:val="16"/>
        </w:rPr>
        <w:t xml:space="preserve">. </w:t>
      </w:r>
      <w:r w:rsidRPr="00AD10D1">
        <w:rPr>
          <w:rStyle w:val="StyleUnderline"/>
        </w:rPr>
        <w:t>These communicative inversions are integral to the production of the health inequalities that we witness across the globe</w:t>
      </w:r>
      <w:r w:rsidRPr="00AD10D1">
        <w:rPr>
          <w:sz w:val="16"/>
        </w:rPr>
        <w:t xml:space="preserve">. </w:t>
      </w:r>
      <w:r w:rsidRPr="00AD10D1">
        <w:rPr>
          <w:rStyle w:val="StyleUnderline"/>
        </w:rPr>
        <w:t>Th roughout the book</w:t>
      </w:r>
      <w:r w:rsidRPr="00AD10D1">
        <w:rPr>
          <w:sz w:val="16"/>
        </w:rPr>
        <w:t xml:space="preserve">, </w:t>
      </w:r>
      <w:r w:rsidRPr="00AD10D1">
        <w:rPr>
          <w:rStyle w:val="StyleUnderline"/>
        </w:rPr>
        <w:t>we will interrogate the discursive articulations</w:t>
      </w:r>
      <w:r w:rsidRPr="00AD10D1">
        <w:rPr>
          <w:sz w:val="16"/>
        </w:rPr>
        <w:t xml:space="preserve">, processes, </w:t>
      </w:r>
      <w:r w:rsidRPr="00AD10D1">
        <w:rPr>
          <w:rStyle w:val="StyleUnderline"/>
        </w:rPr>
        <w:t>and strategies that are deployed toward reproducing global health inequalities and weakening public health infrastructures</w:t>
      </w:r>
      <w:r w:rsidRPr="00AD10D1">
        <w:rPr>
          <w:sz w:val="16"/>
        </w:rPr>
        <w:t>.</w:t>
      </w:r>
    </w:p>
    <w:p w14:paraId="5D5016AF" w14:textId="77777777" w:rsidR="00666110" w:rsidRPr="00AD10D1" w:rsidRDefault="00666110" w:rsidP="00666110">
      <w:pPr>
        <w:rPr>
          <w:rStyle w:val="StyleUnderline"/>
        </w:rPr>
      </w:pPr>
      <w:r w:rsidRPr="00AD10D1">
        <w:rPr>
          <w:rStyle w:val="StyleUnderline"/>
        </w:rPr>
        <w:t>Yet another element in establishing the power of the global elite in the context of health is communicative inequality</w:t>
      </w:r>
      <w:r w:rsidRPr="00AD10D1">
        <w:rPr>
          <w:sz w:val="16"/>
        </w:rPr>
        <w:t xml:space="preserve">. </w:t>
      </w:r>
      <w:r w:rsidRPr="00AD10D1">
        <w:rPr>
          <w:rStyle w:val="StyleUnderline"/>
        </w:rPr>
        <w:t xml:space="preserve">Communicative inequality refers to </w:t>
      </w:r>
      <w:proofErr w:type="gramStart"/>
      <w:r w:rsidRPr="00AD10D1">
        <w:rPr>
          <w:rStyle w:val="StyleUnderline"/>
        </w:rPr>
        <w:t>the unequal</w:t>
      </w:r>
      <w:proofErr w:type="gramEnd"/>
      <w:r w:rsidRPr="00AD10D1">
        <w:rPr>
          <w:rStyle w:val="StyleUnderline"/>
        </w:rPr>
        <w:t xml:space="preserve"> access to sites of discourse</w:t>
      </w:r>
      <w:r w:rsidRPr="00AD10D1">
        <w:rPr>
          <w:sz w:val="16"/>
        </w:rPr>
        <w:t xml:space="preserve">, discursive processes, and discursive articulations (Dutta, </w:t>
      </w:r>
      <w:r w:rsidRPr="00AD10D1">
        <w:rPr>
          <w:rStyle w:val="StyleUnderline"/>
        </w:rPr>
        <w:t xml:space="preserve">2004a). Communicative inequality works hand in hand with material inequality such that the lack of access to material resources mirrors the lack of access to symbolic resources </w:t>
      </w:r>
      <w:r w:rsidRPr="00AD10D1">
        <w:rPr>
          <w:sz w:val="16"/>
        </w:rPr>
        <w:t xml:space="preserve">(Dutta, </w:t>
      </w:r>
      <w:r w:rsidRPr="00AD10D1">
        <w:rPr>
          <w:rStyle w:val="StyleUnderline"/>
        </w:rPr>
        <w:t xml:space="preserve">2008). </w:t>
      </w:r>
      <w:proofErr w:type="gramStart"/>
      <w:r w:rsidRPr="00AD10D1">
        <w:rPr>
          <w:rStyle w:val="StyleUnderline"/>
        </w:rPr>
        <w:t>Th e</w:t>
      </w:r>
      <w:proofErr w:type="gramEnd"/>
      <w:r w:rsidRPr="00AD10D1">
        <w:rPr>
          <w:rStyle w:val="StyleUnderline"/>
        </w:rPr>
        <w:t xml:space="preserve"> voices of subaltern communities are erased from discursive spaces by turning them into subjects of interventions</w:t>
      </w:r>
      <w:r w:rsidRPr="00AD10D1">
        <w:rPr>
          <w:sz w:val="16"/>
        </w:rPr>
        <w:t xml:space="preserve">, </w:t>
      </w:r>
      <w:r w:rsidRPr="00AD10D1">
        <w:rPr>
          <w:rStyle w:val="StyleUnderline"/>
        </w:rPr>
        <w:t>stripping communities of their agency and of their ability to make meaningful decisions</w:t>
      </w:r>
      <w:r w:rsidRPr="00AD10D1">
        <w:rPr>
          <w:sz w:val="16"/>
        </w:rPr>
        <w:t xml:space="preserve">. Techno-deterministic solutions foregrounding innovations and new technologies are directed at subaltern communities, </w:t>
      </w:r>
      <w:r w:rsidRPr="00AD10D1">
        <w:rPr>
          <w:rStyle w:val="StyleUnderline"/>
        </w:rPr>
        <w:t>generating new markets for privatized innovations and simultaneously excluding subaltern communities from participatory opportunities</w:t>
      </w:r>
      <w:r w:rsidRPr="00AD10D1">
        <w:rPr>
          <w:sz w:val="16"/>
        </w:rPr>
        <w:t xml:space="preserve">. </w:t>
      </w:r>
      <w:r w:rsidRPr="00AD10D1">
        <w:rPr>
          <w:rStyle w:val="StyleUnderline"/>
        </w:rPr>
        <w:t xml:space="preserve">Expert-driven solutions such as building culturally sensitive health promotion campaigns and building cyber-infrastructures and information superhighways off er one-way channels for message dissemination without really creating spaces for listening to subaltern communities or addressing the underlying material inequalities </w:t>
      </w:r>
      <w:r w:rsidRPr="00AD10D1">
        <w:rPr>
          <w:sz w:val="16"/>
        </w:rPr>
        <w:t xml:space="preserve">(Viswanath &amp; Kreuter, 2007; Viswanath, </w:t>
      </w:r>
      <w:r w:rsidRPr="00AD10D1">
        <w:rPr>
          <w:rStyle w:val="StyleUnderline"/>
        </w:rPr>
        <w:t xml:space="preserve">2011). </w:t>
      </w:r>
      <w:proofErr w:type="gramStart"/>
      <w:r w:rsidRPr="00AD10D1">
        <w:rPr>
          <w:rStyle w:val="StyleUnderline"/>
        </w:rPr>
        <w:t>Th e</w:t>
      </w:r>
      <w:proofErr w:type="gramEnd"/>
      <w:r w:rsidRPr="00AD10D1">
        <w:rPr>
          <w:rStyle w:val="StyleUnderline"/>
        </w:rPr>
        <w:t xml:space="preserve"> framing of communicative inequality in the dominant literature constituted within neoliberal logics promotes techno-deterministic solutions without really addressing the underlying material inequalities and without creating spaces for listening to subaltern voices</w:t>
      </w:r>
      <w:r w:rsidRPr="00AD10D1">
        <w:rPr>
          <w:sz w:val="16"/>
        </w:rPr>
        <w:t xml:space="preserve">. </w:t>
      </w:r>
      <w:r w:rsidRPr="00AD10D1">
        <w:rPr>
          <w:rStyle w:val="StyleUnderline"/>
        </w:rPr>
        <w:t>Communicative inequality thus is constituted amid neoliberal governance as the absence of spaces for voicing community needs</w:t>
      </w:r>
      <w:r w:rsidRPr="00AD10D1">
        <w:rPr>
          <w:sz w:val="16"/>
        </w:rPr>
        <w:t xml:space="preserve">, ideas, and imaginations within global discursive spaces. </w:t>
      </w:r>
      <w:r w:rsidRPr="00AD10D1">
        <w:rPr>
          <w:rStyle w:val="StyleUnderline"/>
        </w:rPr>
        <w:t>As an exemplar of communicative inversion</w:t>
      </w:r>
      <w:r w:rsidRPr="00AD10D1">
        <w:rPr>
          <w:sz w:val="16"/>
        </w:rPr>
        <w:t xml:space="preserve">, </w:t>
      </w:r>
      <w:r w:rsidRPr="00AD10D1">
        <w:rPr>
          <w:rStyle w:val="StyleUnderline"/>
        </w:rPr>
        <w:t xml:space="preserve">these erasures of participatory opportunities for the subaltern sectors are oft </w:t>
      </w:r>
      <w:proofErr w:type="spellStart"/>
      <w:r w:rsidRPr="00AD10D1">
        <w:rPr>
          <w:rStyle w:val="StyleUnderline"/>
        </w:rPr>
        <w:t>en</w:t>
      </w:r>
      <w:proofErr w:type="spellEnd"/>
      <w:r w:rsidRPr="00AD10D1">
        <w:rPr>
          <w:rStyle w:val="StyleUnderline"/>
        </w:rPr>
        <w:t xml:space="preserve"> carried out through technologies of participation that apply tools of participation</w:t>
      </w:r>
      <w:r w:rsidRPr="00AD10D1">
        <w:rPr>
          <w:sz w:val="16"/>
        </w:rPr>
        <w:t xml:space="preserve">, </w:t>
      </w:r>
      <w:r w:rsidRPr="00AD10D1">
        <w:rPr>
          <w:rStyle w:val="StyleUnderline"/>
        </w:rPr>
        <w:t>collaborative decision making</w:t>
      </w:r>
      <w:r w:rsidRPr="00AD10D1">
        <w:rPr>
          <w:sz w:val="16"/>
        </w:rPr>
        <w:t xml:space="preserve">, community engagement, </w:t>
      </w:r>
      <w:r w:rsidRPr="00AD10D1">
        <w:rPr>
          <w:rStyle w:val="StyleUnderline"/>
        </w:rPr>
        <w:t xml:space="preserve">and deliberative democracy precisely to accomplish the </w:t>
      </w:r>
      <w:proofErr w:type="spellStart"/>
      <w:r w:rsidRPr="00AD10D1">
        <w:rPr>
          <w:rStyle w:val="StyleUnderline"/>
        </w:rPr>
        <w:t>preconfi</w:t>
      </w:r>
      <w:proofErr w:type="spellEnd"/>
      <w:r w:rsidRPr="00AD10D1">
        <w:rPr>
          <w:rStyle w:val="StyleUnderline"/>
        </w:rPr>
        <w:t xml:space="preserve"> </w:t>
      </w:r>
      <w:proofErr w:type="spellStart"/>
      <w:r w:rsidRPr="00AD10D1">
        <w:rPr>
          <w:rStyle w:val="StyleUnderline"/>
        </w:rPr>
        <w:t>gured</w:t>
      </w:r>
      <w:proofErr w:type="spellEnd"/>
      <w:r w:rsidRPr="00AD10D1">
        <w:rPr>
          <w:rStyle w:val="StyleUnderline"/>
        </w:rPr>
        <w:t xml:space="preserve"> agendas of the powerful global actors </w:t>
      </w:r>
      <w:r w:rsidRPr="00AD10D1">
        <w:rPr>
          <w:sz w:val="16"/>
        </w:rPr>
        <w:t>(</w:t>
      </w:r>
      <w:r w:rsidRPr="00AD10D1">
        <w:rPr>
          <w:rStyle w:val="StyleUnderline"/>
        </w:rPr>
        <w:t xml:space="preserve">see the critique off </w:t>
      </w:r>
      <w:proofErr w:type="spellStart"/>
      <w:r w:rsidRPr="00AD10D1">
        <w:rPr>
          <w:rStyle w:val="StyleUnderline"/>
        </w:rPr>
        <w:t>ered</w:t>
      </w:r>
      <w:proofErr w:type="spellEnd"/>
      <w:r w:rsidRPr="00AD10D1">
        <w:rPr>
          <w:rStyle w:val="StyleUnderline"/>
        </w:rPr>
        <w:t xml:space="preserve"> by Dutta &amp; Basnyat</w:t>
      </w:r>
      <w:r w:rsidRPr="00AD10D1">
        <w:rPr>
          <w:sz w:val="16"/>
        </w:rPr>
        <w:t xml:space="preserve">, </w:t>
      </w:r>
      <w:r w:rsidRPr="00AD10D1">
        <w:rPr>
          <w:rStyle w:val="StyleUnderline"/>
        </w:rPr>
        <w:t>2008).</w:t>
      </w:r>
    </w:p>
    <w:p w14:paraId="648315FB" w14:textId="77777777" w:rsidR="00666110" w:rsidRPr="00BD3027" w:rsidRDefault="00666110" w:rsidP="00666110">
      <w:pPr>
        <w:rPr>
          <w:rStyle w:val="StyleUnderline"/>
        </w:rPr>
      </w:pPr>
      <w:r w:rsidRPr="00AD10D1">
        <w:rPr>
          <w:rStyle w:val="StyleUnderline"/>
        </w:rPr>
        <w:t>Against this backdrop of communicative inequalities</w:t>
      </w:r>
      <w:r w:rsidRPr="00AD10D1">
        <w:rPr>
          <w:sz w:val="16"/>
        </w:rPr>
        <w:t xml:space="preserve">, </w:t>
      </w:r>
      <w:r w:rsidRPr="00AD10D1">
        <w:rPr>
          <w:rStyle w:val="StyleUnderline"/>
        </w:rPr>
        <w:t>the health impacts of neoliberalism are witnessed in the weakening of public health programs and resources</w:t>
      </w:r>
      <w:r w:rsidRPr="00AD10D1">
        <w:rPr>
          <w:sz w:val="16"/>
        </w:rPr>
        <w:t xml:space="preserve">, </w:t>
      </w:r>
      <w:r w:rsidRPr="00AD10D1">
        <w:rPr>
          <w:rStyle w:val="StyleUnderline"/>
        </w:rPr>
        <w:t>the displacement of the poor from their spaces of livelihood</w:t>
      </w:r>
      <w:r w:rsidRPr="00AD10D1">
        <w:rPr>
          <w:sz w:val="16"/>
        </w:rPr>
        <w:t xml:space="preserve">, </w:t>
      </w:r>
      <w:r w:rsidRPr="00AD10D1">
        <w:rPr>
          <w:rStyle w:val="StyleUnderline"/>
        </w:rPr>
        <w:t>the weakening of local agriculture in the face of large-scale corporate agriculture</w:t>
      </w:r>
      <w:r w:rsidRPr="00AD10D1">
        <w:rPr>
          <w:sz w:val="16"/>
        </w:rPr>
        <w:t xml:space="preserve">, </w:t>
      </w:r>
      <w:r w:rsidRPr="00AD10D1">
        <w:rPr>
          <w:rStyle w:val="StyleUnderline"/>
        </w:rPr>
        <w:t>the piracy of indigenous</w:t>
      </w:r>
      <w:r w:rsidRPr="00BD3027">
        <w:rPr>
          <w:rStyle w:val="StyleUnderline"/>
        </w:rPr>
        <w:t xml:space="preserve"> knowledge and the corresponding commoditization of health solutions in a global market</w:t>
      </w:r>
      <w:r w:rsidRPr="00E74590">
        <w:rPr>
          <w:sz w:val="16"/>
        </w:rPr>
        <w:t xml:space="preserve">, </w:t>
      </w:r>
      <w:r w:rsidRPr="00BD3027">
        <w:rPr>
          <w:rStyle w:val="StyleUnderline"/>
        </w:rPr>
        <w:t>the rising inequalities within states</w:t>
      </w:r>
      <w:r w:rsidRPr="00E74590">
        <w:rPr>
          <w:sz w:val="16"/>
        </w:rPr>
        <w:t xml:space="preserve">, </w:t>
      </w:r>
      <w:r w:rsidRPr="00BD3027">
        <w:rPr>
          <w:rStyle w:val="StyleUnderline"/>
        </w:rPr>
        <w:t>the minimization of economic opportunities for the poor amid structural adjustment programs</w:t>
      </w:r>
      <w:r w:rsidRPr="00E74590">
        <w:rPr>
          <w:sz w:val="16"/>
        </w:rPr>
        <w:t xml:space="preserve">, growing unemployment, </w:t>
      </w:r>
      <w:r w:rsidRPr="00BD3027">
        <w:rPr>
          <w:rStyle w:val="StyleUnderline"/>
        </w:rPr>
        <w:t>the weakening of unions and organized sites of resistance amid state-sponsored violence</w:t>
      </w:r>
      <w:r w:rsidRPr="00E74590">
        <w:rPr>
          <w:sz w:val="16"/>
        </w:rPr>
        <w:t xml:space="preserve">, </w:t>
      </w:r>
      <w:r w:rsidRPr="00BD3027">
        <w:rPr>
          <w:rStyle w:val="StyleUnderline"/>
        </w:rPr>
        <w:t>the increasing exposure to workspace risks as the poor subject their labor to exploitation in unregulated spaces</w:t>
      </w:r>
      <w:r w:rsidRPr="00E74590">
        <w:rPr>
          <w:sz w:val="16"/>
        </w:rPr>
        <w:t xml:space="preserve">, </w:t>
      </w:r>
      <w:r w:rsidRPr="00BD3027">
        <w:rPr>
          <w:rStyle w:val="StyleUnderline"/>
        </w:rPr>
        <w:t>the increasing exposure to pollutants and health risks at global sites of production</w:t>
      </w:r>
      <w:r w:rsidRPr="00E74590">
        <w:rPr>
          <w:sz w:val="16"/>
        </w:rPr>
        <w:t xml:space="preserve">, </w:t>
      </w:r>
      <w:r w:rsidRPr="00BD3027">
        <w:rPr>
          <w:rStyle w:val="StyleUnderline"/>
        </w:rPr>
        <w:t xml:space="preserve">and the minimization of opportunities for productive participation at the margins of global economies </w:t>
      </w:r>
      <w:r w:rsidRPr="00E74590">
        <w:rPr>
          <w:sz w:val="16"/>
        </w:rPr>
        <w:t xml:space="preserve">(Dutta, 2013a, 2013b; Millen &amp; Holtz, 2000; Millen, Irwin &amp; Kim, </w:t>
      </w:r>
      <w:r w:rsidRPr="00BD3027">
        <w:rPr>
          <w:rStyle w:val="StyleUnderline"/>
        </w:rPr>
        <w:t xml:space="preserve">2000). Human health is one of the fundamental areas that has been adversely </w:t>
      </w:r>
      <w:proofErr w:type="spellStart"/>
      <w:proofErr w:type="gramStart"/>
      <w:r w:rsidRPr="00BD3027">
        <w:rPr>
          <w:rStyle w:val="StyleUnderline"/>
        </w:rPr>
        <w:t>aff</w:t>
      </w:r>
      <w:proofErr w:type="spellEnd"/>
      <w:r w:rsidRPr="00BD3027">
        <w:rPr>
          <w:rStyle w:val="StyleUnderline"/>
        </w:rPr>
        <w:t xml:space="preserve"> </w:t>
      </w:r>
      <w:proofErr w:type="spellStart"/>
      <w:r w:rsidRPr="00BD3027">
        <w:rPr>
          <w:rStyle w:val="StyleUnderline"/>
        </w:rPr>
        <w:t>ected</w:t>
      </w:r>
      <w:proofErr w:type="spellEnd"/>
      <w:proofErr w:type="gramEnd"/>
      <w:r w:rsidRPr="00BD3027">
        <w:rPr>
          <w:rStyle w:val="StyleUnderline"/>
        </w:rPr>
        <w:t xml:space="preserve"> by the neoliberal organizing of global politics</w:t>
      </w:r>
      <w:r w:rsidRPr="00E74590">
        <w:rPr>
          <w:sz w:val="16"/>
        </w:rPr>
        <w:t xml:space="preserve">, economics, and society. </w:t>
      </w:r>
      <w:r w:rsidRPr="00BD3027">
        <w:rPr>
          <w:rStyle w:val="StyleUnderline"/>
        </w:rPr>
        <w:t>What then are the dominant interpretive frames of neoliberalism</w:t>
      </w:r>
      <w:r w:rsidRPr="00E74590">
        <w:rPr>
          <w:sz w:val="16"/>
        </w:rPr>
        <w:t xml:space="preserve">, </w:t>
      </w:r>
      <w:r w:rsidRPr="00BD3027">
        <w:rPr>
          <w:rStyle w:val="StyleUnderline"/>
        </w:rPr>
        <w:t>and how are these frames connected to health?</w:t>
      </w:r>
    </w:p>
    <w:p w14:paraId="13EF394B" w14:textId="77777777" w:rsidR="00666110" w:rsidRPr="00BD3027" w:rsidRDefault="00666110" w:rsidP="00666110">
      <w:pPr>
        <w:rPr>
          <w:rStyle w:val="StyleUnderline"/>
        </w:rPr>
      </w:pPr>
      <w:r w:rsidRPr="00BD3027">
        <w:rPr>
          <w:rStyle w:val="StyleUnderline"/>
        </w:rPr>
        <w:t>Evident in the neoliberal organizing of the globe in the two decades following the introduction of the neoliberal reforms in the 1990s is the dramatic rise in global inequalities</w:t>
      </w:r>
      <w:r w:rsidRPr="00E74590">
        <w:rPr>
          <w:sz w:val="16"/>
        </w:rPr>
        <w:t xml:space="preserve">. </w:t>
      </w:r>
      <w:r w:rsidRPr="00BD3027">
        <w:rPr>
          <w:rStyle w:val="StyleUnderline"/>
        </w:rPr>
        <w:t>Inequalities are evident both within and across nation-states</w:t>
      </w:r>
      <w:r w:rsidRPr="00E74590">
        <w:rPr>
          <w:sz w:val="16"/>
        </w:rPr>
        <w:t xml:space="preserve">, </w:t>
      </w:r>
      <w:r w:rsidRPr="00BD3027">
        <w:rPr>
          <w:rStyle w:val="StyleUnderline"/>
        </w:rPr>
        <w:t>with nation-states in Africa experiencing large-scale extraction of resources</w:t>
      </w:r>
      <w:r w:rsidRPr="00E74590">
        <w:rPr>
          <w:sz w:val="16"/>
        </w:rPr>
        <w:t xml:space="preserve">. </w:t>
      </w:r>
      <w:proofErr w:type="gramStart"/>
      <w:r w:rsidRPr="00E74590">
        <w:rPr>
          <w:sz w:val="16"/>
        </w:rPr>
        <w:t>Th e</w:t>
      </w:r>
      <w:proofErr w:type="gramEnd"/>
      <w:r w:rsidRPr="00E74590">
        <w:rPr>
          <w:sz w:val="16"/>
        </w:rPr>
        <w:t xml:space="preserve"> large-scale inequalities evidenced globally are pronounced, </w:t>
      </w:r>
      <w:r w:rsidRPr="00BD3027">
        <w:rPr>
          <w:rStyle w:val="StyleUnderline"/>
        </w:rPr>
        <w:t xml:space="preserve">with increasing disparities in the distribution of resources between the haves and have-nots </w:t>
      </w:r>
      <w:r w:rsidRPr="00E74590">
        <w:rPr>
          <w:sz w:val="16"/>
        </w:rPr>
        <w:t xml:space="preserve">(Gershman &amp; Irwin, 2000; Monteiro, Conde &amp; Popkin, 2004; Piketty, </w:t>
      </w:r>
      <w:r w:rsidRPr="00BD3027">
        <w:rPr>
          <w:rStyle w:val="StyleUnderline"/>
        </w:rPr>
        <w:t>2014). Based on analysis of U</w:t>
      </w:r>
      <w:r w:rsidRPr="00E74590">
        <w:rPr>
          <w:sz w:val="16"/>
        </w:rPr>
        <w:t xml:space="preserve">.S. </w:t>
      </w:r>
      <w:r w:rsidRPr="00BD3027">
        <w:rPr>
          <w:rStyle w:val="StyleUnderline"/>
        </w:rPr>
        <w:t>income data from 1910 to 2010</w:t>
      </w:r>
      <w:r w:rsidRPr="00E74590">
        <w:rPr>
          <w:sz w:val="16"/>
        </w:rPr>
        <w:t xml:space="preserve">, Piketty (2014) </w:t>
      </w:r>
      <w:r w:rsidRPr="00BD3027">
        <w:rPr>
          <w:rStyle w:val="StyleUnderline"/>
        </w:rPr>
        <w:t>demonstrates that in the United States</w:t>
      </w:r>
      <w:r w:rsidRPr="00E74590">
        <w:rPr>
          <w:sz w:val="16"/>
        </w:rPr>
        <w:t xml:space="preserve">, </w:t>
      </w:r>
      <w:r w:rsidRPr="00BD3027">
        <w:rPr>
          <w:rStyle w:val="StyleUnderline"/>
        </w:rPr>
        <w:t xml:space="preserve">the top decile </w:t>
      </w:r>
      <w:proofErr w:type="gramStart"/>
      <w:r w:rsidRPr="00BD3027">
        <w:rPr>
          <w:rStyle w:val="StyleUnderline"/>
        </w:rPr>
        <w:t>share</w:t>
      </w:r>
      <w:proofErr w:type="gramEnd"/>
      <w:r w:rsidRPr="00BD3027">
        <w:rPr>
          <w:rStyle w:val="StyleUnderline"/>
        </w:rPr>
        <w:t xml:space="preserve"> in the national income increased from 30 percent to 35 percent in 1970</w:t>
      </w:r>
      <w:r w:rsidRPr="00E74590">
        <w:rPr>
          <w:sz w:val="16"/>
        </w:rPr>
        <w:t xml:space="preserve">, </w:t>
      </w:r>
      <w:r w:rsidRPr="00BD3027">
        <w:rPr>
          <w:rStyle w:val="StyleUnderline"/>
        </w:rPr>
        <w:t>and to 45 percent to 50 percent in 2010</w:t>
      </w:r>
      <w:r w:rsidRPr="00E74590">
        <w:rPr>
          <w:sz w:val="16"/>
        </w:rPr>
        <w:t xml:space="preserve">. Moreover, </w:t>
      </w:r>
      <w:r w:rsidRPr="00BD3027">
        <w:rPr>
          <w:rStyle w:val="StyleUnderline"/>
        </w:rPr>
        <w:t xml:space="preserve">critical to the analysis off </w:t>
      </w:r>
      <w:proofErr w:type="spellStart"/>
      <w:r w:rsidRPr="00BD3027">
        <w:rPr>
          <w:rStyle w:val="StyleUnderline"/>
        </w:rPr>
        <w:t>ered</w:t>
      </w:r>
      <w:proofErr w:type="spellEnd"/>
      <w:r w:rsidRPr="00BD3027">
        <w:rPr>
          <w:rStyle w:val="StyleUnderline"/>
        </w:rPr>
        <w:t xml:space="preserve"> by Piketty is the accumulation of private wealth</w:t>
      </w:r>
      <w:r w:rsidRPr="00E74590">
        <w:rPr>
          <w:sz w:val="16"/>
        </w:rPr>
        <w:t xml:space="preserve">, </w:t>
      </w:r>
      <w:r w:rsidRPr="00BD3027">
        <w:rPr>
          <w:rStyle w:val="StyleUnderline"/>
        </w:rPr>
        <w:t>measured in the form of real estate</w:t>
      </w:r>
      <w:r w:rsidRPr="00E74590">
        <w:rPr>
          <w:sz w:val="16"/>
        </w:rPr>
        <w:t xml:space="preserve">, fi </w:t>
      </w:r>
      <w:proofErr w:type="spellStart"/>
      <w:r w:rsidRPr="00E74590">
        <w:rPr>
          <w:sz w:val="16"/>
        </w:rPr>
        <w:t>nancial</w:t>
      </w:r>
      <w:proofErr w:type="spellEnd"/>
      <w:r w:rsidRPr="00E74590">
        <w:rPr>
          <w:sz w:val="16"/>
        </w:rPr>
        <w:t xml:space="preserve"> assets, </w:t>
      </w:r>
      <w:r w:rsidRPr="00BD3027">
        <w:rPr>
          <w:rStyle w:val="StyleUnderline"/>
        </w:rPr>
        <w:t>professional capital</w:t>
      </w:r>
      <w:r w:rsidRPr="00E74590">
        <w:rPr>
          <w:sz w:val="16"/>
        </w:rPr>
        <w:t xml:space="preserve">, </w:t>
      </w:r>
      <w:r w:rsidRPr="00BD3027">
        <w:rPr>
          <w:rStyle w:val="StyleUnderline"/>
        </w:rPr>
        <w:t>and net of debt</w:t>
      </w:r>
      <w:r w:rsidRPr="00E74590">
        <w:rPr>
          <w:sz w:val="16"/>
        </w:rPr>
        <w:t xml:space="preserve">, demonstrating that in Britain, France, and Germany, </w:t>
      </w:r>
      <w:r w:rsidRPr="00BD3027">
        <w:rPr>
          <w:rStyle w:val="StyleUnderline"/>
        </w:rPr>
        <w:t>the rise in private wealth went from one to three times the national income in 1950 to four to six times in 2010</w:t>
      </w:r>
      <w:r w:rsidRPr="00E74590">
        <w:rPr>
          <w:sz w:val="16"/>
        </w:rPr>
        <w:t xml:space="preserve">. </w:t>
      </w:r>
      <w:r w:rsidRPr="00BD3027">
        <w:rPr>
          <w:rStyle w:val="StyleUnderline"/>
        </w:rPr>
        <w:t xml:space="preserve">He notes that at the juncture of the fi </w:t>
      </w:r>
      <w:proofErr w:type="spellStart"/>
      <w:r w:rsidRPr="00BD3027">
        <w:rPr>
          <w:rStyle w:val="StyleUnderline"/>
        </w:rPr>
        <w:t>nancial</w:t>
      </w:r>
      <w:proofErr w:type="spellEnd"/>
      <w:r w:rsidRPr="00BD3027">
        <w:rPr>
          <w:rStyle w:val="StyleUnderline"/>
        </w:rPr>
        <w:t xml:space="preserve"> crisis in the United States in 2008</w:t>
      </w:r>
      <w:r w:rsidRPr="00E74590">
        <w:rPr>
          <w:sz w:val="16"/>
        </w:rPr>
        <w:t xml:space="preserve">, </w:t>
      </w:r>
      <w:r w:rsidRPr="00BD3027">
        <w:rPr>
          <w:rStyle w:val="StyleUnderline"/>
        </w:rPr>
        <w:t>the upper decile’s share exceeded 50 percent of the U</w:t>
      </w:r>
      <w:r w:rsidRPr="00E74590">
        <w:rPr>
          <w:sz w:val="16"/>
        </w:rPr>
        <w:t xml:space="preserve">.S. </w:t>
      </w:r>
      <w:r w:rsidRPr="00BD3027">
        <w:rPr>
          <w:rStyle w:val="StyleUnderline"/>
        </w:rPr>
        <w:t>national income</w:t>
      </w:r>
      <w:r w:rsidRPr="00E74590">
        <w:rPr>
          <w:sz w:val="16"/>
        </w:rPr>
        <w:t xml:space="preserve">. </w:t>
      </w:r>
      <w:r w:rsidRPr="00BD3027">
        <w:rPr>
          <w:rStyle w:val="StyleUnderline"/>
        </w:rPr>
        <w:t xml:space="preserve">Piketty thus off </w:t>
      </w:r>
      <w:proofErr w:type="spellStart"/>
      <w:r w:rsidRPr="00BD3027">
        <w:rPr>
          <w:rStyle w:val="StyleUnderline"/>
        </w:rPr>
        <w:t>ers</w:t>
      </w:r>
      <w:proofErr w:type="spellEnd"/>
      <w:r w:rsidRPr="00BD3027">
        <w:rPr>
          <w:rStyle w:val="StyleUnderline"/>
        </w:rPr>
        <w:t xml:space="preserve"> a twofold explanatory framework</w:t>
      </w:r>
      <w:r w:rsidRPr="00E74590">
        <w:rPr>
          <w:sz w:val="16"/>
        </w:rPr>
        <w:t>: (</w:t>
      </w:r>
      <w:r w:rsidRPr="00BD3027">
        <w:rPr>
          <w:rStyle w:val="StyleUnderline"/>
        </w:rPr>
        <w:t>a</w:t>
      </w:r>
      <w:r w:rsidRPr="00E74590">
        <w:rPr>
          <w:sz w:val="16"/>
        </w:rPr>
        <w:t xml:space="preserve">) </w:t>
      </w:r>
      <w:r w:rsidRPr="00BD3027">
        <w:rPr>
          <w:rStyle w:val="StyleUnderline"/>
        </w:rPr>
        <w:t>the large gaps in income inequality are tied to the power held by the managerial classes to set their own remuneration</w:t>
      </w:r>
      <w:r w:rsidRPr="00E74590">
        <w:rPr>
          <w:sz w:val="16"/>
        </w:rPr>
        <w:t xml:space="preserve">, which, in many cases, cannot be correlated with their productivity; and (b) </w:t>
      </w:r>
      <w:r w:rsidRPr="00BD3027">
        <w:rPr>
          <w:rStyle w:val="StyleUnderline"/>
        </w:rPr>
        <w:t>the disproportionate levels of return on capital compared with the growth rate of the economy suggest that inherited wealth has grown at a greater level than economic output has</w:t>
      </w:r>
      <w:r w:rsidRPr="00E74590">
        <w:rPr>
          <w:sz w:val="16"/>
        </w:rPr>
        <w:t xml:space="preserve">. </w:t>
      </w:r>
      <w:r w:rsidRPr="00BD3027">
        <w:rPr>
          <w:rStyle w:val="StyleUnderline"/>
        </w:rPr>
        <w:t xml:space="preserve">What then are the systems of global organizing prevailing from 1990 onward </w:t>
      </w:r>
      <w:proofErr w:type="spellStart"/>
      <w:r w:rsidRPr="00BD3027">
        <w:rPr>
          <w:rStyle w:val="StyleUnderline"/>
        </w:rPr>
        <w:t>underllying</w:t>
      </w:r>
      <w:proofErr w:type="spellEnd"/>
      <w:r w:rsidRPr="00BD3027">
        <w:rPr>
          <w:rStyle w:val="StyleUnderline"/>
        </w:rPr>
        <w:t xml:space="preserve"> the persistently increasing patterns of income and wealth inequalities?</w:t>
      </w:r>
    </w:p>
    <w:p w14:paraId="5B75B66E" w14:textId="77777777" w:rsidR="00666110" w:rsidRPr="00E74590" w:rsidRDefault="00666110" w:rsidP="00666110">
      <w:pPr>
        <w:rPr>
          <w:sz w:val="16"/>
        </w:rPr>
      </w:pPr>
      <w:r w:rsidRPr="00BD3027">
        <w:rPr>
          <w:rStyle w:val="StyleUnderline"/>
        </w:rPr>
        <w:t>Ample evidence connects income and wealth inequality with inequalities in health outcomes</w:t>
      </w:r>
      <w:r w:rsidRPr="00E74590">
        <w:rPr>
          <w:sz w:val="16"/>
        </w:rPr>
        <w:t xml:space="preserve">. Moreover, </w:t>
      </w:r>
      <w:r w:rsidRPr="00BD3027">
        <w:rPr>
          <w:rStyle w:val="StyleUnderline"/>
        </w:rPr>
        <w:t>evidence from public health documents the relationship of societal-level inequalities with broader aggregate health outcomes for the entire society</w:t>
      </w:r>
      <w:r w:rsidRPr="00E74590">
        <w:rPr>
          <w:sz w:val="16"/>
        </w:rPr>
        <w:t>. Persistent inequities in health outcomes are observed both within as well as across countries (</w:t>
      </w:r>
      <w:r w:rsidRPr="00BD3027">
        <w:rPr>
          <w:rStyle w:val="StyleUnderline"/>
        </w:rPr>
        <w:t>World Health Organization [WHO], 2008). For instance</w:t>
      </w:r>
      <w:r w:rsidRPr="00E74590">
        <w:rPr>
          <w:sz w:val="16"/>
        </w:rPr>
        <w:t xml:space="preserve">, </w:t>
      </w:r>
      <w:r w:rsidRPr="00BD3027">
        <w:rPr>
          <w:rStyle w:val="StyleUnderline"/>
        </w:rPr>
        <w:t>infant mortality varies dramatically within countries with the level of mother’s education</w:t>
      </w:r>
      <w:r w:rsidRPr="00E74590">
        <w:rPr>
          <w:sz w:val="16"/>
        </w:rPr>
        <w:t xml:space="preserve">. In Mozambique, </w:t>
      </w:r>
      <w:r w:rsidRPr="00BD3027">
        <w:rPr>
          <w:rStyle w:val="StyleUnderline"/>
        </w:rPr>
        <w:t>babies born to a mother with no education have infant mortality rates greater than 120 per 1</w:t>
      </w:r>
      <w:r w:rsidRPr="00E74590">
        <w:rPr>
          <w:sz w:val="16"/>
        </w:rPr>
        <w:t>,</w:t>
      </w:r>
      <w:r w:rsidRPr="00BD3027">
        <w:rPr>
          <w:rStyle w:val="StyleUnderline"/>
        </w:rPr>
        <w:t xml:space="preserve">000 live births compared with babies born to a mother with secondary or higher education </w:t>
      </w:r>
      <w:r w:rsidRPr="00E74590">
        <w:rPr>
          <w:sz w:val="16"/>
        </w:rPr>
        <w:t xml:space="preserve">(60–70 per 1,000 live births). Th ese inequalities are observed in comparison of countries, as well, </w:t>
      </w:r>
      <w:r w:rsidRPr="00BD3027">
        <w:rPr>
          <w:rStyle w:val="StyleUnderline"/>
        </w:rPr>
        <w:t>with infant mortality of just over 20 per 1</w:t>
      </w:r>
      <w:r w:rsidRPr="00E74590">
        <w:rPr>
          <w:sz w:val="16"/>
        </w:rPr>
        <w:t>,</w:t>
      </w:r>
      <w:r w:rsidRPr="00BD3027">
        <w:rPr>
          <w:rStyle w:val="StyleUnderline"/>
        </w:rPr>
        <w:t>000 live births in Columbia compared with the infant mortality of just over 120 per 1</w:t>
      </w:r>
      <w:r w:rsidRPr="00E74590">
        <w:rPr>
          <w:sz w:val="16"/>
        </w:rPr>
        <w:t xml:space="preserve">,000 in Mozambique. </w:t>
      </w:r>
      <w:r w:rsidRPr="00BD3027">
        <w:rPr>
          <w:rStyle w:val="StyleUnderline"/>
        </w:rPr>
        <w:t xml:space="preserve">According to the WHO </w:t>
      </w:r>
      <w:r w:rsidRPr="00E74590">
        <w:rPr>
          <w:sz w:val="16"/>
        </w:rPr>
        <w:t xml:space="preserve">(2008) report, </w:t>
      </w:r>
      <w:r w:rsidRPr="00BD3027">
        <w:rPr>
          <w:rStyle w:val="StyleUnderline"/>
        </w:rPr>
        <w:t>in the United Kingdom the mortality rates among the poorest segment are higher than those in the middle segment</w:t>
      </w:r>
      <w:r w:rsidRPr="00E74590">
        <w:rPr>
          <w:sz w:val="16"/>
        </w:rPr>
        <w:t xml:space="preserve">, </w:t>
      </w:r>
      <w:r w:rsidRPr="00BD3027">
        <w:rPr>
          <w:rStyle w:val="StyleUnderline"/>
        </w:rPr>
        <w:t>which in turn are higher than those in the least-deprived segment</w:t>
      </w:r>
      <w:r w:rsidRPr="00E74590">
        <w:rPr>
          <w:sz w:val="16"/>
        </w:rPr>
        <w:t xml:space="preserve">. Marmot (2004) </w:t>
      </w:r>
      <w:r w:rsidRPr="00BD3027">
        <w:rPr>
          <w:rStyle w:val="StyleUnderline"/>
        </w:rPr>
        <w:t xml:space="preserve">refers to this relationship between social </w:t>
      </w:r>
      <w:proofErr w:type="gramStart"/>
      <w:r w:rsidRPr="00BD3027">
        <w:rPr>
          <w:rStyle w:val="StyleUnderline"/>
        </w:rPr>
        <w:t>disadvantage</w:t>
      </w:r>
      <w:proofErr w:type="gramEnd"/>
      <w:r w:rsidRPr="00BD3027">
        <w:rPr>
          <w:rStyle w:val="StyleUnderline"/>
        </w:rPr>
        <w:t xml:space="preserve"> and health outcomes as the social gradient in health</w:t>
      </w:r>
      <w:r w:rsidRPr="00E74590">
        <w:rPr>
          <w:sz w:val="16"/>
        </w:rPr>
        <w:t xml:space="preserve">. </w:t>
      </w:r>
      <w:r w:rsidRPr="00BD3027">
        <w:rPr>
          <w:rStyle w:val="StyleUnderline"/>
        </w:rPr>
        <w:t xml:space="preserve">Aligned with critical health analyses that </w:t>
      </w:r>
      <w:proofErr w:type="spellStart"/>
      <w:proofErr w:type="gramStart"/>
      <w:r w:rsidRPr="00BD3027">
        <w:rPr>
          <w:rStyle w:val="StyleUnderline"/>
        </w:rPr>
        <w:t>pointtoward</w:t>
      </w:r>
      <w:proofErr w:type="spellEnd"/>
      <w:proofErr w:type="gramEnd"/>
      <w:r w:rsidRPr="00BD3027">
        <w:rPr>
          <w:rStyle w:val="StyleUnderline"/>
        </w:rPr>
        <w:t xml:space="preserve"> broader structures of organizing that constitute inequities in health outcomes</w:t>
      </w:r>
      <w:r w:rsidRPr="00E74590">
        <w:rPr>
          <w:sz w:val="16"/>
        </w:rPr>
        <w:t xml:space="preserve">, </w:t>
      </w:r>
      <w:r w:rsidRPr="00BD3027">
        <w:rPr>
          <w:rStyle w:val="StyleUnderline"/>
        </w:rPr>
        <w:t>the chapters in this book seek to interpret the structures of organizing that normalize</w:t>
      </w:r>
      <w:r w:rsidRPr="00E74590">
        <w:rPr>
          <w:sz w:val="16"/>
        </w:rPr>
        <w:t xml:space="preserve">, produce, </w:t>
      </w:r>
      <w:r w:rsidRPr="00BD3027">
        <w:rPr>
          <w:rStyle w:val="StyleUnderline"/>
        </w:rPr>
        <w:t>and circulate inequities in health outcomes</w:t>
      </w:r>
      <w:r w:rsidRPr="00E74590">
        <w:rPr>
          <w:sz w:val="16"/>
        </w:rPr>
        <w:t xml:space="preserve">. </w:t>
      </w:r>
      <w:r w:rsidRPr="00BD3027">
        <w:rPr>
          <w:rStyle w:val="StyleUnderline"/>
        </w:rPr>
        <w:t>How do these underlying forms of global organizing of resources constitute inequalities in health outcomes? What stories</w:t>
      </w:r>
      <w:r w:rsidRPr="00E74590">
        <w:rPr>
          <w:sz w:val="16"/>
        </w:rPr>
        <w:t>, meanings, and interpretations get circulated within these structures?</w:t>
      </w:r>
    </w:p>
    <w:p w14:paraId="4DE47F0A" w14:textId="77777777" w:rsidR="00666110" w:rsidRPr="00BD3027" w:rsidRDefault="00666110" w:rsidP="00666110">
      <w:pPr>
        <w:rPr>
          <w:rStyle w:val="StyleUnderline"/>
        </w:rPr>
      </w:pPr>
      <w:r w:rsidRPr="00E74590">
        <w:rPr>
          <w:sz w:val="16"/>
        </w:rPr>
        <w:t xml:space="preserve">In this introductory chapter, </w:t>
      </w:r>
      <w:r w:rsidRPr="00BD3027">
        <w:rPr>
          <w:rStyle w:val="StyleUnderline"/>
        </w:rPr>
        <w:t xml:space="preserve">I fi </w:t>
      </w:r>
      <w:proofErr w:type="spellStart"/>
      <w:r w:rsidRPr="00BD3027">
        <w:rPr>
          <w:rStyle w:val="StyleUnderline"/>
        </w:rPr>
        <w:t>rst</w:t>
      </w:r>
      <w:proofErr w:type="spellEnd"/>
      <w:r w:rsidRPr="00BD3027">
        <w:rPr>
          <w:rStyle w:val="StyleUnderline"/>
        </w:rPr>
        <w:t xml:space="preserve"> examine the ways in which global health has been formulated under the organizing principles of neoliberalism and then work through the potential challenges that result from the framing of health as a subject of neoliberal intervention </w:t>
      </w:r>
      <w:r w:rsidRPr="00E74590">
        <w:rPr>
          <w:sz w:val="16"/>
        </w:rPr>
        <w:t xml:space="preserve">(Dutta, 2008; Youde, </w:t>
      </w:r>
      <w:r w:rsidRPr="00BD3027">
        <w:rPr>
          <w:rStyle w:val="StyleUnderline"/>
        </w:rPr>
        <w:t>2012). What are the assumptions in the neoliberal organizing of health</w:t>
      </w:r>
      <w:r w:rsidRPr="00E74590">
        <w:rPr>
          <w:sz w:val="16"/>
        </w:rPr>
        <w:t xml:space="preserve">, </w:t>
      </w:r>
      <w:r w:rsidRPr="00BD3027">
        <w:rPr>
          <w:rStyle w:val="StyleUnderline"/>
        </w:rPr>
        <w:t>and how are these assumptions framed in the health communication solutions? What are the meanings of health that emerge in neoliberal policies and programs</w:t>
      </w:r>
      <w:r w:rsidRPr="00E74590">
        <w:rPr>
          <w:sz w:val="16"/>
        </w:rPr>
        <w:t xml:space="preserve">, and how are these meanings organized globally? Most importantly, </w:t>
      </w:r>
      <w:r w:rsidRPr="00BD3027">
        <w:rPr>
          <w:rStyle w:val="StyleUnderline"/>
        </w:rPr>
        <w:t>what are the health impacts tied to these policy articulations and the meanings they circulate?</w:t>
      </w:r>
    </w:p>
    <w:p w14:paraId="51EA7DBF" w14:textId="77777777" w:rsidR="00666110" w:rsidRPr="00BD3027" w:rsidRDefault="00666110" w:rsidP="00666110">
      <w:pPr>
        <w:rPr>
          <w:rStyle w:val="StyleUnderline"/>
        </w:rPr>
      </w:pPr>
      <w:r w:rsidRPr="00BD3027">
        <w:rPr>
          <w:rStyle w:val="StyleUnderline"/>
        </w:rPr>
        <w:t>As we read this introductory chapter as a framework for understanding the key principles of neoliberalism</w:t>
      </w:r>
      <w:r w:rsidRPr="00E74590">
        <w:rPr>
          <w:sz w:val="16"/>
        </w:rPr>
        <w:t xml:space="preserve">, </w:t>
      </w:r>
      <w:r w:rsidRPr="00BD3027">
        <w:rPr>
          <w:rStyle w:val="StyleUnderline"/>
        </w:rPr>
        <w:t xml:space="preserve">we will </w:t>
      </w:r>
      <w:proofErr w:type="gramStart"/>
      <w:r w:rsidRPr="00BD3027">
        <w:rPr>
          <w:rStyle w:val="StyleUnderline"/>
        </w:rPr>
        <w:t xml:space="preserve">fi </w:t>
      </w:r>
      <w:proofErr w:type="spellStart"/>
      <w:r w:rsidRPr="00BD3027">
        <w:rPr>
          <w:rStyle w:val="StyleUnderline"/>
        </w:rPr>
        <w:t>rst</w:t>
      </w:r>
      <w:proofErr w:type="spellEnd"/>
      <w:proofErr w:type="gramEnd"/>
      <w:r w:rsidRPr="00BD3027">
        <w:rPr>
          <w:rStyle w:val="StyleUnderline"/>
        </w:rPr>
        <w:t xml:space="preserve"> review the literature in critical health communication</w:t>
      </w:r>
      <w:r w:rsidRPr="00E74590">
        <w:rPr>
          <w:sz w:val="16"/>
        </w:rPr>
        <w:t xml:space="preserve">, </w:t>
      </w:r>
      <w:r w:rsidRPr="00BD3027">
        <w:rPr>
          <w:rStyle w:val="StyleUnderline"/>
        </w:rPr>
        <w:t>identifying the key debates in communication of and communication about health</w:t>
      </w:r>
      <w:r w:rsidRPr="00E74590">
        <w:rPr>
          <w:sz w:val="16"/>
        </w:rPr>
        <w:t xml:space="preserve">. </w:t>
      </w:r>
      <w:r w:rsidRPr="00BD3027">
        <w:rPr>
          <w:rStyle w:val="StyleUnderline"/>
        </w:rPr>
        <w:t>Our critical reading will examine questions of power and the ways in which these questions of power play out in formulation of policies</w:t>
      </w:r>
      <w:r w:rsidRPr="00E74590">
        <w:rPr>
          <w:sz w:val="16"/>
        </w:rPr>
        <w:t xml:space="preserve">. </w:t>
      </w:r>
      <w:r w:rsidRPr="00BD3027">
        <w:rPr>
          <w:rStyle w:val="StyleUnderline"/>
        </w:rPr>
        <w:t xml:space="preserve">Th rough </w:t>
      </w:r>
      <w:proofErr w:type="gramStart"/>
      <w:r w:rsidRPr="00BD3027">
        <w:rPr>
          <w:rStyle w:val="StyleUnderline"/>
        </w:rPr>
        <w:t>an emphasis</w:t>
      </w:r>
      <w:proofErr w:type="gramEnd"/>
      <w:r w:rsidRPr="00BD3027">
        <w:rPr>
          <w:rStyle w:val="StyleUnderline"/>
        </w:rPr>
        <w:t xml:space="preserve"> on the meanings that circulate around health</w:t>
      </w:r>
      <w:r w:rsidRPr="00E74590">
        <w:rPr>
          <w:sz w:val="16"/>
        </w:rPr>
        <w:t xml:space="preserve">, </w:t>
      </w:r>
      <w:r w:rsidRPr="00BD3027">
        <w:rPr>
          <w:rStyle w:val="StyleUnderline"/>
        </w:rPr>
        <w:t>we will attend to the broader structures of organizing within which health is situated</w:t>
      </w:r>
      <w:r w:rsidRPr="00E74590">
        <w:rPr>
          <w:sz w:val="16"/>
        </w:rPr>
        <w:t xml:space="preserve">. </w:t>
      </w:r>
      <w:r w:rsidRPr="00BD3027">
        <w:rPr>
          <w:rStyle w:val="StyleUnderline"/>
        </w:rPr>
        <w:t>Structures refer to the frameworks of organizing material resources that both enable as well as constrain access to these resources</w:t>
      </w:r>
      <w:r w:rsidRPr="00E74590">
        <w:rPr>
          <w:sz w:val="16"/>
        </w:rPr>
        <w:t xml:space="preserve">. </w:t>
      </w:r>
      <w:r w:rsidRPr="00BD3027">
        <w:rPr>
          <w:rStyle w:val="StyleUnderline"/>
        </w:rPr>
        <w:t>Structures of health constitute resources such as hospitals</w:t>
      </w:r>
      <w:r w:rsidRPr="00E74590">
        <w:rPr>
          <w:sz w:val="16"/>
        </w:rPr>
        <w:t xml:space="preserve">, education, food, employment, work, and so on, </w:t>
      </w:r>
      <w:r w:rsidRPr="00BD3027">
        <w:rPr>
          <w:rStyle w:val="StyleUnderline"/>
        </w:rPr>
        <w:t xml:space="preserve">that </w:t>
      </w:r>
      <w:proofErr w:type="spellStart"/>
      <w:proofErr w:type="gramStart"/>
      <w:r w:rsidRPr="00BD3027">
        <w:rPr>
          <w:rStyle w:val="StyleUnderline"/>
        </w:rPr>
        <w:t>refl</w:t>
      </w:r>
      <w:proofErr w:type="spellEnd"/>
      <w:r w:rsidRPr="00BD3027">
        <w:rPr>
          <w:rStyle w:val="StyleUnderline"/>
        </w:rPr>
        <w:t xml:space="preserve"> </w:t>
      </w:r>
      <w:proofErr w:type="spellStart"/>
      <w:r w:rsidRPr="00BD3027">
        <w:rPr>
          <w:rStyle w:val="StyleUnderline"/>
        </w:rPr>
        <w:t>ect</w:t>
      </w:r>
      <w:proofErr w:type="spellEnd"/>
      <w:proofErr w:type="gramEnd"/>
      <w:r w:rsidRPr="00BD3027">
        <w:rPr>
          <w:rStyle w:val="StyleUnderline"/>
        </w:rPr>
        <w:t xml:space="preserve"> the ambit of global health inequalities</w:t>
      </w:r>
      <w:r w:rsidRPr="00E74590">
        <w:rPr>
          <w:sz w:val="16"/>
        </w:rPr>
        <w:t xml:space="preserve">. </w:t>
      </w:r>
      <w:r w:rsidRPr="00BD3027">
        <w:rPr>
          <w:rStyle w:val="StyleUnderline"/>
        </w:rPr>
        <w:t xml:space="preserve">How then are these inequalities reproduced through the meanings circulated in neoliberal conceptualizations of global health? </w:t>
      </w:r>
      <w:proofErr w:type="gramStart"/>
      <w:r w:rsidRPr="00BD3027">
        <w:rPr>
          <w:rStyle w:val="StyleUnderline"/>
        </w:rPr>
        <w:t>Aft er</w:t>
      </w:r>
      <w:proofErr w:type="gramEnd"/>
      <w:r w:rsidRPr="00BD3027">
        <w:rPr>
          <w:rStyle w:val="StyleUnderline"/>
        </w:rPr>
        <w:t xml:space="preserve"> taking a close look at the intellectual trajectory of neoliberalism and the key tenets of neoliberalism</w:t>
      </w:r>
      <w:r w:rsidRPr="00E74590">
        <w:rPr>
          <w:sz w:val="16"/>
        </w:rPr>
        <w:t xml:space="preserve">, </w:t>
      </w:r>
      <w:r w:rsidRPr="00BD3027">
        <w:rPr>
          <w:rStyle w:val="StyleUnderline"/>
        </w:rPr>
        <w:t>we will then examine the role of neoliberal interventions within the broader framework of health</w:t>
      </w:r>
      <w:r w:rsidRPr="00E74590">
        <w:rPr>
          <w:sz w:val="16"/>
        </w:rPr>
        <w:t xml:space="preserve">. </w:t>
      </w:r>
      <w:r w:rsidRPr="00BD3027">
        <w:rPr>
          <w:rStyle w:val="StyleUnderline"/>
        </w:rPr>
        <w:t>It is my goal to demonstrate throughout this chapter the continuities and divergences between the imperial tropes of development communication in global health and the contemporary epoch of neoliberal health organizing</w:t>
      </w:r>
      <w:r w:rsidRPr="00E74590">
        <w:rPr>
          <w:sz w:val="16"/>
        </w:rPr>
        <w:t>.</w:t>
      </w:r>
    </w:p>
    <w:p w14:paraId="2BE6DD6F" w14:textId="77777777" w:rsidR="00666110" w:rsidRPr="00BD3027" w:rsidRDefault="00666110" w:rsidP="00666110">
      <w:pPr>
        <w:rPr>
          <w:rStyle w:val="StyleUnderline"/>
        </w:rPr>
      </w:pPr>
      <w:r w:rsidRPr="00BD3027">
        <w:rPr>
          <w:rStyle w:val="StyleUnderline"/>
        </w:rPr>
        <w:t>Critical Health Communication</w:t>
      </w:r>
      <w:r w:rsidRPr="00E74590">
        <w:rPr>
          <w:sz w:val="16"/>
        </w:rPr>
        <w:t xml:space="preserve">: Meaning, Culture, </w:t>
      </w:r>
      <w:r w:rsidRPr="00BD3027">
        <w:rPr>
          <w:rStyle w:val="StyleUnderline"/>
        </w:rPr>
        <w:t>and Power</w:t>
      </w:r>
    </w:p>
    <w:p w14:paraId="52C9A505" w14:textId="77777777" w:rsidR="00666110" w:rsidRPr="00BD3027" w:rsidRDefault="00666110" w:rsidP="00666110">
      <w:pPr>
        <w:rPr>
          <w:rStyle w:val="StyleUnderline"/>
        </w:rPr>
      </w:pPr>
      <w:proofErr w:type="gramStart"/>
      <w:r w:rsidRPr="00BD3027">
        <w:rPr>
          <w:rStyle w:val="StyleUnderline"/>
        </w:rPr>
        <w:t>Th is</w:t>
      </w:r>
      <w:proofErr w:type="gramEnd"/>
      <w:r w:rsidRPr="00BD3027">
        <w:rPr>
          <w:rStyle w:val="StyleUnderline"/>
        </w:rPr>
        <w:t xml:space="preserve"> book is guided by a critical framework of health communication</w:t>
      </w:r>
      <w:r w:rsidRPr="00E74590">
        <w:rPr>
          <w:sz w:val="16"/>
        </w:rPr>
        <w:t xml:space="preserve">, </w:t>
      </w:r>
      <w:r w:rsidRPr="00BD3027">
        <w:rPr>
          <w:rStyle w:val="StyleUnderline"/>
        </w:rPr>
        <w:t>engaging with questions of meaning</w:t>
      </w:r>
      <w:r w:rsidRPr="00E74590">
        <w:rPr>
          <w:sz w:val="16"/>
        </w:rPr>
        <w:t xml:space="preserve">, power, </w:t>
      </w:r>
      <w:r w:rsidRPr="00BD3027">
        <w:rPr>
          <w:rStyle w:val="StyleUnderline"/>
        </w:rPr>
        <w:t xml:space="preserve">and practice of health as understood and disseminated within the structures of globalization </w:t>
      </w:r>
      <w:r w:rsidRPr="00E74590">
        <w:rPr>
          <w:sz w:val="16"/>
        </w:rPr>
        <w:t xml:space="preserve">(Dutta, 2008; Zoller &amp; Dutta, 2008). Conceptualizing power as structurally situated in relationships, institutions, and networks, </w:t>
      </w:r>
      <w:r w:rsidRPr="00BD3027">
        <w:rPr>
          <w:rStyle w:val="StyleUnderline"/>
        </w:rPr>
        <w:t>critical health communication examines the meanings of health that are circulated globally</w:t>
      </w:r>
      <w:r w:rsidRPr="00E74590">
        <w:rPr>
          <w:sz w:val="16"/>
        </w:rPr>
        <w:t xml:space="preserve">, </w:t>
      </w:r>
      <w:r w:rsidRPr="00BD3027">
        <w:rPr>
          <w:rStyle w:val="StyleUnderline"/>
        </w:rPr>
        <w:t>and the communicative processes that carry over these meanings in policies</w:t>
      </w:r>
      <w:r w:rsidRPr="00E74590">
        <w:rPr>
          <w:sz w:val="16"/>
        </w:rPr>
        <w:t xml:space="preserve">, programs, and reports. </w:t>
      </w:r>
      <w:r w:rsidRPr="00BD3027">
        <w:rPr>
          <w:rStyle w:val="StyleUnderline"/>
        </w:rPr>
        <w:t xml:space="preserve">Attention focuses on discourse and the ways in which language works in health settings to serve the interests of the status quo while simultaneously marginalizing certain sectors of society </w:t>
      </w:r>
      <w:r w:rsidRPr="00E74590">
        <w:rPr>
          <w:sz w:val="16"/>
        </w:rPr>
        <w:t xml:space="preserve">(Lupton, </w:t>
      </w:r>
      <w:r w:rsidRPr="00BD3027">
        <w:rPr>
          <w:rStyle w:val="StyleUnderline"/>
        </w:rPr>
        <w:t xml:space="preserve">1994). </w:t>
      </w:r>
      <w:proofErr w:type="spellStart"/>
      <w:r w:rsidRPr="00BD3027">
        <w:rPr>
          <w:rStyle w:val="StyleUnderline"/>
        </w:rPr>
        <w:t>Specifi</w:t>
      </w:r>
      <w:proofErr w:type="spellEnd"/>
      <w:r w:rsidRPr="00BD3027">
        <w:rPr>
          <w:rStyle w:val="StyleUnderline"/>
        </w:rPr>
        <w:t xml:space="preserve"> c interpretations of health are put forth as organizing frames of global governance</w:t>
      </w:r>
      <w:r w:rsidRPr="00E74590">
        <w:rPr>
          <w:sz w:val="16"/>
        </w:rPr>
        <w:t xml:space="preserve">, framing politics, economics, </w:t>
      </w:r>
      <w:r w:rsidRPr="00BD3027">
        <w:rPr>
          <w:rStyle w:val="StyleUnderline"/>
        </w:rPr>
        <w:t>and society along the lines of these meanings</w:t>
      </w:r>
      <w:r w:rsidRPr="00E74590">
        <w:rPr>
          <w:sz w:val="16"/>
        </w:rPr>
        <w:t xml:space="preserve">. </w:t>
      </w:r>
      <w:r w:rsidRPr="00BD3027">
        <w:rPr>
          <w:rStyle w:val="StyleUnderline"/>
        </w:rPr>
        <w:t xml:space="preserve">Examining closely these meanings in relationship to the structural formations that constitute them </w:t>
      </w:r>
      <w:proofErr w:type="gramStart"/>
      <w:r w:rsidRPr="00BD3027">
        <w:rPr>
          <w:rStyle w:val="StyleUnderline"/>
        </w:rPr>
        <w:t xml:space="preserve">off </w:t>
      </w:r>
      <w:proofErr w:type="spellStart"/>
      <w:r w:rsidRPr="00BD3027">
        <w:rPr>
          <w:rStyle w:val="StyleUnderline"/>
        </w:rPr>
        <w:t>ers</w:t>
      </w:r>
      <w:proofErr w:type="spellEnd"/>
      <w:proofErr w:type="gramEnd"/>
      <w:r w:rsidRPr="00BD3027">
        <w:rPr>
          <w:rStyle w:val="StyleUnderline"/>
        </w:rPr>
        <w:t xml:space="preserve"> entry points to understanding the processes and networks of control that are intrinsic to the accumulation of wealth and the dispossession of the margins</w:t>
      </w:r>
      <w:r w:rsidRPr="00E74590">
        <w:rPr>
          <w:sz w:val="16"/>
        </w:rPr>
        <w:t xml:space="preserve">. </w:t>
      </w:r>
      <w:r w:rsidRPr="00BD3027">
        <w:rPr>
          <w:rStyle w:val="StyleUnderline"/>
        </w:rPr>
        <w:t xml:space="preserve">Aligning this understanding with the context of health focuses attention on the </w:t>
      </w:r>
      <w:proofErr w:type="spellStart"/>
      <w:r w:rsidRPr="00BD3027">
        <w:rPr>
          <w:rStyle w:val="StyleUnderline"/>
        </w:rPr>
        <w:t>specifi</w:t>
      </w:r>
      <w:proofErr w:type="spellEnd"/>
      <w:r w:rsidRPr="00BD3027">
        <w:rPr>
          <w:rStyle w:val="StyleUnderline"/>
        </w:rPr>
        <w:t xml:space="preserve"> c forms of communication that are deployed in the privatization of health</w:t>
      </w:r>
      <w:r w:rsidRPr="00E74590">
        <w:rPr>
          <w:sz w:val="16"/>
        </w:rPr>
        <w:t xml:space="preserve">, </w:t>
      </w:r>
      <w:r w:rsidRPr="00BD3027">
        <w:rPr>
          <w:rStyle w:val="StyleUnderline"/>
        </w:rPr>
        <w:t>normalization of global inequalities</w:t>
      </w:r>
      <w:r w:rsidRPr="00E74590">
        <w:rPr>
          <w:sz w:val="16"/>
        </w:rPr>
        <w:t xml:space="preserve">, </w:t>
      </w:r>
      <w:r w:rsidRPr="00BD3027">
        <w:rPr>
          <w:rStyle w:val="StyleUnderline"/>
        </w:rPr>
        <w:t>and dissemination of capital accumulating practices that are intrinsically threatening to the health of communities</w:t>
      </w:r>
      <w:r w:rsidRPr="00E74590">
        <w:rPr>
          <w:sz w:val="16"/>
        </w:rPr>
        <w:t>.</w:t>
      </w:r>
    </w:p>
    <w:p w14:paraId="1CCC856A" w14:textId="77777777" w:rsidR="00666110" w:rsidRPr="00BD3027" w:rsidRDefault="00666110" w:rsidP="00666110">
      <w:pPr>
        <w:rPr>
          <w:rStyle w:val="StyleUnderline"/>
        </w:rPr>
      </w:pPr>
      <w:r w:rsidRPr="00BD3027">
        <w:rPr>
          <w:rStyle w:val="StyleUnderline"/>
        </w:rPr>
        <w:t>In laying the foundations of critical health communication theorizing almost two decades ago amid widespread neoliberal reforms that were taking root globally</w:t>
      </w:r>
      <w:r w:rsidRPr="00E74590">
        <w:rPr>
          <w:sz w:val="16"/>
        </w:rPr>
        <w:t xml:space="preserve">, Lupton (1994, p. 55) </w:t>
      </w:r>
      <w:r w:rsidRPr="00BD3027">
        <w:rPr>
          <w:rStyle w:val="StyleUnderline"/>
        </w:rPr>
        <w:t xml:space="preserve">off </w:t>
      </w:r>
      <w:proofErr w:type="spellStart"/>
      <w:r w:rsidRPr="00BD3027">
        <w:rPr>
          <w:rStyle w:val="StyleUnderline"/>
        </w:rPr>
        <w:t>ers</w:t>
      </w:r>
      <w:proofErr w:type="spellEnd"/>
      <w:r w:rsidRPr="00BD3027">
        <w:rPr>
          <w:rStyle w:val="StyleUnderline"/>
        </w:rPr>
        <w:t xml:space="preserve"> the following guiding questions</w:t>
      </w:r>
      <w:r w:rsidRPr="00E74590">
        <w:rPr>
          <w:sz w:val="16"/>
        </w:rPr>
        <w:t xml:space="preserve">: </w:t>
      </w:r>
      <w:r w:rsidRPr="00BD3027">
        <w:rPr>
          <w:rStyle w:val="StyleUnderline"/>
        </w:rPr>
        <w:t xml:space="preserve">“In whose interests is the discourse operating? What </w:t>
      </w:r>
      <w:r w:rsidRPr="00E74590">
        <w:rPr>
          <w:sz w:val="16"/>
        </w:rPr>
        <w:t xml:space="preserve">(and whose) values, beliefs, and concepts are espoused, and what others are neglected? What pre-established knowledge or belief systems are drawn upon to create meaning? What types of social diff </w:t>
      </w:r>
      <w:proofErr w:type="spellStart"/>
      <w:r w:rsidRPr="00E74590">
        <w:rPr>
          <w:sz w:val="16"/>
        </w:rPr>
        <w:t>erences</w:t>
      </w:r>
      <w:proofErr w:type="spellEnd"/>
      <w:r w:rsidRPr="00E74590">
        <w:rPr>
          <w:sz w:val="16"/>
        </w:rPr>
        <w:t xml:space="preserve"> are established or perpetuated?” Cultural values, </w:t>
      </w:r>
      <w:r w:rsidRPr="00BD3027">
        <w:rPr>
          <w:rStyle w:val="StyleUnderline"/>
        </w:rPr>
        <w:t>forms of representation</w:t>
      </w:r>
      <w:r w:rsidRPr="00E74590">
        <w:rPr>
          <w:sz w:val="16"/>
        </w:rPr>
        <w:t xml:space="preserve">, </w:t>
      </w:r>
      <w:r w:rsidRPr="00BD3027">
        <w:rPr>
          <w:rStyle w:val="StyleUnderline"/>
        </w:rPr>
        <w:t>and narratives emerge as the contextually situated sites for the enactment of power</w:t>
      </w:r>
      <w:r w:rsidRPr="00E74590">
        <w:rPr>
          <w:sz w:val="16"/>
        </w:rPr>
        <w:t xml:space="preserve">, </w:t>
      </w:r>
      <w:r w:rsidRPr="00BD3027">
        <w:rPr>
          <w:rStyle w:val="StyleUnderline"/>
        </w:rPr>
        <w:t>as well as for the consolidation of resources in the hands of the global elite</w:t>
      </w:r>
      <w:r w:rsidRPr="00E74590">
        <w:rPr>
          <w:sz w:val="16"/>
        </w:rPr>
        <w:t xml:space="preserve">. </w:t>
      </w:r>
      <w:r w:rsidRPr="00BD3027">
        <w:rPr>
          <w:rStyle w:val="StyleUnderline"/>
        </w:rPr>
        <w:t>Practices of health come to be formulated within the narrow terrains of capitalism accumulation and health is turned into a commodity to be exchanged through participation in the market</w:t>
      </w:r>
      <w:r w:rsidRPr="00E74590">
        <w:rPr>
          <w:sz w:val="16"/>
        </w:rPr>
        <w:t xml:space="preserve">. </w:t>
      </w:r>
      <w:proofErr w:type="gramStart"/>
      <w:r w:rsidRPr="00BD3027">
        <w:rPr>
          <w:rStyle w:val="StyleUnderline"/>
        </w:rPr>
        <w:t>Th e</w:t>
      </w:r>
      <w:proofErr w:type="gramEnd"/>
      <w:r w:rsidRPr="00BD3027">
        <w:rPr>
          <w:rStyle w:val="StyleUnderline"/>
        </w:rPr>
        <w:t xml:space="preserve"> depiction of the health consumer as the owner of health accomplishes the privatization of health through a language of participation</w:t>
      </w:r>
      <w:r w:rsidRPr="00E74590">
        <w:rPr>
          <w:sz w:val="16"/>
        </w:rPr>
        <w:t xml:space="preserve">. </w:t>
      </w:r>
      <w:r w:rsidRPr="00BD3027">
        <w:rPr>
          <w:rStyle w:val="StyleUnderline"/>
        </w:rPr>
        <w:t>Participation in the market is seen as the mechanism for ensuring health</w:t>
      </w:r>
      <w:r w:rsidRPr="00E74590">
        <w:rPr>
          <w:sz w:val="16"/>
        </w:rPr>
        <w:t xml:space="preserve">. </w:t>
      </w:r>
      <w:proofErr w:type="gramStart"/>
      <w:r w:rsidRPr="00BD3027">
        <w:rPr>
          <w:rStyle w:val="StyleUnderline"/>
        </w:rPr>
        <w:t>As a consequence</w:t>
      </w:r>
      <w:proofErr w:type="gramEnd"/>
      <w:r w:rsidRPr="00E74590">
        <w:rPr>
          <w:sz w:val="16"/>
        </w:rPr>
        <w:t xml:space="preserve">, </w:t>
      </w:r>
      <w:r w:rsidRPr="00BD3027">
        <w:rPr>
          <w:rStyle w:val="StyleUnderline"/>
        </w:rPr>
        <w:t>health solutions that are put forth are organized in the logic of accumulation</w:t>
      </w:r>
      <w:r w:rsidRPr="00E74590">
        <w:rPr>
          <w:sz w:val="16"/>
        </w:rPr>
        <w:t xml:space="preserve">, </w:t>
      </w:r>
      <w:r w:rsidRPr="00BD3027">
        <w:rPr>
          <w:rStyle w:val="StyleUnderline"/>
        </w:rPr>
        <w:t>not as a fundamental human necessity and right</w:t>
      </w:r>
      <w:r w:rsidRPr="00E74590">
        <w:rPr>
          <w:sz w:val="16"/>
        </w:rPr>
        <w:t xml:space="preserve">. </w:t>
      </w:r>
      <w:r w:rsidRPr="00BD3027">
        <w:rPr>
          <w:rStyle w:val="StyleUnderline"/>
        </w:rPr>
        <w:t>Critical interrogation of the meanings of health attends to the structures of governance through which health is constituted</w:t>
      </w:r>
      <w:r w:rsidRPr="00E74590">
        <w:rPr>
          <w:sz w:val="16"/>
        </w:rPr>
        <w:t xml:space="preserve">, delivered, and talked about in policies and programs. </w:t>
      </w:r>
      <w:r w:rsidRPr="00BD3027">
        <w:rPr>
          <w:rStyle w:val="StyleUnderline"/>
        </w:rPr>
        <w:t>How health is talked about and the meanings assigned to health are essential to the hegemonic assertion of neoliberal health policies</w:t>
      </w:r>
      <w:r w:rsidRPr="00E74590">
        <w:rPr>
          <w:sz w:val="16"/>
        </w:rPr>
        <w:t xml:space="preserve">. As Hall (2003, p. 10) notes, </w:t>
      </w:r>
      <w:r w:rsidRPr="00BD3027">
        <w:rPr>
          <w:rStyle w:val="StyleUnderline"/>
        </w:rPr>
        <w:t>“a new neoliberal common sense” has captured the imagination of civil society</w:t>
      </w:r>
      <w:r w:rsidRPr="00E74590">
        <w:rPr>
          <w:sz w:val="16"/>
        </w:rPr>
        <w:t xml:space="preserve">, </w:t>
      </w:r>
      <w:r w:rsidRPr="00BD3027">
        <w:rPr>
          <w:rStyle w:val="StyleUnderline"/>
        </w:rPr>
        <w:t>having achieved hegemonic status in the everyday organizing and workings of society</w:t>
      </w:r>
      <w:r w:rsidRPr="00E74590">
        <w:rPr>
          <w:sz w:val="16"/>
        </w:rPr>
        <w:t>.</w:t>
      </w:r>
    </w:p>
    <w:p w14:paraId="6D26E9C1" w14:textId="77777777" w:rsidR="00666110" w:rsidRPr="00BD3027" w:rsidRDefault="00666110" w:rsidP="00666110">
      <w:pPr>
        <w:rPr>
          <w:rStyle w:val="StyleUnderline"/>
        </w:rPr>
      </w:pPr>
      <w:r w:rsidRPr="00BD3027">
        <w:rPr>
          <w:rStyle w:val="StyleUnderline"/>
        </w:rPr>
        <w:t>Th e critical approach sees language and meaning as intrinsic to the policies of health and development that are carried out</w:t>
      </w:r>
      <w:r w:rsidRPr="00E74590">
        <w:rPr>
          <w:sz w:val="16"/>
        </w:rPr>
        <w:t xml:space="preserve">, </w:t>
      </w:r>
      <w:r w:rsidRPr="00BD3027">
        <w:rPr>
          <w:rStyle w:val="StyleUnderline"/>
        </w:rPr>
        <w:t>and it connects language and meaning to broader social</w:t>
      </w:r>
      <w:r w:rsidRPr="00E74590">
        <w:rPr>
          <w:sz w:val="16"/>
        </w:rPr>
        <w:t xml:space="preserve">, political, and economic structures. </w:t>
      </w:r>
      <w:r w:rsidRPr="00BD3027">
        <w:rPr>
          <w:rStyle w:val="StyleUnderline"/>
        </w:rPr>
        <w:t xml:space="preserve">Discourses of health are not </w:t>
      </w:r>
      <w:proofErr w:type="gramStart"/>
      <w:r w:rsidRPr="00BD3027">
        <w:rPr>
          <w:rStyle w:val="StyleUnderline"/>
        </w:rPr>
        <w:t>neutral</w:t>
      </w:r>
      <w:r w:rsidRPr="00E74590">
        <w:rPr>
          <w:sz w:val="16"/>
        </w:rPr>
        <w:t xml:space="preserve">, </w:t>
      </w:r>
      <w:r w:rsidRPr="00BD3027">
        <w:rPr>
          <w:rStyle w:val="StyleUnderline"/>
        </w:rPr>
        <w:t>but</w:t>
      </w:r>
      <w:proofErr w:type="gramEnd"/>
      <w:r w:rsidRPr="00BD3027">
        <w:rPr>
          <w:rStyle w:val="StyleUnderline"/>
        </w:rPr>
        <w:t xml:space="preserve"> instead are connected to </w:t>
      </w:r>
      <w:proofErr w:type="gramStart"/>
      <w:r w:rsidRPr="00BD3027">
        <w:rPr>
          <w:rStyle w:val="StyleUnderline"/>
        </w:rPr>
        <w:t>cartographies</w:t>
      </w:r>
      <w:proofErr w:type="gramEnd"/>
      <w:r w:rsidRPr="00BD3027">
        <w:rPr>
          <w:rStyle w:val="StyleUnderline"/>
        </w:rPr>
        <w:t xml:space="preserve"> of inequality that shape these discourses and are further reproduced through these discourses</w:t>
      </w:r>
      <w:r w:rsidRPr="00E74590">
        <w:rPr>
          <w:sz w:val="16"/>
        </w:rPr>
        <w:t xml:space="preserve">. </w:t>
      </w:r>
      <w:r w:rsidRPr="00BD3027">
        <w:rPr>
          <w:rStyle w:val="StyleUnderline"/>
        </w:rPr>
        <w:t>Knowledge is central to the reproduction of inequities as it is deployed to consolidate resources in the hands of the global elite</w:t>
      </w:r>
      <w:r w:rsidRPr="00E74590">
        <w:rPr>
          <w:sz w:val="16"/>
        </w:rPr>
        <w:t xml:space="preserve">. </w:t>
      </w:r>
      <w:proofErr w:type="gramStart"/>
      <w:r w:rsidRPr="00E74590">
        <w:rPr>
          <w:sz w:val="16"/>
        </w:rPr>
        <w:t xml:space="preserve">Th </w:t>
      </w:r>
      <w:proofErr w:type="spellStart"/>
      <w:r w:rsidRPr="00E74590">
        <w:rPr>
          <w:sz w:val="16"/>
        </w:rPr>
        <w:t>erefore</w:t>
      </w:r>
      <w:proofErr w:type="spellEnd"/>
      <w:proofErr w:type="gramEnd"/>
      <w:r w:rsidRPr="00E74590">
        <w:rPr>
          <w:sz w:val="16"/>
        </w:rPr>
        <w:t xml:space="preserve">, </w:t>
      </w:r>
      <w:r w:rsidRPr="00BD3027">
        <w:rPr>
          <w:rStyle w:val="StyleUnderline"/>
        </w:rPr>
        <w:t>critical health communication interrogates the languages and meanings that reside in global discourses of health and the ways in which these meanings are mobilized to reproduce global inequalities</w:t>
      </w:r>
      <w:r w:rsidRPr="00E74590">
        <w:rPr>
          <w:sz w:val="16"/>
        </w:rPr>
        <w:t xml:space="preserve">. </w:t>
      </w:r>
      <w:r w:rsidRPr="00BD3027">
        <w:rPr>
          <w:rStyle w:val="StyleUnderline"/>
        </w:rPr>
        <w:t xml:space="preserve">Attention is paid to the structures of knowledge that circulate </w:t>
      </w:r>
      <w:proofErr w:type="spellStart"/>
      <w:r w:rsidRPr="00BD3027">
        <w:rPr>
          <w:rStyle w:val="StyleUnderline"/>
        </w:rPr>
        <w:t>specifi</w:t>
      </w:r>
      <w:proofErr w:type="spellEnd"/>
      <w:r w:rsidRPr="00BD3027">
        <w:rPr>
          <w:rStyle w:val="StyleUnderline"/>
        </w:rPr>
        <w:t xml:space="preserve"> c knowledge claims across global networks of power</w:t>
      </w:r>
      <w:r w:rsidRPr="00E74590">
        <w:rPr>
          <w:sz w:val="16"/>
        </w:rPr>
        <w:t>.</w:t>
      </w:r>
    </w:p>
    <w:p w14:paraId="08E27E70" w14:textId="77777777" w:rsidR="00666110" w:rsidRPr="00BD3027" w:rsidRDefault="00666110" w:rsidP="00666110">
      <w:pPr>
        <w:rPr>
          <w:rStyle w:val="StyleUnderline"/>
        </w:rPr>
      </w:pPr>
      <w:r w:rsidRPr="00BD3027">
        <w:rPr>
          <w:rStyle w:val="StyleUnderline"/>
        </w:rPr>
        <w:t>In a nutshell</w:t>
      </w:r>
      <w:r w:rsidRPr="00E74590">
        <w:rPr>
          <w:sz w:val="16"/>
        </w:rPr>
        <w:t xml:space="preserve">, </w:t>
      </w:r>
      <w:r w:rsidRPr="00BD3027">
        <w:rPr>
          <w:rStyle w:val="StyleUnderline"/>
        </w:rPr>
        <w:t>these discourses of health are powerful in perpetuating the dominant taken-for-granted assumptions about structural inequities in distribution of resources</w:t>
      </w:r>
      <w:r w:rsidRPr="00E74590">
        <w:rPr>
          <w:sz w:val="16"/>
        </w:rPr>
        <w:t xml:space="preserve">. </w:t>
      </w:r>
      <w:r w:rsidRPr="00BD3027">
        <w:rPr>
          <w:rStyle w:val="StyleUnderline"/>
        </w:rPr>
        <w:t>Extending the critical argument within the broader organizing of global political economy</w:t>
      </w:r>
      <w:r w:rsidRPr="00E74590">
        <w:rPr>
          <w:sz w:val="16"/>
        </w:rPr>
        <w:t xml:space="preserve">, </w:t>
      </w:r>
      <w:r w:rsidRPr="00BD3027">
        <w:rPr>
          <w:rStyle w:val="StyleUnderline"/>
        </w:rPr>
        <w:t>the rest of the book will closely examine the underlying values and taken-for-granted assumptions in health policies</w:t>
      </w:r>
      <w:r w:rsidRPr="00E74590">
        <w:rPr>
          <w:sz w:val="16"/>
        </w:rPr>
        <w:t xml:space="preserve">, programs, and practices, </w:t>
      </w:r>
      <w:r w:rsidRPr="00BD3027">
        <w:rPr>
          <w:rStyle w:val="StyleUnderline"/>
        </w:rPr>
        <w:t xml:space="preserve">and the ways in which these values and assumptions reify the structural diff </w:t>
      </w:r>
      <w:proofErr w:type="spellStart"/>
      <w:r w:rsidRPr="00BD3027">
        <w:rPr>
          <w:rStyle w:val="StyleUnderline"/>
        </w:rPr>
        <w:t>erentials</w:t>
      </w:r>
      <w:proofErr w:type="spellEnd"/>
      <w:r w:rsidRPr="00BD3027">
        <w:rPr>
          <w:rStyle w:val="StyleUnderline"/>
        </w:rPr>
        <w:t xml:space="preserve"> in local–global distributions of health resources</w:t>
      </w:r>
      <w:r w:rsidRPr="00E74590">
        <w:rPr>
          <w:sz w:val="16"/>
        </w:rPr>
        <w:t xml:space="preserve">. </w:t>
      </w:r>
      <w:r w:rsidRPr="00BD3027">
        <w:rPr>
          <w:rStyle w:val="StyleUnderline"/>
        </w:rPr>
        <w:t>A key thread that runs through the book depicts the continuity of meanings from the frames of global development articulated in the post–World War II period to frames of meanings that are constituted amid neoliberal narratives of development</w:t>
      </w:r>
      <w:r w:rsidRPr="00E74590">
        <w:rPr>
          <w:sz w:val="16"/>
        </w:rPr>
        <w:t xml:space="preserve">, </w:t>
      </w:r>
      <w:r w:rsidRPr="00BD3027">
        <w:rPr>
          <w:rStyle w:val="StyleUnderline"/>
        </w:rPr>
        <w:t xml:space="preserve">depicting neoliberalism as a later manifestation of capitalist accumulation </w:t>
      </w:r>
      <w:r w:rsidRPr="00E74590">
        <w:rPr>
          <w:sz w:val="16"/>
        </w:rPr>
        <w:t xml:space="preserve">(Amin, 1997; Connell, </w:t>
      </w:r>
      <w:r w:rsidRPr="00BD3027">
        <w:rPr>
          <w:rStyle w:val="StyleUnderline"/>
        </w:rPr>
        <w:t xml:space="preserve">2010). Working through these continuities </w:t>
      </w:r>
      <w:proofErr w:type="spellStart"/>
      <w:r w:rsidRPr="00BD3027">
        <w:rPr>
          <w:rStyle w:val="StyleUnderline"/>
        </w:rPr>
        <w:t>refl</w:t>
      </w:r>
      <w:proofErr w:type="spellEnd"/>
      <w:r w:rsidRPr="00BD3027">
        <w:rPr>
          <w:rStyle w:val="StyleUnderline"/>
        </w:rPr>
        <w:t xml:space="preserve"> </w:t>
      </w:r>
      <w:proofErr w:type="spellStart"/>
      <w:r w:rsidRPr="00BD3027">
        <w:rPr>
          <w:rStyle w:val="StyleUnderline"/>
        </w:rPr>
        <w:t>ects</w:t>
      </w:r>
      <w:proofErr w:type="spellEnd"/>
      <w:r w:rsidRPr="00BD3027">
        <w:rPr>
          <w:rStyle w:val="StyleUnderline"/>
        </w:rPr>
        <w:t xml:space="preserve"> the organizing framework of Western imperial control </w:t>
      </w:r>
      <w:r w:rsidRPr="00E74590">
        <w:rPr>
          <w:sz w:val="16"/>
        </w:rPr>
        <w:t>(</w:t>
      </w:r>
      <w:r w:rsidRPr="00BD3027">
        <w:rPr>
          <w:rStyle w:val="StyleUnderline"/>
        </w:rPr>
        <w:t>primarily the United States in contemporary manifestations</w:t>
      </w:r>
      <w:r w:rsidRPr="00E74590">
        <w:rPr>
          <w:sz w:val="16"/>
        </w:rPr>
        <w:t xml:space="preserve">) </w:t>
      </w:r>
      <w:r w:rsidRPr="00BD3027">
        <w:rPr>
          <w:rStyle w:val="StyleUnderline"/>
        </w:rPr>
        <w:t>that constitutes the processes of wealth accumulation and unequal distribution of global resources</w:t>
      </w:r>
      <w:r w:rsidRPr="00E74590">
        <w:rPr>
          <w:sz w:val="16"/>
        </w:rPr>
        <w:t xml:space="preserve">, </w:t>
      </w:r>
      <w:r w:rsidRPr="00BD3027">
        <w:rPr>
          <w:rStyle w:val="StyleUnderline"/>
        </w:rPr>
        <w:t>accomplished through the collaboration between economic</w:t>
      </w:r>
      <w:r w:rsidRPr="00E74590">
        <w:rPr>
          <w:sz w:val="16"/>
        </w:rPr>
        <w:t xml:space="preserve">, military, </w:t>
      </w:r>
      <w:r w:rsidRPr="00BD3027">
        <w:rPr>
          <w:rStyle w:val="StyleUnderline"/>
        </w:rPr>
        <w:t xml:space="preserve">and political elites in the global periphery and their collaborators in the metropole </w:t>
      </w:r>
      <w:r w:rsidRPr="00E74590">
        <w:rPr>
          <w:sz w:val="16"/>
        </w:rPr>
        <w:t>(Amin, 1997)</w:t>
      </w:r>
    </w:p>
    <w:p w14:paraId="741942C3" w14:textId="77777777" w:rsidR="00666110" w:rsidRPr="00BD3027" w:rsidRDefault="00666110" w:rsidP="00666110">
      <w:pPr>
        <w:rPr>
          <w:rStyle w:val="StyleUnderline"/>
        </w:rPr>
      </w:pPr>
      <w:proofErr w:type="gramStart"/>
      <w:r w:rsidRPr="00BD3027">
        <w:rPr>
          <w:rStyle w:val="StyleUnderline"/>
        </w:rPr>
        <w:t>Th e</w:t>
      </w:r>
      <w:proofErr w:type="gramEnd"/>
      <w:r w:rsidRPr="00BD3027">
        <w:rPr>
          <w:rStyle w:val="StyleUnderline"/>
        </w:rPr>
        <w:t xml:space="preserve"> culture-centered approach emerges out of this critical tradition to suggest that meanings of health are realized at the intersections of structure and culture </w:t>
      </w:r>
      <w:r w:rsidRPr="00607974">
        <w:t xml:space="preserve">(Dutta, 2008). Structures, rooted in economic resources, </w:t>
      </w:r>
      <w:r w:rsidRPr="00BD3027">
        <w:rPr>
          <w:rStyle w:val="StyleUnderline"/>
        </w:rPr>
        <w:t>are forms of organizing that enable as well as constrain access to resources</w:t>
      </w:r>
      <w:r w:rsidRPr="00607974">
        <w:t xml:space="preserve">. Structures in this sense are material in their nature, </w:t>
      </w:r>
      <w:r w:rsidRPr="00BD3027">
        <w:rPr>
          <w:rStyle w:val="StyleUnderline"/>
        </w:rPr>
        <w:t>interconnected with the resources of everyday living</w:t>
      </w:r>
      <w:r w:rsidRPr="00607974">
        <w:t xml:space="preserve">, </w:t>
      </w:r>
      <w:r w:rsidRPr="00BD3027">
        <w:rPr>
          <w:rStyle w:val="StyleUnderline"/>
        </w:rPr>
        <w:t>manifest in access to the various social determinants of health</w:t>
      </w:r>
      <w:r w:rsidRPr="00607974">
        <w:t xml:space="preserve">, such as education, income, food, and shelter. Cultures, </w:t>
      </w:r>
      <w:r w:rsidRPr="00BD3027">
        <w:rPr>
          <w:rStyle w:val="StyleUnderline"/>
        </w:rPr>
        <w:t>referring to the shared values</w:t>
      </w:r>
      <w:r w:rsidRPr="00607974">
        <w:t xml:space="preserve">, rituals, </w:t>
      </w:r>
      <w:r w:rsidRPr="00BD3027">
        <w:rPr>
          <w:rStyle w:val="StyleUnderline"/>
        </w:rPr>
        <w:t>and practices that connect people within spaces and off er the recipe for action</w:t>
      </w:r>
      <w:r w:rsidRPr="00607974">
        <w:t xml:space="preserve">, </w:t>
      </w:r>
      <w:r w:rsidRPr="00BD3027">
        <w:rPr>
          <w:rStyle w:val="StyleUnderline"/>
        </w:rPr>
        <w:t>are realized in their relationship to structures</w:t>
      </w:r>
      <w:r w:rsidRPr="00607974">
        <w:t xml:space="preserve">. </w:t>
      </w:r>
      <w:proofErr w:type="gramStart"/>
      <w:r w:rsidRPr="00BD3027">
        <w:rPr>
          <w:rStyle w:val="StyleUnderline"/>
        </w:rPr>
        <w:t>Th e</w:t>
      </w:r>
      <w:proofErr w:type="gramEnd"/>
      <w:r w:rsidRPr="00BD3027">
        <w:rPr>
          <w:rStyle w:val="StyleUnderline"/>
        </w:rPr>
        <w:t xml:space="preserve"> shared meanings that circulate within cultures are expressed in relationship to material distribution of resources and</w:t>
      </w:r>
      <w:r w:rsidRPr="00607974">
        <w:t xml:space="preserve">, in turn, </w:t>
      </w:r>
      <w:r w:rsidRPr="00BD3027">
        <w:rPr>
          <w:rStyle w:val="StyleUnderline"/>
        </w:rPr>
        <w:t>shape these material distributions of resources</w:t>
      </w:r>
      <w:r w:rsidRPr="00607974">
        <w:t xml:space="preserve">. </w:t>
      </w:r>
      <w:r w:rsidRPr="00BD3027">
        <w:rPr>
          <w:rStyle w:val="StyleUnderline"/>
        </w:rPr>
        <w:t>For instance</w:t>
      </w:r>
      <w:r w:rsidRPr="00607974">
        <w:t xml:space="preserve">, </w:t>
      </w:r>
      <w:r w:rsidRPr="00BD3027">
        <w:rPr>
          <w:rStyle w:val="StyleUnderline"/>
        </w:rPr>
        <w:t>the dominant ideas of neoliberalism are turned into everyday practices of living through the powerful role of media structures in making familiar neoliberal values rooted in individualism</w:t>
      </w:r>
      <w:r w:rsidRPr="00607974">
        <w:t xml:space="preserve">, greed, and selfishness. Agency is enacted as individuals, households, </w:t>
      </w:r>
      <w:r w:rsidRPr="00BD3027">
        <w:rPr>
          <w:rStyle w:val="StyleUnderline"/>
        </w:rPr>
        <w:t>and communities make sense of structures through culturally derived understandings</w:t>
      </w:r>
      <w:r w:rsidRPr="00607974">
        <w:t xml:space="preserve">. </w:t>
      </w:r>
      <w:r w:rsidRPr="00BD3027">
        <w:rPr>
          <w:rStyle w:val="StyleUnderline"/>
        </w:rPr>
        <w:t>Meanings therefore are essential to the reification</w:t>
      </w:r>
      <w:r w:rsidRPr="00607974">
        <w:t xml:space="preserve">, reproduction, </w:t>
      </w:r>
      <w:r w:rsidRPr="00BD3027">
        <w:rPr>
          <w:rStyle w:val="StyleUnderline"/>
        </w:rPr>
        <w:t>and circulation of specific structural logics</w:t>
      </w:r>
      <w:r w:rsidRPr="00607974">
        <w:t xml:space="preserve">, rendered understandable through shared cultural values. Cultural values are continually in </w:t>
      </w:r>
      <w:proofErr w:type="spellStart"/>
      <w:r w:rsidRPr="00607974">
        <w:t>fl</w:t>
      </w:r>
      <w:proofErr w:type="spellEnd"/>
      <w:r w:rsidRPr="00607974">
        <w:t xml:space="preserve"> </w:t>
      </w:r>
      <w:proofErr w:type="spellStart"/>
      <w:r w:rsidRPr="00607974">
        <w:t>ux</w:t>
      </w:r>
      <w:proofErr w:type="spellEnd"/>
      <w:r w:rsidRPr="00607974">
        <w:t xml:space="preserve">, </w:t>
      </w:r>
      <w:r w:rsidRPr="00BD3027">
        <w:rPr>
          <w:rStyle w:val="StyleUnderline"/>
        </w:rPr>
        <w:t>shaped by structures as well as integral to the materialization of structures</w:t>
      </w:r>
      <w:r w:rsidRPr="00607974">
        <w:t xml:space="preserve">. Agency also </w:t>
      </w:r>
      <w:proofErr w:type="gramStart"/>
      <w:r w:rsidRPr="00607974">
        <w:t xml:space="preserve">off </w:t>
      </w:r>
      <w:proofErr w:type="spellStart"/>
      <w:r w:rsidRPr="00607974">
        <w:t>ers</w:t>
      </w:r>
      <w:proofErr w:type="spellEnd"/>
      <w:proofErr w:type="gramEnd"/>
      <w:r w:rsidRPr="00607974">
        <w:t xml:space="preserve"> an entry point into transformative possibilities as new meanings </w:t>
      </w:r>
      <w:proofErr w:type="gramStart"/>
      <w:r w:rsidRPr="00607974">
        <w:t>enter into</w:t>
      </w:r>
      <w:proofErr w:type="gramEnd"/>
      <w:r w:rsidRPr="00607974">
        <w:t xml:space="preserve"> dominant discursive spaces through everyday practices of interpretation as well as through expressively resistive forms of collective action. </w:t>
      </w:r>
      <w:r w:rsidRPr="00BD3027">
        <w:rPr>
          <w:rStyle w:val="StyleUnderline"/>
        </w:rPr>
        <w:t>Agency expresses itself in both working within as well as in working against the dominant structures of global organizing</w:t>
      </w:r>
    </w:p>
    <w:p w14:paraId="082315E6" w14:textId="77777777" w:rsidR="00666110" w:rsidRPr="00BD3027" w:rsidRDefault="00666110" w:rsidP="00666110">
      <w:pPr>
        <w:rPr>
          <w:rStyle w:val="StyleUnderline"/>
        </w:rPr>
      </w:pPr>
      <w:r w:rsidRPr="00BD3027">
        <w:rPr>
          <w:rStyle w:val="StyleUnderline"/>
        </w:rPr>
        <w:t>In contemporary forms of health organizing that hold a hegemonic position across the globe</w:t>
      </w:r>
      <w:r w:rsidRPr="00607974">
        <w:t xml:space="preserve">, </w:t>
      </w:r>
      <w:r w:rsidRPr="00BD3027">
        <w:rPr>
          <w:rStyle w:val="StyleUnderline"/>
        </w:rPr>
        <w:t>the interpretations of the free market</w:t>
      </w:r>
      <w:r w:rsidRPr="00607974">
        <w:t xml:space="preserve">, liberty, </w:t>
      </w:r>
      <w:r w:rsidRPr="00BD3027">
        <w:rPr>
          <w:rStyle w:val="StyleUnderline"/>
        </w:rPr>
        <w:t>individual participation</w:t>
      </w:r>
      <w:r w:rsidRPr="00607974">
        <w:t xml:space="preserve">, </w:t>
      </w:r>
      <w:r w:rsidRPr="00BD3027">
        <w:rPr>
          <w:rStyle w:val="StyleUnderline"/>
        </w:rPr>
        <w:t>individual responsibility</w:t>
      </w:r>
      <w:r w:rsidRPr="00607974">
        <w:t xml:space="preserve">, </w:t>
      </w:r>
      <w:proofErr w:type="spellStart"/>
      <w:r w:rsidRPr="00607974">
        <w:t>effi</w:t>
      </w:r>
      <w:proofErr w:type="spellEnd"/>
      <w:r w:rsidRPr="00607974">
        <w:t xml:space="preserve"> </w:t>
      </w:r>
      <w:proofErr w:type="spellStart"/>
      <w:r w:rsidRPr="00607974">
        <w:t>ciency</w:t>
      </w:r>
      <w:proofErr w:type="spellEnd"/>
      <w:r w:rsidRPr="00607974">
        <w:t xml:space="preserve">, </w:t>
      </w:r>
      <w:r w:rsidRPr="00BD3027">
        <w:rPr>
          <w:rStyle w:val="StyleUnderline"/>
        </w:rPr>
        <w:t xml:space="preserve">and eff </w:t>
      </w:r>
      <w:proofErr w:type="spellStart"/>
      <w:r w:rsidRPr="00BD3027">
        <w:rPr>
          <w:rStyle w:val="StyleUnderline"/>
        </w:rPr>
        <w:t>ectiveness</w:t>
      </w:r>
      <w:proofErr w:type="spellEnd"/>
      <w:r w:rsidRPr="00BD3027">
        <w:rPr>
          <w:rStyle w:val="StyleUnderline"/>
        </w:rPr>
        <w:t xml:space="preserve"> play fundamental roles in the creation and reproduction of health structures</w:t>
      </w:r>
      <w:r w:rsidRPr="00607974">
        <w:t xml:space="preserve">. </w:t>
      </w:r>
      <w:proofErr w:type="gramStart"/>
      <w:r w:rsidRPr="00BD3027">
        <w:rPr>
          <w:rStyle w:val="StyleUnderline"/>
        </w:rPr>
        <w:t>Th e</w:t>
      </w:r>
      <w:proofErr w:type="gramEnd"/>
      <w:r w:rsidRPr="00BD3027">
        <w:rPr>
          <w:rStyle w:val="StyleUnderline"/>
        </w:rPr>
        <w:t xml:space="preserve"> culture-centered approach suggests that health needs to be understood as broadly being constituted amid the interplays of culture</w:t>
      </w:r>
      <w:r w:rsidRPr="00607974">
        <w:t xml:space="preserve">, structure, and agency (Dutta, 2008, 2011, 2013a, 2013b). </w:t>
      </w:r>
      <w:proofErr w:type="gramStart"/>
      <w:r w:rsidRPr="00607974">
        <w:t xml:space="preserve">Th </w:t>
      </w:r>
      <w:proofErr w:type="spellStart"/>
      <w:r w:rsidRPr="00607974">
        <w:t>erefore</w:t>
      </w:r>
      <w:proofErr w:type="spellEnd"/>
      <w:proofErr w:type="gramEnd"/>
      <w:r w:rsidRPr="00607974">
        <w:t xml:space="preserve">, </w:t>
      </w:r>
      <w:proofErr w:type="gramStart"/>
      <w:r w:rsidRPr="00BD3027">
        <w:rPr>
          <w:rStyle w:val="StyleUnderline"/>
        </w:rPr>
        <w:t>experiences of health</w:t>
      </w:r>
      <w:proofErr w:type="gramEnd"/>
      <w:r w:rsidRPr="00BD3027">
        <w:rPr>
          <w:rStyle w:val="StyleUnderline"/>
        </w:rPr>
        <w:t xml:space="preserve"> are closely intertwined with the organizing of economics and politics</w:t>
      </w:r>
      <w:r w:rsidRPr="00607974">
        <w:t xml:space="preserve">: locally, nationally, and globally. Moreover, </w:t>
      </w:r>
      <w:r w:rsidRPr="00BD3027">
        <w:rPr>
          <w:rStyle w:val="StyleUnderline"/>
        </w:rPr>
        <w:t xml:space="preserve">health </w:t>
      </w:r>
      <w:proofErr w:type="gramStart"/>
      <w:r w:rsidRPr="00BD3027">
        <w:rPr>
          <w:rStyle w:val="StyleUnderline"/>
        </w:rPr>
        <w:t>is connected with</w:t>
      </w:r>
      <w:proofErr w:type="gramEnd"/>
      <w:r w:rsidRPr="00BD3027">
        <w:rPr>
          <w:rStyle w:val="StyleUnderline"/>
        </w:rPr>
        <w:t xml:space="preserve"> questions </w:t>
      </w:r>
      <w:proofErr w:type="gramStart"/>
      <w:r w:rsidRPr="00BD3027">
        <w:rPr>
          <w:rStyle w:val="StyleUnderline"/>
        </w:rPr>
        <w:t>of</w:t>
      </w:r>
      <w:proofErr w:type="gramEnd"/>
      <w:r w:rsidRPr="00BD3027">
        <w:rPr>
          <w:rStyle w:val="StyleUnderline"/>
        </w:rPr>
        <w:t xml:space="preserve"> agriculture</w:t>
      </w:r>
      <w:r w:rsidRPr="00607974">
        <w:t xml:space="preserve">, food security, displacement, work, education, environment, </w:t>
      </w:r>
      <w:r w:rsidRPr="00BD3027">
        <w:rPr>
          <w:rStyle w:val="StyleUnderline"/>
        </w:rPr>
        <w:t>and opportunities for social mobility</w:t>
      </w:r>
      <w:r w:rsidRPr="00607974">
        <w:t xml:space="preserve">. </w:t>
      </w:r>
      <w:proofErr w:type="gramStart"/>
      <w:r w:rsidRPr="00BD3027">
        <w:rPr>
          <w:rStyle w:val="StyleUnderline"/>
        </w:rPr>
        <w:t>Th is</w:t>
      </w:r>
      <w:proofErr w:type="gramEnd"/>
      <w:r w:rsidRPr="00BD3027">
        <w:rPr>
          <w:rStyle w:val="StyleUnderline"/>
        </w:rPr>
        <w:t xml:space="preserve"> book will delve into the key terms of neoliberal governance and the ways in which these terms render salient </w:t>
      </w:r>
      <w:proofErr w:type="gramStart"/>
      <w:r w:rsidRPr="00BD3027">
        <w:rPr>
          <w:rStyle w:val="StyleUnderline"/>
        </w:rPr>
        <w:t>particular frames</w:t>
      </w:r>
      <w:proofErr w:type="gramEnd"/>
      <w:r w:rsidRPr="00BD3027">
        <w:rPr>
          <w:rStyle w:val="StyleUnderline"/>
        </w:rPr>
        <w:t xml:space="preserve"> of health while at the same time backgrounding and/or erasing other ways of interpreting health</w:t>
      </w:r>
      <w:r w:rsidRPr="00607974">
        <w:t xml:space="preserve">. </w:t>
      </w:r>
      <w:r w:rsidRPr="00BD3027">
        <w:rPr>
          <w:rStyle w:val="StyleUnderline"/>
        </w:rPr>
        <w:t>Th at interpretation lies at the heart of global organizing processes will off er a lens for delving into the dominant health communication scholarship to explore the frameworks of health that are salient in this scholarship and the relationship of these frameworks to the normalization of health as an individual resource to be purchased through participation in the market</w:t>
      </w:r>
      <w:r w:rsidRPr="00607974">
        <w:t xml:space="preserve">. </w:t>
      </w:r>
      <w:proofErr w:type="gramStart"/>
      <w:r w:rsidRPr="00BD3027">
        <w:rPr>
          <w:rStyle w:val="StyleUnderline"/>
        </w:rPr>
        <w:t>Th e</w:t>
      </w:r>
      <w:proofErr w:type="gramEnd"/>
      <w:r w:rsidRPr="00BD3027">
        <w:rPr>
          <w:rStyle w:val="StyleUnderline"/>
        </w:rPr>
        <w:t xml:space="preserve"> goal of the book is to broaden the scope of what we come to understand as health communication</w:t>
      </w:r>
      <w:r w:rsidRPr="00607974">
        <w:t xml:space="preserve">, </w:t>
      </w:r>
      <w:r w:rsidRPr="00BD3027">
        <w:rPr>
          <w:rStyle w:val="StyleUnderline"/>
        </w:rPr>
        <w:t>expanding beyond the narrowly conceived individual-based models of health to include questions of agriculture</w:t>
      </w:r>
      <w:r w:rsidRPr="00607974">
        <w:t>, food security, displacement, work, and environment.</w:t>
      </w:r>
    </w:p>
    <w:p w14:paraId="450BD120" w14:textId="77777777" w:rsidR="00666110" w:rsidRPr="00BD3027" w:rsidRDefault="00666110" w:rsidP="00666110">
      <w:pPr>
        <w:rPr>
          <w:rStyle w:val="StyleUnderline"/>
        </w:rPr>
      </w:pPr>
      <w:r w:rsidRPr="00BD3027">
        <w:rPr>
          <w:rStyle w:val="StyleUnderline"/>
        </w:rPr>
        <w:t>Neoliberalism</w:t>
      </w:r>
      <w:r w:rsidRPr="00607974">
        <w:t xml:space="preserve">: </w:t>
      </w:r>
      <w:r w:rsidRPr="00BD3027">
        <w:rPr>
          <w:rStyle w:val="StyleUnderline"/>
        </w:rPr>
        <w:t>Context and Intellectual Trajectory</w:t>
      </w:r>
    </w:p>
    <w:p w14:paraId="716297C8" w14:textId="77777777" w:rsidR="00666110" w:rsidRPr="00BD3027" w:rsidRDefault="00666110" w:rsidP="00666110">
      <w:pPr>
        <w:rPr>
          <w:rStyle w:val="StyleUnderline"/>
        </w:rPr>
      </w:pPr>
      <w:r w:rsidRPr="00BD3027">
        <w:rPr>
          <w:rStyle w:val="StyleUnderline"/>
        </w:rPr>
        <w:t>Neoliberalism underpins contemporary forms of global economic and political organizing under the framework of the free market</w:t>
      </w:r>
      <w:r w:rsidRPr="00607974">
        <w:t xml:space="preserve">, </w:t>
      </w:r>
      <w:proofErr w:type="spellStart"/>
      <w:r w:rsidRPr="00BD3027">
        <w:rPr>
          <w:rStyle w:val="StyleUnderline"/>
        </w:rPr>
        <w:t>connectingglobal</w:t>
      </w:r>
      <w:proofErr w:type="spellEnd"/>
      <w:r w:rsidRPr="00BD3027">
        <w:rPr>
          <w:rStyle w:val="StyleUnderline"/>
        </w:rPr>
        <w:t xml:space="preserve"> spaces as resources for the investment of global capital and as markets for the global extraction of surplus value by the owners of capital </w:t>
      </w:r>
      <w:r w:rsidRPr="00607974">
        <w:t xml:space="preserve">(Campbell and Peterson 2001; </w:t>
      </w:r>
      <w:proofErr w:type="spellStart"/>
      <w:r w:rsidRPr="00607974">
        <w:t>Dumenil</w:t>
      </w:r>
      <w:proofErr w:type="spellEnd"/>
      <w:r w:rsidRPr="00607974">
        <w:t xml:space="preserve"> &amp; Levy, 2005; Rodgers 2001). </w:t>
      </w:r>
      <w:proofErr w:type="spellStart"/>
      <w:r w:rsidRPr="00607974">
        <w:t>Dumenil</w:t>
      </w:r>
      <w:proofErr w:type="spellEnd"/>
      <w:r w:rsidRPr="00607974">
        <w:t xml:space="preserve"> and Levy (2005) </w:t>
      </w:r>
      <w:r w:rsidRPr="00BD3027">
        <w:rPr>
          <w:rStyle w:val="StyleUnderline"/>
        </w:rPr>
        <w:t xml:space="preserve">outline the propaganda of neoliberalism that utilized the language of the market and private interests to consolidate resources in the hands of the global elite in the form of fi </w:t>
      </w:r>
      <w:proofErr w:type="spellStart"/>
      <w:r w:rsidRPr="00BD3027">
        <w:rPr>
          <w:rStyle w:val="StyleUnderline"/>
        </w:rPr>
        <w:t>nancialization</w:t>
      </w:r>
      <w:proofErr w:type="spellEnd"/>
      <w:r w:rsidRPr="00607974">
        <w:t xml:space="preserve">, </w:t>
      </w:r>
      <w:r w:rsidRPr="00BD3027">
        <w:rPr>
          <w:rStyle w:val="StyleUnderline"/>
        </w:rPr>
        <w:t>simultaneously producing slow growth and unemployment as well as tremendous forms of inequalities across global spaces</w:t>
      </w:r>
      <w:r w:rsidRPr="00607974">
        <w:t xml:space="preserve">. </w:t>
      </w:r>
      <w:r w:rsidRPr="00BD3027">
        <w:rPr>
          <w:rStyle w:val="StyleUnderline"/>
        </w:rPr>
        <w:t xml:space="preserve">Although the rhetoric of neoliberalism portrays a </w:t>
      </w:r>
      <w:proofErr w:type="spellStart"/>
      <w:r w:rsidRPr="00BD3027">
        <w:rPr>
          <w:rStyle w:val="StyleUnderline"/>
        </w:rPr>
        <w:t>nonintervening</w:t>
      </w:r>
      <w:proofErr w:type="spellEnd"/>
      <w:r w:rsidRPr="00BD3027">
        <w:rPr>
          <w:rStyle w:val="StyleUnderline"/>
        </w:rPr>
        <w:t xml:space="preserve"> state</w:t>
      </w:r>
      <w:r w:rsidRPr="00607974">
        <w:t xml:space="preserve">, </w:t>
      </w:r>
      <w:r w:rsidRPr="00BD3027">
        <w:rPr>
          <w:rStyle w:val="StyleUnderline"/>
        </w:rPr>
        <w:t>the state is very much a key factor in neoliberal expansionism</w:t>
      </w:r>
      <w:r w:rsidRPr="00607974">
        <w:t xml:space="preserve">, </w:t>
      </w:r>
      <w:r w:rsidRPr="00BD3027">
        <w:rPr>
          <w:rStyle w:val="StyleUnderline"/>
        </w:rPr>
        <w:t>working locally to minimize unions and other threats to capital and simultaneously working globally to expand markets for capital</w:t>
      </w:r>
      <w:r w:rsidRPr="00607974">
        <w:t xml:space="preserve">. </w:t>
      </w:r>
      <w:r w:rsidRPr="00BD3027">
        <w:rPr>
          <w:rStyle w:val="StyleUnderline"/>
        </w:rPr>
        <w:t>A key element of neoliberalism is its active role in the promotion of the interests of capital</w:t>
      </w:r>
      <w:r w:rsidRPr="00607974">
        <w:t xml:space="preserve">, </w:t>
      </w:r>
      <w:r w:rsidRPr="00BD3027">
        <w:rPr>
          <w:rStyle w:val="StyleUnderline"/>
        </w:rPr>
        <w:t>simultaneously erasing the interests of workers through the weakening of unions and the depletion of state-driven welfare resources</w:t>
      </w:r>
      <w:r w:rsidRPr="00607974">
        <w:t xml:space="preserve">. In this sense, </w:t>
      </w:r>
      <w:r w:rsidRPr="00BD3027">
        <w:rPr>
          <w:rStyle w:val="StyleUnderline"/>
        </w:rPr>
        <w:t>neoliberalism as a form of governance works actively to extract wealth in the hands of transnational capital while simultaneously oppressing the working classes</w:t>
      </w:r>
      <w:r w:rsidRPr="00607974">
        <w:t xml:space="preserve">, poor, and subaltern sectors, </w:t>
      </w:r>
      <w:r w:rsidRPr="00BD3027">
        <w:rPr>
          <w:rStyle w:val="StyleUnderline"/>
        </w:rPr>
        <w:t>weakening the organizing capacity of these classes through state repression</w:t>
      </w:r>
      <w:r w:rsidRPr="00607974">
        <w:t>.</w:t>
      </w:r>
    </w:p>
    <w:p w14:paraId="6E65C7B8" w14:textId="77777777" w:rsidR="00666110" w:rsidRPr="00BD3027" w:rsidRDefault="00666110" w:rsidP="00666110">
      <w:pPr>
        <w:rPr>
          <w:rStyle w:val="StyleUnderline"/>
        </w:rPr>
      </w:pPr>
      <w:r w:rsidRPr="00BD3027">
        <w:rPr>
          <w:rStyle w:val="StyleUnderline"/>
        </w:rPr>
        <w:t xml:space="preserve">Neoliberalism achieved its hegemonic status fi </w:t>
      </w:r>
      <w:proofErr w:type="spellStart"/>
      <w:r w:rsidRPr="00BD3027">
        <w:rPr>
          <w:rStyle w:val="StyleUnderline"/>
        </w:rPr>
        <w:t>rst</w:t>
      </w:r>
      <w:proofErr w:type="spellEnd"/>
      <w:r w:rsidRPr="00BD3027">
        <w:rPr>
          <w:rStyle w:val="StyleUnderline"/>
        </w:rPr>
        <w:t xml:space="preserve"> in a top-down U</w:t>
      </w:r>
      <w:r w:rsidRPr="00607974">
        <w:t>.</w:t>
      </w:r>
      <w:r w:rsidRPr="00BD3027">
        <w:rPr>
          <w:rStyle w:val="StyleUnderline"/>
        </w:rPr>
        <w:t>S.- backed experiment in Chile that was orchestrated by the collusion between the Chilean elite and U</w:t>
      </w:r>
      <w:r w:rsidRPr="00607974">
        <w:t xml:space="preserve">.S.-backed diplomatic and military interventions (Dutta-Bergman, 2005; Harvey, 2003, 2005), </w:t>
      </w:r>
      <w:r w:rsidRPr="00BD3027">
        <w:rPr>
          <w:rStyle w:val="StyleUnderline"/>
        </w:rPr>
        <w:t>followed by large-scale economic reforms introduced in the United States and UK in the 1980s in response to the oil-crisis-induced “</w:t>
      </w:r>
      <w:proofErr w:type="spellStart"/>
      <w:r w:rsidRPr="00BD3027">
        <w:rPr>
          <w:rStyle w:val="StyleUnderline"/>
        </w:rPr>
        <w:t>stagfl</w:t>
      </w:r>
      <w:proofErr w:type="spellEnd"/>
      <w:r w:rsidRPr="00BD3027">
        <w:rPr>
          <w:rStyle w:val="StyleUnderline"/>
        </w:rPr>
        <w:t xml:space="preserve"> </w:t>
      </w:r>
      <w:proofErr w:type="spellStart"/>
      <w:r w:rsidRPr="00BD3027">
        <w:rPr>
          <w:rStyle w:val="StyleUnderline"/>
        </w:rPr>
        <w:t>ation</w:t>
      </w:r>
      <w:proofErr w:type="spellEnd"/>
      <w:r w:rsidRPr="00BD3027">
        <w:rPr>
          <w:rStyle w:val="StyleUnderline"/>
        </w:rPr>
        <w:t xml:space="preserve">” </w:t>
      </w:r>
      <w:r w:rsidRPr="00607974">
        <w:t>(</w:t>
      </w:r>
      <w:proofErr w:type="spellStart"/>
      <w:r w:rsidRPr="00607974">
        <w:t>Gourevitch</w:t>
      </w:r>
      <w:proofErr w:type="spellEnd"/>
      <w:r w:rsidRPr="00607974">
        <w:t xml:space="preserve">, 1984; Prasad, </w:t>
      </w:r>
      <w:r w:rsidRPr="00BD3027">
        <w:rPr>
          <w:rStyle w:val="StyleUnderline"/>
        </w:rPr>
        <w:t>2006). It was later consolidated in the form of the Washington Consensus in the 1990s</w:t>
      </w:r>
      <w:r w:rsidRPr="00607974">
        <w:t xml:space="preserve">, </w:t>
      </w:r>
      <w:r w:rsidRPr="00BD3027">
        <w:rPr>
          <w:rStyle w:val="StyleUnderline"/>
        </w:rPr>
        <w:t>subsequently disseminated across the globe through the powerful roles of the IFIs</w:t>
      </w:r>
      <w:r w:rsidRPr="00607974">
        <w:t xml:space="preserve">, namely, </w:t>
      </w:r>
      <w:r w:rsidRPr="00BD3027">
        <w:rPr>
          <w:rStyle w:val="StyleUnderline"/>
        </w:rPr>
        <w:t xml:space="preserve">the World Bank </w:t>
      </w:r>
      <w:r w:rsidRPr="00607974">
        <w:t xml:space="preserve">(WB), International Monetary Fund (IMF), </w:t>
      </w:r>
      <w:r w:rsidRPr="00BD3027">
        <w:rPr>
          <w:rStyle w:val="StyleUnderline"/>
        </w:rPr>
        <w:t xml:space="preserve">and the World Trade Organization </w:t>
      </w:r>
      <w:r w:rsidRPr="00607974">
        <w:t xml:space="preserve">(WTO) (Dutta, 2011; Peet, </w:t>
      </w:r>
      <w:r w:rsidRPr="00BD3027">
        <w:rPr>
          <w:rStyle w:val="StyleUnderline"/>
        </w:rPr>
        <w:t xml:space="preserve">2003). Th e global power of neoliberalism as an organizing concept has been structured within the powerful roles of academia and think tanks in shaping economic policy making in the form of the </w:t>
      </w:r>
      <w:proofErr w:type="spellStart"/>
      <w:r w:rsidRPr="00BD3027">
        <w:rPr>
          <w:rStyle w:val="StyleUnderline"/>
        </w:rPr>
        <w:t>infl</w:t>
      </w:r>
      <w:proofErr w:type="spellEnd"/>
      <w:r w:rsidRPr="00BD3027">
        <w:rPr>
          <w:rStyle w:val="StyleUnderline"/>
        </w:rPr>
        <w:t xml:space="preserve"> </w:t>
      </w:r>
      <w:proofErr w:type="spellStart"/>
      <w:r w:rsidRPr="00BD3027">
        <w:rPr>
          <w:rStyle w:val="StyleUnderline"/>
        </w:rPr>
        <w:t>uences</w:t>
      </w:r>
      <w:proofErr w:type="spellEnd"/>
      <w:r w:rsidRPr="00BD3027">
        <w:rPr>
          <w:rStyle w:val="StyleUnderline"/>
        </w:rPr>
        <w:t xml:space="preserve"> of Th </w:t>
      </w:r>
      <w:proofErr w:type="spellStart"/>
      <w:r w:rsidRPr="00BD3027">
        <w:rPr>
          <w:rStyle w:val="StyleUnderline"/>
        </w:rPr>
        <w:t>omas</w:t>
      </w:r>
      <w:proofErr w:type="spellEnd"/>
      <w:r w:rsidRPr="00BD3027">
        <w:rPr>
          <w:rStyle w:val="StyleUnderline"/>
        </w:rPr>
        <w:t xml:space="preserve"> Freidman and the Chicago School</w:t>
      </w:r>
      <w:r w:rsidRPr="00607974">
        <w:t xml:space="preserve">, </w:t>
      </w:r>
      <w:r w:rsidRPr="00BD3027">
        <w:rPr>
          <w:rStyle w:val="StyleUnderline"/>
        </w:rPr>
        <w:t>think tanks such as the American Enterprise Institute and the Institute for Economic Aff airs</w:t>
      </w:r>
      <w:r w:rsidRPr="00607974">
        <w:t xml:space="preserve">, </w:t>
      </w:r>
      <w:r w:rsidRPr="00BD3027">
        <w:rPr>
          <w:rStyle w:val="StyleUnderline"/>
        </w:rPr>
        <w:t xml:space="preserve">governments in the global North </w:t>
      </w:r>
      <w:r w:rsidRPr="00607974">
        <w:t>(</w:t>
      </w:r>
      <w:r w:rsidRPr="00BD3027">
        <w:rPr>
          <w:rStyle w:val="StyleUnderline"/>
        </w:rPr>
        <w:t>primarily the United States and the UK</w:t>
      </w:r>
      <w:r w:rsidRPr="00607974">
        <w:t xml:space="preserve">), IFIs, </w:t>
      </w:r>
      <w:r w:rsidRPr="00BD3027">
        <w:rPr>
          <w:rStyle w:val="StyleUnderline"/>
        </w:rPr>
        <w:t xml:space="preserve">and a rising class of elites across the globe </w:t>
      </w:r>
      <w:r w:rsidRPr="00607974">
        <w:t xml:space="preserve">(Harvey, </w:t>
      </w:r>
      <w:r w:rsidRPr="00BD3027">
        <w:rPr>
          <w:rStyle w:val="StyleUnderline"/>
        </w:rPr>
        <w:t>2006). Global economic policies have been shaped by the structures imposed by the IFIs</w:t>
      </w:r>
      <w:r w:rsidRPr="00607974">
        <w:t xml:space="preserve">, </w:t>
      </w:r>
      <w:r w:rsidRPr="00BD3027">
        <w:rPr>
          <w:rStyle w:val="StyleUnderline"/>
        </w:rPr>
        <w:t xml:space="preserve">which in turn have been </w:t>
      </w:r>
      <w:proofErr w:type="spellStart"/>
      <w:r w:rsidRPr="00BD3027">
        <w:rPr>
          <w:rStyle w:val="StyleUnderline"/>
        </w:rPr>
        <w:t>infl</w:t>
      </w:r>
      <w:proofErr w:type="spellEnd"/>
      <w:r w:rsidRPr="00BD3027">
        <w:rPr>
          <w:rStyle w:val="StyleUnderline"/>
        </w:rPr>
        <w:t xml:space="preserve"> </w:t>
      </w:r>
      <w:proofErr w:type="spellStart"/>
      <w:r w:rsidRPr="00BD3027">
        <w:rPr>
          <w:rStyle w:val="StyleUnderline"/>
        </w:rPr>
        <w:t>uenced</w:t>
      </w:r>
      <w:proofErr w:type="spellEnd"/>
      <w:r w:rsidRPr="00BD3027">
        <w:rPr>
          <w:rStyle w:val="StyleUnderline"/>
        </w:rPr>
        <w:t xml:space="preserve"> largely by the governments located in the global North</w:t>
      </w:r>
      <w:r w:rsidRPr="00607974">
        <w:t xml:space="preserve">, </w:t>
      </w:r>
      <w:r w:rsidRPr="00BD3027">
        <w:rPr>
          <w:rStyle w:val="StyleUnderline"/>
        </w:rPr>
        <w:t>primarily the United States</w:t>
      </w:r>
      <w:r w:rsidRPr="00607974">
        <w:t xml:space="preserve">, working hand in hand with local elites across nation-states (Harvey, 2006; Yergin &amp; Stanislaw, 1999). </w:t>
      </w:r>
      <w:proofErr w:type="gramStart"/>
      <w:r w:rsidRPr="00607974">
        <w:t>Neoliberalism</w:t>
      </w:r>
      <w:proofErr w:type="gramEnd"/>
      <w:r w:rsidRPr="00607974">
        <w:t xml:space="preserve"> therefore, </w:t>
      </w:r>
      <w:r w:rsidRPr="00BD3027">
        <w:rPr>
          <w:rStyle w:val="StyleUnderline"/>
        </w:rPr>
        <w:t>is also a project of imperialism</w:t>
      </w:r>
      <w:r w:rsidRPr="00607974">
        <w:t xml:space="preserve">, </w:t>
      </w:r>
      <w:r w:rsidRPr="00BD3027">
        <w:rPr>
          <w:rStyle w:val="StyleUnderline"/>
        </w:rPr>
        <w:t xml:space="preserve">facilitating the transfer of vast amounts of resources from the poorer sectors of the global South to elite local actors and to the United States </w:t>
      </w:r>
      <w:r w:rsidRPr="00607974">
        <w:t xml:space="preserve">(Saad-Filho &amp; Johnston, </w:t>
      </w:r>
      <w:r w:rsidRPr="00BD3027">
        <w:rPr>
          <w:rStyle w:val="StyleUnderline"/>
        </w:rPr>
        <w:t>2005).</w:t>
      </w:r>
    </w:p>
    <w:p w14:paraId="51ABC59E" w14:textId="77777777" w:rsidR="00666110" w:rsidRPr="00BD3027" w:rsidRDefault="00666110" w:rsidP="00666110">
      <w:pPr>
        <w:rPr>
          <w:rStyle w:val="StyleUnderline"/>
        </w:rPr>
      </w:pPr>
      <w:r w:rsidRPr="00BD3027">
        <w:rPr>
          <w:rStyle w:val="StyleUnderline"/>
        </w:rPr>
        <w:t xml:space="preserve">Initially working through development promotion initiatives that were directed toward promoting the rationality of the free market conceptualized within the ambits of capitalism and democracy through development aid funded by the United States Agency for International Development </w:t>
      </w:r>
      <w:r w:rsidRPr="00607974">
        <w:t xml:space="preserve">(USAID), </w:t>
      </w:r>
      <w:r w:rsidRPr="00BD3027">
        <w:rPr>
          <w:rStyle w:val="StyleUnderline"/>
        </w:rPr>
        <w:t xml:space="preserve">the global diff </w:t>
      </w:r>
      <w:proofErr w:type="spellStart"/>
      <w:r w:rsidRPr="00BD3027">
        <w:rPr>
          <w:rStyle w:val="StyleUnderline"/>
        </w:rPr>
        <w:t>usion</w:t>
      </w:r>
      <w:proofErr w:type="spellEnd"/>
      <w:r w:rsidRPr="00BD3027">
        <w:rPr>
          <w:rStyle w:val="StyleUnderline"/>
        </w:rPr>
        <w:t xml:space="preserve"> of the free market agenda was accelerated through the 1990s through the structural adjustment programs </w:t>
      </w:r>
      <w:r w:rsidRPr="00607974">
        <w:t xml:space="preserve">(SAPs) </w:t>
      </w:r>
      <w:r w:rsidRPr="00BD3027">
        <w:rPr>
          <w:rStyle w:val="StyleUnderline"/>
        </w:rPr>
        <w:t>imposed by the IFIs as a condition for loans under the neoliberal regime</w:t>
      </w:r>
      <w:r w:rsidRPr="00607974">
        <w:t xml:space="preserve">. </w:t>
      </w:r>
      <w:r w:rsidRPr="00BD3027">
        <w:rPr>
          <w:rStyle w:val="StyleUnderline"/>
        </w:rPr>
        <w:t>Th e post–World War II period experienced the ascendance of U</w:t>
      </w:r>
      <w:r w:rsidRPr="00607974">
        <w:t xml:space="preserve">.S. </w:t>
      </w:r>
      <w:r w:rsidRPr="00BD3027">
        <w:rPr>
          <w:rStyle w:val="StyleUnderline"/>
        </w:rPr>
        <w:t xml:space="preserve">hegemony through the promotion of violence oft </w:t>
      </w:r>
      <w:proofErr w:type="spellStart"/>
      <w:r w:rsidRPr="00BD3027">
        <w:rPr>
          <w:rStyle w:val="StyleUnderline"/>
        </w:rPr>
        <w:t>en</w:t>
      </w:r>
      <w:proofErr w:type="spellEnd"/>
      <w:r w:rsidRPr="00BD3027">
        <w:rPr>
          <w:rStyle w:val="StyleUnderline"/>
        </w:rPr>
        <w:t xml:space="preserve"> coded in the rhetoric of democracy promotion</w:t>
      </w:r>
      <w:r w:rsidRPr="00607974">
        <w:t xml:space="preserve">, </w:t>
      </w:r>
      <w:r w:rsidRPr="00BD3027">
        <w:rPr>
          <w:rStyle w:val="StyleUnderline"/>
        </w:rPr>
        <w:t>accompanied by the role of the USAID in actively promoting the opening up of nation-states to U</w:t>
      </w:r>
      <w:r w:rsidRPr="00607974">
        <w:t xml:space="preserve">.S. </w:t>
      </w:r>
      <w:r w:rsidRPr="00BD3027">
        <w:rPr>
          <w:rStyle w:val="StyleUnderline"/>
        </w:rPr>
        <w:t xml:space="preserve">fi </w:t>
      </w:r>
      <w:proofErr w:type="spellStart"/>
      <w:r w:rsidRPr="00BD3027">
        <w:rPr>
          <w:rStyle w:val="StyleUnderline"/>
        </w:rPr>
        <w:t>nancial</w:t>
      </w:r>
      <w:proofErr w:type="spellEnd"/>
      <w:r w:rsidRPr="00BD3027">
        <w:rPr>
          <w:rStyle w:val="StyleUnderline"/>
        </w:rPr>
        <w:t xml:space="preserve"> capital</w:t>
      </w:r>
      <w:r w:rsidRPr="00607974">
        <w:t xml:space="preserve">, liberalizing international credit and fi </w:t>
      </w:r>
      <w:proofErr w:type="spellStart"/>
      <w:r w:rsidRPr="00607974">
        <w:t>nancial</w:t>
      </w:r>
      <w:proofErr w:type="spellEnd"/>
      <w:r w:rsidRPr="00607974">
        <w:t xml:space="preserve"> markets (Panitch &amp; Gindin, 2005). U.S. </w:t>
      </w:r>
      <w:r w:rsidRPr="00BD3027">
        <w:rPr>
          <w:rStyle w:val="StyleUnderline"/>
        </w:rPr>
        <w:t>banks investing in foreign governments exerted the power of U</w:t>
      </w:r>
      <w:r w:rsidRPr="00607974">
        <w:t xml:space="preserve">.S. </w:t>
      </w:r>
      <w:r w:rsidRPr="00BD3027">
        <w:rPr>
          <w:rStyle w:val="StyleUnderline"/>
        </w:rPr>
        <w:t>hegemony in demanding rates of return that were higher than the domestic rates within the United States</w:t>
      </w:r>
      <w:r w:rsidRPr="00607974">
        <w:t xml:space="preserve">, </w:t>
      </w:r>
      <w:r w:rsidRPr="00BD3027">
        <w:rPr>
          <w:rStyle w:val="StyleUnderline"/>
        </w:rPr>
        <w:t>pushing the countries thus toward default</w:t>
      </w:r>
      <w:r w:rsidRPr="00607974">
        <w:t xml:space="preserve">. Simultaneously, </w:t>
      </w:r>
      <w:r w:rsidRPr="00BD3027">
        <w:rPr>
          <w:rStyle w:val="StyleUnderline"/>
        </w:rPr>
        <w:t xml:space="preserve">the risks of investment were </w:t>
      </w:r>
      <w:proofErr w:type="gramStart"/>
      <w:r w:rsidRPr="00BD3027">
        <w:rPr>
          <w:rStyle w:val="StyleUnderline"/>
        </w:rPr>
        <w:t>eff</w:t>
      </w:r>
      <w:proofErr w:type="gramEnd"/>
      <w:r w:rsidRPr="00BD3027">
        <w:rPr>
          <w:rStyle w:val="StyleUnderline"/>
        </w:rPr>
        <w:t xml:space="preserve"> </w:t>
      </w:r>
      <w:proofErr w:type="spellStart"/>
      <w:r w:rsidRPr="00BD3027">
        <w:rPr>
          <w:rStyle w:val="StyleUnderline"/>
        </w:rPr>
        <w:t>ectively</w:t>
      </w:r>
      <w:proofErr w:type="spellEnd"/>
      <w:r w:rsidRPr="00BD3027">
        <w:rPr>
          <w:rStyle w:val="StyleUnderline"/>
        </w:rPr>
        <w:t xml:space="preserve"> shift ed to the countries taking the loans from the fi </w:t>
      </w:r>
      <w:proofErr w:type="spellStart"/>
      <w:r w:rsidRPr="00BD3027">
        <w:rPr>
          <w:rStyle w:val="StyleUnderline"/>
        </w:rPr>
        <w:t>nancial</w:t>
      </w:r>
      <w:proofErr w:type="spellEnd"/>
      <w:r w:rsidRPr="00BD3027">
        <w:rPr>
          <w:rStyle w:val="StyleUnderline"/>
        </w:rPr>
        <w:t xml:space="preserve"> institutions who were making the loans</w:t>
      </w:r>
      <w:r w:rsidRPr="00607974">
        <w:t xml:space="preserve">, </w:t>
      </w:r>
      <w:r w:rsidRPr="00BD3027">
        <w:rPr>
          <w:rStyle w:val="StyleUnderline"/>
        </w:rPr>
        <w:t xml:space="preserve">thus pushing the countries of the global South toward debt traps </w:t>
      </w:r>
      <w:r w:rsidRPr="00607974">
        <w:t xml:space="preserve">(Harvey, </w:t>
      </w:r>
      <w:r w:rsidRPr="00BD3027">
        <w:rPr>
          <w:rStyle w:val="StyleUnderline"/>
        </w:rPr>
        <w:t>2006).</w:t>
      </w:r>
    </w:p>
    <w:p w14:paraId="45C92E44" w14:textId="77777777" w:rsidR="00666110" w:rsidRPr="00BD3027" w:rsidRDefault="00666110" w:rsidP="00666110">
      <w:pPr>
        <w:rPr>
          <w:rStyle w:val="StyleUnderline"/>
        </w:rPr>
      </w:pPr>
      <w:r w:rsidRPr="00BD3027">
        <w:rPr>
          <w:rStyle w:val="StyleUnderline"/>
        </w:rPr>
        <w:t xml:space="preserve">Initially working through development promotion initiatives that were directed toward promoting the rationality of the free market conceptualized within the ambits of capitalism and democracy through development aid funded by the United States Agency for International Development </w:t>
      </w:r>
      <w:r w:rsidRPr="00607974">
        <w:t xml:space="preserve">(USAID), </w:t>
      </w:r>
      <w:r w:rsidRPr="00BD3027">
        <w:rPr>
          <w:rStyle w:val="StyleUnderline"/>
        </w:rPr>
        <w:t xml:space="preserve">the global diff </w:t>
      </w:r>
      <w:proofErr w:type="spellStart"/>
      <w:r w:rsidRPr="00BD3027">
        <w:rPr>
          <w:rStyle w:val="StyleUnderline"/>
        </w:rPr>
        <w:t>usion</w:t>
      </w:r>
      <w:proofErr w:type="spellEnd"/>
      <w:r w:rsidRPr="00BD3027">
        <w:rPr>
          <w:rStyle w:val="StyleUnderline"/>
        </w:rPr>
        <w:t xml:space="preserve"> of the free market agenda was accelerated through the 1990s through the structural adjustment programs </w:t>
      </w:r>
      <w:r w:rsidRPr="00607974">
        <w:t xml:space="preserve">(SAPs) </w:t>
      </w:r>
      <w:r w:rsidRPr="00BD3027">
        <w:rPr>
          <w:rStyle w:val="StyleUnderline"/>
        </w:rPr>
        <w:t>imposed by the IFIs as a condition for loans under the neoliberal regime</w:t>
      </w:r>
      <w:r w:rsidRPr="00607974">
        <w:t xml:space="preserve">. </w:t>
      </w:r>
      <w:r w:rsidRPr="00BD3027">
        <w:rPr>
          <w:rStyle w:val="StyleUnderline"/>
        </w:rPr>
        <w:t>Th e post–World War II period experienced the ascendance of U</w:t>
      </w:r>
      <w:r w:rsidRPr="00607974">
        <w:t xml:space="preserve">.S. </w:t>
      </w:r>
      <w:r w:rsidRPr="00BD3027">
        <w:rPr>
          <w:rStyle w:val="StyleUnderline"/>
        </w:rPr>
        <w:t xml:space="preserve">hegemony through the promotion of violence oft </w:t>
      </w:r>
      <w:proofErr w:type="spellStart"/>
      <w:r w:rsidRPr="00BD3027">
        <w:rPr>
          <w:rStyle w:val="StyleUnderline"/>
        </w:rPr>
        <w:t>en</w:t>
      </w:r>
      <w:proofErr w:type="spellEnd"/>
      <w:r w:rsidRPr="00BD3027">
        <w:rPr>
          <w:rStyle w:val="StyleUnderline"/>
        </w:rPr>
        <w:t xml:space="preserve"> coded in the rhetoric of democracy promotion</w:t>
      </w:r>
      <w:r w:rsidRPr="00607974">
        <w:t xml:space="preserve">, </w:t>
      </w:r>
      <w:r w:rsidRPr="00BD3027">
        <w:rPr>
          <w:rStyle w:val="StyleUnderline"/>
        </w:rPr>
        <w:t>accompanied by the role of the USAID in actively promoting the opening up of nation-states to U</w:t>
      </w:r>
      <w:r w:rsidRPr="00607974">
        <w:t xml:space="preserve">.S. </w:t>
      </w:r>
      <w:r w:rsidRPr="00BD3027">
        <w:rPr>
          <w:rStyle w:val="StyleUnderline"/>
        </w:rPr>
        <w:t xml:space="preserve">fi </w:t>
      </w:r>
      <w:proofErr w:type="spellStart"/>
      <w:r w:rsidRPr="00BD3027">
        <w:rPr>
          <w:rStyle w:val="StyleUnderline"/>
        </w:rPr>
        <w:t>nancial</w:t>
      </w:r>
      <w:proofErr w:type="spellEnd"/>
      <w:r w:rsidRPr="00BD3027">
        <w:rPr>
          <w:rStyle w:val="StyleUnderline"/>
        </w:rPr>
        <w:t xml:space="preserve"> capital</w:t>
      </w:r>
      <w:r w:rsidRPr="00607974">
        <w:t xml:space="preserve">, liberalizing international credit and fi </w:t>
      </w:r>
      <w:proofErr w:type="spellStart"/>
      <w:r w:rsidRPr="00607974">
        <w:t>nancial</w:t>
      </w:r>
      <w:proofErr w:type="spellEnd"/>
      <w:r w:rsidRPr="00607974">
        <w:t xml:space="preserve"> markets (Panitch &amp; Gindin, 2005). U.S. </w:t>
      </w:r>
      <w:r w:rsidRPr="00BD3027">
        <w:rPr>
          <w:rStyle w:val="StyleUnderline"/>
        </w:rPr>
        <w:t>banks investing in foreign governments exerted the power of U</w:t>
      </w:r>
      <w:r w:rsidRPr="00607974">
        <w:t xml:space="preserve">.S. </w:t>
      </w:r>
      <w:r w:rsidRPr="00BD3027">
        <w:rPr>
          <w:rStyle w:val="StyleUnderline"/>
        </w:rPr>
        <w:t>hegemony in demanding rates of return that were higher than the domestic rates within the United States</w:t>
      </w:r>
      <w:r w:rsidRPr="00607974">
        <w:t xml:space="preserve">, </w:t>
      </w:r>
      <w:r w:rsidRPr="00BD3027">
        <w:rPr>
          <w:rStyle w:val="StyleUnderline"/>
        </w:rPr>
        <w:t>pushing the countries thus toward default</w:t>
      </w:r>
      <w:r w:rsidRPr="00607974">
        <w:t xml:space="preserve">. Simultaneously, </w:t>
      </w:r>
      <w:r w:rsidRPr="00BD3027">
        <w:rPr>
          <w:rStyle w:val="StyleUnderline"/>
        </w:rPr>
        <w:t xml:space="preserve">the risks of investment were </w:t>
      </w:r>
      <w:proofErr w:type="gramStart"/>
      <w:r w:rsidRPr="00BD3027">
        <w:rPr>
          <w:rStyle w:val="StyleUnderline"/>
        </w:rPr>
        <w:t>eff</w:t>
      </w:r>
      <w:proofErr w:type="gramEnd"/>
      <w:r w:rsidRPr="00BD3027">
        <w:rPr>
          <w:rStyle w:val="StyleUnderline"/>
        </w:rPr>
        <w:t xml:space="preserve"> </w:t>
      </w:r>
      <w:proofErr w:type="spellStart"/>
      <w:r w:rsidRPr="00BD3027">
        <w:rPr>
          <w:rStyle w:val="StyleUnderline"/>
        </w:rPr>
        <w:t>ectively</w:t>
      </w:r>
      <w:proofErr w:type="spellEnd"/>
      <w:r w:rsidRPr="00BD3027">
        <w:rPr>
          <w:rStyle w:val="StyleUnderline"/>
        </w:rPr>
        <w:t xml:space="preserve"> shift ed to the countries taking the loans from the fi </w:t>
      </w:r>
      <w:proofErr w:type="spellStart"/>
      <w:r w:rsidRPr="00BD3027">
        <w:rPr>
          <w:rStyle w:val="StyleUnderline"/>
        </w:rPr>
        <w:t>nancial</w:t>
      </w:r>
      <w:proofErr w:type="spellEnd"/>
      <w:r w:rsidRPr="00BD3027">
        <w:rPr>
          <w:rStyle w:val="StyleUnderline"/>
        </w:rPr>
        <w:t xml:space="preserve"> institutions who were making the loans</w:t>
      </w:r>
      <w:r w:rsidRPr="00607974">
        <w:t xml:space="preserve">, </w:t>
      </w:r>
      <w:r w:rsidRPr="00BD3027">
        <w:rPr>
          <w:rStyle w:val="StyleUnderline"/>
        </w:rPr>
        <w:t xml:space="preserve">thus pushing the countries of the global South toward debt traps </w:t>
      </w:r>
      <w:r w:rsidRPr="00607974">
        <w:t xml:space="preserve">(Harvey, </w:t>
      </w:r>
      <w:r w:rsidRPr="00BD3027">
        <w:rPr>
          <w:rStyle w:val="StyleUnderline"/>
        </w:rPr>
        <w:t>2006).</w:t>
      </w:r>
    </w:p>
    <w:p w14:paraId="5200C7CF" w14:textId="77777777" w:rsidR="00666110" w:rsidRPr="00BD3027" w:rsidRDefault="00666110" w:rsidP="00666110">
      <w:pPr>
        <w:rPr>
          <w:rStyle w:val="StyleUnderline"/>
        </w:rPr>
      </w:pPr>
      <w:r w:rsidRPr="00BD3027">
        <w:rPr>
          <w:rStyle w:val="StyleUnderline"/>
        </w:rPr>
        <w:t>Against this backdrop</w:t>
      </w:r>
      <w:r w:rsidRPr="00607974">
        <w:t xml:space="preserve">, </w:t>
      </w:r>
      <w:r w:rsidRPr="00BD3027">
        <w:rPr>
          <w:rStyle w:val="StyleUnderline"/>
        </w:rPr>
        <w:t>the advent of neoliberalism was marked by the emergence of the nexus between the United States</w:t>
      </w:r>
      <w:r w:rsidRPr="00607974">
        <w:t xml:space="preserve">, IFIs, </w:t>
      </w:r>
      <w:r w:rsidRPr="00BD3027">
        <w:rPr>
          <w:rStyle w:val="StyleUnderline"/>
        </w:rPr>
        <w:t xml:space="preserve">and international banks in actively pushing the agenda of </w:t>
      </w:r>
      <w:proofErr w:type="gramStart"/>
      <w:r w:rsidRPr="00BD3027">
        <w:rPr>
          <w:rStyle w:val="StyleUnderline"/>
        </w:rPr>
        <w:t>opening up</w:t>
      </w:r>
      <w:proofErr w:type="gramEnd"/>
      <w:r w:rsidRPr="00BD3027">
        <w:rPr>
          <w:rStyle w:val="StyleUnderline"/>
        </w:rPr>
        <w:t xml:space="preserve"> markets as the condition for debt resettlement for nation-states that had defaulted </w:t>
      </w:r>
      <w:r w:rsidRPr="00607974">
        <w:t xml:space="preserve">(Harvey, </w:t>
      </w:r>
      <w:r w:rsidRPr="00BD3027">
        <w:rPr>
          <w:rStyle w:val="StyleUnderline"/>
        </w:rPr>
        <w:t>2006). As demonstrated in the case of Mexico in its debt rescheduling bid aft er the economic crisis of 1982–4</w:t>
      </w:r>
      <w:r w:rsidRPr="00607974">
        <w:t xml:space="preserve">, </w:t>
      </w:r>
      <w:r w:rsidRPr="00BD3027">
        <w:rPr>
          <w:rStyle w:val="StyleUnderline"/>
        </w:rPr>
        <w:t>nation-states receiving loans from the IMF were required to implement structural reforms in the form of privatization</w:t>
      </w:r>
      <w:r w:rsidRPr="00607974">
        <w:t xml:space="preserve">, relaxed labor laws, </w:t>
      </w:r>
      <w:r w:rsidRPr="00BD3027">
        <w:rPr>
          <w:rStyle w:val="StyleUnderline"/>
        </w:rPr>
        <w:t xml:space="preserve">and cuts in welfare expenditures by the state </w:t>
      </w:r>
      <w:r w:rsidRPr="00607974">
        <w:t xml:space="preserve">(Gowan, 1999; Panitch &amp; Gindin, 2004, </w:t>
      </w:r>
      <w:r w:rsidRPr="00BD3027">
        <w:rPr>
          <w:rStyle w:val="StyleUnderline"/>
        </w:rPr>
        <w:t xml:space="preserve">2005). </w:t>
      </w:r>
      <w:proofErr w:type="gramStart"/>
      <w:r w:rsidRPr="00BD3027">
        <w:rPr>
          <w:rStyle w:val="StyleUnderline"/>
        </w:rPr>
        <w:t>Th e</w:t>
      </w:r>
      <w:proofErr w:type="gramEnd"/>
      <w:r w:rsidRPr="00BD3027">
        <w:rPr>
          <w:rStyle w:val="StyleUnderline"/>
        </w:rPr>
        <w:t xml:space="preserve"> IMF emerged as a key player in the global political-economic landscape in pushing the agenda of neoliberal reforms across the globe</w:t>
      </w:r>
      <w:r w:rsidRPr="00607974">
        <w:t xml:space="preserve">. As Harvey (2006) observes, </w:t>
      </w:r>
      <w:r w:rsidRPr="00BD3027">
        <w:rPr>
          <w:rStyle w:val="StyleUnderline"/>
        </w:rPr>
        <w:t xml:space="preserve">the IFIs formulated and imposed neoliberal reforms such as the surrender of local assets to foreign companies at “fi re-sale prices” </w:t>
      </w:r>
      <w:r w:rsidRPr="00607974">
        <w:t xml:space="preserve">(p. 24) </w:t>
      </w:r>
      <w:r w:rsidRPr="00BD3027">
        <w:rPr>
          <w:rStyle w:val="StyleUnderline"/>
        </w:rPr>
        <w:t>as the cost of repayment</w:t>
      </w:r>
      <w:r w:rsidRPr="00607974">
        <w:t xml:space="preserve">, </w:t>
      </w:r>
      <w:r w:rsidRPr="00BD3027">
        <w:rPr>
          <w:rStyle w:val="StyleUnderline"/>
        </w:rPr>
        <w:t xml:space="preserve">irrespective of the eff </w:t>
      </w:r>
      <w:proofErr w:type="spellStart"/>
      <w:r w:rsidRPr="00BD3027">
        <w:rPr>
          <w:rStyle w:val="StyleUnderline"/>
        </w:rPr>
        <w:t>ect</w:t>
      </w:r>
      <w:proofErr w:type="spellEnd"/>
      <w:r w:rsidRPr="00BD3027">
        <w:rPr>
          <w:rStyle w:val="StyleUnderline"/>
        </w:rPr>
        <w:t xml:space="preserve"> of the interventions on the health and well-being of local populations</w:t>
      </w:r>
      <w:r w:rsidRPr="00607974">
        <w:t xml:space="preserve">. </w:t>
      </w:r>
      <w:r w:rsidRPr="00BD3027">
        <w:rPr>
          <w:rStyle w:val="StyleUnderline"/>
        </w:rPr>
        <w:t>Th e hegemony of neoliberalism was achieved through the powerful role of transnational capitalism in shaping the U</w:t>
      </w:r>
      <w:r w:rsidRPr="00607974">
        <w:t xml:space="preserve">.S. and UK agendas, </w:t>
      </w:r>
      <w:r w:rsidRPr="00BD3027">
        <w:rPr>
          <w:rStyle w:val="StyleUnderline"/>
        </w:rPr>
        <w:t>in shaping the agendas of the IFIs</w:t>
      </w:r>
      <w:r w:rsidRPr="00607974">
        <w:t xml:space="preserve">, </w:t>
      </w:r>
      <w:r w:rsidRPr="00BD3027">
        <w:rPr>
          <w:rStyle w:val="StyleUnderline"/>
        </w:rPr>
        <w:t xml:space="preserve">and in working collaboratively with local elites across the globe who </w:t>
      </w:r>
      <w:proofErr w:type="spellStart"/>
      <w:r w:rsidRPr="00BD3027">
        <w:rPr>
          <w:rStyle w:val="StyleUnderline"/>
        </w:rPr>
        <w:t>benefi</w:t>
      </w:r>
      <w:proofErr w:type="spellEnd"/>
      <w:r w:rsidRPr="00BD3027">
        <w:rPr>
          <w:rStyle w:val="StyleUnderline"/>
        </w:rPr>
        <w:t xml:space="preserve"> ted tremendously from the inequitable distribution of power in political and economic spheres</w:t>
      </w:r>
      <w:r w:rsidRPr="00607974">
        <w:t xml:space="preserve">. </w:t>
      </w:r>
      <w:r w:rsidRPr="00BD3027">
        <w:rPr>
          <w:rStyle w:val="StyleUnderline"/>
        </w:rPr>
        <w:t xml:space="preserve">In instances where the neoliberal experiment was resisted by people experiencing the eff </w:t>
      </w:r>
      <w:proofErr w:type="spellStart"/>
      <w:r w:rsidRPr="00BD3027">
        <w:rPr>
          <w:rStyle w:val="StyleUnderline"/>
        </w:rPr>
        <w:t>ects</w:t>
      </w:r>
      <w:proofErr w:type="spellEnd"/>
      <w:r w:rsidRPr="00BD3027">
        <w:rPr>
          <w:rStyle w:val="StyleUnderline"/>
        </w:rPr>
        <w:t xml:space="preserve"> of inequalities</w:t>
      </w:r>
      <w:r w:rsidRPr="00607974">
        <w:t xml:space="preserve">, </w:t>
      </w:r>
      <w:r w:rsidRPr="00BD3027">
        <w:rPr>
          <w:rStyle w:val="StyleUnderline"/>
        </w:rPr>
        <w:t>the local–global elite networks actively worked through violence</w:t>
      </w:r>
      <w:r w:rsidRPr="00607974">
        <w:t xml:space="preserve">, repression, </w:t>
      </w:r>
      <w:r w:rsidRPr="00BD3027">
        <w:rPr>
          <w:rStyle w:val="StyleUnderline"/>
        </w:rPr>
        <w:t xml:space="preserve">and persuasion to thwart such resistance </w:t>
      </w:r>
      <w:r w:rsidRPr="00607974">
        <w:t xml:space="preserve">(Dutta, 2013a, </w:t>
      </w:r>
      <w:r w:rsidRPr="00BD3027">
        <w:rPr>
          <w:rStyle w:val="StyleUnderline"/>
        </w:rPr>
        <w:t>2013b).</w:t>
      </w:r>
    </w:p>
    <w:p w14:paraId="02FE39A1" w14:textId="77777777" w:rsidR="00666110" w:rsidRDefault="00666110" w:rsidP="00666110">
      <w:proofErr w:type="gramStart"/>
      <w:r w:rsidRPr="00BD3027">
        <w:rPr>
          <w:rStyle w:val="StyleUnderline"/>
        </w:rPr>
        <w:t>Th e</w:t>
      </w:r>
      <w:proofErr w:type="gramEnd"/>
      <w:r w:rsidRPr="00BD3027">
        <w:rPr>
          <w:rStyle w:val="StyleUnderline"/>
        </w:rPr>
        <w:t xml:space="preserve"> power of neoliberal hegemony to shape global social and economic policies left key imprints on human health</w:t>
      </w:r>
      <w:r w:rsidRPr="00607974">
        <w:t xml:space="preserve">. </w:t>
      </w:r>
      <w:r w:rsidRPr="00BD3027">
        <w:rPr>
          <w:rStyle w:val="StyleUnderline"/>
        </w:rPr>
        <w:t xml:space="preserve">Governance structures and structures of delivery of health were and continue to be fundamentally </w:t>
      </w:r>
      <w:proofErr w:type="spellStart"/>
      <w:r w:rsidRPr="00BD3027">
        <w:rPr>
          <w:rStyle w:val="StyleUnderline"/>
        </w:rPr>
        <w:t>reconfi</w:t>
      </w:r>
      <w:proofErr w:type="spellEnd"/>
      <w:r w:rsidRPr="00BD3027">
        <w:rPr>
          <w:rStyle w:val="StyleUnderline"/>
        </w:rPr>
        <w:t xml:space="preserve"> </w:t>
      </w:r>
      <w:proofErr w:type="spellStart"/>
      <w:r w:rsidRPr="00BD3027">
        <w:rPr>
          <w:rStyle w:val="StyleUnderline"/>
        </w:rPr>
        <w:t>gured</w:t>
      </w:r>
      <w:proofErr w:type="spellEnd"/>
      <w:r w:rsidRPr="00BD3027">
        <w:rPr>
          <w:rStyle w:val="StyleUnderline"/>
        </w:rPr>
        <w:t xml:space="preserve"> under neoliberalism through expert-driven technologically mediated solutions off </w:t>
      </w:r>
      <w:proofErr w:type="spellStart"/>
      <w:r w:rsidRPr="00BD3027">
        <w:rPr>
          <w:rStyle w:val="StyleUnderline"/>
        </w:rPr>
        <w:t>ered</w:t>
      </w:r>
      <w:proofErr w:type="spellEnd"/>
      <w:r w:rsidRPr="00BD3027">
        <w:rPr>
          <w:rStyle w:val="StyleUnderline"/>
        </w:rPr>
        <w:t xml:space="preserve"> through the framework of the market</w:t>
      </w:r>
      <w:r w:rsidRPr="00607974">
        <w:t xml:space="preserve">, </w:t>
      </w:r>
      <w:r w:rsidRPr="00BD3027">
        <w:rPr>
          <w:rStyle w:val="StyleUnderline"/>
        </w:rPr>
        <w:t>conceived in the form of technological innovations</w:t>
      </w:r>
      <w:r w:rsidRPr="00607974">
        <w:t xml:space="preserve">, </w:t>
      </w:r>
      <w:r w:rsidRPr="00BD3027">
        <w:rPr>
          <w:rStyle w:val="StyleUnderline"/>
        </w:rPr>
        <w:t>and implemented through the participation of the individualized subject in the exchange of health resources</w:t>
      </w:r>
      <w:r w:rsidRPr="00607974">
        <w:t xml:space="preserve">. Simultaneously, </w:t>
      </w:r>
      <w:r w:rsidRPr="00BD3027">
        <w:rPr>
          <w:rStyle w:val="StyleUnderline"/>
        </w:rPr>
        <w:t>state-driven programs of welfare and delivery of health resources are depleted</w:t>
      </w:r>
      <w:r w:rsidRPr="00607974">
        <w:t xml:space="preserve">. </w:t>
      </w:r>
      <w:r w:rsidRPr="00BD3027">
        <w:rPr>
          <w:rStyle w:val="StyleUnderline"/>
        </w:rPr>
        <w:t xml:space="preserve">Public health programs and structural health capacities to meet the basic needs of the poor are undermined as resources are invested into </w:t>
      </w:r>
      <w:proofErr w:type="gramStart"/>
      <w:r w:rsidRPr="00BD3027">
        <w:rPr>
          <w:rStyle w:val="StyleUnderline"/>
        </w:rPr>
        <w:t>privatizing of</w:t>
      </w:r>
      <w:proofErr w:type="gramEnd"/>
      <w:r w:rsidRPr="00BD3027">
        <w:rPr>
          <w:rStyle w:val="StyleUnderline"/>
        </w:rPr>
        <w:t xml:space="preserve"> health as a commodity</w:t>
      </w:r>
      <w:r w:rsidRPr="00607974">
        <w:t xml:space="preserve">. </w:t>
      </w:r>
      <w:proofErr w:type="gramStart"/>
      <w:r w:rsidRPr="00BD3027">
        <w:rPr>
          <w:rStyle w:val="StyleUnderline"/>
        </w:rPr>
        <w:t>Th e</w:t>
      </w:r>
      <w:proofErr w:type="gramEnd"/>
      <w:r w:rsidRPr="00BD3027">
        <w:rPr>
          <w:rStyle w:val="StyleUnderline"/>
        </w:rPr>
        <w:t xml:space="preserve"> largescale inequalities produced by neoliberal interventions are closely related with adverse health outcomes for poorer communities and poorer health at aggregate levels for communities with high levels of inequalities</w:t>
      </w:r>
      <w:r w:rsidRPr="00607974">
        <w:t>.</w:t>
      </w:r>
    </w:p>
    <w:p w14:paraId="44447C12" w14:textId="77777777" w:rsidR="00666110" w:rsidRPr="00666110" w:rsidRDefault="00666110" w:rsidP="00666110"/>
    <w:p w14:paraId="53B27A6A" w14:textId="38E67A9F" w:rsidR="00FF59BC" w:rsidRDefault="00FF59BC" w:rsidP="003727EF">
      <w:pPr>
        <w:pStyle w:val="Heading3"/>
      </w:pPr>
      <w:r>
        <w:t xml:space="preserve">L --- Healthcare </w:t>
      </w:r>
      <w:r w:rsidR="00CA4688">
        <w:t>--- Racism</w:t>
      </w:r>
    </w:p>
    <w:p w14:paraId="2F877FE7" w14:textId="77777777" w:rsidR="00FF59BC" w:rsidRDefault="00FF59BC" w:rsidP="00FF59BC">
      <w:pPr>
        <w:pStyle w:val="Heading4"/>
      </w:pPr>
      <w:r>
        <w:t>The prevalence of a Eurocentric curriculum perpetuates racism throughout the healthcare system leading to worse outcomes</w:t>
      </w:r>
    </w:p>
    <w:p w14:paraId="7C428433" w14:textId="77777777" w:rsidR="00FF59BC" w:rsidRPr="00944C05" w:rsidRDefault="00FF59BC" w:rsidP="00FF59BC">
      <w:r w:rsidRPr="00944C05">
        <w:rPr>
          <w:rStyle w:val="Style13ptBold"/>
        </w:rPr>
        <w:t>Sorice et. al. 25</w:t>
      </w:r>
      <w:r w:rsidRPr="00944C05">
        <w:t xml:space="preserve">[Vittoria Sorice, Gerri Mortimore, Mark Faghy, Rossella Sorice &amp;amp; Davinder Tegally,25 4-16-2025, "The Perpetual Cycle of Racial Bias in Healthcare and Healthcare Education: A Systematic Review," Journal </w:t>
      </w:r>
      <w:proofErr w:type="gramStart"/>
      <w:r w:rsidRPr="00944C05">
        <w:t>Of</w:t>
      </w:r>
      <w:proofErr w:type="gramEnd"/>
      <w:r w:rsidRPr="00944C05">
        <w:t xml:space="preserve"> Racial </w:t>
      </w:r>
      <w:proofErr w:type="gramStart"/>
      <w:r w:rsidRPr="00944C05">
        <w:t>And</w:t>
      </w:r>
      <w:proofErr w:type="gramEnd"/>
      <w:r w:rsidRPr="00944C05">
        <w:t xml:space="preserve"> Ethnic Health Disparities, https://link.springer.com/article/10.1007/s40615-025-02417-6, accessed 7-7-2026,] Coppell SY</w:t>
      </w:r>
      <w:r>
        <w:t xml:space="preserve"> –brackets in original</w:t>
      </w:r>
    </w:p>
    <w:p w14:paraId="1ED69D14" w14:textId="77777777" w:rsidR="00FF59BC" w:rsidRDefault="00FF59BC" w:rsidP="00FF59BC">
      <w:pPr>
        <w:rPr>
          <w:sz w:val="16"/>
        </w:rPr>
      </w:pPr>
      <w:r w:rsidRPr="00AB7F5E">
        <w:rPr>
          <w:sz w:val="16"/>
        </w:rPr>
        <w:t xml:space="preserve">The initial search yielded 1593 results and 33 from other sources. Automated tools filtered articles by language and publication date, excluding 570 items, which included duplicates, and 355 non-primary research papers, leaving 701 records for screening. Initial screening eliminated 508 records. Full-text articles were evaluated for eligibility based on their availability, resulting in 133 full-text records that could not be retrieved. Thirty-seven publications satisfied the eligibility criteria, and an additional 8 articles were included employing snowballing techniques, resulting in a total of 45 included studies. The PRISMA flow diagram (Supplementary Fig. 2) denotes the entire research selection process. The characteristics of the studies included in this analysis, along with the main themes identified, are </w:t>
      </w:r>
      <w:proofErr w:type="spellStart"/>
      <w:r w:rsidRPr="00AB7F5E">
        <w:rPr>
          <w:sz w:val="16"/>
        </w:rPr>
        <w:t>summarised</w:t>
      </w:r>
      <w:proofErr w:type="spellEnd"/>
      <w:r w:rsidRPr="00AB7F5E">
        <w:rPr>
          <w:sz w:val="16"/>
        </w:rPr>
        <w:t xml:space="preserve"> in Supplementary Table 3 Supplementary Fig. 3 illustrates the various study designs employed and their geographical distribution, while Supplementary Fig. 4 showcases the different population categories represented in each study. Additionally, Supplementary Fig. 5 provides a comprehensive breakdown of the diverse ethnic and racial groups included in the populations of these studies. The examination of racial and ethnic disparities in healthcare revealed significant inequities affecting minority populations across various medical specialties, with 77.78% of the studies examined reporting data from the USA. The systematic review identified significant racial and ethnic disparities in healthcare and healthcare education, uncovering five themes: disparities in healthcare access and/ or provision, perceived discrimination and/or medical mistrust, provider bias and/or stereotyping, disparities in healthcare education and/or training, and disparities in healthcare literature. Supplementary Fig. 6 illustrates the distribution of studies across these </w:t>
      </w:r>
      <w:proofErr w:type="spellStart"/>
      <w:proofErr w:type="gramStart"/>
      <w:r w:rsidRPr="00AB7F5E">
        <w:rPr>
          <w:sz w:val="16"/>
        </w:rPr>
        <w:t>themes.Theme</w:t>
      </w:r>
      <w:proofErr w:type="spellEnd"/>
      <w:proofErr w:type="gramEnd"/>
      <w:r w:rsidRPr="00AB7F5E">
        <w:rPr>
          <w:sz w:val="16"/>
        </w:rPr>
        <w:t xml:space="preserve"> 1: Disparities in Healthcare Access and/ or </w:t>
      </w:r>
      <w:proofErr w:type="spellStart"/>
      <w:r w:rsidRPr="00AB7F5E">
        <w:rPr>
          <w:sz w:val="16"/>
        </w:rPr>
        <w:t>ProvisionNineteen</w:t>
      </w:r>
      <w:proofErr w:type="spellEnd"/>
      <w:r w:rsidRPr="00AB7F5E">
        <w:rPr>
          <w:sz w:val="16"/>
        </w:rPr>
        <w:t xml:space="preserve"> studies highlighted persistent racial disparities in healthcare access and/or provision [39–57</w:t>
      </w:r>
      <w:r w:rsidRPr="001936F6">
        <w:rPr>
          <w:rStyle w:val="StyleUnderline"/>
        </w:rPr>
        <w:t xml:space="preserve">]. </w:t>
      </w:r>
      <w:r w:rsidRPr="00B04677">
        <w:rPr>
          <w:rStyle w:val="StyleUnderline"/>
          <w:highlight w:val="cyan"/>
        </w:rPr>
        <w:t>Racial disparities in</w:t>
      </w:r>
      <w:r w:rsidRPr="001936F6">
        <w:rPr>
          <w:rStyle w:val="StyleUnderline"/>
        </w:rPr>
        <w:t xml:space="preserve"> women’s </w:t>
      </w:r>
      <w:r w:rsidRPr="00B04677">
        <w:rPr>
          <w:rStyle w:val="StyleUnderline"/>
          <w:highlight w:val="cyan"/>
        </w:rPr>
        <w:t>reproductive health</w:t>
      </w:r>
      <w:r w:rsidRPr="001936F6">
        <w:rPr>
          <w:rStyle w:val="StyleUnderline"/>
        </w:rPr>
        <w:t xml:space="preserve"> </w:t>
      </w:r>
      <w:r w:rsidRPr="00B04677">
        <w:rPr>
          <w:rStyle w:val="StyleUnderline"/>
          <w:highlight w:val="cyan"/>
        </w:rPr>
        <w:t>manifested</w:t>
      </w:r>
      <w:r w:rsidRPr="001936F6">
        <w:rPr>
          <w:rStyle w:val="StyleUnderline"/>
        </w:rPr>
        <w:t xml:space="preserve"> across contraceptive access, perinatal care, and infant mortality [42, 44, 45,</w:t>
      </w:r>
      <w:r>
        <w:rPr>
          <w:rStyle w:val="StyleUnderline"/>
        </w:rPr>
        <w:t xml:space="preserve"> </w:t>
      </w:r>
      <w:r w:rsidRPr="001936F6">
        <w:rPr>
          <w:rStyle w:val="StyleUnderline"/>
        </w:rPr>
        <w:t xml:space="preserve">50]. </w:t>
      </w:r>
      <w:r w:rsidRPr="00B04677">
        <w:rPr>
          <w:rStyle w:val="StyleUnderline"/>
          <w:highlight w:val="cyan"/>
        </w:rPr>
        <w:t>Minority women faced different patterns</w:t>
      </w:r>
      <w:r w:rsidRPr="001936F6">
        <w:rPr>
          <w:rStyle w:val="StyleUnderline"/>
        </w:rPr>
        <w:t xml:space="preserve"> of contraceptive</w:t>
      </w:r>
      <w:r>
        <w:rPr>
          <w:rStyle w:val="StyleUnderline"/>
        </w:rPr>
        <w:t xml:space="preserve"> </w:t>
      </w:r>
      <w:r w:rsidRPr="001936F6">
        <w:rPr>
          <w:rStyle w:val="StyleUnderline"/>
        </w:rPr>
        <w:t xml:space="preserve">access and use depending on insurance status [50]. In perinatal care, </w:t>
      </w:r>
      <w:r w:rsidRPr="00B04677">
        <w:rPr>
          <w:rStyle w:val="StyleUnderline"/>
          <w:highlight w:val="cyan"/>
        </w:rPr>
        <w:t>Black infants</w:t>
      </w:r>
      <w:r w:rsidRPr="001936F6">
        <w:rPr>
          <w:rStyle w:val="StyleUnderline"/>
        </w:rPr>
        <w:t xml:space="preserve"> were </w:t>
      </w:r>
      <w:r w:rsidRPr="00B04677">
        <w:rPr>
          <w:rStyle w:val="StyleUnderline"/>
          <w:highlight w:val="cyan"/>
        </w:rPr>
        <w:t>subject to higher mortality</w:t>
      </w:r>
      <w:r w:rsidRPr="001936F6">
        <w:rPr>
          <w:rStyle w:val="StyleUnderline"/>
        </w:rPr>
        <w:t xml:space="preserve"> rates,</w:t>
      </w:r>
      <w:r>
        <w:rPr>
          <w:rStyle w:val="StyleUnderline"/>
        </w:rPr>
        <w:t xml:space="preserve"> </w:t>
      </w:r>
      <w:r w:rsidRPr="001936F6">
        <w:rPr>
          <w:rStyle w:val="StyleUnderline"/>
        </w:rPr>
        <w:t>though vaginal deliveries offered some protection across all</w:t>
      </w:r>
      <w:r>
        <w:rPr>
          <w:rStyle w:val="StyleUnderline"/>
        </w:rPr>
        <w:t xml:space="preserve"> </w:t>
      </w:r>
      <w:r w:rsidRPr="001936F6">
        <w:rPr>
          <w:rStyle w:val="StyleUnderline"/>
        </w:rPr>
        <w:t xml:space="preserve">racial groups [44]. The </w:t>
      </w:r>
      <w:r w:rsidRPr="00B04677">
        <w:rPr>
          <w:rStyle w:val="StyleUnderline"/>
          <w:highlight w:val="cyan"/>
        </w:rPr>
        <w:t>COVID</w:t>
      </w:r>
      <w:proofErr w:type="gramStart"/>
      <w:r w:rsidRPr="001936F6">
        <w:rPr>
          <w:rStyle w:val="StyleUnderline"/>
        </w:rPr>
        <w:t>- 19</w:t>
      </w:r>
      <w:proofErr w:type="gramEnd"/>
      <w:r w:rsidRPr="001936F6">
        <w:rPr>
          <w:rStyle w:val="StyleUnderline"/>
        </w:rPr>
        <w:t xml:space="preserve"> pandemic further </w:t>
      </w:r>
      <w:r w:rsidRPr="00B04677">
        <w:rPr>
          <w:rStyle w:val="StyleUnderline"/>
          <w:highlight w:val="cyan"/>
        </w:rPr>
        <w:t>diminished</w:t>
      </w:r>
      <w:r w:rsidRPr="001936F6">
        <w:rPr>
          <w:rStyle w:val="StyleUnderline"/>
        </w:rPr>
        <w:t xml:space="preserve"> patient </w:t>
      </w:r>
      <w:r w:rsidRPr="00B04677">
        <w:rPr>
          <w:rStyle w:val="StyleUnderline"/>
          <w:highlight w:val="cyan"/>
        </w:rPr>
        <w:t>autonomy</w:t>
      </w:r>
      <w:r w:rsidRPr="001936F6">
        <w:rPr>
          <w:rStyle w:val="StyleUnderline"/>
        </w:rPr>
        <w:t xml:space="preserve">, </w:t>
      </w:r>
      <w:r w:rsidRPr="00B04677">
        <w:rPr>
          <w:rStyle w:val="StyleUnderline"/>
          <w:highlight w:val="cyan"/>
        </w:rPr>
        <w:t>leading to lower</w:t>
      </w:r>
      <w:r w:rsidRPr="001936F6">
        <w:rPr>
          <w:rStyle w:val="StyleUnderline"/>
        </w:rPr>
        <w:t xml:space="preserve"> quality of perinatal</w:t>
      </w:r>
      <w:r>
        <w:rPr>
          <w:rStyle w:val="StyleUnderline"/>
        </w:rPr>
        <w:t xml:space="preserve"> </w:t>
      </w:r>
      <w:r w:rsidRPr="00B04677">
        <w:rPr>
          <w:rStyle w:val="StyleUnderline"/>
          <w:highlight w:val="cyan"/>
        </w:rPr>
        <w:t>care for minorities</w:t>
      </w:r>
      <w:r w:rsidRPr="001936F6">
        <w:rPr>
          <w:rStyle w:val="StyleUnderline"/>
        </w:rPr>
        <w:t xml:space="preserve"> as cases increased [42]. Analysis of extensive birth data revealed that Black infants experience more</w:t>
      </w:r>
      <w:r>
        <w:rPr>
          <w:rStyle w:val="StyleUnderline"/>
        </w:rPr>
        <w:t xml:space="preserve"> </w:t>
      </w:r>
      <w:r w:rsidRPr="001936F6">
        <w:rPr>
          <w:rStyle w:val="StyleUnderline"/>
        </w:rPr>
        <w:t>than double the mortality rate from medical errors compared</w:t>
      </w:r>
      <w:r>
        <w:rPr>
          <w:rStyle w:val="StyleUnderline"/>
        </w:rPr>
        <w:t xml:space="preserve"> </w:t>
      </w:r>
      <w:r w:rsidRPr="001936F6">
        <w:rPr>
          <w:rStyle w:val="StyleUnderline"/>
        </w:rPr>
        <w:t>to White infants, with this disparity increasing over time</w:t>
      </w:r>
      <w:r w:rsidRPr="00AB7F5E">
        <w:rPr>
          <w:sz w:val="16"/>
        </w:rPr>
        <w:t xml:space="preserve"> [45]. In cardiovascular care, significant racial and ethnic disparities persisted across various aspects of treatments and outcomes [41, 43, 48, 55]. </w:t>
      </w:r>
      <w:r w:rsidRPr="001936F6">
        <w:rPr>
          <w:rStyle w:val="StyleUnderline"/>
        </w:rPr>
        <w:t>African American (AA) children</w:t>
      </w:r>
      <w:r>
        <w:rPr>
          <w:rStyle w:val="StyleUnderline"/>
        </w:rPr>
        <w:t xml:space="preserve"> </w:t>
      </w:r>
      <w:r w:rsidRPr="001936F6">
        <w:rPr>
          <w:rStyle w:val="StyleUnderline"/>
        </w:rPr>
        <w:t xml:space="preserve">experienced </w:t>
      </w:r>
      <w:r w:rsidRPr="00E7004B">
        <w:rPr>
          <w:rStyle w:val="Emphasis"/>
        </w:rPr>
        <w:t>higher waiting list mortality and post-transplant rejection</w:t>
      </w:r>
      <w:r w:rsidRPr="001936F6">
        <w:rPr>
          <w:rStyle w:val="StyleUnderline"/>
        </w:rPr>
        <w:t xml:space="preserve"> for heart transplant compared to Caucasian children </w:t>
      </w:r>
      <w:r w:rsidRPr="00AB7F5E">
        <w:rPr>
          <w:sz w:val="16"/>
        </w:rPr>
        <w:t xml:space="preserve">[41]. Non-Hispanic Black and Hispanic adults showed poorer cardiometabolic profiles at all income and insurance levels [48]. </w:t>
      </w:r>
      <w:r w:rsidRPr="00501E99">
        <w:rPr>
          <w:rStyle w:val="StyleUnderline"/>
          <w:highlight w:val="cyan"/>
        </w:rPr>
        <w:t>Black patients</w:t>
      </w:r>
      <w:r w:rsidRPr="00E32C22">
        <w:rPr>
          <w:rStyle w:val="StyleUnderline"/>
        </w:rPr>
        <w:t xml:space="preserve"> and women </w:t>
      </w:r>
      <w:r w:rsidRPr="00501E99">
        <w:rPr>
          <w:rStyle w:val="StyleUnderline"/>
          <w:highlight w:val="cyan"/>
        </w:rPr>
        <w:t>were less likely to receive left ventricular assist devices</w:t>
      </w:r>
      <w:r w:rsidRPr="00E32C22">
        <w:rPr>
          <w:rStyle w:val="StyleUnderline"/>
        </w:rPr>
        <w:t xml:space="preserve">, </w:t>
      </w:r>
      <w:r w:rsidRPr="00501E99">
        <w:rPr>
          <w:rStyle w:val="StyleUnderline"/>
          <w:highlight w:val="cyan"/>
        </w:rPr>
        <w:t>despite</w:t>
      </w:r>
      <w:r w:rsidRPr="00E32C22">
        <w:rPr>
          <w:rStyle w:val="StyleUnderline"/>
        </w:rPr>
        <w:t xml:space="preserve"> Black patients</w:t>
      </w:r>
      <w:r>
        <w:rPr>
          <w:rStyle w:val="StyleUnderline"/>
        </w:rPr>
        <w:t xml:space="preserve"> </w:t>
      </w:r>
      <w:r w:rsidRPr="00E32C22">
        <w:rPr>
          <w:rStyle w:val="StyleUnderline"/>
        </w:rPr>
        <w:t xml:space="preserve">with </w:t>
      </w:r>
      <w:r w:rsidRPr="00501E99">
        <w:rPr>
          <w:rStyle w:val="StyleUnderline"/>
          <w:highlight w:val="cyan"/>
        </w:rPr>
        <w:t>lower</w:t>
      </w:r>
      <w:r w:rsidRPr="00E32C22">
        <w:rPr>
          <w:rStyle w:val="StyleUnderline"/>
        </w:rPr>
        <w:t xml:space="preserve"> propensity </w:t>
      </w:r>
      <w:r w:rsidRPr="00501E99">
        <w:rPr>
          <w:rStyle w:val="StyleUnderline"/>
          <w:highlight w:val="cyan"/>
        </w:rPr>
        <w:t>scores showing better survival outcomes when receiving the device</w:t>
      </w:r>
      <w:r w:rsidRPr="00501E99">
        <w:rPr>
          <w:rStyle w:val="StyleUnderline"/>
        </w:rPr>
        <w:t>s</w:t>
      </w:r>
      <w:r w:rsidRPr="00E32C22">
        <w:rPr>
          <w:rStyle w:val="StyleUnderline"/>
        </w:rPr>
        <w:t xml:space="preserve"> </w:t>
      </w:r>
      <w:r w:rsidRPr="00AB7F5E">
        <w:rPr>
          <w:sz w:val="16"/>
        </w:rPr>
        <w:t xml:space="preserve">[43]. In England, Black and South Asian patients had a reduced likelihood of undergoing aortic valve replacement surgery compared to White patients [55]. In hypertension treatment, while providers often adhered to race-based guidelines, Black patients experienced suboptimal hypertension control despite receiving recommended treatments [46, 57]. </w:t>
      </w:r>
      <w:r w:rsidRPr="00501E99">
        <w:rPr>
          <w:rStyle w:val="StyleUnderline"/>
          <w:highlight w:val="cyan"/>
        </w:rPr>
        <w:t>In cancer care</w:t>
      </w:r>
      <w:r w:rsidRPr="00E32C22">
        <w:rPr>
          <w:rStyle w:val="StyleUnderline"/>
        </w:rPr>
        <w:t xml:space="preserve">, AA and Native American </w:t>
      </w:r>
      <w:r w:rsidRPr="00501E99">
        <w:rPr>
          <w:rStyle w:val="StyleUnderline"/>
          <w:highlight w:val="cyan"/>
        </w:rPr>
        <w:t>patients were less likely to receive adequate</w:t>
      </w:r>
      <w:r w:rsidRPr="00E32C22">
        <w:rPr>
          <w:rStyle w:val="StyleUnderline"/>
        </w:rPr>
        <w:t xml:space="preserve"> oncologic </w:t>
      </w:r>
      <w:r w:rsidRPr="00501E99">
        <w:rPr>
          <w:rStyle w:val="StyleUnderline"/>
          <w:highlight w:val="cyan"/>
        </w:rPr>
        <w:t>resection for</w:t>
      </w:r>
      <w:r w:rsidRPr="00E32C22">
        <w:rPr>
          <w:rStyle w:val="StyleUnderline"/>
        </w:rPr>
        <w:t xml:space="preserve"> colon</w:t>
      </w:r>
      <w:r>
        <w:rPr>
          <w:rStyle w:val="StyleUnderline"/>
        </w:rPr>
        <w:t xml:space="preserve"> </w:t>
      </w:r>
      <w:r w:rsidRPr="00501E99">
        <w:rPr>
          <w:rStyle w:val="StyleUnderline"/>
          <w:highlight w:val="cyan"/>
        </w:rPr>
        <w:t>cancer compared to White patients</w:t>
      </w:r>
      <w:r w:rsidRPr="00E32C22">
        <w:rPr>
          <w:rStyle w:val="StyleUnderline"/>
        </w:rPr>
        <w:t xml:space="preserve">, </w:t>
      </w:r>
      <w:r w:rsidRPr="00501E99">
        <w:rPr>
          <w:rStyle w:val="StyleUnderline"/>
          <w:highlight w:val="cyan"/>
        </w:rPr>
        <w:t>attributed to unconscious bias</w:t>
      </w:r>
      <w:r w:rsidRPr="00E32C22">
        <w:rPr>
          <w:rStyle w:val="StyleUnderline"/>
        </w:rPr>
        <w:t>, social inequalities, and limited access to quality</w:t>
      </w:r>
      <w:r>
        <w:rPr>
          <w:rStyle w:val="StyleUnderline"/>
        </w:rPr>
        <w:t xml:space="preserve"> </w:t>
      </w:r>
      <w:r w:rsidRPr="00E32C22">
        <w:rPr>
          <w:rStyle w:val="StyleUnderline"/>
        </w:rPr>
        <w:t>healthcare, particularly in rural areas</w:t>
      </w:r>
      <w:r w:rsidRPr="00AB7F5E">
        <w:rPr>
          <w:sz w:val="16"/>
        </w:rPr>
        <w:t xml:space="preserve"> [53]. In emergency care, Sangal et al. [56] found Black and Hispanic patients were often bypassed in the queue, while Longcoy et al. [51] noted higher hospital admission rates for White patients during COVID- 19 </w:t>
      </w:r>
      <w:proofErr w:type="spellStart"/>
      <w:r w:rsidRPr="00AB7F5E">
        <w:rPr>
          <w:sz w:val="16"/>
        </w:rPr>
        <w:t>hospitalisations</w:t>
      </w:r>
      <w:proofErr w:type="spellEnd"/>
      <w:r w:rsidRPr="00AB7F5E">
        <w:rPr>
          <w:sz w:val="16"/>
        </w:rPr>
        <w:t>. Ali et al. [40] reported that Black patients waited longer for hip fracture care, highlighting racial bias in treatment timing. Additionally, Black and Asian patient experienced higher 7-day readmissions rates among adults discharged form a hospital medicine service [54]. In chronic disease management, studies identified barriers for Non-Hispanic Black and Hispanic diabetic individuals, including delays in care and lower technology use [39, 47]. In pain management, differences in prescription patterns based on race and other demographics were also observed [49, 52</w:t>
      </w:r>
      <w:proofErr w:type="gramStart"/>
      <w:r w:rsidRPr="00AB7F5E">
        <w:rPr>
          <w:sz w:val="16"/>
        </w:rPr>
        <w:t>].Theme</w:t>
      </w:r>
      <w:proofErr w:type="gramEnd"/>
      <w:r w:rsidRPr="00AB7F5E">
        <w:rPr>
          <w:sz w:val="16"/>
        </w:rPr>
        <w:t xml:space="preserve"> 2: Perceived Discrimination and/or Medical Mistrust Five studies assessed the impact of perceived discrimination and/or medical mistrust [58–62]. Cox et al. [58] reported how </w:t>
      </w:r>
      <w:r w:rsidRPr="00501E99">
        <w:rPr>
          <w:rStyle w:val="StyleUnderline"/>
          <w:highlight w:val="cyan"/>
        </w:rPr>
        <w:t>sexual minority men</w:t>
      </w:r>
      <w:r w:rsidRPr="006D33A4">
        <w:rPr>
          <w:rStyle w:val="StyleUnderline"/>
        </w:rPr>
        <w:t xml:space="preserve"> from minority backgrounds </w:t>
      </w:r>
      <w:r w:rsidRPr="00501E99">
        <w:rPr>
          <w:rStyle w:val="StyleUnderline"/>
          <w:highlight w:val="cyan"/>
        </w:rPr>
        <w:t>experience higher</w:t>
      </w:r>
      <w:r w:rsidRPr="006D33A4">
        <w:rPr>
          <w:rStyle w:val="StyleUnderline"/>
        </w:rPr>
        <w:t xml:space="preserve"> levels of medical </w:t>
      </w:r>
      <w:r w:rsidRPr="00E7004B">
        <w:rPr>
          <w:rStyle w:val="Emphasis"/>
          <w:highlight w:val="cyan"/>
        </w:rPr>
        <w:t>mistrust</w:t>
      </w:r>
      <w:r w:rsidRPr="00501E99">
        <w:rPr>
          <w:rStyle w:val="StyleUnderline"/>
          <w:highlight w:val="cyan"/>
        </w:rPr>
        <w:t xml:space="preserve"> compared to</w:t>
      </w:r>
      <w:r w:rsidRPr="006D33A4">
        <w:rPr>
          <w:rStyle w:val="StyleUnderline"/>
        </w:rPr>
        <w:t xml:space="preserve"> their</w:t>
      </w:r>
      <w:r>
        <w:rPr>
          <w:rStyle w:val="StyleUnderline"/>
        </w:rPr>
        <w:t xml:space="preserve"> </w:t>
      </w:r>
      <w:r w:rsidRPr="00501E99">
        <w:rPr>
          <w:rStyle w:val="StyleUnderline"/>
          <w:highlight w:val="cyan"/>
        </w:rPr>
        <w:t>White counterparts</w:t>
      </w:r>
      <w:r w:rsidRPr="006D33A4">
        <w:rPr>
          <w:rStyle w:val="StyleUnderline"/>
        </w:rPr>
        <w:t>, highlighting the intersectionality of race</w:t>
      </w:r>
      <w:r>
        <w:rPr>
          <w:rStyle w:val="StyleUnderline"/>
        </w:rPr>
        <w:t xml:space="preserve"> </w:t>
      </w:r>
      <w:r w:rsidRPr="006D33A4">
        <w:rPr>
          <w:rStyle w:val="StyleUnderline"/>
        </w:rPr>
        <w:t xml:space="preserve">and sexual minority status in healthcare experiences. </w:t>
      </w:r>
      <w:r w:rsidRPr="00AB7F5E">
        <w:rPr>
          <w:sz w:val="16"/>
        </w:rPr>
        <w:t xml:space="preserve">This medical mistrust extended to clinical research, with perceived discrimination in medical settings inversely related to the likelihood of participating in clinical trials [59]. </w:t>
      </w:r>
      <w:r w:rsidRPr="00501E99">
        <w:rPr>
          <w:rStyle w:val="StyleUnderline"/>
          <w:highlight w:val="cyan"/>
        </w:rPr>
        <w:t>The impact</w:t>
      </w:r>
      <w:r w:rsidRPr="006D33A4">
        <w:rPr>
          <w:rStyle w:val="StyleUnderline"/>
        </w:rPr>
        <w:t xml:space="preserve"> of discrimination </w:t>
      </w:r>
      <w:r w:rsidRPr="00501E99">
        <w:rPr>
          <w:rStyle w:val="StyleUnderline"/>
          <w:highlight w:val="cyan"/>
        </w:rPr>
        <w:t>is</w:t>
      </w:r>
      <w:r w:rsidRPr="006D33A4">
        <w:rPr>
          <w:rStyle w:val="StyleUnderline"/>
        </w:rPr>
        <w:t xml:space="preserve"> particularly </w:t>
      </w:r>
      <w:r w:rsidRPr="00501E99">
        <w:rPr>
          <w:rStyle w:val="StyleUnderline"/>
          <w:highlight w:val="cyan"/>
        </w:rPr>
        <w:t>pronounced in specific</w:t>
      </w:r>
      <w:r w:rsidRPr="006D33A4">
        <w:rPr>
          <w:rStyle w:val="StyleUnderline"/>
        </w:rPr>
        <w:t xml:space="preserve"> healthcare </w:t>
      </w:r>
      <w:r w:rsidRPr="00501E99">
        <w:rPr>
          <w:rStyle w:val="StyleUnderline"/>
          <w:highlight w:val="cyan"/>
        </w:rPr>
        <w:t>contexts</w:t>
      </w:r>
      <w:r w:rsidRPr="006D33A4">
        <w:rPr>
          <w:rStyle w:val="StyleUnderline"/>
        </w:rPr>
        <w:t xml:space="preserve">. For instance, </w:t>
      </w:r>
      <w:r w:rsidRPr="00501E99">
        <w:rPr>
          <w:rStyle w:val="StyleUnderline"/>
          <w:highlight w:val="cyan"/>
        </w:rPr>
        <w:t>patients undergoing</w:t>
      </w:r>
      <w:r w:rsidRPr="006D33A4">
        <w:rPr>
          <w:rStyle w:val="StyleUnderline"/>
        </w:rPr>
        <w:t xml:space="preserve"> methadone maintenance </w:t>
      </w:r>
      <w:r w:rsidRPr="00501E99">
        <w:rPr>
          <w:rStyle w:val="StyleUnderline"/>
          <w:highlight w:val="cyan"/>
        </w:rPr>
        <w:t>therapy for opioid use</w:t>
      </w:r>
      <w:r w:rsidRPr="006D33A4">
        <w:rPr>
          <w:rStyle w:val="StyleUnderline"/>
        </w:rPr>
        <w:t xml:space="preserve"> disorder </w:t>
      </w:r>
      <w:r w:rsidRPr="00501E99">
        <w:rPr>
          <w:rStyle w:val="StyleUnderline"/>
          <w:highlight w:val="cyan"/>
        </w:rPr>
        <w:t>reported higher</w:t>
      </w:r>
      <w:r w:rsidRPr="006D33A4">
        <w:rPr>
          <w:rStyle w:val="StyleUnderline"/>
        </w:rPr>
        <w:t xml:space="preserve"> levels of </w:t>
      </w:r>
      <w:r w:rsidRPr="00501E99">
        <w:rPr>
          <w:rStyle w:val="StyleUnderline"/>
          <w:highlight w:val="cyan"/>
        </w:rPr>
        <w:t>racial discrimination</w:t>
      </w:r>
      <w:r w:rsidRPr="006D33A4">
        <w:rPr>
          <w:rStyle w:val="StyleUnderline"/>
        </w:rPr>
        <w:t xml:space="preserve"> in</w:t>
      </w:r>
      <w:r>
        <w:rPr>
          <w:rStyle w:val="StyleUnderline"/>
        </w:rPr>
        <w:t xml:space="preserve"> </w:t>
      </w:r>
      <w:r w:rsidRPr="006D33A4">
        <w:rPr>
          <w:rStyle w:val="StyleUnderline"/>
        </w:rPr>
        <w:t xml:space="preserve">healthcare settings, </w:t>
      </w:r>
      <w:r w:rsidRPr="00501E99">
        <w:rPr>
          <w:rStyle w:val="StyleUnderline"/>
          <w:highlight w:val="cyan"/>
        </w:rPr>
        <w:t>with</w:t>
      </w:r>
      <w:r w:rsidRPr="006D33A4">
        <w:rPr>
          <w:rStyle w:val="StyleUnderline"/>
        </w:rPr>
        <w:t xml:space="preserve"> American Indian/Alaska </w:t>
      </w:r>
      <w:r w:rsidRPr="00501E99">
        <w:rPr>
          <w:rStyle w:val="StyleUnderline"/>
          <w:highlight w:val="cyan"/>
        </w:rPr>
        <w:t>Native participants</w:t>
      </w:r>
      <w:r w:rsidRPr="006D33A4">
        <w:rPr>
          <w:rStyle w:val="StyleUnderline"/>
        </w:rPr>
        <w:t xml:space="preserve"> being </w:t>
      </w:r>
      <w:r w:rsidRPr="00501E99">
        <w:rPr>
          <w:rStyle w:val="StyleUnderline"/>
          <w:highlight w:val="cyan"/>
        </w:rPr>
        <w:t>disproportionately affected</w:t>
      </w:r>
      <w:r w:rsidRPr="00AB7F5E">
        <w:rPr>
          <w:sz w:val="16"/>
        </w:rPr>
        <w:t xml:space="preserve"> [60</w:t>
      </w:r>
      <w:r w:rsidRPr="006D33A4">
        <w:rPr>
          <w:rStyle w:val="StyleUnderline"/>
        </w:rPr>
        <w:t>]. Similarly, research focusing on American Indian adults with type</w:t>
      </w:r>
      <w:r>
        <w:rPr>
          <w:rStyle w:val="StyleUnderline"/>
        </w:rPr>
        <w:t xml:space="preserve"> </w:t>
      </w:r>
      <w:r w:rsidRPr="006D33A4">
        <w:rPr>
          <w:rStyle w:val="StyleUnderline"/>
        </w:rPr>
        <w:t xml:space="preserve">2 diabetes revealed that </w:t>
      </w:r>
      <w:r w:rsidRPr="00501E99">
        <w:rPr>
          <w:rStyle w:val="StyleUnderline"/>
          <w:highlight w:val="cyan"/>
        </w:rPr>
        <w:t>over one-third experienced</w:t>
      </w:r>
      <w:r w:rsidRPr="006D33A4">
        <w:rPr>
          <w:rStyle w:val="StyleUnderline"/>
        </w:rPr>
        <w:t xml:space="preserve"> racial</w:t>
      </w:r>
      <w:r>
        <w:rPr>
          <w:rStyle w:val="StyleUnderline"/>
        </w:rPr>
        <w:t xml:space="preserve"> </w:t>
      </w:r>
      <w:r w:rsidRPr="00501E99">
        <w:rPr>
          <w:rStyle w:val="StyleUnderline"/>
          <w:highlight w:val="cyan"/>
        </w:rPr>
        <w:t>microaggressions</w:t>
      </w:r>
      <w:r w:rsidRPr="006D33A4">
        <w:rPr>
          <w:rStyle w:val="StyleUnderline"/>
        </w:rPr>
        <w:t xml:space="preserve"> in interactions with HPs, </w:t>
      </w:r>
      <w:r w:rsidRPr="00501E99">
        <w:rPr>
          <w:rStyle w:val="StyleUnderline"/>
          <w:highlight w:val="cyan"/>
        </w:rPr>
        <w:t xml:space="preserve">correlating with </w:t>
      </w:r>
      <w:r w:rsidRPr="00E7004B">
        <w:rPr>
          <w:rStyle w:val="Emphasis"/>
          <w:highlight w:val="cyan"/>
        </w:rPr>
        <w:t>poorer health outcomes</w:t>
      </w:r>
      <w:r w:rsidRPr="006D33A4">
        <w:rPr>
          <w:rStyle w:val="StyleUnderline"/>
        </w:rPr>
        <w:t xml:space="preserve"> such as heart attacks, depressive</w:t>
      </w:r>
      <w:r>
        <w:rPr>
          <w:rStyle w:val="StyleUnderline"/>
        </w:rPr>
        <w:t xml:space="preserve"> </w:t>
      </w:r>
      <w:r w:rsidRPr="006D33A4">
        <w:rPr>
          <w:rStyle w:val="StyleUnderline"/>
        </w:rPr>
        <w:t xml:space="preserve">symptoms, and increased </w:t>
      </w:r>
      <w:proofErr w:type="spellStart"/>
      <w:r w:rsidRPr="006D33A4">
        <w:rPr>
          <w:rStyle w:val="StyleUnderline"/>
        </w:rPr>
        <w:t>hospitalisation</w:t>
      </w:r>
      <w:proofErr w:type="spellEnd"/>
      <w:r w:rsidRPr="006D33A4">
        <w:rPr>
          <w:rStyle w:val="StyleUnderline"/>
        </w:rPr>
        <w:t xml:space="preserve"> rates </w:t>
      </w:r>
      <w:r w:rsidRPr="00AB7F5E">
        <w:rPr>
          <w:sz w:val="16"/>
        </w:rPr>
        <w:t>[61]. In the context of pain management, veterans from various minority backgrounds reported different aspects of dissatisfaction associated with perceived discrimination, including poor staff interactions and unresolved pain [62</w:t>
      </w:r>
      <w:proofErr w:type="gramStart"/>
      <w:r w:rsidRPr="00AB7F5E">
        <w:rPr>
          <w:sz w:val="16"/>
        </w:rPr>
        <w:t>].Theme</w:t>
      </w:r>
      <w:proofErr w:type="gramEnd"/>
      <w:r w:rsidRPr="00AB7F5E">
        <w:rPr>
          <w:sz w:val="16"/>
        </w:rPr>
        <w:t xml:space="preserve"> 3: Provider Bias and/or </w:t>
      </w:r>
      <w:proofErr w:type="spellStart"/>
      <w:r w:rsidRPr="00AB7F5E">
        <w:rPr>
          <w:sz w:val="16"/>
        </w:rPr>
        <w:t>StereotypingThe</w:t>
      </w:r>
      <w:proofErr w:type="spellEnd"/>
      <w:r w:rsidRPr="00AB7F5E">
        <w:rPr>
          <w:sz w:val="16"/>
        </w:rPr>
        <w:t xml:space="preserve"> prevalence of provider bias and stereotyping </w:t>
      </w:r>
      <w:proofErr w:type="spellStart"/>
      <w:r w:rsidRPr="00AB7F5E">
        <w:rPr>
          <w:sz w:val="16"/>
        </w:rPr>
        <w:t>behaviour</w:t>
      </w:r>
      <w:proofErr w:type="spellEnd"/>
      <w:r w:rsidRPr="00AB7F5E">
        <w:rPr>
          <w:sz w:val="16"/>
        </w:rPr>
        <w:t xml:space="preserve"> among HPs was identified in 14 studies [63–76]. For instance, one study found that implicit and explicit </w:t>
      </w:r>
      <w:proofErr w:type="spellStart"/>
      <w:r w:rsidRPr="00AB7F5E">
        <w:rPr>
          <w:sz w:val="16"/>
        </w:rPr>
        <w:t>antiBlack</w:t>
      </w:r>
      <w:proofErr w:type="spellEnd"/>
      <w:r w:rsidRPr="00AB7F5E">
        <w:rPr>
          <w:sz w:val="16"/>
        </w:rPr>
        <w:t xml:space="preserve"> and anti-Arab-Muslim prejudices are more pronounced among HPs than the general population [63]. When </w:t>
      </w:r>
      <w:proofErr w:type="gramStart"/>
      <w:r w:rsidRPr="00AB7F5E">
        <w:rPr>
          <w:sz w:val="16"/>
        </w:rPr>
        <w:t>controlling for</w:t>
      </w:r>
      <w:proofErr w:type="gramEnd"/>
      <w:r w:rsidRPr="00AB7F5E">
        <w:rPr>
          <w:sz w:val="16"/>
        </w:rPr>
        <w:t xml:space="preserve"> demographic factors, </w:t>
      </w:r>
      <w:proofErr w:type="gramStart"/>
      <w:r w:rsidRPr="00AB7F5E">
        <w:rPr>
          <w:sz w:val="16"/>
        </w:rPr>
        <w:t>these bias</w:t>
      </w:r>
      <w:proofErr w:type="gramEnd"/>
      <w:r w:rsidRPr="00AB7F5E">
        <w:rPr>
          <w:sz w:val="16"/>
        </w:rPr>
        <w:t xml:space="preserve"> became nonsignificant for physicians while persisting for non-physician HPs [63]. In the Canadian context, a concerning level of explicit bias against Indigenous people was observed among physicians, with 8.3% reporting </w:t>
      </w:r>
      <w:proofErr w:type="spellStart"/>
      <w:r w:rsidRPr="00AB7F5E">
        <w:rPr>
          <w:sz w:val="16"/>
        </w:rPr>
        <w:t>unfavourable</w:t>
      </w:r>
      <w:proofErr w:type="spellEnd"/>
      <w:r w:rsidRPr="00AB7F5E">
        <w:rPr>
          <w:sz w:val="16"/>
        </w:rPr>
        <w:t xml:space="preserve"> feelings and 25% expressing a preference for White individuals [64]. Significant discomfort among physicians in discussing race and bias was also reported, often evidenced by comments about reverse racism targeting White people [64]. Similarly, in Australia, 60% employees at a cancer </w:t>
      </w:r>
      <w:proofErr w:type="spellStart"/>
      <w:r w:rsidRPr="00AB7F5E">
        <w:rPr>
          <w:sz w:val="16"/>
        </w:rPr>
        <w:t>centre</w:t>
      </w:r>
      <w:proofErr w:type="spellEnd"/>
      <w:r w:rsidRPr="00AB7F5E">
        <w:rPr>
          <w:sz w:val="16"/>
        </w:rPr>
        <w:t xml:space="preserve"> displayed a preference for White Australians over First Nations Australians [65]. Examination of patient safety reporting systems revealed that female physicians and those from minority backgrounds face disproportionate reporting for minor issues compared to their male and White counterparts [66]. Interestingly, the impact of provider bias on patient outcomes proved complex; one study found no significant correlation between implicit bias and hypertension treatment outcomes among Black and Latino patients [67]. </w:t>
      </w:r>
      <w:r w:rsidRPr="00757BC4">
        <w:rPr>
          <w:rStyle w:val="StyleUnderline"/>
          <w:highlight w:val="cyan"/>
        </w:rPr>
        <w:t>In</w:t>
      </w:r>
      <w:r w:rsidRPr="009F4A9D">
        <w:rPr>
          <w:rStyle w:val="StyleUnderline"/>
        </w:rPr>
        <w:t xml:space="preserve"> genetic </w:t>
      </w:r>
      <w:r w:rsidRPr="00757BC4">
        <w:rPr>
          <w:rStyle w:val="StyleUnderline"/>
          <w:highlight w:val="cyan"/>
        </w:rPr>
        <w:t>counselling, both</w:t>
      </w:r>
      <w:r w:rsidRPr="009F4A9D">
        <w:rPr>
          <w:rStyle w:val="StyleUnderline"/>
        </w:rPr>
        <w:t xml:space="preserve"> certified </w:t>
      </w:r>
      <w:r w:rsidRPr="00757BC4">
        <w:rPr>
          <w:rStyle w:val="StyleUnderline"/>
          <w:highlight w:val="cyan"/>
        </w:rPr>
        <w:t>professionals and trainees displayed</w:t>
      </w:r>
      <w:r w:rsidRPr="009F4A9D">
        <w:rPr>
          <w:rStyle w:val="StyleUnderline"/>
        </w:rPr>
        <w:t xml:space="preserve"> implicit </w:t>
      </w:r>
      <w:r w:rsidRPr="00757BC4">
        <w:rPr>
          <w:rStyle w:val="StyleUnderline"/>
          <w:highlight w:val="cyan"/>
        </w:rPr>
        <w:t>preferences</w:t>
      </w:r>
      <w:r w:rsidRPr="009F4A9D">
        <w:rPr>
          <w:rStyle w:val="StyleUnderline"/>
        </w:rPr>
        <w:t xml:space="preserve"> for White over</w:t>
      </w:r>
      <w:r>
        <w:rPr>
          <w:rStyle w:val="StyleUnderline"/>
        </w:rPr>
        <w:t xml:space="preserve"> </w:t>
      </w:r>
      <w:r w:rsidRPr="009F4A9D">
        <w:rPr>
          <w:rStyle w:val="StyleUnderline"/>
        </w:rPr>
        <w:t>Black patient, despite reporting no explicit prejudice</w:t>
      </w:r>
      <w:r w:rsidRPr="00AB7F5E">
        <w:rPr>
          <w:sz w:val="16"/>
        </w:rPr>
        <w:t xml:space="preserve"> [68]. This discrepancy underlines the potential influence of social desirability on self-reported data [68]. </w:t>
      </w:r>
      <w:r w:rsidRPr="004D7652">
        <w:rPr>
          <w:rStyle w:val="StyleUnderline"/>
        </w:rPr>
        <w:t>Additionally,</w:t>
      </w:r>
      <w:r>
        <w:rPr>
          <w:rStyle w:val="StyleUnderline"/>
        </w:rPr>
        <w:t xml:space="preserve"> </w:t>
      </w:r>
      <w:r w:rsidRPr="004D7652">
        <w:rPr>
          <w:rStyle w:val="StyleUnderline"/>
        </w:rPr>
        <w:t xml:space="preserve">the group demonstrated to </w:t>
      </w:r>
      <w:r w:rsidRPr="00E7004B">
        <w:rPr>
          <w:rStyle w:val="Emphasis"/>
        </w:rPr>
        <w:t>stereotype Black individuals as more mistrustful</w:t>
      </w:r>
      <w:r w:rsidRPr="00AB7F5E">
        <w:rPr>
          <w:sz w:val="16"/>
        </w:rPr>
        <w:t xml:space="preserve"> [68]. In Belgium’s primary care setting, 82.6% trainee general practitioners exhibited implicit preferences for their own ethnic group while expressing conflicting attitudes toward migrant care needs [69]. Indeed, over 50% of participants believed that migrants should be responsible for adopting host country values [69]. In medical education, a study on over 3500 students training across 49 USA medical schools found that incorporating the Implicit Association Test in the curricula was associated with a </w:t>
      </w:r>
      <w:proofErr w:type="gramStart"/>
      <w:r w:rsidRPr="00AB7F5E">
        <w:rPr>
          <w:sz w:val="16"/>
        </w:rPr>
        <w:t>decreased</w:t>
      </w:r>
      <w:proofErr w:type="gramEnd"/>
      <w:r w:rsidRPr="00AB7F5E">
        <w:rPr>
          <w:sz w:val="16"/>
        </w:rPr>
        <w:t xml:space="preserve"> in implicit racial bias [70]. Conversely, exposure to negative comments about AA patients increased implicit bias among medical students, while positive interactions decreased it [70]. Further research on assumptions among medical students regarding patients seeking HIV prevention revealed intricate biases influenced by race and gender identity, complicating perceptions of adherence based on patient characteristics [71]. Meanwhile, a </w:t>
      </w:r>
      <w:proofErr w:type="spellStart"/>
      <w:r w:rsidRPr="00AB7F5E">
        <w:rPr>
          <w:sz w:val="16"/>
        </w:rPr>
        <w:t>randomised</w:t>
      </w:r>
      <w:proofErr w:type="spellEnd"/>
      <w:r w:rsidRPr="00AB7F5E">
        <w:rPr>
          <w:sz w:val="16"/>
        </w:rPr>
        <w:t xml:space="preserve"> controlled study in a Dutch context found that individual factors rather than external messages significantly shaped stereotypes among students and teachers [72]. In emergency medicine, high levels of implicit bias </w:t>
      </w:r>
      <w:proofErr w:type="spellStart"/>
      <w:r w:rsidRPr="00AB7F5E">
        <w:rPr>
          <w:sz w:val="16"/>
        </w:rPr>
        <w:t>favouring</w:t>
      </w:r>
      <w:proofErr w:type="spellEnd"/>
      <w:r w:rsidRPr="00AB7F5E">
        <w:rPr>
          <w:sz w:val="16"/>
        </w:rPr>
        <w:t xml:space="preserve"> Non-Hispanic Whites among emergency HPs caring for American Indian children were found, with 84% of participants showing some implicit preference for Non-Hispanic Whites, though little difference was seen in clinical vignette responses based on the race of the child described [73]. Hymel et al. [74] extended these insights </w:t>
      </w:r>
      <w:r w:rsidRPr="004D7652">
        <w:rPr>
          <w:rStyle w:val="StyleUnderline"/>
        </w:rPr>
        <w:t xml:space="preserve">by examining racial and ethnic disparities in the evaluation and reporting of abusive head trauma (AHT) in children across 18 sites. They found that </w:t>
      </w:r>
      <w:r w:rsidRPr="00866B75">
        <w:rPr>
          <w:rStyle w:val="StyleUnderline"/>
          <w:highlight w:val="cyan"/>
        </w:rPr>
        <w:t>minority patients were more</w:t>
      </w:r>
      <w:r w:rsidRPr="004D7652">
        <w:rPr>
          <w:rStyle w:val="StyleUnderline"/>
        </w:rPr>
        <w:t xml:space="preserve"> frequently evaluated and </w:t>
      </w:r>
      <w:r w:rsidRPr="00866B75">
        <w:rPr>
          <w:rStyle w:val="StyleUnderline"/>
          <w:highlight w:val="cyan"/>
        </w:rPr>
        <w:t>reported for suspected AHT</w:t>
      </w:r>
      <w:r w:rsidRPr="004D7652">
        <w:rPr>
          <w:rStyle w:val="StyleUnderline"/>
        </w:rPr>
        <w:t>, particularly in lower-risk cases</w:t>
      </w:r>
      <w:r w:rsidRPr="00AB7F5E">
        <w:rPr>
          <w:sz w:val="16"/>
        </w:rPr>
        <w:t xml:space="preserve"> [74]. These disparities were most pronounced at two specific sites, suggesting local practices and </w:t>
      </w:r>
      <w:r w:rsidRPr="00497048">
        <w:rPr>
          <w:rStyle w:val="Emphasis"/>
        </w:rPr>
        <w:t>implicit bias may significantly influence clinical decision-making</w:t>
      </w:r>
      <w:r w:rsidRPr="00AB7F5E">
        <w:rPr>
          <w:sz w:val="16"/>
        </w:rPr>
        <w:t xml:space="preserve"> [74]. </w:t>
      </w:r>
      <w:r w:rsidRPr="002776D7">
        <w:rPr>
          <w:rStyle w:val="StyleUnderline"/>
        </w:rPr>
        <w:t>Examination of clinical documentation has also</w:t>
      </w:r>
      <w:r>
        <w:rPr>
          <w:rStyle w:val="StyleUnderline"/>
        </w:rPr>
        <w:t xml:space="preserve"> </w:t>
      </w:r>
      <w:r w:rsidRPr="002776D7">
        <w:rPr>
          <w:rStyle w:val="StyleUnderline"/>
        </w:rPr>
        <w:t xml:space="preserve">revealed concerning patters in language use and information recording, </w:t>
      </w:r>
      <w:r w:rsidRPr="00866B75">
        <w:rPr>
          <w:rStyle w:val="StyleUnderline"/>
          <w:highlight w:val="cyan"/>
        </w:rPr>
        <w:t>discovering</w:t>
      </w:r>
      <w:r w:rsidRPr="002776D7">
        <w:rPr>
          <w:rStyle w:val="StyleUnderline"/>
        </w:rPr>
        <w:t xml:space="preserve"> that Hispanic and Black</w:t>
      </w:r>
      <w:r>
        <w:rPr>
          <w:rStyle w:val="StyleUnderline"/>
        </w:rPr>
        <w:t xml:space="preserve"> </w:t>
      </w:r>
      <w:r w:rsidRPr="00866B75">
        <w:rPr>
          <w:rStyle w:val="StyleUnderline"/>
          <w:highlight w:val="cyan"/>
        </w:rPr>
        <w:t>patients were more</w:t>
      </w:r>
      <w:r w:rsidRPr="002776D7">
        <w:rPr>
          <w:rStyle w:val="StyleUnderline"/>
        </w:rPr>
        <w:t xml:space="preserve"> likely to be </w:t>
      </w:r>
      <w:r w:rsidRPr="00866B75">
        <w:rPr>
          <w:rStyle w:val="StyleUnderline"/>
          <w:highlight w:val="cyan"/>
        </w:rPr>
        <w:t>subjected to judgmental language</w:t>
      </w:r>
      <w:r w:rsidRPr="002776D7">
        <w:rPr>
          <w:rStyle w:val="StyleUnderline"/>
        </w:rPr>
        <w:t xml:space="preserve"> [75]. When this was used, </w:t>
      </w:r>
      <w:r w:rsidRPr="00866B75">
        <w:rPr>
          <w:rStyle w:val="StyleUnderline"/>
          <w:highlight w:val="cyan"/>
        </w:rPr>
        <w:t>a 21-min reduction in</w:t>
      </w:r>
      <w:r>
        <w:rPr>
          <w:rStyle w:val="StyleUnderline"/>
        </w:rPr>
        <w:t xml:space="preserve"> </w:t>
      </w:r>
      <w:r w:rsidRPr="002776D7">
        <w:rPr>
          <w:rStyle w:val="StyleUnderline"/>
        </w:rPr>
        <w:t xml:space="preserve">the </w:t>
      </w:r>
      <w:r w:rsidRPr="00866B75">
        <w:rPr>
          <w:rStyle w:val="StyleUnderline"/>
          <w:highlight w:val="cyan"/>
        </w:rPr>
        <w:t>duration of a home visit</w:t>
      </w:r>
      <w:r w:rsidRPr="002776D7">
        <w:rPr>
          <w:rStyle w:val="StyleUnderline"/>
        </w:rPr>
        <w:t xml:space="preserve"> was also observed [75]. Similarly, significant </w:t>
      </w:r>
      <w:r w:rsidRPr="00866B75">
        <w:rPr>
          <w:rStyle w:val="StyleUnderline"/>
          <w:highlight w:val="cyan"/>
        </w:rPr>
        <w:t>disparities</w:t>
      </w:r>
      <w:r w:rsidRPr="002776D7">
        <w:rPr>
          <w:rStyle w:val="StyleUnderline"/>
        </w:rPr>
        <w:t xml:space="preserve"> were </w:t>
      </w:r>
      <w:r w:rsidRPr="00866B75">
        <w:rPr>
          <w:rStyle w:val="StyleUnderline"/>
          <w:highlight w:val="cyan"/>
        </w:rPr>
        <w:t>found in the documentation of</w:t>
      </w:r>
      <w:r w:rsidRPr="002776D7">
        <w:rPr>
          <w:rStyle w:val="StyleUnderline"/>
        </w:rPr>
        <w:t xml:space="preserve"> essential </w:t>
      </w:r>
      <w:r w:rsidRPr="00866B75">
        <w:rPr>
          <w:rStyle w:val="StyleUnderline"/>
          <w:highlight w:val="cyan"/>
        </w:rPr>
        <w:t>health info</w:t>
      </w:r>
      <w:r w:rsidRPr="00866B75">
        <w:rPr>
          <w:rStyle w:val="StyleUnderline"/>
        </w:rPr>
        <w:t>r</w:t>
      </w:r>
      <w:r w:rsidRPr="002776D7">
        <w:rPr>
          <w:rStyle w:val="StyleUnderline"/>
        </w:rPr>
        <w:t>mation (the 4Ms: What Matters, Mobility, Medication, and Mentation) across racial</w:t>
      </w:r>
      <w:r>
        <w:rPr>
          <w:rStyle w:val="StyleUnderline"/>
        </w:rPr>
        <w:t xml:space="preserve"> </w:t>
      </w:r>
      <w:r w:rsidRPr="002776D7">
        <w:rPr>
          <w:rStyle w:val="StyleUnderline"/>
        </w:rPr>
        <w:t>groups in telehealth settings for older adults, with notably</w:t>
      </w:r>
      <w:r>
        <w:rPr>
          <w:rStyle w:val="StyleUnderline"/>
        </w:rPr>
        <w:t xml:space="preserve"> </w:t>
      </w:r>
      <w:r w:rsidRPr="00497048">
        <w:rPr>
          <w:rStyle w:val="Emphasis"/>
        </w:rPr>
        <w:t>lower documentation rates for Asian, Black, and Hispanic patients</w:t>
      </w:r>
      <w:r w:rsidRPr="002776D7">
        <w:rPr>
          <w:rStyle w:val="StyleUnderline"/>
        </w:rPr>
        <w:t xml:space="preserve"> compared to their White counterparts</w:t>
      </w:r>
      <w:r w:rsidRPr="00AB7F5E">
        <w:rPr>
          <w:sz w:val="16"/>
        </w:rPr>
        <w:t xml:space="preserve"> [76]. Theme 4: Disparities in Healthcare Education and/ or Training Three studies on differential attainment and awarding gaps in the UK medical education revealed disparities in healthcare education and/or training affecting minority ethnic groups [77–79]. A study involving 3714 students at a single medical </w:t>
      </w:r>
      <w:proofErr w:type="spellStart"/>
      <w:r w:rsidRPr="00AB7F5E">
        <w:rPr>
          <w:sz w:val="16"/>
        </w:rPr>
        <w:t>programme</w:t>
      </w:r>
      <w:proofErr w:type="spellEnd"/>
      <w:r w:rsidRPr="00AB7F5E">
        <w:rPr>
          <w:sz w:val="16"/>
        </w:rPr>
        <w:t xml:space="preserve"> found a consistent attainment gap between White and Non-White students, with White students more likely to achieve merit or distinction [77]. Notably, this gap widened for Black students as they progressed through their training [77]. Another analysis of over 16,000 students across 33 UK medical schools provided a national perspective, showing significant variations in the awarding gap between different ethnic minority subgroups and across institutions [78]. After controlling for various factors, students from all minority ethnic backgrounds had lower UK Foundation </w:t>
      </w:r>
      <w:proofErr w:type="spellStart"/>
      <w:r w:rsidRPr="00AB7F5E">
        <w:rPr>
          <w:sz w:val="16"/>
        </w:rPr>
        <w:t>Programme</w:t>
      </w:r>
      <w:proofErr w:type="spellEnd"/>
      <w:r w:rsidRPr="00AB7F5E">
        <w:rPr>
          <w:sz w:val="16"/>
        </w:rPr>
        <w:t xml:space="preserve"> scores compared to White students, with Pakistani students experiencing the largest gap [78]. An examination of Public Health specialty recruitment highlighted how </w:t>
      </w:r>
      <w:proofErr w:type="spellStart"/>
      <w:r w:rsidRPr="00AB7F5E">
        <w:rPr>
          <w:sz w:val="16"/>
        </w:rPr>
        <w:t>standardised</w:t>
      </w:r>
      <w:proofErr w:type="spellEnd"/>
      <w:r w:rsidRPr="00AB7F5E">
        <w:rPr>
          <w:sz w:val="16"/>
        </w:rPr>
        <w:t xml:space="preserve"> assessments can perpetuate racial disparities in postgraduate training [79]. Candidates from Black and Asian ethnic background and non-UK medical graduates performed worse across all assessment compared to White British applicants, even after adjusting for other factors such as age, sex, and professional backgrounds [79</w:t>
      </w:r>
      <w:proofErr w:type="gramStart"/>
      <w:r w:rsidRPr="00AB7F5E">
        <w:rPr>
          <w:sz w:val="16"/>
        </w:rPr>
        <w:t>].Theme</w:t>
      </w:r>
      <w:proofErr w:type="gramEnd"/>
      <w:r w:rsidRPr="00AB7F5E">
        <w:rPr>
          <w:sz w:val="16"/>
        </w:rPr>
        <w:t xml:space="preserve"> 5: Disparities in Healthcare Literature </w:t>
      </w:r>
      <w:r w:rsidRPr="00C20153">
        <w:rPr>
          <w:rStyle w:val="StyleUnderline"/>
        </w:rPr>
        <w:t xml:space="preserve">Four </w:t>
      </w:r>
      <w:r w:rsidRPr="00E7004B">
        <w:rPr>
          <w:rStyle w:val="StyleUnderline"/>
          <w:highlight w:val="cyan"/>
        </w:rPr>
        <w:t>studies accentuated</w:t>
      </w:r>
      <w:r w:rsidRPr="00C20153">
        <w:rPr>
          <w:rStyle w:val="StyleUnderline"/>
        </w:rPr>
        <w:t xml:space="preserve"> the </w:t>
      </w:r>
      <w:r w:rsidRPr="00E7004B">
        <w:rPr>
          <w:rStyle w:val="StyleUnderline"/>
          <w:highlight w:val="cyan"/>
        </w:rPr>
        <w:t>underrepresentation of racial</w:t>
      </w:r>
      <w:r>
        <w:rPr>
          <w:rStyle w:val="StyleUnderline"/>
        </w:rPr>
        <w:t xml:space="preserve"> </w:t>
      </w:r>
      <w:r w:rsidRPr="00C20153">
        <w:rPr>
          <w:rStyle w:val="StyleUnderline"/>
        </w:rPr>
        <w:t xml:space="preserve">and ethnic </w:t>
      </w:r>
      <w:r w:rsidRPr="00E7004B">
        <w:rPr>
          <w:rStyle w:val="StyleUnderline"/>
          <w:highlight w:val="cyan"/>
        </w:rPr>
        <w:t>minorities in</w:t>
      </w:r>
      <w:r w:rsidRPr="00C20153">
        <w:rPr>
          <w:rStyle w:val="StyleUnderline"/>
        </w:rPr>
        <w:t xml:space="preserve"> medical </w:t>
      </w:r>
      <w:r w:rsidRPr="00E7004B">
        <w:rPr>
          <w:rStyle w:val="StyleUnderline"/>
          <w:highlight w:val="cyan"/>
        </w:rPr>
        <w:t>literature</w:t>
      </w:r>
      <w:r w:rsidRPr="00C20153">
        <w:rPr>
          <w:rStyle w:val="StyleUnderline"/>
        </w:rPr>
        <w:t xml:space="preserve"> and imagery,</w:t>
      </w:r>
      <w:r>
        <w:rPr>
          <w:rStyle w:val="StyleUnderline"/>
        </w:rPr>
        <w:t xml:space="preserve"> </w:t>
      </w:r>
      <w:r w:rsidRPr="00E7004B">
        <w:rPr>
          <w:rStyle w:val="StyleUnderline"/>
          <w:highlight w:val="cyan"/>
        </w:rPr>
        <w:t>raising concerns about</w:t>
      </w:r>
      <w:r w:rsidRPr="00C20153">
        <w:rPr>
          <w:rStyle w:val="StyleUnderline"/>
        </w:rPr>
        <w:t xml:space="preserve"> the impact on patient care and</w:t>
      </w:r>
      <w:r>
        <w:rPr>
          <w:rStyle w:val="StyleUnderline"/>
        </w:rPr>
        <w:t xml:space="preserve"> </w:t>
      </w:r>
      <w:r w:rsidRPr="00C20153">
        <w:rPr>
          <w:rStyle w:val="StyleUnderline"/>
        </w:rPr>
        <w:t xml:space="preserve">healthcare </w:t>
      </w:r>
      <w:r w:rsidRPr="00E7004B">
        <w:rPr>
          <w:rStyle w:val="StyleUnderline"/>
          <w:highlight w:val="cyan"/>
        </w:rPr>
        <w:t>education</w:t>
      </w:r>
      <w:r w:rsidRPr="00AB7F5E">
        <w:rPr>
          <w:sz w:val="16"/>
        </w:rPr>
        <w:t xml:space="preserve"> [80–83]. </w:t>
      </w:r>
      <w:r w:rsidRPr="00C20153">
        <w:rPr>
          <w:rStyle w:val="StyleUnderline"/>
        </w:rPr>
        <w:t>An analysis of over 4100</w:t>
      </w:r>
      <w:r>
        <w:rPr>
          <w:rStyle w:val="StyleUnderline"/>
        </w:rPr>
        <w:t xml:space="preserve"> </w:t>
      </w:r>
      <w:r w:rsidRPr="00C20153">
        <w:rPr>
          <w:rStyle w:val="StyleUnderline"/>
        </w:rPr>
        <w:t xml:space="preserve">articles in plastic surgery journals </w:t>
      </w:r>
      <w:r w:rsidRPr="00497048">
        <w:rPr>
          <w:rStyle w:val="StyleUnderline"/>
        </w:rPr>
        <w:t xml:space="preserve">uncovered that </w:t>
      </w:r>
      <w:r w:rsidRPr="00497048">
        <w:rPr>
          <w:rStyle w:val="Emphasis"/>
        </w:rPr>
        <w:t>only 22</w:t>
      </w:r>
      <w:r w:rsidRPr="00E7004B">
        <w:rPr>
          <w:rStyle w:val="Emphasis"/>
        </w:rPr>
        <w:t xml:space="preserve">% depicted </w:t>
      </w:r>
      <w:proofErr w:type="gramStart"/>
      <w:r w:rsidRPr="00E7004B">
        <w:rPr>
          <w:rStyle w:val="Emphasis"/>
        </w:rPr>
        <w:t>Non-White</w:t>
      </w:r>
      <w:proofErr w:type="gramEnd"/>
      <w:r w:rsidRPr="00E7004B">
        <w:rPr>
          <w:rStyle w:val="Emphasis"/>
        </w:rPr>
        <w:t xml:space="preserve"> individuals</w:t>
      </w:r>
      <w:r w:rsidRPr="00C20153">
        <w:rPr>
          <w:rStyle w:val="StyleUnderline"/>
        </w:rPr>
        <w:t xml:space="preserve">, despite </w:t>
      </w:r>
      <w:proofErr w:type="gramStart"/>
      <w:r w:rsidRPr="00C20153">
        <w:rPr>
          <w:rStyle w:val="StyleUnderline"/>
        </w:rPr>
        <w:t>Non-White</w:t>
      </w:r>
      <w:proofErr w:type="gramEnd"/>
      <w:r>
        <w:rPr>
          <w:rStyle w:val="StyleUnderline"/>
        </w:rPr>
        <w:t xml:space="preserve"> </w:t>
      </w:r>
      <w:r w:rsidRPr="00C20153">
        <w:rPr>
          <w:rStyle w:val="StyleUnderline"/>
        </w:rPr>
        <w:t>people comprising 60 to 70% of the global population and</w:t>
      </w:r>
      <w:r>
        <w:rPr>
          <w:rStyle w:val="StyleUnderline"/>
        </w:rPr>
        <w:t xml:space="preserve"> </w:t>
      </w:r>
      <w:r w:rsidRPr="00C20153">
        <w:rPr>
          <w:rStyle w:val="StyleUnderline"/>
        </w:rPr>
        <w:t>30% of the USA cosmetic surgery patients [</w:t>
      </w:r>
      <w:r w:rsidRPr="00AB7F5E">
        <w:rPr>
          <w:sz w:val="16"/>
        </w:rPr>
        <w:t xml:space="preserve">80]. In emergency medicine journals, only 13.6% of images of cutaneous disorders featured dark-skinned individuals, raising concerns about clinicians’ ability to </w:t>
      </w:r>
      <w:proofErr w:type="spellStart"/>
      <w:r w:rsidRPr="00AB7F5E">
        <w:rPr>
          <w:sz w:val="16"/>
        </w:rPr>
        <w:t>recognise</w:t>
      </w:r>
      <w:proofErr w:type="spellEnd"/>
      <w:r w:rsidRPr="00AB7F5E">
        <w:rPr>
          <w:sz w:val="16"/>
        </w:rPr>
        <w:t xml:space="preserve"> diverse skin conditions [81]. Similarly, Kalantari et al. [82] reported that only 13.6% of images in emergency medicine textbooks comprised </w:t>
      </w:r>
      <w:proofErr w:type="gramStart"/>
      <w:r w:rsidRPr="00AB7F5E">
        <w:rPr>
          <w:sz w:val="16"/>
        </w:rPr>
        <w:t>Non-White</w:t>
      </w:r>
      <w:proofErr w:type="gramEnd"/>
      <w:r w:rsidRPr="00AB7F5E">
        <w:rPr>
          <w:sz w:val="16"/>
        </w:rPr>
        <w:t xml:space="preserve"> individuals, with only 11.2% depicting females. Expanding the scope, Rana et al. [83] focused on lupus imagery across rheumatology, dermatology, and internal medicine resources, revealing that 56.4% of images depicted light skin tones, despite lupus disproportionately affecting racial minorities. Discussion </w:t>
      </w:r>
      <w:r w:rsidRPr="00497048">
        <w:rPr>
          <w:rStyle w:val="StyleUnderline"/>
          <w:highlight w:val="cyan"/>
        </w:rPr>
        <w:t>This systematic review examined</w:t>
      </w:r>
      <w:r w:rsidRPr="002E5B6B">
        <w:rPr>
          <w:rStyle w:val="StyleUnderline"/>
        </w:rPr>
        <w:t xml:space="preserve"> the complex aspects of</w:t>
      </w:r>
      <w:r>
        <w:rPr>
          <w:rStyle w:val="StyleUnderline"/>
        </w:rPr>
        <w:t xml:space="preserve"> </w:t>
      </w:r>
      <w:r w:rsidRPr="002E5B6B">
        <w:rPr>
          <w:rStyle w:val="StyleUnderline"/>
        </w:rPr>
        <w:t xml:space="preserve">racial </w:t>
      </w:r>
      <w:r w:rsidRPr="00497048">
        <w:rPr>
          <w:rStyle w:val="StyleUnderline"/>
          <w:highlight w:val="cyan"/>
        </w:rPr>
        <w:t>bias in healthcare</w:t>
      </w:r>
      <w:r w:rsidRPr="002E5B6B">
        <w:rPr>
          <w:rStyle w:val="StyleUnderline"/>
        </w:rPr>
        <w:t xml:space="preserve"> and education, </w:t>
      </w:r>
      <w:r w:rsidRPr="00497048">
        <w:rPr>
          <w:rStyle w:val="StyleUnderline"/>
          <w:highlight w:val="cyan"/>
        </w:rPr>
        <w:t>highlighting a cycle that perpetuates disparities</w:t>
      </w:r>
      <w:r w:rsidRPr="002E5B6B">
        <w:rPr>
          <w:rStyle w:val="StyleUnderline"/>
        </w:rPr>
        <w:t>. This conceptual model, derived</w:t>
      </w:r>
      <w:r>
        <w:rPr>
          <w:rStyle w:val="StyleUnderline"/>
        </w:rPr>
        <w:t xml:space="preserve"> </w:t>
      </w:r>
      <w:r w:rsidRPr="002E5B6B">
        <w:rPr>
          <w:rStyle w:val="StyleUnderline"/>
        </w:rPr>
        <w:t xml:space="preserve">from observing overlapping themes across numerous studies, </w:t>
      </w:r>
      <w:proofErr w:type="spellStart"/>
      <w:r w:rsidRPr="002E5B6B">
        <w:rPr>
          <w:rStyle w:val="StyleUnderline"/>
        </w:rPr>
        <w:t>emphasises</w:t>
      </w:r>
      <w:proofErr w:type="spellEnd"/>
      <w:r w:rsidRPr="002E5B6B">
        <w:rPr>
          <w:rStyle w:val="StyleUnderline"/>
        </w:rPr>
        <w:t xml:space="preserve"> how various forms of </w:t>
      </w:r>
      <w:r w:rsidRPr="00497048">
        <w:rPr>
          <w:rStyle w:val="StyleUnderline"/>
          <w:highlight w:val="cyan"/>
        </w:rPr>
        <w:t>racial bias perpetuate and reinforce each other</w:t>
      </w:r>
      <w:r w:rsidRPr="002E5B6B">
        <w:rPr>
          <w:rStyle w:val="StyleUnderline"/>
        </w:rPr>
        <w:t>, creating a self-sustaining cycle that</w:t>
      </w:r>
      <w:r>
        <w:rPr>
          <w:rStyle w:val="StyleUnderline"/>
        </w:rPr>
        <w:t xml:space="preserve"> </w:t>
      </w:r>
      <w:r w:rsidRPr="002E5B6B">
        <w:rPr>
          <w:rStyle w:val="StyleUnderline"/>
        </w:rPr>
        <w:t>adversely affects healthcare delivery and education</w:t>
      </w:r>
      <w:r w:rsidRPr="00AB7F5E">
        <w:rPr>
          <w:sz w:val="16"/>
        </w:rPr>
        <w:t xml:space="preserve"> (Supplementary Fig. 1). </w:t>
      </w:r>
      <w:r w:rsidRPr="002E5B6B">
        <w:rPr>
          <w:rStyle w:val="StyleUnderline"/>
        </w:rPr>
        <w:t>The cycle begins with disparities in healthcare education and training. These educational inequities manifest in</w:t>
      </w:r>
      <w:r>
        <w:rPr>
          <w:rStyle w:val="StyleUnderline"/>
        </w:rPr>
        <w:t xml:space="preserve"> </w:t>
      </w:r>
      <w:r w:rsidRPr="002E5B6B">
        <w:rPr>
          <w:rStyle w:val="StyleUnderline"/>
        </w:rPr>
        <w:t>various ways, from underrepresentation of minorities in</w:t>
      </w:r>
      <w:r>
        <w:rPr>
          <w:rStyle w:val="StyleUnderline"/>
        </w:rPr>
        <w:t xml:space="preserve"> </w:t>
      </w:r>
      <w:r w:rsidRPr="002E5B6B">
        <w:rPr>
          <w:rStyle w:val="StyleUnderline"/>
        </w:rPr>
        <w:t>healthcare education to biased curricula and lack of cultural</w:t>
      </w:r>
      <w:r>
        <w:rPr>
          <w:rStyle w:val="StyleUnderline"/>
        </w:rPr>
        <w:t xml:space="preserve"> </w:t>
      </w:r>
      <w:r w:rsidRPr="002E5B6B">
        <w:rPr>
          <w:rStyle w:val="StyleUnderline"/>
        </w:rPr>
        <w:t>competence training</w:t>
      </w:r>
      <w:r w:rsidRPr="00AB7F5E">
        <w:rPr>
          <w:sz w:val="16"/>
        </w:rPr>
        <w:t xml:space="preserve"> [64, 77–79]. The scarcity of diverse learning materials [80–84] and barriers to accessing </w:t>
      </w:r>
      <w:proofErr w:type="spellStart"/>
      <w:r w:rsidRPr="00AB7F5E">
        <w:rPr>
          <w:sz w:val="16"/>
        </w:rPr>
        <w:t>specialised</w:t>
      </w:r>
      <w:proofErr w:type="spellEnd"/>
      <w:r w:rsidRPr="00AB7F5E">
        <w:rPr>
          <w:sz w:val="16"/>
        </w:rPr>
        <w:t xml:space="preserve"> training [79, 85, 86] result in inadequate preparation for HPs [3]. </w:t>
      </w:r>
      <w:r w:rsidRPr="00497048">
        <w:rPr>
          <w:rStyle w:val="StyleUnderline"/>
          <w:highlight w:val="cyan"/>
        </w:rPr>
        <w:t>Healthcare students</w:t>
      </w:r>
      <w:r w:rsidRPr="002E5B6B">
        <w:rPr>
          <w:rStyle w:val="StyleUnderline"/>
        </w:rPr>
        <w:t xml:space="preserve"> (HSs) </w:t>
      </w:r>
      <w:r w:rsidRPr="00497048">
        <w:rPr>
          <w:rStyle w:val="StyleUnderline"/>
          <w:highlight w:val="cyan"/>
        </w:rPr>
        <w:t>may also be exposed to bias</w:t>
      </w:r>
      <w:r w:rsidRPr="002E5B6B">
        <w:rPr>
          <w:rStyle w:val="StyleUnderline"/>
        </w:rPr>
        <w:t xml:space="preserve"> [68, 70], which can hinder their learning [87], career</w:t>
      </w:r>
      <w:r>
        <w:rPr>
          <w:rStyle w:val="StyleUnderline"/>
        </w:rPr>
        <w:t xml:space="preserve"> </w:t>
      </w:r>
      <w:r w:rsidRPr="002E5B6B">
        <w:rPr>
          <w:rStyle w:val="StyleUnderline"/>
        </w:rPr>
        <w:t>advancement, or even lead to higher attrition rates</w:t>
      </w:r>
      <w:r w:rsidRPr="00AB7F5E">
        <w:rPr>
          <w:sz w:val="16"/>
        </w:rPr>
        <w:t xml:space="preserve"> [88]. These disparities limit opportunities for HSs, perpetuating attainment gaps and hindering the diversification of the healthcare workforce itself. </w:t>
      </w:r>
      <w:r w:rsidRPr="002E5B6B">
        <w:rPr>
          <w:rStyle w:val="StyleUnderline"/>
        </w:rPr>
        <w:t>Inadequate education and exposure to biased peers, educators, and HPs result in a workforce that is ill-prepared to</w:t>
      </w:r>
      <w:r>
        <w:rPr>
          <w:rStyle w:val="StyleUnderline"/>
        </w:rPr>
        <w:t xml:space="preserve"> </w:t>
      </w:r>
      <w:r w:rsidRPr="002E5B6B">
        <w:rPr>
          <w:rStyle w:val="StyleUnderline"/>
        </w:rPr>
        <w:t>address diverse populations’, perpetuating provider bias and</w:t>
      </w:r>
      <w:r>
        <w:rPr>
          <w:rStyle w:val="StyleUnderline"/>
        </w:rPr>
        <w:t xml:space="preserve"> </w:t>
      </w:r>
      <w:r w:rsidRPr="002E5B6B">
        <w:rPr>
          <w:rStyle w:val="StyleUnderline"/>
        </w:rPr>
        <w:t>stereotyping</w:t>
      </w:r>
      <w:r w:rsidRPr="00AB7F5E">
        <w:rPr>
          <w:sz w:val="16"/>
        </w:rPr>
        <w:t xml:space="preserve">. Racial bias among HPs is well-documented across different countries and healthcare contexts [63–76] </w:t>
      </w:r>
      <w:r w:rsidRPr="00497048">
        <w:rPr>
          <w:rStyle w:val="StyleUnderline"/>
          <w:highlight w:val="cyan"/>
        </w:rPr>
        <w:t>with higher levels of</w:t>
      </w:r>
      <w:r w:rsidRPr="002E5B6B">
        <w:rPr>
          <w:rStyle w:val="StyleUnderline"/>
        </w:rPr>
        <w:t xml:space="preserve"> implicit and explicit </w:t>
      </w:r>
      <w:r w:rsidRPr="00497048">
        <w:rPr>
          <w:rStyle w:val="StyleUnderline"/>
          <w:highlight w:val="cyan"/>
        </w:rPr>
        <w:t>prejudice among HPs compared to the general population</w:t>
      </w:r>
      <w:r w:rsidRPr="00AB7F5E">
        <w:rPr>
          <w:sz w:val="16"/>
        </w:rPr>
        <w:t xml:space="preserve"> [63</w:t>
      </w:r>
      <w:r w:rsidRPr="002E5B6B">
        <w:rPr>
          <w:rStyle w:val="StyleUnderline"/>
        </w:rPr>
        <w:t xml:space="preserve">]. </w:t>
      </w:r>
      <w:r w:rsidRPr="00497048">
        <w:rPr>
          <w:rStyle w:val="StyleUnderline"/>
          <w:highlight w:val="cyan"/>
        </w:rPr>
        <w:t>The</w:t>
      </w:r>
      <w:r w:rsidRPr="002E5B6B">
        <w:rPr>
          <w:rStyle w:val="StyleUnderline"/>
        </w:rPr>
        <w:t xml:space="preserve"> </w:t>
      </w:r>
      <w:r w:rsidRPr="00497048">
        <w:rPr>
          <w:rStyle w:val="StyleUnderline"/>
          <w:highlight w:val="cyan"/>
        </w:rPr>
        <w:t>perpetuation of</w:t>
      </w:r>
      <w:r w:rsidRPr="002E5B6B">
        <w:rPr>
          <w:rStyle w:val="StyleUnderline"/>
        </w:rPr>
        <w:t xml:space="preserve"> provider </w:t>
      </w:r>
      <w:r w:rsidRPr="00497048">
        <w:rPr>
          <w:rStyle w:val="StyleUnderline"/>
          <w:highlight w:val="cyan"/>
        </w:rPr>
        <w:t>bias is rooted in</w:t>
      </w:r>
      <w:r w:rsidRPr="002E5B6B">
        <w:rPr>
          <w:rStyle w:val="StyleUnderline"/>
        </w:rPr>
        <w:t xml:space="preserve"> several interconnected</w:t>
      </w:r>
      <w:r>
        <w:rPr>
          <w:rStyle w:val="StyleUnderline"/>
        </w:rPr>
        <w:t xml:space="preserve"> </w:t>
      </w:r>
      <w:r w:rsidRPr="002E5B6B">
        <w:rPr>
          <w:rStyle w:val="StyleUnderline"/>
        </w:rPr>
        <w:t xml:space="preserve">factors, including the </w:t>
      </w:r>
      <w:r w:rsidRPr="00497048">
        <w:rPr>
          <w:rStyle w:val="Emphasis"/>
        </w:rPr>
        <w:t xml:space="preserve">historical context of </w:t>
      </w:r>
      <w:r w:rsidRPr="00497048">
        <w:rPr>
          <w:rStyle w:val="Emphasis"/>
          <w:highlight w:val="cyan"/>
        </w:rPr>
        <w:t>colonialism and systemic racism</w:t>
      </w:r>
      <w:r w:rsidRPr="002E5B6B">
        <w:rPr>
          <w:rStyle w:val="StyleUnderline"/>
        </w:rPr>
        <w:t xml:space="preserve"> [65, 89] </w:t>
      </w:r>
      <w:r w:rsidRPr="00497048">
        <w:rPr>
          <w:rStyle w:val="StyleUnderline"/>
          <w:highlight w:val="cyan"/>
        </w:rPr>
        <w:t>and the persistence of a Eurocentric</w:t>
      </w:r>
      <w:r>
        <w:rPr>
          <w:rStyle w:val="StyleUnderline"/>
        </w:rPr>
        <w:t xml:space="preserve"> </w:t>
      </w:r>
      <w:r w:rsidRPr="002E5B6B">
        <w:rPr>
          <w:rStyle w:val="StyleUnderline"/>
        </w:rPr>
        <w:t xml:space="preserve">or White-centric </w:t>
      </w:r>
      <w:r w:rsidRPr="00497048">
        <w:rPr>
          <w:rStyle w:val="StyleUnderline"/>
          <w:highlight w:val="cyan"/>
        </w:rPr>
        <w:t>curriculum</w:t>
      </w:r>
      <w:r w:rsidRPr="00AB7F5E">
        <w:rPr>
          <w:sz w:val="16"/>
        </w:rPr>
        <w:t xml:space="preserve"> [64, 70, 84]. This is exacerbated by insufficient educational resources [80–83], inadequate cultural awareness training [64, 65], and lack of peer diversity [66, 70]. Underrepresentation in healthcare leadership and academia perpetuates these biased perspectives and practices [64–66, 70]. Provider bias in healthcare manifests in various ways, from clinical decision-making to communication, creating barriers to equitable care for </w:t>
      </w:r>
      <w:proofErr w:type="spellStart"/>
      <w:r w:rsidRPr="00AB7F5E">
        <w:rPr>
          <w:sz w:val="16"/>
        </w:rPr>
        <w:t>marginalised</w:t>
      </w:r>
      <w:proofErr w:type="spellEnd"/>
      <w:r w:rsidRPr="00AB7F5E">
        <w:rPr>
          <w:sz w:val="16"/>
        </w:rPr>
        <w:t xml:space="preserve"> groups [66, 67, 73–76]. </w:t>
      </w:r>
      <w:r w:rsidRPr="002E5B6B">
        <w:rPr>
          <w:rStyle w:val="StyleUnderline"/>
        </w:rPr>
        <w:t>They manifest across various medical specialties</w:t>
      </w:r>
      <w:r>
        <w:rPr>
          <w:rStyle w:val="StyleUnderline"/>
        </w:rPr>
        <w:t xml:space="preserve"> </w:t>
      </w:r>
      <w:r w:rsidRPr="002E5B6B">
        <w:rPr>
          <w:rStyle w:val="StyleUnderline"/>
        </w:rPr>
        <w:t>and patient populations, significantly impacting health outcomes for minority groups [39–57]. It affects professional</w:t>
      </w:r>
      <w:r>
        <w:rPr>
          <w:rStyle w:val="StyleUnderline"/>
        </w:rPr>
        <w:t xml:space="preserve"> </w:t>
      </w:r>
      <w:r w:rsidRPr="002E5B6B">
        <w:rPr>
          <w:rStyle w:val="StyleUnderline"/>
        </w:rPr>
        <w:t xml:space="preserve">relationships as </w:t>
      </w:r>
      <w:r w:rsidRPr="00497048">
        <w:rPr>
          <w:rStyle w:val="Emphasis"/>
        </w:rPr>
        <w:t>microaggressions</w:t>
      </w:r>
      <w:r w:rsidRPr="002E5B6B">
        <w:rPr>
          <w:rStyle w:val="StyleUnderline"/>
        </w:rPr>
        <w:t xml:space="preserve"> and implicit bias create</w:t>
      </w:r>
      <w:r>
        <w:rPr>
          <w:rStyle w:val="StyleUnderline"/>
        </w:rPr>
        <w:t xml:space="preserve"> </w:t>
      </w:r>
      <w:r w:rsidRPr="002E5B6B">
        <w:rPr>
          <w:rStyle w:val="StyleUnderline"/>
        </w:rPr>
        <w:t>a hostile work environment, particularly for minority staff,</w:t>
      </w:r>
      <w:r>
        <w:rPr>
          <w:rStyle w:val="StyleUnderline"/>
        </w:rPr>
        <w:t xml:space="preserve"> </w:t>
      </w:r>
      <w:r w:rsidRPr="002E5B6B">
        <w:rPr>
          <w:rStyle w:val="StyleUnderline"/>
        </w:rPr>
        <w:t>leading to increased stress, burnout, and job dissatisfaction</w:t>
      </w:r>
      <w:r>
        <w:rPr>
          <w:rStyle w:val="StyleUnderline"/>
        </w:rPr>
        <w:t xml:space="preserve"> </w:t>
      </w:r>
      <w:r w:rsidRPr="002E5B6B">
        <w:rPr>
          <w:rStyle w:val="StyleUnderline"/>
        </w:rPr>
        <w:t>among HPs [90], often resulting in higher turnover rates</w:t>
      </w:r>
      <w:r w:rsidRPr="00AB7F5E">
        <w:rPr>
          <w:sz w:val="16"/>
        </w:rPr>
        <w:t xml:space="preserve"> [88, 91]. This demonstrates that while increasing diversity is a positive step, it cannot fully address these issues without broader systemic change. Patients who consistently experience treatment bias and care disparities are more likely to perceive discrimination within the healthcare system leading to increased medical mistrust [58–62, 92, 93]. This mistrust can influence healthcare-seeking </w:t>
      </w:r>
      <w:proofErr w:type="spellStart"/>
      <w:r w:rsidRPr="00AB7F5E">
        <w:rPr>
          <w:sz w:val="16"/>
        </w:rPr>
        <w:t>behaviours</w:t>
      </w:r>
      <w:proofErr w:type="spellEnd"/>
      <w:r w:rsidRPr="00AB7F5E">
        <w:rPr>
          <w:sz w:val="16"/>
        </w:rPr>
        <w:t xml:space="preserve">, treatment adherence, and overall health outcomes [94, 95]. The intersectionality of race, gender, and sexual orientation creates unique challenges in healthcare with patients from racial minority groups experiencing higher levels of race-based and sexual/gender minority-based medical mistrust [58]. This dual burden of discrimination highlights the complex interplay between various aspects of identity and their impact on healthcare experiences. </w:t>
      </w:r>
      <w:r w:rsidRPr="00497048">
        <w:rPr>
          <w:rStyle w:val="StyleUnderline"/>
          <w:highlight w:val="cyan"/>
        </w:rPr>
        <w:t>Female patients</w:t>
      </w:r>
      <w:r w:rsidRPr="002E5B6B">
        <w:rPr>
          <w:rStyle w:val="StyleUnderline"/>
        </w:rPr>
        <w:t xml:space="preserve">, for instance, often </w:t>
      </w:r>
      <w:r w:rsidRPr="00497048">
        <w:rPr>
          <w:rStyle w:val="StyleUnderline"/>
          <w:highlight w:val="cyan"/>
        </w:rPr>
        <w:t>experience worse health outcomes due to compound</w:t>
      </w:r>
      <w:r w:rsidRPr="002E5B6B">
        <w:rPr>
          <w:rStyle w:val="StyleUnderline"/>
        </w:rPr>
        <w:t xml:space="preserve">ed </w:t>
      </w:r>
      <w:r w:rsidRPr="00497048">
        <w:rPr>
          <w:rStyle w:val="StyleUnderline"/>
          <w:highlight w:val="cyan"/>
        </w:rPr>
        <w:t>bias</w:t>
      </w:r>
      <w:r w:rsidRPr="002E5B6B">
        <w:rPr>
          <w:rStyle w:val="StyleUnderline"/>
        </w:rPr>
        <w:t>, further</w:t>
      </w:r>
      <w:r>
        <w:rPr>
          <w:rStyle w:val="StyleUnderline"/>
        </w:rPr>
        <w:t xml:space="preserve"> </w:t>
      </w:r>
      <w:proofErr w:type="spellStart"/>
      <w:r w:rsidRPr="002E5B6B">
        <w:rPr>
          <w:rStyle w:val="StyleUnderline"/>
        </w:rPr>
        <w:t>emphasising</w:t>
      </w:r>
      <w:proofErr w:type="spellEnd"/>
      <w:r w:rsidRPr="002E5B6B">
        <w:rPr>
          <w:rStyle w:val="StyleUnderline"/>
        </w:rPr>
        <w:t xml:space="preserve"> the multifaceted nature of healthcare disparities</w:t>
      </w:r>
      <w:r w:rsidRPr="00AB7F5E">
        <w:rPr>
          <w:sz w:val="16"/>
        </w:rPr>
        <w:t xml:space="preserve"> [</w:t>
      </w:r>
      <w:r w:rsidRPr="00AB7F5E">
        <w:rPr>
          <w:rStyle w:val="StyleUnderline"/>
        </w:rPr>
        <w:t xml:space="preserve">43, 55]. </w:t>
      </w:r>
      <w:r w:rsidRPr="00497048">
        <w:rPr>
          <w:rStyle w:val="StyleUnderline"/>
          <w:highlight w:val="cyan"/>
        </w:rPr>
        <w:t>The experiences</w:t>
      </w:r>
      <w:r w:rsidRPr="00AB7F5E">
        <w:rPr>
          <w:rStyle w:val="StyleUnderline"/>
        </w:rPr>
        <w:t xml:space="preserve"> of these individuals </w:t>
      </w:r>
      <w:r w:rsidRPr="00497048">
        <w:rPr>
          <w:rStyle w:val="StyleUnderline"/>
          <w:highlight w:val="cyan"/>
        </w:rPr>
        <w:t>serve as a</w:t>
      </w:r>
      <w:r w:rsidRPr="00AB7F5E">
        <w:rPr>
          <w:rStyle w:val="StyleUnderline"/>
        </w:rPr>
        <w:t xml:space="preserve"> poignant </w:t>
      </w:r>
      <w:r w:rsidRPr="00497048">
        <w:rPr>
          <w:rStyle w:val="StyleUnderline"/>
          <w:highlight w:val="cyan"/>
        </w:rPr>
        <w:t>example of how</w:t>
      </w:r>
      <w:r w:rsidRPr="00AB7F5E">
        <w:rPr>
          <w:rStyle w:val="StyleUnderline"/>
        </w:rPr>
        <w:t xml:space="preserve"> various forms of </w:t>
      </w:r>
      <w:r w:rsidRPr="00497048">
        <w:rPr>
          <w:rStyle w:val="StyleUnderline"/>
          <w:highlight w:val="cyan"/>
        </w:rPr>
        <w:t>discrimination can intersect</w:t>
      </w:r>
      <w:r w:rsidRPr="00AB7F5E">
        <w:rPr>
          <w:rStyle w:val="StyleUnderline"/>
        </w:rPr>
        <w:t xml:space="preserve"> and amplify each other in healthcare settings,</w:t>
      </w:r>
      <w:r>
        <w:rPr>
          <w:rStyle w:val="StyleUnderline"/>
        </w:rPr>
        <w:t xml:space="preserve"> </w:t>
      </w:r>
      <w:r w:rsidRPr="00497048">
        <w:rPr>
          <w:rStyle w:val="StyleUnderline"/>
          <w:highlight w:val="cyan"/>
        </w:rPr>
        <w:t>contributing to a cycle of</w:t>
      </w:r>
      <w:r w:rsidRPr="00AB7F5E">
        <w:rPr>
          <w:rStyle w:val="StyleUnderline"/>
        </w:rPr>
        <w:t xml:space="preserve"> mistrust and potentially </w:t>
      </w:r>
      <w:r w:rsidRPr="00497048">
        <w:rPr>
          <w:rStyle w:val="StyleUnderline"/>
          <w:highlight w:val="cyan"/>
        </w:rPr>
        <w:t>poorer health</w:t>
      </w:r>
      <w:r w:rsidRPr="00AB7F5E">
        <w:rPr>
          <w:rStyle w:val="StyleUnderline"/>
        </w:rPr>
        <w:t xml:space="preserve"> outcomes.</w:t>
      </w:r>
      <w:r>
        <w:rPr>
          <w:rStyle w:val="StyleUnderline"/>
        </w:rPr>
        <w:t xml:space="preserve"> </w:t>
      </w:r>
      <w:r w:rsidRPr="00AB7F5E">
        <w:rPr>
          <w:sz w:val="16"/>
        </w:rPr>
        <w:t xml:space="preserve">Perceived discrimination in medical settings is significantly associated with decreased willingness to participate in clinical trials [59]. This is supported by White British individuals being 64% more likely to have participated in research and the continuous lack of representation of ethnic minorities in COVID- 19 research [96, 97]. By deterring participation in research, this perpetuates health disparities, potentially resulting in less effective treatments and interventions for these groups. This underrepresentation extends to medical literature and imagery, creating gaps in our understanding of how diseases and treatments affect different racial and ethnic groups [80–83]. This lack of diversity across various specialties can lead to delayed or missed diagnoses [25, 80–83] and reinforce existing stereotypes and bias among HPs. Finally, this underrepresentation in research and literature circles back to perpetuate educational disparities. Healthcare education that lacks diverse representation in its materials and research base continues to produce HPs who may carry biases into their practice. </w:t>
      </w:r>
      <w:r w:rsidRPr="00AB7F5E">
        <w:rPr>
          <w:rStyle w:val="StyleUnderline"/>
        </w:rPr>
        <w:t>This self-sustaining cycle ensures the persistence and</w:t>
      </w:r>
      <w:r>
        <w:rPr>
          <w:rStyle w:val="StyleUnderline"/>
        </w:rPr>
        <w:t xml:space="preserve"> </w:t>
      </w:r>
      <w:r w:rsidRPr="00AB7F5E">
        <w:rPr>
          <w:rStyle w:val="StyleUnderline"/>
        </w:rPr>
        <w:t>potential worsening of racial bias in healthcare and education, creating a continuous feedback loop where themes can</w:t>
      </w:r>
      <w:r>
        <w:rPr>
          <w:rStyle w:val="StyleUnderline"/>
        </w:rPr>
        <w:t xml:space="preserve"> </w:t>
      </w:r>
      <w:r w:rsidRPr="00AB7F5E">
        <w:rPr>
          <w:rStyle w:val="StyleUnderline"/>
        </w:rPr>
        <w:t xml:space="preserve">also intersect at any </w:t>
      </w:r>
      <w:proofErr w:type="gramStart"/>
      <w:r w:rsidRPr="00AB7F5E">
        <w:rPr>
          <w:rStyle w:val="StyleUnderline"/>
        </w:rPr>
        <w:t>points</w:t>
      </w:r>
      <w:proofErr w:type="gramEnd"/>
      <w:r w:rsidRPr="00AB7F5E">
        <w:rPr>
          <w:rStyle w:val="StyleUnderline"/>
        </w:rPr>
        <w:t>, reinforcing existing inequalities in the healthcare system</w:t>
      </w:r>
      <w:r w:rsidRPr="00AB7F5E">
        <w:rPr>
          <w:sz w:val="16"/>
        </w:rPr>
        <w:t xml:space="preserve">. Addressing this complex issue requires a multifaceted approach, targeting each aspect of the cycle to break its perpetuation and promote equitable healthcare for all populations. This systematic review highlights a gap in study specifically targeting methods to reduce racial bias in healthcare and education. Nonetheless, the insights gathered </w:t>
      </w:r>
      <w:proofErr w:type="spellStart"/>
      <w:r w:rsidRPr="00AB7F5E">
        <w:rPr>
          <w:sz w:val="16"/>
        </w:rPr>
        <w:t>emphasise</w:t>
      </w:r>
      <w:proofErr w:type="spellEnd"/>
      <w:r w:rsidRPr="00AB7F5E">
        <w:rPr>
          <w:sz w:val="16"/>
        </w:rPr>
        <w:t xml:space="preserve"> the need for comprehensive strategies to address this problem.</w:t>
      </w:r>
    </w:p>
    <w:p w14:paraId="3B470B41" w14:textId="77777777" w:rsidR="00FF59BC" w:rsidRPr="00FF59BC" w:rsidRDefault="00FF59BC" w:rsidP="00FF59BC"/>
    <w:p w14:paraId="1A4D9A16" w14:textId="2F70F805" w:rsidR="00214E68" w:rsidRDefault="00214E68" w:rsidP="003727EF">
      <w:pPr>
        <w:pStyle w:val="Heading3"/>
      </w:pPr>
      <w:r>
        <w:t>L --- HSA</w:t>
      </w:r>
    </w:p>
    <w:p w14:paraId="73ED19EB" w14:textId="44A0575F" w:rsidR="00214E68" w:rsidRDefault="00214E68" w:rsidP="00214E68">
      <w:pPr>
        <w:pStyle w:val="Heading4"/>
      </w:pPr>
      <w:proofErr w:type="gramStart"/>
      <w:r>
        <w:t>H</w:t>
      </w:r>
      <w:r w:rsidR="007760C4">
        <w:t>SA</w:t>
      </w:r>
      <w:r>
        <w:t>’s</w:t>
      </w:r>
      <w:proofErr w:type="gramEnd"/>
      <w:r>
        <w:t xml:space="preserve"> are deeply neoliberal. </w:t>
      </w:r>
    </w:p>
    <w:p w14:paraId="6A084754" w14:textId="77777777" w:rsidR="00214E68" w:rsidRDefault="00214E68" w:rsidP="00214E68">
      <w:r>
        <w:t xml:space="preserve">Samantha </w:t>
      </w:r>
      <w:r>
        <w:rPr>
          <w:rStyle w:val="Style13ptBold"/>
        </w:rPr>
        <w:t>Sterba</w:t>
      </w:r>
      <w:r>
        <w:t>, 7-6-</w:t>
      </w:r>
      <w:r>
        <w:rPr>
          <w:rStyle w:val="Style13ptBold"/>
        </w:rPr>
        <w:t>2026</w:t>
      </w:r>
      <w:r>
        <w:t>. (Samantha Sterba is a political economist whose research focuses on social reproduction, health economics, and economic history.  She serves on the advisory committees for Health, Medicine, and Society and for Race and Ethnic Studies/Women, Gender, and Sexuality Studies)."Case Studies of Healthcare Reform in Neoliberal Capitalism", Sage Journals, https://journals.sagepub.com/doi/full/10.1177/04866134261448252</w:t>
      </w:r>
    </w:p>
    <w:p w14:paraId="5AA53E33" w14:textId="77777777" w:rsidR="00214E68" w:rsidRDefault="00214E68" w:rsidP="00214E68">
      <w:r>
        <w:rPr>
          <w:rStyle w:val="StyleUnderline"/>
          <w:highlight w:val="cyan"/>
        </w:rPr>
        <w:t>The HSA reflected</w:t>
      </w:r>
      <w:r>
        <w:rPr>
          <w:rStyle w:val="StyleUnderline"/>
        </w:rPr>
        <w:t xml:space="preserve"> the </w:t>
      </w:r>
      <w:r>
        <w:rPr>
          <w:rStyle w:val="Emphasis"/>
          <w:highlight w:val="cyan"/>
        </w:rPr>
        <w:t>neoliberal</w:t>
      </w:r>
      <w:r>
        <w:t xml:space="preserve"> SSA’s </w:t>
      </w:r>
      <w:r>
        <w:rPr>
          <w:rStyle w:val="StyleUnderline"/>
        </w:rPr>
        <w:t xml:space="preserve">dominant </w:t>
      </w:r>
      <w:r>
        <w:rPr>
          <w:rStyle w:val="StyleUnderline"/>
          <w:highlight w:val="cyan"/>
        </w:rPr>
        <w:t xml:space="preserve">ideas and </w:t>
      </w:r>
      <w:r>
        <w:rPr>
          <w:rStyle w:val="Emphasis"/>
          <w:highlight w:val="cyan"/>
        </w:rPr>
        <w:t>class relationships</w:t>
      </w:r>
      <w:r>
        <w:t xml:space="preserve">. For example, </w:t>
      </w:r>
      <w:r>
        <w:rPr>
          <w:rStyle w:val="StyleUnderline"/>
          <w:highlight w:val="cyan"/>
        </w:rPr>
        <w:t>the HSA required insurers to sell</w:t>
      </w:r>
      <w:r>
        <w:rPr>
          <w:rStyle w:val="StyleUnderline"/>
        </w:rPr>
        <w:t xml:space="preserve"> two </w:t>
      </w:r>
      <w:r>
        <w:rPr>
          <w:rStyle w:val="StyleUnderline"/>
          <w:highlight w:val="cyan"/>
        </w:rPr>
        <w:t xml:space="preserve">types of managed care plans with </w:t>
      </w:r>
      <w:r>
        <w:rPr>
          <w:rStyle w:val="Emphasis"/>
          <w:highlight w:val="cyan"/>
        </w:rPr>
        <w:t>mandated premiums and coinsurance or copayments</w:t>
      </w:r>
      <w:r>
        <w:t xml:space="preserve">. As discussed by Gaffney (2015) and Navarro (2008), the </w:t>
      </w:r>
      <w:r>
        <w:rPr>
          <w:rStyle w:val="StyleUnderline"/>
          <w:highlight w:val="cyan"/>
        </w:rPr>
        <w:t xml:space="preserve">principles of managed care are a direct application of </w:t>
      </w:r>
      <w:r>
        <w:rPr>
          <w:rStyle w:val="Emphasis"/>
          <w:highlight w:val="cyan"/>
        </w:rPr>
        <w:t>neoliberal ideologies</w:t>
      </w:r>
      <w:r>
        <w:rPr>
          <w:rStyle w:val="StyleUnderline"/>
          <w:highlight w:val="cyan"/>
        </w:rPr>
        <w:t xml:space="preserve"> of rational behavior as applied to patients and providers. The law’s design</w:t>
      </w:r>
      <w:r>
        <w:rPr>
          <w:rStyle w:val="StyleUnderline"/>
        </w:rPr>
        <w:t xml:space="preserve"> also </w:t>
      </w:r>
      <w:r>
        <w:rPr>
          <w:rStyle w:val="StyleUnderline"/>
          <w:highlight w:val="cyan"/>
        </w:rPr>
        <w:t>mirrored</w:t>
      </w:r>
      <w:r>
        <w:rPr>
          <w:rStyle w:val="StyleUnderline"/>
        </w:rPr>
        <w:t xml:space="preserve"> the recent </w:t>
      </w:r>
      <w:proofErr w:type="gramStart"/>
      <w:r>
        <w:rPr>
          <w:rStyle w:val="StyleUnderline"/>
          <w:highlight w:val="cyan"/>
        </w:rPr>
        <w:t xml:space="preserve">develop- </w:t>
      </w:r>
      <w:proofErr w:type="spellStart"/>
      <w:r>
        <w:rPr>
          <w:rStyle w:val="StyleUnderline"/>
          <w:highlight w:val="cyan"/>
        </w:rPr>
        <w:t>ments</w:t>
      </w:r>
      <w:proofErr w:type="spellEnd"/>
      <w:proofErr w:type="gramEnd"/>
      <w:r>
        <w:rPr>
          <w:rStyle w:val="StyleUnderline"/>
          <w:highlight w:val="cyan"/>
        </w:rPr>
        <w:t xml:space="preserve"> in the private health insurance industry</w:t>
      </w:r>
      <w:r>
        <w:rPr>
          <w:rStyle w:val="StyleUnderline"/>
        </w:rPr>
        <w:t>.</w:t>
      </w:r>
      <w:r>
        <w:t xml:space="preserve"> First, as </w:t>
      </w:r>
      <w:r>
        <w:rPr>
          <w:rStyle w:val="StyleUnderline"/>
          <w:highlight w:val="cyan"/>
        </w:rPr>
        <w:t>employers</w:t>
      </w:r>
      <w:r>
        <w:rPr>
          <w:rStyle w:val="StyleUnderline"/>
        </w:rPr>
        <w:t xml:space="preserve"> dealt with rising healthcare costs, they </w:t>
      </w:r>
      <w:r>
        <w:rPr>
          <w:rStyle w:val="StyleUnderline"/>
          <w:highlight w:val="cyan"/>
        </w:rPr>
        <w:t>became</w:t>
      </w:r>
      <w:r>
        <w:rPr>
          <w:rStyle w:val="StyleUnderline"/>
        </w:rPr>
        <w:t xml:space="preserve"> more </w:t>
      </w:r>
      <w:r>
        <w:rPr>
          <w:rStyle w:val="StyleUnderline"/>
          <w:highlight w:val="cyan"/>
        </w:rPr>
        <w:t>reliant on managed care plans, which helped employers minimize</w:t>
      </w:r>
      <w:r>
        <w:rPr>
          <w:rStyle w:val="StyleUnderline"/>
        </w:rPr>
        <w:t xml:space="preserve"> their </w:t>
      </w:r>
      <w:r>
        <w:rPr>
          <w:rStyle w:val="StyleUnderline"/>
          <w:highlight w:val="cyan"/>
        </w:rPr>
        <w:t>expenses</w:t>
      </w:r>
      <w:r>
        <w:rPr>
          <w:rStyle w:val="StyleUnderline"/>
        </w:rPr>
        <w:t xml:space="preserve"> in the context of rising healthcare prices</w:t>
      </w:r>
      <w:r>
        <w:t xml:space="preserve"> (Gabel et al. 1987). Second, </w:t>
      </w:r>
      <w:r>
        <w:rPr>
          <w:rStyle w:val="StyleUnderline"/>
          <w:highlight w:val="cyan"/>
        </w:rPr>
        <w:t>the changed role of the gov</w:t>
      </w:r>
      <w:r>
        <w:rPr>
          <w:rStyle w:val="StyleUnderline"/>
        </w:rPr>
        <w:t xml:space="preserve">ernment </w:t>
      </w:r>
      <w:r>
        <w:rPr>
          <w:rStyle w:val="StyleUnderline"/>
          <w:highlight w:val="cyan"/>
        </w:rPr>
        <w:t>in the economy in t</w:t>
      </w:r>
      <w:r>
        <w:rPr>
          <w:rStyle w:val="StyleUnderline"/>
        </w:rPr>
        <w:t xml:space="preserve">he </w:t>
      </w:r>
      <w:r>
        <w:rPr>
          <w:rStyle w:val="StyleUnderline"/>
          <w:highlight w:val="cyan"/>
        </w:rPr>
        <w:t>neoliberal</w:t>
      </w:r>
      <w:r>
        <w:rPr>
          <w:rStyle w:val="StyleUnderline"/>
        </w:rPr>
        <w:t xml:space="preserve"> SSA had </w:t>
      </w:r>
      <w:r>
        <w:rPr>
          <w:rStyle w:val="Emphasis"/>
          <w:highlight w:val="cyan"/>
        </w:rPr>
        <w:t>promoted regulatory rollback in health insurance,</w:t>
      </w:r>
      <w:r>
        <w:rPr>
          <w:rStyle w:val="StyleUnderline"/>
          <w:highlight w:val="cyan"/>
        </w:rPr>
        <w:t xml:space="preserve"> which made self-insured coverage a more attractive option for large employers</w:t>
      </w:r>
      <w:r>
        <w:t xml:space="preserve">.6 The </w:t>
      </w:r>
      <w:r>
        <w:rPr>
          <w:rStyle w:val="StyleUnderline"/>
          <w:highlight w:val="cyan"/>
        </w:rPr>
        <w:t>increasing trend of self-funded insurance by firms</w:t>
      </w:r>
      <w:r>
        <w:t xml:space="preserve"> in the 1980s and 1990s further </w:t>
      </w:r>
      <w:r>
        <w:rPr>
          <w:rStyle w:val="StyleUnderline"/>
          <w:highlight w:val="cyan"/>
        </w:rPr>
        <w:t>catalyzed</w:t>
      </w:r>
      <w:r>
        <w:rPr>
          <w:rStyle w:val="StyleUnderline"/>
        </w:rPr>
        <w:t xml:space="preserve"> health </w:t>
      </w:r>
      <w:r>
        <w:rPr>
          <w:rStyle w:val="StyleUnderline"/>
          <w:highlight w:val="cyan"/>
        </w:rPr>
        <w:t>insurance companies to invest in</w:t>
      </w:r>
      <w:r>
        <w:rPr>
          <w:rStyle w:val="StyleUnderline"/>
        </w:rPr>
        <w:t xml:space="preserve"> the </w:t>
      </w:r>
      <w:r>
        <w:rPr>
          <w:rStyle w:val="StyleUnderline"/>
          <w:highlight w:val="cyan"/>
        </w:rPr>
        <w:t>creation of managed care networks</w:t>
      </w:r>
      <w:r>
        <w:t xml:space="preserve">.7 </w:t>
      </w:r>
      <w:r>
        <w:rPr>
          <w:rStyle w:val="StyleUnderline"/>
        </w:rPr>
        <w:t xml:space="preserve">When firms use self-financed insurance, they do not necessarily cut out the role of the private insurance company. </w:t>
      </w:r>
      <w:r>
        <w:rPr>
          <w:rStyle w:val="StyleUnderline"/>
          <w:highlight w:val="cyan"/>
        </w:rPr>
        <w:t>Private insurance companies</w:t>
      </w:r>
      <w:r>
        <w:rPr>
          <w:rStyle w:val="StyleUnderline"/>
        </w:rPr>
        <w:t xml:space="preserve"> can </w:t>
      </w:r>
      <w:r>
        <w:rPr>
          <w:rStyle w:val="StyleUnderline"/>
          <w:highlight w:val="cyan"/>
        </w:rPr>
        <w:t>maintain their role in employer self-funded health insurance by establishing managed care</w:t>
      </w:r>
      <w:r>
        <w:rPr>
          <w:rStyle w:val="StyleUnderline"/>
        </w:rPr>
        <w:t xml:space="preserve"> networks and </w:t>
      </w:r>
      <w:proofErr w:type="spellStart"/>
      <w:proofErr w:type="gramStart"/>
      <w:r>
        <w:rPr>
          <w:rStyle w:val="StyleUnderline"/>
        </w:rPr>
        <w:t>negotiat</w:t>
      </w:r>
      <w:proofErr w:type="spellEnd"/>
      <w:r>
        <w:rPr>
          <w:rStyle w:val="StyleUnderline"/>
        </w:rPr>
        <w:t xml:space="preserve">- </w:t>
      </w:r>
      <w:proofErr w:type="spellStart"/>
      <w:r>
        <w:rPr>
          <w:rStyle w:val="StyleUnderline"/>
        </w:rPr>
        <w:t>ing</w:t>
      </w:r>
      <w:proofErr w:type="spellEnd"/>
      <w:proofErr w:type="gramEnd"/>
      <w:r>
        <w:rPr>
          <w:rStyle w:val="StyleUnderline"/>
        </w:rPr>
        <w:t xml:space="preserve"> contracts with providers</w:t>
      </w:r>
      <w:r>
        <w:t xml:space="preserve"> (Gabel et al. 1987).</w:t>
      </w:r>
    </w:p>
    <w:p w14:paraId="10501ED2" w14:textId="77777777" w:rsidR="00214E68" w:rsidRDefault="00214E68" w:rsidP="00214E68">
      <w:r>
        <w:rPr>
          <w:rStyle w:val="StyleUnderline"/>
          <w:highlight w:val="cyan"/>
        </w:rPr>
        <w:t>Another</w:t>
      </w:r>
      <w:r>
        <w:t xml:space="preserve"> significant feature of the HSA that reflected the institutions of the </w:t>
      </w:r>
      <w:r>
        <w:rPr>
          <w:rStyle w:val="StyleUnderline"/>
          <w:highlight w:val="cyan"/>
        </w:rPr>
        <w:t>neoliberal SSA was the HSA’s privatization of public goods and services.</w:t>
      </w:r>
      <w:r>
        <w:rPr>
          <w:highlight w:val="cyan"/>
        </w:rPr>
        <w:t xml:space="preserve"> The </w:t>
      </w:r>
      <w:r>
        <w:rPr>
          <w:rStyle w:val="StyleUnderline"/>
          <w:highlight w:val="cyan"/>
        </w:rPr>
        <w:t>HSA did not</w:t>
      </w:r>
      <w:r>
        <w:t xml:space="preserve"> explicitly </w:t>
      </w:r>
      <w:r>
        <w:rPr>
          <w:rStyle w:val="StyleUnderline"/>
          <w:highlight w:val="cyan"/>
        </w:rPr>
        <w:t>privatize</w:t>
      </w:r>
      <w:r>
        <w:rPr>
          <w:rStyle w:val="StyleUnderline"/>
        </w:rPr>
        <w:t xml:space="preserve"> the existing programs of </w:t>
      </w:r>
      <w:r>
        <w:rPr>
          <w:rStyle w:val="StyleUnderline"/>
          <w:highlight w:val="cyan"/>
        </w:rPr>
        <w:t>Medicare, Medicaid, and the</w:t>
      </w:r>
      <w:r>
        <w:rPr>
          <w:rStyle w:val="StyleUnderline"/>
        </w:rPr>
        <w:t xml:space="preserve"> Veterans Affairs </w:t>
      </w:r>
      <w:r>
        <w:rPr>
          <w:rStyle w:val="StyleUnderline"/>
          <w:highlight w:val="cyan"/>
        </w:rPr>
        <w:t>(VA)</w:t>
      </w:r>
      <w:r>
        <w:rPr>
          <w:rStyle w:val="StyleUnderline"/>
        </w:rPr>
        <w:t xml:space="preserve"> facilities</w:t>
      </w:r>
      <w:r>
        <w:t xml:space="preserve">. </w:t>
      </w:r>
      <w:r>
        <w:rPr>
          <w:highlight w:val="cyan"/>
        </w:rPr>
        <w:t xml:space="preserve">However, </w:t>
      </w:r>
      <w:r>
        <w:rPr>
          <w:rStyle w:val="StyleUnderline"/>
          <w:highlight w:val="cyan"/>
        </w:rPr>
        <w:t>the law did call for the integration of</w:t>
      </w:r>
      <w:r>
        <w:rPr>
          <w:rStyle w:val="StyleUnderline"/>
        </w:rPr>
        <w:t xml:space="preserve"> many </w:t>
      </w:r>
      <w:r>
        <w:rPr>
          <w:rStyle w:val="StyleUnderline"/>
          <w:highlight w:val="cyan"/>
        </w:rPr>
        <w:t>aspects of</w:t>
      </w:r>
      <w:r>
        <w:rPr>
          <w:rStyle w:val="StyleUnderline"/>
        </w:rPr>
        <w:t xml:space="preserve"> these </w:t>
      </w:r>
      <w:r>
        <w:rPr>
          <w:rStyle w:val="StyleUnderline"/>
          <w:highlight w:val="cyan"/>
        </w:rPr>
        <w:t>programs into the regional health alliances</w:t>
      </w:r>
      <w:r>
        <w:rPr>
          <w:rStyle w:val="StyleUnderline"/>
        </w:rPr>
        <w:t xml:space="preserve">. These </w:t>
      </w:r>
      <w:r>
        <w:rPr>
          <w:rStyle w:val="StyleUnderline"/>
          <w:highlight w:val="cyan"/>
        </w:rPr>
        <w:t>aspects</w:t>
      </w:r>
      <w:r>
        <w:t xml:space="preserve"> of the HSA effectively </w:t>
      </w:r>
      <w:r>
        <w:rPr>
          <w:rStyle w:val="StyleUnderline"/>
          <w:highlight w:val="cyan"/>
        </w:rPr>
        <w:t>redistribute a large share of healthcare costs previously paid by</w:t>
      </w:r>
      <w:r>
        <w:rPr>
          <w:rStyle w:val="StyleUnderline"/>
        </w:rPr>
        <w:t xml:space="preserve"> the </w:t>
      </w:r>
      <w:r>
        <w:rPr>
          <w:rStyle w:val="StyleUnderline"/>
          <w:highlight w:val="cyan"/>
        </w:rPr>
        <w:t>state and federal gov</w:t>
      </w:r>
      <w:r>
        <w:rPr>
          <w:rStyle w:val="StyleUnderline"/>
        </w:rPr>
        <w:t xml:space="preserve">ernments </w:t>
      </w:r>
      <w:r>
        <w:rPr>
          <w:rStyle w:val="StyleUnderline"/>
          <w:highlight w:val="cyan"/>
        </w:rPr>
        <w:t>to employers and private individuals</w:t>
      </w:r>
      <w:r>
        <w:t xml:space="preserve">. The </w:t>
      </w:r>
      <w:r>
        <w:rPr>
          <w:rStyle w:val="StyleUnderline"/>
          <w:highlight w:val="cyan"/>
        </w:rPr>
        <w:t>redistribution reflects the changing role of the state in</w:t>
      </w:r>
      <w:r>
        <w:rPr>
          <w:rStyle w:val="StyleUnderline"/>
        </w:rPr>
        <w:t xml:space="preserve"> the </w:t>
      </w:r>
      <w:r>
        <w:rPr>
          <w:rStyle w:val="Emphasis"/>
          <w:highlight w:val="cyan"/>
        </w:rPr>
        <w:t>neoliberal capitalist SSA</w:t>
      </w:r>
      <w:r>
        <w:rPr>
          <w:rStyle w:val="StyleUnderline"/>
          <w:highlight w:val="cyan"/>
        </w:rPr>
        <w:t xml:space="preserve"> and is consistent with the trend toward privatizing and contracting public services</w:t>
      </w:r>
      <w:r>
        <w:t xml:space="preserve">. The </w:t>
      </w:r>
      <w:r>
        <w:rPr>
          <w:rStyle w:val="StyleUnderline"/>
          <w:highlight w:val="cyan"/>
        </w:rPr>
        <w:t>major changes</w:t>
      </w:r>
      <w:r>
        <w:t xml:space="preserve"> in Medicare and Medicaid </w:t>
      </w:r>
      <w:r>
        <w:rPr>
          <w:rStyle w:val="StyleUnderline"/>
          <w:highlight w:val="cyan"/>
        </w:rPr>
        <w:t>were framed as part of a strategy for reducing the gov</w:t>
      </w:r>
      <w:r>
        <w:rPr>
          <w:rStyle w:val="StyleUnderline"/>
        </w:rPr>
        <w:t xml:space="preserve">ernment </w:t>
      </w:r>
      <w:r>
        <w:rPr>
          <w:rStyle w:val="StyleUnderline"/>
          <w:highlight w:val="cyan"/>
        </w:rPr>
        <w:t>deficit and expanding domestic investment</w:t>
      </w:r>
      <w:r>
        <w:t xml:space="preserve"> (Department of Commerce and Technology Administration 1993: 30–34; Johnson and Broder 1997: 123).</w:t>
      </w:r>
    </w:p>
    <w:p w14:paraId="22C82982" w14:textId="77777777" w:rsidR="00214E68" w:rsidRPr="00214E68" w:rsidRDefault="00214E68" w:rsidP="00214E68"/>
    <w:p w14:paraId="67C04F2D" w14:textId="6ACECAF9" w:rsidR="002849CB" w:rsidRDefault="002849CB" w:rsidP="003727EF">
      <w:pPr>
        <w:pStyle w:val="Heading3"/>
      </w:pPr>
      <w:r>
        <w:t>L --- Industrialization</w:t>
      </w:r>
    </w:p>
    <w:p w14:paraId="7330DF9E" w14:textId="77777777" w:rsidR="002849CB" w:rsidRDefault="002849CB" w:rsidP="002849CB">
      <w:pPr>
        <w:pStyle w:val="Heading4"/>
      </w:pPr>
      <w:bookmarkStart w:id="12" w:name="pmd-heading-09eecc8a-f173-489b-b858-2181"/>
      <w:r>
        <w:t>To ensure max productivity is met, medical professionals must abide by strict guidelines, removing the sacred patient-provider relationship.</w:t>
      </w:r>
      <w:bookmarkEnd w:id="12"/>
    </w:p>
    <w:p w14:paraId="34FFB865" w14:textId="77777777" w:rsidR="002849CB" w:rsidRDefault="002849CB" w:rsidP="002849CB">
      <w:r>
        <w:t xml:space="preserve">Olaf </w:t>
      </w:r>
      <w:r>
        <w:rPr>
          <w:rStyle w:val="Style13ptBold"/>
        </w:rPr>
        <w:t>Werder,</w:t>
      </w:r>
      <w:r>
        <w:t xml:space="preserve"> 3-19-</w:t>
      </w:r>
      <w:r>
        <w:rPr>
          <w:rStyle w:val="Style13ptBold"/>
        </w:rPr>
        <w:t>2024</w:t>
      </w:r>
      <w:r>
        <w:t>. (Olaf Werder is a Senior Lecturer in the Discipline of Media &amp; Communications with a specialization in health communication in the Faculty of Arts and Social Sciences at the University of Sydney). "The Politics of Talking Health: Power, Ethics, and Other Dilemmas", SpringerLink, https://link.springer.com/chapter/10.1007/978-981-99-9606-3_4</w:t>
      </w:r>
    </w:p>
    <w:p w14:paraId="5151C83E" w14:textId="77777777" w:rsidR="002849CB" w:rsidRDefault="002849CB" w:rsidP="002849CB">
      <w:r>
        <w:rPr>
          <w:sz w:val="16"/>
          <w:szCs w:val="16"/>
        </w:rPr>
        <w:t xml:space="preserve">The phenomenon of </w:t>
      </w:r>
      <w:r>
        <w:rPr>
          <w:rStyle w:val="StyleUnderline"/>
          <w:highlight w:val="cyan"/>
        </w:rPr>
        <w:t xml:space="preserve">industrialization of healthcare is so broad that it offers multiple examples in </w:t>
      </w:r>
      <w:r>
        <w:rPr>
          <w:rStyle w:val="StyleUnderline"/>
        </w:rPr>
        <w:t xml:space="preserve">which the </w:t>
      </w:r>
      <w:r>
        <w:rPr>
          <w:rStyle w:val="StyleUnderline"/>
          <w:highlight w:val="cyan"/>
        </w:rPr>
        <w:t>tendency to separate the disease from the patient</w:t>
      </w:r>
      <w:r>
        <w:rPr>
          <w:rStyle w:val="StyleUnderline"/>
        </w:rPr>
        <w:t xml:space="preserve"> is criticized</w:t>
      </w:r>
      <w:r>
        <w:t>.</w:t>
      </w:r>
      <w:r>
        <w:rPr>
          <w:sz w:val="16"/>
          <w:szCs w:val="16"/>
        </w:rPr>
        <w:t xml:space="preserve"> These criticisms emerge in all the sectors mentioned in Sect. 3. Here are some illustrations.</w:t>
      </w:r>
    </w:p>
    <w:p w14:paraId="497BCC4A" w14:textId="77777777" w:rsidR="002849CB" w:rsidRDefault="002849CB" w:rsidP="002849CB">
      <w:r>
        <w:rPr>
          <w:rStyle w:val="StyleUnderline"/>
          <w:highlight w:val="cyan"/>
        </w:rPr>
        <w:t>The evolution of nurses’ work in hospitals is typical of the problems posed by the industrialization of healthcare</w:t>
      </w:r>
      <w:r>
        <w:rPr>
          <w:sz w:val="16"/>
          <w:szCs w:val="16"/>
        </w:rPr>
        <w:t xml:space="preserve">. The case of nurses is more eloquent than that of doctors insofar as the latter are at the top of the professional hierarchy and can free themselves from industrial constraints more easily. This is clearly not the case for </w:t>
      </w:r>
      <w:r>
        <w:rPr>
          <w:rStyle w:val="StyleUnderline"/>
          <w:highlight w:val="cyan"/>
        </w:rPr>
        <w:t>nurses</w:t>
      </w:r>
      <w:r>
        <w:rPr>
          <w:sz w:val="16"/>
          <w:szCs w:val="16"/>
        </w:rPr>
        <w:t xml:space="preserve"> who, over the years, </w:t>
      </w:r>
      <w:r>
        <w:rPr>
          <w:rStyle w:val="StyleUnderline"/>
          <w:highlight w:val="cyan"/>
        </w:rPr>
        <w:t>have seen</w:t>
      </w:r>
      <w:r>
        <w:rPr>
          <w:rStyle w:val="StyleUnderline"/>
        </w:rPr>
        <w:t xml:space="preserve"> their work </w:t>
      </w:r>
      <w:r>
        <w:rPr>
          <w:rStyle w:val="StyleUnderline"/>
          <w:highlight w:val="cyan"/>
        </w:rPr>
        <w:t>increasingly regulated</w:t>
      </w:r>
      <w:r>
        <w:rPr>
          <w:rStyle w:val="StyleUnderline"/>
        </w:rPr>
        <w:t xml:space="preserve"> by </w:t>
      </w:r>
      <w:r>
        <w:rPr>
          <w:rStyle w:val="StyleUnderline"/>
          <w:highlight w:val="cyan"/>
        </w:rPr>
        <w:t>standards.</w:t>
      </w:r>
      <w:r>
        <w:rPr>
          <w:rStyle w:val="StyleUnderline"/>
        </w:rPr>
        <w:t xml:space="preserve"> Nurses are </w:t>
      </w:r>
      <w:r>
        <w:rPr>
          <w:rStyle w:val="StyleUnderline"/>
          <w:highlight w:val="cyan"/>
        </w:rPr>
        <w:t>subject to a form</w:t>
      </w:r>
      <w:r>
        <w:rPr>
          <w:sz w:val="16"/>
          <w:szCs w:val="16"/>
        </w:rPr>
        <w:t xml:space="preserve"> of Taylorism </w:t>
      </w:r>
      <w:r>
        <w:rPr>
          <w:rStyle w:val="StyleUnderline"/>
          <w:highlight w:val="cyan"/>
        </w:rPr>
        <w:t xml:space="preserve">that relies on the </w:t>
      </w:r>
      <w:r>
        <w:rPr>
          <w:rStyle w:val="Emphasis"/>
          <w:highlight w:val="cyan"/>
        </w:rPr>
        <w:t>dispossession of their work</w:t>
      </w:r>
      <w:r>
        <w:rPr>
          <w:sz w:val="16"/>
          <w:szCs w:val="16"/>
        </w:rPr>
        <w:t xml:space="preserve"> (</w:t>
      </w:r>
      <w:proofErr w:type="spellStart"/>
      <w:r>
        <w:rPr>
          <w:sz w:val="16"/>
          <w:szCs w:val="16"/>
        </w:rPr>
        <w:t>Jeamet</w:t>
      </w:r>
      <w:proofErr w:type="spellEnd"/>
      <w:r>
        <w:rPr>
          <w:sz w:val="16"/>
          <w:szCs w:val="16"/>
        </w:rPr>
        <w:t xml:space="preserve"> 2021). </w:t>
      </w:r>
      <w:r>
        <w:rPr>
          <w:rStyle w:val="StyleUnderline"/>
          <w:highlight w:val="cyan"/>
        </w:rPr>
        <w:t>Nurses no longer have</w:t>
      </w:r>
      <w:r>
        <w:rPr>
          <w:sz w:val="16"/>
          <w:szCs w:val="16"/>
        </w:rPr>
        <w:t xml:space="preserve"> sufficient </w:t>
      </w:r>
      <w:r>
        <w:rPr>
          <w:rStyle w:val="Emphasis"/>
          <w:highlight w:val="cyan"/>
        </w:rPr>
        <w:t>autonomy</w:t>
      </w:r>
      <w:r>
        <w:rPr>
          <w:rStyle w:val="StyleUnderline"/>
          <w:highlight w:val="cyan"/>
        </w:rPr>
        <w:t xml:space="preserve"> to adjust the standard to their conception of “good” care work</w:t>
      </w:r>
      <w:r>
        <w:rPr>
          <w:rStyle w:val="StyleUnderline"/>
        </w:rPr>
        <w:t>.</w:t>
      </w:r>
      <w:r>
        <w:rPr>
          <w:sz w:val="16"/>
          <w:szCs w:val="16"/>
        </w:rPr>
        <w:t xml:space="preserve"> The pace of work is so high that they </w:t>
      </w:r>
      <w:proofErr w:type="gramStart"/>
      <w:r>
        <w:rPr>
          <w:sz w:val="16"/>
          <w:szCs w:val="16"/>
        </w:rPr>
        <w:t>have to</w:t>
      </w:r>
      <w:proofErr w:type="gramEnd"/>
      <w:r>
        <w:rPr>
          <w:sz w:val="16"/>
          <w:szCs w:val="16"/>
        </w:rPr>
        <w:t xml:space="preserve"> put the singular relationship with the patient on the back burner. The situation is so absurd that in some hospitals there are volunteers whose purpose is to give their time and presence to patients (</w:t>
      </w:r>
      <w:proofErr w:type="spellStart"/>
      <w:r>
        <w:rPr>
          <w:sz w:val="16"/>
          <w:szCs w:val="16"/>
        </w:rPr>
        <w:t>Cortessis</w:t>
      </w:r>
      <w:proofErr w:type="spellEnd"/>
      <w:r>
        <w:rPr>
          <w:sz w:val="16"/>
          <w:szCs w:val="16"/>
        </w:rPr>
        <w:t xml:space="preserve"> and </w:t>
      </w:r>
      <w:proofErr w:type="spellStart"/>
      <w:r>
        <w:rPr>
          <w:sz w:val="16"/>
          <w:szCs w:val="16"/>
        </w:rPr>
        <w:t>Deschenaux</w:t>
      </w:r>
      <w:proofErr w:type="spellEnd"/>
      <w:r>
        <w:rPr>
          <w:sz w:val="16"/>
          <w:szCs w:val="16"/>
        </w:rPr>
        <w:t> 2021). This organization satisfies neither the health professionals, who regret that the intensification of work distances them from the patient, nor the volunteers, whose skills are not really valued. This organization is based on an artificial separation between quantifiable technical work and non-quantifiable work. In fact, even the performance of a technical gesture, such as the insertion of an intravenous infusion, requires both technical and relational qualities.</w:t>
      </w:r>
    </w:p>
    <w:p w14:paraId="2D58FD96" w14:textId="77777777" w:rsidR="002849CB" w:rsidRDefault="002849CB" w:rsidP="002849CB">
      <w:r>
        <w:rPr>
          <w:rStyle w:val="StyleUnderline"/>
          <w:highlight w:val="cyan"/>
        </w:rPr>
        <w:t xml:space="preserve">Industrialization </w:t>
      </w:r>
      <w:r>
        <w:rPr>
          <w:rStyle w:val="Emphasis"/>
          <w:highlight w:val="cyan"/>
        </w:rPr>
        <w:t>degrades</w:t>
      </w:r>
      <w:r>
        <w:rPr>
          <w:rStyle w:val="StyleUnderline"/>
          <w:highlight w:val="cyan"/>
        </w:rPr>
        <w:t xml:space="preserve"> the relationship of proximity in the entire healthcare sector</w:t>
      </w:r>
      <w:r>
        <w:rPr>
          <w:sz w:val="16"/>
          <w:szCs w:val="16"/>
        </w:rPr>
        <w:t>. Workers in nursing homes or home care workers constantly denounce the problems posed by an industrial conception of work.</w:t>
      </w:r>
      <w:r>
        <w:t xml:space="preserve"> </w:t>
      </w:r>
      <w:r>
        <w:rPr>
          <w:rStyle w:val="StyleUnderline"/>
          <w:highlight w:val="cyan"/>
        </w:rPr>
        <w:t>It is as if work could be fragmented into</w:t>
      </w:r>
      <w:r>
        <w:rPr>
          <w:rStyle w:val="StyleUnderline"/>
        </w:rPr>
        <w:t xml:space="preserve"> separable </w:t>
      </w:r>
      <w:r>
        <w:rPr>
          <w:rStyle w:val="StyleUnderline"/>
          <w:highlight w:val="cyan"/>
        </w:rPr>
        <w:t>tasks that can be performed by different workers at different times.</w:t>
      </w:r>
      <w:r>
        <w:rPr>
          <w:sz w:val="16"/>
          <w:szCs w:val="16"/>
        </w:rPr>
        <w:t xml:space="preserve"> In retirement homes for the dependent elderly, this conception leads to the separation of different types of tasks (washing, meals, cleaning) and to the multiplication of actors. This specialization has been made financially viable by the reduction of intervention times and the intensification of work. </w:t>
      </w:r>
      <w:r>
        <w:rPr>
          <w:rStyle w:val="StyleUnderline"/>
          <w:highlight w:val="cyan"/>
        </w:rPr>
        <w:t>While</w:t>
      </w:r>
      <w:r>
        <w:t xml:space="preserve"> </w:t>
      </w:r>
      <w:r>
        <w:rPr>
          <w:sz w:val="16"/>
          <w:szCs w:val="16"/>
        </w:rPr>
        <w:t xml:space="preserve">these </w:t>
      </w:r>
      <w:r>
        <w:rPr>
          <w:rStyle w:val="StyleUnderline"/>
          <w:highlight w:val="cyan"/>
        </w:rPr>
        <w:t>tasks are still performed</w:t>
      </w:r>
      <w:r>
        <w:rPr>
          <w:rStyle w:val="StyleUnderline"/>
        </w:rPr>
        <w:t>,</w:t>
      </w:r>
      <w:r>
        <w:rPr>
          <w:sz w:val="16"/>
          <w:szCs w:val="16"/>
        </w:rPr>
        <w:t xml:space="preserve"> the reality experienced by older people is radically different: rather than seeing in the duration of the interaction, few care workers with whom they can build a relationship of trust</w:t>
      </w:r>
      <w:r>
        <w:rPr>
          <w:rStyle w:val="StyleUnderline"/>
          <w:highlight w:val="cyan"/>
        </w:rPr>
        <w:t>,</w:t>
      </w:r>
      <w:r>
        <w:t xml:space="preserve"> </w:t>
      </w:r>
      <w:r>
        <w:rPr>
          <w:rStyle w:val="StyleUnderline"/>
          <w:highlight w:val="cyan"/>
        </w:rPr>
        <w:t>they</w:t>
      </w:r>
      <w:r>
        <w:rPr>
          <w:sz w:val="16"/>
          <w:szCs w:val="16"/>
        </w:rPr>
        <w:t xml:space="preserve"> see a multitude of them </w:t>
      </w:r>
      <w:r>
        <w:rPr>
          <w:rStyle w:val="StyleUnderline"/>
          <w:highlight w:val="cyan"/>
        </w:rPr>
        <w:t>pass by in a completely impersonal relationship</w:t>
      </w:r>
      <w:r>
        <w:rPr>
          <w:sz w:val="16"/>
          <w:szCs w:val="16"/>
        </w:rPr>
        <w:t xml:space="preserve"> (</w:t>
      </w:r>
      <w:proofErr w:type="spellStart"/>
      <w:r>
        <w:rPr>
          <w:sz w:val="16"/>
          <w:szCs w:val="16"/>
        </w:rPr>
        <w:t>Dussuet</w:t>
      </w:r>
      <w:proofErr w:type="spellEnd"/>
      <w:r>
        <w:rPr>
          <w:sz w:val="16"/>
          <w:szCs w:val="16"/>
        </w:rPr>
        <w:t xml:space="preserve"> et al. 2017). The issue of time is omnipresent and </w:t>
      </w:r>
      <w:proofErr w:type="spellStart"/>
      <w:r>
        <w:rPr>
          <w:sz w:val="16"/>
          <w:szCs w:val="16"/>
        </w:rPr>
        <w:t>destructures</w:t>
      </w:r>
      <w:proofErr w:type="spellEnd"/>
      <w:r>
        <w:rPr>
          <w:sz w:val="16"/>
          <w:szCs w:val="16"/>
        </w:rPr>
        <w:t xml:space="preserve"> the work of professionals (</w:t>
      </w:r>
      <w:proofErr w:type="spellStart"/>
      <w:r>
        <w:rPr>
          <w:sz w:val="16"/>
          <w:szCs w:val="16"/>
        </w:rPr>
        <w:t>Nirello</w:t>
      </w:r>
      <w:proofErr w:type="spellEnd"/>
      <w:r>
        <w:rPr>
          <w:sz w:val="16"/>
          <w:szCs w:val="16"/>
        </w:rPr>
        <w:t xml:space="preserve"> 2016). </w:t>
      </w:r>
      <w:r>
        <w:rPr>
          <w:rStyle w:val="StyleUnderline"/>
          <w:highlight w:val="cyan"/>
        </w:rPr>
        <w:t>Standards must be met within extreme time</w:t>
      </w:r>
      <w:r>
        <w:rPr>
          <w:rStyle w:val="StyleUnderline"/>
        </w:rPr>
        <w:t xml:space="preserve"> frames </w:t>
      </w:r>
      <w:r>
        <w:rPr>
          <w:rStyle w:val="Emphasis"/>
          <w:highlight w:val="cyan"/>
        </w:rPr>
        <w:t>to achieve satisfactory</w:t>
      </w:r>
      <w:r>
        <w:rPr>
          <w:rStyle w:val="Emphasis"/>
        </w:rPr>
        <w:t xml:space="preserve"> </w:t>
      </w:r>
      <w:r>
        <w:rPr>
          <w:rStyle w:val="Emphasis"/>
          <w:highlight w:val="cyan"/>
        </w:rPr>
        <w:t>productivity.</w:t>
      </w:r>
      <w:r>
        <w:rPr>
          <w:rStyle w:val="StyleUnderline"/>
          <w:highlight w:val="cyan"/>
        </w:rPr>
        <w:t xml:space="preserve"> Professionals seeing the incompatibility</w:t>
      </w:r>
      <w:r>
        <w:rPr>
          <w:sz w:val="16"/>
          <w:szCs w:val="16"/>
        </w:rPr>
        <w:t xml:space="preserve"> between this organization of work and the construction of a close relationship with patients openly </w:t>
      </w:r>
      <w:r>
        <w:rPr>
          <w:rStyle w:val="StyleUnderline"/>
          <w:highlight w:val="cyan"/>
        </w:rPr>
        <w:t>criticize the industrialization of care.</w:t>
      </w:r>
    </w:p>
    <w:p w14:paraId="4BED55F7" w14:textId="77777777" w:rsidR="0096351F" w:rsidRDefault="0096351F" w:rsidP="0096351F">
      <w:pPr>
        <w:pStyle w:val="Heading4"/>
      </w:pPr>
      <w:bookmarkStart w:id="13" w:name="pmd-heading-6376db89-b4fb-48d9-a095-04e9"/>
      <w:r>
        <w:t xml:space="preserve">The AFF's industrialization of health insurance understands patients as sources of </w:t>
      </w:r>
      <w:proofErr w:type="gramStart"/>
      <w:r>
        <w:t>labor, and</w:t>
      </w:r>
      <w:proofErr w:type="gramEnd"/>
      <w:r>
        <w:t xml:space="preserve"> </w:t>
      </w:r>
      <w:proofErr w:type="gramStart"/>
      <w:r>
        <w:t>are</w:t>
      </w:r>
      <w:proofErr w:type="gramEnd"/>
      <w:r>
        <w:t xml:space="preserve"> ensuring max productivity by treating diseases and not individuals.</w:t>
      </w:r>
      <w:bookmarkEnd w:id="13"/>
    </w:p>
    <w:p w14:paraId="6B07B3EE" w14:textId="77777777" w:rsidR="0096351F" w:rsidRDefault="0096351F" w:rsidP="0096351F">
      <w:r>
        <w:t xml:space="preserve">Olaf </w:t>
      </w:r>
      <w:r>
        <w:rPr>
          <w:rStyle w:val="Style13ptBold"/>
        </w:rPr>
        <w:t>Werder,</w:t>
      </w:r>
      <w:r>
        <w:t xml:space="preserve"> 3-19-</w:t>
      </w:r>
      <w:r>
        <w:rPr>
          <w:rStyle w:val="Style13ptBold"/>
        </w:rPr>
        <w:t>2024</w:t>
      </w:r>
      <w:r>
        <w:t>. (Olaf Werder is a Senior Lecturer in the Discipline of Media &amp; Communications with a specialization in health communication in the Faculty of Arts and Social Sciences at the University of Sydney). "The Politics of Talking Health: Power, Ethics, and Other Dilemmas", SpringerLink, https://link.springer.com/chapter/10.1007/978-981-99-9606-3_4</w:t>
      </w:r>
    </w:p>
    <w:p w14:paraId="218EA215" w14:textId="77777777" w:rsidR="0096351F" w:rsidRDefault="0096351F" w:rsidP="0096351F">
      <w:r>
        <w:rPr>
          <w:rStyle w:val="StyleUnderline"/>
          <w:highlight w:val="cyan"/>
        </w:rPr>
        <w:t>The industrial convention of healthcare quality is based on</w:t>
      </w:r>
      <w:r>
        <w:rPr>
          <w:sz w:val="16"/>
          <w:szCs w:val="16"/>
        </w:rPr>
        <w:t xml:space="preserve"> a particular </w:t>
      </w:r>
      <w:r>
        <w:rPr>
          <w:rStyle w:val="StyleUnderline"/>
          <w:highlight w:val="cyan"/>
        </w:rPr>
        <w:t>conception of illness</w:t>
      </w:r>
      <w:r>
        <w:rPr>
          <w:sz w:val="16"/>
          <w:szCs w:val="16"/>
        </w:rPr>
        <w:t xml:space="preserve"> inspired by the positivism of Auguste Comte. </w:t>
      </w:r>
      <w:r>
        <w:rPr>
          <w:rStyle w:val="StyleUnderline"/>
        </w:rPr>
        <w:t xml:space="preserve">According to this epistemological approach, </w:t>
      </w:r>
      <w:r>
        <w:rPr>
          <w:rStyle w:val="StyleUnderline"/>
          <w:highlight w:val="cyan"/>
        </w:rPr>
        <w:t xml:space="preserve">illness can be defined as a quantitative variation of </w:t>
      </w:r>
      <w:r>
        <w:rPr>
          <w:rStyle w:val="Emphasis"/>
          <w:highlight w:val="cyan"/>
        </w:rPr>
        <w:t>the state of not being sick</w:t>
      </w:r>
      <w:r>
        <w:rPr>
          <w:sz w:val="16"/>
          <w:szCs w:val="16"/>
        </w:rPr>
        <w:t>. For example, above or below a certain body temperature, an individual can be considered sick</w:t>
      </w:r>
      <w:r>
        <w:rPr>
          <w:rStyle w:val="StyleUnderline"/>
        </w:rPr>
        <w:t>.</w:t>
      </w:r>
      <w:r>
        <w:t xml:space="preserve"> </w:t>
      </w:r>
      <w:r>
        <w:rPr>
          <w:rStyle w:val="StyleUnderline"/>
          <w:highlight w:val="cyan"/>
        </w:rPr>
        <w:t xml:space="preserve">Disease is a </w:t>
      </w:r>
      <w:r>
        <w:rPr>
          <w:rStyle w:val="Emphasis"/>
          <w:highlight w:val="cyan"/>
        </w:rPr>
        <w:t>state of imbalance</w:t>
      </w:r>
      <w:r>
        <w:rPr>
          <w:rStyle w:val="StyleUnderline"/>
        </w:rPr>
        <w:t xml:space="preserve"> in relation to a normal</w:t>
      </w:r>
      <w:r>
        <w:t xml:space="preserve"> </w:t>
      </w:r>
      <w:r>
        <w:rPr>
          <w:sz w:val="16"/>
          <w:szCs w:val="16"/>
        </w:rPr>
        <w:t xml:space="preserve">situation of </w:t>
      </w:r>
      <w:r>
        <w:rPr>
          <w:rStyle w:val="StyleUnderline"/>
        </w:rPr>
        <w:t xml:space="preserve">equilibrium. It is </w:t>
      </w:r>
      <w:r>
        <w:rPr>
          <w:rStyle w:val="StyleUnderline"/>
          <w:highlight w:val="cyan"/>
        </w:rPr>
        <w:t>from this</w:t>
      </w:r>
      <w:r>
        <w:rPr>
          <w:rStyle w:val="StyleUnderline"/>
        </w:rPr>
        <w:t xml:space="preserve"> conception of illness that </w:t>
      </w:r>
      <w:r>
        <w:rPr>
          <w:rStyle w:val="StyleUnderline"/>
          <w:highlight w:val="cyan"/>
        </w:rPr>
        <w:t>it is possible to understand the</w:t>
      </w:r>
      <w:r>
        <w:rPr>
          <w:sz w:val="16"/>
          <w:szCs w:val="16"/>
        </w:rPr>
        <w:t xml:space="preserve"> set of devices that make up the </w:t>
      </w:r>
      <w:r>
        <w:rPr>
          <w:rStyle w:val="StyleUnderline"/>
          <w:highlight w:val="cyan"/>
        </w:rPr>
        <w:t>industrial convention of healthcare quality. Illness is a metric, which makes it possible to define</w:t>
      </w:r>
      <w:r>
        <w:rPr>
          <w:rStyle w:val="StyleUnderline"/>
        </w:rPr>
        <w:t xml:space="preserve"> the </w:t>
      </w:r>
      <w:r>
        <w:rPr>
          <w:rStyle w:val="StyleUnderline"/>
          <w:highlight w:val="cyan"/>
        </w:rPr>
        <w:t>standards</w:t>
      </w:r>
      <w:r>
        <w:rPr>
          <w:rStyle w:val="StyleUnderline"/>
        </w:rPr>
        <w:t xml:space="preserve"> that </w:t>
      </w:r>
      <w:r>
        <w:rPr>
          <w:rStyle w:val="StyleUnderline"/>
          <w:highlight w:val="cyan"/>
        </w:rPr>
        <w:t>professionals must apply</w:t>
      </w:r>
      <w:r>
        <w:rPr>
          <w:rStyle w:val="StyleUnderline"/>
        </w:rPr>
        <w:t xml:space="preserve">. </w:t>
      </w:r>
      <w:r>
        <w:rPr>
          <w:rStyle w:val="StyleUnderline"/>
          <w:highlight w:val="cyan"/>
        </w:rPr>
        <w:t>The healthcare system</w:t>
      </w:r>
      <w:r>
        <w:rPr>
          <w:sz w:val="16"/>
          <w:szCs w:val="16"/>
        </w:rPr>
        <w:t xml:space="preserve"> does not </w:t>
      </w:r>
      <w:r>
        <w:rPr>
          <w:rStyle w:val="StyleUnderline"/>
          <w:highlight w:val="cyan"/>
        </w:rPr>
        <w:t>rely</w:t>
      </w:r>
      <w:r>
        <w:t xml:space="preserve"> </w:t>
      </w:r>
      <w:r>
        <w:rPr>
          <w:sz w:val="16"/>
          <w:szCs w:val="16"/>
        </w:rPr>
        <w:t xml:space="preserve">primarily </w:t>
      </w:r>
      <w:r>
        <w:rPr>
          <w:rStyle w:val="StyleUnderline"/>
          <w:highlight w:val="cyan"/>
        </w:rPr>
        <w:t>on</w:t>
      </w:r>
      <w:r>
        <w:rPr>
          <w:sz w:val="16"/>
          <w:szCs w:val="16"/>
        </w:rPr>
        <w:t xml:space="preserve"> the professionals in direct contact with patients, but on </w:t>
      </w:r>
      <w:r>
        <w:rPr>
          <w:rStyle w:val="StyleUnderline"/>
          <w:highlight w:val="cyan"/>
        </w:rPr>
        <w:t>those who produce</w:t>
      </w:r>
      <w:r>
        <w:t xml:space="preserve"> </w:t>
      </w:r>
      <w:r>
        <w:rPr>
          <w:sz w:val="16"/>
          <w:szCs w:val="16"/>
        </w:rPr>
        <w:t>the</w:t>
      </w:r>
      <w:r>
        <w:t xml:space="preserve"> </w:t>
      </w:r>
      <w:r>
        <w:rPr>
          <w:rStyle w:val="StyleUnderline"/>
          <w:highlight w:val="cyan"/>
        </w:rPr>
        <w:t>standards</w:t>
      </w:r>
      <w:r>
        <w:rPr>
          <w:sz w:val="16"/>
          <w:szCs w:val="16"/>
        </w:rPr>
        <w:t xml:space="preserve"> and the agencies that certify and disseminate them. </w:t>
      </w:r>
      <w:r>
        <w:rPr>
          <w:rStyle w:val="StyleUnderline"/>
          <w:highlight w:val="cyan"/>
        </w:rPr>
        <w:t>The challenge is to treat the disease as if it were detachable from the patient.</w:t>
      </w:r>
    </w:p>
    <w:p w14:paraId="77ECB367" w14:textId="77777777" w:rsidR="0096351F" w:rsidRDefault="0096351F" w:rsidP="0096351F">
      <w:r>
        <w:rPr>
          <w:sz w:val="16"/>
          <w:szCs w:val="16"/>
        </w:rPr>
        <w:t xml:space="preserve">This conception was radically challenged by the French philosopher and physician Georges Canguilhem (1991). Canguilhem breaks with medical positivism and, as Rainer Diaz-Bone (2021) shows, adopts an approach that is very compatible with the theoretical framework of economics of convention. The </w:t>
      </w:r>
      <w:r>
        <w:rPr>
          <w:rStyle w:val="StyleUnderline"/>
        </w:rPr>
        <w:t xml:space="preserve">normal and the pathological, the situations of non-disease and disease, are based on a qualitative and not quantitative distinction. The </w:t>
      </w:r>
      <w:r>
        <w:rPr>
          <w:rStyle w:val="Emphasis"/>
          <w:highlight w:val="cyan"/>
        </w:rPr>
        <w:t>pathological state depends on the patient’s environment</w:t>
      </w:r>
      <w:r>
        <w:rPr>
          <w:rStyle w:val="StyleUnderline"/>
          <w:highlight w:val="cyan"/>
        </w:rPr>
        <w:t xml:space="preserve"> and</w:t>
      </w:r>
      <w:r>
        <w:rPr>
          <w:sz w:val="16"/>
          <w:szCs w:val="16"/>
        </w:rPr>
        <w:t xml:space="preserve"> </w:t>
      </w:r>
      <w:proofErr w:type="gramStart"/>
      <w:r>
        <w:rPr>
          <w:sz w:val="16"/>
          <w:szCs w:val="16"/>
        </w:rPr>
        <w:t>in particular on</w:t>
      </w:r>
      <w:proofErr w:type="gramEnd"/>
      <w:r>
        <w:rPr>
          <w:sz w:val="16"/>
          <w:szCs w:val="16"/>
        </w:rPr>
        <w:t xml:space="preserve"> the </w:t>
      </w:r>
      <w:r>
        <w:rPr>
          <w:rStyle w:val="StyleUnderline"/>
          <w:highlight w:val="cyan"/>
        </w:rPr>
        <w:t>values that permeate</w:t>
      </w:r>
      <w:r>
        <w:rPr>
          <w:rStyle w:val="StyleUnderline"/>
        </w:rPr>
        <w:t xml:space="preserve"> his or her </w:t>
      </w:r>
      <w:r>
        <w:rPr>
          <w:rStyle w:val="StyleUnderline"/>
          <w:highlight w:val="cyan"/>
        </w:rPr>
        <w:t>existence</w:t>
      </w:r>
      <w:r>
        <w:rPr>
          <w:rStyle w:val="StyleUnderline"/>
        </w:rPr>
        <w:t xml:space="preserve">. The </w:t>
      </w:r>
      <w:r>
        <w:rPr>
          <w:rStyle w:val="StyleUnderline"/>
          <w:highlight w:val="cyan"/>
        </w:rPr>
        <w:t>pathological state is not reducible to a quantitative variation</w:t>
      </w:r>
      <w:r>
        <w:rPr>
          <w:sz w:val="16"/>
          <w:szCs w:val="16"/>
        </w:rPr>
        <w:t xml:space="preserve"> in relation to the normal situation </w:t>
      </w:r>
      <w:r>
        <w:rPr>
          <w:rStyle w:val="StyleUnderline"/>
          <w:highlight w:val="cyan"/>
        </w:rPr>
        <w:t>because this state depend</w:t>
      </w:r>
      <w:r>
        <w:rPr>
          <w:rStyle w:val="StyleUnderline"/>
        </w:rPr>
        <w:t xml:space="preserve">s above all </w:t>
      </w:r>
      <w:r>
        <w:rPr>
          <w:rStyle w:val="StyleUnderline"/>
          <w:highlight w:val="cyan"/>
        </w:rPr>
        <w:t>on</w:t>
      </w:r>
      <w:r>
        <w:rPr>
          <w:rStyle w:val="StyleUnderline"/>
        </w:rPr>
        <w:t xml:space="preserve"> the </w:t>
      </w:r>
      <w:r>
        <w:rPr>
          <w:rStyle w:val="StyleUnderline"/>
          <w:highlight w:val="cyan"/>
        </w:rPr>
        <w:t>subjectivity of the patient: it is the patient who makes the disease</w:t>
      </w:r>
      <w:r>
        <w:rPr>
          <w:rStyle w:val="StyleUnderline"/>
        </w:rPr>
        <w:t xml:space="preserve"> and not the disease who makes the patient.</w:t>
      </w:r>
      <w:r>
        <w:rPr>
          <w:sz w:val="16"/>
          <w:szCs w:val="16"/>
        </w:rPr>
        <w:t xml:space="preserve"> Paradoxically</w:t>
      </w:r>
      <w:r>
        <w:t xml:space="preserve">, </w:t>
      </w:r>
      <w:r>
        <w:rPr>
          <w:rStyle w:val="StyleUnderline"/>
          <w:highlight w:val="cyan"/>
        </w:rPr>
        <w:t>the patient who is abnormal from</w:t>
      </w:r>
      <w:r>
        <w:rPr>
          <w:rStyle w:val="StyleUnderline"/>
        </w:rPr>
        <w:t xml:space="preserve"> the </w:t>
      </w:r>
      <w:r>
        <w:rPr>
          <w:rStyle w:val="StyleUnderline"/>
          <w:highlight w:val="cyan"/>
        </w:rPr>
        <w:t>medical p</w:t>
      </w:r>
      <w:r>
        <w:rPr>
          <w:rStyle w:val="StyleUnderline"/>
        </w:rPr>
        <w:t xml:space="preserve">oint </w:t>
      </w:r>
      <w:r>
        <w:rPr>
          <w:rStyle w:val="StyleUnderline"/>
          <w:highlight w:val="cyan"/>
        </w:rPr>
        <w:t>o</w:t>
      </w:r>
      <w:r>
        <w:rPr>
          <w:rStyle w:val="StyleUnderline"/>
        </w:rPr>
        <w:t xml:space="preserve">f </w:t>
      </w:r>
      <w:r>
        <w:rPr>
          <w:rStyle w:val="StyleUnderline"/>
          <w:highlight w:val="cyan"/>
        </w:rPr>
        <w:t>v</w:t>
      </w:r>
      <w:r>
        <w:rPr>
          <w:rStyle w:val="StyleUnderline"/>
        </w:rPr>
        <w:t xml:space="preserve">iew </w:t>
      </w:r>
      <w:r>
        <w:rPr>
          <w:rStyle w:val="StyleUnderline"/>
          <w:highlight w:val="cyan"/>
        </w:rPr>
        <w:t>can live in full health from</w:t>
      </w:r>
      <w:r>
        <w:rPr>
          <w:rStyle w:val="StyleUnderline"/>
        </w:rPr>
        <w:t xml:space="preserve"> the point of view of </w:t>
      </w:r>
      <w:r>
        <w:rPr>
          <w:rStyle w:val="StyleUnderline"/>
          <w:highlight w:val="cyan"/>
        </w:rPr>
        <w:t>his or her environment. This</w:t>
      </w:r>
      <w:r>
        <w:rPr>
          <w:rStyle w:val="StyleUnderline"/>
        </w:rPr>
        <w:t xml:space="preserve"> conception of </w:t>
      </w:r>
      <w:r>
        <w:rPr>
          <w:rStyle w:val="StyleUnderline"/>
          <w:highlight w:val="cyan"/>
        </w:rPr>
        <w:t>illness</w:t>
      </w:r>
      <w:r>
        <w:t xml:space="preserve"> </w:t>
      </w:r>
      <w:r>
        <w:rPr>
          <w:sz w:val="16"/>
          <w:szCs w:val="16"/>
        </w:rPr>
        <w:t xml:space="preserve">radically </w:t>
      </w:r>
      <w:r>
        <w:rPr>
          <w:rStyle w:val="StyleUnderline"/>
          <w:highlight w:val="cyan"/>
        </w:rPr>
        <w:t>challenges the entire industrial organization of healthcare labor</w:t>
      </w:r>
      <w:r>
        <w:rPr>
          <w:rStyle w:val="StyleUnderline"/>
        </w:rPr>
        <w:t>. The issue is</w:t>
      </w:r>
      <w:r>
        <w:rPr>
          <w:sz w:val="16"/>
          <w:szCs w:val="16"/>
        </w:rPr>
        <w:t xml:space="preserve"> not so much that standards are not important as that </w:t>
      </w:r>
      <w:r>
        <w:rPr>
          <w:rStyle w:val="StyleUnderline"/>
          <w:highlight w:val="cyan"/>
        </w:rPr>
        <w:t>they do not exhaust the whole reality of the relationship with illness</w:t>
      </w:r>
      <w:r>
        <w:rPr>
          <w:sz w:val="16"/>
          <w:szCs w:val="16"/>
        </w:rPr>
        <w:t xml:space="preserve"> (Da Silva 2017). </w:t>
      </w:r>
      <w:r>
        <w:rPr>
          <w:rStyle w:val="StyleUnderline"/>
          <w:highlight w:val="cyan"/>
        </w:rPr>
        <w:t>The standard is one tool</w:t>
      </w:r>
      <w:r>
        <w:rPr>
          <w:rStyle w:val="StyleUnderline"/>
        </w:rPr>
        <w:t xml:space="preserve"> among others that must be </w:t>
      </w:r>
      <w:r>
        <w:rPr>
          <w:rStyle w:val="StyleUnderline"/>
          <w:highlight w:val="cyan"/>
        </w:rPr>
        <w:t>at the service of the close relationship between the professional and the patient</w:t>
      </w:r>
      <w:r>
        <w:rPr>
          <w:sz w:val="16"/>
          <w:szCs w:val="16"/>
        </w:rPr>
        <w:t xml:space="preserve"> (domestic city).</w:t>
      </w:r>
    </w:p>
    <w:p w14:paraId="4EAB63F6" w14:textId="77777777" w:rsidR="0096351F" w:rsidRDefault="0096351F" w:rsidP="0096351F">
      <w:r>
        <w:rPr>
          <w:sz w:val="16"/>
          <w:szCs w:val="16"/>
        </w:rPr>
        <w:t xml:space="preserve">Far from being an abstract and/or dated philosophical reflection, Canguilhem’s work has a very broad scope today, particularly on the question of </w:t>
      </w:r>
      <w:proofErr w:type="gramStart"/>
      <w:r>
        <w:rPr>
          <w:sz w:val="16"/>
          <w:szCs w:val="16"/>
        </w:rPr>
        <w:t>taking into account</w:t>
      </w:r>
      <w:proofErr w:type="gramEnd"/>
      <w:r>
        <w:rPr>
          <w:sz w:val="16"/>
          <w:szCs w:val="16"/>
        </w:rPr>
        <w:t xml:space="preserve"> patients’ experience in the healthcare relationship (</w:t>
      </w:r>
      <w:proofErr w:type="spellStart"/>
      <w:r>
        <w:rPr>
          <w:sz w:val="16"/>
          <w:szCs w:val="16"/>
        </w:rPr>
        <w:t>Durrive</w:t>
      </w:r>
      <w:proofErr w:type="spellEnd"/>
      <w:r>
        <w:rPr>
          <w:sz w:val="16"/>
          <w:szCs w:val="16"/>
        </w:rPr>
        <w:t xml:space="preserve"> 2014). Jozien Bensing’s article presenting the articulation between evidence-based medicine and patient-centered medicine perfectly illustrates the importance of these debates for the organization of healthcare systems (Bensing 2000). In the patient-centered medicine paradigm, the patient cannot be reduced to his or her illness and the care process requires knowledge of the patient. This implies that </w:t>
      </w:r>
      <w:r>
        <w:rPr>
          <w:rStyle w:val="StyleUnderline"/>
        </w:rPr>
        <w:t xml:space="preserve">the </w:t>
      </w:r>
      <w:r>
        <w:rPr>
          <w:rStyle w:val="StyleUnderline"/>
          <w:highlight w:val="cyan"/>
        </w:rPr>
        <w:t>healthcare</w:t>
      </w:r>
      <w:r>
        <w:rPr>
          <w:rStyle w:val="StyleUnderline"/>
        </w:rPr>
        <w:t xml:space="preserve"> system </w:t>
      </w:r>
      <w:r>
        <w:rPr>
          <w:rStyle w:val="StyleUnderline"/>
          <w:highlight w:val="cyan"/>
        </w:rPr>
        <w:t>must allow professionals to explore the patient’s needs in</w:t>
      </w:r>
      <w:r>
        <w:rPr>
          <w:rStyle w:val="StyleUnderline"/>
        </w:rPr>
        <w:t xml:space="preserve"> their </w:t>
      </w:r>
      <w:r>
        <w:rPr>
          <w:rStyle w:val="Emphasis"/>
          <w:highlight w:val="cyan"/>
        </w:rPr>
        <w:t>psychological and social dimensions</w:t>
      </w:r>
      <w:r>
        <w:rPr>
          <w:sz w:val="16"/>
          <w:szCs w:val="16"/>
        </w:rPr>
        <w:t xml:space="preserve">. The fact that the focus is on the patient excludes the pre-eminence of the doctor (patient-centered versus doctor-centered). The doctor is not the only health </w:t>
      </w:r>
      <w:proofErr w:type="gramStart"/>
      <w:r>
        <w:rPr>
          <w:sz w:val="16"/>
          <w:szCs w:val="16"/>
        </w:rPr>
        <w:t>professional</w:t>
      </w:r>
      <w:proofErr w:type="gramEnd"/>
      <w:r>
        <w:rPr>
          <w:sz w:val="16"/>
          <w:szCs w:val="16"/>
        </w:rPr>
        <w:t xml:space="preserve"> and all professionals do not have the role of deciding for the patient. It is much more a question of providing information and guidance so that they can make a conscious decision. From this point of view, the domestic quality convention, based on proximity, is not incompatible with the criticism of medical paternalism (see Sect. 2.3). A central point of the approach proposed by Bensing concerns the refusal of a radical opposition with evidence-based medicine. The issue is not to refuse evidence that can improve healthcare but to look for evidence of the usefulness of patient-centered medicine. Once again, </w:t>
      </w:r>
      <w:r>
        <w:rPr>
          <w:rStyle w:val="StyleUnderline"/>
          <w:highlight w:val="cyan"/>
        </w:rPr>
        <w:t>the industrial convention</w:t>
      </w:r>
      <w:r>
        <w:rPr>
          <w:sz w:val="16"/>
          <w:szCs w:val="16"/>
        </w:rPr>
        <w:t xml:space="preserve"> is not a rationalization but a particular conception of good healthcare in a context where other conceptions are possible. The domestic convention is not anti-scientific, it insists, with evidence-based </w:t>
      </w:r>
      <w:proofErr w:type="gramStart"/>
      <w:r>
        <w:rPr>
          <w:sz w:val="16"/>
          <w:szCs w:val="16"/>
        </w:rPr>
        <w:t>arguments</w:t>
      </w:r>
      <w:proofErr w:type="gramEnd"/>
      <w:r>
        <w:rPr>
          <w:sz w:val="16"/>
          <w:szCs w:val="16"/>
        </w:rPr>
        <w:t xml:space="preserve"> if necessary, on the interest of the close relationship between the healthcare professional and his or her patient.</w:t>
      </w:r>
    </w:p>
    <w:p w14:paraId="2026C3CA" w14:textId="77777777" w:rsidR="0096351F" w:rsidRDefault="0096351F" w:rsidP="0096351F">
      <w:r>
        <w:rPr>
          <w:sz w:val="16"/>
          <w:szCs w:val="16"/>
        </w:rPr>
        <w:t xml:space="preserve">Attention to the patient rather than to the disease refers in many ways to discussions on care. The industrial convention, by organizing the healthcare for the disease rather than the patient </w:t>
      </w:r>
      <w:r>
        <w:rPr>
          <w:rStyle w:val="StyleUnderline"/>
          <w:highlight w:val="cyan"/>
        </w:rPr>
        <w:t>implies an artificial division between cure</w:t>
      </w:r>
      <w:r>
        <w:rPr>
          <w:sz w:val="16"/>
          <w:szCs w:val="16"/>
        </w:rPr>
        <w:t xml:space="preserve"> (medical-technical care) </w:t>
      </w:r>
      <w:r>
        <w:rPr>
          <w:rStyle w:val="StyleUnderline"/>
          <w:highlight w:val="cyan"/>
        </w:rPr>
        <w:t>and care</w:t>
      </w:r>
      <w:r>
        <w:rPr>
          <w:sz w:val="16"/>
          <w:szCs w:val="16"/>
        </w:rPr>
        <w:t xml:space="preserve"> (attention to the patient). For a long time, </w:t>
      </w:r>
      <w:r>
        <w:rPr>
          <w:rStyle w:val="StyleUnderline"/>
          <w:highlight w:val="cyan"/>
        </w:rPr>
        <w:t>the political economy of health has highlighted</w:t>
      </w:r>
      <w:r>
        <w:rPr>
          <w:rStyle w:val="StyleUnderline"/>
        </w:rPr>
        <w:t xml:space="preserve"> the fact that </w:t>
      </w:r>
      <w:r>
        <w:rPr>
          <w:rStyle w:val="StyleUnderline"/>
          <w:highlight w:val="cyan"/>
        </w:rPr>
        <w:t>health is not only a matter of tech</w:t>
      </w:r>
      <w:r>
        <w:rPr>
          <w:rStyle w:val="StyleUnderline"/>
        </w:rPr>
        <w:t xml:space="preserve">nical </w:t>
      </w:r>
      <w:r>
        <w:rPr>
          <w:rStyle w:val="StyleUnderline"/>
          <w:highlight w:val="cyan"/>
        </w:rPr>
        <w:t xml:space="preserve">care but of </w:t>
      </w:r>
      <w:r>
        <w:rPr>
          <w:rStyle w:val="Emphasis"/>
          <w:highlight w:val="cyan"/>
        </w:rPr>
        <w:t>general well-being</w:t>
      </w:r>
      <w:r>
        <w:rPr>
          <w:rStyle w:val="StyleUnderline"/>
        </w:rPr>
        <w:t xml:space="preserve"> (Mooney 2003). </w:t>
      </w:r>
      <w:r>
        <w:rPr>
          <w:rStyle w:val="StyleUnderline"/>
          <w:highlight w:val="cyan"/>
        </w:rPr>
        <w:t>Good health</w:t>
      </w:r>
      <w:r>
        <w:rPr>
          <w:rStyle w:val="StyleUnderline"/>
        </w:rPr>
        <w:t xml:space="preserve"> is not just a medical-technical matter, as it </w:t>
      </w:r>
      <w:r>
        <w:rPr>
          <w:rStyle w:val="StyleUnderline"/>
          <w:highlight w:val="cyan"/>
        </w:rPr>
        <w:t xml:space="preserve">involves a </w:t>
      </w:r>
      <w:r>
        <w:rPr>
          <w:rStyle w:val="StyleUnderline"/>
        </w:rPr>
        <w:t xml:space="preserve">particular </w:t>
      </w:r>
      <w:r>
        <w:rPr>
          <w:rStyle w:val="StyleUnderline"/>
          <w:highlight w:val="cyan"/>
        </w:rPr>
        <w:t>relationship between the caregiver and the cared-for</w:t>
      </w:r>
      <w:r>
        <w:rPr>
          <w:rStyle w:val="StyleUnderline"/>
        </w:rPr>
        <w:t xml:space="preserve"> and the social </w:t>
      </w:r>
      <w:proofErr w:type="gramStart"/>
      <w:r>
        <w:rPr>
          <w:rStyle w:val="StyleUnderline"/>
        </w:rPr>
        <w:t>pact as a whole</w:t>
      </w:r>
      <w:proofErr w:type="gramEnd"/>
      <w:r>
        <w:rPr>
          <w:rStyle w:val="StyleUnderline"/>
          <w:highlight w:val="cyan"/>
        </w:rPr>
        <w:t>. From the p</w:t>
      </w:r>
      <w:r>
        <w:rPr>
          <w:rStyle w:val="StyleUnderline"/>
        </w:rPr>
        <w:t xml:space="preserve">oint </w:t>
      </w:r>
      <w:r>
        <w:rPr>
          <w:rStyle w:val="StyleUnderline"/>
          <w:highlight w:val="cyan"/>
        </w:rPr>
        <w:t>o</w:t>
      </w:r>
      <w:r>
        <w:rPr>
          <w:rStyle w:val="StyleUnderline"/>
        </w:rPr>
        <w:t xml:space="preserve">f </w:t>
      </w:r>
      <w:r>
        <w:rPr>
          <w:rStyle w:val="StyleUnderline"/>
          <w:highlight w:val="cyan"/>
        </w:rPr>
        <w:t>v</w:t>
      </w:r>
      <w:r>
        <w:rPr>
          <w:rStyle w:val="StyleUnderline"/>
        </w:rPr>
        <w:t xml:space="preserve">iew </w:t>
      </w:r>
      <w:r>
        <w:rPr>
          <w:rStyle w:val="StyleUnderline"/>
          <w:highlight w:val="cyan"/>
        </w:rPr>
        <w:t xml:space="preserve">of the industrial convention, </w:t>
      </w:r>
      <w:r>
        <w:rPr>
          <w:rStyle w:val="StyleUnderline"/>
        </w:rPr>
        <w:t>it does not matter who the professional is when it comes to caring for patients;</w:t>
      </w:r>
      <w:r>
        <w:rPr>
          <w:rStyle w:val="StyleUnderline"/>
          <w:highlight w:val="cyan"/>
        </w:rPr>
        <w:t xml:space="preserve"> what matters is compliance with the standard,</w:t>
      </w:r>
      <w:r>
        <w:rPr>
          <w:rStyle w:val="StyleUnderline"/>
        </w:rPr>
        <w:t xml:space="preserve"> since it is this that guarantees performance.</w:t>
      </w:r>
      <w:r>
        <w:rPr>
          <w:sz w:val="16"/>
          <w:szCs w:val="16"/>
        </w:rPr>
        <w:t xml:space="preserve"> In a way, the human being could be replaced by a mechanical force. This conception explains the material and symbolic degradation of the care professions (nurse’s aide, home service, etc.) compared to professions with a reputation for technical competence (surgeon, doctor, nurse).</w:t>
      </w:r>
    </w:p>
    <w:p w14:paraId="0A31D3AF" w14:textId="77777777" w:rsidR="0096351F" w:rsidRDefault="0096351F" w:rsidP="0096351F">
      <w:r>
        <w:rPr>
          <w:sz w:val="16"/>
          <w:szCs w:val="16"/>
        </w:rPr>
        <w:t xml:space="preserve">On the other hand, the domestic convention gives value to the personal and singular relationship that is established between the patient and the professional. It participates in the questioning of the technical division of labor between, on the one hand, the hyper-specialized doctor and, at the end of the chain, the caregiver who is only good at changing diapers and cleaning. Care implies a particular attention to the other and the recognition of the need for care, not a preference (Davis and McMaster 2017). A patient is not someone who chooses to consume care when they might choose to consume food. </w:t>
      </w:r>
      <w:r>
        <w:rPr>
          <w:rStyle w:val="StyleUnderline"/>
          <w:highlight w:val="cyan"/>
        </w:rPr>
        <w:t xml:space="preserve">The patient is in a </w:t>
      </w:r>
      <w:r>
        <w:rPr>
          <w:rStyle w:val="Emphasis"/>
          <w:highlight w:val="cyan"/>
        </w:rPr>
        <w:t>situation of need, not desire</w:t>
      </w:r>
      <w:r>
        <w:rPr>
          <w:rStyle w:val="StyleUnderline"/>
          <w:highlight w:val="cyan"/>
        </w:rPr>
        <w:t>. His or her demand is not impersonal like the consumer’s demand in the marketplace</w:t>
      </w:r>
      <w:r>
        <w:rPr>
          <w:sz w:val="16"/>
          <w:szCs w:val="16"/>
        </w:rPr>
        <w:t xml:space="preserve">. This situation induces reciprocal moral obligations. It imposes a dialogue between the professional and the patient to co-define the need and the way to answer it. </w:t>
      </w:r>
      <w:r>
        <w:rPr>
          <w:rStyle w:val="StyleUnderline"/>
          <w:highlight w:val="cyan"/>
        </w:rPr>
        <w:t>The care professional must be endowed with specific qualities</w:t>
      </w:r>
      <w:r>
        <w:rPr>
          <w:rStyle w:val="StyleUnderline"/>
        </w:rPr>
        <w:t xml:space="preserve">: </w:t>
      </w:r>
      <w:r>
        <w:rPr>
          <w:rStyle w:val="Emphasis"/>
        </w:rPr>
        <w:t>sensitivity, attention, empathy, etc</w:t>
      </w:r>
      <w:r>
        <w:t>.</w:t>
      </w:r>
      <w:r>
        <w:rPr>
          <w:sz w:val="16"/>
          <w:szCs w:val="16"/>
        </w:rPr>
        <w:t xml:space="preserve"> Beyond the simple respect of quantified production standards, the convention of domestic quality is immersed in the work of care which supposes that the protagonists of care talk to each other.</w:t>
      </w:r>
    </w:p>
    <w:p w14:paraId="4C098830" w14:textId="77777777" w:rsidR="00FA413F" w:rsidRDefault="00FA413F" w:rsidP="00FA413F">
      <w:pPr>
        <w:pStyle w:val="Heading4"/>
      </w:pPr>
      <w:bookmarkStart w:id="14" w:name="pmd-heading-a8ff9401-5d64-4d40-96be-9c37"/>
      <w:r>
        <w:t xml:space="preserve">The AFF's industrialization of healthcare creates a field that ignores </w:t>
      </w:r>
      <w:proofErr w:type="gramStart"/>
      <w:r>
        <w:t>patients</w:t>
      </w:r>
      <w:proofErr w:type="gramEnd"/>
      <w:r>
        <w:t xml:space="preserve"> well-being.</w:t>
      </w:r>
      <w:bookmarkEnd w:id="14"/>
    </w:p>
    <w:p w14:paraId="24BA8077" w14:textId="77777777" w:rsidR="00FA413F" w:rsidRDefault="00FA413F" w:rsidP="00FA413F">
      <w:r>
        <w:t xml:space="preserve">Olaf </w:t>
      </w:r>
      <w:r>
        <w:rPr>
          <w:rStyle w:val="Style13ptBold"/>
        </w:rPr>
        <w:t>Werder,</w:t>
      </w:r>
      <w:r>
        <w:t xml:space="preserve"> 3-19-</w:t>
      </w:r>
      <w:r>
        <w:rPr>
          <w:rStyle w:val="Style13ptBold"/>
        </w:rPr>
        <w:t>2024</w:t>
      </w:r>
      <w:r>
        <w:t>. (Olaf Werder is a Senior Lecturer in the Discipline of Media &amp; Communications with a specialization in health communication in the Faculty of Arts and Social Sciences at the University of Sydney). "The Politics of Talking Health: Power, Ethics, and Other Dilemmas", SpringerLink, https://link.springer.com/chapter/10.1007/978-981-99-9606-3_4</w:t>
      </w:r>
    </w:p>
    <w:p w14:paraId="21DF25B5" w14:textId="77777777" w:rsidR="00FA413F" w:rsidRDefault="00FA413F" w:rsidP="00FA413F">
      <w:r>
        <w:rPr>
          <w:sz w:val="16"/>
          <w:szCs w:val="16"/>
        </w:rPr>
        <w:t xml:space="preserve">The </w:t>
      </w:r>
      <w:r>
        <w:rPr>
          <w:rStyle w:val="StyleUnderline"/>
          <w:highlight w:val="cyan"/>
        </w:rPr>
        <w:t>industrialization of healthcare is the</w:t>
      </w:r>
      <w:r>
        <w:rPr>
          <w:sz w:val="16"/>
          <w:szCs w:val="16"/>
        </w:rPr>
        <w:t xml:space="preserve"> historical </w:t>
      </w:r>
      <w:r>
        <w:rPr>
          <w:rStyle w:val="StyleUnderline"/>
          <w:highlight w:val="cyan"/>
        </w:rPr>
        <w:t>process that replaces the convention of industrial healthcare quality by the inspired/domestic convention. Where</w:t>
      </w:r>
      <w:r>
        <w:rPr>
          <w:sz w:val="16"/>
          <w:szCs w:val="16"/>
        </w:rPr>
        <w:t xml:space="preserve"> the </w:t>
      </w:r>
      <w:r>
        <w:rPr>
          <w:rStyle w:val="StyleUnderline"/>
          <w:highlight w:val="cyan"/>
        </w:rPr>
        <w:t>creativity of the healthcare professional and</w:t>
      </w:r>
      <w:r>
        <w:rPr>
          <w:rStyle w:val="StyleUnderline"/>
        </w:rPr>
        <w:t xml:space="preserve"> his or her </w:t>
      </w:r>
      <w:r>
        <w:rPr>
          <w:rStyle w:val="StyleUnderline"/>
          <w:highlight w:val="cyan"/>
        </w:rPr>
        <w:t>close relationship with the patient</w:t>
      </w:r>
      <w:r>
        <w:t xml:space="preserve"> </w:t>
      </w:r>
      <w:r>
        <w:rPr>
          <w:sz w:val="16"/>
          <w:szCs w:val="16"/>
        </w:rPr>
        <w:t xml:space="preserve">was part </w:t>
      </w:r>
      <w:r>
        <w:rPr>
          <w:rStyle w:val="StyleUnderline"/>
          <w:highlight w:val="cyan"/>
        </w:rPr>
        <w:t>of good quality</w:t>
      </w:r>
      <w:r>
        <w:t>,</w:t>
      </w:r>
      <w:r>
        <w:rPr>
          <w:sz w:val="16"/>
          <w:szCs w:val="16"/>
        </w:rPr>
        <w:t xml:space="preserve"> it </w:t>
      </w:r>
      <w:r>
        <w:rPr>
          <w:rStyle w:val="StyleUnderline"/>
          <w:highlight w:val="cyan"/>
        </w:rPr>
        <w:t xml:space="preserve">is now the respect of the </w:t>
      </w:r>
      <w:r>
        <w:rPr>
          <w:rStyle w:val="Emphasis"/>
          <w:highlight w:val="cyan"/>
        </w:rPr>
        <w:t>impersonal standards</w:t>
      </w:r>
      <w:r>
        <w:rPr>
          <w:rStyle w:val="StyleUnderline"/>
          <w:highlight w:val="cyan"/>
        </w:rPr>
        <w:t xml:space="preserve"> that prevails</w:t>
      </w:r>
      <w:r>
        <w:rPr>
          <w:rStyle w:val="StyleUnderline"/>
        </w:rPr>
        <w:t xml:space="preserve">. The </w:t>
      </w:r>
      <w:r>
        <w:rPr>
          <w:rStyle w:val="StyleUnderline"/>
          <w:highlight w:val="cyan"/>
        </w:rPr>
        <w:t>industrialization of healthcare</w:t>
      </w:r>
      <w:r>
        <w:rPr>
          <w:sz w:val="16"/>
          <w:szCs w:val="16"/>
        </w:rPr>
        <w:t xml:space="preserve"> is not a spontaneous process. It </w:t>
      </w:r>
      <w:r>
        <w:rPr>
          <w:rStyle w:val="StyleUnderline"/>
          <w:highlight w:val="cyan"/>
        </w:rPr>
        <w:t xml:space="preserve">is organized and </w:t>
      </w:r>
      <w:r>
        <w:rPr>
          <w:rStyle w:val="Emphasis"/>
          <w:highlight w:val="cyan"/>
        </w:rPr>
        <w:t>disseminated by</w:t>
      </w:r>
      <w:r>
        <w:rPr>
          <w:rStyle w:val="Emphasis"/>
        </w:rPr>
        <w:t xml:space="preserve"> the </w:t>
      </w:r>
      <w:r>
        <w:rPr>
          <w:rStyle w:val="Emphasis"/>
          <w:highlight w:val="cyan"/>
        </w:rPr>
        <w:t>public authorities</w:t>
      </w:r>
      <w:r>
        <w:rPr>
          <w:rStyle w:val="StyleUnderline"/>
          <w:highlight w:val="cyan"/>
        </w:rPr>
        <w:t>, who deploy mechanisms that promote an industrial conception of healthcare</w:t>
      </w:r>
      <w:r>
        <w:rPr>
          <w:rStyle w:val="StyleUnderline"/>
        </w:rPr>
        <w:t xml:space="preserve"> work</w:t>
      </w:r>
      <w:r>
        <w:rPr>
          <w:sz w:val="16"/>
          <w:szCs w:val="16"/>
        </w:rPr>
        <w:t xml:space="preserve">: health agencies, guidelines of good practice, performance incentives, information systems, etc. This phenomenon can be </w:t>
      </w:r>
      <w:r>
        <w:rPr>
          <w:rStyle w:val="StyleUnderline"/>
          <w:highlight w:val="cyan"/>
        </w:rPr>
        <w:t>observed in</w:t>
      </w:r>
      <w:r>
        <w:t xml:space="preserve"> </w:t>
      </w:r>
      <w:r>
        <w:rPr>
          <w:sz w:val="16"/>
          <w:szCs w:val="16"/>
        </w:rPr>
        <w:t xml:space="preserve">the </w:t>
      </w:r>
      <w:r>
        <w:rPr>
          <w:rStyle w:val="StyleUnderline"/>
          <w:highlight w:val="cyan"/>
        </w:rPr>
        <w:t>different sectors of healthcare</w:t>
      </w:r>
      <w:r>
        <w:rPr>
          <w:sz w:val="16"/>
          <w:szCs w:val="16"/>
        </w:rPr>
        <w:t xml:space="preserve"> and for the different healthcare professionals: from hospitals to home help, from doctors to service workers. If </w:t>
      </w:r>
      <w:r>
        <w:rPr>
          <w:rStyle w:val="StyleUnderline"/>
          <w:highlight w:val="cyan"/>
        </w:rPr>
        <w:t>public power is</w:t>
      </w:r>
      <w:r>
        <w:rPr>
          <w:rStyle w:val="StyleUnderline"/>
        </w:rPr>
        <w:t xml:space="preserve"> a driving force </w:t>
      </w:r>
      <w:r>
        <w:rPr>
          <w:rStyle w:val="StyleUnderline"/>
          <w:highlight w:val="cyan"/>
        </w:rPr>
        <w:t>behind industrialization</w:t>
      </w:r>
      <w:r>
        <w:rPr>
          <w:rStyle w:val="StyleUnderline"/>
        </w:rPr>
        <w:t>,</w:t>
      </w:r>
      <w:r>
        <w:rPr>
          <w:sz w:val="16"/>
          <w:szCs w:val="16"/>
        </w:rPr>
        <w:t xml:space="preserve"> there are others, </w:t>
      </w:r>
      <w:r>
        <w:rPr>
          <w:rStyle w:val="StyleUnderline"/>
        </w:rPr>
        <w:t xml:space="preserve">in particular </w:t>
      </w:r>
      <w:r>
        <w:rPr>
          <w:rStyle w:val="StyleUnderline"/>
          <w:highlight w:val="cyan"/>
        </w:rPr>
        <w:t xml:space="preserve">the evolution of the </w:t>
      </w:r>
      <w:r>
        <w:rPr>
          <w:rStyle w:val="Emphasis"/>
          <w:highlight w:val="cyan"/>
        </w:rPr>
        <w:t>balance of power</w:t>
      </w:r>
      <w:r>
        <w:rPr>
          <w:rStyle w:val="StyleUnderline"/>
          <w:highlight w:val="cyan"/>
        </w:rPr>
        <w:t xml:space="preserve"> within the medical profession concerning the hierarchy of evidence and the </w:t>
      </w:r>
      <w:r>
        <w:rPr>
          <w:rStyle w:val="Emphasis"/>
          <w:highlight w:val="cyan"/>
        </w:rPr>
        <w:t>epistemology of illness</w:t>
      </w:r>
      <w:r>
        <w:rPr>
          <w:sz w:val="16"/>
          <w:szCs w:val="16"/>
        </w:rPr>
        <w:t>. The industrial convention of healthcare finds its legitimacy in the criticism of a questionable practice of medicine.</w:t>
      </w:r>
    </w:p>
    <w:p w14:paraId="08B64761" w14:textId="77777777" w:rsidR="00FA413F" w:rsidRDefault="00FA413F" w:rsidP="00FA413F">
      <w:r>
        <w:rPr>
          <w:sz w:val="16"/>
          <w:szCs w:val="16"/>
        </w:rPr>
        <w:t xml:space="preserve">However, industrialization is not rationalization. Too often </w:t>
      </w:r>
      <w:r>
        <w:rPr>
          <w:rStyle w:val="StyleUnderline"/>
          <w:highlight w:val="cyan"/>
        </w:rPr>
        <w:t>public policy uses the arguments of industrial convention to deny the legitimacy of other forms of quality</w:t>
      </w:r>
      <w:r>
        <w:rPr>
          <w:sz w:val="16"/>
          <w:szCs w:val="16"/>
        </w:rPr>
        <w:t xml:space="preserve">. Yet the industrial convention can also be subject to legitimate criticism. The </w:t>
      </w:r>
      <w:r>
        <w:rPr>
          <w:rStyle w:val="StyleUnderline"/>
          <w:highlight w:val="cyan"/>
        </w:rPr>
        <w:t>industrialization</w:t>
      </w:r>
      <w:r>
        <w:rPr>
          <w:sz w:val="16"/>
          <w:szCs w:val="16"/>
        </w:rPr>
        <w:t xml:space="preserve"> of healthcare </w:t>
      </w:r>
      <w:r>
        <w:rPr>
          <w:rStyle w:val="StyleUnderline"/>
          <w:highlight w:val="cyan"/>
        </w:rPr>
        <w:t xml:space="preserve">leads to </w:t>
      </w:r>
      <w:r>
        <w:rPr>
          <w:rStyle w:val="Emphasis"/>
          <w:highlight w:val="cyan"/>
        </w:rPr>
        <w:t>treating diseases rather than patients</w:t>
      </w:r>
      <w:r>
        <w:rPr>
          <w:rStyle w:val="StyleUnderline"/>
          <w:highlight w:val="cyan"/>
        </w:rPr>
        <w:t xml:space="preserve"> and</w:t>
      </w:r>
      <w:r>
        <w:rPr>
          <w:rStyle w:val="StyleUnderline"/>
        </w:rPr>
        <w:t xml:space="preserve"> to </w:t>
      </w:r>
      <w:r>
        <w:rPr>
          <w:rStyle w:val="StyleUnderline"/>
          <w:highlight w:val="cyan"/>
        </w:rPr>
        <w:t>treating indicators rather than patients</w:t>
      </w:r>
      <w:r>
        <w:rPr>
          <w:rStyle w:val="StyleUnderline"/>
        </w:rPr>
        <w:t>.</w:t>
      </w:r>
      <w:r>
        <w:rPr>
          <w:sz w:val="16"/>
          <w:szCs w:val="16"/>
        </w:rPr>
        <w:t xml:space="preserve"> The </w:t>
      </w:r>
      <w:r>
        <w:rPr>
          <w:rStyle w:val="StyleUnderline"/>
          <w:highlight w:val="cyan"/>
        </w:rPr>
        <w:t>COVID</w:t>
      </w:r>
      <w:r>
        <w:rPr>
          <w:sz w:val="16"/>
          <w:szCs w:val="16"/>
        </w:rPr>
        <w:t xml:space="preserve">-19 pandemic crisis </w:t>
      </w:r>
      <w:r>
        <w:rPr>
          <w:rStyle w:val="StyleUnderline"/>
          <w:highlight w:val="cyan"/>
        </w:rPr>
        <w:t>has shown</w:t>
      </w:r>
      <w:r>
        <w:rPr>
          <w:sz w:val="16"/>
          <w:szCs w:val="16"/>
        </w:rPr>
        <w:t xml:space="preserve"> that </w:t>
      </w:r>
      <w:r>
        <w:rPr>
          <w:rStyle w:val="StyleUnderline"/>
          <w:highlight w:val="cyan"/>
        </w:rPr>
        <w:t>this strategy does not make sense</w:t>
      </w:r>
      <w:r>
        <w:rPr>
          <w:rStyle w:val="StyleUnderline"/>
        </w:rPr>
        <w:t>.</w:t>
      </w:r>
      <w:r>
        <w:rPr>
          <w:sz w:val="16"/>
          <w:szCs w:val="16"/>
        </w:rPr>
        <w:t xml:space="preserve"> Health professionals subjected to industrialization thus denounce the impossibility of building a relationship of proximity that they consider essential to the quality of care.</w:t>
      </w:r>
    </w:p>
    <w:p w14:paraId="53DD17AC" w14:textId="77777777" w:rsidR="00FA413F" w:rsidRDefault="00FA413F" w:rsidP="00FA413F">
      <w:r>
        <w:rPr>
          <w:sz w:val="16"/>
          <w:szCs w:val="16"/>
        </w:rPr>
        <w:t xml:space="preserve">Future work on the phenomenon of industrialization of healthcare could take two main directions. On the one hand, to what extent the </w:t>
      </w:r>
      <w:proofErr w:type="gramStart"/>
      <w:r>
        <w:rPr>
          <w:sz w:val="16"/>
          <w:szCs w:val="16"/>
        </w:rPr>
        <w:t>criticisms</w:t>
      </w:r>
      <w:proofErr w:type="gramEnd"/>
      <w:r>
        <w:rPr>
          <w:sz w:val="16"/>
          <w:szCs w:val="16"/>
        </w:rPr>
        <w:t xml:space="preserve"> levelled at the industrialization of care are not in fact linked to commodification. In other words, are standards of healthcare in themselves a problem, or do they become one when the pressure on public budgets means that they are not respected? If professionals did not have such high cadence, would the industrialization devices </w:t>
      </w:r>
      <w:proofErr w:type="gramStart"/>
      <w:r>
        <w:rPr>
          <w:sz w:val="16"/>
          <w:szCs w:val="16"/>
        </w:rPr>
        <w:t>be as</w:t>
      </w:r>
      <w:proofErr w:type="gramEnd"/>
      <w:r>
        <w:rPr>
          <w:sz w:val="16"/>
          <w:szCs w:val="16"/>
        </w:rPr>
        <w:t xml:space="preserve"> harmful? On the other hand, it would be important to study the possible ways in which health systems could be organized to allow professionals to bring to life </w:t>
      </w:r>
      <w:proofErr w:type="gramStart"/>
      <w:r>
        <w:rPr>
          <w:sz w:val="16"/>
          <w:szCs w:val="16"/>
        </w:rPr>
        <w:t>the</w:t>
      </w:r>
      <w:proofErr w:type="gramEnd"/>
      <w:r>
        <w:rPr>
          <w:sz w:val="16"/>
          <w:szCs w:val="16"/>
        </w:rPr>
        <w:t xml:space="preserve"> plurality of conceptions of quality. If current health systems seem to be oriented toward a market-industrial compromise, is it not possible and desirable to envisage other models of organization? For example, is an industrial/domestic compromise possible?</w:t>
      </w:r>
    </w:p>
    <w:p w14:paraId="2224A73F" w14:textId="77777777" w:rsidR="002849CB" w:rsidRPr="002849CB" w:rsidRDefault="002849CB" w:rsidP="002849CB"/>
    <w:p w14:paraId="29BF7C29" w14:textId="77777777" w:rsidR="00AB191F" w:rsidRDefault="00AB191F" w:rsidP="003727EF">
      <w:pPr>
        <w:pStyle w:val="Heading3"/>
      </w:pPr>
      <w:r>
        <w:t>L --- Health Capitalism</w:t>
      </w:r>
    </w:p>
    <w:p w14:paraId="4BFDFD93" w14:textId="77777777" w:rsidR="00AB191F" w:rsidRDefault="00AB191F" w:rsidP="00AB191F">
      <w:pPr>
        <w:pStyle w:val="Heading4"/>
      </w:pPr>
      <w:r>
        <w:t xml:space="preserve">Health capitalism informs why the state chooses to insure populations. </w:t>
      </w:r>
      <w:r w:rsidRPr="009907FD">
        <w:t xml:space="preserve">The implementation of </w:t>
      </w:r>
      <w:r>
        <w:t>NHI</w:t>
      </w:r>
      <w:r w:rsidRPr="009907FD">
        <w:t xml:space="preserve"> subjects public healthcare to the ideology of financialization by reducing human life to cost-benefit analyses</w:t>
      </w:r>
    </w:p>
    <w:p w14:paraId="69F5D3E8" w14:textId="77777777" w:rsidR="00AB191F" w:rsidRPr="009907FD" w:rsidRDefault="00AB191F" w:rsidP="00AB191F">
      <w:proofErr w:type="spellStart"/>
      <w:r w:rsidRPr="009907FD">
        <w:rPr>
          <w:b/>
          <w:bCs/>
          <w:sz w:val="26"/>
          <w:szCs w:val="26"/>
        </w:rPr>
        <w:t>Batifoulier</w:t>
      </w:r>
      <w:proofErr w:type="spellEnd"/>
      <w:r w:rsidRPr="009907FD">
        <w:rPr>
          <w:b/>
          <w:bCs/>
          <w:sz w:val="26"/>
          <w:szCs w:val="26"/>
        </w:rPr>
        <w:t xml:space="preserve"> 25</w:t>
      </w:r>
      <w:r w:rsidRPr="009907FD">
        <w:t xml:space="preserve"> </w:t>
      </w:r>
      <w:r w:rsidRPr="009907FD">
        <w:rPr>
          <w:sz w:val="14"/>
          <w:szCs w:val="14"/>
        </w:rPr>
        <w:t>[Philippe is a professor at Université Sorbonne Paris Nord, Aubervilliers, France, Eve </w:t>
      </w:r>
      <w:proofErr w:type="spellStart"/>
      <w:r w:rsidRPr="009907FD">
        <w:rPr>
          <w:sz w:val="14"/>
          <w:szCs w:val="14"/>
        </w:rPr>
        <w:t>Chiapello</w:t>
      </w:r>
      <w:proofErr w:type="spellEnd"/>
      <w:r w:rsidRPr="009907FD">
        <w:rPr>
          <w:sz w:val="14"/>
          <w:szCs w:val="14"/>
        </w:rPr>
        <w:t xml:space="preserve"> is a professor at School for Advanced Studies in the Social Sciences, Paris, France, Nicolas Da Silva is a professor at Université Sorbonne Paris Nord, Aubervilliers, France,  Robert McMaster is a professor at the  University of Glasgow, Glasgow, United Kingdom, “Health capitalism and financialization of healthcare,” Review of Evolutionary Political Economy, 8-7-25, https://doi.org/10.1007/s43253-025-00157-1]</w:t>
      </w:r>
      <w:r>
        <w:t xml:space="preserve"> </w:t>
      </w:r>
    </w:p>
    <w:p w14:paraId="16CF4D84" w14:textId="77777777" w:rsidR="00AB191F" w:rsidRDefault="00AB191F" w:rsidP="00AB191F">
      <w:r w:rsidRPr="009907FD">
        <w:rPr>
          <w:b/>
          <w:bCs/>
          <w:highlight w:val="green"/>
          <w:u w:val="single"/>
        </w:rPr>
        <w:t>Health capitalism</w:t>
      </w:r>
      <w:r>
        <w:t xml:space="preserve"> </w:t>
      </w:r>
      <w:r w:rsidRPr="009907FD">
        <w:rPr>
          <w:sz w:val="14"/>
          <w:szCs w:val="14"/>
        </w:rPr>
        <w:t>is not limited to the capture of the health sector by the logic of accumulation in general, and of finance in particular; it also</w:t>
      </w:r>
      <w:r>
        <w:t xml:space="preserve"> </w:t>
      </w:r>
      <w:r w:rsidRPr="009907FD">
        <w:rPr>
          <w:b/>
          <w:bCs/>
          <w:highlight w:val="green"/>
          <w:u w:val="single"/>
        </w:rPr>
        <w:t>involves the colonization of minds and practices by specific forms of calculation and reasoning.</w:t>
      </w:r>
      <w:r>
        <w:t xml:space="preserve"> </w:t>
      </w:r>
      <w:r w:rsidRPr="009907FD">
        <w:rPr>
          <w:sz w:val="14"/>
          <w:szCs w:val="14"/>
        </w:rPr>
        <w:t xml:space="preserve">In other words, </w:t>
      </w:r>
      <w:proofErr w:type="gramStart"/>
      <w:r w:rsidRPr="009907FD">
        <w:rPr>
          <w:sz w:val="14"/>
          <w:szCs w:val="14"/>
        </w:rPr>
        <w:t>a change</w:t>
      </w:r>
      <w:proofErr w:type="gramEnd"/>
      <w:r w:rsidRPr="009907FD">
        <w:rPr>
          <w:sz w:val="14"/>
          <w:szCs w:val="14"/>
        </w:rPr>
        <w:t xml:space="preserve"> in values. Capitalism comes with the integration into everyday practices of a vision of life in which every decision can be </w:t>
      </w:r>
      <w:proofErr w:type="gramStart"/>
      <w:r w:rsidRPr="009907FD">
        <w:rPr>
          <w:sz w:val="14"/>
          <w:szCs w:val="14"/>
        </w:rPr>
        <w:t>reduced</w:t>
      </w:r>
      <w:proofErr w:type="gramEnd"/>
      <w:r w:rsidRPr="009907FD">
        <w:rPr>
          <w:sz w:val="14"/>
          <w:szCs w:val="14"/>
        </w:rPr>
        <w:t xml:space="preserve"> to an economic calculation. There is no exception with health capitalism, which cannot be dissociated from a particular </w:t>
      </w:r>
      <w:proofErr w:type="gramStart"/>
      <w:r w:rsidRPr="009907FD">
        <w:rPr>
          <w:sz w:val="14"/>
          <w:szCs w:val="14"/>
        </w:rPr>
        <w:t>a way</w:t>
      </w:r>
      <w:proofErr w:type="gramEnd"/>
      <w:r w:rsidRPr="009907FD">
        <w:rPr>
          <w:sz w:val="14"/>
          <w:szCs w:val="14"/>
        </w:rPr>
        <w:t xml:space="preserve"> of thinking (Dardot and Laval 2014) that patients as well as caregivers incorporate. The investor’s view of financialized capitalism is colonizing most representations of what should be done or how it should work (</w:t>
      </w:r>
      <w:proofErr w:type="spellStart"/>
      <w:r w:rsidRPr="009907FD">
        <w:rPr>
          <w:sz w:val="14"/>
          <w:szCs w:val="14"/>
        </w:rPr>
        <w:t>Chiapello</w:t>
      </w:r>
      <w:proofErr w:type="spellEnd"/>
      <w:r w:rsidRPr="009907FD">
        <w:rPr>
          <w:sz w:val="14"/>
          <w:szCs w:val="14"/>
        </w:rPr>
        <w:t xml:space="preserve"> 2015) and</w:t>
      </w:r>
      <w:r>
        <w:t xml:space="preserve"> </w:t>
      </w:r>
      <w:r w:rsidRPr="009907FD">
        <w:rPr>
          <w:b/>
          <w:bCs/>
          <w:highlight w:val="green"/>
          <w:u w:val="single"/>
        </w:rPr>
        <w:t>formulates the quality of healthcare in terms of returns on investment to be increased and risks to be reduced.</w:t>
      </w:r>
      <w:r w:rsidRPr="009907FD">
        <w:rPr>
          <w:b/>
          <w:bCs/>
          <w:u w:val="single"/>
        </w:rPr>
        <w:t xml:space="preserve"> </w:t>
      </w:r>
    </w:p>
    <w:p w14:paraId="29DD7973" w14:textId="77777777" w:rsidR="00AB191F" w:rsidRPr="009907FD" w:rsidRDefault="00AB191F" w:rsidP="00AB191F">
      <w:pPr>
        <w:rPr>
          <w:sz w:val="14"/>
          <w:szCs w:val="14"/>
        </w:rPr>
      </w:pPr>
      <w:r w:rsidRPr="009907FD">
        <w:rPr>
          <w:sz w:val="14"/>
          <w:szCs w:val="14"/>
        </w:rPr>
        <w:t xml:space="preserve">Economic theory provides the material to </w:t>
      </w:r>
      <w:proofErr w:type="gramStart"/>
      <w:r w:rsidRPr="009907FD">
        <w:rPr>
          <w:sz w:val="14"/>
          <w:szCs w:val="14"/>
        </w:rPr>
        <w:t>take into account</w:t>
      </w:r>
      <w:proofErr w:type="gramEnd"/>
      <w:r w:rsidRPr="009907FD">
        <w:rPr>
          <w:sz w:val="14"/>
          <w:szCs w:val="14"/>
        </w:rPr>
        <w:t xml:space="preserve"> the primordiality of health, while privileging the logic of investment and cost–benefit analysis.</w:t>
      </w:r>
      <w:r>
        <w:t xml:space="preserve"> </w:t>
      </w:r>
      <w:r w:rsidRPr="009907FD">
        <w:rPr>
          <w:b/>
          <w:bCs/>
          <w:highlight w:val="green"/>
          <w:u w:val="single"/>
        </w:rPr>
        <w:t>Health is</w:t>
      </w:r>
      <w:r w:rsidRPr="009907FD">
        <w:rPr>
          <w:b/>
          <w:bCs/>
          <w:u w:val="single"/>
        </w:rPr>
        <w:t xml:space="preserve"> indeed </w:t>
      </w:r>
      <w:r w:rsidRPr="009907FD">
        <w:rPr>
          <w:b/>
          <w:bCs/>
          <w:highlight w:val="green"/>
          <w:u w:val="single"/>
        </w:rPr>
        <w:t>valued but in the language of capital</w:t>
      </w:r>
      <w:r>
        <w:t xml:space="preserve"> </w:t>
      </w:r>
      <w:r w:rsidRPr="009907FD">
        <w:rPr>
          <w:sz w:val="14"/>
          <w:szCs w:val="14"/>
        </w:rPr>
        <w:t>(</w:t>
      </w:r>
      <w:proofErr w:type="spellStart"/>
      <w:r w:rsidRPr="009907FD">
        <w:rPr>
          <w:sz w:val="14"/>
          <w:szCs w:val="14"/>
        </w:rPr>
        <w:t>Batifoulier</w:t>
      </w:r>
      <w:proofErr w:type="spellEnd"/>
      <w:r w:rsidRPr="009907FD">
        <w:rPr>
          <w:sz w:val="14"/>
          <w:szCs w:val="14"/>
        </w:rPr>
        <w:t xml:space="preserve"> and Da Silva 2014, 2024). The underlying philosophical basis of</w:t>
      </w:r>
      <w:r>
        <w:t xml:space="preserve"> </w:t>
      </w:r>
      <w:r w:rsidRPr="009907FD">
        <w:rPr>
          <w:b/>
          <w:bCs/>
          <w:u w:val="single"/>
        </w:rPr>
        <w:t xml:space="preserve">standard health economics </w:t>
      </w:r>
      <w:r w:rsidRPr="009907FD">
        <w:rPr>
          <w:b/>
          <w:bCs/>
          <w:highlight w:val="green"/>
          <w:u w:val="single"/>
        </w:rPr>
        <w:t>reduces health and healthcare to commodities, and the provision of medical care to market transactions.</w:t>
      </w:r>
      <w:r>
        <w:t xml:space="preserve"> </w:t>
      </w:r>
      <w:r w:rsidRPr="009907FD">
        <w:rPr>
          <w:sz w:val="14"/>
          <w:szCs w:val="14"/>
        </w:rPr>
        <w:t xml:space="preserve">We reject the position of health economists who argue that their techniques are instrumental and devoid of any values. This idea that health economics is a value-free “toolkit” providing objective evidence is readily repeated in the literature (for example, Chilton </w:t>
      </w:r>
      <w:proofErr w:type="gramStart"/>
      <w:r w:rsidRPr="009907FD">
        <w:rPr>
          <w:sz w:val="14"/>
          <w:szCs w:val="14"/>
        </w:rPr>
        <w:t>et  al.</w:t>
      </w:r>
      <w:proofErr w:type="gramEnd"/>
      <w:r w:rsidRPr="009907FD">
        <w:rPr>
          <w:sz w:val="14"/>
          <w:szCs w:val="14"/>
        </w:rPr>
        <w:t xml:space="preserve"> 2020; Parkin et al. 2013). Yet this argument is weak on several grounds (Davis et al 2024). Following Boulding 1969, p. 2), any science is conducted within a community of practice, which demonstrates a recognition of sources and nature of legitimacy: “This means that even the epistemological content of science, that is, what scientists think they know, has an ethical component”. </w:t>
      </w:r>
    </w:p>
    <w:p w14:paraId="308908F8" w14:textId="77777777" w:rsidR="00AB191F" w:rsidRPr="009907FD" w:rsidRDefault="00AB191F" w:rsidP="00AB191F">
      <w:pPr>
        <w:rPr>
          <w:sz w:val="14"/>
          <w:szCs w:val="14"/>
        </w:rPr>
      </w:pPr>
      <w:r w:rsidRPr="009907FD">
        <w:rPr>
          <w:sz w:val="14"/>
          <w:szCs w:val="14"/>
        </w:rPr>
        <w:t xml:space="preserve">In our view, health economics is no exception. In the context of the discussion here, there are two major value-laden properties of mainstream health economics that facilitate a particular framing of health and healthcare. The two are: Grossman’s demand for health and the employment of homo economicus as a behavioral representation. </w:t>
      </w:r>
    </w:p>
    <w:p w14:paraId="1429E3EB" w14:textId="77777777" w:rsidR="00AB191F" w:rsidRPr="009907FD" w:rsidRDefault="00AB191F" w:rsidP="00AB191F">
      <w:pPr>
        <w:rPr>
          <w:sz w:val="14"/>
          <w:szCs w:val="14"/>
        </w:rPr>
      </w:pPr>
      <w:r w:rsidRPr="009907FD">
        <w:rPr>
          <w:sz w:val="14"/>
          <w:szCs w:val="14"/>
        </w:rPr>
        <w:t>Mishkin (1962) and Grossman (1972) introduce human capital theory into the conceptualization of health. Grossman’s thinking</w:t>
      </w:r>
      <w:proofErr w:type="gramStart"/>
      <w:r w:rsidRPr="009907FD">
        <w:rPr>
          <w:sz w:val="14"/>
          <w:szCs w:val="14"/>
        </w:rPr>
        <w:t>, in particular, has</w:t>
      </w:r>
      <w:proofErr w:type="gramEnd"/>
      <w:r w:rsidRPr="009907FD">
        <w:rPr>
          <w:sz w:val="14"/>
          <w:szCs w:val="14"/>
        </w:rPr>
        <w:t xml:space="preserve"> been especially influential on the evolution of theorizing about the economics of health (for example, Bhattacharya, et al 2014; Lindgren 2017; Zweifel 2012).</w:t>
      </w:r>
      <w:r>
        <w:t xml:space="preserve"> </w:t>
      </w:r>
      <w:r w:rsidRPr="009907FD">
        <w:rPr>
          <w:b/>
          <w:bCs/>
          <w:u w:val="single"/>
        </w:rPr>
        <w:t>Employing the standard homo economicus assumption</w:t>
      </w:r>
      <w:r>
        <w:t xml:space="preserve">, </w:t>
      </w:r>
      <w:r w:rsidRPr="009907FD">
        <w:rPr>
          <w:sz w:val="14"/>
          <w:szCs w:val="14"/>
        </w:rPr>
        <w:t>Grossman (1972) argues that health can be conceived as a capital stock in which</w:t>
      </w:r>
      <w:r>
        <w:t xml:space="preserve"> </w:t>
      </w:r>
      <w:r w:rsidRPr="009907FD">
        <w:rPr>
          <w:b/>
          <w:bCs/>
          <w:u w:val="single"/>
        </w:rPr>
        <w:t xml:space="preserve">individuals choose to invest </w:t>
      </w:r>
      <w:proofErr w:type="gramStart"/>
      <w:r w:rsidRPr="009907FD">
        <w:rPr>
          <w:b/>
          <w:bCs/>
          <w:u w:val="single"/>
        </w:rPr>
        <w:t>on the basis of</w:t>
      </w:r>
      <w:proofErr w:type="gramEnd"/>
      <w:r w:rsidRPr="009907FD">
        <w:rPr>
          <w:b/>
          <w:bCs/>
          <w:u w:val="single"/>
        </w:rPr>
        <w:t xml:space="preserve"> constrained optimization. The demand for health thus demonstrates consumption and investment properties.</w:t>
      </w:r>
      <w:r>
        <w:t xml:space="preserve"> </w:t>
      </w:r>
      <w:r w:rsidRPr="009907FD">
        <w:rPr>
          <w:sz w:val="14"/>
          <w:szCs w:val="14"/>
        </w:rPr>
        <w:t>Grossman’s emphasis lies on the latter, and accordingly health is demanded principally for its instrumental qualities</w:t>
      </w:r>
      <w:r w:rsidRPr="009907FD">
        <w:rPr>
          <w:b/>
          <w:bCs/>
          <w:sz w:val="14"/>
          <w:szCs w:val="14"/>
        </w:rPr>
        <w:t>.</w:t>
      </w:r>
      <w:r w:rsidRPr="009907FD">
        <w:rPr>
          <w:b/>
          <w:bCs/>
        </w:rPr>
        <w:t xml:space="preserve"> </w:t>
      </w:r>
      <w:r w:rsidRPr="009907FD">
        <w:rPr>
          <w:b/>
          <w:bCs/>
          <w:highlight w:val="green"/>
          <w:u w:val="single"/>
        </w:rPr>
        <w:t>As the individual ages,</w:t>
      </w:r>
      <w:r w:rsidRPr="009907FD">
        <w:rPr>
          <w:b/>
          <w:bCs/>
          <w:u w:val="single"/>
        </w:rPr>
        <w:t xml:space="preserve"> so </w:t>
      </w:r>
      <w:r w:rsidRPr="009907FD">
        <w:rPr>
          <w:b/>
          <w:bCs/>
          <w:highlight w:val="green"/>
          <w:u w:val="single"/>
        </w:rPr>
        <w:t>their health stock depreciates</w:t>
      </w:r>
      <w:r w:rsidRPr="009907FD">
        <w:rPr>
          <w:b/>
          <w:bCs/>
          <w:u w:val="single"/>
        </w:rPr>
        <w:t xml:space="preserve"> and it is steadily more expensive to invest in this </w:t>
      </w:r>
      <w:r w:rsidRPr="009907FD">
        <w:rPr>
          <w:b/>
          <w:bCs/>
          <w:highlight w:val="green"/>
          <w:u w:val="single"/>
        </w:rPr>
        <w:t>and</w:t>
      </w:r>
      <w:r w:rsidRPr="009907FD">
        <w:rPr>
          <w:b/>
          <w:bCs/>
          <w:u w:val="single"/>
        </w:rPr>
        <w:t xml:space="preserve"> simultaneously, </w:t>
      </w:r>
      <w:r w:rsidRPr="009907FD">
        <w:rPr>
          <w:b/>
          <w:bCs/>
          <w:highlight w:val="green"/>
          <w:u w:val="single"/>
        </w:rPr>
        <w:t>the flow of benefits declines.</w:t>
      </w:r>
      <w:r w:rsidRPr="009907FD">
        <w:rPr>
          <w:b/>
          <w:bCs/>
          <w:u w:val="single"/>
        </w:rPr>
        <w:t xml:space="preserve"> Notably, death becomes part of the rational decision-making process. Under Grossman’s model, it is entirely appropriate for the poor to die at a younger age than the wealthy.</w:t>
      </w:r>
      <w:r>
        <w:t xml:space="preserve"> </w:t>
      </w:r>
      <w:r w:rsidRPr="009907FD">
        <w:rPr>
          <w:sz w:val="14"/>
          <w:szCs w:val="14"/>
        </w:rPr>
        <w:t xml:space="preserve">There is no morality to this, it is a consequence of constrained optimization. By conceiving of health as a capital stock, the standard approach to health economics invokes </w:t>
      </w:r>
      <w:proofErr w:type="gramStart"/>
      <w:r w:rsidRPr="009907FD">
        <w:rPr>
          <w:sz w:val="14"/>
          <w:szCs w:val="14"/>
        </w:rPr>
        <w:t>a Cartesian</w:t>
      </w:r>
      <w:proofErr w:type="gramEnd"/>
      <w:r w:rsidRPr="009907FD">
        <w:rPr>
          <w:sz w:val="14"/>
          <w:szCs w:val="14"/>
        </w:rPr>
        <w:t xml:space="preserve"> dualism between mind and body. In effect, </w:t>
      </w:r>
      <w:r w:rsidRPr="009907FD">
        <w:rPr>
          <w:b/>
          <w:bCs/>
          <w:highlight w:val="green"/>
          <w:u w:val="single"/>
        </w:rPr>
        <w:t>the mind assumes the site of optimization, calculating the costs and benefits of continuing investment in a depreciating health stock</w:t>
      </w:r>
      <w:r w:rsidRPr="009907FD">
        <w:rPr>
          <w:highlight w:val="green"/>
        </w:rPr>
        <w:t>.</w:t>
      </w:r>
      <w:r>
        <w:t xml:space="preserve"> </w:t>
      </w:r>
      <w:r w:rsidRPr="009907FD">
        <w:rPr>
          <w:sz w:val="14"/>
          <w:szCs w:val="14"/>
        </w:rPr>
        <w:t>The body is akin to a machine.</w:t>
      </w:r>
      <w:r>
        <w:t xml:space="preserve"> </w:t>
      </w:r>
      <w:r w:rsidRPr="009907FD">
        <w:rPr>
          <w:b/>
          <w:bCs/>
          <w:u w:val="single"/>
        </w:rPr>
        <w:t xml:space="preserve">Its </w:t>
      </w:r>
      <w:r w:rsidRPr="009907FD">
        <w:rPr>
          <w:b/>
          <w:bCs/>
          <w:highlight w:val="green"/>
          <w:u w:val="single"/>
        </w:rPr>
        <w:t>value is purely instrumental in the pursuit of utility maximization</w:t>
      </w:r>
      <w:r>
        <w:t xml:space="preserve"> </w:t>
      </w:r>
      <w:r w:rsidRPr="009907FD">
        <w:rPr>
          <w:sz w:val="14"/>
          <w:szCs w:val="14"/>
        </w:rPr>
        <w:t xml:space="preserve">(Davis and McMaster 2015; 2017). The moral equivalence between the body as a stock of health and a machine is striking in that it infers a particular value orientation. Grossman’s model, and subsequent amendments adopt a markedly Utilitarian perspective in that the value of health resides primarily in its stream of net benefits. The uniqueness of being human is of little relevance to the properties of the model. This resonates with a Kantian critique of Utilitarianism </w:t>
      </w:r>
      <w:proofErr w:type="spellStart"/>
      <w:r w:rsidRPr="009907FD">
        <w:rPr>
          <w:sz w:val="14"/>
          <w:szCs w:val="14"/>
        </w:rPr>
        <w:t>centring</w:t>
      </w:r>
      <w:proofErr w:type="spellEnd"/>
      <w:r w:rsidRPr="009907FD">
        <w:rPr>
          <w:sz w:val="14"/>
          <w:szCs w:val="14"/>
        </w:rPr>
        <w:t xml:space="preserve"> on the latter’s instrumentalism. For Kantians, by virtue of our humanity, an individual cannot assume the role of an instrument. To do so would deny the person respect and dignity (Davis and McMaster 2017). </w:t>
      </w:r>
    </w:p>
    <w:p w14:paraId="26196F56" w14:textId="77777777" w:rsidR="00AB191F" w:rsidRDefault="00AB191F" w:rsidP="00AB191F">
      <w:r w:rsidRPr="009907FD">
        <w:rPr>
          <w:b/>
          <w:bCs/>
          <w:u w:val="single"/>
        </w:rPr>
        <w:t>Health economics’ “pillars” not only implies a restrictive account of care; it also suggests health and care are commodities.</w:t>
      </w:r>
      <w:r>
        <w:t xml:space="preserve"> </w:t>
      </w:r>
      <w:r w:rsidRPr="009907FD">
        <w:rPr>
          <w:sz w:val="14"/>
          <w:szCs w:val="14"/>
        </w:rPr>
        <w:t xml:space="preserve">In health economics, </w:t>
      </w:r>
      <w:r w:rsidRPr="009907FD">
        <w:rPr>
          <w:b/>
          <w:bCs/>
          <w:highlight w:val="green"/>
          <w:u w:val="single"/>
        </w:rPr>
        <w:t>utility can supplant both money and profit, but evaluation</w:t>
      </w:r>
      <w:r w:rsidRPr="009907FD">
        <w:rPr>
          <w:b/>
          <w:bCs/>
          <w:u w:val="single"/>
        </w:rPr>
        <w:t xml:space="preserve"> techniques </w:t>
      </w:r>
      <w:r w:rsidRPr="009907FD">
        <w:rPr>
          <w:b/>
          <w:bCs/>
          <w:highlight w:val="green"/>
          <w:u w:val="single"/>
        </w:rPr>
        <w:t>frequently involve monetization, as in the valuation of human life</w:t>
      </w:r>
      <w:r>
        <w:t xml:space="preserve"> </w:t>
      </w:r>
      <w:r w:rsidRPr="009907FD">
        <w:rPr>
          <w:sz w:val="14"/>
          <w:szCs w:val="14"/>
        </w:rPr>
        <w:t>(Hildred and Beauvais 1995; Hildred and Watkins 1996). The analytical approach is at least similar. Two examples demonstrate this. First, Grossman’s conception of health as capital is not readily, or directly tradable on a market, as Arrow (1963) argues; yet</w:t>
      </w:r>
      <w:r>
        <w:t xml:space="preserve"> </w:t>
      </w:r>
      <w:r w:rsidRPr="009907FD">
        <w:rPr>
          <w:b/>
          <w:bCs/>
          <w:highlight w:val="green"/>
          <w:u w:val="single"/>
        </w:rPr>
        <w:t>decisions to “invest” in one’s health stock are guided in the same way as other forms of capital.</w:t>
      </w:r>
      <w:r w:rsidRPr="009907FD">
        <w:rPr>
          <w:b/>
          <w:bCs/>
          <w:u w:val="single"/>
        </w:rPr>
        <w:t xml:space="preserve"> Trade-offs and tradability are part of the optimizing process over time. Second, conceiving care as an externality reduces it to an expression of preference by a utility maximiser. This </w:t>
      </w:r>
      <w:r w:rsidRPr="009907FD">
        <w:rPr>
          <w:b/>
          <w:bCs/>
          <w:highlight w:val="green"/>
          <w:u w:val="single"/>
        </w:rPr>
        <w:t>reduces care to the moral equivalence of choosing between the consumption of a good and acts of caring</w:t>
      </w:r>
      <w:r w:rsidRPr="009907FD">
        <w:rPr>
          <w:b/>
          <w:bCs/>
          <w:u w:val="single"/>
        </w:rPr>
        <w:t xml:space="preserve"> (Ballet et al 2018). Choice is solely determined by expected utility.</w:t>
      </w:r>
      <w:r>
        <w:t xml:space="preserve"> </w:t>
      </w:r>
      <w:r w:rsidRPr="009907FD">
        <w:rPr>
          <w:sz w:val="14"/>
          <w:szCs w:val="14"/>
        </w:rPr>
        <w:t>Considerations of duty and dignity, at best, are secondary concerns.</w:t>
      </w:r>
      <w:r>
        <w:t xml:space="preserve"> </w:t>
      </w:r>
    </w:p>
    <w:p w14:paraId="38D0FC3A" w14:textId="77777777" w:rsidR="00AB191F" w:rsidRDefault="00AB191F" w:rsidP="00AB191F">
      <w:pPr>
        <w:rPr>
          <w:sz w:val="14"/>
          <w:szCs w:val="14"/>
        </w:rPr>
      </w:pPr>
      <w:r w:rsidRPr="009907FD">
        <w:rPr>
          <w:sz w:val="14"/>
          <w:szCs w:val="14"/>
        </w:rPr>
        <w:t>The underlying philosophical basis of standard health economics lends an instrumentalism and consequentialist orientation, which renders a restrictive conception of care and caring and reduces health and healthcare to commodities. On these bases,</w:t>
      </w:r>
      <w:r>
        <w:t xml:space="preserve"> </w:t>
      </w:r>
      <w:r w:rsidRPr="009907FD">
        <w:rPr>
          <w:b/>
          <w:bCs/>
          <w:u w:val="single"/>
        </w:rPr>
        <w:t>then, the provision of medical care is essentially a market transaction between parties that may be subject to varying constraints and informational asymmetries.</w:t>
      </w:r>
      <w:r>
        <w:t xml:space="preserve"> </w:t>
      </w:r>
      <w:r w:rsidRPr="009907FD">
        <w:rPr>
          <w:sz w:val="14"/>
          <w:szCs w:val="14"/>
        </w:rPr>
        <w:t>Indeed, this is the framing effect of Arrow’s (1963) seminal analysis. Under the auspices of standard health economics, “health capitalism” is the default institutional configuration that masquerades as a value-free “toolkit”.</w:t>
      </w:r>
    </w:p>
    <w:p w14:paraId="03DACEAF" w14:textId="77777777" w:rsidR="00AB191F" w:rsidRDefault="00AB191F" w:rsidP="00AB191F">
      <w:pPr>
        <w:pStyle w:val="Heading4"/>
      </w:pPr>
      <w:r>
        <w:t xml:space="preserve">Capitalism produces contradictory healthcare incentives. Profit requires limiting public health investments, turning healthcare into a sit of accumulation instead of care </w:t>
      </w:r>
    </w:p>
    <w:p w14:paraId="7C37B81B" w14:textId="77777777" w:rsidR="00AB191F" w:rsidRDefault="00AB191F" w:rsidP="00AB191F">
      <w:proofErr w:type="spellStart"/>
      <w:r>
        <w:rPr>
          <w:b/>
          <w:bCs/>
        </w:rPr>
        <w:t>Batifoulier</w:t>
      </w:r>
      <w:proofErr w:type="spellEnd"/>
      <w:r>
        <w:rPr>
          <w:b/>
          <w:bCs/>
        </w:rPr>
        <w:t xml:space="preserve">  ET AL 25’</w:t>
      </w:r>
      <w:r>
        <w:t xml:space="preserve"> (Philippe Batifoulier, </w:t>
      </w:r>
      <w:r>
        <w:rPr>
          <w:b/>
          <w:bCs/>
        </w:rPr>
        <w:t xml:space="preserve"> </w:t>
      </w:r>
      <w:r>
        <w:t>University Professor of Economics – Deputy Director of CEPN Society, Pluralism and Institutions (SPI) He has gotten a few degrees over the years such as, Team 2010, Habilitation to supervise research (HDR) in Economics, University of Paris West 1991, Doctorate in Economic Sciences, University of Paris West 1986, DEA "Mathematical Economics and Applied Economics", University of Paris X-Nanterre 1984, Master's degree in "  Econometrics", University of Paris X-Nanterre) “Health capitalism and financialization of healthcare. Introduction” pp 4-5 (2025</w:t>
      </w:r>
      <w:proofErr w:type="gramStart"/>
      <w:r>
        <w:t>) )</w:t>
      </w:r>
      <w:proofErr w:type="gramEnd"/>
      <w:r>
        <w:t xml:space="preserve"> </w:t>
      </w:r>
      <w:r>
        <w:rPr>
          <w:rFonts w:ascii="Aptos" w:eastAsia="Aptos" w:hAnsi="Aptos" w:cs="Aptos"/>
        </w:rPr>
        <w:t xml:space="preserve"> PM</w:t>
      </w:r>
      <w:r>
        <w:rPr>
          <w:rFonts w:ascii="Quattrocento Sans" w:eastAsia="Quattrocento Sans" w:hAnsi="Quattrocento Sans" w:cs="Quattrocento Sans"/>
        </w:rPr>
        <w:t>🪼🐾</w:t>
      </w:r>
    </w:p>
    <w:p w14:paraId="009EEE48" w14:textId="77777777" w:rsidR="00AB191F" w:rsidRDefault="00AB191F" w:rsidP="00AB191F">
      <w:pPr>
        <w:rPr>
          <w:u w:val="single"/>
        </w:rPr>
      </w:pPr>
      <w:r>
        <w:rPr>
          <w:highlight w:val="cyan"/>
          <w:u w:val="single"/>
        </w:rPr>
        <w:t>The relationship between health and capitalism</w:t>
      </w:r>
      <w:r>
        <w:rPr>
          <w:u w:val="single"/>
        </w:rPr>
        <w:t xml:space="preserve"> is often perceived as a virtuous cycle. Capitalist accumulation </w:t>
      </w:r>
      <w:r>
        <w:rPr>
          <w:highlight w:val="cyan"/>
          <w:u w:val="single"/>
        </w:rPr>
        <w:t>enables the</w:t>
      </w:r>
      <w:r>
        <w:rPr>
          <w:u w:val="single"/>
        </w:rPr>
        <w:t xml:space="preserve"> </w:t>
      </w:r>
      <w:r>
        <w:rPr>
          <w:highlight w:val="cyan"/>
          <w:u w:val="single"/>
        </w:rPr>
        <w:t>financing of healthcare</w:t>
      </w:r>
      <w:r>
        <w:rPr>
          <w:u w:val="single"/>
        </w:rPr>
        <w:t xml:space="preserve"> expenditures that improve population health. Since health impacts education and labor productivity, </w:t>
      </w:r>
      <w:r>
        <w:rPr>
          <w:highlight w:val="cyan"/>
          <w:u w:val="single"/>
        </w:rPr>
        <w:t>the resulting productivity gains are expected to stimulate economic growth, which, in turn, leads to increased investment in</w:t>
      </w:r>
      <w:r>
        <w:rPr>
          <w:u w:val="single"/>
        </w:rPr>
        <w:t xml:space="preserve"> </w:t>
      </w:r>
      <w:r>
        <w:rPr>
          <w:highlight w:val="cyan"/>
          <w:u w:val="single"/>
        </w:rPr>
        <w:t>healthcare</w:t>
      </w:r>
      <w:r>
        <w:rPr>
          <w:u w:val="single"/>
        </w:rPr>
        <w:t>. The good health of workers facilitates accumulation by enhancing their work capacity (Deaton </w:t>
      </w:r>
      <w:hyperlink r:id="rId62" w:anchor="ref-CR43">
        <w:r>
          <w:rPr>
            <w:color w:val="467886"/>
            <w:u w:val="single"/>
          </w:rPr>
          <w:t>2003</w:t>
        </w:r>
      </w:hyperlink>
      <w:r>
        <w:rPr>
          <w:u w:val="single"/>
        </w:rPr>
        <w:t>; Fuchs </w:t>
      </w:r>
      <w:hyperlink r:id="rId63" w:anchor="ref-CR49">
        <w:r>
          <w:rPr>
            <w:color w:val="467886"/>
            <w:u w:val="single"/>
          </w:rPr>
          <w:t>1966</w:t>
        </w:r>
      </w:hyperlink>
      <w:r>
        <w:rPr>
          <w:u w:val="single"/>
        </w:rPr>
        <w:t>; Ridhwan et al. </w:t>
      </w:r>
      <w:hyperlink r:id="rId64" w:anchor="ref-CR92">
        <w:r>
          <w:rPr>
            <w:color w:val="467886"/>
            <w:u w:val="single"/>
          </w:rPr>
          <w:t>2022</w:t>
        </w:r>
      </w:hyperlink>
      <w:r>
        <w:rPr>
          <w:u w:val="single"/>
        </w:rPr>
        <w:t xml:space="preserve">), </w:t>
      </w:r>
      <w:r>
        <w:rPr>
          <w:highlight w:val="cyan"/>
          <w:u w:val="single"/>
        </w:rPr>
        <w:t xml:space="preserve">while a healthy society helps secure the future </w:t>
      </w:r>
      <w:r>
        <w:rPr>
          <w:u w:val="single"/>
        </w:rPr>
        <w:t>by ensuring the education of a strong</w:t>
      </w:r>
      <w:r>
        <w:rPr>
          <w:highlight w:val="cyan"/>
          <w:u w:val="single"/>
        </w:rPr>
        <w:t>,</w:t>
      </w:r>
      <w:r>
        <w:rPr>
          <w:u w:val="single"/>
        </w:rPr>
        <w:t xml:space="preserve"> healthy workforce (i.e., children). From this perspective, </w:t>
      </w:r>
      <w:r>
        <w:rPr>
          <w:highlight w:val="cyan"/>
          <w:u w:val="single"/>
        </w:rPr>
        <w:t>increasing prosperity associated with capitalist-induced growth</w:t>
      </w:r>
      <w:r>
        <w:rPr>
          <w:u w:val="single"/>
        </w:rPr>
        <w:t xml:space="preserve"> l</w:t>
      </w:r>
      <w:r>
        <w:rPr>
          <w:highlight w:val="cyan"/>
          <w:u w:val="single"/>
        </w:rPr>
        <w:t>owers</w:t>
      </w:r>
      <w:r>
        <w:rPr>
          <w:u w:val="single"/>
        </w:rPr>
        <w:t xml:space="preserve"> infant m</w:t>
      </w:r>
      <w:r>
        <w:rPr>
          <w:highlight w:val="cyan"/>
          <w:u w:val="single"/>
        </w:rPr>
        <w:t>ortality</w:t>
      </w:r>
      <w:r>
        <w:rPr>
          <w:u w:val="single"/>
        </w:rPr>
        <w:t xml:space="preserve"> </w:t>
      </w:r>
      <w:r>
        <w:rPr>
          <w:highlight w:val="cyan"/>
          <w:u w:val="single"/>
        </w:rPr>
        <w:t>and increases average life spans</w:t>
      </w:r>
      <w:r>
        <w:rPr>
          <w:u w:val="single"/>
        </w:rPr>
        <w:t>. Until relatively recently, life expectancy was increasing but has stalled, and in some countries, reversed (McCartney et al. </w:t>
      </w:r>
      <w:hyperlink r:id="rId65" w:anchor="ref-CR77">
        <w:r>
          <w:rPr>
            <w:color w:val="467886"/>
            <w:u w:val="single"/>
          </w:rPr>
          <w:t>2022</w:t>
        </w:r>
      </w:hyperlink>
      <w:r>
        <w:rPr>
          <w:u w:val="single"/>
        </w:rPr>
        <w:t xml:space="preserve">). This pattern perhaps reflects a wider challenge to the presumption of the relationship between capitalism and health. </w:t>
      </w:r>
      <w:r>
        <w:rPr>
          <w:b/>
          <w:bCs/>
          <w:u w:val="single"/>
        </w:rPr>
        <w:t xml:space="preserve">2.1 Healthcare and economic growth </w:t>
      </w:r>
      <w:r>
        <w:rPr>
          <w:u w:val="single"/>
        </w:rPr>
        <w:t xml:space="preserve">Research has shown that the returns of healthcare spending on economic growth are diminishing due to shifts in the structure of healthcare expenditures. </w:t>
      </w:r>
      <w:r>
        <w:rPr>
          <w:highlight w:val="cyan"/>
          <w:u w:val="single"/>
        </w:rPr>
        <w:t>Spending</w:t>
      </w:r>
      <w:r>
        <w:rPr>
          <w:u w:val="single"/>
        </w:rPr>
        <w:t xml:space="preserve"> is indeed </w:t>
      </w:r>
      <w:r>
        <w:rPr>
          <w:highlight w:val="cyan"/>
          <w:u w:val="single"/>
        </w:rPr>
        <w:t>increasingly directed toward aging populations</w:t>
      </w:r>
      <w:r>
        <w:rPr>
          <w:u w:val="single"/>
        </w:rPr>
        <w:t xml:space="preserve">—who are assumed to be less productive—while investments in preventive </w:t>
      </w:r>
      <w:r>
        <w:rPr>
          <w:highlight w:val="cyan"/>
          <w:u w:val="single"/>
        </w:rPr>
        <w:t>and long-term healthcare are constrained by budget cuts</w:t>
      </w:r>
      <w:r>
        <w:rPr>
          <w:u w:val="single"/>
        </w:rPr>
        <w:t xml:space="preserve"> (van Zon and </w:t>
      </w:r>
      <w:proofErr w:type="spellStart"/>
      <w:r>
        <w:rPr>
          <w:u w:val="single"/>
        </w:rPr>
        <w:t>Muysken</w:t>
      </w:r>
      <w:proofErr w:type="spellEnd"/>
      <w:r>
        <w:rPr>
          <w:u w:val="single"/>
        </w:rPr>
        <w:t> </w:t>
      </w:r>
      <w:hyperlink r:id="rId66" w:anchor="ref-CR107">
        <w:r>
          <w:rPr>
            <w:color w:val="467886"/>
            <w:u w:val="single"/>
          </w:rPr>
          <w:t>2001</w:t>
        </w:r>
      </w:hyperlink>
      <w:r>
        <w:rPr>
          <w:u w:val="single"/>
        </w:rPr>
        <w:t xml:space="preserve">). </w:t>
      </w:r>
      <w:r>
        <w:rPr>
          <w:highlight w:val="cyan"/>
          <w:u w:val="single"/>
        </w:rPr>
        <w:t>The drive for</w:t>
      </w:r>
      <w:r>
        <w:rPr>
          <w:u w:val="single"/>
        </w:rPr>
        <w:t xml:space="preserve"> continuous </w:t>
      </w:r>
      <w:r>
        <w:rPr>
          <w:highlight w:val="cyan"/>
          <w:u w:val="single"/>
        </w:rPr>
        <w:t>capital accumulation</w:t>
      </w:r>
      <w:r>
        <w:rPr>
          <w:u w:val="single"/>
        </w:rPr>
        <w:t xml:space="preserve"> produces contradictory attitudes </w:t>
      </w:r>
      <w:r>
        <w:rPr>
          <w:highlight w:val="cyan"/>
          <w:u w:val="single"/>
        </w:rPr>
        <w:t>towards public healthcare spending</w:t>
      </w:r>
      <w:r>
        <w:rPr>
          <w:u w:val="single"/>
        </w:rPr>
        <w:t xml:space="preserve">: on the one hand, capitalism </w:t>
      </w:r>
      <w:r>
        <w:rPr>
          <w:highlight w:val="cyan"/>
          <w:u w:val="single"/>
        </w:rPr>
        <w:t>depends on public healthcare</w:t>
      </w:r>
      <w:r>
        <w:rPr>
          <w:u w:val="single"/>
        </w:rPr>
        <w:t xml:space="preserve"> spending to maintain a productive workforce; on the other, </w:t>
      </w:r>
      <w:r>
        <w:rPr>
          <w:highlight w:val="cyan"/>
          <w:u w:val="single"/>
        </w:rPr>
        <w:t>capitalists advocate for lower taxes</w:t>
      </w:r>
      <w:r>
        <w:rPr>
          <w:u w:val="single"/>
        </w:rPr>
        <w:t xml:space="preserve"> </w:t>
      </w:r>
      <w:r>
        <w:rPr>
          <w:highlight w:val="cyan"/>
          <w:u w:val="single"/>
        </w:rPr>
        <w:t>and reduced social contributions to boost their profits,</w:t>
      </w:r>
      <w:r>
        <w:rPr>
          <w:u w:val="single"/>
        </w:rPr>
        <w:t xml:space="preserve"> which in turn requires limiting the growth of public spending. However, during economic crises, healthcare spending—</w:t>
      </w:r>
      <w:proofErr w:type="gramStart"/>
      <w:r>
        <w:rPr>
          <w:u w:val="single"/>
        </w:rPr>
        <w:t>similar to</w:t>
      </w:r>
      <w:proofErr w:type="gramEnd"/>
      <w:r>
        <w:rPr>
          <w:u w:val="single"/>
        </w:rPr>
        <w:t xml:space="preserve"> most welfare expenditures—acts in a clearly counter-cyclical way, declining more slowly than GDP and contributing to the recovery of economic growth. The contribution of the healthcare sector to economic growth should be resituated as part of a broader shift from manufacturing to services. This transition to services challenges the traditional economic view of innovation, which associates technological progress with productivity gains and cost reductions. In the healthcare sector, however, </w:t>
      </w:r>
      <w:r>
        <w:rPr>
          <w:highlight w:val="cyan"/>
          <w:u w:val="single"/>
        </w:rPr>
        <w:t>innovation does not systematically lower costs</w:t>
      </w:r>
      <w:r>
        <w:rPr>
          <w:u w:val="single"/>
        </w:rPr>
        <w:t>, as it remains labor-intensive and generates its own demand</w:t>
      </w:r>
      <w:r>
        <w:rPr>
          <w:highlight w:val="cyan"/>
          <w:u w:val="single"/>
        </w:rPr>
        <w:t>. While medical advances can result</w:t>
      </w:r>
      <w:r>
        <w:rPr>
          <w:u w:val="single"/>
        </w:rPr>
        <w:t xml:space="preserve"> </w:t>
      </w:r>
      <w:r>
        <w:rPr>
          <w:highlight w:val="cyan"/>
          <w:u w:val="single"/>
        </w:rPr>
        <w:t xml:space="preserve">in </w:t>
      </w:r>
      <w:r>
        <w:rPr>
          <w:u w:val="single"/>
        </w:rPr>
        <w:t xml:space="preserve">less invasive procedures or </w:t>
      </w:r>
      <w:r>
        <w:rPr>
          <w:highlight w:val="cyan"/>
          <w:u w:val="single"/>
        </w:rPr>
        <w:t>more effective treatments</w:t>
      </w:r>
      <w:r>
        <w:rPr>
          <w:u w:val="single"/>
        </w:rPr>
        <w:t xml:space="preserve">, </w:t>
      </w:r>
      <w:r>
        <w:rPr>
          <w:highlight w:val="cyan"/>
          <w:u w:val="single"/>
        </w:rPr>
        <w:t>they don’t always lower overall costs</w:t>
      </w:r>
      <w:r>
        <w:rPr>
          <w:u w:val="single"/>
        </w:rPr>
        <w:t>, especially as their use becomes more widespread (Cutler and McClellan </w:t>
      </w:r>
      <w:hyperlink r:id="rId67" w:anchor="ref-CR36">
        <w:r>
          <w:rPr>
            <w:color w:val="467886"/>
            <w:u w:val="single"/>
          </w:rPr>
          <w:t>2001</w:t>
        </w:r>
      </w:hyperlink>
      <w:r>
        <w:rPr>
          <w:u w:val="single"/>
        </w:rPr>
        <w:t>; Boyer </w:t>
      </w:r>
      <w:hyperlink r:id="rId68" w:anchor="ref-CR22">
        <w:r>
          <w:rPr>
            <w:color w:val="467886"/>
            <w:u w:val="single"/>
          </w:rPr>
          <w:t>2015</w:t>
        </w:r>
      </w:hyperlink>
      <w:r>
        <w:rPr>
          <w:u w:val="single"/>
        </w:rPr>
        <w:t xml:space="preserve">). The diffusion of medical progress </w:t>
      </w:r>
      <w:r>
        <w:rPr>
          <w:highlight w:val="cyan"/>
          <w:u w:val="single"/>
        </w:rPr>
        <w:t>it</w:t>
      </w:r>
      <w:r>
        <w:rPr>
          <w:u w:val="single"/>
        </w:rPr>
        <w:t xml:space="preserve">self </w:t>
      </w:r>
      <w:r>
        <w:rPr>
          <w:highlight w:val="cyan"/>
          <w:u w:val="single"/>
        </w:rPr>
        <w:t>depen</w:t>
      </w:r>
      <w:r>
        <w:rPr>
          <w:u w:val="single"/>
        </w:rPr>
        <w:t xml:space="preserve">ds </w:t>
      </w:r>
      <w:r>
        <w:rPr>
          <w:highlight w:val="cyan"/>
          <w:u w:val="single"/>
        </w:rPr>
        <w:t>on the degree of socialization within</w:t>
      </w:r>
      <w:r>
        <w:rPr>
          <w:u w:val="single"/>
        </w:rPr>
        <w:t xml:space="preserve"> </w:t>
      </w:r>
      <w:r>
        <w:rPr>
          <w:highlight w:val="cyan"/>
          <w:u w:val="single"/>
        </w:rPr>
        <w:t>healthcare systems</w:t>
      </w:r>
      <w:r>
        <w:rPr>
          <w:u w:val="single"/>
        </w:rPr>
        <w:t xml:space="preserve">, often </w:t>
      </w:r>
      <w:r>
        <w:rPr>
          <w:highlight w:val="cyan"/>
          <w:u w:val="single"/>
        </w:rPr>
        <w:t>resulting in rising</w:t>
      </w:r>
      <w:r>
        <w:rPr>
          <w:u w:val="single"/>
        </w:rPr>
        <w:t xml:space="preserve"> overall </w:t>
      </w:r>
      <w:r>
        <w:rPr>
          <w:highlight w:val="cyan"/>
          <w:u w:val="single"/>
        </w:rPr>
        <w:t>costs.</w:t>
      </w:r>
      <w:r>
        <w:rPr>
          <w:u w:val="single"/>
        </w:rPr>
        <w:t xml:space="preserve"> This is particularly evident in the increasing use of expensive medical equipment and advanced technologies such as ultrasound, CT scans, and MRI (magnetic resonance imaging). The pharmaceutical sector provides another illustration of the “productivity crisis” and “cost disease” (Baumol </w:t>
      </w:r>
      <w:hyperlink r:id="rId69" w:anchor="ref-CR13">
        <w:r>
          <w:rPr>
            <w:color w:val="467886"/>
            <w:u w:val="single"/>
          </w:rPr>
          <w:t>2012</w:t>
        </w:r>
      </w:hyperlink>
      <w:r>
        <w:rPr>
          <w:u w:val="single"/>
        </w:rPr>
        <w:t xml:space="preserve">). </w:t>
      </w:r>
      <w:r>
        <w:rPr>
          <w:highlight w:val="cyan"/>
          <w:u w:val="single"/>
        </w:rPr>
        <w:t>The</w:t>
      </w:r>
      <w:r>
        <w:rPr>
          <w:u w:val="single"/>
        </w:rPr>
        <w:t xml:space="preserve"> </w:t>
      </w:r>
      <w:r>
        <w:rPr>
          <w:highlight w:val="cyan"/>
          <w:u w:val="single"/>
        </w:rPr>
        <w:t>discovery of new drugs has become slowed and is increasingly expensive</w:t>
      </w:r>
      <w:r>
        <w:rPr>
          <w:u w:val="single"/>
        </w:rPr>
        <w:t xml:space="preserve">. The scarcity of major innovations relative to the amount of investment means that each new drug brought to market costs more to develop than its predecessor. This phenomenon, known as </w:t>
      </w:r>
      <w:proofErr w:type="spellStart"/>
      <w:r>
        <w:rPr>
          <w:u w:val="single"/>
        </w:rPr>
        <w:t>Eroom’s</w:t>
      </w:r>
      <w:proofErr w:type="spellEnd"/>
      <w:r>
        <w:rPr>
          <w:u w:val="single"/>
        </w:rPr>
        <w:t xml:space="preserve"> Law</w:t>
      </w:r>
      <w:hyperlink r:id="rId70" w:anchor="Fn1">
        <w:r>
          <w:rPr>
            <w:color w:val="467886"/>
            <w:u w:val="single"/>
            <w:vertAlign w:val="superscript"/>
          </w:rPr>
          <w:t>Footnote1</w:t>
        </w:r>
      </w:hyperlink>
      <w:r>
        <w:rPr>
          <w:u w:val="single"/>
        </w:rPr>
        <w:t> (Scannell et al. </w:t>
      </w:r>
      <w:hyperlink r:id="rId71" w:anchor="ref-CR96">
        <w:r>
          <w:rPr>
            <w:color w:val="467886"/>
            <w:u w:val="single"/>
          </w:rPr>
          <w:t>2012</w:t>
        </w:r>
      </w:hyperlink>
      <w:r>
        <w:rPr>
          <w:u w:val="single"/>
        </w:rPr>
        <w:t xml:space="preserve">), highlights how the success of </w:t>
      </w:r>
      <w:r>
        <w:rPr>
          <w:highlight w:val="cyan"/>
          <w:u w:val="single"/>
        </w:rPr>
        <w:t>medical innovations</w:t>
      </w:r>
      <w:r>
        <w:rPr>
          <w:u w:val="single"/>
        </w:rPr>
        <w:t xml:space="preserve"> in extending life expectancy—particularly in high-income countries—</w:t>
      </w:r>
      <w:r>
        <w:rPr>
          <w:highlight w:val="cyan"/>
          <w:u w:val="single"/>
        </w:rPr>
        <w:t>poses challenges for capitalist economies</w:t>
      </w:r>
      <w:r>
        <w:rPr>
          <w:u w:val="single"/>
        </w:rPr>
        <w:t xml:space="preserve">, making </w:t>
      </w:r>
      <w:r>
        <w:rPr>
          <w:highlight w:val="cyan"/>
          <w:u w:val="single"/>
        </w:rPr>
        <w:t>profitability harder to sustain</w:t>
      </w:r>
      <w:r>
        <w:rPr>
          <w:u w:val="single"/>
        </w:rPr>
        <w:t xml:space="preserve"> (Montalban and </w:t>
      </w:r>
      <w:proofErr w:type="spellStart"/>
      <w:r>
        <w:rPr>
          <w:u w:val="single"/>
        </w:rPr>
        <w:t>Sakinç</w:t>
      </w:r>
      <w:proofErr w:type="spellEnd"/>
      <w:r>
        <w:rPr>
          <w:u w:val="single"/>
        </w:rPr>
        <w:t> </w:t>
      </w:r>
      <w:hyperlink r:id="rId72" w:anchor="ref-CR81">
        <w:r>
          <w:rPr>
            <w:color w:val="467886"/>
            <w:u w:val="single"/>
          </w:rPr>
          <w:t>2013</w:t>
        </w:r>
      </w:hyperlink>
      <w:r>
        <w:rPr>
          <w:u w:val="single"/>
        </w:rPr>
        <w:t xml:space="preserve">). </w:t>
      </w:r>
      <w:r>
        <w:rPr>
          <w:highlight w:val="cyan"/>
          <w:u w:val="single"/>
        </w:rPr>
        <w:t>We now turn to questioning the presumed positive relationship between capitalist development and public health.</w:t>
      </w:r>
    </w:p>
    <w:p w14:paraId="7206C120" w14:textId="77777777" w:rsidR="00AB191F" w:rsidRDefault="00AB191F" w:rsidP="00AB191F">
      <w:pPr>
        <w:rPr>
          <w:u w:val="single"/>
        </w:rPr>
      </w:pPr>
    </w:p>
    <w:p w14:paraId="082BD0EE" w14:textId="75AE7A11" w:rsidR="00AB191F" w:rsidRDefault="00AB191F" w:rsidP="00AB191F">
      <w:pPr>
        <w:pStyle w:val="Heading4"/>
      </w:pPr>
      <w:r>
        <w:t>Health capitalism magnifies every inequality – turns the case.</w:t>
      </w:r>
    </w:p>
    <w:p w14:paraId="13FAE7F2" w14:textId="77777777" w:rsidR="00AB191F" w:rsidRDefault="00AB191F" w:rsidP="00AB191F">
      <w:pPr>
        <w:rPr>
          <w:rFonts w:ascii="Quattrocento Sans" w:eastAsia="Quattrocento Sans" w:hAnsi="Quattrocento Sans" w:cs="Quattrocento Sans"/>
        </w:rPr>
      </w:pPr>
      <w:proofErr w:type="spellStart"/>
      <w:r>
        <w:rPr>
          <w:b/>
          <w:bCs/>
        </w:rPr>
        <w:t>Batifoulier</w:t>
      </w:r>
      <w:proofErr w:type="spellEnd"/>
      <w:r>
        <w:rPr>
          <w:b/>
          <w:bCs/>
        </w:rPr>
        <w:t xml:space="preserve">  ET AL 25’</w:t>
      </w:r>
      <w:r>
        <w:t xml:space="preserve"> (Philippe Batifoulier, </w:t>
      </w:r>
      <w:r>
        <w:rPr>
          <w:b/>
          <w:bCs/>
        </w:rPr>
        <w:t xml:space="preserve"> </w:t>
      </w:r>
      <w:r>
        <w:t>University Professor of Economics – Deputy Director of CEPN Society, Pluralism and Institutions (SPI) He has gotten a few degrees over the years such as, Team 2010, Habilitation to supervise research (HDR) in Economics, University of Paris West 1991, Doctorate in Economic Sciences, University of Paris West 1986, DEA "Mathematical Economics and Applied Economics", University of Paris X-Nanterre 1984, Master's degree in "  Econometrics", University of Paris X-Nanterre) “Health capitalism and financialization of healthcare. Introduction” pp 4-5 (2025</w:t>
      </w:r>
      <w:proofErr w:type="gramStart"/>
      <w:r>
        <w:t>) )</w:t>
      </w:r>
      <w:proofErr w:type="gramEnd"/>
      <w:r>
        <w:t xml:space="preserve"> </w:t>
      </w:r>
      <w:r>
        <w:rPr>
          <w:rFonts w:ascii="Aptos" w:eastAsia="Aptos" w:hAnsi="Aptos" w:cs="Aptos"/>
        </w:rPr>
        <w:t xml:space="preserve"> PM</w:t>
      </w:r>
      <w:r>
        <w:rPr>
          <w:rFonts w:ascii="Quattrocento Sans" w:eastAsia="Quattrocento Sans" w:hAnsi="Quattrocento Sans" w:cs="Quattrocento Sans"/>
        </w:rPr>
        <w:t>🪼🐾</w:t>
      </w:r>
    </w:p>
    <w:p w14:paraId="1BA0EC35" w14:textId="77777777" w:rsidR="00AB191F" w:rsidRDefault="00AB191F" w:rsidP="00AB191F">
      <w:r>
        <w:rPr>
          <w:u w:val="single"/>
        </w:rPr>
        <w:t xml:space="preserve">The </w:t>
      </w:r>
      <w:r>
        <w:rPr>
          <w:highlight w:val="cyan"/>
          <w:u w:val="single"/>
        </w:rPr>
        <w:t>inequalities produced by capitalism are also a major source of health problems</w:t>
      </w:r>
      <w:r>
        <w:rPr>
          <w:u w:val="single"/>
        </w:rPr>
        <w:t xml:space="preserve">. According to Wilkinson and Pickett (2010), </w:t>
      </w:r>
      <w:r>
        <w:rPr>
          <w:highlight w:val="cyan"/>
          <w:u w:val="single"/>
        </w:rPr>
        <w:t>social inequality itself leads to poorer health outcomes</w:t>
      </w:r>
      <w:r>
        <w:rPr>
          <w:u w:val="single"/>
        </w:rPr>
        <w:t xml:space="preserve">. More than a country’s overall level of development, its degree of income inequality helps explain variations in population health. </w:t>
      </w:r>
      <w:r>
        <w:rPr>
          <w:highlight w:val="cyan"/>
          <w:u w:val="single"/>
        </w:rPr>
        <w:t>Capitalist driven income</w:t>
      </w:r>
      <w:r>
        <w:rPr>
          <w:u w:val="single"/>
        </w:rPr>
        <w:t xml:space="preserve"> </w:t>
      </w:r>
      <w:r>
        <w:rPr>
          <w:highlight w:val="cyan"/>
          <w:u w:val="single"/>
        </w:rPr>
        <w:t>disparities are among the most significant factors shaping health hierarchies</w:t>
      </w:r>
      <w:r>
        <w:rPr>
          <w:u w:val="single"/>
        </w:rPr>
        <w:t xml:space="preserve">. </w:t>
      </w:r>
      <w:r>
        <w:rPr>
          <w:highlight w:val="cyan"/>
          <w:u w:val="single"/>
        </w:rPr>
        <w:t>Inequalitie</w:t>
      </w:r>
      <w:r>
        <w:rPr>
          <w:u w:val="single"/>
        </w:rPr>
        <w:t xml:space="preserve">s are also </w:t>
      </w:r>
      <w:r>
        <w:rPr>
          <w:highlight w:val="cyan"/>
          <w:u w:val="single"/>
        </w:rPr>
        <w:t>linked</w:t>
      </w:r>
      <w:r>
        <w:rPr>
          <w:u w:val="single"/>
        </w:rPr>
        <w:t xml:space="preserve"> </w:t>
      </w:r>
      <w:r>
        <w:rPr>
          <w:highlight w:val="cyan"/>
          <w:u w:val="single"/>
        </w:rPr>
        <w:t>to</w:t>
      </w:r>
      <w:r>
        <w:rPr>
          <w:u w:val="single"/>
        </w:rPr>
        <w:t xml:space="preserve"> risky </w:t>
      </w:r>
      <w:r>
        <w:rPr>
          <w:highlight w:val="cyan"/>
          <w:u w:val="single"/>
        </w:rPr>
        <w:t>behaviors and violence</w:t>
      </w:r>
      <w:r>
        <w:rPr>
          <w:u w:val="single"/>
        </w:rPr>
        <w:t>. In more</w:t>
      </w:r>
      <w:r>
        <w:rPr>
          <w:highlight w:val="cyan"/>
          <w:u w:val="single"/>
        </w:rPr>
        <w:t xml:space="preserve"> unequal societies</w:t>
      </w:r>
      <w:r>
        <w:rPr>
          <w:u w:val="single"/>
        </w:rPr>
        <w:t>, social status is more precarious, and meaningful relationships are harder to establish</w:t>
      </w:r>
      <w:r>
        <w:rPr>
          <w:highlight w:val="cyan"/>
          <w:u w:val="single"/>
        </w:rPr>
        <w:t>, lead</w:t>
      </w:r>
      <w:r>
        <w:rPr>
          <w:u w:val="single"/>
        </w:rPr>
        <w:t xml:space="preserve">ing </w:t>
      </w:r>
      <w:r>
        <w:rPr>
          <w:highlight w:val="cyan"/>
          <w:u w:val="single"/>
        </w:rPr>
        <w:t>individuals to adopt defensive strategies that can harm both themselves and others</w:t>
      </w:r>
      <w:r>
        <w:rPr>
          <w:u w:val="single"/>
        </w:rPr>
        <w:t xml:space="preserve">. In such a context, </w:t>
      </w:r>
      <w:r>
        <w:rPr>
          <w:highlight w:val="cyan"/>
          <w:u w:val="single"/>
        </w:rPr>
        <w:t>people become increasingly anxious</w:t>
      </w:r>
      <w:r>
        <w:rPr>
          <w:u w:val="single"/>
        </w:rPr>
        <w:t xml:space="preserve"> </w:t>
      </w:r>
      <w:r>
        <w:rPr>
          <w:highlight w:val="cyan"/>
          <w:u w:val="single"/>
        </w:rPr>
        <w:t>about their social standing</w:t>
      </w:r>
      <w:r>
        <w:rPr>
          <w:u w:val="single"/>
        </w:rPr>
        <w:t xml:space="preserve"> and are more likely to perceive others as competitors rather than equals (Pickett and Wilkinson 2015)</w:t>
      </w:r>
      <w:r>
        <w:rPr>
          <w:highlight w:val="cyan"/>
          <w:u w:val="single"/>
        </w:rPr>
        <w:t>.</w:t>
      </w:r>
      <w:r>
        <w:rPr>
          <w:u w:val="single"/>
        </w:rPr>
        <w:t xml:space="preserve"> Recent research provides evidence that austerity may be a cause of </w:t>
      </w:r>
      <w:proofErr w:type="gramStart"/>
      <w:r>
        <w:rPr>
          <w:u w:val="single"/>
        </w:rPr>
        <w:t>stalling in</w:t>
      </w:r>
      <w:proofErr w:type="gramEnd"/>
      <w:r>
        <w:rPr>
          <w:u w:val="single"/>
        </w:rPr>
        <w:t xml:space="preserve"> life expectancy in many countries in the Global North (McCartney et al. 2022). </w:t>
      </w:r>
      <w:r>
        <w:rPr>
          <w:highlight w:val="cyan"/>
          <w:u w:val="single"/>
        </w:rPr>
        <w:t>Arguments for</w:t>
      </w:r>
      <w:r>
        <w:rPr>
          <w:u w:val="single"/>
        </w:rPr>
        <w:t xml:space="preserve"> au</w:t>
      </w:r>
      <w:r>
        <w:rPr>
          <w:highlight w:val="cyan"/>
          <w:u w:val="single"/>
        </w:rPr>
        <w:t>sterity</w:t>
      </w:r>
      <w:r>
        <w:rPr>
          <w:u w:val="single"/>
        </w:rPr>
        <w:t xml:space="preserve"> </w:t>
      </w:r>
      <w:r>
        <w:rPr>
          <w:highlight w:val="cyan"/>
          <w:u w:val="single"/>
        </w:rPr>
        <w:t>are rooted in a belief that</w:t>
      </w:r>
      <w:r>
        <w:rPr>
          <w:u w:val="single"/>
        </w:rPr>
        <w:t xml:space="preserve"> </w:t>
      </w:r>
      <w:r>
        <w:rPr>
          <w:highlight w:val="cyan"/>
          <w:u w:val="single"/>
        </w:rPr>
        <w:t>state debt encumbers economic growth</w:t>
      </w:r>
      <w:r>
        <w:rPr>
          <w:u w:val="single"/>
        </w:rPr>
        <w:t xml:space="preserve">, </w:t>
      </w:r>
      <w:r>
        <w:rPr>
          <w:highlight w:val="cyan"/>
          <w:u w:val="single"/>
        </w:rPr>
        <w:t>crowding our private sector i</w:t>
      </w:r>
      <w:r>
        <w:rPr>
          <w:u w:val="single"/>
        </w:rPr>
        <w:t xml:space="preserve">nvestment </w:t>
      </w:r>
      <w:r>
        <w:rPr>
          <w:highlight w:val="cyan"/>
          <w:u w:val="single"/>
        </w:rPr>
        <w:t>and consumption.</w:t>
      </w:r>
      <w:r>
        <w:rPr>
          <w:u w:val="single"/>
        </w:rPr>
        <w:t xml:space="preserve"> </w:t>
      </w:r>
      <w:r>
        <w:rPr>
          <w:highlight w:val="cyan"/>
          <w:u w:val="single"/>
        </w:rPr>
        <w:t>There is little evidence to support</w:t>
      </w:r>
      <w:r>
        <w:rPr>
          <w:u w:val="single"/>
        </w:rPr>
        <w:t xml:space="preserve"> austerity policies, and </w:t>
      </w:r>
      <w:r>
        <w:rPr>
          <w:highlight w:val="cyan"/>
          <w:u w:val="single"/>
        </w:rPr>
        <w:t>growing evidence</w:t>
      </w:r>
      <w:r>
        <w:rPr>
          <w:u w:val="single"/>
        </w:rPr>
        <w:t xml:space="preserve"> </w:t>
      </w:r>
      <w:r>
        <w:rPr>
          <w:highlight w:val="cyan"/>
          <w:u w:val="single"/>
        </w:rPr>
        <w:t>that they cause</w:t>
      </w:r>
      <w:r>
        <w:rPr>
          <w:u w:val="single"/>
        </w:rPr>
        <w:t xml:space="preserve"> </w:t>
      </w:r>
      <w:r>
        <w:rPr>
          <w:highlight w:val="cyan"/>
          <w:u w:val="single"/>
        </w:rPr>
        <w:t xml:space="preserve">considerable </w:t>
      </w:r>
      <w:proofErr w:type="gramStart"/>
      <w:r>
        <w:rPr>
          <w:highlight w:val="cyan"/>
          <w:u w:val="single"/>
        </w:rPr>
        <w:t>harms</w:t>
      </w:r>
      <w:proofErr w:type="gramEnd"/>
      <w:r>
        <w:rPr>
          <w:u w:val="single"/>
        </w:rPr>
        <w:t xml:space="preserve">, </w:t>
      </w:r>
      <w:proofErr w:type="gramStart"/>
      <w:r>
        <w:rPr>
          <w:highlight w:val="cyan"/>
          <w:u w:val="single"/>
        </w:rPr>
        <w:t>including to</w:t>
      </w:r>
      <w:proofErr w:type="gramEnd"/>
      <w:r>
        <w:rPr>
          <w:highlight w:val="cyan"/>
          <w:u w:val="single"/>
        </w:rPr>
        <w:t xml:space="preserve"> public health</w:t>
      </w:r>
      <w:r>
        <w:rPr>
          <w:u w:val="single"/>
        </w:rPr>
        <w:t xml:space="preserve"> (McCartney et al. 2022). Finally, the widely promoted idea that capitalism is beneficial for health </w:t>
      </w:r>
      <w:proofErr w:type="gramStart"/>
      <w:r>
        <w:rPr>
          <w:u w:val="single"/>
        </w:rPr>
        <w:t>appears finally</w:t>
      </w:r>
      <w:proofErr w:type="gramEnd"/>
      <w:r>
        <w:rPr>
          <w:u w:val="single"/>
        </w:rPr>
        <w:t xml:space="preserve"> more mythical than </w:t>
      </w:r>
      <w:proofErr w:type="gramStart"/>
      <w:r>
        <w:rPr>
          <w:u w:val="single"/>
        </w:rPr>
        <w:t>the reality</w:t>
      </w:r>
      <w:proofErr w:type="gramEnd"/>
      <w:r>
        <w:rPr>
          <w:u w:val="single"/>
        </w:rPr>
        <w:t xml:space="preserve"> (Leys 2010), as it largely overlooks the crucial role of the welfare state in improving life expectancy. </w:t>
      </w:r>
      <w:r>
        <w:rPr>
          <w:highlight w:val="cyan"/>
          <w:u w:val="single"/>
        </w:rPr>
        <w:t>Advocates of capitalism</w:t>
      </w:r>
      <w:r>
        <w:rPr>
          <w:u w:val="single"/>
        </w:rPr>
        <w:t xml:space="preserve"> </w:t>
      </w:r>
      <w:r>
        <w:rPr>
          <w:highlight w:val="cyan"/>
          <w:u w:val="single"/>
        </w:rPr>
        <w:t>often attribute improvements in</w:t>
      </w:r>
      <w:r>
        <w:rPr>
          <w:u w:val="single"/>
        </w:rPr>
        <w:t xml:space="preserve"> </w:t>
      </w:r>
      <w:r>
        <w:rPr>
          <w:highlight w:val="cyan"/>
          <w:u w:val="single"/>
        </w:rPr>
        <w:t>health to capitalist development</w:t>
      </w:r>
      <w:r>
        <w:rPr>
          <w:u w:val="single"/>
        </w:rPr>
        <w:t xml:space="preserve">, whereas these advances have, </w:t>
      </w:r>
      <w:proofErr w:type="gramStart"/>
      <w:r>
        <w:rPr>
          <w:u w:val="single"/>
        </w:rPr>
        <w:t>in reality, been</w:t>
      </w:r>
      <w:proofErr w:type="gramEnd"/>
      <w:r>
        <w:rPr>
          <w:u w:val="single"/>
        </w:rPr>
        <w:t xml:space="preserve"> driven by other movements—and sometimes even delayed by capitalism. </w:t>
      </w:r>
      <w:r>
        <w:rPr>
          <w:highlight w:val="cyan"/>
          <w:u w:val="single"/>
        </w:rPr>
        <w:t>The epidemiological transition</w:t>
      </w:r>
      <w:r>
        <w:rPr>
          <w:u w:val="single"/>
        </w:rPr>
        <w:t xml:space="preserve"> and the hygienist movement </w:t>
      </w:r>
      <w:r>
        <w:rPr>
          <w:highlight w:val="cyan"/>
          <w:u w:val="single"/>
        </w:rPr>
        <w:t>have contributed</w:t>
      </w:r>
      <w:r>
        <w:rPr>
          <w:u w:val="single"/>
        </w:rPr>
        <w:t xml:space="preserve"> far </w:t>
      </w:r>
      <w:r>
        <w:rPr>
          <w:highlight w:val="cyan"/>
          <w:u w:val="single"/>
        </w:rPr>
        <w:t>more to eradicating diseases than capitalist</w:t>
      </w:r>
      <w:r>
        <w:rPr>
          <w:u w:val="single"/>
        </w:rPr>
        <w:t xml:space="preserve"> growth. </w:t>
      </w:r>
      <w:r>
        <w:rPr>
          <w:highlight w:val="cyan"/>
          <w:u w:val="single"/>
        </w:rPr>
        <w:t>Public goods such as access to clean drinking water, sanitary</w:t>
      </w:r>
      <w:r>
        <w:rPr>
          <w:u w:val="single"/>
        </w:rPr>
        <w:t xml:space="preserve"> </w:t>
      </w:r>
      <w:r>
        <w:rPr>
          <w:highlight w:val="cyan"/>
          <w:u w:val="single"/>
        </w:rPr>
        <w:t>housing, sewer systems, and uncontaminated food played a crucial role in reducing mortality rates</w:t>
      </w:r>
      <w:r>
        <w:rPr>
          <w:u w:val="single"/>
        </w:rPr>
        <w:t xml:space="preserve"> at the end of the nineteenth century, just as much as rising incomes (Leys 2010). Moreover, </w:t>
      </w:r>
      <w:r>
        <w:rPr>
          <w:highlight w:val="cyan"/>
          <w:u w:val="single"/>
        </w:rPr>
        <w:t>many medical breakthroughs</w:t>
      </w:r>
      <w:r>
        <w:rPr>
          <w:u w:val="single"/>
        </w:rPr>
        <w:t xml:space="preserve"> originate </w:t>
      </w:r>
      <w:r>
        <w:rPr>
          <w:highlight w:val="cyan"/>
          <w:u w:val="single"/>
        </w:rPr>
        <w:t>from public universities and publicly funded research</w:t>
      </w:r>
      <w:r>
        <w:rPr>
          <w:u w:val="single"/>
        </w:rPr>
        <w:t xml:space="preserve">. This was evident in the case of mRNA vaccine technology, which enabled the development of vaccines against COVID-19 and its variants. </w:t>
      </w:r>
      <w:r>
        <w:rPr>
          <w:highlight w:val="cyan"/>
          <w:u w:val="single"/>
        </w:rPr>
        <w:t>In this instance, pharmaceutical</w:t>
      </w:r>
      <w:r>
        <w:rPr>
          <w:u w:val="single"/>
        </w:rPr>
        <w:t xml:space="preserve"> </w:t>
      </w:r>
      <w:r>
        <w:rPr>
          <w:highlight w:val="cyan"/>
          <w:u w:val="single"/>
        </w:rPr>
        <w:t>capitalism</w:t>
      </w:r>
      <w:r>
        <w:rPr>
          <w:u w:val="single"/>
        </w:rPr>
        <w:t xml:space="preserve"> </w:t>
      </w:r>
      <w:r>
        <w:rPr>
          <w:highlight w:val="cyan"/>
          <w:u w:val="single"/>
        </w:rPr>
        <w:t>appropriated</w:t>
      </w:r>
      <w:r>
        <w:rPr>
          <w:u w:val="single"/>
        </w:rPr>
        <w:t xml:space="preserve"> publicly </w:t>
      </w:r>
      <w:r>
        <w:rPr>
          <w:highlight w:val="cyan"/>
          <w:u w:val="single"/>
        </w:rPr>
        <w:t>funded discoveries to generate unprecedented revenue in the history of the vaccine</w:t>
      </w:r>
      <w:r>
        <w:rPr>
          <w:u w:val="single"/>
        </w:rPr>
        <w:t xml:space="preserve"> industry (Sampat and </w:t>
      </w:r>
      <w:proofErr w:type="spellStart"/>
      <w:r>
        <w:rPr>
          <w:u w:val="single"/>
        </w:rPr>
        <w:t>Shadlen</w:t>
      </w:r>
      <w:proofErr w:type="spellEnd"/>
      <w:r>
        <w:rPr>
          <w:u w:val="single"/>
        </w:rPr>
        <w:t xml:space="preserve"> 2021). </w:t>
      </w:r>
    </w:p>
    <w:p w14:paraId="09A8D21F" w14:textId="77777777" w:rsidR="00AB191F" w:rsidRDefault="00AB191F" w:rsidP="00AB191F">
      <w:pPr>
        <w:rPr>
          <w:u w:val="single"/>
        </w:rPr>
      </w:pPr>
    </w:p>
    <w:p w14:paraId="2C9193AE" w14:textId="6B2AF140" w:rsidR="00AB191F" w:rsidRDefault="00AB191F" w:rsidP="00AB191F">
      <w:pPr>
        <w:pStyle w:val="Heading4"/>
      </w:pPr>
      <w:r>
        <w:t xml:space="preserve">Health capitalism entrenches pursuit of profit even through reforms. </w:t>
      </w:r>
    </w:p>
    <w:p w14:paraId="67DB3853" w14:textId="77777777" w:rsidR="00AB191F" w:rsidRDefault="00AB191F" w:rsidP="00AB191F">
      <w:pPr>
        <w:rPr>
          <w:rFonts w:ascii="Quattrocento Sans" w:eastAsia="Quattrocento Sans" w:hAnsi="Quattrocento Sans" w:cs="Quattrocento Sans"/>
        </w:rPr>
      </w:pPr>
      <w:proofErr w:type="spellStart"/>
      <w:r>
        <w:rPr>
          <w:b/>
          <w:bCs/>
        </w:rPr>
        <w:t>Batifoulier</w:t>
      </w:r>
      <w:proofErr w:type="spellEnd"/>
      <w:r>
        <w:rPr>
          <w:b/>
          <w:bCs/>
        </w:rPr>
        <w:t xml:space="preserve">  ET AL 25’</w:t>
      </w:r>
      <w:r>
        <w:t xml:space="preserve"> (Philippe Batifoulier, </w:t>
      </w:r>
      <w:r>
        <w:rPr>
          <w:b/>
          <w:bCs/>
        </w:rPr>
        <w:t xml:space="preserve"> </w:t>
      </w:r>
      <w:r>
        <w:t>University Professor of Economics – Deputy Director of CEPN Society, Pluralism and Institutions (SPI) He has gotten a few degrees over the years such as, Team 2010, Habilitation to supervise research (HDR) in Economics, University of Paris West 1991, Doctorate in Economic Sciences, University of Paris West 1986, DEA "Mathematical Economics and Applied Economics", University of Paris X-Nanterre 1984, Master's degree in "  Econometrics", University of Paris X-Nanterre) “Health capitalism and financialization of healthcare. Introduction” pp 4-5 (2025</w:t>
      </w:r>
      <w:proofErr w:type="gramStart"/>
      <w:r>
        <w:t>) )</w:t>
      </w:r>
      <w:proofErr w:type="gramEnd"/>
      <w:r>
        <w:t xml:space="preserve"> </w:t>
      </w:r>
      <w:r>
        <w:rPr>
          <w:rFonts w:ascii="Aptos" w:eastAsia="Aptos" w:hAnsi="Aptos" w:cs="Aptos"/>
        </w:rPr>
        <w:t xml:space="preserve"> PM</w:t>
      </w:r>
      <w:r>
        <w:rPr>
          <w:rFonts w:ascii="Quattrocento Sans" w:eastAsia="Quattrocento Sans" w:hAnsi="Quattrocento Sans" w:cs="Quattrocento Sans"/>
        </w:rPr>
        <w:t>🪼🐾</w:t>
      </w:r>
    </w:p>
    <w:p w14:paraId="600CB83E" w14:textId="77777777" w:rsidR="00AB191F" w:rsidRDefault="00AB191F" w:rsidP="00AB191F">
      <w:pPr>
        <w:rPr>
          <w:u w:val="single"/>
        </w:rPr>
      </w:pPr>
      <w:r>
        <w:rPr>
          <w:u w:val="single"/>
        </w:rPr>
        <w:t xml:space="preserve">The links between </w:t>
      </w:r>
      <w:r>
        <w:rPr>
          <w:highlight w:val="cyan"/>
          <w:u w:val="single"/>
        </w:rPr>
        <w:t>healthcare and capitalism</w:t>
      </w:r>
      <w:r>
        <w:rPr>
          <w:u w:val="single"/>
        </w:rPr>
        <w:t xml:space="preserve"> </w:t>
      </w:r>
      <w:r>
        <w:rPr>
          <w:highlight w:val="cyan"/>
          <w:u w:val="single"/>
        </w:rPr>
        <w:t>recently gained</w:t>
      </w:r>
      <w:r>
        <w:rPr>
          <w:u w:val="single"/>
        </w:rPr>
        <w:t xml:space="preserve"> controversial </w:t>
      </w:r>
      <w:r>
        <w:rPr>
          <w:highlight w:val="cyan"/>
          <w:u w:val="single"/>
        </w:rPr>
        <w:t>attention in public discourse</w:t>
      </w:r>
      <w:r>
        <w:rPr>
          <w:u w:val="single"/>
        </w:rPr>
        <w:t xml:space="preserve"> </w:t>
      </w:r>
      <w:r>
        <w:rPr>
          <w:highlight w:val="cyan"/>
          <w:u w:val="single"/>
        </w:rPr>
        <w:t>following the murder</w:t>
      </w:r>
      <w:r>
        <w:rPr>
          <w:u w:val="single"/>
        </w:rPr>
        <w:t xml:space="preserve"> </w:t>
      </w:r>
      <w:r>
        <w:rPr>
          <w:highlight w:val="cyan"/>
          <w:u w:val="single"/>
        </w:rPr>
        <w:t>of the CEO of an</w:t>
      </w:r>
      <w:r>
        <w:rPr>
          <w:u w:val="single"/>
        </w:rPr>
        <w:t xml:space="preserve"> </w:t>
      </w:r>
      <w:r>
        <w:rPr>
          <w:highlight w:val="cyan"/>
          <w:u w:val="single"/>
        </w:rPr>
        <w:t>American health insurance company</w:t>
      </w:r>
      <w:r>
        <w:rPr>
          <w:u w:val="single"/>
        </w:rPr>
        <w:t xml:space="preserve">. The </w:t>
      </w:r>
      <w:r>
        <w:rPr>
          <w:highlight w:val="cyan"/>
          <w:u w:val="single"/>
        </w:rPr>
        <w:t>individual accused</w:t>
      </w:r>
      <w:r>
        <w:rPr>
          <w:u w:val="single"/>
        </w:rPr>
        <w:t xml:space="preserve"> of the crime </w:t>
      </w:r>
      <w:r>
        <w:rPr>
          <w:highlight w:val="cyan"/>
          <w:u w:val="single"/>
        </w:rPr>
        <w:t>claimed to be motivated by what he called the injustices of the United States’ healthcare system</w:t>
      </w:r>
      <w:r>
        <w:rPr>
          <w:u w:val="single"/>
        </w:rPr>
        <w:t xml:space="preserve">. This is no excuse for such a heinous act. Nonetheless, the episode reveals a strength of feeling and a powerlessness associated with many in the context of health care in the USA. </w:t>
      </w:r>
      <w:r>
        <w:rPr>
          <w:highlight w:val="cyan"/>
          <w:u w:val="single"/>
        </w:rPr>
        <w:t>Indeed</w:t>
      </w:r>
      <w:r>
        <w:rPr>
          <w:u w:val="single"/>
        </w:rPr>
        <w:t xml:space="preserve">, </w:t>
      </w:r>
      <w:r>
        <w:rPr>
          <w:highlight w:val="cyan"/>
          <w:u w:val="single"/>
        </w:rPr>
        <w:t>this sad event may be</w:t>
      </w:r>
      <w:r>
        <w:rPr>
          <w:u w:val="single"/>
        </w:rPr>
        <w:t xml:space="preserve"> an extreme </w:t>
      </w:r>
      <w:r>
        <w:rPr>
          <w:highlight w:val="cyan"/>
          <w:u w:val="single"/>
        </w:rPr>
        <w:t>part of a broader pattern</w:t>
      </w:r>
      <w:r>
        <w:rPr>
          <w:u w:val="single"/>
        </w:rPr>
        <w:t xml:space="preserve">, </w:t>
      </w:r>
      <w:r>
        <w:rPr>
          <w:highlight w:val="cyan"/>
          <w:u w:val="single"/>
        </w:rPr>
        <w:t>echoed by numerous other cases</w:t>
      </w:r>
      <w:r>
        <w:rPr>
          <w:u w:val="single"/>
        </w:rPr>
        <w:t xml:space="preserve">, </w:t>
      </w:r>
      <w:r>
        <w:rPr>
          <w:highlight w:val="cyan"/>
          <w:u w:val="single"/>
        </w:rPr>
        <w:t>such a</w:t>
      </w:r>
      <w:r>
        <w:rPr>
          <w:u w:val="single"/>
        </w:rPr>
        <w:t xml:space="preserve">s that of </w:t>
      </w:r>
      <w:r>
        <w:rPr>
          <w:highlight w:val="cyan"/>
          <w:u w:val="single"/>
        </w:rPr>
        <w:t>1988</w:t>
      </w:r>
      <w:r>
        <w:rPr>
          <w:u w:val="single"/>
        </w:rPr>
        <w:t xml:space="preserve"> </w:t>
      </w:r>
      <w:r>
        <w:rPr>
          <w:highlight w:val="cyan"/>
          <w:u w:val="single"/>
        </w:rPr>
        <w:t>Nobel Prize winner in physics, Leon Lederman, who was forced to sell his medal to cover his medical expen</w:t>
      </w:r>
      <w:r>
        <w:rPr>
          <w:u w:val="single"/>
        </w:rPr>
        <w:t xml:space="preserve">ses. </w:t>
      </w:r>
      <w:r>
        <w:rPr>
          <w:highlight w:val="cyan"/>
          <w:u w:val="single"/>
        </w:rPr>
        <w:t>Even after the</w:t>
      </w:r>
      <w:r>
        <w:rPr>
          <w:u w:val="single"/>
        </w:rPr>
        <w:t xml:space="preserve"> implementation of the </w:t>
      </w:r>
      <w:r>
        <w:rPr>
          <w:highlight w:val="cyan"/>
          <w:u w:val="single"/>
        </w:rPr>
        <w:t>Affordable Care Act</w:t>
      </w:r>
      <w:r>
        <w:rPr>
          <w:u w:val="single"/>
        </w:rPr>
        <w:t xml:space="preserve">, </w:t>
      </w:r>
      <w:r>
        <w:rPr>
          <w:highlight w:val="cyan"/>
          <w:u w:val="single"/>
        </w:rPr>
        <w:t>medical debt remains</w:t>
      </w:r>
      <w:r>
        <w:rPr>
          <w:u w:val="single"/>
        </w:rPr>
        <w:t xml:space="preserve"> the leading cause of personal bankruptcy in the USA (Himmelstein et al. </w:t>
      </w:r>
      <w:hyperlink r:id="rId73" w:anchor="ref-CR58">
        <w:r>
          <w:rPr>
            <w:color w:val="467886"/>
            <w:u w:val="single"/>
          </w:rPr>
          <w:t>2019</w:t>
        </w:r>
      </w:hyperlink>
      <w:r>
        <w:rPr>
          <w:u w:val="single"/>
        </w:rPr>
        <w:t>).</w:t>
      </w:r>
    </w:p>
    <w:p w14:paraId="63051889" w14:textId="77777777" w:rsidR="00AB191F" w:rsidRDefault="00AB191F" w:rsidP="00AB191F">
      <w:pPr>
        <w:rPr>
          <w:u w:val="single"/>
        </w:rPr>
      </w:pPr>
      <w:r>
        <w:rPr>
          <w:u w:val="single"/>
        </w:rPr>
        <w:t xml:space="preserve">It should come as no surprise that </w:t>
      </w:r>
      <w:r>
        <w:rPr>
          <w:highlight w:val="cyan"/>
          <w:u w:val="single"/>
        </w:rPr>
        <w:t>healthcare is also subject to the pursuit of profit</w:t>
      </w:r>
      <w:r>
        <w:rPr>
          <w:u w:val="single"/>
        </w:rPr>
        <w:t xml:space="preserve">, </w:t>
      </w:r>
      <w:r>
        <w:rPr>
          <w:highlight w:val="cyan"/>
          <w:u w:val="single"/>
        </w:rPr>
        <w:t>given that capitalism is an expansive</w:t>
      </w:r>
      <w:r>
        <w:rPr>
          <w:u w:val="single"/>
        </w:rPr>
        <w:t xml:space="preserve"> </w:t>
      </w:r>
      <w:r>
        <w:rPr>
          <w:highlight w:val="cyan"/>
          <w:u w:val="single"/>
        </w:rPr>
        <w:t>system that seeks to infiltrate all spheres of social life</w:t>
      </w:r>
      <w:r>
        <w:rPr>
          <w:u w:val="single"/>
        </w:rPr>
        <w:t xml:space="preserve"> (Fraser </w:t>
      </w:r>
      <w:hyperlink r:id="rId74" w:anchor="ref-CR48">
        <w:r>
          <w:rPr>
            <w:color w:val="467886"/>
            <w:u w:val="single"/>
          </w:rPr>
          <w:t>2022</w:t>
        </w:r>
      </w:hyperlink>
      <w:r>
        <w:rPr>
          <w:u w:val="single"/>
        </w:rPr>
        <w:t xml:space="preserve">). The </w:t>
      </w:r>
      <w:r>
        <w:rPr>
          <w:highlight w:val="cyan"/>
          <w:u w:val="single"/>
        </w:rPr>
        <w:t>pharmaceutical industry</w:t>
      </w:r>
      <w:proofErr w:type="gramStart"/>
      <w:r>
        <w:rPr>
          <w:u w:val="single"/>
        </w:rPr>
        <w:t>, in particular, e</w:t>
      </w:r>
      <w:r>
        <w:rPr>
          <w:highlight w:val="cyan"/>
          <w:u w:val="single"/>
        </w:rPr>
        <w:t>xemplifies</w:t>
      </w:r>
      <w:proofErr w:type="gramEnd"/>
      <w:r>
        <w:rPr>
          <w:u w:val="single"/>
        </w:rPr>
        <w:t xml:space="preserve"> </w:t>
      </w:r>
      <w:r>
        <w:rPr>
          <w:highlight w:val="cyan"/>
          <w:u w:val="single"/>
        </w:rPr>
        <w:t>how profit-making often takes precedence over access to care and public health</w:t>
      </w:r>
      <w:r>
        <w:rPr>
          <w:u w:val="single"/>
        </w:rPr>
        <w:t xml:space="preserve">. </w:t>
      </w:r>
      <w:r>
        <w:rPr>
          <w:highlight w:val="cyan"/>
          <w:u w:val="single"/>
        </w:rPr>
        <w:t>A</w:t>
      </w:r>
      <w:r>
        <w:rPr>
          <w:u w:val="single"/>
        </w:rPr>
        <w:t xml:space="preserve"> striking </w:t>
      </w:r>
      <w:r>
        <w:rPr>
          <w:highlight w:val="cyan"/>
          <w:u w:val="single"/>
        </w:rPr>
        <w:t>example is the opioid crisis</w:t>
      </w:r>
      <w:r>
        <w:rPr>
          <w:u w:val="single"/>
        </w:rPr>
        <w:t xml:space="preserve"> in the USA, </w:t>
      </w:r>
      <w:r>
        <w:rPr>
          <w:highlight w:val="cyan"/>
          <w:u w:val="single"/>
        </w:rPr>
        <w:t>where a</w:t>
      </w:r>
      <w:r>
        <w:rPr>
          <w:u w:val="single"/>
        </w:rPr>
        <w:t xml:space="preserve">ggressive </w:t>
      </w:r>
      <w:r>
        <w:rPr>
          <w:highlight w:val="cyan"/>
          <w:u w:val="single"/>
        </w:rPr>
        <w:t>pharmaceutical marketing</w:t>
      </w:r>
      <w:r>
        <w:rPr>
          <w:u w:val="single"/>
        </w:rPr>
        <w:t xml:space="preserve"> to doctors and lobbying by consulting firms </w:t>
      </w:r>
      <w:r>
        <w:rPr>
          <w:highlight w:val="cyan"/>
          <w:u w:val="single"/>
        </w:rPr>
        <w:t>led to the relaxation</w:t>
      </w:r>
      <w:r>
        <w:rPr>
          <w:u w:val="single"/>
        </w:rPr>
        <w:t xml:space="preserve"> of </w:t>
      </w:r>
      <w:r>
        <w:rPr>
          <w:highlight w:val="cyan"/>
          <w:u w:val="single"/>
        </w:rPr>
        <w:t>regulations in several state</w:t>
      </w:r>
      <w:r>
        <w:rPr>
          <w:u w:val="single"/>
        </w:rPr>
        <w:t xml:space="preserve">s, </w:t>
      </w:r>
      <w:r>
        <w:rPr>
          <w:highlight w:val="cyan"/>
          <w:u w:val="single"/>
        </w:rPr>
        <w:t>contributing to a massive increase in opioid-related deaths</w:t>
      </w:r>
      <w:r>
        <w:rPr>
          <w:u w:val="single"/>
        </w:rPr>
        <w:t xml:space="preserve"> (Maclean et al. </w:t>
      </w:r>
      <w:hyperlink r:id="rId75" w:anchor="ref-CR72">
        <w:r>
          <w:rPr>
            <w:color w:val="467886"/>
            <w:u w:val="single"/>
          </w:rPr>
          <w:t>2022</w:t>
        </w:r>
      </w:hyperlink>
      <w:r>
        <w:rPr>
          <w:u w:val="single"/>
        </w:rPr>
        <w:t>; Case and Deaton </w:t>
      </w:r>
      <w:hyperlink r:id="rId76" w:anchor="ref-CR25">
        <w:r>
          <w:rPr>
            <w:color w:val="467886"/>
            <w:u w:val="single"/>
          </w:rPr>
          <w:t>2020</w:t>
        </w:r>
      </w:hyperlink>
      <w:r>
        <w:rPr>
          <w:u w:val="single"/>
        </w:rPr>
        <w:t xml:space="preserve">). </w:t>
      </w:r>
      <w:r>
        <w:rPr>
          <w:highlight w:val="cyan"/>
          <w:u w:val="single"/>
        </w:rPr>
        <w:t>Similarly, the Covid-19 pandemic</w:t>
      </w:r>
      <w:r>
        <w:rPr>
          <w:u w:val="single"/>
        </w:rPr>
        <w:t xml:space="preserve"> revealed how, </w:t>
      </w:r>
      <w:r>
        <w:rPr>
          <w:highlight w:val="cyan"/>
          <w:u w:val="single"/>
        </w:rPr>
        <w:t>under the protection of patents</w:t>
      </w:r>
      <w:r>
        <w:rPr>
          <w:u w:val="single"/>
        </w:rPr>
        <w:t xml:space="preserve">, </w:t>
      </w:r>
      <w:r>
        <w:rPr>
          <w:highlight w:val="cyan"/>
          <w:u w:val="single"/>
        </w:rPr>
        <w:t>pharmaceutical companies</w:t>
      </w:r>
      <w:r>
        <w:rPr>
          <w:u w:val="single"/>
        </w:rPr>
        <w:t xml:space="preserve"> r</w:t>
      </w:r>
      <w:r>
        <w:rPr>
          <w:highlight w:val="cyan"/>
          <w:u w:val="single"/>
        </w:rPr>
        <w:t>estricted</w:t>
      </w:r>
      <w:r>
        <w:rPr>
          <w:u w:val="single"/>
        </w:rPr>
        <w:t xml:space="preserve"> the </w:t>
      </w:r>
      <w:r>
        <w:rPr>
          <w:highlight w:val="cyan"/>
          <w:u w:val="single"/>
        </w:rPr>
        <w:t>rapid sharing of mRNA technology</w:t>
      </w:r>
      <w:r>
        <w:rPr>
          <w:u w:val="single"/>
        </w:rPr>
        <w:t xml:space="preserve">, significantly </w:t>
      </w:r>
      <w:r>
        <w:rPr>
          <w:highlight w:val="cyan"/>
          <w:u w:val="single"/>
        </w:rPr>
        <w:t>limiting the availability of life-saving vaccines</w:t>
      </w:r>
      <w:r>
        <w:rPr>
          <w:u w:val="single"/>
        </w:rPr>
        <w:t xml:space="preserve"> for populations in need (</w:t>
      </w:r>
      <w:proofErr w:type="spellStart"/>
      <w:r>
        <w:rPr>
          <w:u w:val="single"/>
        </w:rPr>
        <w:t>Yamey</w:t>
      </w:r>
      <w:proofErr w:type="spellEnd"/>
      <w:r>
        <w:rPr>
          <w:u w:val="single"/>
        </w:rPr>
        <w:t xml:space="preserve"> et al. </w:t>
      </w:r>
      <w:hyperlink r:id="rId77" w:anchor="ref-CR109">
        <w:r>
          <w:rPr>
            <w:color w:val="467886"/>
            <w:u w:val="single"/>
          </w:rPr>
          <w:t>2022</w:t>
        </w:r>
      </w:hyperlink>
      <w:r>
        <w:rPr>
          <w:u w:val="single"/>
        </w:rPr>
        <w:t>), leading to a dispute between the EU and the pharmaceutical industry and the threat of suspension of vaccine patents by the USA government in May 2021.</w:t>
      </w:r>
    </w:p>
    <w:p w14:paraId="558B1CD4" w14:textId="77777777" w:rsidR="00AB191F" w:rsidRDefault="00AB191F" w:rsidP="00AB191F">
      <w:pPr>
        <w:rPr>
          <w:u w:val="single"/>
        </w:rPr>
      </w:pPr>
      <w:r>
        <w:rPr>
          <w:highlight w:val="cyan"/>
          <w:u w:val="single"/>
        </w:rPr>
        <w:t>This special issue aims to contribute to the study of health capitalism</w:t>
      </w:r>
      <w:r>
        <w:rPr>
          <w:u w:val="single"/>
        </w:rPr>
        <w:t xml:space="preserve"> as an academic field where historically state-regulated healthcare systems and professional oversight have obscured the ongoing evolution in the provision of healthcare founded on an increasingly capitalist framing and value system. Drawing from Hodgson (</w:t>
      </w:r>
      <w:hyperlink r:id="rId78" w:anchor="ref-CR59">
        <w:r>
          <w:rPr>
            <w:color w:val="467886"/>
            <w:u w:val="single"/>
          </w:rPr>
          <w:t>2015</w:t>
        </w:r>
      </w:hyperlink>
      <w:r>
        <w:rPr>
          <w:u w:val="single"/>
        </w:rPr>
        <w:t>), by c</w:t>
      </w:r>
      <w:r>
        <w:rPr>
          <w:highlight w:val="cyan"/>
          <w:u w:val="single"/>
        </w:rPr>
        <w:t>apitalism</w:t>
      </w:r>
      <w:r>
        <w:rPr>
          <w:u w:val="single"/>
        </w:rPr>
        <w:t xml:space="preserve">, we mean that array of institutional arrangements characterized by the following: </w:t>
      </w:r>
      <w:r>
        <w:rPr>
          <w:highlight w:val="cyan"/>
          <w:u w:val="single"/>
        </w:rPr>
        <w:t>market systems in which commodities are exchanged</w:t>
      </w:r>
      <w:r>
        <w:rPr>
          <w:u w:val="single"/>
        </w:rPr>
        <w:t xml:space="preserve"> </w:t>
      </w:r>
      <w:r>
        <w:rPr>
          <w:highlight w:val="cyan"/>
          <w:u w:val="single"/>
        </w:rPr>
        <w:t>and money</w:t>
      </w:r>
      <w:r>
        <w:rPr>
          <w:u w:val="single"/>
        </w:rPr>
        <w:t xml:space="preserve"> is commonly </w:t>
      </w:r>
      <w:r>
        <w:rPr>
          <w:highlight w:val="cyan"/>
          <w:u w:val="single"/>
        </w:rPr>
        <w:t>used; a legal system that facilitates private property ownership and hence exclusion</w:t>
      </w:r>
      <w:r>
        <w:rPr>
          <w:u w:val="single"/>
        </w:rPr>
        <w:t xml:space="preserve">; the </w:t>
      </w:r>
      <w:r>
        <w:rPr>
          <w:highlight w:val="cyan"/>
          <w:u w:val="single"/>
        </w:rPr>
        <w:t>private ownership</w:t>
      </w:r>
      <w:r>
        <w:rPr>
          <w:u w:val="single"/>
        </w:rPr>
        <w:t xml:space="preserve"> of production </w:t>
      </w:r>
      <w:r>
        <w:rPr>
          <w:highlight w:val="cyan"/>
          <w:u w:val="single"/>
        </w:rPr>
        <w:t>processes by profit-oriented</w:t>
      </w:r>
      <w:r>
        <w:rPr>
          <w:u w:val="single"/>
        </w:rPr>
        <w:t xml:space="preserve"> firms, </w:t>
      </w:r>
      <w:r>
        <w:rPr>
          <w:highlight w:val="cyan"/>
          <w:u w:val="single"/>
        </w:rPr>
        <w:t>or entities motivated by capital accumulation</w:t>
      </w:r>
      <w:r>
        <w:rPr>
          <w:u w:val="single"/>
        </w:rPr>
        <w:t xml:space="preserve">; the employment relationship, which frequently involves ceding authority to the employing body; a financial system that can enable and facilitate production and centers on credit and debt, and a dominant value system that to varying degrees legitimizes elements of the system, chiefly; private property, accumulation, authority relations, and money. </w:t>
      </w:r>
      <w:r>
        <w:rPr>
          <w:highlight w:val="cyan"/>
          <w:u w:val="single"/>
        </w:rPr>
        <w:t>Following this, capitalism in the health care context</w:t>
      </w:r>
      <w:r>
        <w:rPr>
          <w:u w:val="single"/>
        </w:rPr>
        <w:t xml:space="preserve"> </w:t>
      </w:r>
      <w:r>
        <w:rPr>
          <w:highlight w:val="cyan"/>
          <w:u w:val="single"/>
        </w:rPr>
        <w:t>represents a series of initiatives</w:t>
      </w:r>
      <w:r>
        <w:rPr>
          <w:u w:val="single"/>
        </w:rPr>
        <w:t xml:space="preserve"> that promote private sector involvement </w:t>
      </w:r>
      <w:r>
        <w:rPr>
          <w:highlight w:val="cyan"/>
          <w:u w:val="single"/>
        </w:rPr>
        <w:t>in the financing, and/or provisioning</w:t>
      </w:r>
      <w:r>
        <w:rPr>
          <w:u w:val="single"/>
        </w:rPr>
        <w:t>, and/o</w:t>
      </w:r>
      <w:r>
        <w:rPr>
          <w:highlight w:val="cyan"/>
          <w:u w:val="single"/>
        </w:rPr>
        <w:t>r</w:t>
      </w:r>
      <w:r>
        <w:rPr>
          <w:u w:val="single"/>
        </w:rPr>
        <w:t xml:space="preserve"> </w:t>
      </w:r>
      <w:r>
        <w:rPr>
          <w:highlight w:val="cyan"/>
          <w:u w:val="single"/>
        </w:rPr>
        <w:t xml:space="preserve">delivery of healthcare and </w:t>
      </w:r>
      <w:proofErr w:type="gramStart"/>
      <w:r>
        <w:rPr>
          <w:highlight w:val="cyan"/>
          <w:u w:val="single"/>
        </w:rPr>
        <w:t>relates</w:t>
      </w:r>
      <w:proofErr w:type="gramEnd"/>
      <w:r>
        <w:rPr>
          <w:highlight w:val="cyan"/>
          <w:u w:val="single"/>
        </w:rPr>
        <w:t xml:space="preserve"> activities</w:t>
      </w:r>
      <w:r>
        <w:rPr>
          <w:u w:val="single"/>
        </w:rPr>
        <w:t xml:space="preserve">, and an </w:t>
      </w:r>
      <w:r>
        <w:rPr>
          <w:highlight w:val="cyan"/>
          <w:u w:val="single"/>
        </w:rPr>
        <w:t>increasing recourse to market mechanisms</w:t>
      </w:r>
      <w:r>
        <w:rPr>
          <w:u w:val="single"/>
        </w:rPr>
        <w:t xml:space="preserve">, </w:t>
      </w:r>
      <w:r>
        <w:rPr>
          <w:highlight w:val="cyan"/>
          <w:u w:val="single"/>
        </w:rPr>
        <w:t>such as commodification</w:t>
      </w:r>
      <w:r>
        <w:rPr>
          <w:u w:val="single"/>
        </w:rPr>
        <w:t xml:space="preserve">, </w:t>
      </w:r>
      <w:r>
        <w:rPr>
          <w:highlight w:val="cyan"/>
          <w:u w:val="single"/>
        </w:rPr>
        <w:t>pricing, and user fees</w:t>
      </w:r>
      <w:r>
        <w:rPr>
          <w:u w:val="single"/>
        </w:rPr>
        <w:t xml:space="preserve">. Beyond these characteristics, </w:t>
      </w:r>
      <w:r>
        <w:rPr>
          <w:highlight w:val="cyan"/>
          <w:u w:val="single"/>
        </w:rPr>
        <w:t>health capitalism promotes a value system</w:t>
      </w:r>
      <w:r>
        <w:rPr>
          <w:u w:val="single"/>
        </w:rPr>
        <w:t xml:space="preserve"> </w:t>
      </w:r>
      <w:r>
        <w:rPr>
          <w:highlight w:val="cyan"/>
          <w:u w:val="single"/>
        </w:rPr>
        <w:t>tha</w:t>
      </w:r>
      <w:r>
        <w:rPr>
          <w:u w:val="single"/>
        </w:rPr>
        <w:t xml:space="preserve">t emphasizes </w:t>
      </w:r>
      <w:r>
        <w:rPr>
          <w:highlight w:val="cyan"/>
          <w:u w:val="single"/>
        </w:rPr>
        <w:t>exchange</w:t>
      </w:r>
      <w:r>
        <w:rPr>
          <w:u w:val="single"/>
        </w:rPr>
        <w:t xml:space="preserve"> over use value, </w:t>
      </w:r>
      <w:r>
        <w:rPr>
          <w:highlight w:val="cyan"/>
          <w:u w:val="single"/>
        </w:rPr>
        <w:t>monetary incentives</w:t>
      </w:r>
      <w:r>
        <w:rPr>
          <w:u w:val="single"/>
        </w:rPr>
        <w:t xml:space="preserve">, and individualism, </w:t>
      </w:r>
      <w:r>
        <w:rPr>
          <w:highlight w:val="cyan"/>
          <w:u w:val="single"/>
        </w:rPr>
        <w:t>which promotes exclusion</w:t>
      </w:r>
      <w:r>
        <w:rPr>
          <w:u w:val="single"/>
        </w:rPr>
        <w:t xml:space="preserve"> necessitated by the establishment of property rights.</w:t>
      </w:r>
    </w:p>
    <w:p w14:paraId="54DDE1C8" w14:textId="77777777" w:rsidR="00AB191F" w:rsidRDefault="00AB191F" w:rsidP="00AB191F">
      <w:pPr>
        <w:rPr>
          <w:u w:val="single"/>
        </w:rPr>
      </w:pPr>
      <w:r>
        <w:rPr>
          <w:u w:val="single"/>
        </w:rPr>
        <w:t xml:space="preserve">Since population health underpins all aspects of society, </w:t>
      </w:r>
      <w:r>
        <w:rPr>
          <w:highlight w:val="cyan"/>
          <w:u w:val="single"/>
        </w:rPr>
        <w:t>healthcare is often regarded as a “common good</w:t>
      </w:r>
      <w:r>
        <w:rPr>
          <w:u w:val="single"/>
        </w:rPr>
        <w:t>.” For individuals</w:t>
      </w:r>
      <w:r>
        <w:rPr>
          <w:highlight w:val="cyan"/>
          <w:u w:val="single"/>
        </w:rPr>
        <w:t>, health is not a means of profit but a vital component of a decent life</w:t>
      </w:r>
      <w:r>
        <w:rPr>
          <w:u w:val="single"/>
        </w:rPr>
        <w:t>. This explains why the health sector has traditionally been provided under the auspices of welfare states, particularly in Europe, to prevent the commodification of healthcare goods and services—a barrier against capitalist expansion (Esping-Andersen </w:t>
      </w:r>
      <w:hyperlink r:id="rId79" w:anchor="ref-CR45">
        <w:r>
          <w:rPr>
            <w:color w:val="467886"/>
            <w:u w:val="single"/>
          </w:rPr>
          <w:t>1990</w:t>
        </w:r>
      </w:hyperlink>
      <w:r>
        <w:rPr>
          <w:u w:val="single"/>
        </w:rPr>
        <w:t>). While the presence of profit-seeking actors in healthcare is undeniable, there remains a need for further analysis of how the evolution of capitalism is transforming the sector.</w:t>
      </w:r>
    </w:p>
    <w:p w14:paraId="5F2B9DA8" w14:textId="77777777" w:rsidR="00AB191F" w:rsidRDefault="00AB191F" w:rsidP="00AB191F">
      <w:pPr>
        <w:rPr>
          <w:u w:val="single"/>
        </w:rPr>
      </w:pPr>
      <w:r>
        <w:rPr>
          <w:u w:val="single"/>
        </w:rPr>
        <w:t>T</w:t>
      </w:r>
      <w:r>
        <w:rPr>
          <w:highlight w:val="cyan"/>
          <w:u w:val="single"/>
        </w:rPr>
        <w:t>hi</w:t>
      </w:r>
      <w:r>
        <w:rPr>
          <w:u w:val="single"/>
        </w:rPr>
        <w:t xml:space="preserve">s special </w:t>
      </w:r>
      <w:r>
        <w:rPr>
          <w:highlight w:val="cyan"/>
          <w:u w:val="single"/>
        </w:rPr>
        <w:t>issue focuses</w:t>
      </w:r>
      <w:r>
        <w:rPr>
          <w:u w:val="single"/>
        </w:rPr>
        <w:t xml:space="preserve"> </w:t>
      </w:r>
      <w:r>
        <w:rPr>
          <w:highlight w:val="cyan"/>
          <w:u w:val="single"/>
        </w:rPr>
        <w:t>on the structural changes</w:t>
      </w:r>
      <w:r>
        <w:rPr>
          <w:u w:val="single"/>
        </w:rPr>
        <w:t xml:space="preserve"> that are </w:t>
      </w:r>
      <w:r>
        <w:rPr>
          <w:highlight w:val="cyan"/>
          <w:u w:val="single"/>
        </w:rPr>
        <w:t>turning healthcare into</w:t>
      </w:r>
      <w:r>
        <w:rPr>
          <w:u w:val="single"/>
        </w:rPr>
        <w:t xml:space="preserve"> a </w:t>
      </w:r>
      <w:r>
        <w:rPr>
          <w:highlight w:val="cyan"/>
          <w:u w:val="single"/>
        </w:rPr>
        <w:t>playing field for capitalist actors</w:t>
      </w:r>
      <w:r>
        <w:rPr>
          <w:u w:val="single"/>
        </w:rPr>
        <w:t xml:space="preserve"> </w:t>
      </w:r>
      <w:r>
        <w:rPr>
          <w:highlight w:val="cyan"/>
          <w:u w:val="single"/>
        </w:rPr>
        <w:t>pursuing capital accumulation,</w:t>
      </w:r>
      <w:r>
        <w:rPr>
          <w:u w:val="single"/>
        </w:rPr>
        <w:t xml:space="preserve"> reframing population health as a business opportunity. Paradoxically, welfare states—which once served as a bulwark against the </w:t>
      </w:r>
      <w:r>
        <w:rPr>
          <w:highlight w:val="cyan"/>
          <w:u w:val="single"/>
        </w:rPr>
        <w:t>commercialization of healthcare</w:t>
      </w:r>
      <w:r>
        <w:rPr>
          <w:u w:val="single"/>
        </w:rPr>
        <w:t xml:space="preserve">—have now </w:t>
      </w:r>
      <w:r>
        <w:rPr>
          <w:highlight w:val="cyan"/>
          <w:u w:val="single"/>
        </w:rPr>
        <w:t>become a foundation</w:t>
      </w:r>
      <w:r>
        <w:rPr>
          <w:u w:val="single"/>
        </w:rPr>
        <w:t xml:space="preserve"> f</w:t>
      </w:r>
      <w:r>
        <w:rPr>
          <w:highlight w:val="cyan"/>
          <w:u w:val="single"/>
        </w:rPr>
        <w:t>or the sector’s capitalist expansi</w:t>
      </w:r>
      <w:r>
        <w:rPr>
          <w:u w:val="single"/>
        </w:rPr>
        <w:t>on (</w:t>
      </w:r>
      <w:proofErr w:type="spellStart"/>
      <w:r>
        <w:rPr>
          <w:u w:val="single"/>
        </w:rPr>
        <w:t>Batifoulier</w:t>
      </w:r>
      <w:proofErr w:type="spellEnd"/>
      <w:r>
        <w:rPr>
          <w:u w:val="single"/>
        </w:rPr>
        <w:t xml:space="preserve"> and Da Silva </w:t>
      </w:r>
      <w:hyperlink r:id="rId80" w:anchor="ref-CR10">
        <w:r>
          <w:rPr>
            <w:color w:val="467886"/>
            <w:u w:val="single"/>
          </w:rPr>
          <w:t>2022</w:t>
        </w:r>
      </w:hyperlink>
      <w:r>
        <w:rPr>
          <w:u w:val="single"/>
        </w:rPr>
        <w:t>; Da Silva </w:t>
      </w:r>
      <w:hyperlink r:id="rId81" w:anchor="ref-CR38">
        <w:r>
          <w:rPr>
            <w:color w:val="467886"/>
            <w:u w:val="single"/>
          </w:rPr>
          <w:t>2022</w:t>
        </w:r>
      </w:hyperlink>
      <w:r>
        <w:rPr>
          <w:u w:val="single"/>
        </w:rPr>
        <w:t xml:space="preserve">). The erosion of welfare states over the past four decades has enabled market-oriented reform in various manifestations. </w:t>
      </w:r>
      <w:r>
        <w:rPr>
          <w:highlight w:val="cyan"/>
          <w:u w:val="single"/>
        </w:rPr>
        <w:t>These include ownership transfers, increasing</w:t>
      </w:r>
      <w:r>
        <w:rPr>
          <w:u w:val="single"/>
        </w:rPr>
        <w:t xml:space="preserve"> </w:t>
      </w:r>
      <w:r>
        <w:rPr>
          <w:highlight w:val="cyan"/>
          <w:u w:val="single"/>
        </w:rPr>
        <w:t>recourse to user fees and private insurance</w:t>
      </w:r>
      <w:r>
        <w:rPr>
          <w:u w:val="single"/>
        </w:rPr>
        <w:t>, contracting out services, and the importation of private sector managerial techniques associated with the New Public Management (NPM) turn in the 1980 s, 90 s, and beyond (Lapsley </w:t>
      </w:r>
      <w:hyperlink r:id="rId82" w:anchor="ref-CR63">
        <w:r>
          <w:rPr>
            <w:color w:val="467886"/>
            <w:u w:val="single"/>
          </w:rPr>
          <w:t>2009</w:t>
        </w:r>
      </w:hyperlink>
      <w:r>
        <w:rPr>
          <w:u w:val="single"/>
        </w:rPr>
        <w:t xml:space="preserve">). A veritable variety of capitalisms! A defining feature of </w:t>
      </w:r>
      <w:r>
        <w:rPr>
          <w:highlight w:val="cyan"/>
          <w:u w:val="single"/>
        </w:rPr>
        <w:t>health capitalism is its reliance on public funding</w:t>
      </w:r>
      <w:r>
        <w:rPr>
          <w:u w:val="single"/>
        </w:rPr>
        <w:t>: siphoning off solidarity-based budgets (taxes and social security contributions) and converting them into profits.</w:t>
      </w:r>
    </w:p>
    <w:p w14:paraId="274C145E" w14:textId="77777777" w:rsidR="00AB191F" w:rsidRDefault="00AB191F" w:rsidP="00AB191F">
      <w:pPr>
        <w:rPr>
          <w:u w:val="single"/>
        </w:rPr>
      </w:pPr>
      <w:r>
        <w:rPr>
          <w:u w:val="single"/>
        </w:rPr>
        <w:t xml:space="preserve">Arguably, health capitalism has emerged in most areas of healthcare: the </w:t>
      </w:r>
      <w:r>
        <w:rPr>
          <w:highlight w:val="cyan"/>
          <w:u w:val="single"/>
        </w:rPr>
        <w:t>pharmaceutical industry, health insurance, primary care, for-profit hospitals</w:t>
      </w:r>
      <w:r>
        <w:rPr>
          <w:u w:val="single"/>
        </w:rPr>
        <w:t xml:space="preserve">, </w:t>
      </w:r>
      <w:r>
        <w:rPr>
          <w:highlight w:val="cyan"/>
          <w:u w:val="single"/>
        </w:rPr>
        <w:t>private</w:t>
      </w:r>
      <w:r>
        <w:rPr>
          <w:u w:val="single"/>
        </w:rPr>
        <w:t xml:space="preserve"> </w:t>
      </w:r>
      <w:r>
        <w:rPr>
          <w:highlight w:val="cyan"/>
          <w:u w:val="single"/>
        </w:rPr>
        <w:t>investments in public hospitals</w:t>
      </w:r>
      <w:r>
        <w:rPr>
          <w:u w:val="single"/>
        </w:rPr>
        <w:t xml:space="preserve">, </w:t>
      </w:r>
      <w:r>
        <w:rPr>
          <w:highlight w:val="cyan"/>
          <w:u w:val="single"/>
        </w:rPr>
        <w:t>and more</w:t>
      </w:r>
      <w:r>
        <w:rPr>
          <w:u w:val="single"/>
        </w:rPr>
        <w:t>. The articles in this issue of </w:t>
      </w:r>
      <w:r>
        <w:rPr>
          <w:i/>
          <w:iCs/>
          <w:u w:val="single"/>
        </w:rPr>
        <w:t>REPE</w:t>
      </w:r>
      <w:r>
        <w:rPr>
          <w:u w:val="single"/>
        </w:rPr>
        <w:t xml:space="preserve"> offer various insights into this transformation. </w:t>
      </w:r>
      <w:r>
        <w:rPr>
          <w:highlight w:val="cyan"/>
          <w:u w:val="single"/>
        </w:rPr>
        <w:t>They demonstrate the development of</w:t>
      </w:r>
      <w:r>
        <w:rPr>
          <w:u w:val="single"/>
        </w:rPr>
        <w:t xml:space="preserve"> </w:t>
      </w:r>
      <w:r>
        <w:rPr>
          <w:highlight w:val="cyan"/>
          <w:u w:val="single"/>
        </w:rPr>
        <w:t>healthcare capitalism</w:t>
      </w:r>
      <w:r>
        <w:rPr>
          <w:u w:val="single"/>
        </w:rPr>
        <w:t xml:space="preserve"> </w:t>
      </w:r>
      <w:r>
        <w:rPr>
          <w:highlight w:val="cyan"/>
          <w:u w:val="single"/>
        </w:rPr>
        <w:t>in the pharmaceutical industry, both in the for-profit</w:t>
      </w:r>
      <w:r>
        <w:rPr>
          <w:u w:val="single"/>
        </w:rPr>
        <w:t xml:space="preserve"> hospitals in the USA and in Europe, </w:t>
      </w:r>
      <w:r>
        <w:rPr>
          <w:highlight w:val="cyan"/>
          <w:u w:val="single"/>
        </w:rPr>
        <w:t>and the biology and radiology laboratories</w:t>
      </w:r>
      <w:r>
        <w:rPr>
          <w:u w:val="single"/>
        </w:rPr>
        <w:t xml:space="preserve">, where France is an emblematic case. Elsewhere, </w:t>
      </w:r>
      <w:r>
        <w:rPr>
          <w:highlight w:val="cyan"/>
          <w:u w:val="single"/>
        </w:rPr>
        <w:t>reforms have reoriented public health</w:t>
      </w:r>
      <w:r>
        <w:rPr>
          <w:u w:val="single"/>
        </w:rPr>
        <w:t xml:space="preserve"> to an emphasis on the individual, such as in Poland. </w:t>
      </w:r>
      <w:r>
        <w:rPr>
          <w:highlight w:val="cyan"/>
          <w:u w:val="single"/>
        </w:rPr>
        <w:t>They also show the role of</w:t>
      </w:r>
      <w:r>
        <w:rPr>
          <w:u w:val="single"/>
        </w:rPr>
        <w:t xml:space="preserve"> </w:t>
      </w:r>
      <w:r>
        <w:rPr>
          <w:highlight w:val="cyan"/>
          <w:u w:val="single"/>
        </w:rPr>
        <w:t>international organizations</w:t>
      </w:r>
      <w:r>
        <w:rPr>
          <w:u w:val="single"/>
        </w:rPr>
        <w:t xml:space="preserve"> such as the OECD in </w:t>
      </w:r>
      <w:r>
        <w:rPr>
          <w:highlight w:val="cyan"/>
          <w:u w:val="single"/>
        </w:rPr>
        <w:t>developing a statistical framework</w:t>
      </w:r>
      <w:r>
        <w:rPr>
          <w:u w:val="single"/>
        </w:rPr>
        <w:t xml:space="preserve"> </w:t>
      </w:r>
      <w:r>
        <w:rPr>
          <w:highlight w:val="cyan"/>
          <w:u w:val="single"/>
        </w:rPr>
        <w:t>aligned with the market-based health reforms</w:t>
      </w:r>
      <w:r>
        <w:rPr>
          <w:u w:val="single"/>
        </w:rPr>
        <w:t xml:space="preserve">, and the role of the World Bank Group in promoting Public Private Partnerships (PPPs) and health financialization in Africa, despite growing evidence of the pernicious implications of health PPPs. This introduction aims to provide a broad overview of ongoing changes </w:t>
      </w:r>
      <w:proofErr w:type="gramStart"/>
      <w:r>
        <w:rPr>
          <w:u w:val="single"/>
        </w:rPr>
        <w:t>in order to</w:t>
      </w:r>
      <w:proofErr w:type="gramEnd"/>
      <w:r>
        <w:rPr>
          <w:u w:val="single"/>
        </w:rPr>
        <w:t xml:space="preserve"> inspire future research.</w:t>
      </w:r>
    </w:p>
    <w:p w14:paraId="2CB627ED" w14:textId="77777777" w:rsidR="00AB191F" w:rsidRDefault="00AB191F" w:rsidP="00AB191F">
      <w:pPr>
        <w:rPr>
          <w:u w:val="single"/>
        </w:rPr>
      </w:pPr>
    </w:p>
    <w:p w14:paraId="6A601A38" w14:textId="77777777" w:rsidR="00AB191F" w:rsidRPr="00AB191F" w:rsidRDefault="00AB191F" w:rsidP="00AB191F"/>
    <w:p w14:paraId="01A5AE66" w14:textId="1DC1AABB" w:rsidR="00075DCB" w:rsidRDefault="00075DCB" w:rsidP="003727EF">
      <w:pPr>
        <w:pStyle w:val="Heading3"/>
      </w:pPr>
      <w:r>
        <w:t>L --- Insurance</w:t>
      </w:r>
    </w:p>
    <w:p w14:paraId="759DE50E" w14:textId="77777777" w:rsidR="009D3127" w:rsidRDefault="009D3127" w:rsidP="009D3127">
      <w:pPr>
        <w:pStyle w:val="Heading4"/>
      </w:pPr>
      <w:r>
        <w:t>By reducing healthcare to a tool for economic optimization, state accounting frameworks fail to monitor predatory financial structures, ultimately turning NHI programs into centralized pools of public capital that fuel the financialization of healthcare and accelerate economic inequality</w:t>
      </w:r>
    </w:p>
    <w:p w14:paraId="4569311D" w14:textId="77777777" w:rsidR="009D3127" w:rsidRDefault="009D3127" w:rsidP="009D3127">
      <w:pPr>
        <w:rPr>
          <w:sz w:val="14"/>
          <w:szCs w:val="14"/>
        </w:rPr>
      </w:pPr>
      <w:r w:rsidRPr="00762841">
        <w:rPr>
          <w:b/>
          <w:bCs/>
          <w:sz w:val="26"/>
          <w:szCs w:val="26"/>
        </w:rPr>
        <w:t>Fox 26</w:t>
      </w:r>
      <w:r>
        <w:t xml:space="preserve"> </w:t>
      </w:r>
      <w:r w:rsidRPr="00762841">
        <w:rPr>
          <w:sz w:val="14"/>
          <w:szCs w:val="14"/>
        </w:rPr>
        <w:t>[Jacqueline is a professor at the Joseph F. Rice School of Law of University of South Carolina, “Unmasking the Financialization of Healthcare,” American Journal of Law &amp; Medicine, 2-17-2026, https://www.cambridge.org/core/services/aop-cambridge-core/content/view/20A77F256378D3D44AE11FE9ACE7D88A/S0098858825100907a.pdf/div-class-title-unmasking-the-financialization-of-healthcare-div.pdf //]</w:t>
      </w:r>
    </w:p>
    <w:p w14:paraId="6F8DF615" w14:textId="77777777" w:rsidR="009D3127" w:rsidRDefault="009D3127" w:rsidP="009D3127">
      <w:pPr>
        <w:rPr>
          <w:sz w:val="14"/>
          <w:szCs w:val="14"/>
        </w:rPr>
      </w:pPr>
      <w:r w:rsidRPr="00762841">
        <w:rPr>
          <w:sz w:val="14"/>
          <w:szCs w:val="14"/>
        </w:rPr>
        <w:t>Shifting from the problems and risks inherent in accounting, consider how</w:t>
      </w:r>
      <w:r>
        <w:t xml:space="preserve"> </w:t>
      </w:r>
      <w:r w:rsidRPr="00762841">
        <w:rPr>
          <w:b/>
          <w:bCs/>
          <w:highlight w:val="green"/>
          <w:u w:val="single"/>
        </w:rPr>
        <w:t>the accounting processes for calculating health care expenditures mask financialization. Consider single payer health insurance</w:t>
      </w:r>
      <w:r>
        <w:t xml:space="preserve"> </w:t>
      </w:r>
      <w:r w:rsidRPr="00762841">
        <w:rPr>
          <w:sz w:val="14"/>
          <w:szCs w:val="14"/>
        </w:rPr>
        <w:t>for a moment, particularly how we calculate its prospective cost in the United States,</w:t>
      </w:r>
      <w:r w:rsidRPr="00762841">
        <w:rPr>
          <w:b/>
          <w:bCs/>
          <w:u w:val="single"/>
        </w:rPr>
        <w:t xml:space="preserve"> and the errors these calculations contain</w:t>
      </w:r>
      <w:r>
        <w:t xml:space="preserve"> </w:t>
      </w:r>
      <w:r w:rsidRPr="00762841">
        <w:rPr>
          <w:sz w:val="14"/>
          <w:szCs w:val="14"/>
        </w:rPr>
        <w:t xml:space="preserve">due to the problems described in this article. In a 2020 article, Cai and </w:t>
      </w:r>
      <w:proofErr w:type="spellStart"/>
      <w:r w:rsidRPr="00762841">
        <w:rPr>
          <w:sz w:val="14"/>
          <w:szCs w:val="14"/>
        </w:rPr>
        <w:t>Ostrer</w:t>
      </w:r>
      <w:proofErr w:type="spellEnd"/>
      <w:r w:rsidRPr="00762841">
        <w:rPr>
          <w:sz w:val="14"/>
          <w:szCs w:val="14"/>
        </w:rPr>
        <w:t xml:space="preserve"> et al. did a systematic review of several economic analyses of these programs and found that the majority of the studies showed single payer plans would generate cost savings.108 These studies</w:t>
      </w:r>
      <w:r>
        <w:t xml:space="preserve"> </w:t>
      </w:r>
      <w:r w:rsidRPr="00762841">
        <w:rPr>
          <w:b/>
          <w:bCs/>
          <w:highlight w:val="green"/>
          <w:u w:val="single"/>
        </w:rPr>
        <w:t>all assumed prices would go down</w:t>
      </w:r>
      <w:r>
        <w:t xml:space="preserve">, </w:t>
      </w:r>
      <w:r w:rsidRPr="00762841">
        <w:rPr>
          <w:sz w:val="14"/>
          <w:szCs w:val="14"/>
        </w:rPr>
        <w:t>due to government bargaining power constraining prices,</w:t>
      </w:r>
      <w:r>
        <w:t xml:space="preserve"> </w:t>
      </w:r>
      <w:r w:rsidRPr="00762841">
        <w:rPr>
          <w:b/>
          <w:bCs/>
          <w:highlight w:val="green"/>
          <w:u w:val="single"/>
        </w:rPr>
        <w:t>and utilization would go up, due to people accessing necessary care</w:t>
      </w:r>
      <w:r w:rsidRPr="00762841">
        <w:rPr>
          <w:b/>
          <w:bCs/>
          <w:u w:val="single"/>
        </w:rPr>
        <w:t xml:space="preserve"> because cost impediments would be removed.</w:t>
      </w:r>
      <w:r w:rsidRPr="00762841">
        <w:rPr>
          <w:sz w:val="14"/>
          <w:szCs w:val="14"/>
        </w:rPr>
        <w:t>109 The Congressional Budget Office has also done similar scaling of these proposals, finding that rates would go down, utilization would increase, and resources would be strained,</w:t>
      </w:r>
      <w:r>
        <w:t xml:space="preserve"> </w:t>
      </w:r>
      <w:r w:rsidRPr="00762841">
        <w:rPr>
          <w:b/>
          <w:bCs/>
          <w:u w:val="single"/>
        </w:rPr>
        <w:t xml:space="preserve">concluding that the overall costs of health care would go down </w:t>
      </w:r>
      <w:r w:rsidRPr="00762841">
        <w:rPr>
          <w:sz w:val="14"/>
          <w:szCs w:val="14"/>
        </w:rPr>
        <w:t>while government spending would increase.110</w:t>
      </w:r>
      <w:r>
        <w:t xml:space="preserve"> </w:t>
      </w:r>
      <w:r w:rsidRPr="00762841">
        <w:rPr>
          <w:b/>
          <w:bCs/>
          <w:u w:val="single"/>
        </w:rPr>
        <w:t xml:space="preserve">The general </w:t>
      </w:r>
      <w:r w:rsidRPr="00762841">
        <w:rPr>
          <w:b/>
          <w:bCs/>
          <w:highlight w:val="green"/>
          <w:u w:val="single"/>
        </w:rPr>
        <w:t>tussle between</w:t>
      </w:r>
      <w:r w:rsidRPr="00762841">
        <w:rPr>
          <w:b/>
          <w:bCs/>
          <w:u w:val="single"/>
        </w:rPr>
        <w:t xml:space="preserve"> optimistic and pessimistic </w:t>
      </w:r>
      <w:r w:rsidRPr="00762841">
        <w:rPr>
          <w:b/>
          <w:bCs/>
          <w:highlight w:val="green"/>
          <w:u w:val="single"/>
        </w:rPr>
        <w:t>assessments of the overall cost of such a system</w:t>
      </w:r>
      <w:r w:rsidRPr="00762841">
        <w:rPr>
          <w:b/>
          <w:bCs/>
          <w:u w:val="single"/>
        </w:rPr>
        <w:t xml:space="preserve"> seems to </w:t>
      </w:r>
      <w:r w:rsidRPr="00762841">
        <w:rPr>
          <w:b/>
          <w:bCs/>
          <w:highlight w:val="green"/>
          <w:u w:val="single"/>
        </w:rPr>
        <w:t>come from differing perspectives of the impact of getting access to care for those who currently do not have it</w:t>
      </w:r>
      <w:r>
        <w:t xml:space="preserve">, </w:t>
      </w:r>
      <w:r w:rsidRPr="00762841">
        <w:rPr>
          <w:sz w:val="14"/>
          <w:szCs w:val="14"/>
        </w:rPr>
        <w:t>a somewhat ghoulish acknowledgement of the</w:t>
      </w:r>
      <w:r>
        <w:t xml:space="preserve"> </w:t>
      </w:r>
      <w:r w:rsidRPr="00762841">
        <w:rPr>
          <w:b/>
          <w:bCs/>
          <w:u w:val="single"/>
        </w:rPr>
        <w:t>limitations of our current system</w:t>
      </w:r>
      <w:r w:rsidRPr="00762841">
        <w:rPr>
          <w:sz w:val="14"/>
          <w:szCs w:val="14"/>
        </w:rPr>
        <w:t>. The boundaries drawn on</w:t>
      </w:r>
      <w:r>
        <w:t xml:space="preserve"> </w:t>
      </w:r>
      <w:r w:rsidRPr="00762841">
        <w:rPr>
          <w:b/>
          <w:bCs/>
          <w:highlight w:val="green"/>
          <w:u w:val="single"/>
        </w:rPr>
        <w:t>what is counted</w:t>
      </w:r>
      <w:r w:rsidRPr="00762841">
        <w:rPr>
          <w:b/>
          <w:bCs/>
          <w:u w:val="single"/>
        </w:rPr>
        <w:t xml:space="preserve"> in the system include doctors, hospitals, and drug costs, as well as anticipated patient needs, but </w:t>
      </w:r>
      <w:r w:rsidRPr="00762841">
        <w:rPr>
          <w:b/>
          <w:bCs/>
          <w:highlight w:val="green"/>
          <w:u w:val="single"/>
        </w:rPr>
        <w:t>do not include any financing mechanisms or the known effect these mechanisms have on provider behavior</w:t>
      </w:r>
      <w:r>
        <w:t>.</w:t>
      </w:r>
      <w:r w:rsidRPr="00762841">
        <w:rPr>
          <w:sz w:val="14"/>
          <w:szCs w:val="14"/>
        </w:rPr>
        <w:t>111 Given how much data we have showing</w:t>
      </w:r>
      <w:r>
        <w:t xml:space="preserve"> </w:t>
      </w:r>
      <w:r w:rsidRPr="00762841">
        <w:rPr>
          <w:b/>
          <w:bCs/>
          <w:u w:val="single"/>
        </w:rPr>
        <w:t xml:space="preserve">many of </w:t>
      </w:r>
      <w:r w:rsidRPr="00762841">
        <w:rPr>
          <w:b/>
          <w:bCs/>
          <w:highlight w:val="green"/>
          <w:u w:val="single"/>
        </w:rPr>
        <w:t>these mechanisms cause increased utilization</w:t>
      </w:r>
      <w:r w:rsidRPr="00762841">
        <w:rPr>
          <w:b/>
          <w:bCs/>
          <w:u w:val="single"/>
        </w:rPr>
        <w:t xml:space="preserve">, upcoding, </w:t>
      </w:r>
      <w:r w:rsidRPr="00762841">
        <w:rPr>
          <w:b/>
          <w:bCs/>
          <w:highlight w:val="green"/>
          <w:u w:val="single"/>
        </w:rPr>
        <w:t>lower quality, bankruptcies, employee dissatisfaction, etc.,</w:t>
      </w:r>
      <w:r w:rsidRPr="00762841">
        <w:rPr>
          <w:sz w:val="14"/>
          <w:szCs w:val="14"/>
        </w:rPr>
        <w:t>112</w:t>
      </w:r>
      <w:r w:rsidRPr="00762841">
        <w:rPr>
          <w:b/>
          <w:bCs/>
          <w:u w:val="single"/>
        </w:rPr>
        <w:t xml:space="preserve"> even </w:t>
      </w:r>
      <w:r w:rsidRPr="00762841">
        <w:rPr>
          <w:b/>
          <w:bCs/>
          <w:highlight w:val="green"/>
          <w:u w:val="single"/>
        </w:rPr>
        <w:t>without tracking the net loss of money from a strained system</w:t>
      </w:r>
      <w:r w:rsidRPr="00762841">
        <w:rPr>
          <w:highlight w:val="green"/>
        </w:rPr>
        <w:t>,</w:t>
      </w:r>
      <w:r>
        <w:t xml:space="preserve"> </w:t>
      </w:r>
      <w:r w:rsidRPr="00762841">
        <w:rPr>
          <w:sz w:val="14"/>
          <w:szCs w:val="14"/>
        </w:rPr>
        <w:t>it is problematic to not account for how constraining these problematic investments could change the net costs, and to not address whether any specific plan has mechanisms to do so. Notably, absent specific mechanisms, it is likely incorrect to assume a single payer system would constrain these participants or their profit, which could substantially change current financing calculations.</w:t>
      </w:r>
      <w:r>
        <w:t xml:space="preserve"> </w:t>
      </w:r>
      <w:r w:rsidRPr="00762841">
        <w:rPr>
          <w:b/>
          <w:bCs/>
          <w:highlight w:val="green"/>
          <w:u w:val="single"/>
        </w:rPr>
        <w:t>The UK has national health insurance and increasing value extraction by private equity,</w:t>
      </w:r>
      <w:r>
        <w:t xml:space="preserve"> </w:t>
      </w:r>
      <w:r w:rsidRPr="00762841">
        <w:rPr>
          <w:sz w:val="14"/>
          <w:szCs w:val="14"/>
        </w:rPr>
        <w:t xml:space="preserve">so these are not mutually exclusive.113 A May 2024 article collecting </w:t>
      </w:r>
      <w:r w:rsidRPr="00762841">
        <w:rPr>
          <w:b/>
          <w:bCs/>
          <w:u w:val="single"/>
        </w:rPr>
        <w:t>studies of the effect of private equity on quality and access shows similar effects of private equity investment to what has occurred in the United States.</w:t>
      </w:r>
      <w:r w:rsidRPr="00762841">
        <w:rPr>
          <w:sz w:val="14"/>
          <w:szCs w:val="14"/>
        </w:rPr>
        <w:t>114 Allowing</w:t>
      </w:r>
      <w:r>
        <w:t xml:space="preserve"> </w:t>
      </w:r>
      <w:r w:rsidRPr="00762841">
        <w:rPr>
          <w:b/>
          <w:bCs/>
          <w:highlight w:val="green"/>
          <w:u w:val="single"/>
        </w:rPr>
        <w:t>private companies to provide care to</w:t>
      </w:r>
      <w:r w:rsidRPr="00762841">
        <w:rPr>
          <w:b/>
          <w:bCs/>
          <w:u w:val="single"/>
        </w:rPr>
        <w:t xml:space="preserve"> the National Health Service (“</w:t>
      </w:r>
      <w:r w:rsidRPr="00762841">
        <w:rPr>
          <w:b/>
          <w:bCs/>
          <w:highlight w:val="green"/>
          <w:u w:val="single"/>
        </w:rPr>
        <w:t>NHS</w:t>
      </w:r>
      <w:r w:rsidRPr="00762841">
        <w:rPr>
          <w:b/>
          <w:bCs/>
          <w:u w:val="single"/>
        </w:rPr>
        <w:t xml:space="preserve">”) </w:t>
      </w:r>
      <w:r w:rsidRPr="00762841">
        <w:rPr>
          <w:b/>
          <w:bCs/>
          <w:highlight w:val="green"/>
          <w:u w:val="single"/>
        </w:rPr>
        <w:t>patients</w:t>
      </w:r>
      <w:r>
        <w:t xml:space="preserve"> </w:t>
      </w:r>
      <w:r w:rsidRPr="00762841">
        <w:rPr>
          <w:sz w:val="14"/>
          <w:szCs w:val="14"/>
        </w:rPr>
        <w:t xml:space="preserve">has been an undercurrent project of Tory politicians for some time.115 Tory governments </w:t>
      </w:r>
      <w:r w:rsidRPr="00762841">
        <w:rPr>
          <w:b/>
          <w:bCs/>
          <w:highlight w:val="green"/>
          <w:u w:val="single"/>
        </w:rPr>
        <w:t>underfunded</w:t>
      </w:r>
      <w:r w:rsidRPr="00762841">
        <w:rPr>
          <w:b/>
          <w:bCs/>
          <w:u w:val="single"/>
        </w:rPr>
        <w:t xml:space="preserve"> NHS,</w:t>
      </w:r>
      <w:r>
        <w:t xml:space="preserve"> </w:t>
      </w:r>
      <w:r w:rsidRPr="00762841">
        <w:rPr>
          <w:sz w:val="14"/>
          <w:szCs w:val="14"/>
        </w:rPr>
        <w:t>which, combined with COVID,</w:t>
      </w:r>
      <w:r>
        <w:t xml:space="preserve"> </w:t>
      </w:r>
      <w:r w:rsidRPr="00762841">
        <w:rPr>
          <w:b/>
          <w:bCs/>
          <w:highlight w:val="green"/>
          <w:u w:val="single"/>
        </w:rPr>
        <w:t>led to increased wait lists</w:t>
      </w:r>
      <w:r w:rsidRPr="00762841">
        <w:rPr>
          <w:b/>
          <w:bCs/>
          <w:u w:val="single"/>
        </w:rPr>
        <w:t>,</w:t>
      </w:r>
      <w:r>
        <w:t xml:space="preserve"> </w:t>
      </w:r>
      <w:r w:rsidRPr="00762841">
        <w:rPr>
          <w:sz w:val="14"/>
          <w:szCs w:val="14"/>
        </w:rPr>
        <w:t>which</w:t>
      </w:r>
      <w:r>
        <w:t xml:space="preserve"> </w:t>
      </w:r>
      <w:r w:rsidRPr="00762841">
        <w:rPr>
          <w:b/>
          <w:bCs/>
          <w:highlight w:val="green"/>
          <w:u w:val="single"/>
        </w:rPr>
        <w:t>increased public acceptance of private firms</w:t>
      </w:r>
      <w:r w:rsidRPr="00762841">
        <w:rPr>
          <w:b/>
          <w:bCs/>
          <w:u w:val="single"/>
        </w:rPr>
        <w:t xml:space="preserve"> being used, even by Labor governments, to reduce the waits.</w:t>
      </w:r>
      <w:r w:rsidRPr="00762841">
        <w:rPr>
          <w:sz w:val="14"/>
          <w:szCs w:val="14"/>
        </w:rPr>
        <w:t>116</w:t>
      </w:r>
      <w:r>
        <w:t xml:space="preserve"> </w:t>
      </w:r>
      <w:r w:rsidRPr="00762841">
        <w:rPr>
          <w:b/>
          <w:bCs/>
          <w:highlight w:val="green"/>
          <w:u w:val="single"/>
        </w:rPr>
        <w:t>Private equity</w:t>
      </w:r>
      <w:r>
        <w:t xml:space="preserve">, </w:t>
      </w:r>
      <w:r w:rsidRPr="00762841">
        <w:rPr>
          <w:sz w:val="14"/>
          <w:szCs w:val="14"/>
        </w:rPr>
        <w:t xml:space="preserve">not surprisingly, has been lobbying for this change and is a </w:t>
      </w:r>
      <w:r w:rsidRPr="00762841">
        <w:rPr>
          <w:b/>
          <w:bCs/>
          <w:highlight w:val="green"/>
          <w:u w:val="single"/>
        </w:rPr>
        <w:t>primary financer of the private institutions providing the care</w:t>
      </w:r>
      <w:r>
        <w:t>.</w:t>
      </w:r>
      <w:r w:rsidRPr="00762841">
        <w:rPr>
          <w:sz w:val="14"/>
          <w:szCs w:val="14"/>
        </w:rPr>
        <w:t xml:space="preserve">117 Labor’s shadow health secretary Wes Streeting acknowledged that if their party were in the majority, they would likely use these companies to drop the wait lists and that, when it occurred, he would “be pretty furious at the costs involved, because it shouldn’t be the case that because Tory governments run down the NHS, we have to spend more taxpayers money than would be necessary in the private sector because we haven’t sorted out the public sector.”118 We see in this story from the UK </w:t>
      </w:r>
      <w:r w:rsidRPr="00762841">
        <w:rPr>
          <w:sz w:val="14"/>
          <w:szCs w:val="14"/>
          <w:highlight w:val="green"/>
        </w:rPr>
        <w:t>that</w:t>
      </w:r>
      <w:r w:rsidRPr="00762841">
        <w:rPr>
          <w:highlight w:val="green"/>
        </w:rPr>
        <w:t xml:space="preserve"> </w:t>
      </w:r>
      <w:r w:rsidRPr="00762841">
        <w:rPr>
          <w:b/>
          <w:bCs/>
          <w:highlight w:val="green"/>
          <w:u w:val="single"/>
        </w:rPr>
        <w:t>failing to account for financialization leads to significant flaws in</w:t>
      </w:r>
      <w:r w:rsidRPr="00762841">
        <w:rPr>
          <w:b/>
          <w:bCs/>
          <w:u w:val="single"/>
        </w:rPr>
        <w:t xml:space="preserve"> the premises underlying the debate about </w:t>
      </w:r>
      <w:r w:rsidRPr="00762841">
        <w:rPr>
          <w:b/>
          <w:bCs/>
          <w:highlight w:val="green"/>
          <w:u w:val="single"/>
        </w:rPr>
        <w:t>altering the health care financing mechanisms in the United States.</w:t>
      </w:r>
      <w:r>
        <w:t xml:space="preserve"> </w:t>
      </w:r>
      <w:r w:rsidRPr="00762841">
        <w:rPr>
          <w:sz w:val="14"/>
          <w:szCs w:val="14"/>
        </w:rPr>
        <w:t>It is</w:t>
      </w:r>
      <w:r>
        <w:t xml:space="preserve"> </w:t>
      </w:r>
      <w:r w:rsidRPr="00762841">
        <w:rPr>
          <w:b/>
          <w:bCs/>
          <w:highlight w:val="green"/>
          <w:u w:val="single"/>
        </w:rPr>
        <w:t>difficult to</w:t>
      </w:r>
      <w:r w:rsidRPr="00762841">
        <w:rPr>
          <w:b/>
          <w:bCs/>
          <w:u w:val="single"/>
        </w:rPr>
        <w:t xml:space="preserve"> have accurate policy debates and consider </w:t>
      </w:r>
      <w:r w:rsidRPr="00762841">
        <w:rPr>
          <w:b/>
          <w:bCs/>
          <w:highlight w:val="green"/>
          <w:u w:val="single"/>
        </w:rPr>
        <w:t>amend</w:t>
      </w:r>
      <w:r w:rsidRPr="00762841">
        <w:rPr>
          <w:b/>
          <w:bCs/>
          <w:u w:val="single"/>
        </w:rPr>
        <w:t xml:space="preserve">ing or revising </w:t>
      </w:r>
      <w:r w:rsidRPr="00762841">
        <w:rPr>
          <w:b/>
          <w:bCs/>
          <w:highlight w:val="green"/>
          <w:u w:val="single"/>
        </w:rPr>
        <w:t>financing mechanisms properly without grasping the extent to which the background pressures of financialization distort our current system and create unknown risks for distorting any new system</w:t>
      </w:r>
      <w:r w:rsidRPr="00762841">
        <w:rPr>
          <w:b/>
          <w:bCs/>
          <w:u w:val="single"/>
        </w:rPr>
        <w:t>.</w:t>
      </w:r>
      <w:r>
        <w:t xml:space="preserve"> </w:t>
      </w:r>
      <w:r w:rsidRPr="00762841">
        <w:rPr>
          <w:sz w:val="14"/>
          <w:szCs w:val="14"/>
        </w:rPr>
        <w:t>Because there is so much money to be made, these</w:t>
      </w:r>
      <w:r>
        <w:t xml:space="preserve"> </w:t>
      </w:r>
      <w:r w:rsidRPr="00762841">
        <w:rPr>
          <w:b/>
          <w:bCs/>
          <w:highlight w:val="green"/>
          <w:u w:val="single"/>
        </w:rPr>
        <w:t>profiteers will find their way into any system</w:t>
      </w:r>
      <w:r w:rsidRPr="00762841">
        <w:rPr>
          <w:b/>
          <w:bCs/>
          <w:u w:val="single"/>
        </w:rPr>
        <w:t xml:space="preserve"> and therefore must be looked at directly and planned for.</w:t>
      </w:r>
      <w:r>
        <w:t xml:space="preserve"> </w:t>
      </w:r>
      <w:r w:rsidRPr="00762841">
        <w:rPr>
          <w:sz w:val="14"/>
          <w:szCs w:val="14"/>
        </w:rPr>
        <w:t>Accounting, though it currently helps mask these profiteers, could change to help us achieve this improvement.</w:t>
      </w:r>
    </w:p>
    <w:p w14:paraId="0A8A19B8" w14:textId="5F74B2E5" w:rsidR="00075DCB" w:rsidRPr="00075DCB" w:rsidRDefault="00AB191F" w:rsidP="00075DCB">
      <w:r>
        <w:tab/>
      </w:r>
    </w:p>
    <w:p w14:paraId="646B6EDD" w14:textId="77777777" w:rsidR="009B4ED5" w:rsidRDefault="009B4ED5" w:rsidP="00F14EB2">
      <w:pPr>
        <w:pStyle w:val="Heading3"/>
      </w:pPr>
      <w:r>
        <w:t>L --- Markets</w:t>
      </w:r>
    </w:p>
    <w:p w14:paraId="62AEE51A" w14:textId="77777777" w:rsidR="009B4ED5" w:rsidRDefault="009B4ED5" w:rsidP="009B4ED5">
      <w:pPr>
        <w:pStyle w:val="Heading4"/>
      </w:pPr>
      <w:r>
        <w:t>Status-quo healthcare systems use increasingly impersonal market-based responses that continuously exacerbate social and health inequality.</w:t>
      </w:r>
    </w:p>
    <w:p w14:paraId="6A97F41A" w14:textId="77777777" w:rsidR="009B4ED5" w:rsidRDefault="009B4ED5" w:rsidP="009B4ED5">
      <w:pPr>
        <w:rPr>
          <w:color w:val="000000" w:themeColor="text1"/>
        </w:rPr>
      </w:pPr>
      <w:r>
        <w:rPr>
          <w:rStyle w:val="Style13ptBold"/>
        </w:rPr>
        <w:t xml:space="preserve">Davis 21 </w:t>
      </w:r>
      <w:r w:rsidRPr="003106C5">
        <w:t>[</w:t>
      </w:r>
      <w:r>
        <w:t>John Davis is a professor of economics at the Marquette University of Amsterdam and the author of numerous books and academic publications pertaining to economics and life sciences</w:t>
      </w:r>
      <w:r w:rsidRPr="00630AB8">
        <w:t xml:space="preserve">, </w:t>
      </w:r>
      <w:r>
        <w:t>2021</w:t>
      </w:r>
      <w:r w:rsidRPr="00630AB8">
        <w:t xml:space="preserve"> "A Contextualist Approach to Health Economics", Journal of Contextual Economics – </w:t>
      </w:r>
      <w:proofErr w:type="spellStart"/>
      <w:r w:rsidRPr="00630AB8">
        <w:t>Schmollers</w:t>
      </w:r>
      <w:proofErr w:type="spellEnd"/>
      <w:r w:rsidRPr="00630AB8">
        <w:t xml:space="preserve"> </w:t>
      </w:r>
      <w:proofErr w:type="spellStart"/>
      <w:r w:rsidRPr="00630AB8">
        <w:t>Jahrbuch</w:t>
      </w:r>
      <w:proofErr w:type="spellEnd"/>
      <w:r w:rsidRPr="00630AB8">
        <w:rPr>
          <w:color w:val="000000" w:themeColor="text1"/>
        </w:rPr>
        <w:t xml:space="preserve">, </w:t>
      </w:r>
      <w:hyperlink r:id="rId83" w:history="1">
        <w:r w:rsidRPr="00630AB8">
          <w:rPr>
            <w:rStyle w:val="Hyperlink"/>
            <w:color w:val="000000" w:themeColor="text1"/>
            <w:u w:val="none"/>
          </w:rPr>
          <w:t>https://www.econstor.eu/handle/10419/292594</w:t>
        </w:r>
      </w:hyperlink>
      <w:r w:rsidRPr="00630AB8">
        <w:rPr>
          <w:color w:val="000000" w:themeColor="text1"/>
        </w:rPr>
        <w:t xml:space="preserve">, </w:t>
      </w:r>
      <w:r>
        <w:rPr>
          <w:color w:val="000000" w:themeColor="text1"/>
        </w:rPr>
        <w:t xml:space="preserve">Accessed 7-8-26, Pg. 140-144, </w:t>
      </w:r>
      <w:proofErr w:type="spellStart"/>
      <w:r>
        <w:rPr>
          <w:color w:val="000000" w:themeColor="text1"/>
        </w:rPr>
        <w:t>hpeg</w:t>
      </w:r>
      <w:proofErr w:type="spellEnd"/>
      <w:r>
        <w:rPr>
          <w:color w:val="000000" w:themeColor="text1"/>
        </w:rPr>
        <w:t>]</w:t>
      </w:r>
    </w:p>
    <w:p w14:paraId="627C8B98" w14:textId="77777777" w:rsidR="009B4ED5" w:rsidRDefault="009B4ED5" w:rsidP="009B4ED5">
      <w:pPr>
        <w:rPr>
          <w:rStyle w:val="StyleUnderline"/>
        </w:rPr>
      </w:pPr>
      <w:r w:rsidRPr="002F0B79">
        <w:rPr>
          <w:rStyle w:val="StyleUnderline"/>
        </w:rPr>
        <w:t xml:space="preserve">The three </w:t>
      </w:r>
      <w:r w:rsidRPr="00334DE8">
        <w:rPr>
          <w:rStyle w:val="StyleUnderline"/>
          <w:highlight w:val="cyan"/>
        </w:rPr>
        <w:t>trends</w:t>
      </w:r>
      <w:r w:rsidRPr="002F0B79">
        <w:rPr>
          <w:rStyle w:val="StyleUnderline"/>
        </w:rPr>
        <w:t xml:space="preserve"> we see as </w:t>
      </w:r>
      <w:r w:rsidRPr="00334DE8">
        <w:rPr>
          <w:rStyle w:val="StyleUnderline"/>
          <w:highlight w:val="cyan"/>
        </w:rPr>
        <w:t>likely to affect the provision</w:t>
      </w:r>
      <w:r w:rsidRPr="002F0B79">
        <w:rPr>
          <w:rStyle w:val="StyleUnderline"/>
        </w:rPr>
        <w:t xml:space="preserve"> and nature </w:t>
      </w:r>
      <w:r w:rsidRPr="00334DE8">
        <w:rPr>
          <w:rStyle w:val="StyleUnderline"/>
          <w:highlight w:val="cyan"/>
        </w:rPr>
        <w:t>of</w:t>
      </w:r>
      <w:r w:rsidRPr="002F0B79">
        <w:rPr>
          <w:rStyle w:val="StyleUnderline"/>
        </w:rPr>
        <w:t xml:space="preserve"> health </w:t>
      </w:r>
      <w:r w:rsidRPr="00334DE8">
        <w:rPr>
          <w:rStyle w:val="StyleUnderline"/>
          <w:highlight w:val="cyan"/>
        </w:rPr>
        <w:t>care</w:t>
      </w:r>
      <w:r w:rsidRPr="002F0B79">
        <w:rPr>
          <w:rStyle w:val="StyleUnderline"/>
        </w:rPr>
        <w:t xml:space="preserve"> in the future </w:t>
      </w:r>
      <w:r w:rsidRPr="00334DE8">
        <w:rPr>
          <w:rStyle w:val="StyleUnderline"/>
          <w:highlight w:val="cyan"/>
        </w:rPr>
        <w:t>are</w:t>
      </w:r>
      <w:r w:rsidRPr="002F0B79">
        <w:rPr>
          <w:rStyle w:val="StyleUnderline"/>
        </w:rPr>
        <w:t>: (</w:t>
      </w:r>
      <w:r w:rsidRPr="00334DE8">
        <w:rPr>
          <w:rStyle w:val="StyleUnderline"/>
          <w:highlight w:val="cyan"/>
        </w:rPr>
        <w:t>1</w:t>
      </w:r>
      <w:r w:rsidRPr="002F0B79">
        <w:rPr>
          <w:rStyle w:val="StyleUnderline"/>
        </w:rPr>
        <w:t xml:space="preserve">) the </w:t>
      </w:r>
      <w:r w:rsidRPr="00334DE8">
        <w:rPr>
          <w:rStyle w:val="StyleUnderline"/>
          <w:highlight w:val="cyan"/>
        </w:rPr>
        <w:t>aging</w:t>
      </w:r>
      <w:r w:rsidRPr="002F0B79">
        <w:rPr>
          <w:rStyle w:val="StyleUnderline"/>
        </w:rPr>
        <w:t xml:space="preserve"> of </w:t>
      </w:r>
      <w:r w:rsidRPr="00334DE8">
        <w:rPr>
          <w:rStyle w:val="StyleUnderline"/>
          <w:highlight w:val="cyan"/>
        </w:rPr>
        <w:t>populations</w:t>
      </w:r>
      <w:r w:rsidRPr="002F0B79">
        <w:rPr>
          <w:rStyle w:val="StyleUnderline"/>
        </w:rPr>
        <w:t xml:space="preserve"> across countries creating increased need for health care, (</w:t>
      </w:r>
      <w:r w:rsidRPr="00334DE8">
        <w:rPr>
          <w:rStyle w:val="StyleUnderline"/>
          <w:highlight w:val="cyan"/>
        </w:rPr>
        <w:t>2</w:t>
      </w:r>
      <w:r w:rsidRPr="002F0B79">
        <w:rPr>
          <w:rStyle w:val="StyleUnderline"/>
        </w:rPr>
        <w:t xml:space="preserve">) a continuing high degree of social and economic </w:t>
      </w:r>
      <w:r w:rsidRPr="00334DE8">
        <w:rPr>
          <w:rStyle w:val="StyleUnderline"/>
          <w:highlight w:val="cyan"/>
        </w:rPr>
        <w:t>inequality</w:t>
      </w:r>
      <w:r w:rsidRPr="002F0B79">
        <w:rPr>
          <w:rStyle w:val="StyleUnderline"/>
        </w:rPr>
        <w:t xml:space="preserve"> in most societies, and (</w:t>
      </w:r>
      <w:r w:rsidRPr="00334DE8">
        <w:rPr>
          <w:rStyle w:val="StyleUnderline"/>
          <w:highlight w:val="cyan"/>
        </w:rPr>
        <w:t>3</w:t>
      </w:r>
      <w:r w:rsidRPr="002F0B79">
        <w:rPr>
          <w:rStyle w:val="StyleUnderline"/>
        </w:rPr>
        <w:t xml:space="preserve">) the emergence of </w:t>
      </w:r>
      <w:r w:rsidRPr="00334DE8">
        <w:rPr>
          <w:rStyle w:val="StyleUnderline"/>
          <w:highlight w:val="cyan"/>
        </w:rPr>
        <w:t>new technologies</w:t>
      </w:r>
      <w:r w:rsidRPr="002F0B79">
        <w:rPr>
          <w:rStyle w:val="StyleUnderline"/>
        </w:rPr>
        <w:t xml:space="preserve"> affecting health care</w:t>
      </w:r>
      <w:r w:rsidRPr="005A5F2E">
        <w:rPr>
          <w:sz w:val="16"/>
        </w:rPr>
        <w:t xml:space="preserve">. All three constitute challenges to the organization of health care on both the micro and macro levels. Below we compare how market-based and contextualist approaches to health might address them. The aging of populations, associated with increased life expectancies and declining birth rates, </w:t>
      </w:r>
      <w:proofErr w:type="gramStart"/>
      <w:r w:rsidRPr="005A5F2E">
        <w:rPr>
          <w:sz w:val="16"/>
        </w:rPr>
        <w:t>couples</w:t>
      </w:r>
      <w:proofErr w:type="gramEnd"/>
      <w:r w:rsidRPr="005A5F2E">
        <w:rPr>
          <w:sz w:val="16"/>
        </w:rPr>
        <w:t xml:space="preserve"> an increased need for health care with relatively fewer individuals providing health care since older age individuals need more care and younger age individuals are a smaller share of the population. In effect, </w:t>
      </w:r>
      <w:r w:rsidRPr="00334DE8">
        <w:rPr>
          <w:rStyle w:val="StyleUnderline"/>
          <w:highlight w:val="cyan"/>
        </w:rPr>
        <w:t>the social burden</w:t>
      </w:r>
      <w:r w:rsidRPr="002F0B79">
        <w:rPr>
          <w:rStyle w:val="StyleUnderline"/>
        </w:rPr>
        <w:t xml:space="preserve"> of health care </w:t>
      </w:r>
      <w:r w:rsidRPr="00334DE8">
        <w:rPr>
          <w:rStyle w:val="StyleUnderline"/>
          <w:highlight w:val="cyan"/>
        </w:rPr>
        <w:t>can</w:t>
      </w:r>
      <w:r w:rsidRPr="002F0B79">
        <w:rPr>
          <w:rStyle w:val="StyleUnderline"/>
        </w:rPr>
        <w:t xml:space="preserve"> be expected to </w:t>
      </w:r>
      <w:r w:rsidRPr="00334DE8">
        <w:rPr>
          <w:rStyle w:val="StyleUnderline"/>
          <w:highlight w:val="cyan"/>
        </w:rPr>
        <w:t>rise</w:t>
      </w:r>
      <w:r w:rsidRPr="002F0B79">
        <w:rPr>
          <w:rStyle w:val="StyleUnderline"/>
        </w:rPr>
        <w:t xml:space="preserve"> </w:t>
      </w:r>
      <w:r w:rsidRPr="00334DE8">
        <w:rPr>
          <w:rStyle w:val="StyleUnderline"/>
          <w:highlight w:val="cyan"/>
        </w:rPr>
        <w:t>with</w:t>
      </w:r>
      <w:r w:rsidRPr="002F0B79">
        <w:rPr>
          <w:rStyle w:val="StyleUnderline"/>
        </w:rPr>
        <w:t xml:space="preserve"> populations’ </w:t>
      </w:r>
      <w:r w:rsidRPr="00334DE8">
        <w:rPr>
          <w:rStyle w:val="StyleUnderline"/>
          <w:highlight w:val="cyan"/>
        </w:rPr>
        <w:t>rising</w:t>
      </w:r>
      <w:r w:rsidRPr="002F0B79">
        <w:rPr>
          <w:rStyle w:val="StyleUnderline"/>
        </w:rPr>
        <w:t xml:space="preserve"> </w:t>
      </w:r>
      <w:r w:rsidRPr="00334DE8">
        <w:rPr>
          <w:rStyle w:val="StyleUnderline"/>
          <w:highlight w:val="cyan"/>
        </w:rPr>
        <w:t>average ag</w:t>
      </w:r>
      <w:r w:rsidRPr="005A5F2E">
        <w:rPr>
          <w:sz w:val="16"/>
          <w:highlight w:val="cyan"/>
        </w:rPr>
        <w:t>e</w:t>
      </w:r>
      <w:r w:rsidRPr="005A5F2E">
        <w:rPr>
          <w:sz w:val="16"/>
        </w:rPr>
        <w:t xml:space="preserve"> (and increasingly inverted population pyramids). To some extent, increases in the number and labor force share of individuals entering the health professions could offset the effects of this trend, though it is empirically unclear by how much. Also, new health technologies could also increase provision of care, though again by how much is empirically unclear. (We turn to other consequences of new technologies below.) In any event, </w:t>
      </w:r>
      <w:proofErr w:type="gramStart"/>
      <w:r w:rsidRPr="005A5F2E">
        <w:rPr>
          <w:sz w:val="16"/>
        </w:rPr>
        <w:t>whether or not</w:t>
      </w:r>
      <w:proofErr w:type="gramEnd"/>
      <w:r w:rsidRPr="005A5F2E">
        <w:rPr>
          <w:sz w:val="16"/>
        </w:rPr>
        <w:t xml:space="preserve"> an increased need for care is offset in either way, </w:t>
      </w:r>
      <w:r w:rsidRPr="002F0B79">
        <w:rPr>
          <w:rStyle w:val="StyleUnderline"/>
        </w:rPr>
        <w:t xml:space="preserve">the </w:t>
      </w:r>
      <w:r w:rsidRPr="00334DE8">
        <w:rPr>
          <w:rStyle w:val="StyleUnderline"/>
          <w:highlight w:val="cyan"/>
        </w:rPr>
        <w:t>aging</w:t>
      </w:r>
      <w:r w:rsidRPr="002F0B79">
        <w:rPr>
          <w:rStyle w:val="StyleUnderline"/>
        </w:rPr>
        <w:t xml:space="preserve"> of </w:t>
      </w:r>
      <w:r w:rsidRPr="00334DE8">
        <w:rPr>
          <w:rStyle w:val="StyleUnderline"/>
          <w:highlight w:val="cyan"/>
        </w:rPr>
        <w:t>populations means societies</w:t>
      </w:r>
      <w:r w:rsidRPr="002F0B79">
        <w:rPr>
          <w:rStyle w:val="StyleUnderline"/>
        </w:rPr>
        <w:t xml:space="preserve"> will still </w:t>
      </w:r>
      <w:r w:rsidRPr="00334DE8">
        <w:rPr>
          <w:rStyle w:val="StyleUnderline"/>
          <w:highlight w:val="cyan"/>
        </w:rPr>
        <w:t>need to devote</w:t>
      </w:r>
      <w:r w:rsidRPr="002F0B79">
        <w:rPr>
          <w:rStyle w:val="StyleUnderline"/>
        </w:rPr>
        <w:t xml:space="preserve"> an </w:t>
      </w:r>
      <w:r w:rsidRPr="00334DE8">
        <w:rPr>
          <w:rStyle w:val="StyleUnderline"/>
          <w:highlight w:val="cyan"/>
        </w:rPr>
        <w:t>increased share of resources</w:t>
      </w:r>
      <w:r w:rsidRPr="002F0B79">
        <w:rPr>
          <w:rStyle w:val="StyleUnderline"/>
        </w:rPr>
        <w:t xml:space="preserve"> to health care at </w:t>
      </w:r>
      <w:r w:rsidRPr="00334DE8">
        <w:rPr>
          <w:rStyle w:val="StyleUnderline"/>
          <w:highlight w:val="cyan"/>
        </w:rPr>
        <w:t>the expense of other social concerns</w:t>
      </w:r>
      <w:r w:rsidRPr="002F0B79">
        <w:rPr>
          <w:rStyle w:val="StyleUnderline"/>
        </w:rPr>
        <w:t>.</w:t>
      </w:r>
      <w:r w:rsidRPr="005A5F2E">
        <w:rPr>
          <w:sz w:val="16"/>
        </w:rPr>
        <w:t xml:space="preserve"> For a market-based approach to health, then, as with other important adjustments to social changes affecting markets, changes in relative prices are expected to bring about changes in behavior until market equilibria are restored. In this case, an excess demand for health services, given the supply of those services, should accommodate population aging. If the speed of adjustment is slower than socially desirable, then governments can adjust market incentives, for example, by subsidizing the training of health professionals. However, </w:t>
      </w:r>
      <w:r w:rsidRPr="00E25683">
        <w:rPr>
          <w:rStyle w:val="StyleUnderline"/>
          <w:highlight w:val="cyan"/>
        </w:rPr>
        <w:t>nothing</w:t>
      </w:r>
      <w:r w:rsidRPr="00334DE8">
        <w:rPr>
          <w:rStyle w:val="StyleUnderline"/>
        </w:rPr>
        <w:t xml:space="preserve"> in this sort of response </w:t>
      </w:r>
      <w:r w:rsidRPr="00E25683">
        <w:rPr>
          <w:rStyle w:val="StyleUnderline"/>
          <w:highlight w:val="cyan"/>
        </w:rPr>
        <w:t>addresses</w:t>
      </w:r>
      <w:r w:rsidRPr="00334DE8">
        <w:rPr>
          <w:rStyle w:val="StyleUnderline"/>
        </w:rPr>
        <w:t xml:space="preserve"> the </w:t>
      </w:r>
      <w:r w:rsidRPr="00E25683">
        <w:rPr>
          <w:rStyle w:val="StyleUnderline"/>
          <w:highlight w:val="cyan"/>
        </w:rPr>
        <w:t>depersonalization</w:t>
      </w:r>
      <w:r w:rsidRPr="00334DE8">
        <w:rPr>
          <w:rStyle w:val="StyleUnderline"/>
        </w:rPr>
        <w:t xml:space="preserve"> problem discussed above, </w:t>
      </w:r>
      <w:r w:rsidRPr="00E25683">
        <w:rPr>
          <w:rStyle w:val="StyleUnderline"/>
        </w:rPr>
        <w:t>though</w:t>
      </w:r>
      <w:r w:rsidRPr="00334DE8">
        <w:rPr>
          <w:rStyle w:val="StyleUnderline"/>
        </w:rPr>
        <w:t xml:space="preserve"> it can be argued that </w:t>
      </w:r>
      <w:r w:rsidRPr="00E25683">
        <w:rPr>
          <w:rStyle w:val="Emphasis"/>
          <w:highlight w:val="cyan"/>
        </w:rPr>
        <w:t xml:space="preserve">this issue is likely to become increasingly important in </w:t>
      </w:r>
      <w:r w:rsidRPr="00E25683">
        <w:rPr>
          <w:rStyle w:val="Emphasis"/>
        </w:rPr>
        <w:t xml:space="preserve">the </w:t>
      </w:r>
      <w:r w:rsidRPr="00E25683">
        <w:rPr>
          <w:rStyle w:val="Emphasis"/>
          <w:highlight w:val="cyan"/>
        </w:rPr>
        <w:t xml:space="preserve">case of older </w:t>
      </w:r>
      <w:r w:rsidRPr="00E25683">
        <w:rPr>
          <w:rStyle w:val="Emphasis"/>
        </w:rPr>
        <w:t xml:space="preserve">age </w:t>
      </w:r>
      <w:r w:rsidRPr="00E25683">
        <w:rPr>
          <w:rStyle w:val="Emphasis"/>
          <w:highlight w:val="cyan"/>
        </w:rPr>
        <w:t>individuals</w:t>
      </w:r>
      <w:r w:rsidRPr="00E25683">
        <w:rPr>
          <w:rStyle w:val="StyleUnderline"/>
        </w:rPr>
        <w:t xml:space="preserve"> whose physical health</w:t>
      </w:r>
      <w:r w:rsidRPr="00334DE8">
        <w:rPr>
          <w:rStyle w:val="StyleUnderline"/>
        </w:rPr>
        <w:t xml:space="preserve"> problems can be increasingly interconnected with emotional and psychological ones associated with late life</w:t>
      </w:r>
      <w:r w:rsidRPr="005A5F2E">
        <w:rPr>
          <w:sz w:val="16"/>
        </w:rPr>
        <w:t xml:space="preserve">. That is, </w:t>
      </w:r>
      <w:r w:rsidRPr="00334DE8">
        <w:rPr>
          <w:rStyle w:val="Emphasis"/>
        </w:rPr>
        <w:t xml:space="preserve">the </w:t>
      </w:r>
      <w:r w:rsidRPr="00334DE8">
        <w:rPr>
          <w:rStyle w:val="Emphasis"/>
          <w:highlight w:val="cyan"/>
        </w:rPr>
        <w:t xml:space="preserve">market-based response ignores the </w:t>
      </w:r>
      <w:proofErr w:type="gramStart"/>
      <w:r w:rsidRPr="00334DE8">
        <w:rPr>
          <w:rStyle w:val="Emphasis"/>
          <w:highlight w:val="cyan"/>
        </w:rPr>
        <w:t>quality of care</w:t>
      </w:r>
      <w:proofErr w:type="gramEnd"/>
      <w:r w:rsidRPr="00334DE8">
        <w:rPr>
          <w:rStyle w:val="Emphasis"/>
          <w:highlight w:val="cyan"/>
        </w:rPr>
        <w:t xml:space="preserve"> issue</w:t>
      </w:r>
      <w:r w:rsidRPr="005A5F2E">
        <w:rPr>
          <w:sz w:val="16"/>
        </w:rPr>
        <w:t xml:space="preserve">. In contrast, a contextualist approach to health, because it emphasizes social relationships, has the potential for making an ‘intrinsic concern’ for older age individuals central to the provision of health care. To the extent that increased numbers of younger individuals enter the health care professions and new health technologies increase health services, these responses could be built around a social model of care that emphasizes the importance of personalizing care relationships. Adjusting incentives for those entering the health professions then becomes less a matter of instrumentally targeting their individual utility and more a matter of promoting the idea of entering caring professions. Again, we emphasize changing motivations and elevating care as a normative principle in health care. Yet, the presumed relationship between an </w:t>
      </w:r>
      <w:proofErr w:type="gramStart"/>
      <w:r w:rsidRPr="005A5F2E">
        <w:rPr>
          <w:sz w:val="16"/>
        </w:rPr>
        <w:t>aging</w:t>
      </w:r>
      <w:proofErr w:type="gramEnd"/>
      <w:r w:rsidRPr="005A5F2E">
        <w:rPr>
          <w:sz w:val="16"/>
        </w:rPr>
        <w:t xml:space="preserve"> population and an increased demand for medical care is open to challenge. Indeed, we believe that there is an argument that the framing of the relationship between age and medical care is misleading. </w:t>
      </w:r>
      <w:r w:rsidRPr="00E25683">
        <w:rPr>
          <w:rStyle w:val="Emphasis"/>
          <w:highlight w:val="cyan"/>
        </w:rPr>
        <w:t>Aging is not only a biological reality; it is also a social one</w:t>
      </w:r>
      <w:r w:rsidRPr="005A5F2E">
        <w:rPr>
          <w:sz w:val="16"/>
        </w:rPr>
        <w:t xml:space="preserve"> (Dugger 1999; Jackson 2001). The process of aging does not necessarily imply a straightforward relationship between aging and ill-health. Social context matters. The twentieth century instructs us that in many parts of the World, diseases of wealth, such as coronary conditions and diabetes have replaced infectious diseases as causes of mortality and morbidity (for example, World Health Organization, 2018). It has been long recognized that increases in the human life span are primarily associated with improved living conditions and public health measures (Doyal and Gough 1991). Accordingly, there may be a distinction between physiological aging and age-related diseases (Jackson 2001). Age-related physical and mental decline may be related to social influences, such as poverty. As Jackson concludes: “The age-physical decline connection is by no means universal, natural and preordained” (ibid., 197). Income and social inequality </w:t>
      </w:r>
      <w:proofErr w:type="gramStart"/>
      <w:r w:rsidRPr="005A5F2E">
        <w:rPr>
          <w:sz w:val="16"/>
        </w:rPr>
        <w:t>has</w:t>
      </w:r>
      <w:proofErr w:type="gramEnd"/>
      <w:r w:rsidRPr="005A5F2E">
        <w:rPr>
          <w:sz w:val="16"/>
        </w:rPr>
        <w:t xml:space="preserve"> increased significantly since the 1980s in most countries (Deaton 2013; Wilkinson and Pickett 2010; 2019). One consequence of this is that </w:t>
      </w:r>
      <w:r w:rsidRPr="00334DE8">
        <w:rPr>
          <w:rStyle w:val="StyleUnderline"/>
        </w:rPr>
        <w:t xml:space="preserve">health </w:t>
      </w:r>
      <w:r w:rsidRPr="00E25683">
        <w:rPr>
          <w:rStyle w:val="StyleUnderline"/>
          <w:highlight w:val="cyan"/>
        </w:rPr>
        <w:t>care provision has become</w:t>
      </w:r>
      <w:r w:rsidRPr="00334DE8">
        <w:rPr>
          <w:rStyle w:val="StyleUnderline"/>
        </w:rPr>
        <w:t xml:space="preserve"> increasingly </w:t>
      </w:r>
      <w:r w:rsidRPr="00E25683">
        <w:rPr>
          <w:rStyle w:val="StyleUnderline"/>
          <w:highlight w:val="cyan"/>
        </w:rPr>
        <w:t>unequal in that higher income individuals</w:t>
      </w:r>
      <w:r w:rsidRPr="00334DE8">
        <w:rPr>
          <w:rStyle w:val="StyleUnderline"/>
        </w:rPr>
        <w:t xml:space="preserve"> generally receive more and better care than lower income individuals.</w:t>
      </w:r>
      <w:r w:rsidRPr="005A5F2E">
        <w:rPr>
          <w:sz w:val="16"/>
        </w:rPr>
        <w:t xml:space="preserve"> For instance, </w:t>
      </w:r>
      <w:r w:rsidRPr="00E25683">
        <w:rPr>
          <w:rStyle w:val="StyleUnderline"/>
          <w:highlight w:val="cyan"/>
        </w:rPr>
        <w:t>the US medical</w:t>
      </w:r>
      <w:r w:rsidRPr="00334DE8">
        <w:rPr>
          <w:rStyle w:val="StyleUnderline"/>
        </w:rPr>
        <w:t xml:space="preserve"> </w:t>
      </w:r>
      <w:r w:rsidRPr="00E25683">
        <w:rPr>
          <w:rStyle w:val="StyleUnderline"/>
          <w:highlight w:val="cyan"/>
        </w:rPr>
        <w:t>system centers on the elderly wealthy</w:t>
      </w:r>
      <w:r w:rsidRPr="00334DE8">
        <w:rPr>
          <w:rStyle w:val="StyleUnderline"/>
        </w:rPr>
        <w:t xml:space="preserve">. </w:t>
      </w:r>
      <w:r w:rsidRPr="00E25683">
        <w:rPr>
          <w:rStyle w:val="StyleUnderline"/>
          <w:highlight w:val="cyan"/>
        </w:rPr>
        <w:t>Despite allocating</w:t>
      </w:r>
      <w:r w:rsidRPr="00334DE8">
        <w:rPr>
          <w:rStyle w:val="StyleUnderline"/>
        </w:rPr>
        <w:t xml:space="preserve"> the </w:t>
      </w:r>
      <w:r w:rsidRPr="00E25683">
        <w:rPr>
          <w:rStyle w:val="StyleUnderline"/>
          <w:highlight w:val="cyan"/>
        </w:rPr>
        <w:t>highest proportion of national income to</w:t>
      </w:r>
      <w:r w:rsidRPr="00334DE8">
        <w:rPr>
          <w:rStyle w:val="StyleUnderline"/>
        </w:rPr>
        <w:t xml:space="preserve"> health </w:t>
      </w:r>
      <w:r w:rsidRPr="00E25683">
        <w:rPr>
          <w:rStyle w:val="StyleUnderline"/>
          <w:highlight w:val="cyan"/>
        </w:rPr>
        <w:t>care</w:t>
      </w:r>
      <w:r w:rsidRPr="00334DE8">
        <w:rPr>
          <w:rStyle w:val="StyleUnderline"/>
        </w:rPr>
        <w:t xml:space="preserve"> expenditure, the </w:t>
      </w:r>
      <w:r w:rsidRPr="00E25683">
        <w:rPr>
          <w:rStyle w:val="StyleUnderline"/>
          <w:highlight w:val="cyan"/>
        </w:rPr>
        <w:t xml:space="preserve">US has one of the </w:t>
      </w:r>
      <w:r w:rsidRPr="00E25683">
        <w:rPr>
          <w:rStyle w:val="Emphasis"/>
          <w:highlight w:val="cyan"/>
        </w:rPr>
        <w:t>highest infant mortality rates in the OECD</w:t>
      </w:r>
      <w:r w:rsidRPr="005A5F2E">
        <w:rPr>
          <w:sz w:val="16"/>
        </w:rPr>
        <w:t xml:space="preserve"> (America’s Health Rankings 2019). Moreover, given how economies </w:t>
      </w:r>
      <w:proofErr w:type="gramStart"/>
      <w:r w:rsidRPr="005A5F2E">
        <w:rPr>
          <w:sz w:val="16"/>
        </w:rPr>
        <w:t>seems</w:t>
      </w:r>
      <w:proofErr w:type="gramEnd"/>
      <w:r w:rsidRPr="005A5F2E">
        <w:rPr>
          <w:sz w:val="16"/>
        </w:rPr>
        <w:t xml:space="preserve"> to be evolving, there is little reason to expect inequality to fall by much in the future (Milanovic 2016). Thus, it is reasonable to expect that many societies will see the emergence of two-tier health care systems with different levels of care for different individuals according to income. </w:t>
      </w:r>
      <w:r w:rsidRPr="00334DE8">
        <w:rPr>
          <w:rStyle w:val="StyleUnderline"/>
        </w:rPr>
        <w:t xml:space="preserve">In a market-based approach to health care, </w:t>
      </w:r>
      <w:r w:rsidRPr="00E25683">
        <w:rPr>
          <w:rStyle w:val="StyleUnderline"/>
          <w:highlight w:val="cyan"/>
        </w:rPr>
        <w:t>changes in inequality are a</w:t>
      </w:r>
      <w:r w:rsidRPr="00334DE8">
        <w:rPr>
          <w:rStyle w:val="StyleUnderline"/>
        </w:rPr>
        <w:t xml:space="preserve"> </w:t>
      </w:r>
      <w:r w:rsidRPr="00E25683">
        <w:rPr>
          <w:rStyle w:val="StyleUnderline"/>
          <w:highlight w:val="cyan"/>
        </w:rPr>
        <w:t>product of the evolution of markets, and little can be done to change this</w:t>
      </w:r>
      <w:r w:rsidRPr="005A5F2E">
        <w:rPr>
          <w:sz w:val="16"/>
        </w:rPr>
        <w:t xml:space="preserve">. For example, if technological change is labor-saving, then markets will simply reflect this. Or, if globalization tends to reduce average wages across the world, thereby raising high incomes and reducing lower incomes, this is simply how markets adapt to change. </w:t>
      </w:r>
      <w:r w:rsidRPr="00334DE8">
        <w:rPr>
          <w:rStyle w:val="StyleUnderline"/>
        </w:rPr>
        <w:t xml:space="preserve">That is, </w:t>
      </w:r>
      <w:r w:rsidRPr="00E25683">
        <w:rPr>
          <w:rStyle w:val="StyleUnderline"/>
          <w:highlight w:val="cyan"/>
        </w:rPr>
        <w:t>high levels of inequality are a ‘natural’ consequence of the way</w:t>
      </w:r>
      <w:r w:rsidRPr="00334DE8">
        <w:rPr>
          <w:rStyle w:val="StyleUnderline"/>
        </w:rPr>
        <w:t xml:space="preserve"> in which </w:t>
      </w:r>
      <w:r w:rsidRPr="00E25683">
        <w:rPr>
          <w:rStyle w:val="StyleUnderline"/>
          <w:highlight w:val="cyan"/>
        </w:rPr>
        <w:t>markets are</w:t>
      </w:r>
      <w:r w:rsidRPr="00334DE8">
        <w:rPr>
          <w:rStyle w:val="StyleUnderline"/>
        </w:rPr>
        <w:t xml:space="preserve"> currently </w:t>
      </w:r>
      <w:r w:rsidRPr="00E25683">
        <w:rPr>
          <w:rStyle w:val="StyleUnderline"/>
          <w:highlight w:val="cyan"/>
        </w:rPr>
        <w:t>evolving</w:t>
      </w:r>
      <w:r w:rsidRPr="005A5F2E">
        <w:rPr>
          <w:sz w:val="16"/>
        </w:rPr>
        <w:t xml:space="preserve">. This means that social policies that aim to address high levels of inequality can at best only ameliorate it. </w:t>
      </w:r>
      <w:proofErr w:type="gramStart"/>
      <w:r w:rsidRPr="005A5F2E">
        <w:rPr>
          <w:sz w:val="16"/>
        </w:rPr>
        <w:t>Or,</w:t>
      </w:r>
      <w:proofErr w:type="gramEnd"/>
      <w:r w:rsidRPr="005A5F2E">
        <w:rPr>
          <w:sz w:val="16"/>
        </w:rPr>
        <w:t xml:space="preserve"> their unintended consequences of market interventions could ironically even further worsen it. This means that for the foreseeable future we should indeed expect health care systems to provide different levels of care for different individuals. However, this is not what a contextualist approach to health care foresees. Medical care systems in most societies are built around social insurance programs meant to work in considerable independence from markets and equalize access to care. They are not entirely immune to market </w:t>
      </w:r>
      <w:proofErr w:type="gramStart"/>
      <w:r w:rsidRPr="005A5F2E">
        <w:rPr>
          <w:sz w:val="16"/>
        </w:rPr>
        <w:t>processes, but</w:t>
      </w:r>
      <w:proofErr w:type="gramEnd"/>
      <w:r w:rsidRPr="005A5F2E">
        <w:rPr>
          <w:sz w:val="16"/>
        </w:rPr>
        <w:t xml:space="preserve"> can be designed to minimize the effects of changes in markets upon the provision of care. Doing this elevates care for individuals as a social principle and subordinates uneven gains to individuals generated in markets. Contrary to the view that inequality is a ‘natural’ consequence of how economies develop, a contextualist approach assumes that </w:t>
      </w:r>
      <w:r w:rsidRPr="00E25683">
        <w:rPr>
          <w:rStyle w:val="StyleUnderline"/>
          <w:highlight w:val="cyan"/>
        </w:rPr>
        <w:t>how societies develop is determined by social choices</w:t>
      </w:r>
      <w:r w:rsidRPr="005A5F2E">
        <w:rPr>
          <w:sz w:val="16"/>
        </w:rPr>
        <w:t xml:space="preserve">, not collections of individual choices. There are so many new technologies affecting health care that it is difficult to assess their overall impact on health. We set aside, however, two types of technology change potentially affecting health care: whether new technologies might improve health quality, since this is beyond our expertise, and whether new technologies – such as data processing advances that reduce administrative costs – will lower or slow the rate of growth of the overall cost of health care, since the many factors involved make this issue difficult to evaluate. Our focus instead is only on the ability of societies to provide care, especially given the demographic issue above. Thus, our issue is whether new technologies are likely to increase or decrease the actual provision of care, especially for older age individuals, when population rising average ages are likely to be accompanied by relatively fewer individuals providing health care. The market-based approach, then, offers </w:t>
      </w:r>
      <w:proofErr w:type="gramStart"/>
      <w:r w:rsidRPr="005A5F2E">
        <w:rPr>
          <w:sz w:val="16"/>
        </w:rPr>
        <w:t>fairly clear</w:t>
      </w:r>
      <w:proofErr w:type="gramEnd"/>
      <w:r w:rsidRPr="005A5F2E">
        <w:rPr>
          <w:sz w:val="16"/>
        </w:rPr>
        <w:t xml:space="preserve"> guidelines regarding how this issue might be addressed. </w:t>
      </w:r>
      <w:r w:rsidRPr="00334DE8">
        <w:rPr>
          <w:rStyle w:val="StyleUnderline"/>
        </w:rPr>
        <w:t xml:space="preserve">The way the price mechanism works in this connection as in others is that </w:t>
      </w:r>
      <w:r w:rsidRPr="00E25683">
        <w:rPr>
          <w:rStyle w:val="StyleUnderline"/>
          <w:highlight w:val="cyan"/>
        </w:rPr>
        <w:t>if labor shortages cause the price o</w:t>
      </w:r>
      <w:r w:rsidRPr="00E25683">
        <w:rPr>
          <w:rStyle w:val="StyleUnderline"/>
        </w:rPr>
        <w:t>f</w:t>
      </w:r>
      <w:r w:rsidRPr="00334DE8">
        <w:rPr>
          <w:rStyle w:val="StyleUnderline"/>
        </w:rPr>
        <w:t xml:space="preserve"> (health </w:t>
      </w:r>
      <w:r w:rsidRPr="00E25683">
        <w:rPr>
          <w:rStyle w:val="StyleUnderline"/>
          <w:highlight w:val="cyan"/>
        </w:rPr>
        <w:t>care) labor to rise relative to</w:t>
      </w:r>
      <w:r w:rsidRPr="00334DE8">
        <w:rPr>
          <w:rStyle w:val="StyleUnderline"/>
        </w:rPr>
        <w:t xml:space="preserve"> that of </w:t>
      </w:r>
      <w:r w:rsidRPr="00E25683">
        <w:rPr>
          <w:rStyle w:val="StyleUnderline"/>
          <w:highlight w:val="cyan"/>
        </w:rPr>
        <w:t>new tech</w:t>
      </w:r>
      <w:r w:rsidRPr="00334DE8">
        <w:rPr>
          <w:rStyle w:val="StyleUnderline"/>
        </w:rPr>
        <w:t xml:space="preserve">nologies that might substitute for this labor, </w:t>
      </w:r>
      <w:r w:rsidRPr="00E25683">
        <w:rPr>
          <w:rStyle w:val="StyleUnderline"/>
          <w:highlight w:val="cyan"/>
        </w:rPr>
        <w:t>then</w:t>
      </w:r>
      <w:r w:rsidRPr="00334DE8">
        <w:rPr>
          <w:rStyle w:val="StyleUnderline"/>
        </w:rPr>
        <w:t xml:space="preserve"> labor-saving </w:t>
      </w:r>
      <w:r w:rsidRPr="00E25683">
        <w:rPr>
          <w:rStyle w:val="StyleUnderline"/>
          <w:highlight w:val="cyan"/>
        </w:rPr>
        <w:t>tec</w:t>
      </w:r>
      <w:r w:rsidRPr="00334DE8">
        <w:rPr>
          <w:rStyle w:val="StyleUnderline"/>
        </w:rPr>
        <w:t xml:space="preserve">hnology change </w:t>
      </w:r>
      <w:r w:rsidRPr="00E25683">
        <w:rPr>
          <w:rStyle w:val="StyleUnderline"/>
          <w:highlight w:val="cyan"/>
        </w:rPr>
        <w:t>should be</w:t>
      </w:r>
      <w:r w:rsidRPr="00334DE8">
        <w:rPr>
          <w:rStyle w:val="StyleUnderline"/>
        </w:rPr>
        <w:t xml:space="preserve"> expected and promoted as </w:t>
      </w:r>
      <w:r w:rsidRPr="00E25683">
        <w:rPr>
          <w:rStyle w:val="StyleUnderline"/>
          <w:highlight w:val="cyan"/>
        </w:rPr>
        <w:t>a cost-effective solution</w:t>
      </w:r>
      <w:r w:rsidRPr="00334DE8">
        <w:rPr>
          <w:rStyle w:val="StyleUnderline"/>
        </w:rPr>
        <w:t xml:space="preserve"> to the problem.</w:t>
      </w:r>
      <w:r w:rsidRPr="005A5F2E">
        <w:rPr>
          <w:sz w:val="16"/>
        </w:rPr>
        <w:t xml:space="preserve"> Since this would likely alter the character of care, as people would have a greater interface with a non-human provision of care, how the market evolves would, and should on this view, </w:t>
      </w:r>
      <w:proofErr w:type="gramStart"/>
      <w:r w:rsidRPr="005A5F2E">
        <w:rPr>
          <w:sz w:val="16"/>
        </w:rPr>
        <w:t>determines</w:t>
      </w:r>
      <w:proofErr w:type="gramEnd"/>
      <w:r w:rsidRPr="005A5F2E">
        <w:rPr>
          <w:sz w:val="16"/>
        </w:rPr>
        <w:t xml:space="preserve"> in large part how the nature of health care evolves. However, this sort of development would be contrary to the normative stance in a contextualist approach to health care. If </w:t>
      </w:r>
      <w:proofErr w:type="gramStart"/>
      <w:r w:rsidRPr="005A5F2E">
        <w:rPr>
          <w:sz w:val="16"/>
        </w:rPr>
        <w:t>on</w:t>
      </w:r>
      <w:proofErr w:type="gramEnd"/>
      <w:r w:rsidRPr="005A5F2E">
        <w:rPr>
          <w:sz w:val="16"/>
        </w:rPr>
        <w:t xml:space="preserve"> that view the goal is to build health care provision around sets of relationships between health professionals and patients, then it seems that substituting capital for labor makes only health care increasingly impersonal. This need not be an inevitable outcome. Jamie Morgan (2021), for example, considers the social and legal complexities of increasing recourse to artificial intelligence in social care. Morgan observes that with an aging population, more people will require task support in their everyday lives and companionship. Loneliness and isolation are identified as a key issue impacting wellbeing and health. What Morgan terms as “relational goods,” which are created and nurtured by relations between people and involve trust, cooperation, and so forth may be subject to change through our changing relationship with things in the form of artificial intelligence. For instance, if machines enable us to retain a sense of autonomy and hence dignity, and ensure that we are able live for longer in our own homes, then what are the properties of our relationships to these machines? </w:t>
      </w:r>
      <w:r w:rsidRPr="00334DE8">
        <w:rPr>
          <w:rStyle w:val="StyleUnderline"/>
        </w:rPr>
        <w:t xml:space="preserve">This goes beyond the simple strictures of market-type relations in that </w:t>
      </w:r>
      <w:r w:rsidRPr="00E25683">
        <w:rPr>
          <w:rStyle w:val="StyleUnderline"/>
          <w:highlight w:val="cyan"/>
        </w:rPr>
        <w:t>there is a new form of dependency between the individual and machine</w:t>
      </w:r>
      <w:r w:rsidRPr="00334DE8">
        <w:rPr>
          <w:rStyle w:val="StyleUnderline"/>
        </w:rPr>
        <w:t>(</w:t>
      </w:r>
      <w:r w:rsidRPr="005A5F2E">
        <w:rPr>
          <w:sz w:val="16"/>
        </w:rPr>
        <w:t xml:space="preserve">s). For instance, will robotics generate the prospect of some form of companionship that is currently not evident for many elderly people living alone? Is it possible to reproduce relational goods between human and machine? Moreover, if an individual is suffering from Alzheimer’s disease, and is cared for by a machine, what is their legal relationship? Does the machine bear legal responsibility? At another level, if technology enables the substitution of capital for labor in administrative functions, might this foster the opportunity for new health roles supporting the provider-patient relationship itself. To do this would require making the care relationship rather than the market process central to thinking about health care. A contextualist approach potentially does this by arguing that social relationships frame market relationships. So, </w:t>
      </w:r>
      <w:r w:rsidRPr="00334DE8">
        <w:rPr>
          <w:rStyle w:val="StyleUnderline"/>
          <w:highlight w:val="cyan"/>
        </w:rPr>
        <w:t>it is not</w:t>
      </w:r>
      <w:r w:rsidRPr="00334DE8">
        <w:rPr>
          <w:rStyle w:val="StyleUnderline"/>
        </w:rPr>
        <w:t xml:space="preserve"> </w:t>
      </w:r>
      <w:r w:rsidRPr="00334DE8">
        <w:rPr>
          <w:rStyle w:val="StyleUnderline"/>
          <w:highlight w:val="cyan"/>
        </w:rPr>
        <w:t xml:space="preserve">inevitable that health care </w:t>
      </w:r>
      <w:proofErr w:type="gramStart"/>
      <w:r w:rsidRPr="00334DE8">
        <w:rPr>
          <w:rStyle w:val="StyleUnderline"/>
          <w:highlight w:val="cyan"/>
        </w:rPr>
        <w:t>become</w:t>
      </w:r>
      <w:proofErr w:type="gramEnd"/>
      <w:r w:rsidRPr="00334DE8">
        <w:rPr>
          <w:rStyle w:val="StyleUnderline"/>
        </w:rPr>
        <w:t xml:space="preserve"> more </w:t>
      </w:r>
      <w:r w:rsidRPr="00334DE8">
        <w:rPr>
          <w:rStyle w:val="StyleUnderline"/>
          <w:highlight w:val="cyan"/>
        </w:rPr>
        <w:t>impersonal</w:t>
      </w:r>
      <w:r w:rsidRPr="00334DE8">
        <w:rPr>
          <w:rStyle w:val="StyleUnderline"/>
        </w:rPr>
        <w:t xml:space="preserve">. </w:t>
      </w:r>
      <w:r w:rsidRPr="00334DE8">
        <w:rPr>
          <w:rStyle w:val="StyleUnderline"/>
          <w:highlight w:val="cyan"/>
        </w:rPr>
        <w:t>How</w:t>
      </w:r>
      <w:r w:rsidRPr="00334DE8">
        <w:rPr>
          <w:rStyle w:val="StyleUnderline"/>
        </w:rPr>
        <w:t xml:space="preserve"> the nature of </w:t>
      </w:r>
      <w:r w:rsidRPr="00334DE8">
        <w:rPr>
          <w:rStyle w:val="StyleUnderline"/>
          <w:highlight w:val="cyan"/>
        </w:rPr>
        <w:t>care evolves</w:t>
      </w:r>
      <w:r w:rsidRPr="00334DE8">
        <w:rPr>
          <w:rStyle w:val="StyleUnderline"/>
        </w:rPr>
        <w:t xml:space="preserve"> again </w:t>
      </w:r>
      <w:r w:rsidRPr="00334DE8">
        <w:rPr>
          <w:rStyle w:val="StyleUnderline"/>
          <w:highlight w:val="cyan"/>
        </w:rPr>
        <w:t>depends on</w:t>
      </w:r>
      <w:r w:rsidRPr="00334DE8">
        <w:rPr>
          <w:rStyle w:val="StyleUnderline"/>
        </w:rPr>
        <w:t xml:space="preserve"> </w:t>
      </w:r>
      <w:r w:rsidRPr="00334DE8">
        <w:rPr>
          <w:rStyle w:val="StyleUnderline"/>
          <w:highlight w:val="cyan"/>
        </w:rPr>
        <w:t>social choices</w:t>
      </w:r>
      <w:r w:rsidRPr="00334DE8">
        <w:rPr>
          <w:rStyle w:val="StyleUnderline"/>
        </w:rPr>
        <w:t>.</w:t>
      </w:r>
    </w:p>
    <w:p w14:paraId="5F04339D" w14:textId="77777777" w:rsidR="009B4ED5" w:rsidRPr="001B5970" w:rsidRDefault="009B4ED5" w:rsidP="009B4ED5"/>
    <w:p w14:paraId="3F3CEF5E" w14:textId="77777777" w:rsidR="009B4ED5" w:rsidRPr="005E6ECC" w:rsidRDefault="009B4ED5" w:rsidP="009B4ED5"/>
    <w:p w14:paraId="1FB7C11E" w14:textId="77777777" w:rsidR="009B4ED5" w:rsidRDefault="009B4ED5" w:rsidP="009B4ED5"/>
    <w:p w14:paraId="677858D0" w14:textId="77777777" w:rsidR="009B4ED5" w:rsidRDefault="009B4ED5" w:rsidP="009B4ED5"/>
    <w:p w14:paraId="0AE7337C" w14:textId="77777777" w:rsidR="009B4ED5" w:rsidRPr="009B4ED5" w:rsidRDefault="009B4ED5" w:rsidP="009B4ED5"/>
    <w:p w14:paraId="77C5A145" w14:textId="2E4BA190" w:rsidR="00064D3A" w:rsidRDefault="00064D3A" w:rsidP="00F14EB2">
      <w:pPr>
        <w:pStyle w:val="Heading3"/>
      </w:pPr>
      <w:r>
        <w:t xml:space="preserve">L --- </w:t>
      </w:r>
      <w:r w:rsidR="004926B9">
        <w:t>Principal-Agent Theory</w:t>
      </w:r>
      <w:r w:rsidR="001E6329">
        <w:t>/Moral Hazard</w:t>
      </w:r>
    </w:p>
    <w:p w14:paraId="0E018308" w14:textId="781017AA" w:rsidR="00064D3A" w:rsidRPr="004926B9" w:rsidRDefault="004926B9" w:rsidP="00064D3A">
      <w:pPr>
        <w:pStyle w:val="Heading4"/>
      </w:pPr>
      <w:r>
        <w:t xml:space="preserve">Healthcare economics relies on principal-agent theory which is </w:t>
      </w:r>
      <w:r>
        <w:rPr>
          <w:u w:val="single"/>
        </w:rPr>
        <w:t xml:space="preserve">impossible </w:t>
      </w:r>
      <w:r>
        <w:t xml:space="preserve">because the demand side of health markets </w:t>
      </w:r>
      <w:proofErr w:type="gramStart"/>
      <w:r>
        <w:t>have</w:t>
      </w:r>
      <w:proofErr w:type="gramEnd"/>
      <w:r>
        <w:t xml:space="preserve"> incomplete information. </w:t>
      </w:r>
    </w:p>
    <w:p w14:paraId="28B31F5C" w14:textId="05ABAC38" w:rsidR="00064D3A" w:rsidRDefault="00064D3A" w:rsidP="00064D3A">
      <w:r w:rsidRPr="00064D3A">
        <w:rPr>
          <w:rStyle w:val="Style13ptBold"/>
        </w:rPr>
        <w:t>Davis ’17</w:t>
      </w:r>
      <w:r>
        <w:t xml:space="preserve"> [John and Robert McMaster; May 31; Professor Emeritus of Economics at Marquette University, Professor and Chair of History and Philosophy of Economics at University of Amsterdam, PhD and MA in Economics at Michigan State University, PhD, MA, BA in Philosophy at University of Illinois Urbana, MS in Economics at University of Illinois Urbana; Professor of Political Economy at Adam Smith Business School, University of Glassgow; “Health Care Economics,” p. </w:t>
      </w:r>
      <w:r w:rsidR="00AF3D89">
        <w:t>3-5</w:t>
      </w:r>
      <w:r>
        <w:t xml:space="preserve">] </w:t>
      </w:r>
    </w:p>
    <w:p w14:paraId="59B46A3E" w14:textId="77777777" w:rsidR="00AF3D89" w:rsidRPr="00B55BFB" w:rsidRDefault="00AF3D89" w:rsidP="00064D3A">
      <w:pPr>
        <w:rPr>
          <w:sz w:val="16"/>
        </w:rPr>
      </w:pPr>
      <w:r w:rsidRPr="00B55BFB">
        <w:rPr>
          <w:sz w:val="16"/>
        </w:rPr>
        <w:t>1.2 The microeconomics of health care markets:</w:t>
      </w:r>
    </w:p>
    <w:p w14:paraId="69E2038E" w14:textId="4DEAAC5A" w:rsidR="00AF3D89" w:rsidRPr="00B55BFB" w:rsidRDefault="00AF3D89" w:rsidP="00064D3A">
      <w:pPr>
        <w:rPr>
          <w:sz w:val="16"/>
        </w:rPr>
      </w:pPr>
      <w:r w:rsidRPr="004926B9">
        <w:rPr>
          <w:rStyle w:val="Emphasis"/>
          <w:highlight w:val="cyan"/>
        </w:rPr>
        <w:t>principal-agent theory</w:t>
      </w:r>
      <w:r w:rsidRPr="004926B9">
        <w:rPr>
          <w:rStyle w:val="StyleUnderline"/>
        </w:rPr>
        <w:t>, moral hazard</w:t>
      </w:r>
      <w:r w:rsidRPr="00B55BFB">
        <w:rPr>
          <w:sz w:val="16"/>
        </w:rPr>
        <w:t xml:space="preserve">, and care Standard microeconomic theory </w:t>
      </w:r>
      <w:r w:rsidRPr="0034553B">
        <w:rPr>
          <w:rStyle w:val="StyleUnderline"/>
          <w:highlight w:val="cyan"/>
        </w:rPr>
        <w:t>assumes</w:t>
      </w:r>
      <w:r w:rsidRPr="00B55BFB">
        <w:rPr>
          <w:sz w:val="16"/>
        </w:rPr>
        <w:t xml:space="preserve"> that in market transactions </w:t>
      </w:r>
      <w:r w:rsidRPr="0034553B">
        <w:rPr>
          <w:rStyle w:val="StyleUnderline"/>
          <w:highlight w:val="cyan"/>
        </w:rPr>
        <w:t xml:space="preserve">individuals </w:t>
      </w:r>
      <w:r w:rsidRPr="0034553B">
        <w:rPr>
          <w:rStyle w:val="StyleUnderline"/>
        </w:rPr>
        <w:t xml:space="preserve">behave </w:t>
      </w:r>
      <w:r w:rsidRPr="0034553B">
        <w:rPr>
          <w:rStyle w:val="StyleUnderline"/>
          <w:highlight w:val="cyan"/>
        </w:rPr>
        <w:t xml:space="preserve">rationally, and </w:t>
      </w:r>
      <w:r w:rsidRPr="0034553B">
        <w:rPr>
          <w:rStyle w:val="StyleUnderline"/>
        </w:rPr>
        <w:t xml:space="preserve">act in such a way as to maximize individual </w:t>
      </w:r>
      <w:r w:rsidRPr="0034553B">
        <w:rPr>
          <w:rStyle w:val="StyleUnderline"/>
          <w:highlight w:val="cyan"/>
        </w:rPr>
        <w:t>utility</w:t>
      </w:r>
      <w:r w:rsidRPr="00B55BFB">
        <w:rPr>
          <w:sz w:val="16"/>
        </w:rPr>
        <w:t xml:space="preserve">, or expected individual utility when outcomes are probabilistic, subject to their incomes, their endowments, and market prices. Health care economics uses an important development of this analysis - principal-agent theory - to explain how people seeking health care and medical professionals interact in health care markets (for example, Mooney and Ryan, 1993). In </w:t>
      </w:r>
      <w:proofErr w:type="gramStart"/>
      <w:r w:rsidRPr="00B55BFB">
        <w:rPr>
          <w:sz w:val="16"/>
        </w:rPr>
        <w:t>principal</w:t>
      </w:r>
      <w:proofErr w:type="gramEnd"/>
      <w:r w:rsidRPr="00B55BFB">
        <w:rPr>
          <w:sz w:val="16"/>
        </w:rPr>
        <w:t xml:space="preserve">-agent theory, information about the quality, performance, and value of goods and services being transacted in markets is incomplete and asymmetric across the individuals participating in those markets. </w:t>
      </w:r>
      <w:r w:rsidRPr="004926B9">
        <w:rPr>
          <w:rStyle w:val="StyleUnderline"/>
          <w:highlight w:val="cyan"/>
        </w:rPr>
        <w:t>Individuals who lack</w:t>
      </w:r>
      <w:r w:rsidRPr="00B55BFB">
        <w:rPr>
          <w:sz w:val="16"/>
        </w:rPr>
        <w:t xml:space="preserve"> this </w:t>
      </w:r>
      <w:r w:rsidRPr="004926B9">
        <w:rPr>
          <w:rStyle w:val="StyleUnderline"/>
          <w:highlight w:val="cyan"/>
        </w:rPr>
        <w:t>information</w:t>
      </w:r>
      <w:r w:rsidRPr="00B55BFB">
        <w:rPr>
          <w:sz w:val="16"/>
        </w:rPr>
        <w:t xml:space="preserve"> </w:t>
      </w:r>
      <w:r w:rsidRPr="004926B9">
        <w:rPr>
          <w:rStyle w:val="StyleUnderline"/>
          <w:highlight w:val="cyan"/>
        </w:rPr>
        <w:t xml:space="preserve">on the </w:t>
      </w:r>
      <w:r w:rsidRPr="004926B9">
        <w:rPr>
          <w:rStyle w:val="Emphasis"/>
          <w:highlight w:val="cyan"/>
        </w:rPr>
        <w:t>demand side</w:t>
      </w:r>
      <w:r w:rsidRPr="00B55BFB">
        <w:rPr>
          <w:sz w:val="16"/>
        </w:rPr>
        <w:t xml:space="preserve"> of the market </w:t>
      </w:r>
      <w:r w:rsidRPr="004926B9">
        <w:rPr>
          <w:rStyle w:val="StyleUnderline"/>
          <w:highlight w:val="cyan"/>
        </w:rPr>
        <w:t>are</w:t>
      </w:r>
      <w:r w:rsidRPr="00B55BFB">
        <w:rPr>
          <w:sz w:val="16"/>
        </w:rPr>
        <w:t xml:space="preserve"> thus </w:t>
      </w:r>
      <w:r w:rsidRPr="004926B9">
        <w:rPr>
          <w:rStyle w:val="StyleUnderline"/>
          <w:highlight w:val="cyan"/>
        </w:rPr>
        <w:t xml:space="preserve">at a </w:t>
      </w:r>
      <w:r w:rsidRPr="004926B9">
        <w:rPr>
          <w:rStyle w:val="Emphasis"/>
          <w:highlight w:val="cyan"/>
        </w:rPr>
        <w:t>disadvantage</w:t>
      </w:r>
      <w:r w:rsidRPr="004926B9">
        <w:rPr>
          <w:rStyle w:val="StyleUnderline"/>
          <w:highlight w:val="cyan"/>
        </w:rPr>
        <w:t xml:space="preserve"> relative to thos</w:t>
      </w:r>
      <w:r w:rsidRPr="00565C4B">
        <w:rPr>
          <w:rStyle w:val="StyleUnderline"/>
          <w:highlight w:val="cyan"/>
        </w:rPr>
        <w:t>e</w:t>
      </w:r>
      <w:r w:rsidRPr="00B55BFB">
        <w:rPr>
          <w:sz w:val="16"/>
        </w:rPr>
        <w:t xml:space="preserve"> individuals </w:t>
      </w:r>
      <w:r w:rsidRPr="004926B9">
        <w:rPr>
          <w:rStyle w:val="StyleUnderline"/>
          <w:highlight w:val="cyan"/>
        </w:rPr>
        <w:t>on</w:t>
      </w:r>
      <w:r w:rsidRPr="00B55BFB">
        <w:rPr>
          <w:sz w:val="16"/>
        </w:rPr>
        <w:t xml:space="preserve"> the </w:t>
      </w:r>
      <w:r w:rsidRPr="004926B9">
        <w:rPr>
          <w:rStyle w:val="Emphasis"/>
          <w:highlight w:val="cyan"/>
        </w:rPr>
        <w:t>supply side</w:t>
      </w:r>
      <w:r w:rsidRPr="00B55BFB">
        <w:rPr>
          <w:sz w:val="16"/>
        </w:rPr>
        <w:t xml:space="preserve"> who possess it, </w:t>
      </w:r>
      <w:r w:rsidRPr="00B912FF">
        <w:rPr>
          <w:rStyle w:val="StyleUnderline"/>
        </w:rPr>
        <w:t>and if the former are sufficiently risk averse, they may choose not to participate in the marke</w:t>
      </w:r>
      <w:r w:rsidRPr="00B55BFB">
        <w:rPr>
          <w:sz w:val="16"/>
        </w:rPr>
        <w:t xml:space="preserve">t. However, if this information problem can be overcome, both sides stand to gain, and so both have incentives to reach agreements that offset the information asymmetry between them. This occurs when those lacking information, now referred to as the principals, </w:t>
      </w:r>
      <w:proofErr w:type="gramStart"/>
      <w:r w:rsidRPr="00B55BFB">
        <w:rPr>
          <w:sz w:val="16"/>
        </w:rPr>
        <w:t>enter into</w:t>
      </w:r>
      <w:proofErr w:type="gramEnd"/>
      <w:r w:rsidRPr="00B55BFB">
        <w:rPr>
          <w:sz w:val="16"/>
        </w:rPr>
        <w:t xml:space="preserve"> principal-agent relationships with those who have it, now referred to as </w:t>
      </w:r>
      <w:proofErr w:type="gramStart"/>
      <w:r w:rsidRPr="00B55BFB">
        <w:rPr>
          <w:sz w:val="16"/>
        </w:rPr>
        <w:t>the agents</w:t>
      </w:r>
      <w:proofErr w:type="gramEnd"/>
      <w:r w:rsidRPr="00B55BFB">
        <w:rPr>
          <w:sz w:val="16"/>
        </w:rPr>
        <w:t xml:space="preserve">, such that transactions between them are structured </w:t>
      </w:r>
      <w:proofErr w:type="gramStart"/>
      <w:r w:rsidRPr="00B55BFB">
        <w:rPr>
          <w:sz w:val="16"/>
        </w:rPr>
        <w:t>so as to</w:t>
      </w:r>
      <w:proofErr w:type="gramEnd"/>
      <w:r w:rsidRPr="00B55BFB">
        <w:rPr>
          <w:sz w:val="16"/>
        </w:rPr>
        <w:t xml:space="preserve"> make it in the agents' interest to act in the </w:t>
      </w:r>
      <w:proofErr w:type="gramStart"/>
      <w:r w:rsidRPr="00B55BFB">
        <w:rPr>
          <w:sz w:val="16"/>
        </w:rPr>
        <w:t>principals'</w:t>
      </w:r>
      <w:proofErr w:type="gramEnd"/>
      <w:r w:rsidRPr="00B55BFB">
        <w:rPr>
          <w:sz w:val="16"/>
        </w:rPr>
        <w:t xml:space="preserve"> interest. Both principals and agents are then able to maximize expected </w:t>
      </w:r>
      <w:proofErr w:type="gramStart"/>
      <w:r w:rsidRPr="00B55BFB">
        <w:rPr>
          <w:sz w:val="16"/>
        </w:rPr>
        <w:t>utility, and</w:t>
      </w:r>
      <w:proofErr w:type="gramEnd"/>
      <w:r w:rsidRPr="00B55BFB">
        <w:rPr>
          <w:sz w:val="16"/>
        </w:rPr>
        <w:t xml:space="preserve"> carry out their desired transactions despite the market's special informational characteristics (Fama </w:t>
      </w:r>
      <w:proofErr w:type="spellStart"/>
      <w:r w:rsidRPr="00B55BFB">
        <w:rPr>
          <w:sz w:val="16"/>
        </w:rPr>
        <w:t>andJensen</w:t>
      </w:r>
      <w:proofErr w:type="spellEnd"/>
      <w:r w:rsidRPr="00B55BFB">
        <w:rPr>
          <w:sz w:val="16"/>
        </w:rPr>
        <w:t>, 1983).</w:t>
      </w:r>
    </w:p>
    <w:p w14:paraId="63F10BD1" w14:textId="490E4C01" w:rsidR="00AF3D89" w:rsidRPr="00B912FF" w:rsidRDefault="00AF3D89" w:rsidP="00064D3A">
      <w:pPr>
        <w:rPr>
          <w:rStyle w:val="StyleUnderline"/>
        </w:rPr>
      </w:pPr>
      <w:r w:rsidRPr="00B55BFB">
        <w:rPr>
          <w:sz w:val="16"/>
        </w:rPr>
        <w:t xml:space="preserve">In health care economics, health professionals such as clinicians on the supply side of the market are the agents of individuals seeking health care on the demand side of the market </w:t>
      </w:r>
      <w:proofErr w:type="gramStart"/>
      <w:r w:rsidRPr="00B55BFB">
        <w:rPr>
          <w:sz w:val="16"/>
        </w:rPr>
        <w:t>who</w:t>
      </w:r>
      <w:proofErr w:type="gramEnd"/>
      <w:r w:rsidRPr="00B55BFB">
        <w:rPr>
          <w:sz w:val="16"/>
        </w:rPr>
        <w:t xml:space="preserve"> as their </w:t>
      </w:r>
      <w:proofErr w:type="gramStart"/>
      <w:r w:rsidRPr="00B55BFB">
        <w:rPr>
          <w:sz w:val="16"/>
        </w:rPr>
        <w:t>patients</w:t>
      </w:r>
      <w:proofErr w:type="gramEnd"/>
      <w:r w:rsidRPr="00B55BFB">
        <w:rPr>
          <w:sz w:val="16"/>
        </w:rPr>
        <w:t xml:space="preserve"> are the principals. The principals lack information about the cost, effectiveness, and variety of different forms of medical care, which is known by physicians or clinicians, but on the standard view principal</w:t>
      </w:r>
      <w:r w:rsidR="00B912FF" w:rsidRPr="00B55BFB">
        <w:rPr>
          <w:sz w:val="16"/>
        </w:rPr>
        <w:t>-</w:t>
      </w:r>
      <w:r w:rsidRPr="00B55BFB">
        <w:rPr>
          <w:sz w:val="16"/>
        </w:rPr>
        <w:t xml:space="preserve">agent relationships develop between them that make it the interest of clinicians to act in the interest of their patients, so that they each maximize their respective expected utilities. These </w:t>
      </w:r>
      <w:r w:rsidRPr="00B912FF">
        <w:rPr>
          <w:rStyle w:val="StyleUnderline"/>
          <w:highlight w:val="cyan"/>
        </w:rPr>
        <w:t>principal-agent relationships are</w:t>
      </w:r>
      <w:r w:rsidRPr="00B55BFB">
        <w:rPr>
          <w:sz w:val="16"/>
        </w:rPr>
        <w:t xml:space="preserve"> usually </w:t>
      </w:r>
      <w:r w:rsidRPr="00B912FF">
        <w:rPr>
          <w:rStyle w:val="Emphasis"/>
          <w:highlight w:val="cyan"/>
        </w:rPr>
        <w:t>embedded</w:t>
      </w:r>
      <w:r w:rsidRPr="00B912FF">
        <w:rPr>
          <w:rStyle w:val="StyleUnderline"/>
          <w:highlight w:val="cyan"/>
        </w:rPr>
        <w:t xml:space="preserve"> in </w:t>
      </w:r>
      <w:r w:rsidRPr="00B912FF">
        <w:rPr>
          <w:rStyle w:val="Emphasis"/>
          <w:highlight w:val="cyan"/>
        </w:rPr>
        <w:t>health insurance</w:t>
      </w:r>
      <w:r w:rsidRPr="00B912FF">
        <w:rPr>
          <w:rStyle w:val="StyleUnderline"/>
        </w:rPr>
        <w:t xml:space="preserve"> systems</w:t>
      </w:r>
      <w:r w:rsidRPr="00B55BFB">
        <w:rPr>
          <w:sz w:val="16"/>
        </w:rPr>
        <w:t xml:space="preserve">, which </w:t>
      </w:r>
      <w:r w:rsidRPr="00B912FF">
        <w:rPr>
          <w:rStyle w:val="StyleUnderline"/>
        </w:rPr>
        <w:t>establish</w:t>
      </w:r>
      <w:r w:rsidRPr="00B55BFB">
        <w:rPr>
          <w:sz w:val="16"/>
        </w:rPr>
        <w:t xml:space="preserve"> the </w:t>
      </w:r>
      <w:r w:rsidRPr="00B912FF">
        <w:rPr>
          <w:rStyle w:val="StyleUnderline"/>
        </w:rPr>
        <w:t>scope</w:t>
      </w:r>
      <w:r w:rsidRPr="00B55BFB">
        <w:rPr>
          <w:sz w:val="16"/>
        </w:rPr>
        <w:t xml:space="preserve"> of health care coverage, </w:t>
      </w:r>
      <w:r w:rsidRPr="00B912FF">
        <w:rPr>
          <w:rStyle w:val="StyleUnderline"/>
        </w:rPr>
        <w:t>prices</w:t>
      </w:r>
      <w:r w:rsidRPr="00B55BFB">
        <w:rPr>
          <w:sz w:val="16"/>
        </w:rPr>
        <w:t xml:space="preserve"> for that coverage, </w:t>
      </w:r>
      <w:r w:rsidRPr="00B912FF">
        <w:rPr>
          <w:rStyle w:val="StyleUnderline"/>
        </w:rPr>
        <w:t>and the</w:t>
      </w:r>
      <w:r w:rsidRPr="00B55BFB">
        <w:rPr>
          <w:sz w:val="16"/>
        </w:rPr>
        <w:t xml:space="preserve"> corresponding </w:t>
      </w:r>
      <w:r w:rsidRPr="00B912FF">
        <w:rPr>
          <w:rStyle w:val="StyleUnderline"/>
        </w:rPr>
        <w:t>responsibilities and compensation of medical professionals</w:t>
      </w:r>
      <w:r w:rsidRPr="00B55BFB">
        <w:rPr>
          <w:sz w:val="16"/>
        </w:rPr>
        <w:t xml:space="preserve">. Insurance systems use third-party payment market mechanisms that displace direct, two-party negotiation in the market over health care between principals and agents, standardize the relationship between them, and further mitigate the effects of information asymmetry in the market. </w:t>
      </w:r>
      <w:r w:rsidRPr="00B912FF">
        <w:rPr>
          <w:rStyle w:val="StyleUnderline"/>
        </w:rPr>
        <w:t xml:space="preserve">The market still operates indirectly between clinicians and patients as individual expected utility maximizers, but </w:t>
      </w:r>
      <w:r w:rsidRPr="00B912FF">
        <w:rPr>
          <w:rStyle w:val="Emphasis"/>
          <w:highlight w:val="cyan"/>
        </w:rPr>
        <w:t>insurance</w:t>
      </w:r>
      <w:r w:rsidRPr="00B912FF">
        <w:rPr>
          <w:rStyle w:val="StyleUnderline"/>
        </w:rPr>
        <w:t xml:space="preserve"> systems </w:t>
      </w:r>
      <w:r w:rsidRPr="00B912FF">
        <w:rPr>
          <w:rStyle w:val="StyleUnderline"/>
          <w:highlight w:val="cyan"/>
        </w:rPr>
        <w:t>remove</w:t>
      </w:r>
      <w:r w:rsidRPr="00B912FF">
        <w:rPr>
          <w:rStyle w:val="StyleUnderline"/>
        </w:rPr>
        <w:t xml:space="preserve"> the </w:t>
      </w:r>
      <w:r w:rsidRPr="00B912FF">
        <w:rPr>
          <w:rStyle w:val="StyleUnderline"/>
          <w:highlight w:val="cyan"/>
        </w:rPr>
        <w:t>need</w:t>
      </w:r>
      <w:r w:rsidRPr="00B912FF">
        <w:rPr>
          <w:rStyle w:val="StyleUnderline"/>
        </w:rPr>
        <w:t xml:space="preserve"> for them </w:t>
      </w:r>
      <w:r w:rsidRPr="00B912FF">
        <w:rPr>
          <w:rStyle w:val="StyleUnderline"/>
          <w:highlight w:val="cyan"/>
        </w:rPr>
        <w:t>to work ou</w:t>
      </w:r>
      <w:r w:rsidRPr="00B912FF">
        <w:rPr>
          <w:rStyle w:val="StyleUnderline"/>
        </w:rPr>
        <w:t xml:space="preserve">t the </w:t>
      </w:r>
      <w:r w:rsidRPr="00B912FF">
        <w:rPr>
          <w:rStyle w:val="StyleUnderline"/>
          <w:highlight w:val="cyan"/>
        </w:rPr>
        <w:t>terms</w:t>
      </w:r>
      <w:r w:rsidRPr="00B912FF">
        <w:rPr>
          <w:rStyle w:val="StyleUnderline"/>
        </w:rPr>
        <w:t xml:space="preserve"> of agreement </w:t>
      </w:r>
      <w:proofErr w:type="gramStart"/>
      <w:r w:rsidRPr="00B912FF">
        <w:rPr>
          <w:rStyle w:val="StyleUnderline"/>
        </w:rPr>
        <w:t xml:space="preserve">themselves, </w:t>
      </w:r>
      <w:r w:rsidRPr="00B912FF">
        <w:rPr>
          <w:rStyle w:val="StyleUnderline"/>
          <w:highlight w:val="cyan"/>
        </w:rPr>
        <w:t>and</w:t>
      </w:r>
      <w:proofErr w:type="gramEnd"/>
      <w:r w:rsidRPr="00B912FF">
        <w:rPr>
          <w:rStyle w:val="StyleUnderline"/>
          <w:highlight w:val="cyan"/>
        </w:rPr>
        <w:t xml:space="preserve"> are</w:t>
      </w:r>
      <w:r w:rsidRPr="00B912FF">
        <w:rPr>
          <w:rStyle w:val="StyleUnderline"/>
        </w:rPr>
        <w:t xml:space="preserve"> thus efficient in the sense of </w:t>
      </w:r>
      <w:r w:rsidRPr="00B912FF">
        <w:rPr>
          <w:rStyle w:val="Emphasis"/>
          <w:highlight w:val="cyan"/>
        </w:rPr>
        <w:t>maximizing gains</w:t>
      </w:r>
      <w:r w:rsidRPr="00B912FF">
        <w:rPr>
          <w:rStyle w:val="StyleUnderline"/>
        </w:rPr>
        <w:t xml:space="preserve"> from exchange to both patients and clinician/physicians.</w:t>
      </w:r>
    </w:p>
    <w:p w14:paraId="490C3968" w14:textId="77777777" w:rsidR="00AF3D89" w:rsidRPr="00D151D3" w:rsidRDefault="00AF3D89" w:rsidP="00064D3A">
      <w:pPr>
        <w:rPr>
          <w:rStyle w:val="StyleUnderline"/>
        </w:rPr>
      </w:pPr>
      <w:r w:rsidRPr="00B55BFB">
        <w:rPr>
          <w:sz w:val="16"/>
        </w:rPr>
        <w:t xml:space="preserve">At the same time, </w:t>
      </w:r>
      <w:r w:rsidRPr="00B912FF">
        <w:rPr>
          <w:rStyle w:val="StyleUnderline"/>
          <w:highlight w:val="cyan"/>
        </w:rPr>
        <w:t>insurance</w:t>
      </w:r>
      <w:r w:rsidRPr="00B912FF">
        <w:rPr>
          <w:rStyle w:val="StyleUnderline"/>
        </w:rPr>
        <w:t xml:space="preserve"> systems </w:t>
      </w:r>
      <w:r w:rsidRPr="00B912FF">
        <w:rPr>
          <w:rStyle w:val="StyleUnderline"/>
          <w:highlight w:val="cyan"/>
        </w:rPr>
        <w:t>create</w:t>
      </w:r>
      <w:r w:rsidRPr="00B912FF">
        <w:rPr>
          <w:rStyle w:val="StyleUnderline"/>
        </w:rPr>
        <w:t xml:space="preserve"> </w:t>
      </w:r>
      <w:proofErr w:type="gramStart"/>
      <w:r w:rsidRPr="00B912FF">
        <w:rPr>
          <w:rStyle w:val="StyleUnderline"/>
        </w:rPr>
        <w:t>a potential</w:t>
      </w:r>
      <w:proofErr w:type="gramEnd"/>
      <w:r w:rsidRPr="00B912FF">
        <w:rPr>
          <w:rStyle w:val="StyleUnderline"/>
        </w:rPr>
        <w:t xml:space="preserve"> for </w:t>
      </w:r>
      <w:r w:rsidRPr="00B912FF">
        <w:rPr>
          <w:rStyle w:val="Emphasis"/>
          <w:highlight w:val="cyan"/>
        </w:rPr>
        <w:t>moral hazard</w:t>
      </w:r>
      <w:r w:rsidRPr="00B55BFB">
        <w:rPr>
          <w:sz w:val="16"/>
        </w:rPr>
        <w:t xml:space="preserve">. Moral hazard exists when individuals who are insured against risk act less cautiously than they would </w:t>
      </w:r>
      <w:proofErr w:type="gramStart"/>
      <w:r w:rsidRPr="00B55BFB">
        <w:rPr>
          <w:sz w:val="16"/>
        </w:rPr>
        <w:t>were they</w:t>
      </w:r>
      <w:proofErr w:type="gramEnd"/>
      <w:r w:rsidRPr="00B55BFB">
        <w:rPr>
          <w:sz w:val="16"/>
        </w:rPr>
        <w:t xml:space="preserve"> not insured and exposed to risk. Essentially insurance </w:t>
      </w:r>
      <w:r w:rsidRPr="00B912FF">
        <w:rPr>
          <w:rStyle w:val="StyleUnderline"/>
          <w:highlight w:val="cyan"/>
        </w:rPr>
        <w:t>creates</w:t>
      </w:r>
      <w:r w:rsidRPr="00B912FF">
        <w:rPr>
          <w:rStyle w:val="StyleUnderline"/>
        </w:rPr>
        <w:t xml:space="preserve"> additional </w:t>
      </w:r>
      <w:r w:rsidRPr="00B912FF">
        <w:rPr>
          <w:rStyle w:val="StyleUnderline"/>
          <w:highlight w:val="cyan"/>
        </w:rPr>
        <w:t>incentives</w:t>
      </w:r>
      <w:r w:rsidRPr="00B912FF">
        <w:rPr>
          <w:rStyle w:val="StyleUnderline"/>
        </w:rPr>
        <w:t xml:space="preserve"> beyond those that already exist </w:t>
      </w:r>
      <w:r w:rsidRPr="00B912FF">
        <w:rPr>
          <w:rStyle w:val="StyleUnderline"/>
          <w:highlight w:val="cyan"/>
        </w:rPr>
        <w:t>in the</w:t>
      </w:r>
      <w:r w:rsidRPr="00B912FF">
        <w:rPr>
          <w:rStyle w:val="StyleUnderline"/>
        </w:rPr>
        <w:t xml:space="preserve"> underlying </w:t>
      </w:r>
      <w:r w:rsidRPr="00B912FF">
        <w:rPr>
          <w:rStyle w:val="StyleUnderline"/>
          <w:highlight w:val="cyan"/>
        </w:rPr>
        <w:t>market</w:t>
      </w:r>
      <w:r w:rsidRPr="00B912FF">
        <w:rPr>
          <w:rStyle w:val="StyleUnderline"/>
        </w:rPr>
        <w:t xml:space="preserve"> relationship </w:t>
      </w:r>
      <w:r w:rsidRPr="00B912FF">
        <w:rPr>
          <w:rStyle w:val="StyleUnderline"/>
          <w:highlight w:val="cyan"/>
        </w:rPr>
        <w:t>by</w:t>
      </w:r>
      <w:r w:rsidRPr="00B912FF">
        <w:rPr>
          <w:rStyle w:val="StyleUnderline"/>
        </w:rPr>
        <w:t xml:space="preserve"> </w:t>
      </w:r>
      <w:r w:rsidRPr="00B912FF">
        <w:rPr>
          <w:rStyle w:val="Emphasis"/>
          <w:highlight w:val="cyan"/>
        </w:rPr>
        <w:t>changing</w:t>
      </w:r>
      <w:r w:rsidRPr="00B912FF">
        <w:rPr>
          <w:rStyle w:val="StyleUnderline"/>
        </w:rPr>
        <w:t xml:space="preserve"> people's </w:t>
      </w:r>
      <w:r w:rsidRPr="00B912FF">
        <w:rPr>
          <w:rStyle w:val="Emphasis"/>
          <w:highlight w:val="cyan"/>
        </w:rPr>
        <w:t>behavior</w:t>
      </w:r>
      <w:r w:rsidRPr="00B912FF">
        <w:rPr>
          <w:rStyle w:val="StyleUnderline"/>
        </w:rPr>
        <w:t xml:space="preserve">. </w:t>
      </w:r>
      <w:proofErr w:type="gramStart"/>
      <w:r w:rsidRPr="00B55BFB">
        <w:rPr>
          <w:sz w:val="16"/>
        </w:rPr>
        <w:t>So</w:t>
      </w:r>
      <w:proofErr w:type="gramEnd"/>
      <w:r w:rsidRPr="00B55BFB">
        <w:rPr>
          <w:sz w:val="16"/>
        </w:rPr>
        <w:t xml:space="preserve"> while insurance helps secure the principal- agent clinician-patient relationship, it also creates incentives on both sides of the market that work to weaken that relationship. </w:t>
      </w:r>
      <w:proofErr w:type="gramStart"/>
      <w:r w:rsidRPr="00D151D3">
        <w:rPr>
          <w:rStyle w:val="StyleUnderline"/>
        </w:rPr>
        <w:t>Thus</w:t>
      </w:r>
      <w:proofErr w:type="gramEnd"/>
      <w:r w:rsidRPr="00D151D3">
        <w:rPr>
          <w:rStyle w:val="StyleUnderline"/>
        </w:rPr>
        <w:t xml:space="preserve"> </w:t>
      </w:r>
      <w:r w:rsidRPr="00D151D3">
        <w:rPr>
          <w:rStyle w:val="StyleUnderline"/>
          <w:highlight w:val="cyan"/>
        </w:rPr>
        <w:t>patients</w:t>
      </w:r>
      <w:r w:rsidRPr="00D151D3">
        <w:rPr>
          <w:rStyle w:val="StyleUnderline"/>
        </w:rPr>
        <w:t xml:space="preserve"> on the demand side of the market </w:t>
      </w:r>
      <w:r w:rsidRPr="00D151D3">
        <w:rPr>
          <w:rStyle w:val="StyleUnderline"/>
          <w:highlight w:val="cyan"/>
        </w:rPr>
        <w:t>have</w:t>
      </w:r>
      <w:r w:rsidRPr="00D151D3">
        <w:rPr>
          <w:rStyle w:val="StyleUnderline"/>
        </w:rPr>
        <w:t xml:space="preserve"> an </w:t>
      </w:r>
      <w:r w:rsidRPr="00D151D3">
        <w:rPr>
          <w:rStyle w:val="StyleUnderline"/>
          <w:highlight w:val="cyan"/>
        </w:rPr>
        <w:t>incentive to seek more health care than they</w:t>
      </w:r>
      <w:r w:rsidRPr="00D151D3">
        <w:rPr>
          <w:rStyle w:val="StyleUnderline"/>
        </w:rPr>
        <w:t xml:space="preserve"> may </w:t>
      </w:r>
      <w:r w:rsidRPr="00D151D3">
        <w:rPr>
          <w:rStyle w:val="StyleUnderline"/>
          <w:highlight w:val="cyan"/>
        </w:rPr>
        <w:t>need</w:t>
      </w:r>
      <w:r w:rsidRPr="00D151D3">
        <w:rPr>
          <w:rStyle w:val="StyleUnderline"/>
        </w:rPr>
        <w:t xml:space="preserve"> when that additional care is insured, </w:t>
      </w:r>
      <w:r w:rsidRPr="00D151D3">
        <w:rPr>
          <w:rStyle w:val="StyleUnderline"/>
          <w:highlight w:val="cyan"/>
        </w:rPr>
        <w:t>while clinicians</w:t>
      </w:r>
      <w:r w:rsidRPr="00B55BFB">
        <w:rPr>
          <w:sz w:val="16"/>
        </w:rPr>
        <w:t xml:space="preserve"> on the supply side of the market </w:t>
      </w:r>
      <w:r w:rsidRPr="00D151D3">
        <w:rPr>
          <w:rStyle w:val="StyleUnderline"/>
          <w:highlight w:val="cyan"/>
        </w:rPr>
        <w:t xml:space="preserve">have an incentive to supply less </w:t>
      </w:r>
      <w:r w:rsidRPr="00D151D3">
        <w:rPr>
          <w:rStyle w:val="StyleUnderline"/>
        </w:rPr>
        <w:t>care than they are capable of providing when insurance systems establish levels of minimum care and predetermine their levels of compensation.</w:t>
      </w:r>
      <w:r w:rsidRPr="00B55BFB">
        <w:rPr>
          <w:sz w:val="16"/>
        </w:rPr>
        <w:t xml:space="preserve"> That said, health economists have long acknowledged the potential for supplier- induced demand, where physicians have the incentive to over-supply, especially if service provision is linked to their remuneration (McGuire, 2000, 2011). Insurers seek to reduce the demand for unnecessary care and see that sufficient care is supplied </w:t>
      </w:r>
      <w:proofErr w:type="gramStart"/>
      <w:r w:rsidRPr="00B55BFB">
        <w:rPr>
          <w:sz w:val="16"/>
        </w:rPr>
        <w:t>( especially</w:t>
      </w:r>
      <w:proofErr w:type="gramEnd"/>
      <w:r w:rsidRPr="00B55BFB">
        <w:rPr>
          <w:sz w:val="16"/>
        </w:rPr>
        <w:t xml:space="preserve"> if reduced care in the short run leads to more costly care in the long run), but they also face information asymmetries with respect to both sides of the market that limit their ability to do so. This in turn creates a role for </w:t>
      </w:r>
      <w:r w:rsidRPr="00D151D3">
        <w:rPr>
          <w:rStyle w:val="StyleUnderline"/>
        </w:rPr>
        <w:t>health care economists</w:t>
      </w:r>
      <w:r w:rsidRPr="00B55BFB">
        <w:rPr>
          <w:sz w:val="16"/>
        </w:rPr>
        <w:t xml:space="preserve"> whose task in this connection is to </w:t>
      </w:r>
      <w:r w:rsidRPr="00D151D3">
        <w:rPr>
          <w:rStyle w:val="StyleUnderline"/>
        </w:rPr>
        <w:t xml:space="preserve">help design efficient health care insurance markets that most effectively align individual incentives across the two sides of the market. </w:t>
      </w:r>
      <w:proofErr w:type="gramStart"/>
      <w:r w:rsidRPr="00D151D3">
        <w:rPr>
          <w:rStyle w:val="StyleUnderline"/>
        </w:rPr>
        <w:t>Thus</w:t>
      </w:r>
      <w:proofErr w:type="gramEnd"/>
      <w:r w:rsidRPr="00D151D3">
        <w:rPr>
          <w:rStyle w:val="StyleUnderline"/>
        </w:rPr>
        <w:t xml:space="preserve"> though the relationship between patients and clinicians is a complicated one, it is still explained as a market relationship.</w:t>
      </w:r>
    </w:p>
    <w:p w14:paraId="018A2A49" w14:textId="77777777" w:rsidR="00AF3D89" w:rsidRPr="00B55BFB" w:rsidRDefault="00AF3D89" w:rsidP="00064D3A">
      <w:pPr>
        <w:rPr>
          <w:sz w:val="16"/>
        </w:rPr>
      </w:pPr>
      <w:r w:rsidRPr="00B55BFB">
        <w:rPr>
          <w:sz w:val="16"/>
        </w:rPr>
        <w:t xml:space="preserve">The question this summary leaves us with, then, is this: what is there in this analysis that justifies including the term "care" in health care economics? </w:t>
      </w:r>
      <w:r w:rsidRPr="00B55BFB">
        <w:rPr>
          <w:rStyle w:val="StyleUnderline"/>
        </w:rPr>
        <w:t xml:space="preserve">The </w:t>
      </w:r>
      <w:r w:rsidRPr="00B55BFB">
        <w:rPr>
          <w:rStyle w:val="StyleUnderline"/>
          <w:highlight w:val="cyan"/>
        </w:rPr>
        <w:t>foundation</w:t>
      </w:r>
      <w:r w:rsidRPr="00B55BFB">
        <w:rPr>
          <w:rStyle w:val="StyleUnderline"/>
        </w:rPr>
        <w:t xml:space="preserve"> of standard microeconomic theory</w:t>
      </w:r>
      <w:r w:rsidRPr="00B55BFB">
        <w:rPr>
          <w:sz w:val="16"/>
        </w:rPr>
        <w:t xml:space="preserve">, whatever its application, </w:t>
      </w:r>
      <w:r w:rsidRPr="00B55BFB">
        <w:rPr>
          <w:rStyle w:val="StyleUnderline"/>
          <w:highlight w:val="cyan"/>
        </w:rPr>
        <w:t>lies in</w:t>
      </w:r>
      <w:r w:rsidRPr="00B55BFB">
        <w:rPr>
          <w:rStyle w:val="StyleUnderline"/>
        </w:rPr>
        <w:t xml:space="preserve"> individual </w:t>
      </w:r>
      <w:r w:rsidRPr="00B55BFB">
        <w:rPr>
          <w:rStyle w:val="Emphasis"/>
          <w:highlight w:val="cyan"/>
        </w:rPr>
        <w:t>utility-maximizing behavior</w:t>
      </w:r>
      <w:r w:rsidRPr="00B55BFB">
        <w:rPr>
          <w:sz w:val="16"/>
        </w:rPr>
        <w:t xml:space="preserve"> and the self-regarding incentives which individuals face when they interact in markets. This </w:t>
      </w:r>
      <w:r w:rsidRPr="00B55BFB">
        <w:rPr>
          <w:rStyle w:val="StyleUnderline"/>
        </w:rPr>
        <w:t>implies</w:t>
      </w:r>
      <w:r w:rsidRPr="00B55BFB">
        <w:rPr>
          <w:sz w:val="16"/>
        </w:rPr>
        <w:t xml:space="preserve"> that in health care markets, as in all other markets, </w:t>
      </w:r>
      <w:r w:rsidRPr="00B55BFB">
        <w:rPr>
          <w:rStyle w:val="StyleUnderline"/>
        </w:rPr>
        <w:t xml:space="preserve">individuals </w:t>
      </w:r>
      <w:proofErr w:type="gramStart"/>
      <w:r w:rsidRPr="00B55BFB">
        <w:rPr>
          <w:rStyle w:val="StyleUnderline"/>
        </w:rPr>
        <w:t>really only</w:t>
      </w:r>
      <w:proofErr w:type="gramEnd"/>
      <w:r w:rsidRPr="00B55BFB">
        <w:rPr>
          <w:rStyle w:val="StyleUnderline"/>
        </w:rPr>
        <w:t xml:space="preserve"> "care" about their own utility</w:t>
      </w:r>
      <w:r w:rsidRPr="00B55BFB">
        <w:rPr>
          <w:sz w:val="16"/>
        </w:rPr>
        <w:t xml:space="preserve">. Further, since what changes hands in markets is a commodity whose measure of value is its price, what changes hands in health care markets must also be a commodity whose value is its price. It is true that the commodity supplied and demanded in these markets is labeled health care and that health care suppliers are often called caregivers. But </w:t>
      </w:r>
      <w:r w:rsidRPr="00B55BFB">
        <w:rPr>
          <w:rStyle w:val="StyleUnderline"/>
        </w:rPr>
        <w:t xml:space="preserve">the </w:t>
      </w:r>
      <w:r w:rsidRPr="00B55BFB">
        <w:rPr>
          <w:rStyle w:val="StyleUnderline"/>
          <w:highlight w:val="cyan"/>
        </w:rPr>
        <w:t>idea</w:t>
      </w:r>
      <w:r w:rsidRPr="00B55BFB">
        <w:rPr>
          <w:rStyle w:val="StyleUnderline"/>
        </w:rPr>
        <w:t xml:space="preserve"> that there is something distinctive about </w:t>
      </w:r>
      <w:r w:rsidRPr="00B55BFB">
        <w:rPr>
          <w:rStyle w:val="StyleUnderline"/>
          <w:highlight w:val="cyan"/>
        </w:rPr>
        <w:t xml:space="preserve">health care as a </w:t>
      </w:r>
      <w:r w:rsidRPr="00B55BFB">
        <w:rPr>
          <w:rStyle w:val="Emphasis"/>
          <w:highlight w:val="cyan"/>
        </w:rPr>
        <w:t>commodity</w:t>
      </w:r>
      <w:r w:rsidRPr="00B55BFB">
        <w:rPr>
          <w:rStyle w:val="StyleUnderline"/>
        </w:rPr>
        <w:t xml:space="preserve"> and caregiving </w:t>
      </w:r>
      <w:r w:rsidRPr="00B55BFB">
        <w:rPr>
          <w:rStyle w:val="StyleUnderline"/>
          <w:highlight w:val="cyan"/>
        </w:rPr>
        <w:t xml:space="preserve">is </w:t>
      </w:r>
      <w:r w:rsidRPr="00B55BFB">
        <w:rPr>
          <w:rStyle w:val="Emphasis"/>
          <w:highlight w:val="cyan"/>
        </w:rPr>
        <w:t>undermined</w:t>
      </w:r>
      <w:r w:rsidRPr="00B55BFB">
        <w:rPr>
          <w:rStyle w:val="StyleUnderline"/>
        </w:rPr>
        <w:t xml:space="preserve"> by the fact that in standard microeconomic theory health care is bought and sold in markets just like any other commodity</w:t>
      </w:r>
      <w:r w:rsidRPr="00B55BFB">
        <w:rPr>
          <w:sz w:val="16"/>
        </w:rPr>
        <w:t xml:space="preserve"> (see, for example, Pauly, 1978). </w:t>
      </w:r>
      <w:proofErr w:type="gramStart"/>
      <w:r w:rsidRPr="00B55BFB">
        <w:rPr>
          <w:sz w:val="16"/>
        </w:rPr>
        <w:t>Thus</w:t>
      </w:r>
      <w:proofErr w:type="gramEnd"/>
      <w:r w:rsidRPr="00B55BFB">
        <w:rPr>
          <w:sz w:val="16"/>
        </w:rPr>
        <w:t xml:space="preserve"> just as the theory reserves no place for caring attitudes and caring activities that many people associate with the idea of care in its analysis of markets for steel, consumer appliances, etc., so </w:t>
      </w:r>
      <w:r w:rsidRPr="00B55BFB">
        <w:rPr>
          <w:rStyle w:val="StyleUnderline"/>
          <w:highlight w:val="cyan"/>
        </w:rPr>
        <w:t>there is</w:t>
      </w:r>
      <w:r w:rsidRPr="00B55BFB">
        <w:rPr>
          <w:rStyle w:val="StyleUnderline"/>
        </w:rPr>
        <w:t xml:space="preserve"> </w:t>
      </w:r>
      <w:r w:rsidRPr="00B55BFB">
        <w:rPr>
          <w:rStyle w:val="Emphasis"/>
          <w:highlight w:val="cyan"/>
        </w:rPr>
        <w:t>no place</w:t>
      </w:r>
      <w:r w:rsidRPr="00B55BFB">
        <w:rPr>
          <w:rStyle w:val="StyleUnderline"/>
        </w:rPr>
        <w:t xml:space="preserve"> in the analysis of markets of health care </w:t>
      </w:r>
      <w:r w:rsidRPr="00B55BFB">
        <w:rPr>
          <w:rStyle w:val="StyleUnderline"/>
          <w:highlight w:val="cyan"/>
        </w:rPr>
        <w:t xml:space="preserve">for </w:t>
      </w:r>
      <w:r w:rsidRPr="00B55BFB">
        <w:rPr>
          <w:rStyle w:val="StyleUnderline"/>
        </w:rPr>
        <w:t xml:space="preserve">the idea of </w:t>
      </w:r>
      <w:r w:rsidRPr="00B55BFB">
        <w:rPr>
          <w:rStyle w:val="Emphasis"/>
          <w:highlight w:val="cyan"/>
        </w:rPr>
        <w:t>care</w:t>
      </w:r>
      <w:r w:rsidRPr="00B55BFB">
        <w:rPr>
          <w:sz w:val="16"/>
        </w:rPr>
        <w:t xml:space="preserve">, despite the customary reference to care and caregivers, and despite longstanding protestations that health is somehow "different" (for example, </w:t>
      </w:r>
      <w:proofErr w:type="spellStart"/>
      <w:r w:rsidRPr="00B55BFB">
        <w:rPr>
          <w:sz w:val="16"/>
        </w:rPr>
        <w:t>Culyer</w:t>
      </w:r>
      <w:proofErr w:type="spellEnd"/>
      <w:r w:rsidRPr="00B55BFB">
        <w:rPr>
          <w:sz w:val="16"/>
        </w:rPr>
        <w:t xml:space="preserve">, 1976). At the same time, health care economists are still reluctant to give up any association of health care markets with </w:t>
      </w:r>
      <w:proofErr w:type="gramStart"/>
      <w:r w:rsidRPr="00B55BFB">
        <w:rPr>
          <w:sz w:val="16"/>
        </w:rPr>
        <w:t>care, and</w:t>
      </w:r>
      <w:proofErr w:type="gramEnd"/>
      <w:r w:rsidRPr="00B55BFB">
        <w:rPr>
          <w:sz w:val="16"/>
        </w:rPr>
        <w:t xml:space="preserve"> have accordingly sought to link caring attitudes and activities to the market in the form of what standard theory calls an externality, in this case a "caring </w:t>
      </w:r>
      <w:proofErr w:type="spellStart"/>
      <w:r w:rsidRPr="00B55BFB">
        <w:rPr>
          <w:sz w:val="16"/>
        </w:rPr>
        <w:t>externality."What</w:t>
      </w:r>
      <w:proofErr w:type="spellEnd"/>
      <w:r w:rsidRPr="00B55BFB">
        <w:rPr>
          <w:sz w:val="16"/>
        </w:rPr>
        <w:t xml:space="preserve">, then, does this involve? And does it successfully make care in </w:t>
      </w:r>
      <w:proofErr w:type="gramStart"/>
      <w:r w:rsidRPr="00B55BFB">
        <w:rPr>
          <w:sz w:val="16"/>
        </w:rPr>
        <w:t>the</w:t>
      </w:r>
      <w:proofErr w:type="gramEnd"/>
      <w:r w:rsidRPr="00B55BFB">
        <w:rPr>
          <w:sz w:val="16"/>
        </w:rPr>
        <w:t xml:space="preserve"> wider sense a part of health care markets?</w:t>
      </w:r>
    </w:p>
    <w:p w14:paraId="59C8638C" w14:textId="276FA7EE" w:rsidR="00064D3A" w:rsidRPr="00064D3A" w:rsidRDefault="00064D3A" w:rsidP="00064D3A"/>
    <w:p w14:paraId="05EE9B07" w14:textId="77777777" w:rsidR="005A0536" w:rsidRDefault="005A0536" w:rsidP="00F14EB2">
      <w:pPr>
        <w:pStyle w:val="Heading3"/>
      </w:pPr>
      <w:r>
        <w:t>L --- Neoliberalism</w:t>
      </w:r>
    </w:p>
    <w:p w14:paraId="67172A96" w14:textId="77777777" w:rsidR="005A0536" w:rsidRDefault="005A0536" w:rsidP="005A0536">
      <w:pPr>
        <w:pStyle w:val="Heading4"/>
        <w:rPr>
          <w:lang w:val="ro-RO"/>
        </w:rPr>
      </w:pPr>
      <w:r>
        <w:rPr>
          <w:lang w:val="ro-RO"/>
        </w:rPr>
        <w:t>Neoliberalist capitalism conflates health and connection with endless consumerism. These individualistic mentalities allow profiteering to co-opt the conservation of health.</w:t>
      </w:r>
    </w:p>
    <w:p w14:paraId="7EC9B9FE" w14:textId="77777777" w:rsidR="005A0536" w:rsidRDefault="005A0536" w:rsidP="005A0536">
      <w:r>
        <w:rPr>
          <w:rStyle w:val="Style13ptBold"/>
        </w:rPr>
        <w:t xml:space="preserve">Dutta 16 </w:t>
      </w:r>
      <w:r w:rsidRPr="007F5A07">
        <w:t>[Mohan Jyoti Dutta, Massey University, 7-1-2016, Neoliberal Health Organizing: Communication, Meaning, And Politics, ResearchGate, https://www.researchgate.net/publication/345216801_Neoliberal_Health_Organizing_Communication_Meaning_and_Politics, 7-9-</w:t>
      </w:r>
      <w:proofErr w:type="gramStart"/>
      <w:r w:rsidRPr="007F5A07">
        <w:t>2026)MM</w:t>
      </w:r>
      <w:proofErr w:type="gramEnd"/>
      <w:r>
        <w:t xml:space="preserve"> </w:t>
      </w:r>
      <w:proofErr w:type="spellStart"/>
      <w:r>
        <w:t>hpeg</w:t>
      </w:r>
      <w:proofErr w:type="spellEnd"/>
      <w:r>
        <w:t>]</w:t>
      </w:r>
    </w:p>
    <w:p w14:paraId="1BF14EFF" w14:textId="77777777" w:rsidR="005A0536" w:rsidRDefault="005A0536" w:rsidP="005A0536">
      <w:pPr>
        <w:rPr>
          <w:rStyle w:val="StyleUnderline"/>
        </w:rPr>
      </w:pPr>
      <w:r w:rsidRPr="00BE4C04">
        <w:rPr>
          <w:rStyle w:val="StyleUnderline"/>
          <w:highlight w:val="cyan"/>
        </w:rPr>
        <w:t>One</w:t>
      </w:r>
      <w:r w:rsidRPr="00E032AE">
        <w:rPr>
          <w:rStyle w:val="StyleUnderline"/>
        </w:rPr>
        <w:t xml:space="preserve"> of </w:t>
      </w:r>
      <w:r w:rsidRPr="00BE4C04">
        <w:rPr>
          <w:rStyle w:val="StyleUnderline"/>
          <w:highlight w:val="cyan"/>
        </w:rPr>
        <w:t>the</w:t>
      </w:r>
      <w:r w:rsidRPr="00E032AE">
        <w:rPr>
          <w:rStyle w:val="StyleUnderline"/>
        </w:rPr>
        <w:t xml:space="preserve"> key </w:t>
      </w:r>
      <w:r w:rsidRPr="00BE4C04">
        <w:rPr>
          <w:rStyle w:val="StyleUnderline"/>
          <w:highlight w:val="cyan"/>
        </w:rPr>
        <w:t>markers of neoliberalism is</w:t>
      </w:r>
      <w:r w:rsidRPr="00E032AE">
        <w:rPr>
          <w:rStyle w:val="StyleUnderline"/>
        </w:rPr>
        <w:t xml:space="preserve"> its model of political economic organizing that privileges massive and accelerated </w:t>
      </w:r>
      <w:r w:rsidRPr="00BE4C04">
        <w:rPr>
          <w:rStyle w:val="StyleUnderline"/>
          <w:highlight w:val="cyan"/>
        </w:rPr>
        <w:t>consumption</w:t>
      </w:r>
      <w:r w:rsidRPr="00E032AE">
        <w:rPr>
          <w:rStyle w:val="StyleUnderline"/>
        </w:rPr>
        <w:t xml:space="preserve"> as the framework </w:t>
      </w:r>
      <w:r w:rsidRPr="00BE4C04">
        <w:rPr>
          <w:rStyle w:val="StyleUnderline"/>
          <w:highlight w:val="cyan"/>
        </w:rPr>
        <w:t>that drives economic growth</w:t>
      </w:r>
      <w:r w:rsidRPr="00456544">
        <w:t xml:space="preserve">. The shortsighted affinities and addictions with consumption are themselves health threats, attached to both adverse physical and mental health outcomes. The ascendance of </w:t>
      </w:r>
      <w:r w:rsidRPr="00E032AE">
        <w:rPr>
          <w:rStyle w:val="StyleUnderline"/>
        </w:rPr>
        <w:t xml:space="preserve">neoliberalism manifests in accelerated forms of consumption that go </w:t>
      </w:r>
      <w:proofErr w:type="gramStart"/>
      <w:r w:rsidRPr="00E032AE">
        <w:rPr>
          <w:rStyle w:val="StyleUnderline"/>
        </w:rPr>
        <w:t>alongside with</w:t>
      </w:r>
      <w:proofErr w:type="gramEnd"/>
      <w:r w:rsidRPr="00E032AE">
        <w:rPr>
          <w:rStyle w:val="StyleUnderline"/>
        </w:rPr>
        <w:t xml:space="preserve"> decreasing trust, weakening social affiliations, and weakening networks of belonging (Stiegler, 2010)</w:t>
      </w:r>
      <w:r w:rsidRPr="00456544">
        <w:t>. The</w:t>
      </w:r>
      <w:r>
        <w:t xml:space="preserve"> </w:t>
      </w:r>
      <w:r w:rsidRPr="00456544">
        <w:t>short-term consumption affinities of neoliberal societies foster the climate for large-scale and unviable debts, which ultimately result in a variety of other health threats, including the inability to secure access to preventive and primary care, inability to offer educational resources to the next generation, inability to afford health services and health care, and inability to save for long-term health and well-being. Th</w:t>
      </w:r>
      <w:r>
        <w:t>e</w:t>
      </w:r>
      <w:r w:rsidRPr="00456544">
        <w:t xml:space="preserve"> </w:t>
      </w:r>
      <w:r w:rsidRPr="00E032AE">
        <w:rPr>
          <w:rStyle w:val="StyleUnderline"/>
        </w:rPr>
        <w:t>cycles of consumption captured in credit card debts reproduce negative health effects in the forms of stress and various mental health outcomes.</w:t>
      </w:r>
      <w:r w:rsidRPr="00456544">
        <w:t xml:space="preserve"> </w:t>
      </w:r>
      <w:r w:rsidRPr="00E032AE">
        <w:rPr>
          <w:rStyle w:val="Emphasis"/>
          <w:highlight w:val="cyan"/>
        </w:rPr>
        <w:t>Health</w:t>
      </w:r>
      <w:r w:rsidRPr="00E032AE">
        <w:rPr>
          <w:rStyle w:val="Emphasis"/>
        </w:rPr>
        <w:t xml:space="preserve">, treated as </w:t>
      </w:r>
      <w:r w:rsidRPr="00E032AE">
        <w:rPr>
          <w:rStyle w:val="Emphasis"/>
          <w:highlight w:val="cyan"/>
        </w:rPr>
        <w:t xml:space="preserve">a commodity, </w:t>
      </w:r>
      <w:proofErr w:type="gramStart"/>
      <w:r w:rsidRPr="00E032AE">
        <w:rPr>
          <w:rStyle w:val="Emphasis"/>
          <w:highlight w:val="cyan"/>
        </w:rPr>
        <w:t>has to</w:t>
      </w:r>
      <w:proofErr w:type="gramEnd"/>
      <w:r w:rsidRPr="00E032AE">
        <w:rPr>
          <w:rStyle w:val="Emphasis"/>
          <w:highlight w:val="cyan"/>
        </w:rPr>
        <w:t xml:space="preserve"> be purchased</w:t>
      </w:r>
      <w:r w:rsidRPr="00E032AE">
        <w:rPr>
          <w:rStyle w:val="Emphasis"/>
        </w:rPr>
        <w:t xml:space="preserve"> from the market</w:t>
      </w:r>
      <w:r w:rsidRPr="00456544">
        <w:t xml:space="preserve">. Rather than emphasize the forms of basic structures of community health, </w:t>
      </w:r>
      <w:r w:rsidRPr="00793BBF">
        <w:rPr>
          <w:rStyle w:val="StyleUnderline"/>
        </w:rPr>
        <w:t>neoliberal health solutions emphasize technology and innovation that must be continually recycled in transnational networks of production and circulation to generate private profit.</w:t>
      </w:r>
      <w:r w:rsidRPr="00456544">
        <w:t xml:space="preserve"> Research and development, product design and development, market assessment, and strategic marketing defi ne the ambits of health. </w:t>
      </w:r>
      <w:r w:rsidRPr="00793BBF">
        <w:rPr>
          <w:rStyle w:val="StyleUnderline"/>
          <w:highlight w:val="cyan"/>
        </w:rPr>
        <w:t>Consumerism emerges as the organizing frame through</w:t>
      </w:r>
      <w:r w:rsidRPr="00793BBF">
        <w:rPr>
          <w:rStyle w:val="StyleUnderline"/>
        </w:rPr>
        <w:t xml:space="preserve"> </w:t>
      </w:r>
      <w:r w:rsidRPr="00793BBF">
        <w:rPr>
          <w:rStyle w:val="StyleUnderline"/>
          <w:highlight w:val="cyan"/>
        </w:rPr>
        <w:t>which health conditions</w:t>
      </w:r>
      <w:r w:rsidRPr="00793BBF">
        <w:rPr>
          <w:rStyle w:val="StyleUnderline"/>
        </w:rPr>
        <w:t xml:space="preserve">, illnesses, and disease states </w:t>
      </w:r>
      <w:proofErr w:type="gramStart"/>
      <w:r w:rsidRPr="00793BBF">
        <w:rPr>
          <w:rStyle w:val="StyleUnderline"/>
          <w:highlight w:val="cyan"/>
        </w:rPr>
        <w:t>enter into</w:t>
      </w:r>
      <w:proofErr w:type="gramEnd"/>
      <w:r w:rsidRPr="00793BBF">
        <w:rPr>
          <w:rStyle w:val="StyleUnderline"/>
        </w:rPr>
        <w:t xml:space="preserve"> networks of </w:t>
      </w:r>
      <w:r w:rsidRPr="00793BBF">
        <w:rPr>
          <w:rStyle w:val="StyleUnderline"/>
          <w:highlight w:val="cyan"/>
        </w:rPr>
        <w:t>profiteering</w:t>
      </w:r>
      <w:r w:rsidRPr="00793BBF">
        <w:rPr>
          <w:rStyle w:val="StyleUnderline"/>
        </w:rPr>
        <w:t xml:space="preserve">. The emergence of direct-to-consumer (DTC) advertising as a communicative device is </w:t>
      </w:r>
      <w:r w:rsidRPr="00793BBF">
        <w:rPr>
          <w:rStyle w:val="StyleUnderline"/>
          <w:highlight w:val="cyan"/>
        </w:rPr>
        <w:t>tied to</w:t>
      </w:r>
      <w:r w:rsidRPr="00793BBF">
        <w:rPr>
          <w:rStyle w:val="StyleUnderline"/>
        </w:rPr>
        <w:t xml:space="preserve"> the neoliberal </w:t>
      </w:r>
      <w:r w:rsidRPr="00793BBF">
        <w:rPr>
          <w:rStyle w:val="StyleUnderline"/>
          <w:highlight w:val="cyan"/>
        </w:rPr>
        <w:t>organizing of</w:t>
      </w:r>
      <w:r w:rsidRPr="00793BBF">
        <w:rPr>
          <w:rStyle w:val="StyleUnderline"/>
        </w:rPr>
        <w:t xml:space="preserve"> </w:t>
      </w:r>
      <w:r w:rsidRPr="00793BBF">
        <w:rPr>
          <w:rStyle w:val="StyleUnderline"/>
          <w:highlight w:val="cyan"/>
        </w:rPr>
        <w:t>health as consumption</w:t>
      </w:r>
      <w:r w:rsidRPr="00793BBF">
        <w:rPr>
          <w:rStyle w:val="StyleUnderline"/>
        </w:rPr>
        <w:t xml:space="preserve">. </w:t>
      </w:r>
      <w:r w:rsidRPr="00793BBF">
        <w:t xml:space="preserve">Framing </w:t>
      </w:r>
      <w:r w:rsidRPr="00793BBF">
        <w:rPr>
          <w:rStyle w:val="StyleUnderline"/>
        </w:rPr>
        <w:t>the citizen as consumer is intrinsic to the logic of capitalism,</w:t>
      </w:r>
      <w:r w:rsidRPr="00793BBF">
        <w:t xml:space="preserve"> and reaching out to a potential consumer</w:t>
      </w:r>
      <w:r w:rsidRPr="00456544">
        <w:t xml:space="preserve"> segment through segmentation and targeting is the function of advertising. The consumer is made aware of specific health needs that can be fulfilled by the promoted health product. Manufacturing </w:t>
      </w:r>
      <w:proofErr w:type="gramStart"/>
      <w:r w:rsidRPr="00456544">
        <w:t>a medical condition</w:t>
      </w:r>
      <w:proofErr w:type="gramEnd"/>
      <w:r w:rsidRPr="00456544">
        <w:t xml:space="preserve"> through strategic advertising creates the market for </w:t>
      </w:r>
      <w:proofErr w:type="gramStart"/>
      <w:r w:rsidRPr="00456544">
        <w:t>the pharmaceutical product</w:t>
      </w:r>
      <w:proofErr w:type="gramEnd"/>
      <w:r w:rsidRPr="00456544">
        <w:t xml:space="preserve">. For instance, Pfizer’s marketing strategy for selling Viagra works on the underlying cultural fabric, reframing cultural narratives of masculinity and sexuality to construct erectile dysfunction (Baglia, 2005). Narratives of intimacy and relational satisfaction then are reframed by Pfizer in the language of consumption, creating a large market base for Viagra. </w:t>
      </w:r>
      <w:r w:rsidRPr="00F17D98">
        <w:rPr>
          <w:rStyle w:val="StyleUnderline"/>
          <w:highlight w:val="cyan"/>
        </w:rPr>
        <w:t>Communication forms</w:t>
      </w:r>
      <w:r w:rsidRPr="00793BBF">
        <w:rPr>
          <w:rStyle w:val="StyleUnderline"/>
        </w:rPr>
        <w:t xml:space="preserve"> the epicenter of </w:t>
      </w:r>
      <w:r w:rsidRPr="00F17D98">
        <w:rPr>
          <w:rStyle w:val="StyleUnderline"/>
          <w:highlight w:val="cyan"/>
        </w:rPr>
        <w:t>neoliberal marketing of</w:t>
      </w:r>
      <w:r w:rsidRPr="00793BBF">
        <w:rPr>
          <w:rStyle w:val="StyleUnderline"/>
        </w:rPr>
        <w:t xml:space="preserve"> health, </w:t>
      </w:r>
      <w:r w:rsidRPr="00F17D98">
        <w:rPr>
          <w:rStyle w:val="StyleUnderline"/>
          <w:highlight w:val="cyan"/>
        </w:rPr>
        <w:t>shaping needs, desires, and wants</w:t>
      </w:r>
      <w:r w:rsidRPr="00793BBF">
        <w:rPr>
          <w:rStyle w:val="StyleUnderline"/>
        </w:rPr>
        <w:t xml:space="preserve"> that drive the sale of pharmaceutical products.</w:t>
      </w:r>
      <w:r w:rsidRPr="00B504EE">
        <w:t xml:space="preserve"> </w:t>
      </w:r>
      <w:r w:rsidRPr="00F17D98">
        <w:rPr>
          <w:rStyle w:val="StyleUnderline"/>
        </w:rPr>
        <w:t>Responsibility is individualized, with both health communication campaigns and marketing campaigns targeting the individual as a site of intervention (Dutta, 2005</w:t>
      </w:r>
      <w:r w:rsidRPr="00E845F4">
        <w:rPr>
          <w:rStyle w:val="StyleUnderline"/>
        </w:rPr>
        <w:t>). The overarching framework of health communication and the overarching framework of social marketing depict these interpenetrating relationships between individualized responsibility and health outcomes.</w:t>
      </w:r>
      <w:r w:rsidRPr="00B504EE">
        <w:t xml:space="preserve"> (In my own early work, depicting my training in the dominant frameworks of social marketing and health communication, I replicate uncritically the notion of individualized responsibility in the form of variables such as health orientation and health efficacy; see Dutta, 2004a, 2004b, 2005.) </w:t>
      </w:r>
      <w:r w:rsidRPr="00D26617">
        <w:rPr>
          <w:rStyle w:val="StyleUnderline"/>
        </w:rPr>
        <w:t>The individualization of responsibility accomplished through participation in the market is constituted in relationship to a sense of alienation from relationships, from networks of care, from communities, and from collective human responsibilities in networks of affiliation and connection that seek to challenge the individualized greed and selfishness of neoliberal capitalism and foster spaces for alternative forms of imagination guided by commitments to human health and well-being.</w:t>
      </w:r>
      <w:r w:rsidRPr="00B504EE">
        <w:t xml:space="preserve"> Globalization, voiced in the celebratory narratives of the global village, is paradoxically attached to the very forms of atomization, localization, and individuation that narrow down on the individual as the locus of care and control. Participation, defined as essential to health, is branded in walks, marathons, and challenges, detached from the possibilities of participation that organize collectively toward social change (Dutta, 2008; King, 2006</w:t>
      </w:r>
      <w:r w:rsidRPr="00D26617">
        <w:rPr>
          <w:rStyle w:val="StyleUnderline"/>
        </w:rPr>
        <w:t>). Possibilities of dissent and resistance to the dominant structure are erased as participation gets reframed as consumption</w:t>
      </w:r>
      <w:r w:rsidRPr="00B504EE">
        <w:t xml:space="preserve">. Private philanthropy is mobilized through consumer culture, connecting the responsibility to consume with the responsibility of self-care, positive thinking, and positive connections with other consumers. </w:t>
      </w:r>
      <w:r w:rsidRPr="00D26617">
        <w:rPr>
          <w:rStyle w:val="StyleUnderline"/>
        </w:rPr>
        <w:t xml:space="preserve">Relationships fundamentally thus are reframed in the ambits of consumer identities. </w:t>
      </w:r>
      <w:r w:rsidRPr="00BE4C04">
        <w:rPr>
          <w:rStyle w:val="StyleUnderline"/>
          <w:highlight w:val="cyan"/>
        </w:rPr>
        <w:t>Connections</w:t>
      </w:r>
      <w:r w:rsidRPr="00D26617">
        <w:rPr>
          <w:rStyle w:val="StyleUnderline"/>
        </w:rPr>
        <w:t xml:space="preserve"> with survivors and support networks </w:t>
      </w:r>
      <w:r w:rsidRPr="00BE4C04">
        <w:rPr>
          <w:rStyle w:val="StyleUnderline"/>
          <w:highlight w:val="cyan"/>
        </w:rPr>
        <w:t>are constituted in relationship to networks of consumptions</w:t>
      </w:r>
      <w:r w:rsidRPr="00D26617">
        <w:rPr>
          <w:rStyle w:val="StyleUnderline"/>
        </w:rPr>
        <w:t xml:space="preserve">, overflowing with brands, slogans, and promotional messages. </w:t>
      </w:r>
      <w:r w:rsidRPr="00BE4C04">
        <w:rPr>
          <w:rStyle w:val="Emphasis"/>
          <w:highlight w:val="cyan"/>
        </w:rPr>
        <w:t>Responsibility is internalized as self-car</w:t>
      </w:r>
      <w:r w:rsidRPr="00D26617">
        <w:rPr>
          <w:rStyle w:val="Emphasis"/>
        </w:rPr>
        <w:t>e</w:t>
      </w:r>
      <w:r w:rsidRPr="00D26617">
        <w:rPr>
          <w:rStyle w:val="StyleUnderline"/>
        </w:rPr>
        <w:t>, removed from notions of responsibility toward others, toward communities, and toward future generations</w:t>
      </w:r>
      <w:r w:rsidRPr="00B504EE">
        <w:t>. Values of selfi</w:t>
      </w:r>
      <w:r>
        <w:t>s</w:t>
      </w:r>
      <w:r w:rsidRPr="00B504EE">
        <w:t>hness and irresponsible consumption guided by short-term gratification ironically form the communicative features of social marketing campaigns directed at promoting individual responsibility. The rearticulation of irresponsible behavior as individual responsibility is integral to the discursive strategies of neoliberal health communication. Messages of positive lifestyle and self-hope off er the consumerist wish list of new health innovations in the marketplace. Rose (2007, p. 27) notes the following</w:t>
      </w:r>
      <w:r>
        <w:t xml:space="preserve">. </w:t>
      </w:r>
      <w:r w:rsidRPr="00B504EE">
        <w:t xml:space="preserve">And this moral economy of hope is also an economy in the more traditional sense, for the hope for the innovation that will treat or cure stimulates the circuits of investment. Hence the ethos of hope links together many different actors—or actual or potential sufferers for a cure, of scientists and researchers for a breakthrough that will make their name and advance their career, of doctors and health care professionals for a therapy that will help treat their patients, of biotech companies for a product that will generate profit, of governments for industrial and commercial developments that will generate employment and stimulate economic activity and international competitiveness. </w:t>
      </w:r>
      <w:r w:rsidRPr="00D26617">
        <w:rPr>
          <w:rStyle w:val="StyleUnderline"/>
        </w:rPr>
        <w:t xml:space="preserve">The </w:t>
      </w:r>
      <w:r w:rsidRPr="00D26617">
        <w:rPr>
          <w:rStyle w:val="StyleUnderline"/>
          <w:highlight w:val="cyan"/>
        </w:rPr>
        <w:t>spaces of “disease</w:t>
      </w:r>
      <w:r w:rsidRPr="00D26617">
        <w:rPr>
          <w:rStyle w:val="StyleUnderline"/>
        </w:rPr>
        <w:t xml:space="preserve"> </w:t>
      </w:r>
      <w:r w:rsidRPr="00D26617">
        <w:rPr>
          <w:rStyle w:val="StyleUnderline"/>
          <w:highlight w:val="cyan"/>
        </w:rPr>
        <w:t>communities</w:t>
      </w:r>
      <w:r w:rsidRPr="00D26617">
        <w:rPr>
          <w:rStyle w:val="StyleUnderline"/>
        </w:rPr>
        <w:t xml:space="preserve">” and “disease-based support networks” </w:t>
      </w:r>
      <w:r w:rsidRPr="00D26617">
        <w:rPr>
          <w:rStyle w:val="StyleUnderline"/>
          <w:highlight w:val="cyan"/>
        </w:rPr>
        <w:t>are held together by</w:t>
      </w:r>
      <w:r w:rsidRPr="00D26617">
        <w:rPr>
          <w:rStyle w:val="StyleUnderline"/>
        </w:rPr>
        <w:t xml:space="preserve"> the </w:t>
      </w:r>
      <w:r w:rsidRPr="00D26617">
        <w:rPr>
          <w:rStyle w:val="StyleUnderline"/>
          <w:highlight w:val="cyan"/>
        </w:rPr>
        <w:t>capitalist commitments to</w:t>
      </w:r>
      <w:r w:rsidRPr="00D26617">
        <w:rPr>
          <w:rStyle w:val="StyleUnderline"/>
        </w:rPr>
        <w:t xml:space="preserve"> markets, innovations, and new technologies, all constituted within a broader narrative of </w:t>
      </w:r>
      <w:r w:rsidRPr="00D26617">
        <w:rPr>
          <w:rStyle w:val="StyleUnderline"/>
          <w:highlight w:val="cyan"/>
        </w:rPr>
        <w:t>profiteering</w:t>
      </w:r>
      <w:r w:rsidRPr="00D26617">
        <w:rPr>
          <w:rStyle w:val="StyleUnderline"/>
        </w:rPr>
        <w:t xml:space="preserve"> (Rose, 2001, 2007).</w:t>
      </w:r>
    </w:p>
    <w:p w14:paraId="6D4ABBE5" w14:textId="77777777" w:rsidR="005A0536" w:rsidRPr="005A0536" w:rsidRDefault="005A0536" w:rsidP="005A0536"/>
    <w:p w14:paraId="41C7AC67" w14:textId="5156B1C4" w:rsidR="004616A3" w:rsidRDefault="004616A3" w:rsidP="00F14EB2">
      <w:pPr>
        <w:pStyle w:val="Heading3"/>
      </w:pPr>
      <w:r>
        <w:t>L --- NHI</w:t>
      </w:r>
    </w:p>
    <w:p w14:paraId="17DA30F4" w14:textId="77777777" w:rsidR="004616A3" w:rsidRDefault="004616A3" w:rsidP="004616A3">
      <w:pPr>
        <w:pStyle w:val="Heading4"/>
      </w:pPr>
      <w:bookmarkStart w:id="15" w:name="pmd-heading-c5d8a746-2978-4ceb-bab7-1cfd"/>
      <w:r>
        <w:t xml:space="preserve">NHI holds the </w:t>
      </w:r>
      <w:r>
        <w:rPr>
          <w:u w:val="single"/>
        </w:rPr>
        <w:t>appearance</w:t>
      </w:r>
      <w:r>
        <w:t xml:space="preserve"> of socialism but is built in </w:t>
      </w:r>
      <w:r>
        <w:rPr>
          <w:u w:val="single"/>
        </w:rPr>
        <w:t>neoliberal</w:t>
      </w:r>
      <w:r>
        <w:t xml:space="preserve"> ideology. </w:t>
      </w:r>
      <w:bookmarkEnd w:id="15"/>
    </w:p>
    <w:p w14:paraId="2894D011" w14:textId="77777777" w:rsidR="004616A3" w:rsidRDefault="004616A3" w:rsidP="004616A3">
      <w:proofErr w:type="spellStart"/>
      <w:r>
        <w:t>Mbhekeni</w:t>
      </w:r>
      <w:proofErr w:type="spellEnd"/>
      <w:r>
        <w:t xml:space="preserve"> Sabelo </w:t>
      </w:r>
      <w:r>
        <w:rPr>
          <w:b/>
          <w:sz w:val="26"/>
          <w:szCs w:val="26"/>
        </w:rPr>
        <w:t>Nkosi 20</w:t>
      </w:r>
      <w:r>
        <w:t xml:space="preserve">, PhD in Philosophy from University of Western Cap " National Health Insurance (NHI) – towards Universal Health Coverage (UHC) for all in South Africa: a philosophical analysis," University of Western Cape, </w:t>
      </w:r>
      <w:hyperlink r:id="rId84" w:history="1">
        <w:r>
          <w:t>https://uwcscholar.uwc.ac.za:8443/server/api/core/bitstreams/897</w:t>
        </w:r>
      </w:hyperlink>
      <w:r>
        <w:br/>
        <w:t xml:space="preserve">d758d-462a-4f90-8114-0bccee827551/content, 2-28-2020, </w:t>
      </w:r>
      <w:proofErr w:type="spellStart"/>
      <w:r>
        <w:t>ILake</w:t>
      </w:r>
      <w:proofErr w:type="spellEnd"/>
      <w:r>
        <w:t>-KG</w:t>
      </w:r>
    </w:p>
    <w:p w14:paraId="6FFEE454" w14:textId="77777777" w:rsidR="004616A3" w:rsidRDefault="004616A3" w:rsidP="004616A3">
      <w:r>
        <w:rPr>
          <w:sz w:val="16"/>
          <w:szCs w:val="16"/>
        </w:rPr>
        <w:t xml:space="preserve">Deep disparities are found in the healthcare services available to blacks and whites, rural and urban dwellers, those on private medical aid schemes and those who </w:t>
      </w:r>
      <w:proofErr w:type="gramStart"/>
      <w:r>
        <w:rPr>
          <w:sz w:val="16"/>
          <w:szCs w:val="16"/>
        </w:rPr>
        <w:t>have to</w:t>
      </w:r>
      <w:proofErr w:type="gramEnd"/>
      <w:r>
        <w:rPr>
          <w:sz w:val="16"/>
          <w:szCs w:val="16"/>
        </w:rPr>
        <w:t xml:space="preserve"> make use of public healthcare provision. 13 Downie and Angelo affirm that quality healthcare services shall be provided for free at the point of care by both private and public healthcare providers, paid for by a government fund – the NHI Fund. 14 The cost of its administration is estimated at around R10.9 billion.15 </w:t>
      </w:r>
      <w:r>
        <w:rPr>
          <w:rStyle w:val="StyleUnderline"/>
        </w:rPr>
        <w:t xml:space="preserve">As a government fund, the </w:t>
      </w:r>
      <w:r>
        <w:rPr>
          <w:rStyle w:val="Emphasis"/>
          <w:highlight w:val="green"/>
        </w:rPr>
        <w:t>NHI</w:t>
      </w:r>
      <w:r>
        <w:rPr>
          <w:rStyle w:val="StyleUnderline"/>
        </w:rPr>
        <w:t xml:space="preserve"> Fund </w:t>
      </w:r>
      <w:r>
        <w:rPr>
          <w:rStyle w:val="StyleUnderline"/>
          <w:highlight w:val="green"/>
        </w:rPr>
        <w:t xml:space="preserve">is a form of financial </w:t>
      </w:r>
      <w:r>
        <w:rPr>
          <w:rStyle w:val="Emphasis"/>
          <w:highlight w:val="green"/>
        </w:rPr>
        <w:t>capital</w:t>
      </w:r>
      <w:r>
        <w:rPr>
          <w:rStyle w:val="StyleUnderline"/>
        </w:rPr>
        <w:t xml:space="preserve">. It is effectively money – a form in which capital appears. It also </w:t>
      </w:r>
      <w:r>
        <w:rPr>
          <w:rStyle w:val="StyleUnderline"/>
          <w:highlight w:val="green"/>
        </w:rPr>
        <w:t xml:space="preserve">concerns the </w:t>
      </w:r>
      <w:r>
        <w:rPr>
          <w:rStyle w:val="Emphasis"/>
          <w:highlight w:val="green"/>
        </w:rPr>
        <w:t>circulation</w:t>
      </w:r>
      <w:r>
        <w:rPr>
          <w:rStyle w:val="StyleUnderline"/>
          <w:highlight w:val="green"/>
        </w:rPr>
        <w:t xml:space="preserve"> of money</w:t>
      </w:r>
      <w:r>
        <w:rPr>
          <w:rStyle w:val="StyleUnderline"/>
        </w:rPr>
        <w:t xml:space="preserve"> – to purchase </w:t>
      </w:r>
      <w:r>
        <w:rPr>
          <w:rStyle w:val="Emphasis"/>
          <w:highlight w:val="green"/>
        </w:rPr>
        <w:t>healthcare</w:t>
      </w:r>
      <w:r>
        <w:rPr>
          <w:rStyle w:val="StyleUnderline"/>
          <w:highlight w:val="green"/>
        </w:rPr>
        <w:t xml:space="preserve"> as a </w:t>
      </w:r>
      <w:r>
        <w:rPr>
          <w:rStyle w:val="Emphasis"/>
          <w:highlight w:val="green"/>
        </w:rPr>
        <w:t>commodity</w:t>
      </w:r>
      <w:r>
        <w:rPr>
          <w:rStyle w:val="StyleUnderline"/>
        </w:rPr>
        <w:t xml:space="preserve">, in a cycle of healthcare </w:t>
      </w:r>
      <w:r>
        <w:rPr>
          <w:rStyle w:val="Emphasis"/>
        </w:rPr>
        <w:t>reproduction</w:t>
      </w:r>
      <w:r>
        <w:rPr>
          <w:rStyle w:val="StyleUnderline"/>
        </w:rPr>
        <w:t xml:space="preserve"> </w:t>
      </w:r>
      <w:r>
        <w:rPr>
          <w:rStyle w:val="StyleUnderline"/>
          <w:highlight w:val="green"/>
        </w:rPr>
        <w:t xml:space="preserve">and capital </w:t>
      </w:r>
      <w:r>
        <w:rPr>
          <w:rStyle w:val="Emphasis"/>
          <w:highlight w:val="green"/>
        </w:rPr>
        <w:t>accumulation</w:t>
      </w:r>
      <w:r>
        <w:rPr>
          <w:rStyle w:val="StyleUnderline"/>
        </w:rPr>
        <w:t>.</w:t>
      </w:r>
      <w:r>
        <w:rPr>
          <w:sz w:val="16"/>
          <w:szCs w:val="16"/>
        </w:rPr>
        <w:t xml:space="preserve">16 </w:t>
      </w:r>
      <w:r>
        <w:rPr>
          <w:rStyle w:val="StyleUnderline"/>
        </w:rPr>
        <w:t xml:space="preserve">In this sense, the </w:t>
      </w:r>
      <w:r>
        <w:rPr>
          <w:rStyle w:val="StyleUnderline"/>
          <w:highlight w:val="green"/>
        </w:rPr>
        <w:t>NHI</w:t>
      </w:r>
      <w:r>
        <w:rPr>
          <w:rStyle w:val="StyleUnderline"/>
        </w:rPr>
        <w:t xml:space="preserve"> Fund is the starting-point. In its </w:t>
      </w:r>
      <w:r>
        <w:rPr>
          <w:rStyle w:val="Emphasis"/>
        </w:rPr>
        <w:t>current</w:t>
      </w:r>
      <w:r>
        <w:rPr>
          <w:rStyle w:val="StyleUnderline"/>
        </w:rPr>
        <w:t xml:space="preserve"> formulation, it </w:t>
      </w:r>
      <w:r>
        <w:rPr>
          <w:rStyle w:val="StyleUnderline"/>
          <w:highlight w:val="green"/>
        </w:rPr>
        <w:t>is a financial capital formation</w:t>
      </w:r>
      <w:r>
        <w:rPr>
          <w:rStyle w:val="StyleUnderline"/>
        </w:rPr>
        <w:t xml:space="preserve"> </w:t>
      </w:r>
      <w:r>
        <w:rPr>
          <w:rStyle w:val="StyleUnderline"/>
          <w:highlight w:val="green"/>
        </w:rPr>
        <w:t xml:space="preserve">for </w:t>
      </w:r>
      <w:r>
        <w:rPr>
          <w:rStyle w:val="Emphasis"/>
          <w:highlight w:val="green"/>
        </w:rPr>
        <w:t>capitalist</w:t>
      </w:r>
      <w:r>
        <w:rPr>
          <w:rStyle w:val="StyleUnderline"/>
          <w:highlight w:val="green"/>
        </w:rPr>
        <w:t xml:space="preserve"> healthcare </w:t>
      </w:r>
      <w:r>
        <w:rPr>
          <w:rStyle w:val="Emphasis"/>
          <w:highlight w:val="green"/>
        </w:rPr>
        <w:t>production</w:t>
      </w:r>
      <w:r>
        <w:rPr>
          <w:rStyle w:val="StyleUnderline"/>
        </w:rPr>
        <w:t xml:space="preserve"> and expansion. It is </w:t>
      </w:r>
      <w:r>
        <w:rPr>
          <w:rStyle w:val="StyleUnderline"/>
          <w:highlight w:val="green"/>
        </w:rPr>
        <w:t>designed for</w:t>
      </w:r>
      <w:r>
        <w:rPr>
          <w:rStyle w:val="StyleUnderline"/>
        </w:rPr>
        <w:t xml:space="preserve"> the further </w:t>
      </w:r>
      <w:r>
        <w:rPr>
          <w:rStyle w:val="StyleUnderline"/>
          <w:highlight w:val="green"/>
        </w:rPr>
        <w:t xml:space="preserve">development and </w:t>
      </w:r>
      <w:r>
        <w:rPr>
          <w:rStyle w:val="Emphasis"/>
          <w:highlight w:val="green"/>
        </w:rPr>
        <w:t>maintenance</w:t>
      </w:r>
      <w:r>
        <w:rPr>
          <w:rStyle w:val="StyleUnderline"/>
          <w:highlight w:val="green"/>
        </w:rPr>
        <w:t xml:space="preserve"> of healthcare</w:t>
      </w:r>
      <w:r>
        <w:rPr>
          <w:rStyle w:val="StyleUnderline"/>
        </w:rPr>
        <w:t xml:space="preserve"> as a </w:t>
      </w:r>
      <w:r>
        <w:rPr>
          <w:rStyle w:val="Emphasis"/>
        </w:rPr>
        <w:t>commodity</w:t>
      </w:r>
      <w:r>
        <w:rPr>
          <w:rStyle w:val="StyleUnderline"/>
        </w:rPr>
        <w:t xml:space="preserve"> and the circulation of healthcare products as commodities</w:t>
      </w:r>
      <w:proofErr w:type="gramStart"/>
      <w:r>
        <w:rPr>
          <w:rStyle w:val="StyleUnderline"/>
        </w:rPr>
        <w:t>.</w:t>
      </w:r>
      <w:r>
        <w:rPr>
          <w:sz w:val="16"/>
          <w:szCs w:val="16"/>
        </w:rPr>
        <w:t>17</w:t>
      </w:r>
      <w:proofErr w:type="gramEnd"/>
      <w:r>
        <w:rPr>
          <w:sz w:val="16"/>
          <w:szCs w:val="16"/>
        </w:rPr>
        <w:t xml:space="preserve"> The coupling of private and public healthcare providers in the provision of free healthcare for all is notable. The neoliberal argument does not appear obvious. Drawing directly from free market ideas and the tradition of neoclassical economic liberalism, neoliberals argue that the relentless pursuit of profit in the healthcare system would create a growing economy as well as a free and equitable society. Thus, the NHI Green Paper (2011) insists that, “The main responsibility of the National Health Insurance Fund will be to pool funds and use these funds to purchase health services on behalf of the entire population from contracted public and private healthcare providers.”18 </w:t>
      </w:r>
      <w:r>
        <w:rPr>
          <w:rStyle w:val="StyleUnderline"/>
          <w:highlight w:val="green"/>
        </w:rPr>
        <w:t>To contract the private healthcare sector is</w:t>
      </w:r>
      <w:r>
        <w:rPr>
          <w:rStyle w:val="StyleUnderline"/>
        </w:rPr>
        <w:t xml:space="preserve"> a feature of </w:t>
      </w:r>
      <w:r>
        <w:rPr>
          <w:rStyle w:val="Emphasis"/>
          <w:highlight w:val="green"/>
        </w:rPr>
        <w:t>capitalism</w:t>
      </w:r>
      <w:r>
        <w:rPr>
          <w:rStyle w:val="StyleUnderline"/>
        </w:rPr>
        <w:t xml:space="preserve"> and capital </w:t>
      </w:r>
      <w:r>
        <w:rPr>
          <w:rStyle w:val="Emphasis"/>
        </w:rPr>
        <w:t>accumulation</w:t>
      </w:r>
      <w:r>
        <w:rPr>
          <w:rStyle w:val="StyleUnderline"/>
        </w:rPr>
        <w:t xml:space="preserve"> </w:t>
      </w:r>
      <w:r>
        <w:rPr>
          <w:rStyle w:val="StyleUnderline"/>
          <w:highlight w:val="green"/>
        </w:rPr>
        <w:t xml:space="preserve">and remains the </w:t>
      </w:r>
      <w:r>
        <w:rPr>
          <w:rStyle w:val="Emphasis"/>
          <w:highlight w:val="green"/>
        </w:rPr>
        <w:t>ideological</w:t>
      </w:r>
      <w:r>
        <w:rPr>
          <w:rStyle w:val="StyleUnderline"/>
          <w:highlight w:val="green"/>
        </w:rPr>
        <w:t xml:space="preserve"> problem</w:t>
      </w:r>
      <w:r>
        <w:rPr>
          <w:rStyle w:val="StyleUnderline"/>
        </w:rPr>
        <w:t xml:space="preserve"> in the NHI policy and legislation. </w:t>
      </w:r>
      <w:r>
        <w:rPr>
          <w:rStyle w:val="StyleUnderline"/>
          <w:highlight w:val="green"/>
        </w:rPr>
        <w:t>Another</w:t>
      </w:r>
      <w:r>
        <w:rPr>
          <w:rStyle w:val="StyleUnderline"/>
        </w:rPr>
        <w:t xml:space="preserve"> crucial </w:t>
      </w:r>
      <w:r>
        <w:rPr>
          <w:rStyle w:val="StyleUnderline"/>
          <w:highlight w:val="green"/>
        </w:rPr>
        <w:t>feature of</w:t>
      </w:r>
      <w:r>
        <w:rPr>
          <w:rStyle w:val="StyleUnderline"/>
        </w:rPr>
        <w:t xml:space="preserve"> </w:t>
      </w:r>
      <w:r>
        <w:rPr>
          <w:rStyle w:val="StyleUnderline"/>
          <w:highlight w:val="green"/>
        </w:rPr>
        <w:t>capitalism</w:t>
      </w:r>
      <w:r>
        <w:rPr>
          <w:rStyle w:val="StyleUnderline"/>
        </w:rPr>
        <w:t xml:space="preserve"> in the healthcare system </w:t>
      </w:r>
      <w:r>
        <w:rPr>
          <w:rStyle w:val="StyleUnderline"/>
          <w:highlight w:val="green"/>
        </w:rPr>
        <w:t>is that</w:t>
      </w:r>
      <w:r>
        <w:rPr>
          <w:rStyle w:val="StyleUnderline"/>
        </w:rPr>
        <w:t xml:space="preserve"> it is a highly developed and complex system of healthcare commodity production. </w:t>
      </w:r>
      <w:r>
        <w:rPr>
          <w:rStyle w:val="Emphasis"/>
          <w:highlight w:val="green"/>
        </w:rPr>
        <w:t>Use-values</w:t>
      </w:r>
      <w:r>
        <w:rPr>
          <w:rStyle w:val="StyleUnderline"/>
          <w:highlight w:val="green"/>
        </w:rPr>
        <w:t xml:space="preserve"> become a</w:t>
      </w:r>
      <w:r>
        <w:rPr>
          <w:rStyle w:val="StyleUnderline"/>
        </w:rPr>
        <w:t xml:space="preserve"> </w:t>
      </w:r>
      <w:r>
        <w:rPr>
          <w:rStyle w:val="StyleUnderline"/>
          <w:highlight w:val="green"/>
        </w:rPr>
        <w:t>reality only by</w:t>
      </w:r>
      <w:r>
        <w:rPr>
          <w:rStyle w:val="StyleUnderline"/>
        </w:rPr>
        <w:t xml:space="preserve"> use or </w:t>
      </w:r>
      <w:r>
        <w:rPr>
          <w:rStyle w:val="Emphasis"/>
          <w:highlight w:val="green"/>
        </w:rPr>
        <w:t>consumption</w:t>
      </w:r>
      <w:r>
        <w:rPr>
          <w:rStyle w:val="StyleUnderline"/>
        </w:rPr>
        <w:t xml:space="preserve">; </w:t>
      </w:r>
      <w:r>
        <w:rPr>
          <w:rStyle w:val="Emphasis"/>
          <w:highlight w:val="green"/>
        </w:rPr>
        <w:t>exchange-values</w:t>
      </w:r>
      <w:r>
        <w:rPr>
          <w:rStyle w:val="StyleUnderline"/>
          <w:highlight w:val="green"/>
        </w:rPr>
        <w:t xml:space="preserve"> constitute</w:t>
      </w:r>
      <w:r>
        <w:rPr>
          <w:rStyle w:val="StyleUnderline"/>
        </w:rPr>
        <w:t xml:space="preserve"> the substance of all </w:t>
      </w:r>
      <w:r>
        <w:rPr>
          <w:rStyle w:val="StyleUnderline"/>
          <w:highlight w:val="green"/>
        </w:rPr>
        <w:t>wealth</w:t>
      </w:r>
      <w:r>
        <w:rPr>
          <w:rStyle w:val="StyleUnderline"/>
        </w:rPr>
        <w:t>, whatever maybe the social form of that wealth.</w:t>
      </w:r>
      <w:r>
        <w:rPr>
          <w:sz w:val="16"/>
          <w:szCs w:val="16"/>
        </w:rPr>
        <w:t xml:space="preserve">19 As exchange-values, commodities are, above all, of different qualities, they consequently do not contain an atom of use-value.20 Use-value distinguishes itself from exchange-value by its usefulness, which cannot be quantified in general, from the ability to exchange with other commodities which can be quantified.21 </w:t>
      </w:r>
      <w:r>
        <w:rPr>
          <w:rStyle w:val="StyleUnderline"/>
          <w:highlight w:val="green"/>
        </w:rPr>
        <w:t xml:space="preserve">Use-values and the </w:t>
      </w:r>
      <w:proofErr w:type="spellStart"/>
      <w:r>
        <w:rPr>
          <w:rStyle w:val="StyleUnderline"/>
          <w:highlight w:val="green"/>
        </w:rPr>
        <w:t>labour</w:t>
      </w:r>
      <w:proofErr w:type="spellEnd"/>
      <w:r>
        <w:rPr>
          <w:rStyle w:val="StyleUnderline"/>
        </w:rPr>
        <w:t xml:space="preserve"> of living individuals </w:t>
      </w:r>
      <w:r>
        <w:rPr>
          <w:rStyle w:val="StyleUnderline"/>
          <w:highlight w:val="green"/>
        </w:rPr>
        <w:t>are qualitative and</w:t>
      </w:r>
      <w:r>
        <w:rPr>
          <w:rStyle w:val="StyleUnderline"/>
        </w:rPr>
        <w:t xml:space="preserve"> </w:t>
      </w:r>
      <w:r>
        <w:rPr>
          <w:rStyle w:val="Emphasis"/>
          <w:highlight w:val="green"/>
        </w:rPr>
        <w:t>heterogeneous</w:t>
      </w:r>
      <w:r>
        <w:rPr>
          <w:rStyle w:val="StyleUnderline"/>
        </w:rPr>
        <w:t>.</w:t>
      </w:r>
      <w:r>
        <w:rPr>
          <w:sz w:val="16"/>
          <w:szCs w:val="16"/>
        </w:rPr>
        <w:t xml:space="preserve">22 Exchange-value and social </w:t>
      </w:r>
      <w:proofErr w:type="spellStart"/>
      <w:r>
        <w:rPr>
          <w:sz w:val="16"/>
          <w:szCs w:val="16"/>
        </w:rPr>
        <w:t>labour</w:t>
      </w:r>
      <w:proofErr w:type="spellEnd"/>
      <w:r>
        <w:rPr>
          <w:sz w:val="16"/>
          <w:szCs w:val="16"/>
        </w:rPr>
        <w:t xml:space="preserve"> are quantitative. This quality and quantity are connected yet distinct and interact with one another. </w:t>
      </w:r>
      <w:r>
        <w:rPr>
          <w:rStyle w:val="StyleUnderline"/>
        </w:rPr>
        <w:t>Exchange-value is measured quantitatively: its specific measure is the currency.</w:t>
      </w:r>
      <w:r>
        <w:rPr>
          <w:sz w:val="16"/>
          <w:szCs w:val="16"/>
        </w:rPr>
        <w:t xml:space="preserve">23 </w:t>
      </w:r>
      <w:r>
        <w:rPr>
          <w:rStyle w:val="StyleUnderline"/>
          <w:highlight w:val="green"/>
        </w:rPr>
        <w:t>Hence</w:t>
      </w:r>
      <w:r>
        <w:rPr>
          <w:rStyle w:val="StyleUnderline"/>
        </w:rPr>
        <w:t xml:space="preserve">, the </w:t>
      </w:r>
      <w:r>
        <w:rPr>
          <w:rStyle w:val="Emphasis"/>
          <w:highlight w:val="green"/>
        </w:rPr>
        <w:t>NHI</w:t>
      </w:r>
      <w:r>
        <w:rPr>
          <w:rStyle w:val="StyleUnderline"/>
        </w:rPr>
        <w:t xml:space="preserve"> Fund (a subsystem) </w:t>
      </w:r>
      <w:r>
        <w:rPr>
          <w:rStyle w:val="StyleUnderline"/>
          <w:highlight w:val="green"/>
        </w:rPr>
        <w:t>is a</w:t>
      </w:r>
      <w:r>
        <w:rPr>
          <w:rStyle w:val="StyleUnderline"/>
        </w:rPr>
        <w:t xml:space="preserve"> strategic </w:t>
      </w:r>
      <w:r>
        <w:rPr>
          <w:rStyle w:val="Emphasis"/>
          <w:highlight w:val="green"/>
        </w:rPr>
        <w:t>purchaser</w:t>
      </w:r>
      <w:r>
        <w:rPr>
          <w:rStyle w:val="StyleUnderline"/>
          <w:highlight w:val="green"/>
        </w:rPr>
        <w:t xml:space="preserve"> of healthcare as a </w:t>
      </w:r>
      <w:r>
        <w:rPr>
          <w:rStyle w:val="Emphasis"/>
          <w:highlight w:val="green"/>
        </w:rPr>
        <w:t>commodity</w:t>
      </w:r>
      <w:r>
        <w:rPr>
          <w:rStyle w:val="StyleUnderline"/>
        </w:rPr>
        <w:t xml:space="preserve"> in the NHI system</w:t>
      </w:r>
      <w:r>
        <w:rPr>
          <w:sz w:val="16"/>
          <w:szCs w:val="16"/>
        </w:rPr>
        <w:t xml:space="preserve"> (which is the main system of interest) </w:t>
      </w:r>
      <w:r>
        <w:rPr>
          <w:rStyle w:val="StyleUnderline"/>
        </w:rPr>
        <w:t xml:space="preserve">in </w:t>
      </w:r>
      <w:r>
        <w:rPr>
          <w:rStyle w:val="StyleUnderline"/>
          <w:highlight w:val="green"/>
        </w:rPr>
        <w:t>offering healthcare as a use- value</w:t>
      </w:r>
      <w:r>
        <w:rPr>
          <w:rStyle w:val="StyleUnderline"/>
        </w:rPr>
        <w:t xml:space="preserve">; herein </w:t>
      </w:r>
      <w:r>
        <w:rPr>
          <w:rStyle w:val="StyleUnderline"/>
          <w:highlight w:val="green"/>
        </w:rPr>
        <w:t>lies the contradiction</w:t>
      </w:r>
      <w:r>
        <w:rPr>
          <w:rStyle w:val="StyleUnderline"/>
        </w:rPr>
        <w:t xml:space="preserve">. As a subsystem, the </w:t>
      </w:r>
      <w:r>
        <w:rPr>
          <w:rStyle w:val="StyleUnderline"/>
          <w:highlight w:val="green"/>
        </w:rPr>
        <w:t>NHI</w:t>
      </w:r>
      <w:r>
        <w:rPr>
          <w:rStyle w:val="StyleUnderline"/>
        </w:rPr>
        <w:t xml:space="preserve"> Fund is a mechanism to purchase healthcare as a commodity. Therefore, it </w:t>
      </w:r>
      <w:r>
        <w:rPr>
          <w:rStyle w:val="StyleUnderline"/>
          <w:highlight w:val="green"/>
        </w:rPr>
        <w:t>should be seen not as</w:t>
      </w:r>
      <w:r>
        <w:rPr>
          <w:rStyle w:val="StyleUnderline"/>
        </w:rPr>
        <w:t xml:space="preserve"> an </w:t>
      </w:r>
      <w:r>
        <w:rPr>
          <w:rStyle w:val="StyleUnderline"/>
          <w:highlight w:val="green"/>
        </w:rPr>
        <w:t>independent</w:t>
      </w:r>
      <w:r>
        <w:rPr>
          <w:rStyle w:val="StyleUnderline"/>
        </w:rPr>
        <w:t xml:space="preserve"> element, </w:t>
      </w:r>
      <w:r>
        <w:rPr>
          <w:rStyle w:val="StyleUnderline"/>
          <w:highlight w:val="green"/>
        </w:rPr>
        <w:t>but</w:t>
      </w:r>
      <w:r>
        <w:rPr>
          <w:rStyle w:val="StyleUnderline"/>
        </w:rPr>
        <w:t xml:space="preserve"> as having a particular type of </w:t>
      </w:r>
      <w:r>
        <w:rPr>
          <w:rStyle w:val="Emphasis"/>
          <w:highlight w:val="green"/>
        </w:rPr>
        <w:t>contradictory</w:t>
      </w:r>
      <w:r>
        <w:rPr>
          <w:rStyle w:val="StyleUnderline"/>
        </w:rPr>
        <w:t xml:space="preserve"> relation </w:t>
      </w:r>
      <w:r>
        <w:rPr>
          <w:rStyle w:val="StyleUnderline"/>
          <w:highlight w:val="green"/>
        </w:rPr>
        <w:t>in</w:t>
      </w:r>
      <w:r>
        <w:rPr>
          <w:rStyle w:val="StyleUnderline"/>
        </w:rPr>
        <w:t xml:space="preserve"> the system </w:t>
      </w:r>
      <w:r>
        <w:rPr>
          <w:rStyle w:val="StyleUnderline"/>
          <w:highlight w:val="green"/>
        </w:rPr>
        <w:t xml:space="preserve">that of purchasing healthcare in the </w:t>
      </w:r>
      <w:r>
        <w:rPr>
          <w:rStyle w:val="Emphasis"/>
          <w:highlight w:val="green"/>
        </w:rPr>
        <w:t>private</w:t>
      </w:r>
      <w:r>
        <w:rPr>
          <w:rStyle w:val="StyleUnderline"/>
        </w:rPr>
        <w:t xml:space="preserve"> healthcare </w:t>
      </w:r>
      <w:r>
        <w:rPr>
          <w:rStyle w:val="Emphasis"/>
          <w:highlight w:val="green"/>
        </w:rPr>
        <w:t>sector</w:t>
      </w:r>
      <w:r>
        <w:rPr>
          <w:rStyle w:val="StyleUnderline"/>
        </w:rPr>
        <w:t xml:space="preserve">. The </w:t>
      </w:r>
      <w:r>
        <w:rPr>
          <w:rStyle w:val="Emphasis"/>
          <w:highlight w:val="green"/>
        </w:rPr>
        <w:t>ideological contradiction</w:t>
      </w:r>
      <w:r>
        <w:rPr>
          <w:rStyle w:val="StyleUnderline"/>
          <w:highlight w:val="green"/>
        </w:rPr>
        <w:t xml:space="preserve"> lies in</w:t>
      </w:r>
      <w:r>
        <w:rPr>
          <w:rStyle w:val="StyleUnderline"/>
        </w:rPr>
        <w:t xml:space="preserve"> the fact </w:t>
      </w:r>
      <w:r>
        <w:rPr>
          <w:rStyle w:val="StyleUnderline"/>
          <w:highlight w:val="green"/>
        </w:rPr>
        <w:t>that</w:t>
      </w:r>
      <w:r>
        <w:rPr>
          <w:rStyle w:val="StyleUnderline"/>
        </w:rPr>
        <w:t xml:space="preserve"> the </w:t>
      </w:r>
      <w:r>
        <w:rPr>
          <w:rStyle w:val="Emphasis"/>
          <w:highlight w:val="green"/>
        </w:rPr>
        <w:t>NHI</w:t>
      </w:r>
      <w:r>
        <w:rPr>
          <w:rStyle w:val="StyleUnderline"/>
        </w:rPr>
        <w:t xml:space="preserve"> system </w:t>
      </w:r>
      <w:r>
        <w:rPr>
          <w:rStyle w:val="StyleUnderline"/>
          <w:highlight w:val="green"/>
        </w:rPr>
        <w:t>is</w:t>
      </w:r>
      <w:r>
        <w:rPr>
          <w:rStyle w:val="StyleUnderline"/>
        </w:rPr>
        <w:t xml:space="preserve"> a form of </w:t>
      </w:r>
      <w:r>
        <w:rPr>
          <w:rStyle w:val="StyleUnderline"/>
          <w:highlight w:val="green"/>
        </w:rPr>
        <w:t xml:space="preserve">state </w:t>
      </w:r>
      <w:r>
        <w:rPr>
          <w:rStyle w:val="Emphasis"/>
          <w:highlight w:val="green"/>
        </w:rPr>
        <w:t>intervention</w:t>
      </w:r>
      <w:r>
        <w:rPr>
          <w:rStyle w:val="StyleUnderline"/>
        </w:rPr>
        <w:t xml:space="preserve"> in the healthcare system. </w:t>
      </w:r>
      <w:r>
        <w:rPr>
          <w:rStyle w:val="StyleUnderline"/>
          <w:highlight w:val="green"/>
        </w:rPr>
        <w:t xml:space="preserve">It </w:t>
      </w:r>
      <w:r>
        <w:rPr>
          <w:rStyle w:val="Emphasis"/>
          <w:highlight w:val="green"/>
        </w:rPr>
        <w:t>appears</w:t>
      </w:r>
      <w:r>
        <w:rPr>
          <w:rStyle w:val="StyleUnderline"/>
          <w:highlight w:val="green"/>
        </w:rPr>
        <w:t xml:space="preserve"> to be</w:t>
      </w:r>
      <w:r>
        <w:rPr>
          <w:rStyle w:val="StyleUnderline"/>
        </w:rPr>
        <w:t xml:space="preserve"> based on a </w:t>
      </w:r>
      <w:r>
        <w:rPr>
          <w:rStyle w:val="Emphasis"/>
          <w:highlight w:val="green"/>
        </w:rPr>
        <w:t>socialist</w:t>
      </w:r>
      <w:r>
        <w:rPr>
          <w:rStyle w:val="StyleUnderline"/>
        </w:rPr>
        <w:t xml:space="preserve"> ideology. Hence, free healthcare for all. </w:t>
      </w:r>
      <w:r>
        <w:rPr>
          <w:rStyle w:val="StyleUnderline"/>
          <w:highlight w:val="green"/>
        </w:rPr>
        <w:t>Yet</w:t>
      </w:r>
      <w:r>
        <w:rPr>
          <w:rStyle w:val="StyleUnderline"/>
        </w:rPr>
        <w:t xml:space="preserve">, according to </w:t>
      </w:r>
      <w:r>
        <w:rPr>
          <w:rStyle w:val="Emphasis"/>
          <w:highlight w:val="green"/>
        </w:rPr>
        <w:t>neoliberal</w:t>
      </w:r>
      <w:r>
        <w:rPr>
          <w:rStyle w:val="StyleUnderline"/>
          <w:highlight w:val="green"/>
        </w:rPr>
        <w:t xml:space="preserve"> ideology</w:t>
      </w:r>
      <w:r>
        <w:rPr>
          <w:rStyle w:val="StyleUnderline"/>
        </w:rPr>
        <w:t>, state intervention (once created) in market-based systems must be kept to a bare minimum. The capitalist argument is that the state cannot possibly possess enough information to second-guess market prices and powerful interests will inevitably distort and bias state interventions, particularly in democracies, for their own benefit.</w:t>
      </w:r>
      <w:r>
        <w:rPr>
          <w:sz w:val="16"/>
          <w:szCs w:val="16"/>
        </w:rPr>
        <w:t xml:space="preserve">24 </w:t>
      </w:r>
      <w:r>
        <w:rPr>
          <w:rStyle w:val="StyleUnderline"/>
        </w:rPr>
        <w:t xml:space="preserve">Unfortunately, the case with the </w:t>
      </w:r>
      <w:r>
        <w:rPr>
          <w:rStyle w:val="Emphasis"/>
          <w:highlight w:val="green"/>
        </w:rPr>
        <w:t>NHI</w:t>
      </w:r>
      <w:r>
        <w:rPr>
          <w:rStyle w:val="StyleUnderline"/>
        </w:rPr>
        <w:t xml:space="preserve"> system </w:t>
      </w:r>
      <w:r>
        <w:rPr>
          <w:rStyle w:val="StyleUnderline"/>
          <w:highlight w:val="green"/>
        </w:rPr>
        <w:t>is</w:t>
      </w:r>
      <w:r>
        <w:rPr>
          <w:rStyle w:val="StyleUnderline"/>
        </w:rPr>
        <w:t xml:space="preserve"> that </w:t>
      </w:r>
      <w:r>
        <w:rPr>
          <w:rStyle w:val="StyleUnderline"/>
          <w:highlight w:val="green"/>
        </w:rPr>
        <w:t xml:space="preserve">the </w:t>
      </w:r>
      <w:r>
        <w:rPr>
          <w:rStyle w:val="Emphasis"/>
          <w:highlight w:val="green"/>
        </w:rPr>
        <w:t>reality</w:t>
      </w:r>
      <w:r>
        <w:rPr>
          <w:rStyle w:val="StyleUnderline"/>
          <w:highlight w:val="green"/>
        </w:rPr>
        <w:t xml:space="preserve"> of</w:t>
      </w:r>
      <w:r>
        <w:rPr>
          <w:rStyle w:val="StyleUnderline"/>
        </w:rPr>
        <w:t xml:space="preserve"> </w:t>
      </w:r>
      <w:r>
        <w:rPr>
          <w:rStyle w:val="Emphasis"/>
          <w:highlight w:val="green"/>
        </w:rPr>
        <w:t>capitalism</w:t>
      </w:r>
      <w:r>
        <w:rPr>
          <w:rStyle w:val="StyleUnderline"/>
          <w:highlight w:val="green"/>
        </w:rPr>
        <w:t xml:space="preserve"> and the appearance of socialism</w:t>
      </w:r>
      <w:r>
        <w:rPr>
          <w:rStyle w:val="StyleUnderline"/>
        </w:rPr>
        <w:t xml:space="preserve"> find themselves at loggerheads. There is an ideological battle in the system.</w:t>
      </w:r>
      <w:r>
        <w:rPr>
          <w:sz w:val="16"/>
          <w:szCs w:val="16"/>
        </w:rPr>
        <w:t xml:space="preserve"> The main position of the NHI policy and legislation is that the private healthcare sector must benefit from the NHI Fund and that the private healthcare conglomerates must be involved in offering free healthcare services to the entire population, irrespective of racial inequalities, income inequalities, social status, or inequalities of location and property.</w:t>
      </w:r>
    </w:p>
    <w:p w14:paraId="38B675E1" w14:textId="77777777" w:rsidR="00D77527" w:rsidRPr="005826A0" w:rsidRDefault="00D77527" w:rsidP="00D77527">
      <w:pPr>
        <w:pStyle w:val="Heading4"/>
        <w:rPr>
          <w:rStyle w:val="Style13ptBold"/>
          <w:b/>
          <w:bCs w:val="0"/>
        </w:rPr>
      </w:pPr>
      <w:r>
        <w:rPr>
          <w:rStyle w:val="Style13ptBold"/>
          <w:b/>
          <w:bCs w:val="0"/>
        </w:rPr>
        <w:t>National health insurance policies are still fueled by the international pharmaceutical industry which is driven by the capitalist goal of endless growth</w:t>
      </w:r>
    </w:p>
    <w:p w14:paraId="4AD5175F" w14:textId="77777777" w:rsidR="00D77527" w:rsidRPr="00E67D01" w:rsidRDefault="00D77527" w:rsidP="00D77527">
      <w:r>
        <w:rPr>
          <w:rStyle w:val="Style13ptBold"/>
        </w:rPr>
        <w:t xml:space="preserve">Bolton and Vierkant 22 </w:t>
      </w:r>
      <w:r>
        <w:t>(</w:t>
      </w:r>
      <w:r w:rsidRPr="00F64CF3">
        <w:t xml:space="preserve">Adler-Bolton, Beatrice, and Artie Vierkant. </w:t>
      </w:r>
      <w:r w:rsidRPr="00F64CF3">
        <w:rPr>
          <w:i/>
          <w:iCs/>
        </w:rPr>
        <w:t>Health Communism</w:t>
      </w:r>
      <w:r w:rsidRPr="00F64CF3">
        <w:t>. Verso Books, 2022.</w:t>
      </w:r>
      <w:r>
        <w:t>) // KA</w:t>
      </w:r>
    </w:p>
    <w:p w14:paraId="6BEE8129" w14:textId="77777777" w:rsidR="00D77527" w:rsidRPr="00DA7392" w:rsidRDefault="00D77527" w:rsidP="00D77527">
      <w:pPr>
        <w:rPr>
          <w:sz w:val="12"/>
        </w:rPr>
      </w:pPr>
      <w:r w:rsidRPr="00DA7392">
        <w:rPr>
          <w:sz w:val="12"/>
        </w:rPr>
        <w:t xml:space="preserve">The extension of colonialism via the dynamics of global trade relations is far from a new observation. As early as the 1950s, the USSR was publicly accusing the US, during United Nations meetings, of using its trade proposals to advance an agenda that would displace European colonial power into the hands of the United States. 2 </w:t>
      </w:r>
      <w:r w:rsidRPr="00E67D01">
        <w:rPr>
          <w:rStyle w:val="StyleUnderline"/>
        </w:rPr>
        <w:t xml:space="preserve">The particulars of how this was achieved by </w:t>
      </w:r>
      <w:r w:rsidRPr="00AA6967">
        <w:rPr>
          <w:rStyle w:val="StyleUnderline"/>
          <w:highlight w:val="cyan"/>
        </w:rPr>
        <w:t>the</w:t>
      </w:r>
      <w:r w:rsidRPr="00E67D01">
        <w:rPr>
          <w:rStyle w:val="StyleUnderline"/>
        </w:rPr>
        <w:t xml:space="preserve"> US, European nations, and a handful of </w:t>
      </w:r>
      <w:r w:rsidRPr="00AA6967">
        <w:rPr>
          <w:rStyle w:val="StyleUnderline"/>
          <w:highlight w:val="cyan"/>
        </w:rPr>
        <w:t>transnational corporations who dominated the drug trade in the</w:t>
      </w:r>
      <w:r w:rsidRPr="00E67D01">
        <w:rPr>
          <w:rStyle w:val="StyleUnderline"/>
        </w:rPr>
        <w:t xml:space="preserve"> mid-</w:t>
      </w:r>
      <w:r w:rsidRPr="00AA6967">
        <w:rPr>
          <w:rStyle w:val="StyleUnderline"/>
          <w:highlight w:val="cyan"/>
        </w:rPr>
        <w:t>twentieth century</w:t>
      </w:r>
      <w:r w:rsidRPr="00E67D01">
        <w:rPr>
          <w:rStyle w:val="StyleUnderline"/>
        </w:rPr>
        <w:t xml:space="preserve">, however, </w:t>
      </w:r>
      <w:r w:rsidRPr="00AA6967">
        <w:rPr>
          <w:rStyle w:val="StyleUnderline"/>
          <w:highlight w:val="cyan"/>
        </w:rPr>
        <w:t>demonstrates the essential position health</w:t>
      </w:r>
      <w:r w:rsidRPr="00E67D01">
        <w:rPr>
          <w:rStyle w:val="StyleUnderline"/>
        </w:rPr>
        <w:t>—and the ability to define and manage it—</w:t>
      </w:r>
      <w:r w:rsidRPr="00AA6967">
        <w:rPr>
          <w:rStyle w:val="StyleUnderline"/>
          <w:highlight w:val="cyan"/>
        </w:rPr>
        <w:t>plays in</w:t>
      </w:r>
      <w:r w:rsidRPr="00E67D01">
        <w:rPr>
          <w:rStyle w:val="StyleUnderline"/>
        </w:rPr>
        <w:t xml:space="preserve"> contemporary </w:t>
      </w:r>
      <w:r w:rsidRPr="00AA6967">
        <w:rPr>
          <w:rStyle w:val="StyleUnderline"/>
          <w:highlight w:val="cyan"/>
        </w:rPr>
        <w:t>capitalism</w:t>
      </w:r>
      <w:r w:rsidRPr="00E67D01">
        <w:rPr>
          <w:rStyle w:val="StyleUnderline"/>
        </w:rPr>
        <w:t>.</w:t>
      </w:r>
      <w:r w:rsidRPr="00DA7392">
        <w:rPr>
          <w:sz w:val="12"/>
        </w:rPr>
        <w:t xml:space="preserve"> It also shows the importance of an internationalist agenda pursuing the liberation of health from capital. </w:t>
      </w:r>
      <w:r w:rsidRPr="00AA6967">
        <w:rPr>
          <w:rStyle w:val="StyleUnderline"/>
          <w:highlight w:val="cyan"/>
        </w:rPr>
        <w:t>Pharma</w:t>
      </w:r>
      <w:r w:rsidRPr="00E67D01">
        <w:rPr>
          <w:rStyle w:val="StyleUnderline"/>
        </w:rPr>
        <w:t xml:space="preserve">ceutical companies </w:t>
      </w:r>
      <w:r w:rsidRPr="00AA6967">
        <w:rPr>
          <w:rStyle w:val="StyleUnderline"/>
          <w:highlight w:val="cyan"/>
        </w:rPr>
        <w:t>are</w:t>
      </w:r>
      <w:r w:rsidRPr="00E67D01">
        <w:rPr>
          <w:rStyle w:val="StyleUnderline"/>
        </w:rPr>
        <w:t xml:space="preserve"> </w:t>
      </w:r>
      <w:r w:rsidRPr="00AA6967">
        <w:rPr>
          <w:rStyle w:val="StyleUnderline"/>
        </w:rPr>
        <w:t xml:space="preserve">among the most visible examples of the </w:t>
      </w:r>
      <w:r w:rsidRPr="00AA6967">
        <w:rPr>
          <w:rStyle w:val="StyleUnderline"/>
          <w:highlight w:val="cyan"/>
        </w:rPr>
        <w:t>threats posed to global</w:t>
      </w:r>
      <w:r w:rsidRPr="00AA6967">
        <w:rPr>
          <w:rStyle w:val="StyleUnderline"/>
        </w:rPr>
        <w:t xml:space="preserve"> </w:t>
      </w:r>
      <w:r w:rsidRPr="00AA6967">
        <w:rPr>
          <w:rStyle w:val="StyleUnderline"/>
          <w:highlight w:val="cyan"/>
        </w:rPr>
        <w:t>public health by</w:t>
      </w:r>
      <w:r w:rsidRPr="00E67D01">
        <w:rPr>
          <w:rStyle w:val="StyleUnderline"/>
        </w:rPr>
        <w:t xml:space="preserve"> </w:t>
      </w:r>
      <w:r w:rsidRPr="00AA6967">
        <w:rPr>
          <w:rStyle w:val="StyleUnderline"/>
          <w:highlight w:val="cyan"/>
        </w:rPr>
        <w:t>the</w:t>
      </w:r>
      <w:r w:rsidRPr="00E67D01">
        <w:rPr>
          <w:rStyle w:val="StyleUnderline"/>
        </w:rPr>
        <w:t xml:space="preserve"> </w:t>
      </w:r>
      <w:r w:rsidRPr="00AA6967">
        <w:rPr>
          <w:rStyle w:val="StyleUnderline"/>
          <w:highlight w:val="cyan"/>
        </w:rPr>
        <w:t>international</w:t>
      </w:r>
      <w:r w:rsidRPr="00E67D01">
        <w:rPr>
          <w:rStyle w:val="StyleUnderline"/>
        </w:rPr>
        <w:t xml:space="preserve"> </w:t>
      </w:r>
      <w:r w:rsidRPr="00AA6967">
        <w:rPr>
          <w:rStyle w:val="StyleUnderline"/>
          <w:highlight w:val="cyan"/>
        </w:rPr>
        <w:t>spread of health-capitalism</w:t>
      </w:r>
      <w:r w:rsidRPr="00E67D01">
        <w:rPr>
          <w:rStyle w:val="StyleUnderline"/>
        </w:rPr>
        <w:t>.</w:t>
      </w:r>
      <w:r w:rsidRPr="00DA7392">
        <w:rPr>
          <w:sz w:val="12"/>
        </w:rPr>
        <w:t xml:space="preserve"> They operate as </w:t>
      </w:r>
      <w:proofErr w:type="spellStart"/>
      <w:r w:rsidRPr="00DA7392">
        <w:rPr>
          <w:sz w:val="12"/>
        </w:rPr>
        <w:t>extrastate</w:t>
      </w:r>
      <w:proofErr w:type="spellEnd"/>
      <w:r w:rsidRPr="00DA7392">
        <w:rPr>
          <w:sz w:val="12"/>
        </w:rPr>
        <w:t xml:space="preserve"> international actors and, as we will demonstrate, actively participate in both the marking of entire nations as surplus and in constructing a global rationing regime for therapeutics and care. The importance of internationalism is not simply to wrest profits from a massive global enterprise. </w:t>
      </w:r>
      <w:r w:rsidRPr="00AA6967">
        <w:rPr>
          <w:rStyle w:val="StyleUnderline"/>
          <w:highlight w:val="cyan"/>
        </w:rPr>
        <w:t>Capitalist control of</w:t>
      </w:r>
      <w:r w:rsidRPr="00E67D01">
        <w:rPr>
          <w:rStyle w:val="StyleUnderline"/>
        </w:rPr>
        <w:t xml:space="preserve"> </w:t>
      </w:r>
      <w:r w:rsidRPr="00AA6967">
        <w:rPr>
          <w:rStyle w:val="StyleUnderline"/>
          <w:highlight w:val="cyan"/>
        </w:rPr>
        <w:t>international pharmaceutical research</w:t>
      </w:r>
      <w:r w:rsidRPr="00E67D01">
        <w:rPr>
          <w:rStyle w:val="StyleUnderline"/>
        </w:rPr>
        <w:t xml:space="preserve">, </w:t>
      </w:r>
      <w:r w:rsidRPr="00AA6967">
        <w:rPr>
          <w:rStyle w:val="StyleUnderline"/>
          <w:highlight w:val="cyan"/>
        </w:rPr>
        <w:t>manufacture</w:t>
      </w:r>
      <w:r w:rsidRPr="00E67D01">
        <w:rPr>
          <w:rStyle w:val="StyleUnderline"/>
        </w:rPr>
        <w:t xml:space="preserve">, </w:t>
      </w:r>
      <w:r w:rsidRPr="00AA6967">
        <w:rPr>
          <w:rStyle w:val="StyleUnderline"/>
          <w:highlight w:val="cyan"/>
        </w:rPr>
        <w:t>and distribution</w:t>
      </w:r>
      <w:r w:rsidRPr="00E67D01">
        <w:rPr>
          <w:rStyle w:val="StyleUnderline"/>
        </w:rPr>
        <w:t xml:space="preserve"> </w:t>
      </w:r>
      <w:r w:rsidRPr="00AA6967">
        <w:rPr>
          <w:rStyle w:val="StyleUnderline"/>
          <w:highlight w:val="cyan"/>
        </w:rPr>
        <w:t>has</w:t>
      </w:r>
      <w:r w:rsidRPr="00E67D01">
        <w:rPr>
          <w:rStyle w:val="StyleUnderline"/>
        </w:rPr>
        <w:t xml:space="preserve"> demonstrable </w:t>
      </w:r>
      <w:r w:rsidRPr="00AA6967">
        <w:rPr>
          <w:rStyle w:val="StyleUnderline"/>
          <w:highlight w:val="cyan"/>
        </w:rPr>
        <w:t>negative effects on global public health</w:t>
      </w:r>
      <w:r w:rsidRPr="00E67D01">
        <w:rPr>
          <w:rStyle w:val="StyleUnderline"/>
        </w:rPr>
        <w:t xml:space="preserve">. 3 </w:t>
      </w:r>
      <w:r w:rsidRPr="00AA6967">
        <w:rPr>
          <w:rStyle w:val="StyleUnderline"/>
          <w:highlight w:val="cyan"/>
        </w:rPr>
        <w:t>Just as states are marked as surplus under the trade</w:t>
      </w:r>
      <w:r w:rsidRPr="00E67D01">
        <w:rPr>
          <w:rStyle w:val="StyleUnderline"/>
        </w:rPr>
        <w:t xml:space="preserve"> </w:t>
      </w:r>
      <w:r w:rsidRPr="00AA6967">
        <w:rPr>
          <w:rStyle w:val="StyleUnderline"/>
          <w:highlight w:val="cyan"/>
        </w:rPr>
        <w:t>and</w:t>
      </w:r>
      <w:r w:rsidRPr="00E67D01">
        <w:rPr>
          <w:rStyle w:val="StyleUnderline"/>
        </w:rPr>
        <w:t xml:space="preserve"> intellectual </w:t>
      </w:r>
      <w:r w:rsidRPr="00AA6967">
        <w:rPr>
          <w:rStyle w:val="StyleUnderline"/>
          <w:highlight w:val="cyan"/>
        </w:rPr>
        <w:t>property</w:t>
      </w:r>
      <w:r w:rsidRPr="00E67D01">
        <w:rPr>
          <w:rStyle w:val="StyleUnderline"/>
        </w:rPr>
        <w:t xml:space="preserve"> </w:t>
      </w:r>
      <w:r w:rsidRPr="00AA6967">
        <w:rPr>
          <w:rStyle w:val="StyleUnderline"/>
          <w:highlight w:val="cyan"/>
        </w:rPr>
        <w:t>regimes</w:t>
      </w:r>
      <w:r w:rsidRPr="00E67D01">
        <w:rPr>
          <w:rStyle w:val="StyleUnderline"/>
        </w:rPr>
        <w:t xml:space="preserve"> </w:t>
      </w:r>
      <w:r w:rsidRPr="00AA6967">
        <w:rPr>
          <w:rStyle w:val="StyleUnderline"/>
          <w:highlight w:val="cyan"/>
        </w:rPr>
        <w:t>that constitute the</w:t>
      </w:r>
      <w:r w:rsidRPr="00E67D01">
        <w:rPr>
          <w:rStyle w:val="StyleUnderline"/>
        </w:rPr>
        <w:t xml:space="preserve"> global </w:t>
      </w:r>
      <w:r w:rsidRPr="00AA6967">
        <w:rPr>
          <w:rStyle w:val="StyleUnderline"/>
          <w:highlight w:val="cyan"/>
        </w:rPr>
        <w:t>drug</w:t>
      </w:r>
      <w:r w:rsidRPr="00E67D01">
        <w:rPr>
          <w:rStyle w:val="StyleUnderline"/>
        </w:rPr>
        <w:t xml:space="preserve"> </w:t>
      </w:r>
      <w:r w:rsidRPr="00AA6967">
        <w:rPr>
          <w:rStyle w:val="StyleUnderline"/>
          <w:highlight w:val="cyan"/>
        </w:rPr>
        <w:t>industry</w:t>
      </w:r>
      <w:r w:rsidRPr="00E67D01">
        <w:rPr>
          <w:rStyle w:val="StyleUnderline"/>
        </w:rPr>
        <w:t xml:space="preserve">, </w:t>
      </w:r>
      <w:r w:rsidRPr="00AA6967">
        <w:rPr>
          <w:rStyle w:val="StyleUnderline"/>
          <w:highlight w:val="cyan"/>
        </w:rPr>
        <w:t>so too are</w:t>
      </w:r>
      <w:r w:rsidRPr="00E67D01">
        <w:rPr>
          <w:rStyle w:val="StyleUnderline"/>
        </w:rPr>
        <w:t xml:space="preserve"> entire categories of </w:t>
      </w:r>
      <w:r w:rsidRPr="00AA6967">
        <w:rPr>
          <w:rStyle w:val="StyleUnderline"/>
          <w:highlight w:val="cyan"/>
        </w:rPr>
        <w:t>people marked as surplus</w:t>
      </w:r>
      <w:r w:rsidRPr="00E67D01">
        <w:rPr>
          <w:rStyle w:val="StyleUnderline"/>
        </w:rPr>
        <w:t xml:space="preserve"> </w:t>
      </w:r>
      <w:r w:rsidRPr="00AA6967">
        <w:rPr>
          <w:rStyle w:val="StyleUnderline"/>
          <w:highlight w:val="cyan"/>
        </w:rPr>
        <w:t xml:space="preserve">by the </w:t>
      </w:r>
      <w:proofErr w:type="spellStart"/>
      <w:r w:rsidRPr="00AA6967">
        <w:rPr>
          <w:rStyle w:val="StyleUnderline"/>
          <w:highlight w:val="cyan"/>
        </w:rPr>
        <w:t>deprioritization</w:t>
      </w:r>
      <w:proofErr w:type="spellEnd"/>
      <w:r w:rsidRPr="00AA6967">
        <w:rPr>
          <w:rStyle w:val="StyleUnderline"/>
          <w:highlight w:val="cyan"/>
        </w:rPr>
        <w:t xml:space="preserve"> of</w:t>
      </w:r>
      <w:r w:rsidRPr="00E67D01">
        <w:rPr>
          <w:rStyle w:val="StyleUnderline"/>
        </w:rPr>
        <w:t xml:space="preserve"> orphan </w:t>
      </w:r>
      <w:r w:rsidRPr="00AA6967">
        <w:rPr>
          <w:rStyle w:val="StyleUnderline"/>
          <w:highlight w:val="cyan"/>
        </w:rPr>
        <w:t>drug development under global capitalism</w:t>
      </w:r>
      <w:r w:rsidRPr="00E67D01">
        <w:rPr>
          <w:rStyle w:val="StyleUnderline"/>
        </w:rPr>
        <w:t>.</w:t>
      </w:r>
      <w:r w:rsidRPr="00DA7392">
        <w:rPr>
          <w:sz w:val="12"/>
        </w:rPr>
        <w:t xml:space="preserve"> </w:t>
      </w:r>
      <w:r w:rsidRPr="00E67D01">
        <w:rPr>
          <w:rStyle w:val="StyleUnderline"/>
        </w:rPr>
        <w:t xml:space="preserve">Drug development, while largely directed by wealthy capitalist states as a matter of public funding, is largely oriented toward a work-reparative goal in resonance with the capitalist debt and eugenic ideologies discussed in previous chapters. </w:t>
      </w:r>
      <w:r w:rsidRPr="00AA6967">
        <w:rPr>
          <w:rStyle w:val="StyleUnderline"/>
          <w:highlight w:val="cyan"/>
        </w:rPr>
        <w:t>Drugs are</w:t>
      </w:r>
      <w:r w:rsidRPr="00E67D01">
        <w:rPr>
          <w:rStyle w:val="StyleUnderline"/>
        </w:rPr>
        <w:t xml:space="preserve">, in short, </w:t>
      </w:r>
      <w:r w:rsidRPr="00AA6967">
        <w:rPr>
          <w:rStyle w:val="StyleUnderline"/>
          <w:highlight w:val="cyan"/>
        </w:rPr>
        <w:t>increasingly valuable as a subject of capitalist management</w:t>
      </w:r>
      <w:r w:rsidRPr="00E67D01">
        <w:rPr>
          <w:rStyle w:val="StyleUnderline"/>
        </w:rPr>
        <w:t xml:space="preserve">, </w:t>
      </w:r>
      <w:r w:rsidRPr="00AA6967">
        <w:rPr>
          <w:rStyle w:val="StyleUnderline"/>
        </w:rPr>
        <w:t xml:space="preserve">as </w:t>
      </w:r>
      <w:r w:rsidRPr="00AA6967">
        <w:rPr>
          <w:rStyle w:val="StyleUnderline"/>
          <w:highlight w:val="cyan"/>
        </w:rPr>
        <w:t>a</w:t>
      </w:r>
      <w:r w:rsidRPr="00E67D01">
        <w:rPr>
          <w:rStyle w:val="StyleUnderline"/>
        </w:rPr>
        <w:t xml:space="preserve"> </w:t>
      </w:r>
      <w:r w:rsidRPr="00AA6967">
        <w:rPr>
          <w:rStyle w:val="StyleUnderline"/>
          <w:highlight w:val="cyan"/>
        </w:rPr>
        <w:t>regulatory</w:t>
      </w:r>
      <w:r w:rsidRPr="00E67D01">
        <w:rPr>
          <w:rStyle w:val="StyleUnderline"/>
        </w:rPr>
        <w:t xml:space="preserve"> </w:t>
      </w:r>
      <w:r w:rsidRPr="00AA6967">
        <w:rPr>
          <w:rStyle w:val="StyleUnderline"/>
          <w:highlight w:val="cyan"/>
        </w:rPr>
        <w:t>mechanism for moving people</w:t>
      </w:r>
      <w:r w:rsidRPr="00E67D01">
        <w:rPr>
          <w:rStyle w:val="StyleUnderline"/>
        </w:rPr>
        <w:t xml:space="preserve"> </w:t>
      </w:r>
      <w:r w:rsidRPr="00AA6967">
        <w:rPr>
          <w:rStyle w:val="StyleUnderline"/>
          <w:highlight w:val="cyan"/>
        </w:rPr>
        <w:t>across</w:t>
      </w:r>
      <w:r w:rsidRPr="00E67D01">
        <w:rPr>
          <w:rStyle w:val="StyleUnderline"/>
        </w:rPr>
        <w:t xml:space="preserve"> </w:t>
      </w:r>
      <w:r w:rsidRPr="00AA6967">
        <w:rPr>
          <w:rStyle w:val="StyleUnderline"/>
          <w:highlight w:val="cyan"/>
        </w:rPr>
        <w:t>the</w:t>
      </w:r>
      <w:r w:rsidRPr="00E67D01">
        <w:rPr>
          <w:rStyle w:val="StyleUnderline"/>
        </w:rPr>
        <w:t xml:space="preserve"> </w:t>
      </w:r>
      <w:r w:rsidRPr="00AA6967">
        <w:rPr>
          <w:rStyle w:val="StyleUnderline"/>
          <w:highlight w:val="cyan"/>
        </w:rPr>
        <w:t>worker/surplus divide</w:t>
      </w:r>
      <w:r w:rsidRPr="00E67D01">
        <w:rPr>
          <w:rStyle w:val="StyleUnderline"/>
        </w:rPr>
        <w:t>.</w:t>
      </w:r>
      <w:r w:rsidRPr="00DA7392">
        <w:rPr>
          <w:sz w:val="12"/>
        </w:rPr>
        <w:t xml:space="preserve"> Movements for health justice would do well to recognize the global specter that pharmaceutical companies portend. </w:t>
      </w:r>
      <w:r w:rsidRPr="00AA6967">
        <w:rPr>
          <w:rStyle w:val="StyleUnderline"/>
          <w:highlight w:val="cyan"/>
        </w:rPr>
        <w:t>National health movements</w:t>
      </w:r>
      <w:r w:rsidRPr="00E67D01">
        <w:rPr>
          <w:rStyle w:val="StyleUnderline"/>
        </w:rPr>
        <w:t>—</w:t>
      </w:r>
      <w:r w:rsidRPr="00AA6967">
        <w:rPr>
          <w:rStyle w:val="StyleUnderline"/>
          <w:highlight w:val="cyan"/>
        </w:rPr>
        <w:t>for example</w:t>
      </w:r>
      <w:r w:rsidRPr="00E67D01">
        <w:rPr>
          <w:rStyle w:val="StyleUnderline"/>
        </w:rPr>
        <w:t xml:space="preserve">, the </w:t>
      </w:r>
      <w:r w:rsidRPr="00AA6967">
        <w:rPr>
          <w:rStyle w:val="StyleUnderline"/>
          <w:highlight w:val="cyan"/>
        </w:rPr>
        <w:t>Medicare for All</w:t>
      </w:r>
      <w:r w:rsidRPr="00E67D01">
        <w:rPr>
          <w:rStyle w:val="StyleUnderline"/>
        </w:rPr>
        <w:t xml:space="preserve"> movement in the United States, or movements to defend or expand the UK’s National Health Service—</w:t>
      </w:r>
      <w:r w:rsidRPr="00AA6967">
        <w:rPr>
          <w:rStyle w:val="StyleUnderline"/>
          <w:highlight w:val="cyan"/>
        </w:rPr>
        <w:t>can only accomplish so much if the role of global pharmaceutical companies is allowed to persist</w:t>
      </w:r>
      <w:r w:rsidRPr="00E67D01">
        <w:rPr>
          <w:rStyle w:val="StyleUnderline"/>
        </w:rPr>
        <w:t>.</w:t>
      </w:r>
      <w:r w:rsidRPr="00DA7392">
        <w:rPr>
          <w:sz w:val="12"/>
        </w:rPr>
        <w:t xml:space="preserve"> </w:t>
      </w:r>
      <w:proofErr w:type="gramStart"/>
      <w:r w:rsidRPr="00DA7392">
        <w:rPr>
          <w:sz w:val="12"/>
        </w:rPr>
        <w:t>With this in mind we</w:t>
      </w:r>
      <w:proofErr w:type="gramEnd"/>
      <w:r w:rsidRPr="00DA7392">
        <w:rPr>
          <w:sz w:val="12"/>
        </w:rPr>
        <w:t xml:space="preserve"> will turn, at the close of this chapter, to a key period for the activist group ACT UP in the late 1980s and early 1990s, when the group wrestled with internal conflicts over their approach toward pharmaceutical companies. </w:t>
      </w:r>
      <w:r w:rsidRPr="00E67D01">
        <w:rPr>
          <w:rStyle w:val="StyleUnderline"/>
        </w:rPr>
        <w:t>Bringing drug research, development, manufacture, and distribution under global international control within a health communist framework would itself constitute a substantial attack on global capitalist hegemony.</w:t>
      </w:r>
      <w:r w:rsidRPr="00DA7392">
        <w:rPr>
          <w:sz w:val="12"/>
        </w:rPr>
        <w:t xml:space="preserve"> </w:t>
      </w:r>
      <w:r w:rsidRPr="00E67D01">
        <w:rPr>
          <w:rStyle w:val="StyleUnderline"/>
        </w:rPr>
        <w:t>Health communism must be international.</w:t>
      </w:r>
      <w:r w:rsidRPr="00DA7392">
        <w:rPr>
          <w:sz w:val="12"/>
        </w:rPr>
        <w:t xml:space="preserve"> This is one area where we break with predecessors who have conducted analyses of the political economy of health. </w:t>
      </w:r>
      <w:r w:rsidRPr="00E67D01">
        <w:rPr>
          <w:rStyle w:val="StyleUnderline"/>
        </w:rPr>
        <w:t xml:space="preserve">It is crucial to understand that </w:t>
      </w:r>
      <w:r w:rsidRPr="00AA6967">
        <w:rPr>
          <w:rStyle w:val="StyleUnderline"/>
          <w:highlight w:val="cyan"/>
        </w:rPr>
        <w:t>pharmaceuticals</w:t>
      </w:r>
      <w:r w:rsidRPr="00E67D01">
        <w:rPr>
          <w:rStyle w:val="StyleUnderline"/>
        </w:rPr>
        <w:t xml:space="preserve"> and therapies </w:t>
      </w:r>
      <w:r w:rsidRPr="00AA6967">
        <w:rPr>
          <w:rStyle w:val="StyleUnderline"/>
          <w:highlight w:val="cyan"/>
        </w:rPr>
        <w:t>are not simply expensive</w:t>
      </w:r>
      <w:r w:rsidRPr="00E67D01">
        <w:rPr>
          <w:rStyle w:val="StyleUnderline"/>
        </w:rPr>
        <w:t xml:space="preserve">, </w:t>
      </w:r>
      <w:r w:rsidRPr="00AA6967">
        <w:rPr>
          <w:rStyle w:val="StyleUnderline"/>
          <w:highlight w:val="cyan"/>
        </w:rPr>
        <w:t>and</w:t>
      </w:r>
      <w:r w:rsidRPr="00E67D01">
        <w:rPr>
          <w:rStyle w:val="StyleUnderline"/>
        </w:rPr>
        <w:t xml:space="preserve"> generally so </w:t>
      </w:r>
      <w:r w:rsidRPr="00AA6967">
        <w:rPr>
          <w:rStyle w:val="StyleUnderline"/>
          <w:highlight w:val="cyan"/>
        </w:rPr>
        <w:t>valuable as to be the subject</w:t>
      </w:r>
      <w:r w:rsidRPr="00E67D01">
        <w:rPr>
          <w:rStyle w:val="StyleUnderline"/>
        </w:rPr>
        <w:t xml:space="preserve"> of thorough </w:t>
      </w:r>
      <w:r w:rsidRPr="00AA6967">
        <w:rPr>
          <w:rStyle w:val="StyleUnderline"/>
          <w:highlight w:val="cyan"/>
        </w:rPr>
        <w:t>capitalist regulation</w:t>
      </w:r>
      <w:r w:rsidRPr="00E67D01">
        <w:rPr>
          <w:rStyle w:val="StyleUnderline"/>
        </w:rPr>
        <w:t xml:space="preserve">, </w:t>
      </w:r>
      <w:r w:rsidRPr="00AA6967">
        <w:rPr>
          <w:rStyle w:val="StyleUnderline"/>
          <w:highlight w:val="cyan"/>
        </w:rPr>
        <w:t>because of</w:t>
      </w:r>
      <w:r w:rsidRPr="00E67D01">
        <w:rPr>
          <w:rStyle w:val="StyleUnderline"/>
        </w:rPr>
        <w:t xml:space="preserve"> some nefarious </w:t>
      </w:r>
      <w:r w:rsidRPr="00AA6967">
        <w:rPr>
          <w:rStyle w:val="StyleUnderline"/>
          <w:highlight w:val="cyan"/>
        </w:rPr>
        <w:t>process of marketing driven by capitalist ambition toward endless growth</w:t>
      </w:r>
      <w:r w:rsidRPr="00E67D01">
        <w:rPr>
          <w:rStyle w:val="StyleUnderline"/>
        </w:rPr>
        <w:t>.</w:t>
      </w:r>
      <w:r w:rsidRPr="00DA7392">
        <w:rPr>
          <w:sz w:val="12"/>
        </w:rPr>
        <w:t xml:space="preserve"> 4 Equally</w:t>
      </w:r>
      <w:r w:rsidRPr="00E67D01">
        <w:rPr>
          <w:rStyle w:val="StyleUnderline"/>
        </w:rPr>
        <w:t xml:space="preserve">, </w:t>
      </w:r>
      <w:r w:rsidRPr="00AA6967">
        <w:rPr>
          <w:rStyle w:val="StyleUnderline"/>
          <w:highlight w:val="cyan"/>
        </w:rPr>
        <w:t>we reject the idea that</w:t>
      </w:r>
      <w:r w:rsidRPr="00E67D01">
        <w:rPr>
          <w:rStyle w:val="StyleUnderline"/>
        </w:rPr>
        <w:t xml:space="preserve"> the regulation of “drug prices” is an essential component to national health systems, or that </w:t>
      </w:r>
      <w:r w:rsidRPr="00AA6967">
        <w:rPr>
          <w:rStyle w:val="StyleUnderline"/>
          <w:highlight w:val="cyan"/>
        </w:rPr>
        <w:t xml:space="preserve">national health </w:t>
      </w:r>
      <w:r w:rsidRPr="005826A0">
        <w:rPr>
          <w:rStyle w:val="StyleUnderline"/>
        </w:rPr>
        <w:t>systems</w:t>
      </w:r>
      <w:r w:rsidRPr="00E67D01">
        <w:rPr>
          <w:rStyle w:val="StyleUnderline"/>
        </w:rPr>
        <w:t xml:space="preserve">, as welfare </w:t>
      </w:r>
      <w:r w:rsidRPr="005826A0">
        <w:rPr>
          <w:rStyle w:val="StyleUnderline"/>
          <w:highlight w:val="cyan"/>
        </w:rPr>
        <w:t>programs</w:t>
      </w:r>
      <w:r w:rsidRPr="00E67D01">
        <w:rPr>
          <w:rStyle w:val="StyleUnderline"/>
        </w:rPr>
        <w:t xml:space="preserve">, </w:t>
      </w:r>
      <w:r w:rsidRPr="00AA6967">
        <w:rPr>
          <w:rStyle w:val="StyleUnderline"/>
          <w:highlight w:val="cyan"/>
        </w:rPr>
        <w:t>should ration</w:t>
      </w:r>
      <w:r w:rsidRPr="00E67D01">
        <w:rPr>
          <w:rStyle w:val="StyleUnderline"/>
        </w:rPr>
        <w:t xml:space="preserve"> the types of </w:t>
      </w:r>
      <w:r w:rsidRPr="00AA6967">
        <w:rPr>
          <w:rStyle w:val="StyleUnderline"/>
          <w:highlight w:val="cyan"/>
        </w:rPr>
        <w:t>pharmaceuticals</w:t>
      </w:r>
      <w:r w:rsidRPr="00E67D01">
        <w:rPr>
          <w:rStyle w:val="StyleUnderline"/>
        </w:rPr>
        <w:t xml:space="preserve"> available </w:t>
      </w:r>
      <w:r w:rsidRPr="00AA6967">
        <w:rPr>
          <w:rStyle w:val="StyleUnderline"/>
          <w:highlight w:val="cyan"/>
        </w:rPr>
        <w:t>to</w:t>
      </w:r>
      <w:r w:rsidRPr="00E67D01">
        <w:rPr>
          <w:rStyle w:val="StyleUnderline"/>
        </w:rPr>
        <w:t xml:space="preserve"> their </w:t>
      </w:r>
      <w:r w:rsidRPr="00AA6967">
        <w:rPr>
          <w:rStyle w:val="StyleUnderline"/>
          <w:highlight w:val="cyan"/>
        </w:rPr>
        <w:t>public</w:t>
      </w:r>
      <w:r w:rsidRPr="00E67D01">
        <w:rPr>
          <w:rStyle w:val="StyleUnderline"/>
        </w:rPr>
        <w:t xml:space="preserve">s </w:t>
      </w:r>
      <w:proofErr w:type="gramStart"/>
      <w:r w:rsidRPr="00E67D01">
        <w:rPr>
          <w:rStyle w:val="StyleUnderline"/>
        </w:rPr>
        <w:t xml:space="preserve">in order </w:t>
      </w:r>
      <w:r w:rsidRPr="00AA6967">
        <w:rPr>
          <w:rStyle w:val="StyleUnderline"/>
          <w:highlight w:val="cyan"/>
        </w:rPr>
        <w:t>to</w:t>
      </w:r>
      <w:proofErr w:type="gramEnd"/>
      <w:r w:rsidRPr="00AA6967">
        <w:rPr>
          <w:rStyle w:val="StyleUnderline"/>
          <w:highlight w:val="cyan"/>
        </w:rPr>
        <w:t xml:space="preserve"> “reduce costs”</w:t>
      </w:r>
      <w:r w:rsidRPr="00E67D01">
        <w:rPr>
          <w:rStyle w:val="StyleUnderline"/>
        </w:rPr>
        <w:t xml:space="preserve"> to the system.</w:t>
      </w:r>
      <w:r w:rsidRPr="00DA7392">
        <w:rPr>
          <w:sz w:val="12"/>
        </w:rPr>
        <w:t xml:space="preserve"> Any liberatory health movement that believes in the necessity of rationing care will fail. To do so is to accept the capitalist logic that health belongs to and is of the market, one component in a broader cost-benefit analysis chart (for instance, the </w:t>
      </w:r>
      <w:proofErr w:type="gramStart"/>
      <w:r w:rsidRPr="00DA7392">
        <w:rPr>
          <w:sz w:val="12"/>
        </w:rPr>
        <w:t>often cited</w:t>
      </w:r>
      <w:proofErr w:type="gramEnd"/>
      <w:r w:rsidRPr="00DA7392">
        <w:rPr>
          <w:sz w:val="12"/>
        </w:rPr>
        <w:t xml:space="preserve"> line in US health-capitalist discourse that healthcare prices are high because of the “overutilization” of health services). 5 </w:t>
      </w:r>
      <w:r w:rsidRPr="005826A0">
        <w:rPr>
          <w:rStyle w:val="StyleUnderline"/>
        </w:rPr>
        <w:t xml:space="preserve">Logics of rationing and the </w:t>
      </w:r>
      <w:proofErr w:type="spellStart"/>
      <w:r w:rsidRPr="005826A0">
        <w:rPr>
          <w:rStyle w:val="StyleUnderline"/>
        </w:rPr>
        <w:t>biocertification</w:t>
      </w:r>
      <w:proofErr w:type="spellEnd"/>
      <w:r w:rsidRPr="005826A0">
        <w:rPr>
          <w:rStyle w:val="StyleUnderline"/>
        </w:rPr>
        <w:t xml:space="preserve"> of a “deserving” drug recipient also reflect attitudes cemented during the twentieth century that demarcated licit from illicit drugs and set a formal role for the state as a manager of that divide. </w:t>
      </w:r>
      <w:r w:rsidRPr="00DA7392">
        <w:rPr>
          <w:sz w:val="12"/>
        </w:rPr>
        <w:t xml:space="preserve">This framework assumes that the holes in the safety net are meant to be there, as is the debt/eugenic burden, and just need to be budgeted properly by the state. </w:t>
      </w:r>
      <w:r w:rsidRPr="00E67D01">
        <w:rPr>
          <w:rStyle w:val="StyleUnderline"/>
        </w:rPr>
        <w:t xml:space="preserve">Instead, </w:t>
      </w:r>
      <w:r w:rsidRPr="005826A0">
        <w:rPr>
          <w:rStyle w:val="StyleUnderline"/>
          <w:highlight w:val="cyan"/>
        </w:rPr>
        <w:t>we assert that pharmaceuticals are valuable to capital</w:t>
      </w:r>
      <w:r w:rsidRPr="00E67D01">
        <w:rPr>
          <w:rStyle w:val="StyleUnderline"/>
        </w:rPr>
        <w:t xml:space="preserve"> precisely </w:t>
      </w:r>
      <w:r w:rsidRPr="005826A0">
        <w:rPr>
          <w:rStyle w:val="StyleUnderline"/>
          <w:highlight w:val="cyan"/>
        </w:rPr>
        <w:t>because they</w:t>
      </w:r>
      <w:r w:rsidRPr="00E67D01">
        <w:rPr>
          <w:rStyle w:val="StyleUnderline"/>
        </w:rPr>
        <w:t xml:space="preserve"> can </w:t>
      </w:r>
      <w:r w:rsidRPr="005826A0">
        <w:rPr>
          <w:rStyle w:val="StyleUnderline"/>
          <w:highlight w:val="cyan"/>
        </w:rPr>
        <w:t>serve essential functions</w:t>
      </w:r>
      <w:r w:rsidRPr="00E67D01">
        <w:rPr>
          <w:rStyle w:val="StyleUnderline"/>
        </w:rPr>
        <w:t xml:space="preserve"> </w:t>
      </w:r>
      <w:r w:rsidRPr="005826A0">
        <w:rPr>
          <w:rStyle w:val="StyleUnderline"/>
          <w:highlight w:val="cyan"/>
        </w:rPr>
        <w:t>in managing public health of national</w:t>
      </w:r>
      <w:r w:rsidRPr="00E67D01">
        <w:rPr>
          <w:rStyle w:val="StyleUnderline"/>
        </w:rPr>
        <w:t xml:space="preserve"> and international </w:t>
      </w:r>
      <w:r w:rsidRPr="005826A0">
        <w:rPr>
          <w:rStyle w:val="StyleUnderline"/>
          <w:highlight w:val="cyan"/>
        </w:rPr>
        <w:t>populations</w:t>
      </w:r>
      <w:r w:rsidRPr="00E67D01">
        <w:rPr>
          <w:rStyle w:val="StyleUnderline"/>
        </w:rPr>
        <w:t>.</w:t>
      </w:r>
      <w:r w:rsidRPr="00DA7392">
        <w:rPr>
          <w:sz w:val="12"/>
        </w:rPr>
        <w:t xml:space="preserve"> The growth of this industry, particularly in the twentieth century, is ample evidence of this. </w:t>
      </w:r>
      <w:r w:rsidRPr="005826A0">
        <w:rPr>
          <w:rStyle w:val="StyleUnderline"/>
          <w:highlight w:val="cyan"/>
        </w:rPr>
        <w:t>Pharmacology has been employed as a colonial arm of</w:t>
      </w:r>
      <w:r w:rsidRPr="005826A0">
        <w:rPr>
          <w:rStyle w:val="StyleUnderline"/>
        </w:rPr>
        <w:t xml:space="preserve"> the major </w:t>
      </w:r>
      <w:r w:rsidRPr="005826A0">
        <w:rPr>
          <w:rStyle w:val="StyleUnderline"/>
          <w:highlight w:val="cyan"/>
        </w:rPr>
        <w:t>capitalist empires to</w:t>
      </w:r>
      <w:r w:rsidRPr="005826A0">
        <w:rPr>
          <w:rStyle w:val="StyleUnderline"/>
        </w:rPr>
        <w:t xml:space="preserve"> explicitly and </w:t>
      </w:r>
      <w:r w:rsidRPr="005826A0">
        <w:rPr>
          <w:rStyle w:val="StyleUnderline"/>
          <w:highlight w:val="cyan"/>
        </w:rPr>
        <w:t>deliberately advance the</w:t>
      </w:r>
      <w:r w:rsidRPr="005826A0">
        <w:rPr>
          <w:rStyle w:val="StyleUnderline"/>
        </w:rPr>
        <w:t xml:space="preserve"> further spread of US and European </w:t>
      </w:r>
      <w:r w:rsidRPr="005826A0">
        <w:rPr>
          <w:rStyle w:val="StyleUnderline"/>
          <w:highlight w:val="cyan"/>
        </w:rPr>
        <w:t>capitalist state structures</w:t>
      </w:r>
      <w:r w:rsidRPr="005826A0">
        <w:rPr>
          <w:rStyle w:val="StyleUnderline"/>
        </w:rPr>
        <w:t>.</w:t>
      </w:r>
      <w:r w:rsidRPr="00DA7392">
        <w:rPr>
          <w:sz w:val="12"/>
        </w:rPr>
        <w:t xml:space="preserve"> Identifying the global colonial role the pharmaceutical industry plays is critically important to resisting extractive abandonment, both within national boundaries and beyond. — In the twentieth century, the pharmaceutical industry emerged as a key component of capitalist empire, exemplified by the US state. </w:t>
      </w:r>
      <w:r w:rsidRPr="005826A0">
        <w:rPr>
          <w:rStyle w:val="StyleUnderline"/>
        </w:rPr>
        <w:t>This relationship is symbiotic: In some instances, the state turned to pharmaceutical companies as a vessel for outward colonial and economic expansion. In other cases, pharmaceutical companies did the same, turning to the state for assistance in expanding their markets and monopolies through diplomatic or juridical tactics, or through overt threats of violence or the oppression of external states.</w:t>
      </w:r>
      <w:r w:rsidRPr="00DA7392">
        <w:rPr>
          <w:sz w:val="12"/>
        </w:rPr>
        <w:t xml:space="preserve"> In the process, a relationship was forged between state power and global pharmaceutical enterprise that precipitated the rise of capital in its current role as defender of a global intellectual property regime. The 1950s marked a significant turning point for the ascendant pharmaceutical industry in the United States. In this decade, as the US sought to expand its grip on the international economy, a significant reorientation took place in the role of drugs in society. </w:t>
      </w:r>
      <w:proofErr w:type="gramStart"/>
      <w:r w:rsidRPr="00DA7392">
        <w:rPr>
          <w:sz w:val="12"/>
        </w:rPr>
        <w:t>The industry</w:t>
      </w:r>
      <w:proofErr w:type="gramEnd"/>
      <w:r w:rsidRPr="00DA7392">
        <w:rPr>
          <w:sz w:val="12"/>
        </w:rPr>
        <w:t xml:space="preserve"> dominance of European pharmaceutical companies began to wane, and they were supplanted by US and transnational corporations. The ascendancy of US firms was not, however, preordained. At each stage, US state power was mobilized to defend private industry and establish US dominance of the global market to head off the perceived threat of communist ideology. This provoked a reaction: by the end of the decade, a growing domestic resentment in the US toward high drug prices would manifest in a series of high-profile hearings led by Senator Estes Kefauver, which sought, unsuccessfully, to establish greater state regulation of drug development and prices.</w:t>
      </w:r>
    </w:p>
    <w:p w14:paraId="145DBF18" w14:textId="77777777" w:rsidR="00291101" w:rsidRPr="00B63E69" w:rsidRDefault="00291101" w:rsidP="00291101">
      <w:pPr>
        <w:pStyle w:val="Heading4"/>
        <w:rPr>
          <w:rStyle w:val="Style13ptBold"/>
          <w:b/>
          <w:bCs w:val="0"/>
        </w:rPr>
      </w:pPr>
      <w:r>
        <w:rPr>
          <w:rStyle w:val="Style13ptBold"/>
          <w:b/>
          <w:bCs w:val="0"/>
        </w:rPr>
        <w:t>The plan does not address the underlying dynamics of profit which structure the healthcare system</w:t>
      </w:r>
    </w:p>
    <w:p w14:paraId="6B78C7B2" w14:textId="77777777" w:rsidR="00291101" w:rsidRPr="00AD15B4" w:rsidRDefault="00291101" w:rsidP="00291101">
      <w:pPr>
        <w:rPr>
          <w:rStyle w:val="Style13ptBold"/>
          <w:b w:val="0"/>
          <w:bCs w:val="0"/>
          <w:sz w:val="16"/>
          <w:szCs w:val="16"/>
        </w:rPr>
      </w:pPr>
      <w:r w:rsidRPr="00B63E69">
        <w:rPr>
          <w:rStyle w:val="Style13ptBold"/>
        </w:rPr>
        <w:t>Green 22</w:t>
      </w:r>
      <w:r>
        <w:rPr>
          <w:rStyle w:val="Style13ptBold"/>
          <w:b w:val="0"/>
          <w:bCs w:val="0"/>
          <w:sz w:val="16"/>
          <w:szCs w:val="16"/>
        </w:rPr>
        <w:t xml:space="preserve"> (</w:t>
      </w:r>
      <w:r w:rsidRPr="00B63E69">
        <w:rPr>
          <w:rStyle w:val="Style13ptBold"/>
          <w:b w:val="0"/>
          <w:bCs w:val="0"/>
          <w:sz w:val="16"/>
          <w:szCs w:val="16"/>
        </w:rPr>
        <w:t>Spencer Green, 11-7-2022, "Medicare for All Is Not Enough," New Republic, https://newrepublic.com/article/168453/medicare-not-enough-health-communism-book-review</w:t>
      </w:r>
      <w:r>
        <w:rPr>
          <w:rStyle w:val="Style13ptBold"/>
          <w:b w:val="0"/>
          <w:bCs w:val="0"/>
          <w:sz w:val="16"/>
          <w:szCs w:val="16"/>
        </w:rPr>
        <w:t>) // KA</w:t>
      </w:r>
    </w:p>
    <w:p w14:paraId="1391D88D" w14:textId="77777777" w:rsidR="00291101" w:rsidRPr="00DA7392" w:rsidRDefault="00291101" w:rsidP="00291101">
      <w:pPr>
        <w:rPr>
          <w:rStyle w:val="Style13ptBold"/>
          <w:b w:val="0"/>
          <w:bCs w:val="0"/>
          <w:sz w:val="12"/>
          <w:szCs w:val="16"/>
        </w:rPr>
      </w:pPr>
      <w:r w:rsidRPr="00DA7392">
        <w:rPr>
          <w:rStyle w:val="Style13ptBold"/>
          <w:b w:val="0"/>
          <w:bCs w:val="0"/>
          <w:sz w:val="12"/>
          <w:szCs w:val="16"/>
        </w:rPr>
        <w:t xml:space="preserve">Every morning, Beatrice Adler-Bolton—an artist, health care activist, and co-host of the Death Panel podcast—tweets a “daily reminder” that “if you don’t support Medicare for All—you want disabled &amp; poor people to die.” She and her co-author, Artie Vierkant, also an artist and a co-host of the podcast, gave their new book, Health Communism, a self-consciously provocative title. “We take a lot of inspiration from artists who have had political lives and careers pushing for health justice outside of their art practice,” Bolton told me, citing the writer Gregg Bordowitz, who was an organizer with ACT UP. “One of my mentors at Cooper Union, Marlene McCarty, was a member of Gran Fury. They made propaganda posters for ACT UP, and they took the name of their group from police cruiser cars.” Health Communism: A Surplus Manifesto by Beatrice Adler-Bolton and Artie Vierkant Buy on Bookshop Verso, 240 pp., $24.95 Surveying a century of sickness under an increasingly privatized system, in Health Communism Adler-Bolton and Vierkant argue that </w:t>
      </w:r>
      <w:r w:rsidRPr="00A40D4A">
        <w:rPr>
          <w:rStyle w:val="StyleUnderline"/>
          <w:highlight w:val="cyan"/>
        </w:rPr>
        <w:t>we have to demand much more than Medicare for All in order to fix health care.</w:t>
      </w:r>
      <w:r w:rsidRPr="00A40D4A">
        <w:rPr>
          <w:rStyle w:val="StyleUnderline"/>
        </w:rPr>
        <w:t xml:space="preserve"> </w:t>
      </w:r>
      <w:r w:rsidRPr="00DA7392">
        <w:rPr>
          <w:rStyle w:val="Style13ptBold"/>
          <w:b w:val="0"/>
          <w:bCs w:val="0"/>
          <w:sz w:val="12"/>
          <w:szCs w:val="16"/>
        </w:rPr>
        <w:t xml:space="preserve">I spoke with them recently about health, how the logic of austerity has made us sicker, and the sort of health system they envision. This conversation has been edited for length and clarity. Spencer Green: We’re used to seeing the language of health commodified. It’s used to sell things; it’s used to promote specific ideas about bodies and minds and how they should be or shouldn’t be. What do you mean by health in the book? Beatrice Adler-Bolton: Well, </w:t>
      </w:r>
      <w:r w:rsidRPr="00A40D4A">
        <w:rPr>
          <w:rStyle w:val="StyleUnderline"/>
        </w:rPr>
        <w:t xml:space="preserve">I think when we think of “health,” we’re really trained to think of it as a consumer good, or a quality that belongs to an individual person. </w:t>
      </w:r>
      <w:proofErr w:type="gramStart"/>
      <w:r w:rsidRPr="00A40D4A">
        <w:rPr>
          <w:rStyle w:val="StyleUnderline"/>
        </w:rPr>
        <w:t>There’s</w:t>
      </w:r>
      <w:proofErr w:type="gramEnd"/>
      <w:r w:rsidRPr="00A40D4A">
        <w:rPr>
          <w:rStyle w:val="StyleUnderline"/>
        </w:rPr>
        <w:t xml:space="preserve"> so many things that we think of as pieces that we’re responsible for, as individual consumers, when we evaluate </w:t>
      </w:r>
      <w:proofErr w:type="gramStart"/>
      <w:r w:rsidRPr="00A40D4A">
        <w:rPr>
          <w:rStyle w:val="StyleUnderline"/>
        </w:rPr>
        <w:t>if</w:t>
      </w:r>
      <w:proofErr w:type="gramEnd"/>
      <w:r w:rsidRPr="00A40D4A">
        <w:rPr>
          <w:rStyle w:val="StyleUnderline"/>
        </w:rPr>
        <w:t xml:space="preserve"> we’re healthy or not: what our diet is, what our employment is, where we live.</w:t>
      </w:r>
      <w:r w:rsidRPr="00DA7392">
        <w:rPr>
          <w:rStyle w:val="Style13ptBold"/>
          <w:b w:val="0"/>
          <w:bCs w:val="0"/>
          <w:sz w:val="12"/>
          <w:szCs w:val="16"/>
        </w:rPr>
        <w:t xml:space="preserve"> But a lot of that is out of your control and has nothing to do with your personal moral or behavioral choices, right, beyond that. </w:t>
      </w:r>
      <w:proofErr w:type="gramStart"/>
      <w:r w:rsidRPr="00DA7392">
        <w:rPr>
          <w:rStyle w:val="Style13ptBold"/>
          <w:b w:val="0"/>
          <w:bCs w:val="0"/>
          <w:sz w:val="12"/>
          <w:szCs w:val="16"/>
        </w:rPr>
        <w:t>So</w:t>
      </w:r>
      <w:proofErr w:type="gramEnd"/>
      <w:r w:rsidRPr="00DA7392">
        <w:rPr>
          <w:rStyle w:val="Style13ptBold"/>
          <w:b w:val="0"/>
          <w:bCs w:val="0"/>
          <w:sz w:val="12"/>
          <w:szCs w:val="16"/>
        </w:rPr>
        <w:t xml:space="preserve"> when we </w:t>
      </w:r>
      <w:proofErr w:type="gramStart"/>
      <w:r w:rsidRPr="00DA7392">
        <w:rPr>
          <w:rStyle w:val="Style13ptBold"/>
          <w:b w:val="0"/>
          <w:bCs w:val="0"/>
          <w:sz w:val="12"/>
          <w:szCs w:val="16"/>
        </w:rPr>
        <w:t>say</w:t>
      </w:r>
      <w:proofErr w:type="gramEnd"/>
      <w:r w:rsidRPr="00DA7392">
        <w:rPr>
          <w:rStyle w:val="Style13ptBold"/>
          <w:b w:val="0"/>
          <w:bCs w:val="0"/>
          <w:sz w:val="12"/>
          <w:szCs w:val="16"/>
        </w:rPr>
        <w:t xml:space="preserve"> “health communism,” it’s lowercase-c communism</w:t>
      </w:r>
      <w:r w:rsidRPr="00A40D4A">
        <w:rPr>
          <w:rStyle w:val="StyleUnderline"/>
        </w:rPr>
        <w:t xml:space="preserve">. What we’re really pointing toward is that </w:t>
      </w:r>
      <w:r w:rsidRPr="00A40D4A">
        <w:rPr>
          <w:rStyle w:val="StyleUnderline"/>
          <w:highlight w:val="cyan"/>
        </w:rPr>
        <w:t>health is not an intrinsic personal quality; it’s a population-level phenomenon.</w:t>
      </w:r>
      <w:r w:rsidRPr="00DA7392">
        <w:rPr>
          <w:rStyle w:val="Style13ptBold"/>
          <w:b w:val="0"/>
          <w:bCs w:val="0"/>
          <w:sz w:val="12"/>
          <w:szCs w:val="16"/>
        </w:rPr>
        <w:t xml:space="preserve"> </w:t>
      </w:r>
      <w:r w:rsidRPr="00A40D4A">
        <w:rPr>
          <w:rStyle w:val="StyleUnderline"/>
        </w:rPr>
        <w:t xml:space="preserve">It’s something that is </w:t>
      </w:r>
      <w:r w:rsidRPr="00A40D4A">
        <w:rPr>
          <w:rStyle w:val="StyleUnderline"/>
          <w:highlight w:val="cyan"/>
        </w:rPr>
        <w:t>built by</w:t>
      </w:r>
      <w:r w:rsidRPr="00A40D4A">
        <w:rPr>
          <w:rStyle w:val="StyleUnderline"/>
        </w:rPr>
        <w:t xml:space="preserve"> everyone’s </w:t>
      </w:r>
      <w:r w:rsidRPr="00A40D4A">
        <w:rPr>
          <w:rStyle w:val="StyleUnderline"/>
          <w:highlight w:val="cyan"/>
        </w:rPr>
        <w:t>individual actions</w:t>
      </w:r>
      <w:r w:rsidRPr="00A40D4A">
        <w:rPr>
          <w:rStyle w:val="StyleUnderline"/>
        </w:rPr>
        <w:t xml:space="preserve"> but also built </w:t>
      </w:r>
      <w:r w:rsidRPr="00A40D4A">
        <w:rPr>
          <w:rStyle w:val="StyleUnderline"/>
          <w:highlight w:val="cyan"/>
        </w:rPr>
        <w:t>by the state, the institutions</w:t>
      </w:r>
      <w:r w:rsidRPr="00A40D4A">
        <w:rPr>
          <w:rStyle w:val="StyleUnderline"/>
        </w:rPr>
        <w:t xml:space="preserve"> around us, </w:t>
      </w:r>
      <w:r w:rsidRPr="00A40D4A">
        <w:rPr>
          <w:rStyle w:val="StyleUnderline"/>
          <w:highlight w:val="cyan"/>
        </w:rPr>
        <w:t>our laws</w:t>
      </w:r>
      <w:r w:rsidRPr="00A40D4A">
        <w:rPr>
          <w:rStyle w:val="StyleUnderline"/>
        </w:rPr>
        <w:t>.</w:t>
      </w:r>
      <w:r w:rsidRPr="00DA7392">
        <w:rPr>
          <w:rStyle w:val="Style13ptBold"/>
          <w:b w:val="0"/>
          <w:bCs w:val="0"/>
          <w:sz w:val="12"/>
          <w:szCs w:val="16"/>
        </w:rPr>
        <w:t xml:space="preserve"> S.G.: The U.S. has long had one of the most expensive and restrictive health care systems in the world. What kind of system are you </w:t>
      </w:r>
      <w:proofErr w:type="gramStart"/>
      <w:r w:rsidRPr="00DA7392">
        <w:rPr>
          <w:rStyle w:val="Style13ptBold"/>
          <w:b w:val="0"/>
          <w:bCs w:val="0"/>
          <w:sz w:val="12"/>
          <w:szCs w:val="16"/>
        </w:rPr>
        <w:t>pushing for</w:t>
      </w:r>
      <w:proofErr w:type="gramEnd"/>
      <w:r w:rsidRPr="00DA7392">
        <w:rPr>
          <w:rStyle w:val="Style13ptBold"/>
          <w:b w:val="0"/>
          <w:bCs w:val="0"/>
          <w:sz w:val="12"/>
          <w:szCs w:val="16"/>
        </w:rPr>
        <w:t xml:space="preserve"> instead? Artie Vierkant: </w:t>
      </w:r>
      <w:r w:rsidRPr="00A40D4A">
        <w:rPr>
          <w:rStyle w:val="StyleUnderline"/>
          <w:highlight w:val="cyan"/>
        </w:rPr>
        <w:t>We try in Health Communism to make the argument as expansive as possible</w:t>
      </w:r>
      <w:r w:rsidRPr="00A40D4A">
        <w:rPr>
          <w:rStyle w:val="StyleUnderline"/>
        </w:rPr>
        <w:t xml:space="preserve">, so that people can understand </w:t>
      </w:r>
      <w:r w:rsidRPr="00A40D4A">
        <w:rPr>
          <w:rStyle w:val="StyleUnderline"/>
          <w:highlight w:val="cyan"/>
        </w:rPr>
        <w:t>that something like single payer is a necessary systemic health finance reform. But we need to broaden our demands to</w:t>
      </w:r>
      <w:r w:rsidRPr="00A40D4A">
        <w:rPr>
          <w:rStyle w:val="StyleUnderline"/>
        </w:rPr>
        <w:t xml:space="preserve"> something that I think can best be summarized by saying </w:t>
      </w:r>
      <w:r w:rsidRPr="00A40D4A">
        <w:rPr>
          <w:rStyle w:val="StyleUnderline"/>
          <w:highlight w:val="cyan"/>
        </w:rPr>
        <w:t>“All care for all people,”</w:t>
      </w:r>
      <w:r w:rsidRPr="00A40D4A">
        <w:rPr>
          <w:rStyle w:val="StyleUnderline"/>
        </w:rPr>
        <w:t xml:space="preserve"> and </w:t>
      </w:r>
      <w:proofErr w:type="gramStart"/>
      <w:r w:rsidRPr="00A40D4A">
        <w:rPr>
          <w:rStyle w:val="StyleUnderline"/>
        </w:rPr>
        <w:t>really radically</w:t>
      </w:r>
      <w:proofErr w:type="gramEnd"/>
      <w:r w:rsidRPr="00A40D4A">
        <w:rPr>
          <w:rStyle w:val="StyleUnderline"/>
        </w:rPr>
        <w:t xml:space="preserve"> reshaping how we conceive of how expansively care is needed and how expansively care can be given. </w:t>
      </w:r>
      <w:r w:rsidRPr="00A40D4A">
        <w:rPr>
          <w:rStyle w:val="StyleUnderline"/>
          <w:highlight w:val="cyan"/>
        </w:rPr>
        <w:t>If we limit our demands</w:t>
      </w:r>
      <w:r w:rsidRPr="00DA7392">
        <w:rPr>
          <w:sz w:val="12"/>
        </w:rPr>
        <w:t>—even though something like single payer is not incremental reform, it is a major step—</w:t>
      </w:r>
      <w:r w:rsidRPr="00A40D4A">
        <w:rPr>
          <w:rStyle w:val="StyleUnderline"/>
          <w:highlight w:val="cyan"/>
        </w:rPr>
        <w:t>it’s important to understand the degree to which the</w:t>
      </w:r>
      <w:r w:rsidRPr="00A40D4A">
        <w:rPr>
          <w:rStyle w:val="StyleUnderline"/>
        </w:rPr>
        <w:t xml:space="preserve"> </w:t>
      </w:r>
      <w:r w:rsidRPr="00A40D4A">
        <w:rPr>
          <w:rStyle w:val="StyleUnderline"/>
          <w:highlight w:val="cyan"/>
        </w:rPr>
        <w:t>actual implementation of something like that could too easily be compromised into something very incremental if we don’t have a</w:t>
      </w:r>
      <w:r w:rsidRPr="00A40D4A">
        <w:rPr>
          <w:rStyle w:val="StyleUnderline"/>
        </w:rPr>
        <w:t xml:space="preserve"> very straightforward, </w:t>
      </w:r>
      <w:r w:rsidRPr="00A40D4A">
        <w:rPr>
          <w:rStyle w:val="StyleUnderline"/>
          <w:highlight w:val="cyan"/>
        </w:rPr>
        <w:t>broad goal in mind when we demand</w:t>
      </w:r>
      <w:r w:rsidRPr="00A40D4A">
        <w:rPr>
          <w:rStyle w:val="StyleUnderline"/>
        </w:rPr>
        <w:t xml:space="preserve"> things for </w:t>
      </w:r>
      <w:r w:rsidRPr="00A40D4A">
        <w:rPr>
          <w:rStyle w:val="StyleUnderline"/>
          <w:highlight w:val="cyan"/>
        </w:rPr>
        <w:t>health justice or health communism</w:t>
      </w:r>
      <w:r w:rsidRPr="00A40D4A">
        <w:rPr>
          <w:rStyle w:val="StyleUnderline"/>
        </w:rPr>
        <w:t>.</w:t>
      </w:r>
      <w:r w:rsidRPr="00DA7392">
        <w:rPr>
          <w:rStyle w:val="Style13ptBold"/>
          <w:b w:val="0"/>
          <w:bCs w:val="0"/>
          <w:sz w:val="12"/>
          <w:szCs w:val="16"/>
        </w:rPr>
        <w:t xml:space="preserve"> S.G.: Do you see any health care systems that currently exist in the world as possible models for the U.S.? You mention the U.K.’s NHS—but you don’t see it as a model. Why is that? A.V.: I would caution that we’re not necessarily saying like, “Oh, we don’t want an NHS, we don’t want a national health system.” BAB: It’d be great. A.V.: We do want </w:t>
      </w:r>
      <w:proofErr w:type="gramStart"/>
      <w:r w:rsidRPr="00DA7392">
        <w:rPr>
          <w:rStyle w:val="Style13ptBold"/>
          <w:b w:val="0"/>
          <w:bCs w:val="0"/>
          <w:sz w:val="12"/>
          <w:szCs w:val="16"/>
        </w:rPr>
        <w:t>that, actually</w:t>
      </w:r>
      <w:proofErr w:type="gramEnd"/>
      <w:r w:rsidRPr="00DA7392">
        <w:rPr>
          <w:rStyle w:val="Style13ptBold"/>
          <w:b w:val="0"/>
          <w:bCs w:val="0"/>
          <w:sz w:val="12"/>
          <w:szCs w:val="16"/>
        </w:rPr>
        <w:t xml:space="preserve">. </w:t>
      </w:r>
      <w:r w:rsidRPr="00A40D4A">
        <w:rPr>
          <w:rStyle w:val="StyleUnderline"/>
        </w:rPr>
        <w:t xml:space="preserve">But we don’t want to just carbon copy what exists in the U.K. because </w:t>
      </w:r>
      <w:r w:rsidRPr="00A40D4A">
        <w:rPr>
          <w:rStyle w:val="StyleUnderline"/>
          <w:highlight w:val="cyan"/>
        </w:rPr>
        <w:t>the NHS</w:t>
      </w:r>
      <w:r w:rsidRPr="00A40D4A">
        <w:rPr>
          <w:rStyle w:val="StyleUnderline"/>
        </w:rPr>
        <w:t xml:space="preserve"> </w:t>
      </w:r>
      <w:proofErr w:type="gramStart"/>
      <w:r w:rsidRPr="00A40D4A">
        <w:rPr>
          <w:rStyle w:val="StyleUnderline"/>
        </w:rPr>
        <w:t xml:space="preserve">actually </w:t>
      </w:r>
      <w:r w:rsidRPr="00A40D4A">
        <w:rPr>
          <w:rStyle w:val="StyleUnderline"/>
          <w:highlight w:val="cyan"/>
        </w:rPr>
        <w:t>is</w:t>
      </w:r>
      <w:proofErr w:type="gramEnd"/>
      <w:r w:rsidRPr="00A40D4A">
        <w:rPr>
          <w:rStyle w:val="StyleUnderline"/>
          <w:highlight w:val="cyan"/>
        </w:rPr>
        <w:t xml:space="preserve"> a perfect example of why doing universal health care</w:t>
      </w:r>
      <w:r w:rsidRPr="00A40D4A">
        <w:rPr>
          <w:rStyle w:val="StyleUnderline"/>
        </w:rPr>
        <w:t xml:space="preserve"> but making it operate </w:t>
      </w:r>
      <w:r w:rsidRPr="00A40D4A">
        <w:rPr>
          <w:rStyle w:val="StyleUnderline"/>
          <w:highlight w:val="cyan"/>
        </w:rPr>
        <w:t>still under principles of austerity only accomplishes so much.</w:t>
      </w:r>
      <w:r w:rsidRPr="00DA7392">
        <w:rPr>
          <w:rStyle w:val="Style13ptBold"/>
          <w:b w:val="0"/>
          <w:bCs w:val="0"/>
          <w:sz w:val="12"/>
          <w:szCs w:val="16"/>
        </w:rPr>
        <w:t xml:space="preserve"> BAB: Though it has greatly improved a lot of health metrics for all sorts of people, </w:t>
      </w:r>
      <w:r w:rsidRPr="00A40D4A">
        <w:rPr>
          <w:rStyle w:val="StyleUnderline"/>
          <w:highlight w:val="cyan"/>
        </w:rPr>
        <w:t>it</w:t>
      </w:r>
      <w:r w:rsidRPr="00A40D4A">
        <w:rPr>
          <w:rStyle w:val="StyleUnderline"/>
        </w:rPr>
        <w:t xml:space="preserve"> also </w:t>
      </w:r>
      <w:r w:rsidRPr="00A40D4A">
        <w:rPr>
          <w:rStyle w:val="StyleUnderline"/>
          <w:highlight w:val="cyan"/>
        </w:rPr>
        <w:t>leaves out</w:t>
      </w:r>
      <w:r w:rsidRPr="00A40D4A">
        <w:rPr>
          <w:rStyle w:val="StyleUnderline"/>
        </w:rPr>
        <w:t xml:space="preserve"> so many of </w:t>
      </w:r>
      <w:r w:rsidRPr="00A40D4A">
        <w:rPr>
          <w:rStyle w:val="StyleUnderline"/>
          <w:highlight w:val="cyan"/>
        </w:rPr>
        <w:t>the most vulnerable, and is</w:t>
      </w:r>
      <w:r w:rsidRPr="00A40D4A">
        <w:rPr>
          <w:rStyle w:val="StyleUnderline"/>
        </w:rPr>
        <w:t xml:space="preserve"> sort of </w:t>
      </w:r>
      <w:r w:rsidRPr="00A40D4A">
        <w:rPr>
          <w:rStyle w:val="StyleUnderline"/>
          <w:highlight w:val="cyan"/>
        </w:rPr>
        <w:t>artificially designed to reproduce</w:t>
      </w:r>
      <w:r w:rsidRPr="00A40D4A">
        <w:rPr>
          <w:rStyle w:val="StyleUnderline"/>
        </w:rPr>
        <w:t xml:space="preserve"> some of </w:t>
      </w:r>
      <w:r w:rsidRPr="00A40D4A">
        <w:rPr>
          <w:rStyle w:val="StyleUnderline"/>
          <w:highlight w:val="cyan"/>
        </w:rPr>
        <w:t>the worst extractive dynamics that result in</w:t>
      </w:r>
      <w:r w:rsidRPr="00A40D4A">
        <w:rPr>
          <w:rStyle w:val="StyleUnderline"/>
        </w:rPr>
        <w:t xml:space="preserve"> things like </w:t>
      </w:r>
      <w:r w:rsidRPr="00A40D4A">
        <w:rPr>
          <w:rStyle w:val="StyleUnderline"/>
          <w:highlight w:val="cyan"/>
        </w:rPr>
        <w:t>delayed care</w:t>
      </w:r>
      <w:r w:rsidRPr="00A40D4A">
        <w:rPr>
          <w:rStyle w:val="StyleUnderline"/>
        </w:rPr>
        <w:t xml:space="preserve"> or </w:t>
      </w:r>
      <w:r w:rsidRPr="00A40D4A">
        <w:rPr>
          <w:rStyle w:val="StyleUnderline"/>
          <w:highlight w:val="cyan"/>
        </w:rPr>
        <w:t>not</w:t>
      </w:r>
      <w:r w:rsidRPr="00A40D4A">
        <w:rPr>
          <w:rStyle w:val="StyleUnderline"/>
        </w:rPr>
        <w:t xml:space="preserve"> having </w:t>
      </w:r>
      <w:r w:rsidRPr="00A40D4A">
        <w:rPr>
          <w:rStyle w:val="StyleUnderline"/>
          <w:highlight w:val="cyan"/>
        </w:rPr>
        <w:t>enough physicians</w:t>
      </w:r>
      <w:r w:rsidRPr="00A40D4A">
        <w:rPr>
          <w:rStyle w:val="StyleUnderline"/>
        </w:rPr>
        <w:t xml:space="preserve"> </w:t>
      </w:r>
      <w:r w:rsidRPr="00A40D4A">
        <w:rPr>
          <w:rStyle w:val="StyleUnderline"/>
          <w:highlight w:val="cyan"/>
        </w:rPr>
        <w:t>or</w:t>
      </w:r>
      <w:r w:rsidRPr="00A40D4A">
        <w:rPr>
          <w:rStyle w:val="StyleUnderline"/>
        </w:rPr>
        <w:t xml:space="preserve"> not having enough </w:t>
      </w:r>
      <w:r w:rsidRPr="00A40D4A">
        <w:rPr>
          <w:rStyle w:val="StyleUnderline"/>
          <w:highlight w:val="cyan"/>
        </w:rPr>
        <w:t>nurses</w:t>
      </w:r>
      <w:r w:rsidRPr="00A40D4A">
        <w:rPr>
          <w:rStyle w:val="StyleUnderline"/>
        </w:rPr>
        <w:t xml:space="preserve">, right, </w:t>
      </w:r>
      <w:r w:rsidRPr="00A40D4A">
        <w:rPr>
          <w:rStyle w:val="StyleUnderline"/>
          <w:highlight w:val="cyan"/>
        </w:rPr>
        <w:t>because</w:t>
      </w:r>
      <w:r w:rsidRPr="00A40D4A">
        <w:rPr>
          <w:rStyle w:val="StyleUnderline"/>
        </w:rPr>
        <w:t xml:space="preserve"> part of what </w:t>
      </w:r>
      <w:r w:rsidRPr="00A40D4A">
        <w:rPr>
          <w:rStyle w:val="StyleUnderline"/>
          <w:highlight w:val="cyan"/>
        </w:rPr>
        <w:t>the NHS</w:t>
      </w:r>
      <w:r w:rsidRPr="00A40D4A">
        <w:rPr>
          <w:rStyle w:val="StyleUnderline"/>
        </w:rPr>
        <w:t xml:space="preserve">’s problem is, </w:t>
      </w:r>
      <w:r w:rsidRPr="00A40D4A">
        <w:rPr>
          <w:rStyle w:val="StyleUnderline"/>
          <w:highlight w:val="cyan"/>
        </w:rPr>
        <w:t>is ultimately</w:t>
      </w:r>
      <w:r w:rsidRPr="00A40D4A">
        <w:rPr>
          <w:rStyle w:val="StyleUnderline"/>
        </w:rPr>
        <w:t xml:space="preserve">, always that it has been </w:t>
      </w:r>
      <w:r w:rsidRPr="00A40D4A">
        <w:rPr>
          <w:rStyle w:val="StyleUnderline"/>
          <w:highlight w:val="cyan"/>
        </w:rPr>
        <w:t>run under principles of austerity and trying to save money</w:t>
      </w:r>
      <w:r w:rsidRPr="00A40D4A">
        <w:rPr>
          <w:rStyle w:val="StyleUnderline"/>
        </w:rPr>
        <w:t>.</w:t>
      </w:r>
      <w:r w:rsidRPr="00DA7392">
        <w:rPr>
          <w:rStyle w:val="Style13ptBold"/>
          <w:b w:val="0"/>
          <w:bCs w:val="0"/>
          <w:sz w:val="12"/>
          <w:szCs w:val="16"/>
        </w:rPr>
        <w:t xml:space="preserve"> A.V.: We’re so used in the United States to </w:t>
      </w:r>
      <w:proofErr w:type="gramStart"/>
      <w:r w:rsidRPr="00DA7392">
        <w:rPr>
          <w:rStyle w:val="Style13ptBold"/>
          <w:b w:val="0"/>
          <w:bCs w:val="0"/>
          <w:sz w:val="12"/>
          <w:szCs w:val="16"/>
        </w:rPr>
        <w:t>saying</w:t>
      </w:r>
      <w:proofErr w:type="gramEnd"/>
      <w:r w:rsidRPr="00DA7392">
        <w:rPr>
          <w:rStyle w:val="Style13ptBold"/>
          <w:b w:val="0"/>
          <w:bCs w:val="0"/>
          <w:sz w:val="12"/>
          <w:szCs w:val="16"/>
        </w:rPr>
        <w:t xml:space="preserve">, “Oh, every other country has socialized medicine.” And one of the </w:t>
      </w:r>
      <w:proofErr w:type="gramStart"/>
      <w:r w:rsidRPr="00DA7392">
        <w:rPr>
          <w:rStyle w:val="Style13ptBold"/>
          <w:b w:val="0"/>
          <w:bCs w:val="0"/>
          <w:sz w:val="12"/>
          <w:szCs w:val="16"/>
        </w:rPr>
        <w:t>really important</w:t>
      </w:r>
      <w:proofErr w:type="gramEnd"/>
      <w:r w:rsidRPr="00DA7392">
        <w:rPr>
          <w:rStyle w:val="Style13ptBold"/>
          <w:b w:val="0"/>
          <w:bCs w:val="0"/>
          <w:sz w:val="12"/>
          <w:szCs w:val="16"/>
        </w:rPr>
        <w:t xml:space="preserve"> parts of what we’re saying is that we can’t stop our demands at this imagined idea of systems that do not fundamentally exist in the way that they’re referred to in popular discourse, without then immediately facing the reality that these systems are designed for austerity. BAB: Moving forward, we can’t simply say that we want to reproduce systems wholesale, we can’t hold things up to be heroic, when there are critiques that are teaching moments for how to not repeat the mistakes that we’ve already made. We’ve already made those mistakes. It’s up to us to make new </w:t>
      </w:r>
      <w:proofErr w:type="gramStart"/>
      <w:r w:rsidRPr="00DA7392">
        <w:rPr>
          <w:rStyle w:val="Style13ptBold"/>
          <w:b w:val="0"/>
          <w:bCs w:val="0"/>
          <w:sz w:val="12"/>
          <w:szCs w:val="16"/>
        </w:rPr>
        <w:t>mistakes, and</w:t>
      </w:r>
      <w:proofErr w:type="gramEnd"/>
      <w:r w:rsidRPr="00DA7392">
        <w:rPr>
          <w:rStyle w:val="Style13ptBold"/>
          <w:b w:val="0"/>
          <w:bCs w:val="0"/>
          <w:sz w:val="12"/>
          <w:szCs w:val="16"/>
        </w:rPr>
        <w:t xml:space="preserve"> learn from those. S.G.: </w:t>
      </w:r>
      <w:r w:rsidRPr="00A40D4A">
        <w:rPr>
          <w:rStyle w:val="StyleUnderline"/>
        </w:rPr>
        <w:t xml:space="preserve">I was really struck in your book by your discussion of how </w:t>
      </w:r>
      <w:r w:rsidRPr="00A40D4A">
        <w:rPr>
          <w:rStyle w:val="StyleUnderline"/>
          <w:highlight w:val="cyan"/>
        </w:rPr>
        <w:t>our health system treats sick people, the disabled, the elderly, the unemployed</w:t>
      </w:r>
      <w:r w:rsidRPr="00A40D4A">
        <w:rPr>
          <w:rStyle w:val="StyleUnderline"/>
        </w:rPr>
        <w:t xml:space="preserve">. That they are talked about </w:t>
      </w:r>
      <w:r w:rsidRPr="00A40D4A">
        <w:rPr>
          <w:rStyle w:val="StyleUnderline"/>
          <w:highlight w:val="cyan"/>
        </w:rPr>
        <w:t>like they’re expensive</w:t>
      </w:r>
      <w:r w:rsidRPr="00A40D4A">
        <w:rPr>
          <w:rStyle w:val="StyleUnderline"/>
        </w:rPr>
        <w:t>, they’re a drain—</w:t>
      </w:r>
      <w:r w:rsidRPr="00A40D4A">
        <w:rPr>
          <w:rStyle w:val="StyleUnderline"/>
          <w:highlight w:val="cyan"/>
        </w:rPr>
        <w:t>but at the same time private equity companies are buying nursing homes</w:t>
      </w:r>
      <w:r w:rsidRPr="00A40D4A">
        <w:rPr>
          <w:rStyle w:val="StyleUnderline"/>
        </w:rPr>
        <w:t xml:space="preserve">, </w:t>
      </w:r>
      <w:r w:rsidRPr="00A40D4A">
        <w:rPr>
          <w:rStyle w:val="StyleUnderline"/>
          <w:highlight w:val="cyan"/>
        </w:rPr>
        <w:t>and</w:t>
      </w:r>
      <w:r w:rsidRPr="00A40D4A">
        <w:rPr>
          <w:rStyle w:val="StyleUnderline"/>
        </w:rPr>
        <w:t xml:space="preserve"> you write about how </w:t>
      </w:r>
      <w:r w:rsidRPr="00A40D4A">
        <w:rPr>
          <w:rStyle w:val="StyleUnderline"/>
          <w:highlight w:val="cyan"/>
        </w:rPr>
        <w:t xml:space="preserve">Wall Street portfolios literally list the </w:t>
      </w:r>
      <w:r w:rsidRPr="00A40D4A">
        <w:rPr>
          <w:rStyle w:val="StyleUnderline"/>
        </w:rPr>
        <w:t xml:space="preserve">bodies of </w:t>
      </w:r>
      <w:r w:rsidRPr="00A40D4A">
        <w:rPr>
          <w:rStyle w:val="StyleUnderline"/>
          <w:highlight w:val="cyan"/>
        </w:rPr>
        <w:t>people</w:t>
      </w:r>
      <w:r w:rsidRPr="00A40D4A">
        <w:rPr>
          <w:rStyle w:val="StyleUnderline"/>
        </w:rPr>
        <w:t xml:space="preserve"> </w:t>
      </w:r>
      <w:r w:rsidRPr="00A40D4A">
        <w:rPr>
          <w:rStyle w:val="StyleUnderline"/>
          <w:highlight w:val="cyan"/>
        </w:rPr>
        <w:t>who are housed</w:t>
      </w:r>
      <w:r w:rsidRPr="00A40D4A">
        <w:rPr>
          <w:rStyle w:val="StyleUnderline"/>
        </w:rPr>
        <w:t xml:space="preserve"> in some of these facilities </w:t>
      </w:r>
      <w:r w:rsidRPr="00A40D4A">
        <w:rPr>
          <w:rStyle w:val="StyleUnderline"/>
          <w:highlight w:val="cyan"/>
        </w:rPr>
        <w:t>as an asset.</w:t>
      </w:r>
      <w:r w:rsidRPr="00DA7392">
        <w:rPr>
          <w:rStyle w:val="Style13ptBold"/>
          <w:b w:val="0"/>
          <w:bCs w:val="0"/>
          <w:sz w:val="12"/>
          <w:szCs w:val="16"/>
        </w:rPr>
        <w:t xml:space="preserve"> What do you make of that? BAB: </w:t>
      </w:r>
      <w:r w:rsidRPr="00A40D4A">
        <w:rPr>
          <w:rStyle w:val="StyleUnderline"/>
          <w:highlight w:val="cyan"/>
        </w:rPr>
        <w:t>There’s a fundamental economic valuation of</w:t>
      </w:r>
      <w:r w:rsidRPr="00A40D4A">
        <w:rPr>
          <w:rStyle w:val="StyleUnderline"/>
        </w:rPr>
        <w:t xml:space="preserve"> life </w:t>
      </w:r>
      <w:r w:rsidRPr="00A40D4A">
        <w:rPr>
          <w:rStyle w:val="StyleUnderline"/>
          <w:highlight w:val="cyan"/>
        </w:rPr>
        <w:t>where</w:t>
      </w:r>
      <w:r w:rsidRPr="00A40D4A">
        <w:rPr>
          <w:rStyle w:val="StyleUnderline"/>
        </w:rPr>
        <w:t xml:space="preserve"> we take someone and we say, “OK, </w:t>
      </w:r>
      <w:r w:rsidRPr="00A40D4A">
        <w:rPr>
          <w:rStyle w:val="StyleUnderline"/>
          <w:highlight w:val="cyan"/>
        </w:rPr>
        <w:t>you as a human being</w:t>
      </w:r>
      <w:r w:rsidRPr="00A40D4A">
        <w:rPr>
          <w:rStyle w:val="StyleUnderline"/>
        </w:rPr>
        <w:t xml:space="preserve">, </w:t>
      </w:r>
      <w:r w:rsidRPr="00A40D4A">
        <w:rPr>
          <w:rStyle w:val="StyleUnderline"/>
          <w:highlight w:val="cyan"/>
        </w:rPr>
        <w:t>you’re not intrinsically valuable; you’re valuable based on what your tax bracket is</w:t>
      </w:r>
      <w:r w:rsidRPr="00A40D4A">
        <w:rPr>
          <w:rStyle w:val="StyleUnderline"/>
        </w:rPr>
        <w:t xml:space="preserve">, how many dependents you support, you know; </w:t>
      </w:r>
      <w:r w:rsidRPr="00A40D4A">
        <w:rPr>
          <w:rStyle w:val="StyleUnderline"/>
          <w:highlight w:val="cyan"/>
        </w:rPr>
        <w:t>how big your assets are</w:t>
      </w:r>
      <w:r w:rsidRPr="00A40D4A">
        <w:rPr>
          <w:rStyle w:val="StyleUnderline"/>
        </w:rPr>
        <w:t xml:space="preserve">, </w:t>
      </w:r>
      <w:r w:rsidRPr="00A40D4A">
        <w:rPr>
          <w:rStyle w:val="StyleUnderline"/>
          <w:highlight w:val="cyan"/>
        </w:rPr>
        <w:t>what your output is</w:t>
      </w:r>
      <w:r w:rsidRPr="00A40D4A">
        <w:rPr>
          <w:rStyle w:val="StyleUnderline"/>
        </w:rPr>
        <w:t xml:space="preserve">, as a worker, </w:t>
      </w:r>
      <w:r w:rsidRPr="00A40D4A">
        <w:rPr>
          <w:rStyle w:val="StyleUnderline"/>
          <w:highlight w:val="cyan"/>
        </w:rPr>
        <w:t>what</w:t>
      </w:r>
      <w:r w:rsidRPr="00A40D4A">
        <w:rPr>
          <w:rStyle w:val="StyleUnderline"/>
        </w:rPr>
        <w:t xml:space="preserve"> kind of </w:t>
      </w:r>
      <w:r w:rsidRPr="00A40D4A">
        <w:rPr>
          <w:rStyle w:val="StyleUnderline"/>
          <w:highlight w:val="cyan"/>
        </w:rPr>
        <w:t>surplus profit you make</w:t>
      </w:r>
      <w:r w:rsidRPr="00A40D4A">
        <w:rPr>
          <w:rStyle w:val="StyleUnderline"/>
        </w:rPr>
        <w:t xml:space="preserve"> for whoever you work for.” That’s sort of how we think of valuing people. And </w:t>
      </w:r>
      <w:r w:rsidRPr="00A40D4A">
        <w:rPr>
          <w:rStyle w:val="StyleUnderline"/>
          <w:highlight w:val="cyan"/>
        </w:rPr>
        <w:t>for</w:t>
      </w:r>
      <w:r w:rsidRPr="00A40D4A">
        <w:rPr>
          <w:rStyle w:val="StyleUnderline"/>
        </w:rPr>
        <w:t xml:space="preserve"> </w:t>
      </w:r>
      <w:r w:rsidRPr="00A40D4A">
        <w:rPr>
          <w:rStyle w:val="StyleUnderline"/>
          <w:highlight w:val="cyan"/>
        </w:rPr>
        <w:t>people</w:t>
      </w:r>
      <w:r w:rsidRPr="00A40D4A">
        <w:rPr>
          <w:rStyle w:val="StyleUnderline"/>
        </w:rPr>
        <w:t xml:space="preserve"> like me, </w:t>
      </w:r>
      <w:r w:rsidRPr="00A40D4A">
        <w:rPr>
          <w:rStyle w:val="StyleUnderline"/>
          <w:highlight w:val="cyan"/>
        </w:rPr>
        <w:t>who are sick</w:t>
      </w:r>
      <w:r w:rsidRPr="00A40D4A">
        <w:rPr>
          <w:rStyle w:val="StyleUnderline"/>
        </w:rPr>
        <w:t xml:space="preserve">, </w:t>
      </w:r>
      <w:r w:rsidRPr="00A40D4A">
        <w:rPr>
          <w:rStyle w:val="StyleUnderline"/>
          <w:highlight w:val="cyan"/>
        </w:rPr>
        <w:t>who can’t work</w:t>
      </w:r>
      <w:r w:rsidRPr="00A40D4A">
        <w:rPr>
          <w:rStyle w:val="StyleUnderline"/>
        </w:rPr>
        <w:t>, we</w:t>
      </w:r>
      <w:r w:rsidRPr="00A40D4A">
        <w:rPr>
          <w:rStyle w:val="StyleUnderline"/>
          <w:highlight w:val="cyan"/>
        </w:rPr>
        <w:t>’re</w:t>
      </w:r>
      <w:r w:rsidRPr="00A40D4A">
        <w:rPr>
          <w:rStyle w:val="StyleUnderline"/>
        </w:rPr>
        <w:t xml:space="preserve"> sort of </w:t>
      </w:r>
      <w:r w:rsidRPr="00A40D4A">
        <w:rPr>
          <w:rStyle w:val="StyleUnderline"/>
          <w:highlight w:val="cyan"/>
        </w:rPr>
        <w:t>seen as having negative assets</w:t>
      </w:r>
      <w:r w:rsidRPr="00A40D4A">
        <w:rPr>
          <w:rStyle w:val="StyleUnderline"/>
        </w:rPr>
        <w:t xml:space="preserve">, on the other side of that. It’s this idea of, well, </w:t>
      </w:r>
      <w:r w:rsidRPr="00A40D4A">
        <w:rPr>
          <w:rStyle w:val="StyleUnderline"/>
          <w:highlight w:val="cyan"/>
        </w:rPr>
        <w:t>if there are too many disabled people</w:t>
      </w:r>
      <w:r w:rsidRPr="00A40D4A">
        <w:rPr>
          <w:rStyle w:val="StyleUnderline"/>
        </w:rPr>
        <w:t xml:space="preserve">, </w:t>
      </w:r>
      <w:r w:rsidRPr="00A40D4A">
        <w:rPr>
          <w:rStyle w:val="StyleUnderline"/>
          <w:highlight w:val="cyan"/>
        </w:rPr>
        <w:t>we’ll</w:t>
      </w:r>
      <w:r w:rsidRPr="00A40D4A">
        <w:rPr>
          <w:rStyle w:val="StyleUnderline"/>
        </w:rPr>
        <w:t xml:space="preserve"> sort of </w:t>
      </w:r>
      <w:r w:rsidRPr="00A40D4A">
        <w:rPr>
          <w:rStyle w:val="StyleUnderline"/>
          <w:highlight w:val="cyan"/>
        </w:rPr>
        <w:t>be overwhelmed by</w:t>
      </w:r>
      <w:r w:rsidRPr="00A40D4A">
        <w:rPr>
          <w:rStyle w:val="StyleUnderline"/>
        </w:rPr>
        <w:t xml:space="preserve"> </w:t>
      </w:r>
      <w:proofErr w:type="gramStart"/>
      <w:r w:rsidRPr="00A40D4A">
        <w:rPr>
          <w:rStyle w:val="StyleUnderline"/>
        </w:rPr>
        <w:t>all of</w:t>
      </w:r>
      <w:proofErr w:type="gramEnd"/>
      <w:r w:rsidRPr="00A40D4A">
        <w:rPr>
          <w:rStyle w:val="StyleUnderline"/>
        </w:rPr>
        <w:t xml:space="preserve"> these </w:t>
      </w:r>
      <w:r w:rsidRPr="00A40D4A">
        <w:rPr>
          <w:rStyle w:val="StyleUnderline"/>
          <w:highlight w:val="cyan"/>
        </w:rPr>
        <w:t>burdens</w:t>
      </w:r>
      <w:r w:rsidRPr="00A40D4A">
        <w:rPr>
          <w:rStyle w:val="StyleUnderline"/>
        </w:rPr>
        <w:t xml:space="preserve">. </w:t>
      </w:r>
      <w:proofErr w:type="gramStart"/>
      <w:r w:rsidRPr="00A40D4A">
        <w:rPr>
          <w:rStyle w:val="StyleUnderline"/>
        </w:rPr>
        <w:t xml:space="preserve">But </w:t>
      </w:r>
      <w:r w:rsidRPr="00A40D4A">
        <w:rPr>
          <w:rStyle w:val="StyleUnderline"/>
          <w:highlight w:val="cyan"/>
        </w:rPr>
        <w:t>in actuality</w:t>
      </w:r>
      <w:r w:rsidRPr="00A40D4A">
        <w:rPr>
          <w:rStyle w:val="StyleUnderline"/>
        </w:rPr>
        <w:t xml:space="preserve">, </w:t>
      </w:r>
      <w:r w:rsidRPr="00A40D4A">
        <w:rPr>
          <w:rStyle w:val="StyleUnderline"/>
          <w:highlight w:val="cyan"/>
        </w:rPr>
        <w:t>a</w:t>
      </w:r>
      <w:proofErr w:type="gramEnd"/>
      <w:r w:rsidRPr="00A40D4A">
        <w:rPr>
          <w:rStyle w:val="StyleUnderline"/>
          <w:highlight w:val="cyan"/>
        </w:rPr>
        <w:t xml:space="preserve"> sick person</w:t>
      </w:r>
      <w:r w:rsidRPr="00A40D4A">
        <w:rPr>
          <w:rStyle w:val="StyleUnderline"/>
        </w:rPr>
        <w:t xml:space="preserve"> like </w:t>
      </w:r>
      <w:proofErr w:type="gramStart"/>
      <w:r w:rsidRPr="00A40D4A">
        <w:rPr>
          <w:rStyle w:val="StyleUnderline"/>
        </w:rPr>
        <w:t>me—I</w:t>
      </w:r>
      <w:proofErr w:type="gramEnd"/>
      <w:r w:rsidRPr="00A40D4A">
        <w:rPr>
          <w:rStyle w:val="StyleUnderline"/>
        </w:rPr>
        <w:t xml:space="preserve"> </w:t>
      </w:r>
      <w:r w:rsidRPr="00A40D4A">
        <w:rPr>
          <w:rStyle w:val="StyleUnderline"/>
          <w:highlight w:val="cyan"/>
        </w:rPr>
        <w:t>create jobs</w:t>
      </w:r>
      <w:r w:rsidRPr="00A40D4A">
        <w:rPr>
          <w:rStyle w:val="StyleUnderline"/>
        </w:rPr>
        <w:t xml:space="preserve">, technically. </w:t>
      </w:r>
      <w:r w:rsidRPr="00A40D4A">
        <w:rPr>
          <w:rStyle w:val="StyleUnderline"/>
          <w:highlight w:val="cyan"/>
        </w:rPr>
        <w:t xml:space="preserve">There are a lot of people whose </w:t>
      </w:r>
      <w:proofErr w:type="gramStart"/>
      <w:r w:rsidRPr="00A40D4A">
        <w:rPr>
          <w:rStyle w:val="StyleUnderline"/>
          <w:highlight w:val="cyan"/>
        </w:rPr>
        <w:t>jobs it</w:t>
      </w:r>
      <w:proofErr w:type="gramEnd"/>
      <w:r w:rsidRPr="00A40D4A">
        <w:rPr>
          <w:rStyle w:val="StyleUnderline"/>
          <w:highlight w:val="cyan"/>
        </w:rPr>
        <w:t xml:space="preserve"> is to take care</w:t>
      </w:r>
      <w:r w:rsidRPr="00A40D4A">
        <w:rPr>
          <w:rStyle w:val="StyleUnderline"/>
        </w:rPr>
        <w:t xml:space="preserve"> of people like me. I have nine doctors!</w:t>
      </w:r>
      <w:r w:rsidRPr="00DA7392">
        <w:rPr>
          <w:rStyle w:val="Style13ptBold"/>
          <w:b w:val="0"/>
          <w:bCs w:val="0"/>
          <w:sz w:val="12"/>
          <w:szCs w:val="16"/>
        </w:rPr>
        <w:t xml:space="preserve"> I have an infusion nurse who comes once a month, there’s an infusion company who coordinates my infusion, there’s someone who has to do the insurance billing, [who] gets paid to fight the insurance company, someone in the insurance company gets paid to fight my doctor, to try and deny me care. And I’m not even someone who lives in a nursing facility. And that’s just one part of the economy that my care creates around me. S.G.: </w:t>
      </w:r>
      <w:r w:rsidRPr="00A40D4A">
        <w:rPr>
          <w:rStyle w:val="StyleUnderline"/>
        </w:rPr>
        <w:t xml:space="preserve">You’ve talked particularly about how </w:t>
      </w:r>
      <w:r w:rsidRPr="00A40D4A">
        <w:rPr>
          <w:rStyle w:val="StyleUnderline"/>
          <w:highlight w:val="cyan"/>
        </w:rPr>
        <w:t>nursing homes extract value from the people they are supposed to take care of</w:t>
      </w:r>
      <w:r w:rsidRPr="00A40D4A">
        <w:rPr>
          <w:rStyle w:val="StyleUnderline"/>
        </w:rPr>
        <w:t xml:space="preserve">. BAB: This is a kind of situation </w:t>
      </w:r>
      <w:proofErr w:type="gramStart"/>
      <w:r w:rsidRPr="00A40D4A">
        <w:rPr>
          <w:rStyle w:val="StyleUnderline"/>
        </w:rPr>
        <w:t>where</w:t>
      </w:r>
      <w:proofErr w:type="gramEnd"/>
      <w:r w:rsidRPr="00A40D4A">
        <w:rPr>
          <w:rStyle w:val="StyleUnderline"/>
        </w:rPr>
        <w:t xml:space="preserve"> </w:t>
      </w:r>
      <w:r w:rsidRPr="00A40D4A">
        <w:rPr>
          <w:rStyle w:val="StyleUnderline"/>
          <w:highlight w:val="cyan"/>
        </w:rPr>
        <w:t>removing someone from their home</w:t>
      </w:r>
      <w:r w:rsidRPr="00A40D4A">
        <w:rPr>
          <w:rStyle w:val="StyleUnderline"/>
        </w:rPr>
        <w:t xml:space="preserve"> and from their community </w:t>
      </w:r>
      <w:r w:rsidRPr="00A40D4A">
        <w:rPr>
          <w:rStyle w:val="StyleUnderline"/>
          <w:highlight w:val="cyan"/>
        </w:rPr>
        <w:t>allows</w:t>
      </w:r>
      <w:r w:rsidRPr="00A40D4A">
        <w:rPr>
          <w:rStyle w:val="StyleUnderline"/>
        </w:rPr>
        <w:t xml:space="preserve"> us </w:t>
      </w:r>
      <w:r w:rsidRPr="00A40D4A">
        <w:rPr>
          <w:rStyle w:val="StyleUnderline"/>
          <w:highlight w:val="cyan"/>
        </w:rPr>
        <w:t>to maximize extraction</w:t>
      </w:r>
      <w:r w:rsidRPr="00A40D4A">
        <w:rPr>
          <w:rStyle w:val="StyleUnderline"/>
        </w:rPr>
        <w:t xml:space="preserve">, </w:t>
      </w:r>
      <w:r w:rsidRPr="00A40D4A">
        <w:rPr>
          <w:rStyle w:val="StyleUnderline"/>
          <w:highlight w:val="cyan"/>
        </w:rPr>
        <w:t>while minimizing the expense</w:t>
      </w:r>
      <w:r w:rsidRPr="00A40D4A">
        <w:rPr>
          <w:rStyle w:val="StyleUnderline"/>
        </w:rPr>
        <w:t xml:space="preserve"> </w:t>
      </w:r>
      <w:r w:rsidRPr="00A40D4A">
        <w:rPr>
          <w:rStyle w:val="StyleUnderline"/>
          <w:highlight w:val="cyan"/>
        </w:rPr>
        <w:t>that goes into taking care</w:t>
      </w:r>
      <w:r w:rsidRPr="00A40D4A">
        <w:rPr>
          <w:rStyle w:val="StyleUnderline"/>
        </w:rPr>
        <w:t xml:space="preserve"> of them </w:t>
      </w:r>
      <w:r w:rsidRPr="00A40D4A">
        <w:rPr>
          <w:rStyle w:val="StyleUnderline"/>
          <w:highlight w:val="cyan"/>
        </w:rPr>
        <w:t>through economies of scale</w:t>
      </w:r>
      <w:r w:rsidRPr="00A40D4A">
        <w:rPr>
          <w:rStyle w:val="StyleUnderline"/>
        </w:rPr>
        <w:t>, through congregating a lot of people together and seeing how little staffing we can get away with.</w:t>
      </w:r>
      <w:r w:rsidRPr="00DA7392">
        <w:rPr>
          <w:rStyle w:val="Style13ptBold"/>
          <w:b w:val="0"/>
          <w:bCs w:val="0"/>
          <w:sz w:val="12"/>
          <w:szCs w:val="16"/>
        </w:rPr>
        <w:t xml:space="preserve"> </w:t>
      </w:r>
      <w:r w:rsidRPr="00B63E69">
        <w:rPr>
          <w:rStyle w:val="StyleUnderline"/>
          <w:highlight w:val="cyan"/>
        </w:rPr>
        <w:t>These</w:t>
      </w:r>
      <w:r w:rsidRPr="00A40D4A">
        <w:rPr>
          <w:rStyle w:val="StyleUnderline"/>
        </w:rPr>
        <w:t xml:space="preserve"> are the kinds of </w:t>
      </w:r>
      <w:r w:rsidRPr="00B63E69">
        <w:rPr>
          <w:rStyle w:val="StyleUnderline"/>
          <w:highlight w:val="cyan"/>
        </w:rPr>
        <w:t>dynamics that are oriented</w:t>
      </w:r>
      <w:r w:rsidRPr="00A40D4A">
        <w:rPr>
          <w:rStyle w:val="StyleUnderline"/>
        </w:rPr>
        <w:t xml:space="preserve"> not </w:t>
      </w:r>
      <w:r w:rsidRPr="00B63E69">
        <w:rPr>
          <w:rStyle w:val="StyleUnderline"/>
          <w:highlight w:val="cyan"/>
        </w:rPr>
        <w:t>to</w:t>
      </w:r>
      <w:r w:rsidRPr="00A40D4A">
        <w:rPr>
          <w:rStyle w:val="StyleUnderline"/>
        </w:rPr>
        <w:t xml:space="preserve">ward supporting those people in a </w:t>
      </w:r>
      <w:proofErr w:type="gramStart"/>
      <w:r w:rsidRPr="00A40D4A">
        <w:rPr>
          <w:rStyle w:val="StyleUnderline"/>
        </w:rPr>
        <w:t>bed, but</w:t>
      </w:r>
      <w:proofErr w:type="gramEnd"/>
      <w:r w:rsidRPr="00A40D4A">
        <w:rPr>
          <w:rStyle w:val="StyleUnderline"/>
        </w:rPr>
        <w:t xml:space="preserve"> toward </w:t>
      </w:r>
      <w:r w:rsidRPr="00B63E69">
        <w:rPr>
          <w:rStyle w:val="StyleUnderline"/>
          <w:highlight w:val="cyan"/>
        </w:rPr>
        <w:t>knowing that each person</w:t>
      </w:r>
      <w:r w:rsidRPr="00A40D4A">
        <w:rPr>
          <w:rStyle w:val="StyleUnderline"/>
        </w:rPr>
        <w:t xml:space="preserve"> in one of those nursing home beds </w:t>
      </w:r>
      <w:r w:rsidRPr="00B63E69">
        <w:rPr>
          <w:rStyle w:val="StyleUnderline"/>
          <w:highlight w:val="cyan"/>
        </w:rPr>
        <w:t>gets X amount of federal dollars</w:t>
      </w:r>
      <w:r w:rsidRPr="00A40D4A">
        <w:rPr>
          <w:rStyle w:val="StyleUnderline"/>
        </w:rPr>
        <w:t xml:space="preserve"> and maybe X amount of state dollars. </w:t>
      </w:r>
      <w:r w:rsidRPr="00B63E69">
        <w:rPr>
          <w:rStyle w:val="StyleUnderline"/>
          <w:highlight w:val="cyan"/>
        </w:rPr>
        <w:t>And</w:t>
      </w:r>
      <w:r w:rsidRPr="00A40D4A">
        <w:rPr>
          <w:rStyle w:val="StyleUnderline"/>
        </w:rPr>
        <w:t xml:space="preserve"> then </w:t>
      </w:r>
      <w:r w:rsidRPr="00B63E69">
        <w:rPr>
          <w:rStyle w:val="StyleUnderline"/>
          <w:highlight w:val="cyan"/>
        </w:rPr>
        <w:t>it’s up to the company that’s running the facility to squeeze a profit out of it.</w:t>
      </w:r>
      <w:r w:rsidRPr="00DA7392">
        <w:rPr>
          <w:rStyle w:val="Style13ptBold"/>
          <w:b w:val="0"/>
          <w:bCs w:val="0"/>
          <w:sz w:val="12"/>
          <w:szCs w:val="16"/>
        </w:rPr>
        <w:t xml:space="preserve"> </w:t>
      </w:r>
      <w:r w:rsidRPr="00A40D4A">
        <w:rPr>
          <w:rStyle w:val="StyleUnderline"/>
        </w:rPr>
        <w:t>This is a business model.</w:t>
      </w:r>
      <w:r w:rsidRPr="00DA7392">
        <w:rPr>
          <w:rStyle w:val="Style13ptBold"/>
          <w:b w:val="0"/>
          <w:bCs w:val="0"/>
          <w:sz w:val="12"/>
          <w:szCs w:val="16"/>
        </w:rPr>
        <w:t xml:space="preserve"> </w:t>
      </w:r>
      <w:proofErr w:type="gramStart"/>
      <w:r w:rsidRPr="00DA7392">
        <w:rPr>
          <w:rStyle w:val="Style13ptBold"/>
          <w:b w:val="0"/>
          <w:bCs w:val="0"/>
          <w:sz w:val="12"/>
          <w:szCs w:val="16"/>
        </w:rPr>
        <w:t>What that</w:t>
      </w:r>
      <w:proofErr w:type="gramEnd"/>
      <w:r w:rsidRPr="00DA7392">
        <w:rPr>
          <w:rStyle w:val="Style13ptBold"/>
          <w:b w:val="0"/>
          <w:bCs w:val="0"/>
          <w:sz w:val="12"/>
          <w:szCs w:val="16"/>
        </w:rPr>
        <w:t xml:space="preserve"> results in is that a person becomes more valuable as a body that occupies a bed than as a human being. </w:t>
      </w:r>
      <w:r w:rsidRPr="00B63E69">
        <w:rPr>
          <w:rStyle w:val="StyleUnderline"/>
        </w:rPr>
        <w:t xml:space="preserve">And </w:t>
      </w:r>
      <w:r w:rsidRPr="00B63E69">
        <w:rPr>
          <w:rStyle w:val="StyleUnderline"/>
          <w:highlight w:val="cyan"/>
        </w:rPr>
        <w:t>it’s a kind of fundamental stripping of personhood and autonomy.</w:t>
      </w:r>
      <w:r w:rsidRPr="00DA7392">
        <w:rPr>
          <w:rStyle w:val="Style13ptBold"/>
          <w:b w:val="0"/>
          <w:bCs w:val="0"/>
          <w:sz w:val="12"/>
          <w:szCs w:val="16"/>
        </w:rPr>
        <w:t xml:space="preserve"> That is why, as much </w:t>
      </w:r>
      <w:r w:rsidRPr="00B63E69">
        <w:rPr>
          <w:rStyle w:val="StyleUnderline"/>
          <w:highlight w:val="cyan"/>
        </w:rPr>
        <w:t>as we might</w:t>
      </w:r>
      <w:r w:rsidRPr="00B63E69">
        <w:rPr>
          <w:rStyle w:val="StyleUnderline"/>
        </w:rPr>
        <w:t xml:space="preserve"> like to </w:t>
      </w:r>
      <w:r w:rsidRPr="00B63E69">
        <w:rPr>
          <w:rStyle w:val="StyleUnderline"/>
          <w:highlight w:val="cyan"/>
        </w:rPr>
        <w:t xml:space="preserve">think that we could </w:t>
      </w:r>
      <w:r w:rsidRPr="00B63E69">
        <w:rPr>
          <w:rStyle w:val="StyleUnderline"/>
        </w:rPr>
        <w:t xml:space="preserve">simply </w:t>
      </w:r>
      <w:r w:rsidRPr="00B63E69">
        <w:rPr>
          <w:rStyle w:val="StyleUnderline"/>
          <w:highlight w:val="cyan"/>
        </w:rPr>
        <w:t xml:space="preserve">fix health care by fixing the payer, we </w:t>
      </w:r>
      <w:proofErr w:type="gramStart"/>
      <w:r w:rsidRPr="00B63E69">
        <w:rPr>
          <w:rStyle w:val="StyleUnderline"/>
          <w:highlight w:val="cyan"/>
        </w:rPr>
        <w:t>have to</w:t>
      </w:r>
      <w:proofErr w:type="gramEnd"/>
      <w:r w:rsidRPr="00B63E69">
        <w:rPr>
          <w:rStyle w:val="StyleUnderline"/>
          <w:highlight w:val="cyan"/>
        </w:rPr>
        <w:t xml:space="preserve"> address these</w:t>
      </w:r>
      <w:r w:rsidRPr="00B63E69">
        <w:rPr>
          <w:rStyle w:val="StyleUnderline"/>
        </w:rPr>
        <w:t xml:space="preserve"> </w:t>
      </w:r>
      <w:r w:rsidRPr="00B63E69">
        <w:rPr>
          <w:rStyle w:val="StyleUnderline"/>
          <w:highlight w:val="cyan"/>
        </w:rPr>
        <w:t>fundamental logics</w:t>
      </w:r>
      <w:r w:rsidRPr="00B63E69">
        <w:rPr>
          <w:rStyle w:val="StyleUnderline"/>
        </w:rPr>
        <w:t xml:space="preserve"> and dynamics </w:t>
      </w:r>
      <w:r w:rsidRPr="00B63E69">
        <w:rPr>
          <w:rStyle w:val="StyleUnderline"/>
          <w:highlight w:val="cyan"/>
        </w:rPr>
        <w:t>that are much bigger than who’s paying</w:t>
      </w:r>
      <w:r w:rsidRPr="00B63E69">
        <w:rPr>
          <w:rStyle w:val="StyleUnderline"/>
        </w:rPr>
        <w:t xml:space="preserve"> for it.</w:t>
      </w:r>
      <w:r w:rsidRPr="00DA7392">
        <w:rPr>
          <w:rStyle w:val="Style13ptBold"/>
          <w:b w:val="0"/>
          <w:bCs w:val="0"/>
          <w:sz w:val="12"/>
          <w:szCs w:val="16"/>
        </w:rPr>
        <w:t xml:space="preserve"> </w:t>
      </w:r>
      <w:r w:rsidRPr="00B63E69">
        <w:rPr>
          <w:rStyle w:val="StyleUnderline"/>
        </w:rPr>
        <w:t>Because simply saying, “OK, venture capital has to get out of nursing homes, and they can’t do nursing homes anymore” doesn’t change the logic.</w:t>
      </w:r>
      <w:r w:rsidRPr="00DA7392">
        <w:rPr>
          <w:rStyle w:val="Style13ptBold"/>
          <w:b w:val="0"/>
          <w:bCs w:val="0"/>
          <w:sz w:val="12"/>
          <w:szCs w:val="16"/>
        </w:rPr>
        <w:t xml:space="preserve"> It does nothing to disrupt that fundamental dynamic of, “Well, you’re </w:t>
      </w:r>
      <w:proofErr w:type="spellStart"/>
      <w:r w:rsidRPr="00DA7392">
        <w:rPr>
          <w:rStyle w:val="Style13ptBold"/>
          <w:b w:val="0"/>
          <w:bCs w:val="0"/>
          <w:sz w:val="12"/>
          <w:szCs w:val="16"/>
        </w:rPr>
        <w:t>gonna</w:t>
      </w:r>
      <w:proofErr w:type="spellEnd"/>
      <w:r w:rsidRPr="00DA7392">
        <w:rPr>
          <w:rStyle w:val="Style13ptBold"/>
          <w:b w:val="0"/>
          <w:bCs w:val="0"/>
          <w:sz w:val="12"/>
          <w:szCs w:val="16"/>
        </w:rPr>
        <w:t xml:space="preserve"> get X amount per person.” S.G.: The book’s title is Health </w:t>
      </w:r>
      <w:proofErr w:type="gramStart"/>
      <w:r w:rsidRPr="00DA7392">
        <w:rPr>
          <w:rStyle w:val="Style13ptBold"/>
          <w:b w:val="0"/>
          <w:bCs w:val="0"/>
          <w:sz w:val="12"/>
          <w:szCs w:val="16"/>
        </w:rPr>
        <w:t>Communism—</w:t>
      </w:r>
      <w:proofErr w:type="gramEnd"/>
      <w:r w:rsidRPr="00DA7392">
        <w:rPr>
          <w:rStyle w:val="Style13ptBold"/>
          <w:b w:val="0"/>
          <w:bCs w:val="0"/>
          <w:sz w:val="12"/>
          <w:szCs w:val="16"/>
        </w:rPr>
        <w:t xml:space="preserve">which seems like an attempt to get ahead of arguments that the right likes to make about socialized medicine, that it will lead to full-blown communism. You are both also co-hosts of a podcast about health care, and its title, Death Panel, also winks at a right-wing talking point. </w:t>
      </w:r>
      <w:r w:rsidRPr="00B63E69">
        <w:rPr>
          <w:rStyle w:val="StyleUnderline"/>
        </w:rPr>
        <w:t>How do you engage with the right-wing arguments against universal health care?</w:t>
      </w:r>
      <w:r w:rsidRPr="00DA7392">
        <w:rPr>
          <w:rStyle w:val="Style13ptBold"/>
          <w:b w:val="0"/>
          <w:bCs w:val="0"/>
          <w:sz w:val="12"/>
          <w:szCs w:val="16"/>
        </w:rPr>
        <w:t xml:space="preserve"> BAB: We’ve seen how powerful these myths can be in terms of defining what we think of certain types of health care. We’re appropriating these ideas and frameworks to minimize them and play with them. You know, really, </w:t>
      </w:r>
      <w:r w:rsidRPr="00B63E69">
        <w:rPr>
          <w:rStyle w:val="StyleUnderline"/>
        </w:rPr>
        <w:t>what are conservatives afraid of? They’re not afraid of communism. They’re afraid of health capitalism, because it’s a fundamentally extractive and destructive force.</w:t>
      </w:r>
      <w:r w:rsidRPr="00DA7392">
        <w:rPr>
          <w:rStyle w:val="Style13ptBold"/>
          <w:b w:val="0"/>
          <w:bCs w:val="0"/>
          <w:sz w:val="12"/>
          <w:szCs w:val="16"/>
        </w:rPr>
        <w:t xml:space="preserve"> If you were to really investigate what’s </w:t>
      </w:r>
      <w:r w:rsidRPr="00B63E69">
        <w:rPr>
          <w:rStyle w:val="StyleUnderline"/>
        </w:rPr>
        <w:t>at the heart of the anxiety under the “death panel” myth, it’s that, you know, we are disposable to capitalism</w:t>
      </w:r>
      <w:r w:rsidRPr="00DA7392">
        <w:rPr>
          <w:rStyle w:val="Style13ptBold"/>
          <w:b w:val="0"/>
          <w:bCs w:val="0"/>
          <w:sz w:val="12"/>
          <w:szCs w:val="16"/>
        </w:rPr>
        <w:t xml:space="preserve">. You can work </w:t>
      </w:r>
      <w:proofErr w:type="gramStart"/>
      <w:r w:rsidRPr="00DA7392">
        <w:rPr>
          <w:rStyle w:val="Style13ptBold"/>
          <w:b w:val="0"/>
          <w:bCs w:val="0"/>
          <w:sz w:val="12"/>
          <w:szCs w:val="16"/>
        </w:rPr>
        <w:t>really hard</w:t>
      </w:r>
      <w:proofErr w:type="gramEnd"/>
      <w:r w:rsidRPr="00DA7392">
        <w:rPr>
          <w:rStyle w:val="Style13ptBold"/>
          <w:b w:val="0"/>
          <w:bCs w:val="0"/>
          <w:sz w:val="12"/>
          <w:szCs w:val="16"/>
        </w:rPr>
        <w:t xml:space="preserve"> your whole life, and it can be out of your hands whether you’re going to survive or not. You don’t have a lot of power in that relationship. It’s a trope to say, like, oh, “Such and such is the real death panel.” A.V.: “</w:t>
      </w:r>
      <w:r w:rsidRPr="00B63E69">
        <w:rPr>
          <w:rStyle w:val="StyleUnderline"/>
          <w:highlight w:val="cyan"/>
        </w:rPr>
        <w:t>Capitalism is the real death panel.</w:t>
      </w:r>
      <w:r w:rsidRPr="00DA7392">
        <w:rPr>
          <w:rStyle w:val="Style13ptBold"/>
          <w:b w:val="0"/>
          <w:bCs w:val="0"/>
          <w:sz w:val="12"/>
          <w:szCs w:val="16"/>
        </w:rPr>
        <w:t xml:space="preserve">” BAB: “The Supreme Court is the real death panel.” But at the end of the day, what a “death panel” is </w:t>
      </w:r>
      <w:proofErr w:type="spellStart"/>
      <w:r w:rsidRPr="00DA7392">
        <w:rPr>
          <w:rStyle w:val="Style13ptBold"/>
          <w:b w:val="0"/>
          <w:bCs w:val="0"/>
          <w:sz w:val="12"/>
          <w:szCs w:val="16"/>
        </w:rPr>
        <w:t>is</w:t>
      </w:r>
      <w:proofErr w:type="spellEnd"/>
      <w:r w:rsidRPr="00DA7392">
        <w:rPr>
          <w:rStyle w:val="Style13ptBold"/>
          <w:b w:val="0"/>
          <w:bCs w:val="0"/>
          <w:sz w:val="12"/>
          <w:szCs w:val="16"/>
        </w:rPr>
        <w:t xml:space="preserve"> a type of logic. </w:t>
      </w:r>
      <w:r w:rsidRPr="00B63E69">
        <w:rPr>
          <w:rStyle w:val="StyleUnderline"/>
          <w:highlight w:val="cyan"/>
        </w:rPr>
        <w:t xml:space="preserve">It’s an acknowledgment of how you can </w:t>
      </w:r>
      <w:r w:rsidRPr="00B63E69">
        <w:rPr>
          <w:rStyle w:val="StyleUnderline"/>
        </w:rPr>
        <w:t xml:space="preserve">work and </w:t>
      </w:r>
      <w:r w:rsidRPr="00B63E69">
        <w:rPr>
          <w:rStyle w:val="StyleUnderline"/>
          <w:highlight w:val="cyan"/>
        </w:rPr>
        <w:t xml:space="preserve">be the perfect worker, and that will never save you from being part of the meat grinder </w:t>
      </w:r>
      <w:r w:rsidRPr="00B63E69">
        <w:rPr>
          <w:rStyle w:val="StyleUnderline"/>
        </w:rPr>
        <w:t>at the end of the day.</w:t>
      </w:r>
      <w:r w:rsidRPr="00DA7392">
        <w:rPr>
          <w:rStyle w:val="Style13ptBold"/>
          <w:b w:val="0"/>
          <w:bCs w:val="0"/>
          <w:sz w:val="12"/>
          <w:szCs w:val="16"/>
        </w:rPr>
        <w:t xml:space="preserve"> A.V.: I constantly am thinking back to arguments that happened during the “Medicare for All” debates in 2016 and 2020. </w:t>
      </w:r>
      <w:r w:rsidRPr="00B63E69">
        <w:rPr>
          <w:rStyle w:val="StyleUnderline"/>
        </w:rPr>
        <w:t xml:space="preserve">So much of what we’ve tried to tackle in </w:t>
      </w:r>
      <w:r w:rsidRPr="00B63E69">
        <w:rPr>
          <w:rStyle w:val="StyleUnderline"/>
          <w:highlight w:val="cyan"/>
        </w:rPr>
        <w:t>Health Communism</w:t>
      </w:r>
      <w:r w:rsidRPr="00B63E69">
        <w:rPr>
          <w:rStyle w:val="StyleUnderline"/>
        </w:rPr>
        <w:t xml:space="preserve"> and in Death Panel, what we’ve been </w:t>
      </w:r>
      <w:r w:rsidRPr="00B63E69">
        <w:rPr>
          <w:rStyle w:val="StyleUnderline"/>
          <w:highlight w:val="cyan"/>
        </w:rPr>
        <w:t>react</w:t>
      </w:r>
      <w:r w:rsidRPr="00B63E69">
        <w:rPr>
          <w:rStyle w:val="StyleUnderline"/>
        </w:rPr>
        <w:t xml:space="preserve">ing </w:t>
      </w:r>
      <w:r w:rsidRPr="00B63E69">
        <w:rPr>
          <w:rStyle w:val="StyleUnderline"/>
          <w:highlight w:val="cyan"/>
        </w:rPr>
        <w:t>against</w:t>
      </w:r>
      <w:r w:rsidRPr="00B63E69">
        <w:rPr>
          <w:rStyle w:val="StyleUnderline"/>
        </w:rPr>
        <w:t xml:space="preserve">, is </w:t>
      </w:r>
      <w:r w:rsidRPr="00B63E69">
        <w:rPr>
          <w:rStyle w:val="StyleUnderline"/>
          <w:highlight w:val="cyan"/>
        </w:rPr>
        <w:t>how</w:t>
      </w:r>
      <w:r w:rsidRPr="00B63E69">
        <w:rPr>
          <w:rStyle w:val="StyleUnderline"/>
        </w:rPr>
        <w:t xml:space="preserve"> readily </w:t>
      </w:r>
      <w:r w:rsidRPr="00B63E69">
        <w:rPr>
          <w:rStyle w:val="StyleUnderline"/>
          <w:highlight w:val="cyan"/>
        </w:rPr>
        <w:t>people</w:t>
      </w:r>
      <w:r w:rsidRPr="00B63E69">
        <w:rPr>
          <w:rStyle w:val="StyleUnderline"/>
        </w:rPr>
        <w:t xml:space="preserve"> will </w:t>
      </w:r>
      <w:r w:rsidRPr="00B63E69">
        <w:rPr>
          <w:rStyle w:val="StyleUnderline"/>
          <w:highlight w:val="cyan"/>
        </w:rPr>
        <w:t>take up the frameworks that capital made and privileges</w:t>
      </w:r>
      <w:r w:rsidRPr="00B63E69">
        <w:rPr>
          <w:rStyle w:val="StyleUnderline"/>
        </w:rPr>
        <w:t>.</w:t>
      </w:r>
      <w:r w:rsidRPr="00DA7392">
        <w:rPr>
          <w:rStyle w:val="Style13ptBold"/>
          <w:b w:val="0"/>
          <w:bCs w:val="0"/>
          <w:sz w:val="12"/>
          <w:szCs w:val="16"/>
        </w:rPr>
        <w:t xml:space="preserve"> </w:t>
      </w:r>
      <w:r w:rsidRPr="00B63E69">
        <w:rPr>
          <w:rStyle w:val="StyleUnderline"/>
        </w:rPr>
        <w:t xml:space="preserve">Things </w:t>
      </w:r>
      <w:r w:rsidRPr="00B63E69">
        <w:rPr>
          <w:rStyle w:val="StyleUnderline"/>
          <w:highlight w:val="cyan"/>
        </w:rPr>
        <w:t>like the economic valuation of life</w:t>
      </w:r>
      <w:r w:rsidRPr="00B63E69">
        <w:rPr>
          <w:rStyle w:val="StyleUnderline"/>
        </w:rPr>
        <w:t xml:space="preserve">, </w:t>
      </w:r>
      <w:r w:rsidRPr="00B63E69">
        <w:rPr>
          <w:rStyle w:val="StyleUnderline"/>
          <w:highlight w:val="cyan"/>
        </w:rPr>
        <w:t>or</w:t>
      </w:r>
      <w:r w:rsidRPr="00B63E69">
        <w:rPr>
          <w:rStyle w:val="StyleUnderline"/>
        </w:rPr>
        <w:t xml:space="preserve"> the idea of, “If we did Medicare for All, </w:t>
      </w:r>
      <w:r w:rsidRPr="00B63E69">
        <w:rPr>
          <w:rStyle w:val="StyleUnderline"/>
          <w:highlight w:val="cyan"/>
        </w:rPr>
        <w:t>if we did universal single payer</w:t>
      </w:r>
      <w:r w:rsidRPr="00B63E69">
        <w:rPr>
          <w:rStyle w:val="StyleUnderline"/>
        </w:rPr>
        <w:t xml:space="preserve">, </w:t>
      </w:r>
      <w:r w:rsidRPr="00B63E69">
        <w:rPr>
          <w:rStyle w:val="StyleUnderline"/>
          <w:highlight w:val="cyan"/>
        </w:rPr>
        <w:t>it would be</w:t>
      </w:r>
      <w:r w:rsidRPr="00B63E69">
        <w:rPr>
          <w:rStyle w:val="StyleUnderline"/>
        </w:rPr>
        <w:t xml:space="preserve"> </w:t>
      </w:r>
      <w:r w:rsidRPr="00B63E69">
        <w:rPr>
          <w:rStyle w:val="StyleUnderline"/>
          <w:highlight w:val="cyan"/>
        </w:rPr>
        <w:t>this huge fiscal drain.”</w:t>
      </w:r>
      <w:r w:rsidRPr="00B63E69">
        <w:rPr>
          <w:rStyle w:val="StyleUnderline"/>
        </w:rPr>
        <w:t xml:space="preserve"> </w:t>
      </w:r>
      <w:r w:rsidRPr="00B63E69">
        <w:rPr>
          <w:rStyle w:val="StyleUnderline"/>
          <w:highlight w:val="cyan"/>
        </w:rPr>
        <w:t>And</w:t>
      </w:r>
      <w:r w:rsidRPr="00B63E69">
        <w:rPr>
          <w:rStyle w:val="StyleUnderline"/>
        </w:rPr>
        <w:t xml:space="preserve"> then </w:t>
      </w:r>
      <w:r w:rsidRPr="00B63E69">
        <w:rPr>
          <w:rStyle w:val="StyleUnderline"/>
          <w:highlight w:val="cyan"/>
        </w:rPr>
        <w:t>people</w:t>
      </w:r>
      <w:r w:rsidRPr="00B63E69">
        <w:rPr>
          <w:rStyle w:val="StyleUnderline"/>
        </w:rPr>
        <w:t xml:space="preserve"> </w:t>
      </w:r>
      <w:r w:rsidRPr="00B63E69">
        <w:rPr>
          <w:rStyle w:val="StyleUnderline"/>
          <w:highlight w:val="cyan"/>
        </w:rPr>
        <w:t>on the left</w:t>
      </w:r>
      <w:r w:rsidRPr="00B63E69">
        <w:rPr>
          <w:rStyle w:val="StyleUnderline"/>
        </w:rPr>
        <w:t xml:space="preserve"> will </w:t>
      </w:r>
      <w:r w:rsidRPr="00B63E69">
        <w:rPr>
          <w:rStyle w:val="StyleUnderline"/>
          <w:highlight w:val="cyan"/>
        </w:rPr>
        <w:t>take that logic</w:t>
      </w:r>
      <w:r w:rsidRPr="00B63E69">
        <w:rPr>
          <w:rStyle w:val="StyleUnderline"/>
        </w:rPr>
        <w:t xml:space="preserve">, </w:t>
      </w:r>
      <w:r w:rsidRPr="00B63E69">
        <w:rPr>
          <w:rStyle w:val="StyleUnderline"/>
          <w:highlight w:val="cyan"/>
        </w:rPr>
        <w:t>and</w:t>
      </w:r>
      <w:r w:rsidRPr="00B63E69">
        <w:rPr>
          <w:rStyle w:val="StyleUnderline"/>
        </w:rPr>
        <w:t xml:space="preserve"> they will </w:t>
      </w:r>
      <w:r w:rsidRPr="00B63E69">
        <w:rPr>
          <w:rStyle w:val="StyleUnderline"/>
          <w:highlight w:val="cyan"/>
        </w:rPr>
        <w:t>say</w:t>
      </w:r>
      <w:r w:rsidRPr="00B63E69">
        <w:rPr>
          <w:rStyle w:val="StyleUnderline"/>
        </w:rPr>
        <w:t xml:space="preserve">, “Oh, </w:t>
      </w:r>
      <w:r w:rsidRPr="00B63E69">
        <w:rPr>
          <w:rStyle w:val="StyleUnderline"/>
          <w:highlight w:val="cyan"/>
        </w:rPr>
        <w:t>well, we made this spreadshee</w:t>
      </w:r>
      <w:r w:rsidRPr="00B63E69">
        <w:rPr>
          <w:rStyle w:val="StyleUnderline"/>
        </w:rPr>
        <w:t xml:space="preserve">t, </w:t>
      </w:r>
      <w:r w:rsidRPr="00B63E69">
        <w:rPr>
          <w:rStyle w:val="StyleUnderline"/>
          <w:highlight w:val="cyan"/>
        </w:rPr>
        <w:t>and</w:t>
      </w:r>
      <w:r w:rsidRPr="00B63E69">
        <w:rPr>
          <w:rStyle w:val="StyleUnderline"/>
        </w:rPr>
        <w:t xml:space="preserve"> here’s this thing that says, actually, </w:t>
      </w:r>
      <w:r w:rsidRPr="00B63E69">
        <w:rPr>
          <w:rStyle w:val="StyleUnderline"/>
          <w:highlight w:val="cyan"/>
        </w:rPr>
        <w:t xml:space="preserve">it’s </w:t>
      </w:r>
      <w:proofErr w:type="spellStart"/>
      <w:r w:rsidRPr="00B63E69">
        <w:rPr>
          <w:rStyle w:val="StyleUnderline"/>
          <w:highlight w:val="cyan"/>
        </w:rPr>
        <w:t>gonna</w:t>
      </w:r>
      <w:proofErr w:type="spellEnd"/>
      <w:r w:rsidRPr="00B63E69">
        <w:rPr>
          <w:rStyle w:val="StyleUnderline"/>
          <w:highlight w:val="cyan"/>
        </w:rPr>
        <w:t xml:space="preserve"> be cheaper.”</w:t>
      </w:r>
      <w:r w:rsidRPr="00DA7392">
        <w:rPr>
          <w:rStyle w:val="Style13ptBold"/>
          <w:b w:val="0"/>
          <w:bCs w:val="0"/>
          <w:sz w:val="12"/>
          <w:szCs w:val="16"/>
        </w:rPr>
        <w:t xml:space="preserve"> BAB: For decades now, we’ve been circling the drain of this question, “We need better health care, how do we make it cheaper?” Part of what we’re trying to do, in the book and in </w:t>
      </w:r>
      <w:proofErr w:type="gramStart"/>
      <w:r w:rsidRPr="00DA7392">
        <w:rPr>
          <w:rStyle w:val="Style13ptBold"/>
          <w:b w:val="0"/>
          <w:bCs w:val="0"/>
          <w:sz w:val="12"/>
          <w:szCs w:val="16"/>
        </w:rPr>
        <w:t>all of</w:t>
      </w:r>
      <w:proofErr w:type="gramEnd"/>
      <w:r w:rsidRPr="00DA7392">
        <w:rPr>
          <w:rStyle w:val="Style13ptBold"/>
          <w:b w:val="0"/>
          <w:bCs w:val="0"/>
          <w:sz w:val="12"/>
          <w:szCs w:val="16"/>
        </w:rPr>
        <w:t xml:space="preserve"> the work that we </w:t>
      </w:r>
      <w:proofErr w:type="gramStart"/>
      <w:r w:rsidRPr="00DA7392">
        <w:rPr>
          <w:rStyle w:val="Style13ptBold"/>
          <w:b w:val="0"/>
          <w:bCs w:val="0"/>
          <w:sz w:val="12"/>
          <w:szCs w:val="16"/>
        </w:rPr>
        <w:t>do</w:t>
      </w:r>
      <w:proofErr w:type="gramEnd"/>
      <w:r w:rsidRPr="00DA7392">
        <w:rPr>
          <w:rStyle w:val="Style13ptBold"/>
          <w:b w:val="0"/>
          <w:bCs w:val="0"/>
          <w:sz w:val="12"/>
          <w:szCs w:val="16"/>
        </w:rPr>
        <w:t xml:space="preserve"> is to really do our best to break a crack in that facade and leave an opening for the conversation to go elsewhere.</w:t>
      </w:r>
    </w:p>
    <w:p w14:paraId="29C2AB3D" w14:textId="77777777" w:rsidR="005126C9" w:rsidRPr="0008352D" w:rsidRDefault="005126C9" w:rsidP="005126C9">
      <w:pPr>
        <w:pStyle w:val="Heading4"/>
        <w:rPr>
          <w:rStyle w:val="Style13ptBold"/>
          <w:b/>
          <w:bCs w:val="0"/>
        </w:rPr>
      </w:pPr>
      <w:r>
        <w:rPr>
          <w:rStyle w:val="Style13ptBold"/>
          <w:b/>
          <w:bCs w:val="0"/>
        </w:rPr>
        <w:t>National health insurance still requires private contractors to count funds and audit records and the government feeds back into the system of regulated capitalism</w:t>
      </w:r>
    </w:p>
    <w:p w14:paraId="2C2FF98F" w14:textId="77777777" w:rsidR="005126C9" w:rsidRDefault="005126C9" w:rsidP="005126C9">
      <w:pPr>
        <w:rPr>
          <w:sz w:val="14"/>
        </w:rPr>
      </w:pPr>
      <w:r w:rsidRPr="0008352D">
        <w:rPr>
          <w:rStyle w:val="Style13ptBold"/>
        </w:rPr>
        <w:t xml:space="preserve">Sterba 20 </w:t>
      </w:r>
      <w:r>
        <w:rPr>
          <w:sz w:val="14"/>
        </w:rPr>
        <w:t>(</w:t>
      </w:r>
      <w:r w:rsidRPr="0008352D">
        <w:rPr>
          <w:sz w:val="14"/>
        </w:rPr>
        <w:t xml:space="preserve">Sterba, Samantha E. Neoliberal Capitalism and the Evolution of the U.S. Healthcare System. 2020. University of Massachusetts Amherst, PhD dissertation. </w:t>
      </w:r>
      <w:proofErr w:type="spellStart"/>
      <w:r w:rsidRPr="0008352D">
        <w:rPr>
          <w:sz w:val="14"/>
        </w:rPr>
        <w:t>ScholarWorks@UMass</w:t>
      </w:r>
      <w:proofErr w:type="spellEnd"/>
      <w:r w:rsidRPr="0008352D">
        <w:rPr>
          <w:sz w:val="14"/>
        </w:rPr>
        <w:t xml:space="preserve"> Amherst, doi:10.7275/nhs9-kd81.</w:t>
      </w:r>
      <w:r>
        <w:rPr>
          <w:sz w:val="14"/>
        </w:rPr>
        <w:t>) // KA</w:t>
      </w:r>
    </w:p>
    <w:p w14:paraId="4785B7D8" w14:textId="77777777" w:rsidR="005126C9" w:rsidRDefault="005126C9" w:rsidP="005126C9">
      <w:pPr>
        <w:rPr>
          <w:rStyle w:val="StyleUnderline"/>
        </w:rPr>
      </w:pPr>
      <w:r w:rsidRPr="00DA7392">
        <w:rPr>
          <w:sz w:val="10"/>
        </w:rPr>
        <w:t xml:space="preserve">The amount that the federal government provides to states depends on a state’s per-capita income. States with an average per-capita income equal to that of the national average per-capita income receive a federal </w:t>
      </w:r>
      <w:proofErr w:type="gramStart"/>
      <w:r w:rsidRPr="00DA7392">
        <w:rPr>
          <w:sz w:val="10"/>
        </w:rPr>
        <w:t>payment of</w:t>
      </w:r>
      <w:proofErr w:type="gramEnd"/>
      <w:r w:rsidRPr="00DA7392">
        <w:rPr>
          <w:sz w:val="10"/>
        </w:rPr>
        <w:t xml:space="preserve"> equal to 55 percent of the state’s expenses. States with the lowest per-capita income level receive as much as 83 percent of expenses. SSA Analysis </w:t>
      </w:r>
      <w:proofErr w:type="gramStart"/>
      <w:r w:rsidRPr="00DA7392">
        <w:rPr>
          <w:sz w:val="10"/>
        </w:rPr>
        <w:t>The</w:t>
      </w:r>
      <w:proofErr w:type="gramEnd"/>
      <w:r w:rsidRPr="00DA7392">
        <w:rPr>
          <w:sz w:val="10"/>
        </w:rPr>
        <w:t xml:space="preserve"> Medicare and Medicaid programs are uniquely structured. No previous proposals for reform called for the public health insurance benefits offered through three separate programs, each with a distinct financing mechanism. </w:t>
      </w:r>
      <w:proofErr w:type="gramStart"/>
      <w:r w:rsidRPr="00DA7392">
        <w:rPr>
          <w:sz w:val="10"/>
        </w:rPr>
        <w:t>The Medicare</w:t>
      </w:r>
      <w:proofErr w:type="gramEnd"/>
      <w:r w:rsidRPr="00DA7392">
        <w:rPr>
          <w:sz w:val="10"/>
        </w:rPr>
        <w:t xml:space="preserve"> and Medicaid programs are also unlike the national health insurance systems or national health programs in other developed countries. There are other detailed accounts of the 36 iterations of legislative compromise that preceded the law’s creation.4 This case study explores how the unique structure of the Medicare and Medicaid programs were shaped by the set of institutions supporting capitalist accumulation in this period. Reflections of Regulated Capitalism </w:t>
      </w:r>
      <w:r w:rsidRPr="00CF1621">
        <w:rPr>
          <w:rStyle w:val="StyleUnderline"/>
        </w:rPr>
        <w:t xml:space="preserve">It is significant that </w:t>
      </w:r>
      <w:r w:rsidRPr="00CF1621">
        <w:rPr>
          <w:rStyle w:val="StyleUnderline"/>
          <w:highlight w:val="cyan"/>
        </w:rPr>
        <w:t>Medicare and Medicaid were</w:t>
      </w:r>
      <w:r w:rsidRPr="00CF1621">
        <w:rPr>
          <w:rStyle w:val="StyleUnderline"/>
        </w:rPr>
        <w:t xml:space="preserve"> created </w:t>
      </w:r>
      <w:r w:rsidRPr="00CF1621">
        <w:rPr>
          <w:rStyle w:val="StyleUnderline"/>
          <w:highlight w:val="cyan"/>
        </w:rPr>
        <w:t>as amendments to the Social Security Act of 1935,</w:t>
      </w:r>
      <w:r w:rsidRPr="00CF1621">
        <w:rPr>
          <w:rStyle w:val="StyleUnderline"/>
        </w:rPr>
        <w:t xml:space="preserve"> a piece of </w:t>
      </w:r>
      <w:r w:rsidRPr="00CF1621">
        <w:rPr>
          <w:rStyle w:val="StyleUnderline"/>
          <w:highlight w:val="cyan"/>
        </w:rPr>
        <w:t>legislation central to the New Deal</w:t>
      </w:r>
      <w:r w:rsidRPr="00CF1621">
        <w:rPr>
          <w:rStyle w:val="StyleUnderline"/>
        </w:rPr>
        <w:t xml:space="preserve"> enacted within the throes of the Great Depression. </w:t>
      </w:r>
      <w:r w:rsidRPr="00CF1621">
        <w:rPr>
          <w:rStyle w:val="StyleUnderline"/>
          <w:highlight w:val="cyan"/>
        </w:rPr>
        <w:t>As</w:t>
      </w:r>
      <w:r w:rsidRPr="00CF1621">
        <w:rPr>
          <w:rStyle w:val="StyleUnderline"/>
        </w:rPr>
        <w:t xml:space="preserve"> a quarter of </w:t>
      </w:r>
      <w:r w:rsidRPr="00CF1621">
        <w:rPr>
          <w:rStyle w:val="StyleUnderline"/>
          <w:highlight w:val="cyan"/>
        </w:rPr>
        <w:t>the workforce became unemployed and millions of dollars</w:t>
      </w:r>
      <w:r w:rsidRPr="00CF1621">
        <w:rPr>
          <w:rStyle w:val="StyleUnderline"/>
        </w:rPr>
        <w:t xml:space="preserve"> of wealth generated </w:t>
      </w:r>
      <w:r w:rsidRPr="00CF1621">
        <w:rPr>
          <w:rStyle w:val="StyleUnderline"/>
          <w:highlight w:val="cyan"/>
        </w:rPr>
        <w:t>from the stock market disappeared</w:t>
      </w:r>
      <w:r w:rsidRPr="00CF1621">
        <w:rPr>
          <w:rStyle w:val="StyleUnderline"/>
        </w:rPr>
        <w:t xml:space="preserve">, </w:t>
      </w:r>
      <w:r w:rsidRPr="00CF1621">
        <w:rPr>
          <w:rStyle w:val="StyleUnderline"/>
          <w:highlight w:val="cyan"/>
        </w:rPr>
        <w:t>the future</w:t>
      </w:r>
      <w:r w:rsidRPr="00CF1621">
        <w:rPr>
          <w:rStyle w:val="StyleUnderline"/>
        </w:rPr>
        <w:t xml:space="preserve"> sustainability </w:t>
      </w:r>
      <w:r w:rsidRPr="00CF1621">
        <w:rPr>
          <w:rStyle w:val="StyleUnderline"/>
          <w:highlight w:val="cyan"/>
        </w:rPr>
        <w:t>of capitalism was called into question</w:t>
      </w:r>
      <w:r w:rsidRPr="00CF1621">
        <w:rPr>
          <w:rStyle w:val="StyleUnderline"/>
        </w:rPr>
        <w:t xml:space="preserve">. </w:t>
      </w:r>
      <w:r w:rsidRPr="00CF1621">
        <w:rPr>
          <w:rStyle w:val="StyleUnderline"/>
          <w:highlight w:val="cyan"/>
        </w:rPr>
        <w:t>The</w:t>
      </w:r>
      <w:r w:rsidRPr="00CF1621">
        <w:rPr>
          <w:rStyle w:val="StyleUnderline"/>
        </w:rPr>
        <w:t xml:space="preserve"> social </w:t>
      </w:r>
      <w:r w:rsidRPr="00CF1621">
        <w:rPr>
          <w:rStyle w:val="StyleUnderline"/>
          <w:highlight w:val="cyan"/>
        </w:rPr>
        <w:t>reforms of the New Deal played a critical role in reversing the economic instability</w:t>
      </w:r>
      <w:r w:rsidRPr="00CF1621">
        <w:rPr>
          <w:rStyle w:val="StyleUnderline"/>
        </w:rPr>
        <w:t xml:space="preserve"> following the Depression. </w:t>
      </w:r>
      <w:r w:rsidRPr="00DA7392">
        <w:rPr>
          <w:sz w:val="10"/>
        </w:rPr>
        <w:t xml:space="preserve">The full set of institutions of regulated capitalism, which would eventually promote capitalist accumulation and profitmaking, had not yet emerged in the mid-1930s. However, the Social Security Act was an important precursor to the regulated capitalist SSA, which was firmly entrenched when Medicare and Medicaid were passed. </w:t>
      </w:r>
      <w:r w:rsidRPr="00CF1621">
        <w:rPr>
          <w:rStyle w:val="StyleUnderline"/>
        </w:rPr>
        <w:t xml:space="preserve">Following World War II, </w:t>
      </w:r>
      <w:r w:rsidRPr="00CF1621">
        <w:rPr>
          <w:rStyle w:val="StyleUnderline"/>
          <w:highlight w:val="cyan"/>
        </w:rPr>
        <w:t>the full set of</w:t>
      </w:r>
      <w:r w:rsidRPr="00CF1621">
        <w:rPr>
          <w:rStyle w:val="StyleUnderline"/>
        </w:rPr>
        <w:t xml:space="preserve"> cohesive </w:t>
      </w:r>
      <w:r w:rsidRPr="00CF1621">
        <w:rPr>
          <w:rStyle w:val="StyleUnderline"/>
          <w:highlight w:val="cyan"/>
        </w:rPr>
        <w:t>institutions promoting capitalist accumulation and profit-making emerged</w:t>
      </w:r>
      <w:r w:rsidRPr="00CF1621">
        <w:rPr>
          <w:rStyle w:val="StyleUnderline"/>
        </w:rPr>
        <w:t xml:space="preserve">. </w:t>
      </w:r>
      <w:r w:rsidRPr="00DA7392">
        <w:rPr>
          <w:sz w:val="10"/>
        </w:rPr>
        <w:t xml:space="preserve">This set of institutions featured a reliance on the state for stabilizing demand, regulating finance, and providing strong levels of public goods. </w:t>
      </w:r>
      <w:r w:rsidRPr="00CF1621">
        <w:rPr>
          <w:rStyle w:val="StyleUnderline"/>
        </w:rPr>
        <w:t xml:space="preserve">Under these conditions, </w:t>
      </w:r>
      <w:r w:rsidRPr="00CF1621">
        <w:rPr>
          <w:rStyle w:val="StyleUnderline"/>
          <w:highlight w:val="cyan"/>
        </w:rPr>
        <w:t>the Social Security Act was expanded to include public health insurance programs.</w:t>
      </w:r>
      <w:r w:rsidRPr="00CF1621">
        <w:rPr>
          <w:rStyle w:val="StyleUnderline"/>
        </w:rPr>
        <w:t xml:space="preserve"> </w:t>
      </w:r>
      <w:r w:rsidRPr="00CF1621">
        <w:rPr>
          <w:rStyle w:val="StyleUnderline"/>
          <w:highlight w:val="cyan"/>
        </w:rPr>
        <w:t>The</w:t>
      </w:r>
      <w:r w:rsidRPr="00CF1621">
        <w:rPr>
          <w:rStyle w:val="StyleUnderline"/>
        </w:rPr>
        <w:t xml:space="preserve"> federal </w:t>
      </w:r>
      <w:r w:rsidRPr="00CF1621">
        <w:rPr>
          <w:rStyle w:val="StyleUnderline"/>
          <w:highlight w:val="cyan"/>
        </w:rPr>
        <w:t>pension program</w:t>
      </w:r>
      <w:r w:rsidRPr="00CF1621">
        <w:rPr>
          <w:rStyle w:val="StyleUnderline"/>
        </w:rPr>
        <w:t xml:space="preserve"> established by the Social Security Act </w:t>
      </w:r>
      <w:r w:rsidRPr="00CF1621">
        <w:rPr>
          <w:rStyle w:val="StyleUnderline"/>
          <w:highlight w:val="cyan"/>
        </w:rPr>
        <w:t>required a massive expansion of the government’s administrative capacity</w:t>
      </w:r>
      <w:r w:rsidRPr="00CF1621">
        <w:rPr>
          <w:rStyle w:val="StyleUnderline"/>
        </w:rPr>
        <w:t xml:space="preserve">. The program </w:t>
      </w:r>
      <w:r w:rsidRPr="00CF1621">
        <w:rPr>
          <w:rStyle w:val="StyleUnderline"/>
          <w:highlight w:val="cyan"/>
        </w:rPr>
        <w:t>also reaffirmed the</w:t>
      </w:r>
      <w:r w:rsidRPr="00CF1621">
        <w:rPr>
          <w:rStyle w:val="StyleUnderline"/>
        </w:rPr>
        <w:t xml:space="preserve"> state’s </w:t>
      </w:r>
      <w:r w:rsidRPr="00CF1621">
        <w:rPr>
          <w:rStyle w:val="StyleUnderline"/>
          <w:highlight w:val="cyan"/>
        </w:rPr>
        <w:t>commitment to “relieving the vicissitudes of economic life.”</w:t>
      </w:r>
      <w:r w:rsidRPr="00DA7392">
        <w:rPr>
          <w:sz w:val="10"/>
        </w:rPr>
        <w:t xml:space="preserve"> </w:t>
      </w:r>
      <w:r w:rsidRPr="00CF1621">
        <w:rPr>
          <w:rStyle w:val="StyleUnderline"/>
        </w:rPr>
        <w:t xml:space="preserve">Both elements of </w:t>
      </w:r>
      <w:r w:rsidRPr="0008352D">
        <w:rPr>
          <w:rStyle w:val="StyleUnderline"/>
          <w:highlight w:val="cyan"/>
        </w:rPr>
        <w:t>the Social Security Act reflected the</w:t>
      </w:r>
      <w:r w:rsidRPr="00CF1621">
        <w:rPr>
          <w:rStyle w:val="StyleUnderline"/>
        </w:rPr>
        <w:t xml:space="preserve"> dominant </w:t>
      </w:r>
      <w:r w:rsidRPr="0008352D">
        <w:rPr>
          <w:rStyle w:val="StyleUnderline"/>
          <w:highlight w:val="cyan"/>
        </w:rPr>
        <w:t>ideology</w:t>
      </w:r>
      <w:r w:rsidRPr="00CF1621">
        <w:rPr>
          <w:rStyle w:val="StyleUnderline"/>
        </w:rPr>
        <w:t xml:space="preserve"> 4 See, for instance: (Corning 1969; Feingold 1966; Marmor 2000) 37 </w:t>
      </w:r>
      <w:r w:rsidRPr="0008352D">
        <w:rPr>
          <w:rStyle w:val="StyleUnderline"/>
          <w:highlight w:val="cyan"/>
        </w:rPr>
        <w:t xml:space="preserve">of the regulated capitalist </w:t>
      </w:r>
      <w:proofErr w:type="gramStart"/>
      <w:r w:rsidRPr="0008352D">
        <w:rPr>
          <w:rStyle w:val="StyleUnderline"/>
          <w:highlight w:val="cyan"/>
        </w:rPr>
        <w:t>era</w:t>
      </w:r>
      <w:proofErr w:type="gramEnd"/>
      <w:r w:rsidRPr="0008352D">
        <w:rPr>
          <w:rStyle w:val="StyleUnderline"/>
          <w:highlight w:val="cyan"/>
        </w:rPr>
        <w:t xml:space="preserve"> and</w:t>
      </w:r>
      <w:r w:rsidRPr="00CF1621">
        <w:rPr>
          <w:rStyle w:val="StyleUnderline"/>
        </w:rPr>
        <w:t xml:space="preserve"> </w:t>
      </w:r>
      <w:r w:rsidRPr="0008352D">
        <w:rPr>
          <w:rStyle w:val="StyleUnderline"/>
          <w:highlight w:val="cyan"/>
        </w:rPr>
        <w:t>were</w:t>
      </w:r>
      <w:r w:rsidRPr="00CF1621">
        <w:rPr>
          <w:rStyle w:val="StyleUnderline"/>
        </w:rPr>
        <w:t xml:space="preserve"> helpful in </w:t>
      </w:r>
      <w:r w:rsidRPr="0008352D">
        <w:rPr>
          <w:rStyle w:val="StyleUnderline"/>
          <w:highlight w:val="cyan"/>
        </w:rPr>
        <w:t>facilitating the new health insurance programs.</w:t>
      </w:r>
      <w:r w:rsidRPr="00CF1621">
        <w:rPr>
          <w:rStyle w:val="StyleUnderline"/>
        </w:rPr>
        <w:t xml:space="preserve"> Following the precedent established by the federal pension system, </w:t>
      </w:r>
      <w:r w:rsidRPr="0008352D">
        <w:rPr>
          <w:rStyle w:val="StyleUnderline"/>
          <w:highlight w:val="cyan"/>
        </w:rPr>
        <w:t>Medicare</w:t>
      </w:r>
      <w:r w:rsidRPr="00CF1621">
        <w:rPr>
          <w:rStyle w:val="StyleUnderline"/>
        </w:rPr>
        <w:t xml:space="preserve"> part A </w:t>
      </w:r>
      <w:r w:rsidRPr="0008352D">
        <w:rPr>
          <w:rStyle w:val="StyleUnderline"/>
          <w:highlight w:val="cyan"/>
        </w:rPr>
        <w:t>mandates</w:t>
      </w:r>
      <w:r w:rsidRPr="00CF1621">
        <w:rPr>
          <w:rStyle w:val="StyleUnderline"/>
        </w:rPr>
        <w:t xml:space="preserve"> that </w:t>
      </w:r>
      <w:r w:rsidRPr="0008352D">
        <w:rPr>
          <w:rStyle w:val="StyleUnderline"/>
          <w:highlight w:val="cyan"/>
        </w:rPr>
        <w:t>all workers and employers contribute</w:t>
      </w:r>
      <w:r w:rsidRPr="00CF1621">
        <w:rPr>
          <w:rStyle w:val="StyleUnderline"/>
        </w:rPr>
        <w:t xml:space="preserve"> to the program </w:t>
      </w:r>
      <w:r w:rsidRPr="0008352D">
        <w:rPr>
          <w:rStyle w:val="StyleUnderline"/>
          <w:highlight w:val="cyan"/>
        </w:rPr>
        <w:t>via</w:t>
      </w:r>
      <w:r w:rsidRPr="00CF1621">
        <w:rPr>
          <w:rStyle w:val="StyleUnderline"/>
        </w:rPr>
        <w:t xml:space="preserve"> increased </w:t>
      </w:r>
      <w:r w:rsidRPr="0008352D">
        <w:rPr>
          <w:rStyle w:val="StyleUnderline"/>
          <w:highlight w:val="cyan"/>
        </w:rPr>
        <w:t>taxes</w:t>
      </w:r>
      <w:r w:rsidRPr="00CF1621">
        <w:rPr>
          <w:rStyle w:val="StyleUnderline"/>
        </w:rPr>
        <w:t xml:space="preserve"> and receive a standardized set of benefits after reaching age sixty-five. </w:t>
      </w:r>
      <w:r w:rsidRPr="0008352D">
        <w:rPr>
          <w:rStyle w:val="StyleUnderline"/>
          <w:highlight w:val="cyan"/>
        </w:rPr>
        <w:t>The legislation expands government duties in the realm of private provision.</w:t>
      </w:r>
      <w:r w:rsidRPr="00CF1621">
        <w:rPr>
          <w:rStyle w:val="StyleUnderline"/>
        </w:rPr>
        <w:t xml:space="preserve"> </w:t>
      </w:r>
      <w:r w:rsidRPr="00DA7392">
        <w:rPr>
          <w:sz w:val="10"/>
        </w:rPr>
        <w:t xml:space="preserve">The U.S. federal government certifies providers as eligible for reimbursement, determines the benefits that are covered under Medicare and determines the methods and rates of reimbursements for care. </w:t>
      </w:r>
      <w:r w:rsidRPr="00CF1621">
        <w:rPr>
          <w:rStyle w:val="StyleUnderline"/>
        </w:rPr>
        <w:t xml:space="preserve">Nevertheless, </w:t>
      </w:r>
      <w:r w:rsidRPr="0008352D">
        <w:rPr>
          <w:rStyle w:val="StyleUnderline"/>
          <w:highlight w:val="cyan"/>
        </w:rPr>
        <w:t>within this massive expansion</w:t>
      </w:r>
      <w:r w:rsidRPr="00CF1621">
        <w:rPr>
          <w:rStyle w:val="StyleUnderline"/>
        </w:rPr>
        <w:t xml:space="preserve"> of the government’s role, </w:t>
      </w:r>
      <w:r w:rsidRPr="0008352D">
        <w:rPr>
          <w:rStyle w:val="StyleUnderline"/>
          <w:highlight w:val="cyan"/>
        </w:rPr>
        <w:t>there is a</w:t>
      </w:r>
      <w:r w:rsidRPr="00CF1621">
        <w:rPr>
          <w:rStyle w:val="StyleUnderline"/>
        </w:rPr>
        <w:t xml:space="preserve">n accompanying </w:t>
      </w:r>
      <w:r w:rsidRPr="0008352D">
        <w:rPr>
          <w:rStyle w:val="StyleUnderline"/>
          <w:highlight w:val="cyan"/>
        </w:rPr>
        <w:t>role for private organizations</w:t>
      </w:r>
      <w:r w:rsidRPr="00CF1621">
        <w:rPr>
          <w:rStyle w:val="StyleUnderline"/>
        </w:rPr>
        <w:t xml:space="preserve"> as well. Instead of mandating the expansion of a federal bureaucracy to handle the administration of payments and benefits, </w:t>
      </w:r>
      <w:r w:rsidRPr="0008352D">
        <w:rPr>
          <w:rStyle w:val="StyleUnderline"/>
          <w:highlight w:val="cyan"/>
        </w:rPr>
        <w:t xml:space="preserve">the legislation </w:t>
      </w:r>
      <w:r w:rsidRPr="0008352D">
        <w:rPr>
          <w:rStyle w:val="StyleUnderline"/>
        </w:rPr>
        <w:t xml:space="preserve">allows providers to </w:t>
      </w:r>
      <w:r w:rsidRPr="0008352D">
        <w:rPr>
          <w:rStyle w:val="StyleUnderline"/>
          <w:highlight w:val="cyan"/>
        </w:rPr>
        <w:t>select a private organization to handle and review payments.</w:t>
      </w:r>
      <w:r w:rsidRPr="00CF1621">
        <w:rPr>
          <w:rStyle w:val="StyleUnderline"/>
        </w:rPr>
        <w:t xml:space="preserve"> </w:t>
      </w:r>
      <w:r w:rsidRPr="00DA7392">
        <w:rPr>
          <w:sz w:val="10"/>
        </w:rPr>
        <w:t xml:space="preserve">The Secretary of Health, Education, and Welfare </w:t>
      </w:r>
      <w:proofErr w:type="gramStart"/>
      <w:r w:rsidRPr="00DA7392">
        <w:rPr>
          <w:sz w:val="10"/>
        </w:rPr>
        <w:t>has</w:t>
      </w:r>
      <w:proofErr w:type="gramEnd"/>
      <w:r w:rsidRPr="00DA7392">
        <w:rPr>
          <w:sz w:val="10"/>
        </w:rPr>
        <w:t xml:space="preserve"> </w:t>
      </w:r>
      <w:proofErr w:type="gramStart"/>
      <w:r w:rsidRPr="00DA7392">
        <w:rPr>
          <w:sz w:val="10"/>
        </w:rPr>
        <w:t>the legal</w:t>
      </w:r>
      <w:proofErr w:type="gramEnd"/>
      <w:r w:rsidRPr="00DA7392">
        <w:rPr>
          <w:sz w:val="10"/>
        </w:rPr>
        <w:t xml:space="preserve"> authority to determine the amounts paid to the providers for covered services. </w:t>
      </w:r>
      <w:r w:rsidRPr="00CF1621">
        <w:rPr>
          <w:rStyle w:val="StyleUnderline"/>
        </w:rPr>
        <w:t xml:space="preserve">But </w:t>
      </w:r>
      <w:r w:rsidRPr="0008352D">
        <w:rPr>
          <w:rStyle w:val="StyleUnderline"/>
          <w:highlight w:val="cyan"/>
        </w:rPr>
        <w:t>it</w:t>
      </w:r>
      <w:r w:rsidRPr="00CF1621">
        <w:rPr>
          <w:rStyle w:val="StyleUnderline"/>
        </w:rPr>
        <w:t xml:space="preserve"> also </w:t>
      </w:r>
      <w:r w:rsidRPr="0008352D">
        <w:rPr>
          <w:rStyle w:val="StyleUnderline"/>
          <w:highlight w:val="cyan"/>
        </w:rPr>
        <w:t>encourages the Secretary “to</w:t>
      </w:r>
      <w:r w:rsidRPr="00CF1621">
        <w:rPr>
          <w:rStyle w:val="StyleUnderline"/>
        </w:rPr>
        <w:t xml:space="preserve"> the extent possible” </w:t>
      </w:r>
      <w:r w:rsidRPr="0008352D">
        <w:rPr>
          <w:rStyle w:val="StyleUnderline"/>
          <w:highlight w:val="cyan"/>
        </w:rPr>
        <w:t>contract with private organizations to perform the administrative duties</w:t>
      </w:r>
      <w:r w:rsidRPr="00CF1621">
        <w:rPr>
          <w:rStyle w:val="StyleUnderline"/>
        </w:rPr>
        <w:t xml:space="preserve"> of the program. </w:t>
      </w:r>
      <w:r w:rsidRPr="0008352D">
        <w:rPr>
          <w:rStyle w:val="StyleUnderline"/>
          <w:highlight w:val="cyan"/>
        </w:rPr>
        <w:t>Such</w:t>
      </w:r>
      <w:r w:rsidRPr="00CF1621">
        <w:rPr>
          <w:rStyle w:val="StyleUnderline"/>
        </w:rPr>
        <w:t xml:space="preserve"> duties </w:t>
      </w:r>
      <w:r w:rsidRPr="0008352D">
        <w:rPr>
          <w:rStyle w:val="StyleUnderline"/>
          <w:highlight w:val="cyan"/>
        </w:rPr>
        <w:t>include</w:t>
      </w:r>
      <w:r w:rsidRPr="00CF1621">
        <w:rPr>
          <w:rStyle w:val="StyleUnderline"/>
        </w:rPr>
        <w:t xml:space="preserve"> </w:t>
      </w:r>
      <w:r w:rsidRPr="0008352D">
        <w:rPr>
          <w:rStyle w:val="StyleUnderline"/>
          <w:highlight w:val="cyan"/>
        </w:rPr>
        <w:t>making decisions on</w:t>
      </w:r>
      <w:r w:rsidRPr="00CF1621">
        <w:rPr>
          <w:rStyle w:val="StyleUnderline"/>
        </w:rPr>
        <w:t xml:space="preserve"> the amounts of </w:t>
      </w:r>
      <w:r w:rsidRPr="0008352D">
        <w:rPr>
          <w:rStyle w:val="StyleUnderline"/>
          <w:highlight w:val="cyan"/>
        </w:rPr>
        <w:t>payments</w:t>
      </w:r>
      <w:r w:rsidRPr="00CF1621">
        <w:rPr>
          <w:rStyle w:val="StyleUnderline"/>
        </w:rPr>
        <w:t xml:space="preserve"> required, as well as </w:t>
      </w:r>
      <w:r w:rsidRPr="0008352D">
        <w:rPr>
          <w:rStyle w:val="StyleUnderline"/>
          <w:highlight w:val="cyan"/>
        </w:rPr>
        <w:t>receiving</w:t>
      </w:r>
      <w:r w:rsidRPr="00CF1621">
        <w:rPr>
          <w:rStyle w:val="StyleUnderline"/>
        </w:rPr>
        <w:t xml:space="preserve">, disbursing, </w:t>
      </w:r>
      <w:r w:rsidRPr="0008352D">
        <w:rPr>
          <w:rStyle w:val="StyleUnderline"/>
          <w:highlight w:val="cyan"/>
        </w:rPr>
        <w:t>and accounting</w:t>
      </w:r>
      <w:r w:rsidRPr="00CF1621">
        <w:rPr>
          <w:rStyle w:val="StyleUnderline"/>
        </w:rPr>
        <w:t xml:space="preserve"> for the </w:t>
      </w:r>
      <w:r w:rsidRPr="0008352D">
        <w:rPr>
          <w:rStyle w:val="StyleUnderline"/>
          <w:highlight w:val="cyan"/>
        </w:rPr>
        <w:t>funds</w:t>
      </w:r>
      <w:r w:rsidRPr="00CF1621">
        <w:rPr>
          <w:rStyle w:val="StyleUnderline"/>
        </w:rPr>
        <w:t xml:space="preserve"> to make the payments, </w:t>
      </w:r>
      <w:r w:rsidRPr="0008352D">
        <w:rPr>
          <w:rStyle w:val="StyleUnderline"/>
          <w:highlight w:val="cyan"/>
        </w:rPr>
        <w:t>and auditing</w:t>
      </w:r>
      <w:r w:rsidRPr="00CF1621">
        <w:rPr>
          <w:rStyle w:val="StyleUnderline"/>
        </w:rPr>
        <w:t xml:space="preserve"> provider </w:t>
      </w:r>
      <w:r w:rsidRPr="0008352D">
        <w:rPr>
          <w:rStyle w:val="StyleUnderline"/>
          <w:highlight w:val="cyan"/>
        </w:rPr>
        <w:t>records</w:t>
      </w:r>
      <w:r w:rsidRPr="00CF1621">
        <w:rPr>
          <w:rStyle w:val="StyleUnderline"/>
        </w:rPr>
        <w:t xml:space="preserve">. </w:t>
      </w:r>
      <w:r w:rsidRPr="0008352D">
        <w:rPr>
          <w:rStyle w:val="StyleUnderline"/>
          <w:highlight w:val="cyan"/>
        </w:rPr>
        <w:t>This reflects the importance of the mixed economy in the regulated capitalist SSA.</w:t>
      </w:r>
      <w:r w:rsidRPr="00CF1621">
        <w:rPr>
          <w:rStyle w:val="StyleUnderline"/>
        </w:rPr>
        <w:t xml:space="preserve"> In this era, </w:t>
      </w:r>
      <w:r w:rsidRPr="0008352D">
        <w:rPr>
          <w:rStyle w:val="StyleUnderline"/>
          <w:highlight w:val="cyan"/>
        </w:rPr>
        <w:t xml:space="preserve">there was </w:t>
      </w:r>
      <w:proofErr w:type="gramStart"/>
      <w:r w:rsidRPr="0008352D">
        <w:rPr>
          <w:rStyle w:val="StyleUnderline"/>
          <w:highlight w:val="cyan"/>
        </w:rPr>
        <w:t>not</w:t>
      </w:r>
      <w:proofErr w:type="gramEnd"/>
      <w:r w:rsidRPr="0008352D">
        <w:rPr>
          <w:rStyle w:val="StyleUnderline"/>
          <w:highlight w:val="cyan"/>
        </w:rPr>
        <w:t xml:space="preserve"> complete state control over the</w:t>
      </w:r>
      <w:r w:rsidRPr="00CF1621">
        <w:rPr>
          <w:rStyle w:val="StyleUnderline"/>
        </w:rPr>
        <w:t xml:space="preserve"> provision of </w:t>
      </w:r>
      <w:r w:rsidRPr="0008352D">
        <w:rPr>
          <w:rStyle w:val="StyleUnderline"/>
          <w:highlight w:val="cyan"/>
        </w:rPr>
        <w:t>public goods</w:t>
      </w:r>
      <w:r w:rsidRPr="00CF1621">
        <w:rPr>
          <w:rStyle w:val="StyleUnderline"/>
        </w:rPr>
        <w:t xml:space="preserve"> </w:t>
      </w:r>
      <w:r w:rsidRPr="0008352D">
        <w:rPr>
          <w:rStyle w:val="StyleUnderline"/>
          <w:highlight w:val="cyan"/>
        </w:rPr>
        <w:t>and services in the economy</w:t>
      </w:r>
      <w:r w:rsidRPr="00CF1621">
        <w:rPr>
          <w:rStyle w:val="StyleUnderline"/>
        </w:rPr>
        <w:t xml:space="preserve">. However, </w:t>
      </w:r>
      <w:r w:rsidRPr="0008352D">
        <w:rPr>
          <w:rStyle w:val="StyleUnderline"/>
          <w:highlight w:val="cyan"/>
        </w:rPr>
        <w:t>there was a</w:t>
      </w:r>
      <w:r w:rsidRPr="00CF1621">
        <w:rPr>
          <w:rStyle w:val="StyleUnderline"/>
        </w:rPr>
        <w:t xml:space="preserve">n accepted </w:t>
      </w:r>
      <w:r w:rsidRPr="0008352D">
        <w:rPr>
          <w:rStyle w:val="StyleUnderline"/>
          <w:highlight w:val="cyan"/>
        </w:rPr>
        <w:t>role</w:t>
      </w:r>
      <w:r w:rsidRPr="00CF1621">
        <w:rPr>
          <w:rStyle w:val="StyleUnderline"/>
        </w:rPr>
        <w:t xml:space="preserve"> </w:t>
      </w:r>
      <w:r w:rsidRPr="0008352D">
        <w:rPr>
          <w:rStyle w:val="StyleUnderline"/>
          <w:highlight w:val="cyan"/>
        </w:rPr>
        <w:t xml:space="preserve">for the </w:t>
      </w:r>
      <w:r w:rsidRPr="0008352D">
        <w:rPr>
          <w:rStyle w:val="StyleUnderline"/>
        </w:rPr>
        <w:t xml:space="preserve">federal </w:t>
      </w:r>
      <w:r w:rsidRPr="0008352D">
        <w:rPr>
          <w:rStyle w:val="StyleUnderline"/>
          <w:highlight w:val="cyan"/>
        </w:rPr>
        <w:t>government to work with private businesses</w:t>
      </w:r>
      <w:r w:rsidRPr="00CF1621">
        <w:rPr>
          <w:rStyle w:val="StyleUnderline"/>
        </w:rPr>
        <w:t xml:space="preserve"> in overseeing their provision.</w:t>
      </w:r>
    </w:p>
    <w:p w14:paraId="6FEAAB96" w14:textId="77777777" w:rsidR="005126C9" w:rsidRDefault="005126C9" w:rsidP="005126C9">
      <w:pPr>
        <w:rPr>
          <w:rStyle w:val="StyleUnderline"/>
        </w:rPr>
      </w:pPr>
      <w:r w:rsidRPr="003230D4">
        <w:rPr>
          <w:rStyle w:val="StyleUnderline"/>
          <w:highlight w:val="cyan"/>
        </w:rPr>
        <w:t>If the defining goals of health reform are</w:t>
      </w:r>
      <w:r w:rsidRPr="003230D4">
        <w:rPr>
          <w:rStyle w:val="StyleUnderline"/>
        </w:rPr>
        <w:t xml:space="preserve"> (1) </w:t>
      </w:r>
      <w:r w:rsidRPr="003230D4">
        <w:rPr>
          <w:rStyle w:val="StyleUnderline"/>
          <w:highlight w:val="cyan"/>
        </w:rPr>
        <w:t>universal</w:t>
      </w:r>
      <w:r w:rsidRPr="003230D4">
        <w:rPr>
          <w:rStyle w:val="StyleUnderline"/>
        </w:rPr>
        <w:t xml:space="preserve"> access to needed </w:t>
      </w:r>
      <w:r w:rsidRPr="003230D4">
        <w:rPr>
          <w:rStyle w:val="StyleUnderline"/>
          <w:highlight w:val="cyan"/>
        </w:rPr>
        <w:t>health care</w:t>
      </w:r>
      <w:r w:rsidRPr="003230D4">
        <w:rPr>
          <w:rStyle w:val="StyleUnderline"/>
        </w:rPr>
        <w:t xml:space="preserve"> </w:t>
      </w:r>
      <w:r w:rsidRPr="003230D4">
        <w:rPr>
          <w:rStyle w:val="StyleUnderline"/>
          <w:highlight w:val="cyan"/>
        </w:rPr>
        <w:t>and</w:t>
      </w:r>
      <w:r w:rsidRPr="003230D4">
        <w:rPr>
          <w:rStyle w:val="StyleUnderline"/>
        </w:rPr>
        <w:t xml:space="preserve"> (2) effective </w:t>
      </w:r>
      <w:r w:rsidRPr="003230D4">
        <w:rPr>
          <w:rStyle w:val="StyleUnderline"/>
          <w:highlight w:val="cyan"/>
        </w:rPr>
        <w:t>control of</w:t>
      </w:r>
      <w:r w:rsidRPr="003230D4">
        <w:rPr>
          <w:rStyle w:val="StyleUnderline"/>
        </w:rPr>
        <w:t xml:space="preserve"> escalating health </w:t>
      </w:r>
      <w:r w:rsidRPr="003230D4">
        <w:rPr>
          <w:rStyle w:val="StyleUnderline"/>
          <w:highlight w:val="cyan"/>
        </w:rPr>
        <w:t>costs</w:t>
      </w:r>
      <w:r w:rsidRPr="003230D4">
        <w:rPr>
          <w:rStyle w:val="StyleUnderline"/>
        </w:rPr>
        <w:t xml:space="preserve">, </w:t>
      </w:r>
      <w:r w:rsidRPr="003230D4">
        <w:rPr>
          <w:rStyle w:val="StyleUnderline"/>
          <w:highlight w:val="cyan"/>
        </w:rPr>
        <w:t xml:space="preserve">then there will be neither fair nor </w:t>
      </w:r>
      <w:proofErr w:type="spellStart"/>
      <w:r w:rsidRPr="003230D4">
        <w:rPr>
          <w:rStyle w:val="StyleUnderline"/>
          <w:highlight w:val="cyan"/>
        </w:rPr>
        <w:t>costworthy</w:t>
      </w:r>
      <w:proofErr w:type="spellEnd"/>
      <w:r w:rsidRPr="003230D4">
        <w:rPr>
          <w:rStyle w:val="StyleUnderline"/>
          <w:highlight w:val="cyan"/>
        </w:rPr>
        <w:t xml:space="preserve"> health reform without health care rationing.</w:t>
      </w:r>
      <w:r w:rsidRPr="00DA7392">
        <w:rPr>
          <w:sz w:val="10"/>
        </w:rPr>
        <w:t xml:space="preserve"> This is not a conclusion that the Clinton Administration will endorse; nor for that matter will proponents of any other reform proposal before Congress, including McDermott (</w:t>
      </w:r>
      <w:proofErr w:type="gramStart"/>
      <w:r w:rsidRPr="00DA7392">
        <w:rPr>
          <w:sz w:val="10"/>
        </w:rPr>
        <w:t>single-payer</w:t>
      </w:r>
      <w:proofErr w:type="gramEnd"/>
      <w:r w:rsidRPr="00DA7392">
        <w:rPr>
          <w:sz w:val="10"/>
        </w:rPr>
        <w:t xml:space="preserve">), Cooper, Chafee, or Gramm (Cato Institute Medical Savings Accounts). But this conclusion was endorsed by Working Group Number 17, which was charged with articulating "the ethical foundations of the new health care system" for the Clinton Administration. What should a "good ethicist" do under these circumstances if she is committed to achieving health reform, so that we have a fairer Leonard M. Fleck, Ph.D., The Center for Ethics and Humanities in the Life Sciences, C-201 East Fee Hall, East Lansing, Michigan 48824, U.S.A. The Journal of Medicine and Philosophy 19: 435-443, 1994. © 1994 Kluwer Academic Publishers. Printed in the Netherlands. Leonard M. Fleck health care system, but realizes that raising the red flag of rationing might doom the fairest proposal available to political failure? One important answer is </w:t>
      </w:r>
      <w:proofErr w:type="gramStart"/>
      <w:r w:rsidRPr="00DA7392">
        <w:rPr>
          <w:sz w:val="10"/>
        </w:rPr>
        <w:t>that the ethicist</w:t>
      </w:r>
      <w:proofErr w:type="gramEnd"/>
      <w:r w:rsidRPr="00DA7392">
        <w:rPr>
          <w:sz w:val="10"/>
        </w:rPr>
        <w:t xml:space="preserve"> should try to educate the public, so that </w:t>
      </w:r>
      <w:proofErr w:type="gramStart"/>
      <w:r w:rsidRPr="00DA7392">
        <w:rPr>
          <w:sz w:val="10"/>
        </w:rPr>
        <w:t>it confronts</w:t>
      </w:r>
      <w:proofErr w:type="gramEnd"/>
      <w:r w:rsidRPr="00DA7392">
        <w:rPr>
          <w:sz w:val="10"/>
        </w:rPr>
        <w:t xml:space="preserve"> the important, though painful realities that attend health care reform. That is what I shall do in this essay, showing why rationing decisions cannot be avoided, and further, why they are not avoided by the Clinton Health Plan. Lawrence Brown's arguments (1991) can be taken as representative of those, like the Clinton Administration, who think that health care rationing is escapable, or at least minimizable. </w:t>
      </w:r>
      <w:r w:rsidRPr="003230D4">
        <w:rPr>
          <w:rStyle w:val="StyleUnderline"/>
          <w:highlight w:val="cyan"/>
        </w:rPr>
        <w:t>Brown notes</w:t>
      </w:r>
      <w:r w:rsidRPr="003230D4">
        <w:rPr>
          <w:rStyle w:val="StyleUnderline"/>
        </w:rPr>
        <w:t xml:space="preserve"> </w:t>
      </w:r>
      <w:r w:rsidRPr="003230D4">
        <w:rPr>
          <w:rStyle w:val="StyleUnderline"/>
          <w:highlight w:val="cyan"/>
        </w:rPr>
        <w:t>that other Western democracies provide universal</w:t>
      </w:r>
      <w:r w:rsidRPr="003230D4">
        <w:rPr>
          <w:rStyle w:val="StyleUnderline"/>
        </w:rPr>
        <w:t xml:space="preserve"> access to </w:t>
      </w:r>
      <w:r w:rsidRPr="003230D4">
        <w:rPr>
          <w:rStyle w:val="StyleUnderline"/>
          <w:highlight w:val="cyan"/>
        </w:rPr>
        <w:t>health care and</w:t>
      </w:r>
      <w:r w:rsidRPr="003230D4">
        <w:rPr>
          <w:rStyle w:val="StyleUnderline"/>
        </w:rPr>
        <w:t xml:space="preserve"> </w:t>
      </w:r>
      <w:r w:rsidRPr="003230D4">
        <w:rPr>
          <w:rStyle w:val="StyleUnderline"/>
          <w:highlight w:val="cyan"/>
        </w:rPr>
        <w:t>have stable health spending "without</w:t>
      </w:r>
      <w:r w:rsidRPr="003230D4">
        <w:rPr>
          <w:rStyle w:val="StyleUnderline"/>
        </w:rPr>
        <w:t xml:space="preserve"> the melodramatic, apocalyptic </w:t>
      </w:r>
      <w:r w:rsidRPr="003230D4">
        <w:rPr>
          <w:rStyle w:val="StyleUnderline"/>
          <w:highlight w:val="cyan"/>
        </w:rPr>
        <w:t>debate about</w:t>
      </w:r>
      <w:r w:rsidRPr="003230D4">
        <w:rPr>
          <w:rStyle w:val="StyleUnderline"/>
        </w:rPr>
        <w:t xml:space="preserve"> </w:t>
      </w:r>
      <w:r w:rsidRPr="003230D4">
        <w:rPr>
          <w:rStyle w:val="StyleUnderline"/>
          <w:highlight w:val="cyan"/>
        </w:rPr>
        <w:t>rationing that has emerged in the United States</w:t>
      </w:r>
      <w:r w:rsidRPr="003230D4">
        <w:rPr>
          <w:rStyle w:val="StyleUnderline"/>
        </w:rPr>
        <w:t xml:space="preserve">, </w:t>
      </w:r>
      <w:r w:rsidRPr="003230D4">
        <w:rPr>
          <w:rStyle w:val="StyleUnderline"/>
          <w:highlight w:val="cyan"/>
        </w:rPr>
        <w:t>a nation that has done much less</w:t>
      </w:r>
      <w:r w:rsidRPr="003230D4">
        <w:rPr>
          <w:rStyle w:val="StyleUnderline"/>
        </w:rPr>
        <w:t xml:space="preserve"> to extend health benefits and contain costs"</w:t>
      </w:r>
      <w:r w:rsidRPr="00DA7392">
        <w:rPr>
          <w:sz w:val="10"/>
        </w:rPr>
        <w:t xml:space="preserve"> (p. 47</w:t>
      </w:r>
      <w:r w:rsidRPr="003230D4">
        <w:rPr>
          <w:rStyle w:val="StyleUnderline"/>
        </w:rPr>
        <w:t xml:space="preserve">). </w:t>
      </w:r>
      <w:r w:rsidRPr="003230D4">
        <w:rPr>
          <w:rStyle w:val="StyleUnderline"/>
          <w:highlight w:val="cyan"/>
        </w:rPr>
        <w:t>The rationing</w:t>
      </w:r>
      <w:r w:rsidRPr="003230D4">
        <w:rPr>
          <w:rStyle w:val="StyleUnderline"/>
        </w:rPr>
        <w:t xml:space="preserve"> that he sees </w:t>
      </w:r>
      <w:r w:rsidRPr="003230D4">
        <w:rPr>
          <w:rStyle w:val="StyleUnderline"/>
          <w:highlight w:val="cyan"/>
        </w:rPr>
        <w:t>in</w:t>
      </w:r>
      <w:r w:rsidRPr="003230D4">
        <w:rPr>
          <w:rStyle w:val="StyleUnderline"/>
        </w:rPr>
        <w:t xml:space="preserve"> these </w:t>
      </w:r>
      <w:r w:rsidRPr="003230D4">
        <w:rPr>
          <w:rStyle w:val="StyleUnderline"/>
          <w:highlight w:val="cyan"/>
        </w:rPr>
        <w:t>other</w:t>
      </w:r>
      <w:r w:rsidRPr="003230D4">
        <w:rPr>
          <w:rStyle w:val="StyleUnderline"/>
        </w:rPr>
        <w:t xml:space="preserve"> </w:t>
      </w:r>
      <w:r w:rsidRPr="003230D4">
        <w:rPr>
          <w:rStyle w:val="StyleUnderline"/>
          <w:highlight w:val="cyan"/>
        </w:rPr>
        <w:t>countries is mostly queuing</w:t>
      </w:r>
      <w:r w:rsidRPr="003230D4">
        <w:rPr>
          <w:rStyle w:val="StyleUnderline"/>
        </w:rPr>
        <w:t xml:space="preserve">, </w:t>
      </w:r>
      <w:r w:rsidRPr="003230D4">
        <w:rPr>
          <w:rStyle w:val="StyleUnderline"/>
          <w:highlight w:val="cyan"/>
        </w:rPr>
        <w:t>to his mind</w:t>
      </w:r>
      <w:r w:rsidRPr="003230D4">
        <w:rPr>
          <w:rStyle w:val="StyleUnderline"/>
        </w:rPr>
        <w:t xml:space="preserve"> </w:t>
      </w:r>
      <w:r w:rsidRPr="003230D4">
        <w:rPr>
          <w:rStyle w:val="StyleUnderline"/>
          <w:highlight w:val="cyan"/>
        </w:rPr>
        <w:t>a very innocuous form of rationing.</w:t>
      </w:r>
      <w:r w:rsidRPr="00DA7392">
        <w:rPr>
          <w:sz w:val="10"/>
        </w:rPr>
        <w:t xml:space="preserve"> Further, Brown's argument is that there </w:t>
      </w:r>
      <w:proofErr w:type="gramStart"/>
      <w:r w:rsidRPr="00DA7392">
        <w:rPr>
          <w:sz w:val="10"/>
        </w:rPr>
        <w:t>is</w:t>
      </w:r>
      <w:proofErr w:type="gramEnd"/>
      <w:r w:rsidRPr="00DA7392">
        <w:rPr>
          <w:sz w:val="10"/>
        </w:rPr>
        <w:t xml:space="preserve"> enormous waste and inefficiency in our health care system, plus overpayment of physicians. For him these are the problems that really need to be addressed through health reform before anyone has a moral right to embrace rationing, where "rationing" carries the connotation that identified individuals will be denied life-sustaining care because it is too costly from the perspective of government. </w:t>
      </w:r>
      <w:r w:rsidRPr="003230D4">
        <w:rPr>
          <w:rStyle w:val="StyleUnderline"/>
          <w:highlight w:val="cyan"/>
        </w:rPr>
        <w:t>In Europe, Brown observes, the key strategies for controlling costs are uniform universal benefits</w:t>
      </w:r>
      <w:r w:rsidRPr="00DA7392">
        <w:rPr>
          <w:sz w:val="10"/>
        </w:rPr>
        <w:t xml:space="preserve"> (unlike our thousands of administratively costly health benefit plans), </w:t>
      </w:r>
      <w:r w:rsidRPr="003230D4">
        <w:rPr>
          <w:rStyle w:val="StyleUnderline"/>
          <w:highlight w:val="cyan"/>
        </w:rPr>
        <w:t>structured</w:t>
      </w:r>
      <w:r w:rsidRPr="003230D4">
        <w:rPr>
          <w:rStyle w:val="StyleUnderline"/>
        </w:rPr>
        <w:t xml:space="preserve"> </w:t>
      </w:r>
      <w:r w:rsidRPr="003230D4">
        <w:rPr>
          <w:rStyle w:val="StyleUnderline"/>
          <w:highlight w:val="cyan"/>
        </w:rPr>
        <w:t>negotiations</w:t>
      </w:r>
      <w:r w:rsidRPr="003230D4">
        <w:rPr>
          <w:rStyle w:val="StyleUnderline"/>
        </w:rPr>
        <w:t xml:space="preserve"> between physicians and purchasers over fee schedules, </w:t>
      </w:r>
      <w:r w:rsidRPr="003230D4">
        <w:rPr>
          <w:rStyle w:val="StyleUnderline"/>
          <w:highlight w:val="cyan"/>
        </w:rPr>
        <w:t>global budgets</w:t>
      </w:r>
      <w:r w:rsidRPr="003230D4">
        <w:rPr>
          <w:rStyle w:val="StyleUnderline"/>
        </w:rPr>
        <w:t xml:space="preserve"> for hospitals through structured negotiations, serious </w:t>
      </w:r>
      <w:r w:rsidRPr="003230D4">
        <w:rPr>
          <w:rStyle w:val="StyleUnderline"/>
          <w:highlight w:val="cyan"/>
        </w:rPr>
        <w:t>health planning</w:t>
      </w:r>
      <w:r w:rsidRPr="003230D4">
        <w:rPr>
          <w:rStyle w:val="StyleUnderline"/>
        </w:rPr>
        <w:t xml:space="preserve"> for facilities </w:t>
      </w:r>
      <w:r w:rsidRPr="003230D4">
        <w:rPr>
          <w:rStyle w:val="StyleUnderline"/>
          <w:highlight w:val="cyan"/>
        </w:rPr>
        <w:t>and technology dissemination</w:t>
      </w:r>
      <w:r w:rsidRPr="003230D4">
        <w:rPr>
          <w:rStyle w:val="StyleUnderline"/>
        </w:rPr>
        <w:t>, and judicious cost sharing by patients.</w:t>
      </w:r>
      <w:r w:rsidRPr="00DA7392">
        <w:rPr>
          <w:sz w:val="10"/>
        </w:rPr>
        <w:t xml:space="preserve"> </w:t>
      </w:r>
      <w:r w:rsidRPr="003230D4">
        <w:rPr>
          <w:rStyle w:val="StyleUnderline"/>
          <w:highlight w:val="cyan"/>
        </w:rPr>
        <w:t>These strategies</w:t>
      </w:r>
      <w:r w:rsidRPr="00DA7392">
        <w:rPr>
          <w:sz w:val="10"/>
        </w:rPr>
        <w:t xml:space="preserve"> are advocated by </w:t>
      </w:r>
      <w:proofErr w:type="gramStart"/>
      <w:r w:rsidRPr="00DA7392">
        <w:rPr>
          <w:sz w:val="10"/>
        </w:rPr>
        <w:t>Brown</w:t>
      </w:r>
      <w:proofErr w:type="gramEnd"/>
      <w:r w:rsidRPr="00DA7392">
        <w:rPr>
          <w:sz w:val="10"/>
        </w:rPr>
        <w:t xml:space="preserve"> and they are all part of the Clinton reform proposal. </w:t>
      </w:r>
      <w:r w:rsidRPr="003230D4">
        <w:rPr>
          <w:rStyle w:val="StyleUnderline"/>
        </w:rPr>
        <w:t xml:space="preserve">However, as I shall now demonstrate, they </w:t>
      </w:r>
      <w:r w:rsidRPr="003230D4">
        <w:rPr>
          <w:rStyle w:val="StyleUnderline"/>
          <w:highlight w:val="cyan"/>
        </w:rPr>
        <w:t xml:space="preserve">do not obviate </w:t>
      </w:r>
      <w:r w:rsidRPr="003230D4">
        <w:rPr>
          <w:rStyle w:val="StyleUnderline"/>
        </w:rPr>
        <w:t xml:space="preserve">the need for </w:t>
      </w:r>
      <w:r w:rsidRPr="003230D4">
        <w:rPr>
          <w:rStyle w:val="StyleUnderline"/>
          <w:highlight w:val="cyan"/>
        </w:rPr>
        <w:t>health care rationing, because they already involve implicit rationing</w:t>
      </w:r>
      <w:r w:rsidRPr="003230D4">
        <w:rPr>
          <w:rStyle w:val="StyleUnderline"/>
        </w:rPr>
        <w:t>.</w:t>
      </w:r>
      <w:r w:rsidRPr="00DA7392">
        <w:rPr>
          <w:sz w:val="10"/>
        </w:rPr>
        <w:t xml:space="preserve"> The most compelling argument for the inescapability of rationing is that given by Schwartz (1987) and Callahan (1990). </w:t>
      </w:r>
      <w:r w:rsidRPr="003230D4">
        <w:rPr>
          <w:rStyle w:val="StyleUnderline"/>
        </w:rPr>
        <w:t xml:space="preserve">In short, it is that </w:t>
      </w:r>
      <w:r w:rsidRPr="003230D4">
        <w:rPr>
          <w:rStyle w:val="StyleUnderline"/>
          <w:highlight w:val="cyan"/>
        </w:rPr>
        <w:t>the flood of emerging</w:t>
      </w:r>
      <w:r w:rsidRPr="003230D4">
        <w:rPr>
          <w:rStyle w:val="StyleUnderline"/>
        </w:rPr>
        <w:t xml:space="preserve"> </w:t>
      </w:r>
      <w:r w:rsidRPr="003230D4">
        <w:rPr>
          <w:rStyle w:val="StyleUnderline"/>
          <w:highlight w:val="cyan"/>
        </w:rPr>
        <w:t>medical</w:t>
      </w:r>
      <w:r w:rsidRPr="003230D4">
        <w:rPr>
          <w:rStyle w:val="StyleUnderline"/>
        </w:rPr>
        <w:t xml:space="preserve"> </w:t>
      </w:r>
      <w:r w:rsidRPr="003230D4">
        <w:rPr>
          <w:rStyle w:val="StyleUnderline"/>
          <w:highlight w:val="cyan"/>
        </w:rPr>
        <w:t>tec</w:t>
      </w:r>
      <w:r w:rsidRPr="003230D4">
        <w:rPr>
          <w:rStyle w:val="StyleUnderline"/>
        </w:rPr>
        <w:t xml:space="preserve">hnologies, more than anything else, is what </w:t>
      </w:r>
      <w:r w:rsidRPr="003230D4">
        <w:rPr>
          <w:rStyle w:val="StyleUnderline"/>
          <w:highlight w:val="cyan"/>
        </w:rPr>
        <w:t>pushes health costs upward</w:t>
      </w:r>
      <w:r w:rsidRPr="003230D4">
        <w:rPr>
          <w:rStyle w:val="StyleUnderline"/>
        </w:rPr>
        <w:t>.</w:t>
      </w:r>
      <w:r w:rsidRPr="00DA7392">
        <w:rPr>
          <w:sz w:val="10"/>
        </w:rPr>
        <w:t xml:space="preserve"> </w:t>
      </w:r>
      <w:r w:rsidRPr="003230D4">
        <w:rPr>
          <w:rStyle w:val="StyleUnderline"/>
        </w:rPr>
        <w:t xml:space="preserve">Thus, </w:t>
      </w:r>
      <w:r w:rsidRPr="003230D4">
        <w:rPr>
          <w:rStyle w:val="StyleUnderline"/>
          <w:highlight w:val="cyan"/>
        </w:rPr>
        <w:t>getting rid of</w:t>
      </w:r>
      <w:r w:rsidRPr="003230D4">
        <w:rPr>
          <w:rStyle w:val="StyleUnderline"/>
        </w:rPr>
        <w:t xml:space="preserve"> waste and </w:t>
      </w:r>
      <w:r w:rsidRPr="003230D4">
        <w:rPr>
          <w:rStyle w:val="StyleUnderline"/>
          <w:highlight w:val="cyan"/>
        </w:rPr>
        <w:t>inefficiency</w:t>
      </w:r>
      <w:r w:rsidRPr="003230D4">
        <w:rPr>
          <w:rStyle w:val="StyleUnderline"/>
        </w:rPr>
        <w:t xml:space="preserve"> in the health care system </w:t>
      </w:r>
      <w:r w:rsidRPr="003230D4">
        <w:rPr>
          <w:rStyle w:val="StyleUnderline"/>
          <w:highlight w:val="cyan"/>
        </w:rPr>
        <w:t>can only reduce the base of health expenditures</w:t>
      </w:r>
      <w:r w:rsidRPr="003230D4">
        <w:rPr>
          <w:rStyle w:val="StyleUnderline"/>
        </w:rPr>
        <w:t xml:space="preserve"> without altering the trend.</w:t>
      </w:r>
    </w:p>
    <w:p w14:paraId="4223FE9B" w14:textId="77777777" w:rsidR="00BB65C3" w:rsidRDefault="00BB65C3" w:rsidP="00BB65C3">
      <w:pPr>
        <w:pStyle w:val="Heading4"/>
        <w:rPr>
          <w:szCs w:val="26"/>
        </w:rPr>
      </w:pPr>
      <w:r>
        <w:rPr>
          <w:szCs w:val="26"/>
        </w:rPr>
        <w:t>Single payer upholds capitalism- it’s unable to separate from the market absent crisis</w:t>
      </w:r>
    </w:p>
    <w:p w14:paraId="79EB5174" w14:textId="77777777" w:rsidR="00BB65C3" w:rsidRDefault="00BB65C3" w:rsidP="00BB65C3">
      <w:pPr>
        <w:pStyle w:val="Heading4"/>
        <w:rPr>
          <w:b w:val="0"/>
          <w:bCs/>
          <w:sz w:val="16"/>
          <w:szCs w:val="16"/>
        </w:rPr>
      </w:pPr>
      <w:r>
        <w:rPr>
          <w:rFonts w:eastAsia="Calibri" w:cs="Calibri"/>
          <w:bCs/>
          <w:sz w:val="24"/>
          <w:szCs w:val="24"/>
        </w:rPr>
        <w:t xml:space="preserve">Young 17 </w:t>
      </w:r>
      <w:r>
        <w:rPr>
          <w:b w:val="0"/>
          <w:sz w:val="16"/>
          <w:szCs w:val="16"/>
        </w:rPr>
        <w:t>Parson young, “The Crisis of American Healthcare”, In Defense of Marxism, h</w:t>
      </w:r>
      <w:hyperlink r:id="rId85">
        <w:r>
          <w:rPr>
            <w:b w:val="0"/>
            <w:sz w:val="16"/>
            <w:szCs w:val="16"/>
          </w:rPr>
          <w:t>ttps://marxist.com/the-crisis-of-american-healthcare.htm?scrlybrkr=aa2914e1</w:t>
        </w:r>
      </w:hyperlink>
      <w:r>
        <w:rPr>
          <w:b w:val="0"/>
          <w:sz w:val="16"/>
          <w:szCs w:val="16"/>
        </w:rPr>
        <w:t xml:space="preserve"> (AS)</w:t>
      </w:r>
    </w:p>
    <w:p w14:paraId="53A0C47A" w14:textId="77777777" w:rsidR="00BB65C3" w:rsidRDefault="00BB65C3" w:rsidP="00BB65C3">
      <w:pPr>
        <w:rPr>
          <w:rFonts w:eastAsia="Calibri"/>
          <w:sz w:val="16"/>
          <w:szCs w:val="16"/>
        </w:rPr>
      </w:pPr>
      <w:r>
        <w:rPr>
          <w:rFonts w:eastAsia="Calibri"/>
          <w:b/>
          <w:bCs/>
          <w:sz w:val="24"/>
          <w:szCs w:val="24"/>
          <w:highlight w:val="cyan"/>
          <w:u w:val="single"/>
        </w:rPr>
        <w:t xml:space="preserve">The working class and its mass organizations </w:t>
      </w:r>
      <w:r>
        <w:rPr>
          <w:rFonts w:eastAsia="Calibri"/>
        </w:rPr>
        <w:t xml:space="preserve">were </w:t>
      </w:r>
      <w:r>
        <w:rPr>
          <w:rFonts w:eastAsia="Calibri"/>
          <w:b/>
          <w:bCs/>
          <w:sz w:val="24"/>
          <w:szCs w:val="24"/>
          <w:highlight w:val="cyan"/>
          <w:u w:val="single"/>
        </w:rPr>
        <w:t>the first to fight for healthcare for all</w:t>
      </w:r>
      <w:r>
        <w:rPr>
          <w:rFonts w:eastAsia="Calibri"/>
          <w:sz w:val="16"/>
          <w:szCs w:val="16"/>
        </w:rPr>
        <w:t>. The Socialist Party, under Eugene Debs’s leadership, put out a demand for a compulsory healthcare system as early as 1904. A small group of academics who argued for a state-run healthcare system, known as The American Association for Labor Legislation, received thunderous support from workers, trade unionists, and women suffragists in 1919. Unfortunately,</w:t>
      </w:r>
      <w:r>
        <w:rPr>
          <w:rFonts w:eastAsia="Calibri"/>
          <w:b/>
          <w:bCs/>
          <w:sz w:val="24"/>
          <w:szCs w:val="24"/>
          <w:highlight w:val="cyan"/>
          <w:u w:val="single"/>
        </w:rPr>
        <w:t xml:space="preserve"> this demand,</w:t>
      </w:r>
      <w:r>
        <w:rPr>
          <w:rFonts w:eastAsia="Calibri"/>
          <w:sz w:val="16"/>
          <w:szCs w:val="16"/>
        </w:rPr>
        <w:t xml:space="preserve"> along with the movement behind it, </w:t>
      </w:r>
      <w:r>
        <w:rPr>
          <w:rFonts w:eastAsia="Calibri"/>
          <w:b/>
          <w:bCs/>
          <w:sz w:val="24"/>
          <w:szCs w:val="24"/>
          <w:highlight w:val="cyan"/>
          <w:u w:val="single"/>
        </w:rPr>
        <w:t>was defeated</w:t>
      </w:r>
      <w:r>
        <w:rPr>
          <w:rFonts w:eastAsia="Calibri"/>
          <w:sz w:val="16"/>
          <w:szCs w:val="16"/>
        </w:rPr>
        <w:t xml:space="preserve"> by the ruling class during the first Red Scare. Some conservative legislators even fittingly branded </w:t>
      </w:r>
      <w:r>
        <w:rPr>
          <w:rFonts w:eastAsia="Calibri"/>
        </w:rPr>
        <w:t xml:space="preserve">the demand for universal healthcare as “Bolshevism.” </w:t>
      </w:r>
      <w:r>
        <w:rPr>
          <w:rFonts w:eastAsia="Calibri"/>
          <w:b/>
          <w:bCs/>
          <w:sz w:val="24"/>
          <w:szCs w:val="24"/>
          <w:highlight w:val="cyan"/>
          <w:u w:val="single"/>
        </w:rPr>
        <w:t>The future of healthcare was left to the mercy of the market</w:t>
      </w:r>
      <w:r>
        <w:rPr>
          <w:rFonts w:eastAsia="Calibri"/>
          <w:u w:val="single"/>
        </w:rPr>
        <w:t xml:space="preserve">. </w:t>
      </w:r>
      <w:r>
        <w:rPr>
          <w:rFonts w:eastAsia="Calibri"/>
          <w:sz w:val="16"/>
          <w:szCs w:val="16"/>
        </w:rPr>
        <w:t xml:space="preserve">However, as medical care wasn’t as easy to sell as mass-produced commodities, hospitals had to figure out other ways to ensure a steady revenue and accumulation of capital. In 1929, the Baylor University Hospital in Dallas, Texas created a scheme whereby a group of </w:t>
      </w:r>
      <w:proofErr w:type="gramStart"/>
      <w:r>
        <w:rPr>
          <w:rFonts w:eastAsia="Calibri"/>
          <w:sz w:val="16"/>
          <w:szCs w:val="16"/>
        </w:rPr>
        <w:t>public school</w:t>
      </w:r>
      <w:proofErr w:type="gramEnd"/>
      <w:r>
        <w:rPr>
          <w:rFonts w:eastAsia="Calibri"/>
          <w:sz w:val="16"/>
          <w:szCs w:val="16"/>
        </w:rPr>
        <w:t xml:space="preserve"> teachers could pay a monthly premium to the hospital, and their subsequent visits to the hospitals would be free of charge. This model quickly became popular, and eventually, a health insurance company was founded based on it. The company’s name was Blue Cross, the precursor of today’s health insurance conglomerate, Blue Cross Blue Shield. It wasn’t until World War II </w:t>
      </w:r>
      <w:r>
        <w:rPr>
          <w:rFonts w:eastAsia="Calibri"/>
          <w:b/>
          <w:bCs/>
          <w:sz w:val="24"/>
          <w:szCs w:val="24"/>
          <w:highlight w:val="cyan"/>
          <w:u w:val="single"/>
        </w:rPr>
        <w:t>that private health insurance truly proliferated on the American market</w:t>
      </w:r>
      <w:r>
        <w:rPr>
          <w:rFonts w:eastAsia="Calibri"/>
          <w:sz w:val="16"/>
          <w:szCs w:val="16"/>
        </w:rPr>
        <w:t xml:space="preserve">. During the war, private enterprises were under pressure to hire more people </w:t>
      </w:r>
      <w:proofErr w:type="gramStart"/>
      <w:r>
        <w:rPr>
          <w:rFonts w:eastAsia="Calibri"/>
          <w:sz w:val="16"/>
          <w:szCs w:val="16"/>
        </w:rPr>
        <w:t>in order to</w:t>
      </w:r>
      <w:proofErr w:type="gramEnd"/>
      <w:r>
        <w:rPr>
          <w:rFonts w:eastAsia="Calibri"/>
          <w:sz w:val="16"/>
          <w:szCs w:val="16"/>
        </w:rPr>
        <w:t xml:space="preserve"> produce for the war economy. Unlike their counterparts in Europe, where healthcare was </w:t>
      </w:r>
      <w:proofErr w:type="spellStart"/>
      <w:r>
        <w:rPr>
          <w:rFonts w:eastAsia="Calibri"/>
          <w:sz w:val="16"/>
          <w:szCs w:val="16"/>
        </w:rPr>
        <w:t>statified</w:t>
      </w:r>
      <w:proofErr w:type="spellEnd"/>
      <w:r>
        <w:rPr>
          <w:rFonts w:eastAsia="Calibri"/>
          <w:sz w:val="16"/>
          <w:szCs w:val="16"/>
        </w:rPr>
        <w:t xml:space="preserve">, the US government provided tax exemptions and credits to companies in exchange for purchasing health insurance for their workers to attract more workers into their industries. This marked the beginning of employer-provided health insurance on a wide scale. However, the workers could have halted this trend had it not been for the class-collaborationist labor leadership. There was a rank-and-file demand in the unions, especially in the industrial CIO, to fight for healthcare for all. The leadership of these unions initially took up the demand, but systematically discouraged rank-and-file participation in the campaign. Gradually, they began arguing that it was easier to bargain with individual employers for insurance rather than fighting for a national health insurance program. As the postwar boom gathered steam, and unionized workers won concessions from the bosses, including employer-provided healthcare, the pressure on the union leadership subsided and the movement for universal healthcare again fell by the wayside. Hospital Public </w:t>
      </w:r>
      <w:proofErr w:type="spellStart"/>
      <w:r>
        <w:rPr>
          <w:rFonts w:eastAsia="Calibri"/>
          <w:sz w:val="16"/>
          <w:szCs w:val="16"/>
        </w:rPr>
        <w:t>DomainThe</w:t>
      </w:r>
      <w:proofErr w:type="spellEnd"/>
      <w:r>
        <w:rPr>
          <w:rFonts w:eastAsia="Calibri"/>
          <w:sz w:val="16"/>
          <w:szCs w:val="16"/>
        </w:rPr>
        <w:t xml:space="preserve"> companies that profit from the sale of health insurance and delivery of care services, known as Health Maintenance Organizations (HMOs), quickly tied the welfare of millions of American workers to the whim of the bourgeoisie under the government’s attempt to motivate corporations to administer healthcare, rather than placing it under state control. Between the 1940s and 1970s, </w:t>
      </w:r>
      <w:proofErr w:type="gramStart"/>
      <w:r>
        <w:rPr>
          <w:rFonts w:eastAsia="Calibri"/>
          <w:sz w:val="16"/>
          <w:szCs w:val="16"/>
        </w:rPr>
        <w:t>the vast majority of</w:t>
      </w:r>
      <w:proofErr w:type="gramEnd"/>
      <w:r>
        <w:rPr>
          <w:rFonts w:eastAsia="Calibri"/>
          <w:sz w:val="16"/>
          <w:szCs w:val="16"/>
        </w:rPr>
        <w:t xml:space="preserve"> health insurance enrollees were covered under industrialist Henry Kaiser’s HMO, known as the Kaiser system. The continuous expansion of American capitalism, coupled with conscious government encouragement, allowed </w:t>
      </w:r>
      <w:proofErr w:type="gramStart"/>
      <w:r>
        <w:rPr>
          <w:rFonts w:eastAsia="Calibri"/>
          <w:sz w:val="16"/>
          <w:szCs w:val="16"/>
        </w:rPr>
        <w:t>a number of</w:t>
      </w:r>
      <w:proofErr w:type="gramEnd"/>
      <w:r>
        <w:rPr>
          <w:rFonts w:eastAsia="Calibri"/>
          <w:sz w:val="16"/>
          <w:szCs w:val="16"/>
        </w:rPr>
        <w:t xml:space="preserve"> new HMOs to develop and thrive. In the 1970s, several major HMOs became for-profit and went public on the stock market. They quickly ran into a crisis of overproduction, resulting in the “HMO bust” from 1987 to 1990. This led to increasing concentration of the HMO industry, putting a large portion of American working class at risk, as they could easily be refused coverage by the HMOs if they were not covered by their employer’s plan. The “</w:t>
      </w:r>
      <w:r>
        <w:rPr>
          <w:rFonts w:eastAsia="Calibri"/>
          <w:b/>
          <w:bCs/>
          <w:sz w:val="24"/>
          <w:szCs w:val="24"/>
          <w:highlight w:val="cyan"/>
          <w:u w:val="single"/>
        </w:rPr>
        <w:t>market-based” solution to healthcare pursued by the US government had a formative effect on how medical facilities are run in the US</w:t>
      </w:r>
      <w:r>
        <w:rPr>
          <w:rFonts w:eastAsia="Calibri"/>
          <w:u w:val="single"/>
        </w:rPr>
        <w:t>.</w:t>
      </w:r>
      <w:r>
        <w:rPr>
          <w:rFonts w:eastAsia="Calibri"/>
          <w:sz w:val="16"/>
          <w:szCs w:val="16"/>
        </w:rPr>
        <w:t xml:space="preserve"> The passage of Medicare and Medicaid in 1966 offered</w:t>
      </w:r>
      <w:r>
        <w:rPr>
          <w:rFonts w:eastAsia="Calibri"/>
          <w:b/>
          <w:bCs/>
          <w:highlight w:val="cyan"/>
          <w:u w:val="single"/>
        </w:rPr>
        <w:t xml:space="preserve"> federal reimbursements </w:t>
      </w:r>
      <w:r>
        <w:rPr>
          <w:rFonts w:eastAsia="Calibri"/>
          <w:sz w:val="16"/>
          <w:szCs w:val="16"/>
        </w:rPr>
        <w:t xml:space="preserve">to hospitals caring for patients of age 65 or </w:t>
      </w:r>
      <w:proofErr w:type="gramStart"/>
      <w:r>
        <w:rPr>
          <w:rFonts w:eastAsia="Calibri"/>
          <w:sz w:val="16"/>
          <w:szCs w:val="16"/>
        </w:rPr>
        <w:t>older, or</w:t>
      </w:r>
      <w:proofErr w:type="gramEnd"/>
      <w:r>
        <w:rPr>
          <w:rFonts w:eastAsia="Calibri"/>
          <w:sz w:val="16"/>
          <w:szCs w:val="16"/>
        </w:rPr>
        <w:t xml:space="preserve"> deemed “</w:t>
      </w:r>
      <w:r>
        <w:rPr>
          <w:rFonts w:eastAsia="Calibri"/>
          <w:b/>
          <w:bCs/>
          <w:sz w:val="24"/>
          <w:szCs w:val="24"/>
          <w:highlight w:val="cyan"/>
          <w:u w:val="single"/>
        </w:rPr>
        <w:t>medically indigent” by the state</w:t>
      </w:r>
      <w:r>
        <w:rPr>
          <w:rFonts w:eastAsia="Calibri"/>
          <w:sz w:val="16"/>
          <w:szCs w:val="16"/>
        </w:rPr>
        <w:t>. This qualitatively pivoted the way medicine and public health developed in the US. The AFL-CIO participated in the campaign for Medicare, but its participants were primarily retirees rather than active workers. Medicare to this day remains the</w:t>
      </w:r>
      <w:r>
        <w:rPr>
          <w:rFonts w:eastAsia="Calibri"/>
          <w:sz w:val="24"/>
          <w:szCs w:val="24"/>
        </w:rPr>
        <w:t xml:space="preserve"> </w:t>
      </w:r>
      <w:r>
        <w:rPr>
          <w:rFonts w:eastAsia="Calibri"/>
          <w:b/>
          <w:bCs/>
          <w:sz w:val="24"/>
          <w:szCs w:val="24"/>
          <w:highlight w:val="cyan"/>
          <w:u w:val="single"/>
        </w:rPr>
        <w:t>primary single-payer health insurance provider in the US</w:t>
      </w:r>
      <w:r>
        <w:rPr>
          <w:rFonts w:eastAsia="Calibri"/>
          <w:u w:val="single"/>
        </w:rPr>
        <w:t xml:space="preserve">. </w:t>
      </w:r>
      <w:r>
        <w:rPr>
          <w:rFonts w:eastAsia="Calibri"/>
          <w:sz w:val="16"/>
          <w:szCs w:val="16"/>
        </w:rPr>
        <w:t xml:space="preserve">While it was indeed a byproduct of progressive struggles in the 1960s, just as all positive reforms, </w:t>
      </w:r>
      <w:r>
        <w:rPr>
          <w:rFonts w:eastAsia="Calibri"/>
          <w:b/>
          <w:bCs/>
          <w:sz w:val="24"/>
          <w:szCs w:val="24"/>
          <w:highlight w:val="cyan"/>
          <w:u w:val="single"/>
        </w:rPr>
        <w:t xml:space="preserve">it falls short of being a comprehensive system for </w:t>
      </w:r>
      <w:proofErr w:type="gramStart"/>
      <w:r>
        <w:rPr>
          <w:rFonts w:eastAsia="Calibri"/>
          <w:b/>
          <w:bCs/>
          <w:sz w:val="24"/>
          <w:szCs w:val="24"/>
          <w:highlight w:val="cyan"/>
          <w:u w:val="single"/>
        </w:rPr>
        <w:t>all, and</w:t>
      </w:r>
      <w:proofErr w:type="gramEnd"/>
      <w:r>
        <w:rPr>
          <w:rFonts w:eastAsia="Calibri"/>
          <w:b/>
          <w:bCs/>
          <w:sz w:val="24"/>
          <w:szCs w:val="24"/>
          <w:highlight w:val="cyan"/>
          <w:u w:val="single"/>
        </w:rPr>
        <w:t xml:space="preserve"> remains heavily reliant on the fluctuations and anarchy of the medical market</w:t>
      </w:r>
      <w:r>
        <w:rPr>
          <w:rFonts w:eastAsia="Calibri"/>
          <w:u w:val="single"/>
        </w:rPr>
        <w:t>.</w:t>
      </w:r>
      <w:r>
        <w:rPr>
          <w:rFonts w:eastAsia="Calibri"/>
          <w:sz w:val="16"/>
          <w:szCs w:val="16"/>
        </w:rPr>
        <w:t xml:space="preserve"> With the rising costs of constantly improving technology, the financial incentives provided by Medicare drove most privately owned hospitals to create a variety of business models to </w:t>
      </w:r>
      <w:proofErr w:type="gramStart"/>
      <w:r>
        <w:rPr>
          <w:rFonts w:eastAsia="Calibri"/>
          <w:sz w:val="16"/>
          <w:szCs w:val="16"/>
        </w:rPr>
        <w:t>game</w:t>
      </w:r>
      <w:proofErr w:type="gramEnd"/>
      <w:r>
        <w:rPr>
          <w:rFonts w:eastAsia="Calibri"/>
          <w:sz w:val="16"/>
          <w:szCs w:val="16"/>
        </w:rPr>
        <w:t xml:space="preserve"> the system. This led to the practice of creating a variety of </w:t>
      </w:r>
      <w:r>
        <w:rPr>
          <w:rFonts w:eastAsia="Calibri"/>
          <w:b/>
          <w:bCs/>
          <w:sz w:val="24"/>
          <w:szCs w:val="24"/>
          <w:highlight w:val="cyan"/>
          <w:u w:val="single"/>
        </w:rPr>
        <w:t xml:space="preserve">medical services </w:t>
      </w:r>
      <w:r>
        <w:rPr>
          <w:rFonts w:eastAsia="Calibri"/>
          <w:sz w:val="16"/>
          <w:szCs w:val="16"/>
        </w:rPr>
        <w:t>that can be</w:t>
      </w:r>
      <w:r>
        <w:rPr>
          <w:rFonts w:eastAsia="Calibri"/>
          <w:b/>
          <w:bCs/>
          <w:sz w:val="24"/>
          <w:szCs w:val="24"/>
          <w:highlight w:val="cyan"/>
          <w:u w:val="single"/>
        </w:rPr>
        <w:t xml:space="preserve"> mass produced and sold repeatedly</w:t>
      </w:r>
      <w:r>
        <w:rPr>
          <w:rFonts w:eastAsia="Calibri"/>
          <w:sz w:val="16"/>
          <w:szCs w:val="16"/>
        </w:rPr>
        <w:t xml:space="preserve"> to elderly patients.</w:t>
      </w:r>
      <w:r>
        <w:rPr>
          <w:rFonts w:eastAsia="Calibri"/>
          <w:b/>
          <w:bCs/>
          <w:sz w:val="24"/>
          <w:szCs w:val="24"/>
          <w:highlight w:val="cyan"/>
          <w:u w:val="single"/>
        </w:rPr>
        <w:t xml:space="preserve"> Hospitals became increasingly profit-driven—even non-profits</w:t>
      </w:r>
      <w:r>
        <w:rPr>
          <w:rFonts w:eastAsia="Calibri"/>
          <w:sz w:val="16"/>
          <w:szCs w:val="16"/>
        </w:rPr>
        <w:t xml:space="preserve">. Physician-owned specialist clinics centered on lucrative fields like orthopedics, surgery, and cardiology also began to rise. Less profitable departments and disciplines were sidelined, then shut down. Starting in the 1980s, a process of centralization began in which hospitals were closed or absorbed in a wave of hospital mergers that continued into the 1990s. In 1996 alone, as many as 768 hospitals were involved in 235 merger deals. As a result of the overgrowth and monopolization of for-profit hospital systems focused on the most profitable services, American workers increasingly came to rely on community hospitals for other necessary treatments. In the late 1980s, a grassroots movement for a single-payer system began to emerge in the unions, in conjunction with the Gray Panthers, the Consumers’ Union, as well as mental and public health groups. A group called Citizen Action, which includes members of the CWA and ILGWU, managed to send one million postcards to the White House demanding a single-payer system. However, major unions like AFSCME and the UAW opposed this campaign to avoid antagonizing the Clinton administration. Once again, major union leaders convinced the rank and file that they needed to work from “within the system” </w:t>
      </w:r>
      <w:proofErr w:type="gramStart"/>
      <w:r>
        <w:rPr>
          <w:rFonts w:eastAsia="Calibri"/>
          <w:sz w:val="16"/>
          <w:szCs w:val="16"/>
        </w:rPr>
        <w:t>in order to</w:t>
      </w:r>
      <w:proofErr w:type="gramEnd"/>
      <w:r>
        <w:rPr>
          <w:rFonts w:eastAsia="Calibri"/>
          <w:sz w:val="16"/>
          <w:szCs w:val="16"/>
        </w:rPr>
        <w:t xml:space="preserve"> achieve their goals—a grave mistake that opened the way to a massive assault by the Clinton administration against healthcare access. In 1997, Bill Clinton introduced the Balanced Budget Act which cut federal funding to Medicare, further accelerating the marketization process. Community hospitals providing complex but less profitable services were forced to find ways to generate revenues and cut costs, resulting in as many as a third of US hospitals failing financially, while another third were thrown into financial precarity. This led to layoffs, overworked staff, artificial increases in patient turnover, and price hikes, as hospitals devised ways to bill more services to patients’ HMOs. The law dictates that each state </w:t>
      </w:r>
      <w:proofErr w:type="gramStart"/>
      <w:r>
        <w:rPr>
          <w:rFonts w:eastAsia="Calibri"/>
          <w:sz w:val="16"/>
          <w:szCs w:val="16"/>
        </w:rPr>
        <w:t>administer</w:t>
      </w:r>
      <w:proofErr w:type="gramEnd"/>
      <w:r>
        <w:rPr>
          <w:rFonts w:eastAsia="Calibri"/>
          <w:sz w:val="16"/>
          <w:szCs w:val="16"/>
        </w:rPr>
        <w:t xml:space="preserve"> Medicaid </w:t>
      </w:r>
      <w:proofErr w:type="gramStart"/>
      <w:r>
        <w:rPr>
          <w:rFonts w:eastAsia="Calibri"/>
          <w:sz w:val="16"/>
          <w:szCs w:val="16"/>
        </w:rPr>
        <w:t>fund</w:t>
      </w:r>
      <w:proofErr w:type="gramEnd"/>
      <w:r>
        <w:rPr>
          <w:rFonts w:eastAsia="Calibri"/>
          <w:sz w:val="16"/>
          <w:szCs w:val="16"/>
        </w:rPr>
        <w:t xml:space="preserve"> provided by the federal government. However, every state has</w:t>
      </w:r>
      <w:r>
        <w:rPr>
          <w:rFonts w:eastAsia="Calibri"/>
          <w:b/>
          <w:bCs/>
          <w:sz w:val="24"/>
          <w:szCs w:val="24"/>
          <w:highlight w:val="cyan"/>
          <w:u w:val="single"/>
        </w:rPr>
        <w:t xml:space="preserve"> differing standards for who qualifies as “medically indigent,” and the level of commitment </w:t>
      </w:r>
      <w:r>
        <w:rPr>
          <w:rFonts w:eastAsia="Calibri"/>
          <w:sz w:val="16"/>
          <w:szCs w:val="16"/>
        </w:rPr>
        <w:t>that the state has to the Medicaid program</w:t>
      </w:r>
      <w:r>
        <w:rPr>
          <w:rFonts w:eastAsia="Calibri"/>
          <w:sz w:val="16"/>
          <w:szCs w:val="16"/>
          <w:highlight w:val="cyan"/>
        </w:rPr>
        <w:t xml:space="preserve">. </w:t>
      </w:r>
      <w:r>
        <w:rPr>
          <w:rFonts w:eastAsia="Calibri"/>
          <w:sz w:val="16"/>
          <w:szCs w:val="16"/>
        </w:rPr>
        <w:t xml:space="preserve">This </w:t>
      </w:r>
      <w:r>
        <w:rPr>
          <w:rFonts w:eastAsia="Calibri"/>
          <w:b/>
          <w:bCs/>
          <w:sz w:val="24"/>
          <w:szCs w:val="24"/>
          <w:highlight w:val="cyan"/>
          <w:u w:val="single"/>
        </w:rPr>
        <w:t xml:space="preserve">results in </w:t>
      </w:r>
      <w:r>
        <w:rPr>
          <w:rFonts w:eastAsia="Calibri"/>
          <w:sz w:val="16"/>
          <w:szCs w:val="16"/>
        </w:rPr>
        <w:t>all sorts of</w:t>
      </w:r>
      <w:r>
        <w:rPr>
          <w:rFonts w:eastAsia="Calibri"/>
          <w:b/>
          <w:bCs/>
          <w:sz w:val="24"/>
          <w:szCs w:val="24"/>
          <w:highlight w:val="cyan"/>
          <w:u w:val="single"/>
        </w:rPr>
        <w:t xml:space="preserve"> inequalities and complications</w:t>
      </w:r>
      <w:r>
        <w:rPr>
          <w:rFonts w:eastAsia="Calibri"/>
          <w:sz w:val="16"/>
          <w:szCs w:val="16"/>
        </w:rPr>
        <w:t xml:space="preserve"> that are completely nonsensical, </w:t>
      </w:r>
      <w:r>
        <w:rPr>
          <w:rFonts w:eastAsia="Calibri"/>
          <w:b/>
          <w:bCs/>
          <w:sz w:val="24"/>
          <w:szCs w:val="24"/>
          <w:highlight w:val="cyan"/>
          <w:u w:val="single"/>
        </w:rPr>
        <w:t>placing the health of millions at risk</w:t>
      </w:r>
      <w:r>
        <w:rPr>
          <w:rFonts w:eastAsia="Calibri"/>
          <w:u w:val="single"/>
        </w:rPr>
        <w:t>.</w:t>
      </w:r>
      <w:r>
        <w:rPr>
          <w:rFonts w:eastAsia="Calibri"/>
          <w:sz w:val="16"/>
          <w:szCs w:val="16"/>
        </w:rPr>
        <w:t xml:space="preserve"> By 2006, 44 million Americans had no healthcare and those who had it had to pay absurd amounts out of pocket for decreasing quality of care. Incredibly, the US spent 83% more per capita on healthcare than Canada, which has government-provided universal coverage. Where those billions of dollars went is no mystery: they went to line the pockets of the shareholders and executive officers of the HMOs, hospitals, pharmaceutical, and medical device corporations. This dysfunctional mess, which uses public money to subsidize private profits, could only be resolved through a single-payer, socialized healthcare system. However, </w:t>
      </w:r>
      <w:r>
        <w:rPr>
          <w:rFonts w:eastAsia="Calibri"/>
          <w:b/>
          <w:bCs/>
          <w:sz w:val="24"/>
          <w:szCs w:val="24"/>
          <w:highlight w:val="cyan"/>
          <w:u w:val="single"/>
        </w:rPr>
        <w:t>the A</w:t>
      </w:r>
      <w:r>
        <w:rPr>
          <w:rFonts w:eastAsia="Calibri"/>
          <w:sz w:val="16"/>
          <w:szCs w:val="16"/>
        </w:rPr>
        <w:t>ffordable</w:t>
      </w:r>
      <w:r>
        <w:rPr>
          <w:rFonts w:eastAsia="Calibri"/>
          <w:b/>
          <w:bCs/>
          <w:sz w:val="24"/>
          <w:szCs w:val="24"/>
          <w:highlight w:val="cyan"/>
          <w:u w:val="single"/>
        </w:rPr>
        <w:t xml:space="preserve"> C</w:t>
      </w:r>
      <w:r>
        <w:rPr>
          <w:rFonts w:eastAsia="Calibri"/>
          <w:sz w:val="16"/>
          <w:szCs w:val="16"/>
        </w:rPr>
        <w:t>are</w:t>
      </w:r>
      <w:r>
        <w:rPr>
          <w:rFonts w:eastAsia="Calibri"/>
          <w:b/>
          <w:bCs/>
          <w:sz w:val="24"/>
          <w:szCs w:val="24"/>
          <w:highlight w:val="cyan"/>
          <w:u w:val="single"/>
        </w:rPr>
        <w:t xml:space="preserve"> A</w:t>
      </w:r>
      <w:r>
        <w:rPr>
          <w:rFonts w:eastAsia="Calibri"/>
          <w:sz w:val="16"/>
          <w:szCs w:val="16"/>
        </w:rPr>
        <w:t xml:space="preserve">ct, more well-known as Obamacare, is in fact a repetition of the same approach of </w:t>
      </w:r>
      <w:r>
        <w:rPr>
          <w:rFonts w:eastAsia="Calibri"/>
          <w:b/>
          <w:bCs/>
          <w:sz w:val="24"/>
          <w:szCs w:val="24"/>
          <w:highlight w:val="cyan"/>
          <w:u w:val="single"/>
        </w:rPr>
        <w:t>using market-based solutions to patch up the growing problems resulting from marketized healthcare.</w:t>
      </w:r>
      <w:r>
        <w:rPr>
          <w:rFonts w:eastAsia="Calibri"/>
          <w:sz w:val="16"/>
          <w:szCs w:val="16"/>
        </w:rPr>
        <w:t xml:space="preserve"> The most abjectly poor gained access to expanded Medicaid coverage, while the insurance premiums of millions of others were subsidized by government handouts to the HMOs. As if there weren’t enough for both advocates of a single-payer system and enemies of the poor to hate, it also imposes a tax penalty for anyone not purchasing coverage. While the program did initially allow more people to purchase health insurance, it immediately faced the problem of implementation. Nearly half the states continue to resist expanding Medicaid, leaving millions uninsured who make “too much” money according to their state’s ridiculously low poverty line to qualify them for Medicaid, but still cannot afford even the lowest grade of insurance offered by the Obamacare “exchanges.” The White House itself pointed out that there are 4.3 million people in this </w:t>
      </w:r>
      <w:proofErr w:type="gramStart"/>
      <w:r>
        <w:rPr>
          <w:rFonts w:eastAsia="Calibri"/>
          <w:sz w:val="16"/>
          <w:szCs w:val="16"/>
        </w:rPr>
        <w:t>situation, but</w:t>
      </w:r>
      <w:proofErr w:type="gramEnd"/>
      <w:r>
        <w:rPr>
          <w:rFonts w:eastAsia="Calibri"/>
          <w:sz w:val="16"/>
          <w:szCs w:val="16"/>
        </w:rPr>
        <w:t xml:space="preserve"> was content to simply point fingers at the states rather than doing anything to remedy the situation. More importantly, this legislation not only fails to address the contradictions existing in hospital systems and the continuous pressure to raise prices, </w:t>
      </w:r>
      <w:proofErr w:type="gramStart"/>
      <w:r>
        <w:rPr>
          <w:rFonts w:eastAsia="Calibri"/>
          <w:sz w:val="16"/>
          <w:szCs w:val="16"/>
        </w:rPr>
        <w:t>it</w:t>
      </w:r>
      <w:proofErr w:type="gramEnd"/>
      <w:r>
        <w:rPr>
          <w:rFonts w:eastAsia="Calibri"/>
          <w:sz w:val="16"/>
          <w:szCs w:val="16"/>
        </w:rPr>
        <w:t xml:space="preserve"> also relies on the major HMOs to cooperate by joining in the state exchanges. Since it does not own or control these entities, the only way it can compel them to do so is to entice them with the prospect of juicy profits at the public expense. Earlier this year, major HMO Aetna announced that they are no longer participating in the exchanges, citing financial losses. If more large HMOs follow suit, the exchanges would have no policies to sell and costs per patient would rise even further. FEMA Public </w:t>
      </w:r>
      <w:proofErr w:type="spellStart"/>
      <w:r>
        <w:rPr>
          <w:rFonts w:eastAsia="Calibri"/>
          <w:sz w:val="16"/>
          <w:szCs w:val="16"/>
        </w:rPr>
        <w:t>DomainThe</w:t>
      </w:r>
      <w:proofErr w:type="spellEnd"/>
      <w:r>
        <w:rPr>
          <w:rFonts w:eastAsia="Calibri"/>
          <w:sz w:val="16"/>
          <w:szCs w:val="16"/>
        </w:rPr>
        <w:t xml:space="preserve"> government response was to announce massive increases in Obamacare premiums starting in 2017, by an average of 22%. Immediately, over 1.6 million people dropped out of the plan because they could no longer afford it. Those who are still able to buy the lower tier health insurance through Obamacare will have to pay a $3,500 to $6,000 deductible when they do visit the hospital—this at a time when only 37% of Americans have the $500-$1,000 in savings required to cover an emergency medical bill. The Affordable Care Act at this point is decidedly unaffordable. No wonder Trump was able to demagogically play on Americans’ discontent with Obama’s signature legislation. However, whatever Trump and the Republicans come up with can only be even worse than Obamacare. Their aim is “Robin Hood in Reverse”—public subsidies to big business while cutting support from the poor. Support for a socialized national healthcare system is widespread and could be easily achieved by simply expanding Medicare and Medicaid into a universal, single-payer system. In 2009, legislation HR 676, also known as Expanded and Improved Medicare for All Act, was endorsed by 561 union organizations in 49 states, including 130 Central Labor Councils and Area Labor Federations, as well as 39 state AFL-CIOs. However, the labor leadership did not mobilize the working class or threaten strike action to compel its approval, and its fate was left to a handful of Democratic Party cosponsors. It remains stuck in congressional limbo to this day. The problems with US healthcare are wide-ranging but the fundamental problem is simple: it is a for-profit system, not a healthcare system. But </w:t>
      </w:r>
      <w:r>
        <w:rPr>
          <w:rFonts w:eastAsia="Calibri"/>
          <w:b/>
          <w:bCs/>
          <w:sz w:val="24"/>
          <w:szCs w:val="24"/>
          <w:highlight w:val="cyan"/>
          <w:u w:val="single"/>
        </w:rPr>
        <w:t>even if we achieve a single-payer system</w:t>
      </w:r>
      <w:r>
        <w:rPr>
          <w:rFonts w:eastAsia="Calibri"/>
          <w:sz w:val="16"/>
          <w:szCs w:val="16"/>
        </w:rPr>
        <w:t xml:space="preserve">, </w:t>
      </w:r>
      <w:proofErr w:type="gramStart"/>
      <w:r>
        <w:rPr>
          <w:rFonts w:eastAsia="Calibri"/>
          <w:sz w:val="16"/>
          <w:szCs w:val="16"/>
        </w:rPr>
        <w:t>on the basis of</w:t>
      </w:r>
      <w:proofErr w:type="gramEnd"/>
      <w:r>
        <w:rPr>
          <w:rFonts w:eastAsia="Calibri"/>
          <w:sz w:val="16"/>
          <w:szCs w:val="16"/>
        </w:rPr>
        <w:t xml:space="preserve"> capitalism, </w:t>
      </w:r>
      <w:r>
        <w:rPr>
          <w:rFonts w:eastAsia="Calibri"/>
          <w:b/>
          <w:bCs/>
          <w:sz w:val="24"/>
          <w:szCs w:val="24"/>
          <w:highlight w:val="cyan"/>
          <w:u w:val="single"/>
        </w:rPr>
        <w:t xml:space="preserve">it </w:t>
      </w:r>
      <w:r>
        <w:rPr>
          <w:rFonts w:eastAsia="Calibri"/>
          <w:b/>
          <w:bCs/>
          <w:sz w:val="24"/>
          <w:szCs w:val="24"/>
          <w:u w:val="single"/>
        </w:rPr>
        <w:t xml:space="preserve">inevitably </w:t>
      </w:r>
      <w:proofErr w:type="gramStart"/>
      <w:r>
        <w:rPr>
          <w:rFonts w:eastAsia="Calibri"/>
          <w:b/>
          <w:bCs/>
          <w:sz w:val="24"/>
          <w:szCs w:val="24"/>
          <w:highlight w:val="cyan"/>
          <w:u w:val="single"/>
        </w:rPr>
        <w:t>would</w:t>
      </w:r>
      <w:proofErr w:type="gramEnd"/>
      <w:r>
        <w:rPr>
          <w:rFonts w:eastAsia="Calibri"/>
          <w:b/>
          <w:bCs/>
          <w:sz w:val="24"/>
          <w:szCs w:val="24"/>
          <w:highlight w:val="cyan"/>
          <w:u w:val="single"/>
        </w:rPr>
        <w:t xml:space="preserve"> go into crisis along with the rest of the economy. </w:t>
      </w:r>
      <w:r>
        <w:rPr>
          <w:rFonts w:eastAsia="Calibri"/>
          <w:sz w:val="16"/>
          <w:szCs w:val="16"/>
        </w:rPr>
        <w:t>We’ve seen this repeatedly in European countries that have single-payer systems as they are</w:t>
      </w:r>
      <w:r>
        <w:rPr>
          <w:rFonts w:eastAsia="Calibri"/>
          <w:b/>
          <w:bCs/>
          <w:sz w:val="24"/>
          <w:szCs w:val="24"/>
          <w:highlight w:val="cyan"/>
          <w:u w:val="single"/>
        </w:rPr>
        <w:t xml:space="preserve"> forced to slash public health expenditures as part of the austerity programs demanded by the crisis of the system</w:t>
      </w:r>
      <w:r>
        <w:rPr>
          <w:rFonts w:eastAsia="Calibri"/>
          <w:sz w:val="16"/>
          <w:szCs w:val="16"/>
        </w:rPr>
        <w:t>, and the complete failure of reformists to combat this trend. This is why the only lasting solution is to nationalize the key levers of the economy, including all aspects of healthcare provision, to be run democratically under workers’ and public control.</w:t>
      </w:r>
    </w:p>
    <w:p w14:paraId="0D4B2BC1" w14:textId="77777777" w:rsidR="004616A3" w:rsidRPr="004616A3" w:rsidRDefault="004616A3" w:rsidP="004616A3"/>
    <w:p w14:paraId="5FC61B58" w14:textId="24112BBD" w:rsidR="00F14EB2" w:rsidRDefault="00F14EB2" w:rsidP="00F14EB2">
      <w:pPr>
        <w:pStyle w:val="Heading3"/>
      </w:pPr>
      <w:r>
        <w:t>L --- Pacifies Revolt</w:t>
      </w:r>
    </w:p>
    <w:p w14:paraId="554DC744" w14:textId="77777777" w:rsidR="00F14EB2" w:rsidRDefault="00F14EB2" w:rsidP="00F14EB2">
      <w:pPr>
        <w:pStyle w:val="Heading4"/>
      </w:pPr>
      <w:r>
        <w:t>National health insurance operates as a "humane concession" by the capitalist state to optimize labor productivity and stave off revolt</w:t>
      </w:r>
    </w:p>
    <w:p w14:paraId="23E2510C" w14:textId="77777777" w:rsidR="00F14EB2" w:rsidRDefault="00F14EB2" w:rsidP="00F14EB2">
      <w:r w:rsidRPr="00762841">
        <w:rPr>
          <w:rStyle w:val="t286pc"/>
          <w:b/>
          <w:bCs/>
          <w:sz w:val="26"/>
          <w:szCs w:val="26"/>
        </w:rPr>
        <w:t xml:space="preserve">Adler-Bolton and Vierkant 22 </w:t>
      </w:r>
      <w:r w:rsidRPr="00762841">
        <w:rPr>
          <w:rStyle w:val="t286pc"/>
          <w:sz w:val="14"/>
          <w:szCs w:val="14"/>
        </w:rPr>
        <w:t xml:space="preserve">[Beatrice </w:t>
      </w:r>
      <w:r>
        <w:rPr>
          <w:rStyle w:val="t286pc"/>
          <w:sz w:val="14"/>
          <w:szCs w:val="14"/>
        </w:rPr>
        <w:t xml:space="preserve">is </w:t>
      </w:r>
      <w:r w:rsidRPr="00762841">
        <w:rPr>
          <w:rStyle w:val="t286pc"/>
          <w:sz w:val="14"/>
          <w:szCs w:val="14"/>
        </w:rPr>
        <w:t>an artist and writer, currently completing an MA in CUNY's Disability Studies program</w:t>
      </w:r>
      <w:r>
        <w:rPr>
          <w:rStyle w:val="t286pc"/>
          <w:sz w:val="14"/>
          <w:szCs w:val="14"/>
        </w:rPr>
        <w:t xml:space="preserve">, </w:t>
      </w:r>
      <w:r w:rsidRPr="00762841">
        <w:rPr>
          <w:rStyle w:val="t286pc"/>
          <w:sz w:val="14"/>
          <w:szCs w:val="14"/>
        </w:rPr>
        <w:t>Artie</w:t>
      </w:r>
      <w:r>
        <w:rPr>
          <w:rStyle w:val="t286pc"/>
          <w:sz w:val="14"/>
          <w:szCs w:val="14"/>
        </w:rPr>
        <w:t xml:space="preserve"> is </w:t>
      </w:r>
      <w:r w:rsidRPr="00762841">
        <w:rPr>
          <w:rStyle w:val="t286pc"/>
          <w:sz w:val="14"/>
          <w:szCs w:val="14"/>
        </w:rPr>
        <w:t>an American digital artist based in Brooklyn, New York, known for his Image Objects seri</w:t>
      </w:r>
      <w:r>
        <w:rPr>
          <w:rStyle w:val="t286pc"/>
          <w:sz w:val="14"/>
          <w:szCs w:val="14"/>
        </w:rPr>
        <w:t xml:space="preserve">es, “Health Communism: </w:t>
      </w:r>
      <w:proofErr w:type="gramStart"/>
      <w:r>
        <w:rPr>
          <w:rStyle w:val="t286pc"/>
          <w:sz w:val="14"/>
          <w:szCs w:val="14"/>
        </w:rPr>
        <w:t>a</w:t>
      </w:r>
      <w:proofErr w:type="gramEnd"/>
      <w:r>
        <w:rPr>
          <w:rStyle w:val="t286pc"/>
          <w:sz w:val="14"/>
          <w:szCs w:val="14"/>
        </w:rPr>
        <w:t xml:space="preserve"> Surplus Manifesto,” Chapter 2, Verso Books, 2022 </w:t>
      </w:r>
      <w:r w:rsidRPr="00762841">
        <w:rPr>
          <w:rStyle w:val="t286pc"/>
          <w:sz w:val="14"/>
          <w:szCs w:val="14"/>
        </w:rPr>
        <w:t>https://www.versobooks.com/products/2801-health-communism?srsltid=AfmBOorYU3H6VV2MuPMFQo42GayCS8wxPGXP4xGH2D_ggUnQS-HcBRSt</w:t>
      </w:r>
      <w:r>
        <w:rPr>
          <w:rStyle w:val="t286pc"/>
          <w:sz w:val="14"/>
          <w:szCs w:val="14"/>
        </w:rPr>
        <w:t xml:space="preserve"> /</w:t>
      </w:r>
      <w:proofErr w:type="gramStart"/>
      <w:r>
        <w:rPr>
          <w:rStyle w:val="t286pc"/>
          <w:sz w:val="14"/>
          <w:szCs w:val="14"/>
        </w:rPr>
        <w:t>/ ]</w:t>
      </w:r>
      <w:proofErr w:type="gramEnd"/>
    </w:p>
    <w:p w14:paraId="3C4C0EEE" w14:textId="77777777" w:rsidR="00F14EB2" w:rsidRPr="00342275" w:rsidRDefault="00F14EB2" w:rsidP="00F14EB2">
      <w:pPr>
        <w:rPr>
          <w:sz w:val="14"/>
          <w:szCs w:val="14"/>
        </w:rPr>
      </w:pPr>
      <w:r w:rsidRPr="00342275">
        <w:rPr>
          <w:b/>
          <w:bCs/>
          <w:highlight w:val="green"/>
          <w:u w:val="single"/>
        </w:rPr>
        <w:t>The first social insurance program</w:t>
      </w:r>
      <w:r>
        <w:t xml:space="preserve"> </w:t>
      </w:r>
      <w:r w:rsidRPr="00342275">
        <w:rPr>
          <w:sz w:val="14"/>
          <w:szCs w:val="14"/>
        </w:rPr>
        <w:t>in the modern era, despite being a nightmare of public-private contrivance,</w:t>
      </w:r>
      <w:r>
        <w:t xml:space="preserve"> </w:t>
      </w:r>
      <w:r w:rsidRPr="00342275">
        <w:rPr>
          <w:b/>
          <w:bCs/>
          <w:highlight w:val="green"/>
          <w:u w:val="single"/>
        </w:rPr>
        <w:t>was explicitly proposed to stave off socialist revolt</w:t>
      </w:r>
      <w:r w:rsidRPr="00342275">
        <w:rPr>
          <w:sz w:val="14"/>
          <w:szCs w:val="14"/>
        </w:rPr>
        <w:t>. Otto von Bismarck presented the German social health insurance system, the first of its kind, as such: “The cure of social ills must be sought, not exclusively in the repression of Social-Democratic excesses, but simultaneously in the positive advancement of the working classes.”5 That</w:t>
      </w:r>
      <w:r>
        <w:t xml:space="preserve"> </w:t>
      </w:r>
      <w:r w:rsidRPr="00342275">
        <w:rPr>
          <w:b/>
          <w:bCs/>
          <w:highlight w:val="green"/>
          <w:u w:val="single"/>
        </w:rPr>
        <w:t>the state’s role in the maintenance of the health of its population was first intended to deflect “Social-Democratic excesses</w:t>
      </w:r>
      <w:r w:rsidRPr="00342275">
        <w:rPr>
          <w:sz w:val="14"/>
          <w:szCs w:val="14"/>
        </w:rPr>
        <w:t>” was, however, quickly lost to the era. The twentieth century is rife with appeals that this or that welfare system is an onboarding mechanism to socialism, rather than a concession of the ruling class to stave off popular revolt. As articulated by Ronald Reagan in his recording for the Women’s Auxiliary of the American Medical Association, “One of the traditional methods of imposing statism or socialism on a people has been by way of medicine.”6</w:t>
      </w:r>
      <w:r>
        <w:t xml:space="preserve"> </w:t>
      </w:r>
      <w:r w:rsidRPr="00342275">
        <w:rPr>
          <w:b/>
          <w:bCs/>
          <w:highlight w:val="green"/>
          <w:u w:val="single"/>
        </w:rPr>
        <w:t>Despite</w:t>
      </w:r>
      <w:r>
        <w:t xml:space="preserve"> </w:t>
      </w:r>
      <w:r w:rsidRPr="00342275">
        <w:rPr>
          <w:sz w:val="14"/>
          <w:szCs w:val="14"/>
        </w:rPr>
        <w:t>a long history of</w:t>
      </w:r>
      <w:r>
        <w:t xml:space="preserve"> </w:t>
      </w:r>
      <w:r w:rsidRPr="00342275">
        <w:rPr>
          <w:b/>
          <w:bCs/>
          <w:highlight w:val="green"/>
          <w:u w:val="single"/>
        </w:rPr>
        <w:t>socialized medicine being decried</w:t>
      </w:r>
      <w:r>
        <w:t xml:space="preserve"> </w:t>
      </w:r>
      <w:r w:rsidRPr="00342275">
        <w:rPr>
          <w:sz w:val="14"/>
          <w:szCs w:val="14"/>
        </w:rPr>
        <w:t>by reactionary forces</w:t>
      </w:r>
      <w:r>
        <w:t xml:space="preserve"> </w:t>
      </w:r>
      <w:r w:rsidRPr="00342275">
        <w:rPr>
          <w:b/>
          <w:bCs/>
          <w:highlight w:val="green"/>
          <w:u w:val="single"/>
        </w:rPr>
        <w:t>as a threat portending the end of capitalism, the history of this struggle shows that this connection has rarely been</w:t>
      </w:r>
      <w:r>
        <w:t xml:space="preserve"> </w:t>
      </w:r>
      <w:r w:rsidRPr="00342275">
        <w:rPr>
          <w:sz w:val="14"/>
          <w:szCs w:val="14"/>
        </w:rPr>
        <w:t>openly</w:t>
      </w:r>
      <w:r>
        <w:t xml:space="preserve"> </w:t>
      </w:r>
      <w:r w:rsidRPr="00342275">
        <w:rPr>
          <w:b/>
          <w:bCs/>
          <w:highlight w:val="green"/>
          <w:u w:val="single"/>
        </w:rPr>
        <w:t>embraced</w:t>
      </w:r>
      <w:r>
        <w:t xml:space="preserve"> </w:t>
      </w:r>
      <w:r w:rsidRPr="00342275">
        <w:rPr>
          <w:sz w:val="14"/>
          <w:szCs w:val="14"/>
        </w:rPr>
        <w:t>by reformers. For too long,</w:t>
      </w:r>
      <w:r>
        <w:t xml:space="preserve"> </w:t>
      </w:r>
      <w:r w:rsidRPr="00342275">
        <w:rPr>
          <w:b/>
          <w:bCs/>
          <w:highlight w:val="green"/>
          <w:u w:val="single"/>
        </w:rPr>
        <w:t>socialized medicine has been billed as a humane concession to be made by the capitalist state</w:t>
      </w:r>
      <w:r w:rsidRPr="00342275">
        <w:rPr>
          <w:sz w:val="14"/>
          <w:szCs w:val="14"/>
        </w:rPr>
        <w:t>,</w:t>
      </w:r>
      <w:r>
        <w:t xml:space="preserve"> </w:t>
      </w:r>
      <w:r w:rsidRPr="00342275">
        <w:rPr>
          <w:sz w:val="14"/>
          <w:szCs w:val="14"/>
        </w:rPr>
        <w:t>while those in power have recognized it as the threat it is.</w:t>
      </w:r>
    </w:p>
    <w:p w14:paraId="4CE58492" w14:textId="77777777" w:rsidR="00F14EB2" w:rsidRPr="00342275" w:rsidRDefault="00F14EB2" w:rsidP="00F14EB2">
      <w:pPr>
        <w:rPr>
          <w:sz w:val="14"/>
          <w:szCs w:val="14"/>
        </w:rPr>
      </w:pPr>
      <w:r w:rsidRPr="00342275">
        <w:rPr>
          <w:sz w:val="14"/>
          <w:szCs w:val="14"/>
        </w:rPr>
        <w:t>“In the United States, the earliest proposal for a national health insurance program was brought in 1900 by the Socialist Party, but not as a route to a socialist or communist state. Instead, American socialists appear to have viewed a social health insurance program as a stopgap method protecting the working classes from degrees of immiseration. Pauline Newman, socialist trade unionist of the International Ladies’ Garment Workers’ Union, recalled that at the time the Socialist Party felt the working class “didn’t want to wait that long before socialism would come and make all the changes—they wanted something now.”</w:t>
      </w:r>
    </w:p>
    <w:p w14:paraId="1C1BB327" w14:textId="77777777" w:rsidR="00F14EB2" w:rsidRDefault="00F14EB2" w:rsidP="00F14EB2">
      <w:r w:rsidRPr="00342275">
        <w:rPr>
          <w:sz w:val="14"/>
          <w:szCs w:val="14"/>
        </w:rPr>
        <w:t>This places the early history of socialist movements’ relationship to social insurance and health insurance in an interesting position:</w:t>
      </w:r>
      <w:r>
        <w:t xml:space="preserve"> </w:t>
      </w:r>
      <w:r w:rsidRPr="00342275">
        <w:rPr>
          <w:b/>
          <w:bCs/>
          <w:highlight w:val="green"/>
          <w:u w:val="single"/>
        </w:rPr>
        <w:t>while the struggle to liberate health from capital was largely regarded as fully commensurate with a socialist program, health remained a reformist goal that was not</w:t>
      </w:r>
      <w:r>
        <w:t xml:space="preserve"> </w:t>
      </w:r>
      <w:r w:rsidRPr="00342275">
        <w:rPr>
          <w:sz w:val="14"/>
          <w:szCs w:val="14"/>
        </w:rPr>
        <w:t>necessarily</w:t>
      </w:r>
      <w:r>
        <w:t xml:space="preserve"> </w:t>
      </w:r>
      <w:r w:rsidRPr="00342275">
        <w:rPr>
          <w:b/>
          <w:bCs/>
          <w:highlight w:val="green"/>
          <w:u w:val="single"/>
        </w:rPr>
        <w:t>leveraged for its revolutionary potential.</w:t>
      </w:r>
      <w:r>
        <w:t xml:space="preserve"> </w:t>
      </w:r>
      <w:r w:rsidRPr="00C32F9D">
        <w:rPr>
          <w:sz w:val="14"/>
          <w:szCs w:val="14"/>
        </w:rPr>
        <w:t>That is,</w:t>
      </w:r>
      <w:r>
        <w:t xml:space="preserve"> </w:t>
      </w:r>
      <w:r w:rsidRPr="00342275">
        <w:rPr>
          <w:b/>
          <w:bCs/>
          <w:u w:val="single"/>
        </w:rPr>
        <w:t>health justice was regarded as a palliative to capitalism’s ills but not necessarily the path to end them—a reform that could never become revolution.</w:t>
      </w:r>
      <w:r>
        <w:t xml:space="preserve"> </w:t>
      </w:r>
      <w:r w:rsidRPr="00342275">
        <w:rPr>
          <w:sz w:val="14"/>
          <w:szCs w:val="14"/>
        </w:rPr>
        <w:t xml:space="preserve">Isaac Rubinow identifies this tendency in the German labor movement, writing in 1913 that “socialists of Germany … for many years were not only indifferent, but </w:t>
      </w:r>
      <w:proofErr w:type="gramStart"/>
      <w:r w:rsidRPr="00342275">
        <w:rPr>
          <w:sz w:val="14"/>
          <w:szCs w:val="14"/>
        </w:rPr>
        <w:t>actually antagonistic</w:t>
      </w:r>
      <w:proofErr w:type="gramEnd"/>
      <w:r w:rsidRPr="00342275">
        <w:rPr>
          <w:sz w:val="14"/>
          <w:szCs w:val="14"/>
        </w:rPr>
        <w:t xml:space="preserve"> to the whole structure of social insurance. But as the particular object of Bismarck failed … the socialists in Germany and elsewhere have not only ceased to be antagonistic to social insurance but have included its extension in their program.”7 (This, we will note, bears some resemblance to today: there is a line of thought within some anti-capitalist discourse that regards health as an ancillary movement to the primary goal of class and worker struggle, and to the extent health justice is mobilized toward, it is viewed as a reasonable, attainable goal on the path to—but not meaningfully advancing—revolution. We argue instead that </w:t>
      </w:r>
      <w:r w:rsidRPr="00342275">
        <w:rPr>
          <w:b/>
          <w:bCs/>
          <w:highlight w:val="green"/>
          <w:u w:val="single"/>
        </w:rPr>
        <w:t>the social production of health and ability are inextricably linked to the capitalist political economy, and therefore the abolition of health from capital is under-theorized as a vulnerable site of attack.</w:t>
      </w:r>
      <w:r>
        <w:t>)</w:t>
      </w:r>
    </w:p>
    <w:p w14:paraId="6DB49809" w14:textId="77777777" w:rsidR="00F14EB2" w:rsidRPr="00342275" w:rsidRDefault="00F14EB2" w:rsidP="00F14EB2">
      <w:pPr>
        <w:rPr>
          <w:sz w:val="14"/>
          <w:szCs w:val="14"/>
        </w:rPr>
      </w:pPr>
      <w:r w:rsidRPr="00342275">
        <w:rPr>
          <w:sz w:val="14"/>
          <w:szCs w:val="14"/>
        </w:rPr>
        <w:t xml:space="preserve">Rubinow also presents us with what is widely understood by the capitalist class and those otherwise resisting socialized medicine (or at this stage, simply socializing medical expense, or socializing what we would call “health finance”) as the central, fiscal argument against socializing what we would call “health finance”) as the central, fiscal argument against national health insurance. “On the other </w:t>
      </w:r>
      <w:proofErr w:type="gramStart"/>
      <w:r w:rsidRPr="00342275">
        <w:rPr>
          <w:sz w:val="14"/>
          <w:szCs w:val="14"/>
        </w:rPr>
        <w:t>hand</w:t>
      </w:r>
      <w:proofErr w:type="gramEnd"/>
      <w:r w:rsidRPr="00342275">
        <w:rPr>
          <w:sz w:val="14"/>
          <w:szCs w:val="14"/>
        </w:rPr>
        <w:t xml:space="preserve"> this very fact,” Rubinow writes of German socialists’ slow adoption of social insurance reforms, “is often mentioned by antagonists of accident compensation in support of their contention that compensation is a useless waste of money, since it is powerless to bring about social peace.</w:t>
      </w:r>
    </w:p>
    <w:p w14:paraId="44398C4D" w14:textId="77777777" w:rsidR="00F14EB2" w:rsidRPr="00C32F9D" w:rsidRDefault="00F14EB2" w:rsidP="00F14EB2">
      <w:pPr>
        <w:rPr>
          <w:b/>
          <w:bCs/>
          <w:u w:val="single"/>
        </w:rPr>
      </w:pPr>
      <w:r w:rsidRPr="00342275">
        <w:rPr>
          <w:sz w:val="14"/>
          <w:szCs w:val="14"/>
        </w:rPr>
        <w:t>In other words,</w:t>
      </w:r>
      <w:r>
        <w:t xml:space="preserve"> </w:t>
      </w:r>
      <w:r w:rsidRPr="00342275">
        <w:rPr>
          <w:b/>
          <w:bCs/>
          <w:highlight w:val="green"/>
          <w:u w:val="single"/>
        </w:rPr>
        <w:t>the degree of social benefit conferred by</w:t>
      </w:r>
      <w:r>
        <w:t xml:space="preserve"> </w:t>
      </w:r>
      <w:r w:rsidRPr="00342275">
        <w:rPr>
          <w:sz w:val="14"/>
          <w:szCs w:val="14"/>
        </w:rPr>
        <w:t xml:space="preserve">socializing aspects of </w:t>
      </w:r>
      <w:proofErr w:type="gramStart"/>
      <w:r w:rsidRPr="00342275">
        <w:rPr>
          <w:sz w:val="14"/>
          <w:szCs w:val="14"/>
        </w:rPr>
        <w:t>risk, or</w:t>
      </w:r>
      <w:proofErr w:type="gramEnd"/>
      <w:r w:rsidRPr="00342275">
        <w:rPr>
          <w:sz w:val="14"/>
          <w:szCs w:val="14"/>
        </w:rPr>
        <w:t xml:space="preserve"> at least</w:t>
      </w:r>
      <w:r>
        <w:t xml:space="preserve"> </w:t>
      </w:r>
      <w:r w:rsidRPr="00342275">
        <w:rPr>
          <w:b/>
          <w:bCs/>
          <w:highlight w:val="green"/>
          <w:u w:val="single"/>
        </w:rPr>
        <w:t>socializing the financing</w:t>
      </w:r>
      <w:r>
        <w:t xml:space="preserve"> </w:t>
      </w:r>
      <w:r w:rsidRPr="00342275">
        <w:rPr>
          <w:sz w:val="14"/>
          <w:szCs w:val="14"/>
        </w:rPr>
        <w:t>or compensation</w:t>
      </w:r>
      <w:r>
        <w:t xml:space="preserve"> </w:t>
      </w:r>
      <w:r w:rsidRPr="00342275">
        <w:rPr>
          <w:b/>
          <w:bCs/>
          <w:highlight w:val="green"/>
          <w:u w:val="single"/>
        </w:rPr>
        <w:t>for risk or injury, is</w:t>
      </w:r>
      <w:r>
        <w:t xml:space="preserve"> </w:t>
      </w:r>
      <w:r w:rsidRPr="00342275">
        <w:rPr>
          <w:sz w:val="14"/>
          <w:szCs w:val="14"/>
        </w:rPr>
        <w:t>here already understood to be</w:t>
      </w:r>
      <w:r>
        <w:t xml:space="preserve"> </w:t>
      </w:r>
      <w:r w:rsidRPr="00342275">
        <w:rPr>
          <w:b/>
          <w:bCs/>
          <w:highlight w:val="green"/>
          <w:u w:val="single"/>
        </w:rPr>
        <w:t>a question of</w:t>
      </w:r>
      <w:r>
        <w:t xml:space="preserve"> </w:t>
      </w:r>
      <w:r w:rsidRPr="00342275">
        <w:rPr>
          <w:sz w:val="14"/>
          <w:szCs w:val="14"/>
        </w:rPr>
        <w:t xml:space="preserve">what we might today call </w:t>
      </w:r>
      <w:proofErr w:type="gramStart"/>
      <w:r w:rsidRPr="00342275">
        <w:rPr>
          <w:sz w:val="14"/>
          <w:szCs w:val="14"/>
        </w:rPr>
        <w:t>a</w:t>
      </w:r>
      <w:r>
        <w:t xml:space="preserve"> </w:t>
      </w:r>
      <w:r w:rsidRPr="00342275">
        <w:rPr>
          <w:b/>
          <w:bCs/>
          <w:highlight w:val="green"/>
          <w:u w:val="single"/>
        </w:rPr>
        <w:t>cost</w:t>
      </w:r>
      <w:proofErr w:type="gramEnd"/>
      <w:r w:rsidRPr="00342275">
        <w:rPr>
          <w:b/>
          <w:bCs/>
          <w:highlight w:val="green"/>
          <w:u w:val="single"/>
        </w:rPr>
        <w:t>-benefit analysis.</w:t>
      </w:r>
      <w:r>
        <w:t xml:space="preserve"> </w:t>
      </w:r>
      <w:r w:rsidRPr="00342275">
        <w:rPr>
          <w:sz w:val="14"/>
          <w:szCs w:val="14"/>
        </w:rPr>
        <w:t>In this instance, an argument clearly existed that took the macroeconomic claims of the capitalist class at face value</w:t>
      </w:r>
      <w:r>
        <w:t xml:space="preserve">. </w:t>
      </w:r>
      <w:r w:rsidRPr="00342275">
        <w:rPr>
          <w:b/>
          <w:bCs/>
          <w:highlight w:val="green"/>
          <w:u w:val="single"/>
        </w:rPr>
        <w:t xml:space="preserve">Social </w:t>
      </w:r>
      <w:proofErr w:type="gramStart"/>
      <w:r w:rsidRPr="00342275">
        <w:rPr>
          <w:b/>
          <w:bCs/>
          <w:highlight w:val="green"/>
          <w:u w:val="single"/>
        </w:rPr>
        <w:t>supports were</w:t>
      </w:r>
      <w:proofErr w:type="gramEnd"/>
      <w:r w:rsidRPr="00342275">
        <w:rPr>
          <w:b/>
          <w:bCs/>
          <w:highlight w:val="green"/>
          <w:u w:val="single"/>
        </w:rPr>
        <w:t xml:space="preserve"> an undue burden on the public coffers in that they would come </w:t>
      </w:r>
      <w:proofErr w:type="gramStart"/>
      <w:r w:rsidRPr="00342275">
        <w:rPr>
          <w:b/>
          <w:bCs/>
          <w:highlight w:val="green"/>
          <w:u w:val="single"/>
        </w:rPr>
        <w:t>at</w:t>
      </w:r>
      <w:proofErr w:type="gramEnd"/>
      <w:r w:rsidRPr="00342275">
        <w:rPr>
          <w:b/>
          <w:bCs/>
          <w:highlight w:val="green"/>
          <w:u w:val="single"/>
        </w:rPr>
        <w:t xml:space="preserve"> some degree of perceived expense and only modestly ameliorate the living and working conditions of the poor.</w:t>
      </w:r>
      <w:r w:rsidRPr="00342275">
        <w:rPr>
          <w:u w:val="single"/>
        </w:rPr>
        <w:t xml:space="preserve"> </w:t>
      </w:r>
      <w:r w:rsidRPr="00342275">
        <w:rPr>
          <w:sz w:val="14"/>
          <w:szCs w:val="14"/>
        </w:rPr>
        <w:t>This perhaps shows the limitations of imagining socialized medicine as only a mollifying measure to reduce the burden of public immiseration by degrees.</w:t>
      </w:r>
      <w:r w:rsidRPr="00342275">
        <w:rPr>
          <w:b/>
          <w:bCs/>
          <w:u w:val="single"/>
        </w:rPr>
        <w:t xml:space="preserve"> </w:t>
      </w:r>
      <w:r w:rsidRPr="00342275">
        <w:rPr>
          <w:b/>
          <w:bCs/>
          <w:highlight w:val="green"/>
          <w:u w:val="single"/>
        </w:rPr>
        <w:t>In failing to truly refute the eugenic and debt framework,</w:t>
      </w:r>
      <w:r>
        <w:t xml:space="preserve"> </w:t>
      </w:r>
      <w:r w:rsidRPr="00342275">
        <w:rPr>
          <w:sz w:val="14"/>
          <w:szCs w:val="14"/>
        </w:rPr>
        <w:t>we can understand public</w:t>
      </w:r>
      <w:r>
        <w:t xml:space="preserve"> </w:t>
      </w:r>
      <w:r w:rsidRPr="00342275">
        <w:rPr>
          <w:b/>
          <w:bCs/>
          <w:highlight w:val="green"/>
          <w:u w:val="single"/>
        </w:rPr>
        <w:t>debate around welfare systems</w:t>
      </w:r>
      <w:r>
        <w:t xml:space="preserve"> </w:t>
      </w:r>
      <w:r w:rsidRPr="00342275">
        <w:rPr>
          <w:sz w:val="14"/>
          <w:szCs w:val="14"/>
        </w:rPr>
        <w:t>as</w:t>
      </w:r>
      <w:r>
        <w:t xml:space="preserve"> </w:t>
      </w:r>
      <w:r w:rsidRPr="00342275">
        <w:rPr>
          <w:b/>
          <w:bCs/>
          <w:highlight w:val="green"/>
          <w:u w:val="single"/>
        </w:rPr>
        <w:t>offer</w:t>
      </w:r>
      <w:r w:rsidRPr="00342275">
        <w:rPr>
          <w:sz w:val="14"/>
          <w:szCs w:val="14"/>
        </w:rPr>
        <w:t xml:space="preserve">ing only </w:t>
      </w:r>
      <w:r w:rsidRPr="00342275">
        <w:rPr>
          <w:b/>
          <w:bCs/>
          <w:highlight w:val="green"/>
          <w:u w:val="single"/>
        </w:rPr>
        <w:t>differing shades of entrenched capitalist economic orthodoxy.</w:t>
      </w:r>
    </w:p>
    <w:p w14:paraId="7E2CF143" w14:textId="77777777" w:rsidR="00333387" w:rsidRDefault="00333387" w:rsidP="00333387">
      <w:pPr>
        <w:pStyle w:val="Heading4"/>
      </w:pPr>
      <w:r>
        <w:t>Healthcare capitalism creates a dystopian reality where human survival is entirely contingent on market utility. This transforms a supposed human right into a machine for state-sanctioned human disposability and causes extinction</w:t>
      </w:r>
    </w:p>
    <w:p w14:paraId="1D30A209" w14:textId="77777777" w:rsidR="00333387" w:rsidRPr="00762841" w:rsidRDefault="00333387" w:rsidP="00333387">
      <w:pPr>
        <w:rPr>
          <w:sz w:val="14"/>
          <w:szCs w:val="14"/>
        </w:rPr>
      </w:pPr>
      <w:r w:rsidRPr="00762841">
        <w:rPr>
          <w:rStyle w:val="t286pc"/>
          <w:b/>
          <w:bCs/>
          <w:sz w:val="26"/>
          <w:szCs w:val="26"/>
        </w:rPr>
        <w:t xml:space="preserve">Adler-Bolton and Vierkant 22 </w:t>
      </w:r>
      <w:r w:rsidRPr="00762841">
        <w:rPr>
          <w:rStyle w:val="t286pc"/>
          <w:sz w:val="14"/>
          <w:szCs w:val="14"/>
        </w:rPr>
        <w:t xml:space="preserve">[Beatrice </w:t>
      </w:r>
      <w:r>
        <w:rPr>
          <w:rStyle w:val="t286pc"/>
          <w:sz w:val="14"/>
          <w:szCs w:val="14"/>
        </w:rPr>
        <w:t xml:space="preserve">is </w:t>
      </w:r>
      <w:r w:rsidRPr="00762841">
        <w:rPr>
          <w:rStyle w:val="t286pc"/>
          <w:sz w:val="14"/>
          <w:szCs w:val="14"/>
        </w:rPr>
        <w:t>an artist and writer, currently completing an MA in CUNY's Disability Studies program</w:t>
      </w:r>
      <w:r>
        <w:rPr>
          <w:rStyle w:val="t286pc"/>
          <w:sz w:val="14"/>
          <w:szCs w:val="14"/>
        </w:rPr>
        <w:t xml:space="preserve">, </w:t>
      </w:r>
      <w:r w:rsidRPr="00762841">
        <w:rPr>
          <w:rStyle w:val="t286pc"/>
          <w:sz w:val="14"/>
          <w:szCs w:val="14"/>
        </w:rPr>
        <w:t>Artie</w:t>
      </w:r>
      <w:r>
        <w:rPr>
          <w:rStyle w:val="t286pc"/>
          <w:sz w:val="14"/>
          <w:szCs w:val="14"/>
        </w:rPr>
        <w:t xml:space="preserve"> is </w:t>
      </w:r>
      <w:r w:rsidRPr="00762841">
        <w:rPr>
          <w:rStyle w:val="t286pc"/>
          <w:sz w:val="14"/>
          <w:szCs w:val="14"/>
        </w:rPr>
        <w:t>an American digital artist based in Brooklyn, New York, known for his Image Objects seri</w:t>
      </w:r>
      <w:r>
        <w:rPr>
          <w:rStyle w:val="t286pc"/>
          <w:sz w:val="14"/>
          <w:szCs w:val="14"/>
        </w:rPr>
        <w:t xml:space="preserve">es, “Health Communism: </w:t>
      </w:r>
      <w:proofErr w:type="gramStart"/>
      <w:r>
        <w:rPr>
          <w:rStyle w:val="t286pc"/>
          <w:sz w:val="14"/>
          <w:szCs w:val="14"/>
        </w:rPr>
        <w:t>a</w:t>
      </w:r>
      <w:proofErr w:type="gramEnd"/>
      <w:r>
        <w:rPr>
          <w:rStyle w:val="t286pc"/>
          <w:sz w:val="14"/>
          <w:szCs w:val="14"/>
        </w:rPr>
        <w:t xml:space="preserve"> Surplus Manifesto,” Chapter 1, Verso Books, 2022 </w:t>
      </w:r>
      <w:r w:rsidRPr="00762841">
        <w:rPr>
          <w:rStyle w:val="t286pc"/>
          <w:sz w:val="14"/>
          <w:szCs w:val="14"/>
        </w:rPr>
        <w:t>https://www.versobooks.com/products/2801-health-communism?srsltid=AfmBOorYU3H6VV2MuPMFQo42GayCS8wxPGXP4xGH2D_ggUnQS-HcBRSt</w:t>
      </w:r>
      <w:r>
        <w:rPr>
          <w:rStyle w:val="t286pc"/>
          <w:sz w:val="14"/>
          <w:szCs w:val="14"/>
        </w:rPr>
        <w:t xml:space="preserve"> /</w:t>
      </w:r>
      <w:proofErr w:type="gramStart"/>
      <w:r>
        <w:rPr>
          <w:rStyle w:val="t286pc"/>
          <w:sz w:val="14"/>
          <w:szCs w:val="14"/>
        </w:rPr>
        <w:t>/ ]</w:t>
      </w:r>
      <w:proofErr w:type="gramEnd"/>
    </w:p>
    <w:p w14:paraId="6DC4EF23" w14:textId="77777777" w:rsidR="00333387" w:rsidRPr="00762841" w:rsidRDefault="00333387" w:rsidP="00333387">
      <w:pPr>
        <w:rPr>
          <w:sz w:val="14"/>
          <w:szCs w:val="14"/>
        </w:rPr>
      </w:pPr>
      <w:r w:rsidRPr="00762841">
        <w:rPr>
          <w:b/>
          <w:bCs/>
          <w:highlight w:val="green"/>
          <w:u w:val="single"/>
        </w:rPr>
        <w:t>The finality of death</w:t>
      </w:r>
      <w:r w:rsidRPr="00762841">
        <w:rPr>
          <w:u w:val="single"/>
        </w:rPr>
        <w:t xml:space="preserve"> in the social imaginary </w:t>
      </w:r>
      <w:r w:rsidRPr="00762841">
        <w:rPr>
          <w:b/>
          <w:bCs/>
          <w:highlight w:val="green"/>
          <w:u w:val="single"/>
        </w:rPr>
        <w:t xml:space="preserve">as the </w:t>
      </w:r>
      <w:proofErr w:type="gramStart"/>
      <w:r w:rsidRPr="00762841">
        <w:rPr>
          <w:b/>
          <w:bCs/>
          <w:highlight w:val="green"/>
          <w:u w:val="single"/>
        </w:rPr>
        <w:t>ultimate conclusion</w:t>
      </w:r>
      <w:proofErr w:type="gramEnd"/>
      <w:r w:rsidRPr="00762841">
        <w:rPr>
          <w:b/>
          <w:bCs/>
          <w:highlight w:val="green"/>
          <w:u w:val="single"/>
        </w:rPr>
        <w:t xml:space="preserve"> of capital’s violence can produce fantasies of a moral</w:t>
      </w:r>
      <w:r w:rsidRPr="00762841">
        <w:rPr>
          <w:u w:val="single"/>
        </w:rPr>
        <w:t xml:space="preserve"> or ethical </w:t>
      </w:r>
      <w:r w:rsidRPr="00762841">
        <w:rPr>
          <w:b/>
          <w:bCs/>
          <w:highlight w:val="green"/>
          <w:u w:val="single"/>
        </w:rPr>
        <w:t>capitalism</w:t>
      </w:r>
      <w:r w:rsidRPr="00762841">
        <w:rPr>
          <w:u w:val="single"/>
        </w:rPr>
        <w:t>.</w:t>
      </w:r>
      <w:r>
        <w:t xml:space="preserve"> </w:t>
      </w:r>
      <w:r w:rsidRPr="00762841">
        <w:rPr>
          <w:sz w:val="14"/>
          <w:szCs w:val="14"/>
        </w:rPr>
        <w:t>This is arguably the dream chased by capital’s true believers:</w:t>
      </w:r>
      <w:r>
        <w:t xml:space="preserve"> </w:t>
      </w:r>
      <w:r w:rsidRPr="00762841">
        <w:rPr>
          <w:b/>
          <w:bCs/>
          <w:highlight w:val="green"/>
          <w:u w:val="single"/>
        </w:rPr>
        <w:t>with modifications</w:t>
      </w:r>
      <w:r>
        <w:t xml:space="preserve"> </w:t>
      </w:r>
      <w:r w:rsidRPr="00762841">
        <w:rPr>
          <w:sz w:val="14"/>
          <w:szCs w:val="14"/>
        </w:rPr>
        <w:t>to its systems,</w:t>
      </w:r>
      <w:r w:rsidRPr="00762841">
        <w:t xml:space="preserve"> </w:t>
      </w:r>
      <w:r w:rsidRPr="00762841">
        <w:rPr>
          <w:b/>
          <w:bCs/>
          <w:highlight w:val="green"/>
          <w:u w:val="single"/>
        </w:rPr>
        <w:t>we can slow</w:t>
      </w:r>
      <w:r w:rsidRPr="00762841">
        <w:rPr>
          <w:u w:val="single"/>
        </w:rPr>
        <w:t xml:space="preserve"> </w:t>
      </w:r>
      <w:proofErr w:type="spellStart"/>
      <w:r w:rsidRPr="00762841">
        <w:rPr>
          <w:u w:val="single"/>
        </w:rPr>
        <w:t>slow</w:t>
      </w:r>
      <w:proofErr w:type="spellEnd"/>
      <w:r w:rsidRPr="00762841">
        <w:rPr>
          <w:u w:val="single"/>
        </w:rPr>
        <w:t xml:space="preserve"> </w:t>
      </w:r>
      <w:r w:rsidRPr="00762841">
        <w:rPr>
          <w:b/>
          <w:bCs/>
          <w:highlight w:val="green"/>
          <w:u w:val="single"/>
        </w:rPr>
        <w:t>death to a</w:t>
      </w:r>
      <w:r w:rsidRPr="00762841">
        <w:rPr>
          <w:u w:val="single"/>
        </w:rPr>
        <w:t xml:space="preserve"> crawl, render statistical</w:t>
      </w:r>
      <w:r w:rsidRPr="00762841">
        <w:rPr>
          <w:b/>
          <w:bCs/>
          <w:u w:val="single"/>
        </w:rPr>
        <w:t xml:space="preserve"> </w:t>
      </w:r>
      <w:r w:rsidRPr="00762841">
        <w:rPr>
          <w:b/>
          <w:bCs/>
          <w:highlight w:val="green"/>
          <w:u w:val="single"/>
        </w:rPr>
        <w:t>genocide statistically insignificant.</w:t>
      </w:r>
      <w:r>
        <w:t xml:space="preserve"> </w:t>
      </w:r>
      <w:r w:rsidRPr="00762841">
        <w:rPr>
          <w:sz w:val="14"/>
          <w:szCs w:val="14"/>
        </w:rPr>
        <w:t>With</w:t>
      </w:r>
      <w:r>
        <w:t xml:space="preserve"> </w:t>
      </w:r>
      <w:r w:rsidRPr="00762841">
        <w:rPr>
          <w:b/>
          <w:bCs/>
          <w:highlight w:val="green"/>
          <w:u w:val="single"/>
        </w:rPr>
        <w:t>“premature” death the imagined enemy of capital’s</w:t>
      </w:r>
      <w:r>
        <w:t xml:space="preserve"> </w:t>
      </w:r>
      <w:r w:rsidRPr="00762841">
        <w:rPr>
          <w:sz w:val="14"/>
          <w:szCs w:val="14"/>
        </w:rPr>
        <w:t>internal</w:t>
      </w:r>
      <w:r>
        <w:t xml:space="preserve"> </w:t>
      </w:r>
      <w:r w:rsidRPr="00762841">
        <w:rPr>
          <w:b/>
          <w:bCs/>
          <w:highlight w:val="green"/>
          <w:u w:val="single"/>
        </w:rPr>
        <w:t>narrative</w:t>
      </w:r>
      <w:r>
        <w:t xml:space="preserve"> </w:t>
      </w:r>
      <w:r w:rsidRPr="00762841">
        <w:rPr>
          <w:sz w:val="14"/>
          <w:szCs w:val="14"/>
        </w:rPr>
        <w:t>of its own beneficence,</w:t>
      </w:r>
      <w:r>
        <w:t xml:space="preserve"> </w:t>
      </w:r>
      <w:r w:rsidRPr="00762841">
        <w:rPr>
          <w:b/>
          <w:bCs/>
          <w:highlight w:val="green"/>
          <w:u w:val="single"/>
        </w:rPr>
        <w:t>minor reforms become enshrined as a legible mirage</w:t>
      </w:r>
      <w:r>
        <w:t xml:space="preserve">. </w:t>
      </w:r>
      <w:r w:rsidRPr="00762841">
        <w:rPr>
          <w:sz w:val="14"/>
          <w:szCs w:val="14"/>
        </w:rPr>
        <w:t>But</w:t>
      </w:r>
      <w:r>
        <w:t xml:space="preserve"> </w:t>
      </w:r>
      <w:r w:rsidRPr="00762841">
        <w:rPr>
          <w:b/>
          <w:bCs/>
          <w:highlight w:val="green"/>
          <w:u w:val="single"/>
        </w:rPr>
        <w:t>the primary sites of violence under capitalism</w:t>
      </w:r>
      <w:r>
        <w:t xml:space="preserve"> </w:t>
      </w:r>
      <w:r w:rsidRPr="00762841">
        <w:rPr>
          <w:sz w:val="14"/>
          <w:szCs w:val="14"/>
        </w:rPr>
        <w:t>are not those that lead directly to death. They</w:t>
      </w:r>
      <w:r>
        <w:t xml:space="preserve"> </w:t>
      </w:r>
      <w:r w:rsidRPr="00762841">
        <w:rPr>
          <w:b/>
          <w:bCs/>
          <w:highlight w:val="green"/>
          <w:u w:val="single"/>
        </w:rPr>
        <w:t>are</w:t>
      </w:r>
      <w:r>
        <w:t xml:space="preserve"> </w:t>
      </w:r>
      <w:r w:rsidRPr="00762841">
        <w:rPr>
          <w:sz w:val="14"/>
          <w:szCs w:val="14"/>
        </w:rPr>
        <w:t>instead</w:t>
      </w:r>
      <w:r>
        <w:t xml:space="preserve"> </w:t>
      </w:r>
      <w:r w:rsidRPr="00762841">
        <w:rPr>
          <w:b/>
          <w:bCs/>
          <w:highlight w:val="green"/>
          <w:u w:val="single"/>
        </w:rPr>
        <w:t>the quotidian forms that situate capitalist belonging</w:t>
      </w:r>
      <w:r w:rsidRPr="00762841">
        <w:rPr>
          <w:sz w:val="14"/>
          <w:szCs w:val="14"/>
        </w:rPr>
        <w:t>; the reproduction of norms socially as well as legally and administratively, abetted by a “cynical din of knowledge production” that institutionalizes logics of eugenics and austerity.4</w:t>
      </w:r>
    </w:p>
    <w:p w14:paraId="3716F093" w14:textId="77777777" w:rsidR="00333387" w:rsidRPr="00762841" w:rsidRDefault="00333387" w:rsidP="00333387">
      <w:pPr>
        <w:rPr>
          <w:b/>
          <w:bCs/>
          <w:u w:val="single"/>
        </w:rPr>
      </w:pPr>
      <w:r w:rsidRPr="00762841">
        <w:rPr>
          <w:sz w:val="14"/>
          <w:szCs w:val="14"/>
        </w:rPr>
        <w:t>For this reason, we focus not on how capitalism reproduces death but on how and why</w:t>
      </w:r>
      <w:r>
        <w:t xml:space="preserve"> </w:t>
      </w:r>
      <w:r w:rsidRPr="00762841">
        <w:rPr>
          <w:b/>
          <w:bCs/>
          <w:highlight w:val="green"/>
          <w:u w:val="single"/>
        </w:rPr>
        <w:t>capital keeps you alive.</w:t>
      </w:r>
      <w:r>
        <w:t xml:space="preserve"> </w:t>
      </w:r>
      <w:r w:rsidRPr="00762841">
        <w:rPr>
          <w:sz w:val="14"/>
          <w:szCs w:val="14"/>
        </w:rPr>
        <w:t>We consider what is elsewhere called administrative violence; in the words of Dean Spade, “how law structures and reproduces vulnerability.”5 We follow how</w:t>
      </w:r>
      <w:r>
        <w:t xml:space="preserve"> </w:t>
      </w:r>
      <w:r w:rsidRPr="00762841">
        <w:rPr>
          <w:b/>
          <w:bCs/>
          <w:highlight w:val="green"/>
          <w:u w:val="single"/>
        </w:rPr>
        <w:t>those marked as vulnerable by administrative violence</w:t>
      </w:r>
      <w:r>
        <w:t xml:space="preserve"> </w:t>
      </w:r>
      <w:r w:rsidRPr="00762841">
        <w:rPr>
          <w:sz w:val="14"/>
          <w:szCs w:val="14"/>
        </w:rPr>
        <w:t>are not only immiserated, but also</w:t>
      </w:r>
      <w:r>
        <w:t xml:space="preserve"> </w:t>
      </w:r>
      <w:r w:rsidRPr="00762841">
        <w:rPr>
          <w:b/>
          <w:bCs/>
          <w:highlight w:val="green"/>
          <w:u w:val="single"/>
        </w:rPr>
        <w:t>become the object of capital accumulation.</w:t>
      </w:r>
    </w:p>
    <w:p w14:paraId="06180FBF" w14:textId="77777777" w:rsidR="00333387" w:rsidRPr="00762841" w:rsidRDefault="00333387" w:rsidP="00333387">
      <w:pPr>
        <w:rPr>
          <w:sz w:val="14"/>
          <w:szCs w:val="14"/>
        </w:rPr>
      </w:pPr>
      <w:r w:rsidRPr="00762841">
        <w:rPr>
          <w:sz w:val="14"/>
          <w:szCs w:val="14"/>
        </w:rPr>
        <w:t>Central to this is the figure of the surplus population(s), the necessarily amorphous and indefinable category that is the focus of our project. How</w:t>
      </w:r>
      <w:r>
        <w:t xml:space="preserve"> </w:t>
      </w:r>
      <w:r w:rsidRPr="00762841">
        <w:rPr>
          <w:b/>
          <w:bCs/>
          <w:highlight w:val="green"/>
          <w:u w:val="single"/>
        </w:rPr>
        <w:t>the political economy has evolved</w:t>
      </w:r>
      <w:r>
        <w:t xml:space="preserve"> </w:t>
      </w:r>
      <w:r w:rsidRPr="00762841">
        <w:rPr>
          <w:sz w:val="14"/>
          <w:szCs w:val="14"/>
        </w:rPr>
        <w:t xml:space="preserve">in the last century </w:t>
      </w:r>
      <w:r w:rsidRPr="00762841">
        <w:rPr>
          <w:b/>
          <w:bCs/>
          <w:highlight w:val="green"/>
          <w:u w:val="single"/>
        </w:rPr>
        <w:t>to maximize its exploitation of the surplus populations—pathologizing with one hand while generating capital with the other</w:t>
      </w:r>
      <w:r w:rsidRPr="00762841">
        <w:rPr>
          <w:sz w:val="14"/>
          <w:szCs w:val="14"/>
        </w:rPr>
        <w:t>—is</w:t>
      </w:r>
      <w:r>
        <w:t xml:space="preserve"> </w:t>
      </w:r>
      <w:r w:rsidRPr="00762841">
        <w:rPr>
          <w:b/>
          <w:bCs/>
          <w:highlight w:val="green"/>
          <w:u w:val="single"/>
        </w:rPr>
        <w:t>a process that must be understood</w:t>
      </w:r>
      <w:r>
        <w:t xml:space="preserve"> </w:t>
      </w:r>
      <w:r w:rsidRPr="00762841">
        <w:rPr>
          <w:sz w:val="14"/>
          <w:szCs w:val="14"/>
        </w:rPr>
        <w:t>by those mobilizing for health justice or health communism, and</w:t>
      </w:r>
      <w:r>
        <w:t xml:space="preserve"> </w:t>
      </w:r>
      <w:r w:rsidRPr="00762841">
        <w:rPr>
          <w:b/>
          <w:bCs/>
          <w:highlight w:val="green"/>
          <w:u w:val="single"/>
        </w:rPr>
        <w:t>to begin to imagine a world free</w:t>
      </w:r>
      <w:r>
        <w:t xml:space="preserve"> </w:t>
      </w:r>
      <w:r w:rsidRPr="00762841">
        <w:rPr>
          <w:sz w:val="14"/>
          <w:szCs w:val="14"/>
        </w:rPr>
        <w:t>of the eugenic philosophy</w:t>
      </w:r>
      <w:r>
        <w:t xml:space="preserve"> </w:t>
      </w:r>
      <w:r w:rsidRPr="00762841">
        <w:rPr>
          <w:b/>
          <w:bCs/>
          <w:highlight w:val="green"/>
          <w:u w:val="single"/>
        </w:rPr>
        <w:t>of capitalism</w:t>
      </w:r>
      <w:r w:rsidRPr="00762841">
        <w:rPr>
          <w:b/>
          <w:bCs/>
          <w:sz w:val="14"/>
          <w:szCs w:val="14"/>
          <w:highlight w:val="green"/>
          <w:u w:val="single"/>
        </w:rPr>
        <w:t>.</w:t>
      </w:r>
      <w:r w:rsidRPr="00762841">
        <w:rPr>
          <w:sz w:val="14"/>
          <w:szCs w:val="14"/>
        </w:rPr>
        <w:t xml:space="preserve"> It is toward this understanding that Health Communism begins.</w:t>
      </w:r>
    </w:p>
    <w:p w14:paraId="6420CBC8" w14:textId="77777777" w:rsidR="00333387" w:rsidRPr="00762841" w:rsidRDefault="00333387" w:rsidP="00333387">
      <w:pPr>
        <w:rPr>
          <w:sz w:val="14"/>
          <w:szCs w:val="14"/>
        </w:rPr>
      </w:pPr>
      <w:r w:rsidRPr="00762841">
        <w:rPr>
          <w:sz w:val="14"/>
          <w:szCs w:val="14"/>
        </w:rPr>
        <w:t>The surplus population was initially defined in economic terms in separate writings by Engels and Marx in response to the moralizing, demographic panics of industrial capitalism’s early philosophers, among them Adam Smith and Thomas Malthus.6 (Smith: “The demand for men, like that for any other commodity, necessarily regulates the production of men”; Malthus: “A distinction will in this case occur, between the number of hands which the stock of society could employ, and the number which its territory can maintain.”7) Both Engels and Marx, in referring to the surplus populations as capital’s “general reserve army,” make clear that their formulation has to do in large part with the population of unemployed people who could otherwise be a part of the labor force. Engels refers to the surplus populations as “keep[</w:t>
      </w:r>
      <w:proofErr w:type="spellStart"/>
      <w:r w:rsidRPr="00762841">
        <w:rPr>
          <w:sz w:val="14"/>
          <w:szCs w:val="14"/>
        </w:rPr>
        <w:t>ing</w:t>
      </w:r>
      <w:proofErr w:type="spellEnd"/>
      <w:r w:rsidRPr="00762841">
        <w:rPr>
          <w:sz w:val="14"/>
          <w:szCs w:val="14"/>
        </w:rPr>
        <w:t>] body and soul together by begging, stealing, street-sweeping … It is astonishing in what devices this ‘surplus population’ takes refuge.”</w:t>
      </w:r>
    </w:p>
    <w:p w14:paraId="593696BD" w14:textId="77777777" w:rsidR="00333387" w:rsidRPr="00762841" w:rsidRDefault="00333387" w:rsidP="00333387">
      <w:pPr>
        <w:rPr>
          <w:sz w:val="14"/>
          <w:szCs w:val="14"/>
        </w:rPr>
      </w:pPr>
      <w:r w:rsidRPr="00762841">
        <w:rPr>
          <w:sz w:val="14"/>
          <w:szCs w:val="14"/>
        </w:rPr>
        <w:t xml:space="preserve">Health, disability, and debility are largely absent from early discourses around the surplus populations that Marx and Engels responded to, except in cases of characteristic pathologizing of the poor. (Malthus again: “The </w:t>
      </w:r>
      <w:proofErr w:type="spellStart"/>
      <w:r w:rsidRPr="00762841">
        <w:rPr>
          <w:sz w:val="14"/>
          <w:szCs w:val="14"/>
        </w:rPr>
        <w:t>labouring</w:t>
      </w:r>
      <w:proofErr w:type="spellEnd"/>
      <w:r w:rsidRPr="00762841">
        <w:rPr>
          <w:sz w:val="14"/>
          <w:szCs w:val="14"/>
        </w:rPr>
        <w:t xml:space="preserve"> poor … seem always to live from hand to mouth. Their present wants </w:t>
      </w:r>
      <w:proofErr w:type="gramStart"/>
      <w:r w:rsidRPr="00762841">
        <w:rPr>
          <w:sz w:val="14"/>
          <w:szCs w:val="14"/>
        </w:rPr>
        <w:t>employ</w:t>
      </w:r>
      <w:proofErr w:type="gramEnd"/>
      <w:r w:rsidRPr="00762841">
        <w:rPr>
          <w:sz w:val="14"/>
          <w:szCs w:val="14"/>
        </w:rPr>
        <w:t xml:space="preserve"> their whole attention, and they seldom think of the future.”9) Engels and Marx do, however, share concerns for the public health of the surplus population and the disablement wrought by industrial production. Engels’s The Condition of the Working Class in England can be regarded as an early work of “social” epidemiology, locating capital’s impact on the social determinants of health just as the idea of public health was at its formation. Marx notes </w:t>
      </w:r>
      <w:proofErr w:type="gramStart"/>
      <w:r w:rsidRPr="00762841">
        <w:rPr>
          <w:sz w:val="14"/>
          <w:szCs w:val="14"/>
        </w:rPr>
        <w:t>of</w:t>
      </w:r>
      <w:proofErr w:type="gramEnd"/>
      <w:r w:rsidRPr="00762841">
        <w:rPr>
          <w:sz w:val="14"/>
          <w:szCs w:val="14"/>
        </w:rPr>
        <w:t xml:space="preserve"> the relationship between health, private sector industrialization, and the state, that</w:t>
      </w:r>
    </w:p>
    <w:p w14:paraId="1E41BDC2" w14:textId="77777777" w:rsidR="00333387" w:rsidRPr="00762841" w:rsidRDefault="00333387" w:rsidP="00333387">
      <w:pPr>
        <w:rPr>
          <w:sz w:val="14"/>
          <w:szCs w:val="14"/>
        </w:rPr>
      </w:pPr>
      <w:r w:rsidRPr="00762841">
        <w:rPr>
          <w:sz w:val="14"/>
          <w:szCs w:val="14"/>
        </w:rPr>
        <w:t>“</w:t>
      </w:r>
      <w:proofErr w:type="gramStart"/>
      <w:r w:rsidRPr="00762841">
        <w:rPr>
          <w:sz w:val="14"/>
          <w:szCs w:val="14"/>
        </w:rPr>
        <w:t>health</w:t>
      </w:r>
      <w:proofErr w:type="gramEnd"/>
      <w:r w:rsidRPr="00762841">
        <w:rPr>
          <w:sz w:val="14"/>
          <w:szCs w:val="14"/>
        </w:rPr>
        <w:t xml:space="preserve"> officers, the industrial inquiry commissioners, the factory inspectors, all repeat, </w:t>
      </w:r>
      <w:proofErr w:type="gramStart"/>
      <w:r w:rsidRPr="00762841">
        <w:rPr>
          <w:sz w:val="14"/>
          <w:szCs w:val="14"/>
        </w:rPr>
        <w:t>over and over again</w:t>
      </w:r>
      <w:proofErr w:type="gramEnd"/>
      <w:r w:rsidRPr="00762841">
        <w:rPr>
          <w:sz w:val="14"/>
          <w:szCs w:val="14"/>
        </w:rPr>
        <w:t>, that it is both necessary for [factory] workers to have these 500 cubic feet [of space per person], and impossible to impose this rule on capital. They are</w:t>
      </w:r>
      <w:proofErr w:type="gramStart"/>
      <w:r w:rsidRPr="00762841">
        <w:rPr>
          <w:sz w:val="14"/>
          <w:szCs w:val="14"/>
        </w:rPr>
        <w:t>, in reality, declaring</w:t>
      </w:r>
      <w:proofErr w:type="gramEnd"/>
      <w:r w:rsidRPr="00762841">
        <w:rPr>
          <w:sz w:val="14"/>
          <w:szCs w:val="14"/>
        </w:rPr>
        <w:t xml:space="preserve"> that consumption and the other pulmonary diseases of the workers are conditions necessary to the existence of capital.10”</w:t>
      </w:r>
    </w:p>
    <w:p w14:paraId="5B1980EF" w14:textId="77777777" w:rsidR="00333387" w:rsidRPr="00762841" w:rsidRDefault="00333387" w:rsidP="00333387">
      <w:pPr>
        <w:rPr>
          <w:sz w:val="14"/>
          <w:szCs w:val="14"/>
        </w:rPr>
      </w:pPr>
      <w:r w:rsidRPr="00762841">
        <w:rPr>
          <w:sz w:val="14"/>
          <w:szCs w:val="14"/>
        </w:rPr>
        <w:t>A contemporary understanding of what it is to be “surplus” is necessarily more expansive. Major societal shifts in the late modern period, discussed at length in our chapter LABOR, solidified the worker/surplus binary in public consciousness in part by incorporating a conception of workers’ health or disability as a central facet in their certification as surplus.</w:t>
      </w:r>
    </w:p>
    <w:p w14:paraId="7C743945" w14:textId="77777777" w:rsidR="00333387" w:rsidRPr="00762841" w:rsidRDefault="00333387" w:rsidP="00333387">
      <w:pPr>
        <w:rPr>
          <w:sz w:val="14"/>
          <w:szCs w:val="14"/>
        </w:rPr>
      </w:pPr>
      <w:r w:rsidRPr="00762841">
        <w:rPr>
          <w:b/>
          <w:bCs/>
          <w:highlight w:val="green"/>
          <w:u w:val="single"/>
        </w:rPr>
        <w:t>The surplus</w:t>
      </w:r>
      <w:r w:rsidRPr="00762841">
        <w:rPr>
          <w:b/>
          <w:bCs/>
          <w:sz w:val="14"/>
          <w:szCs w:val="14"/>
          <w:highlight w:val="green"/>
          <w:u w:val="single"/>
        </w:rPr>
        <w:t>,</w:t>
      </w:r>
      <w:r w:rsidRPr="00762841">
        <w:rPr>
          <w:sz w:val="14"/>
          <w:szCs w:val="14"/>
        </w:rPr>
        <w:t xml:space="preserve"> or surplus populations, can therefore be defined as a collective of those who fall outside of the normative principles for which state policies are designed, as well as those who are excluded from the attendant entitlements of capital. It is</w:t>
      </w:r>
      <w:r>
        <w:t xml:space="preserve"> </w:t>
      </w:r>
      <w:r w:rsidRPr="00762841">
        <w:rPr>
          <w:b/>
          <w:bCs/>
          <w:highlight w:val="green"/>
          <w:u w:val="single"/>
        </w:rPr>
        <w:t>a fluid and uncertifiable population who</w:t>
      </w:r>
      <w:r>
        <w:t xml:space="preserve"> </w:t>
      </w:r>
      <w:r w:rsidRPr="00762841">
        <w:rPr>
          <w:sz w:val="14"/>
          <w:szCs w:val="14"/>
        </w:rPr>
        <w:t>in fact</w:t>
      </w:r>
      <w:r>
        <w:t xml:space="preserve"> </w:t>
      </w:r>
      <w:r w:rsidRPr="00762841">
        <w:rPr>
          <w:b/>
          <w:bCs/>
          <w:highlight w:val="green"/>
          <w:u w:val="single"/>
        </w:rPr>
        <w:t>should not be rigidly defined,</w:t>
      </w:r>
      <w:r>
        <w:t xml:space="preserve"> </w:t>
      </w:r>
      <w:r w:rsidRPr="00762841">
        <w:rPr>
          <w:sz w:val="14"/>
          <w:szCs w:val="14"/>
        </w:rPr>
        <w:t>for reasons we discuss below. Crucially, this definition also elides traditional left conceptions of the working class or the “worker.” As we will describe at length throughout Health Communism,</w:t>
      </w:r>
      <w:r>
        <w:t xml:space="preserve"> </w:t>
      </w:r>
      <w:r w:rsidRPr="00762841">
        <w:rPr>
          <w:b/>
          <w:bCs/>
          <w:highlight w:val="green"/>
          <w:u w:val="single"/>
        </w:rPr>
        <w:t>the idea that the worker is not a part of the surplus</w:t>
      </w:r>
      <w:r w:rsidRPr="00762841">
        <w:rPr>
          <w:u w:val="single"/>
        </w:rPr>
        <w:t xml:space="preserve"> populations, </w:t>
      </w:r>
      <w:r w:rsidRPr="00762841">
        <w:rPr>
          <w:b/>
          <w:bCs/>
          <w:highlight w:val="green"/>
          <w:u w:val="single"/>
        </w:rPr>
        <w:t>yet faces constant threat of becoming certified as surplus, is one of the central social constructions wielded in support of capitalist hegemony.</w:t>
      </w:r>
      <w:r>
        <w:t xml:space="preserve"> </w:t>
      </w:r>
      <w:r w:rsidRPr="00762841">
        <w:rPr>
          <w:sz w:val="14"/>
          <w:szCs w:val="14"/>
        </w:rPr>
        <w:t>Similarly,</w:t>
      </w:r>
      <w:r>
        <w:t xml:space="preserve"> </w:t>
      </w:r>
      <w:r w:rsidRPr="00762841">
        <w:rPr>
          <w:b/>
          <w:bCs/>
          <w:highlight w:val="green"/>
          <w:u w:val="single"/>
        </w:rPr>
        <w:t>the methods the state employs to certify delineations between surplus populations constitute effective tactics in maintaining this hegemony.</w:t>
      </w:r>
      <w:r>
        <w:t xml:space="preserve"> </w:t>
      </w:r>
      <w:r w:rsidRPr="00762841">
        <w:rPr>
          <w:sz w:val="14"/>
          <w:szCs w:val="14"/>
        </w:rPr>
        <w:t>An understanding of the intersectional demands of those subjected or excluded by capital constitutes the potential for building solidarity, which is definitionally a threat to capital.</w:t>
      </w:r>
      <w:r>
        <w:t xml:space="preserve"> </w:t>
      </w:r>
      <w:r w:rsidRPr="00762841">
        <w:rPr>
          <w:u w:val="single"/>
        </w:rPr>
        <w:t xml:space="preserve">An </w:t>
      </w:r>
      <w:r w:rsidRPr="00762841">
        <w:rPr>
          <w:b/>
          <w:bCs/>
          <w:highlight w:val="green"/>
          <w:u w:val="single"/>
        </w:rPr>
        <w:t>understanding</w:t>
      </w:r>
      <w:r w:rsidRPr="00762841">
        <w:rPr>
          <w:u w:val="single"/>
        </w:rPr>
        <w:t xml:space="preserve"> that </w:t>
      </w:r>
      <w:r w:rsidRPr="00762841">
        <w:rPr>
          <w:b/>
          <w:bCs/>
          <w:highlight w:val="green"/>
          <w:u w:val="single"/>
        </w:rPr>
        <w:t>the marking</w:t>
      </w:r>
      <w:r w:rsidRPr="00762841">
        <w:rPr>
          <w:u w:val="single"/>
        </w:rPr>
        <w:t xml:space="preserve"> and </w:t>
      </w:r>
      <w:proofErr w:type="spellStart"/>
      <w:r w:rsidRPr="00762841">
        <w:rPr>
          <w:u w:val="single"/>
        </w:rPr>
        <w:t>biocertification</w:t>
      </w:r>
      <w:proofErr w:type="spellEnd"/>
      <w:r w:rsidRPr="00762841">
        <w:rPr>
          <w:u w:val="single"/>
        </w:rPr>
        <w:t xml:space="preserve"> </w:t>
      </w:r>
      <w:r w:rsidRPr="00762841">
        <w:rPr>
          <w:b/>
          <w:bCs/>
          <w:highlight w:val="green"/>
          <w:u w:val="single"/>
        </w:rPr>
        <w:t>of bodies</w:t>
      </w:r>
      <w:r w:rsidRPr="00762841">
        <w:rPr>
          <w:u w:val="single"/>
        </w:rPr>
        <w:t xml:space="preserve"> as non-normative or surplus </w:t>
      </w:r>
      <w:r w:rsidRPr="00762841">
        <w:rPr>
          <w:b/>
          <w:bCs/>
          <w:highlight w:val="green"/>
          <w:u w:val="single"/>
        </w:rPr>
        <w:t xml:space="preserve">constitutes a false, socially constructed imposition of negative </w:t>
      </w:r>
      <w:proofErr w:type="gramStart"/>
      <w:r w:rsidRPr="00762841">
        <w:rPr>
          <w:b/>
          <w:bCs/>
          <w:highlight w:val="green"/>
          <w:u w:val="single"/>
        </w:rPr>
        <w:t>value</w:t>
      </w:r>
      <w:proofErr w:type="gramEnd"/>
      <w:r w:rsidRPr="00762841">
        <w:rPr>
          <w:b/>
          <w:bCs/>
          <w:highlight w:val="green"/>
          <w:u w:val="single"/>
        </w:rPr>
        <w:t xml:space="preserve"> is also a threat to capital</w:t>
      </w:r>
      <w:r w:rsidRPr="00762841">
        <w:rPr>
          <w:u w:val="single"/>
        </w:rPr>
        <w:t>.</w:t>
      </w:r>
      <w:r>
        <w:t xml:space="preserve"> </w:t>
      </w:r>
      <w:r w:rsidRPr="00762841">
        <w:rPr>
          <w:sz w:val="14"/>
          <w:szCs w:val="14"/>
        </w:rPr>
        <w:t xml:space="preserve">An understanding that illness, disability, and “debility are driven by the social determinants of health, with capital as the central social determinant, itself constitutes such a threat. We argue therefore that </w:t>
      </w:r>
      <w:proofErr w:type="gramStart"/>
      <w:r w:rsidRPr="00762841">
        <w:rPr>
          <w:sz w:val="14"/>
          <w:szCs w:val="14"/>
        </w:rPr>
        <w:t>in order to</w:t>
      </w:r>
      <w:proofErr w:type="gramEnd"/>
      <w:r w:rsidRPr="00762841">
        <w:rPr>
          <w:sz w:val="14"/>
          <w:szCs w:val="14"/>
        </w:rPr>
        <w:t xml:space="preserve"> truly mount a challenge to capitalism it is necessary that our political projects have and maintain the surplus at their center.</w:t>
      </w:r>
    </w:p>
    <w:p w14:paraId="11C61437" w14:textId="77777777" w:rsidR="00333387" w:rsidRPr="00762841" w:rsidRDefault="00333387" w:rsidP="00333387">
      <w:pPr>
        <w:rPr>
          <w:b/>
          <w:bCs/>
          <w:u w:val="single"/>
        </w:rPr>
      </w:pPr>
      <w:r w:rsidRPr="00762841">
        <w:rPr>
          <w:sz w:val="14"/>
          <w:szCs w:val="14"/>
        </w:rPr>
        <w:t>While the surplus population does contain those who are disabled, impaired, sick, mad, or chronically ill, the characteristic vulnerability of the surplus is not inherent to their existence—that is,</w:t>
      </w:r>
      <w:r>
        <w:t xml:space="preserve"> </w:t>
      </w:r>
      <w:r w:rsidRPr="00762841">
        <w:rPr>
          <w:b/>
          <w:bCs/>
          <w:highlight w:val="green"/>
          <w:u w:val="single"/>
        </w:rPr>
        <w:t>it is not any</w:t>
      </w:r>
      <w:r w:rsidRPr="00762841">
        <w:rPr>
          <w:u w:val="single"/>
        </w:rPr>
        <w:t xml:space="preserve"> illness, disability, or </w:t>
      </w:r>
      <w:r w:rsidRPr="00762841">
        <w:rPr>
          <w:b/>
          <w:bCs/>
          <w:highlight w:val="green"/>
          <w:u w:val="single"/>
        </w:rPr>
        <w:t>pathologized characteristic that itself makes the surplus vulnerable.</w:t>
      </w:r>
      <w:r>
        <w:t xml:space="preserve"> </w:t>
      </w:r>
      <w:r w:rsidRPr="00762841">
        <w:rPr>
          <w:sz w:val="14"/>
          <w:szCs w:val="14"/>
        </w:rPr>
        <w:t>Their vulnerability is instead constructed by the operations of the capitalist state.</w:t>
      </w:r>
      <w:r>
        <w:t xml:space="preserve"> </w:t>
      </w:r>
      <w:r w:rsidRPr="00762841">
        <w:rPr>
          <w:b/>
          <w:bCs/>
          <w:highlight w:val="green"/>
          <w:u w:val="single"/>
        </w:rPr>
        <w:t>The precarity of the surplus</w:t>
      </w:r>
      <w:r w:rsidRPr="00762841">
        <w:rPr>
          <w:u w:val="single"/>
        </w:rPr>
        <w:t xml:space="preserve"> population </w:t>
      </w:r>
      <w:r w:rsidRPr="00762841">
        <w:rPr>
          <w:b/>
          <w:bCs/>
          <w:highlight w:val="green"/>
          <w:u w:val="single"/>
        </w:rPr>
        <w:t>is made through</w:t>
      </w:r>
      <w:r w:rsidRPr="00762841">
        <w:rPr>
          <w:u w:val="single"/>
        </w:rPr>
        <w:t xml:space="preserve"> what Ruth Wilson Gilmore calls </w:t>
      </w:r>
      <w:r w:rsidRPr="00762841">
        <w:rPr>
          <w:b/>
          <w:bCs/>
          <w:highlight w:val="green"/>
          <w:u w:val="single"/>
        </w:rPr>
        <w:t>“organized abandonment,” the deliberate manipulation</w:t>
      </w:r>
      <w:r w:rsidRPr="00762841">
        <w:rPr>
          <w:u w:val="single"/>
        </w:rPr>
        <w:t xml:space="preserve"> and disproportionate dispossession </w:t>
      </w:r>
      <w:r w:rsidRPr="00762841">
        <w:rPr>
          <w:b/>
          <w:bCs/>
          <w:highlight w:val="green"/>
          <w:u w:val="single"/>
        </w:rPr>
        <w:t>of resources from Black, Brown, Indigenous, disabled, and poor communities, rendering them more vulnerable to adverse health.</w:t>
      </w:r>
    </w:p>
    <w:p w14:paraId="7702371A" w14:textId="77777777" w:rsidR="00333387" w:rsidRPr="00762841" w:rsidRDefault="00333387" w:rsidP="00333387">
      <w:pPr>
        <w:rPr>
          <w:sz w:val="14"/>
          <w:szCs w:val="14"/>
        </w:rPr>
      </w:pPr>
      <w:r w:rsidRPr="00762841">
        <w:rPr>
          <w:sz w:val="14"/>
          <w:szCs w:val="14"/>
        </w:rPr>
        <w:t>Understanding the shifting social constructions of surplus under capitalism, and the organization of this “organized abandonment,” is uniquely illustrative of the imbrication of health and capital. At the time of its initial formulation, surplus populations are largely discussed in the sense of surplus constituting “superfluous” (another term wielded synonymously for this population at the time) or otherwise irrelevance, waste. We can see this literalized in early American labor benefits: the few national unions that offered a permanent disability benefit paid a sum equal to the meager benefit a worker’s family would receive on the worker’s death. A worker becoming disabled thus not only constitutively passed the boundary from “worker” to “surplus”—their social value following disablement was, effectively, as good as dead.</w:t>
      </w:r>
    </w:p>
    <w:p w14:paraId="2B08D855" w14:textId="77777777" w:rsidR="00333387" w:rsidRPr="00762841" w:rsidRDefault="00333387" w:rsidP="00333387">
      <w:pPr>
        <w:rPr>
          <w:b/>
          <w:bCs/>
          <w:u w:val="single"/>
        </w:rPr>
      </w:pPr>
      <w:r w:rsidRPr="00762841">
        <w:rPr>
          <w:sz w:val="14"/>
          <w:szCs w:val="14"/>
        </w:rPr>
        <w:t xml:space="preserve">This categorization and certification of surplus </w:t>
      </w:r>
      <w:proofErr w:type="gramStart"/>
      <w:r w:rsidRPr="00762841">
        <w:rPr>
          <w:sz w:val="14"/>
          <w:szCs w:val="14"/>
        </w:rPr>
        <w:t>has</w:t>
      </w:r>
      <w:proofErr w:type="gramEnd"/>
      <w:r w:rsidRPr="00762841">
        <w:rPr>
          <w:sz w:val="14"/>
          <w:szCs w:val="14"/>
        </w:rPr>
        <w:t xml:space="preserve"> become a focal struggle in the history of capitalism, socially reproducing a collective imaginary of who is a worker, who is property, and who is surplus—and to what degree of personhood each category is “entitled” under the scope of law.</w:t>
      </w:r>
      <w:r w:rsidRPr="00762841">
        <w:rPr>
          <w:u w:val="single"/>
        </w:rPr>
        <w:t xml:space="preserve"> </w:t>
      </w:r>
      <w:r w:rsidRPr="00762841">
        <w:rPr>
          <w:b/>
          <w:bCs/>
          <w:highlight w:val="green"/>
          <w:u w:val="single"/>
        </w:rPr>
        <w:t>Those who are deemed to be surplus are rendered excess by the systems of capitalist production and</w:t>
      </w:r>
      <w:r w:rsidRPr="00762841">
        <w:rPr>
          <w:b/>
          <w:bCs/>
          <w:u w:val="single"/>
        </w:rPr>
        <w:t xml:space="preserve"> have been consequently </w:t>
      </w:r>
      <w:r w:rsidRPr="00762841">
        <w:rPr>
          <w:b/>
          <w:bCs/>
          <w:highlight w:val="green"/>
          <w:u w:val="single"/>
        </w:rPr>
        <w:t>framed as a drain</w:t>
      </w:r>
      <w:r w:rsidRPr="00762841">
        <w:rPr>
          <w:b/>
          <w:bCs/>
          <w:u w:val="single"/>
        </w:rPr>
        <w:t xml:space="preserve"> or a burden </w:t>
      </w:r>
      <w:r w:rsidRPr="00762841">
        <w:rPr>
          <w:b/>
          <w:bCs/>
          <w:highlight w:val="green"/>
          <w:u w:val="single"/>
        </w:rPr>
        <w:t>on society. But</w:t>
      </w:r>
      <w:r w:rsidRPr="00762841">
        <w:rPr>
          <w:b/>
          <w:bCs/>
          <w:u w:val="single"/>
        </w:rPr>
        <w:t xml:space="preserve"> the surplus population </w:t>
      </w:r>
      <w:r w:rsidRPr="00762841">
        <w:rPr>
          <w:b/>
          <w:bCs/>
          <w:highlight w:val="green"/>
          <w:u w:val="single"/>
        </w:rPr>
        <w:t>has become an essential component</w:t>
      </w:r>
      <w:r w:rsidRPr="00762841">
        <w:rPr>
          <w:b/>
          <w:bCs/>
          <w:u w:val="single"/>
        </w:rPr>
        <w:t xml:space="preserve"> of capitalist society, with </w:t>
      </w:r>
      <w:r w:rsidRPr="00762841">
        <w:rPr>
          <w:b/>
          <w:bCs/>
          <w:highlight w:val="green"/>
          <w:u w:val="single"/>
        </w:rPr>
        <w:t>many industries built on the maintenance</w:t>
      </w:r>
      <w:r w:rsidRPr="00762841">
        <w:rPr>
          <w:b/>
          <w:bCs/>
          <w:u w:val="single"/>
        </w:rPr>
        <w:t xml:space="preserve">, supervision, surveillance, policing, data extraction, confinement, study, </w:t>
      </w:r>
      <w:r w:rsidRPr="00762841">
        <w:rPr>
          <w:b/>
          <w:bCs/>
          <w:highlight w:val="green"/>
          <w:u w:val="single"/>
        </w:rPr>
        <w:t>cure</w:t>
      </w:r>
      <w:r w:rsidRPr="00762841">
        <w:rPr>
          <w:b/>
          <w:bCs/>
          <w:u w:val="single"/>
        </w:rPr>
        <w:t xml:space="preserve">, measurement, </w:t>
      </w:r>
      <w:r w:rsidRPr="00762841">
        <w:rPr>
          <w:b/>
          <w:bCs/>
          <w:highlight w:val="green"/>
          <w:u w:val="single"/>
        </w:rPr>
        <w:t>treatment,</w:t>
      </w:r>
      <w:r w:rsidRPr="00762841">
        <w:rPr>
          <w:b/>
          <w:bCs/>
          <w:u w:val="single"/>
        </w:rPr>
        <w:t xml:space="preserve"> extermination, housing, transportation, </w:t>
      </w:r>
      <w:r w:rsidRPr="00762841">
        <w:rPr>
          <w:b/>
          <w:bCs/>
          <w:highlight w:val="green"/>
          <w:u w:val="single"/>
        </w:rPr>
        <w:t>and care of the surplus.</w:t>
      </w:r>
      <w:r w:rsidRPr="00762841">
        <w:rPr>
          <w:b/>
          <w:bCs/>
          <w:u w:val="single"/>
        </w:rPr>
        <w:t xml:space="preserve"> In this way, </w:t>
      </w:r>
      <w:r w:rsidRPr="00762841">
        <w:rPr>
          <w:b/>
          <w:bCs/>
          <w:highlight w:val="green"/>
          <w:u w:val="single"/>
        </w:rPr>
        <w:t>those discarded as non-valuable life are maintained as a source of extraction and profit for capital.</w:t>
      </w:r>
    </w:p>
    <w:p w14:paraId="0D600056" w14:textId="77777777" w:rsidR="00333387" w:rsidRDefault="00333387" w:rsidP="00333387">
      <w:r w:rsidRPr="00762841">
        <w:rPr>
          <w:b/>
          <w:bCs/>
          <w:highlight w:val="green"/>
          <w:u w:val="single"/>
        </w:rPr>
        <w:t>This</w:t>
      </w:r>
      <w:r w:rsidRPr="00762841">
        <w:rPr>
          <w:u w:val="single"/>
        </w:rPr>
        <w:t xml:space="preserve"> rather hypocritical </w:t>
      </w:r>
      <w:proofErr w:type="gramStart"/>
      <w:r w:rsidRPr="00762841">
        <w:rPr>
          <w:u w:val="single"/>
        </w:rPr>
        <w:t>stance—</w:t>
      </w:r>
      <w:proofErr w:type="gramEnd"/>
      <w:r w:rsidRPr="00762841">
        <w:rPr>
          <w:u w:val="single"/>
        </w:rPr>
        <w:t xml:space="preserve">the surplus </w:t>
      </w:r>
      <w:proofErr w:type="gramStart"/>
      <w:r w:rsidRPr="00762841">
        <w:rPr>
          <w:u w:val="single"/>
        </w:rPr>
        <w:t>are</w:t>
      </w:r>
      <w:proofErr w:type="gramEnd"/>
      <w:r w:rsidRPr="00762841">
        <w:rPr>
          <w:u w:val="single"/>
        </w:rPr>
        <w:t xml:space="preserve"> at once nothing and everything to capitalism—</w:t>
      </w:r>
      <w:r w:rsidRPr="00762841">
        <w:rPr>
          <w:b/>
          <w:bCs/>
          <w:highlight w:val="green"/>
          <w:u w:val="single"/>
        </w:rPr>
        <w:t>is an essential contradiction.</w:t>
      </w:r>
      <w:r>
        <w:t xml:space="preserve"> </w:t>
      </w:r>
      <w:r w:rsidRPr="00762841">
        <w:rPr>
          <w:sz w:val="14"/>
          <w:szCs w:val="14"/>
        </w:rPr>
        <w:t>Liat Ben-Moshe identifies this characteristic through the intersection of disability and incarceration: “Surplus populations are spun into gold. Disability is commodified through [a] matrix of incarceration (prisons, hospitals, nursing homes).”12 Jasbir Puar, in The Right to Maim: “Debilitation and the production of disability are in “fact</w:t>
      </w:r>
      <w:r>
        <w:t xml:space="preserve"> </w:t>
      </w:r>
      <w:r w:rsidRPr="00762841">
        <w:rPr>
          <w:b/>
          <w:bCs/>
          <w:highlight w:val="green"/>
          <w:u w:val="single"/>
        </w:rPr>
        <w:t>biopolitical ends unto themselves</w:t>
      </w:r>
      <w:r>
        <w:t xml:space="preserve"> </w:t>
      </w:r>
      <w:r w:rsidRPr="00762841">
        <w:rPr>
          <w:sz w:val="14"/>
          <w:szCs w:val="14"/>
        </w:rPr>
        <w:t>… Maiming is</w:t>
      </w:r>
      <w:r>
        <w:t xml:space="preserve"> </w:t>
      </w:r>
      <w:r w:rsidRPr="00762841">
        <w:rPr>
          <w:b/>
          <w:bCs/>
          <w:highlight w:val="green"/>
          <w:u w:val="single"/>
        </w:rPr>
        <w:t>a source of value extraction from populations that would otherwise be disposable</w:t>
      </w:r>
      <w:r w:rsidRPr="00762841">
        <w:rPr>
          <w:sz w:val="14"/>
          <w:szCs w:val="14"/>
        </w:rPr>
        <w:t>.”13</w:t>
      </w:r>
    </w:p>
    <w:p w14:paraId="0BEE7010" w14:textId="43A039AC" w:rsidR="00F14EB2" w:rsidRDefault="004D646C" w:rsidP="004D646C">
      <w:pPr>
        <w:pStyle w:val="Heading3"/>
      </w:pPr>
      <w:r>
        <w:t xml:space="preserve">L --- Pandemics </w:t>
      </w:r>
    </w:p>
    <w:p w14:paraId="0A10C934" w14:textId="0215B3E3" w:rsidR="004D0F00" w:rsidRPr="004D0F00" w:rsidRDefault="004D0F00" w:rsidP="004D0F00">
      <w:pPr>
        <w:pStyle w:val="Heading4"/>
      </w:pPr>
      <w:r>
        <w:t xml:space="preserve">Economization of </w:t>
      </w:r>
      <w:r w:rsidR="00DA0132">
        <w:t xml:space="preserve">pandemics produces a “risk society” that manufactures the means of its own destruction. </w:t>
      </w:r>
    </w:p>
    <w:p w14:paraId="505E1267" w14:textId="2D6CEF97" w:rsidR="004D646C" w:rsidRPr="004D646C" w:rsidRDefault="009476F9" w:rsidP="004D646C">
      <w:proofErr w:type="spellStart"/>
      <w:r w:rsidRPr="009476F9">
        <w:rPr>
          <w:rStyle w:val="Style13ptBold"/>
        </w:rPr>
        <w:t>Mannathukkaren</w:t>
      </w:r>
      <w:proofErr w:type="spellEnd"/>
      <w:r w:rsidRPr="009476F9">
        <w:rPr>
          <w:rStyle w:val="Style13ptBold"/>
        </w:rPr>
        <w:t xml:space="preserve"> ’14</w:t>
      </w:r>
      <w:r>
        <w:t xml:space="preserve"> [Nissim; November 22; The Hindu, “Pandemics in the age of panic,” https://www.thehindu.com/features/magazine/social-media-should-be-a-positive-force-and-public-health-systems-should-focus-on-prevention-of-epidemics/article6624674.ece]</w:t>
      </w:r>
    </w:p>
    <w:p w14:paraId="597C948F" w14:textId="30AC77E7" w:rsidR="004D646C" w:rsidRPr="00FD5754" w:rsidRDefault="004D646C" w:rsidP="00F14EB2">
      <w:pPr>
        <w:rPr>
          <w:sz w:val="16"/>
        </w:rPr>
      </w:pPr>
      <w:r w:rsidRPr="00FD5754">
        <w:rPr>
          <w:sz w:val="16"/>
        </w:rPr>
        <w:t xml:space="preserve">If natural disasters induce panic, so do pandemics. In recent years, we have seen a series of pandemics: AIDS, avian influenza, SARS and H1N1. Now, we are </w:t>
      </w:r>
      <w:proofErr w:type="gramStart"/>
      <w:r w:rsidRPr="00FD5754">
        <w:rPr>
          <w:sz w:val="16"/>
        </w:rPr>
        <w:t>in the midst of</w:t>
      </w:r>
      <w:proofErr w:type="gramEnd"/>
      <w:r w:rsidRPr="00FD5754">
        <w:rPr>
          <w:sz w:val="16"/>
        </w:rPr>
        <w:t xml:space="preserve"> an epidemic, Ebola, which — according to experts — can acquire pandemic proportions. Natural disasters and pandemics have existed in the pre-modern era as </w:t>
      </w:r>
      <w:proofErr w:type="gramStart"/>
      <w:r w:rsidRPr="00FD5754">
        <w:rPr>
          <w:sz w:val="16"/>
        </w:rPr>
        <w:t>well</w:t>
      </w:r>
      <w:proofErr w:type="gramEnd"/>
      <w:r w:rsidRPr="00FD5754">
        <w:rPr>
          <w:sz w:val="16"/>
        </w:rPr>
        <w:t xml:space="preserve"> but what is remarkable is that, in the modern era, the attitudes towards hazards — both natural and man-made — have drastically changed. </w:t>
      </w:r>
      <w:r w:rsidRPr="004F615A">
        <w:rPr>
          <w:rStyle w:val="Emphasis"/>
          <w:highlight w:val="cyan"/>
        </w:rPr>
        <w:t>Panic</w:t>
      </w:r>
      <w:r w:rsidRPr="004F615A">
        <w:rPr>
          <w:rStyle w:val="StyleUnderline"/>
          <w:highlight w:val="cyan"/>
        </w:rPr>
        <w:t xml:space="preserve"> is the order of the day</w:t>
      </w:r>
      <w:r w:rsidRPr="00FD5754">
        <w:rPr>
          <w:sz w:val="16"/>
        </w:rPr>
        <w:t xml:space="preserve">, especially </w:t>
      </w:r>
      <w:r w:rsidRPr="004F615A">
        <w:rPr>
          <w:rStyle w:val="StyleUnderline"/>
          <w:highlight w:val="cyan"/>
        </w:rPr>
        <w:t>in</w:t>
      </w:r>
      <w:r w:rsidRPr="004F615A">
        <w:rPr>
          <w:rStyle w:val="StyleUnderline"/>
        </w:rPr>
        <w:t xml:space="preserve"> </w:t>
      </w:r>
      <w:proofErr w:type="spellStart"/>
      <w:r w:rsidRPr="004F615A">
        <w:rPr>
          <w:rStyle w:val="StyleUnderline"/>
        </w:rPr>
        <w:t>sanitised</w:t>
      </w:r>
      <w:proofErr w:type="spellEnd"/>
      <w:r w:rsidRPr="004F615A">
        <w:rPr>
          <w:rStyle w:val="StyleUnderline"/>
        </w:rPr>
        <w:t xml:space="preserve"> spaces of </w:t>
      </w:r>
      <w:r w:rsidRPr="004F615A">
        <w:rPr>
          <w:rStyle w:val="StyleUnderline"/>
          <w:highlight w:val="cyan"/>
        </w:rPr>
        <w:t>the</w:t>
      </w:r>
      <w:r w:rsidRPr="004F615A">
        <w:rPr>
          <w:rStyle w:val="StyleUnderline"/>
        </w:rPr>
        <w:t xml:space="preserve"> developed </w:t>
      </w:r>
      <w:r w:rsidRPr="004F615A">
        <w:rPr>
          <w:rStyle w:val="Emphasis"/>
          <w:highlight w:val="cyan"/>
        </w:rPr>
        <w:t>West</w:t>
      </w:r>
      <w:r w:rsidRPr="00FD5754">
        <w:rPr>
          <w:sz w:val="16"/>
        </w:rPr>
        <w:t xml:space="preserve">. Medical scholars, Luc </w:t>
      </w:r>
      <w:proofErr w:type="spellStart"/>
      <w:r w:rsidRPr="00FD5754">
        <w:rPr>
          <w:sz w:val="16"/>
        </w:rPr>
        <w:t>Bonneux</w:t>
      </w:r>
      <w:proofErr w:type="spellEnd"/>
      <w:r w:rsidRPr="00FD5754">
        <w:rPr>
          <w:sz w:val="16"/>
        </w:rPr>
        <w:t xml:space="preserve"> and Wim Van Damme, term panic itself as a pandemic.</w:t>
      </w:r>
    </w:p>
    <w:p w14:paraId="75EE2B62" w14:textId="04C37D2B" w:rsidR="004D646C" w:rsidRPr="00FD5754" w:rsidRDefault="004D646C" w:rsidP="00F14EB2">
      <w:pPr>
        <w:rPr>
          <w:sz w:val="16"/>
        </w:rPr>
      </w:pPr>
      <w:r w:rsidRPr="00FD5754">
        <w:rPr>
          <w:sz w:val="16"/>
        </w:rPr>
        <w:t xml:space="preserve">As they point out, in 1999, Belgium slaughtered seven million chicken and 60,000 pigs when dioxin, a cancer-causing chemical, entered animal feed. Not one person died from dioxin poisoning. In 2005, the chief avian flu coordinator of the UN predicted that 150 million people could be killed by the flu. However, in 10 years, it has killed less than 400 people. The same </w:t>
      </w:r>
      <w:r w:rsidRPr="004F615A">
        <w:rPr>
          <w:rStyle w:val="Emphasis"/>
          <w:highlight w:val="cyan"/>
        </w:rPr>
        <w:t>apoc</w:t>
      </w:r>
      <w:r w:rsidRPr="00FD5754">
        <w:rPr>
          <w:sz w:val="16"/>
        </w:rPr>
        <w:t>alyptic</w:t>
      </w:r>
      <w:r w:rsidRPr="004F615A">
        <w:rPr>
          <w:rStyle w:val="StyleUnderline"/>
        </w:rPr>
        <w:t xml:space="preserve"> </w:t>
      </w:r>
      <w:r w:rsidRPr="004F615A">
        <w:rPr>
          <w:rStyle w:val="StyleUnderline"/>
          <w:highlight w:val="cyan"/>
        </w:rPr>
        <w:t>predictions</w:t>
      </w:r>
      <w:r w:rsidRPr="00FD5754">
        <w:rPr>
          <w:sz w:val="16"/>
        </w:rPr>
        <w:t xml:space="preserve"> were made about BSE/CJD, SARS, and H1N1 as we ll.</w:t>
      </w:r>
    </w:p>
    <w:p w14:paraId="4E63463C" w14:textId="5A12D86C" w:rsidR="004D646C" w:rsidRPr="00FD5754" w:rsidRDefault="004D646C" w:rsidP="00F14EB2">
      <w:pPr>
        <w:rPr>
          <w:sz w:val="16"/>
        </w:rPr>
      </w:pPr>
      <w:r w:rsidRPr="004F615A">
        <w:rPr>
          <w:rStyle w:val="Emphasis"/>
        </w:rPr>
        <w:t>Media</w:t>
      </w:r>
      <w:r w:rsidRPr="00FD5754">
        <w:rPr>
          <w:sz w:val="16"/>
        </w:rPr>
        <w:t xml:space="preserve"> coverage </w:t>
      </w:r>
      <w:r w:rsidRPr="004F615A">
        <w:rPr>
          <w:rStyle w:val="StyleUnderline"/>
        </w:rPr>
        <w:t>and</w:t>
      </w:r>
      <w:r w:rsidRPr="00FD5754">
        <w:rPr>
          <w:sz w:val="16"/>
        </w:rPr>
        <w:t xml:space="preserve"> the </w:t>
      </w:r>
      <w:r w:rsidRPr="004F615A">
        <w:rPr>
          <w:rStyle w:val="Emphasis"/>
        </w:rPr>
        <w:t>responses</w:t>
      </w:r>
      <w:r w:rsidRPr="00FD5754">
        <w:rPr>
          <w:sz w:val="16"/>
        </w:rPr>
        <w:t xml:space="preserve"> of governments and people to Ebola and recent pandemics </w:t>
      </w:r>
      <w:r w:rsidRPr="004F615A">
        <w:rPr>
          <w:rStyle w:val="StyleUnderline"/>
        </w:rPr>
        <w:t xml:space="preserve">tell us </w:t>
      </w:r>
      <w:r w:rsidRPr="00FD5754">
        <w:rPr>
          <w:sz w:val="16"/>
        </w:rPr>
        <w:t xml:space="preserve">an important and </w:t>
      </w:r>
      <w:r w:rsidRPr="004F615A">
        <w:rPr>
          <w:rStyle w:val="StyleUnderline"/>
        </w:rPr>
        <w:t xml:space="preserve">paradoxical truth: we might be living in an era that is the apogee of human scientific </w:t>
      </w:r>
      <w:proofErr w:type="gramStart"/>
      <w:r w:rsidRPr="004F615A">
        <w:rPr>
          <w:rStyle w:val="StyleUnderline"/>
        </w:rPr>
        <w:t>advancements</w:t>
      </w:r>
      <w:proofErr w:type="gramEnd"/>
      <w:r w:rsidRPr="004F615A">
        <w:rPr>
          <w:rStyle w:val="StyleUnderline"/>
        </w:rPr>
        <w:t xml:space="preserve"> but this has not necessarily mitigated our fears and </w:t>
      </w:r>
      <w:r w:rsidRPr="004F615A">
        <w:rPr>
          <w:rStyle w:val="Emphasis"/>
        </w:rPr>
        <w:t>panic</w:t>
      </w:r>
      <w:r w:rsidRPr="004F615A">
        <w:rPr>
          <w:rStyle w:val="StyleUnderline"/>
        </w:rPr>
        <w:t xml:space="preserve"> abou</w:t>
      </w:r>
      <w:r w:rsidRPr="00FD5754">
        <w:rPr>
          <w:sz w:val="16"/>
        </w:rPr>
        <w:t xml:space="preserve">t potential </w:t>
      </w:r>
      <w:r w:rsidRPr="004F615A">
        <w:rPr>
          <w:rStyle w:val="StyleUnderline"/>
        </w:rPr>
        <w:t>dangers</w:t>
      </w:r>
      <w:r w:rsidRPr="00FD5754">
        <w:rPr>
          <w:sz w:val="16"/>
        </w:rPr>
        <w:t xml:space="preserve">. This has led theorists to argue that </w:t>
      </w:r>
      <w:r w:rsidRPr="004F615A">
        <w:rPr>
          <w:rStyle w:val="StyleUnderline"/>
          <w:highlight w:val="cyan"/>
        </w:rPr>
        <w:t xml:space="preserve">we live in a </w:t>
      </w:r>
      <w:r w:rsidRPr="004F615A">
        <w:rPr>
          <w:rStyle w:val="Emphasis"/>
          <w:highlight w:val="cyan"/>
        </w:rPr>
        <w:t>‘risk society’</w:t>
      </w:r>
      <w:r w:rsidRPr="00FD5754">
        <w:rPr>
          <w:sz w:val="16"/>
        </w:rPr>
        <w:t xml:space="preserve">, a society </w:t>
      </w:r>
      <w:r w:rsidRPr="004F615A">
        <w:rPr>
          <w:rStyle w:val="StyleUnderline"/>
        </w:rPr>
        <w:t xml:space="preserve">that generates a lot of risks precisely because it is </w:t>
      </w:r>
      <w:r w:rsidRPr="004F615A">
        <w:rPr>
          <w:rStyle w:val="StyleUnderline"/>
          <w:highlight w:val="cyan"/>
        </w:rPr>
        <w:t>obsessed with</w:t>
      </w:r>
      <w:r w:rsidRPr="00FD5754">
        <w:rPr>
          <w:sz w:val="16"/>
        </w:rPr>
        <w:t xml:space="preserve">, as the sociologist Anthony Giddens puts it, “the aspiration to </w:t>
      </w:r>
      <w:r w:rsidRPr="004F615A">
        <w:rPr>
          <w:rStyle w:val="Emphasis"/>
          <w:highlight w:val="cyan"/>
        </w:rPr>
        <w:t>control</w:t>
      </w:r>
      <w:r w:rsidRPr="00FD5754">
        <w:rPr>
          <w:sz w:val="16"/>
        </w:rPr>
        <w:t xml:space="preserve"> and particularly with the idea </w:t>
      </w:r>
      <w:r w:rsidRPr="004F615A">
        <w:rPr>
          <w:rStyle w:val="StyleUnderline"/>
        </w:rPr>
        <w:t>of</w:t>
      </w:r>
      <w:r w:rsidRPr="00FD5754">
        <w:rPr>
          <w:sz w:val="16"/>
        </w:rPr>
        <w:t xml:space="preserve"> controlling </w:t>
      </w:r>
      <w:r w:rsidRPr="004F615A">
        <w:rPr>
          <w:rStyle w:val="StyleUnderline"/>
        </w:rPr>
        <w:t>the future.</w:t>
      </w:r>
      <w:r w:rsidRPr="00FD5754">
        <w:rPr>
          <w:sz w:val="16"/>
        </w:rPr>
        <w:t>” Traditional cultures did not have a notion of risk as diseases and natural disasters were taken for granted and were attributed to God or fate.</w:t>
      </w:r>
    </w:p>
    <w:p w14:paraId="420DEB5F" w14:textId="55C2764C" w:rsidR="004D646C" w:rsidRPr="00FD5754" w:rsidRDefault="004D646C" w:rsidP="00F14EB2">
      <w:pPr>
        <w:rPr>
          <w:rStyle w:val="StyleUnderline"/>
          <w:sz w:val="16"/>
          <w:u w:val="none"/>
        </w:rPr>
      </w:pPr>
      <w:r w:rsidRPr="00FD5754">
        <w:rPr>
          <w:sz w:val="16"/>
        </w:rPr>
        <w:t xml:space="preserve">Interestingly, </w:t>
      </w:r>
      <w:r w:rsidRPr="004F615A">
        <w:rPr>
          <w:rStyle w:val="StyleUnderline"/>
        </w:rPr>
        <w:t xml:space="preserve">many of the </w:t>
      </w:r>
      <w:r w:rsidRPr="004F615A">
        <w:rPr>
          <w:rStyle w:val="StyleUnderline"/>
          <w:highlight w:val="cyan"/>
        </w:rPr>
        <w:t>risks</w:t>
      </w:r>
      <w:r w:rsidRPr="004F615A">
        <w:rPr>
          <w:rStyle w:val="StyleUnderline"/>
        </w:rPr>
        <w:t xml:space="preserve"> in the modern era</w:t>
      </w:r>
      <w:r w:rsidRPr="00FD5754">
        <w:rPr>
          <w:sz w:val="16"/>
        </w:rPr>
        <w:t xml:space="preserve">, as Giddens elaborates, </w:t>
      </w:r>
      <w:r w:rsidRPr="004F615A">
        <w:rPr>
          <w:rStyle w:val="StyleUnderline"/>
          <w:highlight w:val="cyan"/>
        </w:rPr>
        <w:t xml:space="preserve">are </w:t>
      </w:r>
      <w:r w:rsidRPr="004F615A">
        <w:rPr>
          <w:rStyle w:val="Emphasis"/>
          <w:highlight w:val="cyan"/>
        </w:rPr>
        <w:t>manufactured</w:t>
      </w:r>
      <w:r w:rsidRPr="004F615A">
        <w:rPr>
          <w:rStyle w:val="StyleUnderline"/>
          <w:highlight w:val="cyan"/>
        </w:rPr>
        <w:t xml:space="preserve"> by</w:t>
      </w:r>
      <w:r w:rsidRPr="004F615A">
        <w:rPr>
          <w:rStyle w:val="StyleUnderline"/>
        </w:rPr>
        <w:t xml:space="preserve"> the “very progression in human </w:t>
      </w:r>
      <w:r w:rsidRPr="004F615A">
        <w:rPr>
          <w:rStyle w:val="Emphasis"/>
          <w:highlight w:val="cyan"/>
        </w:rPr>
        <w:t>development</w:t>
      </w:r>
      <w:r w:rsidRPr="00FD5754">
        <w:rPr>
          <w:sz w:val="16"/>
        </w:rPr>
        <w:t xml:space="preserve">, especially by the progression of science </w:t>
      </w:r>
      <w:r w:rsidRPr="0092696B">
        <w:rPr>
          <w:rStyle w:val="StyleUnderline"/>
        </w:rPr>
        <w:t xml:space="preserve">and </w:t>
      </w:r>
      <w:r w:rsidRPr="0092696B">
        <w:rPr>
          <w:rStyle w:val="Emphasis"/>
        </w:rPr>
        <w:t>tech</w:t>
      </w:r>
      <w:r w:rsidRPr="00FD5754">
        <w:rPr>
          <w:sz w:val="16"/>
        </w:rPr>
        <w:t xml:space="preserve">nology.” </w:t>
      </w:r>
      <w:r w:rsidRPr="0092696B">
        <w:rPr>
          <w:rStyle w:val="StyleUnderline"/>
        </w:rPr>
        <w:t xml:space="preserve">Diseases caused by industrial </w:t>
      </w:r>
      <w:r w:rsidRPr="0092696B">
        <w:rPr>
          <w:rStyle w:val="Emphasis"/>
        </w:rPr>
        <w:t>pollution</w:t>
      </w:r>
      <w:r w:rsidRPr="00FD5754">
        <w:rPr>
          <w:sz w:val="16"/>
        </w:rPr>
        <w:t xml:space="preserve">, natural disasters caused by environmental destruction, man-made disasters like Bhopal gas tragedy, Chernobyl and Fukushima nuclear accidents, and </w:t>
      </w:r>
      <w:proofErr w:type="spellStart"/>
      <w:r w:rsidRPr="00FD5754">
        <w:rPr>
          <w:sz w:val="16"/>
        </w:rPr>
        <w:t>latrogenesis</w:t>
      </w:r>
      <w:proofErr w:type="spellEnd"/>
      <w:r w:rsidRPr="00FD5754">
        <w:rPr>
          <w:sz w:val="16"/>
        </w:rPr>
        <w:t xml:space="preserve"> — adverse effects caused by medical intervention and modern medicines — are examples of these manufactured risks. In the U.S., scholars estimate that </w:t>
      </w:r>
      <w:r w:rsidRPr="00D01F13">
        <w:rPr>
          <w:rStyle w:val="StyleUnderline"/>
          <w:highlight w:val="cyan"/>
        </w:rPr>
        <w:t>2,25,000 deaths</w:t>
      </w:r>
      <w:r w:rsidRPr="00FD5754">
        <w:rPr>
          <w:sz w:val="16"/>
        </w:rPr>
        <w:t xml:space="preserve"> annually </w:t>
      </w:r>
      <w:r w:rsidRPr="00D01F13">
        <w:rPr>
          <w:rStyle w:val="StyleUnderline"/>
          <w:highlight w:val="cyan"/>
        </w:rPr>
        <w:t>are</w:t>
      </w:r>
      <w:r w:rsidRPr="00FD5754">
        <w:rPr>
          <w:sz w:val="16"/>
        </w:rPr>
        <w:t xml:space="preserve"> due to </w:t>
      </w:r>
      <w:r w:rsidRPr="00D01F13">
        <w:rPr>
          <w:rStyle w:val="Emphasis"/>
          <w:highlight w:val="cyan"/>
        </w:rPr>
        <w:t>iatrogenic</w:t>
      </w:r>
      <w:r w:rsidRPr="00FD5754">
        <w:rPr>
          <w:sz w:val="16"/>
        </w:rPr>
        <w:t xml:space="preserve"> </w:t>
      </w:r>
      <w:proofErr w:type="gramStart"/>
      <w:r w:rsidRPr="00FD5754">
        <w:rPr>
          <w:sz w:val="16"/>
        </w:rPr>
        <w:t>causes, and</w:t>
      </w:r>
      <w:proofErr w:type="gramEnd"/>
      <w:r w:rsidRPr="00FD5754">
        <w:rPr>
          <w:sz w:val="16"/>
        </w:rPr>
        <w:t xml:space="preserve"> is the third leading cause of death after heart disease and cancer! Thus, science and technology itself </w:t>
      </w:r>
      <w:proofErr w:type="gramStart"/>
      <w:r w:rsidRPr="00FD5754">
        <w:rPr>
          <w:sz w:val="16"/>
        </w:rPr>
        <w:t>generates</w:t>
      </w:r>
      <w:proofErr w:type="gramEnd"/>
      <w:r w:rsidRPr="00FD5754">
        <w:rPr>
          <w:sz w:val="16"/>
        </w:rPr>
        <w:t xml:space="preserve"> new uncertainties as it banishes old ones and </w:t>
      </w:r>
      <w:r w:rsidRPr="00D01F13">
        <w:rPr>
          <w:rStyle w:val="Emphasis"/>
          <w:highlight w:val="cyan"/>
        </w:rPr>
        <w:t>fear</w:t>
      </w:r>
      <w:r w:rsidRPr="00FD5754">
        <w:rPr>
          <w:sz w:val="16"/>
        </w:rPr>
        <w:t xml:space="preserve"> of the unknown </w:t>
      </w:r>
      <w:r w:rsidRPr="00D01F13">
        <w:rPr>
          <w:rStyle w:val="StyleUnderline"/>
          <w:highlight w:val="cyan"/>
        </w:rPr>
        <w:t>cannot be eliminated by</w:t>
      </w:r>
      <w:r w:rsidRPr="00FD5754">
        <w:rPr>
          <w:sz w:val="16"/>
        </w:rPr>
        <w:t xml:space="preserve"> further scientific </w:t>
      </w:r>
      <w:r w:rsidRPr="00D01F13">
        <w:rPr>
          <w:rStyle w:val="StyleUnderline"/>
          <w:highlight w:val="cyan"/>
        </w:rPr>
        <w:t>progress</w:t>
      </w:r>
      <w:r w:rsidRPr="00FD5754">
        <w:rPr>
          <w:sz w:val="16"/>
        </w:rPr>
        <w:t>.</w:t>
      </w:r>
    </w:p>
    <w:p w14:paraId="78BAC49A" w14:textId="209C4A63" w:rsidR="004D646C" w:rsidRPr="00FD5754" w:rsidRDefault="004D646C" w:rsidP="00F14EB2">
      <w:pPr>
        <w:rPr>
          <w:sz w:val="16"/>
        </w:rPr>
      </w:pPr>
      <w:r w:rsidRPr="00FD5754">
        <w:rPr>
          <w:sz w:val="16"/>
        </w:rPr>
        <w:t xml:space="preserve">We </w:t>
      </w:r>
      <w:proofErr w:type="gramStart"/>
      <w:r w:rsidRPr="00FD5754">
        <w:rPr>
          <w:sz w:val="16"/>
        </w:rPr>
        <w:t>have to</w:t>
      </w:r>
      <w:proofErr w:type="gramEnd"/>
      <w:r w:rsidRPr="00FD5754">
        <w:rPr>
          <w:sz w:val="16"/>
        </w:rPr>
        <w:t xml:space="preserve"> read the coverage of, and response to, Ebola in this wider context of a risk society. Politics of fear, panic, and scaremongering are inevitable outcomes of such a society. Look at the panic around Ebola in the U.S., where so far not one citizen has died of the disease. A nurse returning after treating Ebola patients in Sierra Leone has won a court order against a mandatory quarantine order imposed by the state. Australia and Canada have imposed visa ban on citizens travelling from the affected countries, violating WHO’s International Health Regulations.</w:t>
      </w:r>
    </w:p>
    <w:p w14:paraId="7887F7EE" w14:textId="63AD8AB8" w:rsidR="004D646C" w:rsidRPr="006B7DF0" w:rsidRDefault="004D646C" w:rsidP="00F14EB2">
      <w:pPr>
        <w:rPr>
          <w:rStyle w:val="StyleUnderline"/>
        </w:rPr>
      </w:pPr>
      <w:r w:rsidRPr="00FD5754">
        <w:rPr>
          <w:sz w:val="16"/>
        </w:rPr>
        <w:t>Renowned journalist Simon Jenkins argues that “</w:t>
      </w:r>
      <w:r w:rsidRPr="006B7DF0">
        <w:rPr>
          <w:rStyle w:val="StyleUnderline"/>
          <w:highlight w:val="cyan"/>
        </w:rPr>
        <w:t xml:space="preserve">we have </w:t>
      </w:r>
      <w:r w:rsidRPr="006B7DF0">
        <w:rPr>
          <w:rStyle w:val="Emphasis"/>
          <w:highlight w:val="cyan"/>
        </w:rPr>
        <w:t>lost control</w:t>
      </w:r>
      <w:r w:rsidRPr="006B7DF0">
        <w:rPr>
          <w:rStyle w:val="StyleUnderline"/>
          <w:highlight w:val="cyan"/>
        </w:rPr>
        <w:t xml:space="preserve"> of</w:t>
      </w:r>
      <w:r w:rsidRPr="006B7DF0">
        <w:rPr>
          <w:rStyle w:val="StyleUnderline"/>
        </w:rPr>
        <w:t xml:space="preserve"> the language of </w:t>
      </w:r>
      <w:r w:rsidRPr="006B7DF0">
        <w:rPr>
          <w:rStyle w:val="Emphasis"/>
          <w:highlight w:val="cyan"/>
        </w:rPr>
        <w:t>proportion</w:t>
      </w:r>
      <w:r w:rsidRPr="00FD5754">
        <w:rPr>
          <w:sz w:val="16"/>
        </w:rPr>
        <w:t xml:space="preserve">” in responding to Ebola and other pandemics. Similarly, other journalists have severely </w:t>
      </w:r>
      <w:proofErr w:type="spellStart"/>
      <w:r w:rsidRPr="00FD5754">
        <w:rPr>
          <w:sz w:val="16"/>
        </w:rPr>
        <w:t>criticised</w:t>
      </w:r>
      <w:proofErr w:type="spellEnd"/>
      <w:r w:rsidRPr="00FD5754">
        <w:rPr>
          <w:sz w:val="16"/>
        </w:rPr>
        <w:t xml:space="preserve"> the media’s coverage of Ebola. The </w:t>
      </w:r>
      <w:r w:rsidRPr="006B7DF0">
        <w:rPr>
          <w:rStyle w:val="Emphasis"/>
          <w:highlight w:val="cyan"/>
        </w:rPr>
        <w:t>scaremongering</w:t>
      </w:r>
      <w:r w:rsidRPr="006B7DF0">
        <w:rPr>
          <w:rStyle w:val="StyleUnderline"/>
          <w:highlight w:val="cyan"/>
        </w:rPr>
        <w:t xml:space="preserve"> is</w:t>
      </w:r>
      <w:r w:rsidRPr="00FD5754">
        <w:rPr>
          <w:sz w:val="16"/>
        </w:rPr>
        <w:t xml:space="preserve"> seen in </w:t>
      </w:r>
      <w:r w:rsidRPr="006B7DF0">
        <w:rPr>
          <w:rStyle w:val="Emphasis"/>
          <w:highlight w:val="cyan"/>
        </w:rPr>
        <w:t>absurd</w:t>
      </w:r>
      <w:r w:rsidRPr="006B7DF0">
        <w:rPr>
          <w:rStyle w:val="StyleUnderline"/>
        </w:rPr>
        <w:t xml:space="preserve"> and irresponsible</w:t>
      </w:r>
      <w:r w:rsidRPr="00FD5754">
        <w:rPr>
          <w:sz w:val="16"/>
        </w:rPr>
        <w:t xml:space="preserve"> statements like Ebola is ‘the ISIS of biological agents!’ One major responsibility of the mainstream media, other than providing detailed and proper information about the disease itself, is to enlighten the public about the socio-economic and political conditions that govern health and healthcare systems in various societies, which in turn impact the origin and spread of pandemics. </w:t>
      </w:r>
      <w:r w:rsidRPr="006B7DF0">
        <w:rPr>
          <w:rStyle w:val="StyleUnderline"/>
        </w:rPr>
        <w:t>Without educating the public about the root causes that condemn the poorer parts of the world to bear the brunt of global pandemics, the media becomes a handmaiden of the power</w:t>
      </w:r>
      <w:r w:rsidRPr="00FD5754">
        <w:rPr>
          <w:sz w:val="16"/>
        </w:rPr>
        <w:t xml:space="preserve">s — developed countries and pharmaceutical corporations — </w:t>
      </w:r>
      <w:r w:rsidRPr="006B7DF0">
        <w:rPr>
          <w:rStyle w:val="StyleUnderline"/>
        </w:rPr>
        <w:t>that control global health.</w:t>
      </w:r>
    </w:p>
    <w:p w14:paraId="3DFDB7B3" w14:textId="4E103A6D" w:rsidR="004D646C" w:rsidRPr="00FD5754" w:rsidRDefault="004D646C" w:rsidP="00F14EB2">
      <w:pPr>
        <w:rPr>
          <w:sz w:val="16"/>
        </w:rPr>
      </w:pPr>
      <w:r w:rsidRPr="00FD5754">
        <w:rPr>
          <w:sz w:val="16"/>
        </w:rPr>
        <w:t xml:space="preserve">This </w:t>
      </w:r>
      <w:r w:rsidRPr="006B7DF0">
        <w:rPr>
          <w:rStyle w:val="StyleUnderline"/>
        </w:rPr>
        <w:t xml:space="preserve">lack of knowledge </w:t>
      </w:r>
      <w:r w:rsidRPr="00FD5754">
        <w:rPr>
          <w:sz w:val="16"/>
        </w:rPr>
        <w:t xml:space="preserve">about larger forces also </w:t>
      </w:r>
      <w:r w:rsidRPr="006B7DF0">
        <w:rPr>
          <w:rStyle w:val="StyleUnderline"/>
        </w:rPr>
        <w:t>adds to risks and the resultant panic</w:t>
      </w:r>
      <w:r w:rsidRPr="00FD5754">
        <w:rPr>
          <w:sz w:val="16"/>
        </w:rPr>
        <w:t>. Thus, in the 2009 H1N1 pandemic, the media’s role in the investigation of allegations of whether it was a false pandemic was nothing to be proud of. The head of health at the Council of Europe had raised questions about the role of pharmaceutical corporations in the declaration of H1N1 as a pandemic. Later, an investigation by the British Medical Journal found that medical experts advising WHO on H1N1 had financial ties with pharmaceutical companies producing the vaccine for the pandemic. As all the developed countries stocked up on the vaccines, reportedly, the pharmaceutical companies made profits ranging from $ 7-10 billion.</w:t>
      </w:r>
    </w:p>
    <w:p w14:paraId="6C899047" w14:textId="091A3077" w:rsidR="004D646C" w:rsidRPr="00FD5754" w:rsidRDefault="004D646C" w:rsidP="00F14EB2">
      <w:pPr>
        <w:rPr>
          <w:sz w:val="16"/>
        </w:rPr>
      </w:pPr>
      <w:r w:rsidRPr="00FD5754">
        <w:rPr>
          <w:sz w:val="16"/>
        </w:rPr>
        <w:t>In this context, the media’s role in the coverage of pandemics raises questions. Where are the stories in the media about the lack of vaccines for Ebola, 40 years after the disease emerged? Or about the drug firms now in the race to produce a vaccine (the share prices of one of the companies ahead in the race have shot up exponentially)?</w:t>
      </w:r>
    </w:p>
    <w:p w14:paraId="3093E6B9" w14:textId="1F85C43B" w:rsidR="004D646C" w:rsidRPr="00FD5754" w:rsidRDefault="004D646C" w:rsidP="00F14EB2">
      <w:pPr>
        <w:rPr>
          <w:sz w:val="16"/>
        </w:rPr>
      </w:pPr>
      <w:r w:rsidRPr="00FD5754">
        <w:rPr>
          <w:sz w:val="16"/>
        </w:rPr>
        <w:t xml:space="preserve">While certain prominent Western media houses have </w:t>
      </w:r>
      <w:proofErr w:type="gramStart"/>
      <w:r w:rsidRPr="00FD5754">
        <w:rPr>
          <w:sz w:val="16"/>
        </w:rPr>
        <w:t>definitely pushed</w:t>
      </w:r>
      <w:proofErr w:type="gramEnd"/>
      <w:r w:rsidRPr="00FD5754">
        <w:rPr>
          <w:sz w:val="16"/>
        </w:rPr>
        <w:t xml:space="preserve"> the panic button </w:t>
      </w:r>
      <w:proofErr w:type="gramStart"/>
      <w:r w:rsidRPr="00FD5754">
        <w:rPr>
          <w:sz w:val="16"/>
        </w:rPr>
        <w:t>with regard to</w:t>
      </w:r>
      <w:proofErr w:type="gramEnd"/>
      <w:r w:rsidRPr="00FD5754">
        <w:rPr>
          <w:sz w:val="16"/>
        </w:rPr>
        <w:t xml:space="preserve"> Ebola, the hard data about the overall coverage as studied by the Foreign Policy magazine indicates that it is not the case. But this study is merely restricted to the English language coverage. Further, the mainstream </w:t>
      </w:r>
      <w:r w:rsidRPr="00FD5754">
        <w:rPr>
          <w:rStyle w:val="StyleUnderline"/>
          <w:highlight w:val="cyan"/>
        </w:rPr>
        <w:t>media</w:t>
      </w:r>
      <w:r w:rsidRPr="00FD5754">
        <w:rPr>
          <w:rStyle w:val="StyleUnderline"/>
        </w:rPr>
        <w:t xml:space="preserve"> has </w:t>
      </w:r>
      <w:r w:rsidRPr="00FD5754">
        <w:rPr>
          <w:rStyle w:val="Emphasis"/>
          <w:highlight w:val="cyan"/>
        </w:rPr>
        <w:t>failed</w:t>
      </w:r>
      <w:r w:rsidRPr="00FD5754">
        <w:rPr>
          <w:sz w:val="16"/>
        </w:rPr>
        <w:t xml:space="preserve"> miserably </w:t>
      </w:r>
      <w:r w:rsidRPr="00FD5754">
        <w:rPr>
          <w:rStyle w:val="StyleUnderline"/>
          <w:highlight w:val="cyan"/>
        </w:rPr>
        <w:t>in countering</w:t>
      </w:r>
      <w:r w:rsidRPr="00FD5754">
        <w:rPr>
          <w:sz w:val="16"/>
        </w:rPr>
        <w:t xml:space="preserve"> the serious issue of the </w:t>
      </w:r>
      <w:proofErr w:type="spellStart"/>
      <w:r w:rsidRPr="00FD5754">
        <w:rPr>
          <w:rStyle w:val="Emphasis"/>
          <w:highlight w:val="cyan"/>
        </w:rPr>
        <w:t>racialisation</w:t>
      </w:r>
      <w:proofErr w:type="spellEnd"/>
      <w:r w:rsidRPr="00FD5754">
        <w:rPr>
          <w:sz w:val="16"/>
        </w:rPr>
        <w:t xml:space="preserve"> of Ebola (as with AIDS before) as an African disease caused and spread merely by its cultural practices.</w:t>
      </w:r>
    </w:p>
    <w:p w14:paraId="696E638B" w14:textId="77777777" w:rsidR="004D646C" w:rsidRDefault="004D646C" w:rsidP="00F14EB2">
      <w:pPr>
        <w:rPr>
          <w:sz w:val="16"/>
        </w:rPr>
      </w:pPr>
      <w:r w:rsidRPr="00FD5754">
        <w:rPr>
          <w:sz w:val="16"/>
        </w:rPr>
        <w:t xml:space="preserve">In a </w:t>
      </w:r>
      <w:r w:rsidRPr="00FD5754">
        <w:rPr>
          <w:rStyle w:val="Emphasis"/>
          <w:highlight w:val="cyan"/>
        </w:rPr>
        <w:t>risk society</w:t>
      </w:r>
      <w:r w:rsidRPr="00FD5754">
        <w:rPr>
          <w:sz w:val="16"/>
        </w:rPr>
        <w:t xml:space="preserve">, we </w:t>
      </w:r>
      <w:proofErr w:type="gramStart"/>
      <w:r w:rsidRPr="00FD5754">
        <w:rPr>
          <w:sz w:val="16"/>
        </w:rPr>
        <w:t>have to</w:t>
      </w:r>
      <w:proofErr w:type="gramEnd"/>
      <w:r w:rsidRPr="00FD5754">
        <w:rPr>
          <w:sz w:val="16"/>
        </w:rPr>
        <w:t xml:space="preserve"> confront new unknowns too, like social media and its impact. One media source called </w:t>
      </w:r>
      <w:proofErr w:type="gramStart"/>
      <w:r w:rsidRPr="00FD5754">
        <w:rPr>
          <w:sz w:val="16"/>
        </w:rPr>
        <w:t>Ebola ‘</w:t>
      </w:r>
      <w:proofErr w:type="gramEnd"/>
      <w:r w:rsidRPr="00FD5754">
        <w:rPr>
          <w:sz w:val="16"/>
        </w:rPr>
        <w:t xml:space="preserve">the first major outbreak in the era of social media’. But, in the coverage of the outbreak, social media has reportedly been a negative force spreading </w:t>
      </w:r>
      <w:r w:rsidRPr="00FD5754">
        <w:rPr>
          <w:rStyle w:val="Emphasis"/>
          <w:highlight w:val="cyan"/>
        </w:rPr>
        <w:t>misinfo</w:t>
      </w:r>
      <w:r w:rsidRPr="00FD5754">
        <w:rPr>
          <w:sz w:val="16"/>
        </w:rPr>
        <w:t xml:space="preserve">rmation and </w:t>
      </w:r>
      <w:proofErr w:type="spellStart"/>
      <w:r w:rsidRPr="00FD5754">
        <w:rPr>
          <w:sz w:val="16"/>
        </w:rPr>
        <w:t>rumours</w:t>
      </w:r>
      <w:proofErr w:type="spellEnd"/>
      <w:r w:rsidRPr="00FD5754">
        <w:rPr>
          <w:sz w:val="16"/>
        </w:rPr>
        <w:t xml:space="preserve"> that, in some cases, even </w:t>
      </w:r>
      <w:r w:rsidRPr="00FD5754">
        <w:rPr>
          <w:rStyle w:val="StyleUnderline"/>
          <w:highlight w:val="cyan"/>
        </w:rPr>
        <w:t xml:space="preserve">led to </w:t>
      </w:r>
      <w:r w:rsidRPr="00FD5754">
        <w:rPr>
          <w:rStyle w:val="Emphasis"/>
          <w:highlight w:val="cyan"/>
        </w:rPr>
        <w:t>deaths</w:t>
      </w:r>
      <w:r w:rsidRPr="00FD5754">
        <w:rPr>
          <w:sz w:val="16"/>
        </w:rPr>
        <w:t xml:space="preserve"> due to dangerous treatments administered.</w:t>
      </w:r>
    </w:p>
    <w:p w14:paraId="56FF79F1" w14:textId="77777777" w:rsidR="00F97547" w:rsidRDefault="00F97547" w:rsidP="00F14EB2">
      <w:pPr>
        <w:rPr>
          <w:sz w:val="16"/>
        </w:rPr>
      </w:pPr>
    </w:p>
    <w:p w14:paraId="5FCB5CB6" w14:textId="3ADEF5B4" w:rsidR="008B0673" w:rsidRDefault="008B0673" w:rsidP="00F97547">
      <w:pPr>
        <w:pStyle w:val="Heading3"/>
      </w:pPr>
      <w:r>
        <w:t>L --- Pharma</w:t>
      </w:r>
    </w:p>
    <w:p w14:paraId="043F465F" w14:textId="77777777" w:rsidR="008B0673" w:rsidRDefault="008B0673" w:rsidP="008B0673">
      <w:pPr>
        <w:pStyle w:val="Heading4"/>
      </w:pPr>
      <w:r>
        <w:t>The pharmaceuticals industry replicates neoliberalism into agendas pushed upon citizens, thereby commodifying their health.</w:t>
      </w:r>
    </w:p>
    <w:p w14:paraId="0A7B55E6" w14:textId="77777777" w:rsidR="008B0673" w:rsidRDefault="008B0673" w:rsidP="008B0673">
      <w:r>
        <w:rPr>
          <w:rStyle w:val="Style13ptBold"/>
        </w:rPr>
        <w:t xml:space="preserve">Dutta 16 </w:t>
      </w:r>
      <w:r w:rsidRPr="007F5A07">
        <w:t>[Mohan Jyoti Dutta, Massey University, 7-1-2016, Neoliberal Health Organizing: Communication, Meaning, And Politics, ResearchGate, https://www.researchgate.net/publication/345216801_Neoliberal_Health_Organizing_Communication_Meaning_and_Politics, 7-9-2026)</w:t>
      </w:r>
      <w:r>
        <w:t xml:space="preserve"> </w:t>
      </w:r>
      <w:proofErr w:type="spellStart"/>
      <w:r>
        <w:t>hpeg</w:t>
      </w:r>
      <w:proofErr w:type="spellEnd"/>
      <w:r>
        <w:t>]</w:t>
      </w:r>
    </w:p>
    <w:p w14:paraId="389B128D" w14:textId="77777777" w:rsidR="008B0673" w:rsidRPr="008A2BE2" w:rsidRDefault="008B0673" w:rsidP="008B0673">
      <w:pPr>
        <w:rPr>
          <w:sz w:val="16"/>
        </w:rPr>
      </w:pPr>
      <w:r w:rsidRPr="008A2BE2">
        <w:rPr>
          <w:sz w:val="16"/>
        </w:rPr>
        <w:t xml:space="preserve">The irony in the </w:t>
      </w:r>
      <w:r w:rsidRPr="005E6ECC">
        <w:rPr>
          <w:rStyle w:val="StyleUnderline"/>
        </w:rPr>
        <w:t>neoliberal structuring of global health</w:t>
      </w:r>
      <w:r w:rsidRPr="008A2BE2">
        <w:rPr>
          <w:sz w:val="16"/>
        </w:rPr>
        <w:t xml:space="preserve"> problems </w:t>
      </w:r>
      <w:r w:rsidRPr="005E6ECC">
        <w:rPr>
          <w:rStyle w:val="StyleUnderline"/>
        </w:rPr>
        <w:t>lies in the powerful role of the state in allocating public resources (paid in the form of taxes) to fund research that is then turned into private commodities for pharmaceutical profits. Neoliberal organizing of pharmaceuticals replicates the broader structures and processes of neoliberalism that designate the state as the protector of commercial interests in the name of the market, as well as an enabler for channeling public resources paid in the form of taxes to serve private interests, framed in the form of research and development</w:t>
      </w:r>
      <w:r w:rsidRPr="008A2BE2">
        <w:rPr>
          <w:sz w:val="16"/>
        </w:rPr>
        <w:t xml:space="preserve">. In this sense, </w:t>
      </w:r>
      <w:r w:rsidRPr="005E6ECC">
        <w:rPr>
          <w:rStyle w:val="StyleUnderline"/>
        </w:rPr>
        <w:t>the state is an active player in the rent-extracting processes, channeling public resources into the market, which then sells the commodities developed from these very resources to the public at a profit</w:t>
      </w:r>
      <w:r w:rsidRPr="008A2BE2">
        <w:rPr>
          <w:sz w:val="16"/>
        </w:rPr>
        <w:t xml:space="preserve">. </w:t>
      </w:r>
      <w:r w:rsidRPr="008A2BE2">
        <w:rPr>
          <w:sz w:val="8"/>
          <w:szCs w:val="14"/>
        </w:rPr>
        <w:t xml:space="preserve">The profit extracted by TNCs is derived from large shares of public resources that are allocated for purposes of business development by the state. In his analysis of the postindustrial proliferation of the biotechnology industry in nodal centers such as Hyderabad in India, Sunder Rajan (2006) draws our attention to the role of the Chandrababu Naidu government of Andhra Pradesh to simultaneously use the language of economic decentralization to promote a biotech hub, the ICICI Knowledge Park, in an area designated by the government as the “Genome Valley” for the promotion of biotech innovation. The Park, replete with biotechnology infrastructure, is a collaboration between the Andhra Pradesh government and the venture capital and financial services company ICICI, with the goal of serving as a source of </w:t>
      </w:r>
      <w:proofErr w:type="gramStart"/>
      <w:r w:rsidRPr="008A2BE2">
        <w:rPr>
          <w:sz w:val="8"/>
          <w:szCs w:val="14"/>
        </w:rPr>
        <w:t>high quality</w:t>
      </w:r>
      <w:proofErr w:type="gramEnd"/>
      <w:r w:rsidRPr="008A2BE2">
        <w:rPr>
          <w:sz w:val="8"/>
          <w:szCs w:val="14"/>
        </w:rPr>
        <w:t xml:space="preserve"> scientific labor for multinationals interested in doing research in India. Sunder Rajan notes the contradictions between the rhetoric of promoting biotechnology innovation that serves as the discursive legitimation for the </w:t>
      </w:r>
      <w:proofErr w:type="gramStart"/>
      <w:r w:rsidRPr="008A2BE2">
        <w:rPr>
          <w:sz w:val="8"/>
          <w:szCs w:val="14"/>
        </w:rPr>
        <w:t>Park</w:t>
      </w:r>
      <w:proofErr w:type="gramEnd"/>
      <w:r w:rsidRPr="008A2BE2">
        <w:rPr>
          <w:sz w:val="8"/>
          <w:szCs w:val="14"/>
        </w:rPr>
        <w:t xml:space="preserve"> and the practice of extracting cheap biotechnology labor utilizing state-subsidized infrastructure to serve the commercial interests of biotechnology capital located in the West. In this section, we attend to the adjustment policies promoted by IMF, WB, and WHO in the arena of health. The neoliberal reforms of the health sector have specifically focused on reconstituting the health sector in the logics of privatization. State-supported public health systems have been specifically targeted under programs of privatization, creating new markets for the insurance industry and the managed care sector. Essential to the organizing logic of privatization is the framing of privatizing processes as solutions to problems of global health. The framing of the public sector as inefficient and incapable and the devaluation of public sector programs are intrinsic to the processes of privatization through public–private partnerships (PPP). </w:t>
      </w:r>
    </w:p>
    <w:p w14:paraId="30237554" w14:textId="77777777" w:rsidR="008B0673" w:rsidRPr="008A2BE2" w:rsidRDefault="008B0673" w:rsidP="008B0673">
      <w:pPr>
        <w:rPr>
          <w:sz w:val="16"/>
        </w:rPr>
      </w:pPr>
      <w:r w:rsidRPr="008A2BE2">
        <w:rPr>
          <w:sz w:val="16"/>
        </w:rPr>
        <w:t xml:space="preserve">Public–private partnerships (PPPs) in health have become the dominant framework of health organizing within the constitutive structure of neo- liberalism. </w:t>
      </w:r>
      <w:r w:rsidRPr="00A9482D">
        <w:rPr>
          <w:rStyle w:val="StyleUnderline"/>
        </w:rPr>
        <w:t xml:space="preserve">WHO, as a key </w:t>
      </w:r>
      <w:proofErr w:type="spellStart"/>
      <w:r w:rsidRPr="00A9482D">
        <w:rPr>
          <w:rStyle w:val="StyleUnderline"/>
        </w:rPr>
        <w:t>actor</w:t>
      </w:r>
      <w:proofErr w:type="spellEnd"/>
      <w:r w:rsidRPr="00A9482D">
        <w:rPr>
          <w:rStyle w:val="StyleUnderline"/>
        </w:rPr>
        <w:t xml:space="preserve"> in the development of the global health agenda, frames health in terms of the role of private corporations in man- aging privatized </w:t>
      </w:r>
      <w:proofErr w:type="gramStart"/>
      <w:r w:rsidRPr="00A9482D">
        <w:rPr>
          <w:rStyle w:val="StyleUnderline"/>
        </w:rPr>
        <w:t>risks, and</w:t>
      </w:r>
      <w:proofErr w:type="gramEnd"/>
      <w:r w:rsidRPr="00A9482D">
        <w:rPr>
          <w:rStyle w:val="StyleUnderline"/>
        </w:rPr>
        <w:t xml:space="preserve"> simultaneously shifts the onus of accountability into the hands of private corporations</w:t>
      </w:r>
      <w:r w:rsidRPr="008A2BE2">
        <w:rPr>
          <w:sz w:val="16"/>
        </w:rPr>
        <w:t xml:space="preserve">. Consider, for instance, the following from a position paper on PPPs (Buse &amp; Waxman, 2001, p. 749): </w:t>
      </w:r>
    </w:p>
    <w:p w14:paraId="5B58E3A4" w14:textId="77777777" w:rsidR="008B0673" w:rsidRPr="008A2BE2" w:rsidRDefault="008B0673" w:rsidP="008B0673">
      <w:pPr>
        <w:rPr>
          <w:sz w:val="16"/>
        </w:rPr>
      </w:pPr>
      <w:r w:rsidRPr="00A9482D">
        <w:rPr>
          <w:rStyle w:val="StyleUnderline"/>
        </w:rPr>
        <w:t>WHO is inevitably engaged in various types of interaction with the private sector, many of them desirable and necessary</w:t>
      </w:r>
      <w:r w:rsidRPr="008A2BE2">
        <w:rPr>
          <w:sz w:val="16"/>
        </w:rPr>
        <w:t xml:space="preserve">. The tobacco industry, for example, participated in public hearings organized by WHO in October 2000 on the Framework Convention on Tobacco Control and its experts contribute regularly to the WHO Scientific Advisory Committee on Tobacco Product Regulation. WHO’s interactions with the private sector range from working with employees of companies who act in their personal expert capacities or are seconded from companies to </w:t>
      </w:r>
      <w:proofErr w:type="gramStart"/>
      <w:r w:rsidRPr="008A2BE2">
        <w:rPr>
          <w:sz w:val="16"/>
        </w:rPr>
        <w:t>participate</w:t>
      </w:r>
      <w:proofErr w:type="gramEnd"/>
      <w:r w:rsidRPr="008A2BE2">
        <w:rPr>
          <w:sz w:val="16"/>
        </w:rPr>
        <w:t xml:space="preserve"> in decision-making bodies, to engaging </w:t>
      </w:r>
    </w:p>
    <w:p w14:paraId="7FC35921" w14:textId="77777777" w:rsidR="008B0673" w:rsidRPr="008B0673" w:rsidRDefault="008B0673" w:rsidP="008B0673"/>
    <w:p w14:paraId="754EE968" w14:textId="412266B7" w:rsidR="00F97547" w:rsidRDefault="00F97547" w:rsidP="00F97547">
      <w:pPr>
        <w:pStyle w:val="Heading3"/>
      </w:pPr>
      <w:r>
        <w:t>L --- Private Markets</w:t>
      </w:r>
    </w:p>
    <w:p w14:paraId="25DBE018" w14:textId="77777777" w:rsidR="00F97547" w:rsidRDefault="00F97547" w:rsidP="00F97547">
      <w:pPr>
        <w:pStyle w:val="Heading4"/>
      </w:pPr>
      <w:r>
        <w:t xml:space="preserve">Expanding health systems without addressing the </w:t>
      </w:r>
      <w:r w:rsidRPr="00825167">
        <w:rPr>
          <w:u w:val="single"/>
        </w:rPr>
        <w:t>structural roots</w:t>
      </w:r>
      <w:r>
        <w:t xml:space="preserve"> and </w:t>
      </w:r>
      <w:r w:rsidRPr="00825167">
        <w:rPr>
          <w:u w:val="single"/>
        </w:rPr>
        <w:t xml:space="preserve">commercial determinants </w:t>
      </w:r>
      <w:r>
        <w:t xml:space="preserve">of inequality will ultimately fail, as market forces and corporate interests will continue to </w:t>
      </w:r>
      <w:r w:rsidRPr="00825167">
        <w:rPr>
          <w:u w:val="single"/>
        </w:rPr>
        <w:t>override health equity</w:t>
      </w:r>
      <w:r>
        <w:t xml:space="preserve"> and </w:t>
      </w:r>
      <w:r w:rsidRPr="00825167">
        <w:rPr>
          <w:u w:val="single"/>
        </w:rPr>
        <w:t>perpetuate systemic injustice</w:t>
      </w:r>
      <w:r>
        <w:t xml:space="preserve"> and </w:t>
      </w:r>
      <w:r w:rsidRPr="00825167">
        <w:rPr>
          <w:u w:val="single"/>
        </w:rPr>
        <w:t>colonial exploitation</w:t>
      </w:r>
      <w:r>
        <w:t>.</w:t>
      </w:r>
    </w:p>
    <w:p w14:paraId="7F30C538" w14:textId="77777777" w:rsidR="00F97547" w:rsidRPr="008D4D4E" w:rsidRDefault="00F97547" w:rsidP="00F97547">
      <w:r w:rsidRPr="00EF740D">
        <w:rPr>
          <w:rFonts w:eastAsiaTheme="majorEastAsia" w:cstheme="majorBidi"/>
          <w:b/>
          <w:iCs/>
          <w:sz w:val="26"/>
        </w:rPr>
        <w:t>Abdi et al. ’25</w:t>
      </w:r>
      <w:r w:rsidRPr="00EF740D">
        <w:t xml:space="preserve"> [Yusef Hared Abdi, Mohamed Sharif Abdi, </w:t>
      </w:r>
      <w:r w:rsidRPr="00562497">
        <w:t>Sharmake Gaiye Bashir</w:t>
      </w:r>
      <w:r w:rsidRPr="00EF740D">
        <w:t xml:space="preserve">, Naima Ibrahim Ahmed, Yakub Burhan Abdullahi: Department of Environmental Science, Faculty of Geoscience &amp; Environment, </w:t>
      </w:r>
      <w:proofErr w:type="spellStart"/>
      <w:r w:rsidRPr="00EF740D">
        <w:t>Hormuud</w:t>
      </w:r>
      <w:proofErr w:type="spellEnd"/>
      <w:r w:rsidRPr="00EF740D">
        <w:t xml:space="preserve"> University, De Martino Public Hospital, Ministry of Health and Human Services, Federal Government of Somalia; </w:t>
      </w:r>
      <w:r>
        <w:t>10</w:t>
      </w:r>
      <w:r w:rsidRPr="00EF740D">
        <w:t>-</w:t>
      </w:r>
      <w:r>
        <w:t>26</w:t>
      </w:r>
      <w:r w:rsidRPr="00EF740D">
        <w:t>-</w:t>
      </w:r>
      <w:r>
        <w:t>2025</w:t>
      </w:r>
      <w:r w:rsidRPr="00EF740D">
        <w:t>; PubMed Central (PMC), “Understanding Global Health Inequality and Inequity: Causes, Consequences, and the Path Toward Justice in Healthcare,” https://pmc.ncbi.nlm.nih.gov/articles/PMC12553980/]marlboroughef</w:t>
      </w:r>
    </w:p>
    <w:p w14:paraId="0D0AE0A5" w14:textId="77777777" w:rsidR="00F97547" w:rsidRPr="00A64088" w:rsidRDefault="00F97547" w:rsidP="00F97547">
      <w:pPr>
        <w:rPr>
          <w:sz w:val="8"/>
        </w:rPr>
      </w:pPr>
      <w:r w:rsidRPr="008D4D4E">
        <w:rPr>
          <w:rStyle w:val="StyleUnderline"/>
        </w:rPr>
        <w:t xml:space="preserve">The persistence of </w:t>
      </w:r>
      <w:r w:rsidRPr="00A64088">
        <w:rPr>
          <w:rStyle w:val="Emphasis"/>
        </w:rPr>
        <w:t>health inequalities is a global concern</w:t>
      </w:r>
      <w:r w:rsidRPr="008D4D4E">
        <w:rPr>
          <w:rStyle w:val="StyleUnderline"/>
        </w:rPr>
        <w:t>. Empirical evidence illustrates that, even within high‐income settings, socially and economically marginalized groups experience disproportionately poor health outcomes</w:t>
      </w:r>
      <w:r w:rsidRPr="00A64088">
        <w:rPr>
          <w:sz w:val="8"/>
        </w:rPr>
        <w:t xml:space="preserve"> [7, 8]. In low‐ and middle‐income countries (LMICs), regional disparities in healthcare access and service utilization, particularly in maternal and child health, remain stark, with Asia and Africa exhibiting the most significant intraregional inequalities [9].</w:t>
      </w:r>
      <w:r w:rsidRPr="008D4D4E">
        <w:rPr>
          <w:rStyle w:val="StyleUnderline"/>
        </w:rPr>
        <w:t xml:space="preserve"> Furthermore, the global burden of diseases spanning communicable and non‐communicable diseases (NCDs) and injuries remains inequitably distributed, reflecting entrenched systemic inequities [3</w:t>
      </w:r>
      <w:r w:rsidRPr="00A64088">
        <w:rPr>
          <w:sz w:val="8"/>
        </w:rPr>
        <w:t xml:space="preserve">]. </w:t>
      </w:r>
      <w:r w:rsidRPr="00A64088">
        <w:rPr>
          <w:rStyle w:val="Emphasis"/>
          <w:highlight w:val="cyan"/>
        </w:rPr>
        <w:t>Structural determinants</w:t>
      </w:r>
      <w:r w:rsidRPr="008D4D4E">
        <w:rPr>
          <w:rStyle w:val="StyleUnderline"/>
          <w:highlight w:val="cyan"/>
        </w:rPr>
        <w:t>,</w:t>
      </w:r>
      <w:r w:rsidRPr="008D4D4E">
        <w:rPr>
          <w:rStyle w:val="StyleUnderline"/>
        </w:rPr>
        <w:t xml:space="preserve"> such as globalization and neoliberal economic policies, have </w:t>
      </w:r>
      <w:r w:rsidRPr="00A64088">
        <w:rPr>
          <w:rStyle w:val="Emphasis"/>
          <w:highlight w:val="cyan"/>
        </w:rPr>
        <w:t>exacerbated</w:t>
      </w:r>
      <w:r w:rsidRPr="00A64088">
        <w:rPr>
          <w:rStyle w:val="Emphasis"/>
        </w:rPr>
        <w:t xml:space="preserve"> these </w:t>
      </w:r>
      <w:r w:rsidRPr="00A64088">
        <w:rPr>
          <w:rStyle w:val="Emphasis"/>
          <w:highlight w:val="cyan"/>
        </w:rPr>
        <w:t>disparities</w:t>
      </w:r>
      <w:r w:rsidRPr="008D4D4E">
        <w:rPr>
          <w:rStyle w:val="StyleUnderline"/>
        </w:rPr>
        <w:t xml:space="preserve"> by </w:t>
      </w:r>
      <w:r w:rsidRPr="008D4D4E">
        <w:rPr>
          <w:rStyle w:val="StyleUnderline"/>
          <w:highlight w:val="cyan"/>
        </w:rPr>
        <w:t>shaping</w:t>
      </w:r>
      <w:r w:rsidRPr="008D4D4E">
        <w:rPr>
          <w:rStyle w:val="StyleUnderline"/>
        </w:rPr>
        <w:t xml:space="preserve"> the </w:t>
      </w:r>
      <w:r w:rsidRPr="008D4D4E">
        <w:rPr>
          <w:rStyle w:val="StyleUnderline"/>
          <w:highlight w:val="cyan"/>
        </w:rPr>
        <w:t>distribution of</w:t>
      </w:r>
      <w:r w:rsidRPr="008D4D4E">
        <w:rPr>
          <w:rStyle w:val="StyleUnderline"/>
        </w:rPr>
        <w:t xml:space="preserve"> </w:t>
      </w:r>
      <w:r w:rsidRPr="008D4D4E">
        <w:rPr>
          <w:rStyle w:val="StyleUnderline"/>
          <w:highlight w:val="cyan"/>
        </w:rPr>
        <w:t xml:space="preserve">power, resources, </w:t>
      </w:r>
      <w:r w:rsidRPr="00EF740D">
        <w:rPr>
          <w:rStyle w:val="StyleUnderline"/>
        </w:rPr>
        <w:t xml:space="preserve">and </w:t>
      </w:r>
      <w:r w:rsidRPr="008D4D4E">
        <w:rPr>
          <w:rStyle w:val="StyleUnderline"/>
          <w:highlight w:val="cyan"/>
        </w:rPr>
        <w:t>opportunities</w:t>
      </w:r>
      <w:r w:rsidRPr="008D4D4E">
        <w:rPr>
          <w:rStyle w:val="StyleUnderline"/>
        </w:rPr>
        <w:t xml:space="preserve"> in ways that reinforce disadvantages</w:t>
      </w:r>
      <w:r w:rsidRPr="00A64088">
        <w:rPr>
          <w:sz w:val="8"/>
        </w:rPr>
        <w:t xml:space="preserve"> [10]. Global health inequity is an issue related to vaccine distribution during the COVID‐19 pandemic [7]. High‐income countries (HICs) have significantly higher vaccination rates than low‐income countries by the end of 2021 [6, 11]. Specifically, 64.1% of individuals in HICs had received at least one dose, whereas only 5.4% of people in low‐income countries had received this dose. Moreover, nearly 75% of the population in HICs was fully vaccinated, compared to only 21% in low‐income countries [6]. </w:t>
      </w:r>
      <w:r w:rsidRPr="008D4D4E">
        <w:rPr>
          <w:rStyle w:val="StyleUnderline"/>
        </w:rPr>
        <w:t>Beyond these numbers, the distribution of the most effective vaccines, namely, Pfizer–BioNTech and Moderna, was heavily skewed in favor of wealthy nations, whereas LMICs primarily received the Oxford–AstraZeneca vaccine despite growing evidence of efficacy disparities by late 2021 [10,</w:t>
      </w:r>
      <w:r>
        <w:rPr>
          <w:rStyle w:val="StyleUnderline"/>
        </w:rPr>
        <w:t xml:space="preserve"> </w:t>
      </w:r>
      <w:r w:rsidRPr="008D4D4E">
        <w:rPr>
          <w:rStyle w:val="StyleUnderline"/>
        </w:rPr>
        <w:t xml:space="preserve">12]. This inequity was exacerbated by vaccine nationalism, as HICs secured substantial supplies through advance purchase agreements, effectively </w:t>
      </w:r>
      <w:r w:rsidRPr="00A64088">
        <w:rPr>
          <w:rStyle w:val="Emphasis"/>
        </w:rPr>
        <w:t>monopolizing production</w:t>
      </w:r>
      <w:r w:rsidRPr="008D4D4E">
        <w:rPr>
          <w:rStyle w:val="StyleUnderline"/>
        </w:rPr>
        <w:t xml:space="preserve"> and leaving LMICs reliant on delayed or surplus supplies [6,</w:t>
      </w:r>
      <w:r>
        <w:rPr>
          <w:rStyle w:val="StyleUnderline"/>
        </w:rPr>
        <w:t xml:space="preserve"> </w:t>
      </w:r>
      <w:r w:rsidRPr="008D4D4E">
        <w:rPr>
          <w:rStyle w:val="StyleUnderline"/>
        </w:rPr>
        <w:t xml:space="preserve">10]. Such patterns reinforce historical structural inequalities, demonstrating that </w:t>
      </w:r>
      <w:r w:rsidRPr="00EF740D">
        <w:rPr>
          <w:rStyle w:val="StyleUnderline"/>
        </w:rPr>
        <w:t xml:space="preserve">global </w:t>
      </w:r>
      <w:r w:rsidRPr="008D4D4E">
        <w:rPr>
          <w:rStyle w:val="StyleUnderline"/>
          <w:highlight w:val="cyan"/>
        </w:rPr>
        <w:t xml:space="preserve">market forces </w:t>
      </w:r>
      <w:r w:rsidRPr="00EF740D">
        <w:rPr>
          <w:rStyle w:val="StyleUnderline"/>
          <w:highlight w:val="cyan"/>
        </w:rPr>
        <w:t>and</w:t>
      </w:r>
      <w:r w:rsidRPr="008D4D4E">
        <w:rPr>
          <w:rStyle w:val="StyleUnderline"/>
        </w:rPr>
        <w:t xml:space="preserve"> </w:t>
      </w:r>
      <w:r w:rsidRPr="00A64088">
        <w:rPr>
          <w:rStyle w:val="Emphasis"/>
          <w:highlight w:val="cyan"/>
        </w:rPr>
        <w:t>geopolitical interest</w:t>
      </w:r>
      <w:r w:rsidRPr="00A64088">
        <w:rPr>
          <w:rStyle w:val="Emphasis"/>
        </w:rPr>
        <w:t>s</w:t>
      </w:r>
      <w:r w:rsidRPr="008D4D4E">
        <w:rPr>
          <w:rStyle w:val="StyleUnderline"/>
        </w:rPr>
        <w:t xml:space="preserve"> often </w:t>
      </w:r>
      <w:r w:rsidRPr="008D4D4E">
        <w:rPr>
          <w:rStyle w:val="StyleUnderline"/>
          <w:highlight w:val="cyan"/>
        </w:rPr>
        <w:t xml:space="preserve">override </w:t>
      </w:r>
      <w:r w:rsidRPr="00EF740D">
        <w:rPr>
          <w:rStyle w:val="StyleUnderline"/>
        </w:rPr>
        <w:t xml:space="preserve">public </w:t>
      </w:r>
      <w:r w:rsidRPr="00A64088">
        <w:rPr>
          <w:rStyle w:val="Emphasis"/>
          <w:highlight w:val="cyan"/>
        </w:rPr>
        <w:t>health equity</w:t>
      </w:r>
      <w:r w:rsidRPr="008D4D4E">
        <w:rPr>
          <w:rStyle w:val="StyleUnderline"/>
        </w:rPr>
        <w:t xml:space="preserve"> [6].</w:t>
      </w:r>
      <w:r w:rsidRPr="00A64088">
        <w:rPr>
          <w:sz w:val="8"/>
        </w:rPr>
        <w:t xml:space="preserve"> Addressing global health inequality and inequity is an urgent and ethical imperative.</w:t>
      </w:r>
      <w:r w:rsidRPr="008D4D4E">
        <w:rPr>
          <w:rStyle w:val="StyleUnderline"/>
        </w:rPr>
        <w:t xml:space="preserve"> Despite overall improvements in health outcomes globally, </w:t>
      </w:r>
      <w:r w:rsidRPr="00A64088">
        <w:rPr>
          <w:rStyle w:val="Emphasis"/>
          <w:highlight w:val="cyan"/>
        </w:rPr>
        <w:t>socioeconomic health disparities</w:t>
      </w:r>
      <w:r w:rsidRPr="008D4D4E">
        <w:rPr>
          <w:rStyle w:val="StyleUnderline"/>
        </w:rPr>
        <w:t xml:space="preserve"> have </w:t>
      </w:r>
      <w:r w:rsidRPr="00A64088">
        <w:rPr>
          <w:rStyle w:val="Emphasis"/>
          <w:highlight w:val="cyan"/>
        </w:rPr>
        <w:t>persisted</w:t>
      </w:r>
      <w:r w:rsidRPr="00A64088">
        <w:rPr>
          <w:rStyle w:val="Emphasis"/>
        </w:rPr>
        <w:t xml:space="preserve"> </w:t>
      </w:r>
      <w:r w:rsidRPr="00A64088">
        <w:rPr>
          <w:rStyle w:val="Emphasis"/>
          <w:highlight w:val="cyan"/>
        </w:rPr>
        <w:t>and</w:t>
      </w:r>
      <w:r w:rsidRPr="00A64088">
        <w:rPr>
          <w:rStyle w:val="Emphasis"/>
        </w:rPr>
        <w:t xml:space="preserve"> </w:t>
      </w:r>
      <w:r w:rsidRPr="00A64088">
        <w:rPr>
          <w:rStyle w:val="Emphasis"/>
          <w:highlight w:val="cyan"/>
        </w:rPr>
        <w:t>widened</w:t>
      </w:r>
      <w:r w:rsidRPr="008D4D4E">
        <w:rPr>
          <w:rStyle w:val="StyleUnderline"/>
        </w:rPr>
        <w:t xml:space="preserve"> in some contexts </w:t>
      </w:r>
      <w:r w:rsidRPr="00A64088">
        <w:rPr>
          <w:sz w:val="8"/>
        </w:rPr>
        <w:t xml:space="preserve">[13]. The 2015 United Nations Sustainable Development Goals (SDGs) underscore the importance of equity as a cross‐cutting principle, particularly in the goal of ensuring healthy lives and </w:t>
      </w:r>
      <w:proofErr w:type="gramStart"/>
      <w:r w:rsidRPr="00A64088">
        <w:rPr>
          <w:sz w:val="8"/>
        </w:rPr>
        <w:t>promoting well‐being</w:t>
      </w:r>
      <w:proofErr w:type="gramEnd"/>
      <w:r w:rsidRPr="00A64088">
        <w:rPr>
          <w:sz w:val="8"/>
        </w:rPr>
        <w:t xml:space="preserve"> for all at all ages [5, 13]. The COVID‐19 pandemic has further exposed the depth of existing health inequities, disproportionately affecting vulnerable populations, including people with disabilities, who face higher risks of infection, severe illness, and mortality [14]. </w:t>
      </w:r>
      <w:r w:rsidRPr="00EF740D">
        <w:rPr>
          <w:rStyle w:val="StyleUnderline"/>
          <w:highlight w:val="cyan"/>
        </w:rPr>
        <w:t>Tackling</w:t>
      </w:r>
      <w:r w:rsidRPr="00EF740D">
        <w:rPr>
          <w:rStyle w:val="StyleUnderline"/>
        </w:rPr>
        <w:t xml:space="preserve"> these inequities </w:t>
      </w:r>
      <w:r w:rsidRPr="00EF740D">
        <w:rPr>
          <w:rStyle w:val="StyleUnderline"/>
          <w:highlight w:val="cyan"/>
        </w:rPr>
        <w:t>requires</w:t>
      </w:r>
      <w:r w:rsidRPr="00EF740D">
        <w:rPr>
          <w:rStyle w:val="StyleUnderline"/>
        </w:rPr>
        <w:t xml:space="preserve"> an </w:t>
      </w:r>
      <w:r w:rsidRPr="00EF740D">
        <w:rPr>
          <w:rStyle w:val="StyleUnderline"/>
          <w:highlight w:val="cyan"/>
        </w:rPr>
        <w:t>in‐depth</w:t>
      </w:r>
      <w:r w:rsidRPr="00EF740D">
        <w:rPr>
          <w:rStyle w:val="StyleUnderline"/>
        </w:rPr>
        <w:t xml:space="preserve"> </w:t>
      </w:r>
      <w:r w:rsidRPr="00EF740D">
        <w:rPr>
          <w:rStyle w:val="StyleUnderline"/>
          <w:highlight w:val="cyan"/>
        </w:rPr>
        <w:t>understanding of</w:t>
      </w:r>
      <w:r w:rsidRPr="00EF740D">
        <w:rPr>
          <w:rStyle w:val="StyleUnderline"/>
        </w:rPr>
        <w:t xml:space="preserve"> their </w:t>
      </w:r>
      <w:r w:rsidRPr="00A64088">
        <w:rPr>
          <w:rStyle w:val="Emphasis"/>
          <w:highlight w:val="cyan"/>
        </w:rPr>
        <w:t>structural roots and transformative</w:t>
      </w:r>
      <w:r w:rsidRPr="00A64088">
        <w:rPr>
          <w:rStyle w:val="Emphasis"/>
        </w:rPr>
        <w:t xml:space="preserve"> </w:t>
      </w:r>
      <w:r w:rsidRPr="00A64088">
        <w:rPr>
          <w:rStyle w:val="Emphasis"/>
          <w:highlight w:val="cyan"/>
        </w:rPr>
        <w:t>change</w:t>
      </w:r>
      <w:r w:rsidRPr="00EF740D">
        <w:rPr>
          <w:rStyle w:val="StyleUnderline"/>
          <w:highlight w:val="cyan"/>
        </w:rPr>
        <w:t xml:space="preserve"> </w:t>
      </w:r>
      <w:r w:rsidRPr="00EF740D">
        <w:rPr>
          <w:rStyle w:val="StyleUnderline"/>
        </w:rPr>
        <w:t xml:space="preserve">at the individual, institutional, and policy levels [1]. </w:t>
      </w:r>
      <w:r w:rsidRPr="00EF740D">
        <w:rPr>
          <w:rStyle w:val="StyleUnderline"/>
          <w:highlight w:val="cyan"/>
        </w:rPr>
        <w:t>Failure</w:t>
      </w:r>
      <w:r w:rsidRPr="00EF740D">
        <w:rPr>
          <w:rStyle w:val="StyleUnderline"/>
        </w:rPr>
        <w:t xml:space="preserve"> to do so not only </w:t>
      </w:r>
      <w:proofErr w:type="gramStart"/>
      <w:r w:rsidRPr="00EF740D">
        <w:rPr>
          <w:rStyle w:val="StyleUnderline"/>
          <w:highlight w:val="cyan"/>
        </w:rPr>
        <w:t>perpetuates</w:t>
      </w:r>
      <w:proofErr w:type="gramEnd"/>
      <w:r w:rsidRPr="00EF740D">
        <w:rPr>
          <w:rStyle w:val="StyleUnderline"/>
        </w:rPr>
        <w:t xml:space="preserve"> </w:t>
      </w:r>
      <w:r w:rsidRPr="00A64088">
        <w:rPr>
          <w:rStyle w:val="Emphasis"/>
          <w:highlight w:val="cyan"/>
        </w:rPr>
        <w:t>injustice</w:t>
      </w:r>
      <w:r w:rsidRPr="00EF740D">
        <w:rPr>
          <w:rStyle w:val="StyleUnderline"/>
        </w:rPr>
        <w:t xml:space="preserve"> </w:t>
      </w:r>
      <w:r w:rsidRPr="00EF740D">
        <w:rPr>
          <w:rStyle w:val="StyleUnderline"/>
          <w:highlight w:val="cyan"/>
        </w:rPr>
        <w:t>and</w:t>
      </w:r>
      <w:r w:rsidRPr="00EF740D">
        <w:rPr>
          <w:rStyle w:val="StyleUnderline"/>
        </w:rPr>
        <w:t xml:space="preserve"> human suffering but also </w:t>
      </w:r>
      <w:r w:rsidRPr="00A64088">
        <w:rPr>
          <w:rStyle w:val="Emphasis"/>
          <w:highlight w:val="cyan"/>
        </w:rPr>
        <w:t>hinders global efforts</w:t>
      </w:r>
      <w:r w:rsidRPr="00EF740D">
        <w:rPr>
          <w:rStyle w:val="StyleUnderline"/>
        </w:rPr>
        <w:t xml:space="preserve"> toward sustainable and inclusive development. Therefore, a </w:t>
      </w:r>
      <w:r w:rsidRPr="00A64088">
        <w:rPr>
          <w:rStyle w:val="Emphasis"/>
          <w:highlight w:val="cyan"/>
        </w:rPr>
        <w:t>paradigm shift</w:t>
      </w:r>
      <w:r w:rsidRPr="00A64088">
        <w:rPr>
          <w:rStyle w:val="Emphasis"/>
        </w:rPr>
        <w:t xml:space="preserve"> is an </w:t>
      </w:r>
      <w:r w:rsidRPr="00A64088">
        <w:rPr>
          <w:rStyle w:val="Emphasis"/>
          <w:highlight w:val="cyan"/>
        </w:rPr>
        <w:t>essential</w:t>
      </w:r>
      <w:r w:rsidRPr="00EF740D">
        <w:rPr>
          <w:rStyle w:val="StyleUnderline"/>
        </w:rPr>
        <w:t xml:space="preserve"> one that </w:t>
      </w:r>
      <w:r w:rsidRPr="00A64088">
        <w:rPr>
          <w:rStyle w:val="Emphasis"/>
        </w:rPr>
        <w:t>emphasizes social justice</w:t>
      </w:r>
      <w:r w:rsidRPr="00EF740D">
        <w:rPr>
          <w:rStyle w:val="StyleUnderline"/>
        </w:rPr>
        <w:t xml:space="preserve">, </w:t>
      </w:r>
      <w:r w:rsidRPr="00A64088">
        <w:rPr>
          <w:rStyle w:val="Emphasis"/>
        </w:rPr>
        <w:t>equitable redistribution of power</w:t>
      </w:r>
      <w:r w:rsidRPr="00EF740D">
        <w:rPr>
          <w:rStyle w:val="StyleUnderline"/>
        </w:rPr>
        <w:t xml:space="preserve"> and resources, and </w:t>
      </w:r>
      <w:r w:rsidRPr="00A64088">
        <w:rPr>
          <w:rStyle w:val="Emphasis"/>
        </w:rPr>
        <w:t>inclusive health governance</w:t>
      </w:r>
      <w:r w:rsidRPr="00EF740D">
        <w:rPr>
          <w:rStyle w:val="StyleUnderline"/>
        </w:rPr>
        <w:t xml:space="preserve"> to achieve health equity for all populations</w:t>
      </w:r>
      <w:r w:rsidRPr="00A64088">
        <w:rPr>
          <w:sz w:val="8"/>
        </w:rPr>
        <w:t xml:space="preserve"> [15]. This article examines the structural causes, consequences, and solutions of health inequities globally, emphasizing justice‐oriented policy reform. 2. Methods This narrative review was conducted to critically examine global health inequality and inequity, emphasizing a comprehensive synthesis of theoretical frameworks and empirical evidence. A selective literature search was performed across PubMed, Google Scholar, and Research Rabbit databases using search terms including “global health inequality,” “health equity,” “commercial determinants of health (CDoH),” “intellectual property rights health,” “neglected tropical diseases (NTDs),” “digital health divide,” “environmental degradation health,” “conflict health inequality,” “rights‐based approaches health,” and “historical injustice global health.” The search strategy employed both individual and combined terms to capture the multidimensional nature of global health inequities. Literature selection prioritized peer‐reviewed articles, reports from international organizations (WHO, UN, World Bank), and gray literature that addressed structural determinants, systemic patterns of health disparities, and theoretical frameworks. This narrative approach allowed for critical synthesis and theoretical engagement with complex, interconnected factors driving global health inequities while acknowledging the inherent limitations of non‐systematic methodologies, including potential selection bias and incomplete coverage of all relevant literature. 2.1. Conceptual Framework: Inequality vs. Inequity Health inequality and health inequity, although often used interchangeably, represent distinct conceptual frameworks that are essential for understanding global health disparities [7]. Health inequality refers to measurable differences in health outcomes or resource distribution between populations, which may arise from natural variation, personal choices, or unavoidable circumstances, such as genetic factors or age‐related changes [13]. By contrast, health inequity denotes unfair, avoidable, and systematic differences rooted in social </w:t>
      </w:r>
      <w:r w:rsidRPr="00A64088">
        <w:rPr>
          <w:sz w:val="10"/>
        </w:rPr>
        <w:t xml:space="preserve">injustice, discrimination, and structural barriers that prevent equal access to health‐determining resources and opportunities [16]. This distinction is critical in policy formulation and intervention design [17, 18]. Under what conditions are health inequalities considered unjust? Drawing from Whitehead's seminal work and subsequent theoretical developments, health differences become inequitable when they are (1) systematically associated with social disadvantage, (2) modifiable through reasonable policy interventions, (3) arise from unfair distribution of social determinants of health, and (4) violate the principles of human dignity and rights [19, 20]. This framework guided our analysis of global health disparities, focusing on addressable injustices rather than inevitable variations [19]. 2.2. CDoH </w:t>
      </w:r>
      <w:r w:rsidRPr="00A64088">
        <w:rPr>
          <w:sz w:val="8"/>
        </w:rPr>
        <w:t xml:space="preserve">and Global Inequity A critical gap in traditional global health discourse has been insufficient attention paid to CDoH—the ways in which commercial actors and systems influence health outcomes and equity [21, 22]. </w:t>
      </w:r>
      <w:r w:rsidRPr="00A64088">
        <w:rPr>
          <w:rStyle w:val="StyleUnderline"/>
        </w:rPr>
        <w:t xml:space="preserve">Commercial determinants encompass the practices, products, and </w:t>
      </w:r>
      <w:r w:rsidRPr="00A64088">
        <w:rPr>
          <w:rStyle w:val="Emphasis"/>
        </w:rPr>
        <w:t>power dynamics</w:t>
      </w:r>
      <w:r w:rsidRPr="00A64088">
        <w:rPr>
          <w:rStyle w:val="StyleUnderline"/>
        </w:rPr>
        <w:t xml:space="preserve"> of private‐sector entities that affect population health, often </w:t>
      </w:r>
      <w:r w:rsidRPr="00A64088">
        <w:rPr>
          <w:rStyle w:val="Emphasis"/>
        </w:rPr>
        <w:t>disproportionately affecting vulnerable populations</w:t>
      </w:r>
      <w:r w:rsidRPr="00A64088">
        <w:rPr>
          <w:rStyle w:val="StyleUnderline"/>
        </w:rPr>
        <w:t xml:space="preserve"> [21, 23]. These include the marketing strategies of unhealthy commodity industries (tobacco, alcohol, and ultra‐processed foods), pharmaceutical pricing mechanisms that limit access to essential medicines, and corporate influence on health policy through lobbying and regulatory capture [24, 25].</w:t>
      </w:r>
      <w:r w:rsidRPr="00A64088">
        <w:rPr>
          <w:sz w:val="8"/>
        </w:rPr>
        <w:t xml:space="preserve"> </w:t>
      </w:r>
      <w:r w:rsidRPr="00A64088">
        <w:rPr>
          <w:rStyle w:val="StyleUnderline"/>
        </w:rPr>
        <w:t xml:space="preserve">The COVID‐19 pandemic has illustrated how </w:t>
      </w:r>
      <w:r w:rsidRPr="00A64088">
        <w:rPr>
          <w:rStyle w:val="Emphasis"/>
        </w:rPr>
        <w:t>commercial interests</w:t>
      </w:r>
      <w:r w:rsidRPr="00A64088">
        <w:rPr>
          <w:rStyle w:val="StyleUnderline"/>
        </w:rPr>
        <w:t xml:space="preserve"> can </w:t>
      </w:r>
      <w:r w:rsidRPr="00A64088">
        <w:rPr>
          <w:rStyle w:val="Emphasis"/>
        </w:rPr>
        <w:t>override public health equity</w:t>
      </w:r>
      <w:r w:rsidRPr="00A64088">
        <w:rPr>
          <w:rStyle w:val="StyleUnderline"/>
        </w:rPr>
        <w:t xml:space="preserve"> [26, 27]. Intellectual property rights regimes, although intended to </w:t>
      </w:r>
      <w:r w:rsidRPr="00A64088">
        <w:rPr>
          <w:rStyle w:val="Emphasis"/>
        </w:rPr>
        <w:t>incentivize innovation</w:t>
      </w:r>
      <w:r w:rsidRPr="00A64088">
        <w:rPr>
          <w:rStyle w:val="StyleUnderline"/>
        </w:rPr>
        <w:t xml:space="preserve">, created barriers to equitable vaccine access when pharmaceutical companies </w:t>
      </w:r>
      <w:r w:rsidRPr="00A64088">
        <w:rPr>
          <w:rStyle w:val="Emphasis"/>
        </w:rPr>
        <w:t>prioritized profit maximization</w:t>
      </w:r>
      <w:r w:rsidRPr="00A64088">
        <w:rPr>
          <w:rStyle w:val="StyleUnderline"/>
        </w:rPr>
        <w:t xml:space="preserve"> over global health security [26].</w:t>
      </w:r>
      <w:r w:rsidRPr="00A64088">
        <w:rPr>
          <w:sz w:val="8"/>
        </w:rPr>
        <w:t xml:space="preserve"> The concentration of vaccine production in HICs, combined with aggressive patent protection, exemplifies how commercial determinants can perpetuate global health inequities [28]. </w:t>
      </w:r>
      <w:r w:rsidRPr="00A64088">
        <w:rPr>
          <w:rStyle w:val="StyleUnderline"/>
        </w:rPr>
        <w:t>Trade agreements, particularly those strengthening intellectual property protection, often constrain LMICs’ abilities to produce or import affordable generic medicines and health technologies [29, 30].</w:t>
      </w:r>
      <w:r w:rsidRPr="00A64088">
        <w:rPr>
          <w:sz w:val="8"/>
        </w:rPr>
        <w:t xml:space="preserve"> 2.3. NTDs and Health Equity NTDs represent paradigmatic examples of how global health inequities manifest [31]. Affecting over one billion people, predominantly in low‐income settings, NTDs persist not due to lack of medical knowledge, but because they affect populations with limited economic and political power [31, 32]. Market failure in NTD R&amp;D reflects broader patterns, where commercial incentives align poorly with global health needs [31]. These diseases perpetuate cycles of poverty and social exclusion, particularly affecting women, children, and marginalized communities who bear the greatest burden yet have the least voice in a health priority setting [31, 32]. The WHO's neglected tropical disease roadmap represents an important framework for addressing these inequities, emphasizing cross‐sectoral collaboration, community engagement, and integrated interventions [31]. However, sustainable progress requires addressing the underlying social determinants, strengthening health systems, and ensuring meaningful participation of affected communities in program design and implementation [31, 32]. 2.4. Digital Health Divide and Access Inequities The rapid digitization of healthcare has created new dimensions of health inequity through the digital health divide [33, 34]. Although digital health technologies offer unprecedented opportunities to improve access to and quality of care, they often exacerbate existing disparities by privileging populations with greater digital literacy, technological access, and economic resources [33, 34]. The digital divide operates at multiple levels: access to devices and internet connectivity (first‐level divide), digital skills and health literacy (second‐level divide), and differential benefits from digital health interventions (third‐level divide) [33, 34].</w:t>
      </w:r>
      <w:r w:rsidRPr="00A64088">
        <w:rPr>
          <w:rStyle w:val="StyleUnderline"/>
          <w:sz w:val="8"/>
        </w:rPr>
        <w:t xml:space="preserve"> </w:t>
      </w:r>
      <w:r w:rsidRPr="00A64088">
        <w:rPr>
          <w:sz w:val="8"/>
        </w:rPr>
        <w:t xml:space="preserve">In LMICs, inadequate digital infrastructure, limited technological access, and low digital literacy create barriers to telehealth services, electronic health records, and digital health information [33, 34]. Even when digital health solutions are available, they may not be culturally appropriate or linguistically accessible to a diverse population. Addressing the digital health divide requires targeted investments in infrastructure, digital literacy programs, and inclusive design principles that prioritize equity [33, 34]. 2.5. Health Workforce Distribution and Global Inequities Global health workforce distribution represents a fundamental driver of health inequities, with a six‐fold difference in health worker density between high‐income and low‐income countries [35, 36]. This inequitable distribution results from complex factors including limited health worker production capacity in low‐resource settings, inadequate working conditions and compensation, and migration patterns that facilitate “brain drain” from countries that most need health workers [35, 37]. The COVID‐19 pandemic highlighted how health workforce shortages disproportionately affect vulnerable populations’ access to care [37]. In sub‐Saharan Africa, where the burden of communicable diseases remains high and NCDs are rising, health worker shortages constrain system capacity to address population health needs effectively [38, 39]. Addressing workforce inequities requires coordinated global action, including ethical recruitment practices, investment in health worker education and retention in low‐resource settings, and the recognition of diverse health worker roles, including community health workers [37, 40]. 2.6. Environmental Degradation, Conflict, and Health Inequities Environmental degradation and conflict represent interconnected drivers of global health inequities that disproportionately affect populations in LMICs [41, 42]. Climate change, environmental pollution, and resource scarcity contribute to health inequities through multiple pathways: direct health impacts from extreme weather events and pollution exposure; indirect effects through food insecurity and forced migration; and exacerbation of existing social vulnerabilities [41, 42]. </w:t>
      </w:r>
      <w:r w:rsidRPr="00EF740D">
        <w:rPr>
          <w:rStyle w:val="StyleUnderline"/>
          <w:highlight w:val="cyan"/>
        </w:rPr>
        <w:t>Conflict and environmental degradation</w:t>
      </w:r>
      <w:r w:rsidRPr="00EF740D">
        <w:rPr>
          <w:rStyle w:val="StyleUnderline"/>
        </w:rPr>
        <w:t xml:space="preserve"> often </w:t>
      </w:r>
      <w:r w:rsidRPr="00EF740D">
        <w:rPr>
          <w:rStyle w:val="StyleUnderline"/>
          <w:highlight w:val="cyan"/>
        </w:rPr>
        <w:t xml:space="preserve">create </w:t>
      </w:r>
      <w:r w:rsidRPr="00A64088">
        <w:rPr>
          <w:rStyle w:val="Emphasis"/>
          <w:highlight w:val="cyan"/>
        </w:rPr>
        <w:t>vicious cycles</w:t>
      </w:r>
      <w:r w:rsidRPr="00EF740D">
        <w:rPr>
          <w:rStyle w:val="StyleUnderline"/>
          <w:highlight w:val="cyan"/>
        </w:rPr>
        <w:t>,</w:t>
      </w:r>
      <w:r w:rsidRPr="00EF740D">
        <w:rPr>
          <w:rStyle w:val="StyleUnderline"/>
        </w:rPr>
        <w:t xml:space="preserve"> where resource scarcity contributes to social tensions, whereas conflict further </w:t>
      </w:r>
      <w:r w:rsidRPr="00A64088">
        <w:rPr>
          <w:rStyle w:val="Emphasis"/>
        </w:rPr>
        <w:t>degrades environmental conditions</w:t>
      </w:r>
      <w:r w:rsidRPr="00EF740D">
        <w:rPr>
          <w:rStyle w:val="StyleUnderline"/>
        </w:rPr>
        <w:t xml:space="preserve">. In fragile and conflict‐affected states, </w:t>
      </w:r>
      <w:r w:rsidRPr="00EF740D">
        <w:rPr>
          <w:rStyle w:val="StyleUnderline"/>
          <w:highlight w:val="cyan"/>
        </w:rPr>
        <w:t>health systems</w:t>
      </w:r>
      <w:r w:rsidRPr="00EF740D">
        <w:rPr>
          <w:rStyle w:val="StyleUnderline"/>
        </w:rPr>
        <w:t xml:space="preserve"> are </w:t>
      </w:r>
      <w:r w:rsidRPr="00EF740D">
        <w:rPr>
          <w:rStyle w:val="StyleUnderline"/>
          <w:highlight w:val="cyan"/>
        </w:rPr>
        <w:t xml:space="preserve">particularly </w:t>
      </w:r>
      <w:r w:rsidRPr="00A64088">
        <w:rPr>
          <w:rStyle w:val="Emphasis"/>
          <w:highlight w:val="cyan"/>
        </w:rPr>
        <w:t>vulnerable to disruption</w:t>
      </w:r>
      <w:r w:rsidRPr="00EF740D">
        <w:rPr>
          <w:rStyle w:val="StyleUnderline"/>
        </w:rPr>
        <w:t xml:space="preserve">, leaving populations with no access to essential services during critical periods. Women, children, and </w:t>
      </w:r>
      <w:r w:rsidRPr="00A64088">
        <w:rPr>
          <w:rStyle w:val="Emphasis"/>
          <w:highlight w:val="cyan"/>
        </w:rPr>
        <w:t>marginalized groups bear</w:t>
      </w:r>
      <w:r w:rsidRPr="00A64088">
        <w:rPr>
          <w:rStyle w:val="Emphasis"/>
        </w:rPr>
        <w:t xml:space="preserve"> disproportionate </w:t>
      </w:r>
      <w:r w:rsidRPr="00A64088">
        <w:rPr>
          <w:rStyle w:val="Emphasis"/>
          <w:highlight w:val="cyan"/>
        </w:rPr>
        <w:t>burdens</w:t>
      </w:r>
      <w:r w:rsidRPr="00EF740D">
        <w:rPr>
          <w:rStyle w:val="StyleUnderline"/>
        </w:rPr>
        <w:t xml:space="preserve"> during conflicts and experience increased risks of gender‐based violence, malnutrition, and communicable disease outbreaks [42,</w:t>
      </w:r>
      <w:r>
        <w:rPr>
          <w:rStyle w:val="StyleUnderline"/>
        </w:rPr>
        <w:t xml:space="preserve"> </w:t>
      </w:r>
      <w:r w:rsidRPr="00EF740D">
        <w:rPr>
          <w:rStyle w:val="StyleUnderline"/>
        </w:rPr>
        <w:t>43].</w:t>
      </w:r>
      <w:r>
        <w:rPr>
          <w:rStyle w:val="StyleUnderline"/>
        </w:rPr>
        <w:t xml:space="preserve"> </w:t>
      </w:r>
      <w:r w:rsidRPr="00A64088">
        <w:rPr>
          <w:sz w:val="8"/>
        </w:rPr>
        <w:t xml:space="preserve">Academically, health inequality often has a bivariate connotation, investigating whether people with “better” health also have a high income or material well‐being [4]. Health inequities, on the other hand, are disparities that are unnecessary, avoidable, unfair, unjust, and systematically </w:t>
      </w:r>
      <w:proofErr w:type="gramStart"/>
      <w:r w:rsidRPr="00A64088">
        <w:rPr>
          <w:sz w:val="8"/>
        </w:rPr>
        <w:t>disadvantage</w:t>
      </w:r>
      <w:proofErr w:type="gramEnd"/>
      <w:r w:rsidRPr="00A64088">
        <w:rPr>
          <w:sz w:val="8"/>
        </w:rPr>
        <w:t xml:space="preserve"> socially disadvantaged groups with respect to their health [4]. </w:t>
      </w:r>
      <w:r w:rsidRPr="00EF740D">
        <w:rPr>
          <w:rStyle w:val="StyleUnderline"/>
        </w:rPr>
        <w:t xml:space="preserve">HICs such as the </w:t>
      </w:r>
      <w:r w:rsidRPr="00EF740D">
        <w:rPr>
          <w:rStyle w:val="StyleUnderline"/>
          <w:highlight w:val="cyan"/>
        </w:rPr>
        <w:t>U</w:t>
      </w:r>
      <w:r w:rsidRPr="00EF740D">
        <w:rPr>
          <w:rStyle w:val="StyleUnderline"/>
        </w:rPr>
        <w:t xml:space="preserve">nited </w:t>
      </w:r>
      <w:r w:rsidRPr="00EF740D">
        <w:rPr>
          <w:rStyle w:val="StyleUnderline"/>
          <w:highlight w:val="cyan"/>
        </w:rPr>
        <w:t>S</w:t>
      </w:r>
      <w:r w:rsidRPr="00EF740D">
        <w:rPr>
          <w:rStyle w:val="StyleUnderline"/>
        </w:rPr>
        <w:t xml:space="preserve">tates often </w:t>
      </w:r>
      <w:r w:rsidRPr="00EF740D">
        <w:rPr>
          <w:rStyle w:val="StyleUnderline"/>
          <w:highlight w:val="cyan"/>
        </w:rPr>
        <w:t>exhibit</w:t>
      </w:r>
      <w:r w:rsidRPr="00EF740D">
        <w:rPr>
          <w:rStyle w:val="StyleUnderline"/>
        </w:rPr>
        <w:t xml:space="preserve"> </w:t>
      </w:r>
      <w:r w:rsidRPr="00A64088">
        <w:rPr>
          <w:rStyle w:val="Emphasis"/>
          <w:highlight w:val="cyan"/>
        </w:rPr>
        <w:t>health disparities</w:t>
      </w:r>
      <w:r w:rsidRPr="00EF740D">
        <w:rPr>
          <w:rStyle w:val="StyleUnderline"/>
          <w:highlight w:val="cyan"/>
        </w:rPr>
        <w:t xml:space="preserve"> </w:t>
      </w:r>
      <w:r w:rsidRPr="00EF740D">
        <w:rPr>
          <w:rStyle w:val="StyleUnderline"/>
        </w:rPr>
        <w:t xml:space="preserve">across different </w:t>
      </w:r>
      <w:r w:rsidRPr="00A64088">
        <w:rPr>
          <w:rStyle w:val="Emphasis"/>
        </w:rPr>
        <w:t>socioeconomic, racial, and ethnic groups,</w:t>
      </w:r>
      <w:r w:rsidRPr="00EF740D">
        <w:rPr>
          <w:rStyle w:val="StyleUnderline"/>
        </w:rPr>
        <w:t xml:space="preserve"> even with a relatively well‐resourced healthcare system [44].</w:t>
      </w:r>
      <w:r w:rsidRPr="00A64088">
        <w:rPr>
          <w:sz w:val="8"/>
        </w:rPr>
        <w:t xml:space="preserve"> For instance, racial and ethnic minority groups with disabilities in the United States may experience disparities in health, insurance coverage, and health service use compared to white individuals with disabilities [14</w:t>
      </w:r>
      <w:r w:rsidRPr="00EF740D">
        <w:rPr>
          <w:rStyle w:val="StyleUnderline"/>
        </w:rPr>
        <w:t xml:space="preserve">]. This finding can be </w:t>
      </w:r>
      <w:r w:rsidRPr="00EF740D">
        <w:rPr>
          <w:rStyle w:val="StyleUnderline"/>
          <w:highlight w:val="cyan"/>
        </w:rPr>
        <w:t xml:space="preserve">linked to </w:t>
      </w:r>
      <w:r w:rsidRPr="00EF740D">
        <w:rPr>
          <w:rStyle w:val="StyleUnderline"/>
        </w:rPr>
        <w:t xml:space="preserve">factors such as </w:t>
      </w:r>
      <w:r w:rsidRPr="00EF740D">
        <w:rPr>
          <w:rStyle w:val="StyleUnderline"/>
          <w:highlight w:val="cyan"/>
        </w:rPr>
        <w:t>income inequalit</w:t>
      </w:r>
      <w:r w:rsidRPr="00EF740D">
        <w:rPr>
          <w:rStyle w:val="StyleUnderline"/>
        </w:rPr>
        <w:t xml:space="preserve">y [45]. These factors </w:t>
      </w:r>
      <w:r w:rsidRPr="00EF740D">
        <w:rPr>
          <w:rStyle w:val="StyleUnderline"/>
          <w:highlight w:val="cyan"/>
        </w:rPr>
        <w:t>operate at</w:t>
      </w:r>
      <w:r w:rsidRPr="00EF740D">
        <w:rPr>
          <w:rStyle w:val="StyleUnderline"/>
        </w:rPr>
        <w:t xml:space="preserve"> different levels </w:t>
      </w:r>
      <w:r w:rsidRPr="00EF740D">
        <w:rPr>
          <w:rStyle w:val="StyleUnderline"/>
          <w:highlight w:val="cyan"/>
        </w:rPr>
        <w:t xml:space="preserve">individual, </w:t>
      </w:r>
      <w:r w:rsidRPr="00EF740D">
        <w:rPr>
          <w:rStyle w:val="StyleUnderline"/>
        </w:rPr>
        <w:t>community</w:t>
      </w:r>
      <w:r w:rsidRPr="00EF740D">
        <w:rPr>
          <w:rStyle w:val="StyleUnderline"/>
          <w:highlight w:val="cyan"/>
        </w:rPr>
        <w:t xml:space="preserve">, national, </w:t>
      </w:r>
      <w:r w:rsidRPr="00EF740D">
        <w:rPr>
          <w:rStyle w:val="StyleUnderline"/>
        </w:rPr>
        <w:t xml:space="preserve">and </w:t>
      </w:r>
      <w:r w:rsidRPr="00EF740D">
        <w:rPr>
          <w:rStyle w:val="StyleUnderline"/>
          <w:highlight w:val="cyan"/>
        </w:rPr>
        <w:t xml:space="preserve">global </w:t>
      </w:r>
      <w:r w:rsidRPr="00EF740D">
        <w:rPr>
          <w:rStyle w:val="StyleUnderline"/>
        </w:rPr>
        <w:t xml:space="preserve">shaping </w:t>
      </w:r>
      <w:r w:rsidRPr="00EF740D">
        <w:rPr>
          <w:rStyle w:val="StyleUnderline"/>
          <w:highlight w:val="cyan"/>
        </w:rPr>
        <w:t>health outcomes</w:t>
      </w:r>
      <w:r w:rsidRPr="00EF740D">
        <w:rPr>
          <w:rStyle w:val="StyleUnderline"/>
        </w:rPr>
        <w:t xml:space="preserve"> </w:t>
      </w:r>
      <w:r w:rsidRPr="00EF740D">
        <w:rPr>
          <w:rStyle w:val="StyleUnderline"/>
          <w:highlight w:val="cyan"/>
        </w:rPr>
        <w:t>through</w:t>
      </w:r>
      <w:r w:rsidRPr="00EF740D">
        <w:rPr>
          <w:rStyle w:val="StyleUnderline"/>
        </w:rPr>
        <w:t xml:space="preserve"> complex, </w:t>
      </w:r>
      <w:r w:rsidRPr="00EF740D">
        <w:rPr>
          <w:rStyle w:val="StyleUnderline"/>
          <w:highlight w:val="cyan"/>
        </w:rPr>
        <w:t>interrelated</w:t>
      </w:r>
      <w:r w:rsidRPr="00EF740D">
        <w:rPr>
          <w:rStyle w:val="StyleUnderline"/>
        </w:rPr>
        <w:t xml:space="preserve"> </w:t>
      </w:r>
      <w:r w:rsidRPr="00EF740D">
        <w:rPr>
          <w:rStyle w:val="StyleUnderline"/>
          <w:highlight w:val="cyan"/>
        </w:rPr>
        <w:t>pathways</w:t>
      </w:r>
      <w:r w:rsidRPr="00EF740D">
        <w:rPr>
          <w:rStyle w:val="StyleUnderline"/>
        </w:rPr>
        <w:t>.</w:t>
      </w:r>
      <w:r w:rsidRPr="00A64088">
        <w:rPr>
          <w:sz w:val="8"/>
        </w:rPr>
        <w:t xml:space="preserve"> Although these are significant and often inequitable inequalities, the fundamental health system infrastructure might be more developed than in many low‐income countries [44]. Low‐income countries often face systemic inequities in healthcare access and outcomes owing to widespread poverty, limited resources, and weaker health systems [46]. The WHO's work highlights that LMICs account for almost all pregnancy‐related mortalities, largely preventable through adequate utilization of essential maternal healthcare services but hindered by policy‐ and capacity‐related barriers and widespread inequality [9]. </w:t>
      </w:r>
      <w:r w:rsidRPr="00EF740D">
        <w:rPr>
          <w:rStyle w:val="StyleUnderline"/>
        </w:rPr>
        <w:t xml:space="preserve">For example, in some low‐income countries, more than three‐quarters of women may remain deprived of antenatal care (ANC) and skilled birth assistance (SBA) services [9]. These </w:t>
      </w:r>
      <w:r w:rsidRPr="00EF740D">
        <w:rPr>
          <w:rStyle w:val="StyleUnderline"/>
          <w:highlight w:val="cyan"/>
        </w:rPr>
        <w:t>inequities</w:t>
      </w:r>
      <w:r w:rsidRPr="00EF740D">
        <w:rPr>
          <w:rStyle w:val="StyleUnderline"/>
        </w:rPr>
        <w:t xml:space="preserve"> are often deeply </w:t>
      </w:r>
      <w:r w:rsidRPr="00EF740D">
        <w:rPr>
          <w:rStyle w:val="StyleUnderline"/>
          <w:highlight w:val="cyan"/>
        </w:rPr>
        <w:t>embedded in social, economic, and political structures</w:t>
      </w:r>
      <w:r w:rsidRPr="00EF740D">
        <w:rPr>
          <w:rStyle w:val="StyleUnderline"/>
        </w:rPr>
        <w:t xml:space="preserve">, </w:t>
      </w:r>
      <w:r w:rsidRPr="00A64088">
        <w:rPr>
          <w:rStyle w:val="Emphasis"/>
        </w:rPr>
        <w:t>limiting access</w:t>
      </w:r>
      <w:r w:rsidRPr="00EF740D">
        <w:rPr>
          <w:rStyle w:val="StyleUnderline"/>
        </w:rPr>
        <w:t xml:space="preserve"> to </w:t>
      </w:r>
      <w:proofErr w:type="gramStart"/>
      <w:r w:rsidRPr="00EF740D">
        <w:rPr>
          <w:rStyle w:val="StyleUnderline"/>
        </w:rPr>
        <w:t>basic necessities</w:t>
      </w:r>
      <w:proofErr w:type="gramEnd"/>
      <w:r w:rsidRPr="00EF740D">
        <w:rPr>
          <w:rStyle w:val="StyleUnderline"/>
        </w:rPr>
        <w:t>, such as safe water, sanitation, and healthcare for large segments of the population [47].</w:t>
      </w:r>
      <w:r w:rsidRPr="00A64088">
        <w:rPr>
          <w:sz w:val="8"/>
        </w:rPr>
        <w:t xml:space="preserve"> The inverse care law describes how those most in need of health care are least likely to receive it, often compounded by their socioeconomic disadvantage [8]. In essence, although a high‐income country such as the United States might have disparities arising from factors such as unequal access to insurance or discriminatory practices within the system, a low‐income country might have systemic inequities where the entire health system struggles to provide basic care to a significant portion of its population due to resource constraints and structural barriers [14]. </w:t>
      </w:r>
      <w:r w:rsidRPr="00EF740D">
        <w:rPr>
          <w:rStyle w:val="StyleUnderline"/>
        </w:rPr>
        <w:t xml:space="preserve">Monitoring these inequalities and understanding whether they are inequitable are </w:t>
      </w:r>
      <w:r w:rsidRPr="00A64088">
        <w:rPr>
          <w:rStyle w:val="Emphasis"/>
        </w:rPr>
        <w:t>crucial for developing effective public health</w:t>
      </w:r>
      <w:r w:rsidRPr="00EF740D">
        <w:rPr>
          <w:rStyle w:val="StyleUnderline"/>
        </w:rPr>
        <w:t xml:space="preserve"> policies aimed at promoting health equity</w:t>
      </w:r>
      <w:r w:rsidRPr="00A64088">
        <w:rPr>
          <w:sz w:val="8"/>
        </w:rPr>
        <w:t xml:space="preserve"> [5, 44]. This observation (Figure 1) provides a comparative visual representation of the concepts of equality and equity in the context of mental health access and support. On the left side labeled “Equality,” individuals are given identical support platforms regardless of their differing needs or circumstances. Although each person receives the same assistance, the outcome remains unequal, particularly evident for individuals using a wheelchair who cannot reach the same level of mental well‐being as others. FIGURE 1. [Image Removed] Open in a new tab Visual comparison of equality and equity in mental health access. Conversely, the right side labeled “Equity” illustrates an approach where support is tailored according to individual needs, resulting in a more balanced outcome. Here, the wheelchair user is provided with enhanced support, allowing them to reach the same mental health threshold as their peers. This distinction emphasizes that equitable </w:t>
      </w:r>
      <w:proofErr w:type="gramStart"/>
      <w:r w:rsidRPr="00A64088">
        <w:rPr>
          <w:sz w:val="8"/>
        </w:rPr>
        <w:t>interventions—those</w:t>
      </w:r>
      <w:proofErr w:type="gramEnd"/>
      <w:r w:rsidRPr="00A64088">
        <w:rPr>
          <w:sz w:val="8"/>
        </w:rPr>
        <w:t xml:space="preserve"> that consider and respond to diverse individual conditions—are more effective in achieving fair and just outcomes in public health, particularly mental health. This image underscores the importance of equity over equality in health systems and policy design, highlighting how equal treatment does not necessarily yield equal results when the starting conditions are inherently unequal. 3. Determinants of Global Health Inequality and Inequity Global health inequality and inequity represent profound challenges in the pursuit of well‐being, manifesting as unfair and avoidable differences in health status and access to healthcare across and within countries [8]. These disparities are shaped by a complex interplay of interconnected determinants that operate at individual, community, national, and global levels. </w:t>
      </w:r>
      <w:r w:rsidRPr="00A64088">
        <w:rPr>
          <w:rStyle w:val="Emphasis"/>
        </w:rPr>
        <w:t>Socioeconomic status</w:t>
      </w:r>
      <w:r w:rsidRPr="00EF740D">
        <w:rPr>
          <w:rStyle w:val="StyleUnderline"/>
        </w:rPr>
        <w:t xml:space="preserve">, encompassing factors such as poverty and income gaps, is a </w:t>
      </w:r>
      <w:r w:rsidRPr="00A64088">
        <w:rPr>
          <w:rStyle w:val="Emphasis"/>
        </w:rPr>
        <w:t>fundamental determinant of global health inequality</w:t>
      </w:r>
      <w:r w:rsidRPr="00EF740D">
        <w:rPr>
          <w:rStyle w:val="StyleUnderline"/>
        </w:rPr>
        <w:t xml:space="preserve"> [8,</w:t>
      </w:r>
      <w:r>
        <w:rPr>
          <w:rStyle w:val="StyleUnderline"/>
        </w:rPr>
        <w:t xml:space="preserve"> </w:t>
      </w:r>
      <w:r w:rsidRPr="00EF740D">
        <w:rPr>
          <w:rStyle w:val="StyleUnderline"/>
        </w:rPr>
        <w:t xml:space="preserve">48]. Inequities in power, money, and resources drive disparities in the conditions under which people are born, live, work, and age [49]. The </w:t>
      </w:r>
      <w:r w:rsidRPr="00A64088">
        <w:rPr>
          <w:rStyle w:val="Emphasis"/>
          <w:highlight w:val="cyan"/>
        </w:rPr>
        <w:t>paradoxical “development gap</w:t>
      </w:r>
      <w:r w:rsidRPr="00EF740D">
        <w:rPr>
          <w:rStyle w:val="StyleUnderline"/>
        </w:rPr>
        <w:t xml:space="preserve">” between opulence and deprivation </w:t>
      </w:r>
      <w:r w:rsidRPr="00EF740D">
        <w:rPr>
          <w:rStyle w:val="StyleUnderline"/>
          <w:highlight w:val="cyan"/>
        </w:rPr>
        <w:t xml:space="preserve">results in </w:t>
      </w:r>
      <w:r w:rsidRPr="00EF740D">
        <w:rPr>
          <w:rStyle w:val="StyleUnderline"/>
        </w:rPr>
        <w:t xml:space="preserve">staggering </w:t>
      </w:r>
      <w:r w:rsidRPr="00EF740D">
        <w:rPr>
          <w:rStyle w:val="StyleUnderline"/>
          <w:highlight w:val="cyan"/>
        </w:rPr>
        <w:t>global inequalities</w:t>
      </w:r>
      <w:r w:rsidRPr="00EF740D">
        <w:rPr>
          <w:rStyle w:val="StyleUnderline"/>
        </w:rPr>
        <w:t xml:space="preserve">, excluding many from </w:t>
      </w:r>
      <w:r w:rsidRPr="00A64088">
        <w:rPr>
          <w:rStyle w:val="Emphasis"/>
        </w:rPr>
        <w:t xml:space="preserve">mainstream economic activity </w:t>
      </w:r>
      <w:r w:rsidRPr="00EF740D">
        <w:rPr>
          <w:rStyle w:val="StyleUnderline"/>
        </w:rPr>
        <w:t xml:space="preserve">and consequently </w:t>
      </w:r>
      <w:r w:rsidRPr="00EF740D">
        <w:rPr>
          <w:rStyle w:val="StyleUnderline"/>
          <w:highlight w:val="cyan"/>
        </w:rPr>
        <w:t>impacting health outcomes</w:t>
      </w:r>
      <w:r w:rsidRPr="00EF740D">
        <w:rPr>
          <w:rStyle w:val="StyleUnderline"/>
        </w:rPr>
        <w:t xml:space="preserve"> [47]. Indeed, </w:t>
      </w:r>
      <w:r w:rsidRPr="00EF740D">
        <w:rPr>
          <w:rStyle w:val="StyleUnderline"/>
          <w:highlight w:val="cyan"/>
        </w:rPr>
        <w:t>lower</w:t>
      </w:r>
      <w:r w:rsidRPr="00EF740D">
        <w:rPr>
          <w:rStyle w:val="StyleUnderline"/>
        </w:rPr>
        <w:t xml:space="preserve"> socioeconomic </w:t>
      </w:r>
      <w:r w:rsidRPr="00EF740D">
        <w:rPr>
          <w:rStyle w:val="StyleUnderline"/>
          <w:highlight w:val="cyan"/>
        </w:rPr>
        <w:t>status</w:t>
      </w:r>
      <w:r w:rsidRPr="00EF740D">
        <w:rPr>
          <w:rStyle w:val="StyleUnderline"/>
        </w:rPr>
        <w:t xml:space="preserve"> is consistently </w:t>
      </w:r>
      <w:r w:rsidRPr="00EF740D">
        <w:rPr>
          <w:rStyle w:val="StyleUnderline"/>
          <w:highlight w:val="cyan"/>
        </w:rPr>
        <w:t xml:space="preserve">associated with poorer health, </w:t>
      </w:r>
      <w:r w:rsidRPr="00A64088">
        <w:rPr>
          <w:rStyle w:val="Emphasis"/>
          <w:highlight w:val="cyan"/>
        </w:rPr>
        <w:t xml:space="preserve">reduced access to </w:t>
      </w:r>
      <w:r w:rsidRPr="00A64088">
        <w:rPr>
          <w:rStyle w:val="Emphasis"/>
        </w:rPr>
        <w:t xml:space="preserve">quality </w:t>
      </w:r>
      <w:r w:rsidRPr="00A64088">
        <w:rPr>
          <w:rStyle w:val="Emphasis"/>
          <w:highlight w:val="cyan"/>
        </w:rPr>
        <w:t>healthcare</w:t>
      </w:r>
      <w:r w:rsidRPr="00EF740D">
        <w:rPr>
          <w:rStyle w:val="StyleUnderline"/>
        </w:rPr>
        <w:t xml:space="preserve">, and an increased </w:t>
      </w:r>
      <w:r w:rsidRPr="00EF740D">
        <w:rPr>
          <w:rStyle w:val="StyleUnderline"/>
          <w:highlight w:val="cyan"/>
        </w:rPr>
        <w:t xml:space="preserve">risk of </w:t>
      </w:r>
      <w:r w:rsidRPr="00EF740D">
        <w:rPr>
          <w:rStyle w:val="StyleUnderline"/>
        </w:rPr>
        <w:t xml:space="preserve">both </w:t>
      </w:r>
      <w:r w:rsidRPr="00EF740D">
        <w:rPr>
          <w:rStyle w:val="StyleUnderline"/>
          <w:highlight w:val="cyan"/>
        </w:rPr>
        <w:t>communicable diseases</w:t>
      </w:r>
      <w:r w:rsidRPr="00EF740D">
        <w:rPr>
          <w:rStyle w:val="StyleUnderline"/>
        </w:rPr>
        <w:t xml:space="preserve"> and NCDs [8,</w:t>
      </w:r>
      <w:r>
        <w:rPr>
          <w:rStyle w:val="StyleUnderline"/>
        </w:rPr>
        <w:t xml:space="preserve"> </w:t>
      </w:r>
      <w:r w:rsidRPr="00EF740D">
        <w:rPr>
          <w:rStyle w:val="StyleUnderline"/>
        </w:rPr>
        <w:t>48].</w:t>
      </w:r>
      <w:r w:rsidRPr="00A64088">
        <w:rPr>
          <w:sz w:val="8"/>
        </w:rPr>
        <w:t xml:space="preserve"> Income inequality has been shown to have more harmful effects on health in poor countries than in rich ones, indicating a global gradient in this relationship [45]. Education and health literacy are critical factors that influence an individual's ability to navigate the healthcare system, adopt healthy behaviors, and understand health information [50]. Limited health literacy, particularly among vulnerable populations, such as migrants, can contribute to inequity in health and healthcare, leading to poorer communication with healthcare providers and reduced benefits from health interventions [51]. Furthermore, lower education levels are often intertwined with lower socioeconomic status, compounding health disadvantages [14]. </w:t>
      </w:r>
      <w:r w:rsidRPr="00EF740D">
        <w:rPr>
          <w:rStyle w:val="StyleUnderline"/>
          <w:highlight w:val="cyan"/>
        </w:rPr>
        <w:t>Gender and minority discrimination</w:t>
      </w:r>
      <w:r w:rsidRPr="00EF740D">
        <w:rPr>
          <w:rStyle w:val="StyleUnderline"/>
        </w:rPr>
        <w:t xml:space="preserve"> are </w:t>
      </w:r>
      <w:r w:rsidRPr="00A64088">
        <w:rPr>
          <w:rStyle w:val="Emphasis"/>
          <w:highlight w:val="cyan"/>
        </w:rPr>
        <w:t>pervasive social determinants</w:t>
      </w:r>
      <w:r w:rsidRPr="00EF740D">
        <w:rPr>
          <w:rStyle w:val="StyleUnderline"/>
        </w:rPr>
        <w:t xml:space="preserve"> that contribute significantly to global health inequity [5].</w:t>
      </w:r>
      <w:r w:rsidRPr="00A64088">
        <w:rPr>
          <w:sz w:val="8"/>
        </w:rPr>
        <w:t xml:space="preserve"> Discrimination based on gender, race, ethnicity, and other minority statuses can lead to systemic disadvantages in access to resources, including healthcare, education, and employment, ultimately impacting health outcomes [50, 52]. Health inequity researchers emphasize that systems of marginalization, such as racism and sexism, are at the core of racial and non‐racial health inequities, operating at the macro, </w:t>
      </w:r>
      <w:proofErr w:type="spellStart"/>
      <w:r w:rsidRPr="00A64088">
        <w:rPr>
          <w:sz w:val="8"/>
        </w:rPr>
        <w:t>meso</w:t>
      </w:r>
      <w:proofErr w:type="spellEnd"/>
      <w:r w:rsidRPr="00A64088">
        <w:rPr>
          <w:sz w:val="8"/>
        </w:rPr>
        <w:t xml:space="preserve">, and micro levels [52]. Addressing health inequalities requires confronting the centrality of subordination favored by policies, practices, norms, and cultures that disadvantage certain social groups [6]. </w:t>
      </w:r>
      <w:r w:rsidRPr="00EF740D">
        <w:rPr>
          <w:rStyle w:val="StyleUnderline"/>
          <w:highlight w:val="cyan"/>
        </w:rPr>
        <w:t>Geographic barriers</w:t>
      </w:r>
      <w:r w:rsidRPr="00EF740D">
        <w:rPr>
          <w:rStyle w:val="StyleUnderline"/>
        </w:rPr>
        <w:t xml:space="preserve">, particularly the divide between rural and urban areas, present significant </w:t>
      </w:r>
      <w:r w:rsidRPr="00EF740D">
        <w:rPr>
          <w:rStyle w:val="StyleUnderline"/>
          <w:highlight w:val="cyan"/>
        </w:rPr>
        <w:t xml:space="preserve">obstacles in </w:t>
      </w:r>
      <w:r w:rsidRPr="00EF740D">
        <w:rPr>
          <w:rStyle w:val="StyleUnderline"/>
        </w:rPr>
        <w:t xml:space="preserve">achieving health </w:t>
      </w:r>
      <w:r w:rsidRPr="00EF740D">
        <w:rPr>
          <w:rStyle w:val="StyleUnderline"/>
          <w:highlight w:val="cyan"/>
        </w:rPr>
        <w:t>equity</w:t>
      </w:r>
      <w:r w:rsidRPr="00EF740D">
        <w:rPr>
          <w:rStyle w:val="StyleUnderline"/>
        </w:rPr>
        <w:t xml:space="preserve"> [50]. Rural populations often face </w:t>
      </w:r>
      <w:r w:rsidRPr="00EF740D">
        <w:rPr>
          <w:rStyle w:val="StyleUnderline"/>
          <w:highlight w:val="cyan"/>
        </w:rPr>
        <w:t>c</w:t>
      </w:r>
      <w:r w:rsidRPr="00EF740D">
        <w:rPr>
          <w:rStyle w:val="StyleUnderline"/>
        </w:rPr>
        <w:t xml:space="preserve">hallenges related to the </w:t>
      </w:r>
      <w:r w:rsidRPr="00EF740D">
        <w:rPr>
          <w:rStyle w:val="StyleUnderline"/>
          <w:highlight w:val="cyan"/>
        </w:rPr>
        <w:t>distance to healthcare facilities</w:t>
      </w:r>
      <w:r w:rsidRPr="00EF740D">
        <w:rPr>
          <w:rStyle w:val="StyleUnderline"/>
        </w:rPr>
        <w:t xml:space="preserve">, </w:t>
      </w:r>
      <w:r w:rsidRPr="00EF740D">
        <w:rPr>
          <w:rStyle w:val="StyleUnderline"/>
          <w:highlight w:val="cyan"/>
        </w:rPr>
        <w:t xml:space="preserve">limited availability </w:t>
      </w:r>
      <w:r w:rsidRPr="00EF740D">
        <w:rPr>
          <w:rStyle w:val="StyleUnderline"/>
        </w:rPr>
        <w:t xml:space="preserve">of healthcare professionals, and </w:t>
      </w:r>
      <w:r w:rsidRPr="00EF740D">
        <w:rPr>
          <w:rStyle w:val="StyleUnderline"/>
          <w:highlight w:val="cyan"/>
        </w:rPr>
        <w:t>poorer infrastructure,</w:t>
      </w:r>
      <w:r w:rsidRPr="00EF740D">
        <w:rPr>
          <w:rStyle w:val="StyleUnderline"/>
        </w:rPr>
        <w:t xml:space="preserve"> leading to reduced access to timely and quality care [50,</w:t>
      </w:r>
      <w:r>
        <w:rPr>
          <w:rStyle w:val="StyleUnderline"/>
        </w:rPr>
        <w:t xml:space="preserve"> </w:t>
      </w:r>
      <w:r w:rsidRPr="00EF740D">
        <w:rPr>
          <w:rStyle w:val="StyleUnderline"/>
        </w:rPr>
        <w:t>53].</w:t>
      </w:r>
      <w:r w:rsidRPr="00A64088">
        <w:rPr>
          <w:sz w:val="8"/>
        </w:rPr>
        <w:t xml:space="preserve"> These disparities can result in poorer health outcomes for individuals living in remote or underserved areas compared with their urban counterparts [50]. </w:t>
      </w:r>
      <w:r w:rsidRPr="00EF740D">
        <w:rPr>
          <w:rStyle w:val="StyleUnderline"/>
        </w:rPr>
        <w:t xml:space="preserve">Health system </w:t>
      </w:r>
      <w:r w:rsidRPr="00A64088">
        <w:rPr>
          <w:rStyle w:val="Emphasis"/>
          <w:highlight w:val="cyan"/>
        </w:rPr>
        <w:t>capacity and coverage are crucial</w:t>
      </w:r>
      <w:r w:rsidRPr="00EF740D">
        <w:rPr>
          <w:rStyle w:val="StyleUnderline"/>
          <w:highlight w:val="cyan"/>
        </w:rPr>
        <w:t xml:space="preserve"> </w:t>
      </w:r>
      <w:r w:rsidRPr="00EF740D">
        <w:rPr>
          <w:rStyle w:val="StyleUnderline"/>
        </w:rPr>
        <w:t>for ensuring equitable access to healthcare services</w:t>
      </w:r>
      <w:r w:rsidRPr="00A64088">
        <w:rPr>
          <w:sz w:val="8"/>
        </w:rPr>
        <w:t xml:space="preserve"> [8]. Inadequate health system capacity, characterized by limited human resources, lack of training, and skill gaps among healthcare workers, can hinder access to care, particularly for marginalized populations such as persons with disabilities who may require longer or more frequent sessions and reasonable accommodations [14]. Universal health coverage (UHC), aimed at providing all people with access to needed health services without financial hardship, is a stated objective for many governments and international organizations; however, achieving equitable UHC requires addressing disparities in access, utilization, and quality of care [8, 54]. Global health inequality and inequity are multifaceted issues driven by a complex web of interconnected determinants. </w:t>
      </w:r>
      <w:r w:rsidRPr="00A64088">
        <w:rPr>
          <w:rStyle w:val="Emphasis"/>
        </w:rPr>
        <w:t>Addressing these disparities and moving toward justice</w:t>
      </w:r>
      <w:r w:rsidRPr="00EF740D">
        <w:rPr>
          <w:rStyle w:val="StyleUnderline"/>
        </w:rPr>
        <w:t xml:space="preserve"> in healthcare necessitates comprehensive and </w:t>
      </w:r>
      <w:r w:rsidRPr="00A64088">
        <w:rPr>
          <w:rStyle w:val="Emphasis"/>
        </w:rPr>
        <w:t>coordinated efforts</w:t>
      </w:r>
      <w:r w:rsidRPr="00EF740D">
        <w:rPr>
          <w:rStyle w:val="StyleUnderline"/>
        </w:rPr>
        <w:t xml:space="preserve"> that tackle </w:t>
      </w:r>
      <w:r w:rsidRPr="00A64088">
        <w:rPr>
          <w:rStyle w:val="Emphasis"/>
        </w:rPr>
        <w:t>socioeconomic disadvantages</w:t>
      </w:r>
      <w:r w:rsidRPr="00EF740D">
        <w:rPr>
          <w:rStyle w:val="StyleUnderline"/>
        </w:rPr>
        <w:t>, improve education and health literacy, combat discrimination, overcome geographic barriers, strengthen health system capacity, and promote stable and equitable political environments</w:t>
      </w:r>
      <w:r w:rsidRPr="00A64088">
        <w:rPr>
          <w:rStyle w:val="Emphasis"/>
        </w:rPr>
        <w:t>. Recognizing the interplay between these factors is crucial for designing effective interventions and policies aimed at achieving health equity</w:t>
      </w:r>
      <w:r w:rsidRPr="00EF740D">
        <w:rPr>
          <w:rStyle w:val="StyleUnderline"/>
        </w:rPr>
        <w:t>.</w:t>
      </w:r>
      <w:r>
        <w:rPr>
          <w:rStyle w:val="StyleUnderline"/>
        </w:rPr>
        <w:t xml:space="preserve"> </w:t>
      </w:r>
      <w:r w:rsidRPr="00A64088">
        <w:rPr>
          <w:sz w:val="8"/>
        </w:rPr>
        <w:t>3.1. Human Rights Framework and Global Health Equity Human rights frameworks provide the essential foundations for addressing global health inequities by establishing legal obligations, normative standards, and accountability mechanisms [55]. The right to health enshrined in international human rights law encompasses both individual entitlements to healthcare services and collective rights to the underlying determinants of health, including clean water, sanitation, food security, and safe environments [55</w:t>
      </w:r>
      <w:r w:rsidRPr="00EF740D">
        <w:rPr>
          <w:rStyle w:val="StyleUnderline"/>
        </w:rPr>
        <w:t xml:space="preserve">]. Rights‐based approaches to global health equity emphasize several key principles: non‐discrimination and equality, requiring priority attention to the most marginalized populations; participation and empowerment, ensuring meaningful involvement of affected communities in health program design and implementation; accountability and transparency, establishing mechanisms for monitoring state obligations and corporate responsibilities; </w:t>
      </w:r>
      <w:r w:rsidRPr="00A64088">
        <w:rPr>
          <w:rStyle w:val="Emphasis"/>
        </w:rPr>
        <w:t>universality and indivisibility, and recognizing the interconnectedness of civil, political, economic, social, and cultural rights</w:t>
      </w:r>
      <w:r w:rsidRPr="00EF740D">
        <w:rPr>
          <w:rStyle w:val="StyleUnderline"/>
        </w:rPr>
        <w:t xml:space="preserve"> [56].</w:t>
      </w:r>
      <w:r w:rsidRPr="00A64088">
        <w:rPr>
          <w:sz w:val="8"/>
        </w:rPr>
        <w:t xml:space="preserve"> The application of rights‐based approaches has proven effective in addressing specific health inequities, particularly in the HIV/AIDS response, where human rights frameworks helped combat stigma and discrimination while advocating for treatment access [57]. However, translating rights‐based principles into practice remains challenging, particularly in contexts where power imbalances, resource constraints, and weak governance structures limit the implementation capacity [58]. Historical Injustice and Contemporary Health Inequities Contemporary global health inequities cannot be understood without acknowledging their historical roots in colonialism, slavery, and systematic exploitation</w:t>
      </w:r>
      <w:r w:rsidRPr="00A64088">
        <w:rPr>
          <w:rStyle w:val="Emphasis"/>
        </w:rPr>
        <w:t xml:space="preserve">. </w:t>
      </w:r>
      <w:r w:rsidRPr="00A64088">
        <w:rPr>
          <w:rStyle w:val="Emphasis"/>
          <w:highlight w:val="cyan"/>
        </w:rPr>
        <w:t>Colonial medicine</w:t>
      </w:r>
      <w:r w:rsidRPr="00EF740D">
        <w:rPr>
          <w:rStyle w:val="StyleUnderline"/>
          <w:highlight w:val="cyan"/>
        </w:rPr>
        <w:t xml:space="preserve"> prioritizes</w:t>
      </w:r>
      <w:r w:rsidRPr="00EF740D">
        <w:rPr>
          <w:rStyle w:val="StyleUnderline"/>
        </w:rPr>
        <w:t xml:space="preserve"> the </w:t>
      </w:r>
      <w:r w:rsidRPr="00EF740D">
        <w:rPr>
          <w:rStyle w:val="StyleUnderline"/>
          <w:highlight w:val="cyan"/>
        </w:rPr>
        <w:t>health</w:t>
      </w:r>
      <w:r w:rsidRPr="00EF740D">
        <w:rPr>
          <w:rStyle w:val="StyleUnderline"/>
        </w:rPr>
        <w:t xml:space="preserve"> </w:t>
      </w:r>
      <w:r w:rsidRPr="00EF740D">
        <w:rPr>
          <w:rStyle w:val="StyleUnderline"/>
          <w:highlight w:val="cyan"/>
        </w:rPr>
        <w:t>needs of colonizers</w:t>
      </w:r>
      <w:r w:rsidRPr="00EF740D">
        <w:rPr>
          <w:rStyle w:val="StyleUnderline"/>
        </w:rPr>
        <w:t xml:space="preserve"> while </w:t>
      </w:r>
      <w:r w:rsidRPr="00EF740D">
        <w:rPr>
          <w:rStyle w:val="StyleUnderline"/>
          <w:highlight w:val="cyan"/>
        </w:rPr>
        <w:t xml:space="preserve">extracting resources and </w:t>
      </w:r>
      <w:r w:rsidRPr="00A64088">
        <w:rPr>
          <w:rStyle w:val="Emphasis"/>
          <w:highlight w:val="cyan"/>
        </w:rPr>
        <w:t>knowledge from</w:t>
      </w:r>
      <w:r w:rsidRPr="00A64088">
        <w:rPr>
          <w:rStyle w:val="Emphasis"/>
        </w:rPr>
        <w:t xml:space="preserve"> </w:t>
      </w:r>
      <w:r w:rsidRPr="00A64088">
        <w:rPr>
          <w:rStyle w:val="Emphasis"/>
          <w:highlight w:val="cyan"/>
        </w:rPr>
        <w:t>colonized</w:t>
      </w:r>
      <w:r w:rsidRPr="00EF740D">
        <w:rPr>
          <w:rStyle w:val="StyleUnderline"/>
          <w:highlight w:val="cyan"/>
        </w:rPr>
        <w:t xml:space="preserve"> </w:t>
      </w:r>
      <w:r w:rsidRPr="00EF740D">
        <w:rPr>
          <w:rStyle w:val="StyleUnderline"/>
        </w:rPr>
        <w:t>populations</w:t>
      </w:r>
      <w:r w:rsidRPr="00EF740D">
        <w:rPr>
          <w:rStyle w:val="StyleUnderline"/>
          <w:highlight w:val="cyan"/>
        </w:rPr>
        <w:t>,</w:t>
      </w:r>
      <w:r w:rsidRPr="00EF740D">
        <w:rPr>
          <w:rStyle w:val="StyleUnderline"/>
        </w:rPr>
        <w:t xml:space="preserve"> </w:t>
      </w:r>
      <w:r w:rsidRPr="00EF740D">
        <w:rPr>
          <w:rStyle w:val="StyleUnderline"/>
          <w:highlight w:val="cyan"/>
        </w:rPr>
        <w:t xml:space="preserve">establishing </w:t>
      </w:r>
      <w:r w:rsidRPr="00A64088">
        <w:rPr>
          <w:rStyle w:val="Emphasis"/>
          <w:highlight w:val="cyan"/>
        </w:rPr>
        <w:t>patterns of exploitation</w:t>
      </w:r>
      <w:r w:rsidRPr="00EF740D">
        <w:rPr>
          <w:rStyle w:val="StyleUnderline"/>
        </w:rPr>
        <w:t xml:space="preserve"> that persist in modern global health relationships [59]. The legacy of colonialism continues to shape global health through multiple mechanisms: </w:t>
      </w:r>
      <w:r w:rsidRPr="00EF740D">
        <w:rPr>
          <w:rStyle w:val="StyleUnderline"/>
          <w:highlight w:val="cyan"/>
        </w:rPr>
        <w:t xml:space="preserve">economic structures </w:t>
      </w:r>
      <w:r w:rsidRPr="00EF740D">
        <w:rPr>
          <w:rStyle w:val="StyleUnderline"/>
        </w:rPr>
        <w:t xml:space="preserve">that </w:t>
      </w:r>
      <w:r w:rsidRPr="00A64088">
        <w:rPr>
          <w:rStyle w:val="Emphasis"/>
          <w:highlight w:val="cyan"/>
        </w:rPr>
        <w:t>perpetuate resource extraction</w:t>
      </w:r>
      <w:r w:rsidRPr="00EF740D">
        <w:rPr>
          <w:rStyle w:val="StyleUnderline"/>
        </w:rPr>
        <w:t xml:space="preserve"> from low‐income countries; </w:t>
      </w:r>
      <w:r w:rsidRPr="00EF740D">
        <w:rPr>
          <w:rStyle w:val="StyleUnderline"/>
          <w:highlight w:val="cyan"/>
        </w:rPr>
        <w:t xml:space="preserve">knowledge systems </w:t>
      </w:r>
      <w:r w:rsidRPr="00EF740D">
        <w:rPr>
          <w:rStyle w:val="StyleUnderline"/>
        </w:rPr>
        <w:t xml:space="preserve">that </w:t>
      </w:r>
      <w:r w:rsidRPr="00A64088">
        <w:rPr>
          <w:rStyle w:val="Emphasis"/>
          <w:highlight w:val="cyan"/>
        </w:rPr>
        <w:t>privilege</w:t>
      </w:r>
      <w:r w:rsidRPr="00A64088">
        <w:rPr>
          <w:rStyle w:val="Emphasis"/>
        </w:rPr>
        <w:t xml:space="preserve"> </w:t>
      </w:r>
      <w:r w:rsidRPr="00A64088">
        <w:rPr>
          <w:rStyle w:val="Emphasis"/>
          <w:highlight w:val="cyan"/>
        </w:rPr>
        <w:t>Western</w:t>
      </w:r>
      <w:r w:rsidRPr="00A64088">
        <w:rPr>
          <w:rStyle w:val="Emphasis"/>
        </w:rPr>
        <w:t xml:space="preserve"> </w:t>
      </w:r>
      <w:r w:rsidRPr="00A64088">
        <w:rPr>
          <w:rStyle w:val="Emphasis"/>
          <w:highlight w:val="cyan"/>
        </w:rPr>
        <w:t>medical paradigms</w:t>
      </w:r>
      <w:r w:rsidRPr="00EF740D">
        <w:rPr>
          <w:rStyle w:val="StyleUnderline"/>
        </w:rPr>
        <w:t xml:space="preserve"> while marginalizing indigenous healing practices; and power dynamics that </w:t>
      </w:r>
      <w:r w:rsidRPr="00A64088">
        <w:rPr>
          <w:rStyle w:val="Emphasis"/>
        </w:rPr>
        <w:t>concentrate decision‐making</w:t>
      </w:r>
      <w:r w:rsidRPr="00EF740D">
        <w:rPr>
          <w:rStyle w:val="StyleUnderline"/>
        </w:rPr>
        <w:t xml:space="preserve"> authority in HICs and international organizations </w:t>
      </w:r>
      <w:r w:rsidRPr="00A64088">
        <w:rPr>
          <w:sz w:val="8"/>
        </w:rPr>
        <w:t>[60</w:t>
      </w:r>
      <w:r w:rsidRPr="00EF740D">
        <w:rPr>
          <w:rStyle w:val="StyleUnderline"/>
        </w:rPr>
        <w:t xml:space="preserve">]. </w:t>
      </w:r>
      <w:r w:rsidRPr="00EF740D">
        <w:rPr>
          <w:rStyle w:val="StyleUnderline"/>
          <w:highlight w:val="cyan"/>
        </w:rPr>
        <w:t xml:space="preserve">Decolonizing </w:t>
      </w:r>
      <w:r w:rsidRPr="00EF740D">
        <w:rPr>
          <w:rStyle w:val="StyleUnderline"/>
        </w:rPr>
        <w:t xml:space="preserve">global </w:t>
      </w:r>
      <w:r w:rsidRPr="00EF740D">
        <w:rPr>
          <w:rStyle w:val="StyleUnderline"/>
          <w:highlight w:val="cyan"/>
        </w:rPr>
        <w:t>health</w:t>
      </w:r>
      <w:r w:rsidRPr="00EF740D">
        <w:rPr>
          <w:rStyle w:val="StyleUnderline"/>
        </w:rPr>
        <w:t xml:space="preserve"> </w:t>
      </w:r>
      <w:r w:rsidRPr="00EF740D">
        <w:rPr>
          <w:rStyle w:val="StyleUnderline"/>
          <w:highlight w:val="cyan"/>
        </w:rPr>
        <w:t>requires</w:t>
      </w:r>
      <w:r w:rsidRPr="00EF740D">
        <w:rPr>
          <w:rStyle w:val="StyleUnderline"/>
        </w:rPr>
        <w:t xml:space="preserve"> the fundamental </w:t>
      </w:r>
      <w:r w:rsidRPr="00A64088">
        <w:rPr>
          <w:rStyle w:val="Emphasis"/>
          <w:highlight w:val="cyan"/>
        </w:rPr>
        <w:t>transformation of power relations</w:t>
      </w:r>
      <w:r w:rsidRPr="00EF740D">
        <w:rPr>
          <w:rStyle w:val="StyleUnderline"/>
        </w:rPr>
        <w:t xml:space="preserve">, equitable partnership models, and </w:t>
      </w:r>
      <w:r w:rsidRPr="00EF740D">
        <w:rPr>
          <w:rStyle w:val="StyleUnderline"/>
          <w:highlight w:val="cyan"/>
        </w:rPr>
        <w:t>recognition of diverse knowledge systems</w:t>
      </w:r>
      <w:r w:rsidRPr="00EF740D">
        <w:rPr>
          <w:rStyle w:val="StyleUnderline"/>
        </w:rPr>
        <w:t xml:space="preserve"> [60]. This includes </w:t>
      </w:r>
      <w:r w:rsidRPr="00A64088">
        <w:rPr>
          <w:rStyle w:val="Emphasis"/>
          <w:highlight w:val="cyan"/>
        </w:rPr>
        <w:t xml:space="preserve">addressing the concentration of </w:t>
      </w:r>
      <w:r w:rsidRPr="00A64088">
        <w:rPr>
          <w:rStyle w:val="Emphasis"/>
        </w:rPr>
        <w:t xml:space="preserve">global </w:t>
      </w:r>
      <w:r w:rsidRPr="00A64088">
        <w:rPr>
          <w:rStyle w:val="Emphasis"/>
          <w:highlight w:val="cyan"/>
        </w:rPr>
        <w:t>health</w:t>
      </w:r>
      <w:r w:rsidRPr="00EF740D">
        <w:rPr>
          <w:rStyle w:val="StyleUnderline"/>
          <w:highlight w:val="cyan"/>
        </w:rPr>
        <w:t xml:space="preserve"> leadership</w:t>
      </w:r>
      <w:r w:rsidRPr="00EF740D">
        <w:rPr>
          <w:rStyle w:val="StyleUnderline"/>
        </w:rPr>
        <w:t xml:space="preserve"> in HICs, supporting locally led health initiatives, and </w:t>
      </w:r>
      <w:r w:rsidRPr="00A64088">
        <w:rPr>
          <w:rStyle w:val="Emphasis"/>
          <w:highlight w:val="cyan"/>
        </w:rPr>
        <w:t>challenging paternalistic approaches</w:t>
      </w:r>
      <w:r w:rsidRPr="00EF740D">
        <w:rPr>
          <w:rStyle w:val="StyleUnderline"/>
        </w:rPr>
        <w:t xml:space="preserve"> that treat low‐income countries as passive recipients of aid rather than as equal partners in global health governance</w:t>
      </w:r>
      <w:r>
        <w:rPr>
          <w:rStyle w:val="StyleUnderline"/>
        </w:rPr>
        <w:t>.</w:t>
      </w:r>
    </w:p>
    <w:p w14:paraId="64ED7E44" w14:textId="77777777" w:rsidR="00E45EEE" w:rsidRDefault="00E45EEE" w:rsidP="00201630">
      <w:pPr>
        <w:pStyle w:val="Heading3"/>
      </w:pPr>
      <w:r>
        <w:t>L --- Public Option</w:t>
      </w:r>
    </w:p>
    <w:p w14:paraId="53E0CBD9" w14:textId="77777777" w:rsidR="00E45EEE" w:rsidRPr="00F64CF3" w:rsidRDefault="00E45EEE" w:rsidP="00E45EEE">
      <w:pPr>
        <w:pStyle w:val="Heading4"/>
        <w:rPr>
          <w:rStyle w:val="Style13ptBold"/>
          <w:b/>
          <w:bCs w:val="0"/>
        </w:rPr>
      </w:pPr>
      <w:r>
        <w:rPr>
          <w:rStyle w:val="Style13ptBold"/>
          <w:b/>
          <w:bCs w:val="0"/>
        </w:rPr>
        <w:t>Mixed system health insurances create incentives for private and public insurers to deny health care to vulnerable individuals. We must attack the system from its roots, we must rid the economy of health of capitalism</w:t>
      </w:r>
    </w:p>
    <w:p w14:paraId="71F93040" w14:textId="77777777" w:rsidR="00E45EEE" w:rsidRDefault="00E45EEE" w:rsidP="00E45EEE">
      <w:r>
        <w:rPr>
          <w:rStyle w:val="Style13ptBold"/>
        </w:rPr>
        <w:t xml:space="preserve">Bolton and Vierkant 22 </w:t>
      </w:r>
      <w:r>
        <w:t>(</w:t>
      </w:r>
      <w:r w:rsidRPr="00F64CF3">
        <w:t xml:space="preserve">Adler-Bolton, Beatrice, and Artie Vierkant. </w:t>
      </w:r>
      <w:r w:rsidRPr="00F64CF3">
        <w:rPr>
          <w:i/>
          <w:iCs/>
        </w:rPr>
        <w:t>Health Communism</w:t>
      </w:r>
      <w:r w:rsidRPr="00F64CF3">
        <w:t>. Verso Books, 2022.</w:t>
      </w:r>
      <w:r>
        <w:t>) // KA</w:t>
      </w:r>
    </w:p>
    <w:p w14:paraId="7FBD0114" w14:textId="77777777" w:rsidR="00E45EEE" w:rsidRPr="00AA6967" w:rsidRDefault="00E45EEE" w:rsidP="00E45EEE">
      <w:pPr>
        <w:rPr>
          <w:sz w:val="14"/>
        </w:rPr>
      </w:pPr>
      <w:r w:rsidRPr="00AD15B4">
        <w:rPr>
          <w:sz w:val="14"/>
        </w:rPr>
        <w:t xml:space="preserve">“Investing in Health” proposes that states develop </w:t>
      </w:r>
      <w:proofErr w:type="gramStart"/>
      <w:r w:rsidRPr="00AD15B4">
        <w:rPr>
          <w:sz w:val="14"/>
        </w:rPr>
        <w:t>two tiered</w:t>
      </w:r>
      <w:proofErr w:type="gramEnd"/>
      <w:r w:rsidRPr="00AD15B4">
        <w:rPr>
          <w:sz w:val="14"/>
        </w:rPr>
        <w:t xml:space="preserve"> systems under which states pay only for health services of absolute last resort. These two-tiered systems have </w:t>
      </w:r>
      <w:proofErr w:type="gramStart"/>
      <w:r w:rsidRPr="00AD15B4">
        <w:rPr>
          <w:sz w:val="14"/>
        </w:rPr>
        <w:t>a number of</w:t>
      </w:r>
      <w:proofErr w:type="gramEnd"/>
      <w:r w:rsidRPr="00AD15B4">
        <w:rPr>
          <w:sz w:val="14"/>
        </w:rPr>
        <w:t xml:space="preserve"> specific effects. </w:t>
      </w:r>
      <w:r w:rsidRPr="00331E5B">
        <w:rPr>
          <w:rStyle w:val="StyleUnderline"/>
        </w:rPr>
        <w:t>One is that, despite pro-privatization assertions to the contrary,</w:t>
      </w:r>
      <w:r w:rsidRPr="00AD15B4">
        <w:rPr>
          <w:sz w:val="14"/>
        </w:rPr>
        <w:t xml:space="preserve"> </w:t>
      </w:r>
      <w:r w:rsidRPr="00331E5B">
        <w:rPr>
          <w:rStyle w:val="StyleUnderline"/>
          <w:highlight w:val="cyan"/>
        </w:rPr>
        <w:t>public health spending does not necessarily reduce under systems that mix public and private health provision</w:t>
      </w:r>
      <w:r w:rsidRPr="00AD15B4">
        <w:rPr>
          <w:sz w:val="14"/>
          <w:highlight w:val="cyan"/>
        </w:rPr>
        <w:t>.</w:t>
      </w:r>
      <w:r w:rsidRPr="00AD15B4">
        <w:rPr>
          <w:sz w:val="14"/>
        </w:rPr>
        <w:t xml:space="preserve"> 11 Instead, what has been demonstrated in innumerable circumstances—and certainly in the privatization efforts in Latin America in recent decades—is that </w:t>
      </w:r>
      <w:r w:rsidRPr="00331E5B">
        <w:rPr>
          <w:rStyle w:val="StyleUnderline"/>
          <w:highlight w:val="cyan"/>
        </w:rPr>
        <w:t xml:space="preserve">state spending </w:t>
      </w:r>
      <w:r w:rsidRPr="00331E5B">
        <w:rPr>
          <w:rStyle w:val="StyleUnderline"/>
        </w:rPr>
        <w:t xml:space="preserve">either </w:t>
      </w:r>
      <w:r w:rsidRPr="00331E5B">
        <w:rPr>
          <w:rStyle w:val="StyleUnderline"/>
          <w:highlight w:val="cyan"/>
        </w:rPr>
        <w:t>remains the same or increases when accounting for both public spending on health services and public funding to subsidize private healthcare markets.</w:t>
      </w:r>
      <w:r w:rsidRPr="00AD15B4">
        <w:rPr>
          <w:sz w:val="14"/>
        </w:rPr>
        <w:t xml:space="preserve"> In fact, in countries that have recently moved from primarily public health systems to some mixture of public and private health services, the quality and availability of healthcare for poor, disabled, elder, and other surplus populations is often substantially lowered. 12 </w:t>
      </w:r>
      <w:r w:rsidRPr="00331E5B">
        <w:rPr>
          <w:rStyle w:val="StyleUnderline"/>
        </w:rPr>
        <w:t>This is likely the direct result of the basic fact that private health insurance companies operate on an explicit debt/eugenic-burden model: their aim is to insure as many biologically or behaviorally “low risk” individuals as they can, from which they draw premiums as operating revenue, and as few “high risk” individuals as possible, to stem potential losses.</w:t>
      </w:r>
      <w:r w:rsidRPr="00AD15B4">
        <w:rPr>
          <w:sz w:val="14"/>
        </w:rPr>
        <w:t xml:space="preserve"> (Laurell and López Arellano: “The rationale for government intervention, then, is the private sector’s lack of interest in providing these goods and services since they generally cannot become market commodities. ”13) </w:t>
      </w:r>
      <w:r w:rsidRPr="00331E5B">
        <w:rPr>
          <w:rStyle w:val="StyleUnderline"/>
          <w:highlight w:val="cyan"/>
        </w:rPr>
        <w:t>This means there is a</w:t>
      </w:r>
      <w:r w:rsidRPr="00331E5B">
        <w:rPr>
          <w:rStyle w:val="StyleUnderline"/>
        </w:rPr>
        <w:t xml:space="preserve"> perverse </w:t>
      </w:r>
      <w:r w:rsidRPr="00331E5B">
        <w:rPr>
          <w:rStyle w:val="StyleUnderline"/>
          <w:highlight w:val="cyan"/>
        </w:rPr>
        <w:t>and obvious incentive for private insurance companies to push people with more expensive care, or with less ability to pay, into public safety net programs.</w:t>
      </w:r>
      <w:r w:rsidRPr="00331E5B">
        <w:rPr>
          <w:rStyle w:val="StyleUnderline"/>
        </w:rPr>
        <w:t xml:space="preserve"> (Including safety net programs that the same private insurance companies receive state funding to administer,</w:t>
      </w:r>
      <w:r w:rsidRPr="00AD15B4">
        <w:rPr>
          <w:sz w:val="14"/>
        </w:rPr>
        <w:t xml:space="preserve"> </w:t>
      </w:r>
      <w:r w:rsidRPr="00331E5B">
        <w:rPr>
          <w:rStyle w:val="StyleUnderline"/>
          <w:highlight w:val="cyan"/>
        </w:rPr>
        <w:t>as is the case in the United States with</w:t>
      </w:r>
      <w:r w:rsidRPr="00331E5B">
        <w:rPr>
          <w:rStyle w:val="StyleUnderline"/>
        </w:rPr>
        <w:t xml:space="preserve"> programs like </w:t>
      </w:r>
      <w:r w:rsidRPr="00331E5B">
        <w:rPr>
          <w:rStyle w:val="StyleUnderline"/>
          <w:highlight w:val="cyan"/>
        </w:rPr>
        <w:t>Medicaid</w:t>
      </w:r>
      <w:r w:rsidRPr="00331E5B">
        <w:rPr>
          <w:rStyle w:val="StyleUnderline"/>
        </w:rPr>
        <w:t xml:space="preserve"> </w:t>
      </w:r>
      <w:r w:rsidRPr="00331E5B">
        <w:rPr>
          <w:rStyle w:val="StyleUnderline"/>
          <w:highlight w:val="cyan"/>
        </w:rPr>
        <w:t>and</w:t>
      </w:r>
      <w:r w:rsidRPr="00331E5B">
        <w:rPr>
          <w:rStyle w:val="StyleUnderline"/>
        </w:rPr>
        <w:t xml:space="preserve"> many components of </w:t>
      </w:r>
      <w:r w:rsidRPr="00331E5B">
        <w:rPr>
          <w:rStyle w:val="StyleUnderline"/>
          <w:highlight w:val="cyan"/>
        </w:rPr>
        <w:t>Medicare</w:t>
      </w:r>
      <w:r w:rsidRPr="00331E5B">
        <w:rPr>
          <w:rStyle w:val="StyleUnderline"/>
        </w:rPr>
        <w:t xml:space="preserve">. </w:t>
      </w:r>
      <w:r w:rsidRPr="00331E5B">
        <w:rPr>
          <w:rStyle w:val="StyleUnderline"/>
          <w:highlight w:val="cyan"/>
        </w:rPr>
        <w:t>This is one reason why we are critical of liberal claims that a “public option” for health insurance in the U</w:t>
      </w:r>
      <w:r w:rsidRPr="00331E5B">
        <w:rPr>
          <w:rStyle w:val="StyleUnderline"/>
        </w:rPr>
        <w:t xml:space="preserve">nited </w:t>
      </w:r>
      <w:r w:rsidRPr="00331E5B">
        <w:rPr>
          <w:rStyle w:val="StyleUnderline"/>
          <w:highlight w:val="cyan"/>
        </w:rPr>
        <w:t>S</w:t>
      </w:r>
      <w:r w:rsidRPr="00331E5B">
        <w:rPr>
          <w:rStyle w:val="StyleUnderline"/>
        </w:rPr>
        <w:t xml:space="preserve">tates </w:t>
      </w:r>
      <w:r w:rsidRPr="00331E5B">
        <w:rPr>
          <w:rStyle w:val="StyleUnderline"/>
          <w:highlight w:val="cyan"/>
        </w:rPr>
        <w:t>would constitute a move “toward Medicare for All” —</w:t>
      </w:r>
      <w:r w:rsidRPr="00331E5B">
        <w:rPr>
          <w:rStyle w:val="StyleUnderline"/>
        </w:rPr>
        <w:t xml:space="preserve">as we have discussed throughout Health Communism, this </w:t>
      </w:r>
      <w:r w:rsidRPr="00331E5B">
        <w:rPr>
          <w:rStyle w:val="StyleUnderline"/>
          <w:highlight w:val="cyan"/>
        </w:rPr>
        <w:t>system must be removed from its roots.</w:t>
      </w:r>
      <w:r w:rsidRPr="00AD15B4">
        <w:rPr>
          <w:sz w:val="14"/>
        </w:rPr>
        <w:t xml:space="preserve"> </w:t>
      </w:r>
      <w:r w:rsidRPr="00331E5B">
        <w:rPr>
          <w:rStyle w:val="StyleUnderline"/>
        </w:rPr>
        <w:t>Reformation must be total.)</w:t>
      </w:r>
      <w:r w:rsidRPr="00AD15B4">
        <w:rPr>
          <w:sz w:val="14"/>
        </w:rPr>
        <w:t xml:space="preserve"> “Investing in Health” goes to great lengths to normalize this eugenic/debt burden frame internationally, providing arguments that rationalize the conflation of the body and capital. As ever, the privatization arguments prefigure </w:t>
      </w:r>
      <w:r w:rsidRPr="00331E5B">
        <w:rPr>
          <w:rStyle w:val="StyleUnderline"/>
          <w:highlight w:val="cyan"/>
        </w:rPr>
        <w:t>the allocation of healthcare</w:t>
      </w:r>
      <w:r w:rsidRPr="00331E5B">
        <w:rPr>
          <w:rStyle w:val="StyleUnderline"/>
        </w:rPr>
        <w:t xml:space="preserve"> or any services related to the social determinants of health as commodities </w:t>
      </w:r>
      <w:r w:rsidRPr="00331E5B">
        <w:rPr>
          <w:rStyle w:val="StyleUnderline"/>
          <w:highlight w:val="cyan"/>
        </w:rPr>
        <w:t>intrinsically beholden to scarcity</w:t>
      </w:r>
      <w:r w:rsidRPr="00AD15B4">
        <w:rPr>
          <w:sz w:val="14"/>
        </w:rPr>
        <w:t>—social objects that could not possibly be made public goods or the subject of considerable resource allocation and public activity. The report explains the role of private health insurance markets in managing this divide and its corresponding villain, the burdensome ill, the “overutilizer</w:t>
      </w:r>
      <w:proofErr w:type="gramStart"/>
      <w:r w:rsidRPr="00AD15B4">
        <w:rPr>
          <w:sz w:val="14"/>
        </w:rPr>
        <w:t>. ”</w:t>
      </w:r>
      <w:proofErr w:type="gramEnd"/>
      <w:r w:rsidRPr="00AD15B4">
        <w:rPr>
          <w:sz w:val="14"/>
        </w:rPr>
        <w:t xml:space="preserve"> It helpfully centers the overutilizer figure within health insurance markets in the same way that other types of insurance markets fret over waste or fraud, noting that “There is some moral hazard in the markets for house and vehicle insurance. The extreme form is when somebody burns down a house to collect the insurance or abandons a car and reports it as stolen. But unlike consumption of too much health care, these actions are crimes. ”14 </w:t>
      </w:r>
      <w:r w:rsidRPr="00331E5B">
        <w:rPr>
          <w:rStyle w:val="StyleUnderline"/>
        </w:rPr>
        <w:t>These observations are ironic considering the putative ideological goals of the World Bank report itself, which is written in the language of global human rights: the goal is “promoting public health” through neoliberal notions of economic “development” and “advancement</w:t>
      </w:r>
      <w:proofErr w:type="gramStart"/>
      <w:r w:rsidRPr="00331E5B">
        <w:rPr>
          <w:rStyle w:val="StyleUnderline"/>
        </w:rPr>
        <w:t>.</w:t>
      </w:r>
      <w:r w:rsidRPr="00AD15B4">
        <w:rPr>
          <w:sz w:val="14"/>
        </w:rPr>
        <w:t xml:space="preserve"> ”</w:t>
      </w:r>
      <w:proofErr w:type="gramEnd"/>
      <w:r w:rsidRPr="00AD15B4">
        <w:rPr>
          <w:sz w:val="14"/>
        </w:rPr>
        <w:t xml:space="preserve"> We view this document as marking a substantial shift of international capital from blatant colonial posturing during the bulk of the Cold War to a humanitarian-extractive form following the dissolution of the USSR, the end of the Cold War, and the so- called end of history. The World Bank report positions itself in this way explicitly: In the formerly socialist economies, where governments have historically been responsible for both the financing and the delivery of health care, health care is free in principle … </w:t>
      </w:r>
      <w:proofErr w:type="gramStart"/>
      <w:r w:rsidRPr="00AD15B4">
        <w:rPr>
          <w:sz w:val="14"/>
        </w:rPr>
        <w:t>But in reality,</w:t>
      </w:r>
      <w:proofErr w:type="gramEnd"/>
      <w:r w:rsidRPr="00AD15B4">
        <w:rPr>
          <w:sz w:val="14"/>
        </w:rPr>
        <w:t xml:space="preserve"> better- off consumers make informal out-of-pocket payments to get better care: about 25 percent of health costs in Romania and 20 percent in Hungary, for example, are under-the-table payments for 15 pharmaceuticals and gratuities to health care providers. Here the World Bank could just as easily be explaining the immediate </w:t>
      </w:r>
      <w:proofErr w:type="gramStart"/>
      <w:r w:rsidRPr="00AD15B4">
        <w:rPr>
          <w:sz w:val="14"/>
        </w:rPr>
        <w:t>effects</w:t>
      </w:r>
      <w:proofErr w:type="gramEnd"/>
      <w:r w:rsidRPr="00AD15B4">
        <w:rPr>
          <w:sz w:val="14"/>
        </w:rPr>
        <w:t xml:space="preserve"> its own recommendations </w:t>
      </w:r>
      <w:proofErr w:type="gramStart"/>
      <w:r w:rsidRPr="00AD15B4">
        <w:rPr>
          <w:sz w:val="14"/>
        </w:rPr>
        <w:t>would go on to</w:t>
      </w:r>
      <w:proofErr w:type="gramEnd"/>
      <w:r w:rsidRPr="00AD15B4">
        <w:rPr>
          <w:sz w:val="14"/>
        </w:rPr>
        <w:t xml:space="preserve"> have on the states adopting them. As Laurell and López Arellano write, </w:t>
      </w:r>
      <w:r w:rsidRPr="00331E5B">
        <w:rPr>
          <w:rStyle w:val="StyleUnderline"/>
          <w:highlight w:val="cyan"/>
        </w:rPr>
        <w:t xml:space="preserve">the goal of establishing </w:t>
      </w:r>
      <w:r w:rsidRPr="00331E5B">
        <w:rPr>
          <w:rStyle w:val="StyleUnderline"/>
        </w:rPr>
        <w:t xml:space="preserve">such two-tiered </w:t>
      </w:r>
      <w:r w:rsidRPr="00331E5B">
        <w:rPr>
          <w:rStyle w:val="StyleUnderline"/>
          <w:highlight w:val="cyan"/>
        </w:rPr>
        <w:t xml:space="preserve">programs incorporating both private and public health services constitutes a basic … problem of ethics, since health is no longer considered a basic </w:t>
      </w:r>
      <w:r w:rsidRPr="00331E5B">
        <w:rPr>
          <w:rStyle w:val="StyleUnderline"/>
        </w:rPr>
        <w:t xml:space="preserve">human </w:t>
      </w:r>
      <w:r w:rsidRPr="00331E5B">
        <w:rPr>
          <w:rStyle w:val="StyleUnderline"/>
          <w:highlight w:val="cyan"/>
        </w:rPr>
        <w:t>need, and healthcare is considered a private good rather than an inalienable right</w:t>
      </w:r>
      <w:r w:rsidRPr="00AD15B4">
        <w:rPr>
          <w:sz w:val="14"/>
        </w:rPr>
        <w:t xml:space="preserve"> … </w:t>
      </w:r>
      <w:r w:rsidRPr="00331E5B">
        <w:rPr>
          <w:rStyle w:val="StyleUnderline"/>
          <w:highlight w:val="cyan"/>
        </w:rPr>
        <w:t xml:space="preserve">This results </w:t>
      </w:r>
      <w:r w:rsidRPr="000A093F">
        <w:rPr>
          <w:rStyle w:val="StyleUnderline"/>
          <w:highlight w:val="cyan"/>
        </w:rPr>
        <w:t>in</w:t>
      </w:r>
      <w:r w:rsidRPr="00331E5B">
        <w:rPr>
          <w:rStyle w:val="StyleUnderline"/>
        </w:rPr>
        <w:t xml:space="preserve"> two polarized but complementary strategies: </w:t>
      </w:r>
      <w:r w:rsidRPr="00331E5B">
        <w:rPr>
          <w:rStyle w:val="StyleUnderline"/>
          <w:highlight w:val="cyan"/>
        </w:rPr>
        <w:t xml:space="preserve">selective relief, </w:t>
      </w:r>
      <w:r w:rsidRPr="00331E5B">
        <w:rPr>
          <w:rStyle w:val="StyleUnderline"/>
        </w:rPr>
        <w:t xml:space="preserve">a modern version of the poor law[s], </w:t>
      </w:r>
      <w:r w:rsidRPr="00331E5B">
        <w:rPr>
          <w:rStyle w:val="StyleUnderline"/>
          <w:highlight w:val="cyan"/>
        </w:rPr>
        <w:t xml:space="preserve">in which </w:t>
      </w:r>
      <w:r w:rsidRPr="000A093F">
        <w:rPr>
          <w:rStyle w:val="StyleUnderline"/>
        </w:rPr>
        <w:t xml:space="preserve">one </w:t>
      </w:r>
      <w:r w:rsidRPr="00331E5B">
        <w:rPr>
          <w:rStyle w:val="StyleUnderline"/>
          <w:highlight w:val="cyan"/>
        </w:rPr>
        <w:t xml:space="preserve">part of the population receives care because it is destitute; and selective privatization, in which another part </w:t>
      </w:r>
      <w:r w:rsidRPr="00331E5B">
        <w:rPr>
          <w:rStyle w:val="StyleUnderline"/>
        </w:rPr>
        <w:t xml:space="preserve">of the population </w:t>
      </w:r>
      <w:r w:rsidRPr="00331E5B">
        <w:rPr>
          <w:rStyle w:val="StyleUnderline"/>
          <w:highlight w:val="cyan"/>
        </w:rPr>
        <w:t>has access to care as “clients</w:t>
      </w:r>
      <w:proofErr w:type="gramStart"/>
      <w:r w:rsidRPr="00331E5B">
        <w:rPr>
          <w:rStyle w:val="StyleUnderline"/>
          <w:highlight w:val="cyan"/>
        </w:rPr>
        <w:t>, ”</w:t>
      </w:r>
      <w:proofErr w:type="gramEnd"/>
      <w:r w:rsidRPr="00331E5B">
        <w:rPr>
          <w:rStyle w:val="StyleUnderline"/>
          <w:highlight w:val="cyan"/>
        </w:rPr>
        <w:t xml:space="preserve"> according to their purchasing power.</w:t>
      </w:r>
      <w:r w:rsidRPr="00331E5B">
        <w:rPr>
          <w:rStyle w:val="StyleUnderline"/>
        </w:rPr>
        <w:t xml:space="preserve"> </w:t>
      </w:r>
      <w:r w:rsidRPr="00371B31">
        <w:rPr>
          <w:rStyle w:val="StyleUnderline"/>
          <w:highlight w:val="cyan"/>
        </w:rPr>
        <w:t xml:space="preserve">As a result, both </w:t>
      </w:r>
      <w:r w:rsidRPr="00371B31">
        <w:rPr>
          <w:rStyle w:val="StyleUnderline"/>
        </w:rPr>
        <w:t xml:space="preserve">groups </w:t>
      </w:r>
      <w:proofErr w:type="gramStart"/>
      <w:r w:rsidRPr="00371B31">
        <w:rPr>
          <w:rStyle w:val="StyleUnderline"/>
        </w:rPr>
        <w:t xml:space="preserve">actually </w:t>
      </w:r>
      <w:r w:rsidRPr="00371B31">
        <w:rPr>
          <w:rStyle w:val="StyleUnderline"/>
          <w:highlight w:val="cyan"/>
        </w:rPr>
        <w:t>lose</w:t>
      </w:r>
      <w:proofErr w:type="gramEnd"/>
      <w:r w:rsidRPr="00371B31">
        <w:rPr>
          <w:rStyle w:val="StyleUnderline"/>
          <w:highlight w:val="cyan"/>
        </w:rPr>
        <w:t xml:space="preserve"> their social citizenship</w:t>
      </w:r>
      <w:r w:rsidRPr="00371B31">
        <w:rPr>
          <w:rStyle w:val="StyleUnderline"/>
        </w:rPr>
        <w:t xml:space="preserve">, services are fragmented, </w:t>
      </w:r>
      <w:r w:rsidRPr="00371B31">
        <w:rPr>
          <w:rStyle w:val="StyleUnderline"/>
          <w:highlight w:val="cyan"/>
        </w:rPr>
        <w:t>and</w:t>
      </w:r>
      <w:r w:rsidRPr="00371B31">
        <w:rPr>
          <w:rStyle w:val="StyleUnderline"/>
        </w:rPr>
        <w:t xml:space="preserve"> 16 </w:t>
      </w:r>
      <w:r w:rsidRPr="00371B31">
        <w:rPr>
          <w:rStyle w:val="StyleUnderline"/>
          <w:highlight w:val="cyan"/>
        </w:rPr>
        <w:t>the provision of integral healthcare is impeded.</w:t>
      </w:r>
      <w:r w:rsidRPr="00371B31">
        <w:rPr>
          <w:rStyle w:val="StyleUnderline"/>
        </w:rPr>
        <w:t xml:space="preserve"> Eliding questions of “social citizenship” and whether health has ever been an inalienable right under capital, </w:t>
      </w:r>
      <w:r w:rsidRPr="00371B31">
        <w:rPr>
          <w:rStyle w:val="StyleUnderline"/>
          <w:highlight w:val="cyan"/>
        </w:rPr>
        <w:t xml:space="preserve">this </w:t>
      </w:r>
      <w:r w:rsidRPr="000A093F">
        <w:rPr>
          <w:rStyle w:val="StyleUnderline"/>
        </w:rPr>
        <w:t xml:space="preserve">observation </w:t>
      </w:r>
      <w:r w:rsidRPr="00371B31">
        <w:rPr>
          <w:rStyle w:val="StyleUnderline"/>
          <w:highlight w:val="cyan"/>
        </w:rPr>
        <w:t xml:space="preserve">is </w:t>
      </w:r>
      <w:r w:rsidRPr="000A093F">
        <w:rPr>
          <w:rStyle w:val="StyleUnderline"/>
        </w:rPr>
        <w:t xml:space="preserve">important in understanding </w:t>
      </w:r>
      <w:r w:rsidRPr="00371B31">
        <w:rPr>
          <w:rStyle w:val="StyleUnderline"/>
          <w:highlight w:val="cyan"/>
        </w:rPr>
        <w:t>why the entire political economy of health should be stripped from capitalism.</w:t>
      </w:r>
      <w:r w:rsidRPr="00AD15B4">
        <w:rPr>
          <w:sz w:val="14"/>
        </w:rPr>
        <w:t xml:space="preserve"> </w:t>
      </w:r>
      <w:r w:rsidRPr="00331E5B">
        <w:rPr>
          <w:rStyle w:val="StyleUnderline"/>
        </w:rPr>
        <w:t xml:space="preserve">As we have discussed in earlier chapters, </w:t>
      </w:r>
      <w:r w:rsidRPr="00331E5B">
        <w:rPr>
          <w:rStyle w:val="StyleUnderline"/>
          <w:highlight w:val="cyan"/>
        </w:rPr>
        <w:t>health-capitalism and</w:t>
      </w:r>
      <w:r w:rsidRPr="00331E5B">
        <w:rPr>
          <w:rStyle w:val="StyleUnderline"/>
        </w:rPr>
        <w:t xml:space="preserve"> its constituent </w:t>
      </w:r>
      <w:r w:rsidRPr="00331E5B">
        <w:rPr>
          <w:rStyle w:val="StyleUnderline"/>
          <w:highlight w:val="cyan"/>
        </w:rPr>
        <w:t xml:space="preserve">welfare programs rely on regimes of </w:t>
      </w:r>
      <w:proofErr w:type="spellStart"/>
      <w:r w:rsidRPr="00331E5B">
        <w:rPr>
          <w:rStyle w:val="StyleUnderline"/>
          <w:highlight w:val="cyan"/>
        </w:rPr>
        <w:t>biocertification</w:t>
      </w:r>
      <w:proofErr w:type="spellEnd"/>
      <w:r w:rsidRPr="00331E5B">
        <w:rPr>
          <w:rStyle w:val="StyleUnderline"/>
          <w:highlight w:val="cyan"/>
        </w:rPr>
        <w:t xml:space="preserve"> and the management of the worker/surplus divide </w:t>
      </w:r>
      <w:proofErr w:type="gramStart"/>
      <w:r w:rsidRPr="00331E5B">
        <w:rPr>
          <w:rStyle w:val="StyleUnderline"/>
        </w:rPr>
        <w:t xml:space="preserve">in order </w:t>
      </w:r>
      <w:r w:rsidRPr="00331E5B">
        <w:rPr>
          <w:rStyle w:val="StyleUnderline"/>
          <w:highlight w:val="cyan"/>
        </w:rPr>
        <w:t>to</w:t>
      </w:r>
      <w:proofErr w:type="gramEnd"/>
      <w:r w:rsidRPr="00331E5B">
        <w:rPr>
          <w:rStyle w:val="StyleUnderline"/>
          <w:highlight w:val="cyan"/>
        </w:rPr>
        <w:t xml:space="preserve"> situate the “productive” public against a perceived debt and eugenic burden</w:t>
      </w:r>
      <w:r w:rsidRPr="00331E5B">
        <w:rPr>
          <w:rStyle w:val="StyleUnderline"/>
        </w:rPr>
        <w:t xml:space="preserve"> (the “surplus</w:t>
      </w:r>
      <w:r w:rsidRPr="00F64CF3">
        <w:rPr>
          <w:rStyle w:val="StyleUnderline"/>
        </w:rPr>
        <w:t xml:space="preserve">”). </w:t>
      </w:r>
      <w:r w:rsidRPr="00F64CF3">
        <w:rPr>
          <w:rStyle w:val="StyleUnderline"/>
          <w:highlight w:val="cyan"/>
        </w:rPr>
        <w:t>Segmenting the provision of</w:t>
      </w:r>
      <w:r w:rsidRPr="00F64CF3">
        <w:rPr>
          <w:rStyle w:val="StyleUnderline"/>
        </w:rPr>
        <w:t xml:space="preserve"> social and </w:t>
      </w:r>
      <w:r w:rsidRPr="00F64CF3">
        <w:rPr>
          <w:rStyle w:val="StyleUnderline"/>
          <w:highlight w:val="cyan"/>
        </w:rPr>
        <w:t>health services into</w:t>
      </w:r>
      <w:r w:rsidRPr="00F64CF3">
        <w:rPr>
          <w:rStyle w:val="StyleUnderline"/>
        </w:rPr>
        <w:t xml:space="preserve"> two-tiered or </w:t>
      </w:r>
      <w:r w:rsidRPr="00F64CF3">
        <w:rPr>
          <w:rStyle w:val="StyleUnderline"/>
          <w:highlight w:val="cyan"/>
        </w:rPr>
        <w:t>mixed systems does not result in</w:t>
      </w:r>
      <w:r w:rsidRPr="00F64CF3">
        <w:rPr>
          <w:rStyle w:val="StyleUnderline"/>
        </w:rPr>
        <w:t xml:space="preserve"> what its proponents suggest, a “</w:t>
      </w:r>
      <w:r w:rsidRPr="00F64CF3">
        <w:rPr>
          <w:rStyle w:val="StyleUnderline"/>
          <w:highlight w:val="cyan"/>
        </w:rPr>
        <w:t>universal coverage</w:t>
      </w:r>
      <w:r w:rsidRPr="00F64CF3">
        <w:rPr>
          <w:rStyle w:val="StyleUnderline"/>
        </w:rPr>
        <w:t>” where all needs are met.</w:t>
      </w:r>
      <w:r w:rsidRPr="00AD15B4">
        <w:rPr>
          <w:sz w:val="14"/>
        </w:rPr>
        <w:t xml:space="preserve"> </w:t>
      </w:r>
      <w:r w:rsidRPr="00F64CF3">
        <w:rPr>
          <w:rStyle w:val="StyleUnderline"/>
        </w:rPr>
        <w:t xml:space="preserve">Instead, </w:t>
      </w:r>
      <w:r w:rsidRPr="00F64CF3">
        <w:rPr>
          <w:rStyle w:val="StyleUnderline"/>
          <w:highlight w:val="cyan"/>
        </w:rPr>
        <w:t>it produces countless</w:t>
      </w:r>
      <w:r w:rsidRPr="00F64CF3">
        <w:rPr>
          <w:rStyle w:val="StyleUnderline"/>
        </w:rPr>
        <w:t xml:space="preserve"> new </w:t>
      </w:r>
      <w:r w:rsidRPr="00F64CF3">
        <w:rPr>
          <w:rStyle w:val="StyleUnderline"/>
          <w:highlight w:val="cyan"/>
        </w:rPr>
        <w:t>sites for abandonment. In the name of alleviating the eugenic</w:t>
      </w:r>
      <w:r w:rsidRPr="00F64CF3">
        <w:rPr>
          <w:rStyle w:val="StyleUnderline"/>
        </w:rPr>
        <w:t xml:space="preserve">/debt </w:t>
      </w:r>
      <w:r w:rsidRPr="00F64CF3">
        <w:rPr>
          <w:rStyle w:val="StyleUnderline"/>
          <w:highlight w:val="cyan"/>
        </w:rPr>
        <w:t>burden</w:t>
      </w:r>
      <w:r w:rsidRPr="00F64CF3">
        <w:rPr>
          <w:rStyle w:val="StyleUnderline"/>
        </w:rPr>
        <w:t xml:space="preserve">, </w:t>
      </w:r>
      <w:r w:rsidRPr="00F64CF3">
        <w:rPr>
          <w:rStyle w:val="StyleUnderline"/>
          <w:highlight w:val="cyan"/>
        </w:rPr>
        <w:t xml:space="preserve">vulnerable people </w:t>
      </w:r>
      <w:r w:rsidRPr="00F64CF3">
        <w:rPr>
          <w:rStyle w:val="StyleUnderline"/>
        </w:rPr>
        <w:t xml:space="preserve">in specific circumstances </w:t>
      </w:r>
      <w:r w:rsidRPr="00F64CF3">
        <w:rPr>
          <w:rStyle w:val="StyleUnderline"/>
          <w:highlight w:val="cyan"/>
        </w:rPr>
        <w:t>are turned away by</w:t>
      </w:r>
      <w:r w:rsidRPr="00F64CF3">
        <w:rPr>
          <w:rStyle w:val="StyleUnderline"/>
        </w:rPr>
        <w:t xml:space="preserve"> </w:t>
      </w:r>
      <w:r w:rsidRPr="00F64CF3">
        <w:rPr>
          <w:rStyle w:val="StyleUnderline"/>
          <w:highlight w:val="cyan"/>
        </w:rPr>
        <w:t>both the state and private entities</w:t>
      </w:r>
      <w:r w:rsidRPr="00F64CF3">
        <w:rPr>
          <w:rStyle w:val="StyleUnderline"/>
        </w:rPr>
        <w:t xml:space="preserve">, with each deferring responsibility to the other. </w:t>
      </w:r>
      <w:r w:rsidRPr="00AD15B4">
        <w:rPr>
          <w:sz w:val="14"/>
        </w:rPr>
        <w:t xml:space="preserve">To the extent that the public </w:t>
      </w:r>
      <w:proofErr w:type="gramStart"/>
      <w:r w:rsidRPr="00AD15B4">
        <w:rPr>
          <w:sz w:val="14"/>
        </w:rPr>
        <w:t>is able to</w:t>
      </w:r>
      <w:proofErr w:type="gramEnd"/>
      <w:r w:rsidRPr="00AD15B4">
        <w:rPr>
          <w:sz w:val="14"/>
        </w:rPr>
        <w:t xml:space="preserve"> mobilize against this, the site of contestation becomes vague, encouraging protestation of the individual private entity (for example, the prison), or protestation of one of a vast network of private entities, despite the very reliance of those private industries on the state.</w:t>
      </w:r>
    </w:p>
    <w:p w14:paraId="77AD714F" w14:textId="77777777" w:rsidR="00E45EEE" w:rsidRPr="00E45EEE" w:rsidRDefault="00E45EEE" w:rsidP="00E45EEE"/>
    <w:p w14:paraId="285A28CC" w14:textId="1B49451F" w:rsidR="00F97547" w:rsidRDefault="00201630" w:rsidP="00201630">
      <w:pPr>
        <w:pStyle w:val="Heading3"/>
      </w:pPr>
      <w:r>
        <w:t>L --- Reproductive Care</w:t>
      </w:r>
    </w:p>
    <w:p w14:paraId="139FDB2D" w14:textId="77777777" w:rsidR="00201630" w:rsidRDefault="00201630" w:rsidP="00201630">
      <w:pPr>
        <w:pStyle w:val="Heading4"/>
      </w:pPr>
      <w:r>
        <w:t xml:space="preserve">Addressing underlying patriarchal and racialized biases first is crucial for effectively reforming our conceptions of healthcare. Patronizing universal notions of “health” disregard demographics and intersectional healthcare research. </w:t>
      </w:r>
    </w:p>
    <w:p w14:paraId="76A7FD39" w14:textId="77777777" w:rsidR="00201630" w:rsidRDefault="00201630" w:rsidP="00201630">
      <w:proofErr w:type="spellStart"/>
      <w:r w:rsidRPr="00660C48">
        <w:rPr>
          <w:rFonts w:eastAsiaTheme="majorEastAsia" w:cstheme="majorBidi"/>
          <w:b/>
          <w:iCs/>
          <w:sz w:val="26"/>
        </w:rPr>
        <w:t>Mclain</w:t>
      </w:r>
      <w:proofErr w:type="spellEnd"/>
      <w:r w:rsidRPr="00660C48">
        <w:rPr>
          <w:rFonts w:eastAsiaTheme="majorEastAsia" w:cstheme="majorBidi"/>
          <w:b/>
          <w:iCs/>
          <w:sz w:val="26"/>
        </w:rPr>
        <w:t xml:space="preserve"> and Ahmed ‘24</w:t>
      </w:r>
      <w:r>
        <w:t xml:space="preserve"> {</w:t>
      </w:r>
      <w:r w:rsidRPr="00747F6B">
        <w:t xml:space="preserve">Linda C. McClain </w:t>
      </w:r>
      <w:r>
        <w:t>is the Robert Kent Professor of Law at Boston University school of Law and co-director of the BU Program on Reproductive Justice.</w:t>
      </w:r>
      <w:r w:rsidRPr="00747F6B">
        <w:t xml:space="preserve"> Aziza Ahmed</w:t>
      </w:r>
      <w:r>
        <w:t xml:space="preserve"> is Professor of Law and N. Neal Pike Scholar in Health Law at the Boston University School of Law and co-director of the BU Program on Reproductive Justice} (2024</w:t>
      </w:r>
      <w:proofErr w:type="gramStart"/>
      <w:r>
        <w:t>),“</w:t>
      </w:r>
      <w:proofErr w:type="gramEnd"/>
      <w:r>
        <w:t xml:space="preserve">The Routledge Companion to Gender and COVID-19” Routledge, </w:t>
      </w:r>
      <w:proofErr w:type="spellStart"/>
      <w:r>
        <w:t>pg</w:t>
      </w:r>
      <w:proofErr w:type="spellEnd"/>
      <w:r>
        <w:t xml:space="preserve"> 4-5 //</w:t>
      </w:r>
      <w:proofErr w:type="spellStart"/>
      <w:r>
        <w:t>gia</w:t>
      </w:r>
      <w:proofErr w:type="spellEnd"/>
    </w:p>
    <w:p w14:paraId="25AA7689" w14:textId="77777777" w:rsidR="00201630" w:rsidRPr="0050001A" w:rsidRDefault="00201630" w:rsidP="00201630">
      <w:pPr>
        <w:rPr>
          <w:rStyle w:val="StyleUnderline"/>
        </w:rPr>
      </w:pPr>
      <w:r w:rsidRPr="00FE6C33">
        <w:rPr>
          <w:rStyle w:val="StyleUnderline"/>
        </w:rPr>
        <w:t>The U.S. experience of these gendered dynamics of COVID-19 was not unique</w:t>
      </w:r>
      <w:r w:rsidRPr="000B3A33">
        <w:rPr>
          <w:sz w:val="16"/>
        </w:rPr>
        <w:t xml:space="preserve">. As the International Labor Organization documented, </w:t>
      </w:r>
      <w:r w:rsidRPr="0050001A">
        <w:rPr>
          <w:rStyle w:val="StyleUnderline"/>
        </w:rPr>
        <w:t>care responsibilities and declining economic conditions led to unprecedented job loss among women, especially young women, around the world</w:t>
      </w:r>
      <w:r w:rsidRPr="000B3A33">
        <w:rPr>
          <w:sz w:val="16"/>
        </w:rPr>
        <w:t xml:space="preserve"> (International Labor Organization, 2021). These </w:t>
      </w:r>
      <w:r w:rsidRPr="0050001A">
        <w:rPr>
          <w:rStyle w:val="StyleUnderline"/>
        </w:rPr>
        <w:t xml:space="preserve">changes in employment revealed </w:t>
      </w:r>
      <w:r w:rsidRPr="00D61A63">
        <w:rPr>
          <w:rStyle w:val="Emphasis"/>
        </w:rPr>
        <w:t xml:space="preserve">existing </w:t>
      </w:r>
      <w:r w:rsidRPr="007D733D">
        <w:rPr>
          <w:rStyle w:val="Emphasis"/>
          <w:highlight w:val="green"/>
        </w:rPr>
        <w:t>weak</w:t>
      </w:r>
      <w:r w:rsidRPr="000B3A33">
        <w:rPr>
          <w:rStyle w:val="Emphasis"/>
        </w:rPr>
        <w:t>nesses</w:t>
      </w:r>
      <w:r w:rsidRPr="00D61A63">
        <w:rPr>
          <w:rStyle w:val="Emphasis"/>
        </w:rPr>
        <w:t xml:space="preserve"> </w:t>
      </w:r>
      <w:r w:rsidRPr="000B3A33">
        <w:rPr>
          <w:rStyle w:val="Emphasis"/>
        </w:rPr>
        <w:t>in</w:t>
      </w:r>
      <w:r w:rsidRPr="00D61A63">
        <w:rPr>
          <w:rStyle w:val="Emphasis"/>
        </w:rPr>
        <w:t xml:space="preserve"> </w:t>
      </w:r>
      <w:r w:rsidRPr="000B3A33">
        <w:rPr>
          <w:rStyle w:val="Emphasis"/>
        </w:rPr>
        <w:t>national</w:t>
      </w:r>
      <w:r w:rsidRPr="00D61A63">
        <w:rPr>
          <w:rStyle w:val="Emphasis"/>
        </w:rPr>
        <w:t xml:space="preserve"> </w:t>
      </w:r>
      <w:r w:rsidRPr="000B3A33">
        <w:rPr>
          <w:rStyle w:val="Emphasis"/>
          <w:highlight w:val="green"/>
        </w:rPr>
        <w:t>social</w:t>
      </w:r>
      <w:r w:rsidRPr="00D61A63">
        <w:rPr>
          <w:rStyle w:val="Emphasis"/>
        </w:rPr>
        <w:t xml:space="preserve"> </w:t>
      </w:r>
      <w:r w:rsidRPr="000B3A33">
        <w:rPr>
          <w:rStyle w:val="Emphasis"/>
          <w:highlight w:val="green"/>
        </w:rPr>
        <w:t>safety</w:t>
      </w:r>
      <w:r w:rsidRPr="00D61A63">
        <w:rPr>
          <w:rStyle w:val="Emphasis"/>
        </w:rPr>
        <w:t xml:space="preserve"> </w:t>
      </w:r>
      <w:r w:rsidRPr="007D733D">
        <w:rPr>
          <w:rStyle w:val="Emphasis"/>
          <w:highlight w:val="green"/>
        </w:rPr>
        <w:t>nets</w:t>
      </w:r>
      <w:r w:rsidRPr="00D61A63">
        <w:rPr>
          <w:rStyle w:val="Emphasis"/>
        </w:rPr>
        <w:t xml:space="preserve">, from gaps in the provision of childcare to the </w:t>
      </w:r>
      <w:r w:rsidRPr="000B3A33">
        <w:rPr>
          <w:rStyle w:val="Emphasis"/>
          <w:highlight w:val="green"/>
        </w:rPr>
        <w:t>reliance</w:t>
      </w:r>
      <w:r w:rsidRPr="00D61A63">
        <w:rPr>
          <w:rStyle w:val="Emphasis"/>
        </w:rPr>
        <w:t xml:space="preserve"> </w:t>
      </w:r>
      <w:r w:rsidRPr="000B3A33">
        <w:rPr>
          <w:rStyle w:val="Emphasis"/>
        </w:rPr>
        <w:t>on</w:t>
      </w:r>
      <w:r w:rsidRPr="00D61A63">
        <w:rPr>
          <w:rStyle w:val="Emphasis"/>
        </w:rPr>
        <w:t xml:space="preserve"> </w:t>
      </w:r>
      <w:r w:rsidRPr="007D733D">
        <w:rPr>
          <w:rStyle w:val="Emphasis"/>
          <w:highlight w:val="green"/>
        </w:rPr>
        <w:t>women</w:t>
      </w:r>
      <w:r w:rsidRPr="00D61A63">
        <w:rPr>
          <w:rStyle w:val="Emphasis"/>
        </w:rPr>
        <w:t xml:space="preserve"> </w:t>
      </w:r>
      <w:r w:rsidRPr="000B3A33">
        <w:rPr>
          <w:rStyle w:val="Emphasis"/>
        </w:rPr>
        <w:t>in</w:t>
      </w:r>
      <w:r w:rsidRPr="00D61A63">
        <w:rPr>
          <w:rStyle w:val="Emphasis"/>
        </w:rPr>
        <w:t xml:space="preserve"> the </w:t>
      </w:r>
      <w:r w:rsidRPr="000B3A33">
        <w:rPr>
          <w:rStyle w:val="Emphasis"/>
        </w:rPr>
        <w:t>care</w:t>
      </w:r>
      <w:r w:rsidRPr="00D61A63">
        <w:rPr>
          <w:rStyle w:val="Emphasis"/>
        </w:rPr>
        <w:t xml:space="preserve"> economy.</w:t>
      </w:r>
      <w:r w:rsidRPr="0050001A">
        <w:rPr>
          <w:rStyle w:val="StyleUnderline"/>
        </w:rPr>
        <w:t xml:space="preserve"> As with the U.S., in other countries of the Global North the same is also true</w:t>
      </w:r>
      <w:r w:rsidRPr="000B3A33">
        <w:rPr>
          <w:sz w:val="16"/>
        </w:rPr>
        <w:t xml:space="preserve">: </w:t>
      </w:r>
      <w:r w:rsidRPr="007D733D">
        <w:rPr>
          <w:rStyle w:val="Emphasis"/>
          <w:highlight w:val="green"/>
        </w:rPr>
        <w:t>immigrant</w:t>
      </w:r>
      <w:r w:rsidRPr="00D61A63">
        <w:rPr>
          <w:rStyle w:val="Emphasis"/>
        </w:rPr>
        <w:t xml:space="preserve"> </w:t>
      </w:r>
      <w:r w:rsidRPr="007D733D">
        <w:rPr>
          <w:rStyle w:val="Emphasis"/>
          <w:highlight w:val="green"/>
        </w:rPr>
        <w:t>workers</w:t>
      </w:r>
      <w:r w:rsidRPr="00D61A63">
        <w:rPr>
          <w:rStyle w:val="Emphasis"/>
        </w:rPr>
        <w:t xml:space="preserve"> make </w:t>
      </w:r>
      <w:r w:rsidRPr="007D733D">
        <w:rPr>
          <w:rStyle w:val="Emphasis"/>
        </w:rPr>
        <w:t>up</w:t>
      </w:r>
      <w:r w:rsidRPr="00D61A63">
        <w:rPr>
          <w:rStyle w:val="Emphasis"/>
        </w:rPr>
        <w:t xml:space="preserve"> </w:t>
      </w:r>
      <w:r w:rsidRPr="000B3A33">
        <w:rPr>
          <w:rStyle w:val="Emphasis"/>
        </w:rPr>
        <w:t>a</w:t>
      </w:r>
      <w:r w:rsidRPr="00D61A63">
        <w:rPr>
          <w:rStyle w:val="Emphasis"/>
        </w:rPr>
        <w:t xml:space="preserve"> </w:t>
      </w:r>
      <w:r w:rsidRPr="000B3A33">
        <w:rPr>
          <w:rStyle w:val="Emphasis"/>
        </w:rPr>
        <w:t>large</w:t>
      </w:r>
      <w:r w:rsidRPr="00D61A63">
        <w:rPr>
          <w:rStyle w:val="Emphasis"/>
        </w:rPr>
        <w:t xml:space="preserve"> </w:t>
      </w:r>
      <w:r w:rsidRPr="000B3A33">
        <w:rPr>
          <w:rStyle w:val="Emphasis"/>
        </w:rPr>
        <w:t>segment</w:t>
      </w:r>
      <w:r w:rsidRPr="00D61A63">
        <w:rPr>
          <w:rStyle w:val="Emphasis"/>
        </w:rPr>
        <w:t xml:space="preserve"> </w:t>
      </w:r>
      <w:r w:rsidRPr="000B3A33">
        <w:rPr>
          <w:rStyle w:val="Emphasis"/>
          <w:highlight w:val="green"/>
        </w:rPr>
        <w:t>of</w:t>
      </w:r>
      <w:r w:rsidRPr="00D61A63">
        <w:rPr>
          <w:rStyle w:val="Emphasis"/>
        </w:rPr>
        <w:t xml:space="preserve"> the </w:t>
      </w:r>
      <w:r w:rsidRPr="000B3A33">
        <w:rPr>
          <w:rStyle w:val="Emphasis"/>
          <w:highlight w:val="green"/>
        </w:rPr>
        <w:t>care</w:t>
      </w:r>
      <w:r w:rsidRPr="00D61A63">
        <w:rPr>
          <w:rStyle w:val="Emphasis"/>
        </w:rPr>
        <w:t xml:space="preserve"> </w:t>
      </w:r>
      <w:r w:rsidRPr="000B3A33">
        <w:rPr>
          <w:rStyle w:val="Emphasis"/>
          <w:highlight w:val="green"/>
        </w:rPr>
        <w:t>economy</w:t>
      </w:r>
      <w:r w:rsidRPr="0050001A">
        <w:rPr>
          <w:rStyle w:val="StyleUnderline"/>
        </w:rPr>
        <w:t xml:space="preserve"> (OECD, 2020).</w:t>
      </w:r>
    </w:p>
    <w:p w14:paraId="17921EF1" w14:textId="77777777" w:rsidR="00201630" w:rsidRPr="000B3A33" w:rsidRDefault="00201630" w:rsidP="00201630">
      <w:pPr>
        <w:rPr>
          <w:sz w:val="16"/>
        </w:rPr>
      </w:pPr>
      <w:r w:rsidRPr="000B3A33">
        <w:rPr>
          <w:sz w:val="16"/>
        </w:rPr>
        <w:t xml:space="preserve">As early as 2021, </w:t>
      </w:r>
      <w:r w:rsidRPr="0050001A">
        <w:rPr>
          <w:rStyle w:val="StyleUnderline"/>
        </w:rPr>
        <w:t>international agencies including the International Monetary Fund and UN Women began to pay close attention to the growing gender inequalities produced by the pandemic.</w:t>
      </w:r>
      <w:r w:rsidRPr="000B3A33">
        <w:rPr>
          <w:sz w:val="16"/>
        </w:rPr>
        <w:t xml:space="preserve"> International agencies voiced </w:t>
      </w:r>
      <w:r w:rsidRPr="000B3A33">
        <w:rPr>
          <w:rStyle w:val="StyleUnderline"/>
        </w:rPr>
        <w:t>concerns</w:t>
      </w:r>
      <w:r w:rsidRPr="0050001A">
        <w:rPr>
          <w:rStyle w:val="StyleUnderline"/>
        </w:rPr>
        <w:t xml:space="preserve"> </w:t>
      </w:r>
      <w:r w:rsidRPr="000B3A33">
        <w:rPr>
          <w:rStyle w:val="StyleUnderline"/>
        </w:rPr>
        <w:t>over</w:t>
      </w:r>
      <w:r w:rsidRPr="0050001A">
        <w:rPr>
          <w:rStyle w:val="StyleUnderline"/>
        </w:rPr>
        <w:t xml:space="preserve"> </w:t>
      </w:r>
      <w:r w:rsidRPr="000B3A33">
        <w:rPr>
          <w:rStyle w:val="StyleUnderline"/>
          <w:highlight w:val="green"/>
        </w:rPr>
        <w:t>women’s</w:t>
      </w:r>
      <w:r w:rsidRPr="0050001A">
        <w:rPr>
          <w:rStyle w:val="StyleUnderline"/>
        </w:rPr>
        <w:t xml:space="preserve"> </w:t>
      </w:r>
      <w:r w:rsidRPr="000B3A33">
        <w:rPr>
          <w:rStyle w:val="StyleUnderline"/>
          <w:highlight w:val="green"/>
        </w:rPr>
        <w:t>increasing</w:t>
      </w:r>
      <w:r w:rsidRPr="0050001A">
        <w:rPr>
          <w:rStyle w:val="StyleUnderline"/>
        </w:rPr>
        <w:t xml:space="preserve"> </w:t>
      </w:r>
      <w:r w:rsidRPr="000B3A33">
        <w:rPr>
          <w:rStyle w:val="StyleUnderline"/>
          <w:highlight w:val="green"/>
        </w:rPr>
        <w:t>risk of</w:t>
      </w:r>
      <w:r w:rsidRPr="0050001A">
        <w:rPr>
          <w:rStyle w:val="StyleUnderline"/>
        </w:rPr>
        <w:t xml:space="preserve"> </w:t>
      </w:r>
      <w:r w:rsidRPr="000B3A33">
        <w:rPr>
          <w:rStyle w:val="StyleUnderline"/>
        </w:rPr>
        <w:t>poverty</w:t>
      </w:r>
      <w:r w:rsidRPr="0050001A">
        <w:rPr>
          <w:rStyle w:val="StyleUnderline"/>
        </w:rPr>
        <w:t xml:space="preserve">, future </w:t>
      </w:r>
      <w:r w:rsidRPr="007D733D">
        <w:rPr>
          <w:rStyle w:val="StyleUnderline"/>
          <w:highlight w:val="green"/>
        </w:rPr>
        <w:t>employment</w:t>
      </w:r>
      <w:r w:rsidRPr="0050001A">
        <w:rPr>
          <w:rStyle w:val="StyleUnderline"/>
        </w:rPr>
        <w:t xml:space="preserve"> opportunities, and growing burden of </w:t>
      </w:r>
      <w:r w:rsidRPr="000B3A33">
        <w:rPr>
          <w:rStyle w:val="StyleUnderline"/>
        </w:rPr>
        <w:t>care</w:t>
      </w:r>
      <w:r w:rsidRPr="0050001A">
        <w:rPr>
          <w:rStyle w:val="StyleUnderline"/>
        </w:rPr>
        <w:t xml:space="preserve"> both </w:t>
      </w:r>
      <w:r w:rsidRPr="000B3A33">
        <w:rPr>
          <w:rStyle w:val="StyleUnderline"/>
        </w:rPr>
        <w:t>at</w:t>
      </w:r>
      <w:r w:rsidRPr="0050001A">
        <w:rPr>
          <w:rStyle w:val="StyleUnderline"/>
        </w:rPr>
        <w:t xml:space="preserve"> </w:t>
      </w:r>
      <w:r w:rsidRPr="000B3A33">
        <w:rPr>
          <w:rStyle w:val="StyleUnderline"/>
        </w:rPr>
        <w:t>home</w:t>
      </w:r>
      <w:r w:rsidRPr="0050001A">
        <w:rPr>
          <w:rStyle w:val="StyleUnderline"/>
        </w:rPr>
        <w:t xml:space="preserve"> </w:t>
      </w:r>
      <w:r w:rsidRPr="000B3A33">
        <w:rPr>
          <w:rStyle w:val="StyleUnderline"/>
        </w:rPr>
        <w:t>and</w:t>
      </w:r>
      <w:r w:rsidRPr="0050001A">
        <w:rPr>
          <w:rStyle w:val="StyleUnderline"/>
        </w:rPr>
        <w:t xml:space="preserve"> in the care </w:t>
      </w:r>
      <w:r w:rsidRPr="000B3A33">
        <w:rPr>
          <w:rStyle w:val="StyleUnderline"/>
        </w:rPr>
        <w:t>economy</w:t>
      </w:r>
      <w:r w:rsidRPr="000B3A33">
        <w:rPr>
          <w:sz w:val="16"/>
        </w:rPr>
        <w:t xml:space="preserve"> (International Monetary Fund et al., 2021). The underlying message was clear: </w:t>
      </w:r>
      <w:r w:rsidRPr="0050001A">
        <w:rPr>
          <w:rStyle w:val="StyleUnderline"/>
        </w:rPr>
        <w:t xml:space="preserve">increasing rates of poverty and a weakening social safety net would not only make women’s inequalities worse; it could also undermine the social and economic recovery. </w:t>
      </w:r>
      <w:r w:rsidRPr="000B3A33">
        <w:rPr>
          <w:sz w:val="16"/>
        </w:rPr>
        <w:t xml:space="preserve">Globally, another </w:t>
      </w:r>
      <w:r w:rsidRPr="0050001A">
        <w:rPr>
          <w:rStyle w:val="StyleUnderline"/>
        </w:rPr>
        <w:t xml:space="preserve">concerning trend with a disproportionate impact on women was increased reports of intimate </w:t>
      </w:r>
      <w:r w:rsidRPr="000B3A33">
        <w:rPr>
          <w:rStyle w:val="StyleUnderline"/>
          <w:highlight w:val="green"/>
        </w:rPr>
        <w:t>partner</w:t>
      </w:r>
      <w:r w:rsidRPr="0050001A">
        <w:rPr>
          <w:rStyle w:val="StyleUnderline"/>
        </w:rPr>
        <w:t xml:space="preserve"> </w:t>
      </w:r>
      <w:r w:rsidRPr="000B3A33">
        <w:rPr>
          <w:rStyle w:val="StyleUnderline"/>
          <w:highlight w:val="green"/>
        </w:rPr>
        <w:t>violence</w:t>
      </w:r>
      <w:r w:rsidRPr="0050001A">
        <w:rPr>
          <w:rStyle w:val="StyleUnderline"/>
        </w:rPr>
        <w:t xml:space="preserve"> </w:t>
      </w:r>
      <w:r w:rsidRPr="000B3A33">
        <w:rPr>
          <w:sz w:val="16"/>
        </w:rPr>
        <w:t xml:space="preserve">(a “pandemic within a pandemic” (Evans et al., 2020)), as </w:t>
      </w:r>
      <w:r w:rsidRPr="0050001A">
        <w:rPr>
          <w:rStyle w:val="StyleUnderline"/>
        </w:rPr>
        <w:t xml:space="preserve">stay-at-home orders and other pandemic effects increased household tension and limited persons’ ability to escape abusive family members. Globally, </w:t>
      </w:r>
      <w:r w:rsidRPr="00D61A63">
        <w:rPr>
          <w:rStyle w:val="Emphasis"/>
        </w:rPr>
        <w:t xml:space="preserve">the </w:t>
      </w:r>
      <w:r w:rsidRPr="000B3A33">
        <w:rPr>
          <w:rStyle w:val="Emphasis"/>
        </w:rPr>
        <w:t>pandemic</w:t>
      </w:r>
      <w:r w:rsidRPr="00D61A63">
        <w:rPr>
          <w:rStyle w:val="Emphasis"/>
        </w:rPr>
        <w:t xml:space="preserve"> also </w:t>
      </w:r>
      <w:r w:rsidRPr="000B3A33">
        <w:rPr>
          <w:rStyle w:val="Emphasis"/>
        </w:rPr>
        <w:t>increased</w:t>
      </w:r>
      <w:r w:rsidRPr="0050001A">
        <w:rPr>
          <w:rStyle w:val="StyleUnderline"/>
        </w:rPr>
        <w:t xml:space="preserve"> </w:t>
      </w:r>
      <w:r w:rsidRPr="007D733D">
        <w:rPr>
          <w:rStyle w:val="Emphasis"/>
          <w:highlight w:val="green"/>
        </w:rPr>
        <w:t>obstacles</w:t>
      </w:r>
      <w:r w:rsidRPr="00D61A63">
        <w:rPr>
          <w:rStyle w:val="Emphasis"/>
        </w:rPr>
        <w:t xml:space="preserve"> </w:t>
      </w:r>
      <w:r w:rsidRPr="007D733D">
        <w:rPr>
          <w:rStyle w:val="Emphasis"/>
          <w:highlight w:val="green"/>
        </w:rPr>
        <w:t>to</w:t>
      </w:r>
      <w:r w:rsidRPr="00D61A63">
        <w:rPr>
          <w:rStyle w:val="Emphasis"/>
        </w:rPr>
        <w:t xml:space="preserve"> securing </w:t>
      </w:r>
      <w:r w:rsidRPr="007D733D">
        <w:rPr>
          <w:rStyle w:val="Emphasis"/>
          <w:highlight w:val="green"/>
        </w:rPr>
        <w:t>reproductive</w:t>
      </w:r>
      <w:r w:rsidRPr="00D61A63">
        <w:rPr>
          <w:rStyle w:val="Emphasis"/>
        </w:rPr>
        <w:t xml:space="preserve"> </w:t>
      </w:r>
      <w:r w:rsidRPr="007D733D">
        <w:rPr>
          <w:rStyle w:val="Emphasis"/>
          <w:highlight w:val="green"/>
        </w:rPr>
        <w:t>healthcare</w:t>
      </w:r>
      <w:r w:rsidRPr="00D61A63">
        <w:rPr>
          <w:rStyle w:val="Emphasis"/>
        </w:rPr>
        <w:t>, including abortion,</w:t>
      </w:r>
      <w:r w:rsidRPr="0050001A">
        <w:rPr>
          <w:rStyle w:val="StyleUnderline"/>
        </w:rPr>
        <w:t xml:space="preserve"> </w:t>
      </w:r>
      <w:r w:rsidRPr="000B3A33">
        <w:rPr>
          <w:sz w:val="16"/>
        </w:rPr>
        <w:t>as several chapters in this volume detail.</w:t>
      </w:r>
    </w:p>
    <w:p w14:paraId="5BB9CDBA" w14:textId="77777777" w:rsidR="00201630" w:rsidRPr="000B3A33" w:rsidRDefault="00201630" w:rsidP="00201630">
      <w:pPr>
        <w:rPr>
          <w:sz w:val="16"/>
        </w:rPr>
      </w:pPr>
      <w:r w:rsidRPr="000B3A33">
        <w:rPr>
          <w:sz w:val="16"/>
        </w:rPr>
        <w:t>In effect, “</w:t>
      </w:r>
      <w:r w:rsidRPr="00422D1B">
        <w:rPr>
          <w:rStyle w:val="StyleUnderline"/>
        </w:rPr>
        <w:t xml:space="preserve">the COVID-19 </w:t>
      </w:r>
      <w:r w:rsidRPr="00E61F39">
        <w:rPr>
          <w:rStyle w:val="Emphasis"/>
        </w:rPr>
        <w:t xml:space="preserve">pandemic made </w:t>
      </w:r>
      <w:r w:rsidRPr="007D733D">
        <w:rPr>
          <w:rStyle w:val="Emphasis"/>
          <w:highlight w:val="green"/>
        </w:rPr>
        <w:t>preexisting</w:t>
      </w:r>
      <w:r w:rsidRPr="00E61F39">
        <w:rPr>
          <w:rStyle w:val="Emphasis"/>
        </w:rPr>
        <w:t xml:space="preserve"> </w:t>
      </w:r>
      <w:r w:rsidRPr="007D733D">
        <w:rPr>
          <w:rStyle w:val="Emphasis"/>
          <w:highlight w:val="green"/>
        </w:rPr>
        <w:t>gender</w:t>
      </w:r>
      <w:r w:rsidRPr="00E61F39">
        <w:rPr>
          <w:rStyle w:val="Emphasis"/>
        </w:rPr>
        <w:t xml:space="preserve"> </w:t>
      </w:r>
      <w:r w:rsidRPr="007D733D">
        <w:rPr>
          <w:rStyle w:val="Emphasis"/>
          <w:highlight w:val="green"/>
        </w:rPr>
        <w:t>disparities</w:t>
      </w:r>
      <w:r w:rsidRPr="00E61F39">
        <w:rPr>
          <w:rStyle w:val="Emphasis"/>
        </w:rPr>
        <w:t xml:space="preserve"> </w:t>
      </w:r>
      <w:r w:rsidRPr="007D733D">
        <w:rPr>
          <w:rStyle w:val="Emphasis"/>
          <w:highlight w:val="green"/>
        </w:rPr>
        <w:t>worse</w:t>
      </w:r>
      <w:r w:rsidRPr="00422D1B">
        <w:rPr>
          <w:rStyle w:val="StyleUnderline"/>
        </w:rPr>
        <w:t xml:space="preserve"> globally, </w:t>
      </w:r>
      <w:r w:rsidRPr="000B3A33">
        <w:rPr>
          <w:rStyle w:val="StyleUnderline"/>
          <w:highlight w:val="green"/>
        </w:rPr>
        <w:t>and</w:t>
      </w:r>
      <w:r w:rsidRPr="00422D1B">
        <w:rPr>
          <w:rStyle w:val="StyleUnderline"/>
        </w:rPr>
        <w:t xml:space="preserve"> </w:t>
      </w:r>
      <w:r w:rsidRPr="000B3A33">
        <w:rPr>
          <w:rStyle w:val="Emphasis"/>
        </w:rPr>
        <w:t>preexisting</w:t>
      </w:r>
      <w:r w:rsidRPr="00E61F39">
        <w:rPr>
          <w:rStyle w:val="Emphasis"/>
        </w:rPr>
        <w:t xml:space="preserve"> </w:t>
      </w:r>
      <w:r w:rsidRPr="000B3A33">
        <w:rPr>
          <w:rStyle w:val="Emphasis"/>
        </w:rPr>
        <w:t>problems</w:t>
      </w:r>
      <w:r w:rsidRPr="00E61F39">
        <w:rPr>
          <w:rStyle w:val="Emphasis"/>
        </w:rPr>
        <w:t xml:space="preserve"> within social, political, and economic systems </w:t>
      </w:r>
      <w:r w:rsidRPr="007D733D">
        <w:rPr>
          <w:rStyle w:val="Emphasis"/>
          <w:highlight w:val="green"/>
        </w:rPr>
        <w:t>amplified</w:t>
      </w:r>
      <w:r w:rsidRPr="00E61F39">
        <w:rPr>
          <w:rStyle w:val="Emphasis"/>
        </w:rPr>
        <w:t xml:space="preserve"> the </w:t>
      </w:r>
      <w:r w:rsidRPr="007D733D">
        <w:rPr>
          <w:rStyle w:val="Emphasis"/>
          <w:highlight w:val="green"/>
        </w:rPr>
        <w:t>pandemic’s</w:t>
      </w:r>
      <w:r w:rsidRPr="00E61F39">
        <w:rPr>
          <w:rStyle w:val="Emphasis"/>
        </w:rPr>
        <w:t xml:space="preserve"> </w:t>
      </w:r>
      <w:r w:rsidRPr="007D733D">
        <w:rPr>
          <w:rStyle w:val="Emphasis"/>
          <w:highlight w:val="green"/>
        </w:rPr>
        <w:t>impact</w:t>
      </w:r>
      <w:r w:rsidRPr="00E61F39">
        <w:rPr>
          <w:rStyle w:val="Emphasis"/>
        </w:rPr>
        <w:t>”</w:t>
      </w:r>
      <w:r w:rsidRPr="000B3A33">
        <w:rPr>
          <w:sz w:val="16"/>
        </w:rPr>
        <w:t xml:space="preserve"> (Cahn &amp; McClain, 2021, p. 1). Commentators expressed concern that, </w:t>
      </w:r>
      <w:r w:rsidRPr="00422D1B">
        <w:rPr>
          <w:rStyle w:val="StyleUnderline"/>
        </w:rPr>
        <w:t xml:space="preserve">globally, the pandemic’s “exacerbating” of gender inequalities “in most areas of life” could lead to the </w:t>
      </w:r>
      <w:r w:rsidRPr="000B3A33">
        <w:rPr>
          <w:rStyle w:val="Emphasis"/>
        </w:rPr>
        <w:t>loss</w:t>
      </w:r>
      <w:r w:rsidRPr="00E61F39">
        <w:rPr>
          <w:rStyle w:val="Emphasis"/>
        </w:rPr>
        <w:t xml:space="preserve"> of</w:t>
      </w:r>
      <w:r w:rsidRPr="00422D1B">
        <w:rPr>
          <w:rStyle w:val="StyleUnderline"/>
        </w:rPr>
        <w:t xml:space="preserve"> “decades of (albeit uneven) </w:t>
      </w:r>
      <w:r w:rsidRPr="000B3A33">
        <w:rPr>
          <w:rStyle w:val="Emphasis"/>
        </w:rPr>
        <w:t>momentum</w:t>
      </w:r>
      <w:r w:rsidRPr="00E61F39">
        <w:rPr>
          <w:rStyle w:val="Emphasis"/>
        </w:rPr>
        <w:t xml:space="preserve"> </w:t>
      </w:r>
      <w:r w:rsidRPr="000B3A33">
        <w:rPr>
          <w:rStyle w:val="Emphasis"/>
        </w:rPr>
        <w:t>toward</w:t>
      </w:r>
      <w:r w:rsidRPr="00E61F39">
        <w:rPr>
          <w:rStyle w:val="Emphasis"/>
        </w:rPr>
        <w:t xml:space="preserve"> </w:t>
      </w:r>
      <w:r w:rsidRPr="000B3A33">
        <w:rPr>
          <w:rStyle w:val="Emphasis"/>
        </w:rPr>
        <w:t>gender</w:t>
      </w:r>
      <w:r w:rsidRPr="00E61F39">
        <w:rPr>
          <w:rStyle w:val="Emphasis"/>
        </w:rPr>
        <w:t xml:space="preserve"> </w:t>
      </w:r>
      <w:r w:rsidRPr="000B3A33">
        <w:rPr>
          <w:rStyle w:val="Emphasis"/>
        </w:rPr>
        <w:t>equity</w:t>
      </w:r>
      <w:r w:rsidRPr="00422D1B">
        <w:rPr>
          <w:rStyle w:val="StyleUnderline"/>
        </w:rPr>
        <w:t xml:space="preserve">” </w:t>
      </w:r>
      <w:r w:rsidRPr="000B3A33">
        <w:rPr>
          <w:sz w:val="16"/>
        </w:rPr>
        <w:t>(Thorpe et al., 2022).</w:t>
      </w:r>
    </w:p>
    <w:p w14:paraId="02165208" w14:textId="77777777" w:rsidR="00201630" w:rsidRPr="00422D1B" w:rsidRDefault="00201630" w:rsidP="00201630">
      <w:pPr>
        <w:rPr>
          <w:rStyle w:val="StyleUnderline"/>
        </w:rPr>
      </w:pPr>
      <w:r w:rsidRPr="000B3A33">
        <w:rPr>
          <w:rStyle w:val="StyleUnderline"/>
          <w:highlight w:val="green"/>
        </w:rPr>
        <w:t>Recognition</w:t>
      </w:r>
      <w:r w:rsidRPr="00422D1B">
        <w:rPr>
          <w:rStyle w:val="StyleUnderline"/>
        </w:rPr>
        <w:t xml:space="preserve"> of the </w:t>
      </w:r>
      <w:r w:rsidRPr="000B3A33">
        <w:rPr>
          <w:rStyle w:val="StyleUnderline"/>
          <w:highlight w:val="green"/>
        </w:rPr>
        <w:t>pandemic’s</w:t>
      </w:r>
      <w:r w:rsidRPr="00422D1B">
        <w:rPr>
          <w:rStyle w:val="StyleUnderline"/>
        </w:rPr>
        <w:t xml:space="preserve"> </w:t>
      </w:r>
      <w:r w:rsidRPr="000B3A33">
        <w:rPr>
          <w:rStyle w:val="StyleUnderline"/>
          <w:highlight w:val="green"/>
        </w:rPr>
        <w:t>gendered</w:t>
      </w:r>
      <w:r w:rsidRPr="00422D1B">
        <w:rPr>
          <w:rStyle w:val="StyleUnderline"/>
        </w:rPr>
        <w:t xml:space="preserve"> </w:t>
      </w:r>
      <w:r w:rsidRPr="000B3A33">
        <w:rPr>
          <w:rStyle w:val="StyleUnderline"/>
          <w:highlight w:val="green"/>
        </w:rPr>
        <w:t>effects</w:t>
      </w:r>
      <w:r w:rsidRPr="00422D1B">
        <w:rPr>
          <w:rStyle w:val="StyleUnderline"/>
        </w:rPr>
        <w:t xml:space="preserve"> is evident </w:t>
      </w:r>
      <w:r w:rsidRPr="000B3A33">
        <w:rPr>
          <w:rStyle w:val="StyleUnderline"/>
          <w:highlight w:val="green"/>
        </w:rPr>
        <w:t>in</w:t>
      </w:r>
      <w:r w:rsidRPr="00422D1B">
        <w:rPr>
          <w:rStyle w:val="StyleUnderline"/>
        </w:rPr>
        <w:t xml:space="preserve"> public </w:t>
      </w:r>
      <w:r w:rsidRPr="000B3A33">
        <w:rPr>
          <w:rStyle w:val="StyleUnderline"/>
          <w:highlight w:val="green"/>
        </w:rPr>
        <w:t>rhetoric</w:t>
      </w:r>
      <w:r w:rsidRPr="00422D1B">
        <w:rPr>
          <w:rStyle w:val="StyleUnderline"/>
        </w:rPr>
        <w:t xml:space="preserve"> calling </w:t>
      </w:r>
      <w:r w:rsidRPr="000B3A33">
        <w:rPr>
          <w:rStyle w:val="StyleUnderline"/>
          <w:highlight w:val="green"/>
        </w:rPr>
        <w:t>for</w:t>
      </w:r>
      <w:r w:rsidRPr="00422D1B">
        <w:rPr>
          <w:rStyle w:val="StyleUnderline"/>
        </w:rPr>
        <w:t xml:space="preserve"> “feminist recovery plans” and </w:t>
      </w:r>
      <w:r w:rsidRPr="000B3A33">
        <w:rPr>
          <w:rStyle w:val="Emphasis"/>
          <w:highlight w:val="green"/>
        </w:rPr>
        <w:t>recovery plans that foster</w:t>
      </w:r>
      <w:r w:rsidRPr="00E61F39">
        <w:rPr>
          <w:rStyle w:val="Emphasis"/>
        </w:rPr>
        <w:t xml:space="preserve"> </w:t>
      </w:r>
      <w:r w:rsidRPr="000B3A33">
        <w:rPr>
          <w:rStyle w:val="Emphasis"/>
          <w:highlight w:val="green"/>
        </w:rPr>
        <w:t>gender</w:t>
      </w:r>
      <w:r w:rsidRPr="00E61F39">
        <w:rPr>
          <w:rStyle w:val="Emphasis"/>
        </w:rPr>
        <w:t xml:space="preserve"> </w:t>
      </w:r>
      <w:r w:rsidRPr="000B3A33">
        <w:rPr>
          <w:rStyle w:val="Emphasis"/>
          <w:highlight w:val="green"/>
        </w:rPr>
        <w:t>equity</w:t>
      </w:r>
      <w:r w:rsidRPr="00422D1B">
        <w:rPr>
          <w:rStyle w:val="StyleUnderline"/>
        </w:rPr>
        <w:t xml:space="preserve"> and gender equality </w:t>
      </w:r>
      <w:r w:rsidRPr="000B3A33">
        <w:rPr>
          <w:sz w:val="16"/>
        </w:rPr>
        <w:t xml:space="preserve">(Cahn &amp; McClain, 2021, pp. 36–55; Mason et al., 2020). </w:t>
      </w:r>
      <w:r w:rsidRPr="00422D1B">
        <w:rPr>
          <w:rStyle w:val="StyleUnderline"/>
        </w:rPr>
        <w:t xml:space="preserve">So too, </w:t>
      </w:r>
      <w:r w:rsidRPr="000B3A33">
        <w:rPr>
          <w:rStyle w:val="Emphasis"/>
          <w:highlight w:val="green"/>
        </w:rPr>
        <w:t>calls for “intersectional</w:t>
      </w:r>
      <w:r w:rsidRPr="00E61F39">
        <w:rPr>
          <w:rStyle w:val="Emphasis"/>
        </w:rPr>
        <w:t xml:space="preserve">” </w:t>
      </w:r>
      <w:r w:rsidRPr="000B3A33">
        <w:rPr>
          <w:rStyle w:val="Emphasis"/>
        </w:rPr>
        <w:t>recovery</w:t>
      </w:r>
      <w:r w:rsidRPr="00E61F39">
        <w:rPr>
          <w:rStyle w:val="Emphasis"/>
        </w:rPr>
        <w:t xml:space="preserve"> </w:t>
      </w:r>
      <w:r w:rsidRPr="000B3A33">
        <w:rPr>
          <w:rStyle w:val="Emphasis"/>
        </w:rPr>
        <w:t>plans</w:t>
      </w:r>
      <w:r w:rsidRPr="00422D1B">
        <w:rPr>
          <w:rStyle w:val="StyleUnderline"/>
        </w:rPr>
        <w:t xml:space="preserve"> (Cahn &amp; McClain, 2021, pp. 36) and “racially just” recovery plans</w:t>
      </w:r>
      <w:r w:rsidRPr="000B3A33">
        <w:rPr>
          <w:sz w:val="16"/>
        </w:rPr>
        <w:t xml:space="preserve"> (Powell, 2021, p. 36) recognize that the </w:t>
      </w:r>
      <w:r w:rsidRPr="00422D1B">
        <w:rPr>
          <w:rStyle w:val="StyleUnderline"/>
        </w:rPr>
        <w:t xml:space="preserve">gendered effects of the pandemic </w:t>
      </w:r>
      <w:r w:rsidRPr="00E61F39">
        <w:rPr>
          <w:rStyle w:val="Emphasis"/>
        </w:rPr>
        <w:t xml:space="preserve">cannot be understood fully without </w:t>
      </w:r>
      <w:r w:rsidRPr="000B3A33">
        <w:rPr>
          <w:rStyle w:val="Emphasis"/>
          <w:highlight w:val="green"/>
        </w:rPr>
        <w:t>appreciating</w:t>
      </w:r>
      <w:r w:rsidRPr="00E61F39">
        <w:rPr>
          <w:rStyle w:val="Emphasis"/>
        </w:rPr>
        <w:t xml:space="preserve"> that these </w:t>
      </w:r>
      <w:r w:rsidRPr="000B3A33">
        <w:rPr>
          <w:rStyle w:val="Emphasis"/>
          <w:highlight w:val="green"/>
        </w:rPr>
        <w:t>effects</w:t>
      </w:r>
      <w:r w:rsidRPr="00E61F39">
        <w:rPr>
          <w:rStyle w:val="Emphasis"/>
        </w:rPr>
        <w:t xml:space="preserve"> </w:t>
      </w:r>
      <w:r w:rsidRPr="000B3A33">
        <w:rPr>
          <w:rStyle w:val="Emphasis"/>
          <w:highlight w:val="green"/>
        </w:rPr>
        <w:t>are</w:t>
      </w:r>
      <w:r w:rsidRPr="00E61F39">
        <w:rPr>
          <w:rStyle w:val="Emphasis"/>
        </w:rPr>
        <w:t xml:space="preserve"> </w:t>
      </w:r>
      <w:r w:rsidRPr="000B3A33">
        <w:rPr>
          <w:rStyle w:val="Emphasis"/>
          <w:highlight w:val="green"/>
        </w:rPr>
        <w:t>not</w:t>
      </w:r>
      <w:r w:rsidRPr="00E61F39">
        <w:rPr>
          <w:rStyle w:val="Emphasis"/>
        </w:rPr>
        <w:t xml:space="preserve"> </w:t>
      </w:r>
      <w:r w:rsidRPr="000B3A33">
        <w:rPr>
          <w:rStyle w:val="Emphasis"/>
          <w:highlight w:val="green"/>
        </w:rPr>
        <w:t>uniform</w:t>
      </w:r>
      <w:r w:rsidRPr="00422D1B">
        <w:rPr>
          <w:rStyle w:val="StyleUnderline"/>
        </w:rPr>
        <w:t xml:space="preserve">. Instead, they </w:t>
      </w:r>
      <w:r w:rsidRPr="00E61F39">
        <w:rPr>
          <w:rStyle w:val="Emphasis"/>
        </w:rPr>
        <w:t xml:space="preserve">vary </w:t>
      </w:r>
      <w:r w:rsidRPr="000B3A33">
        <w:rPr>
          <w:rStyle w:val="Emphasis"/>
          <w:highlight w:val="green"/>
        </w:rPr>
        <w:t>for</w:t>
      </w:r>
      <w:r w:rsidRPr="00E61F39">
        <w:rPr>
          <w:rStyle w:val="Emphasis"/>
        </w:rPr>
        <w:t xml:space="preserve"> different </w:t>
      </w:r>
      <w:r w:rsidRPr="000B3A33">
        <w:rPr>
          <w:rStyle w:val="Emphasis"/>
          <w:highlight w:val="green"/>
        </w:rPr>
        <w:t>demographic</w:t>
      </w:r>
      <w:r w:rsidRPr="00E61F39">
        <w:rPr>
          <w:rStyle w:val="Emphasis"/>
        </w:rPr>
        <w:t xml:space="preserve"> </w:t>
      </w:r>
      <w:r w:rsidRPr="000B3A33">
        <w:rPr>
          <w:rStyle w:val="Emphasis"/>
          <w:highlight w:val="green"/>
        </w:rPr>
        <w:t>groups</w:t>
      </w:r>
      <w:r w:rsidRPr="00E61F39">
        <w:rPr>
          <w:rStyle w:val="Emphasis"/>
        </w:rPr>
        <w:t>,</w:t>
      </w:r>
      <w:r w:rsidRPr="00422D1B">
        <w:rPr>
          <w:rStyle w:val="StyleUnderline"/>
        </w:rPr>
        <w:t xml:space="preserve"> for example, </w:t>
      </w:r>
      <w:r w:rsidRPr="000B3A33">
        <w:rPr>
          <w:rStyle w:val="StyleUnderline"/>
        </w:rPr>
        <w:t>mothers</w:t>
      </w:r>
      <w:r w:rsidRPr="00422D1B">
        <w:rPr>
          <w:rStyle w:val="StyleUnderline"/>
        </w:rPr>
        <w:t>, “</w:t>
      </w:r>
      <w:r w:rsidRPr="000B3A33">
        <w:rPr>
          <w:rStyle w:val="StyleUnderline"/>
        </w:rPr>
        <w:t>essential</w:t>
      </w:r>
      <w:r w:rsidRPr="00422D1B">
        <w:rPr>
          <w:rStyle w:val="StyleUnderline"/>
        </w:rPr>
        <w:t xml:space="preserve">” </w:t>
      </w:r>
      <w:r w:rsidRPr="000B3A33">
        <w:rPr>
          <w:rStyle w:val="StyleUnderline"/>
        </w:rPr>
        <w:t>workers</w:t>
      </w:r>
      <w:r w:rsidRPr="00422D1B">
        <w:rPr>
          <w:rStyle w:val="StyleUnderline"/>
        </w:rPr>
        <w:t xml:space="preserve">, workers in the care economy, </w:t>
      </w:r>
      <w:r w:rsidRPr="000B3A33">
        <w:rPr>
          <w:rStyle w:val="StyleUnderline"/>
          <w:highlight w:val="green"/>
        </w:rPr>
        <w:t>immigrant</w:t>
      </w:r>
      <w:r w:rsidRPr="00422D1B">
        <w:rPr>
          <w:rStyle w:val="StyleUnderline"/>
        </w:rPr>
        <w:t xml:space="preserve"> </w:t>
      </w:r>
      <w:r w:rsidRPr="000B3A33">
        <w:rPr>
          <w:rStyle w:val="StyleUnderline"/>
        </w:rPr>
        <w:t>women</w:t>
      </w:r>
      <w:r w:rsidRPr="00422D1B">
        <w:rPr>
          <w:rStyle w:val="StyleUnderline"/>
        </w:rPr>
        <w:t xml:space="preserve">, </w:t>
      </w:r>
      <w:r w:rsidRPr="000B3A33">
        <w:rPr>
          <w:rStyle w:val="StyleUnderline"/>
          <w:highlight w:val="green"/>
        </w:rPr>
        <w:t>women of color,</w:t>
      </w:r>
      <w:r w:rsidRPr="00422D1B">
        <w:rPr>
          <w:rStyle w:val="StyleUnderline"/>
        </w:rPr>
        <w:t xml:space="preserve"> </w:t>
      </w:r>
      <w:r w:rsidRPr="000B3A33">
        <w:rPr>
          <w:rStyle w:val="StyleUnderline"/>
          <w:highlight w:val="green"/>
        </w:rPr>
        <w:t>LGBTQ+</w:t>
      </w:r>
      <w:r w:rsidRPr="00422D1B">
        <w:rPr>
          <w:rStyle w:val="StyleUnderline"/>
        </w:rPr>
        <w:t xml:space="preserve"> </w:t>
      </w:r>
      <w:r w:rsidRPr="000B3A33">
        <w:rPr>
          <w:rStyle w:val="StyleUnderline"/>
          <w:highlight w:val="green"/>
        </w:rPr>
        <w:t>individuals</w:t>
      </w:r>
      <w:r w:rsidRPr="00422D1B">
        <w:rPr>
          <w:rStyle w:val="StyleUnderline"/>
        </w:rPr>
        <w:t xml:space="preserve">, </w:t>
      </w:r>
      <w:r w:rsidRPr="000B3A33">
        <w:rPr>
          <w:rStyle w:val="StyleUnderline"/>
        </w:rPr>
        <w:t>persons</w:t>
      </w:r>
      <w:r w:rsidRPr="00422D1B">
        <w:rPr>
          <w:rStyle w:val="StyleUnderline"/>
        </w:rPr>
        <w:t xml:space="preserve"> </w:t>
      </w:r>
      <w:r w:rsidRPr="000B3A33">
        <w:rPr>
          <w:rStyle w:val="StyleUnderline"/>
          <w:highlight w:val="green"/>
        </w:rPr>
        <w:t>with</w:t>
      </w:r>
      <w:r w:rsidRPr="00422D1B">
        <w:rPr>
          <w:rStyle w:val="StyleUnderline"/>
        </w:rPr>
        <w:t xml:space="preserve"> </w:t>
      </w:r>
      <w:r w:rsidRPr="000B3A33">
        <w:rPr>
          <w:rStyle w:val="StyleUnderline"/>
          <w:highlight w:val="green"/>
        </w:rPr>
        <w:t>disabilities</w:t>
      </w:r>
      <w:r w:rsidRPr="00422D1B">
        <w:rPr>
          <w:rStyle w:val="StyleUnderline"/>
        </w:rPr>
        <w:t>, and those who span more than one of these categories.</w:t>
      </w:r>
    </w:p>
    <w:p w14:paraId="2D55C13E" w14:textId="77777777" w:rsidR="00201630" w:rsidRDefault="00201630" w:rsidP="00201630">
      <w:pPr>
        <w:rPr>
          <w:sz w:val="16"/>
        </w:rPr>
      </w:pPr>
      <w:r w:rsidRPr="000B3A33">
        <w:rPr>
          <w:sz w:val="16"/>
        </w:rPr>
        <w:t xml:space="preserve">An </w:t>
      </w:r>
      <w:r w:rsidRPr="000B3A33">
        <w:rPr>
          <w:rStyle w:val="Emphasis"/>
        </w:rPr>
        <w:t>intersectional understanding of gender</w:t>
      </w:r>
      <w:r w:rsidRPr="00422D1B">
        <w:rPr>
          <w:rStyle w:val="StyleUnderline"/>
        </w:rPr>
        <w:t xml:space="preserve">, thus, is a </w:t>
      </w:r>
      <w:r w:rsidRPr="000B3A33">
        <w:rPr>
          <w:rStyle w:val="Emphasis"/>
          <w:highlight w:val="green"/>
        </w:rPr>
        <w:t>crucial</w:t>
      </w:r>
      <w:r w:rsidRPr="00E61F39">
        <w:rPr>
          <w:rStyle w:val="Emphasis"/>
        </w:rPr>
        <w:t xml:space="preserve"> </w:t>
      </w:r>
      <w:r w:rsidRPr="000B3A33">
        <w:rPr>
          <w:rStyle w:val="Emphasis"/>
          <w:highlight w:val="green"/>
        </w:rPr>
        <w:t>research</w:t>
      </w:r>
      <w:r w:rsidRPr="00E61F39">
        <w:rPr>
          <w:rStyle w:val="Emphasis"/>
        </w:rPr>
        <w:t xml:space="preserve"> </w:t>
      </w:r>
      <w:r w:rsidRPr="000B3A33">
        <w:rPr>
          <w:rStyle w:val="Emphasis"/>
          <w:highlight w:val="green"/>
        </w:rPr>
        <w:t>focus</w:t>
      </w:r>
      <w:r w:rsidRPr="00E61F39">
        <w:rPr>
          <w:rStyle w:val="Emphasis"/>
        </w:rPr>
        <w:t xml:space="preserve"> for studying the pandemic:</w:t>
      </w:r>
      <w:r w:rsidRPr="00422D1B">
        <w:rPr>
          <w:rStyle w:val="StyleUnderline"/>
        </w:rPr>
        <w:t xml:space="preserve"> it is necessary </w:t>
      </w:r>
      <w:r w:rsidRPr="000B3A33">
        <w:rPr>
          <w:rStyle w:val="StyleUnderline"/>
          <w:highlight w:val="green"/>
        </w:rPr>
        <w:t>to</w:t>
      </w:r>
      <w:r w:rsidRPr="00422D1B">
        <w:rPr>
          <w:rStyle w:val="StyleUnderline"/>
        </w:rPr>
        <w:t xml:space="preserve"> examine the “color and gender” of COVID-19 and their intertwining with class to </w:t>
      </w:r>
      <w:r w:rsidRPr="000B3A33">
        <w:rPr>
          <w:rStyle w:val="StyleUnderline"/>
          <w:highlight w:val="green"/>
        </w:rPr>
        <w:t>comprehend</w:t>
      </w:r>
      <w:r w:rsidRPr="00422D1B">
        <w:rPr>
          <w:rStyle w:val="StyleUnderline"/>
        </w:rPr>
        <w:t xml:space="preserve"> the pandemic’s </w:t>
      </w:r>
      <w:r w:rsidRPr="000B3A33">
        <w:rPr>
          <w:rStyle w:val="StyleUnderline"/>
          <w:highlight w:val="green"/>
        </w:rPr>
        <w:t>dramatic</w:t>
      </w:r>
      <w:r w:rsidRPr="00422D1B">
        <w:rPr>
          <w:rStyle w:val="StyleUnderline"/>
        </w:rPr>
        <w:t xml:space="preserve"> </w:t>
      </w:r>
      <w:r w:rsidRPr="000B3A33">
        <w:rPr>
          <w:rStyle w:val="StyleUnderline"/>
          <w:highlight w:val="green"/>
        </w:rPr>
        <w:t>effects</w:t>
      </w:r>
      <w:r w:rsidRPr="00422D1B">
        <w:rPr>
          <w:rStyle w:val="StyleUnderline"/>
        </w:rPr>
        <w:t xml:space="preserve"> </w:t>
      </w:r>
      <w:r w:rsidRPr="000B3A33">
        <w:rPr>
          <w:rStyle w:val="StyleUnderline"/>
          <w:highlight w:val="green"/>
        </w:rPr>
        <w:t>on</w:t>
      </w:r>
      <w:r w:rsidRPr="00422D1B">
        <w:rPr>
          <w:rStyle w:val="StyleUnderline"/>
        </w:rPr>
        <w:t xml:space="preserve"> families, workplaces, economies, public </w:t>
      </w:r>
      <w:r w:rsidRPr="000B3A33">
        <w:rPr>
          <w:rStyle w:val="StyleUnderline"/>
          <w:highlight w:val="green"/>
        </w:rPr>
        <w:t>health</w:t>
      </w:r>
      <w:r w:rsidRPr="00422D1B">
        <w:rPr>
          <w:rStyle w:val="StyleUnderline"/>
        </w:rPr>
        <w:t>, and public trust</w:t>
      </w:r>
      <w:r w:rsidRPr="000B3A33">
        <w:rPr>
          <w:sz w:val="16"/>
        </w:rPr>
        <w:t xml:space="preserve">. </w:t>
      </w:r>
      <w:r w:rsidRPr="000B3A33">
        <w:rPr>
          <w:rStyle w:val="Emphasis"/>
        </w:rPr>
        <w:t>Geography</w:t>
      </w:r>
      <w:r w:rsidRPr="00E61F39">
        <w:rPr>
          <w:rStyle w:val="Emphasis"/>
        </w:rPr>
        <w:t xml:space="preserve"> and political location also intersect</w:t>
      </w:r>
      <w:r w:rsidRPr="00422D1B">
        <w:rPr>
          <w:rStyle w:val="StyleUnderline"/>
        </w:rPr>
        <w:t xml:space="preserve"> with gender.</w:t>
      </w:r>
      <w:r w:rsidRPr="000B3A33">
        <w:rPr>
          <w:sz w:val="16"/>
        </w:rPr>
        <w:t xml:space="preserve"> As this volume shows, </w:t>
      </w:r>
      <w:r w:rsidRPr="000B3A33">
        <w:rPr>
          <w:rStyle w:val="StyleUnderline"/>
        </w:rPr>
        <w:t>researching</w:t>
      </w:r>
      <w:r w:rsidRPr="00422D1B">
        <w:rPr>
          <w:rStyle w:val="StyleUnderline"/>
        </w:rPr>
        <w:t xml:space="preserve"> gender and COVID-19 </w:t>
      </w:r>
      <w:r w:rsidRPr="000B3A33">
        <w:rPr>
          <w:rStyle w:val="Emphasis"/>
          <w:highlight w:val="green"/>
        </w:rPr>
        <w:t>requires</w:t>
      </w:r>
      <w:r w:rsidRPr="00422D1B">
        <w:rPr>
          <w:rStyle w:val="StyleUnderline"/>
        </w:rPr>
        <w:t xml:space="preserve"> </w:t>
      </w:r>
      <w:r w:rsidRPr="000B3A33">
        <w:rPr>
          <w:rStyle w:val="Emphasis"/>
          <w:highlight w:val="green"/>
        </w:rPr>
        <w:t>attention</w:t>
      </w:r>
      <w:r w:rsidRPr="00422D1B">
        <w:rPr>
          <w:rStyle w:val="StyleUnderline"/>
        </w:rPr>
        <w:t xml:space="preserve"> </w:t>
      </w:r>
      <w:r w:rsidRPr="000B3A33">
        <w:rPr>
          <w:rStyle w:val="StyleUnderline"/>
          <w:highlight w:val="green"/>
        </w:rPr>
        <w:t>to</w:t>
      </w:r>
      <w:r w:rsidRPr="00422D1B">
        <w:rPr>
          <w:rStyle w:val="StyleUnderline"/>
        </w:rPr>
        <w:t xml:space="preserve"> </w:t>
      </w:r>
      <w:r w:rsidRPr="000B3A33">
        <w:rPr>
          <w:rStyle w:val="Emphasis"/>
          <w:highlight w:val="green"/>
        </w:rPr>
        <w:t>different</w:t>
      </w:r>
      <w:r w:rsidRPr="00E61F39">
        <w:rPr>
          <w:rStyle w:val="Emphasis"/>
        </w:rPr>
        <w:t xml:space="preserve"> political </w:t>
      </w:r>
      <w:r w:rsidRPr="000B3A33">
        <w:rPr>
          <w:rStyle w:val="Emphasis"/>
        </w:rPr>
        <w:t>economies</w:t>
      </w:r>
      <w:r w:rsidRPr="00E61F39">
        <w:rPr>
          <w:rStyle w:val="Emphasis"/>
        </w:rPr>
        <w:t xml:space="preserve"> and to different local, national, and </w:t>
      </w:r>
      <w:r w:rsidRPr="000B3A33">
        <w:rPr>
          <w:rStyle w:val="Emphasis"/>
          <w:highlight w:val="green"/>
        </w:rPr>
        <w:t>regional</w:t>
      </w:r>
      <w:r w:rsidRPr="00E61F39">
        <w:rPr>
          <w:rStyle w:val="Emphasis"/>
        </w:rPr>
        <w:t xml:space="preserve"> </w:t>
      </w:r>
      <w:r w:rsidRPr="000B3A33">
        <w:rPr>
          <w:rStyle w:val="Emphasis"/>
          <w:highlight w:val="green"/>
        </w:rPr>
        <w:t>commitments</w:t>
      </w:r>
      <w:r w:rsidRPr="00422D1B">
        <w:rPr>
          <w:rStyle w:val="StyleUnderline"/>
        </w:rPr>
        <w:t xml:space="preserve"> (or </w:t>
      </w:r>
      <w:r w:rsidRPr="000B3A33">
        <w:rPr>
          <w:rStyle w:val="StyleUnderline"/>
        </w:rPr>
        <w:t>lack</w:t>
      </w:r>
      <w:r w:rsidRPr="00422D1B">
        <w:rPr>
          <w:rStyle w:val="StyleUnderline"/>
        </w:rPr>
        <w:t xml:space="preserve"> </w:t>
      </w:r>
      <w:r w:rsidRPr="000B3A33">
        <w:rPr>
          <w:rStyle w:val="StyleUnderline"/>
        </w:rPr>
        <w:t>of</w:t>
      </w:r>
      <w:r w:rsidRPr="00422D1B">
        <w:rPr>
          <w:rStyle w:val="StyleUnderline"/>
        </w:rPr>
        <w:t xml:space="preserve"> </w:t>
      </w:r>
      <w:r w:rsidRPr="000B3A33">
        <w:rPr>
          <w:rStyle w:val="StyleUnderline"/>
        </w:rPr>
        <w:t>commitment</w:t>
      </w:r>
      <w:r w:rsidRPr="00422D1B">
        <w:rPr>
          <w:rStyle w:val="StyleUnderline"/>
        </w:rPr>
        <w:t xml:space="preserve">) </w:t>
      </w:r>
      <w:r w:rsidRPr="000B3A33">
        <w:rPr>
          <w:rStyle w:val="StyleUnderline"/>
          <w:highlight w:val="green"/>
        </w:rPr>
        <w:t>to</w:t>
      </w:r>
      <w:r w:rsidRPr="00422D1B">
        <w:rPr>
          <w:rStyle w:val="StyleUnderline"/>
        </w:rPr>
        <w:t xml:space="preserve"> </w:t>
      </w:r>
      <w:r w:rsidRPr="000B3A33">
        <w:rPr>
          <w:rStyle w:val="StyleUnderline"/>
          <w:highlight w:val="green"/>
        </w:rPr>
        <w:t>gender</w:t>
      </w:r>
      <w:r w:rsidRPr="00422D1B">
        <w:rPr>
          <w:rStyle w:val="StyleUnderline"/>
        </w:rPr>
        <w:t xml:space="preserve"> </w:t>
      </w:r>
      <w:r w:rsidRPr="000B3A33">
        <w:rPr>
          <w:rStyle w:val="StyleUnderline"/>
        </w:rPr>
        <w:t>equality</w:t>
      </w:r>
      <w:r w:rsidRPr="00422D1B">
        <w:rPr>
          <w:rStyle w:val="StyleUnderline"/>
        </w:rPr>
        <w:t xml:space="preserve">, to public </w:t>
      </w:r>
      <w:r w:rsidRPr="000B3A33">
        <w:rPr>
          <w:rStyle w:val="StyleUnderline"/>
          <w:highlight w:val="green"/>
        </w:rPr>
        <w:t>health</w:t>
      </w:r>
      <w:r w:rsidRPr="00422D1B">
        <w:rPr>
          <w:rStyle w:val="StyleUnderline"/>
        </w:rPr>
        <w:t xml:space="preserve">, </w:t>
      </w:r>
      <w:r w:rsidRPr="000B3A33">
        <w:rPr>
          <w:rStyle w:val="StyleUnderline"/>
          <w:highlight w:val="green"/>
        </w:rPr>
        <w:t>and</w:t>
      </w:r>
      <w:r w:rsidRPr="00422D1B">
        <w:rPr>
          <w:rStyle w:val="StyleUnderline"/>
        </w:rPr>
        <w:t xml:space="preserve"> to the </w:t>
      </w:r>
      <w:r w:rsidRPr="000B3A33">
        <w:rPr>
          <w:rStyle w:val="StyleUnderline"/>
          <w:highlight w:val="green"/>
        </w:rPr>
        <w:t>care</w:t>
      </w:r>
      <w:r w:rsidRPr="00422D1B">
        <w:rPr>
          <w:rStyle w:val="StyleUnderline"/>
        </w:rPr>
        <w:t xml:space="preserve"> </w:t>
      </w:r>
      <w:r w:rsidRPr="000B3A33">
        <w:rPr>
          <w:rStyle w:val="StyleUnderline"/>
          <w:highlight w:val="green"/>
        </w:rPr>
        <w:t>infrastructure</w:t>
      </w:r>
      <w:r w:rsidRPr="00422D1B">
        <w:rPr>
          <w:rStyle w:val="StyleUnderline"/>
        </w:rPr>
        <w:t xml:space="preserve"> </w:t>
      </w:r>
      <w:r w:rsidRPr="000B3A33">
        <w:rPr>
          <w:rStyle w:val="StyleUnderline"/>
        </w:rPr>
        <w:t>necessary</w:t>
      </w:r>
      <w:r w:rsidRPr="00422D1B">
        <w:rPr>
          <w:rStyle w:val="StyleUnderline"/>
        </w:rPr>
        <w:t xml:space="preserve"> for the task of social reproduction. </w:t>
      </w:r>
      <w:r w:rsidRPr="000B3A33">
        <w:rPr>
          <w:sz w:val="16"/>
        </w:rPr>
        <w:t xml:space="preserve">In this regard, a </w:t>
      </w:r>
      <w:r w:rsidRPr="000B3A33">
        <w:rPr>
          <w:rStyle w:val="Emphasis"/>
          <w:highlight w:val="green"/>
        </w:rPr>
        <w:t>complex</w:t>
      </w:r>
      <w:r w:rsidRPr="00E61F39">
        <w:rPr>
          <w:rStyle w:val="Emphasis"/>
        </w:rPr>
        <w:t xml:space="preserve"> </w:t>
      </w:r>
      <w:r w:rsidRPr="000B3A33">
        <w:rPr>
          <w:rStyle w:val="Emphasis"/>
          <w:highlight w:val="green"/>
        </w:rPr>
        <w:t>understanding</w:t>
      </w:r>
      <w:r w:rsidRPr="00E61F39">
        <w:rPr>
          <w:rStyle w:val="Emphasis"/>
        </w:rPr>
        <w:t xml:space="preserve"> </w:t>
      </w:r>
      <w:r w:rsidRPr="000B3A33">
        <w:rPr>
          <w:rStyle w:val="Emphasis"/>
          <w:highlight w:val="green"/>
        </w:rPr>
        <w:t>of</w:t>
      </w:r>
      <w:r w:rsidRPr="00E61F39">
        <w:rPr>
          <w:rStyle w:val="Emphasis"/>
        </w:rPr>
        <w:t xml:space="preserve"> </w:t>
      </w:r>
      <w:r w:rsidRPr="000B3A33">
        <w:rPr>
          <w:rStyle w:val="Emphasis"/>
          <w:highlight w:val="green"/>
        </w:rPr>
        <w:t>gender</w:t>
      </w:r>
      <w:r w:rsidRPr="00E61F39">
        <w:rPr>
          <w:rStyle w:val="Emphasis"/>
        </w:rPr>
        <w:t xml:space="preserve"> is critical</w:t>
      </w:r>
      <w:r w:rsidRPr="00422D1B">
        <w:rPr>
          <w:rStyle w:val="StyleUnderline"/>
        </w:rPr>
        <w:t xml:space="preserve"> not only </w:t>
      </w:r>
      <w:r w:rsidRPr="000B3A33">
        <w:rPr>
          <w:rStyle w:val="Emphasis"/>
          <w:highlight w:val="green"/>
        </w:rPr>
        <w:t>to</w:t>
      </w:r>
      <w:r w:rsidRPr="00E61F39">
        <w:rPr>
          <w:rStyle w:val="Emphasis"/>
        </w:rPr>
        <w:t xml:space="preserve"> </w:t>
      </w:r>
      <w:r w:rsidRPr="000B3A33">
        <w:rPr>
          <w:rStyle w:val="Emphasis"/>
          <w:highlight w:val="green"/>
        </w:rPr>
        <w:t>assessing</w:t>
      </w:r>
      <w:r w:rsidRPr="00E61F39">
        <w:rPr>
          <w:rStyle w:val="Emphasis"/>
        </w:rPr>
        <w:t xml:space="preserve"> </w:t>
      </w:r>
      <w:r w:rsidRPr="000B3A33">
        <w:rPr>
          <w:rStyle w:val="Emphasis"/>
        </w:rPr>
        <w:t>failures</w:t>
      </w:r>
      <w:r w:rsidRPr="00E61F39">
        <w:rPr>
          <w:rStyle w:val="Emphasis"/>
        </w:rPr>
        <w:t xml:space="preserve"> and successes in how political leaders have responded </w:t>
      </w:r>
      <w:r w:rsidRPr="00422D1B">
        <w:rPr>
          <w:rStyle w:val="StyleUnderline"/>
        </w:rPr>
        <w:t xml:space="preserve">to the pandemic and fashioned </w:t>
      </w:r>
      <w:r w:rsidRPr="000B3A33">
        <w:rPr>
          <w:rStyle w:val="StyleUnderline"/>
          <w:highlight w:val="green"/>
        </w:rPr>
        <w:t>recovery</w:t>
      </w:r>
      <w:r w:rsidRPr="00422D1B">
        <w:rPr>
          <w:rStyle w:val="StyleUnderline"/>
        </w:rPr>
        <w:t xml:space="preserve"> plans, but also to </w:t>
      </w:r>
      <w:r w:rsidRPr="00E61F39">
        <w:rPr>
          <w:rStyle w:val="Emphasis"/>
        </w:rPr>
        <w:t xml:space="preserve">envisioning </w:t>
      </w:r>
      <w:r w:rsidRPr="00422D1B">
        <w:rPr>
          <w:rStyle w:val="StyleUnderline"/>
        </w:rPr>
        <w:t xml:space="preserve">how these and future political leaders might fashion a </w:t>
      </w:r>
      <w:r w:rsidRPr="000B3A33">
        <w:rPr>
          <w:rStyle w:val="Emphasis"/>
          <w:highlight w:val="green"/>
        </w:rPr>
        <w:t>renewed</w:t>
      </w:r>
      <w:r w:rsidRPr="00E61F39">
        <w:rPr>
          <w:rStyle w:val="Emphasis"/>
        </w:rPr>
        <w:t xml:space="preserve"> social contract and </w:t>
      </w:r>
      <w:r w:rsidRPr="000B3A33">
        <w:rPr>
          <w:rStyle w:val="Emphasis"/>
        </w:rPr>
        <w:t>respond</w:t>
      </w:r>
      <w:r w:rsidRPr="00E61F39">
        <w:rPr>
          <w:rStyle w:val="Emphasis"/>
        </w:rPr>
        <w:t xml:space="preserve"> </w:t>
      </w:r>
      <w:r w:rsidRPr="000B3A33">
        <w:rPr>
          <w:rStyle w:val="Emphasis"/>
          <w:highlight w:val="green"/>
        </w:rPr>
        <w:t>to</w:t>
      </w:r>
      <w:r w:rsidRPr="00E61F39">
        <w:rPr>
          <w:rStyle w:val="Emphasis"/>
        </w:rPr>
        <w:t xml:space="preserve"> future </w:t>
      </w:r>
      <w:r w:rsidRPr="000B3A33">
        <w:rPr>
          <w:rStyle w:val="Emphasis"/>
          <w:highlight w:val="green"/>
        </w:rPr>
        <w:t>pandemics</w:t>
      </w:r>
      <w:r w:rsidRPr="00422D1B">
        <w:rPr>
          <w:rStyle w:val="StyleUnderline"/>
        </w:rPr>
        <w:t>.</w:t>
      </w:r>
      <w:r w:rsidRPr="000B3A33">
        <w:rPr>
          <w:sz w:val="16"/>
        </w:rPr>
        <w:t xml:space="preserve"> Early data suggested that </w:t>
      </w:r>
      <w:r w:rsidRPr="00422D1B">
        <w:rPr>
          <w:rStyle w:val="StyleUnderline"/>
        </w:rPr>
        <w:t xml:space="preserve">female-led countries acted more quickly to impose restrictive measures to protect public health and that their nations had fewer COVID-19 fatalities than comparable countries led by men </w:t>
      </w:r>
      <w:r w:rsidRPr="000B3A33">
        <w:rPr>
          <w:sz w:val="16"/>
        </w:rPr>
        <w:t>(</w:t>
      </w:r>
      <w:proofErr w:type="spellStart"/>
      <w:r w:rsidRPr="000B3A33">
        <w:rPr>
          <w:sz w:val="16"/>
        </w:rPr>
        <w:t>Garikipati</w:t>
      </w:r>
      <w:proofErr w:type="spellEnd"/>
      <w:r w:rsidRPr="000B3A33">
        <w:rPr>
          <w:sz w:val="16"/>
        </w:rPr>
        <w:t xml:space="preserve"> &amp; Kambhampati, 2020). By comparison, in the </w:t>
      </w:r>
      <w:r w:rsidRPr="000B3A33">
        <w:rPr>
          <w:rStyle w:val="Emphasis"/>
          <w:highlight w:val="green"/>
        </w:rPr>
        <w:t>U</w:t>
      </w:r>
      <w:r w:rsidRPr="009343CE">
        <w:rPr>
          <w:rStyle w:val="Emphasis"/>
        </w:rPr>
        <w:t xml:space="preserve">nited </w:t>
      </w:r>
      <w:r w:rsidRPr="000B3A33">
        <w:rPr>
          <w:rStyle w:val="Emphasis"/>
          <w:highlight w:val="green"/>
        </w:rPr>
        <w:t>S</w:t>
      </w:r>
      <w:r w:rsidRPr="000B3A33">
        <w:rPr>
          <w:rStyle w:val="Emphasis"/>
        </w:rPr>
        <w:t>tates</w:t>
      </w:r>
      <w:r w:rsidRPr="00422D1B">
        <w:rPr>
          <w:rStyle w:val="StyleUnderline"/>
        </w:rPr>
        <w:t xml:space="preserve">, one factor arguably contributing to the nation’s </w:t>
      </w:r>
      <w:r w:rsidRPr="009343CE">
        <w:rPr>
          <w:rStyle w:val="Emphasis"/>
        </w:rPr>
        <w:t xml:space="preserve">higher </w:t>
      </w:r>
      <w:r w:rsidRPr="00422D1B">
        <w:rPr>
          <w:rStyle w:val="StyleUnderline"/>
        </w:rPr>
        <w:t xml:space="preserve">proportional number of COVID-19 cases and </w:t>
      </w:r>
      <w:r w:rsidRPr="009343CE">
        <w:rPr>
          <w:rStyle w:val="Emphasis"/>
        </w:rPr>
        <w:t>deaths</w:t>
      </w:r>
      <w:r w:rsidRPr="00422D1B">
        <w:rPr>
          <w:rStyle w:val="StyleUnderline"/>
        </w:rPr>
        <w:t xml:space="preserve"> than its peers around the globe was the </w:t>
      </w:r>
      <w:r w:rsidRPr="000B3A33">
        <w:rPr>
          <w:rStyle w:val="Emphasis"/>
          <w:highlight w:val="green"/>
        </w:rPr>
        <w:t>dangerous</w:t>
      </w:r>
      <w:r w:rsidRPr="009343CE">
        <w:rPr>
          <w:rStyle w:val="Emphasis"/>
        </w:rPr>
        <w:t xml:space="preserve"> performance of </w:t>
      </w:r>
      <w:r w:rsidRPr="000B3A33">
        <w:rPr>
          <w:rStyle w:val="Emphasis"/>
          <w:highlight w:val="green"/>
        </w:rPr>
        <w:t>masculinity</w:t>
      </w:r>
      <w:r w:rsidRPr="00422D1B">
        <w:rPr>
          <w:rStyle w:val="StyleUnderline"/>
        </w:rPr>
        <w:t xml:space="preserve"> by former President Donald Trump and a number of his political allies</w:t>
      </w:r>
      <w:r w:rsidRPr="000B3A33">
        <w:rPr>
          <w:sz w:val="16"/>
        </w:rPr>
        <w:t xml:space="preserve">, which associated </w:t>
      </w:r>
      <w:r w:rsidRPr="009343CE">
        <w:rPr>
          <w:rStyle w:val="Emphasis"/>
        </w:rPr>
        <w:t xml:space="preserve">masks and other </w:t>
      </w:r>
      <w:r w:rsidRPr="000B3A33">
        <w:rPr>
          <w:rStyle w:val="Emphasis"/>
          <w:highlight w:val="green"/>
        </w:rPr>
        <w:t>protective</w:t>
      </w:r>
      <w:r w:rsidRPr="009343CE">
        <w:rPr>
          <w:rStyle w:val="Emphasis"/>
        </w:rPr>
        <w:t xml:space="preserve"> </w:t>
      </w:r>
      <w:r w:rsidRPr="000B3A33">
        <w:rPr>
          <w:rStyle w:val="Emphasis"/>
          <w:highlight w:val="green"/>
        </w:rPr>
        <w:t>measures</w:t>
      </w:r>
      <w:r w:rsidRPr="009343CE">
        <w:rPr>
          <w:rStyle w:val="Emphasis"/>
        </w:rPr>
        <w:t xml:space="preserve"> </w:t>
      </w:r>
      <w:r w:rsidRPr="000B3A33">
        <w:rPr>
          <w:rStyle w:val="Emphasis"/>
          <w:highlight w:val="green"/>
        </w:rPr>
        <w:t>with</w:t>
      </w:r>
      <w:r w:rsidRPr="009343CE">
        <w:rPr>
          <w:rStyle w:val="Emphasis"/>
        </w:rPr>
        <w:t xml:space="preserve"> shame and </w:t>
      </w:r>
      <w:r w:rsidRPr="000B3A33">
        <w:rPr>
          <w:rStyle w:val="Emphasis"/>
          <w:highlight w:val="green"/>
        </w:rPr>
        <w:t>weakness</w:t>
      </w:r>
      <w:r w:rsidRPr="00422D1B">
        <w:rPr>
          <w:rStyle w:val="StyleUnderline"/>
        </w:rPr>
        <w:t xml:space="preserve"> even after Trump himself contracted the virus. This brand of masculinity stressed toughness and risk-taking, including insisting on “reopening” the economy </w:t>
      </w:r>
      <w:r w:rsidRPr="000B3A33">
        <w:rPr>
          <w:rStyle w:val="StyleUnderline"/>
          <w:highlight w:val="green"/>
        </w:rPr>
        <w:t>without</w:t>
      </w:r>
      <w:r w:rsidRPr="00422D1B">
        <w:rPr>
          <w:rStyle w:val="StyleUnderline"/>
        </w:rPr>
        <w:t xml:space="preserve"> adequately </w:t>
      </w:r>
      <w:r w:rsidRPr="000B3A33">
        <w:rPr>
          <w:rStyle w:val="StyleUnderline"/>
          <w:highlight w:val="green"/>
        </w:rPr>
        <w:t>protecting</w:t>
      </w:r>
      <w:r w:rsidRPr="00422D1B">
        <w:rPr>
          <w:rStyle w:val="StyleUnderline"/>
        </w:rPr>
        <w:t xml:space="preserve"> workers and </w:t>
      </w:r>
      <w:r w:rsidRPr="000B3A33">
        <w:rPr>
          <w:rStyle w:val="StyleUnderline"/>
          <w:highlight w:val="green"/>
        </w:rPr>
        <w:t>public</w:t>
      </w:r>
      <w:r w:rsidRPr="00422D1B">
        <w:rPr>
          <w:rStyle w:val="StyleUnderline"/>
        </w:rPr>
        <w:t xml:space="preserve"> </w:t>
      </w:r>
      <w:r w:rsidRPr="000B3A33">
        <w:rPr>
          <w:rStyle w:val="StyleUnderline"/>
          <w:highlight w:val="green"/>
        </w:rPr>
        <w:t>health</w:t>
      </w:r>
      <w:r w:rsidRPr="00422D1B">
        <w:rPr>
          <w:rStyle w:val="StyleUnderline"/>
        </w:rPr>
        <w:t xml:space="preserve">, </w:t>
      </w:r>
      <w:r w:rsidRPr="000B3A33">
        <w:rPr>
          <w:rStyle w:val="StyleUnderline"/>
          <w:highlight w:val="green"/>
        </w:rPr>
        <w:t>and</w:t>
      </w:r>
      <w:r w:rsidRPr="00422D1B">
        <w:rPr>
          <w:rStyle w:val="StyleUnderline"/>
        </w:rPr>
        <w:t xml:space="preserve"> showed an </w:t>
      </w:r>
      <w:r w:rsidRPr="009343CE">
        <w:rPr>
          <w:rStyle w:val="Emphasis"/>
        </w:rPr>
        <w:t xml:space="preserve">absence of caring about the numbing </w:t>
      </w:r>
      <w:r w:rsidRPr="000B3A33">
        <w:rPr>
          <w:rStyle w:val="Emphasis"/>
          <w:highlight w:val="green"/>
        </w:rPr>
        <w:t>human</w:t>
      </w:r>
      <w:r w:rsidRPr="009343CE">
        <w:rPr>
          <w:rStyle w:val="Emphasis"/>
        </w:rPr>
        <w:t xml:space="preserve"> </w:t>
      </w:r>
      <w:r w:rsidRPr="000B3A33">
        <w:rPr>
          <w:rStyle w:val="Emphasis"/>
          <w:highlight w:val="green"/>
        </w:rPr>
        <w:t>toll</w:t>
      </w:r>
      <w:r w:rsidRPr="009343CE">
        <w:rPr>
          <w:rStyle w:val="Emphasis"/>
        </w:rPr>
        <w:t xml:space="preserve"> </w:t>
      </w:r>
      <w:r w:rsidRPr="000B3A33">
        <w:rPr>
          <w:rStyle w:val="Emphasis"/>
        </w:rPr>
        <w:t>of</w:t>
      </w:r>
      <w:r w:rsidRPr="009343CE">
        <w:rPr>
          <w:rStyle w:val="Emphasis"/>
        </w:rPr>
        <w:t xml:space="preserve"> the </w:t>
      </w:r>
      <w:r w:rsidRPr="000B3A33">
        <w:rPr>
          <w:rStyle w:val="Emphasis"/>
          <w:highlight w:val="green"/>
        </w:rPr>
        <w:t>pandemic</w:t>
      </w:r>
      <w:r w:rsidRPr="000B3A33">
        <w:rPr>
          <w:sz w:val="16"/>
        </w:rPr>
        <w:t xml:space="preserve"> (Cahn &amp; McClain, 2021, p. 8).</w:t>
      </w:r>
    </w:p>
    <w:p w14:paraId="4DE3342D" w14:textId="5ACAE968" w:rsidR="00201630" w:rsidRDefault="007560D9" w:rsidP="007560D9">
      <w:pPr>
        <w:pStyle w:val="Heading3"/>
      </w:pPr>
      <w:r>
        <w:t xml:space="preserve">L --- Universality </w:t>
      </w:r>
    </w:p>
    <w:p w14:paraId="35692003" w14:textId="77777777" w:rsidR="007560D9" w:rsidRDefault="007560D9" w:rsidP="007560D9">
      <w:pPr>
        <w:pStyle w:val="Heading4"/>
      </w:pPr>
      <w:r>
        <w:t xml:space="preserve">Universality fails, the </w:t>
      </w:r>
      <w:proofErr w:type="gramStart"/>
      <w:r>
        <w:t>U.S’s</w:t>
      </w:r>
      <w:proofErr w:type="gramEnd"/>
      <w:r>
        <w:t xml:space="preserve"> underlying care structure is patriarchal and racialized – understanding and adopting the feminist model and care infrastructure comes first</w:t>
      </w:r>
    </w:p>
    <w:p w14:paraId="1CFDD5C7" w14:textId="77777777" w:rsidR="007560D9" w:rsidRPr="00AA03DC" w:rsidRDefault="007560D9" w:rsidP="007560D9">
      <w:proofErr w:type="spellStart"/>
      <w:r w:rsidRPr="00660C48">
        <w:rPr>
          <w:rFonts w:eastAsiaTheme="majorEastAsia" w:cstheme="majorBidi"/>
          <w:b/>
          <w:iCs/>
          <w:sz w:val="26"/>
        </w:rPr>
        <w:t>Mclain</w:t>
      </w:r>
      <w:proofErr w:type="spellEnd"/>
      <w:r w:rsidRPr="00660C48">
        <w:rPr>
          <w:rFonts w:eastAsiaTheme="majorEastAsia" w:cstheme="majorBidi"/>
          <w:b/>
          <w:iCs/>
          <w:sz w:val="26"/>
        </w:rPr>
        <w:t xml:space="preserve"> and Ahmed ‘24</w:t>
      </w:r>
      <w:r>
        <w:t xml:space="preserve"> {</w:t>
      </w:r>
      <w:r w:rsidRPr="00747F6B">
        <w:t xml:space="preserve">Linda C. McClain </w:t>
      </w:r>
      <w:r>
        <w:t>is the Robert Kent Professor of Law at Boston University school of Law and co-director of the BU Program on Reproductive Justice.</w:t>
      </w:r>
      <w:r w:rsidRPr="00747F6B">
        <w:t xml:space="preserve"> Aziza Ahmed</w:t>
      </w:r>
      <w:r>
        <w:t xml:space="preserve"> is Professor of Law and N. Neal Pike Scholar in Health Law at the Boston University School of Law and co-director of the BU Program on Reproductive Justice} (2024</w:t>
      </w:r>
      <w:proofErr w:type="gramStart"/>
      <w:r>
        <w:t>),“</w:t>
      </w:r>
      <w:proofErr w:type="gramEnd"/>
      <w:r>
        <w:t xml:space="preserve">The Routledge Companion to Gender and COVID-19” Routledge, </w:t>
      </w:r>
      <w:proofErr w:type="spellStart"/>
      <w:r>
        <w:t>pg</w:t>
      </w:r>
      <w:proofErr w:type="spellEnd"/>
      <w:r>
        <w:t xml:space="preserve"> 6-7 //</w:t>
      </w:r>
      <w:proofErr w:type="spellStart"/>
      <w:r>
        <w:t>gia</w:t>
      </w:r>
      <w:proofErr w:type="spellEnd"/>
    </w:p>
    <w:p w14:paraId="50FF0018" w14:textId="77777777" w:rsidR="007560D9" w:rsidRPr="00A21FCC" w:rsidRDefault="007560D9" w:rsidP="007560D9">
      <w:pPr>
        <w:rPr>
          <w:sz w:val="16"/>
        </w:rPr>
      </w:pPr>
      <w:r w:rsidRPr="00A21FCC">
        <w:rPr>
          <w:sz w:val="16"/>
        </w:rPr>
        <w:t xml:space="preserve">This Part sets out several </w:t>
      </w:r>
      <w:r w:rsidRPr="00785215">
        <w:rPr>
          <w:rStyle w:val="StyleUnderline"/>
        </w:rPr>
        <w:t>theoretical frameworks that some scholars have mobilized to understand the gendered impacts of the pandemic.</w:t>
      </w:r>
      <w:r w:rsidRPr="00A21FCC">
        <w:rPr>
          <w:sz w:val="16"/>
        </w:rPr>
        <w:t xml:space="preserve"> Following this introduction, in “Law as a Determinant of Health: COVID-19 &amp; Gender,” Michael Thomson explains that </w:t>
      </w:r>
      <w:r w:rsidRPr="00785215">
        <w:rPr>
          <w:rStyle w:val="StyleUnderline"/>
        </w:rPr>
        <w:t xml:space="preserve">the </w:t>
      </w:r>
      <w:r w:rsidRPr="00A21FCC">
        <w:rPr>
          <w:rStyle w:val="StyleUnderline"/>
        </w:rPr>
        <w:t>pandemic</w:t>
      </w:r>
      <w:r w:rsidRPr="00785215">
        <w:rPr>
          <w:rStyle w:val="StyleUnderline"/>
        </w:rPr>
        <w:t xml:space="preserve"> has directed attention, yet again, to how </w:t>
      </w:r>
      <w:r w:rsidRPr="00A21FCC">
        <w:rPr>
          <w:rStyle w:val="Emphasis"/>
        </w:rPr>
        <w:t>inequalities</w:t>
      </w:r>
      <w:r w:rsidRPr="003F4BDF">
        <w:rPr>
          <w:rStyle w:val="Emphasis"/>
        </w:rPr>
        <w:t xml:space="preserve"> </w:t>
      </w:r>
      <w:r w:rsidRPr="00A21FCC">
        <w:rPr>
          <w:rStyle w:val="Emphasis"/>
        </w:rPr>
        <w:t>in</w:t>
      </w:r>
      <w:r w:rsidRPr="003F4BDF">
        <w:rPr>
          <w:rStyle w:val="Emphasis"/>
        </w:rPr>
        <w:t xml:space="preserve"> the “</w:t>
      </w:r>
      <w:r w:rsidRPr="00A21FCC">
        <w:rPr>
          <w:rStyle w:val="Emphasis"/>
          <w:highlight w:val="green"/>
        </w:rPr>
        <w:t>social determinants</w:t>
      </w:r>
      <w:r w:rsidRPr="00A21FCC">
        <w:rPr>
          <w:rStyle w:val="Emphasis"/>
        </w:rPr>
        <w:t xml:space="preserve"> </w:t>
      </w:r>
      <w:r w:rsidRPr="00A21FCC">
        <w:rPr>
          <w:rStyle w:val="Emphasis"/>
          <w:highlight w:val="green"/>
        </w:rPr>
        <w:t>of</w:t>
      </w:r>
      <w:r w:rsidRPr="00A21FCC">
        <w:rPr>
          <w:rStyle w:val="Emphasis"/>
        </w:rPr>
        <w:t xml:space="preserve"> health</w:t>
      </w:r>
      <w:r w:rsidRPr="00785215">
        <w:rPr>
          <w:rStyle w:val="StyleUnderline"/>
        </w:rPr>
        <w:t xml:space="preserve">”—persons’ material and environmental circumstances, as well </w:t>
      </w:r>
      <w:r w:rsidRPr="00A21FCC">
        <w:rPr>
          <w:rStyle w:val="StyleUnderline"/>
        </w:rPr>
        <w:t>as</w:t>
      </w:r>
      <w:r w:rsidRPr="00785215">
        <w:rPr>
          <w:rStyle w:val="StyleUnderline"/>
        </w:rPr>
        <w:t xml:space="preserve"> </w:t>
      </w:r>
      <w:r w:rsidRPr="00A21FCC">
        <w:rPr>
          <w:rStyle w:val="StyleUnderline"/>
        </w:rPr>
        <w:t>the</w:t>
      </w:r>
      <w:r w:rsidRPr="00785215">
        <w:rPr>
          <w:rStyle w:val="StyleUnderline"/>
        </w:rPr>
        <w:t xml:space="preserve"> </w:t>
      </w:r>
      <w:r w:rsidRPr="00A21FCC">
        <w:rPr>
          <w:rStyle w:val="StyleUnderline"/>
          <w:highlight w:val="green"/>
        </w:rPr>
        <w:t>broader political and legal environment</w:t>
      </w:r>
      <w:r w:rsidRPr="00785215">
        <w:rPr>
          <w:rStyle w:val="StyleUnderline"/>
        </w:rPr>
        <w:t xml:space="preserve"> in which they live—</w:t>
      </w:r>
      <w:r w:rsidRPr="00A21FCC">
        <w:rPr>
          <w:rStyle w:val="Emphasis"/>
          <w:highlight w:val="green"/>
        </w:rPr>
        <w:t>drive health inequalities</w:t>
      </w:r>
      <w:r w:rsidRPr="003F4BDF">
        <w:rPr>
          <w:rStyle w:val="Emphasis"/>
        </w:rPr>
        <w:t>.</w:t>
      </w:r>
      <w:r w:rsidRPr="00785215">
        <w:rPr>
          <w:rStyle w:val="StyleUnderline"/>
        </w:rPr>
        <w:t xml:space="preserve"> Law, he argues, is a key determinant of health. Beginning with law’s role, historically, in creating or mitigating inequalities,</w:t>
      </w:r>
      <w:r w:rsidRPr="00A21FCC">
        <w:rPr>
          <w:sz w:val="16"/>
        </w:rPr>
        <w:t xml:space="preserve"> Thomson </w:t>
      </w:r>
      <w:r w:rsidRPr="00785215">
        <w:rPr>
          <w:rStyle w:val="StyleUnderline"/>
        </w:rPr>
        <w:t xml:space="preserve">argues for a </w:t>
      </w:r>
      <w:r w:rsidRPr="00A21FCC">
        <w:rPr>
          <w:rStyle w:val="StyleUnderline"/>
          <w:highlight w:val="green"/>
        </w:rPr>
        <w:t>public</w:t>
      </w:r>
      <w:r w:rsidRPr="00785215">
        <w:rPr>
          <w:rStyle w:val="StyleUnderline"/>
        </w:rPr>
        <w:t xml:space="preserve"> </w:t>
      </w:r>
      <w:r w:rsidRPr="00A21FCC">
        <w:rPr>
          <w:rStyle w:val="StyleUnderline"/>
          <w:highlight w:val="green"/>
        </w:rPr>
        <w:t>health</w:t>
      </w:r>
      <w:r w:rsidRPr="00785215">
        <w:rPr>
          <w:rStyle w:val="StyleUnderline"/>
        </w:rPr>
        <w:t xml:space="preserve"> </w:t>
      </w:r>
      <w:r w:rsidRPr="00A21FCC">
        <w:rPr>
          <w:rStyle w:val="StyleUnderline"/>
          <w:highlight w:val="green"/>
        </w:rPr>
        <w:t>law</w:t>
      </w:r>
      <w:r w:rsidRPr="00A21FCC">
        <w:rPr>
          <w:sz w:val="16"/>
        </w:rPr>
        <w:t xml:space="preserve"> that </w:t>
      </w:r>
      <w:r w:rsidRPr="00B90644">
        <w:rPr>
          <w:rStyle w:val="StyleUnderline"/>
        </w:rPr>
        <w:t>addresses</w:t>
      </w:r>
      <w:r w:rsidRPr="00A21FCC">
        <w:rPr>
          <w:sz w:val="16"/>
        </w:rPr>
        <w:t xml:space="preserve"> pervasive Aziza Ahmed and Linda C. McClain 6 </w:t>
      </w:r>
      <w:r w:rsidRPr="00B90644">
        <w:rPr>
          <w:rStyle w:val="StyleUnderline"/>
        </w:rPr>
        <w:t xml:space="preserve">health inequalities and argues that </w:t>
      </w:r>
      <w:r w:rsidRPr="00A21FCC">
        <w:rPr>
          <w:rStyle w:val="StyleUnderline"/>
          <w:highlight w:val="green"/>
        </w:rPr>
        <w:t>bringing</w:t>
      </w:r>
      <w:r w:rsidRPr="00B90644">
        <w:rPr>
          <w:rStyle w:val="StyleUnderline"/>
        </w:rPr>
        <w:t xml:space="preserve"> </w:t>
      </w:r>
      <w:r w:rsidRPr="00A21FCC">
        <w:rPr>
          <w:rStyle w:val="StyleUnderline"/>
          <w:highlight w:val="green"/>
        </w:rPr>
        <w:t>gender and race together is critical</w:t>
      </w:r>
      <w:r w:rsidRPr="00B90644">
        <w:rPr>
          <w:rStyle w:val="StyleUnderline"/>
        </w:rPr>
        <w:t xml:space="preserve"> to doing so</w:t>
      </w:r>
      <w:r w:rsidRPr="00A21FCC">
        <w:rPr>
          <w:sz w:val="16"/>
        </w:rPr>
        <w:t xml:space="preserve">. Building on the </w:t>
      </w:r>
      <w:r w:rsidRPr="00B90644">
        <w:rPr>
          <w:rStyle w:val="StyleUnderline"/>
        </w:rPr>
        <w:t>social determinants of health framework,</w:t>
      </w:r>
      <w:r w:rsidRPr="00A21FCC">
        <w:rPr>
          <w:sz w:val="16"/>
        </w:rPr>
        <w:t xml:space="preserve"> Lindsey F. Wiley and Seema Mohapatra, in “Health Justice: Feminism, Universalism, and Vulnerability in Pandemic Response,” elaborate a “health justice” framework to explain and guide </w:t>
      </w:r>
      <w:r w:rsidRPr="00072122">
        <w:rPr>
          <w:rStyle w:val="StyleUnderline"/>
        </w:rPr>
        <w:t xml:space="preserve">progressive governmental intervention </w:t>
      </w:r>
      <w:r w:rsidRPr="00A21FCC">
        <w:rPr>
          <w:rStyle w:val="StyleUnderline"/>
          <w:highlight w:val="green"/>
        </w:rPr>
        <w:t>to eliminate</w:t>
      </w:r>
      <w:r w:rsidRPr="00072122">
        <w:rPr>
          <w:rStyle w:val="StyleUnderline"/>
        </w:rPr>
        <w:t xml:space="preserve"> the unjust </w:t>
      </w:r>
      <w:r w:rsidRPr="00A21FCC">
        <w:rPr>
          <w:rStyle w:val="StyleUnderline"/>
          <w:highlight w:val="green"/>
        </w:rPr>
        <w:t>health</w:t>
      </w:r>
      <w:r w:rsidRPr="00072122">
        <w:rPr>
          <w:rStyle w:val="StyleUnderline"/>
        </w:rPr>
        <w:t xml:space="preserve"> </w:t>
      </w:r>
      <w:r w:rsidRPr="00A21FCC">
        <w:rPr>
          <w:rStyle w:val="StyleUnderline"/>
          <w:highlight w:val="green"/>
        </w:rPr>
        <w:t>disparities</w:t>
      </w:r>
      <w:r w:rsidRPr="00072122">
        <w:rPr>
          <w:rStyle w:val="StyleUnderline"/>
        </w:rPr>
        <w:t xml:space="preserve"> that the </w:t>
      </w:r>
      <w:r w:rsidRPr="00A21FCC">
        <w:rPr>
          <w:rStyle w:val="StyleUnderline"/>
        </w:rPr>
        <w:t>gendered</w:t>
      </w:r>
      <w:r w:rsidRPr="00072122">
        <w:rPr>
          <w:rStyle w:val="StyleUnderline"/>
        </w:rPr>
        <w:t xml:space="preserve"> effects of the </w:t>
      </w:r>
      <w:r w:rsidRPr="00A21FCC">
        <w:rPr>
          <w:rStyle w:val="StyleUnderline"/>
          <w:highlight w:val="green"/>
        </w:rPr>
        <w:t>pandemic</w:t>
      </w:r>
      <w:r w:rsidRPr="00072122">
        <w:rPr>
          <w:rStyle w:val="StyleUnderline"/>
        </w:rPr>
        <w:t xml:space="preserve"> highlighted and </w:t>
      </w:r>
      <w:r w:rsidRPr="00A21FCC">
        <w:rPr>
          <w:rStyle w:val="StyleUnderline"/>
          <w:highlight w:val="green"/>
        </w:rPr>
        <w:t>made</w:t>
      </w:r>
      <w:r w:rsidRPr="00A21FCC">
        <w:rPr>
          <w:rStyle w:val="StyleUnderline"/>
        </w:rPr>
        <w:t xml:space="preserve"> </w:t>
      </w:r>
      <w:r w:rsidRPr="00A21FCC">
        <w:rPr>
          <w:rStyle w:val="StyleUnderline"/>
          <w:highlight w:val="green"/>
        </w:rPr>
        <w:t>worse</w:t>
      </w:r>
      <w:r w:rsidRPr="00072122">
        <w:rPr>
          <w:rStyle w:val="StyleUnderline"/>
        </w:rPr>
        <w:t>.</w:t>
      </w:r>
      <w:r w:rsidRPr="00A21FCC">
        <w:rPr>
          <w:sz w:val="16"/>
        </w:rPr>
        <w:t xml:space="preserve"> This model builds on </w:t>
      </w:r>
      <w:r w:rsidRPr="00072122">
        <w:rPr>
          <w:rStyle w:val="StyleUnderline"/>
        </w:rPr>
        <w:t xml:space="preserve">relational feminist philosophies, feminist legal theories, and critical race feminism, and critically engages Martha Albertson Fineman’s vulnerability theory </w:t>
      </w:r>
      <w:r w:rsidRPr="00A21FCC">
        <w:rPr>
          <w:sz w:val="16"/>
        </w:rPr>
        <w:t>(Fineman, 2008, 2017, 2019). They point out and seek to mediate tension between vulnerability theory’s premise that vulnerability is a shared, universal characteristic by virtue of being human and public health’s typical discussion of vulnerability in terms of vulnerable populations.</w:t>
      </w:r>
    </w:p>
    <w:p w14:paraId="61B37986" w14:textId="77777777" w:rsidR="007560D9" w:rsidRPr="008C4790" w:rsidRDefault="007560D9" w:rsidP="007560D9">
      <w:pPr>
        <w:rPr>
          <w:rStyle w:val="StyleUnderline"/>
        </w:rPr>
      </w:pPr>
      <w:r w:rsidRPr="00A21FCC">
        <w:rPr>
          <w:sz w:val="16"/>
        </w:rPr>
        <w:t xml:space="preserve">While Thomson, Wiley and Mohapatra focus on a health justice frame, in “We Are Not in This Together: Toward a Feminist Public Finance,” Jamee K. </w:t>
      </w:r>
      <w:proofErr w:type="spellStart"/>
      <w:r w:rsidRPr="00A21FCC">
        <w:rPr>
          <w:sz w:val="16"/>
        </w:rPr>
        <w:t>Moudud</w:t>
      </w:r>
      <w:proofErr w:type="spellEnd"/>
      <w:r w:rsidRPr="00A21FCC">
        <w:rPr>
          <w:sz w:val="16"/>
        </w:rPr>
        <w:t xml:space="preserve"> </w:t>
      </w:r>
      <w:r w:rsidRPr="008C4790">
        <w:rPr>
          <w:rStyle w:val="StyleUnderline"/>
        </w:rPr>
        <w:t>invites attention to money as an institution of governance. Turning to a feminist law and political economy framework, he argues for the potential of a feminist public finance to reconstruct society’s legal-economic nexus to better address gender inequality.</w:t>
      </w:r>
      <w:r w:rsidRPr="00A21FCC">
        <w:rPr>
          <w:sz w:val="16"/>
        </w:rPr>
        <w:t xml:space="preserve"> The chapter explores how in the wake of the COVID-19 pandemic, </w:t>
      </w:r>
      <w:r w:rsidRPr="00A21FCC">
        <w:rPr>
          <w:rStyle w:val="StyleUnderline"/>
          <w:highlight w:val="green"/>
        </w:rPr>
        <w:t>threadbare</w:t>
      </w:r>
      <w:r w:rsidRPr="008C4790">
        <w:rPr>
          <w:rStyle w:val="StyleUnderline"/>
        </w:rPr>
        <w:t xml:space="preserve"> </w:t>
      </w:r>
      <w:r w:rsidRPr="00A21FCC">
        <w:rPr>
          <w:rStyle w:val="StyleUnderline"/>
          <w:highlight w:val="green"/>
        </w:rPr>
        <w:t>healthcare</w:t>
      </w:r>
      <w:r w:rsidRPr="008C4790">
        <w:rPr>
          <w:rStyle w:val="StyleUnderline"/>
        </w:rPr>
        <w:t xml:space="preserve"> </w:t>
      </w:r>
      <w:r w:rsidRPr="00A21FCC">
        <w:rPr>
          <w:rStyle w:val="StyleUnderline"/>
          <w:highlight w:val="green"/>
        </w:rPr>
        <w:t>budgets</w:t>
      </w:r>
      <w:r w:rsidRPr="008C4790">
        <w:rPr>
          <w:rStyle w:val="StyleUnderline"/>
        </w:rPr>
        <w:t xml:space="preserve"> </w:t>
      </w:r>
      <w:r w:rsidRPr="00A21FCC">
        <w:rPr>
          <w:rStyle w:val="StyleUnderline"/>
          <w:highlight w:val="green"/>
        </w:rPr>
        <w:t>and</w:t>
      </w:r>
      <w:r w:rsidRPr="008C4790">
        <w:rPr>
          <w:rStyle w:val="StyleUnderline"/>
        </w:rPr>
        <w:t xml:space="preserve"> </w:t>
      </w:r>
      <w:r w:rsidRPr="00A21FCC">
        <w:rPr>
          <w:rStyle w:val="StyleUnderline"/>
          <w:highlight w:val="green"/>
        </w:rPr>
        <w:t>national</w:t>
      </w:r>
      <w:r w:rsidRPr="008C4790">
        <w:rPr>
          <w:rStyle w:val="StyleUnderline"/>
        </w:rPr>
        <w:t xml:space="preserve"> </w:t>
      </w:r>
      <w:r w:rsidRPr="00A21FCC">
        <w:rPr>
          <w:rStyle w:val="StyleUnderline"/>
          <w:highlight w:val="green"/>
        </w:rPr>
        <w:t>public</w:t>
      </w:r>
      <w:r w:rsidRPr="008C4790">
        <w:rPr>
          <w:rStyle w:val="StyleUnderline"/>
        </w:rPr>
        <w:t xml:space="preserve"> </w:t>
      </w:r>
      <w:r w:rsidRPr="00A21FCC">
        <w:rPr>
          <w:rStyle w:val="StyleUnderline"/>
          <w:highlight w:val="green"/>
        </w:rPr>
        <w:t>health</w:t>
      </w:r>
      <w:r w:rsidRPr="008C4790">
        <w:rPr>
          <w:rStyle w:val="StyleUnderline"/>
        </w:rPr>
        <w:t xml:space="preserve"> systems—the </w:t>
      </w:r>
      <w:r w:rsidRPr="00A21FCC">
        <w:rPr>
          <w:rStyle w:val="StyleUnderline"/>
          <w:highlight w:val="green"/>
        </w:rPr>
        <w:t>result</w:t>
      </w:r>
      <w:r w:rsidRPr="008C4790">
        <w:rPr>
          <w:rStyle w:val="StyleUnderline"/>
        </w:rPr>
        <w:t xml:space="preserve"> </w:t>
      </w:r>
      <w:r w:rsidRPr="00A21FCC">
        <w:rPr>
          <w:rStyle w:val="StyleUnderline"/>
          <w:highlight w:val="green"/>
        </w:rPr>
        <w:t>of</w:t>
      </w:r>
      <w:r w:rsidRPr="008C4790">
        <w:rPr>
          <w:rStyle w:val="StyleUnderline"/>
        </w:rPr>
        <w:t xml:space="preserve"> decades of </w:t>
      </w:r>
      <w:r w:rsidRPr="00A21FCC">
        <w:rPr>
          <w:rStyle w:val="StyleUnderline"/>
          <w:highlight w:val="green"/>
        </w:rPr>
        <w:t>global</w:t>
      </w:r>
      <w:r w:rsidRPr="008C4790">
        <w:rPr>
          <w:rStyle w:val="StyleUnderline"/>
        </w:rPr>
        <w:t xml:space="preserve"> </w:t>
      </w:r>
      <w:r w:rsidRPr="00A21FCC">
        <w:rPr>
          <w:rStyle w:val="StyleUnderline"/>
          <w:highlight w:val="green"/>
        </w:rPr>
        <w:t>neoliberalism</w:t>
      </w:r>
      <w:r w:rsidRPr="008C4790">
        <w:rPr>
          <w:rStyle w:val="StyleUnderline"/>
        </w:rPr>
        <w:t xml:space="preserve"> and domestic politics—have had a disproportionate </w:t>
      </w:r>
      <w:r w:rsidRPr="00A21FCC">
        <w:rPr>
          <w:rStyle w:val="StyleUnderline"/>
          <w:highlight w:val="green"/>
        </w:rPr>
        <w:t>adverse</w:t>
      </w:r>
      <w:r w:rsidRPr="008C4790">
        <w:rPr>
          <w:rStyle w:val="StyleUnderline"/>
        </w:rPr>
        <w:t xml:space="preserve"> </w:t>
      </w:r>
      <w:r w:rsidRPr="00A21FCC">
        <w:rPr>
          <w:rStyle w:val="StyleUnderline"/>
          <w:highlight w:val="green"/>
        </w:rPr>
        <w:t>impact</w:t>
      </w:r>
      <w:r w:rsidRPr="008C4790">
        <w:rPr>
          <w:rStyle w:val="StyleUnderline"/>
        </w:rPr>
        <w:t xml:space="preserve"> </w:t>
      </w:r>
      <w:r w:rsidRPr="00A21FCC">
        <w:rPr>
          <w:rStyle w:val="StyleUnderline"/>
          <w:highlight w:val="green"/>
        </w:rPr>
        <w:t>on</w:t>
      </w:r>
      <w:r w:rsidRPr="008C4790">
        <w:rPr>
          <w:rStyle w:val="StyleUnderline"/>
        </w:rPr>
        <w:t xml:space="preserve"> </w:t>
      </w:r>
      <w:r w:rsidRPr="00A21FCC">
        <w:rPr>
          <w:rStyle w:val="StyleUnderline"/>
          <w:highlight w:val="green"/>
        </w:rPr>
        <w:t>women</w:t>
      </w:r>
      <w:r w:rsidRPr="008C4790">
        <w:rPr>
          <w:rStyle w:val="StyleUnderline"/>
        </w:rPr>
        <w:t xml:space="preserve"> in the Global South.</w:t>
      </w:r>
    </w:p>
    <w:p w14:paraId="3D49FD98" w14:textId="77777777" w:rsidR="007560D9" w:rsidRPr="00A21FCC" w:rsidRDefault="007560D9" w:rsidP="007560D9">
      <w:pPr>
        <w:rPr>
          <w:sz w:val="16"/>
        </w:rPr>
      </w:pPr>
      <w:r w:rsidRPr="00A21FCC">
        <w:rPr>
          <w:sz w:val="16"/>
        </w:rPr>
        <w:t>Part II. Families and Communities</w:t>
      </w:r>
    </w:p>
    <w:p w14:paraId="5A9289FB" w14:textId="77777777" w:rsidR="007560D9" w:rsidRPr="00987D8E" w:rsidRDefault="007560D9" w:rsidP="007560D9">
      <w:pPr>
        <w:rPr>
          <w:rStyle w:val="StyleUnderline"/>
        </w:rPr>
      </w:pPr>
      <w:r w:rsidRPr="00A21FCC">
        <w:rPr>
          <w:sz w:val="16"/>
        </w:rPr>
        <w:t xml:space="preserve">This part, “Families and Communities,” evaluates the ways in which </w:t>
      </w:r>
      <w:r w:rsidRPr="00A21FCC">
        <w:rPr>
          <w:rStyle w:val="Emphasis"/>
          <w:highlight w:val="green"/>
        </w:rPr>
        <w:t>gendered</w:t>
      </w:r>
      <w:r w:rsidRPr="003F4BDF">
        <w:rPr>
          <w:rStyle w:val="Emphasis"/>
        </w:rPr>
        <w:t xml:space="preserve"> </w:t>
      </w:r>
      <w:r w:rsidRPr="00A21FCC">
        <w:rPr>
          <w:rStyle w:val="Emphasis"/>
          <w:highlight w:val="green"/>
        </w:rPr>
        <w:t>dynamics of family life</w:t>
      </w:r>
      <w:r w:rsidRPr="003F4BDF">
        <w:rPr>
          <w:rStyle w:val="Emphasis"/>
        </w:rPr>
        <w:t xml:space="preserve"> and intersecting effects of gender, race, and class with family status</w:t>
      </w:r>
      <w:r w:rsidRPr="008C4790">
        <w:rPr>
          <w:rStyle w:val="StyleUnderline"/>
        </w:rPr>
        <w:t xml:space="preserve"> </w:t>
      </w:r>
      <w:r w:rsidRPr="00A21FCC">
        <w:rPr>
          <w:rStyle w:val="StyleUnderline"/>
          <w:highlight w:val="green"/>
        </w:rPr>
        <w:t>shaped</w:t>
      </w:r>
      <w:r w:rsidRPr="008C4790">
        <w:rPr>
          <w:rStyle w:val="StyleUnderline"/>
        </w:rPr>
        <w:t xml:space="preserve"> the profound </w:t>
      </w:r>
      <w:r w:rsidRPr="00A21FCC">
        <w:rPr>
          <w:rStyle w:val="StyleUnderline"/>
          <w:highlight w:val="green"/>
        </w:rPr>
        <w:t>impact</w:t>
      </w:r>
      <w:r w:rsidRPr="008C4790">
        <w:rPr>
          <w:rStyle w:val="StyleUnderline"/>
        </w:rPr>
        <w:t xml:space="preserve"> </w:t>
      </w:r>
      <w:r w:rsidRPr="00A21FCC">
        <w:rPr>
          <w:rStyle w:val="StyleUnderline"/>
          <w:highlight w:val="green"/>
        </w:rPr>
        <w:t>of</w:t>
      </w:r>
      <w:r w:rsidRPr="008C4790">
        <w:rPr>
          <w:rStyle w:val="StyleUnderline"/>
        </w:rPr>
        <w:t xml:space="preserve"> </w:t>
      </w:r>
      <w:r w:rsidRPr="00A21FCC">
        <w:rPr>
          <w:rStyle w:val="Emphasis"/>
          <w:highlight w:val="green"/>
        </w:rPr>
        <w:t>COVID</w:t>
      </w:r>
      <w:r w:rsidRPr="003F4BDF">
        <w:rPr>
          <w:rStyle w:val="Emphasis"/>
        </w:rPr>
        <w:t>-19 on families and the communities in which they live</w:t>
      </w:r>
      <w:r w:rsidRPr="00A21FCC">
        <w:rPr>
          <w:sz w:val="16"/>
        </w:rPr>
        <w:t xml:space="preserve">. As political leaders ordered the closure of schools and day care centers, the </w:t>
      </w:r>
      <w:r w:rsidRPr="00987D8E">
        <w:rPr>
          <w:rStyle w:val="StyleUnderline"/>
        </w:rPr>
        <w:t>task of caring for children and supervising remote learning from home fell disproportionately on mothers.</w:t>
      </w:r>
      <w:r w:rsidRPr="00A21FCC">
        <w:rPr>
          <w:sz w:val="16"/>
        </w:rPr>
        <w:t xml:space="preserve"> As discussed earlier, the </w:t>
      </w:r>
      <w:r w:rsidRPr="00987D8E">
        <w:rPr>
          <w:rStyle w:val="StyleUnderline"/>
        </w:rPr>
        <w:t xml:space="preserve">impact of those </w:t>
      </w:r>
      <w:r w:rsidRPr="00A21FCC">
        <w:rPr>
          <w:rStyle w:val="Emphasis"/>
          <w:highlight w:val="green"/>
        </w:rPr>
        <w:t>caretaking</w:t>
      </w:r>
      <w:r w:rsidRPr="00987D8E">
        <w:rPr>
          <w:rStyle w:val="StyleUnderline"/>
        </w:rPr>
        <w:t xml:space="preserve"> tasks on women’s labor force participation spurred </w:t>
      </w:r>
      <w:r w:rsidRPr="00A21FCC">
        <w:rPr>
          <w:rStyle w:val="Emphasis"/>
          <w:highlight w:val="green"/>
        </w:rPr>
        <w:t>concerns</w:t>
      </w:r>
      <w:r w:rsidRPr="00987D8E">
        <w:rPr>
          <w:rStyle w:val="StyleUnderline"/>
        </w:rPr>
        <w:t xml:space="preserve"> about </w:t>
      </w:r>
      <w:r w:rsidRPr="00A21FCC">
        <w:rPr>
          <w:rStyle w:val="Emphasis"/>
          <w:highlight w:val="green"/>
        </w:rPr>
        <w:t>long-term effects on women’s</w:t>
      </w:r>
      <w:r w:rsidRPr="003F4BDF">
        <w:rPr>
          <w:rStyle w:val="Emphasis"/>
        </w:rPr>
        <w:t xml:space="preserve"> careers and earning </w:t>
      </w:r>
      <w:r w:rsidRPr="00A21FCC">
        <w:rPr>
          <w:rStyle w:val="Emphasis"/>
          <w:highlight w:val="green"/>
        </w:rPr>
        <w:t>potential</w:t>
      </w:r>
      <w:r w:rsidRPr="003F4BDF">
        <w:rPr>
          <w:rStyle w:val="Emphasis"/>
        </w:rPr>
        <w:t>.</w:t>
      </w:r>
      <w:r w:rsidRPr="00A21FCC">
        <w:rPr>
          <w:sz w:val="16"/>
        </w:rPr>
        <w:t xml:space="preserve"> </w:t>
      </w:r>
      <w:r w:rsidRPr="00987D8E">
        <w:rPr>
          <w:rStyle w:val="StyleUnderline"/>
        </w:rPr>
        <w:t xml:space="preserve">Whether families could practice social distancing depended upon their housing and neighborhood, and gender and racial inequity in the workforce shaped who could and could not work from home. The pandemic also made more salient the relevance of gender </w:t>
      </w:r>
      <w:proofErr w:type="gramStart"/>
      <w:r w:rsidRPr="00987D8E">
        <w:rPr>
          <w:rStyle w:val="StyleUnderline"/>
        </w:rPr>
        <w:t>to</w:t>
      </w:r>
      <w:proofErr w:type="gramEnd"/>
      <w:r w:rsidRPr="00987D8E">
        <w:rPr>
          <w:rStyle w:val="StyleUnderline"/>
        </w:rPr>
        <w:t xml:space="preserve"> who </w:t>
      </w:r>
      <w:proofErr w:type="gramStart"/>
      <w:r w:rsidRPr="00987D8E">
        <w:rPr>
          <w:rStyle w:val="StyleUnderline"/>
        </w:rPr>
        <w:t>provides</w:t>
      </w:r>
      <w:proofErr w:type="gramEnd"/>
      <w:r w:rsidRPr="00987D8E">
        <w:rPr>
          <w:rStyle w:val="StyleUnderline"/>
        </w:rPr>
        <w:t xml:space="preserve"> care for aging parents and relatives.</w:t>
      </w:r>
    </w:p>
    <w:p w14:paraId="42C45340" w14:textId="77777777" w:rsidR="007560D9" w:rsidRPr="005167BB" w:rsidRDefault="007560D9" w:rsidP="007560D9">
      <w:pPr>
        <w:rPr>
          <w:u w:val="single"/>
        </w:rPr>
      </w:pPr>
      <w:r w:rsidRPr="00A21FCC">
        <w:rPr>
          <w:sz w:val="16"/>
        </w:rPr>
        <w:t xml:space="preserve">In “Gender, COVID, and Care,” Naomi Cahn, June Carbone, and Nancy Levit argue that the COVID-19 pandemic revealed how </w:t>
      </w:r>
      <w:r w:rsidRPr="00987D8E">
        <w:rPr>
          <w:rStyle w:val="StyleUnderline"/>
        </w:rPr>
        <w:t>parents with family responsibilities are unable to participate in the workplace as reliable employees without access to childcare and elder care.</w:t>
      </w:r>
      <w:r w:rsidRPr="00A21FCC">
        <w:rPr>
          <w:sz w:val="16"/>
        </w:rPr>
        <w:t xml:space="preserve"> </w:t>
      </w:r>
      <w:r w:rsidRPr="00987D8E">
        <w:rPr>
          <w:rStyle w:val="StyleUnderline"/>
        </w:rPr>
        <w:t xml:space="preserve">They offer historical context for the </w:t>
      </w:r>
      <w:r w:rsidRPr="00A21FCC">
        <w:rPr>
          <w:rStyle w:val="Emphasis"/>
          <w:highlight w:val="green"/>
        </w:rPr>
        <w:t>failure</w:t>
      </w:r>
      <w:r w:rsidRPr="003F4BDF">
        <w:rPr>
          <w:rStyle w:val="Emphasis"/>
        </w:rPr>
        <w:t xml:space="preserve"> </w:t>
      </w:r>
      <w:r w:rsidRPr="00A21FCC">
        <w:rPr>
          <w:rStyle w:val="Emphasis"/>
          <w:highlight w:val="green"/>
        </w:rPr>
        <w:t>of</w:t>
      </w:r>
      <w:r w:rsidRPr="003F4BDF">
        <w:rPr>
          <w:rStyle w:val="Emphasis"/>
        </w:rPr>
        <w:t xml:space="preserve"> the </w:t>
      </w:r>
      <w:r w:rsidRPr="00A21FCC">
        <w:rPr>
          <w:rStyle w:val="Emphasis"/>
          <w:highlight w:val="green"/>
        </w:rPr>
        <w:t>U</w:t>
      </w:r>
      <w:r w:rsidRPr="003F4BDF">
        <w:rPr>
          <w:rStyle w:val="Emphasis"/>
        </w:rPr>
        <w:t xml:space="preserve">nited </w:t>
      </w:r>
      <w:r w:rsidRPr="00A21FCC">
        <w:rPr>
          <w:rStyle w:val="Emphasis"/>
          <w:highlight w:val="green"/>
        </w:rPr>
        <w:t>S</w:t>
      </w:r>
      <w:r w:rsidRPr="00A21FCC">
        <w:rPr>
          <w:rStyle w:val="Emphasis"/>
        </w:rPr>
        <w:t>tates</w:t>
      </w:r>
      <w:r w:rsidRPr="003F4BDF">
        <w:rPr>
          <w:rStyle w:val="Emphasis"/>
        </w:rPr>
        <w:t xml:space="preserve"> </w:t>
      </w:r>
      <w:r w:rsidRPr="00A21FCC">
        <w:rPr>
          <w:rStyle w:val="Emphasis"/>
          <w:highlight w:val="green"/>
        </w:rPr>
        <w:t>to</w:t>
      </w:r>
      <w:r w:rsidRPr="003F4BDF">
        <w:rPr>
          <w:rStyle w:val="Emphasis"/>
        </w:rPr>
        <w:t xml:space="preserve"> </w:t>
      </w:r>
      <w:r w:rsidRPr="00A21FCC">
        <w:rPr>
          <w:rStyle w:val="Emphasis"/>
          <w:highlight w:val="green"/>
        </w:rPr>
        <w:t>develop</w:t>
      </w:r>
      <w:r w:rsidRPr="003F4BDF">
        <w:rPr>
          <w:rStyle w:val="Emphasis"/>
        </w:rPr>
        <w:t xml:space="preserve"> a </w:t>
      </w:r>
      <w:r w:rsidRPr="00A21FCC">
        <w:rPr>
          <w:rStyle w:val="Emphasis"/>
          <w:highlight w:val="green"/>
        </w:rPr>
        <w:t>comprehensive care infrastructure</w:t>
      </w:r>
      <w:r w:rsidRPr="00987D8E">
        <w:rPr>
          <w:rStyle w:val="StyleUnderline"/>
        </w:rPr>
        <w:t>.</w:t>
      </w:r>
      <w:r w:rsidRPr="00A21FCC">
        <w:rPr>
          <w:sz w:val="16"/>
        </w:rPr>
        <w:t xml:space="preserve"> They contend that </w:t>
      </w:r>
      <w:r w:rsidRPr="00493271">
        <w:rPr>
          <w:rStyle w:val="StyleUnderline"/>
        </w:rPr>
        <w:t xml:space="preserve">developing such an infrastructure would be a “job creator” every bit as critical as initiatives including infrastructure supporting the workplace, such as public transportation and securing fair labor standards. </w:t>
      </w:r>
      <w:r w:rsidRPr="00A21FCC">
        <w:rPr>
          <w:sz w:val="16"/>
        </w:rPr>
        <w:t xml:space="preserve">In “Pandemics, Privatization, and Public Education,” Melissa Murray and Caitlin Millat argue that </w:t>
      </w:r>
      <w:r w:rsidRPr="00493271">
        <w:rPr>
          <w:rStyle w:val="StyleUnderline"/>
        </w:rPr>
        <w:t>discussion of the “she-cession” engendered by the pandemic often leaves out one key player: the state.</w:t>
      </w:r>
      <w:r w:rsidRPr="00A21FCC">
        <w:rPr>
          <w:sz w:val="16"/>
        </w:rPr>
        <w:t xml:space="preserve"> Like Cahn, Carbone, and Levit, </w:t>
      </w:r>
      <w:r w:rsidRPr="004E490C">
        <w:rPr>
          <w:rStyle w:val="StyleUnderline"/>
        </w:rPr>
        <w:t xml:space="preserve">they </w:t>
      </w:r>
      <w:r w:rsidRPr="003F4BDF">
        <w:rPr>
          <w:rStyle w:val="Emphasis"/>
        </w:rPr>
        <w:t xml:space="preserve">highlight the </w:t>
      </w:r>
      <w:r w:rsidRPr="00A21FCC">
        <w:rPr>
          <w:rStyle w:val="Emphasis"/>
          <w:highlight w:val="green"/>
        </w:rPr>
        <w:t>state’s</w:t>
      </w:r>
      <w:r w:rsidRPr="003F4BDF">
        <w:rPr>
          <w:rStyle w:val="Emphasis"/>
        </w:rPr>
        <w:t xml:space="preserve"> </w:t>
      </w:r>
      <w:r w:rsidRPr="00A21FCC">
        <w:rPr>
          <w:rStyle w:val="Emphasis"/>
          <w:highlight w:val="green"/>
        </w:rPr>
        <w:t>historical</w:t>
      </w:r>
      <w:r w:rsidRPr="00A21FCC">
        <w:rPr>
          <w:rStyle w:val="Emphasis"/>
        </w:rPr>
        <w:t>ly</w:t>
      </w:r>
      <w:r w:rsidRPr="003F4BDF">
        <w:rPr>
          <w:rStyle w:val="Emphasis"/>
        </w:rPr>
        <w:t xml:space="preserve"> anemic </w:t>
      </w:r>
      <w:r w:rsidRPr="00A21FCC">
        <w:rPr>
          <w:rStyle w:val="Emphasis"/>
          <w:highlight w:val="green"/>
        </w:rPr>
        <w:t>support</w:t>
      </w:r>
      <w:r w:rsidRPr="003F4BDF">
        <w:rPr>
          <w:rStyle w:val="Emphasis"/>
        </w:rPr>
        <w:t xml:space="preserve"> </w:t>
      </w:r>
      <w:r w:rsidRPr="00A21FCC">
        <w:rPr>
          <w:rStyle w:val="Emphasis"/>
          <w:highlight w:val="green"/>
        </w:rPr>
        <w:t>for</w:t>
      </w:r>
      <w:r w:rsidRPr="003F4BDF">
        <w:rPr>
          <w:rStyle w:val="Emphasis"/>
        </w:rPr>
        <w:t xml:space="preserve"> </w:t>
      </w:r>
      <w:r w:rsidRPr="00A21FCC">
        <w:rPr>
          <w:rStyle w:val="Emphasis"/>
          <w:highlight w:val="green"/>
        </w:rPr>
        <w:t>caregiving and women’s disproportionate responsibility</w:t>
      </w:r>
      <w:r w:rsidRPr="003F4BDF">
        <w:rPr>
          <w:rStyle w:val="Emphasis"/>
        </w:rPr>
        <w:t xml:space="preserve"> for such care</w:t>
      </w:r>
      <w:r w:rsidRPr="004E490C">
        <w:rPr>
          <w:rStyle w:val="StyleUnderline"/>
        </w:rPr>
        <w:t>.</w:t>
      </w:r>
      <w:r w:rsidRPr="00A21FCC">
        <w:rPr>
          <w:sz w:val="16"/>
        </w:rPr>
        <w:t xml:space="preserve"> However, they also observe that </w:t>
      </w:r>
      <w:r w:rsidRPr="004E490C">
        <w:rPr>
          <w:rStyle w:val="StyleUnderline"/>
        </w:rPr>
        <w:t xml:space="preserve">the pandemic laid bare that the state’s primary contribution to family caregiving historically has been providing public education. Pandemic-related closures of public schools forced families to fill the void with various “private” solutions, with more affluent families in more affluent communities finding solutions not readily available to lower-income families in less affluent school districts. They argue that the </w:t>
      </w:r>
      <w:r w:rsidRPr="00A21FCC">
        <w:rPr>
          <w:rStyle w:val="StyleUnderline"/>
          <w:highlight w:val="green"/>
        </w:rPr>
        <w:t>pandemic accelerated</w:t>
      </w:r>
      <w:r w:rsidRPr="004E490C">
        <w:rPr>
          <w:rStyle w:val="StyleUnderline"/>
        </w:rPr>
        <w:t xml:space="preserve"> a turn to </w:t>
      </w:r>
      <w:r w:rsidRPr="00A21FCC">
        <w:rPr>
          <w:rStyle w:val="Emphasis"/>
          <w:highlight w:val="green"/>
        </w:rPr>
        <w:t>privatization of education</w:t>
      </w:r>
      <w:r w:rsidRPr="003F4BDF">
        <w:rPr>
          <w:rStyle w:val="Emphasis"/>
        </w:rPr>
        <w:t xml:space="preserve"> </w:t>
      </w:r>
      <w:r w:rsidRPr="004E490C">
        <w:rPr>
          <w:rStyle w:val="StyleUnderline"/>
        </w:rPr>
        <w:t xml:space="preserve">and that this will have </w:t>
      </w:r>
      <w:r w:rsidRPr="00A21FCC">
        <w:rPr>
          <w:rStyle w:val="Emphasis"/>
          <w:highlight w:val="green"/>
        </w:rPr>
        <w:t>racial, gendered, and socioeconomic effects</w:t>
      </w:r>
      <w:r w:rsidRPr="003F4BDF">
        <w:rPr>
          <w:rStyle w:val="Emphasis"/>
        </w:rPr>
        <w:t>.</w:t>
      </w:r>
    </w:p>
    <w:p w14:paraId="00BA9BC4" w14:textId="41418E60" w:rsidR="007560D9" w:rsidRDefault="00D26F7F" w:rsidP="00D26F7F">
      <w:pPr>
        <w:pStyle w:val="Heading4"/>
      </w:pPr>
      <w:r>
        <w:t xml:space="preserve">Attempts to universalize healthcare culminate in biopolitical othering. </w:t>
      </w:r>
    </w:p>
    <w:p w14:paraId="69CF53CA" w14:textId="77777777" w:rsidR="00D26F7F" w:rsidRPr="003F0B11" w:rsidRDefault="00D26F7F" w:rsidP="00D26F7F">
      <w:proofErr w:type="spellStart"/>
      <w:r w:rsidRPr="003F0B11">
        <w:rPr>
          <w:rStyle w:val="Style13ptBold"/>
        </w:rPr>
        <w:t>Lafaut</w:t>
      </w:r>
      <w:proofErr w:type="spellEnd"/>
      <w:r w:rsidRPr="003F0B11">
        <w:rPr>
          <w:rStyle w:val="Style13ptBold"/>
        </w:rPr>
        <w:t xml:space="preserve"> 21</w:t>
      </w:r>
      <w:r w:rsidRPr="003F0B11">
        <w:t>, [Dirk Laufaut, current post-doctoral researcher with expertise in global health, medical humanitarianism, migration and bioethics</w:t>
      </w:r>
      <w:r>
        <w:t xml:space="preserve">, PhD in Philosophy and Ethics, </w:t>
      </w:r>
      <w:r w:rsidRPr="003F0B11">
        <w:t xml:space="preserve">affiliated to the faculty of Ethics and Philosophy at the Vrije Universiteit Brussel 21, 11-27-2021, "Beyond biopolitics: the importance of the later work of Foucault to understand care practices of healthcare workers caring for undocumented migrants," BMC Medical Ethics, https://pmc.ncbi.nlm.nih.gov/articles/PMC8627089/, accessed 7-8-2026] // </w:t>
      </w:r>
      <w:proofErr w:type="spellStart"/>
      <w:r w:rsidRPr="003F0B11">
        <w:t>oast</w:t>
      </w:r>
      <w:proofErr w:type="spellEnd"/>
    </w:p>
    <w:p w14:paraId="51CE5043" w14:textId="77777777" w:rsidR="00D26F7F" w:rsidRPr="00814C2C" w:rsidRDefault="00D26F7F" w:rsidP="00D26F7F">
      <w:pPr>
        <w:rPr>
          <w:sz w:val="14"/>
        </w:rPr>
      </w:pPr>
      <w:r w:rsidRPr="00814C2C">
        <w:rPr>
          <w:sz w:val="14"/>
        </w:rPr>
        <w:t xml:space="preserve">The French philosopher and social historian Michel Foucault described professional medicine as a field of knowledge applying norms to bodies. </w:t>
      </w:r>
      <w:r w:rsidRPr="003F0B11">
        <w:rPr>
          <w:rStyle w:val="StyleUnderline"/>
          <w:highlight w:val="cyan"/>
        </w:rPr>
        <w:t>Knowledge of</w:t>
      </w:r>
      <w:r w:rsidRPr="003F0B11">
        <w:rPr>
          <w:rStyle w:val="StyleUnderline"/>
        </w:rPr>
        <w:t xml:space="preserve"> the </w:t>
      </w:r>
      <w:r w:rsidRPr="003F0B11">
        <w:rPr>
          <w:rStyle w:val="StyleUnderline"/>
          <w:highlight w:val="cyan"/>
        </w:rPr>
        <w:t>body</w:t>
      </w:r>
      <w:r w:rsidRPr="003F0B11">
        <w:rPr>
          <w:rStyle w:val="StyleUnderline"/>
        </w:rPr>
        <w:t xml:space="preserve"> </w:t>
      </w:r>
      <w:r w:rsidRPr="003F0B11">
        <w:rPr>
          <w:rStyle w:val="StyleUnderline"/>
          <w:highlight w:val="cyan"/>
        </w:rPr>
        <w:t>makes</w:t>
      </w:r>
      <w:r w:rsidRPr="003F0B11">
        <w:rPr>
          <w:rStyle w:val="StyleUnderline"/>
        </w:rPr>
        <w:t xml:space="preserve"> the body </w:t>
      </w:r>
      <w:r w:rsidRPr="003F0B11">
        <w:rPr>
          <w:rStyle w:val="StyleUnderline"/>
          <w:highlight w:val="cyan"/>
        </w:rPr>
        <w:t>a target for</w:t>
      </w:r>
      <w:r w:rsidRPr="003F0B11">
        <w:rPr>
          <w:rStyle w:val="StyleUnderline"/>
        </w:rPr>
        <w:t xml:space="preserve"> correction, manipulation, and </w:t>
      </w:r>
      <w:r w:rsidRPr="003F0B11">
        <w:rPr>
          <w:rStyle w:val="StyleUnderline"/>
          <w:highlight w:val="cyan"/>
        </w:rPr>
        <w:t>processes of normalization</w:t>
      </w:r>
      <w:r w:rsidRPr="003F0B11">
        <w:rPr>
          <w:rStyle w:val="StyleUnderline"/>
        </w:rPr>
        <w:t xml:space="preserve"> [</w:t>
      </w:r>
      <w:hyperlink r:id="rId86" w:anchor="CR14" w:history="1">
        <w:r w:rsidRPr="003F0B11">
          <w:rPr>
            <w:rStyle w:val="StyleUnderline"/>
          </w:rPr>
          <w:t>14</w:t>
        </w:r>
      </w:hyperlink>
      <w:r w:rsidRPr="003F0B11">
        <w:rPr>
          <w:rStyle w:val="StyleUnderline"/>
        </w:rPr>
        <w:t xml:space="preserve">]. These processes can be focused on correcting individual bodies in accordance </w:t>
      </w:r>
      <w:proofErr w:type="gramStart"/>
      <w:r w:rsidRPr="003F0B11">
        <w:rPr>
          <w:rStyle w:val="StyleUnderline"/>
        </w:rPr>
        <w:t>to</w:t>
      </w:r>
      <w:proofErr w:type="gramEnd"/>
      <w:r w:rsidRPr="003F0B11">
        <w:rPr>
          <w:rStyle w:val="StyleUnderline"/>
        </w:rPr>
        <w:t xml:space="preserve"> norms and ideas of normality</w:t>
      </w:r>
      <w:r w:rsidRPr="00814C2C">
        <w:rPr>
          <w:sz w:val="14"/>
        </w:rPr>
        <w:t xml:space="preserve"> [</w:t>
      </w:r>
      <w:hyperlink r:id="rId87" w:anchor="CR14" w:history="1">
        <w:r w:rsidRPr="00814C2C">
          <w:rPr>
            <w:sz w:val="14"/>
          </w:rPr>
          <w:t>14</w:t>
        </w:r>
      </w:hyperlink>
      <w:r w:rsidRPr="00814C2C">
        <w:rPr>
          <w:sz w:val="14"/>
        </w:rPr>
        <w:t xml:space="preserve">] But Foucault’s work became particularly influential when he developed the concept of </w:t>
      </w:r>
      <w:r w:rsidRPr="003F0B11">
        <w:rPr>
          <w:rStyle w:val="StyleUnderline"/>
          <w:highlight w:val="cyan"/>
        </w:rPr>
        <w:t>biopolitics</w:t>
      </w:r>
      <w:r w:rsidRPr="00814C2C">
        <w:rPr>
          <w:sz w:val="14"/>
        </w:rPr>
        <w:t xml:space="preserve"> to </w:t>
      </w:r>
      <w:r w:rsidRPr="003F0B11">
        <w:rPr>
          <w:rStyle w:val="StyleUnderline"/>
          <w:highlight w:val="cyan"/>
        </w:rPr>
        <w:t>describe</w:t>
      </w:r>
      <w:r w:rsidRPr="003F0B11">
        <w:rPr>
          <w:rStyle w:val="StyleUnderline"/>
        </w:rPr>
        <w:t xml:space="preserve"> how </w:t>
      </w:r>
      <w:r w:rsidRPr="003F0B11">
        <w:rPr>
          <w:rStyle w:val="StyleUnderline"/>
          <w:highlight w:val="cyan"/>
        </w:rPr>
        <w:t>medical knowledge</w:t>
      </w:r>
      <w:r w:rsidRPr="003F0B11">
        <w:rPr>
          <w:rStyle w:val="StyleUnderline"/>
        </w:rPr>
        <w:t xml:space="preserve"> and processes of normalizations</w:t>
      </w:r>
      <w:r w:rsidRPr="00814C2C">
        <w:rPr>
          <w:sz w:val="14"/>
        </w:rPr>
        <w:t xml:space="preserve"> also were, or could be, </w:t>
      </w:r>
      <w:r w:rsidRPr="003F0B11">
        <w:rPr>
          <w:rStyle w:val="StyleUnderline"/>
          <w:highlight w:val="cyan"/>
        </w:rPr>
        <w:t>applied to populations</w:t>
      </w:r>
      <w:r w:rsidRPr="003F0B11">
        <w:rPr>
          <w:rStyle w:val="StyleUnderline"/>
        </w:rPr>
        <w:t xml:space="preserve">. This </w:t>
      </w:r>
      <w:r w:rsidRPr="003F0B11">
        <w:rPr>
          <w:rStyle w:val="StyleUnderline"/>
          <w:highlight w:val="cyan"/>
        </w:rPr>
        <w:t>allowed</w:t>
      </w:r>
      <w:r w:rsidRPr="003F0B11">
        <w:rPr>
          <w:rStyle w:val="StyleUnderline"/>
        </w:rPr>
        <w:t xml:space="preserve"> the </w:t>
      </w:r>
      <w:r w:rsidRPr="003F0B11">
        <w:rPr>
          <w:rStyle w:val="StyleUnderline"/>
          <w:highlight w:val="cyan"/>
        </w:rPr>
        <w:t>control</w:t>
      </w:r>
      <w:r w:rsidRPr="003F0B11">
        <w:rPr>
          <w:rStyle w:val="StyleUnderline"/>
        </w:rPr>
        <w:t xml:space="preserve"> and governing </w:t>
      </w:r>
      <w:r w:rsidRPr="003F0B11">
        <w:rPr>
          <w:rStyle w:val="StyleUnderline"/>
          <w:highlight w:val="cyan"/>
        </w:rPr>
        <w:t>of populations by identifying certain</w:t>
      </w:r>
      <w:r w:rsidRPr="003F0B11">
        <w:rPr>
          <w:rStyle w:val="StyleUnderline"/>
        </w:rPr>
        <w:t xml:space="preserve"> groups of </w:t>
      </w:r>
      <w:r w:rsidRPr="003F0B11">
        <w:rPr>
          <w:rStyle w:val="StyleUnderline"/>
          <w:highlight w:val="cyan"/>
        </w:rPr>
        <w:t>people as outside</w:t>
      </w:r>
      <w:r w:rsidRPr="003F0B11">
        <w:rPr>
          <w:rStyle w:val="StyleUnderline"/>
        </w:rPr>
        <w:t xml:space="preserve"> the </w:t>
      </w:r>
      <w:r w:rsidRPr="003F0B11">
        <w:rPr>
          <w:rStyle w:val="StyleUnderline"/>
          <w:highlight w:val="cyan"/>
        </w:rPr>
        <w:t>normal</w:t>
      </w:r>
      <w:r w:rsidRPr="003F0B11">
        <w:rPr>
          <w:rStyle w:val="StyleUnderline"/>
        </w:rPr>
        <w:t xml:space="preserve"> range</w:t>
      </w:r>
      <w:r w:rsidRPr="00814C2C">
        <w:rPr>
          <w:sz w:val="14"/>
        </w:rPr>
        <w:t xml:space="preserve"> [</w:t>
      </w:r>
      <w:hyperlink r:id="rId88" w:anchor="CR15" w:history="1">
        <w:r w:rsidRPr="00814C2C">
          <w:rPr>
            <w:sz w:val="14"/>
          </w:rPr>
          <w:t>15</w:t>
        </w:r>
      </w:hyperlink>
      <w:r w:rsidRPr="00814C2C">
        <w:rPr>
          <w:sz w:val="14"/>
        </w:rPr>
        <w:t>–</w:t>
      </w:r>
      <w:hyperlink r:id="rId89" w:anchor="CR17" w:history="1">
        <w:r w:rsidRPr="00814C2C">
          <w:rPr>
            <w:sz w:val="14"/>
          </w:rPr>
          <w:t>17</w:t>
        </w:r>
      </w:hyperlink>
      <w:r w:rsidRPr="00814C2C">
        <w:rPr>
          <w:sz w:val="14"/>
        </w:rPr>
        <w:t xml:space="preserve">]. As a concept, biopolitics describes how the </w:t>
      </w:r>
      <w:r w:rsidRPr="003F0B11">
        <w:rPr>
          <w:rStyle w:val="StyleUnderline"/>
          <w:highlight w:val="cyan"/>
        </w:rPr>
        <w:t>biological health</w:t>
      </w:r>
      <w:r w:rsidRPr="003F0B11">
        <w:rPr>
          <w:rStyle w:val="StyleUnderline"/>
        </w:rPr>
        <w:t xml:space="preserve"> and well-being of populations </w:t>
      </w:r>
      <w:r w:rsidRPr="003F0B11">
        <w:rPr>
          <w:rStyle w:val="StyleUnderline"/>
          <w:highlight w:val="cyan"/>
        </w:rPr>
        <w:t xml:space="preserve">is intertwined with </w:t>
      </w:r>
      <w:r w:rsidRPr="003F0B11">
        <w:rPr>
          <w:rStyle w:val="StyleUnderline"/>
        </w:rPr>
        <w:t xml:space="preserve">operations of </w:t>
      </w:r>
      <w:r w:rsidRPr="003F0B11">
        <w:rPr>
          <w:rStyle w:val="StyleUnderline"/>
          <w:highlight w:val="cyan"/>
        </w:rPr>
        <w:t>political power</w:t>
      </w:r>
      <w:r w:rsidRPr="003F0B11">
        <w:rPr>
          <w:rStyle w:val="StyleUnderline"/>
        </w:rPr>
        <w:t>.</w:t>
      </w:r>
    </w:p>
    <w:p w14:paraId="72E9F90C" w14:textId="77777777" w:rsidR="00D26F7F" w:rsidRPr="00814C2C" w:rsidRDefault="00D26F7F" w:rsidP="00D26F7F">
      <w:pPr>
        <w:rPr>
          <w:sz w:val="16"/>
        </w:rPr>
      </w:pPr>
      <w:r w:rsidRPr="00814C2C">
        <w:rPr>
          <w:sz w:val="16"/>
        </w:rPr>
        <w:t>The concept of biopolitics has been productively used in the human sciences. Amongst others, it has been used to understand the role of humanitarian care practices in the management of undocumented migrant populations in Europe [</w:t>
      </w:r>
      <w:hyperlink r:id="rId90" w:anchor="CR9" w:history="1">
        <w:r w:rsidRPr="00814C2C">
          <w:rPr>
            <w:sz w:val="16"/>
          </w:rPr>
          <w:t>9</w:t>
        </w:r>
      </w:hyperlink>
      <w:r w:rsidRPr="00814C2C">
        <w:rPr>
          <w:sz w:val="16"/>
        </w:rPr>
        <w:t>, </w:t>
      </w:r>
      <w:hyperlink r:id="rId91" w:anchor="CR11" w:history="1">
        <w:r w:rsidRPr="00814C2C">
          <w:rPr>
            <w:sz w:val="16"/>
          </w:rPr>
          <w:t>11</w:t>
        </w:r>
      </w:hyperlink>
      <w:r w:rsidRPr="00814C2C">
        <w:rPr>
          <w:sz w:val="16"/>
        </w:rPr>
        <w:t>, </w:t>
      </w:r>
      <w:hyperlink r:id="rId92" w:anchor="CR18" w:history="1">
        <w:r w:rsidRPr="00814C2C">
          <w:rPr>
            <w:sz w:val="16"/>
          </w:rPr>
          <w:t>18</w:t>
        </w:r>
      </w:hyperlink>
      <w:r w:rsidRPr="00814C2C">
        <w:rPr>
          <w:sz w:val="16"/>
        </w:rPr>
        <w:t xml:space="preserve">]. </w:t>
      </w:r>
      <w:proofErr w:type="spellStart"/>
      <w:r w:rsidRPr="00814C2C">
        <w:rPr>
          <w:sz w:val="16"/>
        </w:rPr>
        <w:t>Fassin</w:t>
      </w:r>
      <w:proofErr w:type="spellEnd"/>
      <w:r w:rsidRPr="00814C2C">
        <w:rPr>
          <w:sz w:val="16"/>
        </w:rPr>
        <w:t xml:space="preserve"> [</w:t>
      </w:r>
      <w:hyperlink r:id="rId93" w:anchor="CR18" w:history="1">
        <w:r w:rsidRPr="00814C2C">
          <w:rPr>
            <w:sz w:val="16"/>
          </w:rPr>
          <w:t>18</w:t>
        </w:r>
      </w:hyperlink>
      <w:r w:rsidRPr="00814C2C">
        <w:rPr>
          <w:sz w:val="16"/>
        </w:rPr>
        <w:t>] used the term “</w:t>
      </w:r>
      <w:r w:rsidRPr="003F0B11">
        <w:rPr>
          <w:rStyle w:val="StyleUnderline"/>
          <w:highlight w:val="cyan"/>
        </w:rPr>
        <w:t>biopolitics of otherness</w:t>
      </w:r>
      <w:r w:rsidRPr="00814C2C">
        <w:rPr>
          <w:sz w:val="16"/>
        </w:rPr>
        <w:t xml:space="preserve">” </w:t>
      </w:r>
      <w:r w:rsidRPr="003F0B11">
        <w:rPr>
          <w:rStyle w:val="StyleUnderline"/>
        </w:rPr>
        <w:t xml:space="preserve">to </w:t>
      </w:r>
      <w:r w:rsidRPr="00CC17C4">
        <w:rPr>
          <w:rStyle w:val="Emphasis"/>
          <w:sz w:val="28"/>
          <w:szCs w:val="28"/>
          <w:highlight w:val="cyan"/>
        </w:rPr>
        <w:t>indicate</w:t>
      </w:r>
      <w:r w:rsidRPr="00CC17C4">
        <w:rPr>
          <w:rStyle w:val="Emphasis"/>
          <w:sz w:val="28"/>
          <w:szCs w:val="28"/>
        </w:rPr>
        <w:t xml:space="preserve"> </w:t>
      </w:r>
      <w:r w:rsidRPr="00CC17C4">
        <w:rPr>
          <w:rStyle w:val="Emphasis"/>
          <w:sz w:val="28"/>
          <w:szCs w:val="28"/>
          <w:highlight w:val="cyan"/>
        </w:rPr>
        <w:t>how</w:t>
      </w:r>
      <w:r w:rsidRPr="00CC17C4">
        <w:rPr>
          <w:rStyle w:val="Emphasis"/>
          <w:sz w:val="28"/>
          <w:szCs w:val="28"/>
        </w:rPr>
        <w:t xml:space="preserve"> the </w:t>
      </w:r>
      <w:r w:rsidRPr="00CC17C4">
        <w:rPr>
          <w:rStyle w:val="Emphasis"/>
          <w:sz w:val="28"/>
          <w:szCs w:val="28"/>
          <w:highlight w:val="cyan"/>
        </w:rPr>
        <w:t>body of migrants</w:t>
      </w:r>
      <w:r w:rsidRPr="00CC17C4">
        <w:rPr>
          <w:rStyle w:val="Emphasis"/>
          <w:sz w:val="28"/>
          <w:szCs w:val="28"/>
        </w:rPr>
        <w:t xml:space="preserve"> has </w:t>
      </w:r>
      <w:r w:rsidRPr="00CC17C4">
        <w:rPr>
          <w:rStyle w:val="Emphasis"/>
          <w:sz w:val="28"/>
          <w:szCs w:val="28"/>
          <w:highlight w:val="cyan"/>
        </w:rPr>
        <w:t>become</w:t>
      </w:r>
      <w:r w:rsidRPr="00CC17C4">
        <w:rPr>
          <w:rStyle w:val="Emphasis"/>
          <w:sz w:val="28"/>
          <w:szCs w:val="28"/>
        </w:rPr>
        <w:t xml:space="preserve"> of </w:t>
      </w:r>
      <w:r w:rsidRPr="00CC17C4">
        <w:rPr>
          <w:rStyle w:val="Emphasis"/>
          <w:sz w:val="28"/>
          <w:szCs w:val="28"/>
          <w:highlight w:val="cyan"/>
        </w:rPr>
        <w:t>central importance for politics of immigration</w:t>
      </w:r>
      <w:r w:rsidRPr="003F0B11">
        <w:rPr>
          <w:rStyle w:val="StyleUnderline"/>
        </w:rPr>
        <w:t xml:space="preserve">. Illness and allegedly universally recognizable </w:t>
      </w:r>
      <w:r w:rsidRPr="003F0B11">
        <w:rPr>
          <w:rStyle w:val="StyleUnderline"/>
          <w:highlight w:val="cyan"/>
        </w:rPr>
        <w:t>bodily suffering offer legitimacy to undocumented migrants</w:t>
      </w:r>
      <w:r w:rsidRPr="003F0B11">
        <w:rPr>
          <w:rStyle w:val="StyleUnderline"/>
        </w:rPr>
        <w:t xml:space="preserve"> to claim residence status in case of medical regularization.</w:t>
      </w:r>
      <w:r w:rsidRPr="00814C2C">
        <w:rPr>
          <w:sz w:val="16"/>
        </w:rPr>
        <w:t xml:space="preserve"> Simultaneously, </w:t>
      </w:r>
      <w:r w:rsidRPr="003F0B11">
        <w:rPr>
          <w:rStyle w:val="StyleUnderline"/>
        </w:rPr>
        <w:t>political asylum has been progressively restricted</w:t>
      </w:r>
      <w:r w:rsidRPr="00814C2C">
        <w:rPr>
          <w:sz w:val="16"/>
        </w:rPr>
        <w:t xml:space="preserve">. In this way, </w:t>
      </w:r>
      <w:r w:rsidRPr="003F0B11">
        <w:rPr>
          <w:rStyle w:val="StyleUnderline"/>
        </w:rPr>
        <w:t>physio-pathological abnormalities become the ground for citizenship of undocumented migrants</w:t>
      </w:r>
      <w:r w:rsidRPr="00814C2C">
        <w:rPr>
          <w:sz w:val="16"/>
        </w:rPr>
        <w:t xml:space="preserve">. In this way, </w:t>
      </w:r>
      <w:r w:rsidRPr="003F0B11">
        <w:rPr>
          <w:rStyle w:val="StyleUnderline"/>
        </w:rPr>
        <w:t xml:space="preserve">they </w:t>
      </w:r>
      <w:r w:rsidRPr="003F0B11">
        <w:rPr>
          <w:rStyle w:val="StyleUnderline"/>
          <w:highlight w:val="cyan"/>
        </w:rPr>
        <w:t>come to perceive themselves as victims soliciting compassion</w:t>
      </w:r>
      <w:r w:rsidRPr="00814C2C">
        <w:rPr>
          <w:sz w:val="16"/>
        </w:rPr>
        <w:t xml:space="preserve"> [</w:t>
      </w:r>
      <w:hyperlink r:id="rId94" w:anchor="CR9" w:history="1">
        <w:r w:rsidRPr="003F0B11">
          <w:rPr>
            <w:rStyle w:val="Hyperlink"/>
          </w:rPr>
          <w:t>9</w:t>
        </w:r>
      </w:hyperlink>
      <w:r w:rsidRPr="00814C2C">
        <w:rPr>
          <w:sz w:val="16"/>
        </w:rPr>
        <w:t>, </w:t>
      </w:r>
      <w:hyperlink r:id="rId95" w:anchor="CR18" w:history="1">
        <w:r w:rsidRPr="003F0B11">
          <w:rPr>
            <w:rStyle w:val="Hyperlink"/>
          </w:rPr>
          <w:t>18</w:t>
        </w:r>
      </w:hyperlink>
      <w:r w:rsidRPr="00814C2C">
        <w:rPr>
          <w:sz w:val="16"/>
        </w:rPr>
        <w:t xml:space="preserve">]. Biopolitics is also used to theorize how </w:t>
      </w:r>
      <w:r w:rsidRPr="003F0B11">
        <w:rPr>
          <w:rStyle w:val="StyleUnderline"/>
        </w:rPr>
        <w:t>humanitarian care practices in border zones go together with the securitization of borders, and the governance of migration and mobilities</w:t>
      </w:r>
      <w:r w:rsidRPr="00814C2C">
        <w:rPr>
          <w:sz w:val="16"/>
        </w:rPr>
        <w:t xml:space="preserve"> [</w:t>
      </w:r>
      <w:hyperlink r:id="rId96" w:anchor="CR19" w:history="1">
        <w:r w:rsidRPr="003F0B11">
          <w:rPr>
            <w:rStyle w:val="Hyperlink"/>
          </w:rPr>
          <w:t>19</w:t>
        </w:r>
      </w:hyperlink>
      <w:r w:rsidRPr="00814C2C">
        <w:rPr>
          <w:sz w:val="16"/>
        </w:rPr>
        <w:t xml:space="preserve">]. Furthermore, the concept is used to describe how </w:t>
      </w:r>
      <w:r w:rsidRPr="003F0B11">
        <w:rPr>
          <w:rStyle w:val="StyleUnderline"/>
        </w:rPr>
        <w:t xml:space="preserve">the right to access </w:t>
      </w:r>
      <w:r w:rsidRPr="003F0B11">
        <w:rPr>
          <w:rStyle w:val="StyleUnderline"/>
          <w:highlight w:val="cyan"/>
        </w:rPr>
        <w:t>healthcare is</w:t>
      </w:r>
      <w:r w:rsidRPr="003F0B11">
        <w:rPr>
          <w:rStyle w:val="StyleUnderline"/>
        </w:rPr>
        <w:t xml:space="preserve"> the </w:t>
      </w:r>
      <w:r w:rsidRPr="003F0B11">
        <w:rPr>
          <w:rStyle w:val="StyleUnderline"/>
          <w:highlight w:val="cyan"/>
        </w:rPr>
        <w:t>only right</w:t>
      </w:r>
      <w:r w:rsidRPr="003F0B11">
        <w:rPr>
          <w:rStyle w:val="StyleUnderline"/>
        </w:rPr>
        <w:t xml:space="preserve"> that is </w:t>
      </w:r>
      <w:r w:rsidRPr="003F0B11">
        <w:rPr>
          <w:rStyle w:val="StyleUnderline"/>
          <w:highlight w:val="cyan"/>
        </w:rPr>
        <w:t>attributed to migrants</w:t>
      </w:r>
      <w:r w:rsidRPr="003F0B11">
        <w:rPr>
          <w:rStyle w:val="StyleUnderline"/>
        </w:rPr>
        <w:t xml:space="preserve">, thus </w:t>
      </w:r>
      <w:r w:rsidRPr="003F0B11">
        <w:rPr>
          <w:rStyle w:val="StyleUnderline"/>
          <w:highlight w:val="cyan"/>
        </w:rPr>
        <w:t>obscuring that all other rights are withdrawn</w:t>
      </w:r>
      <w:r w:rsidRPr="00814C2C">
        <w:rPr>
          <w:sz w:val="16"/>
        </w:rPr>
        <w:t xml:space="preserve"> [</w:t>
      </w:r>
      <w:hyperlink r:id="rId97" w:anchor="CR20" w:history="1">
        <w:r w:rsidRPr="003F0B11">
          <w:rPr>
            <w:rStyle w:val="Hyperlink"/>
          </w:rPr>
          <w:t>20</w:t>
        </w:r>
      </w:hyperlink>
      <w:r w:rsidRPr="00814C2C">
        <w:rPr>
          <w:sz w:val="16"/>
        </w:rPr>
        <w:t xml:space="preserve">]. In biopolitical analyses of humanitarianism, </w:t>
      </w:r>
      <w:r w:rsidRPr="003F0B11">
        <w:rPr>
          <w:rStyle w:val="StyleUnderline"/>
        </w:rPr>
        <w:t>healthcare workers’</w:t>
      </w:r>
      <w:r w:rsidRPr="00814C2C">
        <w:rPr>
          <w:sz w:val="16"/>
        </w:rPr>
        <w:t xml:space="preserve"> desire to do good becomes caught in strategic questions. Their </w:t>
      </w:r>
      <w:r w:rsidRPr="003F0B11">
        <w:rPr>
          <w:rStyle w:val="Emphasis"/>
        </w:rPr>
        <w:t xml:space="preserve">intention to </w:t>
      </w:r>
      <w:r w:rsidRPr="003F0B11">
        <w:rPr>
          <w:rStyle w:val="Emphasis"/>
          <w:highlight w:val="cyan"/>
        </w:rPr>
        <w:t>deliver care to the disadvantaged according to</w:t>
      </w:r>
      <w:r w:rsidRPr="003F0B11">
        <w:rPr>
          <w:rStyle w:val="Emphasis"/>
        </w:rPr>
        <w:t xml:space="preserve"> certain </w:t>
      </w:r>
      <w:r w:rsidRPr="003F0B11">
        <w:rPr>
          <w:rStyle w:val="Emphasis"/>
          <w:highlight w:val="cyan"/>
        </w:rPr>
        <w:t>ethical norms</w:t>
      </w:r>
      <w:r w:rsidRPr="003F0B11">
        <w:rPr>
          <w:rStyle w:val="Emphasis"/>
        </w:rPr>
        <w:t xml:space="preserve"> or values is </w:t>
      </w:r>
      <w:r w:rsidRPr="003F0B11">
        <w:rPr>
          <w:rStyle w:val="Emphasis"/>
          <w:highlight w:val="cyan"/>
        </w:rPr>
        <w:t xml:space="preserve">entangled with operations of power reinforcing </w:t>
      </w:r>
      <w:r w:rsidRPr="003F0B11">
        <w:rPr>
          <w:rStyle w:val="Emphasis"/>
        </w:rPr>
        <w:t xml:space="preserve">the existing </w:t>
      </w:r>
      <w:r w:rsidRPr="003F0B11">
        <w:rPr>
          <w:rStyle w:val="Emphasis"/>
          <w:highlight w:val="cyan"/>
        </w:rPr>
        <w:t>power imbalances</w:t>
      </w:r>
      <w:r w:rsidRPr="003F0B11">
        <w:rPr>
          <w:rStyle w:val="Emphasis"/>
        </w:rPr>
        <w:t>.</w:t>
      </w:r>
    </w:p>
    <w:p w14:paraId="150431FB" w14:textId="77777777" w:rsidR="00D26F7F" w:rsidRPr="00814C2C" w:rsidRDefault="00D26F7F" w:rsidP="00D26F7F">
      <w:pPr>
        <w:rPr>
          <w:sz w:val="16"/>
        </w:rPr>
      </w:pPr>
      <w:r w:rsidRPr="00814C2C">
        <w:rPr>
          <w:sz w:val="16"/>
        </w:rPr>
        <w:t xml:space="preserve">This application of Foucault’s work, which relates to his earlier work, shows how subjects (such as </w:t>
      </w:r>
      <w:r w:rsidRPr="003F0B11">
        <w:rPr>
          <w:rStyle w:val="StyleUnderline"/>
          <w:highlight w:val="cyan"/>
        </w:rPr>
        <w:t>healthcare workers</w:t>
      </w:r>
      <w:r w:rsidRPr="003F0B11">
        <w:rPr>
          <w:rStyle w:val="StyleUnderline"/>
        </w:rPr>
        <w:t xml:space="preserve">) are </w:t>
      </w:r>
      <w:r w:rsidRPr="003F0B11">
        <w:rPr>
          <w:rStyle w:val="StyleUnderline"/>
          <w:highlight w:val="cyan"/>
        </w:rPr>
        <w:t>manipulated by discourses</w:t>
      </w:r>
      <w:r w:rsidRPr="003F0B11">
        <w:rPr>
          <w:rStyle w:val="StyleUnderline"/>
        </w:rPr>
        <w:t xml:space="preserve">, authorities or other powers </w:t>
      </w:r>
      <w:r w:rsidRPr="003F0B11">
        <w:rPr>
          <w:rStyle w:val="StyleUnderline"/>
          <w:highlight w:val="cyan"/>
        </w:rPr>
        <w:t>for purposes of surveillance.</w:t>
      </w:r>
      <w:r w:rsidRPr="00814C2C">
        <w:rPr>
          <w:sz w:val="16"/>
        </w:rPr>
        <w:t xml:space="preserve"> In this classical model of power, power is something some people have and others </w:t>
      </w:r>
      <w:proofErr w:type="gramStart"/>
      <w:r w:rsidRPr="00814C2C">
        <w:rPr>
          <w:sz w:val="16"/>
        </w:rPr>
        <w:t>not</w:t>
      </w:r>
      <w:proofErr w:type="gramEnd"/>
      <w:r w:rsidRPr="00814C2C">
        <w:rPr>
          <w:sz w:val="16"/>
        </w:rPr>
        <w:t>. In other words, “power imposes itself on us, and, weakened by its force, we come to internalize and accept its terms” [</w:t>
      </w:r>
      <w:hyperlink r:id="rId98" w:anchor="CR21" w:history="1">
        <w:r w:rsidRPr="00814C2C">
          <w:rPr>
            <w:sz w:val="16"/>
          </w:rPr>
          <w:t>21</w:t>
        </w:r>
      </w:hyperlink>
      <w:r w:rsidRPr="00814C2C">
        <w:rPr>
          <w:sz w:val="16"/>
        </w:rPr>
        <w:t>]. However, in his later work (i.e. The History of Sexuality, vol. 2–3, late interviews, and posthumous published works) Foucault’s understanding of power became more complex.</w:t>
      </w:r>
      <w:hyperlink r:id="rId99" w:anchor="Fn1" w:history="1">
        <w:r w:rsidRPr="00814C2C">
          <w:rPr>
            <w:sz w:val="16"/>
          </w:rPr>
          <w:t>1</w:t>
        </w:r>
      </w:hyperlink>
      <w:r w:rsidRPr="00814C2C">
        <w:rPr>
          <w:sz w:val="16"/>
        </w:rPr>
        <w:t> In his work on “care of the self”</w:t>
      </w:r>
      <w:hyperlink r:id="rId100" w:anchor="Fn2" w:history="1">
        <w:r w:rsidRPr="00814C2C">
          <w:rPr>
            <w:sz w:val="16"/>
          </w:rPr>
          <w:t>2</w:t>
        </w:r>
      </w:hyperlink>
      <w:r w:rsidRPr="00814C2C">
        <w:rPr>
          <w:sz w:val="16"/>
        </w:rPr>
        <w:t> he noted that power is not just repressive, but also productive of social positions. The self becomes a subject through power relations, and as a subject seeks freedom from control by others, in a way that rearticulates these power relations [</w:t>
      </w:r>
      <w:hyperlink r:id="rId101" w:anchor="CR21" w:history="1">
        <w:r w:rsidRPr="00814C2C">
          <w:rPr>
            <w:sz w:val="16"/>
          </w:rPr>
          <w:t>21</w:t>
        </w:r>
      </w:hyperlink>
      <w:r w:rsidRPr="00814C2C">
        <w:rPr>
          <w:sz w:val="16"/>
        </w:rPr>
        <w:t>–</w:t>
      </w:r>
      <w:hyperlink r:id="rId102" w:anchor="CR23" w:history="1">
        <w:r w:rsidRPr="00814C2C">
          <w:rPr>
            <w:sz w:val="16"/>
          </w:rPr>
          <w:t>23</w:t>
        </w:r>
      </w:hyperlink>
      <w:r w:rsidRPr="00814C2C">
        <w:rPr>
          <w:sz w:val="16"/>
        </w:rPr>
        <w:t xml:space="preserve">]. In this work, Foucault defined </w:t>
      </w:r>
      <w:r w:rsidRPr="003F0B11">
        <w:rPr>
          <w:rStyle w:val="StyleUnderline"/>
        </w:rPr>
        <w:t>ethics in terms of “</w:t>
      </w:r>
      <w:r w:rsidRPr="003F0B11">
        <w:rPr>
          <w:rStyle w:val="StyleUnderline"/>
          <w:highlight w:val="cyan"/>
        </w:rPr>
        <w:t>care of the self</w:t>
      </w:r>
      <w:r w:rsidRPr="00814C2C">
        <w:rPr>
          <w:sz w:val="16"/>
        </w:rPr>
        <w:t xml:space="preserve">”, an ethics which he </w:t>
      </w:r>
      <w:r w:rsidRPr="003F0B11">
        <w:rPr>
          <w:rStyle w:val="StyleUnderline"/>
          <w:highlight w:val="cyan"/>
        </w:rPr>
        <w:t>described as</w:t>
      </w:r>
      <w:r w:rsidRPr="00814C2C">
        <w:rPr>
          <w:sz w:val="16"/>
        </w:rPr>
        <w:t>:</w:t>
      </w:r>
    </w:p>
    <w:p w14:paraId="5CFE1DF5" w14:textId="77777777" w:rsidR="00D26F7F" w:rsidRPr="00814C2C" w:rsidRDefault="00D26F7F" w:rsidP="00D26F7F">
      <w:pPr>
        <w:rPr>
          <w:i/>
          <w:iCs/>
          <w:sz w:val="16"/>
        </w:rPr>
      </w:pPr>
      <w:r w:rsidRPr="00814C2C">
        <w:rPr>
          <w:i/>
          <w:iCs/>
          <w:sz w:val="16"/>
        </w:rPr>
        <w:t>“</w:t>
      </w:r>
      <w:proofErr w:type="gramStart"/>
      <w:r w:rsidRPr="003F0B11">
        <w:rPr>
          <w:rStyle w:val="StyleUnderline"/>
        </w:rPr>
        <w:t>those</w:t>
      </w:r>
      <w:proofErr w:type="gramEnd"/>
      <w:r w:rsidRPr="00814C2C">
        <w:rPr>
          <w:i/>
          <w:iCs/>
          <w:sz w:val="16"/>
        </w:rPr>
        <w:t xml:space="preserve"> intentional and voluntary </w:t>
      </w:r>
      <w:r w:rsidRPr="003F0B11">
        <w:rPr>
          <w:rStyle w:val="StyleUnderline"/>
          <w:highlight w:val="cyan"/>
        </w:rPr>
        <w:t>actions by which men</w:t>
      </w:r>
      <w:r w:rsidRPr="00814C2C">
        <w:rPr>
          <w:i/>
          <w:iCs/>
          <w:sz w:val="16"/>
        </w:rPr>
        <w:t xml:space="preserve"> not only set themselves rules of conduct, but also seek to transform themselves, to change themselves in their singular being, and to </w:t>
      </w:r>
      <w:r w:rsidRPr="003F0B11">
        <w:rPr>
          <w:rStyle w:val="StyleUnderline"/>
          <w:highlight w:val="cyan"/>
        </w:rPr>
        <w:t>make</w:t>
      </w:r>
      <w:r w:rsidRPr="003F0B11">
        <w:rPr>
          <w:rStyle w:val="StyleUnderline"/>
        </w:rPr>
        <w:t xml:space="preserve"> their </w:t>
      </w:r>
      <w:r w:rsidRPr="003F0B11">
        <w:rPr>
          <w:rStyle w:val="StyleUnderline"/>
          <w:highlight w:val="cyan"/>
        </w:rPr>
        <w:t>life into an</w:t>
      </w:r>
      <w:r w:rsidRPr="003F0B11">
        <w:rPr>
          <w:rStyle w:val="StyleUnderline"/>
        </w:rPr>
        <w:t xml:space="preserve"> </w:t>
      </w:r>
      <w:r w:rsidRPr="003F0B11">
        <w:rPr>
          <w:rStyle w:val="StyleUnderline"/>
          <w:highlight w:val="cyan"/>
        </w:rPr>
        <w:t>oeuvre that</w:t>
      </w:r>
      <w:r w:rsidRPr="003F0B11">
        <w:rPr>
          <w:rStyle w:val="StyleUnderline"/>
        </w:rPr>
        <w:t xml:space="preserve"> carries certain aesthetic values and </w:t>
      </w:r>
      <w:r w:rsidRPr="003F0B11">
        <w:rPr>
          <w:rStyle w:val="StyleUnderline"/>
          <w:highlight w:val="cyan"/>
        </w:rPr>
        <w:t>meets certain stylistic criteria</w:t>
      </w:r>
      <w:r w:rsidRPr="00814C2C">
        <w:rPr>
          <w:i/>
          <w:iCs/>
          <w:sz w:val="16"/>
        </w:rPr>
        <w:t>.”</w:t>
      </w:r>
      <w:r w:rsidRPr="00814C2C">
        <w:rPr>
          <w:sz w:val="16"/>
        </w:rPr>
        <w:t xml:space="preserve"> [</w:t>
      </w:r>
      <w:hyperlink r:id="rId103" w:anchor="CR13" w:history="1">
        <w:r w:rsidRPr="00814C2C">
          <w:rPr>
            <w:sz w:val="16"/>
          </w:rPr>
          <w:t>13</w:t>
        </w:r>
      </w:hyperlink>
      <w:r w:rsidRPr="00814C2C">
        <w:rPr>
          <w:sz w:val="16"/>
        </w:rPr>
        <w:t>].</w:t>
      </w:r>
    </w:p>
    <w:p w14:paraId="1BD02D8D" w14:textId="77777777" w:rsidR="00D26F7F" w:rsidRPr="00814C2C" w:rsidRDefault="00D26F7F" w:rsidP="00D26F7F">
      <w:pPr>
        <w:rPr>
          <w:sz w:val="16"/>
        </w:rPr>
      </w:pPr>
      <w:r w:rsidRPr="00814C2C">
        <w:rPr>
          <w:sz w:val="16"/>
        </w:rPr>
        <w:t xml:space="preserve">In this model of power, the self is reflexive of the power relationships that constitute the </w:t>
      </w:r>
      <w:proofErr w:type="gramStart"/>
      <w:r w:rsidRPr="00814C2C">
        <w:rPr>
          <w:sz w:val="16"/>
        </w:rPr>
        <w:t>self, and</w:t>
      </w:r>
      <w:proofErr w:type="gramEnd"/>
      <w:r w:rsidRPr="00814C2C">
        <w:rPr>
          <w:sz w:val="16"/>
        </w:rPr>
        <w:t xml:space="preserve"> </w:t>
      </w:r>
      <w:proofErr w:type="gramStart"/>
      <w:r w:rsidRPr="00814C2C">
        <w:rPr>
          <w:sz w:val="16"/>
        </w:rPr>
        <w:t>is able to</w:t>
      </w:r>
      <w:proofErr w:type="gramEnd"/>
      <w:r w:rsidRPr="00814C2C">
        <w:rPr>
          <w:sz w:val="16"/>
        </w:rPr>
        <w:t xml:space="preserve"> reshape these relationships [</w:t>
      </w:r>
      <w:hyperlink r:id="rId104" w:anchor="CR13" w:history="1">
        <w:r w:rsidRPr="00814C2C">
          <w:rPr>
            <w:sz w:val="16"/>
          </w:rPr>
          <w:t>13</w:t>
        </w:r>
      </w:hyperlink>
      <w:r w:rsidRPr="00814C2C">
        <w:rPr>
          <w:sz w:val="16"/>
        </w:rPr>
        <w:t xml:space="preserve">]. This requires </w:t>
      </w:r>
      <w:r w:rsidRPr="003F0B11">
        <w:rPr>
          <w:rStyle w:val="StyleUnderline"/>
          <w:highlight w:val="cyan"/>
        </w:rPr>
        <w:t>gaining self-awareness of</w:t>
      </w:r>
      <w:r w:rsidRPr="00814C2C">
        <w:rPr>
          <w:sz w:val="16"/>
        </w:rPr>
        <w:t xml:space="preserve"> one’s situation, and of </w:t>
      </w:r>
      <w:r w:rsidRPr="003F0B11">
        <w:rPr>
          <w:rStyle w:val="StyleUnderline"/>
        </w:rPr>
        <w:t xml:space="preserve">how one has been affected and keeps being affected by </w:t>
      </w:r>
      <w:r w:rsidRPr="003F0B11">
        <w:rPr>
          <w:rStyle w:val="StyleUnderline"/>
          <w:highlight w:val="cyan"/>
        </w:rPr>
        <w:t>power relationships</w:t>
      </w:r>
      <w:r w:rsidRPr="00814C2C">
        <w:rPr>
          <w:sz w:val="16"/>
        </w:rPr>
        <w:t xml:space="preserve">. Such self-knowledge </w:t>
      </w:r>
      <w:r w:rsidRPr="003F0B11">
        <w:rPr>
          <w:rStyle w:val="StyleUnderline"/>
          <w:highlight w:val="cyan"/>
        </w:rPr>
        <w:t>is reached through self-examination</w:t>
      </w:r>
      <w:r w:rsidRPr="003F0B11">
        <w:rPr>
          <w:rStyle w:val="StyleUnderline"/>
        </w:rPr>
        <w:t>, reflexivity and self-knowledge</w:t>
      </w:r>
      <w:r w:rsidRPr="00814C2C">
        <w:rPr>
          <w:sz w:val="16"/>
        </w:rPr>
        <w:t>. It allows to make “transformations that one seeks to accomplish with oneself as an object” [</w:t>
      </w:r>
      <w:hyperlink r:id="rId105" w:anchor="CR12" w:history="1">
        <w:r w:rsidRPr="00814C2C">
          <w:rPr>
            <w:sz w:val="16"/>
          </w:rPr>
          <w:t>12</w:t>
        </w:r>
      </w:hyperlink>
      <w:r w:rsidRPr="00814C2C">
        <w:rPr>
          <w:sz w:val="16"/>
        </w:rPr>
        <w:t xml:space="preserve">] through “techniques of the self”. These practices involve some kind of permanent exercise in self-mastery and </w:t>
      </w:r>
      <w:proofErr w:type="gramStart"/>
      <w:r w:rsidRPr="00814C2C">
        <w:rPr>
          <w:sz w:val="16"/>
        </w:rPr>
        <w:t>struggles</w:t>
      </w:r>
      <w:proofErr w:type="gramEnd"/>
      <w:r w:rsidRPr="00814C2C">
        <w:rPr>
          <w:sz w:val="16"/>
        </w:rPr>
        <w:t xml:space="preserve"> to transform oneself (and the way powers affect the self) within a specific historical context [</w:t>
      </w:r>
      <w:hyperlink r:id="rId106" w:anchor="CR12" w:history="1">
        <w:r w:rsidRPr="00814C2C">
          <w:rPr>
            <w:sz w:val="16"/>
          </w:rPr>
          <w:t>12</w:t>
        </w:r>
      </w:hyperlink>
      <w:r w:rsidRPr="00814C2C">
        <w:rPr>
          <w:sz w:val="16"/>
        </w:rPr>
        <w:t>, </w:t>
      </w:r>
      <w:hyperlink r:id="rId107" w:anchor="CR26" w:history="1">
        <w:r w:rsidRPr="00814C2C">
          <w:rPr>
            <w:sz w:val="16"/>
          </w:rPr>
          <w:t>26</w:t>
        </w:r>
      </w:hyperlink>
      <w:r w:rsidRPr="00814C2C">
        <w:rPr>
          <w:sz w:val="16"/>
        </w:rPr>
        <w:t>, </w:t>
      </w:r>
      <w:hyperlink r:id="rId108" w:anchor="CR27" w:history="1">
        <w:r w:rsidRPr="00814C2C">
          <w:rPr>
            <w:sz w:val="16"/>
          </w:rPr>
          <w:t>27</w:t>
        </w:r>
      </w:hyperlink>
      <w:r w:rsidRPr="00814C2C">
        <w:rPr>
          <w:sz w:val="16"/>
        </w:rPr>
        <w:t>]. Through these practices, subjects look for “… the stylization of an activity in the exercise of its power, and the practice of its liberty.” [</w:t>
      </w:r>
      <w:hyperlink r:id="rId109" w:anchor="CR13" w:history="1">
        <w:r w:rsidRPr="00814C2C">
          <w:rPr>
            <w:sz w:val="16"/>
          </w:rPr>
          <w:t>13</w:t>
        </w:r>
      </w:hyperlink>
      <w:r w:rsidRPr="00814C2C">
        <w:rPr>
          <w:sz w:val="16"/>
        </w:rPr>
        <w:t xml:space="preserve">]. </w:t>
      </w:r>
      <w:r w:rsidRPr="003F0B11">
        <w:rPr>
          <w:rStyle w:val="StyleUnderline"/>
        </w:rPr>
        <w:t xml:space="preserve">These </w:t>
      </w:r>
      <w:r w:rsidRPr="003F0B11">
        <w:rPr>
          <w:rStyle w:val="StyleUnderline"/>
          <w:highlight w:val="cyan"/>
        </w:rPr>
        <w:t>practices</w:t>
      </w:r>
      <w:r w:rsidRPr="00814C2C">
        <w:rPr>
          <w:sz w:val="16"/>
        </w:rPr>
        <w:t xml:space="preserve"> can, but do not necessarily have to, </w:t>
      </w:r>
      <w:r w:rsidRPr="00814C2C">
        <w:rPr>
          <w:sz w:val="16"/>
          <w:highlight w:val="cyan"/>
        </w:rPr>
        <w:t xml:space="preserve">be </w:t>
      </w:r>
      <w:r w:rsidRPr="003F0B11">
        <w:rPr>
          <w:rStyle w:val="StyleUnderline"/>
          <w:highlight w:val="cyan"/>
        </w:rPr>
        <w:t>understood as attempts</w:t>
      </w:r>
      <w:r w:rsidRPr="003F0B11">
        <w:rPr>
          <w:rStyle w:val="StyleUnderline"/>
        </w:rPr>
        <w:t xml:space="preserve"> </w:t>
      </w:r>
      <w:proofErr w:type="gramStart"/>
      <w:r w:rsidRPr="003F0B11">
        <w:rPr>
          <w:rStyle w:val="StyleUnderline"/>
        </w:rPr>
        <w:t>of</w:t>
      </w:r>
      <w:proofErr w:type="gramEnd"/>
      <w:r w:rsidRPr="003F0B11">
        <w:rPr>
          <w:rStyle w:val="StyleUnderline"/>
        </w:rPr>
        <w:t xml:space="preserve"> subjects inventively </w:t>
      </w:r>
      <w:r w:rsidRPr="003F0B11">
        <w:rPr>
          <w:rStyle w:val="StyleUnderline"/>
          <w:highlight w:val="cyan"/>
        </w:rPr>
        <w:t>to</w:t>
      </w:r>
      <w:r w:rsidRPr="003F0B11">
        <w:rPr>
          <w:rStyle w:val="StyleUnderline"/>
        </w:rPr>
        <w:t xml:space="preserve"> modify, resist or </w:t>
      </w:r>
      <w:r w:rsidRPr="003F0B11">
        <w:rPr>
          <w:rStyle w:val="StyleUnderline"/>
          <w:highlight w:val="cyan"/>
        </w:rPr>
        <w:t>escape the way in which they are governed</w:t>
      </w:r>
      <w:r w:rsidRPr="00814C2C">
        <w:rPr>
          <w:sz w:val="16"/>
        </w:rPr>
        <w:t>. This is expressed in Foucault’s notion of “counter-conduct” [</w:t>
      </w:r>
      <w:hyperlink r:id="rId110" w:anchor="CR28" w:history="1">
        <w:r w:rsidRPr="00814C2C">
          <w:rPr>
            <w:sz w:val="16"/>
          </w:rPr>
          <w:t>28</w:t>
        </w:r>
      </w:hyperlink>
      <w:r w:rsidRPr="00814C2C">
        <w:rPr>
          <w:sz w:val="16"/>
        </w:rPr>
        <w:t>]. Counter-conduct does not necessarily mean a rejection of being governed in general, it involves less visible practices of resistance addressing the question of “how not to be governed like that” [</w:t>
      </w:r>
      <w:hyperlink r:id="rId111" w:anchor="CR29" w:history="1">
        <w:r w:rsidRPr="00814C2C">
          <w:rPr>
            <w:sz w:val="16"/>
          </w:rPr>
          <w:t>29</w:t>
        </w:r>
      </w:hyperlink>
      <w:r w:rsidRPr="00814C2C">
        <w:rPr>
          <w:sz w:val="16"/>
        </w:rPr>
        <w:t xml:space="preserve">]. </w:t>
      </w:r>
      <w:r w:rsidRPr="003F0B11">
        <w:rPr>
          <w:rStyle w:val="Emphasis"/>
          <w:sz w:val="28"/>
          <w:szCs w:val="28"/>
          <w:highlight w:val="cyan"/>
        </w:rPr>
        <w:t>Counter-conduct does not address</w:t>
      </w:r>
      <w:r w:rsidRPr="003F0B11">
        <w:rPr>
          <w:rStyle w:val="Emphasis"/>
          <w:sz w:val="28"/>
          <w:szCs w:val="28"/>
        </w:rPr>
        <w:t xml:space="preserve"> the </w:t>
      </w:r>
      <w:r w:rsidRPr="003F0B11">
        <w:rPr>
          <w:rStyle w:val="Emphasis"/>
          <w:sz w:val="28"/>
          <w:szCs w:val="28"/>
          <w:highlight w:val="cyan"/>
        </w:rPr>
        <w:t xml:space="preserve">structural </w:t>
      </w:r>
      <w:proofErr w:type="gramStart"/>
      <w:r w:rsidRPr="003F0B11">
        <w:rPr>
          <w:rStyle w:val="Emphasis"/>
          <w:sz w:val="28"/>
          <w:szCs w:val="28"/>
          <w:highlight w:val="cyan"/>
        </w:rPr>
        <w:t>injustices, but</w:t>
      </w:r>
      <w:proofErr w:type="gramEnd"/>
      <w:r w:rsidRPr="003F0B11">
        <w:rPr>
          <w:rStyle w:val="Emphasis"/>
          <w:sz w:val="28"/>
          <w:szCs w:val="28"/>
          <w:highlight w:val="cyan"/>
        </w:rPr>
        <w:t xml:space="preserve"> </w:t>
      </w:r>
      <w:r w:rsidRPr="003F0B11">
        <w:rPr>
          <w:rStyle w:val="Emphasis"/>
          <w:sz w:val="28"/>
          <w:szCs w:val="28"/>
        </w:rPr>
        <w:t xml:space="preserve">rather </w:t>
      </w:r>
      <w:r w:rsidRPr="003F0B11">
        <w:rPr>
          <w:rStyle w:val="Emphasis"/>
          <w:sz w:val="28"/>
          <w:szCs w:val="28"/>
          <w:highlight w:val="cyan"/>
        </w:rPr>
        <w:t xml:space="preserve">looks for less visible practices of resistance in settings that </w:t>
      </w:r>
      <w:r w:rsidRPr="003F0B11">
        <w:rPr>
          <w:rStyle w:val="Emphasis"/>
          <w:sz w:val="28"/>
          <w:szCs w:val="28"/>
        </w:rPr>
        <w:t xml:space="preserve">often </w:t>
      </w:r>
      <w:r w:rsidRPr="003F0B11">
        <w:rPr>
          <w:rStyle w:val="Emphasis"/>
          <w:sz w:val="28"/>
          <w:szCs w:val="28"/>
          <w:highlight w:val="cyan"/>
        </w:rPr>
        <w:t>appear ‘apolitical’</w:t>
      </w:r>
      <w:r w:rsidRPr="003F0B11">
        <w:rPr>
          <w:rStyle w:val="Emphasis"/>
          <w:sz w:val="28"/>
          <w:szCs w:val="28"/>
        </w:rPr>
        <w:t xml:space="preserve"> </w:t>
      </w:r>
      <w:r w:rsidRPr="00814C2C">
        <w:rPr>
          <w:sz w:val="16"/>
        </w:rPr>
        <w:t>[</w:t>
      </w:r>
      <w:hyperlink r:id="rId112" w:anchor="CR29" w:history="1">
        <w:r w:rsidRPr="00814C2C">
          <w:rPr>
            <w:sz w:val="16"/>
          </w:rPr>
          <w:t>29</w:t>
        </w:r>
      </w:hyperlink>
      <w:r w:rsidRPr="00814C2C">
        <w:rPr>
          <w:sz w:val="16"/>
        </w:rPr>
        <w:t>, </w:t>
      </w:r>
      <w:hyperlink r:id="rId113" w:anchor="CR30" w:history="1">
        <w:r w:rsidRPr="00814C2C">
          <w:rPr>
            <w:sz w:val="16"/>
          </w:rPr>
          <w:t>30</w:t>
        </w:r>
      </w:hyperlink>
      <w:r w:rsidRPr="00814C2C">
        <w:rPr>
          <w:sz w:val="16"/>
        </w:rPr>
        <w:t>].</w:t>
      </w:r>
    </w:p>
    <w:p w14:paraId="1C704321" w14:textId="77777777" w:rsidR="00D26F7F" w:rsidRPr="00814C2C" w:rsidRDefault="00D26F7F" w:rsidP="00D26F7F">
      <w:pPr>
        <w:rPr>
          <w:sz w:val="16"/>
        </w:rPr>
      </w:pPr>
      <w:r w:rsidRPr="00814C2C">
        <w:rPr>
          <w:sz w:val="16"/>
        </w:rPr>
        <w:t>The significance of Foucault’s work on “care of the self” has received some attention in bio-ethics literature [</w:t>
      </w:r>
      <w:hyperlink r:id="rId114" w:anchor="CR17" w:history="1">
        <w:r w:rsidRPr="00814C2C">
          <w:rPr>
            <w:sz w:val="16"/>
          </w:rPr>
          <w:t>17</w:t>
        </w:r>
      </w:hyperlink>
      <w:r w:rsidRPr="00814C2C">
        <w:rPr>
          <w:sz w:val="16"/>
        </w:rPr>
        <w:t>, </w:t>
      </w:r>
      <w:hyperlink r:id="rId115" w:anchor="CR31" w:history="1">
        <w:r w:rsidRPr="00814C2C">
          <w:rPr>
            <w:sz w:val="16"/>
          </w:rPr>
          <w:t>31</w:t>
        </w:r>
      </w:hyperlink>
      <w:r w:rsidRPr="00814C2C">
        <w:rPr>
          <w:sz w:val="16"/>
        </w:rPr>
        <w:t>]. It is proposed that bioethics drawing on this work challenges traditional approaches to bioethics which focus predominantly on reason and autonomy [</w:t>
      </w:r>
      <w:hyperlink r:id="rId116" w:anchor="CR32" w:history="1">
        <w:r w:rsidRPr="00814C2C">
          <w:rPr>
            <w:sz w:val="16"/>
          </w:rPr>
          <w:t>32</w:t>
        </w:r>
      </w:hyperlink>
      <w:r w:rsidRPr="00814C2C">
        <w:rPr>
          <w:sz w:val="16"/>
        </w:rPr>
        <w:t>]; it is argued that a model based on care of the self could enable healthcare workers to give greater weight to practice and the aesthetic [</w:t>
      </w:r>
      <w:hyperlink r:id="rId117" w:anchor="CR17" w:history="1">
        <w:r w:rsidRPr="00814C2C">
          <w:rPr>
            <w:sz w:val="16"/>
          </w:rPr>
          <w:t>17</w:t>
        </w:r>
      </w:hyperlink>
      <w:r w:rsidRPr="00814C2C">
        <w:rPr>
          <w:sz w:val="16"/>
        </w:rPr>
        <w:t>, </w:t>
      </w:r>
      <w:hyperlink r:id="rId118" w:anchor="CR31" w:history="1">
        <w:r w:rsidRPr="00814C2C">
          <w:rPr>
            <w:sz w:val="16"/>
          </w:rPr>
          <w:t>31</w:t>
        </w:r>
      </w:hyperlink>
      <w:r w:rsidRPr="00814C2C">
        <w:rPr>
          <w:sz w:val="16"/>
        </w:rPr>
        <w:t>] However, only very few studies describe specific practices when it comes to understanding how healthcare workers engage in practices of the self. Randall et al. [</w:t>
      </w:r>
      <w:hyperlink r:id="rId119" w:anchor="CR33" w:history="1">
        <w:r w:rsidRPr="00814C2C">
          <w:rPr>
            <w:sz w:val="16"/>
          </w:rPr>
          <w:t>33</w:t>
        </w:r>
      </w:hyperlink>
      <w:r w:rsidRPr="00814C2C">
        <w:rPr>
          <w:sz w:val="16"/>
        </w:rPr>
        <w:t xml:space="preserve">] studied how mental </w:t>
      </w:r>
      <w:r w:rsidRPr="003F0B11">
        <w:rPr>
          <w:rStyle w:val="StyleUnderline"/>
        </w:rPr>
        <w:t xml:space="preserve">healthcare </w:t>
      </w:r>
      <w:r w:rsidRPr="003F0B11">
        <w:rPr>
          <w:rStyle w:val="StyleUnderline"/>
          <w:highlight w:val="cyan"/>
        </w:rPr>
        <w:t>workers</w:t>
      </w:r>
      <w:r w:rsidRPr="003F0B11">
        <w:rPr>
          <w:rStyle w:val="StyleUnderline"/>
        </w:rPr>
        <w:t xml:space="preserve"> try to </w:t>
      </w:r>
      <w:r w:rsidRPr="003F0B11">
        <w:rPr>
          <w:rStyle w:val="StyleUnderline"/>
          <w:highlight w:val="cyan"/>
        </w:rPr>
        <w:t>form themselves as</w:t>
      </w:r>
      <w:r w:rsidRPr="003F0B11">
        <w:rPr>
          <w:rStyle w:val="StyleUnderline"/>
        </w:rPr>
        <w:t xml:space="preserve"> an </w:t>
      </w:r>
      <w:r w:rsidRPr="003F0B11">
        <w:rPr>
          <w:rStyle w:val="StyleUnderline"/>
          <w:highlight w:val="cyan"/>
        </w:rPr>
        <w:t>ethical subject</w:t>
      </w:r>
      <w:r w:rsidRPr="003F0B11">
        <w:rPr>
          <w:rStyle w:val="StyleUnderline"/>
        </w:rPr>
        <w:t xml:space="preserve"> </w:t>
      </w:r>
      <w:r w:rsidRPr="003F0B11">
        <w:rPr>
          <w:rStyle w:val="StyleUnderline"/>
          <w:highlight w:val="cyan"/>
        </w:rPr>
        <w:t>when treating victims</w:t>
      </w:r>
      <w:r w:rsidRPr="003F0B11">
        <w:rPr>
          <w:rStyle w:val="StyleUnderline"/>
        </w:rPr>
        <w:t xml:space="preserve"> of sexual abuse</w:t>
      </w:r>
      <w:r w:rsidRPr="00814C2C">
        <w:rPr>
          <w:sz w:val="16"/>
        </w:rPr>
        <w:t xml:space="preserve">. They show how </w:t>
      </w:r>
      <w:proofErr w:type="gramStart"/>
      <w:r w:rsidRPr="00814C2C">
        <w:rPr>
          <w:sz w:val="16"/>
        </w:rPr>
        <w:t xml:space="preserve">these </w:t>
      </w:r>
      <w:r w:rsidRPr="003F0B11">
        <w:rPr>
          <w:rStyle w:val="StyleUnderline"/>
        </w:rPr>
        <w:t>care</w:t>
      </w:r>
      <w:proofErr w:type="gramEnd"/>
      <w:r w:rsidRPr="003F0B11">
        <w:rPr>
          <w:rStyle w:val="StyleUnderline"/>
        </w:rPr>
        <w:t xml:space="preserve"> workers </w:t>
      </w:r>
      <w:r w:rsidRPr="003F0B11">
        <w:rPr>
          <w:rStyle w:val="StyleUnderline"/>
          <w:highlight w:val="cyan"/>
        </w:rPr>
        <w:t>engage</w:t>
      </w:r>
      <w:r w:rsidRPr="003F0B11">
        <w:rPr>
          <w:rStyle w:val="StyleUnderline"/>
        </w:rPr>
        <w:t xml:space="preserve"> with </w:t>
      </w:r>
      <w:r w:rsidRPr="003F0B11">
        <w:rPr>
          <w:rStyle w:val="StyleUnderline"/>
          <w:highlight w:val="cyan"/>
        </w:rPr>
        <w:t>practices of self-mastery to disassociate</w:t>
      </w:r>
      <w:r w:rsidRPr="003F0B11">
        <w:rPr>
          <w:rStyle w:val="StyleUnderline"/>
        </w:rPr>
        <w:t xml:space="preserve"> themselves </w:t>
      </w:r>
      <w:r w:rsidRPr="003F0B11">
        <w:rPr>
          <w:rStyle w:val="StyleUnderline"/>
          <w:highlight w:val="cyan"/>
        </w:rPr>
        <w:t>from prevailing</w:t>
      </w:r>
      <w:r w:rsidRPr="003F0B11">
        <w:rPr>
          <w:rStyle w:val="StyleUnderline"/>
        </w:rPr>
        <w:t xml:space="preserve"> medical and psychiatric </w:t>
      </w:r>
      <w:r w:rsidRPr="003F0B11">
        <w:rPr>
          <w:rStyle w:val="StyleUnderline"/>
          <w:highlight w:val="cyan"/>
        </w:rPr>
        <w:t>conceptions of normality</w:t>
      </w:r>
      <w:r w:rsidRPr="003F0B11">
        <w:rPr>
          <w:rStyle w:val="StyleUnderline"/>
        </w:rPr>
        <w:t xml:space="preserve"> and abnormalit</w:t>
      </w:r>
      <w:r w:rsidRPr="00814C2C">
        <w:rPr>
          <w:sz w:val="16"/>
        </w:rPr>
        <w:t>y. Munro [</w:t>
      </w:r>
      <w:hyperlink r:id="rId120" w:anchor="CR34" w:history="1">
        <w:r w:rsidRPr="00814C2C">
          <w:rPr>
            <w:sz w:val="16"/>
          </w:rPr>
          <w:t>34</w:t>
        </w:r>
      </w:hyperlink>
      <w:r w:rsidRPr="00814C2C">
        <w:rPr>
          <w:sz w:val="16"/>
        </w:rPr>
        <w:t>] described, on an organizational level, the role of practical exercises in social movement organizations in transforming the subjectivities of their members. Guta et al. [</w:t>
      </w:r>
      <w:hyperlink r:id="rId121" w:anchor="CR35" w:history="1">
        <w:r w:rsidRPr="00814C2C">
          <w:rPr>
            <w:sz w:val="16"/>
          </w:rPr>
          <w:t>35</w:t>
        </w:r>
      </w:hyperlink>
      <w:r w:rsidRPr="00814C2C">
        <w:rPr>
          <w:sz w:val="16"/>
        </w:rPr>
        <w:t>] described how HIV-researchers challenge themselves to work ethically beyond the requirements of the institutional ethics review boards. On the other hand, Shaw et al. [</w:t>
      </w:r>
      <w:hyperlink r:id="rId122" w:anchor="CR36" w:history="1">
        <w:r w:rsidRPr="00814C2C">
          <w:rPr>
            <w:sz w:val="16"/>
          </w:rPr>
          <w:t>36</w:t>
        </w:r>
      </w:hyperlink>
      <w:r w:rsidRPr="00814C2C">
        <w:rPr>
          <w:sz w:val="16"/>
        </w:rPr>
        <w:t xml:space="preserve">] have been critical of the efforts of healthcare workers to engage in practices of ethical self-fashioning. They argued that such </w:t>
      </w:r>
      <w:r w:rsidRPr="003F0B11">
        <w:rPr>
          <w:rStyle w:val="Emphasis"/>
          <w:sz w:val="28"/>
          <w:szCs w:val="28"/>
          <w:highlight w:val="cyan"/>
        </w:rPr>
        <w:t>efforts</w:t>
      </w:r>
      <w:r w:rsidRPr="003F0B11">
        <w:rPr>
          <w:rStyle w:val="Emphasis"/>
          <w:sz w:val="28"/>
          <w:szCs w:val="28"/>
        </w:rPr>
        <w:t xml:space="preserve"> of healthcare workers </w:t>
      </w:r>
      <w:r w:rsidRPr="003F0B11">
        <w:rPr>
          <w:rStyle w:val="Emphasis"/>
          <w:sz w:val="28"/>
          <w:szCs w:val="28"/>
          <w:highlight w:val="cyan"/>
        </w:rPr>
        <w:t>to provide culturally appropriate healthcare</w:t>
      </w:r>
      <w:r w:rsidRPr="003F0B11">
        <w:rPr>
          <w:rStyle w:val="Emphasis"/>
          <w:sz w:val="28"/>
          <w:szCs w:val="28"/>
        </w:rPr>
        <w:t xml:space="preserve"> were </w:t>
      </w:r>
      <w:r w:rsidRPr="003F0B11">
        <w:rPr>
          <w:rStyle w:val="Emphasis"/>
          <w:sz w:val="28"/>
          <w:szCs w:val="28"/>
          <w:highlight w:val="cyan"/>
        </w:rPr>
        <w:t>insufficient in eliminating prejudice in healthcare services</w:t>
      </w:r>
      <w:r w:rsidRPr="003F0B11">
        <w:rPr>
          <w:rStyle w:val="Emphasis"/>
          <w:sz w:val="28"/>
          <w:szCs w:val="28"/>
        </w:rPr>
        <w:t>.</w:t>
      </w:r>
    </w:p>
    <w:p w14:paraId="19CC18B7" w14:textId="77777777" w:rsidR="00D26F7F" w:rsidRPr="00814C2C" w:rsidRDefault="00D26F7F" w:rsidP="00D26F7F">
      <w:pPr>
        <w:rPr>
          <w:sz w:val="16"/>
        </w:rPr>
      </w:pPr>
      <w:r w:rsidRPr="00814C2C">
        <w:rPr>
          <w:sz w:val="16"/>
        </w:rPr>
        <w:t>Scholars in the field of humanitarianism have also engaged with the concept of “care of the self</w:t>
      </w:r>
      <w:proofErr w:type="gramStart"/>
      <w:r w:rsidRPr="00814C2C">
        <w:rPr>
          <w:sz w:val="16"/>
        </w:rPr>
        <w:t>”, but</w:t>
      </w:r>
      <w:proofErr w:type="gramEnd"/>
      <w:r w:rsidRPr="00814C2C">
        <w:rPr>
          <w:sz w:val="16"/>
        </w:rPr>
        <w:t xml:space="preserve"> interpreted it in a way that is quite different from Foucault’s initial conceptualization. </w:t>
      </w:r>
      <w:proofErr w:type="spellStart"/>
      <w:r w:rsidRPr="00814C2C">
        <w:rPr>
          <w:sz w:val="16"/>
        </w:rPr>
        <w:t>Malkki</w:t>
      </w:r>
      <w:proofErr w:type="spellEnd"/>
      <w:r w:rsidRPr="00814C2C">
        <w:rPr>
          <w:sz w:val="16"/>
        </w:rPr>
        <w:t xml:space="preserve"> [</w:t>
      </w:r>
      <w:hyperlink r:id="rId123" w:anchor="CR37" w:history="1">
        <w:r w:rsidRPr="00814C2C">
          <w:rPr>
            <w:sz w:val="16"/>
          </w:rPr>
          <w:t>37</w:t>
        </w:r>
      </w:hyperlink>
      <w:r w:rsidRPr="00814C2C">
        <w:rPr>
          <w:sz w:val="16"/>
        </w:rPr>
        <w:t xml:space="preserve">] described humanitarian work as care of the self, a practice to address the neediness of the caretaker, the giver… Thereby she </w:t>
      </w:r>
      <w:r w:rsidRPr="003F0B11">
        <w:rPr>
          <w:rStyle w:val="StyleUnderline"/>
        </w:rPr>
        <w:t xml:space="preserve">described </w:t>
      </w:r>
      <w:r w:rsidRPr="00CC17C4">
        <w:rPr>
          <w:rStyle w:val="StyleUnderline"/>
          <w:highlight w:val="cyan"/>
        </w:rPr>
        <w:t>humanitarian work</w:t>
      </w:r>
      <w:r w:rsidRPr="003F0B11">
        <w:rPr>
          <w:rStyle w:val="StyleUnderline"/>
        </w:rPr>
        <w:t xml:space="preserve"> as a </w:t>
      </w:r>
      <w:r w:rsidRPr="00CC17C4">
        <w:rPr>
          <w:rStyle w:val="StyleUnderline"/>
          <w:highlight w:val="cyan"/>
        </w:rPr>
        <w:t>self-interested</w:t>
      </w:r>
      <w:r w:rsidRPr="003F0B11">
        <w:rPr>
          <w:rStyle w:val="StyleUnderline"/>
        </w:rPr>
        <w:t xml:space="preserve"> and self-humanizing </w:t>
      </w:r>
      <w:r w:rsidRPr="00CC17C4">
        <w:rPr>
          <w:rStyle w:val="StyleUnderline"/>
          <w:highlight w:val="cyan"/>
        </w:rPr>
        <w:t>practice</w:t>
      </w:r>
      <w:r w:rsidRPr="003F0B11">
        <w:rPr>
          <w:rStyle w:val="StyleUnderline"/>
        </w:rPr>
        <w:t xml:space="preserve">, to claim personhood and </w:t>
      </w:r>
      <w:r w:rsidRPr="00CC17C4">
        <w:rPr>
          <w:rStyle w:val="StyleUnderline"/>
          <w:highlight w:val="cyan"/>
        </w:rPr>
        <w:t xml:space="preserve">to imagine oneself as </w:t>
      </w:r>
      <w:r w:rsidRPr="00CC17C4">
        <w:rPr>
          <w:rStyle w:val="StyleUnderline"/>
        </w:rPr>
        <w:t xml:space="preserve">part of </w:t>
      </w:r>
      <w:r w:rsidRPr="00CC17C4">
        <w:rPr>
          <w:rStyle w:val="StyleUnderline"/>
          <w:highlight w:val="cyan"/>
        </w:rPr>
        <w:t>something greater</w:t>
      </w:r>
      <w:r w:rsidRPr="00814C2C">
        <w:rPr>
          <w:sz w:val="16"/>
        </w:rPr>
        <w:t xml:space="preserve">. Similarly, </w:t>
      </w:r>
      <w:proofErr w:type="spellStart"/>
      <w:r w:rsidRPr="00814C2C">
        <w:rPr>
          <w:sz w:val="16"/>
        </w:rPr>
        <w:t>Givoni</w:t>
      </w:r>
      <w:proofErr w:type="spellEnd"/>
      <w:r w:rsidRPr="00814C2C">
        <w:rPr>
          <w:sz w:val="16"/>
        </w:rPr>
        <w:t xml:space="preserve"> [</w:t>
      </w:r>
      <w:hyperlink r:id="rId124" w:anchor="CR38" w:history="1">
        <w:r w:rsidRPr="00814C2C">
          <w:rPr>
            <w:sz w:val="16"/>
          </w:rPr>
          <w:t>38</w:t>
        </w:r>
      </w:hyperlink>
      <w:r w:rsidRPr="00814C2C">
        <w:rPr>
          <w:sz w:val="16"/>
        </w:rPr>
        <w:t xml:space="preserve">] argued that </w:t>
      </w:r>
      <w:r w:rsidRPr="00CC17C4">
        <w:rPr>
          <w:rStyle w:val="StyleUnderline"/>
        </w:rPr>
        <w:t>the concern for others in the humanitarian endeavor is narcissistic</w:t>
      </w:r>
      <w:r w:rsidRPr="00814C2C">
        <w:rPr>
          <w:sz w:val="16"/>
        </w:rPr>
        <w:t xml:space="preserve">. Control over and </w:t>
      </w:r>
      <w:r w:rsidRPr="00CC17C4">
        <w:rPr>
          <w:rStyle w:val="StyleUnderline"/>
          <w:highlight w:val="cyan"/>
        </w:rPr>
        <w:t>surveillance</w:t>
      </w:r>
      <w:r w:rsidRPr="003F0B11">
        <w:rPr>
          <w:rStyle w:val="StyleUnderline"/>
        </w:rPr>
        <w:t xml:space="preserve"> </w:t>
      </w:r>
      <w:r w:rsidRPr="00814C2C">
        <w:rPr>
          <w:sz w:val="16"/>
        </w:rPr>
        <w:t xml:space="preserve">of people in the global peripheries </w:t>
      </w:r>
      <w:r w:rsidRPr="003F0B11">
        <w:rPr>
          <w:rStyle w:val="StyleUnderline"/>
        </w:rPr>
        <w:t xml:space="preserve">is </w:t>
      </w:r>
      <w:r w:rsidRPr="00CC17C4">
        <w:rPr>
          <w:rStyle w:val="StyleUnderline"/>
          <w:highlight w:val="cyan"/>
        </w:rPr>
        <w:t>achieved not only through care for endangered populations but also</w:t>
      </w:r>
      <w:r w:rsidRPr="003F0B11">
        <w:rPr>
          <w:rStyle w:val="StyleUnderline"/>
        </w:rPr>
        <w:t xml:space="preserve"> through care </w:t>
      </w:r>
      <w:r w:rsidRPr="00CC17C4">
        <w:rPr>
          <w:rStyle w:val="StyleUnderline"/>
          <w:highlight w:val="cyan"/>
        </w:rPr>
        <w:t>of the self</w:t>
      </w:r>
      <w:r w:rsidRPr="003F0B11">
        <w:rPr>
          <w:rStyle w:val="StyleUnderline"/>
        </w:rPr>
        <w:t xml:space="preserve">, a </w:t>
      </w:r>
      <w:r w:rsidRPr="00CC17C4">
        <w:rPr>
          <w:rStyle w:val="StyleUnderline"/>
          <w:highlight w:val="cyan"/>
        </w:rPr>
        <w:t>process</w:t>
      </w:r>
      <w:r w:rsidRPr="003F0B11">
        <w:rPr>
          <w:rStyle w:val="StyleUnderline"/>
        </w:rPr>
        <w:t xml:space="preserve"> of ethical self-cultivation by means </w:t>
      </w:r>
      <w:r w:rsidRPr="00CC17C4">
        <w:rPr>
          <w:rStyle w:val="StyleUnderline"/>
          <w:highlight w:val="cyan"/>
        </w:rPr>
        <w:t>of which healthcare workers fashion themselves as more enlightened personae</w:t>
      </w:r>
      <w:r w:rsidRPr="003F0B11">
        <w:rPr>
          <w:rStyle w:val="StyleUnderline"/>
        </w:rPr>
        <w:t>.</w:t>
      </w:r>
    </w:p>
    <w:p w14:paraId="45DCE225" w14:textId="77777777" w:rsidR="00D26F7F" w:rsidRPr="00814C2C" w:rsidRDefault="00D26F7F" w:rsidP="00D26F7F">
      <w:pPr>
        <w:rPr>
          <w:sz w:val="16"/>
        </w:rPr>
      </w:pPr>
      <w:r w:rsidRPr="00814C2C">
        <w:rPr>
          <w:sz w:val="16"/>
        </w:rPr>
        <w:t>These existing studies within the field of bioethics and humanitarianism show that the conceptual development of the late work of Foucault is still very much in embryonic form. In contrast to the existing scholarship, this inquiry highlights the importance of practical exercises for self-mastery and self-transformation and explores its potential for conceiving of an alternative ethics for healthcare workers. We study the care practices of healthcare workers towards undocumented migrants. To this end, we use Foucault’s work on “care of the self” as a lens to describe how healthcare workers in this context form themselves as an active ethical subject, moving beyond humanitarian government and biopolitical processes of categorization.</w:t>
      </w:r>
    </w:p>
    <w:p w14:paraId="45DC9216" w14:textId="77777777" w:rsidR="00D26F7F" w:rsidRPr="00DD4543" w:rsidRDefault="00D26F7F" w:rsidP="00D26F7F"/>
    <w:p w14:paraId="688A104A" w14:textId="77777777" w:rsidR="00201630" w:rsidRPr="00F97547" w:rsidRDefault="00201630" w:rsidP="00F97547"/>
    <w:p w14:paraId="72AD7243" w14:textId="77777777" w:rsidR="00DC5DF4" w:rsidRDefault="00DC5DF4" w:rsidP="00745221">
      <w:pPr>
        <w:pStyle w:val="Heading2"/>
      </w:pPr>
      <w:r>
        <w:t>Impacts</w:t>
      </w:r>
    </w:p>
    <w:p w14:paraId="4697E979" w14:textId="77777777" w:rsidR="00CD3455" w:rsidRDefault="00CD3455" w:rsidP="00DC5DF4">
      <w:pPr>
        <w:pStyle w:val="Heading3"/>
      </w:pPr>
      <w:r>
        <w:t>! --- Biopolitics</w:t>
      </w:r>
    </w:p>
    <w:p w14:paraId="0EE321E1" w14:textId="59167EF4" w:rsidR="00C234B6" w:rsidRPr="007E69A3" w:rsidRDefault="00C234B6" w:rsidP="00C234B6">
      <w:pPr>
        <w:pStyle w:val="Heading4"/>
      </w:pPr>
      <w:r>
        <w:t>Biopolitics dehumanizes populations into instruments of economic investment.</w:t>
      </w:r>
    </w:p>
    <w:p w14:paraId="3A97691D" w14:textId="77777777" w:rsidR="00C234B6" w:rsidRPr="00760A3B" w:rsidRDefault="00C234B6" w:rsidP="00C234B6">
      <w:pPr>
        <w:rPr>
          <w:rStyle w:val="Style13ptBold"/>
        </w:rPr>
      </w:pPr>
      <w:proofErr w:type="spellStart"/>
      <w:r w:rsidRPr="00557DD7">
        <w:rPr>
          <w:rStyle w:val="Style13ptBold"/>
        </w:rPr>
        <w:t>Giraux</w:t>
      </w:r>
      <w:proofErr w:type="spellEnd"/>
      <w:r w:rsidRPr="00557DD7">
        <w:rPr>
          <w:rStyle w:val="Style13ptBold"/>
        </w:rPr>
        <w:t>-Arcella 26</w:t>
      </w:r>
      <w:r w:rsidRPr="001C43DB">
        <w:t xml:space="preserve"> [Anaelle </w:t>
      </w:r>
      <w:proofErr w:type="spellStart"/>
      <w:r w:rsidRPr="001C43DB">
        <w:t>Giraux</w:t>
      </w:r>
      <w:proofErr w:type="spellEnd"/>
      <w:r w:rsidRPr="001C43DB">
        <w:t xml:space="preserve">-Arcella, researcher and academic author with the University of Aberdeen in the School of Medicine, Medical Sciences and Nutrition with a special focus in healthcare inequalities and biopolitics 26, 01-12-2026, "Health inequalities and biopolitical state racism in the COVID-19 Era: A Foucauldian perspective on Seine-Saint-Denis, France," Social Sciences and Humanities Open, https://www.sciencedirect.com/science/article/pii/S2590291125011659?via%3Dihub, accessed 7-7-2026] // </w:t>
      </w:r>
      <w:proofErr w:type="spellStart"/>
      <w:r w:rsidRPr="001C43DB">
        <w:t>oast</w:t>
      </w:r>
      <w:proofErr w:type="spellEnd"/>
      <w:r>
        <w:t xml:space="preserve"> </w:t>
      </w:r>
      <w:r>
        <w:rPr>
          <w:rStyle w:val="Style13ptBold"/>
        </w:rPr>
        <w:t>all brackets are included in the original article</w:t>
      </w:r>
    </w:p>
    <w:p w14:paraId="5DA85619" w14:textId="77777777" w:rsidR="00C234B6" w:rsidRPr="00760A3B" w:rsidRDefault="00C234B6" w:rsidP="00C234B6">
      <w:pPr>
        <w:rPr>
          <w:sz w:val="16"/>
        </w:rPr>
      </w:pPr>
      <w:r w:rsidRPr="00760A3B">
        <w:rPr>
          <w:rStyle w:val="StyleUnderline"/>
        </w:rPr>
        <w:t>Biopolitics</w:t>
      </w:r>
      <w:r w:rsidRPr="004F1FE4">
        <w:rPr>
          <w:rStyle w:val="StyleUnderline"/>
        </w:rPr>
        <w:t xml:space="preserve"> has been described as a modern form of </w:t>
      </w:r>
      <w:proofErr w:type="gramStart"/>
      <w:r w:rsidRPr="004F1FE4">
        <w:rPr>
          <w:rStyle w:val="StyleUnderline"/>
        </w:rPr>
        <w:t>exercising</w:t>
      </w:r>
      <w:proofErr w:type="gramEnd"/>
      <w:r w:rsidRPr="004F1FE4">
        <w:rPr>
          <w:rStyle w:val="StyleUnderline"/>
        </w:rPr>
        <w:t xml:space="preserve"> power, which </w:t>
      </w:r>
      <w:r w:rsidRPr="00760A3B">
        <w:rPr>
          <w:rStyle w:val="StyleUnderline"/>
        </w:rPr>
        <w:t>contrasts with</w:t>
      </w:r>
      <w:r w:rsidRPr="004F1FE4">
        <w:rPr>
          <w:rStyle w:val="StyleUnderline"/>
        </w:rPr>
        <w:t xml:space="preserve"> the traditional sovereign </w:t>
      </w:r>
      <w:r w:rsidRPr="00760A3B">
        <w:rPr>
          <w:rStyle w:val="StyleUnderline"/>
        </w:rPr>
        <w:t xml:space="preserve">power of ‘letting live and making </w:t>
      </w:r>
      <w:proofErr w:type="gramStart"/>
      <w:r w:rsidRPr="00760A3B">
        <w:rPr>
          <w:rStyle w:val="StyleUnderline"/>
        </w:rPr>
        <w:t>die’</w:t>
      </w:r>
      <w:r w:rsidRPr="004F1FE4">
        <w:rPr>
          <w:rStyle w:val="StyleUnderline"/>
        </w:rPr>
        <w:t>.</w:t>
      </w:r>
      <w:proofErr w:type="gramEnd"/>
      <w:r w:rsidRPr="00760A3B">
        <w:rPr>
          <w:sz w:val="16"/>
        </w:rPr>
        <w:t xml:space="preserve"> Indeed, this ancient form of power – especially apparent in the Middle Age – endowed the ruler with a right of life and death upon its subjects, which was operated under the form of deduction: “deprivation of goods, products, services [and] in extreme cases [disposition] of the lives of the subjects” (</w:t>
      </w:r>
      <w:hyperlink r:id="rId125" w:anchor="bib47" w:history="1">
        <w:r w:rsidRPr="001C43DB">
          <w:rPr>
            <w:rStyle w:val="Hyperlink"/>
          </w:rPr>
          <w:t>Lemke, 2011</w:t>
        </w:r>
      </w:hyperlink>
      <w:r w:rsidRPr="00760A3B">
        <w:rPr>
          <w:sz w:val="16"/>
        </w:rPr>
        <w:t xml:space="preserve">, p. 35). To the contrary, </w:t>
      </w:r>
      <w:r w:rsidRPr="00760A3B">
        <w:rPr>
          <w:rStyle w:val="StyleUnderline"/>
          <w:highlight w:val="cyan"/>
        </w:rPr>
        <w:t>biopolitics is</w:t>
      </w:r>
      <w:r w:rsidRPr="004F1FE4">
        <w:rPr>
          <w:rStyle w:val="StyleUnderline"/>
        </w:rPr>
        <w:t xml:space="preserve"> deemed to </w:t>
      </w:r>
      <w:r w:rsidRPr="00760A3B">
        <w:rPr>
          <w:rStyle w:val="StyleUnderline"/>
        </w:rPr>
        <w:t>be</w:t>
      </w:r>
      <w:r w:rsidRPr="00760A3B">
        <w:rPr>
          <w:rStyle w:val="StyleUnderline"/>
          <w:highlight w:val="cyan"/>
        </w:rPr>
        <w:t xml:space="preserve"> a power of ‘making live and letting die’</w:t>
      </w:r>
      <w:r w:rsidRPr="004F1FE4">
        <w:rPr>
          <w:rStyle w:val="StyleUnderline"/>
        </w:rPr>
        <w:t xml:space="preserve">, suggesting </w:t>
      </w:r>
      <w:r w:rsidRPr="00760A3B">
        <w:rPr>
          <w:rStyle w:val="StyleUnderline"/>
          <w:highlight w:val="cyan"/>
        </w:rPr>
        <w:t>the focus of</w:t>
      </w:r>
      <w:r w:rsidRPr="004F1FE4">
        <w:rPr>
          <w:rStyle w:val="StyleUnderline"/>
        </w:rPr>
        <w:t xml:space="preserve"> the </w:t>
      </w:r>
      <w:r w:rsidRPr="00760A3B">
        <w:rPr>
          <w:rStyle w:val="StyleUnderline"/>
          <w:highlight w:val="cyan"/>
        </w:rPr>
        <w:t>State</w:t>
      </w:r>
      <w:r w:rsidRPr="004F1FE4">
        <w:rPr>
          <w:rStyle w:val="StyleUnderline"/>
        </w:rPr>
        <w:t xml:space="preserve"> or ruler </w:t>
      </w:r>
      <w:r w:rsidRPr="00760A3B">
        <w:rPr>
          <w:rStyle w:val="StyleUnderline"/>
          <w:highlight w:val="cyan"/>
        </w:rPr>
        <w:t>is</w:t>
      </w:r>
      <w:r w:rsidRPr="004F1FE4">
        <w:rPr>
          <w:rStyle w:val="StyleUnderline"/>
        </w:rPr>
        <w:t xml:space="preserve"> no longer to kill but </w:t>
      </w:r>
      <w:r w:rsidRPr="00760A3B">
        <w:rPr>
          <w:rStyle w:val="StyleUnderline"/>
          <w:highlight w:val="cyan"/>
        </w:rPr>
        <w:t>to ensure its population is strong and thriving</w:t>
      </w:r>
      <w:r w:rsidRPr="00760A3B">
        <w:rPr>
          <w:sz w:val="16"/>
        </w:rPr>
        <w:t xml:space="preserve">. Yet, Foucault asserts that </w:t>
      </w:r>
      <w:r w:rsidRPr="004F1FE4">
        <w:rPr>
          <w:rStyle w:val="StyleUnderline"/>
        </w:rPr>
        <w:t xml:space="preserve">rather than being replaced by biopolitics, </w:t>
      </w:r>
      <w:r w:rsidRPr="00760A3B">
        <w:rPr>
          <w:rStyle w:val="StyleUnderline"/>
        </w:rPr>
        <w:t>sovereign power complements it</w:t>
      </w:r>
      <w:r w:rsidRPr="00760A3B">
        <w:rPr>
          <w:sz w:val="16"/>
        </w:rPr>
        <w:t xml:space="preserve"> and has undergone a profound transformation to become one aspect only of this new form of exercising power, “</w:t>
      </w:r>
      <w:r w:rsidRPr="00760A3B">
        <w:rPr>
          <w:rStyle w:val="StyleUnderline"/>
        </w:rPr>
        <w:t>working</w:t>
      </w:r>
      <w:r w:rsidRPr="004F1FE4">
        <w:rPr>
          <w:rStyle w:val="StyleUnderline"/>
        </w:rPr>
        <w:t xml:space="preserve"> </w:t>
      </w:r>
      <w:r w:rsidRPr="00760A3B">
        <w:rPr>
          <w:rStyle w:val="StyleUnderline"/>
        </w:rPr>
        <w:t>to incite, reinforce, control</w:t>
      </w:r>
      <w:r w:rsidRPr="004F1FE4">
        <w:rPr>
          <w:rStyle w:val="StyleUnderline"/>
        </w:rPr>
        <w:t xml:space="preserve">, monitor, </w:t>
      </w:r>
      <w:proofErr w:type="spellStart"/>
      <w:r w:rsidRPr="004F1FE4">
        <w:rPr>
          <w:rStyle w:val="StyleUnderline"/>
        </w:rPr>
        <w:t>optimise</w:t>
      </w:r>
      <w:proofErr w:type="spellEnd"/>
      <w:r w:rsidRPr="004F1FE4">
        <w:rPr>
          <w:rStyle w:val="StyleUnderline"/>
        </w:rPr>
        <w:t xml:space="preserve">, and </w:t>
      </w:r>
      <w:proofErr w:type="spellStart"/>
      <w:r w:rsidRPr="004F1FE4">
        <w:rPr>
          <w:rStyle w:val="StyleUnderline"/>
        </w:rPr>
        <w:t>organise</w:t>
      </w:r>
      <w:proofErr w:type="spellEnd"/>
      <w:r w:rsidRPr="004F1FE4">
        <w:rPr>
          <w:rStyle w:val="StyleUnderline"/>
        </w:rPr>
        <w:t xml:space="preserve"> the forces under it: a power bent on generating forces, making them grow, and ordering them, rather than one dedicated to impeding them, making them submit, or destroying them</w:t>
      </w:r>
      <w:r w:rsidRPr="00760A3B">
        <w:rPr>
          <w:sz w:val="16"/>
        </w:rPr>
        <w:t>” (</w:t>
      </w:r>
      <w:hyperlink r:id="rId126" w:anchor="bib25" w:history="1">
        <w:r w:rsidRPr="001C43DB">
          <w:rPr>
            <w:rStyle w:val="Hyperlink"/>
          </w:rPr>
          <w:t>Foucault, 1976</w:t>
        </w:r>
      </w:hyperlink>
      <w:r w:rsidRPr="00760A3B">
        <w:rPr>
          <w:sz w:val="16"/>
        </w:rPr>
        <w:t>, p. 136).</w:t>
      </w:r>
    </w:p>
    <w:p w14:paraId="1DFBF1BF" w14:textId="77777777" w:rsidR="00C234B6" w:rsidRPr="00760A3B" w:rsidRDefault="00C234B6" w:rsidP="00C234B6">
      <w:pPr>
        <w:rPr>
          <w:sz w:val="16"/>
        </w:rPr>
      </w:pPr>
      <w:r w:rsidRPr="004F1FE4">
        <w:rPr>
          <w:rStyle w:val="StyleUnderline"/>
        </w:rPr>
        <w:t xml:space="preserve">Another </w:t>
      </w:r>
      <w:r w:rsidRPr="00760A3B">
        <w:rPr>
          <w:rStyle w:val="StyleUnderline"/>
        </w:rPr>
        <w:t>important power intrinsically related</w:t>
      </w:r>
      <w:r w:rsidRPr="004F1FE4">
        <w:rPr>
          <w:rStyle w:val="StyleUnderline"/>
        </w:rPr>
        <w:t xml:space="preserve"> to biopolitics </w:t>
      </w:r>
      <w:r w:rsidRPr="00760A3B">
        <w:rPr>
          <w:rStyle w:val="StyleUnderline"/>
        </w:rPr>
        <w:t>is</w:t>
      </w:r>
      <w:r w:rsidRPr="00760A3B">
        <w:rPr>
          <w:sz w:val="16"/>
        </w:rPr>
        <w:t xml:space="preserve"> what Foucault termed the ‘</w:t>
      </w:r>
      <w:r w:rsidRPr="00760A3B">
        <w:rPr>
          <w:rStyle w:val="StyleUnderline"/>
          <w:highlight w:val="cyan"/>
        </w:rPr>
        <w:t>disciplining of the individual body’</w:t>
      </w:r>
      <w:r w:rsidRPr="004F1FE4">
        <w:rPr>
          <w:rStyle w:val="StyleUnderline"/>
        </w:rPr>
        <w:t xml:space="preserve">, </w:t>
      </w:r>
      <w:r w:rsidRPr="00760A3B">
        <w:rPr>
          <w:sz w:val="16"/>
        </w:rPr>
        <w:t>which he describes as</w:t>
      </w:r>
      <w:r w:rsidRPr="004F1FE4">
        <w:rPr>
          <w:rStyle w:val="StyleUnderline"/>
        </w:rPr>
        <w:t xml:space="preserve"> a form of power that </w:t>
      </w:r>
      <w:r w:rsidRPr="00760A3B">
        <w:rPr>
          <w:rStyle w:val="StyleUnderline"/>
          <w:highlight w:val="cyan"/>
        </w:rPr>
        <w:t>increases the body's economic productivity, while simultaneously assuring its political subjection</w:t>
      </w:r>
      <w:r w:rsidRPr="00760A3B">
        <w:rPr>
          <w:sz w:val="16"/>
        </w:rPr>
        <w:t xml:space="preserve"> (</w:t>
      </w:r>
      <w:hyperlink r:id="rId127" w:anchor="bib27" w:history="1">
        <w:r w:rsidRPr="001C43DB">
          <w:rPr>
            <w:rStyle w:val="Hyperlink"/>
          </w:rPr>
          <w:t>Foucault 2014a</w:t>
        </w:r>
      </w:hyperlink>
      <w:r w:rsidRPr="00760A3B">
        <w:rPr>
          <w:sz w:val="16"/>
        </w:rPr>
        <w:t xml:space="preserve">). Whereas biopolitics deals with population control on a macrolevel, </w:t>
      </w:r>
      <w:r w:rsidRPr="00760A3B">
        <w:rPr>
          <w:rStyle w:val="StyleUnderline"/>
          <w:highlight w:val="cyan"/>
        </w:rPr>
        <w:t>disciplinary power focuses on</w:t>
      </w:r>
      <w:r w:rsidRPr="004F1FE4">
        <w:rPr>
          <w:rStyle w:val="StyleUnderline"/>
        </w:rPr>
        <w:t xml:space="preserve"> the individual and its </w:t>
      </w:r>
      <w:r w:rsidRPr="00760A3B">
        <w:rPr>
          <w:rStyle w:val="StyleUnderline"/>
          <w:highlight w:val="cyan"/>
        </w:rPr>
        <w:t>body</w:t>
      </w:r>
      <w:r w:rsidRPr="004F1FE4">
        <w:rPr>
          <w:rStyle w:val="StyleUnderline"/>
        </w:rPr>
        <w:t xml:space="preserve"> at a microlevel – </w:t>
      </w:r>
      <w:r w:rsidRPr="00760A3B">
        <w:rPr>
          <w:rStyle w:val="StyleUnderline"/>
          <w:highlight w:val="cyan"/>
        </w:rPr>
        <w:t>via</w:t>
      </w:r>
      <w:r w:rsidRPr="004F1FE4">
        <w:rPr>
          <w:rStyle w:val="StyleUnderline"/>
        </w:rPr>
        <w:t xml:space="preserve"> </w:t>
      </w:r>
      <w:r w:rsidRPr="00760A3B">
        <w:rPr>
          <w:rStyle w:val="StyleUnderline"/>
          <w:highlight w:val="cyan"/>
        </w:rPr>
        <w:t>institutions</w:t>
      </w:r>
      <w:r w:rsidRPr="004F1FE4">
        <w:rPr>
          <w:rStyle w:val="StyleUnderline"/>
        </w:rPr>
        <w:t xml:space="preserve"> such as the army, prisons, schools, etc</w:t>
      </w:r>
      <w:r w:rsidRPr="00760A3B">
        <w:rPr>
          <w:sz w:val="16"/>
        </w:rPr>
        <w:t xml:space="preserve">. As </w:t>
      </w:r>
      <w:proofErr w:type="spellStart"/>
      <w:r w:rsidRPr="00760A3B">
        <w:rPr>
          <w:sz w:val="16"/>
        </w:rPr>
        <w:t>summarised</w:t>
      </w:r>
      <w:proofErr w:type="spellEnd"/>
      <w:r w:rsidRPr="00760A3B">
        <w:rPr>
          <w:sz w:val="16"/>
        </w:rPr>
        <w:t xml:space="preserve"> by </w:t>
      </w:r>
      <w:hyperlink r:id="rId128" w:anchor="bib39" w:history="1">
        <w:r w:rsidRPr="001C43DB">
          <w:rPr>
            <w:rStyle w:val="Hyperlink"/>
          </w:rPr>
          <w:t>Kelly (2004)</w:t>
        </w:r>
      </w:hyperlink>
      <w:r w:rsidRPr="00760A3B">
        <w:rPr>
          <w:sz w:val="16"/>
        </w:rPr>
        <w:t>, “</w:t>
      </w:r>
      <w:r w:rsidRPr="00760A3B">
        <w:rPr>
          <w:rStyle w:val="StyleUnderline"/>
          <w:highlight w:val="cyan"/>
        </w:rPr>
        <w:t>where</w:t>
      </w:r>
      <w:r w:rsidRPr="004F1FE4">
        <w:rPr>
          <w:rStyle w:val="StyleUnderline"/>
        </w:rPr>
        <w:t xml:space="preserve"> discipline is the </w:t>
      </w:r>
      <w:r w:rsidRPr="00760A3B">
        <w:rPr>
          <w:rStyle w:val="StyleUnderline"/>
          <w:highlight w:val="cyan"/>
        </w:rPr>
        <w:t>technology deployed to</w:t>
      </w:r>
      <w:r w:rsidRPr="004F1FE4">
        <w:rPr>
          <w:rStyle w:val="StyleUnderline"/>
        </w:rPr>
        <w:t xml:space="preserve"> </w:t>
      </w:r>
      <w:r w:rsidRPr="00760A3B">
        <w:rPr>
          <w:rStyle w:val="StyleUnderline"/>
          <w:highlight w:val="cyan"/>
        </w:rPr>
        <w:t>make</w:t>
      </w:r>
      <w:r w:rsidRPr="004F1FE4">
        <w:rPr>
          <w:rStyle w:val="StyleUnderline"/>
        </w:rPr>
        <w:t xml:space="preserve"> </w:t>
      </w:r>
      <w:r w:rsidRPr="00760A3B">
        <w:rPr>
          <w:rStyle w:val="StyleUnderline"/>
          <w:highlight w:val="cyan"/>
        </w:rPr>
        <w:t>individuals</w:t>
      </w:r>
      <w:r w:rsidRPr="004F1FE4">
        <w:rPr>
          <w:rStyle w:val="StyleUnderline"/>
        </w:rPr>
        <w:t xml:space="preserve"> behave, to be </w:t>
      </w:r>
      <w:r w:rsidRPr="00760A3B">
        <w:rPr>
          <w:rStyle w:val="StyleUnderline"/>
          <w:highlight w:val="cyan"/>
        </w:rPr>
        <w:t>efficient and productive workers</w:t>
      </w:r>
      <w:r w:rsidRPr="004F1FE4">
        <w:rPr>
          <w:rStyle w:val="StyleUnderline"/>
        </w:rPr>
        <w:t xml:space="preserve">, biopolitics is deployed </w:t>
      </w:r>
      <w:r w:rsidRPr="00760A3B">
        <w:rPr>
          <w:rStyle w:val="StyleUnderline"/>
          <w:highlight w:val="cyan"/>
        </w:rPr>
        <w:t xml:space="preserve">to manage population [and] ensure </w:t>
      </w:r>
      <w:r w:rsidRPr="00760A3B">
        <w:rPr>
          <w:rStyle w:val="StyleUnderline"/>
        </w:rPr>
        <w:t xml:space="preserve">a </w:t>
      </w:r>
      <w:r w:rsidRPr="00760A3B">
        <w:rPr>
          <w:rStyle w:val="StyleUnderline"/>
          <w:highlight w:val="cyan"/>
        </w:rPr>
        <w:t>healthy workforce</w:t>
      </w:r>
      <w:r w:rsidRPr="004F1FE4">
        <w:rPr>
          <w:rStyle w:val="StyleUnderline"/>
        </w:rPr>
        <w:t>.</w:t>
      </w:r>
      <w:r w:rsidRPr="00760A3B">
        <w:rPr>
          <w:sz w:val="16"/>
        </w:rPr>
        <w:t xml:space="preserve"> The different levels at which these technologies operate is what makes them so easily compatible” (p.59).</w:t>
      </w:r>
    </w:p>
    <w:p w14:paraId="6575FF1B" w14:textId="77777777" w:rsidR="00C234B6" w:rsidRPr="00760A3B" w:rsidRDefault="00C234B6" w:rsidP="00C234B6">
      <w:pPr>
        <w:rPr>
          <w:sz w:val="16"/>
        </w:rPr>
      </w:pPr>
      <w:r w:rsidRPr="00760A3B">
        <w:rPr>
          <w:sz w:val="16"/>
        </w:rPr>
        <w:t>2.2.2. The emergence of biopolitics and liberalism</w:t>
      </w:r>
    </w:p>
    <w:p w14:paraId="7AC89D06" w14:textId="77777777" w:rsidR="00C234B6" w:rsidRPr="00760A3B" w:rsidRDefault="00C234B6" w:rsidP="00C234B6">
      <w:pPr>
        <w:rPr>
          <w:sz w:val="16"/>
        </w:rPr>
      </w:pPr>
      <w:r w:rsidRPr="00760A3B">
        <w:rPr>
          <w:sz w:val="16"/>
        </w:rPr>
        <w:t xml:space="preserve">The </w:t>
      </w:r>
      <w:r w:rsidRPr="004F1FE4">
        <w:rPr>
          <w:rStyle w:val="StyleUnderline"/>
        </w:rPr>
        <w:t xml:space="preserve">emergence of biopolitics can be traced back to the 18th century, when new advances – such </w:t>
      </w:r>
      <w:r w:rsidRPr="00760A3B">
        <w:rPr>
          <w:rStyle w:val="StyleUnderline"/>
        </w:rPr>
        <w:t xml:space="preserve">as the discovery of </w:t>
      </w:r>
      <w:r w:rsidRPr="00760A3B">
        <w:rPr>
          <w:rStyle w:val="StyleUnderline"/>
          <w:highlight w:val="cyan"/>
        </w:rPr>
        <w:t>statistical tools to measure</w:t>
      </w:r>
      <w:r w:rsidRPr="004F1FE4">
        <w:rPr>
          <w:rStyle w:val="StyleUnderline"/>
        </w:rPr>
        <w:t xml:space="preserve"> birth rates, death rates, </w:t>
      </w:r>
      <w:r w:rsidRPr="00760A3B">
        <w:rPr>
          <w:rStyle w:val="StyleUnderline"/>
          <w:highlight w:val="cyan"/>
        </w:rPr>
        <w:t>life</w:t>
      </w:r>
      <w:r w:rsidRPr="004F1FE4">
        <w:rPr>
          <w:rStyle w:val="StyleUnderline"/>
        </w:rPr>
        <w:t xml:space="preserve"> expectancy, etc. – </w:t>
      </w:r>
      <w:r w:rsidRPr="00760A3B">
        <w:rPr>
          <w:rStyle w:val="StyleUnderline"/>
          <w:highlight w:val="cyan"/>
        </w:rPr>
        <w:t>enabled</w:t>
      </w:r>
      <w:r w:rsidRPr="004F1FE4">
        <w:rPr>
          <w:rStyle w:val="StyleUnderline"/>
        </w:rPr>
        <w:t xml:space="preserve"> for the first time to </w:t>
      </w:r>
      <w:r w:rsidRPr="00760A3B">
        <w:rPr>
          <w:rStyle w:val="StyleUnderline"/>
          <w:highlight w:val="cyan"/>
        </w:rPr>
        <w:t xml:space="preserve">measure, quantify, classify, and evaluate </w:t>
      </w:r>
      <w:r w:rsidRPr="00760A3B">
        <w:rPr>
          <w:rStyle w:val="StyleUnderline"/>
        </w:rPr>
        <w:t xml:space="preserve">a given </w:t>
      </w:r>
      <w:r w:rsidRPr="00760A3B">
        <w:rPr>
          <w:rStyle w:val="StyleUnderline"/>
          <w:highlight w:val="cyan"/>
        </w:rPr>
        <w:t>population</w:t>
      </w:r>
      <w:r w:rsidRPr="00760A3B">
        <w:rPr>
          <w:sz w:val="16"/>
        </w:rPr>
        <w:t xml:space="preserve">. </w:t>
      </w:r>
      <w:r w:rsidRPr="009308AD">
        <w:rPr>
          <w:rStyle w:val="StyleUnderline"/>
        </w:rPr>
        <w:t xml:space="preserve">These, combined to </w:t>
      </w:r>
      <w:r w:rsidRPr="00760A3B">
        <w:rPr>
          <w:rStyle w:val="StyleUnderline"/>
          <w:highlight w:val="cyan"/>
        </w:rPr>
        <w:t xml:space="preserve">increasing </w:t>
      </w:r>
      <w:r w:rsidRPr="00760A3B">
        <w:rPr>
          <w:rStyle w:val="StyleUnderline"/>
        </w:rPr>
        <w:t xml:space="preserve">medical and </w:t>
      </w:r>
      <w:r w:rsidRPr="00760A3B">
        <w:rPr>
          <w:rStyle w:val="StyleUnderline"/>
          <w:highlight w:val="cyan"/>
        </w:rPr>
        <w:t xml:space="preserve">scientific knowledge about </w:t>
      </w:r>
      <w:r w:rsidRPr="00760A3B">
        <w:rPr>
          <w:rStyle w:val="StyleUnderline"/>
        </w:rPr>
        <w:t xml:space="preserve">the life and </w:t>
      </w:r>
      <w:r w:rsidRPr="00760A3B">
        <w:rPr>
          <w:rStyle w:val="StyleUnderline"/>
          <w:highlight w:val="cyan"/>
        </w:rPr>
        <w:t>body</w:t>
      </w:r>
      <w:r w:rsidRPr="009308AD">
        <w:rPr>
          <w:rStyle w:val="StyleUnderline"/>
        </w:rPr>
        <w:t xml:space="preserve">, have </w:t>
      </w:r>
      <w:r w:rsidRPr="00760A3B">
        <w:rPr>
          <w:rStyle w:val="StyleUnderline"/>
          <w:highlight w:val="cyan"/>
        </w:rPr>
        <w:t>entrench</w:t>
      </w:r>
      <w:r w:rsidRPr="009308AD">
        <w:rPr>
          <w:rStyle w:val="StyleUnderline"/>
        </w:rPr>
        <w:t>ed a “</w:t>
      </w:r>
      <w:r w:rsidRPr="00760A3B">
        <w:rPr>
          <w:rStyle w:val="StyleUnderline"/>
          <w:highlight w:val="cyan"/>
        </w:rPr>
        <w:t>power that seeks to maintain, develop, and manage life</w:t>
      </w:r>
      <w:r w:rsidRPr="009308AD">
        <w:rPr>
          <w:rStyle w:val="StyleUnderline"/>
        </w:rPr>
        <w:t xml:space="preserve">”, with the end goal </w:t>
      </w:r>
      <w:r w:rsidRPr="00E858FC">
        <w:rPr>
          <w:rStyle w:val="StyleUnderline"/>
          <w:highlight w:val="cyan"/>
        </w:rPr>
        <w:t>to ensure the biological survival of a population</w:t>
      </w:r>
      <w:r w:rsidRPr="00760A3B">
        <w:rPr>
          <w:sz w:val="16"/>
        </w:rPr>
        <w:t xml:space="preserve"> (</w:t>
      </w:r>
      <w:hyperlink r:id="rId129" w:anchor="bib47" w:history="1">
        <w:r w:rsidRPr="001C43DB">
          <w:rPr>
            <w:rStyle w:val="Hyperlink"/>
          </w:rPr>
          <w:t>Lemke, 2011</w:t>
        </w:r>
      </w:hyperlink>
      <w:r w:rsidRPr="00760A3B">
        <w:rPr>
          <w:sz w:val="16"/>
        </w:rPr>
        <w:t>, p. 39). This has arguably operated a major shift in politics, since the latter “would no longer be concerned merely with settling questions of war and peace, or with society's material enrichment; it would additionally come to bear on people's physical well-being, health, and longevity” (</w:t>
      </w:r>
      <w:hyperlink r:id="rId130" w:anchor="bib21" w:history="1">
        <w:r w:rsidRPr="001C43DB">
          <w:rPr>
            <w:rStyle w:val="Hyperlink"/>
          </w:rPr>
          <w:t>Elbe, 2005</w:t>
        </w:r>
      </w:hyperlink>
      <w:r w:rsidRPr="00760A3B">
        <w:rPr>
          <w:sz w:val="16"/>
        </w:rPr>
        <w:t>, p. 405).</w:t>
      </w:r>
    </w:p>
    <w:p w14:paraId="7D3CF6CC" w14:textId="77777777" w:rsidR="00C234B6" w:rsidRPr="00760A3B" w:rsidRDefault="00C234B6" w:rsidP="00C234B6">
      <w:pPr>
        <w:rPr>
          <w:sz w:val="16"/>
        </w:rPr>
      </w:pPr>
      <w:r w:rsidRPr="00760A3B">
        <w:rPr>
          <w:sz w:val="16"/>
        </w:rPr>
        <w:t>However, some lectures delivered by Foucault place the emergence of biopolitics within a more complex framework. He argues that this must be understood in connection with the rise of liberalism, which breaks away from a traditional pastoral governmentality - rooted in a natural order willed by God relying on direct regulation and interdictions to assert the State's authority on its population (</w:t>
      </w:r>
      <w:hyperlink r:id="rId131" w:anchor="bib27" w:history="1">
        <w:r w:rsidRPr="001C43DB">
          <w:rPr>
            <w:rStyle w:val="Hyperlink"/>
          </w:rPr>
          <w:t>Foucault, 2014a</w:t>
        </w:r>
      </w:hyperlink>
      <w:r w:rsidRPr="00760A3B">
        <w:rPr>
          <w:sz w:val="16"/>
        </w:rPr>
        <w:t xml:space="preserve">). Liberal governmentality, by contrast, stems from the new, modern understanding of nature as grounded in biological notions of self-regulation and self-preservation rather than divine order. From the eighteenth century onwards, this paradigm </w:t>
      </w:r>
      <w:proofErr w:type="gramStart"/>
      <w:r w:rsidRPr="00760A3B">
        <w:rPr>
          <w:sz w:val="16"/>
        </w:rPr>
        <w:t>shift</w:t>
      </w:r>
      <w:proofErr w:type="gramEnd"/>
      <w:r w:rsidRPr="00760A3B">
        <w:rPr>
          <w:sz w:val="16"/>
        </w:rPr>
        <w:t xml:space="preserve"> consequently generated a displaced form of State's interventionism, </w:t>
      </w:r>
      <w:proofErr w:type="spellStart"/>
      <w:r w:rsidRPr="00760A3B">
        <w:rPr>
          <w:sz w:val="16"/>
        </w:rPr>
        <w:t>characterised</w:t>
      </w:r>
      <w:proofErr w:type="spellEnd"/>
      <w:r w:rsidRPr="00760A3B">
        <w:rPr>
          <w:sz w:val="16"/>
        </w:rPr>
        <w:t xml:space="preserve"> by less involvement into people's affairs and more autonomy given to citizens.</w:t>
      </w:r>
    </w:p>
    <w:p w14:paraId="26D4E79F" w14:textId="77777777" w:rsidR="00C234B6" w:rsidRPr="00760A3B" w:rsidRDefault="00C234B6" w:rsidP="00C234B6">
      <w:pPr>
        <w:rPr>
          <w:sz w:val="16"/>
        </w:rPr>
      </w:pPr>
      <w:r w:rsidRPr="00760A3B">
        <w:rPr>
          <w:sz w:val="16"/>
        </w:rPr>
        <w:t>2.2.3. Biopolitics, productivity and neoliberalism</w:t>
      </w:r>
    </w:p>
    <w:p w14:paraId="50C68DCF" w14:textId="77777777" w:rsidR="00C234B6" w:rsidRPr="00760A3B" w:rsidRDefault="00C234B6" w:rsidP="00C234B6">
      <w:pPr>
        <w:rPr>
          <w:sz w:val="16"/>
        </w:rPr>
      </w:pPr>
      <w:r w:rsidRPr="00760A3B">
        <w:rPr>
          <w:sz w:val="16"/>
        </w:rPr>
        <w:t xml:space="preserve">Foucault later refined this link between biopolitics and liberal governmentality. He distinguishes between </w:t>
      </w:r>
      <w:r w:rsidRPr="00760A3B">
        <w:rPr>
          <w:i/>
          <w:iCs/>
          <w:sz w:val="16"/>
        </w:rPr>
        <w:t>classical liberalism</w:t>
      </w:r>
      <w:r w:rsidRPr="00760A3B">
        <w:rPr>
          <w:sz w:val="16"/>
        </w:rPr>
        <w:t xml:space="preserve"> - the ‘laissez-faire’ mentality that sought to limit state interference in the natural order of the market - and </w:t>
      </w:r>
      <w:r w:rsidRPr="00760A3B">
        <w:rPr>
          <w:i/>
          <w:iCs/>
          <w:sz w:val="16"/>
        </w:rPr>
        <w:t>neoliberalism</w:t>
      </w:r>
      <w:r w:rsidRPr="00760A3B">
        <w:rPr>
          <w:sz w:val="16"/>
        </w:rPr>
        <w:t>, which he sees as a new ‘art of government’, which governs through the freedom and self-regulation of individuals and markets - the ‘governing just enough’ (</w:t>
      </w:r>
      <w:hyperlink r:id="rId132" w:anchor="bib28" w:history="1">
        <w:r w:rsidRPr="001C43DB">
          <w:rPr>
            <w:rStyle w:val="Hyperlink"/>
          </w:rPr>
          <w:t>Foucault, 2014b</w:t>
        </w:r>
      </w:hyperlink>
      <w:r w:rsidRPr="00760A3B">
        <w:rPr>
          <w:sz w:val="16"/>
        </w:rPr>
        <w:t xml:space="preserve">). According to </w:t>
      </w:r>
      <w:hyperlink r:id="rId133" w:anchor="bib19" w:history="1">
        <w:r w:rsidRPr="001C43DB">
          <w:rPr>
            <w:rStyle w:val="Hyperlink"/>
          </w:rPr>
          <w:t>Dean and Zamora's (2019)</w:t>
        </w:r>
      </w:hyperlink>
      <w:r w:rsidRPr="00760A3B">
        <w:rPr>
          <w:sz w:val="16"/>
        </w:rPr>
        <w:t xml:space="preserve"> analysis of Foucault</w:t>
      </w:r>
      <w:r w:rsidRPr="00BE0BD2">
        <w:rPr>
          <w:rStyle w:val="StyleUnderline"/>
        </w:rPr>
        <w:t xml:space="preserve">, </w:t>
      </w:r>
      <w:r w:rsidRPr="00092D36">
        <w:rPr>
          <w:rStyle w:val="StyleUnderline"/>
          <w:highlight w:val="cyan"/>
        </w:rPr>
        <w:t>neoliberal governmentality works by setting</w:t>
      </w:r>
      <w:r w:rsidRPr="00BE0BD2">
        <w:rPr>
          <w:rStyle w:val="StyleUnderline"/>
        </w:rPr>
        <w:t xml:space="preserve"> market-like conditions and </w:t>
      </w:r>
      <w:r w:rsidRPr="00092D36">
        <w:rPr>
          <w:rStyle w:val="StyleUnderline"/>
          <w:highlight w:val="cyan"/>
        </w:rPr>
        <w:t>incentives so</w:t>
      </w:r>
      <w:r w:rsidRPr="00BE0BD2">
        <w:rPr>
          <w:rStyle w:val="StyleUnderline"/>
        </w:rPr>
        <w:t xml:space="preserve"> </w:t>
      </w:r>
      <w:r w:rsidRPr="00092D36">
        <w:rPr>
          <w:rStyle w:val="StyleUnderline"/>
        </w:rPr>
        <w:t xml:space="preserve">that </w:t>
      </w:r>
      <w:r w:rsidRPr="00092D36">
        <w:rPr>
          <w:rStyle w:val="StyleUnderline"/>
          <w:highlight w:val="cyan"/>
        </w:rPr>
        <w:t xml:space="preserve">individuals behave as ‘entrepreneurs of </w:t>
      </w:r>
      <w:proofErr w:type="gramStart"/>
      <w:r w:rsidRPr="00092D36">
        <w:rPr>
          <w:rStyle w:val="StyleUnderline"/>
          <w:highlight w:val="cyan"/>
        </w:rPr>
        <w:t>themselves’</w:t>
      </w:r>
      <w:r w:rsidRPr="00BE0BD2">
        <w:rPr>
          <w:rStyle w:val="StyleUnderline"/>
        </w:rPr>
        <w:t>.</w:t>
      </w:r>
      <w:proofErr w:type="gramEnd"/>
      <w:r w:rsidRPr="00BE0BD2">
        <w:rPr>
          <w:rStyle w:val="StyleUnderline"/>
        </w:rPr>
        <w:t xml:space="preserve"> </w:t>
      </w:r>
      <w:r w:rsidRPr="00092D36">
        <w:rPr>
          <w:rStyle w:val="StyleUnderline"/>
          <w:highlight w:val="cyan"/>
        </w:rPr>
        <w:t>This entails</w:t>
      </w:r>
      <w:r w:rsidRPr="00BE0BD2">
        <w:rPr>
          <w:rStyle w:val="StyleUnderline"/>
        </w:rPr>
        <w:t xml:space="preserve"> a form of </w:t>
      </w:r>
      <w:r w:rsidRPr="00092D36">
        <w:rPr>
          <w:rStyle w:val="StyleUnderline"/>
          <w:highlight w:val="cyan"/>
        </w:rPr>
        <w:t>biopolitical management</w:t>
      </w:r>
      <w:r w:rsidRPr="00BE0BD2">
        <w:rPr>
          <w:rStyle w:val="StyleUnderline"/>
        </w:rPr>
        <w:t xml:space="preserve"> in </w:t>
      </w:r>
      <w:r w:rsidRPr="00092D36">
        <w:rPr>
          <w:rStyle w:val="StyleUnderline"/>
          <w:highlight w:val="cyan"/>
        </w:rPr>
        <w:t>which individuals</w:t>
      </w:r>
      <w:r w:rsidRPr="00BE0BD2">
        <w:rPr>
          <w:rStyle w:val="StyleUnderline"/>
        </w:rPr>
        <w:t xml:space="preserve"> are incited to </w:t>
      </w:r>
      <w:r w:rsidRPr="00092D36">
        <w:rPr>
          <w:rStyle w:val="StyleUnderline"/>
          <w:highlight w:val="cyan"/>
        </w:rPr>
        <w:t>take responsibility for</w:t>
      </w:r>
      <w:r w:rsidRPr="00BE0BD2">
        <w:rPr>
          <w:rStyle w:val="StyleUnderline"/>
        </w:rPr>
        <w:t xml:space="preserve"> their own well-being and </w:t>
      </w:r>
      <w:r w:rsidRPr="00092D36">
        <w:rPr>
          <w:rStyle w:val="StyleUnderline"/>
          <w:highlight w:val="cyan"/>
        </w:rPr>
        <w:t xml:space="preserve">productivity, </w:t>
      </w:r>
      <w:proofErr w:type="spellStart"/>
      <w:r w:rsidRPr="00092D36">
        <w:rPr>
          <w:rStyle w:val="StyleUnderline"/>
          <w:highlight w:val="cyan"/>
        </w:rPr>
        <w:t>internalising</w:t>
      </w:r>
      <w:proofErr w:type="spellEnd"/>
      <w:r w:rsidRPr="00092D36">
        <w:rPr>
          <w:rStyle w:val="StyleUnderline"/>
          <w:highlight w:val="cyan"/>
        </w:rPr>
        <w:t xml:space="preserve"> norms of health, risk, and efficiency</w:t>
      </w:r>
      <w:r w:rsidRPr="00760A3B">
        <w:rPr>
          <w:sz w:val="16"/>
        </w:rPr>
        <w:t xml:space="preserve">. Such insights help illuminate how </w:t>
      </w:r>
      <w:r w:rsidRPr="00092D36">
        <w:rPr>
          <w:rStyle w:val="Emphasis"/>
          <w:highlight w:val="cyan"/>
        </w:rPr>
        <w:t xml:space="preserve">contemporary public health campaigns </w:t>
      </w:r>
      <w:proofErr w:type="spellStart"/>
      <w:r w:rsidRPr="00092D36">
        <w:rPr>
          <w:rStyle w:val="Emphasis"/>
          <w:highlight w:val="cyan"/>
        </w:rPr>
        <w:t>mobilise</w:t>
      </w:r>
      <w:proofErr w:type="spellEnd"/>
      <w:r w:rsidRPr="00092D36">
        <w:rPr>
          <w:rStyle w:val="Emphasis"/>
          <w:highlight w:val="cyan"/>
        </w:rPr>
        <w:t xml:space="preserve"> freedom and responsibility as tools of governance</w:t>
      </w:r>
      <w:r w:rsidRPr="00092D36">
        <w:rPr>
          <w:rStyle w:val="Emphasis"/>
        </w:rPr>
        <w:t xml:space="preserve">: </w:t>
      </w:r>
      <w:r w:rsidRPr="00760A3B">
        <w:rPr>
          <w:sz w:val="16"/>
        </w:rPr>
        <w:t>individuals feel compelled into making healthy choices based on their own perceived responsibility regarding their health (</w:t>
      </w:r>
      <w:hyperlink r:id="rId134" w:anchor="bib34" w:history="1">
        <w:r w:rsidRPr="001C43DB">
          <w:rPr>
            <w:rStyle w:val="Hyperlink"/>
          </w:rPr>
          <w:t>Hughes, 2003</w:t>
        </w:r>
      </w:hyperlink>
      <w:r w:rsidRPr="00760A3B">
        <w:rPr>
          <w:sz w:val="16"/>
        </w:rPr>
        <w:t xml:space="preserve">), which furthermore echoes the theory put forward by many, according to which individual </w:t>
      </w:r>
      <w:proofErr w:type="spellStart"/>
      <w:r w:rsidRPr="00760A3B">
        <w:rPr>
          <w:sz w:val="16"/>
        </w:rPr>
        <w:t>behaviours</w:t>
      </w:r>
      <w:proofErr w:type="spellEnd"/>
      <w:r w:rsidRPr="00760A3B">
        <w:rPr>
          <w:sz w:val="16"/>
        </w:rPr>
        <w:t xml:space="preserve"> are the main cause of health inequalities (cf. 2.1).</w:t>
      </w:r>
    </w:p>
    <w:p w14:paraId="35B67F89" w14:textId="12548118" w:rsidR="00C234B6" w:rsidRDefault="00C234B6" w:rsidP="00C234B6">
      <w:pPr>
        <w:rPr>
          <w:rStyle w:val="Emphasis"/>
          <w:sz w:val="28"/>
          <w:szCs w:val="28"/>
        </w:rPr>
      </w:pPr>
      <w:r w:rsidRPr="00760A3B">
        <w:rPr>
          <w:sz w:val="16"/>
        </w:rPr>
        <w:t xml:space="preserve">Furthermore, </w:t>
      </w:r>
      <w:r w:rsidRPr="00E858FC">
        <w:rPr>
          <w:rStyle w:val="Emphasis"/>
          <w:sz w:val="32"/>
          <w:szCs w:val="32"/>
        </w:rPr>
        <w:t>as health becomes a human capital under neoliberal governmentality</w:t>
      </w:r>
      <w:r w:rsidRPr="00E858FC">
        <w:rPr>
          <w:rStyle w:val="Emphasis"/>
          <w:sz w:val="32"/>
          <w:szCs w:val="32"/>
          <w:highlight w:val="cyan"/>
        </w:rPr>
        <w:t>, the population</w:t>
      </w:r>
      <w:r w:rsidRPr="00E858FC">
        <w:rPr>
          <w:rStyle w:val="Emphasis"/>
          <w:sz w:val="32"/>
          <w:szCs w:val="32"/>
        </w:rPr>
        <w:t xml:space="preserve"> itself </w:t>
      </w:r>
      <w:r w:rsidRPr="00E858FC">
        <w:rPr>
          <w:rStyle w:val="Emphasis"/>
          <w:sz w:val="32"/>
          <w:szCs w:val="32"/>
          <w:highlight w:val="cyan"/>
        </w:rPr>
        <w:t>becomes</w:t>
      </w:r>
      <w:r w:rsidRPr="00E858FC">
        <w:rPr>
          <w:rStyle w:val="Emphasis"/>
          <w:sz w:val="32"/>
          <w:szCs w:val="32"/>
        </w:rPr>
        <w:t xml:space="preserve"> a field of </w:t>
      </w:r>
      <w:r w:rsidRPr="00E858FC">
        <w:rPr>
          <w:rStyle w:val="Emphasis"/>
          <w:sz w:val="32"/>
          <w:szCs w:val="32"/>
          <w:highlight w:val="cyan"/>
        </w:rPr>
        <w:t>investment</w:t>
      </w:r>
      <w:r w:rsidRPr="00E858FC">
        <w:rPr>
          <w:rStyle w:val="Emphasis"/>
          <w:sz w:val="32"/>
          <w:szCs w:val="32"/>
        </w:rPr>
        <w:t xml:space="preserve">, precisely as neoliberalism governs life </w:t>
      </w:r>
      <w:r w:rsidRPr="00E858FC">
        <w:rPr>
          <w:rStyle w:val="Emphasis"/>
          <w:sz w:val="32"/>
          <w:szCs w:val="32"/>
          <w:highlight w:val="cyan"/>
        </w:rPr>
        <w:t>by translating biological and social processes into economic terms</w:t>
      </w:r>
      <w:r w:rsidRPr="00760A3B">
        <w:rPr>
          <w:sz w:val="16"/>
        </w:rPr>
        <w:t xml:space="preserve">. This for instance converges with </w:t>
      </w:r>
      <w:hyperlink r:id="rId135" w:anchor="bib40" w:history="1">
        <w:r w:rsidRPr="001C43DB">
          <w:rPr>
            <w:rStyle w:val="Hyperlink"/>
          </w:rPr>
          <w:t>Kenny's (2015)</w:t>
        </w:r>
      </w:hyperlink>
      <w:r w:rsidRPr="00760A3B">
        <w:rPr>
          <w:sz w:val="16"/>
        </w:rPr>
        <w:t xml:space="preserve"> analysis of the Disability-Adjusted Life Year (DALY) metric, which exemplifies how </w:t>
      </w:r>
      <w:r w:rsidRPr="00E858FC">
        <w:rPr>
          <w:rStyle w:val="Emphasis"/>
          <w:sz w:val="24"/>
          <w:szCs w:val="24"/>
          <w:highlight w:val="cyan"/>
        </w:rPr>
        <w:t>biopolitics</w:t>
      </w:r>
      <w:r w:rsidRPr="00E858FC">
        <w:rPr>
          <w:rStyle w:val="Emphasis"/>
          <w:sz w:val="24"/>
          <w:szCs w:val="24"/>
        </w:rPr>
        <w:t xml:space="preserve"> “</w:t>
      </w:r>
      <w:r w:rsidRPr="00E858FC">
        <w:rPr>
          <w:rStyle w:val="Emphasis"/>
          <w:sz w:val="24"/>
          <w:szCs w:val="24"/>
          <w:highlight w:val="cyan"/>
        </w:rPr>
        <w:t>facilitate</w:t>
      </w:r>
      <w:r w:rsidRPr="00E858FC">
        <w:rPr>
          <w:rStyle w:val="Emphasis"/>
          <w:sz w:val="24"/>
          <w:szCs w:val="24"/>
        </w:rPr>
        <w:t xml:space="preserve"> the optimization of global </w:t>
      </w:r>
      <w:r w:rsidRPr="00E858FC">
        <w:rPr>
          <w:rStyle w:val="Emphasis"/>
          <w:sz w:val="24"/>
          <w:szCs w:val="24"/>
          <w:highlight w:val="cyan"/>
        </w:rPr>
        <w:t>health according to</w:t>
      </w:r>
      <w:r w:rsidRPr="00E858FC">
        <w:rPr>
          <w:rStyle w:val="Emphasis"/>
          <w:sz w:val="24"/>
          <w:szCs w:val="24"/>
        </w:rPr>
        <w:t xml:space="preserve"> a </w:t>
      </w:r>
      <w:r w:rsidRPr="00E858FC">
        <w:rPr>
          <w:rStyle w:val="Emphasis"/>
          <w:sz w:val="24"/>
          <w:szCs w:val="24"/>
          <w:highlight w:val="cyan"/>
        </w:rPr>
        <w:t>logic of economic maximization</w:t>
      </w:r>
      <w:r w:rsidRPr="003057CC">
        <w:rPr>
          <w:rStyle w:val="StyleUnderline"/>
        </w:rPr>
        <w:t>”</w:t>
      </w:r>
      <w:r w:rsidRPr="00760A3B">
        <w:rPr>
          <w:sz w:val="16"/>
        </w:rPr>
        <w:t xml:space="preserve"> (p.11). By combining reductions in life expectancy and quality of life into a single measure to quantify the ‘global burden of </w:t>
      </w:r>
      <w:proofErr w:type="gramStart"/>
      <w:r w:rsidRPr="00760A3B">
        <w:rPr>
          <w:sz w:val="16"/>
        </w:rPr>
        <w:t>disease’,</w:t>
      </w:r>
      <w:proofErr w:type="gramEnd"/>
      <w:r w:rsidRPr="00760A3B">
        <w:rPr>
          <w:sz w:val="16"/>
        </w:rPr>
        <w:t xml:space="preserve"> the DALY metric effectively </w:t>
      </w:r>
      <w:proofErr w:type="spellStart"/>
      <w:r w:rsidRPr="00760A3B">
        <w:rPr>
          <w:sz w:val="16"/>
        </w:rPr>
        <w:t>economises</w:t>
      </w:r>
      <w:proofErr w:type="spellEnd"/>
      <w:r w:rsidRPr="00760A3B">
        <w:rPr>
          <w:sz w:val="16"/>
        </w:rPr>
        <w:t xml:space="preserve"> life, framing health as both human capital and a site of investment. In essence, </w:t>
      </w:r>
      <w:r w:rsidRPr="00E858FC">
        <w:rPr>
          <w:rStyle w:val="Emphasis"/>
          <w:sz w:val="28"/>
          <w:szCs w:val="28"/>
          <w:highlight w:val="cyan"/>
        </w:rPr>
        <w:t xml:space="preserve">governments invest in health to </w:t>
      </w:r>
      <w:proofErr w:type="spellStart"/>
      <w:r w:rsidRPr="00E858FC">
        <w:rPr>
          <w:rStyle w:val="Emphasis"/>
          <w:sz w:val="28"/>
          <w:szCs w:val="28"/>
          <w:highlight w:val="cyan"/>
        </w:rPr>
        <w:t>maximise</w:t>
      </w:r>
      <w:proofErr w:type="spellEnd"/>
      <w:r w:rsidRPr="00E858FC">
        <w:rPr>
          <w:rStyle w:val="Emphasis"/>
          <w:sz w:val="28"/>
          <w:szCs w:val="28"/>
          <w:highlight w:val="cyan"/>
        </w:rPr>
        <w:t xml:space="preserve"> returns</w:t>
      </w:r>
      <w:r w:rsidRPr="003057CC">
        <w:rPr>
          <w:rStyle w:val="StyleUnderline"/>
        </w:rPr>
        <w:t xml:space="preserve">, as </w:t>
      </w:r>
      <w:r w:rsidRPr="00E858FC">
        <w:rPr>
          <w:rStyle w:val="Emphasis"/>
          <w:sz w:val="28"/>
          <w:szCs w:val="28"/>
          <w:highlight w:val="cyan"/>
        </w:rPr>
        <w:t xml:space="preserve">the longer individuals remain healthy though cost-effective interventions, the longer they </w:t>
      </w:r>
      <w:proofErr w:type="gramStart"/>
      <w:r w:rsidRPr="00E858FC">
        <w:rPr>
          <w:rStyle w:val="Emphasis"/>
          <w:sz w:val="28"/>
          <w:szCs w:val="28"/>
        </w:rPr>
        <w:t>are able to</w:t>
      </w:r>
      <w:proofErr w:type="gramEnd"/>
      <w:r w:rsidRPr="00E858FC">
        <w:rPr>
          <w:rStyle w:val="Emphasis"/>
          <w:sz w:val="28"/>
          <w:szCs w:val="28"/>
        </w:rPr>
        <w:t xml:space="preserve"> </w:t>
      </w:r>
      <w:r w:rsidRPr="00E858FC">
        <w:rPr>
          <w:rStyle w:val="Emphasis"/>
          <w:sz w:val="28"/>
          <w:szCs w:val="28"/>
          <w:highlight w:val="cyan"/>
        </w:rPr>
        <w:t>contribute to the economy</w:t>
      </w:r>
      <w:r w:rsidRPr="00E858FC">
        <w:rPr>
          <w:rStyle w:val="Emphasis"/>
          <w:sz w:val="28"/>
          <w:szCs w:val="28"/>
        </w:rPr>
        <w:t>.</w:t>
      </w:r>
    </w:p>
    <w:p w14:paraId="4305FA56" w14:textId="77777777" w:rsidR="00946517" w:rsidRDefault="00946517" w:rsidP="00946517">
      <w:pPr>
        <w:pStyle w:val="Heading4"/>
      </w:pPr>
      <w:r>
        <w:t xml:space="preserve">Biopolitics renders populations as killable – root cause of their impacts, </w:t>
      </w:r>
      <w:proofErr w:type="gramStart"/>
      <w:r>
        <w:t>and,</w:t>
      </w:r>
      <w:proofErr w:type="gramEnd"/>
      <w:r>
        <w:t xml:space="preserve"> its racist. </w:t>
      </w:r>
    </w:p>
    <w:p w14:paraId="57617B73" w14:textId="77777777" w:rsidR="00946517" w:rsidRPr="00B2439E" w:rsidRDefault="00946517" w:rsidP="00946517">
      <w:pPr>
        <w:rPr>
          <w:b/>
          <w:bCs/>
          <w:sz w:val="26"/>
        </w:rPr>
      </w:pPr>
      <w:proofErr w:type="spellStart"/>
      <w:r w:rsidRPr="00557DD7">
        <w:rPr>
          <w:rStyle w:val="Style13ptBold"/>
        </w:rPr>
        <w:t>Giraux</w:t>
      </w:r>
      <w:proofErr w:type="spellEnd"/>
      <w:r w:rsidRPr="00557DD7">
        <w:rPr>
          <w:rStyle w:val="Style13ptBold"/>
        </w:rPr>
        <w:t>-Arcella 26</w:t>
      </w:r>
      <w:r w:rsidRPr="001C43DB">
        <w:t xml:space="preserve"> [Anaelle </w:t>
      </w:r>
      <w:proofErr w:type="spellStart"/>
      <w:r w:rsidRPr="001C43DB">
        <w:t>Giraux</w:t>
      </w:r>
      <w:proofErr w:type="spellEnd"/>
      <w:r w:rsidRPr="001C43DB">
        <w:t xml:space="preserve">-Arcella, researcher and academic author with the University of Aberdeen in the School of Medicine, Medical Sciences and Nutrition with a special focus in healthcare inequalities and biopolitics 26, 01-12-2026, "Health inequalities and biopolitical state racism in the COVID-19 Era: A Foucauldian perspective on Seine-Saint-Denis, France," Social Sciences and Humanities Open, https://www.sciencedirect.com/science/article/pii/S2590291125011659?via%3Dihub, accessed 7-7-2026] // </w:t>
      </w:r>
      <w:proofErr w:type="spellStart"/>
      <w:r w:rsidRPr="001C43DB">
        <w:t>oast</w:t>
      </w:r>
      <w:proofErr w:type="spellEnd"/>
      <w:r>
        <w:t xml:space="preserve"> </w:t>
      </w:r>
      <w:r>
        <w:rPr>
          <w:rStyle w:val="Style13ptBold"/>
        </w:rPr>
        <w:t>all brackets are included in the original article</w:t>
      </w:r>
    </w:p>
    <w:p w14:paraId="51C9CC2F" w14:textId="77777777" w:rsidR="00946517" w:rsidRPr="00760A3B" w:rsidRDefault="00946517" w:rsidP="00946517">
      <w:pPr>
        <w:rPr>
          <w:sz w:val="16"/>
        </w:rPr>
      </w:pPr>
      <w:r w:rsidRPr="00760A3B">
        <w:rPr>
          <w:sz w:val="16"/>
        </w:rPr>
        <w:t>2.2.4. Biopolitics and state racism</w:t>
      </w:r>
    </w:p>
    <w:p w14:paraId="45AB0602" w14:textId="77777777" w:rsidR="00946517" w:rsidRPr="00760A3B" w:rsidRDefault="00946517" w:rsidP="00946517">
      <w:pPr>
        <w:rPr>
          <w:sz w:val="16"/>
        </w:rPr>
      </w:pPr>
      <w:r w:rsidRPr="00760A3B">
        <w:rPr>
          <w:sz w:val="16"/>
        </w:rPr>
        <w:t xml:space="preserve">As Foucault </w:t>
      </w:r>
      <w:proofErr w:type="spellStart"/>
      <w:r w:rsidRPr="00760A3B">
        <w:rPr>
          <w:sz w:val="16"/>
        </w:rPr>
        <w:t>emphasises</w:t>
      </w:r>
      <w:proofErr w:type="spellEnd"/>
      <w:r w:rsidRPr="00760A3B">
        <w:rPr>
          <w:sz w:val="16"/>
        </w:rPr>
        <w:t xml:space="preserve">, although the primary function of biopolitics is the administration and optimization of life - the power to ‘make live’ - </w:t>
      </w:r>
      <w:r w:rsidRPr="00C45FA4">
        <w:rPr>
          <w:rStyle w:val="StyleUnderline"/>
          <w:highlight w:val="cyan"/>
        </w:rPr>
        <w:t>there is</w:t>
      </w:r>
      <w:r w:rsidRPr="00D54C1F">
        <w:rPr>
          <w:rStyle w:val="StyleUnderline"/>
        </w:rPr>
        <w:t xml:space="preserve"> still </w:t>
      </w:r>
      <w:r w:rsidRPr="00C45FA4">
        <w:rPr>
          <w:rStyle w:val="StyleUnderline"/>
          <w:highlight w:val="cyan"/>
        </w:rPr>
        <w:t>a need</w:t>
      </w:r>
      <w:r w:rsidRPr="00D54C1F">
        <w:rPr>
          <w:rStyle w:val="StyleUnderline"/>
        </w:rPr>
        <w:t xml:space="preserve"> to account </w:t>
      </w:r>
      <w:r w:rsidRPr="00C45FA4">
        <w:rPr>
          <w:rStyle w:val="StyleUnderline"/>
          <w:highlight w:val="cyan"/>
        </w:rPr>
        <w:t>for the capacity to kill which continues to operate within modern societies</w:t>
      </w:r>
      <w:r w:rsidRPr="00D54C1F">
        <w:rPr>
          <w:rStyle w:val="StyleUnderline"/>
        </w:rPr>
        <w:t>.</w:t>
      </w:r>
      <w:r w:rsidRPr="00760A3B">
        <w:rPr>
          <w:sz w:val="16"/>
        </w:rPr>
        <w:t xml:space="preserve"> This paradox is resolved by his identification of state racism - or </w:t>
      </w:r>
      <w:r w:rsidRPr="00C45FA4">
        <w:rPr>
          <w:rStyle w:val="StyleUnderline"/>
          <w:highlight w:val="cyan"/>
        </w:rPr>
        <w:t>Biopolitical racism</w:t>
      </w:r>
      <w:r w:rsidRPr="00D54C1F">
        <w:rPr>
          <w:rStyle w:val="StyleUnderline"/>
        </w:rPr>
        <w:t xml:space="preserve"> - as </w:t>
      </w:r>
      <w:r w:rsidRPr="00C45FA4">
        <w:rPr>
          <w:rStyle w:val="StyleUnderline"/>
          <w:highlight w:val="cyan"/>
        </w:rPr>
        <w:t>a crucial internal mechanism of biopolitics</w:t>
      </w:r>
      <w:r w:rsidRPr="00D54C1F">
        <w:rPr>
          <w:rStyle w:val="StyleUnderline"/>
        </w:rPr>
        <w:t xml:space="preserve"> </w:t>
      </w:r>
      <w:r w:rsidRPr="00760A3B">
        <w:rPr>
          <w:sz w:val="16"/>
        </w:rPr>
        <w:t>(</w:t>
      </w:r>
      <w:hyperlink r:id="rId136" w:anchor="bib26" w:history="1">
        <w:r w:rsidRPr="001C43DB">
          <w:rPr>
            <w:rStyle w:val="Hyperlink"/>
          </w:rPr>
          <w:t>Foucault, 2003</w:t>
        </w:r>
      </w:hyperlink>
      <w:r w:rsidRPr="00760A3B">
        <w:rPr>
          <w:sz w:val="16"/>
        </w:rPr>
        <w:t>). Indeed, state racism comes to make a biological division within the population: those whose lives must be sustained and improved from those whose deaths are ultimately beneficial for the rest of the population. As Foucault argues: “</w:t>
      </w:r>
      <w:r w:rsidRPr="00C45FA4">
        <w:rPr>
          <w:rStyle w:val="StyleUnderline"/>
          <w:highlight w:val="cyan"/>
        </w:rPr>
        <w:t>racism is</w:t>
      </w:r>
      <w:r w:rsidRPr="00D54C1F">
        <w:rPr>
          <w:rStyle w:val="StyleUnderline"/>
        </w:rPr>
        <w:t xml:space="preserve"> </w:t>
      </w:r>
      <w:r w:rsidRPr="00C45FA4">
        <w:rPr>
          <w:rStyle w:val="StyleUnderline"/>
          <w:highlight w:val="cyan"/>
        </w:rPr>
        <w:t>inscribed in the basic mechanism of power, as it is exercised in modern states</w:t>
      </w:r>
      <w:r w:rsidRPr="00760A3B">
        <w:rPr>
          <w:sz w:val="16"/>
        </w:rPr>
        <w:t>” (2003, p.254</w:t>
      </w:r>
      <w:r w:rsidRPr="00C45FA4">
        <w:rPr>
          <w:sz w:val="16"/>
          <w:highlight w:val="cyan"/>
        </w:rPr>
        <w:t xml:space="preserve">) </w:t>
      </w:r>
      <w:r w:rsidRPr="00C45FA4">
        <w:rPr>
          <w:rStyle w:val="StyleUnderline"/>
          <w:highlight w:val="cyan"/>
        </w:rPr>
        <w:t>and allows for the killing</w:t>
      </w:r>
      <w:r w:rsidRPr="00D54C1F">
        <w:rPr>
          <w:rStyle w:val="StyleUnderline"/>
        </w:rPr>
        <w:t xml:space="preserve">, even indirectly - through greater exposure to death - </w:t>
      </w:r>
      <w:r w:rsidRPr="00C45FA4">
        <w:rPr>
          <w:rStyle w:val="StyleUnderline"/>
          <w:highlight w:val="cyan"/>
        </w:rPr>
        <w:t>of the ‘inferior’ individuals in society</w:t>
      </w:r>
      <w:r w:rsidRPr="00D54C1F">
        <w:rPr>
          <w:rStyle w:val="StyleUnderline"/>
        </w:rPr>
        <w:t>.</w:t>
      </w:r>
    </w:p>
    <w:p w14:paraId="4D1259E3" w14:textId="77777777" w:rsidR="00946517" w:rsidRPr="00760A3B" w:rsidRDefault="00946517" w:rsidP="00946517">
      <w:pPr>
        <w:rPr>
          <w:sz w:val="16"/>
        </w:rPr>
      </w:pPr>
      <w:r w:rsidRPr="00760A3B">
        <w:rPr>
          <w:sz w:val="16"/>
        </w:rPr>
        <w:t xml:space="preserve">Importantly, Foucault's conception of </w:t>
      </w:r>
      <w:r w:rsidRPr="00C45FA4">
        <w:rPr>
          <w:rStyle w:val="StyleUnderline"/>
          <w:highlight w:val="cyan"/>
        </w:rPr>
        <w:t>state racism</w:t>
      </w:r>
      <w:r w:rsidRPr="00D02A89">
        <w:rPr>
          <w:rStyle w:val="StyleUnderline"/>
        </w:rPr>
        <w:t xml:space="preserve"> transcends any narrow ethnic understanding. It operates as a general logic that </w:t>
      </w:r>
      <w:r w:rsidRPr="00C45FA4">
        <w:rPr>
          <w:rStyle w:val="StyleUnderline"/>
          <w:highlight w:val="cyan"/>
        </w:rPr>
        <w:t>differentiates between lives considered valuable and those who pose an existential threat to the former</w:t>
      </w:r>
      <w:r w:rsidRPr="00760A3B">
        <w:rPr>
          <w:sz w:val="16"/>
        </w:rPr>
        <w:t xml:space="preserve"> (</w:t>
      </w:r>
      <w:hyperlink r:id="rId137" w:anchor="bib47" w:history="1">
        <w:r w:rsidRPr="001C43DB">
          <w:rPr>
            <w:rStyle w:val="Hyperlink"/>
          </w:rPr>
          <w:t>Lemke, 2011</w:t>
        </w:r>
      </w:hyperlink>
      <w:r w:rsidRPr="00760A3B">
        <w:rPr>
          <w:sz w:val="16"/>
        </w:rPr>
        <w:t xml:space="preserve">). As </w:t>
      </w:r>
      <w:hyperlink r:id="rId138" w:anchor="bib49" w:history="1">
        <w:r w:rsidRPr="001C43DB">
          <w:rPr>
            <w:rStyle w:val="Hyperlink"/>
          </w:rPr>
          <w:t>Lindholm (2024)</w:t>
        </w:r>
      </w:hyperlink>
      <w:r w:rsidRPr="00760A3B">
        <w:rPr>
          <w:sz w:val="16"/>
        </w:rPr>
        <w:t xml:space="preserve"> argues, “the specific arrangement of state racism can only be considered biopolitical under the condition that the (literal or symbolic) elimination of limited parts of the population is employed to improve the lives of the said population at large, or at least the flourishment of some of its especially valued members” (p.207).</w:t>
      </w:r>
    </w:p>
    <w:p w14:paraId="540F272A" w14:textId="77777777" w:rsidR="00946517" w:rsidRDefault="00946517" w:rsidP="00946517">
      <w:pPr>
        <w:rPr>
          <w:rStyle w:val="StyleUnderline"/>
        </w:rPr>
      </w:pPr>
      <w:r w:rsidRPr="00760A3B">
        <w:rPr>
          <w:sz w:val="16"/>
        </w:rPr>
        <w:t xml:space="preserve">Recent history indicates that </w:t>
      </w:r>
      <w:r w:rsidRPr="004F2F13">
        <w:rPr>
          <w:rStyle w:val="StyleUnderline"/>
        </w:rPr>
        <w:t xml:space="preserve">the recourse to </w:t>
      </w:r>
      <w:r w:rsidRPr="00C45FA4">
        <w:rPr>
          <w:rStyle w:val="StyleUnderline"/>
        </w:rPr>
        <w:t xml:space="preserve">state racism as part of </w:t>
      </w:r>
      <w:r w:rsidRPr="00C45FA4">
        <w:rPr>
          <w:rStyle w:val="StyleUnderline"/>
          <w:highlight w:val="cyan"/>
        </w:rPr>
        <w:t>the exclusion of certain categories of individuals deemed dangerous to the whole population is far from trivial</w:t>
      </w:r>
      <w:r w:rsidRPr="004F2F13">
        <w:rPr>
          <w:rStyle w:val="StyleUnderline"/>
        </w:rPr>
        <w:t>.</w:t>
      </w:r>
      <w:r w:rsidRPr="00760A3B">
        <w:rPr>
          <w:sz w:val="16"/>
        </w:rPr>
        <w:t xml:space="preserve"> One telling example of this goes back to the 1930s and 1940s, when the </w:t>
      </w:r>
      <w:r w:rsidRPr="00C45FA4">
        <w:rPr>
          <w:rStyle w:val="StyleUnderline"/>
          <w:highlight w:val="cyan"/>
        </w:rPr>
        <w:t>Nazi</w:t>
      </w:r>
      <w:r w:rsidRPr="00760A3B">
        <w:rPr>
          <w:sz w:val="16"/>
        </w:rPr>
        <w:t xml:space="preserve"> movement in </w:t>
      </w:r>
      <w:r w:rsidRPr="00C45FA4">
        <w:rPr>
          <w:rStyle w:val="StyleUnderline"/>
          <w:highlight w:val="cyan"/>
        </w:rPr>
        <w:t>Germany</w:t>
      </w:r>
      <w:r w:rsidRPr="00704749">
        <w:rPr>
          <w:rStyle w:val="StyleUnderline"/>
        </w:rPr>
        <w:t xml:space="preserve"> sought to </w:t>
      </w:r>
      <w:proofErr w:type="spellStart"/>
      <w:r w:rsidRPr="00C45FA4">
        <w:rPr>
          <w:rStyle w:val="StyleUnderline"/>
          <w:highlight w:val="cyan"/>
        </w:rPr>
        <w:t>legitimise</w:t>
      </w:r>
      <w:proofErr w:type="spellEnd"/>
      <w:r w:rsidRPr="00704749">
        <w:rPr>
          <w:rStyle w:val="StyleUnderline"/>
        </w:rPr>
        <w:t xml:space="preserve"> its </w:t>
      </w:r>
      <w:r w:rsidRPr="00C45FA4">
        <w:rPr>
          <w:rStyle w:val="StyleUnderline"/>
          <w:highlight w:val="cyan"/>
        </w:rPr>
        <w:t>persecution of</w:t>
      </w:r>
      <w:r w:rsidRPr="00704749">
        <w:rPr>
          <w:rStyle w:val="StyleUnderline"/>
        </w:rPr>
        <w:t xml:space="preserve"> the Jews through a discourse on blood purity, which shaped the </w:t>
      </w:r>
      <w:r w:rsidRPr="001D4CC7">
        <w:rPr>
          <w:rStyle w:val="StyleUnderline"/>
          <w:highlight w:val="cyan"/>
        </w:rPr>
        <w:t>Jewish people as a threat to the ‘Aryan race’ based on supposed biological differences</w:t>
      </w:r>
      <w:r w:rsidRPr="00760A3B">
        <w:rPr>
          <w:sz w:val="16"/>
        </w:rPr>
        <w:t xml:space="preserve"> (</w:t>
      </w:r>
      <w:hyperlink r:id="rId139" w:anchor="bib21" w:history="1">
        <w:r w:rsidRPr="00C75574">
          <w:rPr>
            <w:sz w:val="16"/>
            <w:szCs w:val="16"/>
          </w:rPr>
          <w:t>Elbe, 2005</w:t>
        </w:r>
      </w:hyperlink>
      <w:r w:rsidRPr="00C75574">
        <w:rPr>
          <w:sz w:val="16"/>
          <w:szCs w:val="16"/>
        </w:rPr>
        <w:t>). Drawing on a more recent example, the study of the Malaria epidemic in Greece (2009 and 2014) describes the way migrants equally fell victim to biopolitical racism, through the reactivation of common xenophobic narratives depicting them as the cause for both the Malaria spread and increasing unemployment and criminal rates (</w:t>
      </w:r>
      <w:proofErr w:type="spellStart"/>
      <w:r w:rsidRPr="00C75574">
        <w:rPr>
          <w:sz w:val="16"/>
          <w:szCs w:val="16"/>
        </w:rPr>
        <w:fldChar w:fldCharType="begin"/>
      </w:r>
      <w:r w:rsidRPr="00C75574">
        <w:rPr>
          <w:sz w:val="16"/>
          <w:szCs w:val="16"/>
        </w:rPr>
        <w:instrText>HYPERLINK "https://www.sciencedirect.com/science/article/pii/S2590291125011659?via%3Dihub" \l "bib42"</w:instrText>
      </w:r>
      <w:r w:rsidRPr="00C75574">
        <w:rPr>
          <w:sz w:val="16"/>
          <w:szCs w:val="16"/>
        </w:rPr>
      </w:r>
      <w:r w:rsidRPr="00C75574">
        <w:rPr>
          <w:sz w:val="16"/>
          <w:szCs w:val="16"/>
        </w:rPr>
        <w:fldChar w:fldCharType="separate"/>
      </w:r>
      <w:r w:rsidRPr="00C75574">
        <w:rPr>
          <w:sz w:val="16"/>
          <w:szCs w:val="16"/>
        </w:rPr>
        <w:t>Kotsila</w:t>
      </w:r>
      <w:proofErr w:type="spellEnd"/>
      <w:r w:rsidRPr="00C75574">
        <w:rPr>
          <w:sz w:val="16"/>
          <w:szCs w:val="16"/>
        </w:rPr>
        <w:t xml:space="preserve"> &amp; Kallis, 2019</w:t>
      </w:r>
      <w:r w:rsidRPr="00C75574">
        <w:rPr>
          <w:sz w:val="16"/>
          <w:szCs w:val="16"/>
        </w:rPr>
        <w:fldChar w:fldCharType="end"/>
      </w:r>
      <w:r w:rsidRPr="00C75574">
        <w:rPr>
          <w:sz w:val="16"/>
          <w:szCs w:val="16"/>
        </w:rPr>
        <w:t xml:space="preserve">). The </w:t>
      </w:r>
      <w:r w:rsidRPr="00C45FA4">
        <w:rPr>
          <w:rStyle w:val="StyleUnderline"/>
          <w:highlight w:val="cyan"/>
        </w:rPr>
        <w:t>shaping of migrants as a threat to the Nation</w:t>
      </w:r>
      <w:r w:rsidRPr="004F2F13">
        <w:rPr>
          <w:rStyle w:val="StyleUnderline"/>
        </w:rPr>
        <w:t xml:space="preserve"> has therefore </w:t>
      </w:r>
      <w:r w:rsidRPr="00C45FA4">
        <w:rPr>
          <w:rStyle w:val="StyleUnderline"/>
          <w:highlight w:val="cyan"/>
        </w:rPr>
        <w:t>enabled</w:t>
      </w:r>
      <w:r w:rsidRPr="004F2F13">
        <w:rPr>
          <w:rStyle w:val="StyleUnderline"/>
        </w:rPr>
        <w:t xml:space="preserve"> the </w:t>
      </w:r>
      <w:r w:rsidRPr="00C45FA4">
        <w:rPr>
          <w:rStyle w:val="StyleUnderline"/>
          <w:highlight w:val="cyan"/>
        </w:rPr>
        <w:t>State</w:t>
      </w:r>
      <w:r w:rsidRPr="004F2F13">
        <w:rPr>
          <w:rStyle w:val="StyleUnderline"/>
        </w:rPr>
        <w:t xml:space="preserve"> to </w:t>
      </w:r>
      <w:r w:rsidRPr="00C45FA4">
        <w:rPr>
          <w:rStyle w:val="StyleUnderline"/>
        </w:rPr>
        <w:t>renounce to its responsibility towards their welfare</w:t>
      </w:r>
      <w:r w:rsidRPr="004F2F13">
        <w:rPr>
          <w:rStyle w:val="StyleUnderline"/>
        </w:rPr>
        <w:t xml:space="preserve"> and </w:t>
      </w:r>
      <w:proofErr w:type="spellStart"/>
      <w:r w:rsidRPr="00C45FA4">
        <w:rPr>
          <w:rStyle w:val="StyleUnderline"/>
          <w:highlight w:val="cyan"/>
        </w:rPr>
        <w:t>normalise</w:t>
      </w:r>
      <w:proofErr w:type="spellEnd"/>
      <w:r w:rsidRPr="00C45FA4">
        <w:rPr>
          <w:rStyle w:val="StyleUnderline"/>
          <w:highlight w:val="cyan"/>
        </w:rPr>
        <w:t xml:space="preserve"> their rejection into the category of the ones who are ‘let die’, for the ‘making live’ of the rest of the population</w:t>
      </w:r>
      <w:r w:rsidRPr="004F2F13">
        <w:rPr>
          <w:rStyle w:val="StyleUnderline"/>
        </w:rPr>
        <w:t>.</w:t>
      </w:r>
      <w:r>
        <w:rPr>
          <w:rStyle w:val="StyleUnderline"/>
        </w:rPr>
        <w:t xml:space="preserve"> </w:t>
      </w:r>
    </w:p>
    <w:p w14:paraId="6BAAB4B3" w14:textId="77777777" w:rsidR="00C234B6" w:rsidRPr="00C234B6" w:rsidRDefault="00C234B6" w:rsidP="00C234B6"/>
    <w:p w14:paraId="399E34BE" w14:textId="513872D8" w:rsidR="00CD3455" w:rsidRPr="00CD3455" w:rsidRDefault="00CD3455" w:rsidP="00CD3455">
      <w:pPr>
        <w:pStyle w:val="Heading4"/>
      </w:pPr>
      <w:r w:rsidRPr="00CD3455">
        <w:t xml:space="preserve">Biopolitical control over the body </w:t>
      </w:r>
      <w:r>
        <w:t xml:space="preserve">structures existence around </w:t>
      </w:r>
      <w:r w:rsidR="00AE6271">
        <w:t xml:space="preserve">violent modes of utility maximization. </w:t>
      </w:r>
    </w:p>
    <w:p w14:paraId="055A2017" w14:textId="77777777" w:rsidR="00CD3455" w:rsidRDefault="00CD3455" w:rsidP="00CD3455">
      <w:r w:rsidRPr="00EF0114">
        <w:rPr>
          <w:rStyle w:val="Style13ptBold"/>
        </w:rPr>
        <w:t>Lemke et al. 11</w:t>
      </w:r>
      <w:r w:rsidRPr="00894E2E">
        <w:t>, [</w:t>
      </w:r>
      <w:r>
        <w:t>Thomas Lemke, Professor of Sociology with specialization in Biotechnology, Nature and Society at Goethe University Frankfurt, PhD in Sociology, was awarded the prestigious Heisenberg Professorship by the</w:t>
      </w:r>
      <w:r w:rsidRPr="00894E2E">
        <w:t xml:space="preserve"> </w:t>
      </w:r>
      <w:r>
        <w:t>German Research Foundation and an opus magnum fellowship by the Volkswagen Foundation</w:t>
      </w:r>
      <w:r w:rsidRPr="00894E2E">
        <w:t xml:space="preserve"> </w:t>
      </w:r>
      <w:r>
        <w:t>11</w:t>
      </w:r>
      <w:r w:rsidRPr="00894E2E">
        <w:t xml:space="preserve">, </w:t>
      </w:r>
      <w:r>
        <w:t>02</w:t>
      </w:r>
      <w:r w:rsidRPr="00894E2E">
        <w:t>-</w:t>
      </w:r>
      <w:r>
        <w:t>15</w:t>
      </w:r>
      <w:r w:rsidRPr="00894E2E">
        <w:t>-</w:t>
      </w:r>
      <w:r>
        <w:t>2011</w:t>
      </w:r>
      <w:r w:rsidRPr="00894E2E">
        <w:t xml:space="preserve">, "3. The Government of Living Beings: Michel Foucault," De Gruyter </w:t>
      </w:r>
      <w:proofErr w:type="gramStart"/>
      <w:r w:rsidRPr="00894E2E">
        <w:t>Brill, https://www.degruyterbrill.com/document/doi/10.18574/nyu/9780814753378.003.0008/html?srsltid=AfmBOopuzOWB-PyrmGR7w55hnr3Ovms2-c5QD8RfKh4zeE7Z0M-wvOww</w:t>
      </w:r>
      <w:proofErr w:type="gramEnd"/>
      <w:r w:rsidRPr="00894E2E">
        <w:t xml:space="preserve">, </w:t>
      </w:r>
      <w:proofErr w:type="gramStart"/>
      <w:r w:rsidRPr="00894E2E">
        <w:t xml:space="preserve">accessed </w:t>
      </w:r>
      <w:r>
        <w:t>0</w:t>
      </w:r>
      <w:r w:rsidRPr="00894E2E">
        <w:t>7-</w:t>
      </w:r>
      <w:r>
        <w:t>0</w:t>
      </w:r>
      <w:r w:rsidRPr="00894E2E">
        <w:t xml:space="preserve">9-2026] // </w:t>
      </w:r>
      <w:proofErr w:type="spellStart"/>
      <w:r w:rsidRPr="00894E2E">
        <w:t>oast</w:t>
      </w:r>
      <w:proofErr w:type="spellEnd"/>
      <w:proofErr w:type="gramEnd"/>
    </w:p>
    <w:p w14:paraId="6D8DB545" w14:textId="77777777" w:rsidR="00CD3455" w:rsidRPr="00894E2E" w:rsidRDefault="00CD3455" w:rsidP="00CD3455">
      <w:pPr>
        <w:rPr>
          <w:sz w:val="16"/>
        </w:rPr>
      </w:pPr>
      <w:r w:rsidRPr="00894E2E">
        <w:rPr>
          <w:sz w:val="16"/>
        </w:rPr>
        <w:t xml:space="preserve">For the first time in history . . . </w:t>
      </w:r>
      <w:r w:rsidRPr="007B1100">
        <w:rPr>
          <w:rStyle w:val="StyleUnderline"/>
          <w:highlight w:val="cyan"/>
        </w:rPr>
        <w:t>biological existence</w:t>
      </w:r>
      <w:r w:rsidRPr="00A85701">
        <w:rPr>
          <w:rStyle w:val="StyleUnderline"/>
        </w:rPr>
        <w:t xml:space="preserve"> was </w:t>
      </w:r>
      <w:r w:rsidRPr="007B1100">
        <w:rPr>
          <w:rStyle w:val="StyleUnderline"/>
          <w:highlight w:val="cyan"/>
        </w:rPr>
        <w:t>reflected in political existence</w:t>
      </w:r>
      <w:proofErr w:type="gramStart"/>
      <w:r w:rsidRPr="00894E2E">
        <w:rPr>
          <w:sz w:val="16"/>
        </w:rPr>
        <w:t>. . . .</w:t>
      </w:r>
      <w:proofErr w:type="gramEnd"/>
      <w:r w:rsidRPr="00894E2E">
        <w:rPr>
          <w:sz w:val="16"/>
        </w:rPr>
        <w:t xml:space="preserve"> But what might be called a society’s “thresh- old of modernity” has been reached when the life of the species is wagered on its own political strategies. For millennia, man remained what he was for Aristotle: a living animal with the additional </w:t>
      </w:r>
      <w:proofErr w:type="spellStart"/>
      <w:r w:rsidRPr="00894E2E">
        <w:rPr>
          <w:sz w:val="16"/>
        </w:rPr>
        <w:t>capac</w:t>
      </w:r>
      <w:proofErr w:type="spellEnd"/>
      <w:r w:rsidRPr="00894E2E">
        <w:rPr>
          <w:sz w:val="16"/>
        </w:rPr>
        <w:t xml:space="preserve">- </w:t>
      </w:r>
      <w:proofErr w:type="spellStart"/>
      <w:r w:rsidRPr="00894E2E">
        <w:rPr>
          <w:sz w:val="16"/>
        </w:rPr>
        <w:t>ity</w:t>
      </w:r>
      <w:proofErr w:type="spellEnd"/>
      <w:r w:rsidRPr="00894E2E">
        <w:rPr>
          <w:sz w:val="16"/>
        </w:rPr>
        <w:t xml:space="preserve"> for a political existence; modern man is an animal whose politics places his existence as a living being in question. (Foucault 1980, 142–143)</w:t>
      </w:r>
    </w:p>
    <w:p w14:paraId="70700AA1" w14:textId="77777777" w:rsidR="00CD3455" w:rsidRPr="00894E2E" w:rsidRDefault="00CD3455" w:rsidP="00CD3455">
      <w:pPr>
        <w:rPr>
          <w:sz w:val="16"/>
        </w:rPr>
      </w:pPr>
      <w:r w:rsidRPr="00894E2E">
        <w:rPr>
          <w:sz w:val="16"/>
        </w:rPr>
        <w:t xml:space="preserve">Foucault’s use of the term “biopolitics” is not consistent and con- </w:t>
      </w:r>
      <w:proofErr w:type="spellStart"/>
      <w:r w:rsidRPr="00894E2E">
        <w:rPr>
          <w:sz w:val="16"/>
        </w:rPr>
        <w:t>stantly</w:t>
      </w:r>
      <w:proofErr w:type="spellEnd"/>
      <w:r w:rsidRPr="00894E2E">
        <w:rPr>
          <w:sz w:val="16"/>
        </w:rPr>
        <w:t xml:space="preserve"> shifts meaning in his texts. However, it is possible to discern three different ways in which he employs the notion in his work. First, biopolitics stands for a historical rupture in political thinking and practice that is characterized by a rearticulation of sovereign power. Second, Foucault assigns to biopolitical mechanisms a central role in the rise of modern racism. A third meaning of the concept re- </w:t>
      </w:r>
      <w:proofErr w:type="spellStart"/>
      <w:r w:rsidRPr="00894E2E">
        <w:rPr>
          <w:sz w:val="16"/>
        </w:rPr>
        <w:t>fers</w:t>
      </w:r>
      <w:proofErr w:type="spellEnd"/>
      <w:r w:rsidRPr="00894E2E">
        <w:rPr>
          <w:sz w:val="16"/>
        </w:rPr>
        <w:t xml:space="preserve"> to a distinctive art of government that historically emerges with liberal forms of social regulation and individual self-governance. But it is not only the semantic displacements that are confusing. Foucault not only employs the term “biopolitics”; he also sometimes uses the word “biopower,” without neatly distinguishing the two notions. I briefly discuss the three dimensions of biopolitics in this chapter before addressing the role of resistance in the context of biopolitical struggles.</w:t>
      </w:r>
    </w:p>
    <w:p w14:paraId="1554B85A" w14:textId="77777777" w:rsidR="00CD3455" w:rsidRPr="00894E2E" w:rsidRDefault="00CD3455" w:rsidP="00CD3455">
      <w:pPr>
        <w:rPr>
          <w:sz w:val="16"/>
        </w:rPr>
      </w:pPr>
      <w:r w:rsidRPr="00894E2E">
        <w:rPr>
          <w:sz w:val="16"/>
        </w:rPr>
        <w:t>Making Live and Letting Die</w:t>
      </w:r>
    </w:p>
    <w:p w14:paraId="6E3123E4" w14:textId="77777777" w:rsidR="00CD3455" w:rsidRPr="00894E2E" w:rsidRDefault="00CD3455" w:rsidP="00CD3455">
      <w:pPr>
        <w:rPr>
          <w:sz w:val="16"/>
        </w:rPr>
      </w:pPr>
      <w:r w:rsidRPr="00894E2E">
        <w:rPr>
          <w:sz w:val="16"/>
        </w:rPr>
        <w:t xml:space="preserve">Although the notion of biopolitics appeared for the first time in Fou- </w:t>
      </w:r>
      <w:proofErr w:type="spellStart"/>
      <w:r w:rsidRPr="00894E2E">
        <w:rPr>
          <w:sz w:val="16"/>
        </w:rPr>
        <w:t>cault’s</w:t>
      </w:r>
      <w:proofErr w:type="spellEnd"/>
      <w:r w:rsidRPr="00894E2E">
        <w:rPr>
          <w:sz w:val="16"/>
        </w:rPr>
        <w:t xml:space="preserve"> work in a lecture he gave in 1974 (2000a, 137), it is </w:t>
      </w:r>
      <w:proofErr w:type="spellStart"/>
      <w:r w:rsidRPr="00894E2E">
        <w:rPr>
          <w:sz w:val="16"/>
        </w:rPr>
        <w:t>systemati</w:t>
      </w:r>
      <w:proofErr w:type="spellEnd"/>
      <w:r w:rsidRPr="00894E2E">
        <w:rPr>
          <w:sz w:val="16"/>
        </w:rPr>
        <w:t xml:space="preserve">- </w:t>
      </w:r>
      <w:proofErr w:type="spellStart"/>
      <w:r w:rsidRPr="00894E2E">
        <w:rPr>
          <w:sz w:val="16"/>
        </w:rPr>
        <w:t>cally</w:t>
      </w:r>
      <w:proofErr w:type="spellEnd"/>
      <w:r w:rsidRPr="00894E2E">
        <w:rPr>
          <w:sz w:val="16"/>
        </w:rPr>
        <w:t xml:space="preserve"> introduced only in 1976 in his lectures at the Collège de France and in the book The History of Sexuality, Vol. 1 (Foucault 2003 and 1980, respectively). In this work, Foucault undertakes an analytical and historical delimitation of various mechanisms of power while contrasting sovereign power with “biopower.” According to him, the former is characterized by power relations operating in the form of “</w:t>
      </w:r>
      <w:r w:rsidRPr="00894E2E">
        <w:rPr>
          <w:rStyle w:val="StyleUnderline"/>
          <w:highlight w:val="cyan"/>
        </w:rPr>
        <w:t>deduction</w:t>
      </w:r>
      <w:r w:rsidRPr="00894E2E">
        <w:rPr>
          <w:rStyle w:val="StyleUnderline"/>
        </w:rPr>
        <w:t xml:space="preserve">”: as </w:t>
      </w:r>
      <w:r w:rsidRPr="00894E2E">
        <w:rPr>
          <w:rStyle w:val="StyleUnderline"/>
          <w:highlight w:val="cyan"/>
        </w:rPr>
        <w:t>deprivation of goods, products, and services.</w:t>
      </w:r>
      <w:r w:rsidRPr="00894E2E">
        <w:rPr>
          <w:sz w:val="16"/>
        </w:rPr>
        <w:t xml:space="preserve"> The unique </w:t>
      </w:r>
      <w:proofErr w:type="gramStart"/>
      <w:r w:rsidRPr="00894E2E">
        <w:rPr>
          <w:sz w:val="16"/>
        </w:rPr>
        <w:t>character</w:t>
      </w:r>
      <w:proofErr w:type="gramEnd"/>
      <w:r w:rsidRPr="00894E2E">
        <w:rPr>
          <w:sz w:val="16"/>
        </w:rPr>
        <w:t xml:space="preserve"> of this </w:t>
      </w:r>
      <w:r w:rsidRPr="00894E2E">
        <w:rPr>
          <w:rStyle w:val="StyleUnderline"/>
        </w:rPr>
        <w:t xml:space="preserve">technology of power consists in the fact that it could in extreme cases also </w:t>
      </w:r>
      <w:r w:rsidRPr="00894E2E">
        <w:rPr>
          <w:rStyle w:val="StyleUnderline"/>
          <w:highlight w:val="cyan"/>
        </w:rPr>
        <w:t xml:space="preserve">dispose of the lives of </w:t>
      </w:r>
      <w:r w:rsidRPr="00894E2E">
        <w:rPr>
          <w:rStyle w:val="StyleUnderline"/>
        </w:rPr>
        <w:t xml:space="preserve">the </w:t>
      </w:r>
      <w:r w:rsidRPr="00894E2E">
        <w:rPr>
          <w:rStyle w:val="StyleUnderline"/>
          <w:highlight w:val="cyan"/>
        </w:rPr>
        <w:t>subjects</w:t>
      </w:r>
      <w:r w:rsidRPr="00894E2E">
        <w:rPr>
          <w:sz w:val="16"/>
        </w:rPr>
        <w:t xml:space="preserve">. Al- though this sovereign </w:t>
      </w:r>
      <w:r w:rsidRPr="00A85701">
        <w:rPr>
          <w:rStyle w:val="StyleUnderline"/>
        </w:rPr>
        <w:t>“</w:t>
      </w:r>
      <w:r w:rsidRPr="007B1100">
        <w:rPr>
          <w:rStyle w:val="StyleUnderline"/>
          <w:highlight w:val="cyan"/>
        </w:rPr>
        <w:t>right of life and death</w:t>
      </w:r>
      <w:r w:rsidRPr="00A85701">
        <w:rPr>
          <w:rStyle w:val="StyleUnderline"/>
        </w:rPr>
        <w:t>”</w:t>
      </w:r>
      <w:r w:rsidRPr="00894E2E">
        <w:rPr>
          <w:sz w:val="16"/>
        </w:rPr>
        <w:t xml:space="preserve"> only existed in a </w:t>
      </w:r>
      <w:proofErr w:type="spellStart"/>
      <w:r w:rsidRPr="00894E2E">
        <w:rPr>
          <w:sz w:val="16"/>
        </w:rPr>
        <w:t>ru</w:t>
      </w:r>
      <w:proofErr w:type="spellEnd"/>
      <w:r w:rsidRPr="00894E2E">
        <w:rPr>
          <w:sz w:val="16"/>
        </w:rPr>
        <w:t xml:space="preserve">- </w:t>
      </w:r>
      <w:proofErr w:type="spellStart"/>
      <w:r w:rsidRPr="00894E2E">
        <w:rPr>
          <w:sz w:val="16"/>
        </w:rPr>
        <w:t>dimentary</w:t>
      </w:r>
      <w:proofErr w:type="spellEnd"/>
      <w:r w:rsidRPr="00894E2E">
        <w:rPr>
          <w:sz w:val="16"/>
        </w:rPr>
        <w:t xml:space="preserve"> form and with considerable qualification, </w:t>
      </w:r>
      <w:r w:rsidRPr="00A85701">
        <w:rPr>
          <w:rStyle w:val="StyleUnderline"/>
        </w:rPr>
        <w:t xml:space="preserve">it nevertheless </w:t>
      </w:r>
      <w:r w:rsidRPr="007B1100">
        <w:rPr>
          <w:rStyle w:val="StyleUnderline"/>
          <w:highlight w:val="cyan"/>
        </w:rPr>
        <w:t>symbolized</w:t>
      </w:r>
      <w:r w:rsidRPr="00A85701">
        <w:rPr>
          <w:rStyle w:val="StyleUnderline"/>
        </w:rPr>
        <w:t xml:space="preserve"> the </w:t>
      </w:r>
      <w:r w:rsidRPr="007B1100">
        <w:rPr>
          <w:rStyle w:val="StyleUnderline"/>
          <w:highlight w:val="cyan"/>
        </w:rPr>
        <w:t>extreme</w:t>
      </w:r>
      <w:r w:rsidRPr="00A85701">
        <w:rPr>
          <w:rStyle w:val="StyleUnderline"/>
        </w:rPr>
        <w:t xml:space="preserve"> point of a </w:t>
      </w:r>
      <w:r w:rsidRPr="007B1100">
        <w:rPr>
          <w:rStyle w:val="StyleUnderline"/>
          <w:highlight w:val="cyan"/>
        </w:rPr>
        <w:t>form of power that</w:t>
      </w:r>
      <w:r w:rsidRPr="00A85701">
        <w:rPr>
          <w:rStyle w:val="StyleUnderline"/>
        </w:rPr>
        <w:t xml:space="preserve"> essentially </w:t>
      </w:r>
      <w:r w:rsidRPr="007B1100">
        <w:rPr>
          <w:rStyle w:val="StyleUnderline"/>
          <w:highlight w:val="cyan"/>
        </w:rPr>
        <w:t xml:space="preserve">op- </w:t>
      </w:r>
      <w:proofErr w:type="spellStart"/>
      <w:r w:rsidRPr="007B1100">
        <w:rPr>
          <w:rStyle w:val="StyleUnderline"/>
          <w:highlight w:val="cyan"/>
        </w:rPr>
        <w:t>erated</w:t>
      </w:r>
      <w:proofErr w:type="spellEnd"/>
      <w:r w:rsidRPr="007B1100">
        <w:rPr>
          <w:rStyle w:val="StyleUnderline"/>
          <w:highlight w:val="cyan"/>
        </w:rPr>
        <w:t xml:space="preserve"> as a right to seizure</w:t>
      </w:r>
      <w:r w:rsidRPr="00A85701">
        <w:rPr>
          <w:rStyle w:val="StyleUnderline"/>
        </w:rPr>
        <w:t>.</w:t>
      </w:r>
      <w:r w:rsidRPr="00894E2E">
        <w:rPr>
          <w:sz w:val="16"/>
        </w:rPr>
        <w:t xml:space="preserve"> In Foucault’s reading, this ancient </w:t>
      </w:r>
      <w:r w:rsidRPr="007B1100">
        <w:rPr>
          <w:rStyle w:val="StyleUnderline"/>
          <w:highlight w:val="cyan"/>
        </w:rPr>
        <w:t>right over death</w:t>
      </w:r>
      <w:r w:rsidRPr="00A85701">
        <w:rPr>
          <w:rStyle w:val="StyleUnderline"/>
        </w:rPr>
        <w:t xml:space="preserve"> has undergone a profound transformation</w:t>
      </w:r>
      <w:r w:rsidRPr="00894E2E">
        <w:rPr>
          <w:sz w:val="16"/>
        </w:rPr>
        <w:t xml:space="preserve"> since the 17th century. </w:t>
      </w:r>
      <w:proofErr w:type="gramStart"/>
      <w:r w:rsidRPr="00A85701">
        <w:rPr>
          <w:rStyle w:val="StyleUnderline"/>
        </w:rPr>
        <w:t>More and more</w:t>
      </w:r>
      <w:proofErr w:type="gramEnd"/>
      <w:r w:rsidRPr="00A85701">
        <w:rPr>
          <w:rStyle w:val="StyleUnderline"/>
        </w:rPr>
        <w:t xml:space="preserve"> it is </w:t>
      </w:r>
      <w:r w:rsidRPr="007B1100">
        <w:rPr>
          <w:rStyle w:val="StyleUnderline"/>
          <w:highlight w:val="cyan"/>
        </w:rPr>
        <w:t>complemented by</w:t>
      </w:r>
      <w:r w:rsidRPr="00A85701">
        <w:rPr>
          <w:rStyle w:val="StyleUnderline"/>
        </w:rPr>
        <w:t xml:space="preserve"> a </w:t>
      </w:r>
      <w:r w:rsidRPr="007B1100">
        <w:rPr>
          <w:rStyle w:val="StyleUnderline"/>
          <w:highlight w:val="cyan"/>
        </w:rPr>
        <w:t>new</w:t>
      </w:r>
      <w:r w:rsidRPr="00A85701">
        <w:rPr>
          <w:rStyle w:val="StyleUnderline"/>
        </w:rPr>
        <w:t xml:space="preserve"> form </w:t>
      </w:r>
      <w:r w:rsidRPr="007B1100">
        <w:rPr>
          <w:rStyle w:val="StyleUnderline"/>
          <w:highlight w:val="cyan"/>
        </w:rPr>
        <w:t>of power that seeks to administer, secure, develop, and foster life</w:t>
      </w:r>
      <w:r w:rsidRPr="00894E2E">
        <w:rPr>
          <w:sz w:val="16"/>
        </w:rPr>
        <w:t>:</w:t>
      </w:r>
    </w:p>
    <w:p w14:paraId="6E3AE1CE" w14:textId="77777777" w:rsidR="00CD3455" w:rsidRPr="00894E2E" w:rsidRDefault="00CD3455" w:rsidP="00CD3455">
      <w:pPr>
        <w:rPr>
          <w:sz w:val="16"/>
        </w:rPr>
      </w:pPr>
      <w:r w:rsidRPr="00894E2E">
        <w:rPr>
          <w:sz w:val="16"/>
        </w:rPr>
        <w:t>“</w:t>
      </w:r>
      <w:r w:rsidRPr="007B1100">
        <w:rPr>
          <w:rStyle w:val="StyleUnderline"/>
          <w:highlight w:val="cyan"/>
        </w:rPr>
        <w:t>Deduction</w:t>
      </w:r>
      <w:r w:rsidRPr="00894E2E">
        <w:rPr>
          <w:sz w:val="16"/>
        </w:rPr>
        <w:t xml:space="preserve">” has tended to be no longer the major form of power but merely one element among others, working to incite, reinforce, control, monitor, optimize, and organize the forces under it: </w:t>
      </w:r>
      <w:r w:rsidRPr="00A85701">
        <w:rPr>
          <w:rStyle w:val="StyleUnderline"/>
        </w:rPr>
        <w:t xml:space="preserve">a </w:t>
      </w:r>
      <w:r w:rsidRPr="007B1100">
        <w:rPr>
          <w:rStyle w:val="StyleUnderline"/>
          <w:highlight w:val="cyan"/>
        </w:rPr>
        <w:t>power bent on generating forces</w:t>
      </w:r>
      <w:r w:rsidRPr="00A85701">
        <w:rPr>
          <w:rStyle w:val="StyleUnderline"/>
        </w:rPr>
        <w:t xml:space="preserve">, making them grow, and ordering them, </w:t>
      </w:r>
      <w:r w:rsidRPr="007B1100">
        <w:rPr>
          <w:rStyle w:val="StyleUnderline"/>
          <w:highlight w:val="cyan"/>
        </w:rPr>
        <w:t>rather than</w:t>
      </w:r>
      <w:r w:rsidRPr="00A85701">
        <w:rPr>
          <w:rStyle w:val="StyleUnderline"/>
        </w:rPr>
        <w:t xml:space="preserve"> one dedicated to impeding them, making them submit, or </w:t>
      </w:r>
      <w:r w:rsidRPr="007B1100">
        <w:rPr>
          <w:rStyle w:val="StyleUnderline"/>
          <w:highlight w:val="cyan"/>
        </w:rPr>
        <w:t>destroying them</w:t>
      </w:r>
      <w:r w:rsidRPr="00A85701">
        <w:rPr>
          <w:rStyle w:val="StyleUnderline"/>
        </w:rPr>
        <w:t>.</w:t>
      </w:r>
      <w:r w:rsidRPr="00894E2E">
        <w:rPr>
          <w:sz w:val="16"/>
        </w:rPr>
        <w:t xml:space="preserve"> (Foucault 1980, 136)</w:t>
      </w:r>
    </w:p>
    <w:p w14:paraId="63F57EF7" w14:textId="77777777" w:rsidR="00CD3455" w:rsidRPr="00894E2E" w:rsidRDefault="00CD3455" w:rsidP="00CD3455">
      <w:pPr>
        <w:rPr>
          <w:sz w:val="16"/>
        </w:rPr>
      </w:pPr>
      <w:r w:rsidRPr="00894E2E">
        <w:rPr>
          <w:sz w:val="16"/>
        </w:rPr>
        <w:t>The integration of sovereign power into biopower</w:t>
      </w:r>
      <w:r w:rsidRPr="00A85701">
        <w:rPr>
          <w:rStyle w:val="StyleUnderline"/>
        </w:rPr>
        <w:t xml:space="preserve"> is</w:t>
      </w:r>
      <w:r w:rsidRPr="00894E2E">
        <w:rPr>
          <w:sz w:val="16"/>
        </w:rPr>
        <w:t xml:space="preserve"> by no means a transformation within politics alone. Rather, it is itself the result of some important historical transformations. </w:t>
      </w:r>
      <w:r w:rsidRPr="00A85701">
        <w:rPr>
          <w:rStyle w:val="StyleUnderline"/>
        </w:rPr>
        <w:t xml:space="preserve">Decisive for the </w:t>
      </w:r>
      <w:r w:rsidRPr="007B1100">
        <w:rPr>
          <w:rStyle w:val="StyleUnderline"/>
          <w:highlight w:val="cyan"/>
        </w:rPr>
        <w:t>“</w:t>
      </w:r>
      <w:proofErr w:type="spellStart"/>
      <w:r w:rsidRPr="007B1100">
        <w:rPr>
          <w:rStyle w:val="StyleUnderline"/>
          <w:highlight w:val="cyan"/>
        </w:rPr>
        <w:t>en</w:t>
      </w:r>
      <w:proofErr w:type="spellEnd"/>
      <w:r w:rsidRPr="007B1100">
        <w:rPr>
          <w:rStyle w:val="StyleUnderline"/>
          <w:highlight w:val="cyan"/>
        </w:rPr>
        <w:t>- try of life into history</w:t>
      </w:r>
      <w:r w:rsidRPr="00894E2E">
        <w:rPr>
          <w:sz w:val="16"/>
        </w:rPr>
        <w:t xml:space="preserve">” (ibid., 141) </w:t>
      </w:r>
      <w:r w:rsidRPr="007B1100">
        <w:rPr>
          <w:rStyle w:val="StyleUnderline"/>
          <w:highlight w:val="cyan"/>
        </w:rPr>
        <w:t>was the</w:t>
      </w:r>
      <w:r w:rsidRPr="00894E2E">
        <w:rPr>
          <w:sz w:val="16"/>
        </w:rPr>
        <w:t xml:space="preserve"> increase of industrial and agricultural production in the 18th century, as well as </w:t>
      </w:r>
      <w:r w:rsidRPr="007B1100">
        <w:rPr>
          <w:rStyle w:val="StyleUnderline"/>
          <w:highlight w:val="cyan"/>
        </w:rPr>
        <w:t>growing</w:t>
      </w:r>
      <w:r w:rsidRPr="00A85701">
        <w:rPr>
          <w:rStyle w:val="StyleUnderline"/>
        </w:rPr>
        <w:t xml:space="preserve"> </w:t>
      </w:r>
      <w:proofErr w:type="spellStart"/>
      <w:r w:rsidRPr="00A85701">
        <w:rPr>
          <w:rStyle w:val="StyleUnderline"/>
        </w:rPr>
        <w:t>medi</w:t>
      </w:r>
      <w:proofErr w:type="spellEnd"/>
      <w:r w:rsidRPr="00A85701">
        <w:rPr>
          <w:rStyle w:val="StyleUnderline"/>
        </w:rPr>
        <w:t xml:space="preserve">- </w:t>
      </w:r>
      <w:proofErr w:type="spellStart"/>
      <w:r w:rsidRPr="00A85701">
        <w:rPr>
          <w:rStyle w:val="StyleUnderline"/>
        </w:rPr>
        <w:t>cal</w:t>
      </w:r>
      <w:proofErr w:type="spellEnd"/>
      <w:r w:rsidRPr="00A85701">
        <w:rPr>
          <w:rStyle w:val="StyleUnderline"/>
        </w:rPr>
        <w:t xml:space="preserve"> and </w:t>
      </w:r>
      <w:r w:rsidRPr="007B1100">
        <w:rPr>
          <w:rStyle w:val="StyleUnderline"/>
          <w:highlight w:val="cyan"/>
        </w:rPr>
        <w:t>scientific knowledge about the human body</w:t>
      </w:r>
      <w:r w:rsidRPr="00A85701">
        <w:rPr>
          <w:rStyle w:val="StyleUnderline"/>
        </w:rPr>
        <w:t>.</w:t>
      </w:r>
      <w:r w:rsidRPr="00894E2E">
        <w:rPr>
          <w:sz w:val="16"/>
        </w:rPr>
        <w:t xml:space="preserve"> Whereas the “</w:t>
      </w:r>
      <w:r w:rsidRPr="007B1100">
        <w:rPr>
          <w:rStyle w:val="StyleUnderline"/>
          <w:highlight w:val="cyan"/>
        </w:rPr>
        <w:t>pressure exerted by the biological on the historical</w:t>
      </w:r>
      <w:r w:rsidRPr="00894E2E">
        <w:rPr>
          <w:sz w:val="16"/>
        </w:rPr>
        <w:t xml:space="preserve">” (ibid, 142) </w:t>
      </w:r>
      <w:r w:rsidRPr="00894E2E">
        <w:rPr>
          <w:sz w:val="16"/>
          <w:highlight w:val="cyan"/>
        </w:rPr>
        <w:t>i</w:t>
      </w:r>
      <w:r w:rsidRPr="007B1100">
        <w:rPr>
          <w:rStyle w:val="StyleUnderline"/>
          <w:highlight w:val="cyan"/>
        </w:rPr>
        <w:t>n the form of epidemics, disease, and famine</w:t>
      </w:r>
      <w:r w:rsidRPr="00A85701">
        <w:rPr>
          <w:rStyle w:val="StyleUnderline"/>
        </w:rPr>
        <w:t xml:space="preserve"> was quite high</w:t>
      </w:r>
      <w:r w:rsidRPr="00894E2E">
        <w:rPr>
          <w:sz w:val="16"/>
        </w:rPr>
        <w:t xml:space="preserve"> until that time, </w:t>
      </w:r>
      <w:r w:rsidRPr="00A85701">
        <w:rPr>
          <w:rStyle w:val="StyleUnderline"/>
        </w:rPr>
        <w:t xml:space="preserve">the </w:t>
      </w:r>
      <w:r w:rsidRPr="007B1100">
        <w:rPr>
          <w:rStyle w:val="StyleUnderline"/>
          <w:highlight w:val="cyan"/>
        </w:rPr>
        <w:t xml:space="preserve">technological, scientific, social, and medical innovations al- lowed </w:t>
      </w:r>
      <w:r w:rsidRPr="007B1100">
        <w:rPr>
          <w:rStyle w:val="StyleUnderline"/>
        </w:rPr>
        <w:t xml:space="preserve">now </w:t>
      </w:r>
      <w:r w:rsidRPr="007B1100">
        <w:rPr>
          <w:rStyle w:val="StyleUnderline"/>
          <w:highlight w:val="cyan"/>
        </w:rPr>
        <w:t xml:space="preserve">for </w:t>
      </w:r>
      <w:r w:rsidRPr="007B1100">
        <w:rPr>
          <w:rStyle w:val="StyleUnderline"/>
        </w:rPr>
        <w:t xml:space="preserve">a “relative </w:t>
      </w:r>
      <w:r w:rsidRPr="007B1100">
        <w:rPr>
          <w:rStyle w:val="StyleUnderline"/>
          <w:highlight w:val="cyan"/>
        </w:rPr>
        <w:t>control over life</w:t>
      </w:r>
      <w:proofErr w:type="gramStart"/>
      <w:r w:rsidRPr="00A85701">
        <w:rPr>
          <w:rStyle w:val="StyleUnderline"/>
        </w:rPr>
        <w:t>. . . .</w:t>
      </w:r>
      <w:proofErr w:type="gramEnd"/>
      <w:r w:rsidRPr="00A85701">
        <w:rPr>
          <w:rStyle w:val="StyleUnderline"/>
        </w:rPr>
        <w:t xml:space="preserve"> In the space for move- </w:t>
      </w:r>
      <w:proofErr w:type="spellStart"/>
      <w:r w:rsidRPr="00A85701">
        <w:rPr>
          <w:rStyle w:val="StyleUnderline"/>
        </w:rPr>
        <w:t>ment</w:t>
      </w:r>
      <w:proofErr w:type="spellEnd"/>
      <w:r w:rsidRPr="00A85701">
        <w:rPr>
          <w:rStyle w:val="StyleUnderline"/>
        </w:rPr>
        <w:t xml:space="preserve"> thus conquered, and broadening and organizing that space, </w:t>
      </w:r>
      <w:r w:rsidRPr="007B1100">
        <w:rPr>
          <w:rStyle w:val="StyleUnderline"/>
          <w:highlight w:val="cyan"/>
        </w:rPr>
        <w:t xml:space="preserve">methods of power and knowledge assumed responsibility for </w:t>
      </w:r>
      <w:r w:rsidRPr="007B1100">
        <w:rPr>
          <w:rStyle w:val="StyleUnderline"/>
        </w:rPr>
        <w:t xml:space="preserve">the </w:t>
      </w:r>
      <w:r w:rsidRPr="007B1100">
        <w:rPr>
          <w:rStyle w:val="StyleUnderline"/>
          <w:highlight w:val="cyan"/>
        </w:rPr>
        <w:t xml:space="preserve">life </w:t>
      </w:r>
      <w:r w:rsidRPr="007B1100">
        <w:rPr>
          <w:rStyle w:val="StyleUnderline"/>
        </w:rPr>
        <w:t xml:space="preserve">processes </w:t>
      </w:r>
      <w:r w:rsidRPr="007B1100">
        <w:rPr>
          <w:rStyle w:val="StyleUnderline"/>
          <w:highlight w:val="cyan"/>
        </w:rPr>
        <w:t>and undertook to control</w:t>
      </w:r>
      <w:r w:rsidRPr="007B1100">
        <w:rPr>
          <w:rStyle w:val="StyleUnderline"/>
        </w:rPr>
        <w:t xml:space="preserve"> and modify </w:t>
      </w:r>
      <w:r w:rsidRPr="007B1100">
        <w:rPr>
          <w:rStyle w:val="StyleUnderline"/>
          <w:highlight w:val="cyan"/>
        </w:rPr>
        <w:t>them</w:t>
      </w:r>
      <w:r w:rsidRPr="00894E2E">
        <w:rPr>
          <w:sz w:val="16"/>
        </w:rPr>
        <w:t>” (ibid., 142).</w:t>
      </w:r>
    </w:p>
    <w:p w14:paraId="5C14AF8E" w14:textId="77777777" w:rsidR="00CD3455" w:rsidRPr="00894E2E" w:rsidRDefault="00CD3455" w:rsidP="00CD3455">
      <w:pPr>
        <w:rPr>
          <w:sz w:val="16"/>
        </w:rPr>
      </w:pPr>
      <w:r w:rsidRPr="00894E2E">
        <w:rPr>
          <w:sz w:val="16"/>
        </w:rPr>
        <w:t xml:space="preserve"> Foucault sees the particularity of this </w:t>
      </w:r>
      <w:r w:rsidRPr="007B1100">
        <w:rPr>
          <w:rStyle w:val="StyleUnderline"/>
          <w:highlight w:val="cyan"/>
        </w:rPr>
        <w:t>biopower</w:t>
      </w:r>
      <w:r w:rsidRPr="00894E2E">
        <w:rPr>
          <w:sz w:val="16"/>
        </w:rPr>
        <w:t xml:space="preserve"> in the fact that it </w:t>
      </w:r>
      <w:r w:rsidRPr="007B1100">
        <w:rPr>
          <w:rStyle w:val="StyleUnderline"/>
          <w:highlight w:val="cyan"/>
        </w:rPr>
        <w:t xml:space="preserve">fosters life or disallows it to </w:t>
      </w:r>
      <w:r w:rsidRPr="007B1100">
        <w:rPr>
          <w:rStyle w:val="StyleUnderline"/>
        </w:rPr>
        <w:t xml:space="preserve">the point of </w:t>
      </w:r>
      <w:r w:rsidRPr="007B1100">
        <w:rPr>
          <w:rStyle w:val="StyleUnderline"/>
          <w:highlight w:val="cyan"/>
        </w:rPr>
        <w:t>death</w:t>
      </w:r>
      <w:r w:rsidRPr="00A85701">
        <w:rPr>
          <w:rStyle w:val="StyleUnderline"/>
        </w:rPr>
        <w:t xml:space="preserve">, whereas the </w:t>
      </w:r>
      <w:proofErr w:type="spellStart"/>
      <w:r w:rsidRPr="007B1100">
        <w:rPr>
          <w:rStyle w:val="StyleUnderline"/>
          <w:highlight w:val="cyan"/>
        </w:rPr>
        <w:t>sover</w:t>
      </w:r>
      <w:proofErr w:type="spellEnd"/>
      <w:r w:rsidRPr="007B1100">
        <w:rPr>
          <w:rStyle w:val="StyleUnderline"/>
          <w:highlight w:val="cyan"/>
        </w:rPr>
        <w:t xml:space="preserve">- </w:t>
      </w:r>
      <w:proofErr w:type="spellStart"/>
      <w:r w:rsidRPr="007B1100">
        <w:rPr>
          <w:rStyle w:val="StyleUnderline"/>
          <w:highlight w:val="cyan"/>
        </w:rPr>
        <w:t>eign</w:t>
      </w:r>
      <w:proofErr w:type="spellEnd"/>
      <w:r w:rsidRPr="007B1100">
        <w:rPr>
          <w:rStyle w:val="StyleUnderline"/>
          <w:highlight w:val="cyan"/>
        </w:rPr>
        <w:t xml:space="preserve"> power takes life or </w:t>
      </w:r>
      <w:proofErr w:type="gramStart"/>
      <w:r w:rsidRPr="007B1100">
        <w:rPr>
          <w:rStyle w:val="StyleUnderline"/>
          <w:highlight w:val="cyan"/>
        </w:rPr>
        <w:t>lets</w:t>
      </w:r>
      <w:proofErr w:type="gramEnd"/>
      <w:r w:rsidRPr="007B1100">
        <w:rPr>
          <w:rStyle w:val="StyleUnderline"/>
          <w:highlight w:val="cyan"/>
        </w:rPr>
        <w:t xml:space="preserve"> live</w:t>
      </w:r>
      <w:r w:rsidRPr="00894E2E">
        <w:rPr>
          <w:sz w:val="16"/>
        </w:rPr>
        <w:t xml:space="preserve"> (2003, 241). </w:t>
      </w:r>
      <w:r w:rsidRPr="007B1100">
        <w:rPr>
          <w:rStyle w:val="StyleUnderline"/>
          <w:highlight w:val="cyan"/>
        </w:rPr>
        <w:t>Repressive power over death is</w:t>
      </w:r>
      <w:r w:rsidRPr="00A85701">
        <w:rPr>
          <w:rStyle w:val="StyleUnderline"/>
        </w:rPr>
        <w:t xml:space="preserve"> subordinated to a </w:t>
      </w:r>
      <w:r w:rsidRPr="007B1100">
        <w:rPr>
          <w:rStyle w:val="StyleUnderline"/>
          <w:highlight w:val="cyan"/>
        </w:rPr>
        <w:t>power</w:t>
      </w:r>
      <w:r w:rsidRPr="00A85701">
        <w:rPr>
          <w:rStyle w:val="StyleUnderline"/>
        </w:rPr>
        <w:t xml:space="preserve"> over </w:t>
      </w:r>
      <w:r w:rsidRPr="007B1100">
        <w:rPr>
          <w:rStyle w:val="StyleUnderline"/>
        </w:rPr>
        <w:t xml:space="preserve">life </w:t>
      </w:r>
      <w:r w:rsidRPr="007B1100">
        <w:rPr>
          <w:rStyle w:val="StyleUnderline"/>
          <w:highlight w:val="cyan"/>
        </w:rPr>
        <w:t xml:space="preserve">that deals with living be- </w:t>
      </w:r>
      <w:proofErr w:type="spellStart"/>
      <w:r w:rsidRPr="007B1100">
        <w:rPr>
          <w:rStyle w:val="StyleUnderline"/>
          <w:highlight w:val="cyan"/>
        </w:rPr>
        <w:t>ings</w:t>
      </w:r>
      <w:proofErr w:type="spellEnd"/>
      <w:r w:rsidRPr="007B1100">
        <w:rPr>
          <w:rStyle w:val="StyleUnderline"/>
          <w:highlight w:val="cyan"/>
        </w:rPr>
        <w:t xml:space="preserve"> rather than </w:t>
      </w:r>
      <w:r w:rsidRPr="007B1100">
        <w:rPr>
          <w:rStyle w:val="StyleUnderline"/>
        </w:rPr>
        <w:t xml:space="preserve">with </w:t>
      </w:r>
      <w:r w:rsidRPr="007B1100">
        <w:rPr>
          <w:rStyle w:val="StyleUnderline"/>
          <w:highlight w:val="cyan"/>
        </w:rPr>
        <w:t>legal subjects</w:t>
      </w:r>
      <w:r w:rsidRPr="00A85701">
        <w:rPr>
          <w:rStyle w:val="StyleUnderline"/>
        </w:rPr>
        <w:t>.</w:t>
      </w:r>
      <w:r w:rsidRPr="00894E2E">
        <w:rPr>
          <w:sz w:val="16"/>
        </w:rPr>
        <w:t xml:space="preserve"> Foucault distinguishes “</w:t>
      </w:r>
      <w:r w:rsidRPr="007B1100">
        <w:rPr>
          <w:rStyle w:val="StyleUnderline"/>
          <w:highlight w:val="cyan"/>
        </w:rPr>
        <w:t xml:space="preserve">two </w:t>
      </w:r>
      <w:proofErr w:type="spellStart"/>
      <w:r w:rsidRPr="007B1100">
        <w:rPr>
          <w:rStyle w:val="StyleUnderline"/>
          <w:highlight w:val="cyan"/>
        </w:rPr>
        <w:t>ba</w:t>
      </w:r>
      <w:proofErr w:type="spellEnd"/>
      <w:r w:rsidRPr="007B1100">
        <w:rPr>
          <w:rStyle w:val="StyleUnderline"/>
          <w:highlight w:val="cyan"/>
        </w:rPr>
        <w:t>- sic forms</w:t>
      </w:r>
      <w:r w:rsidRPr="00A85701">
        <w:rPr>
          <w:rStyle w:val="StyleUnderline"/>
        </w:rPr>
        <w:t xml:space="preserve">” </w:t>
      </w:r>
      <w:r w:rsidRPr="007B1100">
        <w:rPr>
          <w:rStyle w:val="StyleUnderline"/>
          <w:highlight w:val="cyan"/>
        </w:rPr>
        <w:t>of</w:t>
      </w:r>
      <w:r w:rsidRPr="00A85701">
        <w:rPr>
          <w:rStyle w:val="StyleUnderline"/>
        </w:rPr>
        <w:t xml:space="preserve"> this </w:t>
      </w:r>
      <w:r w:rsidRPr="007B1100">
        <w:rPr>
          <w:rStyle w:val="StyleUnderline"/>
          <w:highlight w:val="cyan"/>
        </w:rPr>
        <w:t>power</w:t>
      </w:r>
      <w:r w:rsidRPr="00A85701">
        <w:rPr>
          <w:rStyle w:val="StyleUnderline"/>
        </w:rPr>
        <w:t xml:space="preserve"> over life: the </w:t>
      </w:r>
      <w:r w:rsidRPr="007B1100">
        <w:rPr>
          <w:rStyle w:val="StyleUnderline"/>
          <w:highlight w:val="cyan"/>
        </w:rPr>
        <w:t xml:space="preserve">disciplining of the individual body and </w:t>
      </w:r>
      <w:r w:rsidRPr="007B1100">
        <w:rPr>
          <w:rStyle w:val="StyleUnderline"/>
        </w:rPr>
        <w:t xml:space="preserve">the </w:t>
      </w:r>
      <w:r w:rsidRPr="007B1100">
        <w:rPr>
          <w:rStyle w:val="StyleUnderline"/>
          <w:highlight w:val="cyan"/>
        </w:rPr>
        <w:t>regulatory control of the population</w:t>
      </w:r>
      <w:r w:rsidRPr="00894E2E">
        <w:rPr>
          <w:sz w:val="16"/>
        </w:rPr>
        <w:t xml:space="preserve"> (1980, 139). The disciplinary technology to supervise and control the individual body had already emerged in the 17th century. This “</w:t>
      </w:r>
      <w:proofErr w:type="spellStart"/>
      <w:r w:rsidRPr="00A85701">
        <w:rPr>
          <w:rStyle w:val="StyleUnderline"/>
        </w:rPr>
        <w:t>anatomo</w:t>
      </w:r>
      <w:proofErr w:type="spellEnd"/>
      <w:r w:rsidRPr="00A85701">
        <w:rPr>
          <w:rStyle w:val="StyleUnderline"/>
        </w:rPr>
        <w:t>-politics of the human body</w:t>
      </w:r>
      <w:r w:rsidRPr="00894E2E">
        <w:rPr>
          <w:sz w:val="16"/>
        </w:rPr>
        <w:t xml:space="preserve">” (ibid.) </w:t>
      </w:r>
      <w:r w:rsidRPr="007B1100">
        <w:rPr>
          <w:rStyle w:val="StyleUnderline"/>
        </w:rPr>
        <w:t>conceives of the human body as a complex machine</w:t>
      </w:r>
      <w:r w:rsidRPr="00894E2E">
        <w:rPr>
          <w:sz w:val="16"/>
        </w:rPr>
        <w:t xml:space="preserve">. Rather than repressing or concealing, it works by </w:t>
      </w:r>
      <w:proofErr w:type="spellStart"/>
      <w:proofErr w:type="gramStart"/>
      <w:r w:rsidRPr="00894E2E">
        <w:rPr>
          <w:sz w:val="16"/>
        </w:rPr>
        <w:t>constitut</w:t>
      </w:r>
      <w:proofErr w:type="spellEnd"/>
      <w:r w:rsidRPr="00894E2E">
        <w:rPr>
          <w:sz w:val="16"/>
        </w:rPr>
        <w:t xml:space="preserve">- </w:t>
      </w:r>
      <w:proofErr w:type="spellStart"/>
      <w:r w:rsidRPr="00894E2E">
        <w:rPr>
          <w:sz w:val="16"/>
        </w:rPr>
        <w:t>ing</w:t>
      </w:r>
      <w:proofErr w:type="spellEnd"/>
      <w:proofErr w:type="gramEnd"/>
      <w:r w:rsidRPr="00894E2E">
        <w:rPr>
          <w:sz w:val="16"/>
        </w:rPr>
        <w:t xml:space="preserve"> and structuring perceptual grids and physical routines. In con- </w:t>
      </w:r>
      <w:proofErr w:type="spellStart"/>
      <w:r w:rsidRPr="00894E2E">
        <w:rPr>
          <w:sz w:val="16"/>
        </w:rPr>
        <w:t>trast</w:t>
      </w:r>
      <w:proofErr w:type="spellEnd"/>
      <w:r w:rsidRPr="00894E2E">
        <w:rPr>
          <w:sz w:val="16"/>
        </w:rPr>
        <w:t xml:space="preserve"> to more traditional forms of domination such as slavery or serf- </w:t>
      </w:r>
      <w:proofErr w:type="spellStart"/>
      <w:r w:rsidRPr="00894E2E">
        <w:rPr>
          <w:sz w:val="16"/>
        </w:rPr>
        <w:t>dom</w:t>
      </w:r>
      <w:proofErr w:type="spellEnd"/>
      <w:r w:rsidRPr="00894E2E">
        <w:rPr>
          <w:sz w:val="16"/>
        </w:rPr>
        <w:t xml:space="preserve">, </w:t>
      </w:r>
      <w:r w:rsidRPr="007B1100">
        <w:rPr>
          <w:rStyle w:val="Emphasis"/>
          <w:sz w:val="32"/>
          <w:szCs w:val="32"/>
          <w:highlight w:val="cyan"/>
        </w:rPr>
        <w:t xml:space="preserve">discipline allows for the increase of </w:t>
      </w:r>
      <w:r w:rsidRPr="007B1100">
        <w:rPr>
          <w:rStyle w:val="Emphasis"/>
          <w:sz w:val="32"/>
          <w:szCs w:val="32"/>
        </w:rPr>
        <w:t xml:space="preserve">the </w:t>
      </w:r>
      <w:r w:rsidRPr="007B1100">
        <w:rPr>
          <w:rStyle w:val="Emphasis"/>
          <w:sz w:val="32"/>
          <w:szCs w:val="32"/>
          <w:highlight w:val="cyan"/>
        </w:rPr>
        <w:t>economic productivity of the body, while</w:t>
      </w:r>
      <w:r w:rsidRPr="007B1100">
        <w:rPr>
          <w:rStyle w:val="Emphasis"/>
          <w:sz w:val="32"/>
          <w:szCs w:val="32"/>
        </w:rPr>
        <w:t xml:space="preserve"> at the same time </w:t>
      </w:r>
      <w:r w:rsidRPr="007B1100">
        <w:rPr>
          <w:rStyle w:val="Emphasis"/>
          <w:sz w:val="32"/>
          <w:szCs w:val="32"/>
          <w:highlight w:val="cyan"/>
        </w:rPr>
        <w:t>weakening its forces to assure political subjection</w:t>
      </w:r>
      <w:r w:rsidRPr="00894E2E">
        <w:rPr>
          <w:sz w:val="16"/>
        </w:rPr>
        <w:t xml:space="preserve">. It is exactly this coupling of economic and po- </w:t>
      </w:r>
      <w:proofErr w:type="spellStart"/>
      <w:r w:rsidRPr="00894E2E">
        <w:rPr>
          <w:sz w:val="16"/>
        </w:rPr>
        <w:t>litical</w:t>
      </w:r>
      <w:proofErr w:type="spellEnd"/>
      <w:r w:rsidRPr="00894E2E">
        <w:rPr>
          <w:sz w:val="16"/>
        </w:rPr>
        <w:t xml:space="preserve"> imperatives that define discipline and establish its status as a technology:</w:t>
      </w:r>
    </w:p>
    <w:p w14:paraId="209FD505" w14:textId="77777777" w:rsidR="00CD3455" w:rsidRPr="00894E2E" w:rsidRDefault="00CD3455" w:rsidP="00CD3455">
      <w:pPr>
        <w:rPr>
          <w:sz w:val="16"/>
        </w:rPr>
      </w:pPr>
      <w:r w:rsidRPr="00894E2E">
        <w:rPr>
          <w:sz w:val="16"/>
        </w:rPr>
        <w:t xml:space="preserve">The historical moment of the disciplines was the moment when </w:t>
      </w:r>
      <w:r w:rsidRPr="007B1100">
        <w:rPr>
          <w:rStyle w:val="Emphasis"/>
          <w:sz w:val="24"/>
          <w:szCs w:val="24"/>
          <w:highlight w:val="cyan"/>
        </w:rPr>
        <w:t>an art of the human body was born</w:t>
      </w:r>
      <w:r w:rsidRPr="00894E2E">
        <w:rPr>
          <w:sz w:val="16"/>
        </w:rPr>
        <w:t xml:space="preserve">, which was directed not only at the growth of its skills, nor at the intensification of its subjection, but </w:t>
      </w:r>
      <w:r w:rsidRPr="007B1100">
        <w:rPr>
          <w:rStyle w:val="StyleUnderline"/>
        </w:rPr>
        <w:t xml:space="preserve">at the formation of a relation that </w:t>
      </w:r>
      <w:r w:rsidRPr="007B1100">
        <w:rPr>
          <w:rStyle w:val="StyleUnderline"/>
          <w:highlight w:val="cyan"/>
        </w:rPr>
        <w:t>i</w:t>
      </w:r>
      <w:r w:rsidRPr="007B1100">
        <w:rPr>
          <w:rStyle w:val="Emphasis"/>
          <w:sz w:val="24"/>
          <w:szCs w:val="24"/>
          <w:highlight w:val="cyan"/>
        </w:rPr>
        <w:t>n the mechanism itself makes it more obedient as it becomes more useful</w:t>
      </w:r>
      <w:r w:rsidRPr="00894E2E">
        <w:rPr>
          <w:sz w:val="16"/>
        </w:rPr>
        <w:t xml:space="preserve">, and conversely. (Fou- </w:t>
      </w:r>
      <w:proofErr w:type="spellStart"/>
      <w:r w:rsidRPr="00894E2E">
        <w:rPr>
          <w:sz w:val="16"/>
        </w:rPr>
        <w:t>cault</w:t>
      </w:r>
      <w:proofErr w:type="spellEnd"/>
      <w:r w:rsidRPr="00894E2E">
        <w:rPr>
          <w:sz w:val="16"/>
        </w:rPr>
        <w:t xml:space="preserve"> 1977, 137–138)</w:t>
      </w:r>
    </w:p>
    <w:p w14:paraId="2EBBF304" w14:textId="77777777" w:rsidR="00CD3455" w:rsidRPr="00894E2E" w:rsidRDefault="00CD3455" w:rsidP="00CD3455">
      <w:pPr>
        <w:rPr>
          <w:sz w:val="16"/>
        </w:rPr>
      </w:pPr>
      <w:r w:rsidRPr="00894E2E">
        <w:rPr>
          <w:sz w:val="16"/>
        </w:rPr>
        <w:t>In the second half of the 18th century another technology of power emerged, which was directed not at the bodies of individuals but at the collective body of a population. By “</w:t>
      </w:r>
      <w:r w:rsidRPr="007B1100">
        <w:rPr>
          <w:rStyle w:val="Emphasis"/>
          <w:sz w:val="32"/>
          <w:szCs w:val="32"/>
          <w:highlight w:val="cyan"/>
        </w:rPr>
        <w:t>population</w:t>
      </w:r>
      <w:r w:rsidRPr="00894E2E">
        <w:rPr>
          <w:sz w:val="16"/>
        </w:rPr>
        <w:t xml:space="preserve">” Foucault does not imagine a legal or political entity (e.g., the totality of </w:t>
      </w:r>
      <w:proofErr w:type="spellStart"/>
      <w:r w:rsidRPr="00894E2E">
        <w:rPr>
          <w:sz w:val="16"/>
        </w:rPr>
        <w:t>indi</w:t>
      </w:r>
      <w:proofErr w:type="spellEnd"/>
      <w:r w:rsidRPr="00894E2E">
        <w:rPr>
          <w:sz w:val="16"/>
        </w:rPr>
        <w:t xml:space="preserve">- </w:t>
      </w:r>
      <w:proofErr w:type="spellStart"/>
      <w:r w:rsidRPr="00894E2E">
        <w:rPr>
          <w:sz w:val="16"/>
        </w:rPr>
        <w:t>viduals</w:t>
      </w:r>
      <w:proofErr w:type="spellEnd"/>
      <w:r w:rsidRPr="00894E2E">
        <w:rPr>
          <w:sz w:val="16"/>
        </w:rPr>
        <w:t xml:space="preserve">) </w:t>
      </w:r>
      <w:r w:rsidRPr="007B1100">
        <w:rPr>
          <w:rStyle w:val="StyleUnderline"/>
        </w:rPr>
        <w:t xml:space="preserve">but an independent biological corpus: </w:t>
      </w:r>
      <w:r w:rsidRPr="007B1100">
        <w:rPr>
          <w:rStyle w:val="Emphasis"/>
          <w:sz w:val="40"/>
          <w:szCs w:val="40"/>
          <w:highlight w:val="cyan"/>
        </w:rPr>
        <w:t>a “social body</w:t>
      </w:r>
      <w:r w:rsidRPr="007B1100">
        <w:rPr>
          <w:rStyle w:val="StyleUnderline"/>
        </w:rPr>
        <w:t>” that is</w:t>
      </w:r>
      <w:r w:rsidRPr="007B1100">
        <w:rPr>
          <w:rStyle w:val="StyleUnderline"/>
          <w:lang w:eastAsia="zh-TW" w:bidi="bo-CN"/>
        </w:rPr>
        <w:t xml:space="preserve"> </w:t>
      </w:r>
      <w:r w:rsidRPr="007B1100">
        <w:rPr>
          <w:rStyle w:val="Emphasis"/>
          <w:sz w:val="40"/>
          <w:szCs w:val="40"/>
          <w:highlight w:val="cyan"/>
        </w:rPr>
        <w:t>characterized by</w:t>
      </w:r>
      <w:r w:rsidRPr="007B1100">
        <w:rPr>
          <w:rStyle w:val="Emphasis"/>
          <w:sz w:val="40"/>
          <w:szCs w:val="40"/>
        </w:rPr>
        <w:t xml:space="preserve"> its own processes and phenomena, such as </w:t>
      </w:r>
      <w:r w:rsidRPr="007B1100">
        <w:rPr>
          <w:rStyle w:val="Emphasis"/>
          <w:sz w:val="40"/>
          <w:szCs w:val="40"/>
          <w:highlight w:val="cyan"/>
        </w:rPr>
        <w:t xml:space="preserve">birth and death rates, health status, life span, and the </w:t>
      </w:r>
      <w:r w:rsidRPr="00894E2E">
        <w:rPr>
          <w:rStyle w:val="Emphasis"/>
          <w:i/>
          <w:iCs w:val="0"/>
          <w:sz w:val="48"/>
          <w:szCs w:val="48"/>
          <w:highlight w:val="cyan"/>
        </w:rPr>
        <w:t>production of wealth and its circulation</w:t>
      </w:r>
      <w:r w:rsidRPr="00894E2E">
        <w:rPr>
          <w:sz w:val="16"/>
          <w:szCs w:val="24"/>
        </w:rPr>
        <w:t>.</w:t>
      </w:r>
      <w:r w:rsidRPr="00894E2E">
        <w:rPr>
          <w:sz w:val="16"/>
        </w:rPr>
        <w:t xml:space="preserve"> </w:t>
      </w:r>
      <w:r w:rsidRPr="007B1100">
        <w:rPr>
          <w:rStyle w:val="StyleUnderline"/>
        </w:rPr>
        <w:t xml:space="preserve">The </w:t>
      </w:r>
      <w:r w:rsidRPr="007B1100">
        <w:rPr>
          <w:rStyle w:val="StyleUnderline"/>
          <w:highlight w:val="cyan"/>
        </w:rPr>
        <w:t xml:space="preserve">totality of </w:t>
      </w:r>
      <w:r w:rsidRPr="007B1100">
        <w:rPr>
          <w:rStyle w:val="StyleUnderline"/>
        </w:rPr>
        <w:t xml:space="preserve">the </w:t>
      </w:r>
      <w:r w:rsidRPr="007B1100">
        <w:rPr>
          <w:rStyle w:val="StyleUnderline"/>
          <w:highlight w:val="cyan"/>
        </w:rPr>
        <w:t>concrete processes</w:t>
      </w:r>
      <w:r w:rsidRPr="007B1100">
        <w:rPr>
          <w:rStyle w:val="StyleUnderline"/>
        </w:rPr>
        <w:t xml:space="preserve"> of life in a pop- </w:t>
      </w:r>
      <w:proofErr w:type="spellStart"/>
      <w:r w:rsidRPr="007B1100">
        <w:rPr>
          <w:rStyle w:val="StyleUnderline"/>
        </w:rPr>
        <w:t>ulation</w:t>
      </w:r>
      <w:proofErr w:type="spellEnd"/>
      <w:r w:rsidRPr="007B1100">
        <w:rPr>
          <w:rStyle w:val="StyleUnderline"/>
        </w:rPr>
        <w:t xml:space="preserve"> </w:t>
      </w:r>
      <w:r w:rsidRPr="007B1100">
        <w:rPr>
          <w:rStyle w:val="StyleUnderline"/>
          <w:highlight w:val="cyan"/>
        </w:rPr>
        <w:t>is</w:t>
      </w:r>
      <w:r w:rsidRPr="007B1100">
        <w:rPr>
          <w:rStyle w:val="StyleUnderline"/>
        </w:rPr>
        <w:t xml:space="preserve"> the </w:t>
      </w:r>
      <w:r w:rsidRPr="007B1100">
        <w:rPr>
          <w:rStyle w:val="StyleUnderline"/>
          <w:highlight w:val="cyan"/>
        </w:rPr>
        <w:t>target of</w:t>
      </w:r>
      <w:r w:rsidRPr="007B1100">
        <w:rPr>
          <w:rStyle w:val="StyleUnderline"/>
        </w:rPr>
        <w:t xml:space="preserve"> a “</w:t>
      </w:r>
      <w:r w:rsidRPr="007B1100">
        <w:rPr>
          <w:rStyle w:val="StyleUnderline"/>
          <w:highlight w:val="cyan"/>
        </w:rPr>
        <w:t>technology of security</w:t>
      </w:r>
      <w:r w:rsidRPr="00894E2E">
        <w:rPr>
          <w:sz w:val="16"/>
        </w:rPr>
        <w:t xml:space="preserve">” (2003, 249). </w:t>
      </w:r>
      <w:r w:rsidRPr="007B1100">
        <w:rPr>
          <w:rStyle w:val="StyleUnderline"/>
        </w:rPr>
        <w:t xml:space="preserve">This technology aims at the mass phenomena characteristic of a </w:t>
      </w:r>
      <w:proofErr w:type="spellStart"/>
      <w:r w:rsidRPr="007B1100">
        <w:rPr>
          <w:rStyle w:val="StyleUnderline"/>
        </w:rPr>
        <w:t>popula</w:t>
      </w:r>
      <w:proofErr w:type="spellEnd"/>
      <w:r w:rsidRPr="007B1100">
        <w:rPr>
          <w:rStyle w:val="StyleUnderline"/>
        </w:rPr>
        <w:t xml:space="preserve">- </w:t>
      </w:r>
      <w:proofErr w:type="spellStart"/>
      <w:r w:rsidRPr="007B1100">
        <w:rPr>
          <w:rStyle w:val="StyleUnderline"/>
        </w:rPr>
        <w:t>tion</w:t>
      </w:r>
      <w:proofErr w:type="spellEnd"/>
      <w:r w:rsidRPr="007B1100">
        <w:rPr>
          <w:rStyle w:val="StyleUnderline"/>
        </w:rPr>
        <w:t xml:space="preserve"> and its conditions of variation </w:t>
      </w:r>
      <w:proofErr w:type="gramStart"/>
      <w:r w:rsidRPr="007B1100">
        <w:rPr>
          <w:rStyle w:val="StyleUnderline"/>
        </w:rPr>
        <w:t>in order to</w:t>
      </w:r>
      <w:proofErr w:type="gramEnd"/>
      <w:r w:rsidRPr="007B1100">
        <w:rPr>
          <w:rStyle w:val="StyleUnderline"/>
        </w:rPr>
        <w:t xml:space="preserve"> prevent or compensate for dangers and risks that result from the existence of a population as a biological entity</w:t>
      </w:r>
      <w:r w:rsidRPr="00894E2E">
        <w:rPr>
          <w:sz w:val="16"/>
        </w:rPr>
        <w:t>. The instruments applied here are regulation and control, rather than discipline and supervision. They define a “</w:t>
      </w:r>
      <w:r w:rsidRPr="007B1100">
        <w:rPr>
          <w:rStyle w:val="StyleUnderline"/>
        </w:rPr>
        <w:t xml:space="preserve">tech- </w:t>
      </w:r>
      <w:proofErr w:type="spellStart"/>
      <w:r w:rsidRPr="007B1100">
        <w:rPr>
          <w:rStyle w:val="StyleUnderline"/>
        </w:rPr>
        <w:t>nology</w:t>
      </w:r>
      <w:proofErr w:type="spellEnd"/>
      <w:r w:rsidRPr="007B1100">
        <w:rPr>
          <w:rStyle w:val="StyleUnderline"/>
        </w:rPr>
        <w:t xml:space="preserve"> which aims to establish a sort of homeostasis, not by training individuals but by achieving an overall equilibrium that protects the security of the whole from internal dangers</w:t>
      </w:r>
      <w:r w:rsidRPr="00894E2E">
        <w:rPr>
          <w:sz w:val="16"/>
        </w:rPr>
        <w:t>” (ibid., 249).</w:t>
      </w:r>
    </w:p>
    <w:p w14:paraId="7B669DE4" w14:textId="77777777" w:rsidR="00CD3455" w:rsidRPr="00894E2E" w:rsidRDefault="00CD3455" w:rsidP="00CD3455">
      <w:pPr>
        <w:rPr>
          <w:sz w:val="16"/>
        </w:rPr>
      </w:pPr>
      <w:r w:rsidRPr="00894E2E">
        <w:rPr>
          <w:sz w:val="16"/>
        </w:rPr>
        <w:t>Disciplinary technology and security technology differ not only in their objectives and instruments and the date of their historical appearance but also in where they are situated institutionally. Dis</w:t>
      </w:r>
      <w:proofErr w:type="gramStart"/>
      <w:r w:rsidRPr="00894E2E">
        <w:rPr>
          <w:sz w:val="16"/>
        </w:rPr>
        <w:t xml:space="preserve">- </w:t>
      </w:r>
      <w:proofErr w:type="spellStart"/>
      <w:r w:rsidRPr="00894E2E">
        <w:rPr>
          <w:sz w:val="16"/>
        </w:rPr>
        <w:t>ciplines</w:t>
      </w:r>
      <w:proofErr w:type="spellEnd"/>
      <w:proofErr w:type="gramEnd"/>
      <w:r w:rsidRPr="00894E2E">
        <w:rPr>
          <w:sz w:val="16"/>
        </w:rPr>
        <w:t xml:space="preserve"> developed inside of institutions, such as the army, prisons, schools, and hospitals, whereas the </w:t>
      </w:r>
      <w:r w:rsidRPr="00894E2E">
        <w:rPr>
          <w:rStyle w:val="Emphasis"/>
          <w:sz w:val="36"/>
          <w:szCs w:val="36"/>
          <w:highlight w:val="cyan"/>
        </w:rPr>
        <w:t>state organize</w:t>
      </w:r>
      <w:r w:rsidRPr="00894E2E">
        <w:rPr>
          <w:rStyle w:val="Emphasis"/>
          <w:sz w:val="36"/>
          <w:szCs w:val="36"/>
        </w:rPr>
        <w:t xml:space="preserve">d and centralized the </w:t>
      </w:r>
      <w:r w:rsidRPr="00894E2E">
        <w:rPr>
          <w:rStyle w:val="Emphasis"/>
          <w:i/>
          <w:iCs w:val="0"/>
          <w:sz w:val="52"/>
          <w:szCs w:val="52"/>
          <w:highlight w:val="cyan"/>
        </w:rPr>
        <w:t>regulation of</w:t>
      </w:r>
      <w:r w:rsidRPr="00894E2E">
        <w:rPr>
          <w:rStyle w:val="Emphasis"/>
          <w:i/>
          <w:iCs w:val="0"/>
          <w:sz w:val="52"/>
          <w:szCs w:val="52"/>
        </w:rPr>
        <w:t xml:space="preserve"> the </w:t>
      </w:r>
      <w:r w:rsidRPr="00894E2E">
        <w:rPr>
          <w:rStyle w:val="Emphasis"/>
          <w:i/>
          <w:iCs w:val="0"/>
          <w:sz w:val="52"/>
          <w:szCs w:val="52"/>
          <w:highlight w:val="cyan"/>
        </w:rPr>
        <w:t>population</w:t>
      </w:r>
      <w:r w:rsidRPr="00894E2E">
        <w:rPr>
          <w:rStyle w:val="Emphasis"/>
          <w:sz w:val="52"/>
          <w:szCs w:val="52"/>
        </w:rPr>
        <w:t xml:space="preserve"> </w:t>
      </w:r>
      <w:r w:rsidRPr="00894E2E">
        <w:rPr>
          <w:rStyle w:val="Emphasis"/>
          <w:sz w:val="36"/>
          <w:szCs w:val="36"/>
        </w:rPr>
        <w:t>from the 18th century on. The</w:t>
      </w:r>
      <w:r w:rsidRPr="00894E2E">
        <w:rPr>
          <w:rStyle w:val="StyleUnderline"/>
          <w:sz w:val="36"/>
          <w:szCs w:val="36"/>
        </w:rPr>
        <w:t xml:space="preserve"> </w:t>
      </w:r>
      <w:proofErr w:type="gramStart"/>
      <w:r w:rsidRPr="00894E2E">
        <w:rPr>
          <w:rStyle w:val="Emphasis"/>
          <w:sz w:val="36"/>
          <w:szCs w:val="36"/>
          <w:highlight w:val="cyan"/>
        </w:rPr>
        <w:t>col</w:t>
      </w:r>
      <w:proofErr w:type="gramEnd"/>
      <w:r w:rsidRPr="00894E2E">
        <w:rPr>
          <w:rStyle w:val="Emphasis"/>
          <w:sz w:val="36"/>
          <w:szCs w:val="36"/>
          <w:highlight w:val="cyan"/>
        </w:rPr>
        <w:t>- lection of demographic data</w:t>
      </w:r>
      <w:r w:rsidRPr="00894E2E">
        <w:rPr>
          <w:rStyle w:val="Emphasis"/>
          <w:sz w:val="36"/>
          <w:szCs w:val="36"/>
        </w:rPr>
        <w:t xml:space="preserve"> was </w:t>
      </w:r>
      <w:r w:rsidRPr="00894E2E">
        <w:rPr>
          <w:rStyle w:val="Emphasis"/>
          <w:sz w:val="36"/>
          <w:szCs w:val="36"/>
          <w:highlight w:val="cyan"/>
        </w:rPr>
        <w:t>important</w:t>
      </w:r>
      <w:r w:rsidRPr="00894E2E">
        <w:rPr>
          <w:rStyle w:val="Emphasis"/>
          <w:sz w:val="36"/>
          <w:szCs w:val="36"/>
        </w:rPr>
        <w:t xml:space="preserve"> in this regard, </w:t>
      </w:r>
      <w:r w:rsidRPr="00894E2E">
        <w:rPr>
          <w:rStyle w:val="Emphasis"/>
          <w:sz w:val="48"/>
          <w:szCs w:val="48"/>
          <w:highlight w:val="cyan"/>
        </w:rPr>
        <w:t xml:space="preserve">as were the tabulation of resources and statistical censuses related to life ex- </w:t>
      </w:r>
      <w:proofErr w:type="spellStart"/>
      <w:r w:rsidRPr="00894E2E">
        <w:rPr>
          <w:rStyle w:val="Emphasis"/>
          <w:sz w:val="48"/>
          <w:szCs w:val="48"/>
          <w:highlight w:val="cyan"/>
        </w:rPr>
        <w:t>pectancy</w:t>
      </w:r>
      <w:proofErr w:type="spellEnd"/>
      <w:r w:rsidRPr="00894E2E">
        <w:rPr>
          <w:rStyle w:val="Emphasis"/>
          <w:sz w:val="48"/>
          <w:szCs w:val="48"/>
          <w:highlight w:val="cyan"/>
        </w:rPr>
        <w:t xml:space="preserve"> and the frequency of illness</w:t>
      </w:r>
      <w:r w:rsidRPr="00894E2E">
        <w:rPr>
          <w:sz w:val="16"/>
        </w:rPr>
        <w:t>. Two series, therefore, may be discerned: “the body–organism–discipline–institution series, and the population–biological processes–regulatory mechanisms–State” (ibid., 250).</w:t>
      </w:r>
    </w:p>
    <w:p w14:paraId="2AC431EF" w14:textId="77777777" w:rsidR="00CD3455" w:rsidRPr="00894E2E" w:rsidRDefault="00CD3455" w:rsidP="00CD3455">
      <w:pPr>
        <w:rPr>
          <w:sz w:val="16"/>
        </w:rPr>
      </w:pPr>
      <w:r w:rsidRPr="00894E2E">
        <w:rPr>
          <w:sz w:val="16"/>
        </w:rPr>
        <w:t xml:space="preserve">The difference between the two components of biopolitics should, however, be acknowledged with caution. Foucault stresses that </w:t>
      </w:r>
      <w:proofErr w:type="spellStart"/>
      <w:r w:rsidRPr="00894E2E">
        <w:rPr>
          <w:sz w:val="16"/>
        </w:rPr>
        <w:t>disci</w:t>
      </w:r>
      <w:proofErr w:type="spellEnd"/>
      <w:r w:rsidRPr="00894E2E">
        <w:rPr>
          <w:sz w:val="16"/>
        </w:rPr>
        <w:t xml:space="preserve">- </w:t>
      </w:r>
      <w:proofErr w:type="spellStart"/>
      <w:r w:rsidRPr="00894E2E">
        <w:rPr>
          <w:sz w:val="16"/>
        </w:rPr>
        <w:t>pline</w:t>
      </w:r>
      <w:proofErr w:type="spellEnd"/>
      <w:r w:rsidRPr="00894E2E">
        <w:rPr>
          <w:sz w:val="16"/>
        </w:rPr>
        <w:t xml:space="preserve"> and control form “two poles of development linked together by a whole intermediary cluster of relations” (1980, 139). They are not independent entities but define each other. Accordingly, discipline is not a form of individualization that is applied to already existing in- </w:t>
      </w:r>
      <w:proofErr w:type="spellStart"/>
      <w:r w:rsidRPr="00894E2E">
        <w:rPr>
          <w:sz w:val="16"/>
        </w:rPr>
        <w:t>dividuals</w:t>
      </w:r>
      <w:proofErr w:type="spellEnd"/>
      <w:r w:rsidRPr="00894E2E">
        <w:rPr>
          <w:sz w:val="16"/>
        </w:rPr>
        <w:t>, but rather it presupposes a multiplicity.</w:t>
      </w:r>
    </w:p>
    <w:p w14:paraId="43BC6C46" w14:textId="77777777" w:rsidR="00CD3455" w:rsidRDefault="00CD3455" w:rsidP="00CD3455">
      <w:pPr>
        <w:rPr>
          <w:sz w:val="16"/>
        </w:rPr>
      </w:pPr>
      <w:r w:rsidRPr="00894E2E">
        <w:rPr>
          <w:sz w:val="16"/>
        </w:rPr>
        <w:t xml:space="preserve"> Similarly, population constitutes the combination and </w:t>
      </w:r>
      <w:proofErr w:type="spellStart"/>
      <w:proofErr w:type="gramStart"/>
      <w:r w:rsidRPr="00894E2E">
        <w:rPr>
          <w:sz w:val="16"/>
        </w:rPr>
        <w:t>aggrega</w:t>
      </w:r>
      <w:proofErr w:type="spellEnd"/>
      <w:r w:rsidRPr="00894E2E">
        <w:rPr>
          <w:sz w:val="16"/>
        </w:rPr>
        <w:t xml:space="preserve">- </w:t>
      </w:r>
      <w:proofErr w:type="spellStart"/>
      <w:r w:rsidRPr="00894E2E">
        <w:rPr>
          <w:sz w:val="16"/>
        </w:rPr>
        <w:t>tion</w:t>
      </w:r>
      <w:proofErr w:type="spellEnd"/>
      <w:proofErr w:type="gramEnd"/>
      <w:r w:rsidRPr="00894E2E">
        <w:rPr>
          <w:sz w:val="16"/>
        </w:rPr>
        <w:t xml:space="preserve"> of individualized patterns of existence to a new political form. It follows that </w:t>
      </w:r>
      <w:r w:rsidRPr="007B1100">
        <w:rPr>
          <w:rStyle w:val="StyleUnderline"/>
        </w:rPr>
        <w:t>“</w:t>
      </w:r>
      <w:r w:rsidRPr="00894E2E">
        <w:rPr>
          <w:rStyle w:val="Emphasis"/>
          <w:sz w:val="24"/>
          <w:szCs w:val="24"/>
          <w:highlight w:val="cyan"/>
        </w:rPr>
        <w:t>individual” and “mass</w:t>
      </w:r>
      <w:r w:rsidRPr="00894E2E">
        <w:rPr>
          <w:rStyle w:val="Emphasis"/>
          <w:sz w:val="24"/>
          <w:szCs w:val="24"/>
        </w:rPr>
        <w:t xml:space="preserve">” </w:t>
      </w:r>
      <w:r w:rsidRPr="00894E2E">
        <w:rPr>
          <w:rStyle w:val="Emphasis"/>
          <w:sz w:val="24"/>
          <w:szCs w:val="24"/>
          <w:highlight w:val="cyan"/>
        </w:rPr>
        <w:t>are</w:t>
      </w:r>
      <w:r w:rsidRPr="00894E2E">
        <w:rPr>
          <w:rStyle w:val="Emphasis"/>
          <w:sz w:val="24"/>
          <w:szCs w:val="24"/>
        </w:rPr>
        <w:t xml:space="preserve"> not extremes but rather </w:t>
      </w:r>
      <w:r w:rsidRPr="00894E2E">
        <w:rPr>
          <w:rStyle w:val="Emphasis"/>
          <w:sz w:val="24"/>
          <w:szCs w:val="24"/>
          <w:highlight w:val="cyan"/>
        </w:rPr>
        <w:t>two sides of</w:t>
      </w:r>
      <w:r w:rsidRPr="00894E2E">
        <w:rPr>
          <w:rStyle w:val="Emphasis"/>
          <w:sz w:val="24"/>
          <w:szCs w:val="24"/>
        </w:rPr>
        <w:t xml:space="preserve"> a </w:t>
      </w:r>
      <w:r w:rsidRPr="00894E2E">
        <w:rPr>
          <w:rStyle w:val="Emphasis"/>
          <w:sz w:val="24"/>
          <w:szCs w:val="24"/>
          <w:highlight w:val="cyan"/>
        </w:rPr>
        <w:t>global political technology</w:t>
      </w:r>
      <w:r w:rsidRPr="00894E2E">
        <w:rPr>
          <w:rStyle w:val="Emphasis"/>
          <w:sz w:val="24"/>
          <w:szCs w:val="24"/>
        </w:rPr>
        <w:t xml:space="preserve"> that </w:t>
      </w:r>
      <w:r w:rsidRPr="00894E2E">
        <w:rPr>
          <w:rStyle w:val="Emphasis"/>
          <w:sz w:val="24"/>
          <w:szCs w:val="24"/>
          <w:highlight w:val="cyan"/>
        </w:rPr>
        <w:t>simultaneously aims at the control of the human as individual body and at the human as species</w:t>
      </w:r>
      <w:r w:rsidRPr="00894E2E">
        <w:rPr>
          <w:rStyle w:val="Emphasis"/>
          <w:sz w:val="24"/>
          <w:szCs w:val="24"/>
        </w:rPr>
        <w:t xml:space="preserve"> </w:t>
      </w:r>
      <w:r w:rsidRPr="00894E2E">
        <w:rPr>
          <w:sz w:val="16"/>
        </w:rPr>
        <w:t xml:space="preserve">(see Foucault 2003, 242–243). Moreover, the distinction between the two political technologies cannot be maintained for historical rea- sons. For example, the police in the 18th century operated as a </w:t>
      </w:r>
      <w:proofErr w:type="gramStart"/>
      <w:r w:rsidRPr="00894E2E">
        <w:rPr>
          <w:sz w:val="16"/>
        </w:rPr>
        <w:t>dis-</w:t>
      </w:r>
      <w:proofErr w:type="gramEnd"/>
      <w:r w:rsidRPr="00894E2E">
        <w:rPr>
          <w:sz w:val="16"/>
        </w:rPr>
        <w:t xml:space="preserve"> </w:t>
      </w:r>
      <w:proofErr w:type="spellStart"/>
      <w:r w:rsidRPr="00894E2E">
        <w:rPr>
          <w:sz w:val="16"/>
        </w:rPr>
        <w:t>ciplinary</w:t>
      </w:r>
      <w:proofErr w:type="spellEnd"/>
      <w:r w:rsidRPr="00894E2E">
        <w:rPr>
          <w:sz w:val="16"/>
        </w:rPr>
        <w:t xml:space="preserve"> apparatus and as a state apparatus. State regulation in the 19th century relied on a range of institutions in civic society, such as insurance, medical-hygienic institutions, mutual aid associations, philanthropic societies, and so on. </w:t>
      </w:r>
      <w:proofErr w:type="gramStart"/>
      <w:r w:rsidRPr="00894E2E">
        <w:rPr>
          <w:sz w:val="16"/>
        </w:rPr>
        <w:t>In the course of</w:t>
      </w:r>
      <w:proofErr w:type="gramEnd"/>
      <w:r w:rsidRPr="00894E2E">
        <w:rPr>
          <w:sz w:val="16"/>
        </w:rPr>
        <w:t xml:space="preserve"> the 19th </w:t>
      </w:r>
      <w:proofErr w:type="gramStart"/>
      <w:r w:rsidRPr="00894E2E">
        <w:rPr>
          <w:sz w:val="16"/>
        </w:rPr>
        <w:t>century</w:t>
      </w:r>
      <w:proofErr w:type="gramEnd"/>
      <w:r w:rsidRPr="00894E2E">
        <w:rPr>
          <w:sz w:val="16"/>
        </w:rPr>
        <w:t xml:space="preserve"> it is possible to observe alliances between the two types of power that Foucault describes as “apparatuses” (</w:t>
      </w:r>
      <w:proofErr w:type="spellStart"/>
      <w:r w:rsidRPr="00894E2E">
        <w:rPr>
          <w:sz w:val="16"/>
        </w:rPr>
        <w:t>dispositifs</w:t>
      </w:r>
      <w:proofErr w:type="spellEnd"/>
      <w:r w:rsidRPr="00894E2E">
        <w:rPr>
          <w:sz w:val="16"/>
        </w:rPr>
        <w:t>).</w:t>
      </w:r>
    </w:p>
    <w:p w14:paraId="2E929A17" w14:textId="77777777" w:rsidR="00CD3455" w:rsidRDefault="00CD3455" w:rsidP="00CD3455">
      <w:pPr>
        <w:rPr>
          <w:sz w:val="16"/>
        </w:rPr>
      </w:pPr>
    </w:p>
    <w:p w14:paraId="7756022B" w14:textId="77777777" w:rsidR="00CD3455" w:rsidRPr="00CD3455" w:rsidRDefault="00CD3455" w:rsidP="00CD3455"/>
    <w:p w14:paraId="00218F2E" w14:textId="2D523A6B" w:rsidR="00DC5DF4" w:rsidRDefault="00DC5DF4" w:rsidP="00DC5DF4">
      <w:pPr>
        <w:pStyle w:val="Heading3"/>
      </w:pPr>
      <w:r>
        <w:t xml:space="preserve">! --- Empathy </w:t>
      </w:r>
    </w:p>
    <w:p w14:paraId="3DB1D95C" w14:textId="77777777" w:rsidR="00DC5DF4" w:rsidRDefault="00DC5DF4" w:rsidP="00DC5DF4">
      <w:pPr>
        <w:pStyle w:val="Heading4"/>
      </w:pPr>
      <w:bookmarkStart w:id="16" w:name="pmd-heading-e559fbd7-89c4-40fb-b417-dfcf"/>
      <w:r>
        <w:t xml:space="preserve">A lack of </w:t>
      </w:r>
      <w:r>
        <w:rPr>
          <w:u w:val="single"/>
        </w:rPr>
        <w:t>care</w:t>
      </w:r>
      <w:r>
        <w:t xml:space="preserve"> leads to explicit </w:t>
      </w:r>
      <w:r>
        <w:rPr>
          <w:u w:val="single"/>
        </w:rPr>
        <w:t>racial violence</w:t>
      </w:r>
      <w:r>
        <w:t>.</w:t>
      </w:r>
      <w:bookmarkEnd w:id="16"/>
    </w:p>
    <w:p w14:paraId="6AEC7C3B" w14:textId="47932F7C" w:rsidR="00DC5DF4" w:rsidRDefault="00DC5DF4" w:rsidP="00DC5DF4">
      <w:r>
        <w:t xml:space="preserve">Matteo </w:t>
      </w:r>
      <w:proofErr w:type="spellStart"/>
      <w:r>
        <w:rPr>
          <w:b/>
          <w:sz w:val="26"/>
          <w:szCs w:val="26"/>
        </w:rPr>
        <w:t>Forgiarini</w:t>
      </w:r>
      <w:proofErr w:type="spellEnd"/>
      <w:r>
        <w:rPr>
          <w:b/>
          <w:sz w:val="26"/>
          <w:szCs w:val="26"/>
        </w:rPr>
        <w:t xml:space="preserve"> et al. 11</w:t>
      </w:r>
      <w:r>
        <w:t xml:space="preserve">, Psychology at University of Milan, "Racism and the Empathy for Pain on Our Skin," PubMed Central (PMC), https://pmc.ncbi.nlm.nih.gov/articles/PMC3108582/, 05-23-2011, </w:t>
      </w:r>
      <w:proofErr w:type="spellStart"/>
      <w:r>
        <w:t>ILake</w:t>
      </w:r>
      <w:proofErr w:type="spellEnd"/>
      <w:r>
        <w:t>-KG</w:t>
      </w:r>
    </w:p>
    <w:p w14:paraId="0D66CD29" w14:textId="77777777" w:rsidR="00DC5DF4" w:rsidRDefault="00DC5DF4" w:rsidP="00DC5DF4">
      <w:r>
        <w:rPr>
          <w:rStyle w:val="Emphasis"/>
          <w:highlight w:val="green"/>
        </w:rPr>
        <w:t>Empathy</w:t>
      </w:r>
      <w:r>
        <w:rPr>
          <w:rStyle w:val="StyleUnderline"/>
          <w:highlight w:val="green"/>
        </w:rPr>
        <w:t xml:space="preserve"> is</w:t>
      </w:r>
      <w:r>
        <w:rPr>
          <w:rStyle w:val="StyleUnderline"/>
        </w:rPr>
        <w:t xml:space="preserve"> the ability to understand and vicariously </w:t>
      </w:r>
      <w:r>
        <w:rPr>
          <w:rStyle w:val="Emphasis"/>
        </w:rPr>
        <w:t>share</w:t>
      </w:r>
      <w:r>
        <w:rPr>
          <w:rStyle w:val="StyleUnderline"/>
        </w:rPr>
        <w:t xml:space="preserve"> the </w:t>
      </w:r>
      <w:r>
        <w:rPr>
          <w:rStyle w:val="Emphasis"/>
        </w:rPr>
        <w:t>feelings</w:t>
      </w:r>
      <w:r>
        <w:rPr>
          <w:rStyle w:val="StyleUnderline"/>
        </w:rPr>
        <w:t xml:space="preserve"> and thoughts of other </w:t>
      </w:r>
      <w:r>
        <w:rPr>
          <w:sz w:val="16"/>
          <w:szCs w:val="16"/>
        </w:rPr>
        <w:t xml:space="preserve">people (De </w:t>
      </w:r>
      <w:proofErr w:type="spellStart"/>
      <w:r>
        <w:rPr>
          <w:sz w:val="16"/>
          <w:szCs w:val="16"/>
        </w:rPr>
        <w:t>Vignemont</w:t>
      </w:r>
      <w:proofErr w:type="spellEnd"/>
      <w:r>
        <w:rPr>
          <w:sz w:val="16"/>
          <w:szCs w:val="16"/>
        </w:rPr>
        <w:t xml:space="preserve"> and Singer, </w:t>
      </w:r>
      <w:hyperlink r:id="rId140" w:history="1">
        <w:r>
          <w:rPr>
            <w:sz w:val="16"/>
            <w:szCs w:val="16"/>
          </w:rPr>
          <w:t>2006</w:t>
        </w:r>
      </w:hyperlink>
      <w:r>
        <w:rPr>
          <w:sz w:val="16"/>
          <w:szCs w:val="16"/>
        </w:rPr>
        <w:t>)</w:t>
      </w:r>
      <w:r>
        <w:rPr>
          <w:rStyle w:val="StyleUnderline"/>
        </w:rPr>
        <w:t xml:space="preserve">. Empathic feelings are </w:t>
      </w:r>
      <w:r>
        <w:rPr>
          <w:rStyle w:val="Emphasis"/>
          <w:highlight w:val="green"/>
        </w:rPr>
        <w:t>fundamental</w:t>
      </w:r>
      <w:r>
        <w:rPr>
          <w:rStyle w:val="StyleUnderline"/>
          <w:highlight w:val="green"/>
        </w:rPr>
        <w:t xml:space="preserve"> for </w:t>
      </w:r>
      <w:r>
        <w:rPr>
          <w:rStyle w:val="Emphasis"/>
          <w:highlight w:val="green"/>
        </w:rPr>
        <w:t>humans</w:t>
      </w:r>
      <w:r>
        <w:rPr>
          <w:rStyle w:val="StyleUnderline"/>
        </w:rPr>
        <w:t xml:space="preserve"> in social and </w:t>
      </w:r>
      <w:r>
        <w:rPr>
          <w:rStyle w:val="Emphasis"/>
        </w:rPr>
        <w:t>interpersonal</w:t>
      </w:r>
      <w:r>
        <w:rPr>
          <w:rStyle w:val="StyleUnderline"/>
        </w:rPr>
        <w:t xml:space="preserve"> life </w:t>
      </w:r>
      <w:r>
        <w:rPr>
          <w:rStyle w:val="StyleUnderline"/>
          <w:highlight w:val="green"/>
        </w:rPr>
        <w:t xml:space="preserve">because they </w:t>
      </w:r>
      <w:r>
        <w:rPr>
          <w:rStyle w:val="Emphasis"/>
          <w:highlight w:val="green"/>
        </w:rPr>
        <w:t>enable</w:t>
      </w:r>
      <w:r>
        <w:rPr>
          <w:rStyle w:val="StyleUnderline"/>
        </w:rPr>
        <w:t xml:space="preserve"> human </w:t>
      </w:r>
      <w:r>
        <w:rPr>
          <w:rStyle w:val="StyleUnderline"/>
          <w:highlight w:val="green"/>
        </w:rPr>
        <w:t xml:space="preserve">beings to tune their mental </w:t>
      </w:r>
      <w:proofErr w:type="gramStart"/>
      <w:r>
        <w:rPr>
          <w:rStyle w:val="StyleUnderline"/>
          <w:highlight w:val="green"/>
        </w:rPr>
        <w:t>states</w:t>
      </w:r>
      <w:proofErr w:type="gramEnd"/>
      <w:r>
        <w:rPr>
          <w:rStyle w:val="StyleUnderline"/>
          <w:highlight w:val="green"/>
        </w:rPr>
        <w:t xml:space="preserve"> to their </w:t>
      </w:r>
      <w:r>
        <w:rPr>
          <w:rStyle w:val="Emphasis"/>
          <w:highlight w:val="green"/>
        </w:rPr>
        <w:t>social</w:t>
      </w:r>
      <w:r>
        <w:rPr>
          <w:rStyle w:val="StyleUnderline"/>
          <w:highlight w:val="green"/>
        </w:rPr>
        <w:t xml:space="preserve"> environment</w:t>
      </w:r>
      <w:r>
        <w:rPr>
          <w:rStyle w:val="StyleUnderline"/>
        </w:rPr>
        <w:t xml:space="preserve"> as well as to understand others’ intentions, actions, and </w:t>
      </w:r>
      <w:r>
        <w:rPr>
          <w:rStyle w:val="Emphasis"/>
        </w:rPr>
        <w:t>behaviors</w:t>
      </w:r>
      <w:r>
        <w:rPr>
          <w:rStyle w:val="StyleUnderline"/>
        </w:rPr>
        <w:t xml:space="preserve">. One of the main </w:t>
      </w:r>
      <w:r>
        <w:rPr>
          <w:rStyle w:val="Emphasis"/>
        </w:rPr>
        <w:t>sources</w:t>
      </w:r>
      <w:r>
        <w:rPr>
          <w:rStyle w:val="StyleUnderline"/>
        </w:rPr>
        <w:t xml:space="preserve"> of empathic feelings is the </w:t>
      </w:r>
      <w:r>
        <w:rPr>
          <w:rStyle w:val="Emphasis"/>
        </w:rPr>
        <w:t>pain</w:t>
      </w:r>
      <w:r>
        <w:rPr>
          <w:rStyle w:val="StyleUnderline"/>
        </w:rPr>
        <w:t xml:space="preserve"> experienced by other human beings, and empathy for others’ pain, in turn, </w:t>
      </w:r>
      <w:r>
        <w:rPr>
          <w:rStyle w:val="StyleUnderline"/>
          <w:highlight w:val="green"/>
        </w:rPr>
        <w:t xml:space="preserve">regulates behavior among </w:t>
      </w:r>
      <w:r>
        <w:rPr>
          <w:rStyle w:val="Emphasis"/>
          <w:highlight w:val="green"/>
        </w:rPr>
        <w:t>individuals</w:t>
      </w:r>
      <w:r>
        <w:rPr>
          <w:rStyle w:val="StyleUnderline"/>
          <w:highlight w:val="green"/>
        </w:rPr>
        <w:t xml:space="preserve"> and social </w:t>
      </w:r>
      <w:r>
        <w:rPr>
          <w:rStyle w:val="Emphasis"/>
          <w:highlight w:val="green"/>
        </w:rPr>
        <w:t>groups</w:t>
      </w:r>
      <w:r>
        <w:rPr>
          <w:sz w:val="16"/>
          <w:szCs w:val="16"/>
        </w:rPr>
        <w:t>. Although pain has been considered an intimate and private feeling, experimental data indicate that when people witness or imagine the pain of another person, they map the others’ pain onto their brain using the same network activated during firsthand experience of pain, as if they were vicariously experiencing the observed pain (Hutchison et al., </w:t>
      </w:r>
      <w:hyperlink r:id="rId141" w:history="1">
        <w:r>
          <w:rPr>
            <w:sz w:val="16"/>
            <w:szCs w:val="16"/>
          </w:rPr>
          <w:t>1999</w:t>
        </w:r>
      </w:hyperlink>
      <w:r>
        <w:rPr>
          <w:sz w:val="16"/>
          <w:szCs w:val="16"/>
        </w:rPr>
        <w:t>; Carr et al., </w:t>
      </w:r>
      <w:hyperlink r:id="rId142" w:history="1">
        <w:r>
          <w:rPr>
            <w:sz w:val="16"/>
            <w:szCs w:val="16"/>
          </w:rPr>
          <w:t>2003</w:t>
        </w:r>
      </w:hyperlink>
      <w:r>
        <w:rPr>
          <w:sz w:val="16"/>
          <w:szCs w:val="16"/>
        </w:rPr>
        <w:t>; Wicker et al., </w:t>
      </w:r>
      <w:hyperlink r:id="rId143" w:history="1">
        <w:r>
          <w:rPr>
            <w:sz w:val="16"/>
            <w:szCs w:val="16"/>
          </w:rPr>
          <w:t>2003</w:t>
        </w:r>
      </w:hyperlink>
      <w:r>
        <w:rPr>
          <w:sz w:val="16"/>
          <w:szCs w:val="16"/>
        </w:rPr>
        <w:t>; Morrison et al., </w:t>
      </w:r>
      <w:hyperlink r:id="rId144" w:history="1">
        <w:r>
          <w:rPr>
            <w:sz w:val="16"/>
            <w:szCs w:val="16"/>
          </w:rPr>
          <w:t>2004</w:t>
        </w:r>
      </w:hyperlink>
      <w:r>
        <w:rPr>
          <w:sz w:val="16"/>
          <w:szCs w:val="16"/>
        </w:rPr>
        <w:t>; Singer et al., </w:t>
      </w:r>
      <w:hyperlink r:id="rId145" w:history="1">
        <w:r>
          <w:rPr>
            <w:sz w:val="16"/>
            <w:szCs w:val="16"/>
          </w:rPr>
          <w:t>2004</w:t>
        </w:r>
      </w:hyperlink>
      <w:r>
        <w:rPr>
          <w:sz w:val="16"/>
          <w:szCs w:val="16"/>
        </w:rPr>
        <w:t xml:space="preserve">; </w:t>
      </w:r>
      <w:proofErr w:type="spellStart"/>
      <w:r>
        <w:rPr>
          <w:sz w:val="16"/>
          <w:szCs w:val="16"/>
        </w:rPr>
        <w:t>Bufalari</w:t>
      </w:r>
      <w:proofErr w:type="spellEnd"/>
      <w:r>
        <w:rPr>
          <w:sz w:val="16"/>
          <w:szCs w:val="16"/>
        </w:rPr>
        <w:t xml:space="preserve"> et al., </w:t>
      </w:r>
      <w:hyperlink r:id="rId146" w:history="1">
        <w:r>
          <w:rPr>
            <w:sz w:val="16"/>
            <w:szCs w:val="16"/>
          </w:rPr>
          <w:t>2007</w:t>
        </w:r>
      </w:hyperlink>
      <w:r>
        <w:rPr>
          <w:sz w:val="16"/>
          <w:szCs w:val="16"/>
        </w:rPr>
        <w:t>; Lamm et al., </w:t>
      </w:r>
      <w:hyperlink r:id="rId147" w:history="1">
        <w:r>
          <w:rPr>
            <w:sz w:val="16"/>
            <w:szCs w:val="16"/>
          </w:rPr>
          <w:t>2007</w:t>
        </w:r>
      </w:hyperlink>
      <w:r>
        <w:rPr>
          <w:sz w:val="16"/>
          <w:szCs w:val="16"/>
        </w:rPr>
        <w:t>; Cheng et al., </w:t>
      </w:r>
      <w:hyperlink r:id="rId148" w:history="1">
        <w:r>
          <w:rPr>
            <w:sz w:val="16"/>
            <w:szCs w:val="16"/>
          </w:rPr>
          <w:t>2008</w:t>
        </w:r>
      </w:hyperlink>
      <w:r>
        <w:rPr>
          <w:sz w:val="16"/>
          <w:szCs w:val="16"/>
        </w:rPr>
        <w:t xml:space="preserve">). </w:t>
      </w:r>
      <w:proofErr w:type="gramStart"/>
      <w:r>
        <w:rPr>
          <w:sz w:val="16"/>
          <w:szCs w:val="16"/>
        </w:rPr>
        <w:t>Furthermore</w:t>
      </w:r>
      <w:proofErr w:type="gramEnd"/>
      <w:r>
        <w:rPr>
          <w:sz w:val="16"/>
          <w:szCs w:val="16"/>
        </w:rPr>
        <w:t xml:space="preserve"> feeling other people's suffering triggers pro-social behavior (Batson et al., </w:t>
      </w:r>
      <w:hyperlink r:id="rId149" w:history="1">
        <w:r>
          <w:rPr>
            <w:sz w:val="16"/>
            <w:szCs w:val="16"/>
          </w:rPr>
          <w:t>2002</w:t>
        </w:r>
      </w:hyperlink>
      <w:r>
        <w:rPr>
          <w:sz w:val="16"/>
          <w:szCs w:val="16"/>
        </w:rPr>
        <w:t>), promotes helping and encourages cooperation (Batson et al., </w:t>
      </w:r>
      <w:hyperlink r:id="rId150" w:history="1">
        <w:r>
          <w:rPr>
            <w:sz w:val="16"/>
            <w:szCs w:val="16"/>
          </w:rPr>
          <w:t>1997a</w:t>
        </w:r>
      </w:hyperlink>
      <w:r>
        <w:rPr>
          <w:sz w:val="16"/>
          <w:szCs w:val="16"/>
        </w:rPr>
        <w:t xml:space="preserve">). Conversely, </w:t>
      </w:r>
      <w:r>
        <w:rPr>
          <w:rStyle w:val="Emphasis"/>
          <w:highlight w:val="green"/>
        </w:rPr>
        <w:t>lack</w:t>
      </w:r>
      <w:r>
        <w:rPr>
          <w:rStyle w:val="StyleUnderline"/>
          <w:highlight w:val="green"/>
        </w:rPr>
        <w:t xml:space="preserve"> of </w:t>
      </w:r>
      <w:r>
        <w:rPr>
          <w:rStyle w:val="Emphasis"/>
          <w:highlight w:val="green"/>
        </w:rPr>
        <w:t>empathy</w:t>
      </w:r>
      <w:r>
        <w:rPr>
          <w:rStyle w:val="StyleUnderline"/>
        </w:rPr>
        <w:t xml:space="preserve"> for the pain of other human beings may </w:t>
      </w:r>
      <w:r>
        <w:rPr>
          <w:rStyle w:val="StyleUnderline"/>
          <w:highlight w:val="green"/>
        </w:rPr>
        <w:t xml:space="preserve">lead to </w:t>
      </w:r>
      <w:r>
        <w:rPr>
          <w:rStyle w:val="Emphasis"/>
          <w:highlight w:val="green"/>
        </w:rPr>
        <w:t>violence</w:t>
      </w:r>
      <w:r>
        <w:rPr>
          <w:rStyle w:val="StyleUnderline"/>
          <w:highlight w:val="green"/>
        </w:rPr>
        <w:t xml:space="preserve">, </w:t>
      </w:r>
      <w:r>
        <w:rPr>
          <w:rStyle w:val="Emphasis"/>
          <w:highlight w:val="green"/>
        </w:rPr>
        <w:t>abuse</w:t>
      </w:r>
      <w:r>
        <w:rPr>
          <w:rStyle w:val="StyleUnderline"/>
          <w:highlight w:val="green"/>
        </w:rPr>
        <w:t xml:space="preserve">, and </w:t>
      </w:r>
      <w:r>
        <w:rPr>
          <w:rStyle w:val="Emphasis"/>
          <w:highlight w:val="green"/>
        </w:rPr>
        <w:t>deterioration</w:t>
      </w:r>
      <w:r>
        <w:rPr>
          <w:rStyle w:val="StyleUnderline"/>
          <w:highlight w:val="green"/>
        </w:rPr>
        <w:t xml:space="preserve"> of</w:t>
      </w:r>
      <w:r>
        <w:rPr>
          <w:rStyle w:val="StyleUnderline"/>
        </w:rPr>
        <w:t xml:space="preserve"> interpersonal and </w:t>
      </w:r>
      <w:r>
        <w:rPr>
          <w:rStyle w:val="StyleUnderline"/>
          <w:highlight w:val="green"/>
        </w:rPr>
        <w:t>intergroup relationships</w:t>
      </w:r>
      <w:r>
        <w:rPr>
          <w:sz w:val="16"/>
          <w:szCs w:val="16"/>
        </w:rPr>
        <w:t xml:space="preserve"> (Batson et al., </w:t>
      </w:r>
      <w:hyperlink r:id="rId151" w:history="1">
        <w:r>
          <w:rPr>
            <w:sz w:val="16"/>
            <w:szCs w:val="16"/>
          </w:rPr>
          <w:t>2002</w:t>
        </w:r>
      </w:hyperlink>
      <w:r>
        <w:rPr>
          <w:sz w:val="16"/>
          <w:szCs w:val="16"/>
        </w:rPr>
        <w:t>).</w:t>
      </w:r>
    </w:p>
    <w:p w14:paraId="3BD95CC3" w14:textId="77777777" w:rsidR="00DC5DF4" w:rsidRDefault="00DC5DF4" w:rsidP="00DC5DF4">
      <w:r>
        <w:rPr>
          <w:rStyle w:val="StyleUnderline"/>
          <w:highlight w:val="green"/>
        </w:rPr>
        <w:t>Empathic reactions</w:t>
      </w:r>
      <w:r>
        <w:rPr>
          <w:rStyle w:val="StyleUnderline"/>
        </w:rPr>
        <w:t xml:space="preserve"> to pain </w:t>
      </w:r>
      <w:r>
        <w:rPr>
          <w:rStyle w:val="StyleUnderline"/>
          <w:highlight w:val="green"/>
        </w:rPr>
        <w:t xml:space="preserve">involve different layers of </w:t>
      </w:r>
      <w:r>
        <w:rPr>
          <w:rStyle w:val="Emphasis"/>
          <w:highlight w:val="green"/>
        </w:rPr>
        <w:t>cognitive</w:t>
      </w:r>
      <w:r>
        <w:rPr>
          <w:rStyle w:val="StyleUnderline"/>
          <w:highlight w:val="green"/>
        </w:rPr>
        <w:t xml:space="preserve"> processing</w:t>
      </w:r>
      <w:r>
        <w:rPr>
          <w:rStyle w:val="StyleUnderline"/>
        </w:rPr>
        <w:t xml:space="preserve">, with a predominant role played by automatic and implicit </w:t>
      </w:r>
      <w:r>
        <w:rPr>
          <w:rStyle w:val="Emphasis"/>
        </w:rPr>
        <w:t>processes</w:t>
      </w:r>
      <w:r>
        <w:rPr>
          <w:rStyle w:val="StyleUnderline"/>
        </w:rPr>
        <w:t>.</w:t>
      </w:r>
      <w:r>
        <w:rPr>
          <w:sz w:val="16"/>
          <w:szCs w:val="16"/>
        </w:rPr>
        <w:t xml:space="preserve"> Recent neurophysiological findings (Singer et al., </w:t>
      </w:r>
      <w:hyperlink r:id="rId152" w:history="1">
        <w:r>
          <w:rPr>
            <w:sz w:val="16"/>
            <w:szCs w:val="16"/>
          </w:rPr>
          <w:t>2004</w:t>
        </w:r>
      </w:hyperlink>
      <w:r>
        <w:rPr>
          <w:sz w:val="16"/>
          <w:szCs w:val="16"/>
        </w:rPr>
        <w:t>) have documented specific neuropsychological activations of the affective but not sensory components of the brain (the pain matrix in particular), leading to fast and automatic responses to the pain of others. Similarly, the vision of a needle penetrating the hand reduces the muscular motor response in the observer compatible with the locus of injection in the target person (</w:t>
      </w:r>
      <w:proofErr w:type="spellStart"/>
      <w:r>
        <w:rPr>
          <w:sz w:val="16"/>
          <w:szCs w:val="16"/>
        </w:rPr>
        <w:t>Avenanti</w:t>
      </w:r>
      <w:proofErr w:type="spellEnd"/>
      <w:r>
        <w:rPr>
          <w:sz w:val="16"/>
          <w:szCs w:val="16"/>
        </w:rPr>
        <w:t xml:space="preserve"> et al., </w:t>
      </w:r>
      <w:hyperlink r:id="rId153" w:history="1">
        <w:r>
          <w:rPr>
            <w:sz w:val="16"/>
            <w:szCs w:val="16"/>
          </w:rPr>
          <w:t>2005</w:t>
        </w:r>
      </w:hyperlink>
      <w:r>
        <w:rPr>
          <w:sz w:val="16"/>
          <w:szCs w:val="16"/>
        </w:rPr>
        <w:t>). Immediate empathic reactions, however, are deeply affected by social cues and individual differences. We now know that functional activity related to empathy reactions to others’ feelings is affected by similarity between the witness and the person in pain (Krebs, </w:t>
      </w:r>
      <w:hyperlink r:id="rId154" w:history="1">
        <w:r>
          <w:rPr>
            <w:sz w:val="16"/>
            <w:szCs w:val="16"/>
          </w:rPr>
          <w:t>1975</w:t>
        </w:r>
      </w:hyperlink>
      <w:r>
        <w:rPr>
          <w:sz w:val="16"/>
          <w:szCs w:val="16"/>
        </w:rPr>
        <w:t>; Preston and de Waal, </w:t>
      </w:r>
      <w:hyperlink r:id="rId155" w:history="1">
        <w:r>
          <w:rPr>
            <w:sz w:val="16"/>
            <w:szCs w:val="16"/>
          </w:rPr>
          <w:t>2001</w:t>
        </w:r>
      </w:hyperlink>
      <w:r>
        <w:rPr>
          <w:sz w:val="16"/>
          <w:szCs w:val="16"/>
        </w:rPr>
        <w:t>; Lamm et al., </w:t>
      </w:r>
      <w:hyperlink r:id="rId156" w:history="1">
        <w:r>
          <w:rPr>
            <w:sz w:val="16"/>
            <w:szCs w:val="16"/>
          </w:rPr>
          <w:t>2010</w:t>
        </w:r>
      </w:hyperlink>
      <w:r>
        <w:rPr>
          <w:sz w:val="16"/>
          <w:szCs w:val="16"/>
        </w:rPr>
        <w:t>), by previous experience in the same situation (Cheng et al., </w:t>
      </w:r>
      <w:hyperlink r:id="rId157" w:history="1">
        <w:r>
          <w:rPr>
            <w:sz w:val="16"/>
            <w:szCs w:val="16"/>
          </w:rPr>
          <w:t>2007</w:t>
        </w:r>
      </w:hyperlink>
      <w:r>
        <w:rPr>
          <w:sz w:val="16"/>
          <w:szCs w:val="16"/>
        </w:rPr>
        <w:t>), by observer's personality (</w:t>
      </w:r>
      <w:proofErr w:type="spellStart"/>
      <w:r>
        <w:rPr>
          <w:sz w:val="16"/>
          <w:szCs w:val="16"/>
        </w:rPr>
        <w:t>Avenanti</w:t>
      </w:r>
      <w:proofErr w:type="spellEnd"/>
      <w:r>
        <w:rPr>
          <w:sz w:val="16"/>
          <w:szCs w:val="16"/>
        </w:rPr>
        <w:t xml:space="preserve"> et al., </w:t>
      </w:r>
      <w:hyperlink r:id="rId158" w:history="1">
        <w:r>
          <w:rPr>
            <w:sz w:val="16"/>
            <w:szCs w:val="16"/>
          </w:rPr>
          <w:t>2009</w:t>
        </w:r>
      </w:hyperlink>
      <w:r>
        <w:rPr>
          <w:sz w:val="16"/>
          <w:szCs w:val="16"/>
        </w:rPr>
        <w:t>), by social relationship with the target (Singer et al., </w:t>
      </w:r>
      <w:hyperlink r:id="rId159" w:history="1">
        <w:r>
          <w:rPr>
            <w:sz w:val="16"/>
            <w:szCs w:val="16"/>
          </w:rPr>
          <w:t>2006</w:t>
        </w:r>
      </w:hyperlink>
      <w:r>
        <w:rPr>
          <w:sz w:val="16"/>
          <w:szCs w:val="16"/>
        </w:rPr>
        <w:t>), by familiarity for the target (Cialdini et al., </w:t>
      </w:r>
      <w:hyperlink r:id="rId160" w:history="1">
        <w:r>
          <w:rPr>
            <w:sz w:val="16"/>
            <w:szCs w:val="16"/>
          </w:rPr>
          <w:t>1997</w:t>
        </w:r>
      </w:hyperlink>
      <w:r>
        <w:rPr>
          <w:sz w:val="16"/>
          <w:szCs w:val="16"/>
        </w:rPr>
        <w:t>), gender (Eisenberg and Carlo, </w:t>
      </w:r>
      <w:hyperlink r:id="rId161" w:history="1">
        <w:r>
          <w:rPr>
            <w:sz w:val="16"/>
            <w:szCs w:val="16"/>
          </w:rPr>
          <w:t>1995</w:t>
        </w:r>
      </w:hyperlink>
      <w:r>
        <w:rPr>
          <w:sz w:val="16"/>
          <w:szCs w:val="16"/>
        </w:rPr>
        <w:t>; Baron-Cohen and Wheelwright, </w:t>
      </w:r>
      <w:hyperlink r:id="rId162" w:history="1">
        <w:r>
          <w:rPr>
            <w:sz w:val="16"/>
            <w:szCs w:val="16"/>
          </w:rPr>
          <w:t>2004</w:t>
        </w:r>
      </w:hyperlink>
      <w:r>
        <w:rPr>
          <w:sz w:val="16"/>
          <w:szCs w:val="16"/>
        </w:rPr>
        <w:t>), and age (Eisenberg and Morris, </w:t>
      </w:r>
      <w:hyperlink r:id="rId163" w:history="1">
        <w:r>
          <w:rPr>
            <w:sz w:val="16"/>
            <w:szCs w:val="16"/>
          </w:rPr>
          <w:t>2001</w:t>
        </w:r>
      </w:hyperlink>
      <w:r>
        <w:rPr>
          <w:sz w:val="16"/>
          <w:szCs w:val="16"/>
        </w:rPr>
        <w:t xml:space="preserve">). Most relevant for the present work, </w:t>
      </w:r>
      <w:r>
        <w:rPr>
          <w:rStyle w:val="StyleUnderline"/>
        </w:rPr>
        <w:t xml:space="preserve">initial findings seem to suggest that </w:t>
      </w:r>
      <w:r>
        <w:rPr>
          <w:rStyle w:val="Emphasis"/>
        </w:rPr>
        <w:t>empathy</w:t>
      </w:r>
      <w:r>
        <w:rPr>
          <w:rStyle w:val="StyleUnderline"/>
        </w:rPr>
        <w:t xml:space="preserve"> for others pain can be </w:t>
      </w:r>
      <w:r>
        <w:rPr>
          <w:rStyle w:val="Emphasis"/>
          <w:highlight w:val="green"/>
        </w:rPr>
        <w:t>modulated</w:t>
      </w:r>
      <w:r>
        <w:rPr>
          <w:rStyle w:val="StyleUnderline"/>
          <w:highlight w:val="green"/>
        </w:rPr>
        <w:t xml:space="preserve"> by ingroup/outgroup</w:t>
      </w:r>
      <w:r>
        <w:rPr>
          <w:rStyle w:val="StyleUnderline"/>
        </w:rPr>
        <w:t xml:space="preserve"> social </w:t>
      </w:r>
      <w:r>
        <w:rPr>
          <w:rStyle w:val="StyleUnderline"/>
          <w:highlight w:val="green"/>
        </w:rPr>
        <w:t xml:space="preserve">categorization based on </w:t>
      </w:r>
      <w:r>
        <w:rPr>
          <w:rStyle w:val="Emphasis"/>
          <w:highlight w:val="green"/>
        </w:rPr>
        <w:t>race</w:t>
      </w:r>
      <w:r>
        <w:rPr>
          <w:rStyle w:val="StyleUnderline"/>
        </w:rPr>
        <w:t xml:space="preserve"> differences between the target and the onlooker</w:t>
      </w:r>
      <w:r>
        <w:rPr>
          <w:sz w:val="16"/>
          <w:szCs w:val="16"/>
        </w:rPr>
        <w:t xml:space="preserve"> (Cosmides et al., </w:t>
      </w:r>
      <w:hyperlink r:id="rId164" w:history="1">
        <w:r>
          <w:rPr>
            <w:sz w:val="16"/>
            <w:szCs w:val="16"/>
          </w:rPr>
          <w:t>2003</w:t>
        </w:r>
      </w:hyperlink>
      <w:r>
        <w:rPr>
          <w:sz w:val="16"/>
          <w:szCs w:val="16"/>
        </w:rPr>
        <w:t>; Xu et al., </w:t>
      </w:r>
      <w:hyperlink r:id="rId165" w:history="1">
        <w:r>
          <w:rPr>
            <w:sz w:val="16"/>
            <w:szCs w:val="16"/>
          </w:rPr>
          <w:t>2009</w:t>
        </w:r>
      </w:hyperlink>
      <w:r>
        <w:rPr>
          <w:sz w:val="16"/>
          <w:szCs w:val="16"/>
        </w:rPr>
        <w:t xml:space="preserve">; </w:t>
      </w:r>
      <w:proofErr w:type="spellStart"/>
      <w:r>
        <w:rPr>
          <w:sz w:val="16"/>
          <w:szCs w:val="16"/>
        </w:rPr>
        <w:t>Avenanti</w:t>
      </w:r>
      <w:proofErr w:type="spellEnd"/>
      <w:r>
        <w:rPr>
          <w:sz w:val="16"/>
          <w:szCs w:val="16"/>
        </w:rPr>
        <w:t xml:space="preserve"> et al., </w:t>
      </w:r>
      <w:hyperlink r:id="rId166" w:history="1">
        <w:r>
          <w:rPr>
            <w:sz w:val="16"/>
            <w:szCs w:val="16"/>
          </w:rPr>
          <w:t>2010</w:t>
        </w:r>
      </w:hyperlink>
      <w:r>
        <w:rPr>
          <w:sz w:val="16"/>
          <w:szCs w:val="16"/>
        </w:rPr>
        <w:t>).</w:t>
      </w:r>
    </w:p>
    <w:p w14:paraId="1CC86787" w14:textId="77777777" w:rsidR="00DC5DF4" w:rsidRDefault="00DC5DF4" w:rsidP="00DC5DF4">
      <w:pPr>
        <w:rPr>
          <w:sz w:val="16"/>
          <w:szCs w:val="16"/>
        </w:rPr>
      </w:pPr>
      <w:r>
        <w:rPr>
          <w:sz w:val="16"/>
          <w:szCs w:val="16"/>
        </w:rPr>
        <w:t xml:space="preserve">If immediate empathic reactions differ depending on the race of the target person, this modulation may be rooted in personal characteristics of the person experiencing empathy, allowing for individual differences in the strength of the link between race and empathy. </w:t>
      </w:r>
      <w:r>
        <w:rPr>
          <w:rStyle w:val="StyleUnderline"/>
        </w:rPr>
        <w:t xml:space="preserve">A weaker reaction to pain of other race members may be a </w:t>
      </w:r>
      <w:r>
        <w:rPr>
          <w:rStyle w:val="StyleUnderline"/>
          <w:highlight w:val="green"/>
        </w:rPr>
        <w:t>consequence of</w:t>
      </w:r>
      <w:r>
        <w:rPr>
          <w:rStyle w:val="StyleUnderline"/>
        </w:rPr>
        <w:t xml:space="preserve"> personal </w:t>
      </w:r>
      <w:r>
        <w:rPr>
          <w:rStyle w:val="Emphasis"/>
          <w:highlight w:val="green"/>
        </w:rPr>
        <w:t>prejudices</w:t>
      </w:r>
      <w:r>
        <w:rPr>
          <w:rStyle w:val="StyleUnderline"/>
          <w:highlight w:val="green"/>
        </w:rPr>
        <w:t xml:space="preserve"> and</w:t>
      </w:r>
      <w:r>
        <w:rPr>
          <w:rStyle w:val="StyleUnderline"/>
        </w:rPr>
        <w:t xml:space="preserve">, more generally, </w:t>
      </w:r>
      <w:r>
        <w:rPr>
          <w:rStyle w:val="Emphasis"/>
          <w:highlight w:val="green"/>
        </w:rPr>
        <w:t>racist</w:t>
      </w:r>
      <w:r>
        <w:rPr>
          <w:rStyle w:val="StyleUnderline"/>
          <w:highlight w:val="green"/>
        </w:rPr>
        <w:t xml:space="preserve"> attitudes</w:t>
      </w:r>
      <w:r>
        <w:rPr>
          <w:rStyle w:val="StyleUnderline"/>
        </w:rPr>
        <w:t xml:space="preserve"> toward the outgroup member.</w:t>
      </w:r>
      <w:r>
        <w:rPr>
          <w:sz w:val="16"/>
          <w:szCs w:val="16"/>
        </w:rPr>
        <w:t xml:space="preserve"> It is unlikely, however, that immediate physiological reactions are modulated by explicit and elaborated cognitive processes. </w:t>
      </w:r>
      <w:r>
        <w:rPr>
          <w:rStyle w:val="StyleUnderline"/>
        </w:rPr>
        <w:t xml:space="preserve">We reckon that the possible link between </w:t>
      </w:r>
      <w:r>
        <w:rPr>
          <w:rStyle w:val="Emphasis"/>
          <w:highlight w:val="green"/>
        </w:rPr>
        <w:t>racist</w:t>
      </w:r>
      <w:r>
        <w:rPr>
          <w:rStyle w:val="StyleUnderline"/>
          <w:highlight w:val="green"/>
        </w:rPr>
        <w:t xml:space="preserve"> attitudes and </w:t>
      </w:r>
      <w:r>
        <w:rPr>
          <w:rStyle w:val="Emphasis"/>
          <w:highlight w:val="green"/>
        </w:rPr>
        <w:t>weaker</w:t>
      </w:r>
      <w:r>
        <w:rPr>
          <w:rStyle w:val="StyleUnderline"/>
          <w:highlight w:val="green"/>
        </w:rPr>
        <w:t xml:space="preserve"> empathy</w:t>
      </w:r>
      <w:r>
        <w:rPr>
          <w:rStyle w:val="StyleUnderline"/>
        </w:rPr>
        <w:t xml:space="preserve"> reactions for others’ pain should </w:t>
      </w:r>
      <w:r>
        <w:rPr>
          <w:rStyle w:val="StyleUnderline"/>
          <w:highlight w:val="green"/>
        </w:rPr>
        <w:t xml:space="preserve">operate at an </w:t>
      </w:r>
      <w:r>
        <w:rPr>
          <w:rStyle w:val="Emphasis"/>
          <w:highlight w:val="green"/>
        </w:rPr>
        <w:t>implicit</w:t>
      </w:r>
      <w:r>
        <w:rPr>
          <w:rStyle w:val="StyleUnderline"/>
          <w:highlight w:val="green"/>
        </w:rPr>
        <w:t xml:space="preserve"> level</w:t>
      </w:r>
      <w:r>
        <w:rPr>
          <w:rStyle w:val="StyleUnderline"/>
        </w:rPr>
        <w:t>, where prejudices and racism manifest themselves through fast and unconscious associations between negative evaluations and the target race</w:t>
      </w:r>
      <w:r>
        <w:rPr>
          <w:sz w:val="16"/>
          <w:szCs w:val="16"/>
        </w:rPr>
        <w:t xml:space="preserve"> (Greenwald et al., </w:t>
      </w:r>
      <w:hyperlink r:id="rId167" w:history="1">
        <w:r>
          <w:rPr>
            <w:sz w:val="16"/>
            <w:szCs w:val="16"/>
          </w:rPr>
          <w:t>1998</w:t>
        </w:r>
      </w:hyperlink>
      <w:r>
        <w:rPr>
          <w:sz w:val="16"/>
          <w:szCs w:val="16"/>
        </w:rPr>
        <w:t>). Along this line of reasoning, a recent independent TMS study (</w:t>
      </w:r>
      <w:proofErr w:type="spellStart"/>
      <w:r>
        <w:rPr>
          <w:sz w:val="16"/>
          <w:szCs w:val="16"/>
        </w:rPr>
        <w:t>Avenanti</w:t>
      </w:r>
      <w:proofErr w:type="spellEnd"/>
      <w:r>
        <w:rPr>
          <w:sz w:val="16"/>
          <w:szCs w:val="16"/>
        </w:rPr>
        <w:t xml:space="preserve"> et al., </w:t>
      </w:r>
      <w:hyperlink r:id="rId168" w:history="1">
        <w:r>
          <w:rPr>
            <w:sz w:val="16"/>
            <w:szCs w:val="16"/>
          </w:rPr>
          <w:t>2010</w:t>
        </w:r>
      </w:hyperlink>
      <w:r>
        <w:rPr>
          <w:sz w:val="16"/>
          <w:szCs w:val="16"/>
        </w:rPr>
        <w:t>) using a Blacks/Whites measure of implicit racist attitude (Greenwald et al., </w:t>
      </w:r>
      <w:hyperlink r:id="rId169" w:history="1">
        <w:r>
          <w:rPr>
            <w:sz w:val="16"/>
            <w:szCs w:val="16"/>
          </w:rPr>
          <w:t>1998</w:t>
        </w:r>
      </w:hyperlink>
      <w:r>
        <w:rPr>
          <w:sz w:val="16"/>
          <w:szCs w:val="16"/>
        </w:rPr>
        <w:t>), showed that despite the lack of explicit racial bias in the sample, participants with higher implicit ingroup preference presented greater corticospinal reactivity to ingroup models over outgroup models’ pain.</w:t>
      </w:r>
    </w:p>
    <w:p w14:paraId="7FE8232C" w14:textId="62F3B2CE" w:rsidR="006057CF" w:rsidRPr="006057CF" w:rsidRDefault="006057CF" w:rsidP="006057CF">
      <w:pPr>
        <w:pStyle w:val="Heading4"/>
        <w:rPr>
          <w:u w:val="single"/>
        </w:rPr>
      </w:pPr>
      <w:r>
        <w:t xml:space="preserve">Dehumanization causes </w:t>
      </w:r>
      <w:r>
        <w:rPr>
          <w:u w:val="single"/>
        </w:rPr>
        <w:t xml:space="preserve">racism. </w:t>
      </w:r>
    </w:p>
    <w:p w14:paraId="2368FE97" w14:textId="38967A8C" w:rsidR="006057CF" w:rsidRDefault="006057CF" w:rsidP="006057CF">
      <w:r>
        <w:t xml:space="preserve">Nick </w:t>
      </w:r>
      <w:r>
        <w:rPr>
          <w:b/>
          <w:sz w:val="26"/>
          <w:szCs w:val="26"/>
        </w:rPr>
        <w:t>Haslam 14</w:t>
      </w:r>
      <w:r>
        <w:t xml:space="preserve">, Psychology at University of Melbourne, "Dehumanization and </w:t>
      </w:r>
      <w:proofErr w:type="spellStart"/>
      <w:r>
        <w:t>Infrahumanization</w:t>
      </w:r>
      <w:proofErr w:type="spellEnd"/>
      <w:r>
        <w:t xml:space="preserve">," Annual Reviews, https://www.annualreviews.org/content/journals/10.1146/annurev-psych-010213-115045, 1-3-2014, </w:t>
      </w:r>
      <w:proofErr w:type="spellStart"/>
      <w:r>
        <w:t>ILake</w:t>
      </w:r>
      <w:proofErr w:type="spellEnd"/>
      <w:r>
        <w:t>-KG</w:t>
      </w:r>
    </w:p>
    <w:p w14:paraId="0DFBA4C0" w14:textId="77777777" w:rsidR="006057CF" w:rsidRDefault="006057CF" w:rsidP="006057CF">
      <w:r>
        <w:rPr>
          <w:rStyle w:val="StyleUnderline"/>
          <w:highlight w:val="green"/>
        </w:rPr>
        <w:t xml:space="preserve">To perceive a </w:t>
      </w:r>
      <w:r>
        <w:rPr>
          <w:rStyle w:val="Emphasis"/>
          <w:highlight w:val="green"/>
        </w:rPr>
        <w:t>human</w:t>
      </w:r>
      <w:r>
        <w:rPr>
          <w:rStyle w:val="StyleUnderline"/>
        </w:rPr>
        <w:t xml:space="preserve"> being </w:t>
      </w:r>
      <w:r>
        <w:rPr>
          <w:rStyle w:val="StyleUnderline"/>
          <w:highlight w:val="green"/>
        </w:rPr>
        <w:t xml:space="preserve">as </w:t>
      </w:r>
      <w:r>
        <w:rPr>
          <w:rStyle w:val="Emphasis"/>
          <w:highlight w:val="green"/>
        </w:rPr>
        <w:t>less</w:t>
      </w:r>
      <w:r>
        <w:rPr>
          <w:rStyle w:val="StyleUnderline"/>
          <w:highlight w:val="green"/>
        </w:rPr>
        <w:t xml:space="preserve"> than human would</w:t>
      </w:r>
      <w:r>
        <w:rPr>
          <w:rStyle w:val="StyleUnderline"/>
        </w:rPr>
        <w:t xml:space="preserve"> seem on the surface to </w:t>
      </w:r>
      <w:r>
        <w:rPr>
          <w:rStyle w:val="StyleUnderline"/>
          <w:highlight w:val="green"/>
        </w:rPr>
        <w:t>be an extraordinary</w:t>
      </w:r>
      <w:r>
        <w:rPr>
          <w:rStyle w:val="StyleUnderline"/>
        </w:rPr>
        <w:t xml:space="preserve"> category </w:t>
      </w:r>
      <w:r>
        <w:rPr>
          <w:rStyle w:val="Emphasis"/>
          <w:highlight w:val="green"/>
        </w:rPr>
        <w:t>mistake</w:t>
      </w:r>
      <w:r>
        <w:t>.</w:t>
      </w:r>
      <w:r>
        <w:rPr>
          <w:sz w:val="16"/>
          <w:szCs w:val="16"/>
        </w:rPr>
        <w:t xml:space="preserve"> If so, it is a mistake that is remarkably tenacious and widespread. </w:t>
      </w:r>
      <w:r>
        <w:rPr>
          <w:rStyle w:val="StyleUnderline"/>
        </w:rPr>
        <w:t xml:space="preserve">Victims of </w:t>
      </w:r>
      <w:r>
        <w:rPr>
          <w:rStyle w:val="Emphasis"/>
        </w:rPr>
        <w:t>genocide</w:t>
      </w:r>
      <w:r>
        <w:rPr>
          <w:rStyle w:val="StyleUnderline"/>
        </w:rPr>
        <w:t xml:space="preserve"> are labeled as vermin by perpetrators. </w:t>
      </w:r>
      <w:r>
        <w:rPr>
          <w:rStyle w:val="Emphasis"/>
          <w:highlight w:val="green"/>
        </w:rPr>
        <w:t>Slaves</w:t>
      </w:r>
      <w:r>
        <w:rPr>
          <w:rStyle w:val="StyleUnderline"/>
        </w:rPr>
        <w:t xml:space="preserve"> are officially </w:t>
      </w:r>
      <w:proofErr w:type="gramStart"/>
      <w:r>
        <w:rPr>
          <w:rStyle w:val="StyleUnderline"/>
          <w:highlight w:val="green"/>
        </w:rPr>
        <w:t>adjudged</w:t>
      </w:r>
      <w:proofErr w:type="gramEnd"/>
      <w:r>
        <w:rPr>
          <w:rStyle w:val="StyleUnderline"/>
        </w:rPr>
        <w:t xml:space="preserve"> to be worth a fraction of a person. </w:t>
      </w:r>
      <w:r>
        <w:rPr>
          <w:rStyle w:val="Emphasis"/>
        </w:rPr>
        <w:t>Immigrants</w:t>
      </w:r>
      <w:r>
        <w:rPr>
          <w:rStyle w:val="StyleUnderline"/>
        </w:rPr>
        <w:t xml:space="preserve"> are likened to invasive pests or infectious diseases. African players are greeted with monkey noises</w:t>
      </w:r>
      <w:r>
        <w:rPr>
          <w:sz w:val="16"/>
          <w:szCs w:val="16"/>
        </w:rPr>
        <w:t xml:space="preserve"> in European football stadiums</w:t>
      </w:r>
      <w:r>
        <w:rPr>
          <w:rStyle w:val="StyleUnderline"/>
        </w:rPr>
        <w:t>.</w:t>
      </w:r>
      <w:r>
        <w:rPr>
          <w:sz w:val="16"/>
          <w:szCs w:val="16"/>
        </w:rPr>
        <w:t xml:space="preserve"> </w:t>
      </w:r>
      <w:r>
        <w:rPr>
          <w:rStyle w:val="StyleUnderline"/>
          <w:highlight w:val="green"/>
        </w:rPr>
        <w:t>Indigenous</w:t>
      </w:r>
      <w:r>
        <w:rPr>
          <w:rStyle w:val="StyleUnderline"/>
        </w:rPr>
        <w:t xml:space="preserve"> people are </w:t>
      </w:r>
      <w:r>
        <w:rPr>
          <w:rStyle w:val="Emphasis"/>
          <w:highlight w:val="green"/>
        </w:rPr>
        <w:t>stereotyped</w:t>
      </w:r>
      <w:r>
        <w:rPr>
          <w:rStyle w:val="StyleUnderline"/>
        </w:rPr>
        <w:t xml:space="preserve"> as brute savages, noble or otherwise.</w:t>
      </w:r>
      <w:r>
        <w:rPr>
          <w:sz w:val="16"/>
          <w:szCs w:val="16"/>
        </w:rPr>
        <w:t xml:space="preserve"> Outraged members of the public call sex </w:t>
      </w:r>
      <w:proofErr w:type="gramStart"/>
      <w:r>
        <w:rPr>
          <w:sz w:val="16"/>
          <w:szCs w:val="16"/>
        </w:rPr>
        <w:t>offenders</w:t>
      </w:r>
      <w:proofErr w:type="gramEnd"/>
      <w:r>
        <w:rPr>
          <w:sz w:val="16"/>
          <w:szCs w:val="16"/>
        </w:rPr>
        <w:t xml:space="preserve"> animals. </w:t>
      </w:r>
      <w:r>
        <w:rPr>
          <w:rStyle w:val="Emphasis"/>
          <w:highlight w:val="green"/>
        </w:rPr>
        <w:t>Psychopaths</w:t>
      </w:r>
      <w:r>
        <w:rPr>
          <w:rStyle w:val="StyleUnderline"/>
          <w:highlight w:val="green"/>
        </w:rPr>
        <w:t xml:space="preserve"> treat victims</w:t>
      </w:r>
      <w:r>
        <w:rPr>
          <w:rStyle w:val="StyleUnderline"/>
        </w:rPr>
        <w:t xml:space="preserve"> merely as </w:t>
      </w:r>
      <w:r>
        <w:rPr>
          <w:rStyle w:val="StyleUnderline"/>
          <w:highlight w:val="green"/>
        </w:rPr>
        <w:t>means to</w:t>
      </w:r>
      <w:r>
        <w:rPr>
          <w:rStyle w:val="StyleUnderline"/>
        </w:rPr>
        <w:t xml:space="preserve"> their vicious </w:t>
      </w:r>
      <w:r>
        <w:rPr>
          <w:rStyle w:val="StyleUnderline"/>
          <w:highlight w:val="green"/>
        </w:rPr>
        <w:t>ends</w:t>
      </w:r>
      <w:r>
        <w:rPr>
          <w:rStyle w:val="StyleUnderline"/>
        </w:rPr>
        <w:t xml:space="preserve">. The </w:t>
      </w:r>
      <w:r>
        <w:rPr>
          <w:rStyle w:val="StyleUnderline"/>
          <w:highlight w:val="green"/>
        </w:rPr>
        <w:t>poor</w:t>
      </w:r>
      <w:r>
        <w:rPr>
          <w:rStyle w:val="StyleUnderline"/>
        </w:rPr>
        <w:t xml:space="preserve"> are </w:t>
      </w:r>
      <w:r>
        <w:rPr>
          <w:rStyle w:val="StyleUnderline"/>
          <w:highlight w:val="green"/>
        </w:rPr>
        <w:t>mocked</w:t>
      </w:r>
      <w:r>
        <w:rPr>
          <w:rStyle w:val="StyleUnderline"/>
        </w:rPr>
        <w:t xml:space="preserve"> as libidinous dolts. Passers-by look through homeless people as if they were transparent obstacles. </w:t>
      </w:r>
      <w:r>
        <w:rPr>
          <w:rStyle w:val="Emphasis"/>
        </w:rPr>
        <w:t>Dementia</w:t>
      </w:r>
      <w:r>
        <w:rPr>
          <w:rStyle w:val="StyleUnderline"/>
        </w:rPr>
        <w:t xml:space="preserve"> sufferers are represented in the media as shuffling zombies. Degrading pornographers depict </w:t>
      </w:r>
      <w:r>
        <w:rPr>
          <w:rStyle w:val="Emphasis"/>
        </w:rPr>
        <w:t>women</w:t>
      </w:r>
      <w:r>
        <w:rPr>
          <w:rStyle w:val="StyleUnderline"/>
        </w:rPr>
        <w:t xml:space="preserve"> as mindless, pneumatic objects. Exhausted </w:t>
      </w:r>
      <w:r>
        <w:rPr>
          <w:rStyle w:val="Emphasis"/>
          <w:highlight w:val="green"/>
        </w:rPr>
        <w:t>doctors</w:t>
      </w:r>
      <w:r>
        <w:rPr>
          <w:rStyle w:val="StyleUnderline"/>
          <w:highlight w:val="green"/>
        </w:rPr>
        <w:t xml:space="preserve"> view their </w:t>
      </w:r>
      <w:r>
        <w:rPr>
          <w:rStyle w:val="Emphasis"/>
          <w:highlight w:val="green"/>
        </w:rPr>
        <w:t>patients</w:t>
      </w:r>
      <w:r>
        <w:rPr>
          <w:rStyle w:val="StyleUnderline"/>
          <w:highlight w:val="green"/>
        </w:rPr>
        <w:t xml:space="preserve"> as inert </w:t>
      </w:r>
      <w:r>
        <w:rPr>
          <w:rStyle w:val="Emphasis"/>
          <w:highlight w:val="green"/>
        </w:rPr>
        <w:t>bodies</w:t>
      </w:r>
      <w:r>
        <w:rPr>
          <w:rStyle w:val="StyleUnderline"/>
          <w:highlight w:val="green"/>
        </w:rPr>
        <w:t xml:space="preserve">. </w:t>
      </w:r>
      <w:r>
        <w:rPr>
          <w:rStyle w:val="Emphasis"/>
          <w:highlight w:val="green"/>
        </w:rPr>
        <w:t>Patients</w:t>
      </w:r>
      <w:r>
        <w:rPr>
          <w:rStyle w:val="StyleUnderline"/>
          <w:highlight w:val="green"/>
        </w:rPr>
        <w:t xml:space="preserve"> feel their</w:t>
      </w:r>
      <w:r>
        <w:rPr>
          <w:rStyle w:val="StyleUnderline"/>
        </w:rPr>
        <w:t xml:space="preserve"> individual </w:t>
      </w:r>
      <w:r>
        <w:rPr>
          <w:rStyle w:val="Emphasis"/>
          <w:highlight w:val="green"/>
        </w:rPr>
        <w:t>identities</w:t>
      </w:r>
      <w:r>
        <w:rPr>
          <w:rStyle w:val="StyleUnderline"/>
        </w:rPr>
        <w:t xml:space="preserve"> have been </w:t>
      </w:r>
      <w:r>
        <w:rPr>
          <w:rStyle w:val="Emphasis"/>
          <w:highlight w:val="green"/>
        </w:rPr>
        <w:t>stripped</w:t>
      </w:r>
      <w:r>
        <w:rPr>
          <w:rStyle w:val="StyleUnderline"/>
          <w:highlight w:val="green"/>
        </w:rPr>
        <w:t xml:space="preserve"> away</w:t>
      </w:r>
      <w:r>
        <w:rPr>
          <w:rStyle w:val="StyleUnderline"/>
        </w:rPr>
        <w:t xml:space="preserve"> by depersonalized medicine.</w:t>
      </w:r>
    </w:p>
    <w:p w14:paraId="09EC0E94" w14:textId="77777777" w:rsidR="006057CF" w:rsidRDefault="006057CF" w:rsidP="006057CF">
      <w:r>
        <w:rPr>
          <w:rStyle w:val="StyleUnderline"/>
          <w:highlight w:val="green"/>
        </w:rPr>
        <w:t>Dehumanization is</w:t>
      </w:r>
      <w:r>
        <w:rPr>
          <w:rStyle w:val="StyleUnderline"/>
        </w:rPr>
        <w:t xml:space="preserve"> important as </w:t>
      </w:r>
      <w:r>
        <w:rPr>
          <w:rStyle w:val="StyleUnderline"/>
          <w:highlight w:val="green"/>
        </w:rPr>
        <w:t xml:space="preserve">a </w:t>
      </w:r>
      <w:r>
        <w:rPr>
          <w:rStyle w:val="Emphasis"/>
          <w:highlight w:val="green"/>
        </w:rPr>
        <w:t>psychological</w:t>
      </w:r>
      <w:r>
        <w:rPr>
          <w:rStyle w:val="StyleUnderline"/>
          <w:highlight w:val="green"/>
        </w:rPr>
        <w:t xml:space="preserve"> phenomenon</w:t>
      </w:r>
      <w:r>
        <w:rPr>
          <w:rStyle w:val="StyleUnderline"/>
        </w:rPr>
        <w:t xml:space="preserve"> because it can be so common and yet so </w:t>
      </w:r>
      <w:r>
        <w:rPr>
          <w:rStyle w:val="Emphasis"/>
          <w:highlight w:val="green"/>
        </w:rPr>
        <w:t>dire</w:t>
      </w:r>
      <w:r>
        <w:rPr>
          <w:rStyle w:val="StyleUnderline"/>
          <w:highlight w:val="green"/>
        </w:rPr>
        <w:t xml:space="preserve"> in</w:t>
      </w:r>
      <w:r>
        <w:rPr>
          <w:rStyle w:val="StyleUnderline"/>
        </w:rPr>
        <w:t xml:space="preserve"> its </w:t>
      </w:r>
      <w:r>
        <w:rPr>
          <w:rStyle w:val="StyleUnderline"/>
          <w:highlight w:val="green"/>
        </w:rPr>
        <w:t>consequences</w:t>
      </w:r>
      <w:r>
        <w:rPr>
          <w:rStyle w:val="StyleUnderline"/>
        </w:rPr>
        <w:t xml:space="preserve">. It is the most striking violation of our belief in a common humanity: our </w:t>
      </w:r>
      <w:r>
        <w:rPr>
          <w:rStyle w:val="Emphasis"/>
        </w:rPr>
        <w:t>Enlightenment</w:t>
      </w:r>
      <w:r>
        <w:rPr>
          <w:rStyle w:val="StyleUnderline"/>
        </w:rPr>
        <w:t xml:space="preserve"> assumption that we are all essentially one and the same. It can be blatant or subtle; driven by hate, lust, or indifference; collectively organized or intensely personal.</w:t>
      </w:r>
      <w:r>
        <w:rPr>
          <w:sz w:val="16"/>
          <w:szCs w:val="16"/>
        </w:rPr>
        <w:t xml:space="preserve"> Because of its long history, deep ramifications, and wide variety, dehumanization is a crucial topic of study for psychologists.</w:t>
      </w:r>
    </w:p>
    <w:p w14:paraId="5568754D" w14:textId="77777777" w:rsidR="006057CF" w:rsidRDefault="006057CF" w:rsidP="00DC5DF4"/>
    <w:p w14:paraId="139666AE" w14:textId="42904C3A" w:rsidR="00DC5DF4" w:rsidRDefault="004147EB" w:rsidP="004147EB">
      <w:pPr>
        <w:pStyle w:val="Heading3"/>
      </w:pPr>
      <w:r>
        <w:t xml:space="preserve">! --- Health </w:t>
      </w:r>
    </w:p>
    <w:p w14:paraId="66AB5DB6" w14:textId="77777777" w:rsidR="004147EB" w:rsidRDefault="004147EB" w:rsidP="004147EB">
      <w:pPr>
        <w:pStyle w:val="Heading4"/>
      </w:pPr>
      <w:bookmarkStart w:id="17" w:name="pmd-heading-a32531c9-400a-440e-a756-1392"/>
      <w:r>
        <w:t xml:space="preserve">The K </w:t>
      </w:r>
      <w:r>
        <w:rPr>
          <w:u w:val="single"/>
        </w:rPr>
        <w:t>turns</w:t>
      </w:r>
      <w:r>
        <w:t xml:space="preserve"> </w:t>
      </w:r>
      <w:proofErr w:type="gramStart"/>
      <w:r>
        <w:t>case—</w:t>
      </w:r>
      <w:proofErr w:type="gramEnd"/>
      <w:r>
        <w:t xml:space="preserve">Neoliberalist ideology is </w:t>
      </w:r>
      <w:r>
        <w:rPr>
          <w:u w:val="single"/>
        </w:rPr>
        <w:t>worse</w:t>
      </w:r>
      <w:r>
        <w:t xml:space="preserve"> for the health of populations</w:t>
      </w:r>
      <w:proofErr w:type="gramStart"/>
      <w:r>
        <w:t>.</w:t>
      </w:r>
      <w:bookmarkEnd w:id="17"/>
      <w:proofErr w:type="gramEnd"/>
    </w:p>
    <w:p w14:paraId="5736F445" w14:textId="77777777" w:rsidR="004147EB" w:rsidRDefault="004147EB" w:rsidP="004147EB">
      <w:r>
        <w:t xml:space="preserve">Gavin </w:t>
      </w:r>
      <w:r>
        <w:rPr>
          <w:b/>
          <w:sz w:val="26"/>
          <w:szCs w:val="26"/>
        </w:rPr>
        <w:t>Mooney 12</w:t>
      </w:r>
      <w:r>
        <w:t xml:space="preserve">, Honorary Doctorate in Social Science from the University of Sydney, "Neoliberalism is bad for our health," PubMed, https://pubmed.ncbi.nlm.nih.gov/22993960/, 07-01-2012, </w:t>
      </w:r>
      <w:proofErr w:type="spellStart"/>
      <w:r>
        <w:t>ILake</w:t>
      </w:r>
      <w:proofErr w:type="spellEnd"/>
      <w:r>
        <w:t>-KG</w:t>
      </w:r>
    </w:p>
    <w:p w14:paraId="7245DD25" w14:textId="77777777" w:rsidR="004147EB" w:rsidRDefault="004147EB" w:rsidP="004147EB">
      <w:r>
        <w:rPr>
          <w:rStyle w:val="StyleUnderline"/>
        </w:rPr>
        <w:t xml:space="preserve">There is </w:t>
      </w:r>
      <w:r>
        <w:rPr>
          <w:rStyle w:val="Emphasis"/>
        </w:rPr>
        <w:t>something</w:t>
      </w:r>
      <w:r>
        <w:rPr>
          <w:rStyle w:val="StyleUnderline"/>
        </w:rPr>
        <w:t xml:space="preserve"> badly </w:t>
      </w:r>
      <w:r>
        <w:rPr>
          <w:rStyle w:val="Emphasis"/>
        </w:rPr>
        <w:t>wrong</w:t>
      </w:r>
      <w:r>
        <w:rPr>
          <w:rStyle w:val="StyleUnderline"/>
        </w:rPr>
        <w:t xml:space="preserve"> that </w:t>
      </w:r>
      <w:r>
        <w:rPr>
          <w:rStyle w:val="StyleUnderline"/>
          <w:highlight w:val="green"/>
        </w:rPr>
        <w:t>the world</w:t>
      </w:r>
      <w:r>
        <w:rPr>
          <w:rStyle w:val="StyleUnderline"/>
        </w:rPr>
        <w:t xml:space="preserve"> today, </w:t>
      </w:r>
      <w:r>
        <w:rPr>
          <w:rStyle w:val="StyleUnderline"/>
          <w:highlight w:val="green"/>
        </w:rPr>
        <w:t>while having more</w:t>
      </w:r>
      <w:r>
        <w:rPr>
          <w:rStyle w:val="StyleUnderline"/>
        </w:rPr>
        <w:t xml:space="preserve"> abundant </w:t>
      </w:r>
      <w:r>
        <w:rPr>
          <w:rStyle w:val="Emphasis"/>
          <w:highlight w:val="green"/>
        </w:rPr>
        <w:t>resources</w:t>
      </w:r>
      <w:r>
        <w:rPr>
          <w:rStyle w:val="StyleUnderline"/>
          <w:highlight w:val="green"/>
        </w:rPr>
        <w:t xml:space="preserve"> than ever</w:t>
      </w:r>
      <w:r>
        <w:rPr>
          <w:rStyle w:val="StyleUnderline"/>
        </w:rPr>
        <w:t xml:space="preserve"> in its history, </w:t>
      </w:r>
      <w:r>
        <w:rPr>
          <w:rStyle w:val="StyleUnderline"/>
          <w:highlight w:val="green"/>
        </w:rPr>
        <w:t xml:space="preserve">is </w:t>
      </w:r>
      <w:r>
        <w:rPr>
          <w:rStyle w:val="Emphasis"/>
          <w:highlight w:val="green"/>
        </w:rPr>
        <w:t>not</w:t>
      </w:r>
      <w:r>
        <w:rPr>
          <w:rStyle w:val="StyleUnderline"/>
          <w:highlight w:val="green"/>
        </w:rPr>
        <w:t xml:space="preserve"> having</w:t>
      </w:r>
      <w:r>
        <w:rPr>
          <w:rStyle w:val="StyleUnderline"/>
        </w:rPr>
        <w:t xml:space="preserve"> more </w:t>
      </w:r>
      <w:r>
        <w:rPr>
          <w:rStyle w:val="Emphasis"/>
          <w:highlight w:val="green"/>
        </w:rPr>
        <w:t>success</w:t>
      </w:r>
      <w:r>
        <w:rPr>
          <w:rStyle w:val="StyleUnderline"/>
          <w:highlight w:val="green"/>
        </w:rPr>
        <w:t xml:space="preserve"> in </w:t>
      </w:r>
      <w:r>
        <w:rPr>
          <w:rStyle w:val="Emphasis"/>
          <w:highlight w:val="green"/>
        </w:rPr>
        <w:t>improving</w:t>
      </w:r>
      <w:r>
        <w:rPr>
          <w:rStyle w:val="StyleUnderline"/>
        </w:rPr>
        <w:t xml:space="preserve"> </w:t>
      </w:r>
      <w:r>
        <w:rPr>
          <w:rStyle w:val="StyleUnderline"/>
          <w:highlight w:val="green"/>
        </w:rPr>
        <w:t xml:space="preserve">the </w:t>
      </w:r>
      <w:r>
        <w:rPr>
          <w:rStyle w:val="Emphasis"/>
          <w:highlight w:val="green"/>
        </w:rPr>
        <w:t>health</w:t>
      </w:r>
      <w:r>
        <w:rPr>
          <w:rStyle w:val="StyleUnderline"/>
          <w:highlight w:val="green"/>
        </w:rPr>
        <w:t xml:space="preserve"> of the global population</w:t>
      </w:r>
      <w:r>
        <w:rPr>
          <w:rStyle w:val="StyleUnderline"/>
        </w:rPr>
        <w:t xml:space="preserve">. I have tried to show that </w:t>
      </w:r>
      <w:r>
        <w:rPr>
          <w:rStyle w:val="StyleUnderline"/>
          <w:highlight w:val="green"/>
        </w:rPr>
        <w:t xml:space="preserve">a major </w:t>
      </w:r>
      <w:r>
        <w:rPr>
          <w:rStyle w:val="Emphasis"/>
          <w:highlight w:val="green"/>
        </w:rPr>
        <w:t>contributor</w:t>
      </w:r>
      <w:r>
        <w:rPr>
          <w:rStyle w:val="StyleUnderline"/>
        </w:rPr>
        <w:t xml:space="preserve"> to this lack of success </w:t>
      </w:r>
      <w:r>
        <w:rPr>
          <w:rStyle w:val="StyleUnderline"/>
          <w:highlight w:val="green"/>
        </w:rPr>
        <w:t xml:space="preserve">is the increasing pervasiveness of </w:t>
      </w:r>
      <w:r>
        <w:rPr>
          <w:rStyle w:val="Emphasis"/>
          <w:highlight w:val="green"/>
        </w:rPr>
        <w:t>neoliberalism</w:t>
      </w:r>
      <w:r>
        <w:rPr>
          <w:rStyle w:val="StyleUnderline"/>
        </w:rPr>
        <w:t xml:space="preserve"> and the fact </w:t>
      </w:r>
      <w:r>
        <w:rPr>
          <w:rStyle w:val="StyleUnderline"/>
          <w:highlight w:val="green"/>
        </w:rPr>
        <w:t>that</w:t>
      </w:r>
      <w:r>
        <w:rPr>
          <w:rStyle w:val="StyleUnderline"/>
        </w:rPr>
        <w:t xml:space="preserve"> this “creed,” not democratic values, </w:t>
      </w:r>
      <w:r>
        <w:rPr>
          <w:rStyle w:val="Emphasis"/>
          <w:highlight w:val="green"/>
        </w:rPr>
        <w:t>drives</w:t>
      </w:r>
      <w:r>
        <w:rPr>
          <w:rStyle w:val="StyleUnderline"/>
        </w:rPr>
        <w:t xml:space="preserve"> our global </w:t>
      </w:r>
      <w:r>
        <w:rPr>
          <w:rStyle w:val="Emphasis"/>
          <w:highlight w:val="green"/>
        </w:rPr>
        <w:t>institutions</w:t>
      </w:r>
      <w:r>
        <w:rPr>
          <w:rStyle w:val="StyleUnderline"/>
        </w:rPr>
        <w:t xml:space="preserve">. These institutions could do so much to reduce poverty and inequality and, in turn, improve global health. It is difficult to understand why they do not do more, until we recognize that </w:t>
      </w:r>
      <w:r>
        <w:rPr>
          <w:rStyle w:val="StyleUnderline"/>
          <w:highlight w:val="green"/>
        </w:rPr>
        <w:t xml:space="preserve">they are </w:t>
      </w:r>
      <w:r>
        <w:rPr>
          <w:rStyle w:val="Emphasis"/>
          <w:highlight w:val="green"/>
        </w:rPr>
        <w:t>trapped</w:t>
      </w:r>
      <w:r>
        <w:rPr>
          <w:rStyle w:val="StyleUnderline"/>
          <w:highlight w:val="green"/>
        </w:rPr>
        <w:t xml:space="preserve"> in the </w:t>
      </w:r>
      <w:r>
        <w:rPr>
          <w:rStyle w:val="Emphasis"/>
          <w:highlight w:val="green"/>
        </w:rPr>
        <w:t>ideology</w:t>
      </w:r>
      <w:r>
        <w:rPr>
          <w:rStyle w:val="StyleUnderline"/>
          <w:highlight w:val="green"/>
        </w:rPr>
        <w:t xml:space="preserve"> of </w:t>
      </w:r>
      <w:r>
        <w:rPr>
          <w:rStyle w:val="Emphasis"/>
          <w:highlight w:val="green"/>
        </w:rPr>
        <w:t>neoliberalism</w:t>
      </w:r>
      <w:r>
        <w:rPr>
          <w:rStyle w:val="StyleUnderline"/>
          <w:highlight w:val="green"/>
        </w:rPr>
        <w:t xml:space="preserve"> and</w:t>
      </w:r>
      <w:r>
        <w:rPr>
          <w:rStyle w:val="StyleUnderline"/>
        </w:rPr>
        <w:t xml:space="preserve"> a seemingly unshakable </w:t>
      </w:r>
      <w:r>
        <w:rPr>
          <w:rStyle w:val="StyleUnderline"/>
          <w:highlight w:val="green"/>
        </w:rPr>
        <w:t xml:space="preserve">belief that the </w:t>
      </w:r>
      <w:r>
        <w:rPr>
          <w:rStyle w:val="Emphasis"/>
          <w:highlight w:val="green"/>
        </w:rPr>
        <w:t>market</w:t>
      </w:r>
      <w:r>
        <w:rPr>
          <w:rStyle w:val="StyleUnderline"/>
          <w:highlight w:val="green"/>
        </w:rPr>
        <w:t xml:space="preserve"> has the </w:t>
      </w:r>
      <w:r>
        <w:rPr>
          <w:rStyle w:val="Emphasis"/>
          <w:highlight w:val="green"/>
        </w:rPr>
        <w:t>answer</w:t>
      </w:r>
      <w:r>
        <w:rPr>
          <w:rStyle w:val="StyleUnderline"/>
        </w:rPr>
        <w:t xml:space="preserve"> to most things and hence must have the answers to global health problems. The power of the marketplace now </w:t>
      </w:r>
      <w:r>
        <w:rPr>
          <w:rStyle w:val="StyleUnderline"/>
          <w:highlight w:val="green"/>
        </w:rPr>
        <w:t>pervades</w:t>
      </w:r>
      <w:r>
        <w:rPr>
          <w:rStyle w:val="StyleUnderline"/>
        </w:rPr>
        <w:t xml:space="preserve"> so much of </w:t>
      </w:r>
      <w:r>
        <w:rPr>
          <w:rStyle w:val="StyleUnderline"/>
          <w:highlight w:val="green"/>
        </w:rPr>
        <w:t>the thinking surrounding health care</w:t>
      </w:r>
      <w:r>
        <w:rPr>
          <w:rStyle w:val="StyleUnderline"/>
        </w:rPr>
        <w:t>.</w:t>
      </w:r>
      <w:r>
        <w:rPr>
          <w:sz w:val="16"/>
          <w:szCs w:val="16"/>
        </w:rPr>
        <w:t xml:space="preserve"> The influence wielded by large corporations on governments is such that society too seldom looks for other value sets or, perhaps increasingly, fails to look at all. </w:t>
      </w:r>
      <w:r>
        <w:rPr>
          <w:rStyle w:val="StyleUnderline"/>
        </w:rPr>
        <w:t xml:space="preserve">The “growth fetishism” of </w:t>
      </w:r>
      <w:r>
        <w:rPr>
          <w:rStyle w:val="Emphasis"/>
          <w:highlight w:val="green"/>
        </w:rPr>
        <w:t>neoliberalism</w:t>
      </w:r>
      <w:r>
        <w:rPr>
          <w:rStyle w:val="StyleUnderline"/>
          <w:highlight w:val="green"/>
        </w:rPr>
        <w:t xml:space="preserve"> forces out other value sets</w:t>
      </w:r>
      <w:r>
        <w:rPr>
          <w:rStyle w:val="StyleUnderline"/>
        </w:rPr>
        <w:t>;</w:t>
      </w:r>
      <w:r>
        <w:rPr>
          <w:sz w:val="16"/>
          <w:szCs w:val="16"/>
        </w:rPr>
        <w:t xml:space="preserve"> even the threat of other values can bring extraordinary responses such as the attack on Obama as a Socialist. </w:t>
      </w:r>
      <w:r>
        <w:rPr>
          <w:rStyle w:val="StyleUnderline"/>
        </w:rPr>
        <w:t xml:space="preserve">Neoliberalism brings </w:t>
      </w:r>
      <w:r>
        <w:rPr>
          <w:rStyle w:val="Emphasis"/>
          <w:highlight w:val="green"/>
        </w:rPr>
        <w:t>increasing</w:t>
      </w:r>
      <w:r>
        <w:rPr>
          <w:rStyle w:val="StyleUnderline"/>
          <w:highlight w:val="green"/>
        </w:rPr>
        <w:t xml:space="preserve"> </w:t>
      </w:r>
      <w:r>
        <w:rPr>
          <w:rStyle w:val="Emphasis"/>
          <w:highlight w:val="green"/>
        </w:rPr>
        <w:t>inequalities</w:t>
      </w:r>
      <w:r>
        <w:rPr>
          <w:rStyle w:val="StyleUnderline"/>
        </w:rPr>
        <w:t xml:space="preserve"> and class divisions </w:t>
      </w:r>
      <w:r>
        <w:rPr>
          <w:rStyle w:val="StyleUnderline"/>
          <w:highlight w:val="green"/>
        </w:rPr>
        <w:t>that</w:t>
      </w:r>
      <w:r>
        <w:rPr>
          <w:rStyle w:val="StyleUnderline"/>
        </w:rPr>
        <w:t xml:space="preserve"> can only </w:t>
      </w:r>
      <w:r>
        <w:rPr>
          <w:rStyle w:val="StyleUnderline"/>
          <w:highlight w:val="green"/>
        </w:rPr>
        <w:t xml:space="preserve">impact </w:t>
      </w:r>
      <w:r>
        <w:rPr>
          <w:rStyle w:val="Emphasis"/>
          <w:highlight w:val="green"/>
        </w:rPr>
        <w:t>negatively</w:t>
      </w:r>
      <w:r>
        <w:rPr>
          <w:rStyle w:val="StyleUnderline"/>
          <w:highlight w:val="green"/>
        </w:rPr>
        <w:t xml:space="preserve"> on the </w:t>
      </w:r>
      <w:r>
        <w:rPr>
          <w:rStyle w:val="Emphasis"/>
          <w:highlight w:val="green"/>
        </w:rPr>
        <w:t>health</w:t>
      </w:r>
      <w:r>
        <w:rPr>
          <w:rStyle w:val="StyleUnderline"/>
          <w:highlight w:val="green"/>
        </w:rPr>
        <w:t xml:space="preserve"> of the </w:t>
      </w:r>
      <w:r>
        <w:rPr>
          <w:rStyle w:val="Emphasis"/>
          <w:highlight w:val="green"/>
        </w:rPr>
        <w:t>poor</w:t>
      </w:r>
      <w:r>
        <w:rPr>
          <w:rStyle w:val="StyleUnderline"/>
          <w:highlight w:val="green"/>
        </w:rPr>
        <w:t xml:space="preserve"> and</w:t>
      </w:r>
      <w:r>
        <w:rPr>
          <w:rStyle w:val="StyleUnderline"/>
        </w:rPr>
        <w:t xml:space="preserve">, more likely, the health of </w:t>
      </w:r>
      <w:r>
        <w:rPr>
          <w:rStyle w:val="Emphasis"/>
          <w:highlight w:val="green"/>
        </w:rPr>
        <w:t>populations</w:t>
      </w:r>
      <w:r>
        <w:rPr>
          <w:rStyle w:val="StyleUnderline"/>
          <w:highlight w:val="green"/>
        </w:rPr>
        <w:t xml:space="preserve"> in general</w:t>
      </w:r>
      <w:r>
        <w:rPr>
          <w:rStyle w:val="StyleUnderline"/>
        </w:rPr>
        <w:t>.</w:t>
      </w:r>
      <w:r>
        <w:rPr>
          <w:sz w:val="16"/>
          <w:szCs w:val="16"/>
        </w:rPr>
        <w:t xml:space="preserve"> Governments are </w:t>
      </w:r>
      <w:proofErr w:type="gramStart"/>
      <w:r>
        <w:rPr>
          <w:sz w:val="16"/>
          <w:szCs w:val="16"/>
        </w:rPr>
        <w:t>more and more</w:t>
      </w:r>
      <w:proofErr w:type="gramEnd"/>
      <w:r>
        <w:rPr>
          <w:sz w:val="16"/>
          <w:szCs w:val="16"/>
        </w:rPr>
        <w:t xml:space="preserve"> </w:t>
      </w:r>
      <w:proofErr w:type="gramStart"/>
      <w:r>
        <w:rPr>
          <w:sz w:val="16"/>
          <w:szCs w:val="16"/>
        </w:rPr>
        <w:t>wont</w:t>
      </w:r>
      <w:proofErr w:type="gramEnd"/>
      <w:r>
        <w:rPr>
          <w:sz w:val="16"/>
          <w:szCs w:val="16"/>
        </w:rPr>
        <w:t xml:space="preserve"> to serve corporations rather than </w:t>
      </w:r>
      <w:proofErr w:type="gramStart"/>
      <w:r>
        <w:rPr>
          <w:sz w:val="16"/>
          <w:szCs w:val="16"/>
        </w:rPr>
        <w:t>act</w:t>
      </w:r>
      <w:proofErr w:type="gramEnd"/>
      <w:r>
        <w:rPr>
          <w:sz w:val="16"/>
          <w:szCs w:val="16"/>
        </w:rPr>
        <w:t xml:space="preserve"> democratically. Corporations, especially transnational corporations, act either </w:t>
      </w:r>
      <w:proofErr w:type="gramStart"/>
      <w:r>
        <w:rPr>
          <w:sz w:val="16"/>
          <w:szCs w:val="16"/>
        </w:rPr>
        <w:t>hand-in-hand</w:t>
      </w:r>
      <w:proofErr w:type="gramEnd"/>
      <w:r>
        <w:rPr>
          <w:sz w:val="16"/>
          <w:szCs w:val="16"/>
        </w:rPr>
        <w:t xml:space="preserve"> with governments or above governments. Health care and health are increasingly </w:t>
      </w:r>
      <w:proofErr w:type="gramStart"/>
      <w:r>
        <w:rPr>
          <w:sz w:val="16"/>
          <w:szCs w:val="16"/>
        </w:rPr>
        <w:t>commodified</w:t>
      </w:r>
      <w:proofErr w:type="gramEnd"/>
      <w:r>
        <w:rPr>
          <w:sz w:val="16"/>
          <w:szCs w:val="16"/>
        </w:rPr>
        <w:t xml:space="preserve"> and the idea of healthcare systems as social institutions is being lost. To address this, the answer would seem to lie in accepting that the major actor missing from the stage of health and health care policy is the critically informed citizen. </w:t>
      </w:r>
      <w:r>
        <w:rPr>
          <w:rStyle w:val="StyleUnderline"/>
          <w:highlight w:val="green"/>
        </w:rPr>
        <w:t>Adopting</w:t>
      </w:r>
      <w:r>
        <w:rPr>
          <w:rStyle w:val="StyleUnderline"/>
        </w:rPr>
        <w:t xml:space="preserve"> community or </w:t>
      </w:r>
      <w:r>
        <w:rPr>
          <w:rStyle w:val="Emphasis"/>
          <w:highlight w:val="green"/>
        </w:rPr>
        <w:t>communitarian</w:t>
      </w:r>
      <w:r>
        <w:rPr>
          <w:rStyle w:val="StyleUnderline"/>
          <w:highlight w:val="green"/>
        </w:rPr>
        <w:t xml:space="preserve"> </w:t>
      </w:r>
      <w:r>
        <w:rPr>
          <w:rStyle w:val="Emphasis"/>
          <w:highlight w:val="green"/>
        </w:rPr>
        <w:t>values</w:t>
      </w:r>
      <w:r>
        <w:rPr>
          <w:rStyle w:val="StyleUnderline"/>
        </w:rPr>
        <w:t xml:space="preserve"> in societies, returning health care systems to “the people,” </w:t>
      </w:r>
      <w:r>
        <w:rPr>
          <w:rStyle w:val="StyleUnderline"/>
          <w:highlight w:val="green"/>
        </w:rPr>
        <w:t>and resurrecting the idea of</w:t>
      </w:r>
      <w:r>
        <w:rPr>
          <w:rStyle w:val="StyleUnderline"/>
        </w:rPr>
        <w:t xml:space="preserve"> such systems as </w:t>
      </w:r>
      <w:r>
        <w:rPr>
          <w:rStyle w:val="StyleUnderline"/>
          <w:highlight w:val="green"/>
        </w:rPr>
        <w:t>social institutions</w:t>
      </w:r>
      <w:r>
        <w:rPr>
          <w:rStyle w:val="StyleUnderline"/>
        </w:rPr>
        <w:t xml:space="preserve"> can </w:t>
      </w:r>
      <w:r>
        <w:rPr>
          <w:rStyle w:val="StyleUnderline"/>
          <w:highlight w:val="green"/>
        </w:rPr>
        <w:t>allow</w:t>
      </w:r>
      <w:r>
        <w:rPr>
          <w:rStyle w:val="StyleUnderline"/>
        </w:rPr>
        <w:t xml:space="preserve"> the goals of </w:t>
      </w:r>
      <w:r>
        <w:rPr>
          <w:rStyle w:val="StyleUnderline"/>
          <w:highlight w:val="green"/>
        </w:rPr>
        <w:t>health maximization</w:t>
      </w:r>
      <w:r>
        <w:rPr>
          <w:rStyle w:val="StyleUnderline"/>
        </w:rPr>
        <w:t xml:space="preserve"> to be realized.</w:t>
      </w:r>
      <w:r>
        <w:rPr>
          <w:sz w:val="16"/>
          <w:szCs w:val="16"/>
        </w:rPr>
        <w:t xml:space="preserve"> While there are many examples of how things have gone wrong with respect to such goals, where countries or regions have followed these values, even relatively poor parts of the world have achieved remarkably good health for their populations.</w:t>
      </w:r>
    </w:p>
    <w:p w14:paraId="1173216D" w14:textId="7FAB6754" w:rsidR="00F45D78" w:rsidRDefault="00F45D78" w:rsidP="00F45D78">
      <w:pPr>
        <w:pStyle w:val="Heading4"/>
      </w:pPr>
      <w:r>
        <w:t xml:space="preserve">Individualism </w:t>
      </w:r>
      <w:proofErr w:type="gramStart"/>
      <w:r>
        <w:t>turns</w:t>
      </w:r>
      <w:proofErr w:type="gramEnd"/>
      <w:r>
        <w:t xml:space="preserve"> </w:t>
      </w:r>
      <w:proofErr w:type="gramStart"/>
      <w:r>
        <w:t>health outcomes</w:t>
      </w:r>
      <w:proofErr w:type="gramEnd"/>
      <w:r>
        <w:t xml:space="preserve">. </w:t>
      </w:r>
    </w:p>
    <w:p w14:paraId="08D60CBF" w14:textId="77777777" w:rsidR="00F45D78" w:rsidRDefault="00F45D78" w:rsidP="00F45D78">
      <w:r w:rsidRPr="00060956">
        <w:rPr>
          <w:rStyle w:val="Style13ptBold"/>
        </w:rPr>
        <w:t>Berkeley Media Studies Group 25</w:t>
      </w:r>
      <w:r w:rsidRPr="00060956">
        <w:t>(Berkeley Media Studies Group, 6-24-2025, Individualism threatens public health, Medium, https://medium.com/narrative-strategies-to-address-individualism-for/individualism-threatens-public-health-73dd5fbfc027, 7-10-</w:t>
      </w:r>
      <w:proofErr w:type="gramStart"/>
      <w:r w:rsidRPr="00060956">
        <w:t>2026)MM</w:t>
      </w:r>
      <w:proofErr w:type="gramEnd"/>
    </w:p>
    <w:p w14:paraId="16B3AD11" w14:textId="77777777" w:rsidR="00F45D78" w:rsidRPr="006F6387" w:rsidRDefault="00F45D78" w:rsidP="00F45D78">
      <w:pPr>
        <w:rPr>
          <w:rStyle w:val="StyleUnderline"/>
        </w:rPr>
      </w:pPr>
      <w:r w:rsidRPr="00927C8C">
        <w:rPr>
          <w:sz w:val="14"/>
        </w:rPr>
        <w:t>1. Individualism is a wonderful thing. And individualism is a terrible thing.</w:t>
      </w:r>
    </w:p>
    <w:p w14:paraId="06032911" w14:textId="77777777" w:rsidR="00F45D78" w:rsidRPr="006F6387" w:rsidRDefault="00F45D78" w:rsidP="00F45D78">
      <w:pPr>
        <w:rPr>
          <w:rStyle w:val="StyleUnderline"/>
        </w:rPr>
      </w:pPr>
      <w:r w:rsidRPr="006F6387">
        <w:rPr>
          <w:rStyle w:val="StyleUnderline"/>
        </w:rPr>
        <w:t>Individualism — the promise that if you try hard</w:t>
      </w:r>
      <w:r w:rsidRPr="00927C8C">
        <w:rPr>
          <w:sz w:val="14"/>
        </w:rPr>
        <w:t xml:space="preserve">, you can succeed — is wonderful when it helps people believe in themselves. Stories in the U.S. have long cultivated that promise for those who seek a better life for themselves and their families. Across platforms and media, the stories we tell about ourselves repeat inspiring tales about heroes who pull themselves up by their bootstraps, </w:t>
      </w:r>
      <w:r w:rsidRPr="006F6387">
        <w:rPr>
          <w:rStyle w:val="StyleUnderline"/>
        </w:rPr>
        <w:t>as the saying goes</w:t>
      </w:r>
      <w:r w:rsidRPr="00927C8C">
        <w:rPr>
          <w:sz w:val="14"/>
        </w:rPr>
        <w:t xml:space="preserve">, </w:t>
      </w:r>
      <w:r w:rsidRPr="006F6387">
        <w:rPr>
          <w:rStyle w:val="StyleUnderline"/>
        </w:rPr>
        <w:t>and overcome great odds as they achieve the American Dream</w:t>
      </w:r>
      <w:r w:rsidRPr="00927C8C">
        <w:rPr>
          <w:sz w:val="14"/>
        </w:rPr>
        <w:t xml:space="preserve">. Even our computers boot themselves up: They start from nothing and become something. </w:t>
      </w:r>
      <w:proofErr w:type="gramStart"/>
      <w:r w:rsidRPr="00927C8C">
        <w:rPr>
          <w:sz w:val="14"/>
        </w:rPr>
        <w:t>The mythology</w:t>
      </w:r>
      <w:proofErr w:type="gramEnd"/>
      <w:r w:rsidRPr="00927C8C">
        <w:rPr>
          <w:sz w:val="14"/>
        </w:rPr>
        <w:t xml:space="preserve"> runs deep.</w:t>
      </w:r>
    </w:p>
    <w:p w14:paraId="424B1405" w14:textId="77777777" w:rsidR="00F45D78" w:rsidRPr="006F6387" w:rsidRDefault="00F45D78" w:rsidP="00F45D78">
      <w:pPr>
        <w:rPr>
          <w:rStyle w:val="StyleUnderline"/>
        </w:rPr>
      </w:pPr>
      <w:r w:rsidRPr="006F6387">
        <w:rPr>
          <w:rStyle w:val="StyleUnderline"/>
        </w:rPr>
        <w:t>But individualism is also a terrible thing</w:t>
      </w:r>
      <w:r w:rsidRPr="00927C8C">
        <w:rPr>
          <w:sz w:val="14"/>
        </w:rPr>
        <w:t>: The other side of “try hard and you’ll succeed” is that if you fail, it’s your own fault. The promise of individualism obscures the fact that none of us operates in isolation. We all think, feel, and act in a specific moment that is shaped by our own efforts but also by the conditions that surround us. The promises of individualism — success, independence, self-realization, and autonomy — cast a blinding light that makes those conditions, and the forces that shaped them, hard to see. And when conditions are hard to see, they are harder to name, harder to challenge, and harder to rectify.</w:t>
      </w:r>
    </w:p>
    <w:p w14:paraId="554BC90D" w14:textId="77777777" w:rsidR="00F45D78" w:rsidRPr="006F6387" w:rsidRDefault="00F45D78" w:rsidP="00F45D78">
      <w:pPr>
        <w:rPr>
          <w:rStyle w:val="StyleUnderline"/>
        </w:rPr>
      </w:pPr>
      <w:r w:rsidRPr="006F6387">
        <w:rPr>
          <w:rStyle w:val="StyleUnderline"/>
        </w:rPr>
        <w:t>The tension between whether our lives are shaped by personal will or the conditions that surround us has a profound effect on our lives and communities</w:t>
      </w:r>
      <w:r w:rsidRPr="00927C8C">
        <w:rPr>
          <w:sz w:val="14"/>
        </w:rPr>
        <w:t xml:space="preserve">. We describe just one example: </w:t>
      </w:r>
      <w:r w:rsidRPr="006F6387">
        <w:rPr>
          <w:rStyle w:val="StyleUnderline"/>
        </w:rPr>
        <w:t>how individualism threatens public health</w:t>
      </w:r>
      <w:r w:rsidRPr="00927C8C">
        <w:rPr>
          <w:sz w:val="14"/>
        </w:rPr>
        <w:t>.</w:t>
      </w:r>
    </w:p>
    <w:p w14:paraId="576CCB44" w14:textId="77777777" w:rsidR="00F45D78" w:rsidRPr="006F6387" w:rsidRDefault="00F45D78" w:rsidP="00F45D78">
      <w:pPr>
        <w:rPr>
          <w:rStyle w:val="StyleUnderline"/>
        </w:rPr>
      </w:pPr>
      <w:r w:rsidRPr="006F6387">
        <w:rPr>
          <w:rStyle w:val="StyleUnderline"/>
        </w:rPr>
        <w:t>2</w:t>
      </w:r>
      <w:r w:rsidRPr="00927C8C">
        <w:rPr>
          <w:sz w:val="14"/>
        </w:rPr>
        <w:t xml:space="preserve">. </w:t>
      </w:r>
      <w:r w:rsidRPr="006F6387">
        <w:rPr>
          <w:rStyle w:val="StyleUnderline"/>
        </w:rPr>
        <w:t>Who is responsible for health?</w:t>
      </w:r>
    </w:p>
    <w:p w14:paraId="03BEDDDA" w14:textId="77777777" w:rsidR="00F45D78" w:rsidRPr="006F6387" w:rsidRDefault="00F45D78" w:rsidP="00F45D78">
      <w:pPr>
        <w:rPr>
          <w:rStyle w:val="StyleUnderline"/>
        </w:rPr>
      </w:pPr>
      <w:r w:rsidRPr="006F6387">
        <w:rPr>
          <w:rStyle w:val="StyleUnderline"/>
        </w:rPr>
        <w:t>Berkeley Media Studies Group is a public health organization grounded in a vision of health</w:t>
      </w:r>
      <w:r w:rsidRPr="00927C8C">
        <w:rPr>
          <w:sz w:val="14"/>
        </w:rPr>
        <w:t xml:space="preserve">, safety, justice, dignity, and joy for everyone. We envision the world supported by systems and structures that ensure that no matter what we look like, where we live, or what’s in our wallets, our neighborhoods are safe, </w:t>
      </w:r>
      <w:r w:rsidRPr="006F6387">
        <w:rPr>
          <w:rStyle w:val="StyleUnderline"/>
        </w:rPr>
        <w:t>our public schools inspire imagination</w:t>
      </w:r>
      <w:r w:rsidRPr="00927C8C">
        <w:rPr>
          <w:sz w:val="14"/>
        </w:rPr>
        <w:t xml:space="preserve">, </w:t>
      </w:r>
      <w:r w:rsidRPr="006F6387">
        <w:rPr>
          <w:rStyle w:val="StyleUnderline"/>
        </w:rPr>
        <w:t>and everyone’s children and families can live healthy</w:t>
      </w:r>
      <w:r w:rsidRPr="00927C8C">
        <w:rPr>
          <w:sz w:val="14"/>
        </w:rPr>
        <w:t>, fulfilling lives.</w:t>
      </w:r>
    </w:p>
    <w:p w14:paraId="4C51A81F" w14:textId="77777777" w:rsidR="00F45D78" w:rsidRPr="006F6387" w:rsidRDefault="00F45D78" w:rsidP="00F45D78">
      <w:pPr>
        <w:rPr>
          <w:rStyle w:val="StyleUnderline"/>
        </w:rPr>
      </w:pPr>
      <w:r w:rsidRPr="006F6387">
        <w:rPr>
          <w:rStyle w:val="StyleUnderline"/>
        </w:rPr>
        <w:t>But what does it mean to say we’re a public health organization? And what does public health have to do with individualism?</w:t>
      </w:r>
    </w:p>
    <w:p w14:paraId="73AB8261" w14:textId="77777777" w:rsidR="00F45D78" w:rsidRPr="006F6387" w:rsidRDefault="00F45D78" w:rsidP="00F45D78">
      <w:pPr>
        <w:rPr>
          <w:rStyle w:val="StyleUnderline"/>
        </w:rPr>
      </w:pPr>
      <w:r w:rsidRPr="006F6387">
        <w:rPr>
          <w:rStyle w:val="StyleUnderline"/>
        </w:rPr>
        <w:t>Individualism insists that people are masters of their destiny and that with enough hard work</w:t>
      </w:r>
      <w:r w:rsidRPr="00927C8C">
        <w:rPr>
          <w:sz w:val="14"/>
        </w:rPr>
        <w:t xml:space="preserve">, discipline, and self-determination, they can overcome almost any obstacle. </w:t>
      </w:r>
      <w:r w:rsidRPr="006F6387">
        <w:rPr>
          <w:rStyle w:val="StyleUnderline"/>
        </w:rPr>
        <w:t>These beliefs extend to perceptions about health</w:t>
      </w:r>
      <w:r w:rsidRPr="00927C8C">
        <w:rPr>
          <w:sz w:val="14"/>
        </w:rPr>
        <w:t xml:space="preserve">. </w:t>
      </w:r>
      <w:r w:rsidRPr="006F6387">
        <w:rPr>
          <w:rStyle w:val="StyleUnderline"/>
        </w:rPr>
        <w:t>Most folks’ gut-level assumption is that people can control their own health outcomes if they make the right choices</w:t>
      </w:r>
      <w:r w:rsidRPr="00927C8C">
        <w:rPr>
          <w:sz w:val="14"/>
        </w:rPr>
        <w:t>. But choices are always made in a context. People manifest the false promise of individualism when they encourage families to eat more fruits and vegetables without recognizing the need for all neighborhoods to have healthy, affordable food nearby, or when they tell parents to make sure their children get enough exercise but don’t ensure neighborhoods have safe places for children to play. Conditions matter.</w:t>
      </w:r>
    </w:p>
    <w:p w14:paraId="15B5AA45" w14:textId="77777777" w:rsidR="00F45D78" w:rsidRPr="006F6387" w:rsidRDefault="00F45D78" w:rsidP="00F45D78">
      <w:pPr>
        <w:rPr>
          <w:rStyle w:val="StyleUnderline"/>
        </w:rPr>
      </w:pPr>
      <w:r w:rsidRPr="006F6387">
        <w:rPr>
          <w:rStyle w:val="StyleUnderline"/>
        </w:rPr>
        <w:t>Press enter or click to view image in full size</w:t>
      </w:r>
    </w:p>
    <w:p w14:paraId="7551C340" w14:textId="77777777" w:rsidR="00F45D78" w:rsidRPr="006F6387" w:rsidRDefault="00F45D78" w:rsidP="00F45D78">
      <w:pPr>
        <w:rPr>
          <w:rStyle w:val="StyleUnderline"/>
        </w:rPr>
      </w:pPr>
      <w:r w:rsidRPr="006F6387">
        <w:rPr>
          <w:rStyle w:val="StyleUnderline"/>
        </w:rPr>
        <w:t>Public health is about establishing the conditions in which people — whole populations</w:t>
      </w:r>
      <w:r w:rsidRPr="00927C8C">
        <w:rPr>
          <w:sz w:val="14"/>
        </w:rPr>
        <w:t xml:space="preserve">, </w:t>
      </w:r>
      <w:r w:rsidRPr="006F6387">
        <w:rPr>
          <w:rStyle w:val="StyleUnderline"/>
        </w:rPr>
        <w:t>not single individuals — can be healthy</w:t>
      </w:r>
      <w:r w:rsidRPr="00927C8C">
        <w:rPr>
          <w:sz w:val="14"/>
        </w:rPr>
        <w:t xml:space="preserve">. Unlike medicine, which attends to illness and injury one person at a time, usually after the fact, </w:t>
      </w:r>
      <w:r w:rsidRPr="006F6387">
        <w:rPr>
          <w:rStyle w:val="StyleUnderline"/>
        </w:rPr>
        <w:t>public health is about creating community conditions that can foster health and prevent injury</w:t>
      </w:r>
      <w:r w:rsidRPr="00927C8C">
        <w:rPr>
          <w:sz w:val="14"/>
        </w:rPr>
        <w:t>, illness, and premature death before they happen.</w:t>
      </w:r>
    </w:p>
    <w:p w14:paraId="5CBC5234" w14:textId="77777777" w:rsidR="00F45D78" w:rsidRPr="006F6387" w:rsidRDefault="00F45D78" w:rsidP="00F45D78">
      <w:pPr>
        <w:rPr>
          <w:rStyle w:val="StyleUnderline"/>
        </w:rPr>
      </w:pPr>
      <w:r w:rsidRPr="006F6387">
        <w:rPr>
          <w:rStyle w:val="StyleUnderline"/>
        </w:rPr>
        <w:t>Decades of research explains how social and physical conditions can foster or hinder community health — conditions like work and jobs</w:t>
      </w:r>
      <w:r w:rsidRPr="00927C8C">
        <w:rPr>
          <w:sz w:val="14"/>
        </w:rPr>
        <w:t xml:space="preserve">, neighborhood safety, housing, food systems, education, policing, </w:t>
      </w:r>
      <w:r w:rsidRPr="006F6387">
        <w:rPr>
          <w:rStyle w:val="StyleUnderline"/>
        </w:rPr>
        <w:t>health care</w:t>
      </w:r>
      <w:r w:rsidRPr="00927C8C">
        <w:rPr>
          <w:sz w:val="14"/>
        </w:rPr>
        <w:t xml:space="preserve">, parks and green space — and shows that population health declines when communities are unfairly denied healthful conditions.* Burdens of disease, injury, and early death have fallen more heavily on Black, Indigenous, and other people of color because their communities have been subject to historical conditions, including racist policies about housing, education, work, </w:t>
      </w:r>
      <w:r w:rsidRPr="006F6387">
        <w:rPr>
          <w:rStyle w:val="StyleUnderline"/>
        </w:rPr>
        <w:t>and other systems reinforcing racial hierarchy that all diminish health</w:t>
      </w:r>
      <w:r w:rsidRPr="00927C8C">
        <w:rPr>
          <w:sz w:val="14"/>
        </w:rPr>
        <w:t>.</w:t>
      </w:r>
    </w:p>
    <w:p w14:paraId="3FAA7AB8" w14:textId="77777777" w:rsidR="00F45D78" w:rsidRPr="006F6387" w:rsidRDefault="00F45D78" w:rsidP="00F45D78">
      <w:pPr>
        <w:rPr>
          <w:rStyle w:val="StyleUnderline"/>
        </w:rPr>
      </w:pPr>
      <w:r w:rsidRPr="006F6387">
        <w:rPr>
          <w:rStyle w:val="StyleUnderline"/>
        </w:rPr>
        <w:t>The same public health research teaches us that when we improve community conditions</w:t>
      </w:r>
      <w:r w:rsidRPr="00927C8C">
        <w:rPr>
          <w:sz w:val="14"/>
        </w:rPr>
        <w:t xml:space="preserve">, </w:t>
      </w:r>
      <w:r w:rsidRPr="006F6387">
        <w:rPr>
          <w:rStyle w:val="StyleUnderline"/>
        </w:rPr>
        <w:t>people live longer</w:t>
      </w:r>
      <w:r w:rsidRPr="00927C8C">
        <w:rPr>
          <w:sz w:val="14"/>
        </w:rPr>
        <w:t>, healthier lives.</w:t>
      </w:r>
    </w:p>
    <w:p w14:paraId="0A32B8EB" w14:textId="77777777" w:rsidR="00F45D78" w:rsidRPr="006F6387" w:rsidRDefault="00F45D78" w:rsidP="00F45D78">
      <w:pPr>
        <w:rPr>
          <w:rStyle w:val="StyleUnderline"/>
        </w:rPr>
      </w:pPr>
      <w:r w:rsidRPr="006F6387">
        <w:rPr>
          <w:rStyle w:val="StyleUnderline"/>
        </w:rPr>
        <w:t>Tobacco provides a clear example</w:t>
      </w:r>
      <w:r w:rsidRPr="00927C8C">
        <w:rPr>
          <w:sz w:val="14"/>
        </w:rPr>
        <w:t xml:space="preserve">. Of course, those with tobacco-related diseases need medical care and treatment. </w:t>
      </w:r>
      <w:r w:rsidRPr="006F6387">
        <w:rPr>
          <w:rStyle w:val="StyleUnderline"/>
        </w:rPr>
        <w:t>But with public health approaches</w:t>
      </w:r>
      <w:r w:rsidRPr="00927C8C">
        <w:rPr>
          <w:sz w:val="14"/>
        </w:rPr>
        <w:t xml:space="preserve">, such as clean indoor air laws that reduce exposure to secondhand smoke, much tobacco-related disease has been prevented. In the 20th century, the air belonged to the smoker; in the 21st century, the air belongs to the nonsmoker. </w:t>
      </w:r>
      <w:r w:rsidRPr="006F6387">
        <w:rPr>
          <w:rStyle w:val="StyleUnderline"/>
        </w:rPr>
        <w:t>Millions of lives have been saved as a result</w:t>
      </w:r>
      <w:r w:rsidRPr="00927C8C">
        <w:rPr>
          <w:sz w:val="14"/>
        </w:rPr>
        <w:t>.</w:t>
      </w:r>
    </w:p>
    <w:p w14:paraId="56ECBB34" w14:textId="77777777" w:rsidR="00F45D78" w:rsidRPr="006F6387" w:rsidRDefault="00F45D78" w:rsidP="00F45D78">
      <w:pPr>
        <w:rPr>
          <w:rStyle w:val="StyleUnderline"/>
        </w:rPr>
      </w:pPr>
      <w:r w:rsidRPr="006F6387">
        <w:rPr>
          <w:rStyle w:val="StyleUnderline"/>
        </w:rPr>
        <w:t>Get Berkeley Media Studies Group’s stories in your inbox</w:t>
      </w:r>
    </w:p>
    <w:p w14:paraId="52D69DB2" w14:textId="77777777" w:rsidR="00F45D78" w:rsidRPr="006F6387" w:rsidRDefault="00F45D78" w:rsidP="00F45D78">
      <w:pPr>
        <w:rPr>
          <w:rStyle w:val="StyleUnderline"/>
        </w:rPr>
      </w:pPr>
      <w:r w:rsidRPr="006F6387">
        <w:rPr>
          <w:rStyle w:val="StyleUnderline"/>
        </w:rPr>
        <w:t>Join Medium for free to get updates from this writer</w:t>
      </w:r>
      <w:r w:rsidRPr="00927C8C">
        <w:rPr>
          <w:sz w:val="14"/>
        </w:rPr>
        <w:t>.</w:t>
      </w:r>
    </w:p>
    <w:p w14:paraId="0E6C8D69" w14:textId="77777777" w:rsidR="00F45D78" w:rsidRPr="006F6387" w:rsidRDefault="00F45D78" w:rsidP="00F45D78">
      <w:pPr>
        <w:rPr>
          <w:rStyle w:val="StyleUnderline"/>
        </w:rPr>
      </w:pPr>
      <w:r w:rsidRPr="006F6387">
        <w:rPr>
          <w:rStyle w:val="StyleUnderline"/>
        </w:rPr>
        <w:t>Enter your email</w:t>
      </w:r>
    </w:p>
    <w:p w14:paraId="75799D27" w14:textId="77777777" w:rsidR="00F45D78" w:rsidRPr="006F6387" w:rsidRDefault="00F45D78" w:rsidP="00F45D78">
      <w:pPr>
        <w:rPr>
          <w:rStyle w:val="StyleUnderline"/>
        </w:rPr>
      </w:pPr>
      <w:r w:rsidRPr="006F6387">
        <w:rPr>
          <w:rStyle w:val="StyleUnderline"/>
        </w:rPr>
        <w:t>Subscribe</w:t>
      </w:r>
    </w:p>
    <w:p w14:paraId="558EE138" w14:textId="77777777" w:rsidR="00F45D78" w:rsidRPr="006F6387" w:rsidRDefault="00F45D78" w:rsidP="00F45D78">
      <w:pPr>
        <w:rPr>
          <w:rStyle w:val="StyleUnderline"/>
        </w:rPr>
      </w:pPr>
      <w:r w:rsidRPr="006F6387">
        <w:rPr>
          <w:rStyle w:val="StyleUnderline"/>
        </w:rPr>
        <w:t>Remember me for faster sign in</w:t>
      </w:r>
    </w:p>
    <w:p w14:paraId="65630B84" w14:textId="77777777" w:rsidR="00F45D78" w:rsidRPr="006F6387" w:rsidRDefault="00F45D78" w:rsidP="00F45D78">
      <w:pPr>
        <w:rPr>
          <w:rStyle w:val="StyleUnderline"/>
        </w:rPr>
      </w:pPr>
      <w:r w:rsidRPr="006F6387">
        <w:rPr>
          <w:rStyle w:val="StyleUnderline"/>
        </w:rPr>
        <w:t>These changes didn’t just happen</w:t>
      </w:r>
      <w:r w:rsidRPr="00927C8C">
        <w:rPr>
          <w:sz w:val="14"/>
        </w:rPr>
        <w:t xml:space="preserve">. </w:t>
      </w:r>
      <w:r w:rsidRPr="006F6387">
        <w:rPr>
          <w:rStyle w:val="StyleUnderline"/>
        </w:rPr>
        <w:t>Conditions improved because many people challenged the status quo</w:t>
      </w:r>
      <w:r w:rsidRPr="00927C8C">
        <w:rPr>
          <w:sz w:val="14"/>
        </w:rPr>
        <w:t xml:space="preserve">, including flight attendants fighting for clean air in the sky, bartenders in local restaurants demanding clean air in their workplaces, and many others. Tobacco control advocates, researchers, and just regular folks created a strong infrastructure to build narrative power to hold the tobacco industry accountable for causing disease and premature death, enabling people across the country to share knowledge and strategies that brought prevention to scale — now, </w:t>
      </w:r>
      <w:r w:rsidRPr="006F6387">
        <w:rPr>
          <w:rStyle w:val="StyleUnderline"/>
        </w:rPr>
        <w:t>nearly every workplace in the country is tobacco-free</w:t>
      </w:r>
      <w:r w:rsidRPr="00927C8C">
        <w:rPr>
          <w:sz w:val="14"/>
        </w:rPr>
        <w:t xml:space="preserve">. There is still work to do, </w:t>
      </w:r>
      <w:r w:rsidRPr="006F6387">
        <w:rPr>
          <w:rStyle w:val="StyleUnderline"/>
        </w:rPr>
        <w:t>but people in all sectors now see that</w:t>
      </w:r>
      <w:r w:rsidRPr="00927C8C">
        <w:rPr>
          <w:sz w:val="14"/>
        </w:rPr>
        <w:t xml:space="preserve">, in addition to encouraging smokers to quit, it is reasonable to hold the industry accountable and to call on government to act. The result has been a wholesale transformation of how, </w:t>
      </w:r>
      <w:r w:rsidRPr="006F6387">
        <w:rPr>
          <w:rStyle w:val="StyleUnderline"/>
        </w:rPr>
        <w:t>as a nation</w:t>
      </w:r>
      <w:r w:rsidRPr="00927C8C">
        <w:rPr>
          <w:sz w:val="14"/>
        </w:rPr>
        <w:t>, we regard tobacco.</w:t>
      </w:r>
    </w:p>
    <w:p w14:paraId="23BDAF8E" w14:textId="77777777" w:rsidR="00F45D78" w:rsidRPr="006F6387" w:rsidRDefault="00F45D78" w:rsidP="00F45D78">
      <w:pPr>
        <w:rPr>
          <w:rStyle w:val="StyleUnderline"/>
        </w:rPr>
      </w:pPr>
      <w:r w:rsidRPr="006F6387">
        <w:rPr>
          <w:rStyle w:val="StyleUnderline"/>
        </w:rPr>
        <w:t>3</w:t>
      </w:r>
      <w:r w:rsidRPr="00927C8C">
        <w:rPr>
          <w:sz w:val="14"/>
        </w:rPr>
        <w:t xml:space="preserve">. </w:t>
      </w:r>
      <w:r w:rsidRPr="006F6387">
        <w:rPr>
          <w:rStyle w:val="StyleUnderline"/>
        </w:rPr>
        <w:t>A public health approach challenges individualism</w:t>
      </w:r>
      <w:r w:rsidRPr="00927C8C">
        <w:rPr>
          <w:sz w:val="14"/>
        </w:rPr>
        <w:t>.</w:t>
      </w:r>
    </w:p>
    <w:p w14:paraId="3F04A3F1" w14:textId="77777777" w:rsidR="00F45D78" w:rsidRPr="006F6387" w:rsidRDefault="00F45D78" w:rsidP="00F45D78">
      <w:pPr>
        <w:rPr>
          <w:rStyle w:val="StyleUnderline"/>
        </w:rPr>
      </w:pPr>
      <w:r w:rsidRPr="006F6387">
        <w:rPr>
          <w:rStyle w:val="StyleUnderline"/>
        </w:rPr>
        <w:t>We can’t arrive at community health one individual at a time</w:t>
      </w:r>
      <w:r w:rsidRPr="00927C8C">
        <w:rPr>
          <w:sz w:val="14"/>
        </w:rPr>
        <w:t xml:space="preserve">. It didn’t happen that way with tobacco, </w:t>
      </w:r>
      <w:r w:rsidRPr="006F6387">
        <w:rPr>
          <w:rStyle w:val="StyleUnderline"/>
        </w:rPr>
        <w:t>and it won’t with other health issues</w:t>
      </w:r>
      <w:r w:rsidRPr="00927C8C">
        <w:rPr>
          <w:sz w:val="14"/>
        </w:rPr>
        <w:t xml:space="preserve">. </w:t>
      </w:r>
      <w:proofErr w:type="gramStart"/>
      <w:r w:rsidRPr="006F6387">
        <w:rPr>
          <w:rStyle w:val="StyleUnderline"/>
        </w:rPr>
        <w:t>Certainly</w:t>
      </w:r>
      <w:proofErr w:type="gramEnd"/>
      <w:r w:rsidRPr="006F6387">
        <w:rPr>
          <w:rStyle w:val="StyleUnderline"/>
        </w:rPr>
        <w:t xml:space="preserve"> individuals need health information to do the best they can for themselves and their families</w:t>
      </w:r>
      <w:r w:rsidRPr="00927C8C">
        <w:rPr>
          <w:sz w:val="14"/>
        </w:rPr>
        <w:t xml:space="preserve">. </w:t>
      </w:r>
      <w:r w:rsidRPr="006F6387">
        <w:rPr>
          <w:rStyle w:val="StyleUnderline"/>
        </w:rPr>
        <w:t>But for population health</w:t>
      </w:r>
      <w:r w:rsidRPr="00927C8C">
        <w:rPr>
          <w:sz w:val="14"/>
        </w:rPr>
        <w:t xml:space="preserve">, we must improve the structures — laws, policies, practices, </w:t>
      </w:r>
      <w:r w:rsidRPr="006F6387">
        <w:rPr>
          <w:rStyle w:val="StyleUnderline"/>
        </w:rPr>
        <w:t xml:space="preserve">and norms — that shape community </w:t>
      </w:r>
      <w:proofErr w:type="gramStart"/>
      <w:r w:rsidRPr="006F6387">
        <w:rPr>
          <w:rStyle w:val="StyleUnderline"/>
        </w:rPr>
        <w:t>conditions.*</w:t>
      </w:r>
      <w:proofErr w:type="gramEnd"/>
    </w:p>
    <w:p w14:paraId="301227B9" w14:textId="77777777" w:rsidR="00F45D78" w:rsidRPr="006F6387" w:rsidRDefault="00F45D78" w:rsidP="00F45D78">
      <w:pPr>
        <w:rPr>
          <w:rStyle w:val="StyleUnderline"/>
        </w:rPr>
      </w:pPr>
      <w:r w:rsidRPr="006F6387">
        <w:rPr>
          <w:rStyle w:val="StyleUnderline"/>
        </w:rPr>
        <w:t>This is where individualism re-enters our story</w:t>
      </w:r>
      <w:r w:rsidRPr="00927C8C">
        <w:rPr>
          <w:sz w:val="14"/>
        </w:rPr>
        <w:t>.</w:t>
      </w:r>
    </w:p>
    <w:p w14:paraId="438AAF83" w14:textId="77777777" w:rsidR="00F45D78" w:rsidRPr="006F6387" w:rsidRDefault="00F45D78" w:rsidP="00F45D78">
      <w:pPr>
        <w:rPr>
          <w:rStyle w:val="StyleUnderline"/>
        </w:rPr>
      </w:pPr>
      <w:r w:rsidRPr="006F6387">
        <w:rPr>
          <w:rStyle w:val="StyleUnderline"/>
        </w:rPr>
        <w:t>Seeing the connection between individuals and community conditions is crucial because public health problems require political solutions that involve government and public resources</w:t>
      </w:r>
      <w:r w:rsidRPr="00927C8C">
        <w:rPr>
          <w:sz w:val="14"/>
        </w:rPr>
        <w:t xml:space="preserve">. However, trust in government has declined precipitously in the U.S. </w:t>
      </w:r>
      <w:r w:rsidRPr="006F6387">
        <w:rPr>
          <w:rStyle w:val="StyleUnderline"/>
        </w:rPr>
        <w:t>as politics have become more polarized</w:t>
      </w:r>
      <w:r w:rsidRPr="00927C8C">
        <w:rPr>
          <w:sz w:val="14"/>
        </w:rPr>
        <w:t xml:space="preserve">, and the role of government — and, </w:t>
      </w:r>
      <w:r w:rsidRPr="006F6387">
        <w:rPr>
          <w:rStyle w:val="StyleUnderline"/>
        </w:rPr>
        <w:t>so</w:t>
      </w:r>
      <w:r w:rsidRPr="00927C8C">
        <w:rPr>
          <w:sz w:val="14"/>
        </w:rPr>
        <w:t xml:space="preserve">, </w:t>
      </w:r>
      <w:r w:rsidRPr="006F6387">
        <w:rPr>
          <w:rStyle w:val="StyleUnderline"/>
        </w:rPr>
        <w:t>the role of public health — has been challenged</w:t>
      </w:r>
      <w:r w:rsidRPr="00927C8C">
        <w:rPr>
          <w:sz w:val="14"/>
        </w:rPr>
        <w:t>.</w:t>
      </w:r>
    </w:p>
    <w:p w14:paraId="3A7BFD1F" w14:textId="77777777" w:rsidR="00F45D78" w:rsidRPr="006F6387" w:rsidRDefault="00F45D78" w:rsidP="00F45D78">
      <w:pPr>
        <w:rPr>
          <w:rStyle w:val="StyleUnderline"/>
        </w:rPr>
      </w:pPr>
      <w:r w:rsidRPr="006F6387">
        <w:rPr>
          <w:rStyle w:val="StyleUnderline"/>
        </w:rPr>
        <w:t>Individualism distracts from public health approaches because they are about participation</w:t>
      </w:r>
      <w:r w:rsidRPr="00927C8C">
        <w:rPr>
          <w:sz w:val="14"/>
        </w:rPr>
        <w:t xml:space="preserve">, power, </w:t>
      </w:r>
      <w:r w:rsidRPr="006F6387">
        <w:rPr>
          <w:rStyle w:val="StyleUnderline"/>
        </w:rPr>
        <w:t>and understanding health as a product of social forces</w:t>
      </w:r>
      <w:r w:rsidRPr="00927C8C">
        <w:rPr>
          <w:sz w:val="14"/>
        </w:rPr>
        <w:t xml:space="preserve">. Essential to shifting conditions, addressing structural racism, and making health and racial justice a reality is changing the stories we tell ourselves about ourselves — the narratives that justify and perpetuate policies and systems that uphold inequities. Instead, </w:t>
      </w:r>
      <w:r w:rsidRPr="006F6387">
        <w:rPr>
          <w:rStyle w:val="StyleUnderline"/>
        </w:rPr>
        <w:t>we need narratives that pull the lens back from individualism to show how people and the conditions they live in can be improved to ensure health for everyone</w:t>
      </w:r>
      <w:r w:rsidRPr="00927C8C">
        <w:rPr>
          <w:sz w:val="14"/>
        </w:rPr>
        <w:t>.</w:t>
      </w:r>
    </w:p>
    <w:p w14:paraId="41AA6182" w14:textId="77777777" w:rsidR="00F45D78" w:rsidRPr="006F6387" w:rsidRDefault="00F45D78" w:rsidP="00F45D78">
      <w:pPr>
        <w:rPr>
          <w:rStyle w:val="StyleUnderline"/>
        </w:rPr>
      </w:pPr>
      <w:r w:rsidRPr="006F6387">
        <w:rPr>
          <w:rStyle w:val="StyleUnderline"/>
        </w:rPr>
        <w:t>4</w:t>
      </w:r>
      <w:r w:rsidRPr="00927C8C">
        <w:rPr>
          <w:sz w:val="14"/>
        </w:rPr>
        <w:t>. Answer individualism by embedding portraits in landscapes.</w:t>
      </w:r>
    </w:p>
    <w:p w14:paraId="406B8A80" w14:textId="77777777" w:rsidR="00F45D78" w:rsidRPr="006F6387" w:rsidRDefault="00F45D78" w:rsidP="00F45D78">
      <w:pPr>
        <w:rPr>
          <w:rStyle w:val="StyleUnderline"/>
        </w:rPr>
      </w:pPr>
      <w:r w:rsidRPr="006F6387">
        <w:rPr>
          <w:rStyle w:val="StyleUnderline"/>
        </w:rPr>
        <w:t>Individualism is reinforced when our stories focus narrowly on a single person</w:t>
      </w:r>
      <w:r w:rsidRPr="00927C8C">
        <w:rPr>
          <w:sz w:val="14"/>
        </w:rPr>
        <w:t>. Even when that story is heartwarming or heroic — about someone overcoming great odds, say — it will distract from the conditions surrounding the person. Instead of stories about overcoming great odds, we need stories about changing the odds.</w:t>
      </w:r>
    </w:p>
    <w:p w14:paraId="78AD14E8" w14:textId="77777777" w:rsidR="00F45D78" w:rsidRPr="006F6387" w:rsidRDefault="00F45D78" w:rsidP="00F45D78">
      <w:pPr>
        <w:rPr>
          <w:rStyle w:val="StyleUnderline"/>
        </w:rPr>
      </w:pPr>
      <w:r w:rsidRPr="006F6387">
        <w:rPr>
          <w:rStyle w:val="StyleUnderline"/>
        </w:rPr>
        <w:t>Stories about changing the odds require us to think beyond portraits of individual behavior to evoke landscapes — narratives that include people</w:t>
      </w:r>
      <w:r w:rsidRPr="00927C8C">
        <w:rPr>
          <w:sz w:val="14"/>
        </w:rPr>
        <w:t xml:space="preserve">, but also the context that surrounds them. A landscape perspective makes visible the social and physical conditions in the environment. By painting a broader picture, </w:t>
      </w:r>
      <w:r w:rsidRPr="006F6387">
        <w:rPr>
          <w:rStyle w:val="StyleUnderline"/>
        </w:rPr>
        <w:t>we can help people see that neighborhoods</w:t>
      </w:r>
      <w:r w:rsidRPr="00927C8C">
        <w:rPr>
          <w:sz w:val="14"/>
        </w:rPr>
        <w:t xml:space="preserve">, schools, </w:t>
      </w:r>
      <w:r w:rsidRPr="006F6387">
        <w:rPr>
          <w:rStyle w:val="StyleUnderline"/>
        </w:rPr>
        <w:t>and workplaces influence health</w:t>
      </w:r>
      <w:r w:rsidRPr="00927C8C">
        <w:rPr>
          <w:sz w:val="14"/>
        </w:rPr>
        <w:t>. Only then will policies and other changes that improve conditions make sense to people.</w:t>
      </w:r>
    </w:p>
    <w:p w14:paraId="23080244" w14:textId="77777777" w:rsidR="00F45D78" w:rsidRPr="006F6387" w:rsidRDefault="00F45D78" w:rsidP="00F45D78">
      <w:pPr>
        <w:rPr>
          <w:rStyle w:val="StyleUnderline"/>
        </w:rPr>
      </w:pPr>
      <w:r w:rsidRPr="006F6387">
        <w:rPr>
          <w:rStyle w:val="StyleUnderline"/>
        </w:rPr>
        <w:t>Press enter or click to view image in full size</w:t>
      </w:r>
    </w:p>
    <w:p w14:paraId="054BB975" w14:textId="77777777" w:rsidR="00F45D78" w:rsidRPr="006F6387" w:rsidRDefault="00F45D78" w:rsidP="00F45D78">
      <w:pPr>
        <w:rPr>
          <w:rStyle w:val="StyleUnderline"/>
        </w:rPr>
      </w:pPr>
      <w:r w:rsidRPr="006F6387">
        <w:rPr>
          <w:rStyle w:val="StyleUnderline"/>
        </w:rPr>
        <w:t>We need stories and narratives that evoke place</w:t>
      </w:r>
      <w:r w:rsidRPr="00927C8C">
        <w:rPr>
          <w:sz w:val="14"/>
        </w:rPr>
        <w:t xml:space="preserve">, including conditions, how they got that way, and who can fix them. Then, </w:t>
      </w:r>
      <w:r w:rsidRPr="006F6387">
        <w:rPr>
          <w:rStyle w:val="StyleUnderline"/>
        </w:rPr>
        <w:t>we can talk about the people in those places</w:t>
      </w:r>
      <w:r w:rsidRPr="00927C8C">
        <w:rPr>
          <w:sz w:val="14"/>
        </w:rPr>
        <w:t xml:space="preserve">. </w:t>
      </w:r>
      <w:r w:rsidRPr="006F6387">
        <w:rPr>
          <w:rStyle w:val="StyleUnderline"/>
        </w:rPr>
        <w:t>As we construct public health narratives</w:t>
      </w:r>
      <w:r w:rsidRPr="00927C8C">
        <w:rPr>
          <w:sz w:val="14"/>
        </w:rPr>
        <w:t xml:space="preserve">, we need to ask ourselves: </w:t>
      </w:r>
      <w:r w:rsidRPr="006F6387">
        <w:rPr>
          <w:rStyle w:val="StyleUnderline"/>
        </w:rPr>
        <w:t xml:space="preserve">What assumptions does our language trigger? What pictures are we </w:t>
      </w:r>
      <w:proofErr w:type="gramStart"/>
      <w:r w:rsidRPr="006F6387">
        <w:rPr>
          <w:rStyle w:val="StyleUnderline"/>
        </w:rPr>
        <w:t>bringing to mind</w:t>
      </w:r>
      <w:proofErr w:type="gramEnd"/>
      <w:r w:rsidRPr="006F6387">
        <w:rPr>
          <w:rStyle w:val="StyleUnderline"/>
        </w:rPr>
        <w:t>? Do they lead to support for the changes we seek and reinforce our values? Who is telling the stories about community health and why it matters? Are the people most affected by racial and health inequities telling their own stories?</w:t>
      </w:r>
    </w:p>
    <w:p w14:paraId="45166D4F" w14:textId="77777777" w:rsidR="00F45D78" w:rsidRPr="006F6387" w:rsidRDefault="00F45D78" w:rsidP="00F45D78">
      <w:pPr>
        <w:rPr>
          <w:rStyle w:val="StyleUnderline"/>
        </w:rPr>
      </w:pPr>
      <w:r w:rsidRPr="006F6387">
        <w:rPr>
          <w:rStyle w:val="StyleUnderline"/>
        </w:rPr>
        <w:t>No one narrative can encompass all the complexities and shifting dynamics of our world</w:t>
      </w:r>
      <w:r w:rsidRPr="00927C8C">
        <w:rPr>
          <w:sz w:val="14"/>
        </w:rPr>
        <w:t xml:space="preserve">. Yet, if we remain siloed, </w:t>
      </w:r>
      <w:r w:rsidRPr="006F6387">
        <w:rPr>
          <w:rStyle w:val="StyleUnderline"/>
        </w:rPr>
        <w:t>many people will not see how our issues intersect</w:t>
      </w:r>
      <w:r w:rsidRPr="00927C8C">
        <w:rPr>
          <w:sz w:val="14"/>
        </w:rPr>
        <w:t xml:space="preserve">, </w:t>
      </w:r>
      <w:r w:rsidRPr="006F6387">
        <w:rPr>
          <w:rStyle w:val="StyleUnderline"/>
        </w:rPr>
        <w:t>the history that created and perpetuates barriers to health</w:t>
      </w:r>
      <w:r w:rsidRPr="00927C8C">
        <w:rPr>
          <w:sz w:val="14"/>
        </w:rPr>
        <w:t>, and who is profiting from the status quo. Unless we pull back the lens to make the intersections across issues clear, the dominance of individualism will continue to elevate narratives that emphasize character flaws or lack of personal responsibility rather than narratives that illuminate how social structures create inequities and unhealthy conditions — and what it will take to move them to equity, justice, and liberation.</w:t>
      </w:r>
    </w:p>
    <w:p w14:paraId="086C4532" w14:textId="77777777" w:rsidR="00F45D78" w:rsidRPr="006F6387" w:rsidRDefault="00F45D78" w:rsidP="00F45D78">
      <w:pPr>
        <w:rPr>
          <w:rStyle w:val="StyleUnderline"/>
        </w:rPr>
      </w:pPr>
      <w:r w:rsidRPr="006F6387">
        <w:rPr>
          <w:rStyle w:val="StyleUnderline"/>
        </w:rPr>
        <w:t>Questions to consider</w:t>
      </w:r>
    </w:p>
    <w:p w14:paraId="3CA74C4E" w14:textId="77777777" w:rsidR="00F45D78" w:rsidRPr="00927C8C" w:rsidRDefault="00F45D78" w:rsidP="00F45D78">
      <w:pPr>
        <w:rPr>
          <w:sz w:val="14"/>
        </w:rPr>
      </w:pPr>
      <w:r w:rsidRPr="006F6387">
        <w:rPr>
          <w:rStyle w:val="StyleUnderline"/>
        </w:rPr>
        <w:t>When you are telling stories about your issue</w:t>
      </w:r>
      <w:r w:rsidRPr="00927C8C">
        <w:rPr>
          <w:sz w:val="14"/>
        </w:rPr>
        <w:t>, what part of the landscape can you highlight so your audiences will be able to see the pathway to changing conditions so that they foster community health?</w:t>
      </w:r>
    </w:p>
    <w:p w14:paraId="79272E90" w14:textId="77777777" w:rsidR="00F45D78" w:rsidRPr="00927C8C" w:rsidRDefault="00F45D78" w:rsidP="00F45D78">
      <w:pPr>
        <w:rPr>
          <w:sz w:val="14"/>
        </w:rPr>
      </w:pPr>
      <w:r w:rsidRPr="00927C8C">
        <w:rPr>
          <w:sz w:val="14"/>
        </w:rPr>
        <w:t>How does individualism show up in your work in relation to racial and health equity outcomes and disparities?</w:t>
      </w:r>
    </w:p>
    <w:p w14:paraId="6F324F88" w14:textId="77777777" w:rsidR="00F45D78" w:rsidRDefault="00F45D78" w:rsidP="00F45D78">
      <w:pPr>
        <w:rPr>
          <w:sz w:val="14"/>
        </w:rPr>
      </w:pPr>
      <w:r w:rsidRPr="00927C8C">
        <w:rPr>
          <w:sz w:val="14"/>
        </w:rPr>
        <w:t>In what ways do you use narrative strategy and power to understand and/or address individualism in relation to racial and health equity?</w:t>
      </w:r>
    </w:p>
    <w:p w14:paraId="21236A22" w14:textId="77777777" w:rsidR="004147EB" w:rsidRPr="004147EB" w:rsidRDefault="004147EB" w:rsidP="004147EB"/>
    <w:p w14:paraId="7EA35DFF" w14:textId="5F17FEF2" w:rsidR="00F14EB2" w:rsidRDefault="00745221" w:rsidP="00745221">
      <w:pPr>
        <w:pStyle w:val="Heading2"/>
      </w:pPr>
      <w:r>
        <w:t xml:space="preserve">Alt </w:t>
      </w:r>
    </w:p>
    <w:p w14:paraId="6533966E" w14:textId="453D0ACF" w:rsidR="006E4332" w:rsidRDefault="006E4332" w:rsidP="00BE7EDA">
      <w:pPr>
        <w:pStyle w:val="Heading3"/>
      </w:pPr>
      <w:r>
        <w:t>Alt --- Altruism</w:t>
      </w:r>
    </w:p>
    <w:p w14:paraId="349FED25" w14:textId="77777777" w:rsidR="006E4332" w:rsidRDefault="006E4332" w:rsidP="006E4332">
      <w:pPr>
        <w:pStyle w:val="Heading4"/>
      </w:pPr>
      <w:bookmarkStart w:id="18" w:name="pmd-heading-22420703-9b36-4359-81d0-9ecb"/>
      <w:r>
        <w:t xml:space="preserve">The alternative is accepting </w:t>
      </w:r>
      <w:r>
        <w:rPr>
          <w:u w:val="single"/>
        </w:rPr>
        <w:t>altruism</w:t>
      </w:r>
      <w:r>
        <w:t xml:space="preserve">—a transition to </w:t>
      </w:r>
      <w:r>
        <w:rPr>
          <w:u w:val="single"/>
        </w:rPr>
        <w:t>selflessness</w:t>
      </w:r>
      <w:r>
        <w:t xml:space="preserve"> that ends the obsession with </w:t>
      </w:r>
      <w:r>
        <w:rPr>
          <w:u w:val="single"/>
        </w:rPr>
        <w:t>incentives</w:t>
      </w:r>
      <w:r>
        <w:t>.</w:t>
      </w:r>
      <w:bookmarkEnd w:id="18"/>
    </w:p>
    <w:p w14:paraId="76596434" w14:textId="77777777" w:rsidR="006E4332" w:rsidRDefault="006E4332" w:rsidP="006E4332">
      <w:r>
        <w:t xml:space="preserve">Philippe </w:t>
      </w:r>
      <w:r>
        <w:rPr>
          <w:b/>
          <w:sz w:val="26"/>
          <w:szCs w:val="26"/>
        </w:rPr>
        <w:t>Batifoulier</w:t>
      </w:r>
      <w:r>
        <w:t xml:space="preserve"> and Nicolas </w:t>
      </w:r>
      <w:r>
        <w:rPr>
          <w:b/>
          <w:sz w:val="26"/>
          <w:szCs w:val="26"/>
        </w:rPr>
        <w:t>Da Silva 14</w:t>
      </w:r>
      <w:r>
        <w:t xml:space="preserve">, Economics at Paris Quest University, " Medical Altruism in Mainstream Health Economics: Theoretical and Political Paradoxes," Review of Social Economy, https://www.jstor.org/stable/pdf/26077383.pdf?refreqid=fastly-default%3A767835f543f1da3841bdec4aedfee7a1&amp;ab_segments=&amp;initiator=&amp;acceptTC=1, September 2014, </w:t>
      </w:r>
      <w:proofErr w:type="spellStart"/>
      <w:r>
        <w:t>ILake</w:t>
      </w:r>
      <w:proofErr w:type="spellEnd"/>
      <w:r>
        <w:t>-KG</w:t>
      </w:r>
    </w:p>
    <w:p w14:paraId="5E660ED5" w14:textId="77777777" w:rsidR="006E4332" w:rsidRDefault="006E4332" w:rsidP="006E4332">
      <w:r>
        <w:rPr>
          <w:rStyle w:val="StyleUnderline"/>
          <w:highlight w:val="green"/>
        </w:rPr>
        <w:t xml:space="preserve">Altruism moderates </w:t>
      </w:r>
      <w:r>
        <w:rPr>
          <w:rStyle w:val="Emphasis"/>
          <w:highlight w:val="green"/>
        </w:rPr>
        <w:t>discretionary</w:t>
      </w:r>
      <w:r>
        <w:rPr>
          <w:rStyle w:val="StyleUnderline"/>
          <w:highlight w:val="green"/>
        </w:rPr>
        <w:t xml:space="preserve"> power</w:t>
      </w:r>
      <w:r>
        <w:rPr>
          <w:rStyle w:val="StyleUnderline"/>
        </w:rPr>
        <w:t xml:space="preserve">, without </w:t>
      </w:r>
      <w:r>
        <w:rPr>
          <w:rStyle w:val="Emphasis"/>
        </w:rPr>
        <w:t>offsetting</w:t>
      </w:r>
      <w:r>
        <w:rPr>
          <w:rStyle w:val="StyleUnderline"/>
        </w:rPr>
        <w:t xml:space="preserve"> it completely. Just as it </w:t>
      </w:r>
      <w:r>
        <w:rPr>
          <w:rStyle w:val="Emphasis"/>
          <w:highlight w:val="green"/>
        </w:rPr>
        <w:t>contradict</w:t>
      </w:r>
      <w:r>
        <w:rPr>
          <w:rStyle w:val="Emphasis"/>
        </w:rPr>
        <w:t>ed</w:t>
      </w:r>
      <w:r>
        <w:rPr>
          <w:rStyle w:val="StyleUnderline"/>
        </w:rPr>
        <w:t xml:space="preserve"> </w:t>
      </w:r>
      <w:r>
        <w:rPr>
          <w:rStyle w:val="StyleUnderline"/>
          <w:highlight w:val="green"/>
        </w:rPr>
        <w:t>the existence of</w:t>
      </w:r>
      <w:r>
        <w:rPr>
          <w:rStyle w:val="StyleUnderline"/>
        </w:rPr>
        <w:t xml:space="preserve"> an </w:t>
      </w:r>
      <w:r>
        <w:rPr>
          <w:rStyle w:val="Emphasis"/>
          <w:highlight w:val="green"/>
        </w:rPr>
        <w:t>induction</w:t>
      </w:r>
      <w:r>
        <w:rPr>
          <w:rStyle w:val="StyleUnderline"/>
        </w:rPr>
        <w:t xml:space="preserve"> effect, </w:t>
      </w:r>
      <w:r>
        <w:rPr>
          <w:rStyle w:val="StyleUnderline"/>
          <w:highlight w:val="green"/>
        </w:rPr>
        <w:t>total altruism</w:t>
      </w:r>
      <w:r>
        <w:rPr>
          <w:rStyle w:val="StyleUnderline"/>
        </w:rPr>
        <w:t xml:space="preserve"> </w:t>
      </w:r>
      <w:r>
        <w:rPr>
          <w:rStyle w:val="Emphasis"/>
          <w:highlight w:val="green"/>
        </w:rPr>
        <w:t>negates</w:t>
      </w:r>
      <w:r>
        <w:rPr>
          <w:rStyle w:val="StyleUnderline"/>
        </w:rPr>
        <w:t xml:space="preserve"> the utility of </w:t>
      </w:r>
      <w:r>
        <w:rPr>
          <w:rStyle w:val="StyleUnderline"/>
          <w:highlight w:val="green"/>
        </w:rPr>
        <w:t xml:space="preserve">financial </w:t>
      </w:r>
      <w:r>
        <w:rPr>
          <w:rStyle w:val="Emphasis"/>
          <w:highlight w:val="green"/>
        </w:rPr>
        <w:t>incentives</w:t>
      </w:r>
      <w:r>
        <w:rPr>
          <w:rStyle w:val="StyleUnderline"/>
        </w:rPr>
        <w:t xml:space="preserve">. The economist would have </w:t>
      </w:r>
      <w:r>
        <w:rPr>
          <w:rStyle w:val="StyleUnderline"/>
          <w:highlight w:val="green"/>
        </w:rPr>
        <w:t xml:space="preserve">no need to construct </w:t>
      </w:r>
      <w:r>
        <w:rPr>
          <w:rStyle w:val="Emphasis"/>
          <w:highlight w:val="green"/>
        </w:rPr>
        <w:t>extrinsic</w:t>
      </w:r>
      <w:r>
        <w:rPr>
          <w:rStyle w:val="StyleUnderline"/>
          <w:highlight w:val="green"/>
        </w:rPr>
        <w:t xml:space="preserve"> incentives</w:t>
      </w:r>
      <w:r>
        <w:rPr>
          <w:rStyle w:val="StyleUnderline"/>
        </w:rPr>
        <w:t xml:space="preserve"> to </w:t>
      </w:r>
      <w:r>
        <w:rPr>
          <w:rStyle w:val="Emphasis"/>
        </w:rPr>
        <w:t>honesty</w:t>
      </w:r>
      <w:r>
        <w:rPr>
          <w:rStyle w:val="StyleUnderline"/>
        </w:rPr>
        <w:t xml:space="preserve"> </w:t>
      </w:r>
      <w:r>
        <w:rPr>
          <w:rStyle w:val="StyleUnderline"/>
          <w:highlight w:val="green"/>
        </w:rPr>
        <w:t>if</w:t>
      </w:r>
      <w:r>
        <w:rPr>
          <w:rStyle w:val="StyleUnderline"/>
        </w:rPr>
        <w:t xml:space="preserve"> the existence of </w:t>
      </w:r>
      <w:r>
        <w:rPr>
          <w:rStyle w:val="Emphasis"/>
          <w:highlight w:val="green"/>
        </w:rPr>
        <w:t>intrinsic</w:t>
      </w:r>
      <w:r>
        <w:rPr>
          <w:rStyle w:val="StyleUnderline"/>
          <w:highlight w:val="green"/>
        </w:rPr>
        <w:t xml:space="preserve"> </w:t>
      </w:r>
      <w:r>
        <w:rPr>
          <w:rStyle w:val="Emphasis"/>
          <w:highlight w:val="green"/>
        </w:rPr>
        <w:t>motivation</w:t>
      </w:r>
      <w:r>
        <w:rPr>
          <w:rStyle w:val="Emphasis"/>
        </w:rPr>
        <w:t>s</w:t>
      </w:r>
      <w:r>
        <w:rPr>
          <w:rStyle w:val="StyleUnderline"/>
        </w:rPr>
        <w:t xml:space="preserve"> already </w:t>
      </w:r>
      <w:r>
        <w:rPr>
          <w:rStyle w:val="StyleUnderline"/>
          <w:highlight w:val="green"/>
        </w:rPr>
        <w:t>play</w:t>
      </w:r>
      <w:r>
        <w:rPr>
          <w:rStyle w:val="StyleUnderline"/>
        </w:rPr>
        <w:t xml:space="preserve">ed </w:t>
      </w:r>
      <w:r>
        <w:rPr>
          <w:rStyle w:val="StyleUnderline"/>
          <w:highlight w:val="green"/>
        </w:rPr>
        <w:t>that role</w:t>
      </w:r>
      <w:r>
        <w:rPr>
          <w:rStyle w:val="StyleUnderline"/>
        </w:rPr>
        <w:t xml:space="preserve">. </w:t>
      </w:r>
      <w:r>
        <w:rPr>
          <w:sz w:val="16"/>
          <w:szCs w:val="16"/>
        </w:rPr>
        <w:t xml:space="preserve">The easy answer would be to reject ethics or to consider it as a troublesome constraint. A purely opportunistic doctor is totally sensitive to financial incentives. But what to do with a doctor concerned with respecting </w:t>
      </w:r>
      <w:proofErr w:type="gramStart"/>
      <w:r>
        <w:rPr>
          <w:sz w:val="16"/>
          <w:szCs w:val="16"/>
        </w:rPr>
        <w:t>a professional</w:t>
      </w:r>
      <w:proofErr w:type="gramEnd"/>
      <w:r>
        <w:rPr>
          <w:sz w:val="16"/>
          <w:szCs w:val="16"/>
        </w:rPr>
        <w:t xml:space="preserve"> ethics? One approach consists in modulating </w:t>
      </w:r>
      <w:proofErr w:type="gramStart"/>
      <w:r>
        <w:rPr>
          <w:sz w:val="16"/>
          <w:szCs w:val="16"/>
        </w:rPr>
        <w:t>the financial</w:t>
      </w:r>
      <w:proofErr w:type="gramEnd"/>
      <w:r>
        <w:rPr>
          <w:sz w:val="16"/>
          <w:szCs w:val="16"/>
        </w:rPr>
        <w:t xml:space="preserve"> incentives according to the characteristics of the doctor. </w:t>
      </w:r>
      <w:r>
        <w:rPr>
          <w:rStyle w:val="StyleUnderline"/>
        </w:rPr>
        <w:t xml:space="preserve">A doctor who is uniquely sensitive to his own </w:t>
      </w:r>
      <w:r>
        <w:rPr>
          <w:rStyle w:val="Emphasis"/>
        </w:rPr>
        <w:t>private</w:t>
      </w:r>
      <w:r>
        <w:rPr>
          <w:rStyle w:val="StyleUnderline"/>
        </w:rPr>
        <w:t xml:space="preserve"> interest is easier to direct towards the choices of the </w:t>
      </w:r>
      <w:r>
        <w:rPr>
          <w:rStyle w:val="Emphasis"/>
        </w:rPr>
        <w:t>public</w:t>
      </w:r>
      <w:r>
        <w:rPr>
          <w:rStyle w:val="StyleUnderline"/>
        </w:rPr>
        <w:t xml:space="preserve"> authorities. He simply needs to be compensated for the disutility of his effort. But if the doctor is </w:t>
      </w:r>
      <w:r>
        <w:rPr>
          <w:rStyle w:val="Emphasis"/>
        </w:rPr>
        <w:t>altruistic</w:t>
      </w:r>
      <w:r>
        <w:rPr>
          <w:rStyle w:val="StyleUnderline"/>
        </w:rPr>
        <w:t xml:space="preserve">, even to a limited extent, this policy can be difficult to implement because the </w:t>
      </w:r>
      <w:r>
        <w:rPr>
          <w:rStyle w:val="Emphasis"/>
        </w:rPr>
        <w:t>moral hazard</w:t>
      </w:r>
      <w:r>
        <w:rPr>
          <w:rStyle w:val="StyleUnderline"/>
        </w:rPr>
        <w:t xml:space="preserve"> to be countered is no longer certain, only possible.</w:t>
      </w:r>
      <w:r>
        <w:rPr>
          <w:sz w:val="16"/>
          <w:szCs w:val="16"/>
        </w:rPr>
        <w:t xml:space="preserve"> One must therefore distinguish between doctors according to their altruism degree (</w:t>
      </w:r>
      <w:proofErr w:type="spellStart"/>
      <w:r>
        <w:rPr>
          <w:sz w:val="16"/>
          <w:szCs w:val="16"/>
        </w:rPr>
        <w:t>Bardey</w:t>
      </w:r>
      <w:proofErr w:type="spellEnd"/>
      <w:r>
        <w:rPr>
          <w:sz w:val="16"/>
          <w:szCs w:val="16"/>
        </w:rPr>
        <w:t xml:space="preserve"> and </w:t>
      </w:r>
      <w:proofErr w:type="spellStart"/>
      <w:r>
        <w:rPr>
          <w:sz w:val="16"/>
          <w:szCs w:val="16"/>
        </w:rPr>
        <w:t>Lesur</w:t>
      </w:r>
      <w:proofErr w:type="spellEnd"/>
      <w:r>
        <w:rPr>
          <w:sz w:val="16"/>
          <w:szCs w:val="16"/>
        </w:rPr>
        <w:t xml:space="preserve"> 2006). </w:t>
      </w:r>
      <w:r>
        <w:rPr>
          <w:rStyle w:val="StyleUnderline"/>
          <w:highlight w:val="green"/>
        </w:rPr>
        <w:t>A</w:t>
      </w:r>
      <w:r>
        <w:rPr>
          <w:rStyle w:val="StyleUnderline"/>
        </w:rPr>
        <w:t xml:space="preserve"> </w:t>
      </w:r>
      <w:r>
        <w:rPr>
          <w:rStyle w:val="StyleUnderline"/>
          <w:highlight w:val="green"/>
        </w:rPr>
        <w:t>doctor concerned with</w:t>
      </w:r>
      <w:r>
        <w:rPr>
          <w:rStyle w:val="StyleUnderline"/>
        </w:rPr>
        <w:t xml:space="preserve"> his </w:t>
      </w:r>
      <w:r>
        <w:rPr>
          <w:rStyle w:val="StyleUnderline"/>
          <w:highlight w:val="green"/>
        </w:rPr>
        <w:t>patients'</w:t>
      </w:r>
      <w:r>
        <w:rPr>
          <w:rStyle w:val="StyleUnderline"/>
        </w:rPr>
        <w:t xml:space="preserve"> health conditions </w:t>
      </w:r>
      <w:r>
        <w:rPr>
          <w:rStyle w:val="StyleUnderline"/>
          <w:highlight w:val="green"/>
        </w:rPr>
        <w:t>produces "good quality" without</w:t>
      </w:r>
      <w:r>
        <w:rPr>
          <w:rStyle w:val="StyleUnderline"/>
        </w:rPr>
        <w:t xml:space="preserve"> any </w:t>
      </w:r>
      <w:r>
        <w:rPr>
          <w:rStyle w:val="Emphasis"/>
          <w:highlight w:val="green"/>
        </w:rPr>
        <w:t>incentive</w:t>
      </w:r>
      <w:r>
        <w:rPr>
          <w:rStyle w:val="StyleUnderline"/>
        </w:rPr>
        <w:t>.</w:t>
      </w:r>
      <w:r>
        <w:rPr>
          <w:sz w:val="16"/>
          <w:szCs w:val="16"/>
        </w:rPr>
        <w:t xml:space="preserve"> However, the supervisory authority does not know whether the doctor is honest or not. </w:t>
      </w:r>
      <w:r>
        <w:rPr>
          <w:rStyle w:val="StyleUnderline"/>
        </w:rPr>
        <w:t xml:space="preserve">The </w:t>
      </w:r>
      <w:r>
        <w:rPr>
          <w:rStyle w:val="StyleUnderline"/>
          <w:highlight w:val="green"/>
        </w:rPr>
        <w:t>financial incentives</w:t>
      </w:r>
      <w:r>
        <w:rPr>
          <w:rStyle w:val="StyleUnderline"/>
        </w:rPr>
        <w:t xml:space="preserve"> must therefore </w:t>
      </w:r>
      <w:r>
        <w:rPr>
          <w:rStyle w:val="StyleUnderline"/>
          <w:highlight w:val="green"/>
        </w:rPr>
        <w:t>start</w:t>
      </w:r>
      <w:r>
        <w:rPr>
          <w:rStyle w:val="StyleUnderline"/>
        </w:rPr>
        <w:t xml:space="preserve"> by </w:t>
      </w:r>
      <w:r>
        <w:rPr>
          <w:rStyle w:val="StyleUnderline"/>
          <w:highlight w:val="green"/>
        </w:rPr>
        <w:t>revealing the type of doctor</w:t>
      </w:r>
      <w:r>
        <w:rPr>
          <w:sz w:val="16"/>
          <w:szCs w:val="16"/>
        </w:rPr>
        <w:t xml:space="preserve"> (Jack 2005), </w:t>
      </w:r>
      <w:r>
        <w:rPr>
          <w:rStyle w:val="StyleUnderline"/>
        </w:rPr>
        <w:t xml:space="preserve">for example by directing </w:t>
      </w:r>
      <w:r>
        <w:rPr>
          <w:rStyle w:val="StyleUnderline"/>
          <w:highlight w:val="green"/>
        </w:rPr>
        <w:t>altruists</w:t>
      </w:r>
      <w:r>
        <w:rPr>
          <w:rStyle w:val="StyleUnderline"/>
        </w:rPr>
        <w:t xml:space="preserve"> to public sector—</w:t>
      </w:r>
      <w:r>
        <w:rPr>
          <w:rStyle w:val="StyleUnderline"/>
          <w:highlight w:val="green"/>
        </w:rPr>
        <w:t xml:space="preserve">with </w:t>
      </w:r>
      <w:r>
        <w:rPr>
          <w:rStyle w:val="Emphasis"/>
          <w:highlight w:val="green"/>
        </w:rPr>
        <w:t>weak</w:t>
      </w:r>
      <w:r>
        <w:rPr>
          <w:rStyle w:val="StyleUnderline"/>
          <w:highlight w:val="green"/>
        </w:rPr>
        <w:t xml:space="preserve"> financial </w:t>
      </w:r>
      <w:r>
        <w:rPr>
          <w:rStyle w:val="Emphasis"/>
          <w:highlight w:val="green"/>
        </w:rPr>
        <w:t>incentives</w:t>
      </w:r>
      <w:r>
        <w:rPr>
          <w:rStyle w:val="StyleUnderline"/>
        </w:rPr>
        <w:t xml:space="preserve">— and </w:t>
      </w:r>
      <w:r>
        <w:rPr>
          <w:rStyle w:val="StyleUnderline"/>
          <w:highlight w:val="green"/>
        </w:rPr>
        <w:t>opportunists</w:t>
      </w:r>
      <w:r>
        <w:rPr>
          <w:rStyle w:val="StyleUnderline"/>
        </w:rPr>
        <w:t xml:space="preserve"> to the private sector—</w:t>
      </w:r>
      <w:r>
        <w:rPr>
          <w:rStyle w:val="StyleUnderline"/>
          <w:highlight w:val="green"/>
        </w:rPr>
        <w:t xml:space="preserve">with </w:t>
      </w:r>
      <w:r>
        <w:rPr>
          <w:rStyle w:val="Emphasis"/>
          <w:highlight w:val="green"/>
        </w:rPr>
        <w:t>strong</w:t>
      </w:r>
      <w:r>
        <w:rPr>
          <w:rStyle w:val="StyleUnderline"/>
        </w:rPr>
        <w:t xml:space="preserve"> financial </w:t>
      </w:r>
      <w:r>
        <w:rPr>
          <w:rStyle w:val="Emphasis"/>
          <w:highlight w:val="green"/>
        </w:rPr>
        <w:t>incentives</w:t>
      </w:r>
      <w:r>
        <w:rPr>
          <w:sz w:val="16"/>
          <w:szCs w:val="16"/>
        </w:rPr>
        <w:t xml:space="preserve"> (Ma 2007).</w:t>
      </w:r>
    </w:p>
    <w:p w14:paraId="5ED1E08A" w14:textId="77777777" w:rsidR="006E4332" w:rsidRPr="006E4332" w:rsidRDefault="006E4332" w:rsidP="006E4332"/>
    <w:p w14:paraId="3A57EC62" w14:textId="77777777" w:rsidR="007D248C" w:rsidRDefault="007D248C" w:rsidP="00BE7EDA">
      <w:pPr>
        <w:pStyle w:val="Heading3"/>
      </w:pPr>
      <w:r>
        <w:t>Alt --- Ethics of Care</w:t>
      </w:r>
    </w:p>
    <w:p w14:paraId="3D09FA2E" w14:textId="3FDA32F9" w:rsidR="006203A8" w:rsidRPr="00D07ACD" w:rsidRDefault="00D07ACD" w:rsidP="00D07ACD">
      <w:pPr>
        <w:pStyle w:val="Heading4"/>
        <w:rPr>
          <w:u w:val="single"/>
        </w:rPr>
      </w:pPr>
      <w:r>
        <w:t xml:space="preserve">The alt is to </w:t>
      </w:r>
      <w:r>
        <w:rPr>
          <w:u w:val="single"/>
        </w:rPr>
        <w:t xml:space="preserve">reject </w:t>
      </w:r>
      <w:r>
        <w:t xml:space="preserve">their </w:t>
      </w:r>
      <w:r>
        <w:rPr>
          <w:u w:val="single"/>
        </w:rPr>
        <w:t xml:space="preserve">economic </w:t>
      </w:r>
      <w:r>
        <w:t xml:space="preserve">defense of health for a </w:t>
      </w:r>
      <w:r>
        <w:rPr>
          <w:u w:val="single"/>
        </w:rPr>
        <w:t xml:space="preserve">social insurance </w:t>
      </w:r>
      <w:r>
        <w:t xml:space="preserve">based in an </w:t>
      </w:r>
      <w:r w:rsidRPr="00D07ACD">
        <w:rPr>
          <w:u w:val="single"/>
        </w:rPr>
        <w:t>ethics of care</w:t>
      </w:r>
      <w:r>
        <w:t xml:space="preserve">. </w:t>
      </w:r>
    </w:p>
    <w:p w14:paraId="78223446" w14:textId="67A33174" w:rsidR="007D248C" w:rsidRPr="007D248C" w:rsidRDefault="00870819" w:rsidP="007D248C">
      <w:r w:rsidRPr="004252C6">
        <w:rPr>
          <w:rStyle w:val="Style13ptBold"/>
        </w:rPr>
        <w:t>Davi</w:t>
      </w:r>
      <w:r w:rsidR="00BB2197">
        <w:rPr>
          <w:rStyle w:val="Style13ptBold"/>
        </w:rPr>
        <w:t>s</w:t>
      </w:r>
      <w:r w:rsidRPr="004252C6">
        <w:rPr>
          <w:rStyle w:val="Style13ptBold"/>
        </w:rPr>
        <w:t xml:space="preserve"> </w:t>
      </w:r>
      <w:r w:rsidR="005935BC" w:rsidRPr="004252C6">
        <w:rPr>
          <w:rStyle w:val="Style13ptBold"/>
        </w:rPr>
        <w:t>’17</w:t>
      </w:r>
      <w:r w:rsidR="005935BC">
        <w:t xml:space="preserve"> [</w:t>
      </w:r>
      <w:r w:rsidR="00150615">
        <w:t>John</w:t>
      </w:r>
      <w:r w:rsidR="00623266">
        <w:t xml:space="preserve"> and Robert McMaster; </w:t>
      </w:r>
      <w:r w:rsidR="000F6917">
        <w:t>May 31</w:t>
      </w:r>
      <w:r w:rsidR="0032643B">
        <w:t xml:space="preserve">; </w:t>
      </w:r>
      <w:r w:rsidR="00B05148">
        <w:t xml:space="preserve">Professor Emeritus of Economics at </w:t>
      </w:r>
      <w:r w:rsidR="00DB620B">
        <w:t xml:space="preserve">Marquette University, Professor and Chair of History and Philosophy of Economics at University of Amsterdam, PhD and MA in Economics at Michigan State University, </w:t>
      </w:r>
      <w:r w:rsidR="004252C6">
        <w:t>PhD, MA, BA in Philosophy at University of Illinois Urbana, MS in Economics at University of Illinois Urbana;</w:t>
      </w:r>
      <w:r w:rsidR="00DB620B">
        <w:t xml:space="preserve"> </w:t>
      </w:r>
      <w:r w:rsidR="00952DF7">
        <w:t xml:space="preserve">Professor of Political Economy at </w:t>
      </w:r>
      <w:r w:rsidR="00072385">
        <w:t xml:space="preserve">Adam Smith Business School, University of Glassgow; </w:t>
      </w:r>
      <w:r w:rsidR="00213E51">
        <w:t>“</w:t>
      </w:r>
      <w:r w:rsidR="000F6917">
        <w:t>Health Care Economics,</w:t>
      </w:r>
      <w:r w:rsidR="00213E51">
        <w:t>”</w:t>
      </w:r>
      <w:r w:rsidR="00A25254">
        <w:t xml:space="preserve"> p. </w:t>
      </w:r>
      <w:r w:rsidR="0043303E">
        <w:t xml:space="preserve">14-15] </w:t>
      </w:r>
    </w:p>
    <w:p w14:paraId="50A11967" w14:textId="77777777" w:rsidR="007D248C" w:rsidRPr="00DC7E88" w:rsidRDefault="007D248C" w:rsidP="007D248C">
      <w:pPr>
        <w:rPr>
          <w:sz w:val="16"/>
        </w:rPr>
      </w:pPr>
      <w:r w:rsidRPr="00DC7E88">
        <w:rPr>
          <w:sz w:val="16"/>
        </w:rPr>
        <w:t>1.6 An alternative health economics</w:t>
      </w:r>
    </w:p>
    <w:p w14:paraId="768969A4" w14:textId="25561B48" w:rsidR="007D248C" w:rsidRPr="00DC7E88" w:rsidRDefault="007D248C" w:rsidP="007D248C">
      <w:pPr>
        <w:rPr>
          <w:sz w:val="16"/>
        </w:rPr>
      </w:pPr>
      <w:r w:rsidRPr="00DC7E88">
        <w:rPr>
          <w:sz w:val="16"/>
        </w:rPr>
        <w:t xml:space="preserve">As we say </w:t>
      </w:r>
      <w:r w:rsidRPr="001F28AD">
        <w:rPr>
          <w:sz w:val="16"/>
        </w:rPr>
        <w:t xml:space="preserve">above, </w:t>
      </w:r>
      <w:r w:rsidRPr="001F28AD">
        <w:rPr>
          <w:rStyle w:val="StyleUnderline"/>
        </w:rPr>
        <w:t xml:space="preserve">we do not seek to </w:t>
      </w:r>
      <w:r w:rsidRPr="001F28AD">
        <w:rPr>
          <w:rStyle w:val="Emphasis"/>
        </w:rPr>
        <w:t>replace</w:t>
      </w:r>
      <w:r w:rsidRPr="001F28AD">
        <w:rPr>
          <w:sz w:val="16"/>
        </w:rPr>
        <w:t xml:space="preserve"> the </w:t>
      </w:r>
      <w:r w:rsidRPr="001F28AD">
        <w:rPr>
          <w:rStyle w:val="StyleUnderline"/>
        </w:rPr>
        <w:t>economic analysis</w:t>
      </w:r>
      <w:r w:rsidRPr="001F28AD">
        <w:rPr>
          <w:sz w:val="16"/>
        </w:rPr>
        <w:t xml:space="preserve"> of health by</w:t>
      </w:r>
      <w:r w:rsidRPr="00DC7E88">
        <w:rPr>
          <w:sz w:val="16"/>
        </w:rPr>
        <w:t xml:space="preserve"> an essentially psychological or sociological </w:t>
      </w:r>
      <w:r w:rsidRPr="001F28AD">
        <w:rPr>
          <w:sz w:val="16"/>
        </w:rPr>
        <w:t xml:space="preserve">approach to the </w:t>
      </w:r>
      <w:proofErr w:type="gramStart"/>
      <w:r w:rsidRPr="001F28AD">
        <w:rPr>
          <w:sz w:val="16"/>
        </w:rPr>
        <w:t xml:space="preserve">subject, </w:t>
      </w:r>
      <w:r w:rsidRPr="001F28AD">
        <w:rPr>
          <w:rStyle w:val="StyleUnderline"/>
        </w:rPr>
        <w:t>but</w:t>
      </w:r>
      <w:proofErr w:type="gramEnd"/>
      <w:r w:rsidRPr="001F28AD">
        <w:rPr>
          <w:sz w:val="16"/>
        </w:rPr>
        <w:t xml:space="preserve"> rather wish to </w:t>
      </w:r>
      <w:r w:rsidRPr="001F28AD">
        <w:rPr>
          <w:rStyle w:val="Emphasis"/>
        </w:rPr>
        <w:t>focus</w:t>
      </w:r>
      <w:r w:rsidRPr="001F28AD">
        <w:rPr>
          <w:rStyle w:val="StyleUnderline"/>
        </w:rPr>
        <w:t xml:space="preserve"> on the</w:t>
      </w:r>
      <w:r w:rsidRPr="001F28AD">
        <w:rPr>
          <w:sz w:val="16"/>
        </w:rPr>
        <w:t xml:space="preserve"> </w:t>
      </w:r>
      <w:r w:rsidRPr="001F28AD">
        <w:rPr>
          <w:rStyle w:val="Emphasis"/>
        </w:rPr>
        <w:t>boundary</w:t>
      </w:r>
      <w:r w:rsidRPr="001F28AD">
        <w:rPr>
          <w:rStyle w:val="StyleUnderline"/>
        </w:rPr>
        <w:t xml:space="preserve"> between economics and these fields</w:t>
      </w:r>
      <w:r w:rsidRPr="001F28AD">
        <w:rPr>
          <w:sz w:val="16"/>
        </w:rPr>
        <w:t xml:space="preserve"> in order to show how personal contact in the socially embedded clinician-patient relationship helps explain clinician and patient choices and economic behavior.</w:t>
      </w:r>
      <w:r w:rsidR="004238DB" w:rsidRPr="001F28AD">
        <w:rPr>
          <w:sz w:val="16"/>
        </w:rPr>
        <w:t xml:space="preserve"> </w:t>
      </w:r>
      <w:r w:rsidRPr="001F28AD">
        <w:rPr>
          <w:sz w:val="16"/>
        </w:rPr>
        <w:t xml:space="preserve">We seek to do this </w:t>
      </w:r>
      <w:r w:rsidRPr="001F28AD">
        <w:rPr>
          <w:rStyle w:val="Emphasis"/>
        </w:rPr>
        <w:t xml:space="preserve">not only </w:t>
      </w:r>
      <w:r w:rsidRPr="001F28AD">
        <w:rPr>
          <w:rStyle w:val="StyleUnderline"/>
        </w:rPr>
        <w:t>for</w:t>
      </w:r>
      <w:r w:rsidRPr="001F28AD">
        <w:rPr>
          <w:sz w:val="16"/>
        </w:rPr>
        <w:t xml:space="preserve"> more </w:t>
      </w:r>
      <w:r w:rsidRPr="001F28AD">
        <w:rPr>
          <w:rStyle w:val="Emphasis"/>
        </w:rPr>
        <w:t>market</w:t>
      </w:r>
      <w:r w:rsidRPr="001F28AD">
        <w:rPr>
          <w:sz w:val="16"/>
        </w:rPr>
        <w:t xml:space="preserve">-type </w:t>
      </w:r>
      <w:r w:rsidRPr="001F28AD">
        <w:rPr>
          <w:rStyle w:val="Emphasis"/>
        </w:rPr>
        <w:t>settings</w:t>
      </w:r>
      <w:r w:rsidRPr="001F28AD">
        <w:rPr>
          <w:sz w:val="16"/>
        </w:rPr>
        <w:t xml:space="preserve">, as investigated </w:t>
      </w:r>
      <w:r w:rsidRPr="001F28AD">
        <w:rPr>
          <w:rStyle w:val="StyleUnderline"/>
        </w:rPr>
        <w:t>in</w:t>
      </w:r>
      <w:r w:rsidRPr="001F28AD">
        <w:rPr>
          <w:sz w:val="16"/>
        </w:rPr>
        <w:t xml:space="preserve"> standard </w:t>
      </w:r>
      <w:r w:rsidRPr="001F28AD">
        <w:rPr>
          <w:rStyle w:val="StyleUnderline"/>
        </w:rPr>
        <w:t>health care economics, but also</w:t>
      </w:r>
      <w:r w:rsidRPr="00D45BCB">
        <w:rPr>
          <w:rStyle w:val="StyleUnderline"/>
        </w:rPr>
        <w:t xml:space="preserve"> for </w:t>
      </w:r>
      <w:r w:rsidRPr="00D45BCB">
        <w:rPr>
          <w:rStyle w:val="Emphasis"/>
          <w:highlight w:val="cyan"/>
        </w:rPr>
        <w:t>social insurance</w:t>
      </w:r>
      <w:r w:rsidRPr="00D45BCB">
        <w:rPr>
          <w:rStyle w:val="StyleUnderline"/>
        </w:rPr>
        <w:t xml:space="preserve"> systems </w:t>
      </w:r>
      <w:r w:rsidRPr="00C81A71">
        <w:rPr>
          <w:rStyle w:val="StyleUnderline"/>
        </w:rPr>
        <w:t xml:space="preserve">which </w:t>
      </w:r>
      <w:r w:rsidRPr="006203A8">
        <w:rPr>
          <w:rStyle w:val="StyleUnderline"/>
          <w:highlight w:val="cyan"/>
        </w:rPr>
        <w:t>depart</w:t>
      </w:r>
      <w:r w:rsidRPr="00DC7E88">
        <w:rPr>
          <w:sz w:val="16"/>
        </w:rPr>
        <w:t xml:space="preserve"> significantly </w:t>
      </w:r>
      <w:r w:rsidRPr="001A179A">
        <w:rPr>
          <w:rStyle w:val="StyleUnderline"/>
          <w:highlight w:val="cyan"/>
        </w:rPr>
        <w:t xml:space="preserve">from market </w:t>
      </w:r>
      <w:r w:rsidRPr="001F28AD">
        <w:rPr>
          <w:rStyle w:val="StyleUnderline"/>
          <w:highlight w:val="cyan"/>
        </w:rPr>
        <w:t>principles but</w:t>
      </w:r>
      <w:r w:rsidRPr="006203A8">
        <w:rPr>
          <w:rStyle w:val="StyleUnderline"/>
        </w:rPr>
        <w:t xml:space="preserve"> </w:t>
      </w:r>
      <w:r w:rsidRPr="00DC7E88">
        <w:rPr>
          <w:sz w:val="16"/>
        </w:rPr>
        <w:t xml:space="preserve">which still </w:t>
      </w:r>
      <w:r w:rsidRPr="001F28AD">
        <w:rPr>
          <w:rStyle w:val="StyleUnderline"/>
          <w:highlight w:val="cyan"/>
        </w:rPr>
        <w:t>leave</w:t>
      </w:r>
      <w:r w:rsidRPr="006203A8">
        <w:rPr>
          <w:rStyle w:val="StyleUnderline"/>
        </w:rPr>
        <w:t xml:space="preserve"> an important role for </w:t>
      </w:r>
      <w:r w:rsidRPr="001F28AD">
        <w:rPr>
          <w:rStyle w:val="Emphasis"/>
          <w:highlight w:val="cyan"/>
        </w:rPr>
        <w:t>cost and demand</w:t>
      </w:r>
      <w:r w:rsidRPr="006203A8">
        <w:rPr>
          <w:rStyle w:val="StyleUnderline"/>
        </w:rPr>
        <w:t xml:space="preserve"> considerations </w:t>
      </w:r>
      <w:r w:rsidRPr="001F28AD">
        <w:rPr>
          <w:rStyle w:val="StyleUnderline"/>
          <w:highlight w:val="cyan"/>
        </w:rPr>
        <w:t>in</w:t>
      </w:r>
      <w:r w:rsidRPr="006203A8">
        <w:rPr>
          <w:rStyle w:val="StyleUnderline"/>
        </w:rPr>
        <w:t xml:space="preserve"> the </w:t>
      </w:r>
      <w:r w:rsidRPr="001F28AD">
        <w:rPr>
          <w:rStyle w:val="Emphasis"/>
          <w:highlight w:val="cyan"/>
        </w:rPr>
        <w:t>provision</w:t>
      </w:r>
      <w:r w:rsidRPr="006203A8">
        <w:rPr>
          <w:rStyle w:val="StyleUnderline"/>
        </w:rPr>
        <w:t xml:space="preserve"> of health and medical care</w:t>
      </w:r>
      <w:r w:rsidRPr="00DC7E88">
        <w:rPr>
          <w:sz w:val="16"/>
        </w:rPr>
        <w:t xml:space="preserve">, as in Mooney's recommended health economics. However, </w:t>
      </w:r>
      <w:r w:rsidRPr="001F28AD">
        <w:rPr>
          <w:rStyle w:val="StyleUnderline"/>
        </w:rPr>
        <w:t xml:space="preserve">we take our </w:t>
      </w:r>
      <w:r w:rsidRPr="001F28AD">
        <w:rPr>
          <w:rStyle w:val="Emphasis"/>
          <w:highlight w:val="cyan"/>
        </w:rPr>
        <w:t>focal point</w:t>
      </w:r>
      <w:r w:rsidRPr="00DC7E88">
        <w:rPr>
          <w:sz w:val="16"/>
        </w:rPr>
        <w:t xml:space="preserve"> - and the subject of this book - to be the nature of the </w:t>
      </w:r>
      <w:r w:rsidRPr="001F28AD">
        <w:rPr>
          <w:rStyle w:val="Emphasis"/>
        </w:rPr>
        <w:t>concept of care</w:t>
      </w:r>
      <w:r w:rsidRPr="001F28AD">
        <w:rPr>
          <w:sz w:val="16"/>
        </w:rPr>
        <w:t>, because we believe</w:t>
      </w:r>
      <w:r w:rsidRPr="00DC7E88">
        <w:rPr>
          <w:sz w:val="16"/>
        </w:rPr>
        <w:t xml:space="preserve"> this concept </w:t>
      </w:r>
      <w:r w:rsidRPr="001A179A">
        <w:rPr>
          <w:rStyle w:val="StyleUnderline"/>
          <w:highlight w:val="cyan"/>
        </w:rPr>
        <w:t xml:space="preserve">is </w:t>
      </w:r>
      <w:r w:rsidRPr="001A179A">
        <w:rPr>
          <w:rStyle w:val="Emphasis"/>
          <w:highlight w:val="cyan"/>
        </w:rPr>
        <w:t>pivotal</w:t>
      </w:r>
      <w:r w:rsidRPr="001A179A">
        <w:rPr>
          <w:rStyle w:val="StyleUnderline"/>
        </w:rPr>
        <w:t xml:space="preserve"> for understanding health in connection with clinician-patient relationships</w:t>
      </w:r>
      <w:r w:rsidRPr="00DC7E88">
        <w:rPr>
          <w:sz w:val="16"/>
        </w:rPr>
        <w:t>.</w:t>
      </w:r>
      <w:r w:rsidR="004238DB" w:rsidRPr="00DC7E88">
        <w:rPr>
          <w:sz w:val="16"/>
        </w:rPr>
        <w:t xml:space="preserve"> </w:t>
      </w:r>
      <w:r w:rsidRPr="00DC7E88">
        <w:rPr>
          <w:sz w:val="16"/>
        </w:rPr>
        <w:t xml:space="preserve">And, as the discussion in the last section shows, the way we approach care involves both attention to its special normative characteristics, as rational and other-regarding, and also attention to how the social institutional world of health provision supports this conception of care. That is, </w:t>
      </w:r>
      <w:r w:rsidRPr="001F28AD">
        <w:rPr>
          <w:rStyle w:val="StyleUnderline"/>
          <w:highlight w:val="cyan"/>
        </w:rPr>
        <w:t>we see</w:t>
      </w:r>
      <w:r w:rsidRPr="00DC7E88">
        <w:rPr>
          <w:sz w:val="16"/>
        </w:rPr>
        <w:t xml:space="preserve"> rational other-regarding </w:t>
      </w:r>
      <w:r w:rsidRPr="001F28AD">
        <w:rPr>
          <w:rStyle w:val="Emphasis"/>
          <w:highlight w:val="cyan"/>
        </w:rPr>
        <w:t>care</w:t>
      </w:r>
      <w:r w:rsidRPr="001F28AD">
        <w:rPr>
          <w:rStyle w:val="StyleUnderline"/>
          <w:highlight w:val="cyan"/>
        </w:rPr>
        <w:t xml:space="preserve"> as</w:t>
      </w:r>
      <w:r w:rsidRPr="00C81A71">
        <w:rPr>
          <w:rStyle w:val="StyleUnderline"/>
        </w:rPr>
        <w:t xml:space="preserve"> itself </w:t>
      </w:r>
      <w:r w:rsidRPr="00C81A71">
        <w:rPr>
          <w:rStyle w:val="Emphasis"/>
          <w:highlight w:val="cyan"/>
        </w:rPr>
        <w:t xml:space="preserve">socially </w:t>
      </w:r>
      <w:proofErr w:type="gramStart"/>
      <w:r w:rsidRPr="001F28AD">
        <w:rPr>
          <w:rStyle w:val="Emphasis"/>
          <w:highlight w:val="cyan"/>
        </w:rPr>
        <w:t>embedded</w:t>
      </w:r>
      <w:r w:rsidRPr="001F28AD">
        <w:rPr>
          <w:rStyle w:val="StyleUnderline"/>
          <w:highlight w:val="cyan"/>
        </w:rPr>
        <w:t>, and</w:t>
      </w:r>
      <w:proofErr w:type="gramEnd"/>
      <w:r w:rsidRPr="00C81A71">
        <w:rPr>
          <w:rStyle w:val="StyleUnderline"/>
        </w:rPr>
        <w:t xml:space="preserve"> thus </w:t>
      </w:r>
      <w:r w:rsidRPr="001F28AD">
        <w:rPr>
          <w:rStyle w:val="StyleUnderline"/>
          <w:highlight w:val="cyan"/>
        </w:rPr>
        <w:t xml:space="preserve">seek to build </w:t>
      </w:r>
      <w:r w:rsidRPr="00C81A71">
        <w:rPr>
          <w:rStyle w:val="StyleUnderline"/>
          <w:highlight w:val="cyan"/>
        </w:rPr>
        <w:t xml:space="preserve">an </w:t>
      </w:r>
      <w:r w:rsidRPr="00C81A71">
        <w:rPr>
          <w:rStyle w:val="Emphasis"/>
          <w:highlight w:val="cyan"/>
        </w:rPr>
        <w:t>alternative health economics</w:t>
      </w:r>
      <w:r w:rsidRPr="00C81A71">
        <w:rPr>
          <w:rStyle w:val="StyleUnderline"/>
        </w:rPr>
        <w:t xml:space="preserve"> around this idea</w:t>
      </w:r>
      <w:r w:rsidRPr="00DC7E88">
        <w:rPr>
          <w:sz w:val="16"/>
        </w:rPr>
        <w:t xml:space="preserve">. This approach has </w:t>
      </w:r>
      <w:proofErr w:type="gramStart"/>
      <w:r w:rsidRPr="00DC7E88">
        <w:rPr>
          <w:sz w:val="16"/>
        </w:rPr>
        <w:t>particular implications</w:t>
      </w:r>
      <w:proofErr w:type="gramEnd"/>
      <w:r w:rsidRPr="00DC7E88">
        <w:rPr>
          <w:sz w:val="16"/>
        </w:rPr>
        <w:t xml:space="preserve"> for the economic methodology appropriate to an alternative health economics. </w:t>
      </w:r>
      <w:r w:rsidRPr="00C81A71">
        <w:rPr>
          <w:rStyle w:val="Emphasis"/>
          <w:highlight w:val="cyan"/>
        </w:rPr>
        <w:t>Standard</w:t>
      </w:r>
      <w:r w:rsidRPr="00C81A71">
        <w:rPr>
          <w:rStyle w:val="StyleUnderline"/>
          <w:highlight w:val="cyan"/>
        </w:rPr>
        <w:t xml:space="preserve"> health</w:t>
      </w:r>
      <w:r w:rsidRPr="00C81A71">
        <w:rPr>
          <w:rStyle w:val="StyleUnderline"/>
        </w:rPr>
        <w:t xml:space="preserve"> </w:t>
      </w:r>
      <w:r w:rsidRPr="00C86DF3">
        <w:rPr>
          <w:rStyle w:val="StyleUnderline"/>
        </w:rPr>
        <w:t>care economics employs a</w:t>
      </w:r>
      <w:r w:rsidRPr="00C86DF3">
        <w:rPr>
          <w:sz w:val="16"/>
        </w:rPr>
        <w:t xml:space="preserve">n understanding of </w:t>
      </w:r>
      <w:r w:rsidRPr="00C86DF3">
        <w:rPr>
          <w:rStyle w:val="StyleUnderline"/>
        </w:rPr>
        <w:t>economic methodology that is the result</w:t>
      </w:r>
      <w:r w:rsidRPr="00C81A71">
        <w:rPr>
          <w:rStyle w:val="StyleUnderline"/>
        </w:rPr>
        <w:t xml:space="preserve"> of </w:t>
      </w:r>
      <w:r w:rsidRPr="00C81A71">
        <w:rPr>
          <w:rStyle w:val="StyleUnderline"/>
          <w:highlight w:val="cyan"/>
        </w:rPr>
        <w:t>apply</w:t>
      </w:r>
      <w:r w:rsidRPr="00DC7E88">
        <w:rPr>
          <w:sz w:val="16"/>
        </w:rPr>
        <w:t xml:space="preserve">ing </w:t>
      </w:r>
      <w:r w:rsidRPr="00C81A71">
        <w:rPr>
          <w:rStyle w:val="StyleUnderline"/>
        </w:rPr>
        <w:t xml:space="preserve">conventional </w:t>
      </w:r>
      <w:r w:rsidRPr="00C81A71">
        <w:rPr>
          <w:rStyle w:val="StyleUnderline"/>
          <w:highlight w:val="cyan"/>
        </w:rPr>
        <w:t>micro</w:t>
      </w:r>
      <w:r w:rsidRPr="00C81A71">
        <w:rPr>
          <w:rStyle w:val="StyleUnderline"/>
        </w:rPr>
        <w:t xml:space="preserve">economic </w:t>
      </w:r>
      <w:r w:rsidRPr="00C81A71">
        <w:rPr>
          <w:rStyle w:val="StyleUnderline"/>
          <w:highlight w:val="cyan"/>
        </w:rPr>
        <w:t>tools</w:t>
      </w:r>
      <w:r w:rsidRPr="00C81A71">
        <w:rPr>
          <w:rStyle w:val="StyleUnderline"/>
        </w:rPr>
        <w:t xml:space="preserve"> and concepts </w:t>
      </w:r>
      <w:r w:rsidRPr="00C81A71">
        <w:rPr>
          <w:rStyle w:val="StyleUnderline"/>
          <w:highlight w:val="cyan"/>
        </w:rPr>
        <w:t>to</w:t>
      </w:r>
      <w:r w:rsidRPr="00C81A71">
        <w:rPr>
          <w:rStyle w:val="StyleUnderline"/>
        </w:rPr>
        <w:t xml:space="preserve"> all </w:t>
      </w:r>
      <w:r w:rsidRPr="00C81A71">
        <w:rPr>
          <w:rStyle w:val="StyleUnderline"/>
          <w:highlight w:val="cyan"/>
        </w:rPr>
        <w:t>social economic circumstances</w:t>
      </w:r>
      <w:r w:rsidRPr="00DC7E88">
        <w:rPr>
          <w:sz w:val="16"/>
        </w:rPr>
        <w:t xml:space="preserve"> at all times and in all locations in which health serv ices are provided, </w:t>
      </w:r>
      <w:r w:rsidRPr="00C81A71">
        <w:rPr>
          <w:rStyle w:val="StyleUnderline"/>
          <w:highlight w:val="cyan"/>
        </w:rPr>
        <w:t>modeling them as</w:t>
      </w:r>
      <w:r w:rsidRPr="00C81A71">
        <w:rPr>
          <w:rStyle w:val="StyleUnderline"/>
        </w:rPr>
        <w:t xml:space="preserve"> a </w:t>
      </w:r>
      <w:r w:rsidRPr="00C81A71">
        <w:rPr>
          <w:rStyle w:val="StyleUnderline"/>
          <w:highlight w:val="cyan"/>
        </w:rPr>
        <w:t>market</w:t>
      </w:r>
      <w:r w:rsidRPr="00C81A71">
        <w:rPr>
          <w:rStyle w:val="StyleUnderline"/>
        </w:rPr>
        <w:t xml:space="preserve"> exchange</w:t>
      </w:r>
      <w:r w:rsidRPr="00DC7E88">
        <w:rPr>
          <w:sz w:val="16"/>
        </w:rPr>
        <w:t xml:space="preserve"> between rational self-regarding individuals, </w:t>
      </w:r>
      <w:r w:rsidRPr="00C81A71">
        <w:rPr>
          <w:rStyle w:val="StyleUnderline"/>
        </w:rPr>
        <w:t xml:space="preserve">while </w:t>
      </w:r>
      <w:r w:rsidRPr="00C81A71">
        <w:rPr>
          <w:rStyle w:val="StyleUnderline"/>
          <w:highlight w:val="cyan"/>
        </w:rPr>
        <w:t xml:space="preserve">minimizing </w:t>
      </w:r>
      <w:r w:rsidRPr="00C81A71">
        <w:rPr>
          <w:rStyle w:val="Emphasis"/>
          <w:highlight w:val="cyan"/>
        </w:rPr>
        <w:t>institutional</w:t>
      </w:r>
      <w:r w:rsidRPr="00C81A71">
        <w:rPr>
          <w:rStyle w:val="StyleUnderline"/>
          <w:highlight w:val="cyan"/>
        </w:rPr>
        <w:t xml:space="preserve"> or </w:t>
      </w:r>
      <w:r w:rsidRPr="00C81A71">
        <w:rPr>
          <w:rStyle w:val="Emphasis"/>
          <w:highlight w:val="cyan"/>
        </w:rPr>
        <w:t>cultural</w:t>
      </w:r>
      <w:r w:rsidRPr="00C81A71">
        <w:rPr>
          <w:rStyle w:val="StyleUnderline"/>
          <w:highlight w:val="cyan"/>
        </w:rPr>
        <w:t xml:space="preserve"> differences</w:t>
      </w:r>
      <w:r w:rsidRPr="00DC7E88">
        <w:rPr>
          <w:sz w:val="16"/>
        </w:rPr>
        <w:t xml:space="preserve"> that may distinguish one situation from the next. </w:t>
      </w:r>
      <w:r w:rsidRPr="00C81A71">
        <w:rPr>
          <w:rStyle w:val="StyleUnderline"/>
        </w:rPr>
        <w:t xml:space="preserve">It </w:t>
      </w:r>
      <w:r w:rsidRPr="00C81A71">
        <w:rPr>
          <w:rStyle w:val="StyleUnderline"/>
          <w:highlight w:val="cyan"/>
        </w:rPr>
        <w:t>assumes</w:t>
      </w:r>
      <w:r w:rsidRPr="00DC7E88">
        <w:rPr>
          <w:sz w:val="16"/>
        </w:rPr>
        <w:t xml:space="preserve"> that </w:t>
      </w:r>
      <w:r w:rsidRPr="00C81A71">
        <w:rPr>
          <w:rStyle w:val="StyleUnderline"/>
          <w:highlight w:val="cyan"/>
        </w:rPr>
        <w:t>these</w:t>
      </w:r>
      <w:r w:rsidRPr="00DC7E88">
        <w:rPr>
          <w:sz w:val="16"/>
        </w:rPr>
        <w:t xml:space="preserve"> conventional </w:t>
      </w:r>
      <w:r w:rsidRPr="00C81A71">
        <w:rPr>
          <w:rStyle w:val="StyleUnderline"/>
          <w:highlight w:val="cyan"/>
        </w:rPr>
        <w:t>tools</w:t>
      </w:r>
      <w:r w:rsidRPr="00DC7E88">
        <w:rPr>
          <w:sz w:val="16"/>
        </w:rPr>
        <w:t xml:space="preserve"> and concepts </w:t>
      </w:r>
      <w:r w:rsidRPr="00C81A71">
        <w:rPr>
          <w:rStyle w:val="StyleUnderline"/>
          <w:highlight w:val="cyan"/>
        </w:rPr>
        <w:t>function as</w:t>
      </w:r>
      <w:r w:rsidRPr="00C81A71">
        <w:rPr>
          <w:rStyle w:val="StyleUnderline"/>
        </w:rPr>
        <w:t xml:space="preserve"> an abstract, </w:t>
      </w:r>
      <w:r w:rsidRPr="00C81A71">
        <w:rPr>
          <w:rStyle w:val="Emphasis"/>
          <w:highlight w:val="cyan"/>
        </w:rPr>
        <w:t>universal</w:t>
      </w:r>
      <w:r w:rsidRPr="00C81A71">
        <w:rPr>
          <w:rStyle w:val="StyleUnderline"/>
        </w:rPr>
        <w:t xml:space="preserve"> engine of analysis, </w:t>
      </w:r>
      <w:r w:rsidRPr="00C81A71">
        <w:rPr>
          <w:rStyle w:val="StyleUnderline"/>
          <w:highlight w:val="cyan"/>
        </w:rPr>
        <w:t>and</w:t>
      </w:r>
      <w:r w:rsidRPr="00C81A71">
        <w:rPr>
          <w:rStyle w:val="StyleUnderline"/>
        </w:rPr>
        <w:t xml:space="preserve"> thus </w:t>
      </w:r>
      <w:r w:rsidRPr="00C81A71">
        <w:rPr>
          <w:rStyle w:val="Emphasis"/>
          <w:highlight w:val="cyan"/>
        </w:rPr>
        <w:t>rules out</w:t>
      </w:r>
      <w:r w:rsidRPr="00DC7E88">
        <w:rPr>
          <w:sz w:val="16"/>
        </w:rPr>
        <w:t xml:space="preserve"> in advance </w:t>
      </w:r>
      <w:r w:rsidRPr="00C81A71">
        <w:rPr>
          <w:rStyle w:val="StyleUnderline"/>
          <w:highlight w:val="cyan"/>
        </w:rPr>
        <w:t xml:space="preserve">that care </w:t>
      </w:r>
      <w:r w:rsidRPr="00F9051E">
        <w:rPr>
          <w:rStyle w:val="StyleUnderline"/>
          <w:highlight w:val="cyan"/>
        </w:rPr>
        <w:t xml:space="preserve">can be </w:t>
      </w:r>
      <w:r w:rsidRPr="00F9051E">
        <w:rPr>
          <w:rStyle w:val="Emphasis"/>
          <w:highlight w:val="cyan"/>
        </w:rPr>
        <w:t>inter</w:t>
      </w:r>
      <w:r w:rsidRPr="00C81A71">
        <w:rPr>
          <w:rStyle w:val="Emphasis"/>
          <w:highlight w:val="cyan"/>
        </w:rPr>
        <w:t>preted differently</w:t>
      </w:r>
      <w:r w:rsidRPr="00C81A71">
        <w:rPr>
          <w:rStyle w:val="StyleUnderline"/>
        </w:rPr>
        <w:t xml:space="preserve"> in any important respects in different clinician-patient social settings. </w:t>
      </w:r>
      <w:r w:rsidRPr="00C81A71">
        <w:rPr>
          <w:rStyle w:val="Emphasis"/>
          <w:highlight w:val="cyan"/>
        </w:rPr>
        <w:t>We reject</w:t>
      </w:r>
      <w:r w:rsidRPr="00C81A71">
        <w:rPr>
          <w:rStyle w:val="StyleUnderline"/>
        </w:rPr>
        <w:t xml:space="preserve"> this </w:t>
      </w:r>
      <w:r w:rsidRPr="00C81A71">
        <w:rPr>
          <w:rStyle w:val="Emphasis"/>
          <w:highlight w:val="cyan"/>
        </w:rPr>
        <w:t>top-down</w:t>
      </w:r>
      <w:r w:rsidRPr="00C81A71">
        <w:rPr>
          <w:rStyle w:val="StyleUnderline"/>
          <w:highlight w:val="cyan"/>
        </w:rPr>
        <w:t xml:space="preserve"> approach</w:t>
      </w:r>
      <w:r w:rsidRPr="00C81A71">
        <w:rPr>
          <w:rStyle w:val="StyleUnderline"/>
        </w:rPr>
        <w:t>.</w:t>
      </w:r>
      <w:r w:rsidRPr="00DC7E88">
        <w:rPr>
          <w:sz w:val="16"/>
        </w:rPr>
        <w:t xml:space="preserve">  We do undertake an analysis of the care relationship, as initially set out in this chapter and further pursued in this book, but we frame our analysis in an open-ended way by deriving it from relationships between individuals, which themselves need to be understood in concrete social circumstances. </w:t>
      </w:r>
      <w:r w:rsidRPr="00C81A71">
        <w:rPr>
          <w:rStyle w:val="StyleUnderline"/>
        </w:rPr>
        <w:t xml:space="preserve">Our analytical </w:t>
      </w:r>
      <w:r w:rsidRPr="00C81A71">
        <w:rPr>
          <w:rStyle w:val="StyleUnderline"/>
          <w:highlight w:val="cyan"/>
        </w:rPr>
        <w:t>method</w:t>
      </w:r>
      <w:r w:rsidRPr="00DC7E88">
        <w:rPr>
          <w:sz w:val="16"/>
        </w:rPr>
        <w:t xml:space="preserve">, that is, </w:t>
      </w:r>
      <w:r w:rsidRPr="00C81A71">
        <w:rPr>
          <w:rStyle w:val="StyleUnderline"/>
          <w:highlight w:val="cyan"/>
        </w:rPr>
        <w:t xml:space="preserve">depends upon </w:t>
      </w:r>
      <w:r w:rsidRPr="00C81A71">
        <w:rPr>
          <w:rStyle w:val="Emphasis"/>
          <w:highlight w:val="cyan"/>
        </w:rPr>
        <w:t>relational constructs</w:t>
      </w:r>
      <w:r w:rsidRPr="00C81A71">
        <w:rPr>
          <w:rStyle w:val="StyleUnderline"/>
        </w:rPr>
        <w:t xml:space="preserve"> that direct us to their social foundations</w:t>
      </w:r>
      <w:r w:rsidRPr="00DC7E88">
        <w:rPr>
          <w:sz w:val="16"/>
        </w:rPr>
        <w:t xml:space="preserve"> - not a top-down or even a bottom-up sort of approach but one that seeks to combine both ends of the methodological spectrum, and accommodate analysis and the empirical to one another.</w:t>
      </w:r>
    </w:p>
    <w:p w14:paraId="4D732E3E" w14:textId="77777777" w:rsidR="007D248C" w:rsidRPr="00DC7E88" w:rsidRDefault="007D248C" w:rsidP="007D248C">
      <w:pPr>
        <w:rPr>
          <w:sz w:val="16"/>
        </w:rPr>
      </w:pPr>
      <w:r w:rsidRPr="005503E6">
        <w:rPr>
          <w:rStyle w:val="StyleUnderline"/>
        </w:rPr>
        <w:t xml:space="preserve">This relational approach is meant </w:t>
      </w:r>
      <w:r w:rsidRPr="005503E6">
        <w:rPr>
          <w:rStyle w:val="StyleUnderline"/>
          <w:highlight w:val="cyan"/>
        </w:rPr>
        <w:t>to depart from</w:t>
      </w:r>
      <w:r w:rsidRPr="005503E6">
        <w:rPr>
          <w:rStyle w:val="StyleUnderline"/>
        </w:rPr>
        <w:t xml:space="preserve"> the individualist</w:t>
      </w:r>
      <w:r w:rsidRPr="00BB4709">
        <w:rPr>
          <w:rStyle w:val="StyleUnderline"/>
        </w:rPr>
        <w:t xml:space="preserve"> </w:t>
      </w:r>
      <w:r w:rsidRPr="00BB4709">
        <w:rPr>
          <w:rStyle w:val="Emphasis"/>
          <w:highlight w:val="cyan"/>
        </w:rPr>
        <w:t xml:space="preserve">Homo </w:t>
      </w:r>
      <w:proofErr w:type="gramStart"/>
      <w:r w:rsidRPr="00BB4709">
        <w:rPr>
          <w:rStyle w:val="Emphasis"/>
          <w:highlight w:val="cyan"/>
        </w:rPr>
        <w:t>economicus</w:t>
      </w:r>
      <w:proofErr w:type="gramEnd"/>
      <w:r w:rsidRPr="00BB4709">
        <w:rPr>
          <w:rStyle w:val="StyleUnderline"/>
        </w:rPr>
        <w:t xml:space="preserve"> one that defines mainstream economics.</w:t>
      </w:r>
      <w:r w:rsidRPr="00DC7E88">
        <w:rPr>
          <w:sz w:val="16"/>
        </w:rPr>
        <w:t xml:space="preserve"> At the same time, it should be emphasized that we also take individuals to be fundamentally important as both agents of economic activity and as centers of social wellbeing. We in fact think that the standard </w:t>
      </w:r>
      <w:r w:rsidRPr="005503E6">
        <w:rPr>
          <w:rStyle w:val="StyleUnderline"/>
        </w:rPr>
        <w:t>Homo economicus view of the individual fails to do justice to the concept of the person</w:t>
      </w:r>
      <w:r w:rsidRPr="00DC7E88">
        <w:rPr>
          <w:sz w:val="16"/>
        </w:rPr>
        <w:t xml:space="preserve"> in its full range of normative and behavioral dimensions. But fuller discussion of the poverty of Homo economicus as an individual conception in its traditional and in the more recent versions found in economics is pursued by one of us elsewhere (Davis, 2003, 2011), and in this book we seek to elicit a view of the individual specifically appropriate to an alternative health economics that makes caring behavior a key to understanding clinician-patient relationships. Our view of the socially embedded individual consequently only really emerges in the chapters that follow where we examine not just the clinician-patient relationship but also the many sorts of relationships between health providers of all kinds and people, as well as the different views people have about the meaning of care outside the domain of health where there are other similar personal care relationships.</w:t>
      </w:r>
    </w:p>
    <w:p w14:paraId="52E06A66" w14:textId="3E6B8B73" w:rsidR="007D248C" w:rsidRPr="00DC7E88" w:rsidRDefault="007D248C" w:rsidP="007D248C">
      <w:pPr>
        <w:rPr>
          <w:sz w:val="16"/>
        </w:rPr>
      </w:pPr>
      <w:r w:rsidRPr="00DC7E88">
        <w:rPr>
          <w:sz w:val="16"/>
        </w:rPr>
        <w:t xml:space="preserve">It might seem ironic, then, that while we lend our support to Mooney's proposal that the name "health care economics" be changed to just "health economics" to help refocus health research on the social determinants of health, we are primarily interested in the place of care in this health economics. But if it is a puzzle that standard health care economics is not actually about care, we do not see any problem in saying that the proposed health economics is about care. That </w:t>
      </w:r>
      <w:proofErr w:type="gramStart"/>
      <w:r w:rsidRPr="00DC7E88">
        <w:rPr>
          <w:sz w:val="16"/>
        </w:rPr>
        <w:t>this health</w:t>
      </w:r>
      <w:proofErr w:type="gramEnd"/>
      <w:r w:rsidRPr="00DC7E88">
        <w:rPr>
          <w:sz w:val="16"/>
        </w:rPr>
        <w:t xml:space="preserve"> economics fundamentally concerns care we take as a given when the object of investigation is the provision of health. Rather the irony - one that seems reflective of the state of much contemporary discourse regarding health - is that the status of the concept of care seems problematic at all. Why is there even room for debate about the concept of care, </w:t>
      </w:r>
      <w:proofErr w:type="gramStart"/>
      <w:r w:rsidRPr="00DC7E88">
        <w:rPr>
          <w:sz w:val="16"/>
        </w:rPr>
        <w:t>where by</w:t>
      </w:r>
      <w:proofErr w:type="gramEnd"/>
      <w:r w:rsidRPr="00DC7E88">
        <w:rPr>
          <w:sz w:val="16"/>
        </w:rPr>
        <w:t xml:space="preserve"> this we mean </w:t>
      </w:r>
      <w:r w:rsidRPr="00DC7E88">
        <w:rPr>
          <w:rStyle w:val="Emphasis"/>
          <w:highlight w:val="cyan"/>
        </w:rPr>
        <w:t xml:space="preserve">care as </w:t>
      </w:r>
      <w:proofErr w:type="gramStart"/>
      <w:r w:rsidRPr="00DC7E88">
        <w:rPr>
          <w:rStyle w:val="Emphasis"/>
          <w:highlight w:val="cyan"/>
        </w:rPr>
        <w:t>other-regarding</w:t>
      </w:r>
      <w:proofErr w:type="gramEnd"/>
      <w:r w:rsidRPr="00DC7E88">
        <w:rPr>
          <w:sz w:val="16"/>
        </w:rPr>
        <w:t>?</w:t>
      </w:r>
      <w:r w:rsidR="00501726" w:rsidRPr="00DC7E88">
        <w:rPr>
          <w:sz w:val="16"/>
        </w:rPr>
        <w:t xml:space="preserve"> </w:t>
      </w:r>
      <w:r w:rsidRPr="00DC7E88">
        <w:rPr>
          <w:sz w:val="16"/>
        </w:rPr>
        <w:t xml:space="preserve">We hope to show in the </w:t>
      </w:r>
      <w:proofErr w:type="gramStart"/>
      <w:r w:rsidRPr="00DC7E88">
        <w:rPr>
          <w:sz w:val="16"/>
        </w:rPr>
        <w:t>chapters that follow</w:t>
      </w:r>
      <w:proofErr w:type="gramEnd"/>
      <w:r w:rsidRPr="00DC7E88">
        <w:rPr>
          <w:sz w:val="16"/>
        </w:rPr>
        <w:t xml:space="preserve"> that in fact </w:t>
      </w:r>
      <w:r w:rsidRPr="00DC7E88">
        <w:rPr>
          <w:rStyle w:val="StyleUnderline"/>
          <w:highlight w:val="cyan"/>
        </w:rPr>
        <w:t xml:space="preserve">there is </w:t>
      </w:r>
      <w:r w:rsidRPr="00DC7E88">
        <w:rPr>
          <w:rStyle w:val="Emphasis"/>
          <w:highlight w:val="cyan"/>
        </w:rPr>
        <w:t>no room</w:t>
      </w:r>
      <w:r w:rsidRPr="00DC7E88">
        <w:rPr>
          <w:rStyle w:val="StyleUnderline"/>
          <w:highlight w:val="cyan"/>
        </w:rPr>
        <w:t xml:space="preserve"> for </w:t>
      </w:r>
      <w:r w:rsidRPr="00DC7E88">
        <w:rPr>
          <w:rStyle w:val="Emphasis"/>
          <w:highlight w:val="cyan"/>
        </w:rPr>
        <w:t>debate</w:t>
      </w:r>
      <w:r w:rsidRPr="00DC7E88">
        <w:rPr>
          <w:sz w:val="16"/>
        </w:rPr>
        <w:t xml:space="preserve"> about this, and that when we look more carefully at what many have said about care relationships in the world </w:t>
      </w:r>
      <w:proofErr w:type="gramStart"/>
      <w:r w:rsidRPr="00DC7E88">
        <w:rPr>
          <w:sz w:val="16"/>
        </w:rPr>
        <w:t>today that</w:t>
      </w:r>
      <w:proofErr w:type="gramEnd"/>
      <w:r w:rsidRPr="00DC7E88">
        <w:rPr>
          <w:sz w:val="16"/>
        </w:rPr>
        <w:t xml:space="preserve"> there is </w:t>
      </w:r>
      <w:proofErr w:type="gramStart"/>
      <w:r w:rsidRPr="00DC7E88">
        <w:rPr>
          <w:sz w:val="16"/>
        </w:rPr>
        <w:t>actually considerable</w:t>
      </w:r>
      <w:proofErr w:type="gramEnd"/>
      <w:r w:rsidRPr="00DC7E88">
        <w:rPr>
          <w:sz w:val="16"/>
        </w:rPr>
        <w:t xml:space="preserve"> consensus about what care means. We hope the same will hold for health economics in the future.</w:t>
      </w:r>
    </w:p>
    <w:p w14:paraId="7ACF2C8F" w14:textId="77777777" w:rsidR="00AE018E" w:rsidRPr="00A30E63" w:rsidRDefault="00AE018E" w:rsidP="00AE018E">
      <w:pPr>
        <w:pStyle w:val="Heading4"/>
        <w:rPr>
          <w:u w:val="single"/>
        </w:rPr>
      </w:pPr>
      <w:r>
        <w:t xml:space="preserve">Only the alts </w:t>
      </w:r>
      <w:r>
        <w:rPr>
          <w:u w:val="single"/>
        </w:rPr>
        <w:t xml:space="preserve">ethics of care </w:t>
      </w:r>
      <w:r>
        <w:t xml:space="preserve">can build solidarity against </w:t>
      </w:r>
      <w:r>
        <w:rPr>
          <w:u w:val="single"/>
        </w:rPr>
        <w:t xml:space="preserve">crisis. </w:t>
      </w:r>
    </w:p>
    <w:p w14:paraId="78ED6F2B" w14:textId="77777777" w:rsidR="00AE018E" w:rsidRPr="00811558" w:rsidRDefault="00AE018E" w:rsidP="00AE018E">
      <w:r w:rsidRPr="000249AB">
        <w:rPr>
          <w:rStyle w:val="Style13ptBold"/>
        </w:rPr>
        <w:t>Williams ’14</w:t>
      </w:r>
      <w:r>
        <w:t xml:space="preserve"> [Fiona; 2014; Emeritus Professor of Social Policy at University of Leeds, Honorary Professor at the Social Policy Research Unit, University of New South Wales, Australia, and Research Affiliate at COMPAS (Centre on Migration, Policy and Society) at the University of Oxford; </w:t>
      </w:r>
      <w:r w:rsidRPr="006B5255">
        <w:rPr>
          <w:i/>
          <w:iCs/>
        </w:rPr>
        <w:t>Transformations in Global and Regional Social Policies</w:t>
      </w:r>
      <w:r>
        <w:t xml:space="preserve">, “Global Social Justice, Ethics, and the Crisis of Care,” p. 101-102] </w:t>
      </w:r>
    </w:p>
    <w:p w14:paraId="47CEC353" w14:textId="77777777" w:rsidR="00AE018E" w:rsidRPr="00A30E63" w:rsidRDefault="00AE018E" w:rsidP="00AE018E">
      <w:pPr>
        <w:rPr>
          <w:sz w:val="16"/>
        </w:rPr>
      </w:pPr>
      <w:r w:rsidRPr="00A30E63">
        <w:rPr>
          <w:sz w:val="16"/>
        </w:rPr>
        <w:t xml:space="preserve">In terms of its social value, </w:t>
      </w:r>
      <w:r w:rsidRPr="00EA0045">
        <w:rPr>
          <w:rStyle w:val="StyleUnderline"/>
          <w:highlight w:val="cyan"/>
        </w:rPr>
        <w:t xml:space="preserve">we need </w:t>
      </w:r>
      <w:r w:rsidRPr="00CE0E84">
        <w:rPr>
          <w:rStyle w:val="StyleUnderline"/>
        </w:rPr>
        <w:t>arguments</w:t>
      </w:r>
      <w:r w:rsidRPr="00A30E63">
        <w:rPr>
          <w:sz w:val="16"/>
        </w:rPr>
        <w:t xml:space="preserve"> as </w:t>
      </w:r>
      <w:r w:rsidRPr="00CE0E84">
        <w:rPr>
          <w:rStyle w:val="StyleUnderline"/>
          <w:highlight w:val="cyan"/>
        </w:rPr>
        <w:t>to</w:t>
      </w:r>
      <w:r w:rsidRPr="00A30E63">
        <w:rPr>
          <w:sz w:val="16"/>
        </w:rPr>
        <w:t xml:space="preserve"> why it is necessary to </w:t>
      </w:r>
      <w:r w:rsidRPr="00CE0E84">
        <w:rPr>
          <w:rStyle w:val="StyleUnderline"/>
        </w:rPr>
        <w:t xml:space="preserve">invest in </w:t>
      </w:r>
      <w:r w:rsidRPr="00CE0E84">
        <w:rPr>
          <w:rStyle w:val="StyleUnderline"/>
          <w:highlight w:val="cyan"/>
        </w:rPr>
        <w:t>care</w:t>
      </w:r>
      <w:r w:rsidRPr="00A30E63">
        <w:rPr>
          <w:sz w:val="16"/>
        </w:rPr>
        <w:t xml:space="preserve">, especially </w:t>
      </w:r>
      <w:r w:rsidRPr="00CE0E84">
        <w:rPr>
          <w:rStyle w:val="StyleUnderline"/>
        </w:rPr>
        <w:t xml:space="preserve">in </w:t>
      </w:r>
      <w:r w:rsidRPr="00CE0E84">
        <w:rPr>
          <w:rStyle w:val="StyleUnderline"/>
          <w:highlight w:val="cyan"/>
        </w:rPr>
        <w:t>those</w:t>
      </w:r>
      <w:r w:rsidRPr="00CE0E84">
        <w:rPr>
          <w:rStyle w:val="StyleUnderline"/>
        </w:rPr>
        <w:t xml:space="preserve"> such as older and disabled people </w:t>
      </w:r>
      <w:r w:rsidRPr="00CE0E84">
        <w:rPr>
          <w:rStyle w:val="StyleUnderline"/>
          <w:highlight w:val="cyan"/>
        </w:rPr>
        <w:t>who have no so-called productive potential</w:t>
      </w:r>
      <w:r w:rsidRPr="00A30E63">
        <w:rPr>
          <w:sz w:val="16"/>
        </w:rPr>
        <w:t xml:space="preserve">. That means </w:t>
      </w:r>
      <w:r w:rsidRPr="00EA0045">
        <w:rPr>
          <w:rStyle w:val="StyleUnderline"/>
          <w:highlight w:val="cyan"/>
        </w:rPr>
        <w:t>raising</w:t>
      </w:r>
      <w:r w:rsidRPr="00EA0045">
        <w:rPr>
          <w:rStyle w:val="StyleUnderline"/>
        </w:rPr>
        <w:t xml:space="preserve"> </w:t>
      </w:r>
      <w:r w:rsidRPr="00EA0045">
        <w:rPr>
          <w:rStyle w:val="StyleUnderline"/>
          <w:highlight w:val="cyan"/>
        </w:rPr>
        <w:t xml:space="preserve">the </w:t>
      </w:r>
      <w:r w:rsidRPr="00EA0045">
        <w:rPr>
          <w:rStyle w:val="Emphasis"/>
          <w:highlight w:val="cyan"/>
        </w:rPr>
        <w:t>moral</w:t>
      </w:r>
      <w:r w:rsidRPr="00EA0045">
        <w:rPr>
          <w:rStyle w:val="StyleUnderline"/>
          <w:highlight w:val="cyan"/>
        </w:rPr>
        <w:t xml:space="preserve"> dimension </w:t>
      </w:r>
      <w:r w:rsidRPr="00EA0045">
        <w:rPr>
          <w:rStyle w:val="StyleUnderline"/>
        </w:rPr>
        <w:t>of care as a universal practice and an ethic</w:t>
      </w:r>
      <w:r w:rsidRPr="00A30E63">
        <w:rPr>
          <w:sz w:val="16"/>
        </w:rPr>
        <w:t xml:space="preserve">. Care is universal in so far as </w:t>
      </w:r>
      <w:r w:rsidRPr="00EA0045">
        <w:rPr>
          <w:rStyle w:val="StyleUnderline"/>
        </w:rPr>
        <w:t>care of both the self and care of others are meaningful activities in their own right</w:t>
      </w:r>
      <w:r w:rsidRPr="00A30E63">
        <w:rPr>
          <w:sz w:val="16"/>
        </w:rPr>
        <w:t xml:space="preserve">; they involve us all, men and women, old and young, able bodied and disabled. </w:t>
      </w:r>
      <w:r w:rsidRPr="00EA0045">
        <w:rPr>
          <w:rStyle w:val="StyleUnderline"/>
        </w:rPr>
        <w:t>Care sustains and repairs society</w:t>
      </w:r>
      <w:r w:rsidRPr="00A30E63">
        <w:rPr>
          <w:sz w:val="16"/>
        </w:rPr>
        <w:t xml:space="preserve">. Care is ethical and </w:t>
      </w:r>
      <w:proofErr w:type="gramStart"/>
      <w:r w:rsidRPr="00A30E63">
        <w:rPr>
          <w:sz w:val="16"/>
        </w:rPr>
        <w:t>political in so</w:t>
      </w:r>
      <w:proofErr w:type="gramEnd"/>
      <w:r w:rsidRPr="00A30E63">
        <w:rPr>
          <w:sz w:val="16"/>
        </w:rPr>
        <w:t xml:space="preserve"> far as care is a civic virtue and as such part of citizenship. While care relationships can be unequal and oppressive, in the right conditions of mutual respect and material support we can, in receiving and giving care, learn responsibility, trust, tolerance for human limitations and frailties, and acceptance of diversity. The economic value of supporting care needs is that it is cumulative: </w:t>
      </w:r>
      <w:r w:rsidRPr="00CE0E84">
        <w:rPr>
          <w:rStyle w:val="StyleUnderline"/>
        </w:rPr>
        <w:t>the more people are supported the better</w:t>
      </w:r>
      <w:r w:rsidRPr="00A30E63">
        <w:rPr>
          <w:sz w:val="16"/>
        </w:rPr>
        <w:t xml:space="preserve"> they are enabled to provide </w:t>
      </w:r>
      <w:r w:rsidRPr="00CE0E84">
        <w:rPr>
          <w:rStyle w:val="Emphasis"/>
          <w:highlight w:val="cyan"/>
        </w:rPr>
        <w:t>care for others</w:t>
      </w:r>
      <w:r w:rsidRPr="00A30E63">
        <w:rPr>
          <w:sz w:val="16"/>
        </w:rPr>
        <w:t xml:space="preserve">, and this </w:t>
      </w:r>
      <w:r w:rsidRPr="00CE0E84">
        <w:rPr>
          <w:rStyle w:val="StyleUnderline"/>
          <w:highlight w:val="cyan"/>
        </w:rPr>
        <w:t>promotes</w:t>
      </w:r>
      <w:r w:rsidRPr="00CE0E84">
        <w:rPr>
          <w:rStyle w:val="StyleUnderline"/>
        </w:rPr>
        <w:t xml:space="preserve"> social </w:t>
      </w:r>
      <w:r w:rsidRPr="00CE0E84">
        <w:rPr>
          <w:rStyle w:val="Emphasis"/>
          <w:highlight w:val="cyan"/>
        </w:rPr>
        <w:t>solidarity</w:t>
      </w:r>
      <w:r w:rsidRPr="00A30E63">
        <w:rPr>
          <w:sz w:val="16"/>
        </w:rPr>
        <w:t>. This enhances general well-</w:t>
      </w:r>
      <w:proofErr w:type="gramStart"/>
      <w:r w:rsidRPr="00A30E63">
        <w:rPr>
          <w:sz w:val="16"/>
        </w:rPr>
        <w:t>being</w:t>
      </w:r>
      <w:proofErr w:type="gramEnd"/>
      <w:r w:rsidRPr="00A30E63">
        <w:rPr>
          <w:sz w:val="16"/>
        </w:rPr>
        <w:t xml:space="preserve"> which in turn enhances productivity, mental and physical health, and self-sustainability. In these terms, investment in quality care is a productive investment.</w:t>
      </w:r>
    </w:p>
    <w:p w14:paraId="622826FC" w14:textId="77777777" w:rsidR="00AE018E" w:rsidRPr="00A30E63" w:rsidRDefault="00AE018E" w:rsidP="00AE018E">
      <w:pPr>
        <w:rPr>
          <w:sz w:val="16"/>
        </w:rPr>
      </w:pPr>
      <w:r w:rsidRPr="00A30E63">
        <w:rPr>
          <w:sz w:val="16"/>
        </w:rPr>
        <w:t xml:space="preserve">This economic argument requires support for its political value. </w:t>
      </w:r>
      <w:r w:rsidRPr="00CD4D89">
        <w:rPr>
          <w:rStyle w:val="StyleUnderline"/>
        </w:rPr>
        <w:t xml:space="preserve">The </w:t>
      </w:r>
      <w:r w:rsidRPr="00CD4D89">
        <w:rPr>
          <w:rStyle w:val="Emphasis"/>
          <w:highlight w:val="cyan"/>
        </w:rPr>
        <w:t>ethics of care</w:t>
      </w:r>
      <w:r w:rsidRPr="00CD4D89">
        <w:rPr>
          <w:rStyle w:val="StyleUnderline"/>
          <w:highlight w:val="cyan"/>
        </w:rPr>
        <w:t xml:space="preserve"> are about</w:t>
      </w:r>
      <w:r w:rsidRPr="00CD4D89">
        <w:rPr>
          <w:rStyle w:val="StyleUnderline"/>
        </w:rPr>
        <w:t xml:space="preserve"> interdependence, </w:t>
      </w:r>
      <w:r w:rsidRPr="00CD4D89">
        <w:rPr>
          <w:rStyle w:val="Emphasis"/>
          <w:highlight w:val="cyan"/>
        </w:rPr>
        <w:t>mutuality</w:t>
      </w:r>
      <w:r w:rsidRPr="00A30E63">
        <w:rPr>
          <w:sz w:val="16"/>
        </w:rPr>
        <w:t xml:space="preserve">, and human frailty </w:t>
      </w:r>
      <w:r w:rsidRPr="00CD4D89">
        <w:rPr>
          <w:rStyle w:val="StyleUnderline"/>
          <w:highlight w:val="cyan"/>
        </w:rPr>
        <w:t xml:space="preserve">rather than </w:t>
      </w:r>
      <w:r w:rsidRPr="00CD4D89">
        <w:rPr>
          <w:rStyle w:val="Emphasis"/>
          <w:highlight w:val="cyan"/>
        </w:rPr>
        <w:t>individualism</w:t>
      </w:r>
      <w:r w:rsidRPr="00CD4D89">
        <w:rPr>
          <w:rStyle w:val="StyleUnderline"/>
        </w:rPr>
        <w:t xml:space="preserve"> and self-sufficiency</w:t>
      </w:r>
      <w:r w:rsidRPr="00A30E63">
        <w:rPr>
          <w:sz w:val="16"/>
        </w:rPr>
        <w:t xml:space="preserve">. And it is this, the understanding of </w:t>
      </w:r>
      <w:r w:rsidRPr="00882581">
        <w:rPr>
          <w:rStyle w:val="StyleUnderline"/>
        </w:rPr>
        <w:t xml:space="preserve">care as a </w:t>
      </w:r>
      <w:r w:rsidRPr="00882581">
        <w:rPr>
          <w:rStyle w:val="Emphasis"/>
        </w:rPr>
        <w:t>collective</w:t>
      </w:r>
      <w:r w:rsidRPr="00882581">
        <w:rPr>
          <w:rStyle w:val="StyleUnderline"/>
        </w:rPr>
        <w:t xml:space="preserve"> social </w:t>
      </w:r>
      <w:r w:rsidRPr="00882581">
        <w:rPr>
          <w:rStyle w:val="Emphasis"/>
        </w:rPr>
        <w:t>good</w:t>
      </w:r>
      <w:r w:rsidRPr="00A30E63">
        <w:rPr>
          <w:sz w:val="16"/>
        </w:rPr>
        <w:t xml:space="preserve">, which </w:t>
      </w:r>
      <w:r w:rsidRPr="00882581">
        <w:rPr>
          <w:rStyle w:val="StyleUnderline"/>
        </w:rPr>
        <w:t>needs to be central to</w:t>
      </w:r>
      <w:r w:rsidRPr="00A30E63">
        <w:rPr>
          <w:sz w:val="16"/>
        </w:rPr>
        <w:t xml:space="preserve"> concepts of </w:t>
      </w:r>
      <w:r w:rsidRPr="00882581">
        <w:rPr>
          <w:rStyle w:val="StyleUnderline"/>
        </w:rPr>
        <w:t>global justice</w:t>
      </w:r>
      <w:r w:rsidRPr="00A30E63">
        <w:rPr>
          <w:sz w:val="16"/>
        </w:rPr>
        <w:t xml:space="preserve">. This requires that interdependence be seen as the basis of human interaction. In its tum this presupposes that human </w:t>
      </w:r>
      <w:r w:rsidRPr="00882581">
        <w:rPr>
          <w:rStyle w:val="Emphasis"/>
          <w:highlight w:val="cyan"/>
        </w:rPr>
        <w:t>flourishing</w:t>
      </w:r>
      <w:r w:rsidRPr="00882581">
        <w:rPr>
          <w:rStyle w:val="StyleUnderline"/>
          <w:highlight w:val="cyan"/>
        </w:rPr>
        <w:t xml:space="preserve"> is the key to</w:t>
      </w:r>
      <w:r w:rsidRPr="00882581">
        <w:rPr>
          <w:rStyle w:val="StyleUnderline"/>
        </w:rPr>
        <w:t xml:space="preserve"> our </w:t>
      </w:r>
      <w:r w:rsidRPr="00882581">
        <w:rPr>
          <w:rStyle w:val="Emphasis"/>
          <w:highlight w:val="cyan"/>
        </w:rPr>
        <w:t>sustainability</w:t>
      </w:r>
      <w:r w:rsidRPr="00A30E63">
        <w:rPr>
          <w:sz w:val="16"/>
        </w:rPr>
        <w:t xml:space="preserve"> and that therefore the conditions for this - care and co-operation - are also central. In these terms, autonomy and independence are about the capacity for self-determination rather than the expectation of individual self-sufficiency.</w:t>
      </w:r>
    </w:p>
    <w:p w14:paraId="396C779A" w14:textId="77777777" w:rsidR="00AE018E" w:rsidRPr="00A30E63" w:rsidRDefault="00AE018E" w:rsidP="00AE018E">
      <w:pPr>
        <w:rPr>
          <w:sz w:val="16"/>
        </w:rPr>
      </w:pPr>
      <w:r w:rsidRPr="00A30E63">
        <w:rPr>
          <w:sz w:val="16"/>
        </w:rPr>
        <w:t xml:space="preserve">The beginning of this chapter referred to the global </w:t>
      </w:r>
      <w:r w:rsidRPr="00E77F6E">
        <w:rPr>
          <w:rStyle w:val="StyleUnderline"/>
          <w:highlight w:val="cyan"/>
        </w:rPr>
        <w:t>care</w:t>
      </w:r>
      <w:r w:rsidRPr="00A30E63">
        <w:rPr>
          <w:sz w:val="16"/>
        </w:rPr>
        <w:t xml:space="preserve"> crisis </w:t>
      </w:r>
      <w:r w:rsidRPr="00E77F6E">
        <w:rPr>
          <w:rStyle w:val="StyleUnderline"/>
          <w:highlight w:val="cyan"/>
        </w:rPr>
        <w:t>as</w:t>
      </w:r>
      <w:r w:rsidRPr="00A30E63">
        <w:rPr>
          <w:sz w:val="16"/>
        </w:rPr>
        <w:t xml:space="preserve"> part of other </w:t>
      </w:r>
      <w:r w:rsidRPr="00E77F6E">
        <w:rPr>
          <w:rStyle w:val="StyleUnderline"/>
          <w:highlight w:val="cyan"/>
        </w:rPr>
        <w:t>crises-of finance</w:t>
      </w:r>
      <w:r w:rsidRPr="00A30E63">
        <w:rPr>
          <w:sz w:val="16"/>
        </w:rPr>
        <w:t xml:space="preserve">, of ecology-faced by the world. My argument would suggest that any visions for stemming these two crises </w:t>
      </w:r>
      <w:r w:rsidRPr="00E77F6E">
        <w:rPr>
          <w:rStyle w:val="StyleUnderline"/>
          <w:highlight w:val="cyan"/>
        </w:rPr>
        <w:t>would</w:t>
      </w:r>
      <w:r w:rsidRPr="00E77F6E">
        <w:rPr>
          <w:rStyle w:val="StyleUnderline"/>
        </w:rPr>
        <w:t xml:space="preserve"> also </w:t>
      </w:r>
      <w:r w:rsidRPr="00E77F6E">
        <w:rPr>
          <w:rStyle w:val="StyleUnderline"/>
          <w:highlight w:val="cyan"/>
        </w:rPr>
        <w:t xml:space="preserve">have to face a </w:t>
      </w:r>
      <w:r w:rsidRPr="00E77F6E">
        <w:rPr>
          <w:rStyle w:val="Emphasis"/>
          <w:highlight w:val="cyan"/>
        </w:rPr>
        <w:t>'care ethics' test</w:t>
      </w:r>
      <w:r w:rsidRPr="00A30E63">
        <w:rPr>
          <w:sz w:val="16"/>
        </w:rPr>
        <w:t>: that is how far do visions understand the centrality of care in everyday life? For example, following Stiglitz et al. (2009), the New Economics Foundation has argued for new ways of measuring gross domestic product (GDP) that include measures of collective environmental friendliness and well-being. Their proposal for a shorter working week - an average 21-hour week which would distribute employment - would give people time to care, to share caring and domestic work, as well as to break the habit of 'living to work, working to earn and earning to consume' (NEF, 2010).</w:t>
      </w:r>
    </w:p>
    <w:p w14:paraId="1135118F" w14:textId="77777777" w:rsidR="00AE018E" w:rsidRPr="00A30E63" w:rsidRDefault="00AE018E" w:rsidP="00AE018E">
      <w:pPr>
        <w:rPr>
          <w:rStyle w:val="StyleUnderline"/>
        </w:rPr>
      </w:pPr>
      <w:r w:rsidRPr="00A30E63">
        <w:rPr>
          <w:sz w:val="16"/>
        </w:rPr>
        <w:t xml:space="preserve">At the heart of global care chains and the global care crisis are two intersecting processes of interdependence: </w:t>
      </w:r>
      <w:proofErr w:type="gramStart"/>
      <w:r w:rsidRPr="00A30E63">
        <w:rPr>
          <w:sz w:val="16"/>
        </w:rPr>
        <w:t>the interdependence</w:t>
      </w:r>
      <w:proofErr w:type="gramEnd"/>
      <w:r w:rsidRPr="00A30E63">
        <w:rPr>
          <w:sz w:val="16"/>
        </w:rPr>
        <w:t xml:space="preserve"> which is part of everyday care giving and care receiving and the global interdependencies between richer and poorer countries. On the one axis is the devaluation and invisibility of care activity and its subservience to the public world of work and markets and on the other is the asymmetric draining of care resources from some regions to save the care costs of others. As this </w:t>
      </w:r>
      <w:proofErr w:type="gramStart"/>
      <w:r w:rsidRPr="00A30E63">
        <w:rPr>
          <w:sz w:val="16"/>
        </w:rPr>
        <w:t>happens</w:t>
      </w:r>
      <w:proofErr w:type="gramEnd"/>
      <w:r w:rsidRPr="00A30E63">
        <w:rPr>
          <w:sz w:val="16"/>
        </w:rPr>
        <w:t xml:space="preserve"> care becomes once more reprivatized - invisible and out of mind. </w:t>
      </w:r>
      <w:r w:rsidRPr="00A30E63">
        <w:rPr>
          <w:rStyle w:val="StyleUnderline"/>
          <w:highlight w:val="cyan"/>
        </w:rPr>
        <w:t>The</w:t>
      </w:r>
      <w:r w:rsidRPr="00A30E63">
        <w:rPr>
          <w:sz w:val="16"/>
        </w:rPr>
        <w:t xml:space="preserve"> global </w:t>
      </w:r>
      <w:r w:rsidRPr="00A30E63">
        <w:rPr>
          <w:rStyle w:val="Emphasis"/>
          <w:highlight w:val="cyan"/>
        </w:rPr>
        <w:t>crisis</w:t>
      </w:r>
      <w:r w:rsidRPr="00A30E63">
        <w:rPr>
          <w:rStyle w:val="StyleUnderline"/>
          <w:highlight w:val="cyan"/>
        </w:rPr>
        <w:t xml:space="preserve"> of care is</w:t>
      </w:r>
      <w:r w:rsidRPr="00A30E63">
        <w:rPr>
          <w:rStyle w:val="StyleUnderline"/>
        </w:rPr>
        <w:t xml:space="preserve"> a</w:t>
      </w:r>
      <w:r w:rsidRPr="00A30E63">
        <w:rPr>
          <w:sz w:val="16"/>
        </w:rPr>
        <w:t xml:space="preserve"> crisis with </w:t>
      </w:r>
      <w:r w:rsidRPr="00A30E63">
        <w:rPr>
          <w:rStyle w:val="Emphasis"/>
          <w:highlight w:val="cyan"/>
        </w:rPr>
        <w:t>moral</w:t>
      </w:r>
      <w:r w:rsidRPr="00A30E63">
        <w:rPr>
          <w:sz w:val="16"/>
        </w:rPr>
        <w:t xml:space="preserve">, </w:t>
      </w:r>
      <w:r w:rsidRPr="00A30E63">
        <w:rPr>
          <w:rStyle w:val="Emphasis"/>
          <w:highlight w:val="cyan"/>
        </w:rPr>
        <w:t>political</w:t>
      </w:r>
      <w:r w:rsidRPr="00A30E63">
        <w:rPr>
          <w:sz w:val="16"/>
        </w:rPr>
        <w:t xml:space="preserve">, </w:t>
      </w:r>
      <w:r w:rsidRPr="00A30E63">
        <w:rPr>
          <w:rStyle w:val="Emphasis"/>
          <w:highlight w:val="cyan"/>
        </w:rPr>
        <w:t>economic</w:t>
      </w:r>
      <w:r w:rsidRPr="00A30E63">
        <w:rPr>
          <w:sz w:val="16"/>
        </w:rPr>
        <w:t xml:space="preserve">, </w:t>
      </w:r>
      <w:r w:rsidRPr="00A30E63">
        <w:rPr>
          <w:rStyle w:val="StyleUnderline"/>
          <w:highlight w:val="cyan"/>
        </w:rPr>
        <w:t xml:space="preserve">and </w:t>
      </w:r>
      <w:r w:rsidRPr="00A30E63">
        <w:rPr>
          <w:rStyle w:val="Emphasis"/>
          <w:highlight w:val="cyan"/>
        </w:rPr>
        <w:t>social</w:t>
      </w:r>
      <w:r w:rsidRPr="00A30E63">
        <w:rPr>
          <w:sz w:val="16"/>
        </w:rPr>
        <w:t xml:space="preserve"> dimensions. </w:t>
      </w:r>
      <w:r w:rsidRPr="00A30E63">
        <w:rPr>
          <w:rStyle w:val="StyleUnderline"/>
        </w:rPr>
        <w:t xml:space="preserve">It is </w:t>
      </w:r>
      <w:r w:rsidRPr="00A30E63">
        <w:rPr>
          <w:rStyle w:val="Emphasis"/>
          <w:highlight w:val="cyan"/>
        </w:rPr>
        <w:t>vital</w:t>
      </w:r>
      <w:r w:rsidRPr="00A30E63">
        <w:rPr>
          <w:sz w:val="16"/>
        </w:rPr>
        <w:t xml:space="preserve"> to make these visible and </w:t>
      </w:r>
      <w:r w:rsidRPr="00A30E63">
        <w:rPr>
          <w:rStyle w:val="StyleUnderline"/>
          <w:highlight w:val="cyan"/>
        </w:rPr>
        <w:t>to develop</w:t>
      </w:r>
      <w:r w:rsidRPr="00A30E63">
        <w:rPr>
          <w:sz w:val="16"/>
        </w:rPr>
        <w:t xml:space="preserve"> for the future </w:t>
      </w:r>
      <w:r w:rsidRPr="00A30E63">
        <w:rPr>
          <w:rStyle w:val="StyleUnderline"/>
          <w:highlight w:val="cyan"/>
        </w:rPr>
        <w:t>a</w:t>
      </w:r>
      <w:r w:rsidRPr="00A30E63">
        <w:rPr>
          <w:sz w:val="16"/>
        </w:rPr>
        <w:t xml:space="preserve"> more </w:t>
      </w:r>
      <w:r w:rsidRPr="00A30E63">
        <w:rPr>
          <w:rStyle w:val="Emphasis"/>
          <w:highlight w:val="cyan"/>
        </w:rPr>
        <w:t>imaginative</w:t>
      </w:r>
      <w:r w:rsidRPr="00A30E63">
        <w:rPr>
          <w:rStyle w:val="StyleUnderline"/>
          <w:highlight w:val="cyan"/>
        </w:rPr>
        <w:t xml:space="preserve"> vision of</w:t>
      </w:r>
      <w:r w:rsidRPr="00A30E63">
        <w:rPr>
          <w:rStyle w:val="StyleUnderline"/>
        </w:rPr>
        <w:t xml:space="preserve"> how</w:t>
      </w:r>
      <w:r w:rsidRPr="00A30E63">
        <w:rPr>
          <w:sz w:val="16"/>
        </w:rPr>
        <w:t xml:space="preserve"> personal and global </w:t>
      </w:r>
      <w:r w:rsidRPr="00A30E63">
        <w:rPr>
          <w:rStyle w:val="Emphasis"/>
          <w:highlight w:val="cyan"/>
        </w:rPr>
        <w:t>interdependencies</w:t>
      </w:r>
      <w:r w:rsidRPr="00A30E63">
        <w:rPr>
          <w:rStyle w:val="StyleUnderline"/>
        </w:rPr>
        <w:t xml:space="preserve"> might operate.</w:t>
      </w:r>
    </w:p>
    <w:p w14:paraId="3BEF60C8" w14:textId="77777777" w:rsidR="00AE018E" w:rsidRPr="007756E0" w:rsidRDefault="00AE018E" w:rsidP="00AE018E"/>
    <w:p w14:paraId="54BEE87C" w14:textId="34163448" w:rsidR="007D248C" w:rsidRPr="007D248C" w:rsidRDefault="007D248C" w:rsidP="007D248C"/>
    <w:p w14:paraId="46732FFC" w14:textId="6B0BAF7B" w:rsidR="00745221" w:rsidRDefault="00962758" w:rsidP="00BE7EDA">
      <w:pPr>
        <w:pStyle w:val="Heading3"/>
      </w:pPr>
      <w:r>
        <w:t xml:space="preserve">Alt --- Health Communism </w:t>
      </w:r>
    </w:p>
    <w:p w14:paraId="5273FDAD" w14:textId="4FD37612" w:rsidR="00BE7EDA" w:rsidRPr="00401075" w:rsidRDefault="00BE7EDA" w:rsidP="00BE7EDA">
      <w:pPr>
        <w:pStyle w:val="Heading4"/>
      </w:pPr>
      <w:r>
        <w:t xml:space="preserve">The alternative is health communism. </w:t>
      </w:r>
      <w:r w:rsidR="006E4332">
        <w:t>That’s key to</w:t>
      </w:r>
      <w:r>
        <w:t xml:space="preserve"> </w:t>
      </w:r>
      <w:proofErr w:type="gramStart"/>
      <w:r>
        <w:t>rebuild</w:t>
      </w:r>
      <w:proofErr w:type="gramEnd"/>
      <w:r>
        <w:t xml:space="preserve"> our understanding of healthcare into one that is not exploitative</w:t>
      </w:r>
    </w:p>
    <w:p w14:paraId="46D7AC64" w14:textId="77777777" w:rsidR="00BE7EDA" w:rsidRPr="00762841" w:rsidRDefault="00BE7EDA" w:rsidP="00BE7EDA">
      <w:pPr>
        <w:rPr>
          <w:sz w:val="14"/>
          <w:szCs w:val="14"/>
        </w:rPr>
      </w:pPr>
      <w:r w:rsidRPr="00762841">
        <w:rPr>
          <w:rStyle w:val="t286pc"/>
          <w:b/>
          <w:bCs/>
          <w:sz w:val="26"/>
          <w:szCs w:val="26"/>
        </w:rPr>
        <w:t xml:space="preserve">Adler-Bolton and Vierkant 22 </w:t>
      </w:r>
      <w:r w:rsidRPr="00762841">
        <w:rPr>
          <w:rStyle w:val="t286pc"/>
          <w:sz w:val="14"/>
          <w:szCs w:val="14"/>
        </w:rPr>
        <w:t xml:space="preserve">[Beatrice </w:t>
      </w:r>
      <w:r>
        <w:rPr>
          <w:rStyle w:val="t286pc"/>
          <w:sz w:val="14"/>
          <w:szCs w:val="14"/>
        </w:rPr>
        <w:t xml:space="preserve">is </w:t>
      </w:r>
      <w:r w:rsidRPr="00762841">
        <w:rPr>
          <w:rStyle w:val="t286pc"/>
          <w:sz w:val="14"/>
          <w:szCs w:val="14"/>
        </w:rPr>
        <w:t>an artist and writer, currently completing an MA in CUNY's Disability Studies program</w:t>
      </w:r>
      <w:r>
        <w:rPr>
          <w:rStyle w:val="t286pc"/>
          <w:sz w:val="14"/>
          <w:szCs w:val="14"/>
        </w:rPr>
        <w:t xml:space="preserve">, </w:t>
      </w:r>
      <w:r w:rsidRPr="00762841">
        <w:rPr>
          <w:rStyle w:val="t286pc"/>
          <w:sz w:val="14"/>
          <w:szCs w:val="14"/>
        </w:rPr>
        <w:t>Artie</w:t>
      </w:r>
      <w:r>
        <w:rPr>
          <w:rStyle w:val="t286pc"/>
          <w:sz w:val="14"/>
          <w:szCs w:val="14"/>
        </w:rPr>
        <w:t xml:space="preserve"> is </w:t>
      </w:r>
      <w:r w:rsidRPr="00762841">
        <w:rPr>
          <w:rStyle w:val="t286pc"/>
          <w:sz w:val="14"/>
          <w:szCs w:val="14"/>
        </w:rPr>
        <w:t>an American digital artist based in Brooklyn, New York, known for his Image Objects seri</w:t>
      </w:r>
      <w:r>
        <w:rPr>
          <w:rStyle w:val="t286pc"/>
          <w:sz w:val="14"/>
          <w:szCs w:val="14"/>
        </w:rPr>
        <w:t xml:space="preserve">es, “Health Communism: </w:t>
      </w:r>
      <w:proofErr w:type="gramStart"/>
      <w:r>
        <w:rPr>
          <w:rStyle w:val="t286pc"/>
          <w:sz w:val="14"/>
          <w:szCs w:val="14"/>
        </w:rPr>
        <w:t>a</w:t>
      </w:r>
      <w:proofErr w:type="gramEnd"/>
      <w:r>
        <w:rPr>
          <w:rStyle w:val="t286pc"/>
          <w:sz w:val="14"/>
          <w:szCs w:val="14"/>
        </w:rPr>
        <w:t xml:space="preserve"> Surplus Manifesto,” Chapter 7, Verso Books, 2022 </w:t>
      </w:r>
      <w:r w:rsidRPr="00762841">
        <w:rPr>
          <w:rStyle w:val="t286pc"/>
          <w:sz w:val="14"/>
          <w:szCs w:val="14"/>
        </w:rPr>
        <w:t>https://www.versobooks.com/products/2801-health-communism?srsltid=AfmBOorYU3H6VV2MuPMFQo42GayCS8wxPGXP4xGH2D_ggUnQS-HcBRSt</w:t>
      </w:r>
      <w:r>
        <w:rPr>
          <w:rStyle w:val="t286pc"/>
          <w:sz w:val="14"/>
          <w:szCs w:val="14"/>
        </w:rPr>
        <w:t xml:space="preserve"> /</w:t>
      </w:r>
      <w:proofErr w:type="gramStart"/>
      <w:r>
        <w:rPr>
          <w:rStyle w:val="t286pc"/>
          <w:sz w:val="14"/>
          <w:szCs w:val="14"/>
        </w:rPr>
        <w:t>/ ]</w:t>
      </w:r>
      <w:proofErr w:type="gramEnd"/>
    </w:p>
    <w:p w14:paraId="5AFD4A4C" w14:textId="77777777" w:rsidR="00BE7EDA" w:rsidRDefault="00BE7EDA" w:rsidP="00BE7EDA">
      <w:r w:rsidRPr="001F00EA">
        <w:rPr>
          <w:b/>
          <w:bCs/>
          <w:highlight w:val="green"/>
          <w:u w:val="single"/>
        </w:rPr>
        <w:t>SPK sought to challenge the extractive abandonment of surplus populations by the state</w:t>
      </w:r>
      <w:r w:rsidRPr="001F00EA">
        <w:rPr>
          <w:sz w:val="14"/>
          <w:szCs w:val="14"/>
        </w:rPr>
        <w:t xml:space="preserve">. Further, their work questioned capitalism’s ability to designate a “surplus” population at all, critiquing the </w:t>
      </w:r>
      <w:proofErr w:type="gramStart"/>
      <w:r w:rsidRPr="001F00EA">
        <w:rPr>
          <w:sz w:val="14"/>
          <w:szCs w:val="14"/>
        </w:rPr>
        <w:t>bio-logics</w:t>
      </w:r>
      <w:proofErr w:type="gramEnd"/>
      <w:r w:rsidRPr="001F00EA">
        <w:rPr>
          <w:sz w:val="14"/>
          <w:szCs w:val="14"/>
        </w:rPr>
        <w:t xml:space="preserve"> and bio-politics that govern the ethic of capitalism. Their critique of capitalism was</w:t>
      </w:r>
      <w:r>
        <w:t xml:space="preserve"> </w:t>
      </w:r>
      <w:r w:rsidRPr="001F00EA">
        <w:rPr>
          <w:b/>
          <w:bCs/>
          <w:highlight w:val="green"/>
          <w:u w:val="single"/>
        </w:rPr>
        <w:t xml:space="preserve">driven by a militant commitment </w:t>
      </w:r>
      <w:proofErr w:type="gramStart"/>
      <w:r w:rsidRPr="001F00EA">
        <w:rPr>
          <w:b/>
          <w:bCs/>
          <w:highlight w:val="green"/>
          <w:u w:val="single"/>
        </w:rPr>
        <w:t>to left</w:t>
      </w:r>
      <w:proofErr w:type="gramEnd"/>
      <w:r w:rsidRPr="001F00EA">
        <w:rPr>
          <w:b/>
          <w:bCs/>
          <w:highlight w:val="green"/>
          <w:u w:val="single"/>
        </w:rPr>
        <w:t xml:space="preserve"> liberatory politics, inspired by the Black Panther Party</w:t>
      </w:r>
      <w:r w:rsidRPr="001F00EA">
        <w:rPr>
          <w:b/>
          <w:bCs/>
          <w:u w:val="single"/>
        </w:rPr>
        <w:t xml:space="preserve"> </w:t>
      </w:r>
      <w:r w:rsidRPr="001F00EA">
        <w:rPr>
          <w:sz w:val="14"/>
          <w:szCs w:val="14"/>
        </w:rPr>
        <w:t>in the US</w:t>
      </w:r>
      <w:r>
        <w:t xml:space="preserve"> </w:t>
      </w:r>
      <w:r w:rsidRPr="001F00EA">
        <w:rPr>
          <w:b/>
          <w:bCs/>
          <w:highlight w:val="green"/>
          <w:u w:val="single"/>
        </w:rPr>
        <w:t>and anti-capitalist guerilla movements</w:t>
      </w:r>
      <w:r w:rsidRPr="001F00EA">
        <w:rPr>
          <w:sz w:val="14"/>
          <w:szCs w:val="14"/>
        </w:rPr>
        <w:t>. Unlike their contemporaries in the anti-psychiatry movement like Cooper, Laing, and Szasz, who rejected the use of certain therapies and pharmaceuticals, SPK radically and wholly embraced treatment, and</w:t>
      </w:r>
      <w:r>
        <w:t xml:space="preserve"> </w:t>
      </w:r>
      <w:r w:rsidRPr="001F00EA">
        <w:rPr>
          <w:b/>
          <w:bCs/>
          <w:highlight w:val="green"/>
          <w:u w:val="single"/>
        </w:rPr>
        <w:t>felt</w:t>
      </w:r>
      <w:r>
        <w:t xml:space="preserve"> </w:t>
      </w:r>
      <w:r w:rsidRPr="001F00EA">
        <w:rPr>
          <w:sz w:val="14"/>
          <w:szCs w:val="14"/>
        </w:rPr>
        <w:t>that, above all else,</w:t>
      </w:r>
      <w:r>
        <w:t xml:space="preserve"> </w:t>
      </w:r>
      <w:r w:rsidRPr="001F00EA">
        <w:rPr>
          <w:b/>
          <w:bCs/>
          <w:highlight w:val="green"/>
          <w:u w:val="single"/>
        </w:rPr>
        <w:t>care should be self-directed and synergetic: a dual dialectic between doctor and patient working in collaboration and producing forms</w:t>
      </w:r>
      <w:r>
        <w:t xml:space="preserve"> </w:t>
      </w:r>
      <w:r w:rsidRPr="001F00EA">
        <w:rPr>
          <w:sz w:val="14"/>
          <w:szCs w:val="14"/>
        </w:rPr>
        <w:t>not just of care but also of</w:t>
      </w:r>
      <w:r>
        <w:t xml:space="preserve"> </w:t>
      </w:r>
      <w:r w:rsidRPr="001F00EA">
        <w:rPr>
          <w:b/>
          <w:bCs/>
          <w:highlight w:val="green"/>
          <w:u w:val="single"/>
        </w:rPr>
        <w:t>solidarity.</w:t>
      </w:r>
      <w:r>
        <w:t xml:space="preserve"> </w:t>
      </w:r>
    </w:p>
    <w:p w14:paraId="42183ADF" w14:textId="77777777" w:rsidR="00BE7EDA" w:rsidRPr="001F00EA" w:rsidRDefault="00BE7EDA" w:rsidP="00BE7EDA">
      <w:pPr>
        <w:rPr>
          <w:sz w:val="14"/>
          <w:szCs w:val="14"/>
        </w:rPr>
      </w:pPr>
      <w:r w:rsidRPr="001F00EA">
        <w:rPr>
          <w:sz w:val="14"/>
          <w:szCs w:val="14"/>
        </w:rPr>
        <w:t xml:space="preserve">Much of SPK’s 1972 manifesto, Turn Illness into a Weapon, is spent criticizing systems of power and authority within and without the German state, focusing on the influence of exported American capitalism on the commodification of health. SPK </w:t>
      </w:r>
      <w:proofErr w:type="gramStart"/>
      <w:r w:rsidRPr="001F00EA">
        <w:rPr>
          <w:sz w:val="14"/>
          <w:szCs w:val="14"/>
        </w:rPr>
        <w:t>takes</w:t>
      </w:r>
      <w:proofErr w:type="gramEnd"/>
      <w:r w:rsidRPr="001F00EA">
        <w:rPr>
          <w:sz w:val="14"/>
          <w:szCs w:val="14"/>
        </w:rPr>
        <w:t xml:space="preserve"> special </w:t>
      </w:r>
      <w:proofErr w:type="gramStart"/>
      <w:r w:rsidRPr="001F00EA">
        <w:rPr>
          <w:sz w:val="14"/>
          <w:szCs w:val="14"/>
        </w:rPr>
        <w:t>aim</w:t>
      </w:r>
      <w:proofErr w:type="gramEnd"/>
      <w:r w:rsidRPr="001F00EA">
        <w:rPr>
          <w:sz w:val="14"/>
          <w:szCs w:val="14"/>
        </w:rPr>
        <w:t xml:space="preserve"> at bio-psychiatry, medicine, and the industry of science. Whereas the US and UK deinstitutionalization and disability movements sought entrée into a reformed, more “humane” capitalism, SPK saw capitalism as the driving force of their social model of disability, which they articulated more specifically as a social-symptomatic model of disability, illness, and madness. (For our purposes we will hereafter refer to SPK’s “social model” as the “social-symptomatic model,” to differentiate it from the dominant social model of disability that has been largely hijacked by capitalist ideologies.)</w:t>
      </w:r>
    </w:p>
    <w:p w14:paraId="3697611E" w14:textId="77777777" w:rsidR="00BE7EDA" w:rsidRPr="001F00EA" w:rsidRDefault="00BE7EDA" w:rsidP="00BE7EDA">
      <w:pPr>
        <w:rPr>
          <w:b/>
          <w:bCs/>
          <w:u w:val="single"/>
        </w:rPr>
      </w:pPr>
      <w:r w:rsidRPr="001F00EA">
        <w:rPr>
          <w:sz w:val="14"/>
          <w:szCs w:val="14"/>
        </w:rPr>
        <w:t>A key tenet of SPK’s politics is their analysis of the industries of knowledge production.</w:t>
      </w:r>
      <w:r>
        <w:t xml:space="preserve"> </w:t>
      </w:r>
      <w:r w:rsidRPr="001F00EA">
        <w:rPr>
          <w:b/>
          <w:bCs/>
          <w:highlight w:val="green"/>
          <w:u w:val="single"/>
        </w:rPr>
        <w:t>SPK accused the science industries of portraying themselves as</w:t>
      </w:r>
      <w:r w:rsidRPr="001F00EA">
        <w:rPr>
          <w:b/>
          <w:bCs/>
          <w:u w:val="single"/>
        </w:rPr>
        <w:t xml:space="preserve"> “for the people” or </w:t>
      </w:r>
      <w:r w:rsidRPr="001F00EA">
        <w:rPr>
          <w:b/>
          <w:bCs/>
          <w:highlight w:val="green"/>
          <w:u w:val="single"/>
        </w:rPr>
        <w:t>“for the public health” while</w:t>
      </w:r>
      <w:r w:rsidRPr="001F00EA">
        <w:rPr>
          <w:b/>
          <w:bCs/>
          <w:u w:val="single"/>
        </w:rPr>
        <w:t xml:space="preserve"> instead </w:t>
      </w:r>
      <w:r w:rsidRPr="001F00EA">
        <w:rPr>
          <w:b/>
          <w:bCs/>
          <w:highlight w:val="green"/>
          <w:u w:val="single"/>
        </w:rPr>
        <w:t>directing the total focus of scientific research and attention toward profit maximization.</w:t>
      </w:r>
      <w:r w:rsidRPr="001F00EA">
        <w:rPr>
          <w:b/>
          <w:bCs/>
          <w:u w:val="single"/>
        </w:rPr>
        <w:t xml:space="preserve"> SPK argued that “</w:t>
      </w:r>
      <w:r w:rsidRPr="001F00EA">
        <w:rPr>
          <w:b/>
          <w:bCs/>
          <w:highlight w:val="green"/>
          <w:u w:val="single"/>
        </w:rPr>
        <w:t>science has to be freed from its parasitic</w:t>
      </w:r>
      <w:r w:rsidRPr="001F00EA">
        <w:rPr>
          <w:b/>
          <w:bCs/>
          <w:u w:val="single"/>
        </w:rPr>
        <w:t xml:space="preserve">, thoroughly life-denying, and anti-human </w:t>
      </w:r>
      <w:r w:rsidRPr="001F00EA">
        <w:rPr>
          <w:b/>
          <w:bCs/>
          <w:highlight w:val="green"/>
          <w:u w:val="single"/>
        </w:rPr>
        <w:t>function</w:t>
      </w:r>
      <w:r w:rsidRPr="001F00EA">
        <w:rPr>
          <w:b/>
          <w:bCs/>
          <w:u w:val="single"/>
        </w:rPr>
        <w:t xml:space="preserve">,” and that it was necessary to “carry on science for sick people (because there aren’t any other kind), </w:t>
      </w:r>
      <w:r w:rsidRPr="001F00EA">
        <w:rPr>
          <w:b/>
          <w:bCs/>
          <w:highlight w:val="green"/>
          <w:u w:val="single"/>
        </w:rPr>
        <w:t>so that they put science in the hands of those who need science to be freed</w:t>
      </w:r>
      <w:r w:rsidRPr="001F00EA">
        <w:rPr>
          <w:b/>
          <w:bCs/>
          <w:u w:val="single"/>
        </w:rPr>
        <w:t xml:space="preserve"> … that means in the hands of the sick.”54</w:t>
      </w:r>
    </w:p>
    <w:p w14:paraId="68758926" w14:textId="77777777" w:rsidR="00BE7EDA" w:rsidRDefault="00BE7EDA" w:rsidP="00BE7EDA">
      <w:r w:rsidRPr="001F00EA">
        <w:rPr>
          <w:sz w:val="14"/>
          <w:szCs w:val="14"/>
        </w:rPr>
        <w:t>SPK did not expect that the institutions and powers of the science industry (from universities to global pharmaceutical companies) would easily or quietly acquiesce to the demands of the newly united sick proletariat. It is for this reason that</w:t>
      </w:r>
      <w:r>
        <w:t xml:space="preserve"> </w:t>
      </w:r>
      <w:r w:rsidRPr="001F00EA">
        <w:rPr>
          <w:b/>
          <w:bCs/>
          <w:highlight w:val="green"/>
          <w:u w:val="single"/>
        </w:rPr>
        <w:t>SPK proposed the “People’s University,”</w:t>
      </w:r>
      <w:r>
        <w:t xml:space="preserve"> </w:t>
      </w:r>
      <w:r w:rsidRPr="001F00EA">
        <w:rPr>
          <w:sz w:val="14"/>
          <w:szCs w:val="14"/>
        </w:rPr>
        <w:t xml:space="preserve">which charged that “instead of the principle of competition and instead of alienated determination (by needs of capital to accumulate and to get profits) our guideline in scientific work was collective practicing and collective </w:t>
      </w:r>
      <w:proofErr w:type="spellStart"/>
      <w:r w:rsidRPr="001F00EA">
        <w:rPr>
          <w:sz w:val="14"/>
          <w:szCs w:val="14"/>
        </w:rPr>
        <w:t>self determination</w:t>
      </w:r>
      <w:proofErr w:type="spellEnd"/>
      <w:r w:rsidRPr="001F00EA">
        <w:rPr>
          <w:sz w:val="14"/>
          <w:szCs w:val="14"/>
        </w:rPr>
        <w:t>.”55 Their aim was</w:t>
      </w:r>
      <w:r>
        <w:t xml:space="preserve"> </w:t>
      </w:r>
      <w:r w:rsidRPr="001F00EA">
        <w:rPr>
          <w:b/>
          <w:bCs/>
          <w:highlight w:val="green"/>
          <w:u w:val="single"/>
        </w:rPr>
        <w:t>the socialization of all knowledge, skills, and methods away from the false scarcity of capitalist-oriented education</w:t>
      </w:r>
      <w:r w:rsidRPr="001F00EA">
        <w:rPr>
          <w:b/>
          <w:bCs/>
          <w:u w:val="single"/>
        </w:rPr>
        <w:t>. SPK accused the university of turning patients into “</w:t>
      </w:r>
      <w:proofErr w:type="gramStart"/>
      <w:r w:rsidRPr="001F00EA">
        <w:rPr>
          <w:b/>
          <w:bCs/>
          <w:u w:val="single"/>
        </w:rPr>
        <w:t>sick-commodities</w:t>
      </w:r>
      <w:proofErr w:type="gramEnd"/>
      <w:r w:rsidRPr="001F00EA">
        <w:rPr>
          <w:b/>
          <w:bCs/>
          <w:u w:val="single"/>
        </w:rPr>
        <w:t>” (</w:t>
      </w:r>
      <w:proofErr w:type="spellStart"/>
      <w:r w:rsidRPr="001F00EA">
        <w:rPr>
          <w:b/>
          <w:bCs/>
          <w:u w:val="single"/>
        </w:rPr>
        <w:t>Krankengut</w:t>
      </w:r>
      <w:proofErr w:type="spellEnd"/>
      <w:r w:rsidRPr="001F00EA">
        <w:rPr>
          <w:b/>
          <w:bCs/>
          <w:u w:val="single"/>
        </w:rPr>
        <w:t>),56 putting their function as places of public education second to their role as a “training stop and career step for specialists.”57</w:t>
      </w:r>
    </w:p>
    <w:p w14:paraId="001B5B10" w14:textId="77777777" w:rsidR="00BE7EDA" w:rsidRDefault="00BE7EDA" w:rsidP="00BE7EDA">
      <w:r w:rsidRPr="001F00EA">
        <w:rPr>
          <w:sz w:val="14"/>
          <w:szCs w:val="14"/>
        </w:rPr>
        <w:t>SPK felt that they could use their praxis to revolutionize the university, one site in a whole typology of the industries and centers of knowledge production they were critiquing.</w:t>
      </w:r>
      <w:r>
        <w:t xml:space="preserve"> </w:t>
      </w:r>
      <w:r w:rsidRPr="001F00EA">
        <w:rPr>
          <w:b/>
          <w:bCs/>
          <w:u w:val="single"/>
        </w:rPr>
        <w:t xml:space="preserve">The group sought to become like </w:t>
      </w:r>
      <w:proofErr w:type="gramStart"/>
      <w:r w:rsidRPr="001F00EA">
        <w:rPr>
          <w:b/>
          <w:bCs/>
          <w:u w:val="single"/>
        </w:rPr>
        <w:t>a cancer</w:t>
      </w:r>
      <w:proofErr w:type="gramEnd"/>
      <w:r w:rsidRPr="001F00EA">
        <w:rPr>
          <w:b/>
          <w:bCs/>
          <w:u w:val="single"/>
        </w:rPr>
        <w:t xml:space="preserve"> in the university, spreading their approach to political education </w:t>
      </w:r>
      <w:r w:rsidRPr="001F00EA">
        <w:rPr>
          <w:b/>
          <w:bCs/>
          <w:highlight w:val="green"/>
          <w:u w:val="single"/>
        </w:rPr>
        <w:t>through the removal of expertise barriers.</w:t>
      </w:r>
      <w:r>
        <w:t xml:space="preserve"> </w:t>
      </w:r>
      <w:r w:rsidRPr="001F00EA">
        <w:rPr>
          <w:sz w:val="14"/>
          <w:szCs w:val="14"/>
        </w:rPr>
        <w:t>As SPK grew the group’s power was not concentrated centrally; rather,</w:t>
      </w:r>
      <w:r>
        <w:t xml:space="preserve"> </w:t>
      </w:r>
      <w:r w:rsidRPr="001F00EA">
        <w:rPr>
          <w:b/>
          <w:bCs/>
          <w:highlight w:val="green"/>
          <w:u w:val="single"/>
        </w:rPr>
        <w:t>cohesiveness</w:t>
      </w:r>
      <w:r w:rsidRPr="001F00EA">
        <w:rPr>
          <w:b/>
          <w:bCs/>
          <w:u w:val="single"/>
        </w:rPr>
        <w:t xml:space="preserve"> </w:t>
      </w:r>
      <w:r w:rsidRPr="001F00EA">
        <w:rPr>
          <w:b/>
          <w:bCs/>
          <w:highlight w:val="green"/>
          <w:u w:val="single"/>
        </w:rPr>
        <w:t>and direction were constantly affirmed</w:t>
      </w:r>
      <w:r>
        <w:t xml:space="preserve"> </w:t>
      </w:r>
      <w:r w:rsidRPr="001F00EA">
        <w:rPr>
          <w:sz w:val="14"/>
          <w:szCs w:val="14"/>
        </w:rPr>
        <w:t>and reproduced</w:t>
      </w:r>
      <w:r>
        <w:t xml:space="preserve"> </w:t>
      </w:r>
      <w:r w:rsidRPr="001F00EA">
        <w:rPr>
          <w:b/>
          <w:bCs/>
          <w:highlight w:val="green"/>
          <w:u w:val="single"/>
        </w:rPr>
        <w:t xml:space="preserve">through sessions of group agitation in which members were taught the principles and structures of SPK praxis, </w:t>
      </w:r>
      <w:proofErr w:type="gramStart"/>
      <w:r w:rsidRPr="001F00EA">
        <w:rPr>
          <w:b/>
          <w:bCs/>
          <w:highlight w:val="green"/>
          <w:u w:val="single"/>
        </w:rPr>
        <w:t>and also</w:t>
      </w:r>
      <w:proofErr w:type="gramEnd"/>
      <w:r w:rsidRPr="001F00EA">
        <w:rPr>
          <w:b/>
          <w:bCs/>
          <w:highlight w:val="green"/>
          <w:u w:val="single"/>
        </w:rPr>
        <w:t xml:space="preserve"> how to teach others</w:t>
      </w:r>
      <w:r>
        <w:t xml:space="preserve"> </w:t>
      </w:r>
      <w:r w:rsidRPr="001F00EA">
        <w:rPr>
          <w:sz w:val="14"/>
          <w:szCs w:val="14"/>
        </w:rPr>
        <w:t>what they learned.</w:t>
      </w:r>
    </w:p>
    <w:p w14:paraId="348129A3" w14:textId="77777777" w:rsidR="00BE7EDA" w:rsidRPr="001F00EA" w:rsidRDefault="00BE7EDA" w:rsidP="00BE7EDA">
      <w:pPr>
        <w:rPr>
          <w:b/>
          <w:bCs/>
          <w:u w:val="single"/>
        </w:rPr>
      </w:pPr>
      <w:r w:rsidRPr="00574B26">
        <w:rPr>
          <w:sz w:val="14"/>
          <w:szCs w:val="14"/>
        </w:rPr>
        <w:t>According to the group,</w:t>
      </w:r>
      <w:r>
        <w:t xml:space="preserve"> </w:t>
      </w:r>
      <w:r w:rsidRPr="001F00EA">
        <w:rPr>
          <w:b/>
          <w:bCs/>
          <w:highlight w:val="green"/>
          <w:u w:val="single"/>
        </w:rPr>
        <w:t>to adopt SPK praxis</w:t>
      </w:r>
      <w:r>
        <w:t xml:space="preserve"> </w:t>
      </w:r>
      <w:r w:rsidRPr="001F00EA">
        <w:rPr>
          <w:sz w:val="14"/>
          <w:szCs w:val="14"/>
        </w:rPr>
        <w:t xml:space="preserve">you must </w:t>
      </w:r>
      <w:r w:rsidRPr="001F00EA">
        <w:rPr>
          <w:b/>
          <w:bCs/>
          <w:highlight w:val="green"/>
          <w:u w:val="single"/>
        </w:rPr>
        <w:t>enter three important new assumptions into your own political imaginary</w:t>
      </w:r>
      <w:r w:rsidRPr="001F00EA">
        <w:rPr>
          <w:sz w:val="14"/>
          <w:szCs w:val="14"/>
        </w:rPr>
        <w:t xml:space="preserve">. These assumptions would provide a solid foundation for understanding the total body of SPK’s work, much of which is incomplete or limited to the historical moment in which it is written. Arguably, the most valuable facet of SPK’s work to contemporary movements for health justice is the possibility of using their points of praxis </w:t>
      </w:r>
      <w:r w:rsidRPr="001F00EA">
        <w:rPr>
          <w:b/>
          <w:bCs/>
          <w:highlight w:val="green"/>
          <w:u w:val="single"/>
        </w:rPr>
        <w:t>to guide actions and evaluate demands as we work toward a larger goal of health communism.</w:t>
      </w:r>
    </w:p>
    <w:p w14:paraId="5A272E3A" w14:textId="77777777" w:rsidR="00BE7EDA" w:rsidRPr="001F00EA" w:rsidRDefault="00BE7EDA" w:rsidP="00BE7EDA">
      <w:pPr>
        <w:rPr>
          <w:b/>
          <w:bCs/>
          <w:u w:val="single"/>
        </w:rPr>
      </w:pPr>
      <w:r w:rsidRPr="001F00EA">
        <w:rPr>
          <w:sz w:val="14"/>
          <w:szCs w:val="14"/>
        </w:rPr>
        <w:t xml:space="preserve">In SPK’s “Three Starting Points of Praxis,” they </w:t>
      </w:r>
      <w:r w:rsidRPr="001F00EA">
        <w:rPr>
          <w:b/>
          <w:bCs/>
          <w:highlight w:val="green"/>
          <w:u w:val="single"/>
        </w:rPr>
        <w:t>demand the explicit right to treatment for all</w:t>
      </w:r>
      <w:r w:rsidRPr="001F00EA">
        <w:rPr>
          <w:b/>
          <w:bCs/>
          <w:u w:val="single"/>
        </w:rPr>
        <w:t xml:space="preserve">: “We start with the belief that each patient in this society has a right to life and therefore a right to treatment.”58 </w:t>
      </w:r>
      <w:r w:rsidRPr="001F00EA">
        <w:rPr>
          <w:b/>
          <w:bCs/>
          <w:highlight w:val="green"/>
          <w:u w:val="single"/>
        </w:rPr>
        <w:t>This right is fundamentally violated by the capitalist state</w:t>
      </w:r>
      <w:r w:rsidRPr="001F00EA">
        <w:rPr>
          <w:b/>
          <w:bCs/>
          <w:u w:val="single"/>
        </w:rPr>
        <w:t>.</w:t>
      </w:r>
      <w:r>
        <w:t xml:space="preserve"> </w:t>
      </w:r>
      <w:r w:rsidRPr="001F00EA">
        <w:rPr>
          <w:sz w:val="14"/>
          <w:szCs w:val="14"/>
        </w:rPr>
        <w:t>SPK’s second principle argues that “1) because illness is socially determined. 2) because the capacity for treatment and medical functions are socially institutionalized,” and “3)</w:t>
      </w:r>
      <w:r>
        <w:t xml:space="preserve"> </w:t>
      </w:r>
      <w:r w:rsidRPr="001F00EA">
        <w:rPr>
          <w:b/>
          <w:bCs/>
          <w:highlight w:val="green"/>
          <w:u w:val="single"/>
        </w:rPr>
        <w:t>because each person,</w:t>
      </w:r>
      <w:r>
        <w:t xml:space="preserve"> </w:t>
      </w:r>
      <w:r w:rsidRPr="001F00EA">
        <w:rPr>
          <w:sz w:val="14"/>
          <w:szCs w:val="14"/>
        </w:rPr>
        <w:t>whether worker, housewife, retiree, college student, or young person</w:t>
      </w:r>
      <w:r>
        <w:t xml:space="preserve"> </w:t>
      </w:r>
      <w:r w:rsidRPr="001F00EA">
        <w:rPr>
          <w:b/>
          <w:bCs/>
          <w:highlight w:val="green"/>
          <w:u w:val="single"/>
        </w:rPr>
        <w:t>has paid for the infrastructure of healthcare … before they ever make a claim to it</w:t>
      </w:r>
      <w:r>
        <w:t xml:space="preserve">,” </w:t>
      </w:r>
      <w:r w:rsidRPr="001F00EA">
        <w:rPr>
          <w:b/>
          <w:bCs/>
          <w:highlight w:val="green"/>
          <w:u w:val="single"/>
        </w:rPr>
        <w:t>patients deserve involvement in and direct control of their care, absent the hand of the market</w:t>
      </w:r>
      <w:r>
        <w:t>.</w:t>
      </w:r>
      <w:r w:rsidRPr="001F00EA">
        <w:rPr>
          <w:sz w:val="14"/>
          <w:szCs w:val="14"/>
        </w:rPr>
        <w:t>59 SPK praxis establishes</w:t>
      </w:r>
      <w:r>
        <w:t xml:space="preserve"> </w:t>
      </w:r>
      <w:r w:rsidRPr="001F00EA">
        <w:rPr>
          <w:b/>
          <w:bCs/>
          <w:highlight w:val="green"/>
          <w:u w:val="single"/>
        </w:rPr>
        <w:t>the patient-doctor relationship as one that must</w:t>
      </w:r>
      <w:r>
        <w:t xml:space="preserve"> </w:t>
      </w:r>
      <w:r w:rsidRPr="001F00EA">
        <w:rPr>
          <w:sz w:val="14"/>
          <w:szCs w:val="14"/>
        </w:rPr>
        <w:t>be reoriented,</w:t>
      </w:r>
      <w:r>
        <w:t xml:space="preserve"> </w:t>
      </w:r>
      <w:r w:rsidRPr="001F00EA">
        <w:rPr>
          <w:b/>
          <w:bCs/>
          <w:highlight w:val="green"/>
          <w:u w:val="single"/>
        </w:rPr>
        <w:t>reject</w:t>
      </w:r>
      <w:r w:rsidRPr="001F00EA">
        <w:rPr>
          <w:sz w:val="14"/>
          <w:szCs w:val="14"/>
        </w:rPr>
        <w:t>ing</w:t>
      </w:r>
      <w:r>
        <w:t xml:space="preserve"> </w:t>
      </w:r>
      <w:r w:rsidRPr="001F00EA">
        <w:rPr>
          <w:b/>
          <w:bCs/>
          <w:highlight w:val="green"/>
          <w:u w:val="single"/>
        </w:rPr>
        <w:t>the relation in which the doctor has total authority over the patient as an object, and instead embracing a collaborative approach to care</w:t>
      </w:r>
      <w:r>
        <w:t xml:space="preserve"> </w:t>
      </w:r>
      <w:r w:rsidRPr="001F00EA">
        <w:rPr>
          <w:sz w:val="14"/>
          <w:szCs w:val="14"/>
        </w:rPr>
        <w:t>and therapeutics. SPK argued that</w:t>
      </w:r>
      <w:r>
        <w:t xml:space="preserve"> </w:t>
      </w:r>
      <w:r w:rsidRPr="001F00EA">
        <w:rPr>
          <w:b/>
          <w:bCs/>
          <w:highlight w:val="green"/>
          <w:u w:val="single"/>
        </w:rPr>
        <w:t>these points</w:t>
      </w:r>
      <w:r w:rsidRPr="001F00EA">
        <w:rPr>
          <w:b/>
          <w:bCs/>
          <w:u w:val="single"/>
        </w:rPr>
        <w:t xml:space="preserve"> </w:t>
      </w:r>
      <w:r w:rsidRPr="001F00EA">
        <w:rPr>
          <w:sz w:val="14"/>
          <w:szCs w:val="14"/>
        </w:rPr>
        <w:t>of praxis, if implemented, would not in and of themselves create revolutionary change. They merely</w:t>
      </w:r>
      <w:r>
        <w:t xml:space="preserve"> </w:t>
      </w:r>
      <w:r w:rsidRPr="001F00EA">
        <w:rPr>
          <w:b/>
          <w:bCs/>
          <w:u w:val="single"/>
        </w:rPr>
        <w:t xml:space="preserve">offer a crucial “toehold” from which “emancipation – cooperation – solidarity – political identity” can be derived. </w:t>
      </w:r>
      <w:r w:rsidRPr="001F00EA">
        <w:rPr>
          <w:b/>
          <w:bCs/>
          <w:highlight w:val="green"/>
          <w:u w:val="single"/>
        </w:rPr>
        <w:t>As health “consumers,” we are preyed upon as a “fashionable market” for the reproduction of capital through the financing schema of care. To have a health revolution, we must reject the modality of “consumer”</w:t>
      </w:r>
      <w:r w:rsidRPr="001F00EA">
        <w:rPr>
          <w:b/>
          <w:bCs/>
          <w:u w:val="single"/>
        </w:rPr>
        <w:t xml:space="preserve"> all together. </w:t>
      </w:r>
      <w:r w:rsidRPr="001F00EA">
        <w:rPr>
          <w:b/>
          <w:bCs/>
          <w:highlight w:val="green"/>
          <w:u w:val="single"/>
        </w:rPr>
        <w:t>The right to treatment in SPK praxis necessitates collaborative patient involvement and control of care institutions</w:t>
      </w:r>
      <w:r w:rsidRPr="001F00EA">
        <w:rPr>
          <w:b/>
          <w:bCs/>
          <w:u w:val="single"/>
        </w:rPr>
        <w:t xml:space="preserve">, domiciliary rights, </w:t>
      </w:r>
      <w:r w:rsidRPr="001F00EA">
        <w:rPr>
          <w:b/>
          <w:bCs/>
          <w:highlight w:val="green"/>
          <w:u w:val="single"/>
        </w:rPr>
        <w:t>hospital and clinic spatial distribution, medical education and training, and the distribution and allocation of public funds and public healthcare resources.</w:t>
      </w:r>
    </w:p>
    <w:p w14:paraId="079CFBE6" w14:textId="77777777" w:rsidR="00EB6A5F" w:rsidRDefault="00EB6A5F" w:rsidP="00EB6A5F">
      <w:pPr>
        <w:pStyle w:val="Heading4"/>
      </w:pPr>
      <w:r>
        <w:t>Health communism affirms the frame of illness and embraces the sick proletariat to combat the pervasiveness of capitalism</w:t>
      </w:r>
    </w:p>
    <w:p w14:paraId="2C7861C0" w14:textId="77777777" w:rsidR="00EB6A5F" w:rsidRPr="00762841" w:rsidRDefault="00EB6A5F" w:rsidP="00EB6A5F">
      <w:pPr>
        <w:rPr>
          <w:sz w:val="14"/>
          <w:szCs w:val="14"/>
        </w:rPr>
      </w:pPr>
      <w:r w:rsidRPr="00762841">
        <w:rPr>
          <w:rStyle w:val="t286pc"/>
          <w:b/>
          <w:bCs/>
          <w:sz w:val="26"/>
          <w:szCs w:val="26"/>
        </w:rPr>
        <w:t xml:space="preserve">Adler-Bolton and Vierkant 22 </w:t>
      </w:r>
      <w:r w:rsidRPr="00762841">
        <w:rPr>
          <w:rStyle w:val="t286pc"/>
          <w:sz w:val="14"/>
          <w:szCs w:val="14"/>
        </w:rPr>
        <w:t xml:space="preserve">[Beatrice </w:t>
      </w:r>
      <w:r>
        <w:rPr>
          <w:rStyle w:val="t286pc"/>
          <w:sz w:val="14"/>
          <w:szCs w:val="14"/>
        </w:rPr>
        <w:t xml:space="preserve">is </w:t>
      </w:r>
      <w:r w:rsidRPr="00762841">
        <w:rPr>
          <w:rStyle w:val="t286pc"/>
          <w:sz w:val="14"/>
          <w:szCs w:val="14"/>
        </w:rPr>
        <w:t>an artist and writer, currently completing an MA in CUNY's Disability Studies program</w:t>
      </w:r>
      <w:r>
        <w:rPr>
          <w:rStyle w:val="t286pc"/>
          <w:sz w:val="14"/>
          <w:szCs w:val="14"/>
        </w:rPr>
        <w:t xml:space="preserve">, </w:t>
      </w:r>
      <w:r w:rsidRPr="00762841">
        <w:rPr>
          <w:rStyle w:val="t286pc"/>
          <w:sz w:val="14"/>
          <w:szCs w:val="14"/>
        </w:rPr>
        <w:t>Artie</w:t>
      </w:r>
      <w:r>
        <w:rPr>
          <w:rStyle w:val="t286pc"/>
          <w:sz w:val="14"/>
          <w:szCs w:val="14"/>
        </w:rPr>
        <w:t xml:space="preserve"> is </w:t>
      </w:r>
      <w:r w:rsidRPr="00762841">
        <w:rPr>
          <w:rStyle w:val="t286pc"/>
          <w:sz w:val="14"/>
          <w:szCs w:val="14"/>
        </w:rPr>
        <w:t>an American digital artist based in Brooklyn, New York, known for his Image Objects seri</w:t>
      </w:r>
      <w:r>
        <w:rPr>
          <w:rStyle w:val="t286pc"/>
          <w:sz w:val="14"/>
          <w:szCs w:val="14"/>
        </w:rPr>
        <w:t xml:space="preserve">es, “Health Communism: </w:t>
      </w:r>
      <w:proofErr w:type="gramStart"/>
      <w:r>
        <w:rPr>
          <w:rStyle w:val="t286pc"/>
          <w:sz w:val="14"/>
          <w:szCs w:val="14"/>
        </w:rPr>
        <w:t>a</w:t>
      </w:r>
      <w:proofErr w:type="gramEnd"/>
      <w:r>
        <w:rPr>
          <w:rStyle w:val="t286pc"/>
          <w:sz w:val="14"/>
          <w:szCs w:val="14"/>
        </w:rPr>
        <w:t xml:space="preserve"> Surplus Manifesto,” Chapter 7, Verso Books, 2022 </w:t>
      </w:r>
      <w:r w:rsidRPr="00762841">
        <w:rPr>
          <w:rStyle w:val="t286pc"/>
          <w:sz w:val="14"/>
          <w:szCs w:val="14"/>
        </w:rPr>
        <w:t>https://www.versobooks.com/products/2801-health-communism?srsltid=AfmBOorYU3H6VV2MuPMFQo42GayCS8wxPGXP4xGH2D_ggUnQS-HcBRSt</w:t>
      </w:r>
      <w:r>
        <w:rPr>
          <w:rStyle w:val="t286pc"/>
          <w:sz w:val="14"/>
          <w:szCs w:val="14"/>
        </w:rPr>
        <w:t xml:space="preserve"> /</w:t>
      </w:r>
      <w:proofErr w:type="gramStart"/>
      <w:r>
        <w:rPr>
          <w:rStyle w:val="t286pc"/>
          <w:sz w:val="14"/>
          <w:szCs w:val="14"/>
        </w:rPr>
        <w:t>/ ]</w:t>
      </w:r>
      <w:proofErr w:type="gramEnd"/>
    </w:p>
    <w:p w14:paraId="214AC942" w14:textId="77777777" w:rsidR="00EB6A5F" w:rsidRPr="0069201E" w:rsidRDefault="00EB6A5F" w:rsidP="00EB6A5F">
      <w:pPr>
        <w:rPr>
          <w:sz w:val="14"/>
          <w:szCs w:val="14"/>
        </w:rPr>
      </w:pPr>
      <w:r w:rsidRPr="00BD2DD7">
        <w:rPr>
          <w:sz w:val="14"/>
          <w:szCs w:val="14"/>
        </w:rPr>
        <w:t>“</w:t>
      </w:r>
      <w:r w:rsidRPr="00BD2DD7">
        <w:rPr>
          <w:b/>
          <w:bCs/>
          <w:highlight w:val="green"/>
          <w:u w:val="single"/>
        </w:rPr>
        <w:t>Illness</w:t>
      </w:r>
      <w:r>
        <w:t>,</w:t>
      </w:r>
      <w:r w:rsidRPr="00BD2DD7">
        <w:rPr>
          <w:sz w:val="14"/>
          <w:szCs w:val="14"/>
        </w:rPr>
        <w:t>” SPK argued, “</w:t>
      </w:r>
      <w:r w:rsidRPr="00BD2DD7">
        <w:rPr>
          <w:b/>
          <w:bCs/>
          <w:highlight w:val="green"/>
          <w:u w:val="single"/>
        </w:rPr>
        <w:t>was the only form of ‘life’ possible under capitalism</w:t>
      </w:r>
      <w:r w:rsidRPr="00BD2DD7">
        <w:rPr>
          <w:sz w:val="14"/>
          <w:szCs w:val="14"/>
        </w:rPr>
        <w:t>.”61 In both “Eleven Theses on Illness” and “Illness and Capitalism,” SPK explain that illness is</w:t>
      </w:r>
      <w:r>
        <w:t xml:space="preserve"> </w:t>
      </w:r>
      <w:r w:rsidRPr="00BD2DD7">
        <w:rPr>
          <w:b/>
          <w:bCs/>
          <w:highlight w:val="green"/>
          <w:u w:val="single"/>
        </w:rPr>
        <w:t>the “essential condition” in which the human body and the productive forces of capital intersect</w:t>
      </w:r>
      <w:r w:rsidRPr="00BD2DD7">
        <w:rPr>
          <w:b/>
          <w:bCs/>
          <w:u w:val="single"/>
        </w:rPr>
        <w:t xml:space="preserve">: “The capitalist </w:t>
      </w:r>
      <w:r w:rsidRPr="00BD2DD7">
        <w:rPr>
          <w:b/>
          <w:bCs/>
          <w:highlight w:val="green"/>
          <w:u w:val="single"/>
        </w:rPr>
        <w:t>production process</w:t>
      </w:r>
      <w:r w:rsidRPr="00BD2DD7">
        <w:rPr>
          <w:b/>
          <w:bCs/>
          <w:u w:val="single"/>
        </w:rPr>
        <w:t xml:space="preserve"> is at the same time a process that destroys life. It </w:t>
      </w:r>
      <w:r w:rsidRPr="00BD2DD7">
        <w:rPr>
          <w:b/>
          <w:bCs/>
          <w:highlight w:val="green"/>
          <w:u w:val="single"/>
        </w:rPr>
        <w:t>continually destroys life and produces capital.</w:t>
      </w:r>
      <w:r w:rsidRPr="00BD2DD7">
        <w:rPr>
          <w:b/>
          <w:bCs/>
          <w:u w:val="single"/>
        </w:rPr>
        <w:t>”</w:t>
      </w:r>
      <w:r w:rsidRPr="0069201E">
        <w:rPr>
          <w:sz w:val="14"/>
          <w:szCs w:val="14"/>
        </w:rPr>
        <w:t>62 This is why, SPK argued, capitalism as a political economic system is dominated by the duality of destructive industry (which creates illth—ill health) and rehabilitative industry (which seeks to cure illth), thereby</w:t>
      </w:r>
      <w:r>
        <w:t xml:space="preserve"> </w:t>
      </w:r>
      <w:r w:rsidRPr="0069201E">
        <w:rPr>
          <w:b/>
          <w:bCs/>
          <w:highlight w:val="green"/>
          <w:u w:val="single"/>
        </w:rPr>
        <w:t>creating</w:t>
      </w:r>
      <w:r>
        <w:t xml:space="preserve"> </w:t>
      </w:r>
      <w:r w:rsidRPr="0069201E">
        <w:rPr>
          <w:sz w:val="14"/>
          <w:szCs w:val="14"/>
        </w:rPr>
        <w:t>not a collective regime of population health, but instead</w:t>
      </w:r>
      <w:r>
        <w:t xml:space="preserve"> </w:t>
      </w:r>
      <w:r w:rsidRPr="0069201E">
        <w:rPr>
          <w:b/>
          <w:bCs/>
          <w:highlight w:val="green"/>
          <w:u w:val="single"/>
        </w:rPr>
        <w:t>systems of wealth transfer generating surplus profit from the system of care.</w:t>
      </w:r>
      <w:r>
        <w:t xml:space="preserve"> </w:t>
      </w:r>
      <w:r w:rsidRPr="0069201E">
        <w:rPr>
          <w:sz w:val="14"/>
          <w:szCs w:val="14"/>
        </w:rPr>
        <w:t xml:space="preserve">(This idea is, notably, </w:t>
      </w:r>
      <w:proofErr w:type="gramStart"/>
      <w:r w:rsidRPr="0069201E">
        <w:rPr>
          <w:sz w:val="14"/>
          <w:szCs w:val="14"/>
        </w:rPr>
        <w:t>similar to</w:t>
      </w:r>
      <w:proofErr w:type="gramEnd"/>
      <w:r w:rsidRPr="0069201E">
        <w:rPr>
          <w:sz w:val="14"/>
          <w:szCs w:val="14"/>
        </w:rPr>
        <w:t xml:space="preserve"> Marta Russell’s money model of disability, which was first theorized at least two decades after SPK’s work. Although not discussed at length in SURPLUS, we have found SPK’s “Eleven Theses” immensely valuable to our conception of “extractive abandonment.”63)</w:t>
      </w:r>
    </w:p>
    <w:p w14:paraId="4D17BFE5" w14:textId="77777777" w:rsidR="00EB6A5F" w:rsidRDefault="00EB6A5F" w:rsidP="00EB6A5F">
      <w:r w:rsidRPr="0069201E">
        <w:rPr>
          <w:sz w:val="14"/>
          <w:szCs w:val="14"/>
        </w:rPr>
        <w:t>While the social model of disability frames the exclusion and creation of disability as the result of dynamic social forces that could theoretically be realigned to create a more equitable society that would reject stigma and welcome inclusion, SPK’s social-symptomatic model argues that all impairments, disabilities, illnesses, and differences are excluded relative to their perceived market value as worker. Furthermore, while the identity of disabled/mad/ill is a social construction, the symptoms that exist as the expression of this oppressive social force are very physically and biologically real.</w:t>
      </w:r>
      <w:r>
        <w:t xml:space="preserve"> </w:t>
      </w:r>
      <w:r w:rsidRPr="0069201E">
        <w:rPr>
          <w:b/>
          <w:bCs/>
          <w:highlight w:val="green"/>
          <w:u w:val="single"/>
        </w:rPr>
        <w:t>The social-symptomatic model makes room to radically embrace one’s spoiled identity</w:t>
      </w:r>
      <w:r>
        <w:t xml:space="preserve"> </w:t>
      </w:r>
      <w:r w:rsidRPr="0069201E">
        <w:rPr>
          <w:sz w:val="14"/>
          <w:szCs w:val="14"/>
        </w:rPr>
        <w:t>but doesn’t seek to eliminate or erase the pain, suffering, and struggle that comes with a life of symptoms under capitalism. It does not recognize a “fix” to symptoms, only a path toward a freedom from the forces that compound and exacerbate them. These symptoms present not only a challenge to the survival of “the patients” but also represent a call to arms—not just for reform, but for revolution.</w:t>
      </w:r>
      <w:r>
        <w:t xml:space="preserve"> </w:t>
      </w:r>
      <w:r w:rsidRPr="0069201E">
        <w:rPr>
          <w:b/>
          <w:bCs/>
          <w:u w:val="single"/>
        </w:rPr>
        <w:t xml:space="preserve">It is </w:t>
      </w:r>
      <w:r w:rsidRPr="0069201E">
        <w:rPr>
          <w:b/>
          <w:bCs/>
          <w:highlight w:val="green"/>
          <w:u w:val="single"/>
        </w:rPr>
        <w:t xml:space="preserve">the capacity to identify a symptom and its social forces, and to rise in solidarity to </w:t>
      </w:r>
      <w:r w:rsidRPr="0069201E">
        <w:rPr>
          <w:b/>
          <w:bCs/>
          <w:u w:val="single"/>
        </w:rPr>
        <w:t xml:space="preserve">overcome the challenge that </w:t>
      </w:r>
      <w:r w:rsidRPr="0069201E">
        <w:rPr>
          <w:b/>
          <w:bCs/>
          <w:highlight w:val="green"/>
          <w:u w:val="single"/>
        </w:rPr>
        <w:t>provide</w:t>
      </w:r>
      <w:r w:rsidRPr="0069201E">
        <w:rPr>
          <w:b/>
          <w:bCs/>
          <w:u w:val="single"/>
        </w:rPr>
        <w:t xml:space="preserve">s </w:t>
      </w:r>
      <w:r w:rsidRPr="0069201E">
        <w:rPr>
          <w:b/>
          <w:bCs/>
          <w:highlight w:val="green"/>
          <w:u w:val="single"/>
        </w:rPr>
        <w:t xml:space="preserve">the only </w:t>
      </w:r>
      <w:r w:rsidRPr="0069201E">
        <w:rPr>
          <w:b/>
          <w:bCs/>
          <w:u w:val="single"/>
        </w:rPr>
        <w:t xml:space="preserve">real </w:t>
      </w:r>
      <w:r w:rsidRPr="0069201E">
        <w:rPr>
          <w:b/>
          <w:bCs/>
          <w:highlight w:val="green"/>
          <w:u w:val="single"/>
        </w:rPr>
        <w:t>palliative</w:t>
      </w:r>
      <w:r w:rsidRPr="0069201E">
        <w:rPr>
          <w:b/>
          <w:bCs/>
          <w:u w:val="single"/>
        </w:rPr>
        <w:t xml:space="preserve"> and path </w:t>
      </w:r>
      <w:r w:rsidRPr="0069201E">
        <w:rPr>
          <w:b/>
          <w:bCs/>
          <w:highlight w:val="green"/>
          <w:u w:val="single"/>
        </w:rPr>
        <w:t>to lessen</w:t>
      </w:r>
      <w:r w:rsidRPr="0069201E">
        <w:rPr>
          <w:b/>
          <w:bCs/>
          <w:u w:val="single"/>
        </w:rPr>
        <w:t xml:space="preserve"> emotional or physical </w:t>
      </w:r>
      <w:r w:rsidRPr="0069201E">
        <w:rPr>
          <w:b/>
          <w:bCs/>
          <w:highlight w:val="green"/>
          <w:u w:val="single"/>
        </w:rPr>
        <w:t>suffering, rather than</w:t>
      </w:r>
      <w:r w:rsidRPr="0069201E">
        <w:rPr>
          <w:b/>
          <w:bCs/>
          <w:u w:val="single"/>
        </w:rPr>
        <w:t xml:space="preserve"> sock it away and </w:t>
      </w:r>
      <w:r w:rsidRPr="0069201E">
        <w:rPr>
          <w:b/>
          <w:bCs/>
          <w:highlight w:val="green"/>
          <w:u w:val="single"/>
        </w:rPr>
        <w:t>feed the “spoiled body” back into the meat grinder of industrial capitalism</w:t>
      </w:r>
      <w:r w:rsidRPr="0069201E">
        <w:rPr>
          <w:b/>
          <w:bCs/>
          <w:u w:val="single"/>
        </w:rPr>
        <w:t xml:space="preserve"> as if that person is only worth their weight in flesh.</w:t>
      </w:r>
    </w:p>
    <w:p w14:paraId="232982A5" w14:textId="77777777" w:rsidR="00EB6A5F" w:rsidRPr="0069201E" w:rsidRDefault="00EB6A5F" w:rsidP="00EB6A5F">
      <w:pPr>
        <w:rPr>
          <w:sz w:val="14"/>
          <w:szCs w:val="14"/>
        </w:rPr>
      </w:pPr>
      <w:r w:rsidRPr="0069201E">
        <w:rPr>
          <w:sz w:val="14"/>
          <w:szCs w:val="14"/>
        </w:rPr>
        <w:t>SPK cited Marx’s work as the grounding point for their analysis, theorizing that industry “cripples” the worker through capitalist demands for endless growth and productivity and by forcing austerity and economic valuations of life onto the conditions of work. SPK saw this as a means by which illness itself was a kind of raw productive power, arguing that</w:t>
      </w:r>
      <w:r>
        <w:t xml:space="preserve"> </w:t>
      </w:r>
      <w:r w:rsidRPr="0069201E">
        <w:rPr>
          <w:b/>
          <w:bCs/>
          <w:highlight w:val="green"/>
          <w:u w:val="single"/>
        </w:rPr>
        <w:t>the critical function of the healthcare system</w:t>
      </w:r>
      <w:r>
        <w:t xml:space="preserve"> </w:t>
      </w:r>
      <w:r w:rsidRPr="0069201E">
        <w:rPr>
          <w:sz w:val="14"/>
          <w:szCs w:val="14"/>
        </w:rPr>
        <w:t>itself</w:t>
      </w:r>
      <w:r>
        <w:t xml:space="preserve"> </w:t>
      </w:r>
      <w:r w:rsidRPr="0069201E">
        <w:rPr>
          <w:b/>
          <w:bCs/>
          <w:highlight w:val="green"/>
          <w:u w:val="single"/>
        </w:rPr>
        <w:t>was the “maintenance and enhancement of the exploitability of the commodity of labor power.”</w:t>
      </w:r>
      <w:r>
        <w:t xml:space="preserve"> </w:t>
      </w:r>
      <w:r w:rsidRPr="0069201E">
        <w:rPr>
          <w:sz w:val="14"/>
          <w:szCs w:val="14"/>
        </w:rPr>
        <w:t>To resist repair, to be incurable, was to be engaged in revolutionary struggle against these social-reproductive forces of extractive abandonment, whether you wanted to be or not. To SPK, this was simply the irrefutable condition of a body under capitalism; it was up to the individual to realize their position and act on the revolutionary potential it contains. It is the task of the healthcare system, SPK argued, to distract, burden, and prevent “the patients” from the realization of illness’ radical relational potential.64</w:t>
      </w:r>
    </w:p>
    <w:p w14:paraId="0A85AE3D" w14:textId="77777777" w:rsidR="00EB6A5F" w:rsidRPr="0069201E" w:rsidRDefault="00EB6A5F" w:rsidP="00EB6A5F">
      <w:pPr>
        <w:rPr>
          <w:sz w:val="14"/>
          <w:szCs w:val="14"/>
        </w:rPr>
      </w:pPr>
      <w:r w:rsidRPr="0069201E">
        <w:rPr>
          <w:sz w:val="14"/>
          <w:szCs w:val="14"/>
        </w:rPr>
        <w:t>“SPK based their praxis on the notion that</w:t>
      </w:r>
      <w:r>
        <w:t xml:space="preserve"> </w:t>
      </w:r>
      <w:r w:rsidRPr="0069201E">
        <w:rPr>
          <w:b/>
          <w:bCs/>
          <w:highlight w:val="green"/>
          <w:u w:val="single"/>
        </w:rPr>
        <w:t>the sick person</w:t>
      </w:r>
      <w:r>
        <w:t xml:space="preserve"> </w:t>
      </w:r>
      <w:r w:rsidRPr="0069201E">
        <w:rPr>
          <w:sz w:val="14"/>
          <w:szCs w:val="14"/>
        </w:rPr>
        <w:t>under capitalism</w:t>
      </w:r>
      <w:r>
        <w:t xml:space="preserve"> </w:t>
      </w:r>
      <w:r w:rsidRPr="0069201E">
        <w:rPr>
          <w:b/>
          <w:bCs/>
          <w:highlight w:val="green"/>
          <w:u w:val="single"/>
        </w:rPr>
        <w:t>becomes an “object” of “two-fold exploitation: the destroyed labor force has to be repaired in order to continue its exploitation,” and</w:t>
      </w:r>
      <w:r w:rsidRPr="0069201E">
        <w:rPr>
          <w:b/>
          <w:bCs/>
          <w:u w:val="single"/>
        </w:rPr>
        <w:t xml:space="preserve"> “as a consumer [they make] for </w:t>
      </w:r>
      <w:r w:rsidRPr="0069201E">
        <w:rPr>
          <w:b/>
          <w:bCs/>
          <w:highlight w:val="green"/>
          <w:u w:val="single"/>
        </w:rPr>
        <w:t>a ‘fashionable market of’ the medical technology and pharmaceutical industries.”</w:t>
      </w:r>
      <w:r w:rsidRPr="0069201E">
        <w:rPr>
          <w:sz w:val="14"/>
          <w:szCs w:val="14"/>
        </w:rPr>
        <w:t xml:space="preserve">65 SPK importantly, and in sharp contrast to the anti-psychiatry movement, did not differentiate between “bio/physical” illness and “mental” illness, reflecting a remarkable approach to understanding illness and disease from the perspective of patients rather than through the materially distanced observation of patients. As the system was, and still is, patients are the object of study, rarely the ones allowed to ask </w:t>
      </w:r>
      <w:proofErr w:type="gramStart"/>
      <w:r w:rsidRPr="0069201E">
        <w:rPr>
          <w:sz w:val="14"/>
          <w:szCs w:val="14"/>
        </w:rPr>
        <w:t>the research</w:t>
      </w:r>
      <w:proofErr w:type="gramEnd"/>
      <w:r w:rsidRPr="0069201E">
        <w:rPr>
          <w:sz w:val="14"/>
          <w:szCs w:val="14"/>
        </w:rPr>
        <w:t xml:space="preserve"> questions. SPK argued that regardless of the cause of your </w:t>
      </w:r>
      <w:proofErr w:type="gramStart"/>
      <w:r w:rsidRPr="0069201E">
        <w:rPr>
          <w:sz w:val="14"/>
          <w:szCs w:val="14"/>
        </w:rPr>
        <w:t>symptom</w:t>
      </w:r>
      <w:proofErr w:type="gramEnd"/>
      <w:r w:rsidRPr="0069201E">
        <w:rPr>
          <w:sz w:val="14"/>
          <w:szCs w:val="14"/>
        </w:rPr>
        <w:t>, be it cancer, madness, or anything else, you still experienced the negative effects of the eternal clash between your symptoms and the life-denying forces of capitalism. To differentiate between the bio and mental symptoms was a false game, SPK argued, because under capitalism, it only served to pathologize the pathology itself.</w:t>
      </w:r>
    </w:p>
    <w:p w14:paraId="457A19C6" w14:textId="77777777" w:rsidR="00EB6A5F" w:rsidRDefault="00EB6A5F" w:rsidP="00EB6A5F">
      <w:r w:rsidRPr="0069201E">
        <w:rPr>
          <w:sz w:val="14"/>
          <w:szCs w:val="14"/>
        </w:rPr>
        <w:t>To describe something as bio or mental is to ascribe stigma to it of one kind or another, and the perceived dichotomy between the two, SPK thought, was a means by which to further disincentivize solidarity among the entire sick proletariat. By separating people into categories of illness, capitalism enforces a structure upon relations of the sick to preserve its own survival. That is why, SPK argued,</w:t>
      </w:r>
      <w:r>
        <w:t xml:space="preserve"> </w:t>
      </w:r>
      <w:r w:rsidRPr="0069201E">
        <w:rPr>
          <w:b/>
          <w:bCs/>
          <w:u w:val="single"/>
        </w:rPr>
        <w:t>“</w:t>
      </w:r>
      <w:r w:rsidRPr="0069201E">
        <w:rPr>
          <w:b/>
          <w:bCs/>
          <w:highlight w:val="green"/>
          <w:u w:val="single"/>
        </w:rPr>
        <w:t>health is a</w:t>
      </w:r>
      <w:r w:rsidRPr="0069201E">
        <w:rPr>
          <w:b/>
          <w:bCs/>
          <w:u w:val="single"/>
        </w:rPr>
        <w:t xml:space="preserve"> biological, fascist </w:t>
      </w:r>
      <w:r w:rsidRPr="0069201E">
        <w:rPr>
          <w:b/>
          <w:bCs/>
          <w:highlight w:val="green"/>
          <w:u w:val="single"/>
        </w:rPr>
        <w:t>fantasy, whose function … is the concealment of the social conditions</w:t>
      </w:r>
      <w:r w:rsidRPr="0069201E">
        <w:rPr>
          <w:b/>
          <w:bCs/>
          <w:u w:val="single"/>
        </w:rPr>
        <w:t xml:space="preserve"> and social functions </w:t>
      </w:r>
      <w:r w:rsidRPr="0069201E">
        <w:rPr>
          <w:b/>
          <w:bCs/>
          <w:highlight w:val="green"/>
          <w:u w:val="single"/>
        </w:rPr>
        <w:t>of illness.” If care</w:t>
      </w:r>
      <w:r w:rsidRPr="0069201E">
        <w:rPr>
          <w:b/>
          <w:bCs/>
          <w:u w:val="single"/>
        </w:rPr>
        <w:t xml:space="preserve">, rehabilitation, and therapeutics </w:t>
      </w:r>
      <w:r w:rsidRPr="0069201E">
        <w:rPr>
          <w:b/>
          <w:bCs/>
          <w:highlight w:val="green"/>
          <w:u w:val="single"/>
        </w:rPr>
        <w:t>were to be</w:t>
      </w:r>
      <w:r w:rsidRPr="0069201E">
        <w:rPr>
          <w:b/>
          <w:bCs/>
          <w:u w:val="single"/>
        </w:rPr>
        <w:t xml:space="preserve"> truly and </w:t>
      </w:r>
      <w:r w:rsidRPr="0069201E">
        <w:rPr>
          <w:b/>
          <w:bCs/>
          <w:highlight w:val="green"/>
          <w:u w:val="single"/>
        </w:rPr>
        <w:t>totally oriented toward</w:t>
      </w:r>
      <w:r w:rsidRPr="0069201E">
        <w:rPr>
          <w:b/>
          <w:bCs/>
          <w:u w:val="single"/>
        </w:rPr>
        <w:t xml:space="preserve"> their self-professed goal of alleviating or </w:t>
      </w:r>
      <w:r w:rsidRPr="0069201E">
        <w:rPr>
          <w:b/>
          <w:bCs/>
          <w:highlight w:val="green"/>
          <w:u w:val="single"/>
        </w:rPr>
        <w:t>curing the “symptoms” that all people experience in daily living,</w:t>
      </w:r>
      <w:r w:rsidRPr="0069201E">
        <w:rPr>
          <w:b/>
          <w:bCs/>
          <w:u w:val="single"/>
        </w:rPr>
        <w:t xml:space="preserve"> regardless of the cause, “</w:t>
      </w:r>
      <w:r w:rsidRPr="0069201E">
        <w:rPr>
          <w:b/>
          <w:bCs/>
          <w:highlight w:val="green"/>
          <w:u w:val="single"/>
        </w:rPr>
        <w:t>health” must be wholly severed from the capitalist political economy</w:t>
      </w:r>
      <w:r w:rsidRPr="0069201E">
        <w:rPr>
          <w:b/>
          <w:bCs/>
          <w:u w:val="single"/>
        </w:rPr>
        <w:t xml:space="preserve">. Over and above that, the systems of administration, education, and incarceration would need to be completely overhauled, with sick, mad, and incarcerated people not only involved, but in control at all levels. SPK made clear that </w:t>
      </w:r>
      <w:r w:rsidRPr="0069201E">
        <w:rPr>
          <w:b/>
          <w:bCs/>
          <w:highlight w:val="green"/>
          <w:u w:val="single"/>
        </w:rPr>
        <w:t>the means to truly create a new “health” for the “people was to end the class and expertise divisions imposed on care by remaking the landscape of healthcare, study, and administration into a collective communal process.</w:t>
      </w:r>
      <w:r w:rsidRPr="0069201E">
        <w:rPr>
          <w:sz w:val="14"/>
          <w:szCs w:val="14"/>
        </w:rPr>
        <w:t>66</w:t>
      </w:r>
    </w:p>
    <w:p w14:paraId="783BA2EF" w14:textId="77777777" w:rsidR="00EB6A5F" w:rsidRPr="000B74D6" w:rsidRDefault="00EB6A5F" w:rsidP="00EB6A5F">
      <w:pPr>
        <w:rPr>
          <w:sz w:val="14"/>
          <w:szCs w:val="14"/>
        </w:rPr>
      </w:pPr>
      <w:r w:rsidRPr="0069201E">
        <w:rPr>
          <w:sz w:val="14"/>
          <w:szCs w:val="14"/>
        </w:rPr>
        <w:t>SPK proposed that</w:t>
      </w:r>
      <w:r>
        <w:t xml:space="preserve"> </w:t>
      </w:r>
      <w:r w:rsidRPr="0069201E">
        <w:rPr>
          <w:b/>
          <w:bCs/>
          <w:highlight w:val="green"/>
          <w:u w:val="single"/>
        </w:rPr>
        <w:t>illness</w:t>
      </w:r>
      <w:r w:rsidRPr="0069201E">
        <w:rPr>
          <w:sz w:val="14"/>
          <w:szCs w:val="14"/>
        </w:rPr>
        <w:t>—and the ways in which illness disrupts the order of labor power—</w:t>
      </w:r>
      <w:r w:rsidRPr="0069201E">
        <w:rPr>
          <w:b/>
          <w:bCs/>
          <w:highlight w:val="green"/>
          <w:u w:val="single"/>
        </w:rPr>
        <w:t>could present a rupture in the normal fabric of society, allowing for “a revolutionary force which stands outside of the … state</w:t>
      </w:r>
      <w:r w:rsidRPr="0069201E">
        <w:rPr>
          <w:b/>
          <w:bCs/>
          <w:u w:val="single"/>
        </w:rPr>
        <w:t>.” A sick proletariat, or proletariat in illness, which “has namely no rights, possesses nothing with which it could exploit alienated labor power</w:t>
      </w:r>
      <w:r w:rsidRPr="000B74D6">
        <w:rPr>
          <w:sz w:val="14"/>
          <w:szCs w:val="14"/>
        </w:rPr>
        <w:t>—be it house, car, refrigerator—nothing which is not every time under the command of the capitalist forces.”67</w:t>
      </w:r>
    </w:p>
    <w:p w14:paraId="22E69B25" w14:textId="77777777" w:rsidR="00EB6A5F" w:rsidRPr="0069201E" w:rsidRDefault="00EB6A5F" w:rsidP="00EB6A5F">
      <w:pPr>
        <w:rPr>
          <w:sz w:val="14"/>
          <w:szCs w:val="14"/>
        </w:rPr>
      </w:pPr>
      <w:r w:rsidRPr="0069201E">
        <w:rPr>
          <w:sz w:val="14"/>
          <w:szCs w:val="14"/>
        </w:rPr>
        <w:t xml:space="preserve">The idea of the “sick proletariat” identifies that capitalism owns even our bodies, and only once we apply a class “analysis or perspective” to this fact of collective illness can we create a truly revolutionary struggle. SPK explains: </w:t>
      </w:r>
    </w:p>
    <w:p w14:paraId="03DA98B6" w14:textId="77777777" w:rsidR="00EB6A5F" w:rsidRPr="0069201E" w:rsidRDefault="00EB6A5F" w:rsidP="00EB6A5F">
      <w:pPr>
        <w:rPr>
          <w:sz w:val="14"/>
          <w:szCs w:val="14"/>
        </w:rPr>
      </w:pPr>
      <w:r w:rsidRPr="0069201E">
        <w:rPr>
          <w:sz w:val="14"/>
          <w:szCs w:val="14"/>
        </w:rPr>
        <w:t>“Muscles, nerves, and bodies never belonged to the proletariat … for their functions are pre-programmed in a manner which starts from the basic relations of capitalism which puts its marks into every proletarian person, even long … before being born or having born, everybody thus being programmed for the best possible exploitation … Marx’s description of the proletariat in the Communist Manifesto is correct, when Marx underlined that proletarians are those who have nothing to lose but their chains, but that the proletarians also and especially are the negation of the capitalist system which has turned them into being a nothing is as true now as before: namely for the proletariat conceived of as the sick.68”</w:t>
      </w:r>
    </w:p>
    <w:p w14:paraId="74212F6B" w14:textId="77777777" w:rsidR="00EB6A5F" w:rsidRDefault="00EB6A5F" w:rsidP="00EB6A5F">
      <w:r w:rsidRPr="0069201E">
        <w:rPr>
          <w:sz w:val="14"/>
          <w:szCs w:val="14"/>
        </w:rPr>
        <w:t>SPK called on left movements to</w:t>
      </w:r>
      <w:r>
        <w:t xml:space="preserve"> </w:t>
      </w:r>
      <w:r w:rsidRPr="0069201E">
        <w:rPr>
          <w:b/>
          <w:bCs/>
          <w:highlight w:val="green"/>
          <w:u w:val="single"/>
        </w:rPr>
        <w:t xml:space="preserve">embrace their theory of the sick proletariat, a true surplus class, whose </w:t>
      </w:r>
      <w:r w:rsidRPr="0069201E">
        <w:rPr>
          <w:b/>
          <w:bCs/>
          <w:u w:val="single"/>
        </w:rPr>
        <w:t xml:space="preserve">novel </w:t>
      </w:r>
      <w:r w:rsidRPr="0069201E">
        <w:rPr>
          <w:b/>
          <w:bCs/>
          <w:highlight w:val="green"/>
          <w:u w:val="single"/>
        </w:rPr>
        <w:t xml:space="preserve">inclusion into a relationship of solidarity </w:t>
      </w:r>
      <w:r w:rsidRPr="0069201E">
        <w:rPr>
          <w:b/>
          <w:bCs/>
          <w:u w:val="single"/>
        </w:rPr>
        <w:t xml:space="preserve">with other oppressed classes </w:t>
      </w:r>
      <w:r w:rsidRPr="0069201E">
        <w:rPr>
          <w:b/>
          <w:bCs/>
          <w:highlight w:val="green"/>
          <w:u w:val="single"/>
        </w:rPr>
        <w:t xml:space="preserve">could </w:t>
      </w:r>
      <w:r w:rsidRPr="0069201E">
        <w:rPr>
          <w:b/>
          <w:bCs/>
          <w:u w:val="single"/>
        </w:rPr>
        <w:t xml:space="preserve">both bolster movements and </w:t>
      </w:r>
      <w:r w:rsidRPr="0069201E">
        <w:rPr>
          <w:b/>
          <w:bCs/>
          <w:highlight w:val="green"/>
          <w:u w:val="single"/>
        </w:rPr>
        <w:t>provide opportunities to present</w:t>
      </w:r>
      <w:r w:rsidRPr="0069201E">
        <w:rPr>
          <w:b/>
          <w:bCs/>
          <w:u w:val="single"/>
        </w:rPr>
        <w:t xml:space="preserve"> serious and menacing challenges </w:t>
      </w:r>
      <w:r w:rsidRPr="0069201E">
        <w:rPr>
          <w:b/>
          <w:bCs/>
          <w:highlight w:val="green"/>
          <w:u w:val="single"/>
        </w:rPr>
        <w:t>to hegemonic power.</w:t>
      </w:r>
      <w:r w:rsidRPr="0069201E">
        <w:rPr>
          <w:b/>
          <w:bCs/>
          <w:u w:val="single"/>
        </w:rPr>
        <w:t xml:space="preserve"> </w:t>
      </w:r>
      <w:r w:rsidRPr="0069201E">
        <w:rPr>
          <w:sz w:val="14"/>
          <w:szCs w:val="14"/>
        </w:rPr>
        <w:t>The SPK manifesto, importantly, had a very specific purpose—it</w:t>
      </w:r>
      <w:r>
        <w:t xml:space="preserve"> </w:t>
      </w:r>
      <w:r w:rsidRPr="0069201E">
        <w:rPr>
          <w:b/>
          <w:bCs/>
          <w:highlight w:val="green"/>
          <w:u w:val="single"/>
        </w:rPr>
        <w:t>was a rare demand from inside the walls</w:t>
      </w:r>
      <w:r w:rsidRPr="0069201E">
        <w:rPr>
          <w:b/>
          <w:bCs/>
          <w:u w:val="single"/>
        </w:rPr>
        <w:t xml:space="preserve"> </w:t>
      </w:r>
      <w:r w:rsidRPr="0069201E">
        <w:rPr>
          <w:sz w:val="14"/>
          <w:szCs w:val="14"/>
        </w:rPr>
        <w:t>of a psychiatric institution</w:t>
      </w:r>
      <w:r w:rsidRPr="0069201E">
        <w:rPr>
          <w:b/>
          <w:bCs/>
          <w:u w:val="single"/>
        </w:rPr>
        <w:t xml:space="preserve"> </w:t>
      </w:r>
      <w:r w:rsidRPr="0069201E">
        <w:rPr>
          <w:b/>
          <w:bCs/>
          <w:highlight w:val="green"/>
          <w:u w:val="single"/>
        </w:rPr>
        <w:t>to embrace and adopt a radical new biopolitical praxis.</w:t>
      </w:r>
      <w:r w:rsidRPr="0069201E">
        <w:rPr>
          <w:b/>
          <w:bCs/>
          <w:u w:val="single"/>
        </w:rPr>
        <w:t xml:space="preserve"> </w:t>
      </w:r>
      <w:r w:rsidRPr="0069201E">
        <w:rPr>
          <w:sz w:val="14"/>
          <w:szCs w:val="14"/>
        </w:rPr>
        <w:t>As Sartre said in a letter to the group, later used as the foreword to their manifesto, the only capacity for truly revolutionary interaction of anti-psychiatry lies within SPK’s praxis. The goal of SPK was to expand and share this praxis.</w:t>
      </w:r>
      <w:r>
        <w:t xml:space="preserve"> </w:t>
      </w:r>
      <w:r w:rsidRPr="0069201E">
        <w:rPr>
          <w:b/>
          <w:bCs/>
          <w:u w:val="single"/>
        </w:rPr>
        <w:t>Through a strategy of multifocal expansion and collective struggle, SPK hoped to inspire other groups of patients all around the world, recognizing that liberation of the sick proletariat would never be a movement that could be contained within the artificial bounds of border and state.</w:t>
      </w:r>
    </w:p>
    <w:p w14:paraId="63D5FD4B" w14:textId="77777777" w:rsidR="00ED5664" w:rsidRDefault="00ED5664" w:rsidP="00ED5664">
      <w:pPr>
        <w:pStyle w:val="Heading3"/>
      </w:pPr>
      <w:r>
        <w:t xml:space="preserve">Alt --- Reject Economism </w:t>
      </w:r>
    </w:p>
    <w:p w14:paraId="23630FAC" w14:textId="77777777" w:rsidR="00ED5664" w:rsidRPr="00EF57D6" w:rsidRDefault="00ED5664" w:rsidP="00ED5664">
      <w:pPr>
        <w:pStyle w:val="Heading4"/>
      </w:pPr>
      <w:r w:rsidRPr="00EF57D6">
        <w:t xml:space="preserve">The alternative is to reject economism </w:t>
      </w:r>
      <w:r>
        <w:t xml:space="preserve">in favor of a new language of health. </w:t>
      </w:r>
      <w:r w:rsidRPr="00EF57D6">
        <w:t xml:space="preserve"> </w:t>
      </w:r>
    </w:p>
    <w:p w14:paraId="2A5D02C4" w14:textId="77777777" w:rsidR="00ED5664" w:rsidRDefault="00ED5664" w:rsidP="00ED5664">
      <w:r w:rsidRPr="006B4BE5">
        <w:rPr>
          <w:rStyle w:val="Style13ptBold"/>
        </w:rPr>
        <w:t>Kwak ’17</w:t>
      </w:r>
      <w:r>
        <w:t xml:space="preserve"> [James; 2017; Professor of Law at University of Connecticut School of Law, PhD in French Intellectual History at UC-Berkeley; “Economism: Bad Economics and the Rise of Inequality,” ch. 9, p. 188-190]</w:t>
      </w:r>
    </w:p>
    <w:p w14:paraId="4D3FE568" w14:textId="77777777" w:rsidR="00ED5664" w:rsidRPr="00F641F2" w:rsidRDefault="00ED5664" w:rsidP="00ED5664">
      <w:pPr>
        <w:rPr>
          <w:sz w:val="16"/>
        </w:rPr>
      </w:pPr>
      <w:r w:rsidRPr="00F641F2">
        <w:rPr>
          <w:sz w:val="16"/>
        </w:rPr>
        <w:t xml:space="preserve">Students who are more aware of the limits of their knowledge and a public that is more critical of facile arguments will help weaken the grip of economism on contemporary discourse. Ultimately, however, as Hayek, Friedman, and their allies understood, </w:t>
      </w:r>
      <w:r w:rsidRPr="00F17C82">
        <w:rPr>
          <w:rStyle w:val="StyleUnderline"/>
        </w:rPr>
        <w:t xml:space="preserve">it will take a </w:t>
      </w:r>
      <w:r w:rsidRPr="00F17C82">
        <w:rPr>
          <w:rStyle w:val="Emphasis"/>
        </w:rPr>
        <w:t>new worldview</w:t>
      </w:r>
      <w:r w:rsidRPr="00F17C82">
        <w:rPr>
          <w:rStyle w:val="StyleUnderline"/>
        </w:rPr>
        <w:t xml:space="preserve"> </w:t>
      </w:r>
      <w:proofErr w:type="gramStart"/>
      <w:r w:rsidRPr="00F17C82">
        <w:rPr>
          <w:rStyle w:val="StyleUnderline"/>
        </w:rPr>
        <w:t>to do</w:t>
      </w:r>
      <w:proofErr w:type="gramEnd"/>
      <w:r w:rsidRPr="00F17C82">
        <w:rPr>
          <w:rStyle w:val="StyleUnderline"/>
        </w:rPr>
        <w:t xml:space="preserve"> battle with the old</w:t>
      </w:r>
      <w:r w:rsidRPr="00F641F2">
        <w:rPr>
          <w:sz w:val="16"/>
        </w:rPr>
        <w:t xml:space="preserve">. Many people have suggested specific </w:t>
      </w:r>
      <w:r w:rsidRPr="00F17C82">
        <w:rPr>
          <w:rStyle w:val="StyleUnderline"/>
        </w:rPr>
        <w:t>policies that</w:t>
      </w:r>
      <w:r w:rsidRPr="00F641F2">
        <w:rPr>
          <w:sz w:val="16"/>
        </w:rPr>
        <w:t xml:space="preserve"> might </w:t>
      </w:r>
      <w:r w:rsidRPr="00F17C82">
        <w:rPr>
          <w:rStyle w:val="StyleUnderline"/>
        </w:rPr>
        <w:t>slow</w:t>
      </w:r>
      <w:r w:rsidRPr="00F641F2">
        <w:rPr>
          <w:sz w:val="16"/>
        </w:rPr>
        <w:t xml:space="preserve"> down the march of </w:t>
      </w:r>
      <w:r w:rsidRPr="00F17C82">
        <w:rPr>
          <w:rStyle w:val="StyleUnderline"/>
        </w:rPr>
        <w:t>inequality</w:t>
      </w:r>
      <w:r w:rsidRPr="00F641F2">
        <w:rPr>
          <w:sz w:val="16"/>
        </w:rPr>
        <w:t xml:space="preserve"> (some of which have been mentioned in this book): a higher minimum wage, </w:t>
      </w:r>
      <w:r w:rsidRPr="00F17C82">
        <w:rPr>
          <w:rStyle w:val="Emphasis"/>
          <w:highlight w:val="cyan"/>
        </w:rPr>
        <w:t>single payer</w:t>
      </w:r>
      <w:r w:rsidRPr="00F17C82">
        <w:rPr>
          <w:rStyle w:val="StyleUnderline"/>
        </w:rPr>
        <w:t xml:space="preserve"> health care</w:t>
      </w:r>
      <w:r w:rsidRPr="00F641F2">
        <w:rPr>
          <w:sz w:val="16"/>
        </w:rPr>
        <w:t xml:space="preserve">, expanded Social Security, universal pre-school, free public higher education, expanded job retraining, and even a universal basic income. These ideas all </w:t>
      </w:r>
      <w:r w:rsidRPr="00F17C82">
        <w:rPr>
          <w:rStyle w:val="StyleUnderline"/>
          <w:highlight w:val="cyan"/>
        </w:rPr>
        <w:t xml:space="preserve">have merit. But </w:t>
      </w:r>
      <w:proofErr w:type="gramStart"/>
      <w:r w:rsidRPr="00F17C82">
        <w:rPr>
          <w:rStyle w:val="StyleUnderline"/>
          <w:highlight w:val="cyan"/>
        </w:rPr>
        <w:t>as long as</w:t>
      </w:r>
      <w:proofErr w:type="gramEnd"/>
      <w:r w:rsidRPr="00F17C82">
        <w:rPr>
          <w:rStyle w:val="StyleUnderline"/>
        </w:rPr>
        <w:t xml:space="preserve"> the overall </w:t>
      </w:r>
      <w:r w:rsidRPr="00F17C82">
        <w:rPr>
          <w:rStyle w:val="Emphasis"/>
          <w:highlight w:val="cyan"/>
        </w:rPr>
        <w:t>terms of debate</w:t>
      </w:r>
      <w:r w:rsidRPr="00F17C82">
        <w:rPr>
          <w:rStyle w:val="StyleUnderline"/>
          <w:highlight w:val="cyan"/>
        </w:rPr>
        <w:t xml:space="preserve"> are set by</w:t>
      </w:r>
      <w:r w:rsidRPr="00F17C82">
        <w:rPr>
          <w:rStyle w:val="StyleUnderline"/>
        </w:rPr>
        <w:t xml:space="preserve"> </w:t>
      </w:r>
      <w:r w:rsidRPr="00F17C82">
        <w:rPr>
          <w:rStyle w:val="StyleUnderline"/>
          <w:highlight w:val="cyan"/>
        </w:rPr>
        <w:t>economism</w:t>
      </w:r>
      <w:r w:rsidRPr="00F641F2">
        <w:rPr>
          <w:sz w:val="16"/>
        </w:rPr>
        <w:t xml:space="preserve">, such </w:t>
      </w:r>
      <w:r w:rsidRPr="00F17C82">
        <w:rPr>
          <w:rStyle w:val="StyleUnderline"/>
        </w:rPr>
        <w:t>i</w:t>
      </w:r>
      <w:r w:rsidRPr="00F641F2">
        <w:rPr>
          <w:sz w:val="16"/>
        </w:rPr>
        <w:t xml:space="preserve">ncremental </w:t>
      </w:r>
      <w:r w:rsidRPr="00F17C82">
        <w:rPr>
          <w:rStyle w:val="StyleUnderline"/>
          <w:highlight w:val="cyan"/>
        </w:rPr>
        <w:t xml:space="preserve">proposals will </w:t>
      </w:r>
      <w:r w:rsidRPr="00F17C82">
        <w:rPr>
          <w:rStyle w:val="Emphasis"/>
          <w:highlight w:val="cyan"/>
        </w:rPr>
        <w:t>struggle</w:t>
      </w:r>
      <w:r w:rsidRPr="00F17C82">
        <w:rPr>
          <w:rStyle w:val="StyleUnderline"/>
        </w:rPr>
        <w:t xml:space="preserve"> to gain acceptance</w:t>
      </w:r>
      <w:r w:rsidRPr="00F641F2">
        <w:rPr>
          <w:sz w:val="16"/>
        </w:rPr>
        <w:t xml:space="preserve"> or will </w:t>
      </w:r>
      <w:r w:rsidRPr="00F17C82">
        <w:rPr>
          <w:rStyle w:val="StyleUnderline"/>
        </w:rPr>
        <w:t>serve only to soften the hard edges of the inequality generated by</w:t>
      </w:r>
      <w:r w:rsidRPr="00F641F2">
        <w:rPr>
          <w:sz w:val="16"/>
        </w:rPr>
        <w:t xml:space="preserve"> supposedly </w:t>
      </w:r>
      <w:r w:rsidRPr="00F17C82">
        <w:rPr>
          <w:rStyle w:val="StyleUnderline"/>
        </w:rPr>
        <w:t xml:space="preserve">free markets. </w:t>
      </w:r>
      <w:r w:rsidRPr="00F17C82">
        <w:rPr>
          <w:rStyle w:val="Emphasis"/>
          <w:highlight w:val="cyan"/>
        </w:rPr>
        <w:t>Real change</w:t>
      </w:r>
      <w:r w:rsidRPr="00F17C82">
        <w:rPr>
          <w:rStyle w:val="StyleUnderline"/>
          <w:highlight w:val="cyan"/>
        </w:rPr>
        <w:t xml:space="preserve"> will not be achieved by</w:t>
      </w:r>
      <w:r w:rsidRPr="00F17C82">
        <w:rPr>
          <w:rStyle w:val="StyleUnderline"/>
        </w:rPr>
        <w:t xml:space="preserve"> mastering the </w:t>
      </w:r>
      <w:r w:rsidRPr="00F17C82">
        <w:rPr>
          <w:rStyle w:val="StyleUnderline"/>
          <w:highlight w:val="cyan"/>
        </w:rPr>
        <w:t xml:space="preserve">details of </w:t>
      </w:r>
      <w:r w:rsidRPr="00F17C82">
        <w:rPr>
          <w:rStyle w:val="StyleUnderline"/>
        </w:rPr>
        <w:t xml:space="preserve">marginal </w:t>
      </w:r>
      <w:r w:rsidRPr="00F17C82">
        <w:rPr>
          <w:rStyle w:val="StyleUnderline"/>
          <w:highlight w:val="cyan"/>
        </w:rPr>
        <w:t>costs</w:t>
      </w:r>
      <w:r w:rsidRPr="00F17C82">
        <w:rPr>
          <w:rStyle w:val="StyleUnderline"/>
        </w:rPr>
        <w:t xml:space="preserve"> and marginal benefits, </w:t>
      </w:r>
      <w:r w:rsidRPr="00F17C82">
        <w:rPr>
          <w:rStyle w:val="StyleUnderline"/>
          <w:highlight w:val="cyan"/>
        </w:rPr>
        <w:t>but</w:t>
      </w:r>
      <w:r w:rsidRPr="00F17C82">
        <w:rPr>
          <w:rStyle w:val="StyleUnderline"/>
        </w:rPr>
        <w:t xml:space="preserve"> by constructing </w:t>
      </w:r>
      <w:r w:rsidRPr="00F17C82">
        <w:rPr>
          <w:rStyle w:val="StyleUnderline"/>
          <w:highlight w:val="cyan"/>
        </w:rPr>
        <w:t xml:space="preserve">a </w:t>
      </w:r>
      <w:r w:rsidRPr="00F17C82">
        <w:rPr>
          <w:rStyle w:val="Emphasis"/>
          <w:highlight w:val="cyan"/>
        </w:rPr>
        <w:t>new</w:t>
      </w:r>
      <w:r w:rsidRPr="00F641F2">
        <w:rPr>
          <w:sz w:val="16"/>
        </w:rPr>
        <w:t xml:space="preserve">, compelling </w:t>
      </w:r>
      <w:r w:rsidRPr="00F17C82">
        <w:rPr>
          <w:rStyle w:val="Emphasis"/>
          <w:highlight w:val="cyan"/>
        </w:rPr>
        <w:t>narrative</w:t>
      </w:r>
      <w:r w:rsidRPr="00F17C82">
        <w:rPr>
          <w:rStyle w:val="StyleUnderline"/>
        </w:rPr>
        <w:t xml:space="preserve"> about how the world works.</w:t>
      </w:r>
    </w:p>
    <w:p w14:paraId="27509635" w14:textId="77777777" w:rsidR="00ED5664" w:rsidRPr="00F641F2" w:rsidRDefault="00ED5664" w:rsidP="00ED5664">
      <w:pPr>
        <w:rPr>
          <w:sz w:val="16"/>
        </w:rPr>
      </w:pPr>
      <w:r w:rsidRPr="00F641F2">
        <w:rPr>
          <w:sz w:val="16"/>
        </w:rPr>
        <w:t xml:space="preserve">What could that story be? </w:t>
      </w:r>
      <w:proofErr w:type="gramStart"/>
      <w:r w:rsidRPr="00BF5F5B">
        <w:rPr>
          <w:rStyle w:val="StyleUnderline"/>
        </w:rPr>
        <w:t>Economism’s</w:t>
      </w:r>
      <w:proofErr w:type="gramEnd"/>
      <w:r w:rsidRPr="00BF5F5B">
        <w:rPr>
          <w:rStyle w:val="StyleUnderline"/>
        </w:rPr>
        <w:t xml:space="preserve"> appeal rests on its promise to give us</w:t>
      </w:r>
      <w:r w:rsidRPr="00F641F2">
        <w:rPr>
          <w:sz w:val="16"/>
        </w:rPr>
        <w:t xml:space="preserve">, in the aggregate, the maximum possible amount of </w:t>
      </w:r>
      <w:r w:rsidRPr="00BF5F5B">
        <w:rPr>
          <w:rStyle w:val="StyleUnderline"/>
        </w:rPr>
        <w:t>social welfare, defined as consumer surplus plus producer surplus</w:t>
      </w:r>
      <w:r w:rsidRPr="00F641F2">
        <w:rPr>
          <w:sz w:val="16"/>
        </w:rPr>
        <w:t xml:space="preserve">. It assumes that the purpose of social organization is to increase overall material prosperity, and public policy in the United States largely adopts the same perspective. Why the overriding objective should be to have </w:t>
      </w:r>
      <w:proofErr w:type="gramStart"/>
      <w:r w:rsidRPr="00F641F2">
        <w:rPr>
          <w:sz w:val="16"/>
        </w:rPr>
        <w:t>more and more</w:t>
      </w:r>
      <w:proofErr w:type="gramEnd"/>
      <w:r w:rsidRPr="00F641F2">
        <w:rPr>
          <w:sz w:val="16"/>
        </w:rPr>
        <w:t xml:space="preserve"> </w:t>
      </w:r>
      <w:proofErr w:type="gramStart"/>
      <w:r w:rsidRPr="00F641F2">
        <w:rPr>
          <w:sz w:val="16"/>
        </w:rPr>
        <w:t>stuff</w:t>
      </w:r>
      <w:proofErr w:type="gramEnd"/>
      <w:r w:rsidRPr="00F641F2">
        <w:rPr>
          <w:sz w:val="16"/>
        </w:rPr>
        <w:t xml:space="preserve">, however, does not have a simple answer. Many of the world’s religions, including the one most practiced in the United States, teach that experiencing worldly pleasures and accumulating money and possessions are not our highest calling (although, according to some denominations, they may be signs of salvation). In recent decades, academic psychologists, as well as some economists, have been rediscovering and refining the </w:t>
      </w:r>
      <w:proofErr w:type="gramStart"/>
      <w:r w:rsidRPr="00F641F2">
        <w:rPr>
          <w:sz w:val="16"/>
        </w:rPr>
        <w:t>ages</w:t>
      </w:r>
      <w:proofErr w:type="gramEnd"/>
      <w:r w:rsidRPr="00F641F2">
        <w:rPr>
          <w:sz w:val="16"/>
        </w:rPr>
        <w:t xml:space="preserve">-old idea that </w:t>
      </w:r>
      <w:r w:rsidRPr="00BF5F5B">
        <w:rPr>
          <w:rStyle w:val="StyleUnderline"/>
        </w:rPr>
        <w:t xml:space="preserve">happiness is </w:t>
      </w:r>
      <w:proofErr w:type="gramStart"/>
      <w:r w:rsidRPr="00BF5F5B">
        <w:rPr>
          <w:rStyle w:val="StyleUnderline"/>
        </w:rPr>
        <w:t>really what</w:t>
      </w:r>
      <w:proofErr w:type="gramEnd"/>
      <w:r w:rsidRPr="00BF5F5B">
        <w:rPr>
          <w:rStyle w:val="StyleUnderline"/>
        </w:rPr>
        <w:t xml:space="preserve"> matters in life. </w:t>
      </w:r>
      <w:r w:rsidRPr="00F641F2">
        <w:rPr>
          <w:sz w:val="16"/>
        </w:rPr>
        <w:t xml:space="preserve">Insofar as we can measure it, there is certainly more to being happy than simply having a lot of money.17 As the economist Amartya Sen said, </w:t>
      </w:r>
      <w:r w:rsidRPr="00BF5F5B">
        <w:rPr>
          <w:rStyle w:val="StyleUnderline"/>
          <w:highlight w:val="cyan"/>
        </w:rPr>
        <w:t>we should care about</w:t>
      </w:r>
      <w:r w:rsidRPr="00BF5F5B">
        <w:rPr>
          <w:rStyle w:val="StyleUnderline"/>
        </w:rPr>
        <w:t xml:space="preserve"> “the </w:t>
      </w:r>
      <w:r w:rsidRPr="00BF5F5B">
        <w:rPr>
          <w:rStyle w:val="Emphasis"/>
          <w:highlight w:val="cyan"/>
        </w:rPr>
        <w:t>richness of human life</w:t>
      </w:r>
      <w:r w:rsidRPr="00BF5F5B">
        <w:rPr>
          <w:rStyle w:val="StyleUnderline"/>
        </w:rPr>
        <w:t xml:space="preserve">,” </w:t>
      </w:r>
      <w:r w:rsidRPr="00BF5F5B">
        <w:rPr>
          <w:rStyle w:val="Emphasis"/>
          <w:highlight w:val="cyan"/>
        </w:rPr>
        <w:t>not</w:t>
      </w:r>
      <w:r w:rsidRPr="00BF5F5B">
        <w:rPr>
          <w:rStyle w:val="StyleUnderline"/>
        </w:rPr>
        <w:t xml:space="preserve"> just “the </w:t>
      </w:r>
      <w:r w:rsidRPr="00BF5F5B">
        <w:rPr>
          <w:rStyle w:val="Emphasis"/>
          <w:highlight w:val="cyan"/>
        </w:rPr>
        <w:t>richness of the economy</w:t>
      </w:r>
      <w:r w:rsidRPr="00BF5F5B">
        <w:rPr>
          <w:rStyle w:val="StyleUnderline"/>
        </w:rPr>
        <w:t xml:space="preserve"> in which human beings live.”</w:t>
      </w:r>
      <w:r w:rsidRPr="00F641F2">
        <w:rPr>
          <w:sz w:val="16"/>
        </w:rPr>
        <w:t>18</w:t>
      </w:r>
    </w:p>
    <w:p w14:paraId="599F3769" w14:textId="77777777" w:rsidR="00ED5664" w:rsidRPr="00F641F2" w:rsidRDefault="00ED5664" w:rsidP="00ED5664">
      <w:pPr>
        <w:rPr>
          <w:sz w:val="16"/>
        </w:rPr>
      </w:pPr>
      <w:r w:rsidRPr="00F641F2">
        <w:rPr>
          <w:sz w:val="16"/>
        </w:rPr>
        <w:t xml:space="preserve">Even one of the past century’s most famous economists looked beyond the constraints of material scarcity. In 1930, John Maynard Keynes argued that, thanks to technological progress, the “economic problem” would be solved in about a </w:t>
      </w:r>
      <w:proofErr w:type="gramStart"/>
      <w:r w:rsidRPr="00F641F2">
        <w:rPr>
          <w:sz w:val="16"/>
        </w:rPr>
        <w:t>century</w:t>
      </w:r>
      <w:proofErr w:type="gramEnd"/>
      <w:r w:rsidRPr="00F641F2">
        <w:rPr>
          <w:sz w:val="16"/>
        </w:rPr>
        <w:t xml:space="preserve"> and people would only work fifteen hours per week—primarily to keep themselves occupied. With people freed from the need to accumulate wealth, the nature of human life would change profoundly:</w:t>
      </w:r>
    </w:p>
    <w:p w14:paraId="4C1D8DE9" w14:textId="77777777" w:rsidR="00ED5664" w:rsidRPr="00F641F2" w:rsidRDefault="00ED5664" w:rsidP="00ED5664">
      <w:pPr>
        <w:rPr>
          <w:sz w:val="16"/>
        </w:rPr>
      </w:pPr>
      <w:r w:rsidRPr="00F641F2">
        <w:rPr>
          <w:sz w:val="16"/>
        </w:rPr>
        <w:t xml:space="preserve">I see us free, therefore, to </w:t>
      </w:r>
      <w:r w:rsidRPr="001D7799">
        <w:rPr>
          <w:rStyle w:val="StyleUnderline"/>
          <w:highlight w:val="cyan"/>
        </w:rPr>
        <w:t>return to</w:t>
      </w:r>
      <w:r w:rsidRPr="00F641F2">
        <w:rPr>
          <w:sz w:val="16"/>
        </w:rPr>
        <w:t xml:space="preserve"> some of the most sure and certain principles of religion and </w:t>
      </w:r>
      <w:r w:rsidRPr="001D7799">
        <w:rPr>
          <w:rStyle w:val="Emphasis"/>
          <w:highlight w:val="cyan"/>
        </w:rPr>
        <w:t>traditional virtue</w:t>
      </w:r>
      <w:r w:rsidRPr="00F641F2">
        <w:rPr>
          <w:sz w:val="16"/>
        </w:rPr>
        <w:t xml:space="preserve">— that </w:t>
      </w:r>
      <w:r w:rsidRPr="001D7799">
        <w:rPr>
          <w:rStyle w:val="Emphasis"/>
          <w:highlight w:val="cyan"/>
        </w:rPr>
        <w:t>avarice is a vice,</w:t>
      </w:r>
      <w:r w:rsidRPr="00F641F2">
        <w:rPr>
          <w:sz w:val="16"/>
        </w:rPr>
        <w:t xml:space="preserve"> that the exaction of usury is a </w:t>
      </w:r>
      <w:proofErr w:type="spellStart"/>
      <w:r w:rsidRPr="00F641F2">
        <w:rPr>
          <w:sz w:val="16"/>
        </w:rPr>
        <w:t>misdemeanour</w:t>
      </w:r>
      <w:proofErr w:type="spellEnd"/>
      <w:r w:rsidRPr="00F641F2">
        <w:rPr>
          <w:sz w:val="16"/>
        </w:rPr>
        <w:t xml:space="preserve">, and the love of money is detestable, that those walk most truly in the paths of virtue and sane wisdom who take least thought for the morrow. </w:t>
      </w:r>
      <w:r w:rsidRPr="001C5A95">
        <w:rPr>
          <w:rStyle w:val="StyleUnderline"/>
        </w:rPr>
        <w:t xml:space="preserve">We shall once more </w:t>
      </w:r>
      <w:r w:rsidRPr="001C5A95">
        <w:rPr>
          <w:rStyle w:val="Emphasis"/>
          <w:highlight w:val="cyan"/>
        </w:rPr>
        <w:t>value ends above means</w:t>
      </w:r>
      <w:r w:rsidRPr="00F641F2">
        <w:rPr>
          <w:sz w:val="16"/>
        </w:rPr>
        <w:t xml:space="preserve"> and prefer the good to the useful. We shall </w:t>
      </w:r>
      <w:proofErr w:type="spellStart"/>
      <w:r w:rsidRPr="00F641F2">
        <w:rPr>
          <w:sz w:val="16"/>
        </w:rPr>
        <w:t>honour</w:t>
      </w:r>
      <w:proofErr w:type="spellEnd"/>
      <w:r w:rsidRPr="00F641F2">
        <w:rPr>
          <w:sz w:val="16"/>
        </w:rPr>
        <w:t xml:space="preserve"> those who can teach us how to pluck the hour and the day virtuously and well, the delightful people who </w:t>
      </w:r>
      <w:proofErr w:type="gramStart"/>
      <w:r w:rsidRPr="00F641F2">
        <w:rPr>
          <w:sz w:val="16"/>
        </w:rPr>
        <w:t>are capable of taking</w:t>
      </w:r>
      <w:proofErr w:type="gramEnd"/>
      <w:r w:rsidRPr="00F641F2">
        <w:rPr>
          <w:sz w:val="16"/>
        </w:rPr>
        <w:t xml:space="preserve"> direct enjoyment in things, the lilies of the field who toil not, neither do they spin.19</w:t>
      </w:r>
    </w:p>
    <w:p w14:paraId="24DA0A86" w14:textId="77777777" w:rsidR="00ED5664" w:rsidRPr="00F641F2" w:rsidRDefault="00ED5664" w:rsidP="00ED5664">
      <w:pPr>
        <w:rPr>
          <w:sz w:val="16"/>
        </w:rPr>
      </w:pPr>
      <w:r w:rsidRPr="00F641F2">
        <w:rPr>
          <w:sz w:val="16"/>
        </w:rPr>
        <w:t xml:space="preserve">Almost a century later, </w:t>
      </w:r>
      <w:r w:rsidRPr="001C5A95">
        <w:rPr>
          <w:rStyle w:val="StyleUnderline"/>
        </w:rPr>
        <w:t xml:space="preserve">our productive </w:t>
      </w:r>
      <w:r w:rsidRPr="001C5A95">
        <w:rPr>
          <w:rStyle w:val="StyleUnderline"/>
          <w:highlight w:val="cyan"/>
        </w:rPr>
        <w:t>capacity has grown</w:t>
      </w:r>
      <w:r w:rsidRPr="00F641F2">
        <w:rPr>
          <w:sz w:val="16"/>
        </w:rPr>
        <w:t xml:space="preserve"> about as much as Keynes predicted—in the United States, output per person is more than six times what it was in 1930—and robots are poised to do more and more of the work that human beings do today.20 </w:t>
      </w:r>
      <w:r w:rsidRPr="001C5A95">
        <w:rPr>
          <w:rStyle w:val="StyleUnderline"/>
          <w:highlight w:val="cyan"/>
        </w:rPr>
        <w:t>We have the</w:t>
      </w:r>
      <w:r w:rsidRPr="001C5A95">
        <w:rPr>
          <w:rStyle w:val="StyleUnderline"/>
        </w:rPr>
        <w:t xml:space="preserve"> physical, financial, and human </w:t>
      </w:r>
      <w:r w:rsidRPr="001C5A95">
        <w:rPr>
          <w:rStyle w:val="StyleUnderline"/>
          <w:highlight w:val="cyan"/>
        </w:rPr>
        <w:t>capital necessary for everyone</w:t>
      </w:r>
      <w:r w:rsidRPr="00F641F2">
        <w:rPr>
          <w:sz w:val="16"/>
        </w:rPr>
        <w:t xml:space="preserve"> in our country </w:t>
      </w:r>
      <w:r w:rsidRPr="001C5A95">
        <w:rPr>
          <w:rStyle w:val="StyleUnderline"/>
          <w:highlight w:val="cyan"/>
        </w:rPr>
        <w:t>to enjoy</w:t>
      </w:r>
      <w:r w:rsidRPr="00F641F2">
        <w:rPr>
          <w:sz w:val="16"/>
        </w:rPr>
        <w:t xml:space="preserve"> a </w:t>
      </w:r>
      <w:r w:rsidRPr="001C5A95">
        <w:rPr>
          <w:rStyle w:val="StyleUnderline"/>
          <w:highlight w:val="cyan"/>
        </w:rPr>
        <w:t>comfortable</w:t>
      </w:r>
      <w:r w:rsidRPr="00F641F2">
        <w:rPr>
          <w:sz w:val="16"/>
        </w:rPr>
        <w:t xml:space="preserve"> standard of </w:t>
      </w:r>
      <w:r w:rsidRPr="001C5A95">
        <w:rPr>
          <w:rStyle w:val="StyleUnderline"/>
          <w:highlight w:val="cyan"/>
        </w:rPr>
        <w:t>living</w:t>
      </w:r>
      <w:r w:rsidRPr="00F641F2">
        <w:rPr>
          <w:sz w:val="16"/>
        </w:rPr>
        <w:t xml:space="preserve">, and within a few generations the same should be true for the entire planet. And </w:t>
      </w:r>
      <w:r w:rsidRPr="001C5A95">
        <w:rPr>
          <w:rStyle w:val="StyleUnderline"/>
          <w:highlight w:val="cyan"/>
        </w:rPr>
        <w:t>yet</w:t>
      </w:r>
      <w:r w:rsidRPr="00F641F2">
        <w:rPr>
          <w:sz w:val="16"/>
        </w:rPr>
        <w:t xml:space="preserve"> our </w:t>
      </w:r>
      <w:r w:rsidRPr="001C5A95">
        <w:rPr>
          <w:rStyle w:val="Emphasis"/>
          <w:highlight w:val="cyan"/>
        </w:rPr>
        <w:t>social organization</w:t>
      </w:r>
      <w:r w:rsidRPr="001C5A95">
        <w:rPr>
          <w:rStyle w:val="StyleUnderline"/>
        </w:rPr>
        <w:t xml:space="preserve"> remains the same as</w:t>
      </w:r>
      <w:r w:rsidRPr="00F641F2">
        <w:rPr>
          <w:sz w:val="16"/>
        </w:rPr>
        <w:t xml:space="preserve"> it was in </w:t>
      </w:r>
      <w:r w:rsidRPr="001C5A95">
        <w:rPr>
          <w:rStyle w:val="StyleUnderline"/>
        </w:rPr>
        <w:t>the Great Depression:</w:t>
      </w:r>
      <w:r w:rsidRPr="00F641F2">
        <w:rPr>
          <w:sz w:val="16"/>
        </w:rPr>
        <w:t xml:space="preserve"> some people work very hard and make more money than they will ever need, while many others are unable to find work and live in poverty.</w:t>
      </w:r>
    </w:p>
    <w:p w14:paraId="5BD27937" w14:textId="77777777" w:rsidR="00ED5664" w:rsidRPr="00F641F2" w:rsidRDefault="00ED5664" w:rsidP="00ED5664">
      <w:pPr>
        <w:rPr>
          <w:sz w:val="16"/>
        </w:rPr>
      </w:pPr>
      <w:r w:rsidRPr="00F641F2">
        <w:rPr>
          <w:sz w:val="16"/>
        </w:rPr>
        <w:t xml:space="preserve">Millions if not </w:t>
      </w:r>
      <w:r w:rsidRPr="00D82B8A">
        <w:rPr>
          <w:rStyle w:val="Emphasis"/>
          <w:highlight w:val="cyan"/>
        </w:rPr>
        <w:t>billions</w:t>
      </w:r>
      <w:r w:rsidRPr="00F641F2">
        <w:rPr>
          <w:sz w:val="16"/>
        </w:rPr>
        <w:t xml:space="preserve"> of people today </w:t>
      </w:r>
      <w:r w:rsidRPr="00D82B8A">
        <w:rPr>
          <w:rStyle w:val="StyleUnderline"/>
          <w:highlight w:val="cyan"/>
        </w:rPr>
        <w:t xml:space="preserve">hunger to live in a world that is </w:t>
      </w:r>
      <w:proofErr w:type="gramStart"/>
      <w:r w:rsidRPr="00D82B8A">
        <w:rPr>
          <w:rStyle w:val="Emphasis"/>
          <w:highlight w:val="cyan"/>
        </w:rPr>
        <w:t>more fair</w:t>
      </w:r>
      <w:proofErr w:type="gramEnd"/>
      <w:r w:rsidRPr="00D82B8A">
        <w:rPr>
          <w:rStyle w:val="Emphasis"/>
        </w:rPr>
        <w:t>,</w:t>
      </w:r>
      <w:r w:rsidRPr="00F641F2">
        <w:rPr>
          <w:sz w:val="16"/>
        </w:rPr>
        <w:t xml:space="preserve"> more forgiving, and more humane than the one that we were born into. Creating </w:t>
      </w:r>
      <w:r w:rsidRPr="00D82B8A">
        <w:rPr>
          <w:rStyle w:val="Emphasis"/>
          <w:highlight w:val="cyan"/>
        </w:rPr>
        <w:t>a new vision</w:t>
      </w:r>
      <w:r w:rsidRPr="00F641F2">
        <w:rPr>
          <w:sz w:val="16"/>
        </w:rPr>
        <w:t xml:space="preserve"> of society worthy of that collective yearning—one that goes </w:t>
      </w:r>
      <w:r w:rsidRPr="00D82B8A">
        <w:rPr>
          <w:rStyle w:val="Emphasis"/>
          <w:highlight w:val="cyan"/>
        </w:rPr>
        <w:t>beyond</w:t>
      </w:r>
      <w:r w:rsidRPr="00F641F2">
        <w:rPr>
          <w:sz w:val="16"/>
        </w:rPr>
        <w:t xml:space="preserve"> the false promises of </w:t>
      </w:r>
      <w:r w:rsidRPr="00D82B8A">
        <w:rPr>
          <w:rStyle w:val="Emphasis"/>
          <w:highlight w:val="cyan"/>
        </w:rPr>
        <w:t>economism</w:t>
      </w:r>
      <w:r w:rsidRPr="00F641F2">
        <w:rPr>
          <w:sz w:val="16"/>
        </w:rPr>
        <w:t>—</w:t>
      </w:r>
      <w:r w:rsidRPr="00D82B8A">
        <w:rPr>
          <w:rStyle w:val="Emphasis"/>
          <w:highlight w:val="cyan"/>
        </w:rPr>
        <w:t>is the first step</w:t>
      </w:r>
      <w:r w:rsidRPr="00F641F2">
        <w:rPr>
          <w:sz w:val="16"/>
        </w:rPr>
        <w:t xml:space="preserve"> toward building a better future for our children. That is the story that remains to be written.</w:t>
      </w:r>
    </w:p>
    <w:p w14:paraId="7EC3A0C9" w14:textId="77777777" w:rsidR="00665F5F" w:rsidRDefault="00665F5F" w:rsidP="00665F5F">
      <w:pPr>
        <w:pStyle w:val="Heading4"/>
        <w:keepNext w:val="0"/>
        <w:keepLines w:val="0"/>
        <w:spacing w:after="40"/>
        <w:rPr>
          <w:sz w:val="22"/>
        </w:rPr>
      </w:pPr>
      <w:bookmarkStart w:id="19" w:name="_10737vn9l8gk" w:colFirst="0" w:colLast="0"/>
      <w:bookmarkEnd w:id="19"/>
      <w:r>
        <w:rPr>
          <w:sz w:val="22"/>
        </w:rPr>
        <w:t>The method is to create bilateral conditional communication between patients and clinicians -behavioral changes are key to reshaping the market to visualize movement</w:t>
      </w:r>
    </w:p>
    <w:p w14:paraId="31FC4A3D" w14:textId="77777777" w:rsidR="00665F5F" w:rsidRDefault="00665F5F" w:rsidP="00665F5F">
      <w:pPr>
        <w:rPr>
          <w:rFonts w:eastAsia="Calibri"/>
          <w:sz w:val="16"/>
          <w:szCs w:val="16"/>
        </w:rPr>
      </w:pPr>
      <w:r>
        <w:rPr>
          <w:rFonts w:eastAsia="Calibri"/>
        </w:rPr>
        <w:t>Davis and McMaster 17</w:t>
      </w:r>
      <w:hyperlink r:id="rId170">
        <w:r>
          <w:rPr>
            <w:rFonts w:eastAsia="Calibri"/>
            <w:color w:val="1155CC"/>
            <w:sz w:val="16"/>
            <w:szCs w:val="16"/>
          </w:rPr>
          <w:t>Health Care Economics | John B. Davis, Robert McMaster | Taylor &amp; Fran</w:t>
        </w:r>
      </w:hyperlink>
      <w:r>
        <w:rPr>
          <w:rFonts w:eastAsia="Calibri"/>
          <w:sz w:val="16"/>
          <w:szCs w:val="16"/>
        </w:rPr>
        <w:t xml:space="preserve"> John B. Davis is a Family Nurse Practitioner (FNP) with over 23 years of experience in advanced nursing practice </w:t>
      </w:r>
      <w:hyperlink r:id="rId171">
        <w:r>
          <w:rPr>
            <w:rFonts w:eastAsia="Calibri"/>
            <w:sz w:val="16"/>
            <w:szCs w:val="16"/>
            <w:u w:val="single"/>
          </w:rPr>
          <w:t>HealthCare4PPL</w:t>
        </w:r>
      </w:hyperlink>
      <w:hyperlink r:id="rId172">
        <w:r>
          <w:rPr>
            <w:rFonts w:eastAsia="Calibri"/>
            <w:b/>
            <w:bCs/>
            <w:sz w:val="16"/>
            <w:szCs w:val="16"/>
            <w:u w:val="single"/>
          </w:rPr>
          <w:t>+1</w:t>
        </w:r>
      </w:hyperlink>
      <w:r>
        <w:rPr>
          <w:rFonts w:eastAsia="Calibri"/>
          <w:sz w:val="16"/>
          <w:szCs w:val="16"/>
        </w:rPr>
        <w:t xml:space="preserve">. He graduated with honors in 2003 and has since provided primary health care services in accordance with Texas nurse practice laws Robert McMaster is Professor of Political Economy in the Adam Smith Business School at the University of Glasgow, where he has been since 2012 </w:t>
      </w:r>
      <w:hyperlink r:id="rId173">
        <w:r>
          <w:rPr>
            <w:rFonts w:eastAsia="Calibri"/>
            <w:sz w:val="16"/>
            <w:szCs w:val="16"/>
            <w:u w:val="single"/>
          </w:rPr>
          <w:t>Economics Observatory</w:t>
        </w:r>
      </w:hyperlink>
      <w:hyperlink r:id="rId174">
        <w:r>
          <w:rPr>
            <w:rFonts w:eastAsia="Calibri"/>
            <w:b/>
            <w:bCs/>
            <w:sz w:val="16"/>
            <w:szCs w:val="16"/>
            <w:u w:val="single"/>
          </w:rPr>
          <w:t>+1</w:t>
        </w:r>
      </w:hyperlink>
      <w:r>
        <w:rPr>
          <w:rFonts w:eastAsia="Calibri"/>
          <w:sz w:val="16"/>
          <w:szCs w:val="16"/>
        </w:rPr>
        <w:t xml:space="preserve">. He joined the University of Glasgow in 2007 as a Senior Lecturer and became Professor in 2012 </w:t>
      </w:r>
      <w:hyperlink r:id="rId175">
        <w:r>
          <w:rPr>
            <w:rFonts w:eastAsia="Calibri"/>
            <w:sz w:val="16"/>
            <w:szCs w:val="16"/>
            <w:u w:val="single"/>
          </w:rPr>
          <w:t>glasgowmedhums.ac.uk</w:t>
        </w:r>
      </w:hyperlink>
      <w:r>
        <w:rPr>
          <w:rFonts w:eastAsia="Calibri"/>
          <w:sz w:val="16"/>
          <w:szCs w:val="16"/>
        </w:rPr>
        <w:t>. Before that, he served as Lecturer and Senior Lecturer in Economics at the University of Aberdeen from 1992 to 2006 (Penguin-AS)</w:t>
      </w:r>
    </w:p>
    <w:p w14:paraId="36B8CC85" w14:textId="77777777" w:rsidR="00665F5F" w:rsidRDefault="00665F5F" w:rsidP="00665F5F">
      <w:pPr>
        <w:rPr>
          <w:rFonts w:eastAsia="Calibri"/>
          <w:b/>
          <w:bCs/>
          <w:highlight w:val="cyan"/>
          <w:u w:val="single"/>
        </w:rPr>
      </w:pPr>
      <w:r>
        <w:rPr>
          <w:rFonts w:eastAsia="Calibri"/>
          <w:sz w:val="16"/>
          <w:szCs w:val="16"/>
        </w:rPr>
        <w:t xml:space="preserve">This indeed captures the way many markets work in which people have little contact with whoever is on the other side of the market, but it does not capture the way many other markets work in which direct and personal contact between people </w:t>
      </w:r>
      <w:proofErr w:type="gramStart"/>
      <w:r>
        <w:rPr>
          <w:rFonts w:eastAsia="Calibri"/>
          <w:sz w:val="16"/>
          <w:szCs w:val="16"/>
        </w:rPr>
        <w:t>exists and</w:t>
      </w:r>
      <w:proofErr w:type="gramEnd"/>
      <w:r>
        <w:rPr>
          <w:rFonts w:eastAsia="Calibri"/>
          <w:sz w:val="16"/>
          <w:szCs w:val="16"/>
        </w:rPr>
        <w:t xml:space="preserve"> is important. In this work, we set out a view of </w:t>
      </w:r>
      <w:r>
        <w:rPr>
          <w:rFonts w:eastAsia="Calibri"/>
          <w:b/>
          <w:bCs/>
          <w:highlight w:val="cyan"/>
          <w:u w:val="single"/>
        </w:rPr>
        <w:t>the</w:t>
      </w:r>
      <w:r>
        <w:rPr>
          <w:rFonts w:eastAsia="Calibri"/>
          <w:sz w:val="16"/>
          <w:szCs w:val="16"/>
        </w:rPr>
        <w:t xml:space="preserve"> individual </w:t>
      </w:r>
      <w:r>
        <w:rPr>
          <w:rFonts w:eastAsia="Calibri"/>
          <w:b/>
          <w:bCs/>
          <w:highlight w:val="cyan"/>
          <w:u w:val="single"/>
        </w:rPr>
        <w:t>alt</w:t>
      </w:r>
      <w:r>
        <w:rPr>
          <w:rFonts w:eastAsia="Calibri"/>
          <w:sz w:val="16"/>
          <w:szCs w:val="16"/>
        </w:rPr>
        <w:t xml:space="preserve">ernative </w:t>
      </w:r>
      <w:r>
        <w:rPr>
          <w:rFonts w:eastAsia="Calibri"/>
          <w:b/>
          <w:bCs/>
          <w:highlight w:val="cyan"/>
          <w:u w:val="single"/>
        </w:rPr>
        <w:t>to</w:t>
      </w:r>
      <w:r>
        <w:rPr>
          <w:rFonts w:eastAsia="Calibri"/>
          <w:b/>
          <w:bCs/>
          <w:u w:val="single"/>
        </w:rPr>
        <w:t xml:space="preserve"> the </w:t>
      </w:r>
      <w:r>
        <w:rPr>
          <w:rFonts w:eastAsia="Calibri"/>
          <w:b/>
          <w:bCs/>
          <w:highlight w:val="cyan"/>
          <w:u w:val="single"/>
        </w:rPr>
        <w:t xml:space="preserve">Homo economicus </w:t>
      </w:r>
      <w:r>
        <w:rPr>
          <w:rFonts w:eastAsia="Calibri"/>
          <w:b/>
          <w:bCs/>
          <w:u w:val="single"/>
        </w:rPr>
        <w:t>on</w:t>
      </w:r>
      <w:r>
        <w:rPr>
          <w:rFonts w:eastAsia="Calibri"/>
          <w:b/>
          <w:bCs/>
          <w:highlight w:val="cyan"/>
          <w:u w:val="single"/>
        </w:rPr>
        <w:t xml:space="preserve">e </w:t>
      </w:r>
      <w:proofErr w:type="gramStart"/>
      <w:r>
        <w:rPr>
          <w:rFonts w:eastAsia="Calibri"/>
          <w:b/>
          <w:bCs/>
          <w:u w:val="single"/>
        </w:rPr>
        <w:t>in order to</w:t>
      </w:r>
      <w:proofErr w:type="gramEnd"/>
      <w:r>
        <w:rPr>
          <w:rFonts w:eastAsia="Calibri"/>
          <w:b/>
          <w:bCs/>
          <w:u w:val="single"/>
        </w:rPr>
        <w:t xml:space="preserve"> </w:t>
      </w:r>
      <w:r>
        <w:rPr>
          <w:rFonts w:eastAsia="Calibri"/>
          <w:b/>
          <w:bCs/>
          <w:highlight w:val="cyan"/>
          <w:u w:val="single"/>
        </w:rPr>
        <w:t xml:space="preserve">provide foundations for an account of non-instrumentally rational other-regarding behavior which </w:t>
      </w:r>
      <w:r>
        <w:rPr>
          <w:rFonts w:eastAsia="Calibri"/>
          <w:b/>
          <w:bCs/>
          <w:u w:val="single"/>
        </w:rPr>
        <w:t xml:space="preserve">we think </w:t>
      </w:r>
      <w:r>
        <w:rPr>
          <w:rFonts w:eastAsia="Calibri"/>
          <w:b/>
          <w:bCs/>
          <w:highlight w:val="cyan"/>
          <w:u w:val="single"/>
        </w:rPr>
        <w:t>is needed to incorporate a stronger concept of care in health economics</w:t>
      </w:r>
      <w:r>
        <w:rPr>
          <w:rFonts w:eastAsia="Calibri"/>
          <w:b/>
          <w:bCs/>
          <w:u w:val="single"/>
        </w:rPr>
        <w:t xml:space="preserve">. </w:t>
      </w:r>
      <w:r>
        <w:rPr>
          <w:rFonts w:eastAsia="Calibri"/>
          <w:sz w:val="16"/>
          <w:szCs w:val="16"/>
        </w:rPr>
        <w:t xml:space="preserve">The alternative conception of the individual we employ is that of </w:t>
      </w:r>
      <w:r>
        <w:rPr>
          <w:rFonts w:eastAsia="Calibri"/>
          <w:b/>
          <w:bCs/>
          <w:highlight w:val="cyan"/>
          <w:u w:val="single"/>
        </w:rPr>
        <w:t xml:space="preserve">individuals </w:t>
      </w:r>
      <w:r>
        <w:rPr>
          <w:rFonts w:eastAsia="Calibri"/>
          <w:b/>
          <w:bCs/>
          <w:u w:val="single"/>
        </w:rPr>
        <w:t xml:space="preserve">as </w:t>
      </w:r>
      <w:r>
        <w:rPr>
          <w:rFonts w:eastAsia="Calibri"/>
          <w:b/>
          <w:bCs/>
          <w:highlight w:val="cyan"/>
          <w:u w:val="single"/>
        </w:rPr>
        <w:t>socially embedded</w:t>
      </w:r>
      <w:r>
        <w:rPr>
          <w:rFonts w:eastAsia="Calibri"/>
          <w:sz w:val="16"/>
          <w:szCs w:val="16"/>
        </w:rPr>
        <w:t xml:space="preserve">. Here we will use the </w:t>
      </w:r>
      <w:r>
        <w:rPr>
          <w:rFonts w:eastAsia="Calibri"/>
          <w:b/>
          <w:bCs/>
          <w:highlight w:val="cyan"/>
          <w:u w:val="single"/>
        </w:rPr>
        <w:t>expression “socially embedded</w:t>
      </w:r>
      <w:r>
        <w:rPr>
          <w:rFonts w:eastAsia="Calibri"/>
          <w:b/>
          <w:bCs/>
          <w:u w:val="single"/>
        </w:rPr>
        <w:t>”</w:t>
      </w:r>
      <w:r>
        <w:rPr>
          <w:rFonts w:eastAsia="Calibri"/>
          <w:sz w:val="16"/>
          <w:szCs w:val="16"/>
        </w:rPr>
        <w:t xml:space="preserve"> to mean that </w:t>
      </w:r>
      <w:r>
        <w:rPr>
          <w:rFonts w:eastAsia="Calibri"/>
          <w:b/>
          <w:bCs/>
          <w:highlight w:val="cyan"/>
          <w:u w:val="single"/>
        </w:rPr>
        <w:t>people’s choices depend</w:t>
      </w:r>
      <w:r>
        <w:rPr>
          <w:rFonts w:eastAsia="Calibri"/>
          <w:b/>
          <w:bCs/>
          <w:u w:val="single"/>
        </w:rPr>
        <w:t xml:space="preserve"> not only</w:t>
      </w:r>
      <w:r>
        <w:rPr>
          <w:rFonts w:eastAsia="Calibri"/>
          <w:b/>
          <w:bCs/>
          <w:highlight w:val="cyan"/>
          <w:u w:val="single"/>
        </w:rPr>
        <w:t xml:space="preserve"> on their own private preferences but </w:t>
      </w:r>
      <w:r>
        <w:rPr>
          <w:rFonts w:eastAsia="Calibri"/>
          <w:b/>
          <w:bCs/>
          <w:u w:val="single"/>
        </w:rPr>
        <w:t>also on</w:t>
      </w:r>
      <w:r>
        <w:rPr>
          <w:rFonts w:eastAsia="Calibri"/>
          <w:b/>
          <w:bCs/>
          <w:highlight w:val="cyan"/>
          <w:u w:val="single"/>
        </w:rPr>
        <w:t xml:space="preserve"> their institutional surroundings</w:t>
      </w:r>
      <w:r>
        <w:rPr>
          <w:rFonts w:eastAsia="Calibri"/>
          <w:sz w:val="16"/>
          <w:szCs w:val="16"/>
        </w:rPr>
        <w:t xml:space="preserve"> and non-market personal contact with others. Obviously there exists a whole range of ways of explaining this idea of </w:t>
      </w:r>
      <w:proofErr w:type="gramStart"/>
      <w:r>
        <w:rPr>
          <w:rFonts w:eastAsia="Calibri"/>
          <w:sz w:val="16"/>
          <w:szCs w:val="16"/>
        </w:rPr>
        <w:t>a non- market</w:t>
      </w:r>
      <w:proofErr w:type="gramEnd"/>
      <w:r>
        <w:rPr>
          <w:rFonts w:eastAsia="Calibri"/>
          <w:sz w:val="16"/>
          <w:szCs w:val="16"/>
        </w:rPr>
        <w:t xml:space="preserve"> personal contact, </w:t>
      </w:r>
      <w:r>
        <w:rPr>
          <w:rFonts w:eastAsia="Calibri"/>
          <w:b/>
          <w:bCs/>
          <w:highlight w:val="cyan"/>
          <w:u w:val="single"/>
        </w:rPr>
        <w:t>especially</w:t>
      </w:r>
      <w:r>
        <w:rPr>
          <w:rFonts w:eastAsia="Calibri"/>
          <w:b/>
          <w:bCs/>
          <w:u w:val="single"/>
        </w:rPr>
        <w:t xml:space="preserve"> </w:t>
      </w:r>
      <w:r>
        <w:rPr>
          <w:rFonts w:eastAsia="Calibri"/>
          <w:b/>
          <w:bCs/>
          <w:highlight w:val="cyan"/>
          <w:u w:val="single"/>
        </w:rPr>
        <w:t>when</w:t>
      </w:r>
      <w:r>
        <w:rPr>
          <w:rFonts w:eastAsia="Calibri"/>
          <w:b/>
          <w:bCs/>
          <w:u w:val="single"/>
        </w:rPr>
        <w:t xml:space="preserve"> it is </w:t>
      </w:r>
      <w:r>
        <w:rPr>
          <w:rFonts w:eastAsia="Calibri"/>
          <w:b/>
          <w:bCs/>
          <w:highlight w:val="cyan"/>
          <w:u w:val="single"/>
        </w:rPr>
        <w:t>framed in terms o</w:t>
      </w:r>
      <w:r>
        <w:rPr>
          <w:rFonts w:eastAsia="Calibri"/>
          <w:b/>
          <w:bCs/>
          <w:u w:val="single"/>
        </w:rPr>
        <w:t xml:space="preserve">f the impact of </w:t>
      </w:r>
      <w:r>
        <w:rPr>
          <w:rFonts w:eastAsia="Calibri"/>
          <w:b/>
          <w:bCs/>
          <w:highlight w:val="cyan"/>
          <w:u w:val="single"/>
        </w:rPr>
        <w:t>social relationships on individual behavior</w:t>
      </w:r>
      <w:r>
        <w:rPr>
          <w:rFonts w:eastAsia="Calibri"/>
          <w:sz w:val="16"/>
          <w:szCs w:val="16"/>
        </w:rPr>
        <w:t xml:space="preserve">, since the idea is </w:t>
      </w:r>
      <w:r>
        <w:rPr>
          <w:rFonts w:eastAsia="Calibri"/>
          <w:b/>
          <w:bCs/>
          <w:highlight w:val="cyan"/>
          <w:u w:val="single"/>
        </w:rPr>
        <w:t>central</w:t>
      </w:r>
      <w:r>
        <w:rPr>
          <w:rFonts w:eastAsia="Calibri"/>
          <w:b/>
          <w:bCs/>
          <w:u w:val="single"/>
        </w:rPr>
        <w:t xml:space="preserve"> </w:t>
      </w:r>
      <w:r>
        <w:rPr>
          <w:rFonts w:eastAsia="Calibri"/>
          <w:b/>
          <w:bCs/>
          <w:highlight w:val="cyan"/>
          <w:u w:val="single"/>
        </w:rPr>
        <w:t>to</w:t>
      </w:r>
      <w:r>
        <w:rPr>
          <w:rFonts w:eastAsia="Calibri"/>
          <w:sz w:val="16"/>
          <w:szCs w:val="16"/>
        </w:rPr>
        <w:t xml:space="preserve"> social science in general and particularly </w:t>
      </w:r>
      <w:r>
        <w:rPr>
          <w:rFonts w:eastAsia="Calibri"/>
          <w:b/>
          <w:bCs/>
          <w:highlight w:val="cyan"/>
          <w:u w:val="single"/>
        </w:rPr>
        <w:t>psychology and sociology</w:t>
      </w:r>
      <w:r>
        <w:rPr>
          <w:rFonts w:eastAsia="Calibri"/>
          <w:b/>
          <w:bCs/>
          <w:u w:val="single"/>
        </w:rPr>
        <w:t xml:space="preserve">. </w:t>
      </w:r>
      <w:r>
        <w:rPr>
          <w:rFonts w:eastAsia="Calibri"/>
          <w:b/>
          <w:bCs/>
          <w:highlight w:val="cyan"/>
          <w:u w:val="single"/>
        </w:rPr>
        <w:t>Our goal</w:t>
      </w:r>
      <w:r>
        <w:rPr>
          <w:rFonts w:eastAsia="Calibri"/>
          <w:b/>
          <w:bCs/>
          <w:u w:val="single"/>
        </w:rPr>
        <w:t>,</w:t>
      </w:r>
      <w:r>
        <w:rPr>
          <w:rFonts w:eastAsia="Calibri"/>
          <w:sz w:val="16"/>
          <w:szCs w:val="16"/>
        </w:rPr>
        <w:t xml:space="preserve"> however, </w:t>
      </w:r>
      <w:r>
        <w:rPr>
          <w:rFonts w:eastAsia="Calibri"/>
          <w:b/>
          <w:bCs/>
          <w:highlight w:val="cyan"/>
          <w:u w:val="single"/>
        </w:rPr>
        <w:t>is not to remake</w:t>
      </w:r>
      <w:r>
        <w:rPr>
          <w:rFonts w:eastAsia="Calibri"/>
          <w:b/>
          <w:bCs/>
          <w:u w:val="single"/>
        </w:rPr>
        <w:t xml:space="preserve"> </w:t>
      </w:r>
      <w:r>
        <w:rPr>
          <w:rFonts w:eastAsia="Calibri"/>
          <w:b/>
          <w:bCs/>
          <w:highlight w:val="cyan"/>
          <w:u w:val="single"/>
        </w:rPr>
        <w:t>health</w:t>
      </w:r>
      <w:r>
        <w:rPr>
          <w:rFonts w:eastAsia="Calibri"/>
          <w:sz w:val="16"/>
          <w:szCs w:val="16"/>
        </w:rPr>
        <w:t xml:space="preserve"> economics in terms of what these fields have to offer, but </w:t>
      </w:r>
      <w:r>
        <w:rPr>
          <w:rFonts w:eastAsia="Calibri"/>
          <w:b/>
          <w:bCs/>
          <w:highlight w:val="cyan"/>
          <w:u w:val="single"/>
        </w:rPr>
        <w:t>rather</w:t>
      </w:r>
      <w:r>
        <w:rPr>
          <w:rFonts w:eastAsia="Calibri"/>
          <w:b/>
          <w:bCs/>
          <w:u w:val="single"/>
        </w:rPr>
        <w:t xml:space="preserve"> to </w:t>
      </w:r>
      <w:r>
        <w:rPr>
          <w:rFonts w:eastAsia="Calibri"/>
          <w:b/>
          <w:bCs/>
          <w:highlight w:val="cyan"/>
          <w:u w:val="single"/>
        </w:rPr>
        <w:t xml:space="preserve">focus on the boundary between </w:t>
      </w:r>
      <w:r>
        <w:rPr>
          <w:rFonts w:eastAsia="Calibri"/>
          <w:b/>
          <w:bCs/>
          <w:u w:val="single"/>
        </w:rPr>
        <w:t xml:space="preserve">these </w:t>
      </w:r>
      <w:r>
        <w:rPr>
          <w:rFonts w:eastAsia="Calibri"/>
          <w:b/>
          <w:bCs/>
          <w:highlight w:val="cyan"/>
          <w:u w:val="single"/>
        </w:rPr>
        <w:t>other social science fields</w:t>
      </w:r>
      <w:r>
        <w:rPr>
          <w:rFonts w:eastAsia="Calibri"/>
          <w:sz w:val="16"/>
          <w:szCs w:val="16"/>
        </w:rPr>
        <w:t xml:space="preserve"> and economics in </w:t>
      </w:r>
      <w:r>
        <w:rPr>
          <w:rFonts w:eastAsia="Calibri"/>
          <w:b/>
          <w:bCs/>
          <w:u w:val="single"/>
        </w:rPr>
        <w:t xml:space="preserve">order to </w:t>
      </w:r>
      <w:r>
        <w:rPr>
          <w:rFonts w:eastAsia="Calibri"/>
          <w:b/>
          <w:bCs/>
          <w:highlight w:val="cyan"/>
          <w:u w:val="single"/>
        </w:rPr>
        <w:t xml:space="preserve">explain the impact of social relationships on individual </w:t>
      </w:r>
      <w:proofErr w:type="spellStart"/>
      <w:r>
        <w:rPr>
          <w:rFonts w:eastAsia="Calibri"/>
          <w:b/>
          <w:bCs/>
          <w:highlight w:val="cyan"/>
          <w:u w:val="single"/>
        </w:rPr>
        <w:t>behavior</w:t>
      </w:r>
      <w:r>
        <w:rPr>
          <w:rFonts w:eastAsia="Calibri"/>
          <w:sz w:val="16"/>
          <w:szCs w:val="16"/>
        </w:rPr>
        <w:t>.That</w:t>
      </w:r>
      <w:proofErr w:type="spellEnd"/>
      <w:r>
        <w:rPr>
          <w:rFonts w:eastAsia="Calibri"/>
          <w:sz w:val="16"/>
          <w:szCs w:val="16"/>
        </w:rPr>
        <w:t xml:space="preserve"> is, we are specifically </w:t>
      </w:r>
      <w:r>
        <w:rPr>
          <w:rFonts w:eastAsia="Calibri"/>
          <w:b/>
          <w:bCs/>
          <w:highlight w:val="cyan"/>
          <w:u w:val="single"/>
        </w:rPr>
        <w:t>concerned with the clinician–patient relationship as a social relation- ship</w:t>
      </w:r>
      <w:r>
        <w:rPr>
          <w:rFonts w:eastAsia="Calibri"/>
          <w:b/>
          <w:bCs/>
          <w:u w:val="single"/>
        </w:rPr>
        <w:t xml:space="preserve"> </w:t>
      </w:r>
      <w:r>
        <w:rPr>
          <w:rFonts w:eastAsia="Calibri"/>
          <w:sz w:val="16"/>
          <w:szCs w:val="16"/>
        </w:rPr>
        <w:t xml:space="preserve">operating in some sort of institutional setting, including in </w:t>
      </w:r>
      <w:proofErr w:type="spellStart"/>
      <w:r>
        <w:rPr>
          <w:rFonts w:eastAsia="Calibri"/>
          <w:sz w:val="16"/>
          <w:szCs w:val="16"/>
        </w:rPr>
        <w:t>markets.We</w:t>
      </w:r>
      <w:proofErr w:type="spellEnd"/>
      <w:r>
        <w:rPr>
          <w:rFonts w:eastAsia="Calibri"/>
          <w:sz w:val="16"/>
          <w:szCs w:val="16"/>
        </w:rPr>
        <w:t xml:space="preserve"> suppose, therefore, that as individuals, clinicians and patients are socially embedded in the clinician–patient relationship, and that </w:t>
      </w:r>
      <w:r>
        <w:rPr>
          <w:rFonts w:eastAsia="Calibri"/>
          <w:b/>
          <w:bCs/>
          <w:u w:val="single"/>
        </w:rPr>
        <w:t xml:space="preserve">this </w:t>
      </w:r>
      <w:r>
        <w:rPr>
          <w:rFonts w:eastAsia="Calibri"/>
          <w:b/>
          <w:bCs/>
          <w:highlight w:val="cyan"/>
          <w:u w:val="single"/>
        </w:rPr>
        <w:t>social embedding determines how they make choices</w:t>
      </w:r>
      <w:r>
        <w:rPr>
          <w:rFonts w:eastAsia="Calibri"/>
          <w:sz w:val="16"/>
          <w:szCs w:val="16"/>
        </w:rPr>
        <w:t xml:space="preserve"> as individuals as well as the </w:t>
      </w:r>
      <w:r>
        <w:rPr>
          <w:rFonts w:eastAsia="Calibri"/>
          <w:b/>
          <w:bCs/>
          <w:u w:val="single"/>
        </w:rPr>
        <w:t xml:space="preserve">nature </w:t>
      </w:r>
      <w:r>
        <w:rPr>
          <w:rFonts w:eastAsia="Calibri"/>
          <w:b/>
          <w:bCs/>
          <w:highlight w:val="cyan"/>
          <w:u w:val="single"/>
        </w:rPr>
        <w:t xml:space="preserve">of any market relationships between </w:t>
      </w:r>
      <w:proofErr w:type="spellStart"/>
      <w:r>
        <w:rPr>
          <w:rFonts w:eastAsia="Calibri"/>
          <w:b/>
          <w:bCs/>
          <w:highlight w:val="cyan"/>
          <w:u w:val="single"/>
        </w:rPr>
        <w:t>them</w:t>
      </w:r>
      <w:r>
        <w:rPr>
          <w:rFonts w:eastAsia="Calibri"/>
          <w:sz w:val="16"/>
          <w:szCs w:val="16"/>
          <w:highlight w:val="cyan"/>
        </w:rPr>
        <w:t>.</w:t>
      </w:r>
      <w:r>
        <w:rPr>
          <w:rFonts w:eastAsia="Calibri"/>
          <w:sz w:val="16"/>
          <w:szCs w:val="16"/>
        </w:rPr>
        <w:t>To</w:t>
      </w:r>
      <w:proofErr w:type="spellEnd"/>
      <w:r>
        <w:rPr>
          <w:rFonts w:eastAsia="Calibri"/>
          <w:sz w:val="16"/>
          <w:szCs w:val="16"/>
        </w:rPr>
        <w:t xml:space="preserve"> explain this we need to explain how the clinician–patient relationship </w:t>
      </w:r>
      <w:proofErr w:type="spellStart"/>
      <w:r>
        <w:rPr>
          <w:rFonts w:eastAsia="Calibri"/>
          <w:sz w:val="16"/>
          <w:szCs w:val="16"/>
        </w:rPr>
        <w:t>dif</w:t>
      </w:r>
      <w:proofErr w:type="spellEnd"/>
      <w:r>
        <w:rPr>
          <w:rFonts w:eastAsia="Calibri"/>
          <w:sz w:val="16"/>
          <w:szCs w:val="16"/>
        </w:rPr>
        <w:t xml:space="preserve">- </w:t>
      </w:r>
      <w:proofErr w:type="spellStart"/>
      <w:r>
        <w:rPr>
          <w:rFonts w:eastAsia="Calibri"/>
          <w:sz w:val="16"/>
          <w:szCs w:val="16"/>
        </w:rPr>
        <w:t>fers</w:t>
      </w:r>
      <w:proofErr w:type="spellEnd"/>
      <w:r>
        <w:rPr>
          <w:rFonts w:eastAsia="Calibri"/>
          <w:sz w:val="16"/>
          <w:szCs w:val="16"/>
        </w:rPr>
        <w:t xml:space="preserve"> from a market relationship, how this difference depends on seeing individuals as socially embedded, and how this all entails that clinicians and patients together make non-instrumentally rational choices regarding patient health care. There are two levels on which we explain the clinician–patient relationship as a social relationship between socially embedded individuals as opposed to a market relationship between atomistic individuals: first in terms of the special intentionality characteristics of that relationship and second in terms of its social institutional character. First, we modify the standard microeconomic asymmetric information analysis of the patient–clinician principal–agent relationship by saying </w:t>
      </w:r>
      <w:r>
        <w:rPr>
          <w:rFonts w:eastAsia="Calibri"/>
          <w:b/>
          <w:bCs/>
          <w:u w:val="single"/>
        </w:rPr>
        <w:t>that it is not just patients who have limited information relative to what clinicians know, but also clinicians who have limited information relative to patients’ knowledge of their own health</w:t>
      </w:r>
      <w:r>
        <w:rPr>
          <w:rFonts w:eastAsia="Calibri"/>
          <w:sz w:val="16"/>
          <w:szCs w:val="16"/>
        </w:rPr>
        <w:t xml:space="preserve"> and their ability to pursue recommended health care therapies</w:t>
      </w:r>
      <w:r>
        <w:rPr>
          <w:rFonts w:eastAsia="Calibri"/>
          <w:sz w:val="16"/>
          <w:szCs w:val="16"/>
          <w:highlight w:val="cyan"/>
        </w:rPr>
        <w:t xml:space="preserve">. </w:t>
      </w:r>
      <w:r>
        <w:rPr>
          <w:rFonts w:eastAsia="Calibri"/>
          <w:b/>
          <w:bCs/>
          <w:highlight w:val="cyan"/>
          <w:u w:val="single"/>
        </w:rPr>
        <w:t xml:space="preserve">When information is asymmetric </w:t>
      </w:r>
      <w:r>
        <w:rPr>
          <w:rFonts w:eastAsia="Calibri"/>
          <w:b/>
          <w:bCs/>
          <w:u w:val="single"/>
        </w:rPr>
        <w:t xml:space="preserve">in this way both </w:t>
      </w:r>
      <w:r>
        <w:rPr>
          <w:rFonts w:eastAsia="Calibri"/>
          <w:b/>
          <w:bCs/>
          <w:highlight w:val="cyan"/>
          <w:u w:val="single"/>
        </w:rPr>
        <w:t>effectively need to undertake both roles.</w:t>
      </w:r>
      <w:r>
        <w:rPr>
          <w:rFonts w:eastAsia="Calibri"/>
          <w:b/>
          <w:bCs/>
          <w:u w:val="single"/>
        </w:rPr>
        <w:t xml:space="preserve"> We argue that to do this </w:t>
      </w:r>
      <w:r>
        <w:rPr>
          <w:rFonts w:eastAsia="Calibri"/>
          <w:b/>
          <w:bCs/>
          <w:highlight w:val="cyan"/>
          <w:u w:val="single"/>
        </w:rPr>
        <w:t>both must rely on</w:t>
      </w:r>
      <w:r>
        <w:rPr>
          <w:rFonts w:eastAsia="Calibri"/>
          <w:sz w:val="16"/>
          <w:szCs w:val="16"/>
        </w:rPr>
        <w:t xml:space="preserve"> what we treat as a type </w:t>
      </w:r>
      <w:r>
        <w:rPr>
          <w:rFonts w:eastAsia="Calibri"/>
          <w:b/>
          <w:bCs/>
          <w:highlight w:val="cyan"/>
          <w:u w:val="single"/>
        </w:rPr>
        <w:t>of bilateral conditional communication</w:t>
      </w:r>
      <w:r>
        <w:rPr>
          <w:rFonts w:eastAsia="Calibri"/>
          <w:sz w:val="16"/>
          <w:szCs w:val="16"/>
        </w:rPr>
        <w:t xml:space="preserve"> that can be </w:t>
      </w:r>
      <w:r>
        <w:rPr>
          <w:rFonts w:eastAsia="Calibri"/>
          <w:b/>
          <w:bCs/>
          <w:highlight w:val="cyan"/>
          <w:u w:val="single"/>
        </w:rPr>
        <w:t>represented as leading</w:t>
      </w:r>
      <w:r>
        <w:rPr>
          <w:rFonts w:eastAsia="Calibri"/>
          <w:b/>
          <w:bCs/>
          <w:u w:val="single"/>
        </w:rPr>
        <w:t xml:space="preserve"> to </w:t>
      </w:r>
      <w:r>
        <w:rPr>
          <w:rFonts w:eastAsia="Calibri"/>
          <w:b/>
          <w:bCs/>
          <w:highlight w:val="cyan"/>
          <w:u w:val="single"/>
        </w:rPr>
        <w:t>the formation of</w:t>
      </w:r>
      <w:r>
        <w:rPr>
          <w:rFonts w:eastAsia="Calibri"/>
          <w:sz w:val="16"/>
          <w:szCs w:val="16"/>
        </w:rPr>
        <w:t xml:space="preserve"> what are called shared </w:t>
      </w:r>
      <w:r>
        <w:rPr>
          <w:rFonts w:eastAsia="Calibri"/>
          <w:b/>
          <w:bCs/>
          <w:u w:val="single"/>
        </w:rPr>
        <w:t xml:space="preserve">or </w:t>
      </w:r>
      <w:r>
        <w:rPr>
          <w:rFonts w:eastAsia="Calibri"/>
          <w:b/>
          <w:bCs/>
          <w:highlight w:val="cyan"/>
          <w:u w:val="single"/>
        </w:rPr>
        <w:t>collective intentions regarding care behavior that underlie</w:t>
      </w:r>
      <w:r>
        <w:rPr>
          <w:rFonts w:eastAsia="Calibri"/>
          <w:sz w:val="16"/>
          <w:szCs w:val="16"/>
        </w:rPr>
        <w:t xml:space="preserve"> </w:t>
      </w:r>
      <w:r>
        <w:rPr>
          <w:rFonts w:eastAsia="Calibri"/>
          <w:b/>
          <w:bCs/>
          <w:highlight w:val="cyan"/>
          <w:u w:val="single"/>
        </w:rPr>
        <w:t>choice behavior in the clinician–patient relationship.</w:t>
      </w:r>
      <w:r>
        <w:rPr>
          <w:rFonts w:eastAsia="Calibri"/>
          <w:sz w:val="16"/>
          <w:szCs w:val="16"/>
        </w:rPr>
        <w:t xml:space="preserve"> </w:t>
      </w:r>
      <w:r>
        <w:rPr>
          <w:rFonts w:eastAsia="Calibri"/>
          <w:b/>
          <w:bCs/>
          <w:highlight w:val="cyan"/>
          <w:u w:val="single"/>
        </w:rPr>
        <w:t>Shared</w:t>
      </w:r>
      <w:r>
        <w:rPr>
          <w:rFonts w:eastAsia="Calibri"/>
          <w:b/>
          <w:bCs/>
          <w:u w:val="single"/>
        </w:rPr>
        <w:t xml:space="preserve"> or collective </w:t>
      </w:r>
      <w:r>
        <w:rPr>
          <w:rFonts w:eastAsia="Calibri"/>
          <w:b/>
          <w:bCs/>
          <w:highlight w:val="cyan"/>
          <w:u w:val="single"/>
        </w:rPr>
        <w:t>intentions are contrasted with personal intention</w:t>
      </w:r>
      <w:r>
        <w:rPr>
          <w:rFonts w:eastAsia="Calibri"/>
          <w:sz w:val="16"/>
          <w:szCs w:val="16"/>
          <w:highlight w:val="cyan"/>
        </w:rPr>
        <w:t>s</w:t>
      </w:r>
      <w:r>
        <w:rPr>
          <w:rFonts w:eastAsia="Calibri"/>
          <w:sz w:val="16"/>
          <w:szCs w:val="16"/>
        </w:rPr>
        <w:t xml:space="preserve"> in that the former get expressed in first-person plural speech (“we will do x”) whereas the latter get expressed in first-person singular speech (“I will do x”). 7 While this may seem to be a minor linguistic </w:t>
      </w:r>
      <w:r>
        <w:rPr>
          <w:rFonts w:eastAsia="Calibri"/>
          <w:b/>
          <w:bCs/>
          <w:highlight w:val="cyan"/>
          <w:u w:val="single"/>
        </w:rPr>
        <w:t>it is essential for progress.</w:t>
      </w:r>
    </w:p>
    <w:p w14:paraId="34811836" w14:textId="77777777" w:rsidR="00ED5664" w:rsidRDefault="00ED5664" w:rsidP="00ED5664"/>
    <w:p w14:paraId="00DCD234" w14:textId="77777777" w:rsidR="00615348" w:rsidRDefault="00615348" w:rsidP="00E80B79">
      <w:pPr>
        <w:pStyle w:val="Heading3"/>
      </w:pPr>
      <w:r>
        <w:t>Alt --- Sacred Economy</w:t>
      </w:r>
    </w:p>
    <w:p w14:paraId="56D5B1E0" w14:textId="77777777" w:rsidR="00615348" w:rsidRDefault="00615348" w:rsidP="00615348">
      <w:pPr>
        <w:pStyle w:val="Heading4"/>
      </w:pPr>
      <w:bookmarkStart w:id="20" w:name="pmd-heading-d43afd3e-b309-4359-8970-8a3e"/>
      <w:r>
        <w:t xml:space="preserve">The alternative is the Sacred Economy healthcare system. One that is not profit driven, but instead </w:t>
      </w:r>
      <w:proofErr w:type="gramStart"/>
      <w:r>
        <w:t>prioritizes with</w:t>
      </w:r>
      <w:proofErr w:type="gramEnd"/>
      <w:r>
        <w:t xml:space="preserve"> universal access, community, and spiritual health.</w:t>
      </w:r>
      <w:bookmarkEnd w:id="20"/>
    </w:p>
    <w:p w14:paraId="5F15BAFC" w14:textId="77777777" w:rsidR="00615348" w:rsidRDefault="00615348" w:rsidP="00615348">
      <w:r>
        <w:t>Julian Ungar-</w:t>
      </w:r>
      <w:r>
        <w:rPr>
          <w:rStyle w:val="Style13ptBold"/>
        </w:rPr>
        <w:t>Sargon, 2025</w:t>
      </w:r>
      <w:r>
        <w:t>. (Dr. Julian Y. Ungar-Sargon is a neurologist, working with multiple hospitals, including Franciscan Health Rensselaer and Methodist Hospitals. He received his medical degree from Barts and The London School of Medicine and Dentistry and has been in practice for more than 20 years.) Toward a Sacred Economy of Care: Reimagining Healthcare through an Integrative Moral Lens. Glob J Emerg Crit Care Med. 2025; 2(3); 1-13.</w:t>
      </w:r>
    </w:p>
    <w:p w14:paraId="5FB342DE" w14:textId="77777777" w:rsidR="00615348" w:rsidRDefault="00615348" w:rsidP="00615348">
      <w:r>
        <w:rPr>
          <w:rStyle w:val="StyleUnderline"/>
          <w:highlight w:val="cyan"/>
        </w:rPr>
        <w:t>We stand at a crossroads</w:t>
      </w:r>
      <w:r>
        <w:t xml:space="preserve"> in the history of medicine—</w:t>
      </w:r>
      <w:r>
        <w:rPr>
          <w:rStyle w:val="StyleUnderline"/>
          <w:highlight w:val="cyan"/>
        </w:rPr>
        <w:t xml:space="preserve">between a system that </w:t>
      </w:r>
      <w:r>
        <w:rPr>
          <w:rStyle w:val="Emphasis"/>
          <w:highlight w:val="cyan"/>
        </w:rPr>
        <w:t>commodifies care</w:t>
      </w:r>
      <w:r>
        <w:rPr>
          <w:rStyle w:val="StyleUnderline"/>
          <w:highlight w:val="cyan"/>
        </w:rPr>
        <w:t xml:space="preserve"> and one that consecrates it. The</w:t>
      </w:r>
      <w:r>
        <w:rPr>
          <w:rStyle w:val="StyleUnderline"/>
        </w:rPr>
        <w:t xml:space="preserve"> prevailing </w:t>
      </w:r>
      <w:r>
        <w:rPr>
          <w:rStyle w:val="StyleUnderline"/>
          <w:highlight w:val="cyan"/>
        </w:rPr>
        <w:t>healthcare economy, driven by transactional logic and extractive finance, has failed</w:t>
      </w:r>
      <w:r>
        <w:rPr>
          <w:rStyle w:val="StyleUnderline"/>
        </w:rPr>
        <w:t xml:space="preserve"> not merely in terms of equity or efficiency, but in moral imagination. </w:t>
      </w:r>
      <w:r>
        <w:rPr>
          <w:rStyle w:val="StyleUnderline"/>
          <w:highlight w:val="cyan"/>
        </w:rPr>
        <w:t xml:space="preserve">It has rendered sacred </w:t>
      </w:r>
      <w:r>
        <w:rPr>
          <w:rStyle w:val="Emphasis"/>
          <w:highlight w:val="cyan"/>
        </w:rPr>
        <w:t>relationships into data points</w:t>
      </w:r>
      <w:r>
        <w:rPr>
          <w:rStyle w:val="StyleUnderline"/>
          <w:highlight w:val="cyan"/>
        </w:rPr>
        <w:t>, and</w:t>
      </w:r>
      <w:r>
        <w:rPr>
          <w:rStyle w:val="StyleUnderline"/>
        </w:rPr>
        <w:t xml:space="preserve"> the </w:t>
      </w:r>
      <w:r>
        <w:rPr>
          <w:rStyle w:val="StyleUnderline"/>
          <w:highlight w:val="cyan"/>
        </w:rPr>
        <w:t>healer's presence into a reimbursable unit</w:t>
      </w:r>
      <w:r>
        <w:rPr>
          <w:rStyle w:val="StyleUnderline"/>
        </w:rPr>
        <w:t>.</w:t>
      </w:r>
    </w:p>
    <w:p w14:paraId="7B191902" w14:textId="77777777" w:rsidR="00615348" w:rsidRDefault="00615348" w:rsidP="00615348">
      <w:r>
        <w:t xml:space="preserve">This article has argued for </w:t>
      </w:r>
      <w:r>
        <w:rPr>
          <w:rStyle w:val="StyleUnderline"/>
          <w:highlight w:val="cyan"/>
        </w:rPr>
        <w:t xml:space="preserve">a </w:t>
      </w:r>
      <w:r>
        <w:rPr>
          <w:rStyle w:val="Emphasis"/>
          <w:highlight w:val="cyan"/>
        </w:rPr>
        <w:t>Tiered Sacred Economy of Health</w:t>
      </w:r>
      <w:r>
        <w:rPr>
          <w:rStyle w:val="StyleUnderline"/>
        </w:rPr>
        <w:t xml:space="preserve">, rooted in philosophical and theological insights that </w:t>
      </w:r>
      <w:r>
        <w:rPr>
          <w:rStyle w:val="StyleUnderline"/>
          <w:highlight w:val="cyan"/>
        </w:rPr>
        <w:t>recognize healing as fundamentally relational, moral, and spiritual</w:t>
      </w:r>
      <w:r>
        <w:t xml:space="preserve"> [24]. This model draws on Jewish ethical tradition, narrative medicine, and critical economic theory </w:t>
      </w:r>
      <w:r>
        <w:rPr>
          <w:rStyle w:val="StyleUnderline"/>
          <w:highlight w:val="cyan"/>
        </w:rPr>
        <w:t>to reimagine the purpose of medicine— not as a market, but as a covenant between healers and communities committed to</w:t>
      </w:r>
      <w:r>
        <w:rPr>
          <w:rStyle w:val="StyleUnderline"/>
        </w:rPr>
        <w:t xml:space="preserve"> human </w:t>
      </w:r>
      <w:r>
        <w:rPr>
          <w:rStyle w:val="StyleUnderline"/>
          <w:highlight w:val="cyan"/>
        </w:rPr>
        <w:t>flourishing</w:t>
      </w:r>
      <w:r>
        <w:rPr>
          <w:rStyle w:val="StyleUnderline"/>
        </w:rPr>
        <w:t>.</w:t>
      </w:r>
    </w:p>
    <w:p w14:paraId="0CE1642E" w14:textId="77777777" w:rsidR="00615348" w:rsidRDefault="00615348" w:rsidP="00615348">
      <w:r>
        <w:rPr>
          <w:rStyle w:val="StyleUnderline"/>
        </w:rPr>
        <w:t>By integrating insights from thinkers</w:t>
      </w:r>
      <w:r>
        <w:t xml:space="preserve"> like Amartya Sen [2], Karl Polanyi [3], Kenneth Arrow [1] and Michael Sandel [4], with narrative medicine, spiritual ethics, and embodied clinical wisdom, </w:t>
      </w:r>
      <w:r>
        <w:rPr>
          <w:rStyle w:val="StyleUnderline"/>
          <w:highlight w:val="cyan"/>
        </w:rPr>
        <w:t>we can begin to redesign systems that align with what truly heals</w:t>
      </w:r>
      <w:r>
        <w:rPr>
          <w:highlight w:val="cyan"/>
        </w:rPr>
        <w:t>.</w:t>
      </w:r>
      <w:r>
        <w:t xml:space="preserve"> Economics, in this reframing, is not the enemy of ethics—but the terrain on which it must be enacted.</w:t>
      </w:r>
    </w:p>
    <w:p w14:paraId="3DCCF554" w14:textId="77777777" w:rsidR="00615348" w:rsidRDefault="00615348" w:rsidP="00615348">
      <w:r>
        <w:rPr>
          <w:rStyle w:val="StyleUnderline"/>
          <w:highlight w:val="cyan"/>
        </w:rPr>
        <w:t>The three-tiered model proposed here</w:t>
      </w:r>
      <w:r>
        <w:rPr>
          <w:rStyle w:val="StyleUnderline"/>
        </w:rPr>
        <w:t>—</w:t>
      </w:r>
      <w:r>
        <w:rPr>
          <w:rStyle w:val="Emphasis"/>
          <w:highlight w:val="cyan"/>
        </w:rPr>
        <w:t>universal essential access, community-based relational care, and spiritual-preventive incentivizatio</w:t>
      </w:r>
      <w:r>
        <w:rPr>
          <w:rStyle w:val="StyleUnderline"/>
          <w:highlight w:val="cyan"/>
        </w:rPr>
        <w:t>n—provides a</w:t>
      </w:r>
      <w:r>
        <w:rPr>
          <w:rStyle w:val="StyleUnderline"/>
        </w:rPr>
        <w:t xml:space="preserve"> practical </w:t>
      </w:r>
      <w:r>
        <w:rPr>
          <w:rStyle w:val="StyleUnderline"/>
          <w:highlight w:val="cyan"/>
        </w:rPr>
        <w:t>framework for implementing</w:t>
      </w:r>
      <w:r>
        <w:rPr>
          <w:rStyle w:val="StyleUnderline"/>
        </w:rPr>
        <w:t xml:space="preserve"> sacred economy </w:t>
      </w:r>
      <w:r>
        <w:rPr>
          <w:rStyle w:val="StyleUnderline"/>
          <w:highlight w:val="cyan"/>
        </w:rPr>
        <w:t>principles while maintaining economic sustainability. This</w:t>
      </w:r>
      <w:r>
        <w:rPr>
          <w:rStyle w:val="StyleUnderline"/>
        </w:rPr>
        <w:t xml:space="preserve"> approach </w:t>
      </w:r>
      <w:r>
        <w:rPr>
          <w:rStyle w:val="StyleUnderline"/>
          <w:highlight w:val="cyan"/>
        </w:rPr>
        <w:t>requires fundamental reforms in payment systems, quality measures, professional education, and organizational governance</w:t>
      </w:r>
      <w:r>
        <w:rPr>
          <w:rStyle w:val="StyleUnderline"/>
        </w:rPr>
        <w:t xml:space="preserve">, but these changes are </w:t>
      </w:r>
      <w:r>
        <w:rPr>
          <w:rStyle w:val="StyleUnderline"/>
          <w:highlight w:val="cyan"/>
        </w:rPr>
        <w:t>both necessary and achievable.</w:t>
      </w:r>
    </w:p>
    <w:p w14:paraId="7AEC6F54" w14:textId="77777777" w:rsidR="00615348" w:rsidRDefault="00615348" w:rsidP="00615348">
      <w:r>
        <w:t xml:space="preserve">The evidence base for relationship-centered, </w:t>
      </w:r>
      <w:proofErr w:type="gramStart"/>
      <w:r>
        <w:t>spiritually-integrated</w:t>
      </w:r>
      <w:proofErr w:type="gramEnd"/>
      <w:r>
        <w:t xml:space="preserve"> care continues to grow, demonstrating that </w:t>
      </w:r>
      <w:r>
        <w:rPr>
          <w:rStyle w:val="StyleUnderline"/>
          <w:highlight w:val="cyan"/>
        </w:rPr>
        <w:t xml:space="preserve">attention to the whole person improves both </w:t>
      </w:r>
      <w:r>
        <w:rPr>
          <w:rStyle w:val="Emphasis"/>
          <w:highlight w:val="cyan"/>
        </w:rPr>
        <w:t>health outcomes and cost-effectiveness</w:t>
      </w:r>
      <w:r>
        <w:rPr>
          <w:rStyle w:val="StyleUnderline"/>
        </w:rPr>
        <w:t xml:space="preserve"> [</w:t>
      </w:r>
      <w:r>
        <w:t>25]. What remains is the moral imagination and political will to implement systems that honor this evidence while addressing the deeper spiritual crisis that underlies our healthcare challenges.</w:t>
      </w:r>
    </w:p>
    <w:p w14:paraId="5B77E539" w14:textId="77777777" w:rsidR="00615348" w:rsidRDefault="00615348" w:rsidP="00615348">
      <w:r>
        <w:rPr>
          <w:rStyle w:val="StyleUnderline"/>
          <w:highlight w:val="cyan"/>
        </w:rPr>
        <w:t xml:space="preserve">This is </w:t>
      </w:r>
      <w:r>
        <w:rPr>
          <w:rStyle w:val="Emphasis"/>
          <w:highlight w:val="cyan"/>
        </w:rPr>
        <w:t>not a utopian call</w:t>
      </w:r>
      <w:r>
        <w:rPr>
          <w:rStyle w:val="StyleUnderline"/>
          <w:highlight w:val="cyan"/>
        </w:rPr>
        <w:t>, but a</w:t>
      </w:r>
      <w:r>
        <w:rPr>
          <w:rStyle w:val="StyleUnderline"/>
        </w:rPr>
        <w:t xml:space="preserve"> deeply </w:t>
      </w:r>
      <w:r>
        <w:rPr>
          <w:rStyle w:val="Emphasis"/>
          <w:highlight w:val="cyan"/>
        </w:rPr>
        <w:t>realistic demand</w:t>
      </w:r>
      <w:r>
        <w:rPr>
          <w:rStyle w:val="StyleUnderline"/>
          <w:highlight w:val="cyan"/>
        </w:rPr>
        <w:t xml:space="preserve">—rooted in the truth that </w:t>
      </w:r>
      <w:r>
        <w:rPr>
          <w:rStyle w:val="Emphasis"/>
          <w:highlight w:val="cyan"/>
        </w:rPr>
        <w:t>human beings are not machines,</w:t>
      </w:r>
      <w:r>
        <w:rPr>
          <w:rStyle w:val="StyleUnderline"/>
          <w:highlight w:val="cyan"/>
        </w:rPr>
        <w:t xml:space="preserve"> and </w:t>
      </w:r>
      <w:r>
        <w:rPr>
          <w:rStyle w:val="Emphasis"/>
          <w:highlight w:val="cyan"/>
        </w:rPr>
        <w:t>suffering cannot be optimized.</w:t>
      </w:r>
      <w:r>
        <w:rPr>
          <w:rStyle w:val="StyleUnderline"/>
          <w:highlight w:val="cyan"/>
        </w:rPr>
        <w:t xml:space="preserve"> Healing requires presence</w:t>
      </w:r>
      <w:r>
        <w:rPr>
          <w:rStyle w:val="StyleUnderline"/>
        </w:rPr>
        <w:t xml:space="preserve">. It requires time. It requires stories, </w:t>
      </w:r>
      <w:proofErr w:type="gramStart"/>
      <w:r>
        <w:rPr>
          <w:rStyle w:val="StyleUnderline"/>
        </w:rPr>
        <w:t>silences</w:t>
      </w:r>
      <w:proofErr w:type="gramEnd"/>
      <w:r>
        <w:rPr>
          <w:rStyle w:val="StyleUnderline"/>
        </w:rPr>
        <w:t>, and sacred attention.</w:t>
      </w:r>
      <w:r>
        <w:t xml:space="preserve"> It requires a system that values these things enough to fund them, to protect them, and to teach them.</w:t>
      </w:r>
    </w:p>
    <w:p w14:paraId="21A1915A" w14:textId="77777777" w:rsidR="00615348" w:rsidRDefault="00615348" w:rsidP="00615348">
      <w:r>
        <w:rPr>
          <w:rStyle w:val="StyleUnderline"/>
        </w:rPr>
        <w:t xml:space="preserve">The </w:t>
      </w:r>
      <w:r>
        <w:rPr>
          <w:rStyle w:val="StyleUnderline"/>
          <w:highlight w:val="cyan"/>
        </w:rPr>
        <w:t>future</w:t>
      </w:r>
      <w:r>
        <w:rPr>
          <w:rStyle w:val="StyleUnderline"/>
        </w:rPr>
        <w:t xml:space="preserve"> of </w:t>
      </w:r>
      <w:r>
        <w:rPr>
          <w:rStyle w:val="StyleUnderline"/>
          <w:highlight w:val="cyan"/>
        </w:rPr>
        <w:t>healthcare will be shaped</w:t>
      </w:r>
      <w:r>
        <w:t xml:space="preserve"> not only by legislation or algorithms, but </w:t>
      </w:r>
      <w:r>
        <w:rPr>
          <w:rStyle w:val="StyleUnderline"/>
          <w:highlight w:val="cyan"/>
        </w:rPr>
        <w:t xml:space="preserve">by our willingness to imagine a different kind of </w:t>
      </w:r>
      <w:proofErr w:type="gramStart"/>
      <w:r>
        <w:rPr>
          <w:rStyle w:val="StyleUnderline"/>
          <w:highlight w:val="cyan"/>
        </w:rPr>
        <w:t>economy</w:t>
      </w:r>
      <w:r>
        <w:rPr>
          <w:rStyle w:val="StyleUnderline"/>
        </w:rPr>
        <w:t>—</w:t>
      </w:r>
      <w:proofErr w:type="gramEnd"/>
      <w:r>
        <w:t xml:space="preserve">one that listens, that honors, and that heals. </w:t>
      </w:r>
      <w:r>
        <w:rPr>
          <w:rStyle w:val="StyleUnderline"/>
        </w:rPr>
        <w:t>The sacred economy of care represents one vision of that future,</w:t>
      </w:r>
      <w:r>
        <w:t xml:space="preserve"> grounded in the deepest wisdom of healing traditions while addressing the practical challenges of contemporary healthcare delivery.</w:t>
      </w:r>
    </w:p>
    <w:p w14:paraId="4E51F4C6" w14:textId="77777777" w:rsidR="00615348" w:rsidRDefault="00615348" w:rsidP="00615348">
      <w:r>
        <w:t xml:space="preserve">Implementation will require sustained commitment from multiple stakeholders: patients and families who demand </w:t>
      </w:r>
      <w:proofErr w:type="spellStart"/>
      <w:r>
        <w:t>relationshipcentered</w:t>
      </w:r>
      <w:proofErr w:type="spellEnd"/>
      <w:r>
        <w:t xml:space="preserve"> care, providers who risk their own economic security to practice with integrity, communities that invest in holistic health promotion, policymakers who prioritize human dignity over narrow economic interests, and spiritual leaders who can articulate the moral vision that motivates this transformation.</w:t>
      </w:r>
    </w:p>
    <w:p w14:paraId="392829EB" w14:textId="77777777" w:rsidR="00615348" w:rsidRDefault="00615348" w:rsidP="00615348">
      <w:r>
        <w:rPr>
          <w:rStyle w:val="StyleUnderline"/>
        </w:rPr>
        <w:t xml:space="preserve">The </w:t>
      </w:r>
      <w:r>
        <w:rPr>
          <w:rStyle w:val="StyleUnderline"/>
          <w:highlight w:val="cyan"/>
        </w:rPr>
        <w:t xml:space="preserve">stakes could not be higher. The current trajectory of </w:t>
      </w:r>
      <w:r>
        <w:rPr>
          <w:rStyle w:val="Emphasis"/>
          <w:highlight w:val="cyan"/>
        </w:rPr>
        <w:t>healthcare commodification</w:t>
      </w:r>
      <w:r>
        <w:rPr>
          <w:rStyle w:val="StyleUnderline"/>
          <w:highlight w:val="cyan"/>
        </w:rPr>
        <w:t xml:space="preserve"> threatens not only individual health outcomes but the moral fabric of healing communities and the spiritual foundations of medicine itself. The </w:t>
      </w:r>
      <w:proofErr w:type="gramStart"/>
      <w:r>
        <w:rPr>
          <w:rStyle w:val="StyleUnderline"/>
          <w:highlight w:val="cyan"/>
        </w:rPr>
        <w:t>alt</w:t>
      </w:r>
      <w:r>
        <w:rPr>
          <w:rStyle w:val="StyleUnderline"/>
        </w:rPr>
        <w:t>ernative—a</w:t>
      </w:r>
      <w:proofErr w:type="gramEnd"/>
      <w:r>
        <w:rPr>
          <w:rStyle w:val="StyleUnderline"/>
        </w:rPr>
        <w:t xml:space="preserve"> sacred economy that </w:t>
      </w:r>
      <w:r>
        <w:rPr>
          <w:rStyle w:val="StyleUnderline"/>
          <w:highlight w:val="cyan"/>
        </w:rPr>
        <w:t>honors</w:t>
      </w:r>
      <w:r>
        <w:rPr>
          <w:rStyle w:val="StyleUnderline"/>
        </w:rPr>
        <w:t xml:space="preserve"> the </w:t>
      </w:r>
      <w:r>
        <w:rPr>
          <w:rStyle w:val="StyleUnderline"/>
          <w:highlight w:val="cyan"/>
        </w:rPr>
        <w:t>full humanity of</w:t>
      </w:r>
      <w:r>
        <w:rPr>
          <w:rStyle w:val="StyleUnderline"/>
        </w:rPr>
        <w:t xml:space="preserve"> both </w:t>
      </w:r>
      <w:r>
        <w:rPr>
          <w:rStyle w:val="StyleUnderline"/>
          <w:highlight w:val="cyan"/>
        </w:rPr>
        <w:t>patients and providers</w:t>
      </w:r>
      <w:r>
        <w:rPr>
          <w:rStyle w:val="StyleUnderline"/>
        </w:rPr>
        <w:t>— offers hope for renewal of healthcare's moral center.</w:t>
      </w:r>
    </w:p>
    <w:p w14:paraId="54DCFBFB" w14:textId="77777777" w:rsidR="00615348" w:rsidRDefault="00615348" w:rsidP="00615348">
      <w:r>
        <w:rPr>
          <w:rStyle w:val="StyleUnderline"/>
          <w:highlight w:val="cyan"/>
        </w:rPr>
        <w:t>It is time to restore medicine to its moral center</w:t>
      </w:r>
      <w:r>
        <w:rPr>
          <w:rStyle w:val="StyleUnderline"/>
        </w:rPr>
        <w:t xml:space="preserve">. It is time </w:t>
      </w:r>
      <w:r>
        <w:rPr>
          <w:rStyle w:val="StyleUnderline"/>
          <w:highlight w:val="cyan"/>
        </w:rPr>
        <w:t>to build an economy that remembers the soul</w:t>
      </w:r>
      <w:r>
        <w:rPr>
          <w:rStyle w:val="StyleUnderline"/>
        </w:rPr>
        <w:t xml:space="preserve">. It is time </w:t>
      </w:r>
      <w:r>
        <w:rPr>
          <w:rStyle w:val="StyleUnderline"/>
          <w:highlight w:val="cyan"/>
        </w:rPr>
        <w:t xml:space="preserve">to create systems of care that recognize healing as both a </w:t>
      </w:r>
      <w:r>
        <w:rPr>
          <w:rStyle w:val="Emphasis"/>
          <w:highlight w:val="cyan"/>
        </w:rPr>
        <w:t>human right and a sacred calling,</w:t>
      </w:r>
      <w:r>
        <w:rPr>
          <w:rStyle w:val="StyleUnderline"/>
          <w:highlight w:val="cyan"/>
        </w:rPr>
        <w:t xml:space="preserve"> deserving of economic structures that support</w:t>
      </w:r>
      <w:r>
        <w:rPr>
          <w:rStyle w:val="StyleUnderline"/>
        </w:rPr>
        <w:t xml:space="preserve"> rather than undermine the relationships through which healing occurs.</w:t>
      </w:r>
    </w:p>
    <w:p w14:paraId="3CBB9D55" w14:textId="77777777" w:rsidR="00615348" w:rsidRDefault="00615348" w:rsidP="00615348">
      <w:r>
        <w:t xml:space="preserve">The sacred economy of care is </w:t>
      </w:r>
      <w:r>
        <w:rPr>
          <w:rStyle w:val="StyleUnderline"/>
          <w:highlight w:val="cyan"/>
        </w:rPr>
        <w:t xml:space="preserve">not merely a policy </w:t>
      </w:r>
      <w:proofErr w:type="gramStart"/>
      <w:r>
        <w:rPr>
          <w:rStyle w:val="StyleUnderline"/>
          <w:highlight w:val="cyan"/>
        </w:rPr>
        <w:t>proposal</w:t>
      </w:r>
      <w:proofErr w:type="gramEnd"/>
      <w:r>
        <w:rPr>
          <w:rStyle w:val="StyleUnderline"/>
          <w:highlight w:val="cyan"/>
        </w:rPr>
        <w:t xml:space="preserve"> but a moral vision of what healthcare could become </w:t>
      </w:r>
      <w:r>
        <w:t>when guided by love rather than profit, by presence rather than productivity, by covenant rather than contract. This vision calls us to remember why we became healers and to create systems worthy of that calling.</w:t>
      </w:r>
    </w:p>
    <w:p w14:paraId="0B3DCF6F" w14:textId="77777777" w:rsidR="00776D26" w:rsidRDefault="00776D26" w:rsidP="00776D26">
      <w:pPr>
        <w:pStyle w:val="Heading4"/>
      </w:pPr>
      <w:bookmarkStart w:id="21" w:name="pmd-heading-f00950f4-1f52-4ae8-8456-d815"/>
      <w:r>
        <w:t>The sacred economy is a direct shift away from the current capitalistic model of healthcare.</w:t>
      </w:r>
      <w:bookmarkEnd w:id="21"/>
    </w:p>
    <w:p w14:paraId="5D4B9097" w14:textId="77777777" w:rsidR="00776D26" w:rsidRDefault="00776D26" w:rsidP="00776D26">
      <w:r>
        <w:t>Julian Ungar-</w:t>
      </w:r>
      <w:r>
        <w:rPr>
          <w:rStyle w:val="Style13ptBold"/>
        </w:rPr>
        <w:t>Sargon, 2025</w:t>
      </w:r>
      <w:r>
        <w:t>. (Dr. Julian Y. Ungar-Sargon is a neurologist, working with multiple hospitals, including Franciscan Health Rensselaer and Methodist Hospitals. He received his medical degree from Barts and The London School of Medicine and Dentistry and has been in practice for more than 20 years.) Toward a Sacred Economy of Care: Reimagining Healthcare through an Integrative Moral Lens. Glob J Emerg Crit Care Med. 2025; 2(3); 1-13.</w:t>
      </w:r>
    </w:p>
    <w:p w14:paraId="36F6E4B2" w14:textId="77777777" w:rsidR="00776D26" w:rsidRDefault="00776D26" w:rsidP="00776D26">
      <w:r>
        <w:t xml:space="preserve">Toward a Sacred Economy: Theoretical Foundations The concept of </w:t>
      </w:r>
      <w:r>
        <w:rPr>
          <w:rStyle w:val="StyleUnderline"/>
          <w:highlight w:val="cyan"/>
        </w:rPr>
        <w:t>a "sacred economy</w:t>
      </w:r>
      <w:r>
        <w:rPr>
          <w:rStyle w:val="StyleUnderline"/>
        </w:rPr>
        <w:t xml:space="preserve">" draws </w:t>
      </w:r>
      <w:r>
        <w:rPr>
          <w:rStyle w:val="StyleUnderline"/>
          <w:highlight w:val="cyan"/>
        </w:rPr>
        <w:t>from multiple traditions</w:t>
      </w:r>
      <w:r>
        <w:rPr>
          <w:rStyle w:val="StyleUnderline"/>
        </w:rPr>
        <w:t xml:space="preserve"> that </w:t>
      </w:r>
      <w:r>
        <w:rPr>
          <w:rStyle w:val="StyleUnderline"/>
          <w:highlight w:val="cyan"/>
        </w:rPr>
        <w:t>recognize economics as fundamentally concerned with values, relationships, and meaning rather than</w:t>
      </w:r>
      <w:r>
        <w:rPr>
          <w:rStyle w:val="StyleUnderline"/>
        </w:rPr>
        <w:t xml:space="preserve"> merely with </w:t>
      </w:r>
      <w:r>
        <w:rPr>
          <w:rStyle w:val="Emphasis"/>
          <w:highlight w:val="cyan"/>
        </w:rPr>
        <w:t>efficiency and profit maximization.</w:t>
      </w:r>
      <w:r>
        <w:rPr>
          <w:rStyle w:val="StyleUnderline"/>
          <w:highlight w:val="cyan"/>
        </w:rPr>
        <w:t xml:space="preserve"> This</w:t>
      </w:r>
      <w:r>
        <w:rPr>
          <w:rStyle w:val="StyleUnderline"/>
        </w:rPr>
        <w:t xml:space="preserve"> approach </w:t>
      </w:r>
      <w:r>
        <w:rPr>
          <w:rStyle w:val="StyleUnderline"/>
          <w:highlight w:val="cyan"/>
        </w:rPr>
        <w:t>sees</w:t>
      </w:r>
      <w:r>
        <w:t xml:space="preserve"> economic systems as </w:t>
      </w:r>
      <w:r>
        <w:rPr>
          <w:rStyle w:val="StyleUnderline"/>
          <w:highlight w:val="cyan"/>
        </w:rPr>
        <w:t xml:space="preserve">expressions of moral </w:t>
      </w:r>
      <w:proofErr w:type="gramStart"/>
      <w:r>
        <w:rPr>
          <w:rStyle w:val="StyleUnderline"/>
          <w:highlight w:val="cyan"/>
        </w:rPr>
        <w:t>commitments</w:t>
      </w:r>
      <w:proofErr w:type="gramEnd"/>
      <w:r>
        <w:rPr>
          <w:rStyle w:val="StyleUnderline"/>
          <w:highlight w:val="cyan"/>
        </w:rPr>
        <w:t xml:space="preserve"> and social relationships rather than</w:t>
      </w:r>
      <w:r>
        <w:rPr>
          <w:rStyle w:val="StyleUnderline"/>
        </w:rPr>
        <w:t xml:space="preserve"> as neutral </w:t>
      </w:r>
      <w:r>
        <w:rPr>
          <w:rStyle w:val="StyleUnderline"/>
          <w:highlight w:val="cyan"/>
        </w:rPr>
        <w:t>mechanisms for resource allocation</w:t>
      </w:r>
      <w:r>
        <w:t>.</w:t>
      </w:r>
    </w:p>
    <w:p w14:paraId="38B05376" w14:textId="77777777" w:rsidR="00776D26" w:rsidRDefault="00776D26" w:rsidP="00776D26">
      <w:r>
        <w:rPr>
          <w:rStyle w:val="StyleUnderline"/>
          <w:highlight w:val="cyan"/>
        </w:rPr>
        <w:t>Indigenous</w:t>
      </w:r>
      <w:r>
        <w:t xml:space="preserve"> economic </w:t>
      </w:r>
      <w:r>
        <w:rPr>
          <w:rStyle w:val="StyleUnderline"/>
          <w:highlight w:val="cyan"/>
        </w:rPr>
        <w:t>traditions</w:t>
      </w:r>
      <w:r>
        <w:rPr>
          <w:rStyle w:val="StyleUnderline"/>
        </w:rPr>
        <w:t>,</w:t>
      </w:r>
      <w:r>
        <w:t xml:space="preserve"> for example, often </w:t>
      </w:r>
      <w:r>
        <w:rPr>
          <w:rStyle w:val="StyleUnderline"/>
          <w:highlight w:val="cyan"/>
        </w:rPr>
        <w:t>center</w:t>
      </w:r>
      <w:r>
        <w:rPr>
          <w:rStyle w:val="StyleUnderline"/>
        </w:rPr>
        <w:t xml:space="preserve"> on </w:t>
      </w:r>
      <w:r>
        <w:rPr>
          <w:rStyle w:val="StyleUnderline"/>
          <w:highlight w:val="cyan"/>
        </w:rPr>
        <w:t>principles of reciprocity, relationship, and responsibility</w:t>
      </w:r>
      <w:r>
        <w:rPr>
          <w:rStyle w:val="StyleUnderline"/>
        </w:rPr>
        <w:t xml:space="preserve"> to future generations </w:t>
      </w:r>
      <w:r>
        <w:rPr>
          <w:rStyle w:val="StyleUnderline"/>
          <w:highlight w:val="cyan"/>
        </w:rPr>
        <w:t>rather than individual accumulation</w:t>
      </w:r>
      <w:r>
        <w:t xml:space="preserve"> [16]. </w:t>
      </w:r>
      <w:r>
        <w:rPr>
          <w:rStyle w:val="StyleUnderline"/>
        </w:rPr>
        <w:t xml:space="preserve">These </w:t>
      </w:r>
      <w:r>
        <w:rPr>
          <w:rStyle w:val="StyleUnderline"/>
          <w:highlight w:val="cyan"/>
        </w:rPr>
        <w:t>traditions understand wealth not as personal possession but as community flourishing, and they structure economic relationships to strengthen social bonds rather than extract maximum profit.</w:t>
      </w:r>
    </w:p>
    <w:p w14:paraId="5F7EA4B1" w14:textId="77777777" w:rsidR="00776D26" w:rsidRDefault="00776D26" w:rsidP="00776D26">
      <w:r>
        <w:t xml:space="preserve">Similarly, </w:t>
      </w:r>
      <w:r>
        <w:rPr>
          <w:rStyle w:val="StyleUnderline"/>
          <w:highlight w:val="cyan"/>
        </w:rPr>
        <w:t>Jewish economic ethics</w:t>
      </w:r>
      <w:r>
        <w:rPr>
          <w:rStyle w:val="StyleUnderline"/>
        </w:rPr>
        <w:t>,</w:t>
      </w:r>
      <w:r>
        <w:t xml:space="preserve"> rooted in concepts like tzedakah (justice/righteousness) and tikkun </w:t>
      </w:r>
      <w:proofErr w:type="spellStart"/>
      <w:r>
        <w:t>olam</w:t>
      </w:r>
      <w:proofErr w:type="spellEnd"/>
      <w:r>
        <w:t xml:space="preserve"> (repairing the world), </w:t>
      </w:r>
      <w:r>
        <w:rPr>
          <w:rStyle w:val="StyleUnderline"/>
          <w:highlight w:val="cyan"/>
        </w:rPr>
        <w:t>envision</w:t>
      </w:r>
      <w:r>
        <w:rPr>
          <w:rStyle w:val="StyleUnderline"/>
        </w:rPr>
        <w:t xml:space="preserve">s </w:t>
      </w:r>
      <w:r>
        <w:rPr>
          <w:rStyle w:val="StyleUnderline"/>
          <w:highlight w:val="cyan"/>
        </w:rPr>
        <w:t>economic activity as serving moral and spiritual purposes</w:t>
      </w:r>
      <w:r>
        <w:t xml:space="preserve"> [17]. The sabbatical and jubilee years described in biblical law demonstrate an understanding of economics as </w:t>
      </w:r>
      <w:r>
        <w:rPr>
          <w:rStyle w:val="StyleUnderline"/>
          <w:highlight w:val="cyan"/>
        </w:rPr>
        <w:t>subject to moral constraints and social responsibilities</w:t>
      </w:r>
      <w:r>
        <w:rPr>
          <w:rStyle w:val="StyleUnderline"/>
        </w:rPr>
        <w:t xml:space="preserve"> that </w:t>
      </w:r>
      <w:r>
        <w:rPr>
          <w:rStyle w:val="Emphasis"/>
          <w:highlight w:val="cyan"/>
        </w:rPr>
        <w:t>transcend market logic</w:t>
      </w:r>
      <w:r>
        <w:rPr>
          <w:rStyle w:val="StyleUnderline"/>
        </w:rPr>
        <w:t>.</w:t>
      </w:r>
    </w:p>
    <w:p w14:paraId="1880F770" w14:textId="77777777" w:rsidR="00776D26" w:rsidRDefault="00776D26" w:rsidP="00776D26">
      <w:r>
        <w:rPr>
          <w:rStyle w:val="StyleUnderline"/>
          <w:highlight w:val="cyan"/>
        </w:rPr>
        <w:t>A sacred economy of healthcare would embody these</w:t>
      </w:r>
      <w:r>
        <w:rPr>
          <w:rStyle w:val="StyleUnderline"/>
        </w:rPr>
        <w:t xml:space="preserve"> principles </w:t>
      </w:r>
      <w:r>
        <w:rPr>
          <w:rStyle w:val="StyleUnderline"/>
          <w:highlight w:val="cyan"/>
        </w:rPr>
        <w:t xml:space="preserve">by structuring economic incentives around healing relationships, community health, and long-term flourishing rather than </w:t>
      </w:r>
      <w:proofErr w:type="spellStart"/>
      <w:r>
        <w:rPr>
          <w:rStyle w:val="StyleUnderline"/>
          <w:highlight w:val="cyan"/>
        </w:rPr>
        <w:t>shortterm</w:t>
      </w:r>
      <w:proofErr w:type="spellEnd"/>
      <w:r>
        <w:rPr>
          <w:rStyle w:val="StyleUnderline"/>
          <w:highlight w:val="cyan"/>
        </w:rPr>
        <w:t xml:space="preserve"> profit</w:t>
      </w:r>
      <w:r>
        <w:rPr>
          <w:rStyle w:val="StyleUnderline"/>
        </w:rPr>
        <w:t>. This requires fundamental shifts in how we understand and measure value in healthcare.</w:t>
      </w:r>
    </w:p>
    <w:p w14:paraId="26A15510" w14:textId="77777777" w:rsidR="00776D26" w:rsidRDefault="00776D26" w:rsidP="00776D26">
      <w:r>
        <w:rPr>
          <w:rStyle w:val="StyleUnderline"/>
          <w:highlight w:val="cyan"/>
        </w:rPr>
        <w:t>The sacred economy</w:t>
      </w:r>
      <w:r>
        <w:rPr>
          <w:rStyle w:val="StyleUnderline"/>
        </w:rPr>
        <w:t xml:space="preserve"> approach </w:t>
      </w:r>
      <w:r>
        <w:rPr>
          <w:rStyle w:val="StyleUnderline"/>
          <w:highlight w:val="cyan"/>
        </w:rPr>
        <w:t>recognizes</w:t>
      </w:r>
      <w:r>
        <w:rPr>
          <w:rStyle w:val="StyleUnderline"/>
        </w:rPr>
        <w:t xml:space="preserve"> that </w:t>
      </w:r>
      <w:r>
        <w:rPr>
          <w:rStyle w:val="StyleUnderline"/>
          <w:highlight w:val="cyan"/>
        </w:rPr>
        <w:t>healing occurs</w:t>
      </w:r>
      <w:r>
        <w:rPr>
          <w:rStyle w:val="StyleUnderline"/>
        </w:rPr>
        <w:t xml:space="preserve"> primarily </w:t>
      </w:r>
      <w:r>
        <w:rPr>
          <w:rStyle w:val="StyleUnderline"/>
          <w:highlight w:val="cyan"/>
        </w:rPr>
        <w:t>through relationship and presence, not just through tech</w:t>
      </w:r>
      <w:r>
        <w:rPr>
          <w:rStyle w:val="StyleUnderline"/>
        </w:rPr>
        <w:t xml:space="preserve">nical </w:t>
      </w:r>
      <w:r>
        <w:rPr>
          <w:rStyle w:val="StyleUnderline"/>
          <w:highlight w:val="cyan"/>
        </w:rPr>
        <w:t>intervention</w:t>
      </w:r>
      <w:r>
        <w:rPr>
          <w:highlight w:val="cyan"/>
        </w:rPr>
        <w:t>.</w:t>
      </w:r>
      <w:r>
        <w:t xml:space="preserve"> This means that economic systems must support and reward the relational aspects of care: time spent listening, continuity of relationship, emotional and spiritual support, and coordination of care across multiple providers and settings.</w:t>
      </w:r>
    </w:p>
    <w:p w14:paraId="16490455" w14:textId="77777777" w:rsidR="00776D26" w:rsidRDefault="00776D26" w:rsidP="00776D26">
      <w:r>
        <w:t xml:space="preserve">Furthermore, </w:t>
      </w:r>
      <w:r>
        <w:rPr>
          <w:rStyle w:val="StyleUnderline"/>
          <w:highlight w:val="cyan"/>
        </w:rPr>
        <w:t xml:space="preserve">a sacred economy recognizes </w:t>
      </w:r>
      <w:r>
        <w:rPr>
          <w:rStyle w:val="Emphasis"/>
          <w:highlight w:val="cyan"/>
        </w:rPr>
        <w:t>healthcare as</w:t>
      </w:r>
      <w:r>
        <w:rPr>
          <w:rStyle w:val="Emphasis"/>
        </w:rPr>
        <w:t xml:space="preserve"> a </w:t>
      </w:r>
      <w:r>
        <w:rPr>
          <w:rStyle w:val="Emphasis"/>
          <w:highlight w:val="cyan"/>
        </w:rPr>
        <w:t>common good</w:t>
      </w:r>
      <w:r>
        <w:rPr>
          <w:rStyle w:val="StyleUnderline"/>
        </w:rPr>
        <w:t xml:space="preserve"> that belongs to the community </w:t>
      </w:r>
      <w:r>
        <w:rPr>
          <w:rStyle w:val="StyleUnderline"/>
          <w:highlight w:val="cyan"/>
        </w:rPr>
        <w:t>rather than</w:t>
      </w:r>
      <w:r>
        <w:rPr>
          <w:rStyle w:val="StyleUnderline"/>
        </w:rPr>
        <w:t xml:space="preserve"> as </w:t>
      </w:r>
      <w:r>
        <w:rPr>
          <w:rStyle w:val="StyleUnderline"/>
          <w:highlight w:val="cyan"/>
        </w:rPr>
        <w:t xml:space="preserve">a </w:t>
      </w:r>
      <w:r>
        <w:rPr>
          <w:rStyle w:val="Emphasis"/>
          <w:highlight w:val="cyan"/>
        </w:rPr>
        <w:t>private commodity to be bought and sold</w:t>
      </w:r>
      <w:r>
        <w:rPr>
          <w:rStyle w:val="StyleUnderline"/>
          <w:highlight w:val="cyan"/>
        </w:rPr>
        <w:t>. This does not</w:t>
      </w:r>
      <w:r>
        <w:rPr>
          <w:rStyle w:val="StyleUnderline"/>
        </w:rPr>
        <w:t xml:space="preserve"> necessarily </w:t>
      </w:r>
      <w:r>
        <w:rPr>
          <w:rStyle w:val="StyleUnderline"/>
          <w:highlight w:val="cyan"/>
        </w:rPr>
        <w:t>require gov</w:t>
      </w:r>
      <w:r>
        <w:rPr>
          <w:rStyle w:val="StyleUnderline"/>
        </w:rPr>
        <w:t xml:space="preserve">ernment </w:t>
      </w:r>
      <w:r>
        <w:rPr>
          <w:rStyle w:val="StyleUnderline"/>
          <w:highlight w:val="cyan"/>
        </w:rPr>
        <w:t>ownership of all healthcare resources,</w:t>
      </w:r>
      <w:r>
        <w:t xml:space="preserve"> but it does require economic structures that prioritize community health and equitable access over profit maximization.</w:t>
      </w:r>
    </w:p>
    <w:p w14:paraId="0A37E93B" w14:textId="77777777" w:rsidR="00776D26" w:rsidRDefault="00776D26" w:rsidP="00776D26">
      <w:r>
        <w:t xml:space="preserve">The sacred economy approach also emphasizes sustainability and long-term thinking. Rather than focusing on quarterly profits or annual budgets, </w:t>
      </w:r>
      <w:r>
        <w:rPr>
          <w:rStyle w:val="StyleUnderline"/>
        </w:rPr>
        <w:t xml:space="preserve">it considers the long-term health of communities and the sustainability of healing relationships. </w:t>
      </w:r>
      <w:r>
        <w:rPr>
          <w:rStyle w:val="StyleUnderline"/>
          <w:highlight w:val="cyan"/>
        </w:rPr>
        <w:t>This</w:t>
      </w:r>
      <w:r>
        <w:rPr>
          <w:rStyle w:val="StyleUnderline"/>
        </w:rPr>
        <w:t xml:space="preserve"> perspective naturally </w:t>
      </w:r>
      <w:r>
        <w:rPr>
          <w:rStyle w:val="StyleUnderline"/>
          <w:highlight w:val="cyan"/>
        </w:rPr>
        <w:t>leads to</w:t>
      </w:r>
      <w:r>
        <w:rPr>
          <w:rStyle w:val="StyleUnderline"/>
        </w:rPr>
        <w:t xml:space="preserve"> emphasis on </w:t>
      </w:r>
      <w:r>
        <w:rPr>
          <w:rStyle w:val="StyleUnderline"/>
          <w:highlight w:val="cyan"/>
        </w:rPr>
        <w:t>prevention, public health, and addressing social determinants of health rather than</w:t>
      </w:r>
      <w:r>
        <w:rPr>
          <w:rStyle w:val="StyleUnderline"/>
        </w:rPr>
        <w:t xml:space="preserve"> simply </w:t>
      </w:r>
      <w:r>
        <w:rPr>
          <w:rStyle w:val="Emphasis"/>
          <w:highlight w:val="cyan"/>
        </w:rPr>
        <w:t>treating disease after it occurs</w:t>
      </w:r>
      <w:r>
        <w:rPr>
          <w:rStyle w:val="Emphasis"/>
        </w:rPr>
        <w:t>.</w:t>
      </w:r>
    </w:p>
    <w:p w14:paraId="58A70507" w14:textId="77777777" w:rsidR="004A6E04" w:rsidRDefault="004A6E04" w:rsidP="00E80B79">
      <w:pPr>
        <w:pStyle w:val="Heading3"/>
      </w:pPr>
      <w:r>
        <w:t>Alt --- Care Ethic Key</w:t>
      </w:r>
    </w:p>
    <w:p w14:paraId="740B822E" w14:textId="77777777" w:rsidR="00BF3D16" w:rsidRDefault="00BF3D16" w:rsidP="00BF3D16">
      <w:pPr>
        <w:pStyle w:val="Heading4"/>
        <w:keepNext w:val="0"/>
        <w:keepLines w:val="0"/>
        <w:spacing w:after="40"/>
        <w:rPr>
          <w:sz w:val="22"/>
        </w:rPr>
      </w:pPr>
      <w:r>
        <w:rPr>
          <w:sz w:val="22"/>
        </w:rPr>
        <w:t>Care is not a market spillover—it's a moral and social relationship that standard health economics fails to explain.</w:t>
      </w:r>
    </w:p>
    <w:p w14:paraId="788E21C2" w14:textId="10CA6805" w:rsidR="00BF3D16" w:rsidRDefault="00BF3D16" w:rsidP="00BF3D16">
      <w:pPr>
        <w:rPr>
          <w:rFonts w:eastAsia="Calibri"/>
          <w:sz w:val="16"/>
          <w:szCs w:val="16"/>
        </w:rPr>
      </w:pPr>
      <w:r w:rsidRPr="007D0CFA">
        <w:rPr>
          <w:rStyle w:val="Style13ptBold"/>
        </w:rPr>
        <w:t>Davis and McMaster</w:t>
      </w:r>
      <w:r w:rsidR="007D0CFA" w:rsidRPr="007D0CFA">
        <w:rPr>
          <w:rStyle w:val="Style13ptBold"/>
        </w:rPr>
        <w:t xml:space="preserve"> </w:t>
      </w:r>
      <w:r w:rsidRPr="007D0CFA">
        <w:rPr>
          <w:rStyle w:val="Style13ptBold"/>
        </w:rPr>
        <w:t>17</w:t>
      </w:r>
      <w:r>
        <w:rPr>
          <w:rFonts w:eastAsia="Calibri"/>
        </w:rPr>
        <w:t xml:space="preserve">  </w:t>
      </w:r>
      <w:hyperlink r:id="rId176">
        <w:r>
          <w:rPr>
            <w:rFonts w:eastAsia="Calibri"/>
            <w:sz w:val="16"/>
            <w:szCs w:val="16"/>
          </w:rPr>
          <w:t>Health Care Economics | John B. Davis, Robert McMaster | Taylor &amp; Fran</w:t>
        </w:r>
      </w:hyperlink>
      <w:r>
        <w:rPr>
          <w:rFonts w:eastAsia="Calibri"/>
          <w:highlight w:val="white"/>
        </w:rPr>
        <w:t xml:space="preserve"> </w:t>
      </w:r>
      <w:r>
        <w:rPr>
          <w:rFonts w:eastAsia="Calibri"/>
          <w:sz w:val="16"/>
          <w:szCs w:val="16"/>
        </w:rPr>
        <w:t xml:space="preserve">John B. Davis is a Family Nurse Practitioner (FNP) with over 23 years of experience in advanced nursing practice </w:t>
      </w:r>
      <w:hyperlink r:id="rId177">
        <w:r>
          <w:rPr>
            <w:rFonts w:eastAsia="Calibri"/>
            <w:sz w:val="16"/>
            <w:szCs w:val="16"/>
            <w:u w:val="single"/>
          </w:rPr>
          <w:t>HealthCare4PPL</w:t>
        </w:r>
      </w:hyperlink>
      <w:hyperlink r:id="rId178">
        <w:r>
          <w:rPr>
            <w:rFonts w:eastAsia="Calibri"/>
            <w:b/>
            <w:bCs/>
            <w:sz w:val="16"/>
            <w:szCs w:val="16"/>
            <w:u w:val="single"/>
          </w:rPr>
          <w:t>+1</w:t>
        </w:r>
      </w:hyperlink>
      <w:r>
        <w:rPr>
          <w:rFonts w:eastAsia="Calibri"/>
          <w:sz w:val="16"/>
          <w:szCs w:val="16"/>
        </w:rPr>
        <w:t>. He graduated with honors in 2003 and has since provided primary health care services in accordance with Texas nurse practice laws</w:t>
      </w:r>
      <w:r>
        <w:rPr>
          <w:rFonts w:eastAsia="Calibri"/>
          <w:highlight w:val="white"/>
        </w:rPr>
        <w:t xml:space="preserve"> </w:t>
      </w:r>
      <w:r>
        <w:rPr>
          <w:rFonts w:eastAsia="Calibri"/>
          <w:sz w:val="16"/>
          <w:szCs w:val="16"/>
        </w:rPr>
        <w:t xml:space="preserve">Robert McMaster is Professor of Political Economy in the Adam Smith Business School at the University of Glasgow, where he has been since 2012 </w:t>
      </w:r>
      <w:hyperlink r:id="rId179">
        <w:r>
          <w:rPr>
            <w:rFonts w:eastAsia="Calibri"/>
            <w:sz w:val="16"/>
            <w:szCs w:val="16"/>
            <w:u w:val="single"/>
          </w:rPr>
          <w:t>Economics Observatory</w:t>
        </w:r>
      </w:hyperlink>
      <w:hyperlink r:id="rId180">
        <w:r>
          <w:rPr>
            <w:rFonts w:eastAsia="Calibri"/>
            <w:b/>
            <w:bCs/>
            <w:sz w:val="16"/>
            <w:szCs w:val="16"/>
            <w:u w:val="single"/>
          </w:rPr>
          <w:t>+1</w:t>
        </w:r>
      </w:hyperlink>
      <w:r>
        <w:rPr>
          <w:rFonts w:eastAsia="Calibri"/>
          <w:sz w:val="16"/>
          <w:szCs w:val="16"/>
        </w:rPr>
        <w:t xml:space="preserve">. He joined the University of Glasgow in 2007 as a Senior Lecturer and became Professor in 2012 </w:t>
      </w:r>
      <w:hyperlink r:id="rId181">
        <w:r>
          <w:rPr>
            <w:rFonts w:eastAsia="Calibri"/>
            <w:sz w:val="16"/>
            <w:szCs w:val="16"/>
            <w:u w:val="single"/>
          </w:rPr>
          <w:t>glasgowmedhums.ac.uk</w:t>
        </w:r>
      </w:hyperlink>
      <w:r>
        <w:rPr>
          <w:rFonts w:eastAsia="Calibri"/>
          <w:sz w:val="16"/>
          <w:szCs w:val="16"/>
        </w:rPr>
        <w:t>. Before that, he served as Lecturer and Senior Lecturer in Economics at the University of Aberdeen from 1992 to 2006 (AS)</w:t>
      </w:r>
    </w:p>
    <w:p w14:paraId="7FB203D6" w14:textId="77777777" w:rsidR="00BF3D16" w:rsidRDefault="00BF3D16" w:rsidP="00BF3D16">
      <w:pPr>
        <w:rPr>
          <w:rFonts w:eastAsia="Calibri"/>
          <w:b/>
          <w:bCs/>
          <w:sz w:val="24"/>
          <w:szCs w:val="24"/>
          <w:u w:val="single"/>
        </w:rPr>
      </w:pPr>
      <w:r>
        <w:rPr>
          <w:rFonts w:eastAsia="Calibri"/>
          <w:sz w:val="16"/>
          <w:szCs w:val="16"/>
        </w:rPr>
        <w:t xml:space="preserve">1.3 care as a market externality: </w:t>
      </w:r>
      <w:proofErr w:type="gramStart"/>
      <w:r>
        <w:rPr>
          <w:rFonts w:eastAsia="Calibri"/>
          <w:sz w:val="16"/>
          <w:szCs w:val="16"/>
        </w:rPr>
        <w:t>caring</w:t>
      </w:r>
      <w:proofErr w:type="gramEnd"/>
      <w:r>
        <w:rPr>
          <w:rFonts w:eastAsia="Calibri"/>
          <w:sz w:val="16"/>
          <w:szCs w:val="16"/>
        </w:rPr>
        <w:t xml:space="preserve"> </w:t>
      </w:r>
      <w:proofErr w:type="spellStart"/>
      <w:r>
        <w:rPr>
          <w:rFonts w:eastAsia="Calibri"/>
          <w:sz w:val="16"/>
          <w:szCs w:val="16"/>
        </w:rPr>
        <w:t>externalities</w:t>
      </w:r>
      <w:r>
        <w:rPr>
          <w:rFonts w:eastAsia="Calibri"/>
          <w:b/>
          <w:bCs/>
          <w:sz w:val="24"/>
          <w:szCs w:val="24"/>
          <w:u w:val="single"/>
        </w:rPr>
        <w:t>The</w:t>
      </w:r>
      <w:proofErr w:type="spellEnd"/>
      <w:r>
        <w:rPr>
          <w:rFonts w:eastAsia="Calibri"/>
          <w:b/>
          <w:bCs/>
          <w:sz w:val="24"/>
          <w:szCs w:val="24"/>
          <w:u w:val="single"/>
        </w:rPr>
        <w:t xml:space="preserve"> </w:t>
      </w:r>
      <w:r>
        <w:rPr>
          <w:rFonts w:eastAsia="Calibri"/>
          <w:b/>
          <w:bCs/>
          <w:sz w:val="24"/>
          <w:szCs w:val="24"/>
          <w:highlight w:val="cyan"/>
          <w:u w:val="single"/>
        </w:rPr>
        <w:t>standard</w:t>
      </w:r>
      <w:r>
        <w:rPr>
          <w:rFonts w:eastAsia="Calibri"/>
          <w:b/>
          <w:bCs/>
          <w:sz w:val="24"/>
          <w:szCs w:val="24"/>
          <w:u w:val="single"/>
        </w:rPr>
        <w:t xml:space="preserve"> </w:t>
      </w:r>
      <w:r>
        <w:rPr>
          <w:rFonts w:eastAsia="Calibri"/>
          <w:b/>
          <w:bCs/>
          <w:sz w:val="24"/>
          <w:szCs w:val="24"/>
          <w:highlight w:val="cyan"/>
          <w:u w:val="single"/>
        </w:rPr>
        <w:t>microeconomic</w:t>
      </w:r>
      <w:r>
        <w:rPr>
          <w:rFonts w:eastAsia="Calibri"/>
          <w:b/>
          <w:bCs/>
          <w:sz w:val="24"/>
          <w:szCs w:val="24"/>
          <w:u w:val="single"/>
        </w:rPr>
        <w:t xml:space="preserve"> </w:t>
      </w:r>
      <w:r>
        <w:rPr>
          <w:rFonts w:eastAsia="Calibri"/>
          <w:b/>
          <w:bCs/>
          <w:sz w:val="24"/>
          <w:szCs w:val="24"/>
          <w:highlight w:val="cyan"/>
          <w:u w:val="single"/>
        </w:rPr>
        <w:t>view</w:t>
      </w:r>
      <w:r>
        <w:rPr>
          <w:rFonts w:eastAsia="Calibri"/>
          <w:b/>
          <w:bCs/>
          <w:sz w:val="24"/>
          <w:szCs w:val="24"/>
          <w:u w:val="single"/>
        </w:rPr>
        <w:t xml:space="preserve"> of </w:t>
      </w:r>
      <w:r>
        <w:rPr>
          <w:rFonts w:eastAsia="Calibri"/>
          <w:b/>
          <w:bCs/>
          <w:sz w:val="24"/>
          <w:szCs w:val="24"/>
          <w:highlight w:val="cyan"/>
          <w:u w:val="single"/>
        </w:rPr>
        <w:t>an externality is</w:t>
      </w:r>
      <w:r>
        <w:rPr>
          <w:rFonts w:eastAsia="Calibri"/>
          <w:b/>
          <w:bCs/>
          <w:sz w:val="24"/>
          <w:szCs w:val="24"/>
          <w:u w:val="single"/>
        </w:rPr>
        <w:t xml:space="preserve"> of a </w:t>
      </w:r>
      <w:r>
        <w:rPr>
          <w:rFonts w:eastAsia="Calibri"/>
          <w:b/>
          <w:bCs/>
          <w:sz w:val="24"/>
          <w:szCs w:val="24"/>
          <w:highlight w:val="cyan"/>
          <w:u w:val="single"/>
        </w:rPr>
        <w:t>spillover</w:t>
      </w:r>
      <w:r>
        <w:rPr>
          <w:rFonts w:eastAsia="Calibri"/>
          <w:b/>
          <w:bCs/>
          <w:sz w:val="24"/>
          <w:szCs w:val="24"/>
          <w:u w:val="single"/>
        </w:rPr>
        <w:t xml:space="preserve"> effect </w:t>
      </w:r>
      <w:proofErr w:type="gramStart"/>
      <w:r>
        <w:rPr>
          <w:rFonts w:eastAsia="Calibri"/>
          <w:b/>
          <w:bCs/>
          <w:sz w:val="24"/>
          <w:szCs w:val="24"/>
          <w:highlight w:val="cyan"/>
          <w:u w:val="single"/>
        </w:rPr>
        <w:t>from</w:t>
      </w:r>
      <w:r>
        <w:rPr>
          <w:rFonts w:eastAsia="Calibri"/>
          <w:b/>
          <w:bCs/>
          <w:sz w:val="24"/>
          <w:szCs w:val="24"/>
          <w:u w:val="single"/>
        </w:rPr>
        <w:t xml:space="preserve"> a</w:t>
      </w:r>
      <w:proofErr w:type="gramEnd"/>
    </w:p>
    <w:p w14:paraId="6B4A2C64" w14:textId="77777777" w:rsidR="00BF3D16" w:rsidRDefault="00BF3D16" w:rsidP="00BF3D16">
      <w:pPr>
        <w:rPr>
          <w:rFonts w:eastAsia="Calibri"/>
          <w:sz w:val="16"/>
          <w:szCs w:val="16"/>
        </w:rPr>
      </w:pPr>
      <w:r>
        <w:rPr>
          <w:rFonts w:eastAsia="Calibri"/>
          <w:b/>
          <w:bCs/>
          <w:sz w:val="24"/>
          <w:szCs w:val="24"/>
          <w:highlight w:val="cyan"/>
          <w:u w:val="single"/>
        </w:rPr>
        <w:t>market</w:t>
      </w:r>
      <w:r>
        <w:rPr>
          <w:rFonts w:eastAsia="Calibri"/>
          <w:b/>
          <w:bCs/>
          <w:sz w:val="24"/>
          <w:szCs w:val="24"/>
          <w:u w:val="single"/>
        </w:rPr>
        <w:t xml:space="preserve"> </w:t>
      </w:r>
      <w:r>
        <w:rPr>
          <w:rFonts w:eastAsia="Calibri"/>
          <w:b/>
          <w:bCs/>
          <w:sz w:val="24"/>
          <w:szCs w:val="24"/>
          <w:highlight w:val="cyan"/>
          <w:u w:val="single"/>
        </w:rPr>
        <w:t>transaction</w:t>
      </w:r>
      <w:r>
        <w:rPr>
          <w:rFonts w:eastAsia="Calibri"/>
          <w:b/>
          <w:bCs/>
          <w:sz w:val="24"/>
          <w:szCs w:val="24"/>
          <w:u w:val="single"/>
        </w:rPr>
        <w:t xml:space="preserve"> </w:t>
      </w:r>
      <w:r>
        <w:rPr>
          <w:rFonts w:eastAsia="Calibri"/>
          <w:b/>
          <w:bCs/>
          <w:sz w:val="24"/>
          <w:szCs w:val="24"/>
          <w:highlight w:val="cyan"/>
          <w:u w:val="single"/>
        </w:rPr>
        <w:t>between</w:t>
      </w:r>
      <w:r>
        <w:rPr>
          <w:rFonts w:eastAsia="Calibri"/>
          <w:b/>
          <w:bCs/>
          <w:sz w:val="24"/>
          <w:szCs w:val="24"/>
          <w:u w:val="single"/>
        </w:rPr>
        <w:t xml:space="preserve"> </w:t>
      </w:r>
      <w:r>
        <w:rPr>
          <w:rFonts w:eastAsia="Calibri"/>
          <w:b/>
          <w:bCs/>
          <w:sz w:val="24"/>
          <w:szCs w:val="24"/>
          <w:highlight w:val="cyan"/>
          <w:u w:val="single"/>
        </w:rPr>
        <w:t>two</w:t>
      </w:r>
      <w:r>
        <w:rPr>
          <w:rFonts w:eastAsia="Calibri"/>
          <w:b/>
          <w:bCs/>
          <w:sz w:val="24"/>
          <w:szCs w:val="24"/>
          <w:u w:val="single"/>
        </w:rPr>
        <w:t xml:space="preserve"> </w:t>
      </w:r>
      <w:r>
        <w:rPr>
          <w:rFonts w:eastAsia="Calibri"/>
          <w:b/>
          <w:bCs/>
          <w:sz w:val="24"/>
          <w:szCs w:val="24"/>
          <w:highlight w:val="cyan"/>
          <w:u w:val="single"/>
        </w:rPr>
        <w:t>agents</w:t>
      </w:r>
      <w:r>
        <w:rPr>
          <w:rFonts w:eastAsia="Calibri"/>
          <w:b/>
          <w:bCs/>
          <w:sz w:val="24"/>
          <w:szCs w:val="24"/>
          <w:u w:val="single"/>
        </w:rPr>
        <w:t xml:space="preserve"> onto a </w:t>
      </w:r>
      <w:r>
        <w:rPr>
          <w:rFonts w:eastAsia="Calibri"/>
          <w:b/>
          <w:bCs/>
          <w:sz w:val="24"/>
          <w:szCs w:val="24"/>
          <w:highlight w:val="cyan"/>
          <w:u w:val="single"/>
        </w:rPr>
        <w:t>third</w:t>
      </w:r>
      <w:r>
        <w:rPr>
          <w:rFonts w:eastAsia="Calibri"/>
          <w:b/>
          <w:bCs/>
          <w:sz w:val="24"/>
          <w:szCs w:val="24"/>
          <w:u w:val="single"/>
        </w:rPr>
        <w:t xml:space="preserve"> agent or agents </w:t>
      </w:r>
      <w:r>
        <w:rPr>
          <w:rFonts w:eastAsia="Calibri"/>
          <w:b/>
          <w:bCs/>
          <w:sz w:val="24"/>
          <w:szCs w:val="24"/>
          <w:highlight w:val="cyan"/>
          <w:u w:val="single"/>
        </w:rPr>
        <w:t>not</w:t>
      </w:r>
      <w:r>
        <w:rPr>
          <w:rFonts w:eastAsia="Calibri"/>
          <w:b/>
          <w:bCs/>
          <w:sz w:val="24"/>
          <w:szCs w:val="24"/>
          <w:u w:val="single"/>
        </w:rPr>
        <w:t xml:space="preserve"> </w:t>
      </w:r>
      <w:r>
        <w:rPr>
          <w:rFonts w:eastAsia="Calibri"/>
          <w:b/>
          <w:bCs/>
          <w:sz w:val="24"/>
          <w:szCs w:val="24"/>
          <w:highlight w:val="cyan"/>
          <w:u w:val="single"/>
        </w:rPr>
        <w:t>party</w:t>
      </w:r>
      <w:r>
        <w:rPr>
          <w:rFonts w:eastAsia="Calibri"/>
          <w:b/>
          <w:bCs/>
          <w:sz w:val="24"/>
          <w:szCs w:val="24"/>
          <w:u w:val="single"/>
        </w:rPr>
        <w:t xml:space="preserve"> </w:t>
      </w:r>
      <w:r>
        <w:rPr>
          <w:rFonts w:eastAsia="Calibri"/>
          <w:b/>
          <w:bCs/>
          <w:sz w:val="24"/>
          <w:szCs w:val="24"/>
          <w:highlight w:val="cyan"/>
          <w:u w:val="single"/>
        </w:rPr>
        <w:t>to</w:t>
      </w:r>
      <w:r>
        <w:rPr>
          <w:rFonts w:eastAsia="Calibri"/>
          <w:b/>
          <w:bCs/>
          <w:sz w:val="24"/>
          <w:szCs w:val="24"/>
          <w:u w:val="single"/>
        </w:rPr>
        <w:t xml:space="preserve"> the 6 </w:t>
      </w:r>
      <w:r>
        <w:rPr>
          <w:rFonts w:eastAsia="Calibri"/>
          <w:b/>
          <w:bCs/>
          <w:sz w:val="24"/>
          <w:szCs w:val="24"/>
          <w:highlight w:val="cyan"/>
          <w:u w:val="single"/>
        </w:rPr>
        <w:t>H</w:t>
      </w:r>
      <w:r>
        <w:rPr>
          <w:rFonts w:eastAsia="Calibri"/>
          <w:b/>
          <w:bCs/>
          <w:sz w:val="24"/>
          <w:szCs w:val="24"/>
          <w:u w:val="single"/>
        </w:rPr>
        <w:t xml:space="preserve">ealth </w:t>
      </w:r>
      <w:r>
        <w:rPr>
          <w:rFonts w:eastAsia="Calibri"/>
          <w:b/>
          <w:bCs/>
          <w:sz w:val="24"/>
          <w:szCs w:val="24"/>
          <w:highlight w:val="cyan"/>
          <w:u w:val="single"/>
        </w:rPr>
        <w:t>c</w:t>
      </w:r>
      <w:r>
        <w:rPr>
          <w:rFonts w:eastAsia="Calibri"/>
          <w:b/>
          <w:bCs/>
          <w:sz w:val="24"/>
          <w:szCs w:val="24"/>
          <w:u w:val="single"/>
        </w:rPr>
        <w:t xml:space="preserve">are </w:t>
      </w:r>
      <w:proofErr w:type="spellStart"/>
      <w:proofErr w:type="gramStart"/>
      <w:r>
        <w:rPr>
          <w:rFonts w:eastAsia="Calibri"/>
          <w:b/>
          <w:bCs/>
          <w:sz w:val="24"/>
          <w:szCs w:val="24"/>
          <w:highlight w:val="cyan"/>
          <w:u w:val="single"/>
        </w:rPr>
        <w:t>e</w:t>
      </w:r>
      <w:r>
        <w:rPr>
          <w:rFonts w:eastAsia="Calibri"/>
          <w:b/>
          <w:bCs/>
          <w:sz w:val="24"/>
          <w:szCs w:val="24"/>
          <w:u w:val="single"/>
        </w:rPr>
        <w:t>conomics?</w:t>
      </w:r>
      <w:r>
        <w:rPr>
          <w:rFonts w:eastAsia="Calibri"/>
          <w:sz w:val="16"/>
          <w:szCs w:val="16"/>
        </w:rPr>
        <w:t>transaction</w:t>
      </w:r>
      <w:proofErr w:type="spellEnd"/>
      <w:proofErr w:type="gramEnd"/>
      <w:r>
        <w:rPr>
          <w:rFonts w:eastAsia="Calibri"/>
          <w:sz w:val="16"/>
          <w:szCs w:val="16"/>
        </w:rPr>
        <w:t xml:space="preserve">. </w:t>
      </w:r>
      <w:r>
        <w:rPr>
          <w:rFonts w:eastAsia="Calibri"/>
          <w:b/>
          <w:bCs/>
          <w:sz w:val="24"/>
          <w:szCs w:val="24"/>
          <w:highlight w:val="cyan"/>
          <w:u w:val="single"/>
        </w:rPr>
        <w:t>Externalities</w:t>
      </w:r>
      <w:r>
        <w:rPr>
          <w:rFonts w:eastAsia="Calibri"/>
          <w:sz w:val="16"/>
          <w:szCs w:val="16"/>
        </w:rPr>
        <w:t xml:space="preserve"> that are </w:t>
      </w:r>
      <w:r>
        <w:rPr>
          <w:rFonts w:eastAsia="Calibri"/>
          <w:b/>
          <w:bCs/>
          <w:sz w:val="24"/>
          <w:szCs w:val="24"/>
          <w:highlight w:val="cyan"/>
          <w:u w:val="single"/>
        </w:rPr>
        <w:t>cost</w:t>
      </w:r>
      <w:r>
        <w:rPr>
          <w:rFonts w:eastAsia="Calibri"/>
          <w:b/>
          <w:bCs/>
          <w:sz w:val="24"/>
          <w:szCs w:val="24"/>
          <w:u w:val="single"/>
        </w:rPr>
        <w:t>ly</w:t>
      </w:r>
      <w:r>
        <w:rPr>
          <w:rFonts w:eastAsia="Calibri"/>
          <w:sz w:val="16"/>
          <w:szCs w:val="16"/>
        </w:rPr>
        <w:t xml:space="preserve"> to third parties (for example, pollution) are negative externalities, and the </w:t>
      </w:r>
      <w:r>
        <w:rPr>
          <w:rFonts w:eastAsia="Calibri"/>
          <w:b/>
          <w:bCs/>
          <w:sz w:val="24"/>
          <w:szCs w:val="24"/>
          <w:highlight w:val="cyan"/>
          <w:u w:val="single"/>
        </w:rPr>
        <w:t>usual recommendation</w:t>
      </w:r>
      <w:r>
        <w:rPr>
          <w:rFonts w:eastAsia="Calibri"/>
          <w:b/>
          <w:bCs/>
          <w:sz w:val="24"/>
          <w:szCs w:val="24"/>
          <w:u w:val="single"/>
        </w:rPr>
        <w:t xml:space="preserve"> is that they be </w:t>
      </w:r>
      <w:r>
        <w:rPr>
          <w:rFonts w:eastAsia="Calibri"/>
          <w:b/>
          <w:bCs/>
          <w:sz w:val="24"/>
          <w:szCs w:val="24"/>
          <w:highlight w:val="cyan"/>
          <w:u w:val="single"/>
        </w:rPr>
        <w:t>reduced</w:t>
      </w:r>
      <w:r>
        <w:rPr>
          <w:rFonts w:eastAsia="Calibri"/>
          <w:b/>
          <w:bCs/>
          <w:sz w:val="24"/>
          <w:szCs w:val="24"/>
          <w:u w:val="single"/>
        </w:rPr>
        <w:t xml:space="preserve"> </w:t>
      </w:r>
      <w:r>
        <w:rPr>
          <w:rFonts w:eastAsia="Calibri"/>
          <w:b/>
          <w:bCs/>
          <w:sz w:val="24"/>
          <w:szCs w:val="24"/>
          <w:highlight w:val="cyan"/>
          <w:u w:val="single"/>
        </w:rPr>
        <w:t>by</w:t>
      </w:r>
      <w:r>
        <w:rPr>
          <w:rFonts w:eastAsia="Calibri"/>
          <w:b/>
          <w:bCs/>
          <w:sz w:val="24"/>
          <w:szCs w:val="24"/>
          <w:u w:val="single"/>
        </w:rPr>
        <w:t xml:space="preserve"> government </w:t>
      </w:r>
      <w:r>
        <w:rPr>
          <w:rFonts w:eastAsia="Calibri"/>
          <w:b/>
          <w:bCs/>
          <w:sz w:val="24"/>
          <w:szCs w:val="24"/>
          <w:highlight w:val="cyan"/>
          <w:u w:val="single"/>
        </w:rPr>
        <w:t>taxing</w:t>
      </w:r>
      <w:r>
        <w:rPr>
          <w:rFonts w:eastAsia="Calibri"/>
          <w:b/>
          <w:bCs/>
          <w:sz w:val="24"/>
          <w:szCs w:val="24"/>
          <w:u w:val="single"/>
        </w:rPr>
        <w:t xml:space="preserve"> </w:t>
      </w:r>
      <w:r>
        <w:rPr>
          <w:rFonts w:eastAsia="Calibri"/>
          <w:b/>
          <w:bCs/>
          <w:sz w:val="24"/>
          <w:szCs w:val="24"/>
          <w:highlight w:val="cyan"/>
          <w:u w:val="single"/>
        </w:rPr>
        <w:t>or regulating the transaction</w:t>
      </w:r>
      <w:r>
        <w:rPr>
          <w:rFonts w:eastAsia="Calibri"/>
          <w:sz w:val="16"/>
          <w:szCs w:val="16"/>
        </w:rPr>
        <w:t xml:space="preserve"> </w:t>
      </w:r>
      <w:proofErr w:type="gramStart"/>
      <w:r>
        <w:rPr>
          <w:rFonts w:eastAsia="Calibri"/>
          <w:sz w:val="16"/>
          <w:szCs w:val="16"/>
        </w:rPr>
        <w:t>so as to</w:t>
      </w:r>
      <w:proofErr w:type="gramEnd"/>
      <w:r>
        <w:rPr>
          <w:rFonts w:eastAsia="Calibri"/>
          <w:sz w:val="16"/>
          <w:szCs w:val="16"/>
        </w:rPr>
        <w:t xml:space="preserve"> force the parties to the</w:t>
      </w:r>
    </w:p>
    <w:p w14:paraId="1795D7B7" w14:textId="77777777" w:rsidR="00BF3D16" w:rsidRDefault="00BF3D16" w:rsidP="00BF3D16">
      <w:pPr>
        <w:rPr>
          <w:rFonts w:eastAsia="Calibri"/>
          <w:sz w:val="16"/>
          <w:szCs w:val="16"/>
        </w:rPr>
      </w:pPr>
      <w:r>
        <w:rPr>
          <w:rFonts w:eastAsia="Calibri"/>
          <w:sz w:val="16"/>
          <w:szCs w:val="16"/>
        </w:rPr>
        <w:t xml:space="preserve">transaction to bear the spillover cost, that is to “internalize” it and disburden third </w:t>
      </w:r>
      <w:proofErr w:type="spellStart"/>
      <w:r>
        <w:rPr>
          <w:rFonts w:eastAsia="Calibri"/>
          <w:sz w:val="16"/>
          <w:szCs w:val="16"/>
        </w:rPr>
        <w:t>arties</w:t>
      </w:r>
      <w:proofErr w:type="spellEnd"/>
      <w:r>
        <w:rPr>
          <w:rFonts w:eastAsia="Calibri"/>
          <w:sz w:val="16"/>
          <w:szCs w:val="16"/>
        </w:rPr>
        <w:t xml:space="preserve">. Externalities that benefit third parties (for example, education) are positive externalities, and the usual recommendation is that these </w:t>
      </w:r>
      <w:r>
        <w:rPr>
          <w:rFonts w:eastAsia="Calibri"/>
          <w:b/>
          <w:bCs/>
          <w:sz w:val="24"/>
          <w:szCs w:val="24"/>
          <w:highlight w:val="cyan"/>
          <w:u w:val="single"/>
        </w:rPr>
        <w:t>spillovers</w:t>
      </w:r>
      <w:r>
        <w:rPr>
          <w:rFonts w:eastAsia="Calibri"/>
          <w:b/>
          <w:bCs/>
          <w:sz w:val="24"/>
          <w:szCs w:val="24"/>
          <w:u w:val="single"/>
        </w:rPr>
        <w:t xml:space="preserve"> be </w:t>
      </w:r>
      <w:r>
        <w:rPr>
          <w:rFonts w:eastAsia="Calibri"/>
          <w:b/>
          <w:bCs/>
          <w:sz w:val="24"/>
          <w:szCs w:val="24"/>
          <w:highlight w:val="cyan"/>
          <w:u w:val="single"/>
        </w:rPr>
        <w:t>promoted by government by subsidizing</w:t>
      </w:r>
      <w:r>
        <w:rPr>
          <w:rFonts w:eastAsia="Calibri"/>
          <w:sz w:val="16"/>
          <w:szCs w:val="16"/>
        </w:rPr>
        <w:t xml:space="preserve"> or otherwise supporting the original transaction to increase their beneficial effects. </w:t>
      </w:r>
      <w:r>
        <w:rPr>
          <w:rFonts w:eastAsia="Calibri"/>
          <w:b/>
          <w:bCs/>
          <w:sz w:val="24"/>
          <w:szCs w:val="24"/>
          <w:highlight w:val="cyan"/>
          <w:u w:val="single"/>
        </w:rPr>
        <w:t>Both</w:t>
      </w:r>
      <w:r>
        <w:rPr>
          <w:rFonts w:eastAsia="Calibri"/>
          <w:sz w:val="16"/>
          <w:szCs w:val="16"/>
        </w:rPr>
        <w:t xml:space="preserve"> kinds of externalities, then</w:t>
      </w:r>
      <w:r>
        <w:rPr>
          <w:rFonts w:eastAsia="Calibri"/>
          <w:b/>
          <w:bCs/>
          <w:sz w:val="24"/>
          <w:szCs w:val="24"/>
          <w:u w:val="single"/>
        </w:rPr>
        <w:t xml:space="preserve">, </w:t>
      </w:r>
      <w:r>
        <w:rPr>
          <w:rFonts w:eastAsia="Calibri"/>
          <w:b/>
          <w:bCs/>
          <w:sz w:val="24"/>
          <w:szCs w:val="24"/>
          <w:highlight w:val="cyan"/>
          <w:u w:val="single"/>
        </w:rPr>
        <w:t>are effects of market activity not captured by the transaction between its parties,</w:t>
      </w:r>
      <w:r>
        <w:rPr>
          <w:rFonts w:eastAsia="Calibri"/>
          <w:b/>
          <w:bCs/>
          <w:sz w:val="24"/>
          <w:szCs w:val="24"/>
          <w:u w:val="single"/>
        </w:rPr>
        <w:t xml:space="preserve"> which as a </w:t>
      </w:r>
      <w:r>
        <w:rPr>
          <w:rFonts w:eastAsia="Calibri"/>
          <w:b/>
          <w:bCs/>
          <w:sz w:val="24"/>
          <w:szCs w:val="24"/>
          <w:highlight w:val="cyan"/>
          <w:u w:val="single"/>
        </w:rPr>
        <w:t>result</w:t>
      </w:r>
      <w:r>
        <w:rPr>
          <w:rFonts w:eastAsia="Calibri"/>
          <w:b/>
          <w:bCs/>
          <w:sz w:val="24"/>
          <w:szCs w:val="24"/>
          <w:u w:val="single"/>
        </w:rPr>
        <w:t xml:space="preserve"> have an </w:t>
      </w:r>
      <w:r>
        <w:rPr>
          <w:rFonts w:eastAsia="Calibri"/>
          <w:b/>
          <w:bCs/>
          <w:sz w:val="24"/>
          <w:szCs w:val="24"/>
          <w:highlight w:val="cyan"/>
          <w:u w:val="single"/>
        </w:rPr>
        <w:t>accidental or unintended character</w:t>
      </w:r>
      <w:r>
        <w:rPr>
          <w:rFonts w:eastAsia="Calibri"/>
          <w:sz w:val="16"/>
          <w:szCs w:val="16"/>
        </w:rPr>
        <w:t xml:space="preserve"> (if not always for the market participants, at least from the point of view of the theory of markets). Noted health economist Tony Culyer has generalized this reasoning to health care markets, arguing that they often generate the positive type of externality, what he terms </w:t>
      </w:r>
      <w:r>
        <w:rPr>
          <w:rFonts w:eastAsia="Calibri"/>
          <w:b/>
          <w:bCs/>
          <w:sz w:val="24"/>
          <w:szCs w:val="24"/>
          <w:u w:val="single"/>
        </w:rPr>
        <w:t>“</w:t>
      </w:r>
      <w:r>
        <w:rPr>
          <w:rFonts w:eastAsia="Calibri"/>
          <w:b/>
          <w:bCs/>
          <w:sz w:val="24"/>
          <w:szCs w:val="24"/>
          <w:highlight w:val="cyan"/>
          <w:u w:val="single"/>
        </w:rPr>
        <w:t>humanitarian spillovers,”</w:t>
      </w:r>
      <w:r>
        <w:rPr>
          <w:rFonts w:eastAsia="Calibri"/>
          <w:b/>
          <w:bCs/>
          <w:sz w:val="24"/>
          <w:szCs w:val="24"/>
          <w:u w:val="single"/>
        </w:rPr>
        <w:t xml:space="preserve"> </w:t>
      </w:r>
      <w:r>
        <w:rPr>
          <w:rFonts w:eastAsia="Calibri"/>
          <w:sz w:val="16"/>
          <w:szCs w:val="16"/>
        </w:rPr>
        <w:t>whereby people gain</w:t>
      </w:r>
      <w:r>
        <w:rPr>
          <w:rFonts w:eastAsia="Calibri"/>
          <w:b/>
          <w:bCs/>
          <w:sz w:val="24"/>
          <w:szCs w:val="24"/>
          <w:u w:val="single"/>
        </w:rPr>
        <w:t xml:space="preserve"> </w:t>
      </w:r>
      <w:r>
        <w:rPr>
          <w:rFonts w:eastAsia="Calibri"/>
          <w:b/>
          <w:bCs/>
          <w:sz w:val="24"/>
          <w:szCs w:val="24"/>
          <w:highlight w:val="cyan"/>
          <w:u w:val="single"/>
        </w:rPr>
        <w:t>utility</w:t>
      </w:r>
      <w:r>
        <w:rPr>
          <w:rFonts w:eastAsia="Calibri"/>
          <w:b/>
          <w:bCs/>
          <w:sz w:val="24"/>
          <w:szCs w:val="24"/>
          <w:u w:val="single"/>
        </w:rPr>
        <w:t xml:space="preserve"> </w:t>
      </w:r>
      <w:r>
        <w:rPr>
          <w:rFonts w:eastAsia="Calibri"/>
          <w:b/>
          <w:bCs/>
          <w:sz w:val="24"/>
          <w:szCs w:val="24"/>
          <w:highlight w:val="cyan"/>
          <w:u w:val="single"/>
        </w:rPr>
        <w:t>when</w:t>
      </w:r>
      <w:r>
        <w:rPr>
          <w:rFonts w:eastAsia="Calibri"/>
          <w:b/>
          <w:bCs/>
          <w:sz w:val="24"/>
          <w:szCs w:val="24"/>
          <w:u w:val="single"/>
        </w:rPr>
        <w:t xml:space="preserve"> the </w:t>
      </w:r>
      <w:r>
        <w:rPr>
          <w:rFonts w:eastAsia="Calibri"/>
          <w:b/>
          <w:bCs/>
          <w:sz w:val="24"/>
          <w:szCs w:val="24"/>
          <w:highlight w:val="cyan"/>
          <w:u w:val="single"/>
        </w:rPr>
        <w:t>health status of others improves because they sympathize with them</w:t>
      </w:r>
      <w:r>
        <w:rPr>
          <w:rFonts w:eastAsia="Calibri"/>
          <w:b/>
          <w:bCs/>
          <w:sz w:val="24"/>
          <w:szCs w:val="24"/>
          <w:u w:val="single"/>
        </w:rPr>
        <w:t xml:space="preserve"> </w:t>
      </w:r>
      <w:r>
        <w:rPr>
          <w:rFonts w:eastAsia="Calibri"/>
          <w:sz w:val="16"/>
          <w:szCs w:val="16"/>
        </w:rPr>
        <w:t>(</w:t>
      </w:r>
      <w:proofErr w:type="spellStart"/>
      <w:r>
        <w:rPr>
          <w:rFonts w:eastAsia="Calibri"/>
          <w:sz w:val="16"/>
          <w:szCs w:val="16"/>
        </w:rPr>
        <w:t>Culyer</w:t>
      </w:r>
      <w:proofErr w:type="spellEnd"/>
      <w:r>
        <w:rPr>
          <w:rFonts w:eastAsia="Calibri"/>
          <w:sz w:val="16"/>
          <w:szCs w:val="16"/>
        </w:rPr>
        <w:t xml:space="preserve">, 1976: 88). Care is thus defined as an externality based on a sympathetic regard for others. “Individuals are affected by others’ health status for the simple reason that most of them care” (ibid.: 89; also cf. </w:t>
      </w:r>
      <w:proofErr w:type="spellStart"/>
      <w:r>
        <w:rPr>
          <w:rFonts w:eastAsia="Calibri"/>
          <w:sz w:val="16"/>
          <w:szCs w:val="16"/>
        </w:rPr>
        <w:t>Culyer</w:t>
      </w:r>
      <w:proofErr w:type="spellEnd"/>
      <w:r>
        <w:rPr>
          <w:rFonts w:eastAsia="Calibri"/>
          <w:sz w:val="16"/>
          <w:szCs w:val="16"/>
        </w:rPr>
        <w:t xml:space="preserve">, 1971). This “caring externality” could operate as a third-party effect as described above when family, friends, or people in general sympathize with those receiving health care, but it could also operate as a spillover directly onto patients themselves from clinicians who exhibit sympathetic concern for them. The spillover in this case is automatically internalized without govern- </w:t>
      </w:r>
      <w:proofErr w:type="spellStart"/>
      <w:r>
        <w:rPr>
          <w:rFonts w:eastAsia="Calibri"/>
          <w:sz w:val="16"/>
          <w:szCs w:val="16"/>
        </w:rPr>
        <w:t>ment</w:t>
      </w:r>
      <w:proofErr w:type="spellEnd"/>
      <w:r>
        <w:rPr>
          <w:rFonts w:eastAsia="Calibri"/>
          <w:sz w:val="16"/>
          <w:szCs w:val="16"/>
        </w:rPr>
        <w:t xml:space="preserve"> intervention in the market, </w:t>
      </w:r>
      <w:r>
        <w:rPr>
          <w:rFonts w:eastAsia="Calibri"/>
          <w:b/>
          <w:bCs/>
          <w:sz w:val="24"/>
          <w:szCs w:val="24"/>
          <w:u w:val="single"/>
        </w:rPr>
        <w:t xml:space="preserve">though </w:t>
      </w:r>
      <w:r>
        <w:rPr>
          <w:rFonts w:eastAsia="Calibri"/>
          <w:b/>
          <w:bCs/>
          <w:sz w:val="24"/>
          <w:szCs w:val="24"/>
          <w:highlight w:val="cyan"/>
          <w:u w:val="single"/>
        </w:rPr>
        <w:t>it still counts as an externality,</w:t>
      </w:r>
      <w:r>
        <w:rPr>
          <w:rFonts w:eastAsia="Calibri"/>
          <w:b/>
          <w:bCs/>
          <w:sz w:val="24"/>
          <w:szCs w:val="24"/>
          <w:u w:val="single"/>
        </w:rPr>
        <w:t xml:space="preserve"> because the </w:t>
      </w:r>
      <w:r>
        <w:rPr>
          <w:rFonts w:eastAsia="Calibri"/>
          <w:b/>
          <w:bCs/>
          <w:sz w:val="24"/>
          <w:szCs w:val="24"/>
          <w:highlight w:val="cyan"/>
          <w:u w:val="single"/>
        </w:rPr>
        <w:t>caring behavior</w:t>
      </w:r>
      <w:r>
        <w:rPr>
          <w:rFonts w:eastAsia="Calibri"/>
          <w:b/>
          <w:bCs/>
          <w:sz w:val="24"/>
          <w:szCs w:val="24"/>
          <w:u w:val="single"/>
        </w:rPr>
        <w:t xml:space="preserve"> </w:t>
      </w:r>
      <w:r>
        <w:rPr>
          <w:rFonts w:eastAsia="Calibri"/>
          <w:b/>
          <w:bCs/>
          <w:sz w:val="24"/>
          <w:szCs w:val="24"/>
          <w:highlight w:val="cyan"/>
          <w:u w:val="single"/>
        </w:rPr>
        <w:t>that</w:t>
      </w:r>
      <w:r>
        <w:rPr>
          <w:rFonts w:eastAsia="Calibri"/>
          <w:b/>
          <w:bCs/>
          <w:sz w:val="24"/>
          <w:szCs w:val="24"/>
          <w:u w:val="single"/>
        </w:rPr>
        <w:t xml:space="preserve"> </w:t>
      </w:r>
      <w:r>
        <w:rPr>
          <w:rFonts w:eastAsia="Calibri"/>
          <w:b/>
          <w:bCs/>
          <w:sz w:val="24"/>
          <w:szCs w:val="24"/>
          <w:highlight w:val="cyan"/>
          <w:u w:val="single"/>
        </w:rPr>
        <w:t>clinicians</w:t>
      </w:r>
      <w:r>
        <w:rPr>
          <w:rFonts w:eastAsia="Calibri"/>
          <w:b/>
          <w:bCs/>
          <w:sz w:val="24"/>
          <w:szCs w:val="24"/>
          <w:u w:val="single"/>
        </w:rPr>
        <w:t xml:space="preserve"> </w:t>
      </w:r>
      <w:r>
        <w:rPr>
          <w:rFonts w:eastAsia="Calibri"/>
          <w:b/>
          <w:bCs/>
          <w:sz w:val="24"/>
          <w:szCs w:val="24"/>
          <w:highlight w:val="cyan"/>
          <w:u w:val="single"/>
        </w:rPr>
        <w:t>adopt</w:t>
      </w:r>
      <w:r>
        <w:rPr>
          <w:rFonts w:eastAsia="Calibri"/>
          <w:b/>
          <w:bCs/>
          <w:sz w:val="24"/>
          <w:szCs w:val="24"/>
          <w:u w:val="single"/>
        </w:rPr>
        <w:t xml:space="preserve"> </w:t>
      </w:r>
      <w:r>
        <w:rPr>
          <w:rFonts w:eastAsia="Calibri"/>
          <w:sz w:val="16"/>
          <w:szCs w:val="16"/>
        </w:rPr>
        <w:t xml:space="preserve">towards their </w:t>
      </w:r>
      <w:r>
        <w:rPr>
          <w:rFonts w:eastAsia="Calibri"/>
          <w:b/>
          <w:bCs/>
          <w:sz w:val="24"/>
          <w:szCs w:val="24"/>
          <w:u w:val="single"/>
        </w:rPr>
        <w:t xml:space="preserve">patients </w:t>
      </w:r>
      <w:r>
        <w:rPr>
          <w:rFonts w:eastAsia="Calibri"/>
          <w:b/>
          <w:bCs/>
          <w:sz w:val="24"/>
          <w:szCs w:val="24"/>
          <w:highlight w:val="cyan"/>
          <w:u w:val="single"/>
        </w:rPr>
        <w:t>goes beyond the market-driven requirements</w:t>
      </w:r>
      <w:r>
        <w:rPr>
          <w:rFonts w:eastAsia="Calibri"/>
          <w:b/>
          <w:bCs/>
          <w:sz w:val="24"/>
          <w:szCs w:val="24"/>
          <w:u w:val="single"/>
        </w:rPr>
        <w:t xml:space="preserve"> </w:t>
      </w:r>
      <w:r>
        <w:rPr>
          <w:rFonts w:eastAsia="Calibri"/>
          <w:b/>
          <w:bCs/>
          <w:sz w:val="24"/>
          <w:szCs w:val="24"/>
          <w:highlight w:val="cyan"/>
          <w:u w:val="single"/>
        </w:rPr>
        <w:t>of simply supplying medical services</w:t>
      </w:r>
      <w:r>
        <w:rPr>
          <w:rFonts w:eastAsia="Calibri"/>
          <w:sz w:val="16"/>
          <w:szCs w:val="16"/>
        </w:rPr>
        <w:t xml:space="preserve">, as shown by the fact that these </w:t>
      </w:r>
      <w:r>
        <w:rPr>
          <w:rFonts w:eastAsia="Calibri"/>
          <w:b/>
          <w:bCs/>
          <w:sz w:val="24"/>
          <w:szCs w:val="24"/>
          <w:highlight w:val="cyan"/>
          <w:u w:val="single"/>
        </w:rPr>
        <w:t>services can also be delivered without sympathetic caring behavior</w:t>
      </w:r>
      <w:r>
        <w:rPr>
          <w:rFonts w:eastAsia="Calibri"/>
          <w:b/>
          <w:bCs/>
          <w:sz w:val="24"/>
          <w:szCs w:val="24"/>
          <w:u w:val="single"/>
        </w:rPr>
        <w:t xml:space="preserve"> </w:t>
      </w:r>
      <w:r>
        <w:rPr>
          <w:rFonts w:eastAsia="Calibri"/>
          <w:sz w:val="16"/>
          <w:szCs w:val="16"/>
        </w:rPr>
        <w:t xml:space="preserve">on the part of clinicians toward their </w:t>
      </w:r>
      <w:proofErr w:type="spellStart"/>
      <w:r>
        <w:rPr>
          <w:rFonts w:eastAsia="Calibri"/>
          <w:sz w:val="16"/>
          <w:szCs w:val="16"/>
        </w:rPr>
        <w:t>patients.Why</w:t>
      </w:r>
      <w:proofErr w:type="spellEnd"/>
      <w:r>
        <w:rPr>
          <w:rFonts w:eastAsia="Calibri"/>
          <w:sz w:val="16"/>
          <w:szCs w:val="16"/>
        </w:rPr>
        <w:t xml:space="preserve">, then, would some clinicians </w:t>
      </w:r>
      <w:proofErr w:type="spellStart"/>
      <w:r>
        <w:rPr>
          <w:rFonts w:eastAsia="Calibri"/>
          <w:sz w:val="16"/>
          <w:szCs w:val="16"/>
        </w:rPr>
        <w:t>behavein</w:t>
      </w:r>
      <w:proofErr w:type="spellEnd"/>
      <w:r>
        <w:rPr>
          <w:rFonts w:eastAsia="Calibri"/>
          <w:sz w:val="16"/>
          <w:szCs w:val="16"/>
        </w:rPr>
        <w:t xml:space="preserve"> caring or sympathetic ways towards their patients? As we understand the standard health economic approach there are two plausible reasons: </w:t>
      </w:r>
      <w:r>
        <w:rPr>
          <w:rFonts w:eastAsia="Calibri"/>
          <w:b/>
          <w:bCs/>
          <w:sz w:val="24"/>
          <w:szCs w:val="24"/>
          <w:highlight w:val="cyan"/>
          <w:u w:val="single"/>
        </w:rPr>
        <w:t xml:space="preserve">altruism and social </w:t>
      </w:r>
      <w:proofErr w:type="spellStart"/>
      <w:r>
        <w:rPr>
          <w:rFonts w:eastAsia="Calibri"/>
          <w:b/>
          <w:bCs/>
          <w:sz w:val="24"/>
          <w:szCs w:val="24"/>
          <w:highlight w:val="cyan"/>
          <w:u w:val="single"/>
        </w:rPr>
        <w:t>capital.</w:t>
      </w:r>
      <w:r>
        <w:rPr>
          <w:rFonts w:eastAsia="Calibri"/>
          <w:sz w:val="16"/>
          <w:szCs w:val="16"/>
        </w:rPr>
        <w:t>Following</w:t>
      </w:r>
      <w:proofErr w:type="spellEnd"/>
      <w:r>
        <w:rPr>
          <w:rFonts w:eastAsia="Calibri"/>
          <w:sz w:val="16"/>
          <w:szCs w:val="16"/>
        </w:rPr>
        <w:t xml:space="preserve"> Elias Khalil’s (2003) examination of the notion of altruism in standard economics, it is possible to distinguish three approaches: “</w:t>
      </w:r>
      <w:r>
        <w:rPr>
          <w:rFonts w:eastAsia="Calibri"/>
          <w:b/>
          <w:bCs/>
          <w:sz w:val="24"/>
          <w:szCs w:val="24"/>
          <w:highlight w:val="cyan"/>
          <w:u w:val="single"/>
        </w:rPr>
        <w:t>egoistic</w:t>
      </w:r>
      <w:r>
        <w:rPr>
          <w:rFonts w:eastAsia="Calibri"/>
          <w:sz w:val="16"/>
          <w:szCs w:val="16"/>
        </w:rPr>
        <w:t>”, where altruism revolves around the expectation of the accrual of future benefits to the altruist; “</w:t>
      </w:r>
      <w:r>
        <w:rPr>
          <w:rFonts w:eastAsia="Calibri"/>
          <w:b/>
          <w:bCs/>
          <w:sz w:val="24"/>
          <w:szCs w:val="24"/>
          <w:highlight w:val="cyan"/>
          <w:u w:val="single"/>
        </w:rPr>
        <w:t>egocentric</w:t>
      </w:r>
      <w:r>
        <w:rPr>
          <w:rFonts w:eastAsia="Calibri"/>
          <w:sz w:val="16"/>
          <w:szCs w:val="16"/>
        </w:rPr>
        <w:t>”, where there is an interdependency of utilities; and “</w:t>
      </w:r>
      <w:proofErr w:type="spellStart"/>
      <w:r>
        <w:rPr>
          <w:rFonts w:eastAsia="Calibri"/>
          <w:b/>
          <w:bCs/>
          <w:sz w:val="24"/>
          <w:szCs w:val="24"/>
          <w:highlight w:val="cyan"/>
          <w:u w:val="single"/>
        </w:rPr>
        <w:t>altercentric</w:t>
      </w:r>
      <w:proofErr w:type="spellEnd"/>
      <w:r>
        <w:rPr>
          <w:rFonts w:eastAsia="Calibri"/>
          <w:sz w:val="16"/>
          <w:szCs w:val="16"/>
        </w:rPr>
        <w:t xml:space="preserve">”, which, for Khalil, refers to a particular personality trait. In other words, </w:t>
      </w:r>
      <w:r>
        <w:rPr>
          <w:rFonts w:eastAsia="Calibri"/>
          <w:b/>
          <w:bCs/>
          <w:sz w:val="24"/>
          <w:szCs w:val="24"/>
          <w:u w:val="single"/>
        </w:rPr>
        <w:t xml:space="preserve">an </w:t>
      </w:r>
      <w:r>
        <w:rPr>
          <w:rFonts w:eastAsia="Calibri"/>
          <w:b/>
          <w:bCs/>
          <w:sz w:val="24"/>
          <w:szCs w:val="24"/>
          <w:highlight w:val="cyan"/>
          <w:u w:val="single"/>
        </w:rPr>
        <w:t>individual is pre-disposed –</w:t>
      </w:r>
      <w:r>
        <w:rPr>
          <w:rFonts w:eastAsia="Calibri"/>
          <w:b/>
          <w:bCs/>
          <w:sz w:val="24"/>
          <w:szCs w:val="24"/>
          <w:u w:val="single"/>
        </w:rPr>
        <w:t xml:space="preserve"> </w:t>
      </w:r>
      <w:r>
        <w:rPr>
          <w:rFonts w:eastAsia="Calibri"/>
          <w:b/>
          <w:bCs/>
          <w:sz w:val="24"/>
          <w:szCs w:val="24"/>
          <w:highlight w:val="cyan"/>
          <w:u w:val="single"/>
        </w:rPr>
        <w:t>regardless of</w:t>
      </w:r>
      <w:r>
        <w:rPr>
          <w:rFonts w:eastAsia="Calibri"/>
          <w:b/>
          <w:bCs/>
          <w:sz w:val="24"/>
          <w:szCs w:val="24"/>
          <w:u w:val="single"/>
        </w:rPr>
        <w:t xml:space="preserve"> (monetary) </w:t>
      </w:r>
      <w:r>
        <w:rPr>
          <w:rFonts w:eastAsia="Calibri"/>
          <w:b/>
          <w:bCs/>
          <w:sz w:val="24"/>
          <w:szCs w:val="24"/>
          <w:highlight w:val="cyan"/>
          <w:u w:val="single"/>
        </w:rPr>
        <w:t>incentives</w:t>
      </w:r>
      <w:r>
        <w:rPr>
          <w:rFonts w:eastAsia="Calibri"/>
          <w:b/>
          <w:bCs/>
          <w:sz w:val="24"/>
          <w:szCs w:val="24"/>
          <w:u w:val="single"/>
        </w:rPr>
        <w:t xml:space="preserve"> </w:t>
      </w:r>
      <w:r>
        <w:rPr>
          <w:rFonts w:eastAsia="Calibri"/>
          <w:sz w:val="16"/>
          <w:szCs w:val="16"/>
        </w:rPr>
        <w:t xml:space="preserve">– to be other-regarding. Thus, an </w:t>
      </w:r>
      <w:proofErr w:type="spellStart"/>
      <w:r>
        <w:rPr>
          <w:rFonts w:eastAsia="Calibri"/>
          <w:sz w:val="16"/>
          <w:szCs w:val="16"/>
        </w:rPr>
        <w:t>altercentric</w:t>
      </w:r>
      <w:proofErr w:type="spellEnd"/>
      <w:r>
        <w:rPr>
          <w:rFonts w:eastAsia="Calibri"/>
          <w:sz w:val="16"/>
          <w:szCs w:val="16"/>
        </w:rPr>
        <w:t xml:space="preserve"> individual may be inclined to behave altruistically by virtue of </w:t>
      </w:r>
      <w:proofErr w:type="gramStart"/>
      <w:r>
        <w:rPr>
          <w:rFonts w:eastAsia="Calibri"/>
          <w:sz w:val="16"/>
          <w:szCs w:val="16"/>
        </w:rPr>
        <w:t>their</w:t>
      </w:r>
      <w:proofErr w:type="gramEnd"/>
    </w:p>
    <w:p w14:paraId="6A8143CC" w14:textId="77777777" w:rsidR="00BF3D16" w:rsidRDefault="00BF3D16" w:rsidP="00BF3D16">
      <w:pPr>
        <w:rPr>
          <w:rFonts w:eastAsia="Calibri"/>
          <w:sz w:val="16"/>
          <w:szCs w:val="16"/>
        </w:rPr>
      </w:pPr>
      <w:r>
        <w:rPr>
          <w:rFonts w:eastAsia="Calibri"/>
          <w:sz w:val="16"/>
          <w:szCs w:val="16"/>
        </w:rPr>
        <w:t xml:space="preserve">ability to demonstrate concern for another where this concern is not centered on or motivated by issues pertinent to the self. We argued in Davis and McMaster (2015) </w:t>
      </w:r>
      <w:r>
        <w:rPr>
          <w:rFonts w:eastAsia="Calibri"/>
          <w:b/>
          <w:bCs/>
          <w:sz w:val="24"/>
          <w:szCs w:val="24"/>
          <w:u w:val="single"/>
        </w:rPr>
        <w:t xml:space="preserve">that </w:t>
      </w:r>
      <w:r>
        <w:rPr>
          <w:rFonts w:eastAsia="Calibri"/>
          <w:b/>
          <w:bCs/>
          <w:sz w:val="24"/>
          <w:szCs w:val="24"/>
          <w:highlight w:val="cyan"/>
          <w:u w:val="single"/>
        </w:rPr>
        <w:t>h</w:t>
      </w:r>
      <w:r>
        <w:rPr>
          <w:rFonts w:eastAsia="Calibri"/>
          <w:b/>
          <w:bCs/>
          <w:sz w:val="24"/>
          <w:szCs w:val="24"/>
          <w:u w:val="single"/>
        </w:rPr>
        <w:t xml:space="preserve">ealth </w:t>
      </w:r>
      <w:r>
        <w:rPr>
          <w:rFonts w:eastAsia="Calibri"/>
          <w:b/>
          <w:bCs/>
          <w:sz w:val="24"/>
          <w:szCs w:val="24"/>
          <w:highlight w:val="cyan"/>
          <w:u w:val="single"/>
        </w:rPr>
        <w:t>e</w:t>
      </w:r>
      <w:r>
        <w:rPr>
          <w:rFonts w:eastAsia="Calibri"/>
          <w:b/>
          <w:bCs/>
          <w:sz w:val="24"/>
          <w:szCs w:val="24"/>
          <w:u w:val="single"/>
        </w:rPr>
        <w:t xml:space="preserve">conomics </w:t>
      </w:r>
      <w:r>
        <w:rPr>
          <w:rFonts w:eastAsia="Calibri"/>
          <w:b/>
          <w:bCs/>
          <w:sz w:val="24"/>
          <w:szCs w:val="24"/>
          <w:highlight w:val="cyan"/>
          <w:u w:val="single"/>
        </w:rPr>
        <w:t>adopts</w:t>
      </w:r>
      <w:r>
        <w:rPr>
          <w:rFonts w:eastAsia="Calibri"/>
          <w:b/>
          <w:bCs/>
          <w:sz w:val="24"/>
          <w:szCs w:val="24"/>
          <w:u w:val="single"/>
        </w:rPr>
        <w:t xml:space="preserve"> the </w:t>
      </w:r>
      <w:r>
        <w:rPr>
          <w:rFonts w:eastAsia="Calibri"/>
          <w:b/>
          <w:bCs/>
          <w:sz w:val="24"/>
          <w:szCs w:val="24"/>
          <w:highlight w:val="cyan"/>
          <w:u w:val="single"/>
        </w:rPr>
        <w:t>egocentric</w:t>
      </w:r>
      <w:r>
        <w:rPr>
          <w:rFonts w:eastAsia="Calibri"/>
          <w:b/>
          <w:bCs/>
          <w:sz w:val="24"/>
          <w:szCs w:val="24"/>
          <w:u w:val="single"/>
        </w:rPr>
        <w:t xml:space="preserve"> </w:t>
      </w:r>
      <w:r>
        <w:rPr>
          <w:rFonts w:eastAsia="Calibri"/>
          <w:b/>
          <w:bCs/>
          <w:sz w:val="24"/>
          <w:szCs w:val="24"/>
          <w:highlight w:val="cyan"/>
          <w:u w:val="single"/>
        </w:rPr>
        <w:t>orientation by virtue</w:t>
      </w:r>
      <w:r>
        <w:rPr>
          <w:rFonts w:eastAsia="Calibri"/>
          <w:b/>
          <w:bCs/>
          <w:sz w:val="24"/>
          <w:szCs w:val="24"/>
          <w:u w:val="single"/>
        </w:rPr>
        <w:t xml:space="preserve"> </w:t>
      </w:r>
      <w:r>
        <w:rPr>
          <w:rFonts w:eastAsia="Calibri"/>
          <w:b/>
          <w:bCs/>
          <w:sz w:val="24"/>
          <w:szCs w:val="24"/>
          <w:highlight w:val="cyan"/>
          <w:u w:val="single"/>
        </w:rPr>
        <w:t>of</w:t>
      </w:r>
      <w:r>
        <w:rPr>
          <w:rFonts w:eastAsia="Calibri"/>
          <w:b/>
          <w:bCs/>
          <w:sz w:val="24"/>
          <w:szCs w:val="24"/>
          <w:u w:val="single"/>
        </w:rPr>
        <w:t xml:space="preserve"> </w:t>
      </w:r>
      <w:r>
        <w:rPr>
          <w:rFonts w:eastAsia="Calibri"/>
          <w:b/>
          <w:bCs/>
          <w:sz w:val="24"/>
          <w:szCs w:val="24"/>
          <w:highlight w:val="cyan"/>
          <w:u w:val="single"/>
        </w:rPr>
        <w:t>its</w:t>
      </w:r>
      <w:r>
        <w:rPr>
          <w:rFonts w:eastAsia="Calibri"/>
          <w:b/>
          <w:bCs/>
          <w:sz w:val="24"/>
          <w:szCs w:val="24"/>
          <w:u w:val="single"/>
        </w:rPr>
        <w:t xml:space="preserve"> </w:t>
      </w:r>
      <w:r>
        <w:rPr>
          <w:rFonts w:eastAsia="Calibri"/>
          <w:sz w:val="16"/>
          <w:szCs w:val="16"/>
        </w:rPr>
        <w:t>conceptualization of interdependent</w:t>
      </w:r>
      <w:r>
        <w:rPr>
          <w:rFonts w:eastAsia="Calibri"/>
          <w:b/>
          <w:bCs/>
          <w:sz w:val="24"/>
          <w:szCs w:val="24"/>
          <w:u w:val="single"/>
        </w:rPr>
        <w:t xml:space="preserve"> </w:t>
      </w:r>
      <w:r>
        <w:rPr>
          <w:rFonts w:eastAsia="Calibri"/>
          <w:b/>
          <w:bCs/>
          <w:sz w:val="24"/>
          <w:szCs w:val="24"/>
          <w:highlight w:val="cyan"/>
          <w:u w:val="single"/>
        </w:rPr>
        <w:t>utility unction’s</w:t>
      </w:r>
      <w:r>
        <w:rPr>
          <w:rFonts w:eastAsia="Calibri"/>
          <w:sz w:val="16"/>
          <w:szCs w:val="16"/>
        </w:rPr>
        <w:t>, meaning that one person’s utility increases – here the clinician’s – when another person’s utility increases – the patient’s (see, for example, Mooney and</w:t>
      </w:r>
    </w:p>
    <w:p w14:paraId="7C12CB69" w14:textId="77777777" w:rsidR="00BF3D16" w:rsidRDefault="00BF3D16" w:rsidP="00BF3D16">
      <w:pPr>
        <w:rPr>
          <w:rFonts w:eastAsia="Calibri"/>
          <w:sz w:val="16"/>
          <w:szCs w:val="16"/>
        </w:rPr>
      </w:pPr>
      <w:r>
        <w:rPr>
          <w:rFonts w:eastAsia="Calibri"/>
          <w:sz w:val="16"/>
          <w:szCs w:val="16"/>
        </w:rPr>
        <w:t xml:space="preserve">Ryan, 1993). On this account, sympathy is frequently considered as a form of Health care economics? 7 </w:t>
      </w:r>
      <w:proofErr w:type="gramStart"/>
      <w:r>
        <w:rPr>
          <w:rFonts w:eastAsia="Calibri"/>
          <w:sz w:val="16"/>
          <w:szCs w:val="16"/>
        </w:rPr>
        <w:t>altruism, or</w:t>
      </w:r>
      <w:proofErr w:type="gramEnd"/>
      <w:r>
        <w:rPr>
          <w:rFonts w:eastAsia="Calibri"/>
          <w:sz w:val="16"/>
          <w:szCs w:val="16"/>
        </w:rPr>
        <w:t xml:space="preserve"> is conflated with it in mainstream theorizing (Collard, 1978; Khalil, 2003). Thus, if physicians have such feelings towards their patients, and engage in caring behavior, this can be utility maximizing, </w:t>
      </w:r>
      <w:proofErr w:type="gramStart"/>
      <w:r>
        <w:rPr>
          <w:rFonts w:eastAsia="Calibri"/>
          <w:sz w:val="16"/>
          <w:szCs w:val="16"/>
        </w:rPr>
        <w:t>despite the fact that</w:t>
      </w:r>
      <w:proofErr w:type="gramEnd"/>
      <w:r>
        <w:rPr>
          <w:rFonts w:eastAsia="Calibri"/>
          <w:sz w:val="16"/>
          <w:szCs w:val="16"/>
        </w:rPr>
        <w:t xml:space="preserve"> a market transaction does not require it. If the clinician, in addition to supplying health care services, behaves in a caring way towards patients, this is likely to cause the patients’ utility to be higher. The result is that the sympathetic clinician’s own utility is then higher as a spillover from the patient’s higher utility</w:t>
      </w:r>
      <w:r>
        <w:rPr>
          <w:rFonts w:eastAsia="Calibri"/>
          <w:b/>
          <w:bCs/>
          <w:sz w:val="24"/>
          <w:szCs w:val="24"/>
          <w:u w:val="single"/>
        </w:rPr>
        <w:t xml:space="preserve">. </w:t>
      </w:r>
      <w:r>
        <w:rPr>
          <w:rFonts w:eastAsia="Calibri"/>
          <w:b/>
          <w:bCs/>
          <w:sz w:val="24"/>
          <w:szCs w:val="24"/>
          <w:highlight w:val="cyan"/>
          <w:u w:val="single"/>
        </w:rPr>
        <w:t>Interdependent</w:t>
      </w:r>
      <w:r>
        <w:rPr>
          <w:rFonts w:eastAsia="Calibri"/>
          <w:b/>
          <w:bCs/>
          <w:sz w:val="24"/>
          <w:szCs w:val="24"/>
          <w:u w:val="single"/>
        </w:rPr>
        <w:t xml:space="preserve"> </w:t>
      </w:r>
      <w:r>
        <w:rPr>
          <w:rFonts w:eastAsia="Calibri"/>
          <w:b/>
          <w:bCs/>
          <w:sz w:val="24"/>
          <w:szCs w:val="24"/>
          <w:highlight w:val="cyan"/>
          <w:u w:val="single"/>
        </w:rPr>
        <w:t>utility</w:t>
      </w:r>
      <w:r>
        <w:rPr>
          <w:rFonts w:eastAsia="Calibri"/>
          <w:sz w:val="16"/>
          <w:szCs w:val="16"/>
        </w:rPr>
        <w:t xml:space="preserve"> functions consequently </w:t>
      </w:r>
      <w:r>
        <w:rPr>
          <w:rFonts w:eastAsia="Calibri"/>
          <w:b/>
          <w:bCs/>
          <w:sz w:val="24"/>
          <w:szCs w:val="24"/>
          <w:highlight w:val="cyan"/>
          <w:u w:val="single"/>
        </w:rPr>
        <w:t>operate</w:t>
      </w:r>
      <w:r>
        <w:rPr>
          <w:rFonts w:eastAsia="Calibri"/>
          <w:b/>
          <w:bCs/>
          <w:sz w:val="24"/>
          <w:szCs w:val="24"/>
          <w:u w:val="single"/>
        </w:rPr>
        <w:t xml:space="preserve"> </w:t>
      </w:r>
      <w:r>
        <w:rPr>
          <w:rFonts w:eastAsia="Calibri"/>
          <w:b/>
          <w:bCs/>
          <w:sz w:val="24"/>
          <w:szCs w:val="24"/>
          <w:highlight w:val="cyan"/>
          <w:u w:val="single"/>
        </w:rPr>
        <w:t>outside</w:t>
      </w:r>
      <w:r>
        <w:rPr>
          <w:rFonts w:eastAsia="Calibri"/>
          <w:b/>
          <w:bCs/>
          <w:sz w:val="24"/>
          <w:szCs w:val="24"/>
          <w:u w:val="single"/>
        </w:rPr>
        <w:t xml:space="preserve"> of </w:t>
      </w:r>
      <w:r>
        <w:rPr>
          <w:rFonts w:eastAsia="Calibri"/>
          <w:b/>
          <w:bCs/>
          <w:sz w:val="24"/>
          <w:szCs w:val="24"/>
          <w:highlight w:val="cyan"/>
          <w:u w:val="single"/>
        </w:rPr>
        <w:t>the</w:t>
      </w:r>
      <w:r>
        <w:rPr>
          <w:rFonts w:eastAsia="Calibri"/>
          <w:b/>
          <w:bCs/>
          <w:sz w:val="24"/>
          <w:szCs w:val="24"/>
          <w:u w:val="single"/>
        </w:rPr>
        <w:t xml:space="preserve"> </w:t>
      </w:r>
      <w:r>
        <w:rPr>
          <w:rFonts w:eastAsia="Calibri"/>
          <w:b/>
          <w:bCs/>
          <w:sz w:val="24"/>
          <w:szCs w:val="24"/>
          <w:highlight w:val="cyan"/>
          <w:u w:val="single"/>
        </w:rPr>
        <w:t>market</w:t>
      </w:r>
      <w:r>
        <w:rPr>
          <w:rFonts w:eastAsia="Calibri"/>
          <w:sz w:val="16"/>
          <w:szCs w:val="16"/>
        </w:rPr>
        <w:t>, because they involve a relationship between individuals that is not mediated by the price–quantity logic of the market. Further, when individuals’ utility functions are interdependent, they behave toward</w:t>
      </w:r>
    </w:p>
    <w:p w14:paraId="78128755" w14:textId="77777777" w:rsidR="00BF3D16" w:rsidRDefault="00BF3D16" w:rsidP="00BF3D16">
      <w:pPr>
        <w:rPr>
          <w:rFonts w:eastAsia="Calibri"/>
          <w:b/>
          <w:bCs/>
          <w:sz w:val="24"/>
          <w:szCs w:val="24"/>
          <w:highlight w:val="cyan"/>
          <w:u w:val="single"/>
        </w:rPr>
      </w:pPr>
      <w:r>
        <w:rPr>
          <w:rFonts w:eastAsia="Calibri"/>
          <w:sz w:val="16"/>
          <w:szCs w:val="16"/>
        </w:rPr>
        <w:t xml:space="preserve">one another in an other-regarding way rather than in a self-regarding way. Strictly speaking, in </w:t>
      </w:r>
      <w:r>
        <w:rPr>
          <w:rFonts w:eastAsia="Calibri"/>
          <w:b/>
          <w:bCs/>
          <w:sz w:val="24"/>
          <w:szCs w:val="24"/>
          <w:u w:val="single"/>
        </w:rPr>
        <w:t xml:space="preserve">the </w:t>
      </w:r>
      <w:r>
        <w:rPr>
          <w:rFonts w:eastAsia="Calibri"/>
          <w:b/>
          <w:bCs/>
          <w:sz w:val="24"/>
          <w:szCs w:val="24"/>
          <w:highlight w:val="cyan"/>
          <w:u w:val="single"/>
        </w:rPr>
        <w:t>utility function framework other-regarding behavior is also a form</w:t>
      </w:r>
    </w:p>
    <w:p w14:paraId="79DEC262" w14:textId="77777777" w:rsidR="00BF3D16" w:rsidRDefault="00BF3D16" w:rsidP="00BF3D16">
      <w:pPr>
        <w:rPr>
          <w:rFonts w:eastAsia="Calibri"/>
          <w:sz w:val="16"/>
          <w:szCs w:val="16"/>
        </w:rPr>
      </w:pPr>
      <w:r>
        <w:rPr>
          <w:rFonts w:eastAsia="Calibri"/>
          <w:b/>
          <w:bCs/>
          <w:sz w:val="24"/>
          <w:szCs w:val="24"/>
          <w:highlight w:val="cyan"/>
          <w:u w:val="single"/>
        </w:rPr>
        <w:t>of self-regarding behavior</w:t>
      </w:r>
      <w:r>
        <w:rPr>
          <w:rFonts w:eastAsia="Calibri"/>
          <w:sz w:val="16"/>
          <w:szCs w:val="16"/>
          <w:highlight w:val="cyan"/>
        </w:rPr>
        <w:t>,</w:t>
      </w:r>
      <w:r>
        <w:rPr>
          <w:rFonts w:eastAsia="Calibri"/>
          <w:sz w:val="16"/>
          <w:szCs w:val="16"/>
        </w:rPr>
        <w:t xml:space="preserve"> albeit a non-standard one, since when utility functions are interdependent people gain when others gain with whom they sympathize. Moreover, in the history of economics utility maximizing behavior has generally been interpreted as basically self-interested. </w:t>
      </w:r>
      <w:r>
        <w:rPr>
          <w:rFonts w:eastAsia="Calibri"/>
          <w:b/>
          <w:bCs/>
          <w:sz w:val="24"/>
          <w:szCs w:val="24"/>
          <w:highlight w:val="cyan"/>
          <w:u w:val="single"/>
        </w:rPr>
        <w:t xml:space="preserve">Recent behavioral and experimental economics have begun to blur the boundaries between self-regard and other </w:t>
      </w:r>
      <w:proofErr w:type="gramStart"/>
      <w:r>
        <w:rPr>
          <w:rFonts w:eastAsia="Calibri"/>
          <w:b/>
          <w:bCs/>
          <w:sz w:val="24"/>
          <w:szCs w:val="24"/>
          <w:highlight w:val="cyan"/>
          <w:u w:val="single"/>
        </w:rPr>
        <w:t>regard</w:t>
      </w:r>
      <w:proofErr w:type="gramEnd"/>
      <w:r>
        <w:rPr>
          <w:rFonts w:eastAsia="Calibri"/>
          <w:b/>
          <w:bCs/>
          <w:sz w:val="24"/>
          <w:szCs w:val="24"/>
          <w:highlight w:val="cyan"/>
          <w:u w:val="single"/>
        </w:rPr>
        <w:t>,</w:t>
      </w:r>
      <w:r>
        <w:rPr>
          <w:rFonts w:eastAsia="Calibri"/>
          <w:b/>
          <w:bCs/>
          <w:sz w:val="24"/>
          <w:szCs w:val="24"/>
          <w:u w:val="single"/>
        </w:rPr>
        <w:t xml:space="preserve"> </w:t>
      </w:r>
      <w:r>
        <w:rPr>
          <w:rFonts w:eastAsia="Calibri"/>
          <w:sz w:val="16"/>
          <w:szCs w:val="16"/>
        </w:rPr>
        <w:t>and mainstream microeconomists have long argued that</w:t>
      </w:r>
      <w:r>
        <w:rPr>
          <w:rFonts w:eastAsia="Calibri"/>
          <w:b/>
          <w:bCs/>
          <w:sz w:val="24"/>
          <w:szCs w:val="24"/>
          <w:u w:val="single"/>
        </w:rPr>
        <w:t xml:space="preserve"> </w:t>
      </w:r>
      <w:r>
        <w:rPr>
          <w:rFonts w:eastAsia="Calibri"/>
          <w:b/>
          <w:bCs/>
          <w:sz w:val="24"/>
          <w:szCs w:val="24"/>
          <w:highlight w:val="cyan"/>
          <w:u w:val="single"/>
        </w:rPr>
        <w:t xml:space="preserve">self-interest does not mean </w:t>
      </w:r>
      <w:proofErr w:type="gramStart"/>
      <w:r>
        <w:rPr>
          <w:rFonts w:eastAsia="Calibri"/>
          <w:b/>
          <w:bCs/>
          <w:sz w:val="24"/>
          <w:szCs w:val="24"/>
          <w:highlight w:val="cyan"/>
          <w:u w:val="single"/>
        </w:rPr>
        <w:t>selfish</w:t>
      </w:r>
      <w:proofErr w:type="gramEnd"/>
      <w:r>
        <w:rPr>
          <w:rFonts w:eastAsia="Calibri"/>
          <w:sz w:val="16"/>
          <w:szCs w:val="16"/>
        </w:rPr>
        <w:t xml:space="preserve">. But these qualifications aside, health care economics still generally assumes that individual incentives in the sense of </w:t>
      </w:r>
      <w:proofErr w:type="gramStart"/>
      <w:r>
        <w:rPr>
          <w:rFonts w:eastAsia="Calibri"/>
          <w:sz w:val="16"/>
          <w:szCs w:val="16"/>
        </w:rPr>
        <w:t>pay-offs</w:t>
      </w:r>
      <w:proofErr w:type="gramEnd"/>
      <w:r>
        <w:rPr>
          <w:rFonts w:eastAsia="Calibri"/>
          <w:sz w:val="16"/>
          <w:szCs w:val="16"/>
        </w:rPr>
        <w:t xml:space="preserve"> that accrue primarily to the independent individual “crowd out” and dominate sympathetic caring motives in health care markets.6 This is not the ordinary meaning of altruism, which many associate with the idea of selfless sacrifice (for example, Nagel, 1970), or Khalil’s idea of </w:t>
      </w:r>
      <w:proofErr w:type="spellStart"/>
      <w:r>
        <w:rPr>
          <w:rFonts w:eastAsia="Calibri"/>
          <w:sz w:val="16"/>
          <w:szCs w:val="16"/>
        </w:rPr>
        <w:t>altercentric</w:t>
      </w:r>
      <w:proofErr w:type="spellEnd"/>
      <w:r>
        <w:rPr>
          <w:rFonts w:eastAsia="Calibri"/>
          <w:sz w:val="16"/>
          <w:szCs w:val="16"/>
        </w:rPr>
        <w:t xml:space="preserve"> altruism. Relatedly, a concept of care based on utility-maximizing sympathy would also be different from a concept of care based on the idea of commitment, where the latter is understood to be a matter of making choices that put aside the question of individual utility payoffs, thus </w:t>
      </w:r>
      <w:r>
        <w:rPr>
          <w:rFonts w:eastAsia="Calibri"/>
          <w:b/>
          <w:bCs/>
          <w:sz w:val="24"/>
          <w:szCs w:val="24"/>
          <w:highlight w:val="cyan"/>
          <w:u w:val="single"/>
        </w:rPr>
        <w:t>driving</w:t>
      </w:r>
      <w:r>
        <w:rPr>
          <w:rFonts w:eastAsia="Calibri"/>
          <w:b/>
          <w:bCs/>
          <w:sz w:val="24"/>
          <w:szCs w:val="24"/>
          <w:u w:val="single"/>
        </w:rPr>
        <w:t xml:space="preserve"> </w:t>
      </w:r>
      <w:r>
        <w:rPr>
          <w:rFonts w:eastAsia="Calibri"/>
          <w:b/>
          <w:bCs/>
          <w:sz w:val="24"/>
          <w:szCs w:val="24"/>
          <w:highlight w:val="cyan"/>
          <w:u w:val="single"/>
        </w:rPr>
        <w:t>“a wedge between personal choice and personal welfare</w:t>
      </w:r>
      <w:r>
        <w:rPr>
          <w:rFonts w:eastAsia="Calibri"/>
          <w:sz w:val="16"/>
          <w:szCs w:val="16"/>
          <w:highlight w:val="cyan"/>
        </w:rPr>
        <w:t>”</w:t>
      </w:r>
      <w:r>
        <w:rPr>
          <w:rFonts w:eastAsia="Calibri"/>
          <w:sz w:val="16"/>
          <w:szCs w:val="16"/>
        </w:rPr>
        <w:t xml:space="preserve"> (Sen, 1977: 97). Individuals who form “care commitments” would not be considered rational according to traditional microeconomic theory, though they would be considered rational if rationality is more broadly defined as “the discipline of subjecting one’s choices – of actions as well as of objectives, values and priorities – to reasoned scrutiny” (Sen, 2002b: 4). The second way that care may be conceived in standard health economics</w:t>
      </w:r>
      <w:r>
        <w:rPr>
          <w:rFonts w:eastAsia="Calibri"/>
          <w:b/>
          <w:bCs/>
          <w:sz w:val="24"/>
          <w:szCs w:val="24"/>
          <w:u w:val="single"/>
        </w:rPr>
        <w:t xml:space="preserve">, </w:t>
      </w:r>
      <w:r>
        <w:rPr>
          <w:rFonts w:eastAsia="Calibri"/>
          <w:b/>
          <w:bCs/>
          <w:sz w:val="24"/>
          <w:szCs w:val="24"/>
          <w:highlight w:val="cyan"/>
          <w:u w:val="single"/>
        </w:rPr>
        <w:t>social capital, aligns to the potential public goods-like qualities of medical care</w:t>
      </w:r>
      <w:r>
        <w:rPr>
          <w:rFonts w:eastAsia="Calibri"/>
          <w:sz w:val="16"/>
          <w:szCs w:val="16"/>
        </w:rPr>
        <w:t xml:space="preserve">. For example, Tuohy and Glied (2011) discuss the distribution and </w:t>
      </w:r>
      <w:r>
        <w:rPr>
          <w:rFonts w:eastAsia="Calibri"/>
          <w:b/>
          <w:bCs/>
          <w:sz w:val="24"/>
          <w:szCs w:val="24"/>
          <w:highlight w:val="cyan"/>
          <w:u w:val="single"/>
        </w:rPr>
        <w:t>status of medical care as a merit good.</w:t>
      </w:r>
      <w:r>
        <w:rPr>
          <w:rFonts w:eastAsia="Calibri"/>
          <w:sz w:val="16"/>
          <w:szCs w:val="16"/>
        </w:rPr>
        <w:t xml:space="preserve"> Like other standard approaches, Tuohy and Glied make no attempt to analyze care per se</w:t>
      </w:r>
      <w:r>
        <w:rPr>
          <w:rFonts w:eastAsia="Calibri"/>
          <w:b/>
          <w:bCs/>
          <w:sz w:val="24"/>
          <w:szCs w:val="24"/>
          <w:highlight w:val="cyan"/>
          <w:u w:val="single"/>
        </w:rPr>
        <w:t xml:space="preserve">, instead focusing on the distribution of resources from </w:t>
      </w:r>
      <w:proofErr w:type="spellStart"/>
      <w:r>
        <w:rPr>
          <w:rFonts w:eastAsia="Calibri"/>
          <w:b/>
          <w:bCs/>
          <w:sz w:val="24"/>
          <w:szCs w:val="24"/>
          <w:highlight w:val="cyan"/>
          <w:u w:val="single"/>
        </w:rPr>
        <w:t>autilitarian</w:t>
      </w:r>
      <w:proofErr w:type="spellEnd"/>
      <w:r>
        <w:rPr>
          <w:rFonts w:eastAsia="Calibri"/>
          <w:b/>
          <w:bCs/>
          <w:sz w:val="24"/>
          <w:szCs w:val="24"/>
          <w:highlight w:val="cyan"/>
          <w:u w:val="single"/>
        </w:rPr>
        <w:t>-informed perspective</w:t>
      </w:r>
      <w:r>
        <w:rPr>
          <w:rFonts w:eastAsia="Calibri"/>
          <w:sz w:val="16"/>
          <w:szCs w:val="16"/>
          <w:highlight w:val="cyan"/>
        </w:rPr>
        <w:t>.</w:t>
      </w:r>
      <w:r>
        <w:rPr>
          <w:rFonts w:eastAsia="Calibri"/>
          <w:sz w:val="16"/>
          <w:szCs w:val="16"/>
        </w:rPr>
        <w:t xml:space="preserve"> Conceiving care as an externality, in our view, also makes it a dimension of social capital, as social capital is frequently defined in terms of non-rivalrous public goods (Folland, 2006) and explicitly as an externality (Portes, 1998). As we have argued elsewhere (Davis and McMaster, 2015), social capital accounts suppose that caring social relationships possess important health benefits, either directly or indirectly 8 Health care economics? through socioeconomic and environmental variables that influence health. There is evidence, as we understand it, that some health economists’ modeling resonates with</w:t>
      </w:r>
    </w:p>
    <w:p w14:paraId="71D42934" w14:textId="77777777" w:rsidR="00BF3D16" w:rsidRDefault="00BF3D16" w:rsidP="00BF3D16">
      <w:pPr>
        <w:rPr>
          <w:rFonts w:eastAsia="Calibri"/>
          <w:sz w:val="16"/>
          <w:szCs w:val="16"/>
        </w:rPr>
      </w:pPr>
      <w:r>
        <w:rPr>
          <w:rFonts w:eastAsia="Calibri"/>
          <w:sz w:val="16"/>
          <w:szCs w:val="16"/>
        </w:rPr>
        <w:t xml:space="preserve">such an interpretation. For instance, Bobinac et al.’s (2010) theorization of informal care invokes a “caregiver effect” that refers to the benefits accruing to the provider of care as well as the recipient of that </w:t>
      </w:r>
      <w:proofErr w:type="spellStart"/>
      <w:proofErr w:type="gramStart"/>
      <w:r>
        <w:rPr>
          <w:rFonts w:eastAsia="Calibri"/>
          <w:sz w:val="16"/>
          <w:szCs w:val="16"/>
        </w:rPr>
        <w:t>care.This</w:t>
      </w:r>
      <w:proofErr w:type="spellEnd"/>
      <w:proofErr w:type="gramEnd"/>
      <w:r>
        <w:rPr>
          <w:rFonts w:eastAsia="Calibri"/>
          <w:sz w:val="16"/>
          <w:szCs w:val="16"/>
        </w:rPr>
        <w:t xml:space="preserve"> corresponds to </w:t>
      </w:r>
      <w:proofErr w:type="spellStart"/>
      <w:r>
        <w:rPr>
          <w:rFonts w:eastAsia="Calibri"/>
          <w:sz w:val="16"/>
          <w:szCs w:val="16"/>
        </w:rPr>
        <w:t>Culyer’s</w:t>
      </w:r>
      <w:proofErr w:type="spellEnd"/>
      <w:r>
        <w:rPr>
          <w:rFonts w:eastAsia="Calibri"/>
          <w:sz w:val="16"/>
          <w:szCs w:val="16"/>
        </w:rPr>
        <w:t xml:space="preserve"> “humanitarian spillovers” noted earlier. How, then, should we judge health care economists’ idea of care as sympathy as expressed </w:t>
      </w:r>
      <w:r>
        <w:rPr>
          <w:rFonts w:eastAsia="Calibri"/>
          <w:b/>
          <w:bCs/>
          <w:sz w:val="24"/>
          <w:szCs w:val="24"/>
          <w:u w:val="single"/>
        </w:rPr>
        <w:t xml:space="preserve">as </w:t>
      </w:r>
      <w:r>
        <w:rPr>
          <w:rFonts w:eastAsia="Calibri"/>
          <w:b/>
          <w:bCs/>
          <w:sz w:val="24"/>
          <w:szCs w:val="24"/>
          <w:highlight w:val="cyan"/>
          <w:u w:val="single"/>
        </w:rPr>
        <w:t>‘caring externalities’</w:t>
      </w:r>
      <w:r>
        <w:rPr>
          <w:rFonts w:eastAsia="Calibri"/>
          <w:b/>
          <w:bCs/>
          <w:sz w:val="24"/>
          <w:szCs w:val="24"/>
          <w:u w:val="single"/>
        </w:rPr>
        <w:t xml:space="preserve"> as </w:t>
      </w:r>
      <w:r>
        <w:rPr>
          <w:rFonts w:eastAsia="Calibri"/>
          <w:b/>
          <w:bCs/>
          <w:sz w:val="24"/>
          <w:szCs w:val="24"/>
          <w:highlight w:val="cyan"/>
          <w:u w:val="single"/>
        </w:rPr>
        <w:t>a convincing conceptualization of care</w:t>
      </w:r>
      <w:r>
        <w:rPr>
          <w:rFonts w:eastAsia="Calibri"/>
          <w:sz w:val="16"/>
          <w:szCs w:val="16"/>
        </w:rPr>
        <w:t>? The</w:t>
      </w:r>
    </w:p>
    <w:p w14:paraId="733D969D" w14:textId="77777777" w:rsidR="00BF3D16" w:rsidRDefault="00BF3D16" w:rsidP="00BF3D16">
      <w:pPr>
        <w:rPr>
          <w:rFonts w:eastAsia="Calibri"/>
          <w:sz w:val="16"/>
          <w:szCs w:val="16"/>
        </w:rPr>
      </w:pPr>
      <w:r>
        <w:rPr>
          <w:rFonts w:eastAsia="Calibri"/>
          <w:sz w:val="16"/>
          <w:szCs w:val="16"/>
        </w:rPr>
        <w:t xml:space="preserve">discussion in this section and the last shows that this idea was developed in such a way as to be consistent with standard microeconomic analysis of individuals interacting through markets. The question this raises is whether that analysis with its individualist emphasis is </w:t>
      </w:r>
      <w:proofErr w:type="gramStart"/>
      <w:r>
        <w:rPr>
          <w:rFonts w:eastAsia="Calibri"/>
          <w:sz w:val="16"/>
          <w:szCs w:val="16"/>
        </w:rPr>
        <w:t>really compatible</w:t>
      </w:r>
      <w:proofErr w:type="gramEnd"/>
      <w:r>
        <w:rPr>
          <w:rFonts w:eastAsia="Calibri"/>
          <w:sz w:val="16"/>
          <w:szCs w:val="16"/>
        </w:rPr>
        <w:t xml:space="preserve"> with what people often think is involved in the concept of care. In the next section we argue that on closer inspection the caring externalities idea is problematic in ways that diminish its value as a concept</w:t>
      </w:r>
    </w:p>
    <w:p w14:paraId="1CC80670" w14:textId="77777777" w:rsidR="00BF3D16" w:rsidRDefault="00BF3D16" w:rsidP="00BF3D16">
      <w:pPr>
        <w:rPr>
          <w:rFonts w:eastAsia="Calibri"/>
          <w:sz w:val="16"/>
          <w:szCs w:val="16"/>
        </w:rPr>
      </w:pPr>
      <w:r>
        <w:rPr>
          <w:rFonts w:eastAsia="Calibri"/>
          <w:sz w:val="16"/>
          <w:szCs w:val="16"/>
        </w:rPr>
        <w:t>of care.</w:t>
      </w:r>
    </w:p>
    <w:p w14:paraId="40ABC4D7" w14:textId="77777777" w:rsidR="00BF3D16" w:rsidRDefault="00BF3D16" w:rsidP="00BF3D16">
      <w:pPr>
        <w:rPr>
          <w:rFonts w:eastAsia="Calibri"/>
          <w:sz w:val="16"/>
          <w:szCs w:val="16"/>
        </w:rPr>
      </w:pPr>
      <w:r>
        <w:rPr>
          <w:rFonts w:eastAsia="Calibri"/>
          <w:sz w:val="16"/>
          <w:szCs w:val="16"/>
        </w:rPr>
        <w:t xml:space="preserve"> </w:t>
      </w:r>
    </w:p>
    <w:p w14:paraId="18AB30E4" w14:textId="77777777" w:rsidR="00BF3D16" w:rsidRDefault="00BF3D16" w:rsidP="00BF3D16">
      <w:pPr>
        <w:rPr>
          <w:rFonts w:eastAsia="Calibri"/>
          <w:sz w:val="16"/>
          <w:szCs w:val="16"/>
        </w:rPr>
      </w:pPr>
      <w:r>
        <w:rPr>
          <w:rFonts w:eastAsia="Calibri"/>
          <w:sz w:val="16"/>
          <w:szCs w:val="16"/>
        </w:rPr>
        <w:t xml:space="preserve"> </w:t>
      </w:r>
    </w:p>
    <w:p w14:paraId="7A7F6AEC" w14:textId="77777777" w:rsidR="00BF3D16" w:rsidRDefault="00BF3D16" w:rsidP="00BF3D16">
      <w:pPr>
        <w:rPr>
          <w:rFonts w:eastAsia="Calibri"/>
          <w:sz w:val="16"/>
          <w:szCs w:val="16"/>
        </w:rPr>
      </w:pPr>
      <w:r>
        <w:rPr>
          <w:rFonts w:eastAsia="Calibri"/>
          <w:sz w:val="16"/>
          <w:szCs w:val="16"/>
        </w:rPr>
        <w:t xml:space="preserve"> </w:t>
      </w:r>
    </w:p>
    <w:p w14:paraId="0535E69C" w14:textId="77777777" w:rsidR="00BF3D16" w:rsidRDefault="00BF3D16" w:rsidP="00BF3D16">
      <w:pPr>
        <w:rPr>
          <w:rFonts w:eastAsia="Calibri"/>
          <w:sz w:val="16"/>
          <w:szCs w:val="16"/>
        </w:rPr>
      </w:pPr>
      <w:r>
        <w:rPr>
          <w:rFonts w:eastAsia="Calibri"/>
          <w:sz w:val="16"/>
          <w:szCs w:val="16"/>
        </w:rPr>
        <w:t xml:space="preserve"> </w:t>
      </w:r>
    </w:p>
    <w:p w14:paraId="7FDCA059" w14:textId="77777777" w:rsidR="00BF3D16" w:rsidRDefault="00BF3D16" w:rsidP="00BF3D16">
      <w:pPr>
        <w:pStyle w:val="Heading4"/>
        <w:keepNext w:val="0"/>
        <w:keepLines w:val="0"/>
        <w:spacing w:after="40"/>
        <w:rPr>
          <w:sz w:val="22"/>
        </w:rPr>
      </w:pPr>
      <w:bookmarkStart w:id="22" w:name="_8iiuj65dpw7g" w:colFirst="0" w:colLast="0"/>
      <w:bookmarkEnd w:id="22"/>
      <w:r>
        <w:rPr>
          <w:sz w:val="22"/>
        </w:rPr>
        <w:t>Reducing care to utility-maximizing incentives strips medicine of its ethical foundation and distorts the purpose of health care.</w:t>
      </w:r>
    </w:p>
    <w:p w14:paraId="4E006094" w14:textId="77777777" w:rsidR="00BF3D16" w:rsidRDefault="00BF3D16" w:rsidP="00BF3D16">
      <w:pPr>
        <w:rPr>
          <w:rFonts w:eastAsia="Calibri"/>
          <w:sz w:val="16"/>
          <w:szCs w:val="16"/>
        </w:rPr>
      </w:pPr>
      <w:r>
        <w:rPr>
          <w:rFonts w:eastAsia="Calibri"/>
        </w:rPr>
        <w:t xml:space="preserve">Davis and McMaster17  </w:t>
      </w:r>
      <w:hyperlink r:id="rId182">
        <w:r>
          <w:rPr>
            <w:rFonts w:eastAsia="Calibri"/>
            <w:sz w:val="16"/>
            <w:szCs w:val="16"/>
          </w:rPr>
          <w:t>Health Care Economics | John B. Davis, Robert McMaster | Taylor &amp; Fran</w:t>
        </w:r>
      </w:hyperlink>
      <w:r>
        <w:rPr>
          <w:rFonts w:eastAsia="Calibri"/>
          <w:highlight w:val="white"/>
        </w:rPr>
        <w:t xml:space="preserve"> </w:t>
      </w:r>
      <w:r>
        <w:rPr>
          <w:rFonts w:eastAsia="Calibri"/>
          <w:sz w:val="16"/>
          <w:szCs w:val="16"/>
        </w:rPr>
        <w:t xml:space="preserve">John B. Davis is a Family Nurse Practitioner (FNP) with over 23 years of experience in advanced nursing practice </w:t>
      </w:r>
      <w:hyperlink r:id="rId183">
        <w:r>
          <w:rPr>
            <w:rFonts w:eastAsia="Calibri"/>
            <w:sz w:val="16"/>
            <w:szCs w:val="16"/>
            <w:u w:val="single"/>
          </w:rPr>
          <w:t>HealthCare4PPL</w:t>
        </w:r>
      </w:hyperlink>
      <w:hyperlink r:id="rId184">
        <w:r>
          <w:rPr>
            <w:rFonts w:eastAsia="Calibri"/>
            <w:b/>
            <w:bCs/>
            <w:sz w:val="16"/>
            <w:szCs w:val="16"/>
            <w:u w:val="single"/>
          </w:rPr>
          <w:t>+1</w:t>
        </w:r>
      </w:hyperlink>
      <w:r>
        <w:rPr>
          <w:rFonts w:eastAsia="Calibri"/>
          <w:sz w:val="16"/>
          <w:szCs w:val="16"/>
        </w:rPr>
        <w:t>. He graduated with honors in 2003 and has since provided primary health care services in accordance with Texas nurse practice laws</w:t>
      </w:r>
      <w:r>
        <w:rPr>
          <w:rFonts w:eastAsia="Calibri"/>
          <w:highlight w:val="white"/>
        </w:rPr>
        <w:t xml:space="preserve"> </w:t>
      </w:r>
      <w:r>
        <w:rPr>
          <w:rFonts w:eastAsia="Calibri"/>
          <w:sz w:val="16"/>
          <w:szCs w:val="16"/>
        </w:rPr>
        <w:t xml:space="preserve">Robert McMaster is Professor of Political Economy in the Adam Smith Business School at the University of Glasgow, where he has been since 2012 </w:t>
      </w:r>
      <w:hyperlink r:id="rId185">
        <w:r>
          <w:rPr>
            <w:rFonts w:eastAsia="Calibri"/>
            <w:sz w:val="16"/>
            <w:szCs w:val="16"/>
            <w:u w:val="single"/>
          </w:rPr>
          <w:t>Economics Observatory</w:t>
        </w:r>
      </w:hyperlink>
      <w:hyperlink r:id="rId186">
        <w:r>
          <w:rPr>
            <w:rFonts w:eastAsia="Calibri"/>
            <w:b/>
            <w:bCs/>
            <w:sz w:val="16"/>
            <w:szCs w:val="16"/>
            <w:u w:val="single"/>
          </w:rPr>
          <w:t>+1</w:t>
        </w:r>
      </w:hyperlink>
      <w:r>
        <w:rPr>
          <w:rFonts w:eastAsia="Calibri"/>
          <w:sz w:val="16"/>
          <w:szCs w:val="16"/>
        </w:rPr>
        <w:t xml:space="preserve">. He joined the University of Glasgow in 2007 as a Senior Lecturer and became Professor in 2012 </w:t>
      </w:r>
      <w:hyperlink r:id="rId187">
        <w:r>
          <w:rPr>
            <w:rFonts w:eastAsia="Calibri"/>
            <w:sz w:val="16"/>
            <w:szCs w:val="16"/>
            <w:u w:val="single"/>
          </w:rPr>
          <w:t>glasgowmedhums.ac.uk</w:t>
        </w:r>
      </w:hyperlink>
      <w:r>
        <w:rPr>
          <w:rFonts w:eastAsia="Calibri"/>
          <w:sz w:val="16"/>
          <w:szCs w:val="16"/>
        </w:rPr>
        <w:t>. Before that, he served as Lecturer and Senior Lecturer in Economics at the University of Aberdeen from 1992 to 2006 (AS)</w:t>
      </w:r>
    </w:p>
    <w:p w14:paraId="7F85FD7B" w14:textId="77777777" w:rsidR="00BF3D16" w:rsidRDefault="00BF3D16" w:rsidP="00BF3D16">
      <w:pPr>
        <w:rPr>
          <w:rFonts w:eastAsia="Calibri"/>
          <w:sz w:val="14"/>
          <w:szCs w:val="14"/>
        </w:rPr>
      </w:pPr>
      <w:r>
        <w:rPr>
          <w:rFonts w:eastAsia="Calibri"/>
          <w:sz w:val="14"/>
          <w:szCs w:val="14"/>
        </w:rPr>
        <w:t xml:space="preserve">Consider first the incidental </w:t>
      </w:r>
      <w:r>
        <w:rPr>
          <w:rFonts w:eastAsia="Calibri"/>
          <w:b/>
          <w:bCs/>
          <w:sz w:val="24"/>
          <w:szCs w:val="24"/>
          <w:highlight w:val="cyan"/>
          <w:u w:val="single"/>
        </w:rPr>
        <w:t>nature of care</w:t>
      </w:r>
      <w:r>
        <w:rPr>
          <w:rFonts w:eastAsia="Calibri"/>
          <w:b/>
          <w:bCs/>
          <w:sz w:val="24"/>
          <w:szCs w:val="24"/>
          <w:u w:val="single"/>
        </w:rPr>
        <w:t xml:space="preserve"> </w:t>
      </w:r>
      <w:r>
        <w:rPr>
          <w:rFonts w:eastAsia="Calibri"/>
          <w:sz w:val="14"/>
          <w:szCs w:val="14"/>
        </w:rPr>
        <w:t xml:space="preserve">when seen as </w:t>
      </w:r>
      <w:proofErr w:type="gramStart"/>
      <w:r>
        <w:rPr>
          <w:rFonts w:eastAsia="Calibri"/>
          <w:sz w:val="14"/>
          <w:szCs w:val="14"/>
        </w:rPr>
        <w:t xml:space="preserve">an </w:t>
      </w:r>
      <w:r>
        <w:rPr>
          <w:rFonts w:eastAsia="Calibri"/>
          <w:b/>
          <w:bCs/>
          <w:sz w:val="24"/>
          <w:szCs w:val="24"/>
          <w:highlight w:val="cyan"/>
          <w:u w:val="single"/>
        </w:rPr>
        <w:t>externality</w:t>
      </w:r>
      <w:proofErr w:type="gramEnd"/>
      <w:r>
        <w:rPr>
          <w:rFonts w:eastAsia="Calibri"/>
          <w:sz w:val="14"/>
          <w:szCs w:val="14"/>
        </w:rPr>
        <w:t xml:space="preserve">. According to standard microeconomic theory an </w:t>
      </w:r>
      <w:r>
        <w:rPr>
          <w:rFonts w:eastAsia="Calibri"/>
          <w:b/>
          <w:bCs/>
          <w:sz w:val="24"/>
          <w:szCs w:val="24"/>
          <w:highlight w:val="cyan"/>
          <w:u w:val="single"/>
        </w:rPr>
        <w:t>externality</w:t>
      </w:r>
      <w:r>
        <w:rPr>
          <w:rFonts w:eastAsia="Calibri"/>
          <w:sz w:val="14"/>
          <w:szCs w:val="14"/>
        </w:rPr>
        <w:t xml:space="preserve"> is something that </w:t>
      </w:r>
      <w:r>
        <w:rPr>
          <w:rFonts w:eastAsia="Calibri"/>
          <w:b/>
          <w:bCs/>
          <w:sz w:val="24"/>
          <w:szCs w:val="24"/>
          <w:highlight w:val="cyan"/>
          <w:u w:val="single"/>
        </w:rPr>
        <w:t>occurs</w:t>
      </w:r>
      <w:r>
        <w:rPr>
          <w:rFonts w:eastAsia="Calibri"/>
          <w:b/>
          <w:bCs/>
          <w:sz w:val="24"/>
          <w:szCs w:val="24"/>
          <w:u w:val="single"/>
        </w:rPr>
        <w:t xml:space="preserve"> </w:t>
      </w:r>
      <w:r>
        <w:rPr>
          <w:rFonts w:eastAsia="Calibri"/>
          <w:b/>
          <w:bCs/>
          <w:sz w:val="24"/>
          <w:szCs w:val="24"/>
          <w:highlight w:val="cyan"/>
          <w:u w:val="single"/>
        </w:rPr>
        <w:t>outside</w:t>
      </w:r>
      <w:r>
        <w:rPr>
          <w:rFonts w:eastAsia="Calibri"/>
          <w:sz w:val="14"/>
          <w:szCs w:val="14"/>
        </w:rPr>
        <w:t xml:space="preserve"> </w:t>
      </w:r>
      <w:r>
        <w:rPr>
          <w:rFonts w:eastAsia="Calibri"/>
          <w:b/>
          <w:bCs/>
          <w:sz w:val="24"/>
          <w:szCs w:val="24"/>
          <w:highlight w:val="cyan"/>
          <w:u w:val="single"/>
        </w:rPr>
        <w:t>the normal functioning of the market.</w:t>
      </w:r>
      <w:r>
        <w:rPr>
          <w:rFonts w:eastAsia="Calibri"/>
          <w:sz w:val="14"/>
          <w:szCs w:val="14"/>
          <w:highlight w:val="cyan"/>
        </w:rPr>
        <w:t xml:space="preserve"> </w:t>
      </w:r>
      <w:r>
        <w:rPr>
          <w:rFonts w:eastAsia="Calibri"/>
          <w:sz w:val="14"/>
          <w:szCs w:val="14"/>
        </w:rPr>
        <w:t xml:space="preserve">The theory does not explain how frequent or rare externalities are. It could allow </w:t>
      </w:r>
      <w:r>
        <w:rPr>
          <w:rFonts w:eastAsia="Calibri"/>
          <w:b/>
          <w:bCs/>
          <w:sz w:val="24"/>
          <w:szCs w:val="24"/>
          <w:u w:val="single"/>
        </w:rPr>
        <w:t xml:space="preserve">that </w:t>
      </w:r>
      <w:r>
        <w:rPr>
          <w:rFonts w:eastAsia="Calibri"/>
          <w:b/>
          <w:bCs/>
          <w:sz w:val="24"/>
          <w:szCs w:val="24"/>
          <w:highlight w:val="cyan"/>
          <w:u w:val="single"/>
        </w:rPr>
        <w:t>externalities are common</w:t>
      </w:r>
      <w:r>
        <w:rPr>
          <w:rFonts w:eastAsia="Calibri"/>
          <w:sz w:val="14"/>
          <w:szCs w:val="14"/>
        </w:rPr>
        <w:t xml:space="preserve"> and are found empirically to </w:t>
      </w:r>
      <w:r>
        <w:rPr>
          <w:rFonts w:eastAsia="Calibri"/>
          <w:b/>
          <w:bCs/>
          <w:sz w:val="24"/>
          <w:szCs w:val="24"/>
          <w:u w:val="single"/>
        </w:rPr>
        <w:t xml:space="preserve">be </w:t>
      </w:r>
      <w:r>
        <w:rPr>
          <w:rFonts w:eastAsia="Calibri"/>
          <w:b/>
          <w:bCs/>
          <w:sz w:val="24"/>
          <w:szCs w:val="24"/>
          <w:highlight w:val="cyan"/>
          <w:u w:val="single"/>
        </w:rPr>
        <w:t>associated with</w:t>
      </w:r>
      <w:r>
        <w:rPr>
          <w:rFonts w:eastAsia="Calibri"/>
          <w:b/>
          <w:bCs/>
          <w:sz w:val="24"/>
          <w:szCs w:val="24"/>
          <w:u w:val="single"/>
        </w:rPr>
        <w:t xml:space="preserve"> most or </w:t>
      </w:r>
      <w:r>
        <w:rPr>
          <w:rFonts w:eastAsia="Calibri"/>
          <w:b/>
          <w:bCs/>
          <w:sz w:val="24"/>
          <w:szCs w:val="24"/>
          <w:highlight w:val="cyan"/>
          <w:u w:val="single"/>
        </w:rPr>
        <w:t>even</w:t>
      </w:r>
      <w:r>
        <w:rPr>
          <w:rFonts w:eastAsia="Calibri"/>
          <w:b/>
          <w:bCs/>
          <w:sz w:val="24"/>
          <w:szCs w:val="24"/>
          <w:u w:val="single"/>
        </w:rPr>
        <w:t xml:space="preserve"> </w:t>
      </w:r>
      <w:r>
        <w:rPr>
          <w:rFonts w:eastAsia="Calibri"/>
          <w:b/>
          <w:bCs/>
          <w:sz w:val="24"/>
          <w:szCs w:val="24"/>
          <w:highlight w:val="cyan"/>
          <w:u w:val="single"/>
        </w:rPr>
        <w:t>all</w:t>
      </w:r>
      <w:r>
        <w:rPr>
          <w:rFonts w:eastAsia="Calibri"/>
          <w:b/>
          <w:bCs/>
          <w:sz w:val="24"/>
          <w:szCs w:val="24"/>
          <w:u w:val="single"/>
        </w:rPr>
        <w:t xml:space="preserve"> </w:t>
      </w:r>
      <w:r>
        <w:rPr>
          <w:rFonts w:eastAsia="Calibri"/>
          <w:b/>
          <w:bCs/>
          <w:sz w:val="24"/>
          <w:szCs w:val="24"/>
          <w:highlight w:val="cyan"/>
          <w:u w:val="single"/>
        </w:rPr>
        <w:t>markets</w:t>
      </w:r>
      <w:r>
        <w:rPr>
          <w:rFonts w:eastAsia="Calibri"/>
          <w:sz w:val="14"/>
          <w:szCs w:val="14"/>
        </w:rPr>
        <w:t xml:space="preserve">. The point, however, is not how pervasive externalities are but rather that </w:t>
      </w:r>
      <w:r>
        <w:rPr>
          <w:rFonts w:eastAsia="Calibri"/>
          <w:b/>
          <w:bCs/>
          <w:sz w:val="24"/>
          <w:szCs w:val="24"/>
          <w:highlight w:val="cyan"/>
          <w:u w:val="single"/>
        </w:rPr>
        <w:t>what counts as the normal form</w:t>
      </w:r>
      <w:r>
        <w:rPr>
          <w:rFonts w:eastAsia="Calibri"/>
          <w:sz w:val="14"/>
          <w:szCs w:val="14"/>
        </w:rPr>
        <w:t xml:space="preserve"> </w:t>
      </w:r>
      <w:r>
        <w:rPr>
          <w:rFonts w:eastAsia="Calibri"/>
          <w:b/>
          <w:bCs/>
          <w:sz w:val="24"/>
          <w:szCs w:val="24"/>
          <w:highlight w:val="cyan"/>
          <w:u w:val="single"/>
        </w:rPr>
        <w:t>of interaction between people is</w:t>
      </w:r>
      <w:r>
        <w:rPr>
          <w:rFonts w:eastAsia="Calibri"/>
          <w:b/>
          <w:bCs/>
          <w:sz w:val="24"/>
          <w:szCs w:val="24"/>
          <w:u w:val="single"/>
        </w:rPr>
        <w:t xml:space="preserve"> </w:t>
      </w:r>
      <w:r>
        <w:rPr>
          <w:rFonts w:eastAsia="Calibri"/>
          <w:b/>
          <w:bCs/>
          <w:sz w:val="24"/>
          <w:szCs w:val="24"/>
          <w:highlight w:val="cyan"/>
          <w:u w:val="single"/>
        </w:rPr>
        <w:t>that in which individuals are isolated from one another</w:t>
      </w:r>
      <w:r>
        <w:rPr>
          <w:rFonts w:eastAsia="Calibri"/>
          <w:b/>
          <w:bCs/>
          <w:sz w:val="24"/>
          <w:szCs w:val="24"/>
          <w:u w:val="single"/>
        </w:rPr>
        <w:t xml:space="preserve"> in the sense that </w:t>
      </w:r>
      <w:r>
        <w:rPr>
          <w:rFonts w:eastAsia="Calibri"/>
          <w:b/>
          <w:bCs/>
          <w:sz w:val="24"/>
          <w:szCs w:val="24"/>
          <w:highlight w:val="cyan"/>
          <w:u w:val="single"/>
        </w:rPr>
        <w:t>they interact indirectly</w:t>
      </w:r>
      <w:r>
        <w:rPr>
          <w:rFonts w:eastAsia="Calibri"/>
          <w:sz w:val="14"/>
          <w:szCs w:val="14"/>
        </w:rPr>
        <w:t xml:space="preserve"> and at arm’s length </w:t>
      </w:r>
      <w:r>
        <w:rPr>
          <w:rFonts w:eastAsia="Calibri"/>
          <w:b/>
          <w:bCs/>
          <w:sz w:val="24"/>
          <w:szCs w:val="24"/>
          <w:highlight w:val="cyan"/>
          <w:u w:val="single"/>
        </w:rPr>
        <w:t>through</w:t>
      </w:r>
      <w:r>
        <w:rPr>
          <w:rFonts w:eastAsia="Calibri"/>
          <w:b/>
          <w:bCs/>
          <w:sz w:val="24"/>
          <w:szCs w:val="24"/>
          <w:u w:val="single"/>
        </w:rPr>
        <w:t xml:space="preserve"> the</w:t>
      </w:r>
      <w:r>
        <w:rPr>
          <w:rFonts w:eastAsia="Calibri"/>
          <w:sz w:val="14"/>
          <w:szCs w:val="14"/>
        </w:rPr>
        <w:t xml:space="preserve"> </w:t>
      </w:r>
      <w:r>
        <w:rPr>
          <w:rFonts w:eastAsia="Calibri"/>
          <w:b/>
          <w:bCs/>
          <w:sz w:val="24"/>
          <w:szCs w:val="24"/>
          <w:highlight w:val="cyan"/>
          <w:u w:val="single"/>
        </w:rPr>
        <w:t>market medium</w:t>
      </w:r>
      <w:r>
        <w:rPr>
          <w:rFonts w:eastAsia="Calibri"/>
          <w:sz w:val="14"/>
          <w:szCs w:val="14"/>
        </w:rPr>
        <w:t xml:space="preserve"> of their bids and offers to buy and sell goods. The sort of person</w:t>
      </w:r>
      <w:proofErr w:type="gramStart"/>
      <w:r>
        <w:rPr>
          <w:rFonts w:eastAsia="Calibri"/>
          <w:sz w:val="14"/>
          <w:szCs w:val="14"/>
        </w:rPr>
        <w:t>- to</w:t>
      </w:r>
      <w:proofErr w:type="gramEnd"/>
      <w:r>
        <w:rPr>
          <w:rFonts w:eastAsia="Calibri"/>
          <w:sz w:val="14"/>
          <w:szCs w:val="14"/>
        </w:rPr>
        <w:t xml:space="preserve">-person more direct contact and communication which externalities involve that </w:t>
      </w:r>
      <w:proofErr w:type="gramStart"/>
      <w:r>
        <w:rPr>
          <w:rFonts w:eastAsia="Calibri"/>
          <w:sz w:val="14"/>
          <w:szCs w:val="14"/>
        </w:rPr>
        <w:t>occurs</w:t>
      </w:r>
      <w:proofErr w:type="gramEnd"/>
      <w:r>
        <w:rPr>
          <w:rFonts w:eastAsia="Calibri"/>
          <w:sz w:val="14"/>
          <w:szCs w:val="14"/>
        </w:rPr>
        <w:t xml:space="preserve"> without the intermediation of prices is from this </w:t>
      </w:r>
      <w:r>
        <w:rPr>
          <w:rFonts w:eastAsia="Calibri"/>
          <w:b/>
          <w:bCs/>
          <w:sz w:val="24"/>
          <w:szCs w:val="24"/>
          <w:highlight w:val="cyan"/>
          <w:u w:val="single"/>
        </w:rPr>
        <w:t>perspective not important to the explanation of human interaction</w:t>
      </w:r>
      <w:r>
        <w:rPr>
          <w:rFonts w:eastAsia="Calibri"/>
          <w:b/>
          <w:bCs/>
          <w:sz w:val="24"/>
          <w:szCs w:val="24"/>
          <w:u w:val="single"/>
        </w:rPr>
        <w:t xml:space="preserve">. Such </w:t>
      </w:r>
      <w:r>
        <w:rPr>
          <w:rFonts w:eastAsia="Calibri"/>
          <w:b/>
          <w:bCs/>
          <w:sz w:val="24"/>
          <w:szCs w:val="24"/>
          <w:highlight w:val="cyan"/>
          <w:u w:val="single"/>
        </w:rPr>
        <w:t>behavior</w:t>
      </w:r>
      <w:r>
        <w:rPr>
          <w:rFonts w:eastAsia="Calibri"/>
          <w:b/>
          <w:bCs/>
          <w:sz w:val="24"/>
          <w:szCs w:val="24"/>
          <w:u w:val="single"/>
        </w:rPr>
        <w:t xml:space="preserve"> </w:t>
      </w:r>
      <w:r>
        <w:rPr>
          <w:rFonts w:eastAsia="Calibri"/>
          <w:sz w:val="14"/>
          <w:szCs w:val="14"/>
        </w:rPr>
        <w:t xml:space="preserve">has an essentially incidental character in that were we </w:t>
      </w:r>
      <w:proofErr w:type="gramStart"/>
      <w:r>
        <w:rPr>
          <w:rFonts w:eastAsia="Calibri"/>
          <w:sz w:val="14"/>
          <w:szCs w:val="14"/>
        </w:rPr>
        <w:t>to ignore</w:t>
      </w:r>
      <w:proofErr w:type="gramEnd"/>
      <w:r>
        <w:rPr>
          <w:rFonts w:eastAsia="Calibri"/>
          <w:sz w:val="14"/>
          <w:szCs w:val="14"/>
        </w:rPr>
        <w:t xml:space="preserve"> it, or treat it ceteris </w:t>
      </w:r>
      <w:r>
        <w:rPr>
          <w:rFonts w:eastAsia="Calibri"/>
          <w:b/>
          <w:bCs/>
          <w:sz w:val="24"/>
          <w:szCs w:val="24"/>
          <w:u w:val="single"/>
        </w:rPr>
        <w:t xml:space="preserve">paribus </w:t>
      </w:r>
      <w:r>
        <w:rPr>
          <w:rFonts w:eastAsia="Calibri"/>
          <w:b/>
          <w:bCs/>
          <w:sz w:val="24"/>
          <w:szCs w:val="24"/>
          <w:highlight w:val="cyan"/>
          <w:u w:val="single"/>
        </w:rPr>
        <w:t>as exceptional in nature</w:t>
      </w:r>
      <w:r>
        <w:rPr>
          <w:rFonts w:eastAsia="Calibri"/>
          <w:b/>
          <w:bCs/>
          <w:sz w:val="24"/>
          <w:szCs w:val="24"/>
          <w:u w:val="single"/>
        </w:rPr>
        <w:t>,</w:t>
      </w:r>
      <w:r>
        <w:rPr>
          <w:rFonts w:eastAsia="Calibri"/>
          <w:sz w:val="14"/>
          <w:szCs w:val="14"/>
        </w:rPr>
        <w:t xml:space="preserve"> our explanations of people’s behavior would still be basically correct. </w:t>
      </w:r>
      <w:proofErr w:type="gramStart"/>
      <w:r>
        <w:rPr>
          <w:rFonts w:eastAsia="Calibri"/>
          <w:sz w:val="14"/>
          <w:szCs w:val="14"/>
        </w:rPr>
        <w:t>Thus</w:t>
      </w:r>
      <w:proofErr w:type="gramEnd"/>
      <w:r>
        <w:rPr>
          <w:rFonts w:eastAsia="Calibri"/>
          <w:sz w:val="14"/>
          <w:szCs w:val="14"/>
        </w:rPr>
        <w:t xml:space="preserve"> </w:t>
      </w:r>
      <w:r>
        <w:rPr>
          <w:rFonts w:eastAsia="Calibri"/>
          <w:b/>
          <w:bCs/>
          <w:sz w:val="24"/>
          <w:szCs w:val="24"/>
          <w:highlight w:val="cyan"/>
          <w:u w:val="single"/>
        </w:rPr>
        <w:t>treating care as a sympathetic regard for another</w:t>
      </w:r>
      <w:r>
        <w:rPr>
          <w:rFonts w:eastAsia="Calibri"/>
          <w:sz w:val="14"/>
          <w:szCs w:val="14"/>
        </w:rPr>
        <w:t xml:space="preserve">, while perhaps interesting for some health economists, does not change the understanding of the basic </w:t>
      </w:r>
      <w:proofErr w:type="gramStart"/>
      <w:r>
        <w:rPr>
          <w:rFonts w:eastAsia="Calibri"/>
          <w:sz w:val="14"/>
          <w:szCs w:val="14"/>
        </w:rPr>
        <w:t>principal</w:t>
      </w:r>
      <w:proofErr w:type="gramEnd"/>
      <w:r>
        <w:rPr>
          <w:rFonts w:eastAsia="Calibri"/>
          <w:sz w:val="14"/>
          <w:szCs w:val="14"/>
        </w:rPr>
        <w:t>–agent</w:t>
      </w:r>
    </w:p>
    <w:p w14:paraId="525A5137" w14:textId="77777777" w:rsidR="00BF3D16" w:rsidRDefault="00BF3D16" w:rsidP="00BF3D16">
      <w:pPr>
        <w:rPr>
          <w:rFonts w:eastAsia="Calibri"/>
          <w:sz w:val="14"/>
          <w:szCs w:val="14"/>
        </w:rPr>
      </w:pPr>
      <w:r>
        <w:rPr>
          <w:rFonts w:eastAsia="Calibri"/>
          <w:sz w:val="14"/>
          <w:szCs w:val="14"/>
        </w:rPr>
        <w:t>relationship between patients and clinicians. Indeed</w:t>
      </w:r>
      <w:r>
        <w:rPr>
          <w:rFonts w:eastAsia="Calibri"/>
          <w:b/>
          <w:bCs/>
          <w:sz w:val="24"/>
          <w:szCs w:val="24"/>
          <w:u w:val="single"/>
        </w:rPr>
        <w:t xml:space="preserve">, </w:t>
      </w:r>
      <w:r>
        <w:rPr>
          <w:rFonts w:eastAsia="Calibri"/>
          <w:b/>
          <w:bCs/>
          <w:sz w:val="24"/>
          <w:szCs w:val="24"/>
          <w:highlight w:val="cyan"/>
          <w:u w:val="single"/>
        </w:rPr>
        <w:t xml:space="preserve">prices can be influenced by caring </w:t>
      </w:r>
      <w:proofErr w:type="gramStart"/>
      <w:r>
        <w:rPr>
          <w:rFonts w:eastAsia="Calibri"/>
          <w:b/>
          <w:bCs/>
          <w:sz w:val="24"/>
          <w:szCs w:val="24"/>
          <w:highlight w:val="cyan"/>
          <w:u w:val="single"/>
        </w:rPr>
        <w:t>externalities, but</w:t>
      </w:r>
      <w:proofErr w:type="gramEnd"/>
      <w:r>
        <w:rPr>
          <w:rFonts w:eastAsia="Calibri"/>
          <w:b/>
          <w:bCs/>
          <w:sz w:val="24"/>
          <w:szCs w:val="24"/>
          <w:highlight w:val="cyan"/>
          <w:u w:val="single"/>
        </w:rPr>
        <w:t xml:space="preserve"> are not determined by them.</w:t>
      </w:r>
      <w:r>
        <w:rPr>
          <w:rFonts w:eastAsia="Calibri"/>
          <w:sz w:val="14"/>
          <w:szCs w:val="14"/>
        </w:rPr>
        <w:t xml:space="preserve"> Accordingly, Mooney’s “health care economics” is not really about care, but rather about transactions in markets in which the commodity transacted is labeled health care. This label originates outside of economics in the medical profession’s designation of remedies for health problems as care and in its codes of care, such as the Hippocratic Oath. But while health care economics takes over the term care, it does not take over the ethic of care that animates the medical profession. Rather it </w:t>
      </w:r>
      <w:r>
        <w:rPr>
          <w:rFonts w:eastAsia="Calibri"/>
          <w:b/>
          <w:bCs/>
          <w:sz w:val="24"/>
          <w:szCs w:val="24"/>
          <w:highlight w:val="cyan"/>
          <w:u w:val="single"/>
        </w:rPr>
        <w:t>substitutes for that caring behavior which underlies normal practice a conception of medical professional</w:t>
      </w:r>
      <w:r>
        <w:rPr>
          <w:rFonts w:eastAsia="Calibri"/>
          <w:b/>
          <w:bCs/>
          <w:sz w:val="24"/>
          <w:szCs w:val="24"/>
          <w:u w:val="single"/>
        </w:rPr>
        <w:t>s</w:t>
      </w:r>
      <w:r>
        <w:rPr>
          <w:rFonts w:eastAsia="Calibri"/>
          <w:sz w:val="14"/>
          <w:szCs w:val="14"/>
        </w:rPr>
        <w:t xml:space="preserve"> as utility-maximizing individuals for whom sympathetic Health care economics?  regard for their patients counts as a secondary, incidental consideration in the clinician–patient relationship. Put differently, it substitutes for the direct person-to-</w:t>
      </w:r>
    </w:p>
    <w:p w14:paraId="6DEA9CCB" w14:textId="77777777" w:rsidR="00BF3D16" w:rsidRDefault="00BF3D16" w:rsidP="00BF3D16">
      <w:pPr>
        <w:rPr>
          <w:rFonts w:eastAsia="Calibri"/>
          <w:sz w:val="14"/>
          <w:szCs w:val="14"/>
        </w:rPr>
      </w:pPr>
      <w:r>
        <w:rPr>
          <w:rFonts w:eastAsia="Calibri"/>
          <w:sz w:val="14"/>
          <w:szCs w:val="14"/>
        </w:rPr>
        <w:t xml:space="preserve">person contact between </w:t>
      </w:r>
      <w:r>
        <w:rPr>
          <w:rFonts w:eastAsia="Calibri"/>
          <w:b/>
          <w:bCs/>
          <w:sz w:val="24"/>
          <w:szCs w:val="24"/>
          <w:highlight w:val="cyan"/>
          <w:u w:val="single"/>
        </w:rPr>
        <w:t>clinicians and patients an indirect market relationship between</w:t>
      </w:r>
      <w:r>
        <w:rPr>
          <w:rFonts w:eastAsia="Calibri"/>
          <w:b/>
          <w:bCs/>
          <w:sz w:val="24"/>
          <w:szCs w:val="24"/>
          <w:u w:val="single"/>
        </w:rPr>
        <w:t xml:space="preserve"> </w:t>
      </w:r>
      <w:r>
        <w:rPr>
          <w:rFonts w:eastAsia="Calibri"/>
          <w:b/>
          <w:bCs/>
          <w:sz w:val="24"/>
          <w:szCs w:val="24"/>
          <w:highlight w:val="cyan"/>
          <w:u w:val="single"/>
        </w:rPr>
        <w:t>them</w:t>
      </w:r>
      <w:r>
        <w:rPr>
          <w:rFonts w:eastAsia="Calibri"/>
          <w:sz w:val="14"/>
          <w:szCs w:val="14"/>
        </w:rPr>
        <w:t xml:space="preserve"> mediated by the price mechanism. In effect, the concept of caring externalities turns the medical profession upside down, and reduces the role of care, in the sense of a personal and professional concern for the well-being of patients, to a non-essential factor involved in the supply of medical care commodity services. </w:t>
      </w:r>
      <w:proofErr w:type="gramStart"/>
      <w:r>
        <w:rPr>
          <w:rFonts w:eastAsia="Calibri"/>
          <w:sz w:val="14"/>
          <w:szCs w:val="14"/>
        </w:rPr>
        <w:t>Of course</w:t>
      </w:r>
      <w:proofErr w:type="gramEnd"/>
      <w:r>
        <w:rPr>
          <w:rFonts w:eastAsia="Calibri"/>
          <w:sz w:val="14"/>
          <w:szCs w:val="14"/>
        </w:rPr>
        <w:t xml:space="preserve"> it might be argued in response to this that health economics’ method of analysis does not turn the medical profession upside down, that it operates as it always has, and that </w:t>
      </w:r>
      <w:r>
        <w:rPr>
          <w:rFonts w:eastAsia="Calibri"/>
          <w:b/>
          <w:bCs/>
          <w:sz w:val="24"/>
          <w:szCs w:val="24"/>
          <w:highlight w:val="cyan"/>
          <w:u w:val="single"/>
        </w:rPr>
        <w:t xml:space="preserve">microeconomic theory only accounts for how markets work “as </w:t>
      </w:r>
      <w:proofErr w:type="gramStart"/>
      <w:r>
        <w:rPr>
          <w:rFonts w:eastAsia="Calibri"/>
          <w:b/>
          <w:bCs/>
          <w:sz w:val="24"/>
          <w:szCs w:val="24"/>
          <w:highlight w:val="cyan"/>
          <w:u w:val="single"/>
        </w:rPr>
        <w:t>if ”</w:t>
      </w:r>
      <w:proofErr w:type="gramEnd"/>
      <w:r>
        <w:rPr>
          <w:rFonts w:eastAsia="Calibri"/>
          <w:b/>
          <w:bCs/>
          <w:sz w:val="24"/>
          <w:szCs w:val="24"/>
          <w:highlight w:val="cyan"/>
          <w:u w:val="single"/>
        </w:rPr>
        <w:t xml:space="preserve"> people were utility maximizers</w:t>
      </w:r>
      <w:r>
        <w:rPr>
          <w:rFonts w:eastAsia="Calibri"/>
          <w:b/>
          <w:bCs/>
          <w:sz w:val="24"/>
          <w:szCs w:val="24"/>
          <w:u w:val="single"/>
        </w:rPr>
        <w:t xml:space="preserve">. But </w:t>
      </w:r>
      <w:r>
        <w:rPr>
          <w:rFonts w:eastAsia="Calibri"/>
          <w:b/>
          <w:bCs/>
          <w:sz w:val="24"/>
          <w:szCs w:val="24"/>
          <w:highlight w:val="cyan"/>
          <w:u w:val="single"/>
        </w:rPr>
        <w:t>this</w:t>
      </w:r>
      <w:r>
        <w:rPr>
          <w:rFonts w:eastAsia="Calibri"/>
          <w:b/>
          <w:bCs/>
          <w:sz w:val="24"/>
          <w:szCs w:val="24"/>
          <w:u w:val="single"/>
        </w:rPr>
        <w:t xml:space="preserve"> </w:t>
      </w:r>
      <w:r>
        <w:rPr>
          <w:rFonts w:eastAsia="Calibri"/>
          <w:b/>
          <w:bCs/>
          <w:sz w:val="24"/>
          <w:szCs w:val="24"/>
          <w:highlight w:val="cyan"/>
          <w:u w:val="single"/>
        </w:rPr>
        <w:t>would fail to recognize the influence that microeconomic theory has on the conceptualization and design of health care markets.</w:t>
      </w:r>
      <w:r>
        <w:rPr>
          <w:rFonts w:eastAsia="Calibri"/>
          <w:sz w:val="14"/>
          <w:szCs w:val="14"/>
        </w:rPr>
        <w:t xml:space="preserve"> When the theory treats sympathetic caring as inessential to the supply of health care, this </w:t>
      </w:r>
      <w:r>
        <w:rPr>
          <w:rFonts w:eastAsia="Calibri"/>
          <w:b/>
          <w:bCs/>
          <w:sz w:val="24"/>
          <w:szCs w:val="24"/>
          <w:highlight w:val="cyan"/>
          <w:u w:val="single"/>
        </w:rPr>
        <w:t>encourages medical care providers to see themselves in a market relationship that diminishes the role of care.</w:t>
      </w:r>
      <w:r>
        <w:rPr>
          <w:rFonts w:eastAsia="Calibri"/>
          <w:b/>
          <w:bCs/>
          <w:sz w:val="24"/>
          <w:szCs w:val="24"/>
          <w:u w:val="single"/>
        </w:rPr>
        <w:t xml:space="preserve"> </w:t>
      </w:r>
      <w:r>
        <w:rPr>
          <w:rFonts w:eastAsia="Calibri"/>
          <w:sz w:val="14"/>
          <w:szCs w:val="14"/>
        </w:rPr>
        <w:t xml:space="preserve">These conclusions concern the secondary status of care as an externality in health care economics. We might also ask, however, whether the idea of care as an externality is </w:t>
      </w:r>
      <w:proofErr w:type="gramStart"/>
      <w:r>
        <w:rPr>
          <w:rFonts w:eastAsia="Calibri"/>
          <w:sz w:val="14"/>
          <w:szCs w:val="14"/>
        </w:rPr>
        <w:t>really even</w:t>
      </w:r>
      <w:proofErr w:type="gramEnd"/>
      <w:r>
        <w:rPr>
          <w:rFonts w:eastAsia="Calibri"/>
          <w:sz w:val="14"/>
          <w:szCs w:val="14"/>
        </w:rPr>
        <w:t xml:space="preserve"> coherent. Recall the distinction between sympathy and commitment. The latter idea makes a clear distinction between self-regard and </w:t>
      </w:r>
      <w:proofErr w:type="gramStart"/>
      <w:r>
        <w:rPr>
          <w:rFonts w:eastAsia="Calibri"/>
          <w:sz w:val="14"/>
          <w:szCs w:val="14"/>
        </w:rPr>
        <w:t>other-regard</w:t>
      </w:r>
      <w:proofErr w:type="gramEnd"/>
      <w:r>
        <w:rPr>
          <w:rFonts w:eastAsia="Calibri"/>
          <w:sz w:val="14"/>
          <w:szCs w:val="14"/>
        </w:rPr>
        <w:t xml:space="preserve">. A caring commitment is in some way counter-preferential, meaning that one’s own preferences and utility are irrelevant when one makes a commitment to another. In contrast, with sympathy one’s concern for another must be in one’s interest. Why, then, should we even say that sympathy for another that is in one’s </w:t>
      </w:r>
      <w:proofErr w:type="spellStart"/>
      <w:r>
        <w:rPr>
          <w:rFonts w:eastAsia="Calibri"/>
          <w:sz w:val="14"/>
          <w:szCs w:val="14"/>
        </w:rPr>
        <w:t>wn</w:t>
      </w:r>
      <w:proofErr w:type="spellEnd"/>
      <w:r>
        <w:rPr>
          <w:rFonts w:eastAsia="Calibri"/>
          <w:sz w:val="14"/>
          <w:szCs w:val="14"/>
        </w:rPr>
        <w:t xml:space="preserve"> interest, where this is the individual’s dominant motive, is really a concern for another? What grounds does standard theory offer to lead us to believe that self</w:t>
      </w:r>
      <w:proofErr w:type="gramStart"/>
      <w:r>
        <w:rPr>
          <w:rFonts w:eastAsia="Calibri"/>
          <w:sz w:val="14"/>
          <w:szCs w:val="14"/>
        </w:rPr>
        <w:t>-  regarding</w:t>
      </w:r>
      <w:proofErr w:type="gramEnd"/>
      <w:r>
        <w:rPr>
          <w:rFonts w:eastAsia="Calibri"/>
          <w:sz w:val="14"/>
          <w:szCs w:val="14"/>
        </w:rPr>
        <w:t xml:space="preserve"> utility maximizers do sympathize with others? The answer is that utility functions can be interdependent, and that this demonstrates the existence of sympathy. But the idea that utility functions can be interdependent has no demonstrated empirical foundation. </w:t>
      </w:r>
      <w:proofErr w:type="gramStart"/>
      <w:r>
        <w:rPr>
          <w:rFonts w:eastAsia="Calibri"/>
          <w:sz w:val="14"/>
          <w:szCs w:val="14"/>
        </w:rPr>
        <w:t>Indeed</w:t>
      </w:r>
      <w:proofErr w:type="gramEnd"/>
      <w:r>
        <w:rPr>
          <w:rFonts w:eastAsia="Calibri"/>
          <w:sz w:val="14"/>
          <w:szCs w:val="14"/>
        </w:rPr>
        <w:t xml:space="preserve"> the </w:t>
      </w:r>
      <w:proofErr w:type="gramStart"/>
      <w:r>
        <w:rPr>
          <w:rFonts w:eastAsia="Calibri"/>
          <w:sz w:val="14"/>
          <w:szCs w:val="14"/>
        </w:rPr>
        <w:t>interdependence idea</w:t>
      </w:r>
      <w:proofErr w:type="gramEnd"/>
      <w:r>
        <w:rPr>
          <w:rFonts w:eastAsia="Calibri"/>
          <w:sz w:val="14"/>
          <w:szCs w:val="14"/>
        </w:rPr>
        <w:t xml:space="preserve"> is simply an abstract </w:t>
      </w:r>
      <w:proofErr w:type="gramStart"/>
      <w:r>
        <w:rPr>
          <w:rFonts w:eastAsia="Calibri"/>
          <w:sz w:val="14"/>
          <w:szCs w:val="14"/>
        </w:rPr>
        <w:t>concept</w:t>
      </w:r>
      <w:proofErr w:type="gramEnd"/>
      <w:r>
        <w:rPr>
          <w:rFonts w:eastAsia="Calibri"/>
          <w:sz w:val="14"/>
          <w:szCs w:val="14"/>
        </w:rPr>
        <w:t xml:space="preserve"> arrived at by generalizing the externalities concept from such settings such as</w:t>
      </w:r>
    </w:p>
    <w:p w14:paraId="5C8E1493" w14:textId="77777777" w:rsidR="00BF3D16" w:rsidRDefault="00BF3D16" w:rsidP="00BF3D16">
      <w:pPr>
        <w:rPr>
          <w:rFonts w:eastAsia="Calibri"/>
          <w:sz w:val="14"/>
          <w:szCs w:val="14"/>
        </w:rPr>
      </w:pPr>
      <w:proofErr w:type="gramStart"/>
      <w:r>
        <w:rPr>
          <w:rFonts w:eastAsia="Calibri"/>
          <w:sz w:val="14"/>
          <w:szCs w:val="14"/>
        </w:rPr>
        <w:t>pollution</w:t>
      </w:r>
      <w:proofErr w:type="gramEnd"/>
      <w:r>
        <w:rPr>
          <w:rFonts w:eastAsia="Calibri"/>
          <w:sz w:val="14"/>
          <w:szCs w:val="14"/>
        </w:rPr>
        <w:t xml:space="preserve"> effects on third parties where </w:t>
      </w:r>
      <w:r>
        <w:rPr>
          <w:rFonts w:eastAsia="Calibri"/>
          <w:b/>
          <w:bCs/>
          <w:sz w:val="24"/>
          <w:szCs w:val="24"/>
          <w:highlight w:val="cyan"/>
          <w:u w:val="single"/>
        </w:rPr>
        <w:t>spillover costs are measurable</w:t>
      </w:r>
      <w:r>
        <w:rPr>
          <w:rFonts w:eastAsia="Calibri"/>
          <w:sz w:val="14"/>
          <w:szCs w:val="14"/>
        </w:rPr>
        <w:t>. In contrast, it is not even clear how one would go about measuring sympathy spillover effects. To</w:t>
      </w:r>
    </w:p>
    <w:p w14:paraId="51B83CEB" w14:textId="77777777" w:rsidR="00BF3D16" w:rsidRDefault="00BF3D16" w:rsidP="00BF3D16">
      <w:pPr>
        <w:rPr>
          <w:rFonts w:eastAsia="Calibri"/>
          <w:sz w:val="14"/>
          <w:szCs w:val="14"/>
        </w:rPr>
      </w:pPr>
      <w:r>
        <w:rPr>
          <w:rFonts w:eastAsia="Calibri"/>
          <w:sz w:val="14"/>
          <w:szCs w:val="14"/>
        </w:rPr>
        <w:t xml:space="preserve">be clear, note that there is much evidence </w:t>
      </w:r>
      <w:r>
        <w:rPr>
          <w:rFonts w:eastAsia="Calibri"/>
          <w:b/>
          <w:bCs/>
          <w:sz w:val="24"/>
          <w:szCs w:val="24"/>
          <w:u w:val="single"/>
        </w:rPr>
        <w:t xml:space="preserve">that </w:t>
      </w:r>
      <w:r>
        <w:rPr>
          <w:rFonts w:eastAsia="Calibri"/>
          <w:b/>
          <w:bCs/>
          <w:sz w:val="24"/>
          <w:szCs w:val="24"/>
          <w:highlight w:val="cyan"/>
          <w:u w:val="single"/>
        </w:rPr>
        <w:t>people are affected by the wellbeing of others</w:t>
      </w:r>
      <w:r>
        <w:rPr>
          <w:rFonts w:eastAsia="Calibri"/>
          <w:sz w:val="14"/>
          <w:szCs w:val="14"/>
        </w:rPr>
        <w:t xml:space="preserve"> and sympathize with them, as noted by </w:t>
      </w:r>
      <w:proofErr w:type="spellStart"/>
      <w:r>
        <w:rPr>
          <w:rFonts w:eastAsia="Calibri"/>
          <w:sz w:val="14"/>
          <w:szCs w:val="14"/>
        </w:rPr>
        <w:t>Culyer</w:t>
      </w:r>
      <w:proofErr w:type="spellEnd"/>
      <w:r>
        <w:rPr>
          <w:rFonts w:eastAsia="Calibri"/>
          <w:sz w:val="14"/>
          <w:szCs w:val="14"/>
        </w:rPr>
        <w:t xml:space="preserve"> in the passage above. But</w:t>
      </w:r>
    </w:p>
    <w:p w14:paraId="2405E455" w14:textId="77777777" w:rsidR="00BF3D16" w:rsidRDefault="00BF3D16" w:rsidP="00BF3D16">
      <w:pPr>
        <w:rPr>
          <w:rFonts w:eastAsia="Calibri"/>
          <w:sz w:val="14"/>
          <w:szCs w:val="14"/>
        </w:rPr>
      </w:pPr>
      <w:proofErr w:type="gramStart"/>
      <w:r>
        <w:rPr>
          <w:rFonts w:eastAsia="Calibri"/>
          <w:sz w:val="14"/>
          <w:szCs w:val="14"/>
        </w:rPr>
        <w:t>this</w:t>
      </w:r>
      <w:proofErr w:type="gramEnd"/>
      <w:r>
        <w:rPr>
          <w:rFonts w:eastAsia="Calibri"/>
          <w:sz w:val="14"/>
          <w:szCs w:val="14"/>
        </w:rPr>
        <w:t xml:space="preserve"> is different from showing that </w:t>
      </w:r>
      <w:r>
        <w:rPr>
          <w:rFonts w:eastAsia="Calibri"/>
          <w:b/>
          <w:bCs/>
          <w:sz w:val="24"/>
          <w:szCs w:val="24"/>
          <w:highlight w:val="cyan"/>
          <w:u w:val="single"/>
        </w:rPr>
        <w:t xml:space="preserve">sympathy derives from utility-maximizing self- regard and </w:t>
      </w:r>
      <w:proofErr w:type="gramStart"/>
      <w:r>
        <w:rPr>
          <w:rFonts w:eastAsia="Calibri"/>
          <w:b/>
          <w:bCs/>
          <w:sz w:val="24"/>
          <w:szCs w:val="24"/>
          <w:highlight w:val="cyan"/>
          <w:u w:val="single"/>
        </w:rPr>
        <w:t>not rather</w:t>
      </w:r>
      <w:proofErr w:type="gramEnd"/>
      <w:r>
        <w:rPr>
          <w:rFonts w:eastAsia="Calibri"/>
          <w:b/>
          <w:bCs/>
          <w:sz w:val="24"/>
          <w:szCs w:val="24"/>
          <w:highlight w:val="cyan"/>
          <w:u w:val="single"/>
        </w:rPr>
        <w:t xml:space="preserve"> </w:t>
      </w:r>
      <w:proofErr w:type="gramStart"/>
      <w:r>
        <w:rPr>
          <w:rFonts w:eastAsia="Calibri"/>
          <w:b/>
          <w:bCs/>
          <w:sz w:val="24"/>
          <w:szCs w:val="24"/>
          <w:highlight w:val="cyan"/>
          <w:u w:val="single"/>
        </w:rPr>
        <w:t>from something like</w:t>
      </w:r>
      <w:proofErr w:type="gramEnd"/>
      <w:r>
        <w:rPr>
          <w:rFonts w:eastAsia="Calibri"/>
          <w:b/>
          <w:bCs/>
          <w:sz w:val="24"/>
          <w:szCs w:val="24"/>
          <w:highlight w:val="cyan"/>
          <w:u w:val="single"/>
        </w:rPr>
        <w:t xml:space="preserve"> commitment</w:t>
      </w:r>
      <w:r>
        <w:rPr>
          <w:rFonts w:eastAsia="Calibri"/>
          <w:sz w:val="14"/>
          <w:szCs w:val="14"/>
          <w:highlight w:val="cyan"/>
        </w:rPr>
        <w:t>.</w:t>
      </w:r>
      <w:r>
        <w:rPr>
          <w:rFonts w:eastAsia="Calibri"/>
          <w:sz w:val="14"/>
          <w:szCs w:val="14"/>
        </w:rPr>
        <w:t xml:space="preserve"> So given that </w:t>
      </w:r>
      <w:proofErr w:type="gramStart"/>
      <w:r>
        <w:rPr>
          <w:rFonts w:eastAsia="Calibri"/>
          <w:sz w:val="14"/>
          <w:szCs w:val="14"/>
        </w:rPr>
        <w:t>other-regard</w:t>
      </w:r>
      <w:proofErr w:type="gramEnd"/>
    </w:p>
    <w:p w14:paraId="11154602" w14:textId="77777777" w:rsidR="00BF3D16" w:rsidRDefault="00BF3D16" w:rsidP="00BF3D16">
      <w:pPr>
        <w:rPr>
          <w:rFonts w:eastAsia="Calibri"/>
          <w:sz w:val="14"/>
          <w:szCs w:val="14"/>
        </w:rPr>
      </w:pPr>
      <w:r>
        <w:rPr>
          <w:rFonts w:eastAsia="Calibri"/>
          <w:sz w:val="14"/>
          <w:szCs w:val="14"/>
        </w:rPr>
        <w:t xml:space="preserve">and self-regard are on the surface </w:t>
      </w:r>
      <w:proofErr w:type="gramStart"/>
      <w:r>
        <w:rPr>
          <w:rFonts w:eastAsia="Calibri"/>
          <w:sz w:val="14"/>
          <w:szCs w:val="14"/>
        </w:rPr>
        <w:t>opposites,</w:t>
      </w:r>
      <w:proofErr w:type="gramEnd"/>
      <w:r>
        <w:rPr>
          <w:rFonts w:eastAsia="Calibri"/>
          <w:sz w:val="14"/>
          <w:szCs w:val="14"/>
        </w:rPr>
        <w:t xml:space="preserve"> we have yet to see any reason to say that the caring externality idea is coherent. Moreover, there are problems with the use of altruism in this context. Recall that standard health economics’ conceptualization of care allows for the possibility of</w:t>
      </w:r>
    </w:p>
    <w:p w14:paraId="782B65E2" w14:textId="77777777" w:rsidR="00BF3D16" w:rsidRDefault="00BF3D16" w:rsidP="00BF3D16">
      <w:pPr>
        <w:rPr>
          <w:rFonts w:eastAsia="Calibri"/>
          <w:sz w:val="14"/>
          <w:szCs w:val="14"/>
        </w:rPr>
      </w:pPr>
      <w:proofErr w:type="spellStart"/>
      <w:proofErr w:type="gramStart"/>
      <w:r>
        <w:rPr>
          <w:rFonts w:eastAsia="Calibri"/>
          <w:sz w:val="14"/>
          <w:szCs w:val="14"/>
        </w:rPr>
        <w:t>altruism.</w:t>
      </w:r>
      <w:r>
        <w:rPr>
          <w:rFonts w:eastAsia="Calibri"/>
          <w:b/>
          <w:bCs/>
          <w:sz w:val="24"/>
          <w:szCs w:val="24"/>
          <w:u w:val="single"/>
        </w:rPr>
        <w:t>Yet</w:t>
      </w:r>
      <w:proofErr w:type="spellEnd"/>
      <w:proofErr w:type="gramEnd"/>
      <w:r>
        <w:rPr>
          <w:rFonts w:eastAsia="Calibri"/>
          <w:b/>
          <w:bCs/>
          <w:sz w:val="24"/>
          <w:szCs w:val="24"/>
          <w:u w:val="single"/>
        </w:rPr>
        <w:t xml:space="preserve"> </w:t>
      </w:r>
      <w:r>
        <w:rPr>
          <w:rFonts w:eastAsia="Calibri"/>
          <w:b/>
          <w:bCs/>
          <w:sz w:val="24"/>
          <w:szCs w:val="24"/>
          <w:highlight w:val="cyan"/>
          <w:u w:val="single"/>
        </w:rPr>
        <w:t>this altruism still needs to be individualistic in that it does not appeal to a moral obligation associated with a particular social role</w:t>
      </w:r>
      <w:r>
        <w:rPr>
          <w:rFonts w:eastAsia="Calibri"/>
          <w:sz w:val="14"/>
          <w:szCs w:val="14"/>
        </w:rPr>
        <w:t>, such as that of a clinician.</w:t>
      </w:r>
    </w:p>
    <w:p w14:paraId="33F080EB" w14:textId="77777777" w:rsidR="00BF3D16" w:rsidRDefault="00BF3D16" w:rsidP="00BF3D16">
      <w:pPr>
        <w:rPr>
          <w:rFonts w:eastAsia="Calibri"/>
          <w:sz w:val="14"/>
          <w:szCs w:val="14"/>
        </w:rPr>
      </w:pPr>
      <w:r>
        <w:rPr>
          <w:rFonts w:eastAsia="Calibri"/>
          <w:sz w:val="14"/>
          <w:szCs w:val="14"/>
        </w:rPr>
        <w:t xml:space="preserve">Therefore, in our view, </w:t>
      </w:r>
      <w:r>
        <w:rPr>
          <w:rFonts w:eastAsia="Calibri"/>
          <w:b/>
          <w:bCs/>
          <w:sz w:val="24"/>
          <w:szCs w:val="24"/>
          <w:highlight w:val="cyan"/>
          <w:u w:val="single"/>
        </w:rPr>
        <w:t>this gives altruism an ephemeral quality,</w:t>
      </w:r>
      <w:r>
        <w:rPr>
          <w:rFonts w:eastAsia="Calibri"/>
          <w:sz w:val="14"/>
          <w:szCs w:val="14"/>
        </w:rPr>
        <w:t xml:space="preserve"> which, especially in the mainstream approach, may be subject to instrumental calculations. In other</w:t>
      </w:r>
    </w:p>
    <w:p w14:paraId="2C8E8DEA" w14:textId="77777777" w:rsidR="00BF3D16" w:rsidRDefault="00BF3D16" w:rsidP="00BF3D16">
      <w:pPr>
        <w:rPr>
          <w:rFonts w:eastAsia="Calibri"/>
          <w:sz w:val="14"/>
          <w:szCs w:val="14"/>
        </w:rPr>
      </w:pPr>
      <w:r>
        <w:rPr>
          <w:rFonts w:eastAsia="Calibri"/>
          <w:sz w:val="14"/>
          <w:szCs w:val="14"/>
        </w:rPr>
        <w:t>10 Health care economics? words, altruism is sensitive to the whims of a particular individual and is not necessarily socially embedded in a sense of duty or responsibility. We add further reason to think this by noting the paradoxical nature of the</w:t>
      </w:r>
    </w:p>
    <w:p w14:paraId="73E71BFA" w14:textId="77777777" w:rsidR="00BF3D16" w:rsidRDefault="00BF3D16" w:rsidP="00BF3D16">
      <w:pPr>
        <w:rPr>
          <w:rFonts w:eastAsia="Calibri"/>
          <w:sz w:val="14"/>
          <w:szCs w:val="14"/>
        </w:rPr>
      </w:pPr>
      <w:r>
        <w:rPr>
          <w:rFonts w:eastAsia="Calibri"/>
          <w:sz w:val="14"/>
          <w:szCs w:val="14"/>
        </w:rPr>
        <w:t xml:space="preserve">caring externality idea (Khalil, 2003). First, since clinicians gain utility </w:t>
      </w:r>
      <w:proofErr w:type="gramStart"/>
      <w:r>
        <w:rPr>
          <w:rFonts w:eastAsia="Calibri"/>
          <w:sz w:val="14"/>
          <w:szCs w:val="14"/>
        </w:rPr>
        <w:t>interdepend-</w:t>
      </w:r>
      <w:proofErr w:type="spellStart"/>
      <w:r>
        <w:rPr>
          <w:rFonts w:eastAsia="Calibri"/>
          <w:sz w:val="14"/>
          <w:szCs w:val="14"/>
        </w:rPr>
        <w:t>ently</w:t>
      </w:r>
      <w:proofErr w:type="spellEnd"/>
      <w:proofErr w:type="gramEnd"/>
      <w:r>
        <w:rPr>
          <w:rFonts w:eastAsia="Calibri"/>
          <w:sz w:val="14"/>
          <w:szCs w:val="14"/>
        </w:rPr>
        <w:t xml:space="preserve"> when exercising a caring attitude toward their patients, they should </w:t>
      </w:r>
      <w:proofErr w:type="spellStart"/>
      <w:proofErr w:type="gramStart"/>
      <w:r>
        <w:rPr>
          <w:rFonts w:eastAsia="Calibri"/>
          <w:sz w:val="14"/>
          <w:szCs w:val="14"/>
        </w:rPr>
        <w:t>preferpatients</w:t>
      </w:r>
      <w:proofErr w:type="spellEnd"/>
      <w:proofErr w:type="gramEnd"/>
      <w:r>
        <w:rPr>
          <w:rFonts w:eastAsia="Calibri"/>
          <w:sz w:val="14"/>
          <w:szCs w:val="14"/>
        </w:rPr>
        <w:t xml:space="preserve"> to be in ill health, since their condition would then more readily elicit a</w:t>
      </w:r>
    </w:p>
    <w:p w14:paraId="04293B16" w14:textId="77777777" w:rsidR="00BF3D16" w:rsidRDefault="00BF3D16" w:rsidP="00BF3D16">
      <w:pPr>
        <w:rPr>
          <w:rFonts w:eastAsia="Calibri"/>
          <w:sz w:val="14"/>
          <w:szCs w:val="14"/>
        </w:rPr>
      </w:pPr>
      <w:proofErr w:type="gramStart"/>
      <w:r>
        <w:rPr>
          <w:rFonts w:eastAsia="Calibri"/>
          <w:sz w:val="14"/>
          <w:szCs w:val="14"/>
        </w:rPr>
        <w:t>caring</w:t>
      </w:r>
      <w:proofErr w:type="gramEnd"/>
      <w:r>
        <w:rPr>
          <w:rFonts w:eastAsia="Calibri"/>
          <w:sz w:val="14"/>
          <w:szCs w:val="14"/>
        </w:rPr>
        <w:t xml:space="preserve"> attitude than in the case of healthy patients. But how can clinicians who are concerned with the wellbeing of their patients prefer them to be in ill health? </w:t>
      </w:r>
      <w:proofErr w:type="spellStart"/>
      <w:r>
        <w:rPr>
          <w:rFonts w:eastAsia="Calibri"/>
          <w:sz w:val="14"/>
          <w:szCs w:val="14"/>
        </w:rPr>
        <w:t>InDavis</w:t>
      </w:r>
      <w:proofErr w:type="spellEnd"/>
      <w:r>
        <w:rPr>
          <w:rFonts w:eastAsia="Calibri"/>
          <w:sz w:val="14"/>
          <w:szCs w:val="14"/>
        </w:rPr>
        <w:t xml:space="preserve"> and McMaster (2015) we argued that mainstream theory normalizes </w:t>
      </w:r>
      <w:proofErr w:type="spellStart"/>
      <w:r>
        <w:rPr>
          <w:rFonts w:eastAsia="Calibri"/>
          <w:sz w:val="14"/>
          <w:szCs w:val="14"/>
        </w:rPr>
        <w:t>theextreme</w:t>
      </w:r>
      <w:proofErr w:type="spellEnd"/>
      <w:r>
        <w:rPr>
          <w:rFonts w:eastAsia="Calibri"/>
          <w:sz w:val="14"/>
          <w:szCs w:val="14"/>
        </w:rPr>
        <w:t xml:space="preserve"> sadomasochistic case. Here a physician may ultimately gain utility in </w:t>
      </w:r>
      <w:proofErr w:type="spellStart"/>
      <w:proofErr w:type="gramStart"/>
      <w:r>
        <w:rPr>
          <w:rFonts w:eastAsia="Calibri"/>
          <w:sz w:val="14"/>
          <w:szCs w:val="14"/>
        </w:rPr>
        <w:t>thescenario</w:t>
      </w:r>
      <w:proofErr w:type="spellEnd"/>
      <w:proofErr w:type="gramEnd"/>
      <w:r>
        <w:rPr>
          <w:rFonts w:eastAsia="Calibri"/>
          <w:sz w:val="14"/>
          <w:szCs w:val="14"/>
        </w:rPr>
        <w:t xml:space="preserve"> of allowing a patient’s condition to deteriorate in anticipation of </w:t>
      </w:r>
      <w:proofErr w:type="spellStart"/>
      <w:r>
        <w:rPr>
          <w:rFonts w:eastAsia="Calibri"/>
          <w:sz w:val="14"/>
          <w:szCs w:val="14"/>
        </w:rPr>
        <w:t>medicat</w:t>
      </w:r>
      <w:proofErr w:type="spellEnd"/>
      <w:r>
        <w:rPr>
          <w:rFonts w:eastAsia="Calibri"/>
          <w:sz w:val="14"/>
          <w:szCs w:val="14"/>
        </w:rPr>
        <w:t>- ng to improve it, thereby enriching his or her own utility, and to repeat the process</w:t>
      </w:r>
    </w:p>
    <w:p w14:paraId="3CCC78CF" w14:textId="77777777" w:rsidR="00BF3D16" w:rsidRDefault="00BF3D16" w:rsidP="00BF3D16">
      <w:pPr>
        <w:rPr>
          <w:rFonts w:eastAsia="Calibri"/>
          <w:sz w:val="14"/>
          <w:szCs w:val="14"/>
        </w:rPr>
      </w:pPr>
      <w:r>
        <w:rPr>
          <w:rFonts w:eastAsia="Calibri"/>
          <w:sz w:val="14"/>
          <w:szCs w:val="14"/>
        </w:rPr>
        <w:t xml:space="preserve">ad infinitum. </w:t>
      </w:r>
      <w:proofErr w:type="gramStart"/>
      <w:r>
        <w:rPr>
          <w:rFonts w:eastAsia="Calibri"/>
          <w:sz w:val="14"/>
          <w:szCs w:val="14"/>
        </w:rPr>
        <w:t>Accordingly</w:t>
      </w:r>
      <w:proofErr w:type="gramEnd"/>
      <w:r>
        <w:rPr>
          <w:rFonts w:eastAsia="Calibri"/>
          <w:sz w:val="14"/>
          <w:szCs w:val="14"/>
        </w:rPr>
        <w:t xml:space="preserve"> a physician is not seeking to cure or, we venture, even care for a patient. They merely wish to maximize their utility. Second</w:t>
      </w:r>
      <w:r>
        <w:rPr>
          <w:rFonts w:eastAsia="Calibri"/>
          <w:sz w:val="14"/>
          <w:szCs w:val="14"/>
          <w:highlight w:val="cyan"/>
        </w:rPr>
        <w:t>,</w:t>
      </w:r>
      <w:r>
        <w:rPr>
          <w:rFonts w:eastAsia="Calibri"/>
          <w:sz w:val="14"/>
          <w:szCs w:val="14"/>
        </w:rPr>
        <w:t xml:space="preserve"> since caring externalities are based on feelings clinicians have toward</w:t>
      </w:r>
    </w:p>
    <w:p w14:paraId="0B43716C" w14:textId="77777777" w:rsidR="00BF3D16" w:rsidRDefault="00BF3D16" w:rsidP="00BF3D16">
      <w:pPr>
        <w:rPr>
          <w:rFonts w:eastAsia="Calibri"/>
          <w:b/>
          <w:bCs/>
          <w:sz w:val="24"/>
          <w:szCs w:val="24"/>
          <w:highlight w:val="cyan"/>
          <w:u w:val="single"/>
        </w:rPr>
      </w:pPr>
      <w:r>
        <w:rPr>
          <w:rFonts w:eastAsia="Calibri"/>
          <w:sz w:val="14"/>
          <w:szCs w:val="14"/>
        </w:rPr>
        <w:t xml:space="preserve">their patients, should these feelings change toward their patients, or be overridden by other feelings, they might no longer care for their patients. But part of what seems to be involved in the idea of caring for other people is that one does so </w:t>
      </w:r>
      <w:proofErr w:type="spellStart"/>
      <w:r>
        <w:rPr>
          <w:rFonts w:eastAsia="Calibri"/>
          <w:sz w:val="14"/>
          <w:szCs w:val="14"/>
        </w:rPr>
        <w:t>irre</w:t>
      </w:r>
      <w:proofErr w:type="spellEnd"/>
      <w:proofErr w:type="gramStart"/>
      <w:r>
        <w:rPr>
          <w:rFonts w:eastAsia="Calibri"/>
          <w:sz w:val="14"/>
          <w:szCs w:val="14"/>
        </w:rPr>
        <w:t xml:space="preserve">- </w:t>
      </w:r>
      <w:proofErr w:type="spellStart"/>
      <w:r>
        <w:rPr>
          <w:rFonts w:eastAsia="Calibri"/>
          <w:sz w:val="14"/>
          <w:szCs w:val="14"/>
        </w:rPr>
        <w:t>spective</w:t>
      </w:r>
      <w:proofErr w:type="spellEnd"/>
      <w:proofErr w:type="gramEnd"/>
      <w:r>
        <w:rPr>
          <w:rFonts w:eastAsia="Calibri"/>
          <w:sz w:val="14"/>
          <w:szCs w:val="14"/>
        </w:rPr>
        <w:t xml:space="preserve"> of whether one feels like doing so. </w:t>
      </w:r>
      <w:r>
        <w:rPr>
          <w:rFonts w:eastAsia="Calibri"/>
          <w:b/>
          <w:bCs/>
          <w:sz w:val="24"/>
          <w:szCs w:val="24"/>
          <w:highlight w:val="cyan"/>
          <w:u w:val="single"/>
        </w:rPr>
        <w:t>We suggest, then, that these problems arise, because the way the altruism and sympathy concept works</w:t>
      </w:r>
      <w:r>
        <w:rPr>
          <w:rFonts w:eastAsia="Calibri"/>
          <w:sz w:val="14"/>
          <w:szCs w:val="14"/>
        </w:rPr>
        <w:t xml:space="preserve"> is to make the </w:t>
      </w:r>
      <w:r>
        <w:rPr>
          <w:rFonts w:eastAsia="Calibri"/>
          <w:sz w:val="14"/>
          <w:szCs w:val="14"/>
          <w:highlight w:val="cyan"/>
        </w:rPr>
        <w:t>clinicians’</w:t>
      </w:r>
      <w:r>
        <w:rPr>
          <w:rFonts w:eastAsia="Calibri"/>
          <w:sz w:val="14"/>
          <w:szCs w:val="14"/>
        </w:rPr>
        <w:t xml:space="preserve"> concern for their patients </w:t>
      </w:r>
      <w:r>
        <w:rPr>
          <w:rFonts w:eastAsia="Calibri"/>
          <w:b/>
          <w:bCs/>
          <w:sz w:val="24"/>
          <w:szCs w:val="24"/>
          <w:highlight w:val="cyan"/>
          <w:u w:val="single"/>
        </w:rPr>
        <w:t>instrumental to their own self-</w:t>
      </w:r>
      <w:proofErr w:type="spellStart"/>
      <w:proofErr w:type="gramStart"/>
      <w:r>
        <w:rPr>
          <w:rFonts w:eastAsia="Calibri"/>
          <w:b/>
          <w:bCs/>
          <w:sz w:val="24"/>
          <w:szCs w:val="24"/>
          <w:highlight w:val="cyan"/>
          <w:u w:val="single"/>
        </w:rPr>
        <w:t>regard</w:t>
      </w:r>
      <w:r>
        <w:rPr>
          <w:rFonts w:eastAsia="Calibri"/>
          <w:b/>
          <w:bCs/>
          <w:sz w:val="24"/>
          <w:szCs w:val="24"/>
          <w:u w:val="single"/>
        </w:rPr>
        <w:t>.</w:t>
      </w:r>
      <w:r>
        <w:rPr>
          <w:rFonts w:eastAsia="Calibri"/>
          <w:sz w:val="14"/>
          <w:szCs w:val="14"/>
        </w:rPr>
        <w:t>This</w:t>
      </w:r>
      <w:proofErr w:type="spellEnd"/>
      <w:proofErr w:type="gramEnd"/>
      <w:r>
        <w:rPr>
          <w:rFonts w:eastAsia="Calibri"/>
          <w:sz w:val="14"/>
          <w:szCs w:val="14"/>
        </w:rPr>
        <w:t xml:space="preserve"> renders regard for others always secondary to self-regard, demonstrating the </w:t>
      </w:r>
      <w:proofErr w:type="spellStart"/>
      <w:r>
        <w:rPr>
          <w:rFonts w:eastAsia="Calibri"/>
          <w:sz w:val="14"/>
          <w:szCs w:val="14"/>
        </w:rPr>
        <w:t>fundamen</w:t>
      </w:r>
      <w:proofErr w:type="spellEnd"/>
      <w:r>
        <w:rPr>
          <w:rFonts w:eastAsia="Calibri"/>
          <w:sz w:val="14"/>
          <w:szCs w:val="14"/>
        </w:rPr>
        <w:t xml:space="preserve">- </w:t>
      </w:r>
      <w:proofErr w:type="spellStart"/>
      <w:r>
        <w:rPr>
          <w:rFonts w:eastAsia="Calibri"/>
          <w:sz w:val="14"/>
          <w:szCs w:val="14"/>
        </w:rPr>
        <w:t>tal</w:t>
      </w:r>
      <w:proofErr w:type="spellEnd"/>
      <w:r>
        <w:rPr>
          <w:rFonts w:eastAsia="Calibri"/>
          <w:sz w:val="14"/>
          <w:szCs w:val="14"/>
        </w:rPr>
        <w:t xml:space="preserve"> ambiguity in the caring externalities idea. As a result, it is never clear that sympathy is genuine rather than just masked self-regard. We conclude that there is no clear reason to suppose that the caring externalities concept should be regarded as a concept of care. It seems rather to be simply an ad hoc device consistent with standard microeconomics that appears to make the idea of care a part of health care economics’ analysis of health care markets, but which on closer inspection is </w:t>
      </w:r>
      <w:proofErr w:type="spellStart"/>
      <w:r>
        <w:rPr>
          <w:rFonts w:eastAsia="Calibri"/>
          <w:sz w:val="14"/>
          <w:szCs w:val="14"/>
        </w:rPr>
        <w:t>onlynominally</w:t>
      </w:r>
      <w:proofErr w:type="spellEnd"/>
      <w:r>
        <w:rPr>
          <w:rFonts w:eastAsia="Calibri"/>
          <w:sz w:val="14"/>
          <w:szCs w:val="14"/>
        </w:rPr>
        <w:t xml:space="preserve"> about care. In the following section, then, we explain what we believe a genuinely other-regarding concept of care involves. To do so we </w:t>
      </w:r>
      <w:r>
        <w:rPr>
          <w:rFonts w:eastAsia="Calibri"/>
          <w:b/>
          <w:bCs/>
          <w:sz w:val="24"/>
          <w:szCs w:val="24"/>
          <w:highlight w:val="cyan"/>
          <w:u w:val="single"/>
        </w:rPr>
        <w:t>advance a conception of the individual alternative</w:t>
      </w:r>
      <w:r>
        <w:rPr>
          <w:rFonts w:eastAsia="Calibri"/>
          <w:b/>
          <w:bCs/>
          <w:sz w:val="24"/>
          <w:szCs w:val="24"/>
          <w:u w:val="single"/>
        </w:rPr>
        <w:t xml:space="preserve"> to the standard one on which the </w:t>
      </w:r>
      <w:r>
        <w:rPr>
          <w:rFonts w:eastAsia="Calibri"/>
          <w:b/>
          <w:bCs/>
          <w:sz w:val="24"/>
          <w:szCs w:val="24"/>
          <w:highlight w:val="cyan"/>
          <w:u w:val="single"/>
        </w:rPr>
        <w:t xml:space="preserve">caring externality idea </w:t>
      </w:r>
      <w:proofErr w:type="gramStart"/>
      <w:r>
        <w:rPr>
          <w:rFonts w:eastAsia="Calibri"/>
          <w:b/>
          <w:bCs/>
          <w:sz w:val="24"/>
          <w:szCs w:val="24"/>
          <w:highlight w:val="cyan"/>
          <w:u w:val="single"/>
        </w:rPr>
        <w:t>depends, and</w:t>
      </w:r>
      <w:proofErr w:type="gramEnd"/>
      <w:r>
        <w:rPr>
          <w:rFonts w:eastAsia="Calibri"/>
          <w:b/>
          <w:bCs/>
          <w:sz w:val="24"/>
          <w:szCs w:val="24"/>
          <w:highlight w:val="cyan"/>
          <w:u w:val="single"/>
        </w:rPr>
        <w:t xml:space="preserve"> show how it allows for a different understanding of care.</w:t>
      </w:r>
    </w:p>
    <w:p w14:paraId="31786D72" w14:textId="77777777" w:rsidR="00BF3D16" w:rsidRPr="00BF3D16" w:rsidRDefault="00BF3D16" w:rsidP="00BF3D16"/>
    <w:p w14:paraId="5DF0D98D" w14:textId="3F1D0DCB" w:rsidR="009F27B2" w:rsidRDefault="006C2629" w:rsidP="00E80B79">
      <w:pPr>
        <w:pStyle w:val="Heading3"/>
      </w:pPr>
      <w:r>
        <w:t>Socialism</w:t>
      </w:r>
      <w:r w:rsidR="009F27B2">
        <w:t xml:space="preserve"> Better</w:t>
      </w:r>
    </w:p>
    <w:p w14:paraId="792F6222" w14:textId="77777777" w:rsidR="009F27B2" w:rsidRDefault="009F27B2" w:rsidP="009F27B2">
      <w:pPr>
        <w:pStyle w:val="Heading4"/>
      </w:pPr>
      <w:r>
        <w:t>Single payer insurance systems always fail under capitalist systems, socialism is the only way to create equitable healthcare</w:t>
      </w:r>
    </w:p>
    <w:p w14:paraId="29D4B002" w14:textId="77777777" w:rsidR="009F27B2" w:rsidRDefault="009F27B2" w:rsidP="009F27B2">
      <w:r w:rsidRPr="00803153">
        <w:t xml:space="preserve">[Howard </w:t>
      </w:r>
      <w:r w:rsidRPr="00803153">
        <w:rPr>
          <w:rStyle w:val="Style13ptBold"/>
        </w:rPr>
        <w:t>Waitzkin,20</w:t>
      </w:r>
      <w:r w:rsidRPr="00803153">
        <w:t xml:space="preserve"> 5-5-2020, "Moving Beyond Capitalism for Our Health," International Journal </w:t>
      </w:r>
      <w:proofErr w:type="gramStart"/>
      <w:r w:rsidRPr="00803153">
        <w:t>Of</w:t>
      </w:r>
      <w:proofErr w:type="gramEnd"/>
      <w:r w:rsidRPr="00803153">
        <w:t xml:space="preserve"> Social Determinants </w:t>
      </w:r>
      <w:proofErr w:type="gramStart"/>
      <w:r w:rsidRPr="00803153">
        <w:t>Of</w:t>
      </w:r>
      <w:proofErr w:type="gramEnd"/>
      <w:r w:rsidRPr="00803153">
        <w:t xml:space="preserve"> Health </w:t>
      </w:r>
      <w:proofErr w:type="gramStart"/>
      <w:r w:rsidRPr="00803153">
        <w:t>And</w:t>
      </w:r>
      <w:proofErr w:type="gramEnd"/>
      <w:r w:rsidRPr="00803153">
        <w:t xml:space="preserve"> Health Services, https://journals.sagepub.com/doi/10.1177/0020731420922827, accessed 7-7-2026,] Coppell SY</w:t>
      </w:r>
      <w:r>
        <w:t xml:space="preserve"> – brackets in original</w:t>
      </w:r>
    </w:p>
    <w:p w14:paraId="5F7107BA" w14:textId="77777777" w:rsidR="009F27B2" w:rsidRDefault="009F27B2" w:rsidP="009F27B2">
      <w:pPr>
        <w:rPr>
          <w:sz w:val="16"/>
        </w:rPr>
      </w:pPr>
      <w:r w:rsidRPr="00146DCA">
        <w:rPr>
          <w:rStyle w:val="StyleUnderline"/>
        </w:rPr>
        <w:t xml:space="preserve">The deepening failure of Obamacare and </w:t>
      </w:r>
      <w:r w:rsidRPr="00874671">
        <w:rPr>
          <w:rStyle w:val="StyleUnderline"/>
          <w:highlight w:val="cyan"/>
        </w:rPr>
        <w:t>the capitalist U.S. health system have created</w:t>
      </w:r>
      <w:r w:rsidRPr="00146DCA">
        <w:rPr>
          <w:rStyle w:val="StyleUnderline"/>
        </w:rPr>
        <w:t xml:space="preserve"> a moment of </w:t>
      </w:r>
      <w:r w:rsidRPr="00874671">
        <w:rPr>
          <w:rStyle w:val="StyleUnderline"/>
          <w:highlight w:val="cyan"/>
        </w:rPr>
        <w:t>transformation in the</w:t>
      </w:r>
      <w:r w:rsidRPr="00146DCA">
        <w:rPr>
          <w:rStyle w:val="StyleUnderline"/>
        </w:rPr>
        <w:t xml:space="preserve"> </w:t>
      </w:r>
      <w:r w:rsidRPr="00874671">
        <w:rPr>
          <w:rStyle w:val="StyleUnderline"/>
          <w:highlight w:val="cyan"/>
        </w:rPr>
        <w:t>U</w:t>
      </w:r>
      <w:r w:rsidRPr="00146DCA">
        <w:rPr>
          <w:rStyle w:val="StyleUnderline"/>
        </w:rPr>
        <w:t xml:space="preserve">nited </w:t>
      </w:r>
      <w:r w:rsidRPr="00874671">
        <w:rPr>
          <w:rStyle w:val="StyleUnderline"/>
          <w:highlight w:val="cyan"/>
        </w:rPr>
        <w:t>S</w:t>
      </w:r>
      <w:r w:rsidRPr="00146DCA">
        <w:rPr>
          <w:rStyle w:val="StyleUnderline"/>
        </w:rPr>
        <w:t>tates, where neoliberalism has</w:t>
      </w:r>
      <w:r>
        <w:rPr>
          <w:rStyle w:val="StyleUnderline"/>
        </w:rPr>
        <w:t xml:space="preserve"> </w:t>
      </w:r>
      <w:r w:rsidRPr="00146DCA">
        <w:rPr>
          <w:rStyle w:val="StyleUnderline"/>
        </w:rPr>
        <w:t>come home to roost</w:t>
      </w:r>
      <w:r w:rsidRPr="00207340">
        <w:rPr>
          <w:sz w:val="16"/>
        </w:rPr>
        <w:t xml:space="preserve">. Outside the United States, national health programs that have achieved universal access to services also are facing varying levels of crisis. We analyze these changing structural conditions in our recent collaborative book, Health Care Under the Knife: Moving Beyond Capitalism for Our Health, and argue that the struggle toward viable national health programs now must become part of a struggle to move beyond capitalism.1 The book is dedicated to Asa Cristina Laurell and Vicente Navarro in recognition of their crucial contributions to understanding the connections among medicine, public health, and the global capitalist political-economic system. Table 1 presents the book’s table of contents and provides an overview of the key themes and the working group of scholars and activists who created the book. </w:t>
      </w:r>
      <w:r w:rsidRPr="007210C3">
        <w:rPr>
          <w:rStyle w:val="StyleUnderline"/>
          <w:highlight w:val="cyan"/>
        </w:rPr>
        <w:t>Neoliberal policies have led to privatization</w:t>
      </w:r>
      <w:r w:rsidRPr="00346295">
        <w:rPr>
          <w:rStyle w:val="StyleUnderline"/>
        </w:rPr>
        <w:t>, cutbacks</w:t>
      </w:r>
      <w:r>
        <w:rPr>
          <w:rStyle w:val="StyleUnderline"/>
        </w:rPr>
        <w:t xml:space="preserve"> </w:t>
      </w:r>
      <w:r w:rsidRPr="00346295">
        <w:rPr>
          <w:rStyle w:val="StyleUnderline"/>
        </w:rPr>
        <w:t>in public-sector services and institutions, and public subsidization of private profit-making through transfer of</w:t>
      </w:r>
      <w:r>
        <w:rPr>
          <w:rStyle w:val="StyleUnderline"/>
        </w:rPr>
        <w:t xml:space="preserve"> </w:t>
      </w:r>
      <w:r w:rsidRPr="00346295">
        <w:rPr>
          <w:rStyle w:val="StyleUnderline"/>
        </w:rPr>
        <w:t>tax revenues into private insurance corporations.</w:t>
      </w:r>
      <w:r w:rsidRPr="00207340">
        <w:rPr>
          <w:sz w:val="16"/>
        </w:rPr>
        <w:t xml:space="preserve"> The growing financialization of capitalist economies includes the increasingly oligopolistic and financialized character of </w:t>
      </w:r>
      <w:proofErr w:type="gramStart"/>
      <w:r w:rsidRPr="00207340">
        <w:rPr>
          <w:sz w:val="16"/>
        </w:rPr>
        <w:t>the health</w:t>
      </w:r>
      <w:proofErr w:type="gramEnd"/>
      <w:r w:rsidRPr="00207340">
        <w:rPr>
          <w:sz w:val="16"/>
        </w:rPr>
        <w:t xml:space="preserve"> insurance, both public and private. The financial flows of both public and private health insurance programs increasingly merge with those of the broader finance capital and real estate industries (the so-called FIRE sector: finance, insurance, and real estate). </w:t>
      </w:r>
      <w:r w:rsidRPr="00346295">
        <w:rPr>
          <w:rStyle w:val="StyleUnderline"/>
        </w:rPr>
        <w:t xml:space="preserve">In addition to these financial changes related to neoliberalism, </w:t>
      </w:r>
      <w:r w:rsidRPr="007210C3">
        <w:rPr>
          <w:rStyle w:val="StyleUnderline"/>
          <w:highlight w:val="cyan"/>
        </w:rPr>
        <w:t>those</w:t>
      </w:r>
      <w:r w:rsidRPr="00346295">
        <w:rPr>
          <w:rStyle w:val="StyleUnderline"/>
        </w:rPr>
        <w:t xml:space="preserve"> </w:t>
      </w:r>
      <w:r w:rsidRPr="007210C3">
        <w:rPr>
          <w:rStyle w:val="StyleUnderline"/>
          <w:highlight w:val="cyan"/>
        </w:rPr>
        <w:t>struggling for</w:t>
      </w:r>
      <w:r w:rsidRPr="00346295">
        <w:rPr>
          <w:rStyle w:val="StyleUnderline"/>
        </w:rPr>
        <w:t xml:space="preserve"> just and </w:t>
      </w:r>
      <w:r w:rsidRPr="007210C3">
        <w:rPr>
          <w:rStyle w:val="StyleUnderline"/>
          <w:highlight w:val="cyan"/>
        </w:rPr>
        <w:t>accessible health</w:t>
      </w:r>
      <w:r>
        <w:rPr>
          <w:rStyle w:val="StyleUnderline"/>
        </w:rPr>
        <w:t xml:space="preserve"> </w:t>
      </w:r>
      <w:r w:rsidRPr="00346295">
        <w:rPr>
          <w:rStyle w:val="StyleUnderline"/>
        </w:rPr>
        <w:t xml:space="preserve">systems now </w:t>
      </w:r>
      <w:r w:rsidRPr="007210C3">
        <w:rPr>
          <w:rStyle w:val="StyleUnderline"/>
          <w:highlight w:val="cyan"/>
        </w:rPr>
        <w:t>need to confront the shifting</w:t>
      </w:r>
      <w:r w:rsidRPr="00346295">
        <w:rPr>
          <w:rStyle w:val="StyleUnderline"/>
        </w:rPr>
        <w:t xml:space="preserve"> social </w:t>
      </w:r>
      <w:r w:rsidRPr="007210C3">
        <w:rPr>
          <w:rStyle w:val="StyleUnderline"/>
          <w:highlight w:val="cyan"/>
        </w:rPr>
        <w:t>class position of health professionals</w:t>
      </w:r>
      <w:r w:rsidRPr="00346295">
        <w:rPr>
          <w:rStyle w:val="StyleUnderline"/>
        </w:rPr>
        <w:t>. As described in our</w:t>
      </w:r>
      <w:r>
        <w:rPr>
          <w:rStyle w:val="StyleUnderline"/>
        </w:rPr>
        <w:t xml:space="preserve"> </w:t>
      </w:r>
      <w:r w:rsidRPr="00346295">
        <w:rPr>
          <w:rStyle w:val="StyleUnderline"/>
        </w:rPr>
        <w:t xml:space="preserve">book, </w:t>
      </w:r>
      <w:r w:rsidRPr="007210C3">
        <w:rPr>
          <w:rStyle w:val="StyleUnderline"/>
          <w:highlight w:val="cyan"/>
        </w:rPr>
        <w:t>the</w:t>
      </w:r>
      <w:r w:rsidRPr="00346295">
        <w:rPr>
          <w:rStyle w:val="StyleUnderline"/>
        </w:rPr>
        <w:t xml:space="preserve"> social-</w:t>
      </w:r>
      <w:r w:rsidRPr="007210C3">
        <w:rPr>
          <w:rStyle w:val="StyleUnderline"/>
          <w:highlight w:val="cyan"/>
        </w:rPr>
        <w:t>class</w:t>
      </w:r>
      <w:r w:rsidRPr="00346295">
        <w:rPr>
          <w:rStyle w:val="StyleUnderline"/>
        </w:rPr>
        <w:t xml:space="preserve"> position </w:t>
      </w:r>
      <w:r w:rsidRPr="007210C3">
        <w:rPr>
          <w:rStyle w:val="StyleUnderline"/>
          <w:highlight w:val="cyan"/>
        </w:rPr>
        <w:t>of physicians</w:t>
      </w:r>
      <w:r w:rsidRPr="00346295">
        <w:rPr>
          <w:rStyle w:val="StyleUnderline"/>
        </w:rPr>
        <w:t xml:space="preserve"> and other</w:t>
      </w:r>
      <w:r>
        <w:rPr>
          <w:rStyle w:val="StyleUnderline"/>
        </w:rPr>
        <w:t xml:space="preserve"> </w:t>
      </w:r>
      <w:r w:rsidRPr="00346295">
        <w:rPr>
          <w:rStyle w:val="StyleUnderline"/>
        </w:rPr>
        <w:t xml:space="preserve">health professionals </w:t>
      </w:r>
      <w:r w:rsidRPr="007210C3">
        <w:rPr>
          <w:rStyle w:val="StyleUnderline"/>
          <w:highlight w:val="cyan"/>
        </w:rPr>
        <w:t>has changed</w:t>
      </w:r>
      <w:r w:rsidRPr="00346295">
        <w:rPr>
          <w:rStyle w:val="StyleUnderline"/>
        </w:rPr>
        <w:t xml:space="preserve"> drastically in the</w:t>
      </w:r>
      <w:r>
        <w:rPr>
          <w:rStyle w:val="StyleUnderline"/>
        </w:rPr>
        <w:t xml:space="preserve"> </w:t>
      </w:r>
      <w:r w:rsidRPr="00346295">
        <w:rPr>
          <w:rStyle w:val="StyleUnderline"/>
        </w:rPr>
        <w:t>United States and most other capitalist countries.</w:t>
      </w:r>
      <w:r>
        <w:rPr>
          <w:rStyle w:val="StyleUnderline"/>
        </w:rPr>
        <w:t xml:space="preserve"> </w:t>
      </w:r>
      <w:r w:rsidRPr="00207340">
        <w:rPr>
          <w:sz w:val="16"/>
        </w:rPr>
        <w:t xml:space="preserve">&lt;&lt;&lt;FIGURE OMMITED FOR REDABILITY&gt;&gt;&gt; Previously, </w:t>
      </w:r>
      <w:proofErr w:type="gramStart"/>
      <w:r w:rsidRPr="00207340">
        <w:rPr>
          <w:sz w:val="16"/>
        </w:rPr>
        <w:t>the majority of</w:t>
      </w:r>
      <w:proofErr w:type="gramEnd"/>
      <w:r w:rsidRPr="00207340">
        <w:rPr>
          <w:sz w:val="16"/>
        </w:rPr>
        <w:t xml:space="preserve"> physicians worked in individual or group practices. Although </w:t>
      </w:r>
      <w:proofErr w:type="gramStart"/>
      <w:r w:rsidRPr="00207340">
        <w:rPr>
          <w:sz w:val="16"/>
        </w:rPr>
        <w:t>some were</w:t>
      </w:r>
      <w:proofErr w:type="gramEnd"/>
      <w:r w:rsidRPr="00207340">
        <w:rPr>
          <w:sz w:val="16"/>
        </w:rPr>
        <w:t xml:space="preserve"> employees </w:t>
      </w:r>
      <w:proofErr w:type="gramStart"/>
      <w:r w:rsidRPr="00207340">
        <w:rPr>
          <w:sz w:val="16"/>
        </w:rPr>
        <w:t>receiving</w:t>
      </w:r>
      <w:proofErr w:type="gramEnd"/>
      <w:r w:rsidRPr="00207340">
        <w:rPr>
          <w:sz w:val="16"/>
        </w:rPr>
        <w:t xml:space="preserve"> relatively high salaries and benefits, most were small entrepreneurs. </w:t>
      </w:r>
      <w:r w:rsidRPr="00346295">
        <w:rPr>
          <w:rStyle w:val="StyleUnderline"/>
        </w:rPr>
        <w:t xml:space="preserve">In the “fee-for-service” system, </w:t>
      </w:r>
      <w:r w:rsidRPr="007210C3">
        <w:rPr>
          <w:rStyle w:val="StyleUnderline"/>
          <w:highlight w:val="cyan"/>
        </w:rPr>
        <w:t>they seldom accumulated capital</w:t>
      </w:r>
      <w:r w:rsidRPr="00346295">
        <w:rPr>
          <w:rStyle w:val="StyleUnderline"/>
        </w:rPr>
        <w:t xml:space="preserve"> on the scale of industrialists</w:t>
      </w:r>
      <w:r>
        <w:rPr>
          <w:rStyle w:val="StyleUnderline"/>
        </w:rPr>
        <w:t xml:space="preserve"> </w:t>
      </w:r>
      <w:r w:rsidRPr="00346295">
        <w:rPr>
          <w:rStyle w:val="StyleUnderline"/>
        </w:rPr>
        <w:t xml:space="preserve">or financiers, </w:t>
      </w:r>
      <w:r w:rsidRPr="007210C3">
        <w:rPr>
          <w:rStyle w:val="StyleUnderline"/>
          <w:highlight w:val="cyan"/>
        </w:rPr>
        <w:t>but</w:t>
      </w:r>
      <w:r w:rsidRPr="00346295">
        <w:rPr>
          <w:rStyle w:val="StyleUnderline"/>
        </w:rPr>
        <w:t xml:space="preserve"> they </w:t>
      </w:r>
      <w:r w:rsidRPr="007210C3">
        <w:rPr>
          <w:rStyle w:val="StyleUnderline"/>
          <w:highlight w:val="cyan"/>
        </w:rPr>
        <w:t>still saw themselves</w:t>
      </w:r>
      <w:r w:rsidRPr="00346295">
        <w:rPr>
          <w:rStyle w:val="StyleUnderline"/>
        </w:rPr>
        <w:t xml:space="preserve"> – and others</w:t>
      </w:r>
      <w:r>
        <w:rPr>
          <w:rStyle w:val="StyleUnderline"/>
        </w:rPr>
        <w:t xml:space="preserve"> </w:t>
      </w:r>
      <w:r w:rsidRPr="00346295">
        <w:rPr>
          <w:rStyle w:val="StyleUnderline"/>
        </w:rPr>
        <w:t xml:space="preserve">saw them – </w:t>
      </w:r>
      <w:r w:rsidRPr="007210C3">
        <w:rPr>
          <w:rStyle w:val="StyleUnderline"/>
          <w:highlight w:val="cyan"/>
        </w:rPr>
        <w:t>as</w:t>
      </w:r>
      <w:r w:rsidRPr="00346295">
        <w:rPr>
          <w:rStyle w:val="StyleUnderline"/>
        </w:rPr>
        <w:t xml:space="preserve"> members </w:t>
      </w:r>
      <w:r w:rsidRPr="007210C3">
        <w:rPr>
          <w:rStyle w:val="StyleUnderline"/>
        </w:rPr>
        <w:t xml:space="preserve">of </w:t>
      </w:r>
      <w:r w:rsidRPr="007210C3">
        <w:rPr>
          <w:rStyle w:val="StyleUnderline"/>
          <w:highlight w:val="cyan"/>
        </w:rPr>
        <w:t>an “upper class</w:t>
      </w:r>
      <w:r w:rsidRPr="00296959">
        <w:rPr>
          <w:rStyle w:val="StyleUnderline"/>
        </w:rPr>
        <w:t>.” Some</w:t>
      </w:r>
      <w:r>
        <w:rPr>
          <w:rStyle w:val="StyleUnderline"/>
        </w:rPr>
        <w:t xml:space="preserve"> </w:t>
      </w:r>
      <w:r w:rsidRPr="00296959">
        <w:rPr>
          <w:rStyle w:val="StyleUnderline"/>
        </w:rPr>
        <w:t>Marxist-oriented theorists of class viewed them as members of a “professional managerial class.”</w:t>
      </w:r>
      <w:r w:rsidRPr="00207340">
        <w:rPr>
          <w:sz w:val="16"/>
        </w:rPr>
        <w:t xml:space="preserve">2,3 Physicians increasingly have become employees of hospitals or practices at least partially owned by large health systems. In a large 2015 survey, 63% of all U.S. physicians reported being employed, including 72% of women physicians.4,5 These changes primarily reflected the increased costs of owning a private practice due to billing and other administrative requirements. A study in 2019 showed that administrative costs of interacting with public and private payers in the United States averaged about $169,300 (all dollar amounts in U.S. dollars) annually for physicians’ practices, or 21.8% of gross receipts, versus $36,825 and 10.8%, respectively, in Canada.6 </w:t>
      </w:r>
      <w:r w:rsidRPr="00296959">
        <w:rPr>
          <w:rStyle w:val="StyleUnderline"/>
        </w:rPr>
        <w:t xml:space="preserve">As a result, </w:t>
      </w:r>
      <w:r w:rsidRPr="007210C3">
        <w:rPr>
          <w:rStyle w:val="StyleUnderline"/>
          <w:highlight w:val="cyan"/>
        </w:rPr>
        <w:t>most</w:t>
      </w:r>
      <w:r w:rsidRPr="00296959">
        <w:rPr>
          <w:rStyle w:val="StyleUnderline"/>
        </w:rPr>
        <w:t xml:space="preserve"> U.S. </w:t>
      </w:r>
      <w:r w:rsidRPr="007210C3">
        <w:rPr>
          <w:rStyle w:val="StyleUnderline"/>
          <w:highlight w:val="cyan"/>
        </w:rPr>
        <w:t>doctors</w:t>
      </w:r>
      <w:r w:rsidRPr="00296959">
        <w:rPr>
          <w:rStyle w:val="StyleUnderline"/>
        </w:rPr>
        <w:t xml:space="preserve"> have </w:t>
      </w:r>
      <w:r w:rsidRPr="007210C3">
        <w:rPr>
          <w:rStyle w:val="StyleUnderline"/>
          <w:highlight w:val="cyan"/>
        </w:rPr>
        <w:t>become employees</w:t>
      </w:r>
      <w:r w:rsidRPr="00296959">
        <w:rPr>
          <w:rStyle w:val="StyleUnderline"/>
        </w:rPr>
        <w:t xml:space="preserve"> of hospital and health system corporations,</w:t>
      </w:r>
      <w:r>
        <w:rPr>
          <w:rStyle w:val="StyleUnderline"/>
        </w:rPr>
        <w:t xml:space="preserve"> </w:t>
      </w:r>
      <w:r w:rsidRPr="007210C3">
        <w:rPr>
          <w:rStyle w:val="StyleUnderline"/>
          <w:highlight w:val="cyan"/>
        </w:rPr>
        <w:t>where</w:t>
      </w:r>
      <w:r w:rsidRPr="00296959">
        <w:rPr>
          <w:rStyle w:val="StyleUnderline"/>
        </w:rPr>
        <w:t xml:space="preserve"> relatively </w:t>
      </w:r>
      <w:r w:rsidRPr="007210C3">
        <w:rPr>
          <w:rStyle w:val="StyleUnderline"/>
          <w:highlight w:val="cyan"/>
        </w:rPr>
        <w:t>high salaries</w:t>
      </w:r>
      <w:r w:rsidRPr="00296959">
        <w:rPr>
          <w:rStyle w:val="StyleUnderline"/>
        </w:rPr>
        <w:t xml:space="preserve"> tend to </w:t>
      </w:r>
      <w:r w:rsidRPr="007210C3">
        <w:rPr>
          <w:rStyle w:val="StyleUnderline"/>
          <w:highlight w:val="cyan"/>
        </w:rPr>
        <w:t>mask</w:t>
      </w:r>
      <w:r w:rsidRPr="00296959">
        <w:rPr>
          <w:rStyle w:val="StyleUnderline"/>
        </w:rPr>
        <w:t xml:space="preserve"> the reality of</w:t>
      </w:r>
      <w:r>
        <w:rPr>
          <w:rStyle w:val="StyleUnderline"/>
        </w:rPr>
        <w:t xml:space="preserve"> </w:t>
      </w:r>
      <w:r w:rsidRPr="00296959">
        <w:rPr>
          <w:rStyle w:val="StyleUnderline"/>
        </w:rPr>
        <w:t xml:space="preserve">employee </w:t>
      </w:r>
      <w:r w:rsidRPr="007210C3">
        <w:rPr>
          <w:rStyle w:val="StyleUnderline"/>
          <w:highlight w:val="cyan"/>
        </w:rPr>
        <w:t>status</w:t>
      </w:r>
      <w:r w:rsidRPr="00296959">
        <w:rPr>
          <w:rStyle w:val="StyleUnderline"/>
        </w:rPr>
        <w:t>.</w:t>
      </w:r>
      <w:r>
        <w:rPr>
          <w:rStyle w:val="StyleUnderline"/>
        </w:rPr>
        <w:t xml:space="preserve"> </w:t>
      </w:r>
      <w:r w:rsidRPr="007210C3">
        <w:rPr>
          <w:rStyle w:val="StyleUnderline"/>
          <w:highlight w:val="cyan"/>
        </w:rPr>
        <w:t>With loss of control</w:t>
      </w:r>
      <w:r w:rsidRPr="00296959">
        <w:rPr>
          <w:rStyle w:val="StyleUnderline"/>
        </w:rPr>
        <w:t xml:space="preserve"> over the work process and a</w:t>
      </w:r>
      <w:r>
        <w:rPr>
          <w:rStyle w:val="StyleUnderline"/>
        </w:rPr>
        <w:t xml:space="preserve"> </w:t>
      </w:r>
      <w:r w:rsidRPr="00296959">
        <w:rPr>
          <w:rStyle w:val="StyleUnderline"/>
        </w:rPr>
        <w:t>reduced ability to generate high incomes compared to</w:t>
      </w:r>
      <w:r>
        <w:rPr>
          <w:rStyle w:val="StyleUnderline"/>
        </w:rPr>
        <w:t xml:space="preserve"> </w:t>
      </w:r>
      <w:r w:rsidRPr="00296959">
        <w:rPr>
          <w:rStyle w:val="StyleUnderline"/>
        </w:rPr>
        <w:t xml:space="preserve">other professional workers, </w:t>
      </w:r>
      <w:r w:rsidRPr="007210C3">
        <w:rPr>
          <w:rStyle w:val="StyleUnderline"/>
          <w:highlight w:val="cyan"/>
        </w:rPr>
        <w:t>the medical profession has become proletarianized</w:t>
      </w:r>
      <w:proofErr w:type="gramStart"/>
      <w:r w:rsidRPr="00296959">
        <w:rPr>
          <w:rStyle w:val="StyleUnderline"/>
        </w:rPr>
        <w:t>.7,8</w:t>
      </w:r>
      <w:proofErr w:type="gramEnd"/>
      <w:r w:rsidRPr="00296959">
        <w:rPr>
          <w:rStyle w:val="StyleUnderline"/>
        </w:rPr>
        <w:t xml:space="preserve"> Due to a mystique of professionalism and incomes that remain high, </w:t>
      </w:r>
      <w:r w:rsidRPr="007210C3">
        <w:rPr>
          <w:rStyle w:val="StyleUnderline"/>
          <w:highlight w:val="cyan"/>
        </w:rPr>
        <w:t>physicians</w:t>
      </w:r>
      <w:r w:rsidRPr="00296959">
        <w:rPr>
          <w:rStyle w:val="StyleUnderline"/>
        </w:rPr>
        <w:t xml:space="preserve"> usually </w:t>
      </w:r>
      <w:r w:rsidRPr="007210C3">
        <w:rPr>
          <w:rStyle w:val="StyleUnderline"/>
          <w:highlight w:val="cyan"/>
        </w:rPr>
        <w:t>do not realize</w:t>
      </w:r>
      <w:r w:rsidRPr="00296959">
        <w:rPr>
          <w:rStyle w:val="StyleUnderline"/>
        </w:rPr>
        <w:t xml:space="preserve"> that </w:t>
      </w:r>
      <w:r w:rsidRPr="007210C3">
        <w:rPr>
          <w:rStyle w:val="StyleUnderline"/>
          <w:highlight w:val="cyan"/>
        </w:rPr>
        <w:t>their</w:t>
      </w:r>
      <w:r w:rsidRPr="00296959">
        <w:rPr>
          <w:rStyle w:val="StyleUnderline"/>
        </w:rPr>
        <w:t xml:space="preserve"> </w:t>
      </w:r>
      <w:r w:rsidRPr="007210C3">
        <w:rPr>
          <w:rStyle w:val="StyleUnderline"/>
          <w:highlight w:val="cyan"/>
        </w:rPr>
        <w:t>malaise reflects</w:t>
      </w:r>
      <w:r w:rsidRPr="00296959">
        <w:rPr>
          <w:rStyle w:val="StyleUnderline"/>
        </w:rPr>
        <w:t xml:space="preserve"> their</w:t>
      </w:r>
      <w:r>
        <w:rPr>
          <w:rStyle w:val="StyleUnderline"/>
        </w:rPr>
        <w:t xml:space="preserve"> </w:t>
      </w:r>
      <w:r w:rsidRPr="007210C3">
        <w:rPr>
          <w:rStyle w:val="StyleUnderline"/>
          <w:highlight w:val="cyan"/>
        </w:rPr>
        <w:t>changing social-class</w:t>
      </w:r>
      <w:r w:rsidRPr="00296959">
        <w:rPr>
          <w:rStyle w:val="StyleUnderline"/>
        </w:rPr>
        <w:t xml:space="preserve"> position. In a way, </w:t>
      </w:r>
      <w:r w:rsidRPr="007210C3">
        <w:rPr>
          <w:rStyle w:val="StyleUnderline"/>
          <w:highlight w:val="cyan"/>
        </w:rPr>
        <w:t>they have joined</w:t>
      </w:r>
      <w:r w:rsidRPr="00296959">
        <w:rPr>
          <w:rStyle w:val="StyleUnderline"/>
        </w:rPr>
        <w:t xml:space="preserve"> that highest stratum of workers to which V.I.</w:t>
      </w:r>
      <w:r>
        <w:rPr>
          <w:rStyle w:val="StyleUnderline"/>
        </w:rPr>
        <w:t xml:space="preserve"> </w:t>
      </w:r>
      <w:r w:rsidRPr="00296959">
        <w:rPr>
          <w:rStyle w:val="StyleUnderline"/>
        </w:rPr>
        <w:t xml:space="preserve">Lenin and others referred as </w:t>
      </w:r>
      <w:r w:rsidRPr="007210C3">
        <w:rPr>
          <w:rStyle w:val="StyleUnderline"/>
          <w:highlight w:val="cyan"/>
        </w:rPr>
        <w:t>the “aristocracy of labor</w:t>
      </w:r>
      <w:r w:rsidRPr="00296959">
        <w:rPr>
          <w:rStyle w:val="StyleUnderline"/>
        </w:rPr>
        <w:t>.”</w:t>
      </w:r>
      <w:r w:rsidRPr="00207340">
        <w:rPr>
          <w:sz w:val="16"/>
        </w:rPr>
        <w:t xml:space="preserve">9 From Samir Amin’s perspective of political economy, the current wave of “generalized proletarianization” has engulfed the medical profession: “A rapidly growing proportion of workers are no more than sellers of their labor power to capital . . . a reality that should not be obscured by the apparent autonomy conferred on them by their legal status.”10 </w:t>
      </w:r>
      <w:r w:rsidRPr="00296959">
        <w:rPr>
          <w:rStyle w:val="StyleUnderline"/>
        </w:rPr>
        <w:t>Beyond the changing class position of health professionals, the coming transformation will need to address</w:t>
      </w:r>
      <w:r>
        <w:rPr>
          <w:rStyle w:val="StyleUnderline"/>
        </w:rPr>
        <w:t xml:space="preserve"> </w:t>
      </w:r>
      <w:r w:rsidRPr="00296959">
        <w:rPr>
          <w:rStyle w:val="StyleUnderline"/>
        </w:rPr>
        <w:t>the oligopolistic character of the insurance industry, the</w:t>
      </w:r>
      <w:r>
        <w:rPr>
          <w:rStyle w:val="StyleUnderline"/>
        </w:rPr>
        <w:t xml:space="preserve"> </w:t>
      </w:r>
      <w:r w:rsidRPr="00296959">
        <w:rPr>
          <w:rStyle w:val="StyleUnderline"/>
        </w:rPr>
        <w:t>consolidation of large health systems, and the financialization of health services within global capitalism</w:t>
      </w:r>
      <w:r w:rsidRPr="00207340">
        <w:rPr>
          <w:sz w:val="16"/>
        </w:rPr>
        <w:t xml:space="preserve">. In the United States, Obamacare has increased the flow of capitated public and private funds into the insurance industry. Through this process, Obamacare has extended the overall financialization of the global capitalist economy. This process has occurred in the context of financialization in the national health programs of other countries, especially in Europe, that previously served as models in proposals for change in the United States. In this sense, the financial flows of health insurance cohere with John Bellamy Foster’s comment: At the more stratospheric level represented by contemporary finance, the general formula for capital, or M-CM’ [money-commodity-more money], is being increasingly supplanted by the circuit of speculative capital, M-M’, in which the production of use values disappears altogether and money simply begets more money.11 In this context, it is important to reconsider the distinction between national health insurance (NHI) and a national health service (NHS). NHI involves socialization of payments for health services but usually leaves intact private ownership at the level of infrastructure. Except for a small proportion of institutions, such as public hospitals and clinics, the means of production in health care under NHI remains privately owned. Canada is the best-known model of NHI, but South Korea and Taiwan also follow this approach. Despite their undeniable accomplishments, all these insurance systems have suffered from the inherent contradiction of public subsidization for accumulation of capital in the private sector, even if institutions that provide services legally maintain a “not for profit” status. </w:t>
      </w:r>
      <w:r w:rsidRPr="00D735A6">
        <w:rPr>
          <w:rStyle w:val="StyleUnderline"/>
        </w:rPr>
        <w:t>In the United States, the single-payer, “Improved Medicare for All” proposal of Physicians for a National Health Program (PNHP), as well as U.S. Congressional legislation that embodies the singe</w:t>
      </w:r>
      <w:r w:rsidRPr="00157ABA">
        <w:rPr>
          <w:rStyle w:val="StyleUnderline"/>
        </w:rPr>
        <w:t xml:space="preserve">r-payer </w:t>
      </w:r>
      <w:r w:rsidRPr="00D735A6">
        <w:rPr>
          <w:rStyle w:val="StyleUnderline"/>
        </w:rPr>
        <w:t>approach</w:t>
      </w:r>
      <w:r w:rsidRPr="00157ABA">
        <w:rPr>
          <w:rStyle w:val="StyleUnderline"/>
        </w:rPr>
        <w:t>, is based on the Canadian</w:t>
      </w:r>
      <w:r>
        <w:rPr>
          <w:rStyle w:val="StyleUnderline"/>
        </w:rPr>
        <w:t xml:space="preserve"> </w:t>
      </w:r>
      <w:r w:rsidRPr="00157ABA">
        <w:rPr>
          <w:rStyle w:val="StyleUnderline"/>
        </w:rPr>
        <w:t>model of NHI.12</w:t>
      </w:r>
      <w:r>
        <w:rPr>
          <w:rStyle w:val="StyleUnderline"/>
        </w:rPr>
        <w:t xml:space="preserve"> </w:t>
      </w:r>
      <w:r w:rsidRPr="00D735A6">
        <w:rPr>
          <w:rStyle w:val="StyleUnderline"/>
          <w:highlight w:val="cyan"/>
        </w:rPr>
        <w:t>NHS</w:t>
      </w:r>
      <w:r w:rsidRPr="00D735A6">
        <w:rPr>
          <w:rStyle w:val="StyleUnderline"/>
        </w:rPr>
        <w:t>, by comparison</w:t>
      </w:r>
      <w:r w:rsidRPr="00D735A6">
        <w:rPr>
          <w:rStyle w:val="StyleUnderline"/>
          <w:highlight w:val="cyan"/>
        </w:rPr>
        <w:t>, involves socialization of</w:t>
      </w:r>
      <w:r w:rsidRPr="00157ABA">
        <w:rPr>
          <w:rStyle w:val="StyleUnderline"/>
        </w:rPr>
        <w:t xml:space="preserve"> both</w:t>
      </w:r>
      <w:r>
        <w:rPr>
          <w:rStyle w:val="StyleUnderline"/>
        </w:rPr>
        <w:t xml:space="preserve"> </w:t>
      </w:r>
      <w:r w:rsidRPr="00D735A6">
        <w:rPr>
          <w:rStyle w:val="StyleUnderline"/>
          <w:highlight w:val="cyan"/>
        </w:rPr>
        <w:t>payment</w:t>
      </w:r>
      <w:r w:rsidRPr="00157ABA">
        <w:rPr>
          <w:rStyle w:val="StyleUnderline"/>
        </w:rPr>
        <w:t xml:space="preserve"> for health services </w:t>
      </w:r>
      <w:r w:rsidRPr="00D735A6">
        <w:rPr>
          <w:rStyle w:val="StyleUnderline"/>
          <w:highlight w:val="cyan"/>
        </w:rPr>
        <w:t>and</w:t>
      </w:r>
      <w:r w:rsidRPr="00157ABA">
        <w:rPr>
          <w:rStyle w:val="StyleUnderline"/>
        </w:rPr>
        <w:t xml:space="preserve"> the </w:t>
      </w:r>
      <w:r w:rsidRPr="00D735A6">
        <w:rPr>
          <w:rStyle w:val="StyleUnderline"/>
          <w:highlight w:val="cyan"/>
        </w:rPr>
        <w:t>infrastructure</w:t>
      </w:r>
      <w:r>
        <w:rPr>
          <w:rStyle w:val="StyleUnderline"/>
        </w:rPr>
        <w:t xml:space="preserve"> </w:t>
      </w:r>
      <w:r w:rsidRPr="00157ABA">
        <w:rPr>
          <w:rStyle w:val="StyleUnderline"/>
        </w:rPr>
        <w:t xml:space="preserve">through which services are provided. </w:t>
      </w:r>
      <w:r w:rsidRPr="00D735A6">
        <w:rPr>
          <w:rStyle w:val="StyleUnderline"/>
          <w:highlight w:val="cyan"/>
        </w:rPr>
        <w:t>Under NHS, the state</w:t>
      </w:r>
      <w:r w:rsidRPr="00157ABA">
        <w:rPr>
          <w:rStyle w:val="StyleUnderline"/>
        </w:rPr>
        <w:t xml:space="preserve"> generally </w:t>
      </w:r>
      <w:r w:rsidRPr="00D735A6">
        <w:rPr>
          <w:rStyle w:val="StyleUnderline"/>
          <w:highlight w:val="cyan"/>
        </w:rPr>
        <w:t>owns and operates hospitals,</w:t>
      </w:r>
      <w:r w:rsidRPr="00157ABA">
        <w:rPr>
          <w:rStyle w:val="StyleUnderline"/>
        </w:rPr>
        <w:t xml:space="preserve"> clinics, and</w:t>
      </w:r>
      <w:r>
        <w:rPr>
          <w:rStyle w:val="StyleUnderline"/>
        </w:rPr>
        <w:t xml:space="preserve"> </w:t>
      </w:r>
      <w:r w:rsidRPr="00157ABA">
        <w:rPr>
          <w:rStyle w:val="StyleUnderline"/>
        </w:rPr>
        <w:t>other health institutions, which become part of the</w:t>
      </w:r>
      <w:r>
        <w:rPr>
          <w:rStyle w:val="StyleUnderline"/>
        </w:rPr>
        <w:t xml:space="preserve"> </w:t>
      </w:r>
      <w:r w:rsidRPr="00157ABA">
        <w:rPr>
          <w:rStyle w:val="StyleUnderline"/>
        </w:rPr>
        <w:t>public sector rather than remaining under private ownership and control.</w:t>
      </w:r>
      <w:r w:rsidRPr="00207340">
        <w:rPr>
          <w:sz w:val="16"/>
        </w:rPr>
        <w:t xml:space="preserve"> In the capitalist world, Scotland, Wales, and Sweden provide examples of NHS, where most health infrastructure exists within the public sector and most health professionals are employees of the state. </w:t>
      </w:r>
      <w:r w:rsidRPr="00885E85">
        <w:rPr>
          <w:rStyle w:val="StyleUnderline"/>
          <w:highlight w:val="cyan"/>
        </w:rPr>
        <w:t>The state</w:t>
      </w:r>
      <w:r w:rsidRPr="00157ABA">
        <w:rPr>
          <w:rStyle w:val="StyleUnderline"/>
        </w:rPr>
        <w:t xml:space="preserve"> apparatus </w:t>
      </w:r>
      <w:r w:rsidRPr="00885E85">
        <w:rPr>
          <w:rStyle w:val="StyleUnderline"/>
          <w:highlight w:val="cyan"/>
        </w:rPr>
        <w:t>includes elements</w:t>
      </w:r>
      <w:r w:rsidRPr="00157ABA">
        <w:rPr>
          <w:rStyle w:val="StyleUnderline"/>
        </w:rPr>
        <w:t xml:space="preserve"> </w:t>
      </w:r>
      <w:r w:rsidRPr="00885E85">
        <w:rPr>
          <w:rStyle w:val="StyleUnderline"/>
          <w:highlight w:val="cyan"/>
        </w:rPr>
        <w:t>that provide “welfare state” services</w:t>
      </w:r>
      <w:r w:rsidRPr="00157ABA">
        <w:rPr>
          <w:rStyle w:val="StyleUnderline"/>
        </w:rPr>
        <w:t xml:space="preserve"> like health care and other</w:t>
      </w:r>
      <w:r>
        <w:rPr>
          <w:rStyle w:val="StyleUnderline"/>
        </w:rPr>
        <w:t xml:space="preserve"> </w:t>
      </w:r>
      <w:r w:rsidRPr="00157ABA">
        <w:rPr>
          <w:rStyle w:val="StyleUnderline"/>
        </w:rPr>
        <w:t xml:space="preserve">elements </w:t>
      </w:r>
      <w:r w:rsidRPr="00885E85">
        <w:rPr>
          <w:rStyle w:val="StyleUnderline"/>
          <w:highlight w:val="cyan"/>
        </w:rPr>
        <w:t>that protect the capitalist</w:t>
      </w:r>
      <w:r w:rsidRPr="00157ABA">
        <w:rPr>
          <w:rStyle w:val="StyleUnderline"/>
        </w:rPr>
        <w:t xml:space="preserve"> economic </w:t>
      </w:r>
      <w:r w:rsidRPr="00885E85">
        <w:rPr>
          <w:rStyle w:val="StyleUnderline"/>
          <w:highlight w:val="cyan"/>
        </w:rPr>
        <w:t>system</w:t>
      </w:r>
      <w:r w:rsidRPr="00157ABA">
        <w:rPr>
          <w:rStyle w:val="StyleUnderline"/>
        </w:rPr>
        <w:t>. In</w:t>
      </w:r>
      <w:r>
        <w:rPr>
          <w:rStyle w:val="StyleUnderline"/>
        </w:rPr>
        <w:t xml:space="preserve"> </w:t>
      </w:r>
      <w:r w:rsidRPr="00157ABA">
        <w:rPr>
          <w:rStyle w:val="StyleUnderline"/>
        </w:rPr>
        <w:t>the socialist world, Cuba offers the clearest remaining</w:t>
      </w:r>
      <w:r>
        <w:rPr>
          <w:rStyle w:val="StyleUnderline"/>
        </w:rPr>
        <w:t xml:space="preserve"> </w:t>
      </w:r>
      <w:r w:rsidRPr="00157ABA">
        <w:rPr>
          <w:rStyle w:val="StyleUnderline"/>
        </w:rPr>
        <w:t>model of an NHS in which a private sector does not</w:t>
      </w:r>
      <w:r>
        <w:rPr>
          <w:rStyle w:val="StyleUnderline"/>
        </w:rPr>
        <w:t xml:space="preserve"> </w:t>
      </w:r>
      <w:r w:rsidRPr="00157ABA">
        <w:rPr>
          <w:rStyle w:val="StyleUnderline"/>
        </w:rPr>
        <w:t xml:space="preserve">exist. </w:t>
      </w:r>
      <w:r w:rsidRPr="00207340">
        <w:rPr>
          <w:sz w:val="16"/>
        </w:rPr>
        <w:t xml:space="preserve">The legislative proposal introduced in the United States during the 1970s and 1980s by Representative Ronald Dellums explicitly adopted the goals of an NHS. In the United States, PNHP’s single-payer proposal for NHI emerged from a retreat in 1986 in New Hampshire, where activists struggled with these distinctions. Although most participants at the retreat had worked hard for the Dellums NHS proposal, they reached a consensus – albeit with some ambivalence – to shift their work to an NHI proposal based on Canada. The rationale for this shift involved 2 main considerations. First, Canada’s proximity and cultural similarity to the United States would make it more palatable for the U.S. population, especially its congressional representatives. Second, a Canadian-style NHI proposal could be “doctor-friendly.” </w:t>
      </w:r>
      <w:r w:rsidRPr="00885E85">
        <w:rPr>
          <w:rStyle w:val="StyleUnderline"/>
          <w:highlight w:val="cyan"/>
        </w:rPr>
        <w:t>Under</w:t>
      </w:r>
      <w:r w:rsidRPr="005E3AAF">
        <w:rPr>
          <w:rStyle w:val="StyleUnderline"/>
        </w:rPr>
        <w:t xml:space="preserve"> the </w:t>
      </w:r>
      <w:r w:rsidRPr="00885E85">
        <w:rPr>
          <w:rStyle w:val="StyleUnderline"/>
          <w:highlight w:val="cyan"/>
        </w:rPr>
        <w:t>PNHP</w:t>
      </w:r>
      <w:r w:rsidRPr="005E3AAF">
        <w:rPr>
          <w:rStyle w:val="StyleUnderline"/>
        </w:rPr>
        <w:t xml:space="preserve"> proposal,</w:t>
      </w:r>
      <w:r>
        <w:rPr>
          <w:rStyle w:val="StyleUnderline"/>
        </w:rPr>
        <w:t xml:space="preserve"> </w:t>
      </w:r>
      <w:r w:rsidRPr="00885E85">
        <w:rPr>
          <w:rStyle w:val="StyleUnderline"/>
          <w:highlight w:val="cyan"/>
        </w:rPr>
        <w:t>physicians</w:t>
      </w:r>
      <w:r w:rsidRPr="005E3AAF">
        <w:rPr>
          <w:rStyle w:val="StyleUnderline"/>
        </w:rPr>
        <w:t xml:space="preserve"> could continue to </w:t>
      </w:r>
      <w:r w:rsidRPr="00885E85">
        <w:rPr>
          <w:rStyle w:val="StyleUnderline"/>
          <w:highlight w:val="cyan"/>
        </w:rPr>
        <w:t>work in private practice</w:t>
      </w:r>
      <w:r w:rsidRPr="005E3AAF">
        <w:rPr>
          <w:rStyle w:val="StyleUnderline"/>
        </w:rPr>
        <w:t>,</w:t>
      </w:r>
      <w:r>
        <w:rPr>
          <w:rStyle w:val="StyleUnderline"/>
        </w:rPr>
        <w:t xml:space="preserve"> </w:t>
      </w:r>
      <w:r w:rsidRPr="005E3AAF">
        <w:rPr>
          <w:rStyle w:val="StyleUnderline"/>
        </w:rPr>
        <w:t xml:space="preserve">clinics, or hospitals. The </w:t>
      </w:r>
      <w:r w:rsidRPr="00885E85">
        <w:rPr>
          <w:rStyle w:val="StyleUnderline"/>
          <w:highlight w:val="cyan"/>
        </w:rPr>
        <w:t>main difference</w:t>
      </w:r>
      <w:r w:rsidRPr="005E3AAF">
        <w:rPr>
          <w:rStyle w:val="StyleUnderline"/>
        </w:rPr>
        <w:t xml:space="preserve"> for physicians</w:t>
      </w:r>
      <w:r>
        <w:rPr>
          <w:rStyle w:val="StyleUnderline"/>
        </w:rPr>
        <w:t xml:space="preserve"> </w:t>
      </w:r>
      <w:r w:rsidRPr="00885E85">
        <w:rPr>
          <w:rStyle w:val="StyleUnderline"/>
          <w:highlight w:val="cyan"/>
        </w:rPr>
        <w:t>was that payments would be socialized</w:t>
      </w:r>
      <w:r w:rsidRPr="005E3AAF">
        <w:rPr>
          <w:rStyle w:val="StyleUnderline"/>
        </w:rPr>
        <w:t xml:space="preserve"> so they would</w:t>
      </w:r>
      <w:r>
        <w:rPr>
          <w:rStyle w:val="StyleUnderline"/>
        </w:rPr>
        <w:t xml:space="preserve"> </w:t>
      </w:r>
      <w:r w:rsidRPr="005E3AAF">
        <w:rPr>
          <w:rStyle w:val="StyleUnderline"/>
        </w:rPr>
        <w:t>not have to worry about billing and collecting fees for</w:t>
      </w:r>
      <w:r>
        <w:rPr>
          <w:rStyle w:val="StyleUnderline"/>
        </w:rPr>
        <w:t xml:space="preserve"> </w:t>
      </w:r>
      <w:r w:rsidRPr="005E3AAF">
        <w:rPr>
          <w:rStyle w:val="StyleUnderline"/>
        </w:rPr>
        <w:t>services provided.</w:t>
      </w:r>
      <w:r>
        <w:rPr>
          <w:rStyle w:val="StyleUnderline"/>
        </w:rPr>
        <w:t xml:space="preserve"> </w:t>
      </w:r>
      <w:r w:rsidRPr="00207340">
        <w:rPr>
          <w:sz w:val="16"/>
        </w:rPr>
        <w:t xml:space="preserve">While PNHP has achieved great success in its research and policy work, these efforts, and those of many other organizations supporting single-payer, have not yet generated a broad social movement on behalf of a Canadian-style NHI for the United States. Under the Trump Administration, popular and Congressional support for </w:t>
      </w:r>
      <w:proofErr w:type="gramStart"/>
      <w:r w:rsidRPr="00207340">
        <w:rPr>
          <w:sz w:val="16"/>
        </w:rPr>
        <w:t>single-payer</w:t>
      </w:r>
      <w:proofErr w:type="gramEnd"/>
      <w:r w:rsidRPr="00207340">
        <w:rPr>
          <w:sz w:val="16"/>
        </w:rPr>
        <w:t xml:space="preserve"> has increased, partly with the leadership of Senator Bernie Sanders. </w:t>
      </w:r>
      <w:r w:rsidRPr="00885E85">
        <w:rPr>
          <w:rStyle w:val="StyleUnderline"/>
          <w:highlight w:val="cyan"/>
        </w:rPr>
        <w:t>Meanwhile, the neoliberal model</w:t>
      </w:r>
      <w:r w:rsidRPr="005E3AAF">
        <w:rPr>
          <w:rStyle w:val="StyleUnderline"/>
        </w:rPr>
        <w:t xml:space="preserve"> with all its benefits for the ruling</w:t>
      </w:r>
      <w:r>
        <w:rPr>
          <w:rStyle w:val="StyleUnderline"/>
        </w:rPr>
        <w:t xml:space="preserve"> </w:t>
      </w:r>
      <w:r w:rsidRPr="005E3AAF">
        <w:rPr>
          <w:rStyle w:val="StyleUnderline"/>
        </w:rPr>
        <w:t>class and drawbacks for everyone else has maintained</w:t>
      </w:r>
      <w:r>
        <w:rPr>
          <w:rStyle w:val="StyleUnderline"/>
        </w:rPr>
        <w:t xml:space="preserve"> </w:t>
      </w:r>
      <w:r w:rsidRPr="005E3AAF">
        <w:rPr>
          <w:rStyle w:val="StyleUnderline"/>
        </w:rPr>
        <w:t xml:space="preserve">its hegemony in national policy. Partly as a result, </w:t>
      </w:r>
      <w:r w:rsidRPr="00C5133F">
        <w:rPr>
          <w:rStyle w:val="StyleUnderline"/>
          <w:highlight w:val="cyan"/>
        </w:rPr>
        <w:t>physicians and other health professionals have become</w:t>
      </w:r>
      <w:r w:rsidRPr="005E3AAF">
        <w:rPr>
          <w:rStyle w:val="StyleUnderline"/>
        </w:rPr>
        <w:t xml:space="preserve"> proletarianized </w:t>
      </w:r>
      <w:r w:rsidRPr="00C5133F">
        <w:rPr>
          <w:rStyle w:val="StyleUnderline"/>
          <w:highlight w:val="cyan"/>
        </w:rPr>
        <w:t>employees of a</w:t>
      </w:r>
      <w:r w:rsidRPr="005E3AAF">
        <w:rPr>
          <w:rStyle w:val="StyleUnderline"/>
        </w:rPr>
        <w:t>n increasingly consolidated,</w:t>
      </w:r>
      <w:r>
        <w:rPr>
          <w:rStyle w:val="StyleUnderline"/>
        </w:rPr>
        <w:t xml:space="preserve"> </w:t>
      </w:r>
      <w:r w:rsidRPr="00C5133F">
        <w:rPr>
          <w:rStyle w:val="StyleUnderline"/>
          <w:highlight w:val="cyan"/>
        </w:rPr>
        <w:t>profit-driven</w:t>
      </w:r>
      <w:r w:rsidRPr="005E3AAF">
        <w:rPr>
          <w:rStyle w:val="StyleUnderline"/>
        </w:rPr>
        <w:t xml:space="preserve">, financialized health care </w:t>
      </w:r>
      <w:r w:rsidRPr="00C5133F">
        <w:rPr>
          <w:rStyle w:val="StyleUnderline"/>
          <w:highlight w:val="cyan"/>
        </w:rPr>
        <w:t>system</w:t>
      </w:r>
      <w:r w:rsidRPr="00207340">
        <w:rPr>
          <w:rStyle w:val="StyleUnderline"/>
        </w:rPr>
        <w:t>. And</w:t>
      </w:r>
      <w:r>
        <w:rPr>
          <w:rStyle w:val="StyleUnderline"/>
        </w:rPr>
        <w:t xml:space="preserve"> </w:t>
      </w:r>
      <w:r w:rsidRPr="00C5133F">
        <w:rPr>
          <w:rStyle w:val="StyleUnderline"/>
          <w:highlight w:val="cyan"/>
        </w:rPr>
        <w:t>under</w:t>
      </w:r>
      <w:r w:rsidRPr="00207340">
        <w:rPr>
          <w:rStyle w:val="StyleUnderline"/>
        </w:rPr>
        <w:t xml:space="preserve"> Obamacare, </w:t>
      </w:r>
      <w:r w:rsidRPr="00C5133F">
        <w:rPr>
          <w:rStyle w:val="StyleUnderline"/>
          <w:highlight w:val="cyan"/>
        </w:rPr>
        <w:t>the capitalist state</w:t>
      </w:r>
      <w:r w:rsidRPr="00207340">
        <w:rPr>
          <w:rStyle w:val="StyleUnderline"/>
        </w:rPr>
        <w:t xml:space="preserve"> has continued to</w:t>
      </w:r>
      <w:r>
        <w:rPr>
          <w:rStyle w:val="StyleUnderline"/>
        </w:rPr>
        <w:t xml:space="preserve"> </w:t>
      </w:r>
      <w:r w:rsidRPr="00207340">
        <w:rPr>
          <w:rStyle w:val="StyleUnderline"/>
        </w:rPr>
        <w:t>prioritize protection of the capitalist economic system, in</w:t>
      </w:r>
      <w:r>
        <w:rPr>
          <w:rStyle w:val="StyleUnderline"/>
        </w:rPr>
        <w:t xml:space="preserve"> </w:t>
      </w:r>
      <w:r w:rsidRPr="00207340">
        <w:rPr>
          <w:rStyle w:val="StyleUnderline"/>
        </w:rPr>
        <w:t>this case by overseeing huge subsidies for private insurance and pharmaceutical corporations.</w:t>
      </w:r>
      <w:r>
        <w:rPr>
          <w:rStyle w:val="StyleUnderline"/>
        </w:rPr>
        <w:t xml:space="preserve"> </w:t>
      </w:r>
      <w:r w:rsidRPr="00207340">
        <w:rPr>
          <w:rStyle w:val="StyleUnderline"/>
        </w:rPr>
        <w:t xml:space="preserve">Under these circumstances, </w:t>
      </w:r>
      <w:r w:rsidRPr="00C5133F">
        <w:rPr>
          <w:rStyle w:val="StyleUnderline"/>
          <w:highlight w:val="cyan"/>
        </w:rPr>
        <w:t>it is no longer evident that socialization</w:t>
      </w:r>
      <w:r w:rsidRPr="00207340">
        <w:rPr>
          <w:rStyle w:val="StyleUnderline"/>
        </w:rPr>
        <w:t xml:space="preserve"> of payments for health services under a</w:t>
      </w:r>
      <w:r>
        <w:rPr>
          <w:rStyle w:val="StyleUnderline"/>
        </w:rPr>
        <w:t xml:space="preserve"> </w:t>
      </w:r>
      <w:r w:rsidRPr="00207340">
        <w:rPr>
          <w:rStyle w:val="StyleUnderline"/>
        </w:rPr>
        <w:t xml:space="preserve">single-payer NHI </w:t>
      </w:r>
      <w:r w:rsidRPr="00C5133F">
        <w:rPr>
          <w:rStyle w:val="StyleUnderline"/>
          <w:highlight w:val="cyan"/>
        </w:rPr>
        <w:t>is the only goal</w:t>
      </w:r>
      <w:r w:rsidRPr="00207340">
        <w:rPr>
          <w:rStyle w:val="StyleUnderline"/>
        </w:rPr>
        <w:t xml:space="preserve"> toward </w:t>
      </w:r>
      <w:r w:rsidRPr="00C5133F">
        <w:rPr>
          <w:rStyle w:val="StyleUnderline"/>
          <w:highlight w:val="cyan"/>
        </w:rPr>
        <w:t>which</w:t>
      </w:r>
      <w:r w:rsidRPr="00207340">
        <w:rPr>
          <w:rStyle w:val="StyleUnderline"/>
        </w:rPr>
        <w:t xml:space="preserve"> progressive </w:t>
      </w:r>
      <w:r w:rsidRPr="00C5133F">
        <w:rPr>
          <w:rStyle w:val="StyleUnderline"/>
          <w:highlight w:val="cyan"/>
        </w:rPr>
        <w:t>forces should struggle</w:t>
      </w:r>
      <w:r w:rsidRPr="00207340">
        <w:rPr>
          <w:rStyle w:val="StyleUnderline"/>
        </w:rPr>
        <w:t>.</w:t>
      </w:r>
      <w:r w:rsidRPr="00207340">
        <w:rPr>
          <w:sz w:val="16"/>
        </w:rPr>
        <w:t xml:space="preserve"> This comment applies to the United States, but also South Korea, Taiwan, and Canada, whose single-payer NHI programs all have struggled to ensure access and to control costs. </w:t>
      </w:r>
      <w:r w:rsidRPr="00207340">
        <w:rPr>
          <w:rStyle w:val="StyleUnderline"/>
        </w:rPr>
        <w:t>These</w:t>
      </w:r>
      <w:r>
        <w:rPr>
          <w:rStyle w:val="StyleUnderline"/>
        </w:rPr>
        <w:t xml:space="preserve"> </w:t>
      </w:r>
      <w:r w:rsidRPr="00207340">
        <w:rPr>
          <w:rStyle w:val="StyleUnderline"/>
        </w:rPr>
        <w:t xml:space="preserve">problems arise from the </w:t>
      </w:r>
      <w:r w:rsidRPr="00C5133F">
        <w:rPr>
          <w:rStyle w:val="StyleUnderline"/>
          <w:highlight w:val="cyan"/>
        </w:rPr>
        <w:t>inherent contradictions of maintaining a</w:t>
      </w:r>
      <w:r w:rsidRPr="00207340">
        <w:rPr>
          <w:rStyle w:val="StyleUnderline"/>
        </w:rPr>
        <w:t xml:space="preserve"> public-funded </w:t>
      </w:r>
      <w:r w:rsidRPr="00C5133F">
        <w:rPr>
          <w:rStyle w:val="StyleUnderline"/>
          <w:highlight w:val="cyan"/>
        </w:rPr>
        <w:t>NHI within an overall capitalist</w:t>
      </w:r>
      <w:r>
        <w:rPr>
          <w:rStyle w:val="StyleUnderline"/>
        </w:rPr>
        <w:t xml:space="preserve"> </w:t>
      </w:r>
      <w:r w:rsidRPr="00207340">
        <w:rPr>
          <w:rStyle w:val="StyleUnderline"/>
        </w:rPr>
        <w:t xml:space="preserve">political-economic </w:t>
      </w:r>
      <w:r w:rsidRPr="00C5133F">
        <w:rPr>
          <w:rStyle w:val="StyleUnderline"/>
          <w:highlight w:val="cyan"/>
        </w:rPr>
        <w:t>system</w:t>
      </w:r>
      <w:r w:rsidRPr="00207340">
        <w:rPr>
          <w:rStyle w:val="StyleUnderline"/>
        </w:rPr>
        <w:t>, where private health institutions, private practitioners, and pharmaceutical and</w:t>
      </w:r>
      <w:r>
        <w:rPr>
          <w:rStyle w:val="StyleUnderline"/>
        </w:rPr>
        <w:t xml:space="preserve"> </w:t>
      </w:r>
      <w:r w:rsidRPr="00207340">
        <w:rPr>
          <w:rStyle w:val="StyleUnderline"/>
        </w:rPr>
        <w:t>medical equipment corporations all receive payments</w:t>
      </w:r>
      <w:r>
        <w:rPr>
          <w:rStyle w:val="StyleUnderline"/>
        </w:rPr>
        <w:t xml:space="preserve"> </w:t>
      </w:r>
      <w:r w:rsidRPr="00207340">
        <w:rPr>
          <w:rStyle w:val="StyleUnderline"/>
        </w:rPr>
        <w:t>from the socialized NHI programs.</w:t>
      </w:r>
      <w:r w:rsidRPr="00207340">
        <w:rPr>
          <w:sz w:val="16"/>
        </w:rPr>
        <w:t xml:space="preserve"> PNHP calls for the removal of for-profit corporations from U.S. health care, but the Medicare for All legislation proposed by Bernie Sanders and colleagues in the U.S. Senate and Congress backed off this requirement. </w:t>
      </w:r>
      <w:r w:rsidRPr="00207340">
        <w:rPr>
          <w:rStyle w:val="StyleUnderline"/>
        </w:rPr>
        <w:t>In addition to the contradictions of NHI, the dismantling of the NHS in England and weakening of NHSs in</w:t>
      </w:r>
      <w:r>
        <w:rPr>
          <w:rStyle w:val="StyleUnderline"/>
        </w:rPr>
        <w:t xml:space="preserve"> </w:t>
      </w:r>
      <w:r w:rsidRPr="00207340">
        <w:rPr>
          <w:rStyle w:val="StyleUnderline"/>
        </w:rPr>
        <w:t xml:space="preserve">other countries during economic crises have demonstrated that </w:t>
      </w:r>
      <w:r w:rsidRPr="00C5133F">
        <w:rPr>
          <w:rStyle w:val="StyleUnderline"/>
          <w:highlight w:val="cyan"/>
        </w:rPr>
        <w:t>socialization of infrastructure</w:t>
      </w:r>
      <w:r w:rsidRPr="00207340">
        <w:rPr>
          <w:rStyle w:val="StyleUnderline"/>
        </w:rPr>
        <w:t xml:space="preserve"> in addition to</w:t>
      </w:r>
      <w:r>
        <w:rPr>
          <w:rStyle w:val="StyleUnderline"/>
        </w:rPr>
        <w:t xml:space="preserve"> </w:t>
      </w:r>
      <w:r w:rsidRPr="00207340">
        <w:rPr>
          <w:rStyle w:val="StyleUnderline"/>
        </w:rPr>
        <w:t xml:space="preserve">financing </w:t>
      </w:r>
      <w:r w:rsidRPr="00C5133F">
        <w:rPr>
          <w:rStyle w:val="StyleUnderline"/>
          <w:highlight w:val="cyan"/>
        </w:rPr>
        <w:t>also remains vulnerable in the context of global cap</w:t>
      </w:r>
      <w:r w:rsidRPr="00207340">
        <w:rPr>
          <w:rStyle w:val="StyleUnderline"/>
        </w:rPr>
        <w:t>italism. In short, the long-term stability and</w:t>
      </w:r>
      <w:r>
        <w:rPr>
          <w:rStyle w:val="StyleUnderline"/>
        </w:rPr>
        <w:t xml:space="preserve"> </w:t>
      </w:r>
      <w:r w:rsidRPr="00207340">
        <w:rPr>
          <w:rStyle w:val="StyleUnderline"/>
        </w:rPr>
        <w:t>success of NHI programs and NHSs will not occur</w:t>
      </w:r>
      <w:r>
        <w:rPr>
          <w:rStyle w:val="StyleUnderline"/>
        </w:rPr>
        <w:t xml:space="preserve"> </w:t>
      </w:r>
      <w:r w:rsidRPr="00207340">
        <w:rPr>
          <w:rStyle w:val="StyleUnderline"/>
        </w:rPr>
        <w:t>within the context of capitalism as we know it. In this</w:t>
      </w:r>
      <w:r>
        <w:rPr>
          <w:rStyle w:val="StyleUnderline"/>
        </w:rPr>
        <w:t xml:space="preserve"> </w:t>
      </w:r>
      <w:r w:rsidRPr="00207340">
        <w:rPr>
          <w:rStyle w:val="StyleUnderline"/>
        </w:rPr>
        <w:t>statement, we are not arguing for abandonment of our</w:t>
      </w:r>
      <w:r>
        <w:rPr>
          <w:rStyle w:val="StyleUnderline"/>
        </w:rPr>
        <w:t xml:space="preserve"> </w:t>
      </w:r>
      <w:r w:rsidRPr="00207340">
        <w:rPr>
          <w:rStyle w:val="StyleUnderline"/>
        </w:rPr>
        <w:t>struggles for national health programs within capitalist</w:t>
      </w:r>
      <w:r>
        <w:rPr>
          <w:rStyle w:val="StyleUnderline"/>
        </w:rPr>
        <w:t xml:space="preserve"> </w:t>
      </w:r>
      <w:r w:rsidRPr="00207340">
        <w:rPr>
          <w:rStyle w:val="StyleUnderline"/>
        </w:rPr>
        <w:t xml:space="preserve">societies. But we are arguing that, </w:t>
      </w:r>
      <w:r w:rsidRPr="00B04677">
        <w:rPr>
          <w:rStyle w:val="StyleUnderline"/>
          <w:highlight w:val="cyan"/>
        </w:rPr>
        <w:t>to achieve national health programs that will remain viable</w:t>
      </w:r>
      <w:r w:rsidRPr="00207340">
        <w:rPr>
          <w:rStyle w:val="StyleUnderline"/>
        </w:rPr>
        <w:t xml:space="preserve"> over a long</w:t>
      </w:r>
      <w:r>
        <w:rPr>
          <w:rStyle w:val="StyleUnderline"/>
        </w:rPr>
        <w:t xml:space="preserve"> </w:t>
      </w:r>
      <w:r w:rsidRPr="00207340">
        <w:rPr>
          <w:rStyle w:val="StyleUnderline"/>
        </w:rPr>
        <w:t xml:space="preserve">term, </w:t>
      </w:r>
      <w:r w:rsidRPr="00B04677">
        <w:rPr>
          <w:rStyle w:val="StyleUnderline"/>
          <w:highlight w:val="cyan"/>
        </w:rPr>
        <w:t>a</w:t>
      </w:r>
      <w:r w:rsidRPr="00207340">
        <w:rPr>
          <w:rStyle w:val="StyleUnderline"/>
        </w:rPr>
        <w:t xml:space="preserve"> much more </w:t>
      </w:r>
      <w:r w:rsidRPr="00B04677">
        <w:rPr>
          <w:rStyle w:val="StyleUnderline"/>
          <w:highlight w:val="cyan"/>
        </w:rPr>
        <w:t>fundamental transformation needs to reshape</w:t>
      </w:r>
      <w:r w:rsidRPr="00207340">
        <w:rPr>
          <w:rStyle w:val="StyleUnderline"/>
        </w:rPr>
        <w:t xml:space="preserve"> not just health care, </w:t>
      </w:r>
      <w:r w:rsidRPr="00B04677">
        <w:rPr>
          <w:rStyle w:val="StyleUnderline"/>
        </w:rPr>
        <w:t>but</w:t>
      </w:r>
      <w:r w:rsidRPr="00207340">
        <w:rPr>
          <w:rStyle w:val="StyleUnderline"/>
        </w:rPr>
        <w:t xml:space="preserve"> </w:t>
      </w:r>
      <w:r w:rsidRPr="00B04677">
        <w:rPr>
          <w:rStyle w:val="StyleUnderline"/>
        </w:rPr>
        <w:t xml:space="preserve">also </w:t>
      </w:r>
      <w:r w:rsidRPr="00B04677">
        <w:rPr>
          <w:rStyle w:val="StyleUnderline"/>
          <w:highlight w:val="cyan"/>
        </w:rPr>
        <w:t>the capitalist state</w:t>
      </w:r>
      <w:r w:rsidRPr="00207340">
        <w:rPr>
          <w:rStyle w:val="StyleUnderline"/>
        </w:rPr>
        <w:t xml:space="preserve"> and capitalist society.</w:t>
      </w:r>
      <w:r>
        <w:rPr>
          <w:rStyle w:val="StyleUnderline"/>
        </w:rPr>
        <w:t xml:space="preserve"> </w:t>
      </w:r>
      <w:r w:rsidRPr="00207340">
        <w:rPr>
          <w:sz w:val="16"/>
        </w:rPr>
        <w:t xml:space="preserve">In our book, we clarified 4 main priorities for action in the United States and in other countries affected by the neoliberal, corporatized, and commodified model of health care1 : (1) a sustained, broad-based movement for a single-payer national health program that ensures universal access to care but drastically reduces the role of corporations and private profit, as a step toward moving beyond capitalism and beyond the inevitable contradictions that capitalism generates for national health programs; (2) an activated labor movement that this time includes a well-organized sub-movement of health professionals such as physicians, whose deteriorated </w:t>
      </w:r>
      <w:proofErr w:type="spellStart"/>
      <w:r w:rsidRPr="00207340">
        <w:rPr>
          <w:sz w:val="16"/>
        </w:rPr>
        <w:t>socialclass</w:t>
      </w:r>
      <w:proofErr w:type="spellEnd"/>
      <w:r w:rsidRPr="00207340">
        <w:rPr>
          <w:sz w:val="16"/>
        </w:rPr>
        <w:t xml:space="preserve"> position and proletarianized conditions of medical practice have made them ripe for activism and change; (3) more emphasis on local and regional organizing at the level of communal organizations as envisioned by Istvan Meszaros and attempted in multiple countries as a central component in the revolutionary process of moving “beyond capital;”13 and (4) carefully confronting the role of political parties while recognizing the importance of labor or otherwise leftist parties in every country that has constructed a national health program, and understanding that the importance of party building goes far beyond electoral campaigns to more fundamental social transformation</w:t>
      </w:r>
      <w:r w:rsidRPr="00207340">
        <w:rPr>
          <w:rStyle w:val="StyleUnderline"/>
        </w:rPr>
        <w:t>. All these priorities emphasize</w:t>
      </w:r>
      <w:r>
        <w:rPr>
          <w:rStyle w:val="StyleUnderline"/>
        </w:rPr>
        <w:t xml:space="preserve"> </w:t>
      </w:r>
      <w:r w:rsidRPr="00207340">
        <w:rPr>
          <w:rStyle w:val="StyleUnderline"/>
        </w:rPr>
        <w:t>the urgency of creating bridges that link health activism</w:t>
      </w:r>
      <w:r>
        <w:rPr>
          <w:rStyle w:val="StyleUnderline"/>
        </w:rPr>
        <w:t xml:space="preserve"> </w:t>
      </w:r>
      <w:r w:rsidRPr="00207340">
        <w:rPr>
          <w:rStyle w:val="StyleUnderline"/>
        </w:rPr>
        <w:t>with social movements that focus on social-class oppression, including poverty and inequality, racism, sexism,</w:t>
      </w:r>
      <w:r>
        <w:rPr>
          <w:rStyle w:val="StyleUnderline"/>
        </w:rPr>
        <w:t xml:space="preserve"> </w:t>
      </w:r>
      <w:r w:rsidRPr="00207340">
        <w:rPr>
          <w:rStyle w:val="StyleUnderline"/>
        </w:rPr>
        <w:t>environmental degradation, militarism and imperialism,</w:t>
      </w:r>
      <w:r>
        <w:rPr>
          <w:rStyle w:val="StyleUnderline"/>
        </w:rPr>
        <w:t xml:space="preserve"> </w:t>
      </w:r>
      <w:r w:rsidRPr="00207340">
        <w:rPr>
          <w:rStyle w:val="StyleUnderline"/>
        </w:rPr>
        <w:t>and the dominant ideologies that lead women and men</w:t>
      </w:r>
      <w:r>
        <w:rPr>
          <w:rStyle w:val="StyleUnderline"/>
        </w:rPr>
        <w:t xml:space="preserve"> </w:t>
      </w:r>
      <w:r w:rsidRPr="00207340">
        <w:rPr>
          <w:rStyle w:val="StyleUnderline"/>
        </w:rPr>
        <w:t>to accept pathological social conditions as normal.</w:t>
      </w:r>
      <w:r>
        <w:rPr>
          <w:rStyle w:val="StyleUnderline"/>
        </w:rPr>
        <w:t xml:space="preserve"> </w:t>
      </w:r>
      <w:r w:rsidRPr="00207340">
        <w:rPr>
          <w:sz w:val="16"/>
        </w:rPr>
        <w:t xml:space="preserve">With these contributions by leading scholars and activists based in several countries, our book tries to answer key and previously unresolved questions and to offer some guidance on strategy and political action in the years ahead. Through this work, we aim to inform future struggles for the transformation of capitalist societies, as well as the progressive reconstruction of health services and public health systems in the post-capitalist world. The forces that resist these changes command wealth and power that emanate from a tiny part of the U.S. population (less than the 1% made famous by the Occupy movement) and an even tinier part of the world’s population. Those in this minority no doubt will continue to fight ferociously to preserve the profound advantages they gain from the status quo, of which capitalist health care figures as only one part. Although the power of this small number should not be underestimated, neither should ours. The road ahead is a steep one, but given the fragility of our harsh capitalist system, together with the discontent and suffering it breeds, it is one that we can and must surmount. As the contradictions and weaknesses of global capitalism grow more profound and as the need for revolutionary transformation becomes clearer and more urgent, a nonexploitative health care system has entered the realm of the imaginable and the possible. </w:t>
      </w:r>
      <w:r w:rsidRPr="00207340">
        <w:rPr>
          <w:rStyle w:val="StyleUnderline"/>
        </w:rPr>
        <w:t>The road</w:t>
      </w:r>
      <w:r>
        <w:rPr>
          <w:rStyle w:val="StyleUnderline"/>
        </w:rPr>
        <w:t xml:space="preserve"> </w:t>
      </w:r>
      <w:r w:rsidRPr="00207340">
        <w:rPr>
          <w:rStyle w:val="StyleUnderline"/>
        </w:rPr>
        <w:t>leading to that place, for all its challenges, must become</w:t>
      </w:r>
      <w:r>
        <w:rPr>
          <w:rStyle w:val="StyleUnderline"/>
        </w:rPr>
        <w:t xml:space="preserve"> </w:t>
      </w:r>
      <w:r w:rsidRPr="00207340">
        <w:rPr>
          <w:rStyle w:val="StyleUnderline"/>
        </w:rPr>
        <w:t xml:space="preserve">the road that travels “beyond capital” and beyond capitalism. We are </w:t>
      </w:r>
      <w:proofErr w:type="gramStart"/>
      <w:r w:rsidRPr="00207340">
        <w:rPr>
          <w:rStyle w:val="StyleUnderline"/>
        </w:rPr>
        <w:t>in the midst of</w:t>
      </w:r>
      <w:proofErr w:type="gramEnd"/>
      <w:r w:rsidRPr="00207340">
        <w:rPr>
          <w:rStyle w:val="StyleUnderline"/>
        </w:rPr>
        <w:t xml:space="preserve"> a struggle to create a</w:t>
      </w:r>
      <w:r>
        <w:rPr>
          <w:rStyle w:val="StyleUnderline"/>
        </w:rPr>
        <w:t xml:space="preserve"> </w:t>
      </w:r>
      <w:r w:rsidRPr="00207340">
        <w:rPr>
          <w:rStyle w:val="StyleUnderline"/>
        </w:rPr>
        <w:t>fundamentally more just and equal society, “a world to</w:t>
      </w:r>
      <w:r>
        <w:rPr>
          <w:rStyle w:val="StyleUnderline"/>
        </w:rPr>
        <w:t xml:space="preserve"> </w:t>
      </w:r>
      <w:r w:rsidRPr="00207340">
        <w:rPr>
          <w:rStyle w:val="StyleUnderline"/>
        </w:rPr>
        <w:t>build”14 that is both healthier and happier.</w:t>
      </w:r>
      <w:r w:rsidRPr="00207340">
        <w:rPr>
          <w:sz w:val="16"/>
        </w:rPr>
        <w:t xml:space="preserve"> To build that world, we must move beyond capitalism for our health. If we fail and the tiny group that benefits from current arrangements prevails, it will be because we have allowed that to happen, so let us choose to </w:t>
      </w:r>
      <w:proofErr w:type="spellStart"/>
      <w:proofErr w:type="gramStart"/>
      <w:r w:rsidRPr="00207340">
        <w:rPr>
          <w:sz w:val="16"/>
        </w:rPr>
        <w:t>win.Authors</w:t>
      </w:r>
      <w:proofErr w:type="spellEnd"/>
      <w:proofErr w:type="gramEnd"/>
      <w:r w:rsidRPr="00207340">
        <w:rPr>
          <w:sz w:val="16"/>
        </w:rPr>
        <w:t xml:space="preserve">’ Note Although this article was written and accepted for publication before COVID-19 spread worldwide, the pandemic reinforces the presentation and conclusions about the need to move beyond capitalism for our health. Declaration of Conflicting </w:t>
      </w:r>
      <w:proofErr w:type="spellStart"/>
      <w:r w:rsidRPr="00207340">
        <w:rPr>
          <w:sz w:val="16"/>
        </w:rPr>
        <w:t>InterestsThe</w:t>
      </w:r>
      <w:proofErr w:type="spellEnd"/>
      <w:r w:rsidRPr="00207340">
        <w:rPr>
          <w:sz w:val="16"/>
        </w:rPr>
        <w:t xml:space="preserve"> author declared no potential conflicts of interest with respect to the research, authorship, and/or publication of this </w:t>
      </w:r>
      <w:proofErr w:type="spellStart"/>
      <w:proofErr w:type="gramStart"/>
      <w:r w:rsidRPr="00207340">
        <w:rPr>
          <w:sz w:val="16"/>
        </w:rPr>
        <w:t>article.FundingThe</w:t>
      </w:r>
      <w:proofErr w:type="spellEnd"/>
      <w:proofErr w:type="gramEnd"/>
      <w:r w:rsidRPr="00207340">
        <w:rPr>
          <w:sz w:val="16"/>
        </w:rPr>
        <w:t xml:space="preserve"> author received no financial support for the research, authorship, and/or publication of this article</w:t>
      </w:r>
    </w:p>
    <w:p w14:paraId="7FA1B1D0" w14:textId="77777777" w:rsidR="009F27B2" w:rsidRPr="009F27B2" w:rsidRDefault="009F27B2" w:rsidP="009F27B2"/>
    <w:p w14:paraId="20B14BB7" w14:textId="77777777" w:rsidR="00A4495A" w:rsidRDefault="00A4495A" w:rsidP="00E80B79">
      <w:pPr>
        <w:pStyle w:val="Heading3"/>
      </w:pPr>
      <w:r>
        <w:t>AT: Perm</w:t>
      </w:r>
    </w:p>
    <w:p w14:paraId="39B23D50" w14:textId="77777777" w:rsidR="00A4495A" w:rsidRDefault="00A4495A" w:rsidP="00A4495A">
      <w:pPr>
        <w:pStyle w:val="Heading4"/>
      </w:pPr>
      <w:bookmarkStart w:id="23" w:name="pmd-heading-5158c328-40df-4a39-9ab4-7644"/>
      <w:r>
        <w:t xml:space="preserve">Utilitarian calculus </w:t>
      </w:r>
      <w:r>
        <w:rPr>
          <w:u w:val="single"/>
        </w:rPr>
        <w:t>prohibits</w:t>
      </w:r>
      <w:r>
        <w:t xml:space="preserve"> genuine altruism.</w:t>
      </w:r>
      <w:bookmarkEnd w:id="23"/>
    </w:p>
    <w:p w14:paraId="05E706A6" w14:textId="77777777" w:rsidR="00A4495A" w:rsidRDefault="00A4495A" w:rsidP="00A4495A">
      <w:r>
        <w:t xml:space="preserve">Philippe </w:t>
      </w:r>
      <w:r>
        <w:rPr>
          <w:b/>
          <w:sz w:val="26"/>
          <w:szCs w:val="26"/>
        </w:rPr>
        <w:t>Batifoulier</w:t>
      </w:r>
      <w:r>
        <w:t xml:space="preserve"> and Nicolas </w:t>
      </w:r>
      <w:r>
        <w:rPr>
          <w:b/>
          <w:sz w:val="26"/>
          <w:szCs w:val="26"/>
        </w:rPr>
        <w:t>Da Silva 14</w:t>
      </w:r>
      <w:r>
        <w:t xml:space="preserve">, Economics at Paris Quest University, " Medical Altruism in Mainstream Health Economics: Theoretical and Political Paradoxes," Review of Social Economy, https://www.jstor.org/stable/pdf/26077383.pdf?refreqid=fastly-default%3A767835f543f1da3841bdec4aedfee7a1&amp;ab_segments=&amp;initiator=&amp;acceptTC=1, September 2014, </w:t>
      </w:r>
      <w:proofErr w:type="spellStart"/>
      <w:r>
        <w:t>ILake</w:t>
      </w:r>
      <w:proofErr w:type="spellEnd"/>
      <w:r>
        <w:t>-KG</w:t>
      </w:r>
    </w:p>
    <w:p w14:paraId="0AF6C6F4" w14:textId="77777777" w:rsidR="00A4495A" w:rsidRDefault="00A4495A" w:rsidP="00A4495A">
      <w:r>
        <w:rPr>
          <w:sz w:val="16"/>
          <w:szCs w:val="16"/>
        </w:rPr>
        <w:t xml:space="preserve">Then, it becomes crucial to consider seriously medical altruism and medical ethics. </w:t>
      </w:r>
      <w:r>
        <w:rPr>
          <w:rStyle w:val="Emphasis"/>
          <w:highlight w:val="green"/>
        </w:rPr>
        <w:t>Utilitarian</w:t>
      </w:r>
      <w:r>
        <w:rPr>
          <w:rStyle w:val="StyleUnderline"/>
          <w:highlight w:val="green"/>
        </w:rPr>
        <w:t xml:space="preserve"> calculus </w:t>
      </w:r>
      <w:r>
        <w:rPr>
          <w:rStyle w:val="Emphasis"/>
          <w:highlight w:val="green"/>
        </w:rPr>
        <w:t>prohibits</w:t>
      </w:r>
      <w:r>
        <w:rPr>
          <w:rStyle w:val="StyleUnderline"/>
        </w:rPr>
        <w:t xml:space="preserve"> consideration of professional </w:t>
      </w:r>
      <w:r>
        <w:rPr>
          <w:rStyle w:val="StyleUnderline"/>
          <w:highlight w:val="green"/>
        </w:rPr>
        <w:t xml:space="preserve">ethics' normative </w:t>
      </w:r>
      <w:r>
        <w:rPr>
          <w:rStyle w:val="Emphasis"/>
          <w:highlight w:val="green"/>
        </w:rPr>
        <w:t>character</w:t>
      </w:r>
      <w:r>
        <w:rPr>
          <w:rStyle w:val="StyleUnderline"/>
          <w:highlight w:val="green"/>
        </w:rPr>
        <w:t xml:space="preserve">. By placing </w:t>
      </w:r>
      <w:r>
        <w:rPr>
          <w:rStyle w:val="Emphasis"/>
          <w:highlight w:val="green"/>
        </w:rPr>
        <w:t>ethical</w:t>
      </w:r>
      <w:r>
        <w:rPr>
          <w:rStyle w:val="StyleUnderline"/>
        </w:rPr>
        <w:t xml:space="preserve"> motivations </w:t>
      </w:r>
      <w:r>
        <w:rPr>
          <w:rStyle w:val="StyleUnderline"/>
          <w:highlight w:val="green"/>
        </w:rPr>
        <w:t xml:space="preserve">and </w:t>
      </w:r>
      <w:r>
        <w:rPr>
          <w:rStyle w:val="Emphasis"/>
          <w:highlight w:val="green"/>
        </w:rPr>
        <w:t>personal</w:t>
      </w:r>
      <w:r>
        <w:rPr>
          <w:rStyle w:val="StyleUnderline"/>
          <w:highlight w:val="green"/>
        </w:rPr>
        <w:t xml:space="preserve"> motivations on the </w:t>
      </w:r>
      <w:r>
        <w:rPr>
          <w:rStyle w:val="Emphasis"/>
          <w:highlight w:val="green"/>
        </w:rPr>
        <w:t>same</w:t>
      </w:r>
      <w:r>
        <w:rPr>
          <w:rStyle w:val="StyleUnderline"/>
          <w:highlight w:val="green"/>
        </w:rPr>
        <w:t xml:space="preserve"> level, it is </w:t>
      </w:r>
      <w:r>
        <w:rPr>
          <w:rStyle w:val="Emphasis"/>
          <w:highlight w:val="green"/>
        </w:rPr>
        <w:t>impossible</w:t>
      </w:r>
      <w:r>
        <w:rPr>
          <w:rStyle w:val="StyleUnderline"/>
        </w:rPr>
        <w:t xml:space="preserve"> </w:t>
      </w:r>
      <w:r>
        <w:rPr>
          <w:rStyle w:val="StyleUnderline"/>
          <w:highlight w:val="green"/>
        </w:rPr>
        <w:t xml:space="preserve">to </w:t>
      </w:r>
      <w:proofErr w:type="gramStart"/>
      <w:r>
        <w:rPr>
          <w:rStyle w:val="StyleUnderline"/>
          <w:highlight w:val="green"/>
        </w:rPr>
        <w:t>consider the ethic</w:t>
      </w:r>
      <w:proofErr w:type="gramEnd"/>
      <w:r>
        <w:rPr>
          <w:rStyle w:val="StyleUnderline"/>
          <w:highlight w:val="green"/>
        </w:rPr>
        <w:t xml:space="preserve"> as a social </w:t>
      </w:r>
      <w:r>
        <w:rPr>
          <w:rStyle w:val="Emphasis"/>
          <w:highlight w:val="green"/>
        </w:rPr>
        <w:t>norm</w:t>
      </w:r>
      <w:r>
        <w:rPr>
          <w:rStyle w:val="StyleUnderline"/>
        </w:rPr>
        <w:t xml:space="preserve"> where the doctor can give "something for nothing" without expecting anything return.</w:t>
      </w:r>
      <w:r>
        <w:rPr>
          <w:sz w:val="16"/>
          <w:szCs w:val="16"/>
        </w:rPr>
        <w:t xml:space="preserve"> And yet, as Elster showed (1998),8 </w:t>
      </w:r>
      <w:r>
        <w:rPr>
          <w:rStyle w:val="StyleUnderline"/>
        </w:rPr>
        <w:t xml:space="preserve">if </w:t>
      </w:r>
      <w:r>
        <w:rPr>
          <w:rStyle w:val="StyleUnderline"/>
          <w:highlight w:val="green"/>
        </w:rPr>
        <w:t>social norms</w:t>
      </w:r>
      <w:r>
        <w:rPr>
          <w:rStyle w:val="StyleUnderline"/>
        </w:rPr>
        <w:t xml:space="preserve"> were </w:t>
      </w:r>
      <w:r>
        <w:rPr>
          <w:rStyle w:val="StyleUnderline"/>
          <w:highlight w:val="green"/>
        </w:rPr>
        <w:t xml:space="preserve">counted like </w:t>
      </w:r>
      <w:r>
        <w:rPr>
          <w:rStyle w:val="Emphasis"/>
          <w:highlight w:val="green"/>
        </w:rPr>
        <w:t>economic</w:t>
      </w:r>
      <w:r>
        <w:rPr>
          <w:rStyle w:val="StyleUnderline"/>
          <w:highlight w:val="green"/>
        </w:rPr>
        <w:t xml:space="preserve"> utilities</w:t>
      </w:r>
      <w:r>
        <w:rPr>
          <w:rStyle w:val="StyleUnderline"/>
        </w:rPr>
        <w:t xml:space="preserve">, they would </w:t>
      </w:r>
      <w:r>
        <w:rPr>
          <w:rStyle w:val="StyleUnderline"/>
          <w:highlight w:val="green"/>
        </w:rPr>
        <w:t xml:space="preserve">have </w:t>
      </w:r>
      <w:r>
        <w:rPr>
          <w:rStyle w:val="Emphasis"/>
          <w:highlight w:val="green"/>
        </w:rPr>
        <w:t>no effect</w:t>
      </w:r>
      <w:r>
        <w:rPr>
          <w:rStyle w:val="StyleUnderline"/>
        </w:rPr>
        <w:t xml:space="preserve">. With most norms, the </w:t>
      </w:r>
      <w:r>
        <w:rPr>
          <w:rStyle w:val="Emphasis"/>
          <w:highlight w:val="green"/>
        </w:rPr>
        <w:t>desired</w:t>
      </w:r>
      <w:r>
        <w:rPr>
          <w:rStyle w:val="StyleUnderline"/>
          <w:highlight w:val="green"/>
        </w:rPr>
        <w:t xml:space="preserve"> effect is obtained by seeking another </w:t>
      </w:r>
      <w:r>
        <w:rPr>
          <w:rStyle w:val="Emphasis"/>
          <w:highlight w:val="green"/>
        </w:rPr>
        <w:t>objective</w:t>
      </w:r>
      <w:r>
        <w:rPr>
          <w:rStyle w:val="StyleUnderline"/>
        </w:rPr>
        <w:t xml:space="preserve">. When applied to doctor's </w:t>
      </w:r>
      <w:proofErr w:type="spellStart"/>
      <w:r>
        <w:rPr>
          <w:rStyle w:val="StyleUnderline"/>
        </w:rPr>
        <w:t>behaviour</w:t>
      </w:r>
      <w:proofErr w:type="spellEnd"/>
      <w:r>
        <w:rPr>
          <w:rStyle w:val="StyleUnderline"/>
        </w:rPr>
        <w:t xml:space="preserve">, this reasoning brings out the fact that it is, </w:t>
      </w:r>
      <w:r>
        <w:rPr>
          <w:rStyle w:val="Emphasis"/>
        </w:rPr>
        <w:t>paradoxically</w:t>
      </w:r>
      <w:r>
        <w:rPr>
          <w:rStyle w:val="StyleUnderline"/>
        </w:rPr>
        <w:t xml:space="preserve">, only by showing his </w:t>
      </w:r>
      <w:r>
        <w:rPr>
          <w:rStyle w:val="Emphasis"/>
        </w:rPr>
        <w:t>insensibility</w:t>
      </w:r>
      <w:r>
        <w:rPr>
          <w:rStyle w:val="StyleUnderline"/>
        </w:rPr>
        <w:t xml:space="preserve"> to the patient's gratitude or social approval, and more generally by adopting </w:t>
      </w:r>
      <w:r>
        <w:rPr>
          <w:rStyle w:val="Emphasis"/>
        </w:rPr>
        <w:t>ethical</w:t>
      </w:r>
      <w:r>
        <w:rPr>
          <w:rStyle w:val="StyleUnderline"/>
        </w:rPr>
        <w:t xml:space="preserve"> </w:t>
      </w:r>
      <w:proofErr w:type="spellStart"/>
      <w:r>
        <w:rPr>
          <w:rStyle w:val="StyleUnderline"/>
        </w:rPr>
        <w:t>behaviour</w:t>
      </w:r>
      <w:proofErr w:type="spellEnd"/>
      <w:r>
        <w:rPr>
          <w:rStyle w:val="StyleUnderline"/>
        </w:rPr>
        <w:t xml:space="preserve"> in a disinterested manner, that the doctor will meet with social approval or reciprocal commitment from his patient. </w:t>
      </w:r>
      <w:r>
        <w:rPr>
          <w:rStyle w:val="StyleUnderline"/>
          <w:highlight w:val="green"/>
        </w:rPr>
        <w:t>In</w:t>
      </w:r>
      <w:r>
        <w:rPr>
          <w:rStyle w:val="StyleUnderline"/>
        </w:rPr>
        <w:t xml:space="preserve"> developing </w:t>
      </w:r>
      <w:proofErr w:type="gramStart"/>
      <w:r>
        <w:rPr>
          <w:rStyle w:val="StyleUnderline"/>
        </w:rPr>
        <w:t xml:space="preserve">a </w:t>
      </w:r>
      <w:r>
        <w:rPr>
          <w:rStyle w:val="StyleUnderline"/>
          <w:highlight w:val="green"/>
        </w:rPr>
        <w:t>professional</w:t>
      </w:r>
      <w:proofErr w:type="gramEnd"/>
      <w:r>
        <w:rPr>
          <w:rStyle w:val="StyleUnderline"/>
          <w:highlight w:val="green"/>
        </w:rPr>
        <w:t xml:space="preserve"> ethics, the doctor expects</w:t>
      </w:r>
      <w:r>
        <w:rPr>
          <w:rStyle w:val="StyleUnderline"/>
        </w:rPr>
        <w:t xml:space="preserve"> a </w:t>
      </w:r>
      <w:r>
        <w:rPr>
          <w:rStyle w:val="StyleUnderline"/>
          <w:highlight w:val="green"/>
        </w:rPr>
        <w:t>return</w:t>
      </w:r>
      <w:r>
        <w:rPr>
          <w:rStyle w:val="StyleUnderline"/>
        </w:rPr>
        <w:t xml:space="preserve"> from the patient. There </w:t>
      </w:r>
      <w:r>
        <w:rPr>
          <w:rStyle w:val="StyleUnderline"/>
          <w:highlight w:val="green"/>
        </w:rPr>
        <w:t xml:space="preserve">is therefore no </w:t>
      </w:r>
      <w:r>
        <w:rPr>
          <w:rStyle w:val="Emphasis"/>
          <w:highlight w:val="green"/>
        </w:rPr>
        <w:t>free ethic</w:t>
      </w:r>
      <w:r>
        <w:rPr>
          <w:rStyle w:val="StyleUnderline"/>
        </w:rPr>
        <w:t xml:space="preserve">. But </w:t>
      </w:r>
      <w:r>
        <w:rPr>
          <w:rStyle w:val="StyleUnderline"/>
          <w:highlight w:val="green"/>
        </w:rPr>
        <w:t xml:space="preserve">the quality of this ethic resides in the fact that it requires </w:t>
      </w:r>
      <w:r>
        <w:rPr>
          <w:rStyle w:val="Emphasis"/>
          <w:highlight w:val="green"/>
        </w:rPr>
        <w:t>no return</w:t>
      </w:r>
      <w:r>
        <w:rPr>
          <w:rStyle w:val="StyleUnderline"/>
        </w:rPr>
        <w:t xml:space="preserve">. </w:t>
      </w:r>
      <w:r>
        <w:rPr>
          <w:sz w:val="16"/>
          <w:szCs w:val="16"/>
        </w:rPr>
        <w:t xml:space="preserve">It can only require payment on condition that it has not been practiced to that end, as the sociology of the gift </w:t>
      </w:r>
      <w:proofErr w:type="gramStart"/>
      <w:r>
        <w:rPr>
          <w:sz w:val="16"/>
          <w:szCs w:val="16"/>
        </w:rPr>
        <w:t>suggest</w:t>
      </w:r>
      <w:proofErr w:type="gramEnd"/>
      <w:r>
        <w:rPr>
          <w:sz w:val="16"/>
          <w:szCs w:val="16"/>
        </w:rPr>
        <w:t xml:space="preserve"> (Godbout et al. 2000) or the heterodox health economic </w:t>
      </w:r>
      <w:proofErr w:type="spellStart"/>
      <w:r>
        <w:rPr>
          <w:sz w:val="16"/>
          <w:szCs w:val="16"/>
        </w:rPr>
        <w:t>conceptualisation</w:t>
      </w:r>
      <w:proofErr w:type="spellEnd"/>
      <w:r>
        <w:rPr>
          <w:sz w:val="16"/>
          <w:szCs w:val="16"/>
        </w:rPr>
        <w:t xml:space="preserve"> of care shows (Davis and McMaster 2013; Hodgson 2008).</w:t>
      </w:r>
    </w:p>
    <w:p w14:paraId="24279C3A" w14:textId="77777777" w:rsidR="00D4484E" w:rsidRDefault="00D4484E" w:rsidP="00D4484E">
      <w:pPr>
        <w:pStyle w:val="Heading4"/>
      </w:pPr>
      <w:bookmarkStart w:id="24" w:name="pmd-heading-cf87e6f3-69b0-430f-85f6-2325"/>
      <w:r>
        <w:t xml:space="preserve">Altruism requires </w:t>
      </w:r>
      <w:r>
        <w:rPr>
          <w:u w:val="single"/>
        </w:rPr>
        <w:t>authenticity</w:t>
      </w:r>
      <w:r>
        <w:t xml:space="preserve"> such that an individual is </w:t>
      </w:r>
      <w:r>
        <w:rPr>
          <w:u w:val="single"/>
        </w:rPr>
        <w:t>motivated</w:t>
      </w:r>
      <w:r>
        <w:t xml:space="preserve"> by a non-instrumental concern.</w:t>
      </w:r>
      <w:bookmarkEnd w:id="24"/>
    </w:p>
    <w:p w14:paraId="1EA11BF0" w14:textId="77777777" w:rsidR="00D4484E" w:rsidRDefault="00D4484E" w:rsidP="00D4484E">
      <w:r>
        <w:t xml:space="preserve">Philippe </w:t>
      </w:r>
      <w:r>
        <w:rPr>
          <w:b/>
          <w:sz w:val="26"/>
          <w:szCs w:val="26"/>
        </w:rPr>
        <w:t>Batifoulier</w:t>
      </w:r>
      <w:r>
        <w:t xml:space="preserve"> and Nicolas </w:t>
      </w:r>
      <w:r>
        <w:rPr>
          <w:b/>
          <w:sz w:val="26"/>
          <w:szCs w:val="26"/>
        </w:rPr>
        <w:t>Da Silva 14</w:t>
      </w:r>
      <w:r>
        <w:t xml:space="preserve">, Economics at Paris Quest University, " Medical Altruism in Mainstream Health Economics: Theoretical and Political Paradoxes," Review of Social Economy, https://www.jstor.org/stable/pdf/26077383.pdf?refreqid=fastly-default%3A767835f543f1da3841bdec4aedfee7a1&amp;ab_segments=&amp;initiator=&amp;acceptTC=1, September 2014, </w:t>
      </w:r>
      <w:proofErr w:type="spellStart"/>
      <w:r>
        <w:t>ILake</w:t>
      </w:r>
      <w:proofErr w:type="spellEnd"/>
      <w:r>
        <w:t>-KG</w:t>
      </w:r>
    </w:p>
    <w:p w14:paraId="25B988E0" w14:textId="77777777" w:rsidR="00D4484E" w:rsidRDefault="00D4484E" w:rsidP="00D4484E">
      <w:r>
        <w:rPr>
          <w:rStyle w:val="StyleUnderline"/>
        </w:rPr>
        <w:t xml:space="preserve">This representation of </w:t>
      </w:r>
      <w:r>
        <w:rPr>
          <w:rStyle w:val="Emphasis"/>
          <w:highlight w:val="green"/>
        </w:rPr>
        <w:t>altruism</w:t>
      </w:r>
      <w:r>
        <w:rPr>
          <w:rStyle w:val="StyleUnderline"/>
          <w:highlight w:val="green"/>
        </w:rPr>
        <w:t xml:space="preserve"> consists of</w:t>
      </w:r>
      <w:r>
        <w:rPr>
          <w:rStyle w:val="StyleUnderline"/>
        </w:rPr>
        <w:t xml:space="preserve"> an </w:t>
      </w:r>
      <w:proofErr w:type="spellStart"/>
      <w:r>
        <w:rPr>
          <w:rStyle w:val="Emphasis"/>
          <w:highlight w:val="green"/>
        </w:rPr>
        <w:t>internalisation</w:t>
      </w:r>
      <w:proofErr w:type="spellEnd"/>
      <w:r>
        <w:rPr>
          <w:rStyle w:val="StyleUnderline"/>
        </w:rPr>
        <w:t xml:space="preserve"> of the patient's utility </w:t>
      </w:r>
      <w:r>
        <w:rPr>
          <w:rStyle w:val="Emphasis"/>
        </w:rPr>
        <w:t>function</w:t>
      </w:r>
      <w:r>
        <w:rPr>
          <w:rStyle w:val="StyleUnderline"/>
        </w:rPr>
        <w:t xml:space="preserve"> (or a proxy variable such as income or health state) into that of the doctor. An </w:t>
      </w:r>
      <w:r>
        <w:rPr>
          <w:rStyle w:val="Emphasis"/>
        </w:rPr>
        <w:t>altruistic</w:t>
      </w:r>
      <w:r>
        <w:rPr>
          <w:rStyle w:val="StyleUnderline"/>
        </w:rPr>
        <w:t xml:space="preserve"> doctor remains a </w:t>
      </w:r>
      <w:r>
        <w:rPr>
          <w:rStyle w:val="StyleUnderline"/>
          <w:highlight w:val="green"/>
        </w:rPr>
        <w:t xml:space="preserve">utility </w:t>
      </w:r>
      <w:r>
        <w:rPr>
          <w:rStyle w:val="Emphasis"/>
          <w:highlight w:val="green"/>
        </w:rPr>
        <w:t>maximiser</w:t>
      </w:r>
      <w:r>
        <w:rPr>
          <w:rStyle w:val="StyleUnderline"/>
        </w:rPr>
        <w:t xml:space="preserve">, whose utility function includes the well-being of the patient. </w:t>
      </w:r>
      <w:r>
        <w:rPr>
          <w:sz w:val="16"/>
          <w:szCs w:val="16"/>
        </w:rPr>
        <w:t xml:space="preserve">This definition presents two serious problems that we develop in this paper. </w:t>
      </w:r>
      <w:r>
        <w:rPr>
          <w:rStyle w:val="StyleUnderline"/>
        </w:rPr>
        <w:t xml:space="preserve">The first problem is that mainstream theory </w:t>
      </w:r>
      <w:r>
        <w:rPr>
          <w:rStyle w:val="StyleUnderline"/>
          <w:highlight w:val="green"/>
        </w:rPr>
        <w:t xml:space="preserve">does not propose a model of </w:t>
      </w:r>
      <w:r>
        <w:rPr>
          <w:rStyle w:val="Emphasis"/>
          <w:highlight w:val="green"/>
        </w:rPr>
        <w:t>authentic</w:t>
      </w:r>
      <w:r>
        <w:rPr>
          <w:rStyle w:val="StyleUnderline"/>
          <w:highlight w:val="green"/>
        </w:rPr>
        <w:t xml:space="preserve"> altruism because it reduces </w:t>
      </w:r>
      <w:r>
        <w:rPr>
          <w:rStyle w:val="Emphasis"/>
          <w:highlight w:val="green"/>
        </w:rPr>
        <w:t>otherness</w:t>
      </w:r>
      <w:r>
        <w:rPr>
          <w:rStyle w:val="StyleUnderline"/>
          <w:highlight w:val="green"/>
        </w:rPr>
        <w:t xml:space="preserve"> to</w:t>
      </w:r>
      <w:r>
        <w:rPr>
          <w:rStyle w:val="StyleUnderline"/>
        </w:rPr>
        <w:t xml:space="preserve"> a source of </w:t>
      </w:r>
      <w:r>
        <w:rPr>
          <w:rStyle w:val="Emphasis"/>
          <w:highlight w:val="green"/>
        </w:rPr>
        <w:t>utility</w:t>
      </w:r>
      <w:r>
        <w:rPr>
          <w:rStyle w:val="StyleUnderline"/>
        </w:rPr>
        <w:t xml:space="preserve"> </w:t>
      </w:r>
      <w:r>
        <w:rPr>
          <w:rStyle w:val="StyleUnderline"/>
          <w:highlight w:val="green"/>
        </w:rPr>
        <w:t>like any other</w:t>
      </w:r>
      <w:r>
        <w:rPr>
          <w:rStyle w:val="StyleUnderline"/>
        </w:rPr>
        <w:t xml:space="preserve">. </w:t>
      </w:r>
      <w:proofErr w:type="gramStart"/>
      <w:r>
        <w:rPr>
          <w:rStyle w:val="StyleUnderline"/>
        </w:rPr>
        <w:t>Instead</w:t>
      </w:r>
      <w:proofErr w:type="gramEnd"/>
      <w:r>
        <w:rPr>
          <w:rStyle w:val="StyleUnderline"/>
        </w:rPr>
        <w:t xml:space="preserve"> </w:t>
      </w:r>
      <w:r>
        <w:rPr>
          <w:rStyle w:val="StyleUnderline"/>
          <w:highlight w:val="green"/>
        </w:rPr>
        <w:t xml:space="preserve">it is an </w:t>
      </w:r>
      <w:r>
        <w:rPr>
          <w:rStyle w:val="Emphasis"/>
          <w:highlight w:val="green"/>
        </w:rPr>
        <w:t>instrumental altruism</w:t>
      </w:r>
      <w:r>
        <w:rPr>
          <w:rStyle w:val="StyleUnderline"/>
          <w:highlight w:val="green"/>
        </w:rPr>
        <w:t xml:space="preserve"> that does not</w:t>
      </w:r>
      <w:r>
        <w:rPr>
          <w:rStyle w:val="StyleUnderline"/>
        </w:rPr>
        <w:t xml:space="preserve"> </w:t>
      </w:r>
      <w:proofErr w:type="gramStart"/>
      <w:r>
        <w:rPr>
          <w:rStyle w:val="StyleUnderline"/>
        </w:rPr>
        <w:t>take into account</w:t>
      </w:r>
      <w:proofErr w:type="gramEnd"/>
      <w:r>
        <w:rPr>
          <w:rStyle w:val="StyleUnderline"/>
        </w:rPr>
        <w:t xml:space="preserve"> actions that are undertaken with the intention of </w:t>
      </w:r>
      <w:r>
        <w:rPr>
          <w:rStyle w:val="Emphasis"/>
        </w:rPr>
        <w:t>benefiting</w:t>
      </w:r>
      <w:r>
        <w:rPr>
          <w:rStyle w:val="StyleUnderline"/>
        </w:rPr>
        <w:t xml:space="preserve"> another </w:t>
      </w:r>
      <w:r>
        <w:rPr>
          <w:rStyle w:val="Emphasis"/>
        </w:rPr>
        <w:t>individual</w:t>
      </w:r>
      <w:r>
        <w:rPr>
          <w:rStyle w:val="StyleUnderline"/>
        </w:rPr>
        <w:t xml:space="preserve"> where is </w:t>
      </w:r>
      <w:r>
        <w:rPr>
          <w:rStyle w:val="StyleUnderline"/>
          <w:highlight w:val="green"/>
        </w:rPr>
        <w:t>motivated by a non-instrumental concern</w:t>
      </w:r>
      <w:r>
        <w:rPr>
          <w:rStyle w:val="StyleUnderline"/>
        </w:rPr>
        <w:t xml:space="preserve"> for his or her welfare</w:t>
      </w:r>
      <w:r>
        <w:rPr>
          <w:sz w:val="16"/>
          <w:szCs w:val="16"/>
        </w:rPr>
        <w:t xml:space="preserve"> (Joyce 2007). In contrast, genuine altruism, which the mainstream never speaks about, is much closer to our common-sense understanding of the term. </w:t>
      </w:r>
      <w:r>
        <w:rPr>
          <w:rStyle w:val="StyleUnderline"/>
        </w:rPr>
        <w:t xml:space="preserve">The second problem is that </w:t>
      </w:r>
      <w:r>
        <w:rPr>
          <w:rStyle w:val="Emphasis"/>
        </w:rPr>
        <w:t>ethical</w:t>
      </w:r>
      <w:r>
        <w:rPr>
          <w:rStyle w:val="StyleUnderline"/>
        </w:rPr>
        <w:t xml:space="preserve"> and </w:t>
      </w:r>
      <w:r>
        <w:rPr>
          <w:rStyle w:val="Emphasis"/>
        </w:rPr>
        <w:t>altruistic</w:t>
      </w:r>
      <w:r>
        <w:rPr>
          <w:rStyle w:val="StyleUnderline"/>
        </w:rPr>
        <w:t xml:space="preserve"> (instrumental or otherwise) </w:t>
      </w:r>
      <w:proofErr w:type="spellStart"/>
      <w:r>
        <w:rPr>
          <w:rStyle w:val="StyleUnderline"/>
        </w:rPr>
        <w:t>behaviour</w:t>
      </w:r>
      <w:proofErr w:type="spellEnd"/>
      <w:r>
        <w:rPr>
          <w:rStyle w:val="StyleUnderline"/>
        </w:rPr>
        <w:t xml:space="preserve"> should not be </w:t>
      </w:r>
      <w:r>
        <w:rPr>
          <w:rStyle w:val="Emphasis"/>
        </w:rPr>
        <w:t>conflated</w:t>
      </w:r>
      <w:r>
        <w:rPr>
          <w:rStyle w:val="StyleUnderline"/>
        </w:rPr>
        <w:t>.</w:t>
      </w:r>
      <w:r>
        <w:rPr>
          <w:sz w:val="16"/>
          <w:szCs w:val="16"/>
        </w:rPr>
        <w:t xml:space="preserve"> Indeed, it is very easy to imagine situations where an altruistic action might be unethical. For example,2 an accomplice to a murder may aid the one who tortures the victim to death. This can be altruistic—but ethical? </w:t>
      </w:r>
      <w:r>
        <w:rPr>
          <w:rStyle w:val="StyleUnderline"/>
        </w:rPr>
        <w:t xml:space="preserve">Although ethical judgements are </w:t>
      </w:r>
      <w:proofErr w:type="gramStart"/>
      <w:r>
        <w:rPr>
          <w:rStyle w:val="StyleUnderline"/>
        </w:rPr>
        <w:t>similar to</w:t>
      </w:r>
      <w:proofErr w:type="gramEnd"/>
      <w:r>
        <w:rPr>
          <w:rStyle w:val="StyleUnderline"/>
        </w:rPr>
        <w:t xml:space="preserve"> altruism in the sense that they are </w:t>
      </w:r>
      <w:r>
        <w:rPr>
          <w:rStyle w:val="Emphasis"/>
        </w:rPr>
        <w:t>independent</w:t>
      </w:r>
      <w:r>
        <w:rPr>
          <w:rStyle w:val="StyleUnderline"/>
        </w:rPr>
        <w:t xml:space="preserve"> of the </w:t>
      </w:r>
      <w:r>
        <w:rPr>
          <w:rStyle w:val="Emphasis"/>
        </w:rPr>
        <w:t>interests</w:t>
      </w:r>
      <w:r>
        <w:rPr>
          <w:rStyle w:val="StyleUnderline"/>
        </w:rPr>
        <w:t xml:space="preserve"> of those who make them, they have a further </w:t>
      </w:r>
      <w:proofErr w:type="spellStart"/>
      <w:r>
        <w:rPr>
          <w:rStyle w:val="Emphasis"/>
        </w:rPr>
        <w:t>universalisable</w:t>
      </w:r>
      <w:proofErr w:type="spellEnd"/>
      <w:r>
        <w:rPr>
          <w:rStyle w:val="StyleUnderline"/>
        </w:rPr>
        <w:t xml:space="preserve"> and </w:t>
      </w:r>
      <w:r>
        <w:rPr>
          <w:rStyle w:val="Emphasis"/>
        </w:rPr>
        <w:t>inescapable</w:t>
      </w:r>
      <w:r>
        <w:rPr>
          <w:rStyle w:val="StyleUnderline"/>
        </w:rPr>
        <w:t xml:space="preserve"> dimension: there is </w:t>
      </w:r>
      <w:r>
        <w:rPr>
          <w:rStyle w:val="Emphasis"/>
        </w:rPr>
        <w:t>no opting out</w:t>
      </w:r>
      <w:r>
        <w:rPr>
          <w:rStyle w:val="StyleUnderline"/>
        </w:rPr>
        <w:t xml:space="preserve"> of a moral judgement (</w:t>
      </w:r>
      <w:r>
        <w:rPr>
          <w:sz w:val="16"/>
          <w:szCs w:val="16"/>
        </w:rPr>
        <w:t>Joyce 2007). Even though he may have acted altruistically, the accomplice to a murder would find it difficult to avoid feeling guilt. By reducing ethics to altruism, mainstream theory prevents any genuine discussion of medical ethics.</w:t>
      </w:r>
    </w:p>
    <w:p w14:paraId="75F100A2" w14:textId="77777777" w:rsidR="00A4495A" w:rsidRPr="00A4495A" w:rsidRDefault="00A4495A" w:rsidP="00A4495A"/>
    <w:p w14:paraId="5F35F862" w14:textId="1DDC1F81" w:rsidR="00E80B79" w:rsidRDefault="00E80B79" w:rsidP="00E80B79">
      <w:pPr>
        <w:pStyle w:val="Heading3"/>
      </w:pPr>
      <w:r>
        <w:t>AT</w:t>
      </w:r>
      <w:r w:rsidR="003A29AD">
        <w:t xml:space="preserve">: </w:t>
      </w:r>
      <w:r>
        <w:t>Crackdown</w:t>
      </w:r>
    </w:p>
    <w:p w14:paraId="3486BE97" w14:textId="77777777" w:rsidR="00E80B79" w:rsidRPr="0069201E" w:rsidRDefault="00E80B79" w:rsidP="00E80B79">
      <w:pPr>
        <w:pStyle w:val="Heading4"/>
      </w:pPr>
      <w:r>
        <w:t>Crackdown of the SPK is proof that the method solves but the alternative is a scaling-up that avoids the deficit</w:t>
      </w:r>
    </w:p>
    <w:p w14:paraId="304A6B6B" w14:textId="77777777" w:rsidR="00E80B79" w:rsidRPr="0069201E" w:rsidRDefault="00E80B79" w:rsidP="00E80B79">
      <w:pPr>
        <w:rPr>
          <w:sz w:val="14"/>
          <w:szCs w:val="14"/>
        </w:rPr>
      </w:pPr>
      <w:r w:rsidRPr="00762841">
        <w:rPr>
          <w:rStyle w:val="t286pc"/>
          <w:b/>
          <w:bCs/>
          <w:sz w:val="26"/>
          <w:szCs w:val="26"/>
        </w:rPr>
        <w:t xml:space="preserve">Adler-Bolton and Vierkant 22 </w:t>
      </w:r>
      <w:r w:rsidRPr="00762841">
        <w:rPr>
          <w:rStyle w:val="t286pc"/>
          <w:sz w:val="14"/>
          <w:szCs w:val="14"/>
        </w:rPr>
        <w:t xml:space="preserve">[Beatrice </w:t>
      </w:r>
      <w:r>
        <w:rPr>
          <w:rStyle w:val="t286pc"/>
          <w:sz w:val="14"/>
          <w:szCs w:val="14"/>
        </w:rPr>
        <w:t xml:space="preserve">is </w:t>
      </w:r>
      <w:r w:rsidRPr="00762841">
        <w:rPr>
          <w:rStyle w:val="t286pc"/>
          <w:sz w:val="14"/>
          <w:szCs w:val="14"/>
        </w:rPr>
        <w:t>an artist and writer, currently completing an MA in CUNY's Disability Studies program</w:t>
      </w:r>
      <w:r>
        <w:rPr>
          <w:rStyle w:val="t286pc"/>
          <w:sz w:val="14"/>
          <w:szCs w:val="14"/>
        </w:rPr>
        <w:t xml:space="preserve">, </w:t>
      </w:r>
      <w:r w:rsidRPr="00762841">
        <w:rPr>
          <w:rStyle w:val="t286pc"/>
          <w:sz w:val="14"/>
          <w:szCs w:val="14"/>
        </w:rPr>
        <w:t>Artie</w:t>
      </w:r>
      <w:r>
        <w:rPr>
          <w:rStyle w:val="t286pc"/>
          <w:sz w:val="14"/>
          <w:szCs w:val="14"/>
        </w:rPr>
        <w:t xml:space="preserve"> is </w:t>
      </w:r>
      <w:r w:rsidRPr="00762841">
        <w:rPr>
          <w:rStyle w:val="t286pc"/>
          <w:sz w:val="14"/>
          <w:szCs w:val="14"/>
        </w:rPr>
        <w:t>an American digital artist based in Brooklyn, New York, known for his Image Objects seri</w:t>
      </w:r>
      <w:r>
        <w:rPr>
          <w:rStyle w:val="t286pc"/>
          <w:sz w:val="14"/>
          <w:szCs w:val="14"/>
        </w:rPr>
        <w:t xml:space="preserve">es, “Health Communism: </w:t>
      </w:r>
      <w:proofErr w:type="gramStart"/>
      <w:r>
        <w:rPr>
          <w:rStyle w:val="t286pc"/>
          <w:sz w:val="14"/>
          <w:szCs w:val="14"/>
        </w:rPr>
        <w:t>a</w:t>
      </w:r>
      <w:proofErr w:type="gramEnd"/>
      <w:r>
        <w:rPr>
          <w:rStyle w:val="t286pc"/>
          <w:sz w:val="14"/>
          <w:szCs w:val="14"/>
        </w:rPr>
        <w:t xml:space="preserve"> Surplus Manifesto,” Chapter 8, Verso Books, 2022 </w:t>
      </w:r>
      <w:r w:rsidRPr="00762841">
        <w:rPr>
          <w:rStyle w:val="t286pc"/>
          <w:sz w:val="14"/>
          <w:szCs w:val="14"/>
        </w:rPr>
        <w:t>https://www.versobooks.com/products/2801-health-communism?srsltid=AfmBOorYU3H6VV2MuPMFQo42GayCS8wxPGXP4xGH2D_ggUnQS-HcBRSt</w:t>
      </w:r>
      <w:r>
        <w:rPr>
          <w:rStyle w:val="t286pc"/>
          <w:sz w:val="14"/>
          <w:szCs w:val="14"/>
        </w:rPr>
        <w:t xml:space="preserve"> /</w:t>
      </w:r>
      <w:proofErr w:type="gramStart"/>
      <w:r>
        <w:rPr>
          <w:rStyle w:val="t286pc"/>
          <w:sz w:val="14"/>
          <w:szCs w:val="14"/>
        </w:rPr>
        <w:t>/ ]</w:t>
      </w:r>
      <w:proofErr w:type="gramEnd"/>
    </w:p>
    <w:p w14:paraId="3207A311" w14:textId="77777777" w:rsidR="00E80B79" w:rsidRDefault="00E80B79" w:rsidP="00E80B79">
      <w:r w:rsidRPr="0069201E">
        <w:rPr>
          <w:sz w:val="14"/>
          <w:szCs w:val="14"/>
        </w:rPr>
        <w:t>In truth,</w:t>
      </w:r>
      <w:r>
        <w:t xml:space="preserve"> </w:t>
      </w:r>
      <w:r w:rsidRPr="0069201E">
        <w:rPr>
          <w:b/>
          <w:bCs/>
          <w:highlight w:val="green"/>
          <w:u w:val="single"/>
        </w:rPr>
        <w:t>SPK</w:t>
      </w:r>
      <w:r>
        <w:t xml:space="preserve"> </w:t>
      </w:r>
      <w:r w:rsidRPr="0069201E">
        <w:rPr>
          <w:sz w:val="14"/>
          <w:szCs w:val="14"/>
        </w:rPr>
        <w:t>was</w:t>
      </w:r>
      <w:r>
        <w:t xml:space="preserve"> </w:t>
      </w:r>
      <w:r w:rsidRPr="0069201E">
        <w:rPr>
          <w:b/>
          <w:bCs/>
          <w:highlight w:val="green"/>
          <w:u w:val="single"/>
        </w:rPr>
        <w:t>offer</w:t>
      </w:r>
      <w:r w:rsidRPr="0069201E">
        <w:rPr>
          <w:sz w:val="14"/>
          <w:szCs w:val="14"/>
        </w:rPr>
        <w:t>ing a wide variety of what even its harshest critics have called</w:t>
      </w:r>
      <w:r w:rsidRPr="0069201E">
        <w:t xml:space="preserve"> </w:t>
      </w:r>
      <w:r w:rsidRPr="0069201E">
        <w:rPr>
          <w:b/>
          <w:bCs/>
          <w:highlight w:val="green"/>
          <w:u w:val="single"/>
        </w:rPr>
        <w:t>“practical help,”</w:t>
      </w:r>
      <w:r w:rsidRPr="0069201E">
        <w:rPr>
          <w:b/>
          <w:bCs/>
          <w:u w:val="single"/>
        </w:rPr>
        <w:t xml:space="preserve"> </w:t>
      </w:r>
      <w:r w:rsidRPr="0069201E">
        <w:rPr>
          <w:sz w:val="14"/>
          <w:szCs w:val="14"/>
        </w:rPr>
        <w:t>and was “actually a success story”</w:t>
      </w:r>
      <w:r>
        <w:t xml:space="preserve"> </w:t>
      </w:r>
      <w:r w:rsidRPr="0069201E">
        <w:rPr>
          <w:b/>
          <w:bCs/>
          <w:highlight w:val="green"/>
          <w:u w:val="single"/>
        </w:rPr>
        <w:t>for a wide range of people who were particularly vulnerable</w:t>
      </w:r>
      <w:r>
        <w:t xml:space="preserve"> </w:t>
      </w:r>
      <w:r w:rsidRPr="0069201E">
        <w:rPr>
          <w:sz w:val="14"/>
          <w:szCs w:val="14"/>
        </w:rPr>
        <w:t>or poor.20 The group was split off into several different working groups, called</w:t>
      </w:r>
      <w:r>
        <w:t xml:space="preserve"> </w:t>
      </w:r>
      <w:r w:rsidRPr="0069201E">
        <w:rPr>
          <w:b/>
          <w:bCs/>
          <w:highlight w:val="green"/>
          <w:u w:val="single"/>
        </w:rPr>
        <w:t>“Working Circles.”</w:t>
      </w:r>
      <w:r w:rsidRPr="0069201E">
        <w:rPr>
          <w:sz w:val="14"/>
          <w:szCs w:val="14"/>
        </w:rPr>
        <w:t>21 Some working circles</w:t>
      </w:r>
      <w:r>
        <w:t xml:space="preserve"> </w:t>
      </w:r>
      <w:r w:rsidRPr="0069201E">
        <w:rPr>
          <w:b/>
          <w:bCs/>
          <w:highlight w:val="green"/>
          <w:u w:val="single"/>
        </w:rPr>
        <w:t>were for therapy, treatment, skill sharing,</w:t>
      </w:r>
      <w:r>
        <w:t xml:space="preserve"> </w:t>
      </w:r>
      <w:r w:rsidRPr="0069201E">
        <w:rPr>
          <w:sz w:val="14"/>
          <w:szCs w:val="14"/>
        </w:rPr>
        <w:t>or simply</w:t>
      </w:r>
      <w:r>
        <w:t xml:space="preserve"> </w:t>
      </w:r>
      <w:r w:rsidRPr="0069201E">
        <w:rPr>
          <w:b/>
          <w:bCs/>
          <w:highlight w:val="green"/>
          <w:u w:val="single"/>
        </w:rPr>
        <w:t>exercise</w:t>
      </w:r>
      <w:r>
        <w:t xml:space="preserve">; </w:t>
      </w:r>
      <w:r w:rsidRPr="0069201E">
        <w:rPr>
          <w:sz w:val="14"/>
          <w:szCs w:val="14"/>
        </w:rPr>
        <w:t>others had a more practical purpose for SPK’s direct actions, like the “Working Circle Radio Transmission” that was set up in</w:t>
      </w:r>
      <w:r>
        <w:t xml:space="preserve"> </w:t>
      </w:r>
      <w:r w:rsidRPr="0069201E">
        <w:rPr>
          <w:b/>
          <w:bCs/>
          <w:highlight w:val="green"/>
          <w:u w:val="single"/>
        </w:rPr>
        <w:t>rotating shifts with members</w:t>
      </w:r>
      <w:r>
        <w:t xml:space="preserve"> </w:t>
      </w:r>
      <w:r w:rsidRPr="0069201E">
        <w:rPr>
          <w:sz w:val="14"/>
          <w:szCs w:val="14"/>
        </w:rPr>
        <w:t>on radio receivers</w:t>
      </w:r>
      <w:r>
        <w:t xml:space="preserve"> </w:t>
      </w:r>
      <w:r w:rsidRPr="0069201E">
        <w:rPr>
          <w:b/>
          <w:bCs/>
          <w:highlight w:val="green"/>
          <w:u w:val="single"/>
        </w:rPr>
        <w:t>monitoring police activity and movement throughout the city to help protect protesting members from</w:t>
      </w:r>
      <w:r>
        <w:t xml:space="preserve"> </w:t>
      </w:r>
      <w:r w:rsidRPr="0069201E">
        <w:rPr>
          <w:sz w:val="14"/>
          <w:szCs w:val="14"/>
        </w:rPr>
        <w:t>the inevitable</w:t>
      </w:r>
      <w:r>
        <w:t xml:space="preserve"> </w:t>
      </w:r>
      <w:r w:rsidRPr="0069201E">
        <w:rPr>
          <w:b/>
          <w:bCs/>
          <w:highlight w:val="green"/>
          <w:u w:val="single"/>
        </w:rPr>
        <w:t>brutality of police crackdown.</w:t>
      </w:r>
    </w:p>
    <w:p w14:paraId="6A0789AE" w14:textId="77777777" w:rsidR="00E80B79" w:rsidRDefault="00E80B79" w:rsidP="00E80B79">
      <w:r w:rsidRPr="0069201E">
        <w:rPr>
          <w:b/>
          <w:bCs/>
          <w:highlight w:val="green"/>
          <w:u w:val="single"/>
        </w:rPr>
        <w:t>West German authorities would later accuse the SPK</w:t>
      </w:r>
      <w:r>
        <w:t xml:space="preserve"> </w:t>
      </w:r>
      <w:r w:rsidRPr="0069201E">
        <w:rPr>
          <w:sz w:val="14"/>
          <w:szCs w:val="14"/>
        </w:rPr>
        <w:t>working circles</w:t>
      </w:r>
      <w:r>
        <w:t xml:space="preserve"> </w:t>
      </w:r>
      <w:r w:rsidRPr="0069201E">
        <w:rPr>
          <w:b/>
          <w:bCs/>
          <w:highlight w:val="green"/>
          <w:u w:val="single"/>
        </w:rPr>
        <w:t>of being an onboarding system for acts of violence</w:t>
      </w:r>
      <w:r w:rsidRPr="0069201E">
        <w:rPr>
          <w:sz w:val="14"/>
          <w:szCs w:val="14"/>
        </w:rPr>
        <w:t xml:space="preserve">, evidenced by the fact that the group is almost more present in professional and para-academic “terrorism and security” literature than it is in other academic literature or popular culture. Terrorist-propaganda researcher and global security expert </w:t>
      </w:r>
      <w:r w:rsidRPr="0069201E">
        <w:rPr>
          <w:b/>
          <w:bCs/>
          <w:u w:val="single"/>
        </w:rPr>
        <w:t xml:space="preserve">Joanne Wright has </w:t>
      </w:r>
      <w:r w:rsidRPr="0069201E">
        <w:rPr>
          <w:b/>
          <w:bCs/>
          <w:highlight w:val="green"/>
          <w:u w:val="single"/>
        </w:rPr>
        <w:t>called SPK’s working circles a comprehensive educational plan for training potentially violent radicals</w:t>
      </w:r>
      <w:r w:rsidRPr="0069201E">
        <w:rPr>
          <w:b/>
          <w:bCs/>
          <w:u w:val="single"/>
        </w:rPr>
        <w:t>,</w:t>
      </w:r>
      <w:r>
        <w:t xml:space="preserve"> </w:t>
      </w:r>
      <w:r w:rsidRPr="0069201E">
        <w:rPr>
          <w:sz w:val="14"/>
          <w:szCs w:val="14"/>
        </w:rPr>
        <w:t>stating, “No such system of higher education in terrorism was ever available.”23 Terrorism and security experts Christopher Dobson and Ronald Payne share this analysis, writing that</w:t>
      </w:r>
      <w:r>
        <w:t xml:space="preserve"> “</w:t>
      </w:r>
      <w:r w:rsidRPr="0069201E">
        <w:rPr>
          <w:b/>
          <w:bCs/>
          <w:u w:val="single"/>
        </w:rPr>
        <w:t>the patients worked at their therapy just as if they had been weaving baskets, [then] taught them how to make bombs.”</w:t>
      </w:r>
      <w:r w:rsidRPr="0069201E">
        <w:rPr>
          <w:sz w:val="14"/>
          <w:szCs w:val="14"/>
        </w:rPr>
        <w:t>24</w:t>
      </w:r>
    </w:p>
    <w:p w14:paraId="3E39D57E" w14:textId="77777777" w:rsidR="00E80B79" w:rsidRPr="0069201E" w:rsidRDefault="00E80B79" w:rsidP="00E80B79">
      <w:pPr>
        <w:rPr>
          <w:sz w:val="14"/>
          <w:szCs w:val="14"/>
        </w:rPr>
      </w:pPr>
      <w:r w:rsidRPr="0069201E">
        <w:rPr>
          <w:b/>
          <w:bCs/>
          <w:highlight w:val="green"/>
          <w:u w:val="single"/>
        </w:rPr>
        <w:t>Regardless of whether these assertions are true, what can be proved is that the group was involved in</w:t>
      </w:r>
      <w:r w:rsidRPr="0069201E">
        <w:rPr>
          <w:b/>
          <w:bCs/>
          <w:u w:val="single"/>
        </w:rPr>
        <w:t xml:space="preserve"> </w:t>
      </w:r>
      <w:r w:rsidRPr="0069201E">
        <w:rPr>
          <w:sz w:val="14"/>
          <w:szCs w:val="14"/>
        </w:rPr>
        <w:t>acts of radical therapy, treatment, and what we might call</w:t>
      </w:r>
      <w:r>
        <w:t xml:space="preserve"> </w:t>
      </w:r>
      <w:r w:rsidRPr="0069201E">
        <w:rPr>
          <w:b/>
          <w:bCs/>
          <w:highlight w:val="green"/>
          <w:u w:val="single"/>
        </w:rPr>
        <w:t>mutual aid</w:t>
      </w:r>
      <w:r>
        <w:t xml:space="preserve">. </w:t>
      </w:r>
      <w:r w:rsidRPr="0069201E">
        <w:rPr>
          <w:sz w:val="14"/>
          <w:szCs w:val="14"/>
        </w:rPr>
        <w:t>A former member explained in an oral history interview that “SPK was a left-wing counseling center”;25 another called it “a politically motivated crisis centre.”26 All within SPK, including the doctor-collaborators, were continually training as “agitators” (what many of the group’s critics derogatively termed “lay-therapists”).27</w:t>
      </w:r>
      <w:r>
        <w:t xml:space="preserve"> </w:t>
      </w:r>
      <w:r w:rsidRPr="0069201E">
        <w:rPr>
          <w:b/>
          <w:bCs/>
          <w:highlight w:val="green"/>
          <w:u w:val="single"/>
        </w:rPr>
        <w:t>Patients and doctor-collaborators worked together</w:t>
      </w:r>
      <w:r>
        <w:t xml:space="preserve"> </w:t>
      </w:r>
      <w:r w:rsidRPr="0069201E">
        <w:rPr>
          <w:sz w:val="14"/>
          <w:szCs w:val="14"/>
        </w:rPr>
        <w:t>in solidarity,</w:t>
      </w:r>
      <w:r>
        <w:t xml:space="preserve"> </w:t>
      </w:r>
      <w:r w:rsidRPr="0069201E">
        <w:rPr>
          <w:b/>
          <w:bCs/>
          <w:highlight w:val="green"/>
          <w:u w:val="single"/>
        </w:rPr>
        <w:t xml:space="preserve">conducting group therapy sessions </w:t>
      </w:r>
      <w:r w:rsidRPr="0069201E">
        <w:rPr>
          <w:b/>
          <w:bCs/>
          <w:u w:val="single"/>
        </w:rPr>
        <w:t xml:space="preserve">called “agitations,” </w:t>
      </w:r>
      <w:r w:rsidRPr="0069201E">
        <w:rPr>
          <w:b/>
          <w:bCs/>
          <w:highlight w:val="green"/>
          <w:u w:val="single"/>
        </w:rPr>
        <w:t>printing pamphlets</w:t>
      </w:r>
      <w:r>
        <w:t xml:space="preserve"> </w:t>
      </w:r>
      <w:r w:rsidRPr="0069201E">
        <w:rPr>
          <w:sz w:val="14"/>
          <w:szCs w:val="14"/>
        </w:rPr>
        <w:t xml:space="preserve">(including a weekly series called Patient </w:t>
      </w:r>
      <w:proofErr w:type="spellStart"/>
      <w:r w:rsidRPr="0069201E">
        <w:rPr>
          <w:sz w:val="14"/>
          <w:szCs w:val="14"/>
        </w:rPr>
        <w:t>Infos</w:t>
      </w:r>
      <w:proofErr w:type="spellEnd"/>
      <w:r w:rsidRPr="0069201E">
        <w:rPr>
          <w:sz w:val="14"/>
          <w:szCs w:val="14"/>
        </w:rPr>
        <w:t xml:space="preserve">), </w:t>
      </w:r>
      <w:r w:rsidRPr="0069201E">
        <w:rPr>
          <w:b/>
          <w:bCs/>
          <w:highlight w:val="green"/>
          <w:u w:val="single"/>
        </w:rPr>
        <w:t>and holding protests.</w:t>
      </w:r>
      <w:r>
        <w:t xml:space="preserve"> </w:t>
      </w:r>
      <w:r w:rsidRPr="0069201E">
        <w:rPr>
          <w:sz w:val="14"/>
          <w:szCs w:val="14"/>
        </w:rPr>
        <w:t>Their</w:t>
      </w:r>
      <w:r>
        <w:t xml:space="preserve"> </w:t>
      </w:r>
      <w:r w:rsidRPr="0069201E">
        <w:rPr>
          <w:b/>
          <w:bCs/>
          <w:highlight w:val="green"/>
          <w:u w:val="single"/>
        </w:rPr>
        <w:t xml:space="preserve">main goal remained </w:t>
      </w:r>
      <w:proofErr w:type="gramStart"/>
      <w:r w:rsidRPr="0069201E">
        <w:rPr>
          <w:b/>
          <w:bCs/>
          <w:highlight w:val="green"/>
          <w:u w:val="single"/>
        </w:rPr>
        <w:t>securing</w:t>
      </w:r>
      <w:proofErr w:type="gramEnd"/>
      <w:r w:rsidRPr="0069201E">
        <w:rPr>
          <w:b/>
          <w:bCs/>
          <w:highlight w:val="green"/>
          <w:u w:val="single"/>
        </w:rPr>
        <w:t xml:space="preserve"> access to medication</w:t>
      </w:r>
      <w:r w:rsidRPr="0069201E">
        <w:rPr>
          <w:b/>
          <w:bCs/>
          <w:u w:val="single"/>
        </w:rPr>
        <w:t xml:space="preserve"> for members, group agitation, and </w:t>
      </w:r>
      <w:r w:rsidRPr="0069201E">
        <w:rPr>
          <w:b/>
          <w:bCs/>
          <w:highlight w:val="green"/>
          <w:u w:val="single"/>
        </w:rPr>
        <w:t>therapeutic skill sharing, and facilitating teach-ins to bring more people into their praxis</w:t>
      </w:r>
      <w:r w:rsidRPr="0069201E">
        <w:rPr>
          <w:b/>
          <w:bCs/>
          <w:u w:val="single"/>
        </w:rPr>
        <w:t>.</w:t>
      </w:r>
      <w:r>
        <w:t xml:space="preserve"> </w:t>
      </w:r>
      <w:r w:rsidRPr="0069201E">
        <w:rPr>
          <w:sz w:val="14"/>
          <w:szCs w:val="14"/>
        </w:rPr>
        <w:t>But SPK</w:t>
      </w:r>
      <w:r>
        <w:t xml:space="preserve"> </w:t>
      </w:r>
      <w:r w:rsidRPr="0069201E">
        <w:rPr>
          <w:b/>
          <w:bCs/>
          <w:u w:val="single"/>
        </w:rPr>
        <w:t xml:space="preserve">also </w:t>
      </w:r>
      <w:r w:rsidRPr="0069201E">
        <w:rPr>
          <w:b/>
          <w:bCs/>
          <w:highlight w:val="green"/>
          <w:u w:val="single"/>
        </w:rPr>
        <w:t>engaged in other radical anti-carceral interventions, demonstrating models of community care</w:t>
      </w:r>
      <w:r w:rsidRPr="0069201E">
        <w:rPr>
          <w:b/>
          <w:bCs/>
          <w:u w:val="single"/>
        </w:rPr>
        <w:t xml:space="preserve"> and intervention </w:t>
      </w:r>
      <w:r w:rsidRPr="0069201E">
        <w:rPr>
          <w:b/>
          <w:bCs/>
          <w:highlight w:val="green"/>
          <w:u w:val="single"/>
        </w:rPr>
        <w:t>outside the authority of the state and the police.</w:t>
      </w:r>
      <w:r>
        <w:t xml:space="preserve"> </w:t>
      </w:r>
      <w:r w:rsidRPr="0069201E">
        <w:rPr>
          <w:sz w:val="14"/>
          <w:szCs w:val="14"/>
        </w:rPr>
        <w:t>Their</w:t>
      </w:r>
      <w:r>
        <w:t xml:space="preserve"> </w:t>
      </w:r>
      <w:r w:rsidRPr="0069201E">
        <w:rPr>
          <w:b/>
          <w:bCs/>
          <w:highlight w:val="green"/>
          <w:u w:val="single"/>
        </w:rPr>
        <w:t>efforts</w:t>
      </w:r>
      <w:r>
        <w:t xml:space="preserve"> </w:t>
      </w:r>
      <w:r w:rsidRPr="0069201E">
        <w:rPr>
          <w:sz w:val="14"/>
          <w:szCs w:val="14"/>
        </w:rPr>
        <w:t>in this respect</w:t>
      </w:r>
      <w:r>
        <w:t xml:space="preserve"> </w:t>
      </w:r>
      <w:r w:rsidRPr="0069201E">
        <w:rPr>
          <w:b/>
          <w:bCs/>
          <w:highlight w:val="green"/>
          <w:u w:val="single"/>
        </w:rPr>
        <w:t>were enormously successful</w:t>
      </w:r>
      <w:r w:rsidRPr="0069201E">
        <w:rPr>
          <w:sz w:val="14"/>
          <w:szCs w:val="14"/>
        </w:rPr>
        <w:t>. As Pross, a critic, begrudgingly noted:</w:t>
      </w:r>
    </w:p>
    <w:p w14:paraId="4BC01139" w14:textId="77777777" w:rsidR="00E80B79" w:rsidRDefault="00E80B79" w:rsidP="00E80B79">
      <w:r w:rsidRPr="0069201E">
        <w:rPr>
          <w:b/>
          <w:bCs/>
          <w:u w:val="single"/>
        </w:rPr>
        <w:t xml:space="preserve">“[SPK] </w:t>
      </w:r>
      <w:r w:rsidRPr="0069201E">
        <w:rPr>
          <w:b/>
          <w:bCs/>
          <w:highlight w:val="green"/>
          <w:u w:val="single"/>
        </w:rPr>
        <w:t xml:space="preserve">provided </w:t>
      </w:r>
      <w:proofErr w:type="gramStart"/>
      <w:r w:rsidRPr="0069201E">
        <w:rPr>
          <w:b/>
          <w:bCs/>
          <w:highlight w:val="green"/>
          <w:u w:val="single"/>
        </w:rPr>
        <w:t>a safe haven</w:t>
      </w:r>
      <w:proofErr w:type="gramEnd"/>
      <w:r w:rsidRPr="0069201E">
        <w:rPr>
          <w:b/>
          <w:bCs/>
          <w:u w:val="single"/>
        </w:rPr>
        <w:t xml:space="preserve"> and holding </w:t>
      </w:r>
      <w:r w:rsidRPr="0069201E">
        <w:rPr>
          <w:b/>
          <w:bCs/>
          <w:highlight w:val="green"/>
          <w:u w:val="single"/>
        </w:rPr>
        <w:t>environment for many, who had no place to go or would be locked away</w:t>
      </w:r>
      <w:r w:rsidRPr="0069201E">
        <w:rPr>
          <w:b/>
          <w:bCs/>
          <w:u w:val="single"/>
        </w:rPr>
        <w:t xml:space="preserve"> in one of the custodial style mental hospitals. Many patients had a long record of doctor shopping, failed psychotherapy and being put on waiting lists before they found help in the SPK</w:t>
      </w:r>
      <w:r>
        <w:t xml:space="preserve"> </w:t>
      </w:r>
      <w:r w:rsidRPr="0069201E">
        <w:rPr>
          <w:sz w:val="14"/>
          <w:szCs w:val="14"/>
        </w:rPr>
        <w:t xml:space="preserve">… A former patient told us, she ran away from home as a </w:t>
      </w:r>
      <w:proofErr w:type="gramStart"/>
      <w:r w:rsidRPr="0069201E">
        <w:rPr>
          <w:sz w:val="14"/>
          <w:szCs w:val="14"/>
        </w:rPr>
        <w:t>17 year old</w:t>
      </w:r>
      <w:proofErr w:type="gramEnd"/>
      <w:r w:rsidRPr="0069201E">
        <w:rPr>
          <w:sz w:val="14"/>
          <w:szCs w:val="14"/>
        </w:rPr>
        <w:t xml:space="preserve"> because she was [abused] by her father and found refuge in the SPK. The parents tried to bring her back home with police force, but the group succeeded in protecting her. Looking back, she says the SPK saved her life.28”</w:t>
      </w:r>
    </w:p>
    <w:p w14:paraId="2261985E" w14:textId="77777777" w:rsidR="00E80B79" w:rsidRDefault="00E80B79" w:rsidP="00E80B79"/>
    <w:p w14:paraId="151F0DC4" w14:textId="77777777" w:rsidR="00E80B79" w:rsidRPr="00342275" w:rsidRDefault="00E80B79" w:rsidP="00E80B79"/>
    <w:p w14:paraId="5E61367B" w14:textId="77777777" w:rsidR="00BE7EDA" w:rsidRPr="00BE7EDA" w:rsidRDefault="00BE7EDA" w:rsidP="00BE7EDA"/>
    <w:p w14:paraId="04461C31" w14:textId="77777777" w:rsidR="00AA7AAC" w:rsidRDefault="00AA7AAC" w:rsidP="00AA7AAC">
      <w:pPr>
        <w:pStyle w:val="Heading2"/>
      </w:pPr>
      <w:r>
        <w:t>Framework</w:t>
      </w:r>
    </w:p>
    <w:p w14:paraId="0AB1DF0D" w14:textId="10B43B67" w:rsidR="00AA7AAC" w:rsidRDefault="00AA7AAC" w:rsidP="00AA7AAC">
      <w:pPr>
        <w:pStyle w:val="Heading3"/>
      </w:pPr>
      <w:r>
        <w:t>Epistemology First</w:t>
      </w:r>
    </w:p>
    <w:p w14:paraId="1FB61E3A" w14:textId="77777777" w:rsidR="00F14152" w:rsidRDefault="00F14152" w:rsidP="00F14152">
      <w:pPr>
        <w:pStyle w:val="Heading4"/>
      </w:pPr>
      <w:r>
        <w:rPr>
          <w:u w:val="single"/>
        </w:rPr>
        <w:t>Epistemological</w:t>
      </w:r>
      <w:r>
        <w:t xml:space="preserve"> and </w:t>
      </w:r>
      <w:r>
        <w:rPr>
          <w:u w:val="single"/>
        </w:rPr>
        <w:t>theoretical</w:t>
      </w:r>
      <w:r>
        <w:t xml:space="preserve"> discussion is a </w:t>
      </w:r>
      <w:r>
        <w:rPr>
          <w:u w:val="single"/>
        </w:rPr>
        <w:t>pre-requisite</w:t>
      </w:r>
      <w:r>
        <w:t xml:space="preserve"> to healthcare policy.</w:t>
      </w:r>
    </w:p>
    <w:p w14:paraId="28B24920" w14:textId="77777777" w:rsidR="00F14152" w:rsidRDefault="00F14152" w:rsidP="00F14152">
      <w:r>
        <w:t xml:space="preserve">Syed Shahiq </w:t>
      </w:r>
      <w:r>
        <w:rPr>
          <w:rStyle w:val="Style13ptBold"/>
        </w:rPr>
        <w:t>Rizvi et al. ’20</w:t>
      </w:r>
      <w:r>
        <w:t xml:space="preserve">, Researcher in Health Policy and Planning, “The Political Economy of Universal Health Coverage: A Systematic Narrative Review,” Health Policy Plan, 04-01-2020, </w:t>
      </w:r>
      <w:proofErr w:type="spellStart"/>
      <w:r>
        <w:t>ILake</w:t>
      </w:r>
      <w:proofErr w:type="spellEnd"/>
      <w:r>
        <w:t>-KG</w:t>
      </w:r>
    </w:p>
    <w:p w14:paraId="5AAC10FD" w14:textId="77777777" w:rsidR="00F14152" w:rsidRDefault="00F14152" w:rsidP="00F14152">
      <w:r>
        <w:rPr>
          <w:sz w:val="16"/>
          <w:szCs w:val="16"/>
        </w:rPr>
        <w:t xml:space="preserve">Despite the challenges outlined in the discussion, there is some evidence of an emergent narrative evident in this nascent literature around the intersection between political economy and UHC. The central variables identified by Fox and Reich (2015)—ideologies and ideas, interests and institutions—have been useful both for clarifying the areas of focus for any analysis and highlighting their porosity and interdependence. </w:t>
      </w:r>
      <w:r>
        <w:rPr>
          <w:rStyle w:val="StyleUnderline"/>
        </w:rPr>
        <w:t xml:space="preserve">The systematic review of literature points to an </w:t>
      </w:r>
      <w:r>
        <w:rPr>
          <w:rStyle w:val="StyleUnderline"/>
          <w:highlight w:val="green"/>
        </w:rPr>
        <w:t>increasing</w:t>
      </w:r>
      <w:r>
        <w:rPr>
          <w:rStyle w:val="StyleUnderline"/>
        </w:rPr>
        <w:t xml:space="preserve"> awareness of the </w:t>
      </w:r>
      <w:r>
        <w:rPr>
          <w:rStyle w:val="StyleUnderline"/>
          <w:highlight w:val="green"/>
        </w:rPr>
        <w:t xml:space="preserve">significance of the political </w:t>
      </w:r>
      <w:r>
        <w:rPr>
          <w:rStyle w:val="Emphasis"/>
          <w:highlight w:val="green"/>
        </w:rPr>
        <w:t>economy</w:t>
      </w:r>
      <w:r>
        <w:rPr>
          <w:rStyle w:val="StyleUnderline"/>
          <w:highlight w:val="green"/>
        </w:rPr>
        <w:t xml:space="preserve"> of </w:t>
      </w:r>
      <w:r>
        <w:rPr>
          <w:rStyle w:val="Emphasis"/>
          <w:highlight w:val="green"/>
        </w:rPr>
        <w:t>health</w:t>
      </w:r>
      <w:r>
        <w:rPr>
          <w:sz w:val="16"/>
          <w:szCs w:val="16"/>
        </w:rPr>
        <w:t xml:space="preserve"> (Greer and Méndez, 2015) </w:t>
      </w:r>
      <w:r>
        <w:rPr>
          <w:rStyle w:val="StyleUnderline"/>
          <w:highlight w:val="green"/>
        </w:rPr>
        <w:t>and</w:t>
      </w:r>
      <w:r>
        <w:rPr>
          <w:rStyle w:val="StyleUnderline"/>
        </w:rPr>
        <w:t xml:space="preserve"> its direct </w:t>
      </w:r>
      <w:r>
        <w:rPr>
          <w:rStyle w:val="Emphasis"/>
          <w:highlight w:val="green"/>
        </w:rPr>
        <w:t>application</w:t>
      </w:r>
      <w:r>
        <w:rPr>
          <w:rStyle w:val="StyleUnderline"/>
          <w:highlight w:val="green"/>
        </w:rPr>
        <w:t xml:space="preserve"> to</w:t>
      </w:r>
      <w:r>
        <w:rPr>
          <w:rStyle w:val="StyleUnderline"/>
        </w:rPr>
        <w:t xml:space="preserve"> the global uptake of UHC, and a growing body of critical case studies of UHC and </w:t>
      </w:r>
      <w:r>
        <w:rPr>
          <w:rStyle w:val="StyleUnderline"/>
          <w:highlight w:val="green"/>
        </w:rPr>
        <w:t>national health systems</w:t>
      </w:r>
      <w:r>
        <w:rPr>
          <w:rStyle w:val="StyleUnderline"/>
        </w:rPr>
        <w:t xml:space="preserve"> from a </w:t>
      </w:r>
      <w:r>
        <w:rPr>
          <w:rStyle w:val="Emphasis"/>
        </w:rPr>
        <w:t>political</w:t>
      </w:r>
      <w:r>
        <w:rPr>
          <w:rStyle w:val="StyleUnderline"/>
        </w:rPr>
        <w:t xml:space="preserve"> economy </w:t>
      </w:r>
      <w:r>
        <w:rPr>
          <w:rStyle w:val="Emphasis"/>
        </w:rPr>
        <w:t>perspective</w:t>
      </w:r>
      <w:r>
        <w:rPr>
          <w:rStyle w:val="StyleUnderline"/>
        </w:rPr>
        <w:t>.</w:t>
      </w:r>
    </w:p>
    <w:p w14:paraId="161494E0" w14:textId="77777777" w:rsidR="00F14152" w:rsidRDefault="00F14152" w:rsidP="00F14152">
      <w:r>
        <w:rPr>
          <w:sz w:val="16"/>
          <w:szCs w:val="16"/>
        </w:rPr>
        <w:t xml:space="preserve">But the current interest in—but limited research application of—political economy analysis for UHC, and the sharp divide between technical and political analyses, points to the need for further multidisciplinary research that will cast light on the obstacles to UHC uptake and implementation. This narrative systematic review has demonstrated a growing health systems and policy literature that explicitly claims a political economy perspective but provides only glimpses of how this perspective is being applied to specific country contexts. </w:t>
      </w:r>
      <w:r>
        <w:rPr>
          <w:rStyle w:val="StyleUnderline"/>
        </w:rPr>
        <w:t xml:space="preserve">The thematic analysis of the case studies identified in this study points to the interfaces between the variables as point of possible influence in the UHC policy process: an awareness of where </w:t>
      </w:r>
      <w:r>
        <w:rPr>
          <w:rStyle w:val="Emphasis"/>
          <w:highlight w:val="green"/>
        </w:rPr>
        <w:t>ideology</w:t>
      </w:r>
      <w:r>
        <w:rPr>
          <w:rStyle w:val="StyleUnderline"/>
        </w:rPr>
        <w:t xml:space="preserve"> and ideas can </w:t>
      </w:r>
      <w:r>
        <w:rPr>
          <w:rStyle w:val="Emphasis"/>
          <w:highlight w:val="green"/>
        </w:rPr>
        <w:t>influence</w:t>
      </w:r>
      <w:r>
        <w:rPr>
          <w:rStyle w:val="StyleUnderline"/>
          <w:highlight w:val="green"/>
        </w:rPr>
        <w:t xml:space="preserve"> interests</w:t>
      </w:r>
      <w:r>
        <w:rPr>
          <w:rStyle w:val="StyleUnderline"/>
        </w:rPr>
        <w:t xml:space="preserve">, where interests and their ideas </w:t>
      </w:r>
      <w:r>
        <w:rPr>
          <w:rStyle w:val="StyleUnderline"/>
          <w:highlight w:val="green"/>
        </w:rPr>
        <w:t>can be aligned to optimize</w:t>
      </w:r>
      <w:r>
        <w:rPr>
          <w:rStyle w:val="StyleUnderline"/>
        </w:rPr>
        <w:t xml:space="preserve"> the </w:t>
      </w:r>
      <w:r>
        <w:rPr>
          <w:rStyle w:val="Emphasis"/>
          <w:highlight w:val="green"/>
        </w:rPr>
        <w:t>development</w:t>
      </w:r>
      <w:r>
        <w:rPr>
          <w:rStyle w:val="StyleUnderline"/>
        </w:rPr>
        <w:t xml:space="preserve"> of </w:t>
      </w:r>
      <w:r>
        <w:rPr>
          <w:rStyle w:val="Emphasis"/>
        </w:rPr>
        <w:t>institutions</w:t>
      </w:r>
      <w:r>
        <w:rPr>
          <w:rStyle w:val="StyleUnderline"/>
        </w:rPr>
        <w:t xml:space="preserve">, where changes in ideas or interests shape new contexts for UHC </w:t>
      </w:r>
      <w:r>
        <w:rPr>
          <w:rStyle w:val="Emphasis"/>
        </w:rPr>
        <w:t>implementation</w:t>
      </w:r>
      <w:r>
        <w:rPr>
          <w:rStyle w:val="StyleUnderline"/>
        </w:rPr>
        <w:t xml:space="preserve"> and where contextual change or external factors open windows of opportunity for new </w:t>
      </w:r>
      <w:r>
        <w:rPr>
          <w:rStyle w:val="Emphasis"/>
        </w:rPr>
        <w:t>policy</w:t>
      </w:r>
      <w:r>
        <w:rPr>
          <w:rStyle w:val="StyleUnderline"/>
        </w:rPr>
        <w:t>.</w:t>
      </w:r>
    </w:p>
    <w:p w14:paraId="2EA01C7C" w14:textId="77777777" w:rsidR="00F14152" w:rsidRDefault="00F14152" w:rsidP="00F14152">
      <w:r>
        <w:rPr>
          <w:rStyle w:val="StyleUnderline"/>
        </w:rPr>
        <w:t xml:space="preserve">There is a </w:t>
      </w:r>
      <w:r>
        <w:rPr>
          <w:rStyle w:val="StyleUnderline"/>
          <w:highlight w:val="green"/>
        </w:rPr>
        <w:t>need to build</w:t>
      </w:r>
      <w:r>
        <w:rPr>
          <w:rStyle w:val="StyleUnderline"/>
        </w:rPr>
        <w:t xml:space="preserve"> the </w:t>
      </w:r>
      <w:r>
        <w:rPr>
          <w:rStyle w:val="Emphasis"/>
          <w:highlight w:val="green"/>
        </w:rPr>
        <w:t>theoretical</w:t>
      </w:r>
      <w:r>
        <w:rPr>
          <w:rStyle w:val="StyleUnderline"/>
        </w:rPr>
        <w:t xml:space="preserve"> and practical </w:t>
      </w:r>
      <w:r>
        <w:rPr>
          <w:rStyle w:val="Emphasis"/>
          <w:highlight w:val="green"/>
        </w:rPr>
        <w:t>frameworks</w:t>
      </w:r>
      <w:r>
        <w:rPr>
          <w:rStyle w:val="StyleUnderline"/>
          <w:highlight w:val="green"/>
        </w:rPr>
        <w:t xml:space="preserve"> that</w:t>
      </w:r>
      <w:r>
        <w:rPr>
          <w:rStyle w:val="StyleUnderline"/>
        </w:rPr>
        <w:t xml:space="preserve"> would </w:t>
      </w:r>
      <w:r>
        <w:rPr>
          <w:rStyle w:val="StyleUnderline"/>
          <w:highlight w:val="green"/>
        </w:rPr>
        <w:t>enable</w:t>
      </w:r>
      <w:r>
        <w:rPr>
          <w:rStyle w:val="StyleUnderline"/>
        </w:rPr>
        <w:t xml:space="preserve"> competent and consistent </w:t>
      </w:r>
      <w:r>
        <w:rPr>
          <w:rStyle w:val="StyleUnderline"/>
          <w:highlight w:val="green"/>
        </w:rPr>
        <w:t>analysis</w:t>
      </w:r>
      <w:r>
        <w:rPr>
          <w:rStyle w:val="StyleUnderline"/>
        </w:rPr>
        <w:t xml:space="preserve">, the necessary funding to expand that research and the </w:t>
      </w:r>
      <w:r>
        <w:rPr>
          <w:rStyle w:val="Emphasis"/>
        </w:rPr>
        <w:t>policy</w:t>
      </w:r>
      <w:r>
        <w:rPr>
          <w:rStyle w:val="StyleUnderline"/>
        </w:rPr>
        <w:t xml:space="preserve"> preparedness to engage its findings and implications. A deeper exploration and </w:t>
      </w:r>
      <w:r>
        <w:rPr>
          <w:rStyle w:val="Emphasis"/>
          <w:highlight w:val="green"/>
        </w:rPr>
        <w:t>theorizing</w:t>
      </w:r>
      <w:r>
        <w:rPr>
          <w:rStyle w:val="StyleUnderline"/>
        </w:rPr>
        <w:t xml:space="preserve"> of </w:t>
      </w:r>
      <w:r>
        <w:rPr>
          <w:rStyle w:val="StyleUnderline"/>
          <w:highlight w:val="green"/>
        </w:rPr>
        <w:t>political economy is needed</w:t>
      </w:r>
      <w:r>
        <w:rPr>
          <w:rStyle w:val="StyleUnderline"/>
        </w:rPr>
        <w:t xml:space="preserve"> to complement the contribution of rapid reviews, </w:t>
      </w:r>
      <w:r>
        <w:rPr>
          <w:sz w:val="16"/>
          <w:szCs w:val="16"/>
        </w:rPr>
        <w:t xml:space="preserve">and technical assessment in providing policy evidence towards UHC, outlining approaches that would enhance the </w:t>
      </w:r>
      <w:proofErr w:type="spellStart"/>
      <w:r>
        <w:rPr>
          <w:sz w:val="16"/>
          <w:szCs w:val="16"/>
        </w:rPr>
        <w:t>rigour</w:t>
      </w:r>
      <w:proofErr w:type="spellEnd"/>
      <w:r>
        <w:rPr>
          <w:sz w:val="16"/>
          <w:szCs w:val="16"/>
        </w:rPr>
        <w:t xml:space="preserve">, accessibility and applicability of such evidence (Langlois et al., 2019), but rather than target specific evidence for policy-making, </w:t>
      </w:r>
      <w:r>
        <w:rPr>
          <w:rStyle w:val="StyleUnderline"/>
        </w:rPr>
        <w:t xml:space="preserve">there is a need for a collaborative body of research that would provide an </w:t>
      </w:r>
      <w:r>
        <w:rPr>
          <w:rStyle w:val="Emphasis"/>
          <w:highlight w:val="green"/>
        </w:rPr>
        <w:t>exploration</w:t>
      </w:r>
      <w:r>
        <w:rPr>
          <w:rStyle w:val="StyleUnderline"/>
          <w:highlight w:val="green"/>
        </w:rPr>
        <w:t xml:space="preserve"> of</w:t>
      </w:r>
      <w:r>
        <w:rPr>
          <w:rStyle w:val="StyleUnderline"/>
        </w:rPr>
        <w:t xml:space="preserve"> the </w:t>
      </w:r>
      <w:r>
        <w:rPr>
          <w:rStyle w:val="Emphasis"/>
          <w:highlight w:val="green"/>
        </w:rPr>
        <w:t>political</w:t>
      </w:r>
      <w:r>
        <w:rPr>
          <w:rStyle w:val="StyleUnderline"/>
        </w:rPr>
        <w:t xml:space="preserve"> economy of UHC that would </w:t>
      </w:r>
      <w:r>
        <w:rPr>
          <w:rStyle w:val="StyleUnderline"/>
          <w:highlight w:val="green"/>
        </w:rPr>
        <w:t xml:space="preserve">deeply </w:t>
      </w:r>
      <w:r>
        <w:rPr>
          <w:rStyle w:val="Emphasis"/>
          <w:highlight w:val="green"/>
        </w:rPr>
        <w:t>inform</w:t>
      </w:r>
      <w:r>
        <w:rPr>
          <w:rStyle w:val="StyleUnderline"/>
        </w:rPr>
        <w:t xml:space="preserve"> its </w:t>
      </w:r>
      <w:r>
        <w:rPr>
          <w:rStyle w:val="StyleUnderline"/>
          <w:highlight w:val="green"/>
        </w:rPr>
        <w:t xml:space="preserve">policy </w:t>
      </w:r>
      <w:r>
        <w:rPr>
          <w:rStyle w:val="Emphasis"/>
          <w:highlight w:val="green"/>
        </w:rPr>
        <w:t>adoption</w:t>
      </w:r>
      <w:r>
        <w:rPr>
          <w:rStyle w:val="StyleUnderline"/>
          <w:highlight w:val="green"/>
        </w:rPr>
        <w:t xml:space="preserve"> and implementation</w:t>
      </w:r>
      <w:r>
        <w:rPr>
          <w:sz w:val="16"/>
          <w:szCs w:val="16"/>
        </w:rPr>
        <w:t>—both in specific countries and across the broader international conte</w:t>
      </w:r>
      <w:r>
        <w:rPr>
          <w:sz w:val="14"/>
          <w:szCs w:val="14"/>
        </w:rPr>
        <w:t>xt.</w:t>
      </w:r>
      <w:r>
        <w:rPr>
          <w:rStyle w:val="StyleUnderline"/>
        </w:rPr>
        <w:t xml:space="preserve"> It would </w:t>
      </w:r>
      <w:r>
        <w:rPr>
          <w:rStyle w:val="StyleUnderline"/>
          <w:highlight w:val="green"/>
        </w:rPr>
        <w:t>begin with</w:t>
      </w:r>
      <w:r>
        <w:rPr>
          <w:rStyle w:val="StyleUnderline"/>
        </w:rPr>
        <w:t xml:space="preserve"> the </w:t>
      </w:r>
      <w:r>
        <w:rPr>
          <w:rStyle w:val="StyleUnderline"/>
          <w:highlight w:val="green"/>
        </w:rPr>
        <w:t>clarification</w:t>
      </w:r>
      <w:r>
        <w:rPr>
          <w:rStyle w:val="StyleUnderline"/>
        </w:rPr>
        <w:t xml:space="preserve"> </w:t>
      </w:r>
      <w:r>
        <w:rPr>
          <w:rStyle w:val="StyleUnderline"/>
          <w:highlight w:val="green"/>
        </w:rPr>
        <w:t xml:space="preserve">of </w:t>
      </w:r>
      <w:r>
        <w:rPr>
          <w:rStyle w:val="Emphasis"/>
          <w:highlight w:val="green"/>
        </w:rPr>
        <w:t>ideologies</w:t>
      </w:r>
      <w:r>
        <w:rPr>
          <w:rStyle w:val="StyleUnderline"/>
        </w:rPr>
        <w:t xml:space="preserve"> and ideas—beginning with reflective exercise for the analysts themselves, clarifying their own values and concepts—and map out the ideologies and ideas identified across stakeholder interests</w:t>
      </w:r>
      <w:r>
        <w:rPr>
          <w:sz w:val="16"/>
          <w:szCs w:val="16"/>
        </w:rPr>
        <w:t>. It would trace the political influence of those ideologies and ideas through the stakeholder interests into the formal and informal institutions that enable UHC, identifying veto points and the nodes of possibility that catalyze UHC progress. From this base, the technical exploration of options for UHC becomes realistic, with the uncertainty around the political context of those largely clarified, alliances negotiated and challenges identified.</w:t>
      </w:r>
    </w:p>
    <w:p w14:paraId="341031C8" w14:textId="77777777" w:rsidR="008D752E" w:rsidRDefault="008D752E" w:rsidP="008D752E">
      <w:pPr>
        <w:pStyle w:val="Heading4"/>
      </w:pPr>
      <w:r>
        <w:t xml:space="preserve">Good </w:t>
      </w:r>
      <w:r>
        <w:rPr>
          <w:u w:val="single"/>
        </w:rPr>
        <w:t>health policy</w:t>
      </w:r>
      <w:r>
        <w:t xml:space="preserve"> requires </w:t>
      </w:r>
      <w:r>
        <w:rPr>
          <w:u w:val="single"/>
        </w:rPr>
        <w:t>ethical</w:t>
      </w:r>
      <w:r>
        <w:t xml:space="preserve"> and </w:t>
      </w:r>
      <w:r>
        <w:rPr>
          <w:u w:val="single"/>
        </w:rPr>
        <w:t>epistemological</w:t>
      </w:r>
      <w:r>
        <w:t xml:space="preserve"> understanding. </w:t>
      </w:r>
    </w:p>
    <w:p w14:paraId="6C5287F7" w14:textId="77777777" w:rsidR="008D752E" w:rsidRDefault="008D752E" w:rsidP="008D752E">
      <w:r>
        <w:t xml:space="preserve">Derek </w:t>
      </w:r>
      <w:r>
        <w:rPr>
          <w:b/>
          <w:sz w:val="26"/>
          <w:szCs w:val="26"/>
        </w:rPr>
        <w:t>Soled 20</w:t>
      </w:r>
      <w:r>
        <w:t xml:space="preserve">, Harvard Medical School and Harvard Business School, "Good health policy requires good moral philosophy," Journal of Medical Ethics blog, https://blogs.bmj.com/medical-ethics/2020/11/02/good-health-policy-requires-good-moral-philosophy/, 11-2-2020, </w:t>
      </w:r>
      <w:proofErr w:type="spellStart"/>
      <w:r>
        <w:t>ILake</w:t>
      </w:r>
      <w:proofErr w:type="spellEnd"/>
      <w:r>
        <w:t>-KG</w:t>
      </w:r>
    </w:p>
    <w:p w14:paraId="3537056B" w14:textId="77777777" w:rsidR="008D752E" w:rsidRDefault="008D752E" w:rsidP="008D752E">
      <w:pPr>
        <w:rPr>
          <w:rStyle w:val="StyleUnderline"/>
        </w:rPr>
      </w:pPr>
      <w:r>
        <w:rPr>
          <w:sz w:val="16"/>
          <w:szCs w:val="16"/>
        </w:rPr>
        <w:t xml:space="preserve">Now, more than ever, countries around the world need good health </w:t>
      </w:r>
      <w:proofErr w:type="gramStart"/>
      <w:r>
        <w:rPr>
          <w:sz w:val="16"/>
          <w:szCs w:val="16"/>
        </w:rPr>
        <w:t>policy</w:t>
      </w:r>
      <w:proofErr w:type="gramEnd"/>
      <w:r>
        <w:rPr>
          <w:sz w:val="16"/>
          <w:szCs w:val="16"/>
        </w:rPr>
        <w:t xml:space="preserve">. While more </w:t>
      </w:r>
      <w:hyperlink r:id="rId188" w:history="1">
        <w:r>
          <w:rPr>
            <w:sz w:val="16"/>
            <w:szCs w:val="16"/>
          </w:rPr>
          <w:t>big data and efficiency</w:t>
        </w:r>
      </w:hyperlink>
      <w:r>
        <w:rPr>
          <w:sz w:val="16"/>
          <w:szCs w:val="16"/>
        </w:rPr>
        <w:t xml:space="preserve"> are important, </w:t>
      </w:r>
      <w:r>
        <w:rPr>
          <w:rStyle w:val="StyleUnderline"/>
        </w:rPr>
        <w:t xml:space="preserve">better </w:t>
      </w:r>
      <w:r>
        <w:rPr>
          <w:rStyle w:val="StyleUnderline"/>
          <w:highlight w:val="green"/>
        </w:rPr>
        <w:t>integration of</w:t>
      </w:r>
      <w:r>
        <w:rPr>
          <w:rStyle w:val="StyleUnderline"/>
        </w:rPr>
        <w:t xml:space="preserve"> the humanities embodied in </w:t>
      </w:r>
      <w:r>
        <w:rPr>
          <w:rStyle w:val="Emphasis"/>
          <w:highlight w:val="green"/>
        </w:rPr>
        <w:t>moral philosophy</w:t>
      </w:r>
      <w:r>
        <w:rPr>
          <w:rStyle w:val="StyleUnderline"/>
        </w:rPr>
        <w:t xml:space="preserve"> will help achieve this goal. </w:t>
      </w:r>
      <w:r>
        <w:rPr>
          <w:rStyle w:val="StyleUnderline"/>
          <w:highlight w:val="green"/>
        </w:rPr>
        <w:t xml:space="preserve">In </w:t>
      </w:r>
      <w:proofErr w:type="gramStart"/>
      <w:r>
        <w:rPr>
          <w:rStyle w:val="Emphasis"/>
          <w:highlight w:val="green"/>
        </w:rPr>
        <w:t>policymaking</w:t>
      </w:r>
      <w:proofErr w:type="gramEnd"/>
      <w:r>
        <w:rPr>
          <w:rStyle w:val="StyleUnderline"/>
        </w:rPr>
        <w:t xml:space="preserve"> decisions, </w:t>
      </w:r>
      <w:r>
        <w:rPr>
          <w:rStyle w:val="Emphasis"/>
          <w:highlight w:val="green"/>
        </w:rPr>
        <w:t>ethicists</w:t>
      </w:r>
      <w:r>
        <w:rPr>
          <w:rStyle w:val="StyleUnderline"/>
        </w:rPr>
        <w:t xml:space="preserve"> deserve a place at the table as their </w:t>
      </w:r>
      <w:r>
        <w:rPr>
          <w:rStyle w:val="Emphasis"/>
          <w:highlight w:val="green"/>
        </w:rPr>
        <w:t>insights</w:t>
      </w:r>
      <w:r>
        <w:rPr>
          <w:rStyle w:val="StyleUnderline"/>
        </w:rPr>
        <w:t xml:space="preserve"> into human </w:t>
      </w:r>
      <w:proofErr w:type="spellStart"/>
      <w:r>
        <w:rPr>
          <w:rStyle w:val="Emphasis"/>
        </w:rPr>
        <w:t>behaviour</w:t>
      </w:r>
      <w:proofErr w:type="spellEnd"/>
      <w:r>
        <w:rPr>
          <w:rStyle w:val="StyleUnderline"/>
        </w:rPr>
        <w:t xml:space="preserve"> </w:t>
      </w:r>
      <w:r>
        <w:rPr>
          <w:rStyle w:val="StyleUnderline"/>
          <w:highlight w:val="green"/>
        </w:rPr>
        <w:t xml:space="preserve">are essential in </w:t>
      </w:r>
      <w:r>
        <w:rPr>
          <w:rStyle w:val="Emphasis"/>
          <w:highlight w:val="green"/>
        </w:rPr>
        <w:t>reforming</w:t>
      </w:r>
      <w:r>
        <w:rPr>
          <w:rStyle w:val="StyleUnderline"/>
        </w:rPr>
        <w:t xml:space="preserve"> the </w:t>
      </w:r>
      <w:r>
        <w:rPr>
          <w:rStyle w:val="Emphasis"/>
          <w:highlight w:val="green"/>
        </w:rPr>
        <w:t>structures</w:t>
      </w:r>
      <w:r>
        <w:rPr>
          <w:rStyle w:val="StyleUnderline"/>
        </w:rPr>
        <w:t xml:space="preserve"> that govern our society and everyday lives. First, </w:t>
      </w:r>
      <w:r>
        <w:rPr>
          <w:rStyle w:val="StyleUnderline"/>
          <w:highlight w:val="green"/>
        </w:rPr>
        <w:t>ethics helps us ask</w:t>
      </w:r>
      <w:r>
        <w:rPr>
          <w:rStyle w:val="StyleUnderline"/>
        </w:rPr>
        <w:t xml:space="preserve"> poignant </w:t>
      </w:r>
      <w:r>
        <w:rPr>
          <w:rStyle w:val="Emphasis"/>
          <w:highlight w:val="green"/>
        </w:rPr>
        <w:t>questions</w:t>
      </w:r>
      <w:r>
        <w:rPr>
          <w:rStyle w:val="StyleUnderline"/>
        </w:rPr>
        <w:t xml:space="preserve">. Whereas policymakers identify where and how to intervene, ethicists </w:t>
      </w:r>
      <w:r>
        <w:rPr>
          <w:rStyle w:val="StyleUnderline"/>
          <w:highlight w:val="green"/>
        </w:rPr>
        <w:t xml:space="preserve">identify the origin and rationale of </w:t>
      </w:r>
      <w:proofErr w:type="gramStart"/>
      <w:r>
        <w:rPr>
          <w:rStyle w:val="StyleUnderline"/>
          <w:highlight w:val="green"/>
        </w:rPr>
        <w:t>policies</w:t>
      </w:r>
      <w:r>
        <w:rPr>
          <w:rStyle w:val="StyleUnderline"/>
        </w:rPr>
        <w:t>, and</w:t>
      </w:r>
      <w:proofErr w:type="gramEnd"/>
      <w:r>
        <w:rPr>
          <w:rStyle w:val="StyleUnderline"/>
        </w:rPr>
        <w:t xml:space="preserve"> can help </w:t>
      </w:r>
      <w:r>
        <w:rPr>
          <w:rStyle w:val="Emphasis"/>
          <w:highlight w:val="green"/>
        </w:rPr>
        <w:t>determine</w:t>
      </w:r>
      <w:r>
        <w:rPr>
          <w:rStyle w:val="StyleUnderline"/>
          <w:highlight w:val="green"/>
        </w:rPr>
        <w:t xml:space="preserve"> why particular </w:t>
      </w:r>
      <w:r>
        <w:rPr>
          <w:rStyle w:val="Emphasis"/>
          <w:highlight w:val="green"/>
        </w:rPr>
        <w:t>courses</w:t>
      </w:r>
      <w:r>
        <w:rPr>
          <w:rStyle w:val="StyleUnderline"/>
          <w:highlight w:val="green"/>
        </w:rPr>
        <w:t xml:space="preserve"> of action are superior to others</w:t>
      </w:r>
      <w:r>
        <w:rPr>
          <w:rStyle w:val="StyleUnderline"/>
        </w:rPr>
        <w:t>.</w:t>
      </w:r>
      <w:r>
        <w:rPr>
          <w:sz w:val="16"/>
          <w:szCs w:val="16"/>
        </w:rPr>
        <w:t xml:space="preserve"> Furthermore, they can anticipate dissent and strategically plan to address pressing concerns. </w:t>
      </w:r>
      <w:r>
        <w:rPr>
          <w:rStyle w:val="StyleUnderline"/>
        </w:rPr>
        <w:t xml:space="preserve">Second, </w:t>
      </w:r>
      <w:r>
        <w:rPr>
          <w:rStyle w:val="StyleUnderline"/>
          <w:highlight w:val="green"/>
        </w:rPr>
        <w:t>ethicists</w:t>
      </w:r>
      <w:r>
        <w:rPr>
          <w:rStyle w:val="StyleUnderline"/>
        </w:rPr>
        <w:t xml:space="preserve"> help </w:t>
      </w:r>
      <w:r>
        <w:rPr>
          <w:rStyle w:val="StyleUnderline"/>
          <w:highlight w:val="green"/>
        </w:rPr>
        <w:t>define</w:t>
      </w:r>
      <w:r>
        <w:rPr>
          <w:rStyle w:val="StyleUnderline"/>
        </w:rPr>
        <w:t xml:space="preserve"> the </w:t>
      </w:r>
      <w:r>
        <w:rPr>
          <w:rStyle w:val="Emphasis"/>
          <w:highlight w:val="green"/>
        </w:rPr>
        <w:t>scope</w:t>
      </w:r>
      <w:r>
        <w:rPr>
          <w:rStyle w:val="StyleUnderline"/>
        </w:rPr>
        <w:t xml:space="preserve"> of health policies </w:t>
      </w:r>
      <w:r>
        <w:rPr>
          <w:rStyle w:val="StyleUnderline"/>
          <w:highlight w:val="green"/>
        </w:rPr>
        <w:t>and</w:t>
      </w:r>
      <w:r>
        <w:rPr>
          <w:rStyle w:val="StyleUnderline"/>
        </w:rPr>
        <w:t xml:space="preserve"> their </w:t>
      </w:r>
      <w:r>
        <w:rPr>
          <w:rStyle w:val="Emphasis"/>
          <w:highlight w:val="green"/>
        </w:rPr>
        <w:t>applications</w:t>
      </w:r>
      <w:r>
        <w:rPr>
          <w:rStyle w:val="StyleUnderline"/>
        </w:rPr>
        <w:t xml:space="preserve"> to individuals, business entities, and social institutions. The dictates of moral philosophy can help determine the legitimate boundaries of proposals and define when there </w:t>
      </w:r>
      <w:proofErr w:type="gramStart"/>
      <w:r>
        <w:rPr>
          <w:rStyle w:val="StyleUnderline"/>
        </w:rPr>
        <w:t>lurks</w:t>
      </w:r>
      <w:proofErr w:type="gramEnd"/>
      <w:r>
        <w:rPr>
          <w:rStyle w:val="StyleUnderline"/>
        </w:rPr>
        <w:t xml:space="preserve"> the possibility of illegitimacy. Finally, ethicists can help </w:t>
      </w:r>
      <w:r>
        <w:rPr>
          <w:rStyle w:val="StyleUnderline"/>
          <w:highlight w:val="green"/>
        </w:rPr>
        <w:t>make</w:t>
      </w:r>
      <w:r>
        <w:rPr>
          <w:rStyle w:val="StyleUnderline"/>
        </w:rPr>
        <w:t xml:space="preserve"> health care policy </w:t>
      </w:r>
      <w:r>
        <w:rPr>
          <w:rStyle w:val="StyleUnderline"/>
          <w:highlight w:val="green"/>
        </w:rPr>
        <w:t>decisions that are</w:t>
      </w:r>
      <w:r>
        <w:rPr>
          <w:rStyle w:val="StyleUnderline"/>
        </w:rPr>
        <w:t xml:space="preserve"> internally </w:t>
      </w:r>
      <w:r>
        <w:rPr>
          <w:rStyle w:val="Emphasis"/>
          <w:highlight w:val="green"/>
        </w:rPr>
        <w:t>consistent</w:t>
      </w:r>
      <w:r>
        <w:rPr>
          <w:rStyle w:val="StyleUnderline"/>
          <w:highlight w:val="green"/>
        </w:rPr>
        <w:t xml:space="preserve"> and </w:t>
      </w:r>
      <w:r>
        <w:rPr>
          <w:rStyle w:val="Emphasis"/>
          <w:highlight w:val="green"/>
        </w:rPr>
        <w:t>sustainable</w:t>
      </w:r>
      <w:r>
        <w:rPr>
          <w:rStyle w:val="StyleUnderline"/>
        </w:rPr>
        <w:t xml:space="preserve">. While </w:t>
      </w:r>
      <w:r>
        <w:rPr>
          <w:rStyle w:val="StyleUnderline"/>
          <w:highlight w:val="green"/>
        </w:rPr>
        <w:t>governments</w:t>
      </w:r>
      <w:r>
        <w:rPr>
          <w:rStyle w:val="StyleUnderline"/>
        </w:rPr>
        <w:t xml:space="preserve"> and political climates frequently </w:t>
      </w:r>
      <w:r>
        <w:rPr>
          <w:rStyle w:val="StyleUnderline"/>
          <w:highlight w:val="green"/>
        </w:rPr>
        <w:t>change</w:t>
      </w:r>
      <w:r>
        <w:rPr>
          <w:rStyle w:val="StyleUnderline"/>
        </w:rPr>
        <w:t xml:space="preserve">, </w:t>
      </w:r>
      <w:r>
        <w:rPr>
          <w:rStyle w:val="Emphasis"/>
          <w:highlight w:val="green"/>
        </w:rPr>
        <w:t>human nature</w:t>
      </w:r>
      <w:r>
        <w:rPr>
          <w:rStyle w:val="StyleUnderline"/>
        </w:rPr>
        <w:t xml:space="preserve"> generally </w:t>
      </w:r>
      <w:r>
        <w:rPr>
          <w:rStyle w:val="StyleUnderline"/>
          <w:highlight w:val="green"/>
        </w:rPr>
        <w:t>does not. Incorporating</w:t>
      </w:r>
      <w:r>
        <w:rPr>
          <w:rStyle w:val="StyleUnderline"/>
        </w:rPr>
        <w:t xml:space="preserve"> long-standing </w:t>
      </w:r>
      <w:r>
        <w:rPr>
          <w:rStyle w:val="StyleUnderline"/>
          <w:highlight w:val="green"/>
        </w:rPr>
        <w:t>ethical underpinnings</w:t>
      </w:r>
      <w:r>
        <w:rPr>
          <w:rStyle w:val="StyleUnderline"/>
        </w:rPr>
        <w:t xml:space="preserve"> into today’s policymaking decisions </w:t>
      </w:r>
      <w:r>
        <w:rPr>
          <w:rStyle w:val="StyleUnderline"/>
          <w:highlight w:val="green"/>
        </w:rPr>
        <w:t>will result in policies that are</w:t>
      </w:r>
      <w:r>
        <w:rPr>
          <w:rStyle w:val="StyleUnderline"/>
        </w:rPr>
        <w:t xml:space="preserve"> apt to be </w:t>
      </w:r>
      <w:r>
        <w:rPr>
          <w:rStyle w:val="StyleUnderline"/>
          <w:highlight w:val="green"/>
        </w:rPr>
        <w:t>impregnable</w:t>
      </w:r>
      <w:r>
        <w:rPr>
          <w:rStyle w:val="StyleUnderline"/>
        </w:rPr>
        <w:t xml:space="preserve"> as the years unfold.</w:t>
      </w:r>
      <w:r>
        <w:rPr>
          <w:sz w:val="16"/>
          <w:szCs w:val="16"/>
        </w:rPr>
        <w:t xml:space="preserve"> In my recent article, “</w:t>
      </w:r>
      <w:hyperlink r:id="rId189" w:history="1">
        <w:r>
          <w:rPr>
            <w:sz w:val="16"/>
            <w:szCs w:val="16"/>
          </w:rPr>
          <w:t>Public health nudges: Weighing individual liberty and population health benefits</w:t>
        </w:r>
      </w:hyperlink>
      <w:r>
        <w:rPr>
          <w:sz w:val="16"/>
          <w:szCs w:val="16"/>
        </w:rPr>
        <w:t xml:space="preserve">,” I discuss the ethics of health policies that utilize the nudge, defined by </w:t>
      </w:r>
      <w:proofErr w:type="spellStart"/>
      <w:r>
        <w:rPr>
          <w:sz w:val="16"/>
          <w:szCs w:val="16"/>
        </w:rPr>
        <w:t>behavioural</w:t>
      </w:r>
      <w:proofErr w:type="spellEnd"/>
      <w:r>
        <w:rPr>
          <w:sz w:val="16"/>
          <w:szCs w:val="16"/>
        </w:rPr>
        <w:t xml:space="preserve"> economists as something that guides individual decision-making while preserving freedom of choice. Examples of nudges include the way choices are framed, the layout of products, or which options are selected as defaults. For example, Google has instituted </w:t>
      </w:r>
      <w:hyperlink r:id="rId190" w:history="1">
        <w:r>
          <w:rPr>
            <w:sz w:val="16"/>
            <w:szCs w:val="16"/>
          </w:rPr>
          <w:t>several subtle nudges</w:t>
        </w:r>
      </w:hyperlink>
      <w:r>
        <w:rPr>
          <w:sz w:val="16"/>
          <w:szCs w:val="16"/>
        </w:rPr>
        <w:t xml:space="preserve"> to prompt their employees to eat healthier. Some contemporary moral philosophers believe that physicians who actively use nudges to influence their patients’ decisions violate the fundamental tenets of informed consent and patient autonomy. In assessing the ethics and legitimacy of nudges, however, it is unclear to what extent public health benefits should be weighed against individual liberties. For instance, nudging people to wear masks or social distance to prevent the spread of Covid-19 hampers complete voluntary decision-making but improves the health of the population on a whole. Ultimately, I conclude that while nudges may infringe on individual rights, they are ethically justified when there is a clear public health benefit to be gained. To create stronger and more sustainable health policy, moral philosophy should guide nudge usage. Ethicists can determine criteria for when public health nudges are appropriate and how they should best be integrated and </w:t>
      </w:r>
      <w:proofErr w:type="gramStart"/>
      <w:r>
        <w:rPr>
          <w:sz w:val="16"/>
          <w:szCs w:val="16"/>
        </w:rPr>
        <w:t>preventing</w:t>
      </w:r>
      <w:proofErr w:type="gramEnd"/>
      <w:r>
        <w:rPr>
          <w:sz w:val="16"/>
          <w:szCs w:val="16"/>
        </w:rPr>
        <w:t xml:space="preserve"> their abuse. Specifically, programs designed to change </w:t>
      </w:r>
      <w:proofErr w:type="spellStart"/>
      <w:r>
        <w:rPr>
          <w:sz w:val="16"/>
          <w:szCs w:val="16"/>
        </w:rPr>
        <w:t>behaviour</w:t>
      </w:r>
      <w:proofErr w:type="spellEnd"/>
      <w:r>
        <w:rPr>
          <w:sz w:val="16"/>
          <w:szCs w:val="16"/>
        </w:rPr>
        <w:t xml:space="preserve"> through nudges should satisfy the following five conditions: (1) respect people’s choices; (2) hold individuals accountable and responsible for the consequences of their choices; (3) encourage fair decision-making; (4) carefully and neutrally promote informed decision-making; and (5) offer transparency in goals by way of public service announcements so that the populace is aware of how their decision-making may be influenced. Striving to meet these criteria will also lead to greater trust in public institutions, as well as </w:t>
      </w:r>
      <w:proofErr w:type="gramStart"/>
      <w:r>
        <w:rPr>
          <w:sz w:val="16"/>
          <w:szCs w:val="16"/>
        </w:rPr>
        <w:t>promote</w:t>
      </w:r>
      <w:proofErr w:type="gramEnd"/>
      <w:r>
        <w:rPr>
          <w:sz w:val="16"/>
          <w:szCs w:val="16"/>
        </w:rPr>
        <w:t xml:space="preserve"> dialogue and informed decision-making. </w:t>
      </w:r>
      <w:r>
        <w:rPr>
          <w:rStyle w:val="StyleUnderline"/>
        </w:rPr>
        <w:t xml:space="preserve">It would be a major disservice to neglect the humanities in public policy, as many </w:t>
      </w:r>
      <w:r>
        <w:rPr>
          <w:rStyle w:val="Emphasis"/>
        </w:rPr>
        <w:t>insights</w:t>
      </w:r>
      <w:r>
        <w:rPr>
          <w:rStyle w:val="StyleUnderline"/>
        </w:rPr>
        <w:t xml:space="preserve"> </w:t>
      </w:r>
      <w:proofErr w:type="gramStart"/>
      <w:r>
        <w:rPr>
          <w:rStyle w:val="StyleUnderline"/>
        </w:rPr>
        <w:t>about</w:t>
      </w:r>
      <w:proofErr w:type="gramEnd"/>
      <w:r>
        <w:rPr>
          <w:rStyle w:val="StyleUnderline"/>
        </w:rPr>
        <w:t xml:space="preserve"> human </w:t>
      </w:r>
      <w:proofErr w:type="spellStart"/>
      <w:r>
        <w:rPr>
          <w:rStyle w:val="StyleUnderline"/>
        </w:rPr>
        <w:t>behaviour</w:t>
      </w:r>
      <w:proofErr w:type="spellEnd"/>
      <w:r>
        <w:rPr>
          <w:rStyle w:val="StyleUnderline"/>
        </w:rPr>
        <w:t xml:space="preserve"> and questions regarding which practices are right and wrong, cannot be answered with empiricism alone.</w:t>
      </w:r>
      <w:r>
        <w:rPr>
          <w:sz w:val="16"/>
          <w:szCs w:val="16"/>
        </w:rPr>
        <w:t xml:space="preserve"> As we continue to navigate the biggest public health crisis of our generation in an ever-increasing polarized political climate,</w:t>
      </w:r>
      <w:r>
        <w:rPr>
          <w:rStyle w:val="StyleUnderline"/>
        </w:rPr>
        <w:t xml:space="preserve"> </w:t>
      </w:r>
      <w:r>
        <w:rPr>
          <w:rStyle w:val="StyleUnderline"/>
          <w:highlight w:val="green"/>
        </w:rPr>
        <w:t xml:space="preserve">moral </w:t>
      </w:r>
      <w:r>
        <w:rPr>
          <w:rStyle w:val="Emphasis"/>
          <w:highlight w:val="green"/>
        </w:rPr>
        <w:t>philosophy</w:t>
      </w:r>
      <w:r>
        <w:rPr>
          <w:rStyle w:val="StyleUnderline"/>
        </w:rPr>
        <w:t xml:space="preserve"> will continue to serve a </w:t>
      </w:r>
      <w:r>
        <w:rPr>
          <w:rStyle w:val="Emphasis"/>
          <w:highlight w:val="green"/>
        </w:rPr>
        <w:t>vital</w:t>
      </w:r>
      <w:r>
        <w:rPr>
          <w:rStyle w:val="StyleUnderline"/>
        </w:rPr>
        <w:t xml:space="preserve"> role </w:t>
      </w:r>
      <w:r>
        <w:rPr>
          <w:rStyle w:val="StyleUnderline"/>
          <w:highlight w:val="green"/>
        </w:rPr>
        <w:t>in</w:t>
      </w:r>
      <w:r>
        <w:rPr>
          <w:rStyle w:val="StyleUnderline"/>
        </w:rPr>
        <w:t xml:space="preserve"> yielding robust </w:t>
      </w:r>
      <w:r>
        <w:rPr>
          <w:rStyle w:val="Emphasis"/>
        </w:rPr>
        <w:t>policy</w:t>
      </w:r>
      <w:r>
        <w:rPr>
          <w:rStyle w:val="StyleUnderline"/>
        </w:rPr>
        <w:t xml:space="preserve"> and </w:t>
      </w:r>
      <w:r>
        <w:rPr>
          <w:rStyle w:val="StyleUnderline"/>
          <w:highlight w:val="green"/>
        </w:rPr>
        <w:t>advancing</w:t>
      </w:r>
      <w:r>
        <w:rPr>
          <w:rStyle w:val="StyleUnderline"/>
        </w:rPr>
        <w:t xml:space="preserve"> societal </w:t>
      </w:r>
      <w:r>
        <w:rPr>
          <w:rStyle w:val="StyleUnderline"/>
          <w:highlight w:val="green"/>
        </w:rPr>
        <w:t>wellbeing</w:t>
      </w:r>
      <w:r>
        <w:rPr>
          <w:rStyle w:val="StyleUnderline"/>
        </w:rPr>
        <w:t>.</w:t>
      </w:r>
    </w:p>
    <w:p w14:paraId="7B8095EF" w14:textId="3E5BCAEA" w:rsidR="00C843C9" w:rsidRDefault="00C843C9" w:rsidP="00C843C9">
      <w:pPr>
        <w:pStyle w:val="Heading3"/>
      </w:pPr>
      <w:r w:rsidRPr="00C843C9">
        <w:t>Reps First</w:t>
      </w:r>
    </w:p>
    <w:p w14:paraId="2177CDED" w14:textId="77777777" w:rsidR="00303431" w:rsidRPr="00886C6A" w:rsidRDefault="00303431" w:rsidP="00303431">
      <w:pPr>
        <w:pStyle w:val="Heading4"/>
      </w:pPr>
      <w:r w:rsidRPr="00886C6A">
        <w:t xml:space="preserve">Language </w:t>
      </w:r>
      <w:r>
        <w:rPr>
          <w:u w:val="single"/>
        </w:rPr>
        <w:t xml:space="preserve">shapes </w:t>
      </w:r>
      <w:r>
        <w:t xml:space="preserve">policy outcomes. </w:t>
      </w:r>
    </w:p>
    <w:p w14:paraId="0C23BC31" w14:textId="77777777" w:rsidR="00303431" w:rsidRDefault="00303431" w:rsidP="00303431">
      <w:r w:rsidRPr="00064D3A">
        <w:rPr>
          <w:rStyle w:val="Style13ptBold"/>
        </w:rPr>
        <w:t>Davis ’17</w:t>
      </w:r>
      <w:r>
        <w:t xml:space="preserve"> [John and Robert McMaster; May 31; Professor Emeritus of Economics at Marquette University, Professor and Chair of History and Philosophy of Economics at University of Amsterdam, PhD and MA in Economics at Michigan State University, PhD, MA, BA in Philosophy at University of Illinois Urbana, MS in Economics at University of Illinois Urbana; Professor of Political Economy at Adam Smith Business School, University of Glassgow; “Health Care Economics,” p. 1-2]</w:t>
      </w:r>
    </w:p>
    <w:p w14:paraId="51F75507" w14:textId="77777777" w:rsidR="00303431" w:rsidRPr="00303431" w:rsidRDefault="00303431" w:rsidP="00303431">
      <w:pPr>
        <w:rPr>
          <w:sz w:val="16"/>
        </w:rPr>
      </w:pPr>
      <w:r w:rsidRPr="00303431">
        <w:rPr>
          <w:sz w:val="16"/>
        </w:rPr>
        <w:t xml:space="preserve">It is almost trite to state that the </w:t>
      </w:r>
      <w:r w:rsidRPr="00886C6A">
        <w:rPr>
          <w:rStyle w:val="StyleUnderline"/>
        </w:rPr>
        <w:t xml:space="preserve">framing of </w:t>
      </w:r>
      <w:r w:rsidRPr="00886C6A">
        <w:rPr>
          <w:rStyle w:val="Emphasis"/>
          <w:highlight w:val="cyan"/>
        </w:rPr>
        <w:t>language</w:t>
      </w:r>
      <w:r w:rsidRPr="00303431">
        <w:rPr>
          <w:sz w:val="16"/>
        </w:rPr>
        <w:t xml:space="preserve"> in, for example, the use of metaphors </w:t>
      </w:r>
      <w:r w:rsidRPr="00303431">
        <w:rPr>
          <w:rStyle w:val="StyleUnderline"/>
          <w:highlight w:val="cyan"/>
        </w:rPr>
        <w:t>can have</w:t>
      </w:r>
      <w:r w:rsidRPr="00303431">
        <w:rPr>
          <w:rStyle w:val="StyleUnderline"/>
        </w:rPr>
        <w:t xml:space="preserve"> a potentially </w:t>
      </w:r>
      <w:r w:rsidRPr="00303431">
        <w:rPr>
          <w:rStyle w:val="Emphasis"/>
          <w:highlight w:val="cyan"/>
        </w:rPr>
        <w:t>profound</w:t>
      </w:r>
      <w:r w:rsidRPr="00303431">
        <w:rPr>
          <w:rStyle w:val="StyleUnderline"/>
          <w:highlight w:val="cyan"/>
        </w:rPr>
        <w:t xml:space="preserve"> effect on</w:t>
      </w:r>
      <w:r w:rsidRPr="00303431">
        <w:rPr>
          <w:rStyle w:val="StyleUnderline"/>
        </w:rPr>
        <w:t xml:space="preserve"> analysis, and ultimately </w:t>
      </w:r>
      <w:r w:rsidRPr="00303431">
        <w:rPr>
          <w:rStyle w:val="Emphasis"/>
          <w:highlight w:val="cyan"/>
        </w:rPr>
        <w:t>policy</w:t>
      </w:r>
      <w:r w:rsidRPr="00303431">
        <w:rPr>
          <w:rStyle w:val="StyleUnderline"/>
        </w:rPr>
        <w:t>.</w:t>
      </w:r>
      <w:r w:rsidRPr="00303431">
        <w:rPr>
          <w:sz w:val="16"/>
        </w:rPr>
        <w:t xml:space="preserve"> In his discourse on the nature of scientific practice Kuhn (1996) observed that a </w:t>
      </w:r>
      <w:r w:rsidRPr="00303431">
        <w:rPr>
          <w:rStyle w:val="Emphasis"/>
          <w:highlight w:val="cyan"/>
        </w:rPr>
        <w:t>paradigm</w:t>
      </w:r>
      <w:r w:rsidRPr="00303431">
        <w:rPr>
          <w:rStyle w:val="StyleUnderline"/>
          <w:highlight w:val="cyan"/>
        </w:rPr>
        <w:t xml:space="preserve"> cannot be seen from within</w:t>
      </w:r>
      <w:r w:rsidRPr="00303431">
        <w:rPr>
          <w:rStyle w:val="StyleUnderline"/>
        </w:rPr>
        <w:t>; it is, rather, how we see. In health care</w:t>
      </w:r>
      <w:r w:rsidRPr="00303431">
        <w:rPr>
          <w:sz w:val="16"/>
        </w:rPr>
        <w:t xml:space="preserve">, Cohen and Ubel (2001) and Grit and </w:t>
      </w:r>
      <w:proofErr w:type="spellStart"/>
      <w:r w:rsidRPr="00303431">
        <w:rPr>
          <w:sz w:val="16"/>
        </w:rPr>
        <w:t>Dolfsma</w:t>
      </w:r>
      <w:proofErr w:type="spellEnd"/>
      <w:r w:rsidRPr="00303431">
        <w:rPr>
          <w:sz w:val="16"/>
        </w:rPr>
        <w:t xml:space="preserve"> (2002) </w:t>
      </w:r>
      <w:r w:rsidRPr="00303431">
        <w:rPr>
          <w:rStyle w:val="StyleUnderline"/>
        </w:rPr>
        <w:t>questioned whether the importation of an economics narrative into health care was neutral in terms of changing meanings.</w:t>
      </w:r>
    </w:p>
    <w:p w14:paraId="1885D459" w14:textId="77777777" w:rsidR="00303431" w:rsidRPr="00303431" w:rsidRDefault="00303431" w:rsidP="00303431">
      <w:pPr>
        <w:rPr>
          <w:sz w:val="16"/>
        </w:rPr>
      </w:pPr>
      <w:r w:rsidRPr="00303431">
        <w:rPr>
          <w:sz w:val="16"/>
        </w:rPr>
        <w:t xml:space="preserve">This article investigates the conceptualization of health and </w:t>
      </w:r>
      <w:r w:rsidRPr="00303431">
        <w:rPr>
          <w:rStyle w:val="Emphasis"/>
          <w:highlight w:val="cyan"/>
        </w:rPr>
        <w:t>health care</w:t>
      </w:r>
      <w:r w:rsidRPr="00303431">
        <w:rPr>
          <w:sz w:val="16"/>
        </w:rPr>
        <w:t xml:space="preserve"> in mainstream health economics and whether this conceptualization affords the basis for the enhancement of individual dignity. In doing so, the argument draws upon some well-known considerations of the notion of the commodity and </w:t>
      </w:r>
      <w:r w:rsidRPr="00303431">
        <w:rPr>
          <w:rStyle w:val="StyleUnderline"/>
        </w:rPr>
        <w:t xml:space="preserve">the </w:t>
      </w:r>
      <w:r w:rsidRPr="00303431">
        <w:rPr>
          <w:rStyle w:val="StyleUnderline"/>
          <w:highlight w:val="cyan"/>
        </w:rPr>
        <w:t>commodity</w:t>
      </w:r>
      <w:r w:rsidRPr="00303431">
        <w:rPr>
          <w:rStyle w:val="StyleUnderline"/>
        </w:rPr>
        <w:t xml:space="preserve"> narrative </w:t>
      </w:r>
      <w:r w:rsidRPr="00303431">
        <w:rPr>
          <w:rStyle w:val="StyleUnderline"/>
          <w:highlight w:val="cyan"/>
        </w:rPr>
        <w:t>as</w:t>
      </w:r>
      <w:r w:rsidRPr="00303431">
        <w:rPr>
          <w:rStyle w:val="StyleUnderline"/>
        </w:rPr>
        <w:t xml:space="preserve"> a heuristic or </w:t>
      </w:r>
      <w:r w:rsidRPr="00303431">
        <w:rPr>
          <w:rStyle w:val="Emphasis"/>
          <w:highlight w:val="cyan"/>
        </w:rPr>
        <w:t>rhetorical device</w:t>
      </w:r>
      <w:r w:rsidRPr="00303431">
        <w:rPr>
          <w:sz w:val="16"/>
        </w:rPr>
        <w:t>. While aspects of the analytical material are familiar there has been little</w:t>
      </w:r>
      <w:proofErr w:type="gramStart"/>
      <w:r w:rsidRPr="00303431">
        <w:rPr>
          <w:sz w:val="16"/>
        </w:rPr>
        <w:t>, if</w:t>
      </w:r>
      <w:proofErr w:type="gramEnd"/>
      <w:r w:rsidRPr="00303431">
        <w:rPr>
          <w:sz w:val="16"/>
        </w:rPr>
        <w:t xml:space="preserve"> any, consideration of language and dignity in health economics. The argument’s analytical entry point is Searle’s (2005) observation that </w:t>
      </w:r>
      <w:r w:rsidRPr="00303431">
        <w:rPr>
          <w:rStyle w:val="Emphasis"/>
          <w:highlight w:val="cyan"/>
        </w:rPr>
        <w:t>language</w:t>
      </w:r>
      <w:r w:rsidRPr="00303431">
        <w:rPr>
          <w:rStyle w:val="StyleUnderline"/>
        </w:rPr>
        <w:t xml:space="preserve"> is the fundamental institution</w:t>
      </w:r>
      <w:r w:rsidRPr="00303431">
        <w:rPr>
          <w:sz w:val="16"/>
        </w:rPr>
        <w:t xml:space="preserve">, and as such </w:t>
      </w:r>
      <w:r w:rsidRPr="00303431">
        <w:rPr>
          <w:rStyle w:val="Emphasis"/>
          <w:highlight w:val="cyan"/>
        </w:rPr>
        <w:t>shapes</w:t>
      </w:r>
      <w:r w:rsidRPr="00303431">
        <w:rPr>
          <w:rStyle w:val="StyleUnderline"/>
        </w:rPr>
        <w:t xml:space="preserve"> individuals’ </w:t>
      </w:r>
      <w:r w:rsidRPr="00303431">
        <w:rPr>
          <w:rStyle w:val="Emphasis"/>
        </w:rPr>
        <w:t>dispositions</w:t>
      </w:r>
      <w:r w:rsidRPr="00303431">
        <w:rPr>
          <w:rStyle w:val="StyleUnderline"/>
        </w:rPr>
        <w:t xml:space="preserve">, </w:t>
      </w:r>
      <w:r w:rsidRPr="00303431">
        <w:rPr>
          <w:rStyle w:val="Emphasis"/>
          <w:highlight w:val="cyan"/>
        </w:rPr>
        <w:t>actions</w:t>
      </w:r>
      <w:r w:rsidRPr="00303431">
        <w:rPr>
          <w:rStyle w:val="StyleUnderline"/>
        </w:rPr>
        <w:t>, and so forth</w:t>
      </w:r>
      <w:r w:rsidRPr="00303431">
        <w:rPr>
          <w:sz w:val="16"/>
        </w:rPr>
        <w:t xml:space="preserve">. Language’s recursive and communicative properties provide the basis for social rule systems that </w:t>
      </w:r>
      <w:r w:rsidRPr="00303431">
        <w:rPr>
          <w:rStyle w:val="Emphasis"/>
          <w:highlight w:val="cyan"/>
        </w:rPr>
        <w:t>establish</w:t>
      </w:r>
      <w:r w:rsidRPr="00303431">
        <w:rPr>
          <w:sz w:val="16"/>
        </w:rPr>
        <w:t xml:space="preserve"> and situate individuals’ </w:t>
      </w:r>
      <w:r w:rsidRPr="00303431">
        <w:rPr>
          <w:rStyle w:val="Emphasis"/>
          <w:highlight w:val="cyan"/>
        </w:rPr>
        <w:t>rights</w:t>
      </w:r>
      <w:r w:rsidRPr="00303431">
        <w:rPr>
          <w:sz w:val="16"/>
        </w:rPr>
        <w:t xml:space="preserve">, obligations, </w:t>
      </w:r>
      <w:r w:rsidRPr="00303431">
        <w:rPr>
          <w:rStyle w:val="StyleUnderline"/>
          <w:highlight w:val="cyan"/>
        </w:rPr>
        <w:t xml:space="preserve">and </w:t>
      </w:r>
      <w:r w:rsidRPr="00303431">
        <w:rPr>
          <w:rStyle w:val="Emphasis"/>
          <w:highlight w:val="cyan"/>
        </w:rPr>
        <w:t>duties</w:t>
      </w:r>
      <w:r w:rsidRPr="00303431">
        <w:rPr>
          <w:sz w:val="16"/>
        </w:rPr>
        <w:t>.</w:t>
      </w:r>
    </w:p>
    <w:p w14:paraId="40B60E8B" w14:textId="2B167C95" w:rsidR="00303431" w:rsidRPr="004525A9" w:rsidRDefault="00303431" w:rsidP="00303431">
      <w:pPr>
        <w:rPr>
          <w:sz w:val="16"/>
        </w:rPr>
      </w:pPr>
      <w:r w:rsidRPr="00303431">
        <w:rPr>
          <w:sz w:val="16"/>
        </w:rPr>
        <w:t xml:space="preserve">In articulating the case advanced the nature of the argument is necessarily abstract and conceptual. However, this does not imply it lacks empirical or policy implications. Two specific claims are advanced: mainstream health economics conceptualizes health and health care in terms of a commodity; arguably </w:t>
      </w:r>
      <w:r w:rsidRPr="00303431">
        <w:rPr>
          <w:rStyle w:val="StyleUnderline"/>
          <w:highlight w:val="cyan"/>
        </w:rPr>
        <w:t xml:space="preserve">a </w:t>
      </w:r>
      <w:r w:rsidRPr="00303431">
        <w:rPr>
          <w:rStyle w:val="Emphasis"/>
          <w:highlight w:val="cyan"/>
        </w:rPr>
        <w:t>prerequisite</w:t>
      </w:r>
      <w:r w:rsidRPr="00303431">
        <w:rPr>
          <w:rStyle w:val="StyleUnderline"/>
          <w:highlight w:val="cyan"/>
        </w:rPr>
        <w:t xml:space="preserve"> for health economics’ focus on markets</w:t>
      </w:r>
      <w:r w:rsidRPr="00303431">
        <w:rPr>
          <w:rStyle w:val="StyleUnderline"/>
        </w:rPr>
        <w:t xml:space="preserve"> in health care</w:t>
      </w:r>
      <w:r w:rsidRPr="00303431">
        <w:rPr>
          <w:sz w:val="16"/>
        </w:rPr>
        <w:t xml:space="preserve">. In doing so, health economics provides a basis for the objectification of the individual, although importantly, commodification is neither necessary nor sufficient for objectification. Second, health economics does not provide a necessary </w:t>
      </w:r>
      <w:proofErr w:type="gramStart"/>
      <w:r w:rsidRPr="00303431">
        <w:rPr>
          <w:sz w:val="16"/>
        </w:rPr>
        <w:t>nor</w:t>
      </w:r>
      <w:proofErr w:type="gramEnd"/>
      <w:r w:rsidRPr="00303431">
        <w:rPr>
          <w:sz w:val="16"/>
        </w:rPr>
        <w:t xml:space="preserve"> sufficient basis for the promotion of individual dignity in health care. Indeed, a case can be made to the contrary.</w:t>
      </w:r>
    </w:p>
    <w:p w14:paraId="75A3E9A0" w14:textId="7D9ECB5B" w:rsidR="00E50BF8" w:rsidRPr="00E50BF8" w:rsidRDefault="00E50BF8" w:rsidP="00E50BF8">
      <w:pPr>
        <w:pStyle w:val="Heading4"/>
        <w:rPr>
          <w:u w:val="single"/>
        </w:rPr>
      </w:pPr>
      <w:r w:rsidRPr="00E50BF8">
        <w:t>Narra</w:t>
      </w:r>
      <w:r>
        <w:t xml:space="preserve">tives have </w:t>
      </w:r>
      <w:r>
        <w:rPr>
          <w:u w:val="single"/>
        </w:rPr>
        <w:t xml:space="preserve">consequences </w:t>
      </w:r>
      <w:r>
        <w:t xml:space="preserve">that shape the </w:t>
      </w:r>
      <w:r>
        <w:rPr>
          <w:u w:val="single"/>
        </w:rPr>
        <w:t xml:space="preserve">ontology </w:t>
      </w:r>
      <w:r>
        <w:t xml:space="preserve">and </w:t>
      </w:r>
      <w:r>
        <w:rPr>
          <w:u w:val="single"/>
        </w:rPr>
        <w:t xml:space="preserve">epistemology </w:t>
      </w:r>
      <w:r>
        <w:t xml:space="preserve">of </w:t>
      </w:r>
      <w:r>
        <w:rPr>
          <w:u w:val="single"/>
        </w:rPr>
        <w:t>health policy.</w:t>
      </w:r>
    </w:p>
    <w:p w14:paraId="690D0C45" w14:textId="5C459CF9" w:rsidR="001E3266" w:rsidRPr="001E3266" w:rsidRDefault="001E3266" w:rsidP="001E3266">
      <w:r w:rsidRPr="00064D3A">
        <w:rPr>
          <w:rStyle w:val="Style13ptBold"/>
        </w:rPr>
        <w:t>Davis ’17</w:t>
      </w:r>
      <w:r>
        <w:t xml:space="preserve"> [John and Robert McMaster; May 31; Professor Emeritus of Economics at Marquette University, Professor and Chair of History and Philosophy of Economics at University of Amsterdam, PhD and MA in Economics at Michigan State University, PhD, MA, BA in Philosophy at University of Illinois Urbana, MS in Economics at University of Illinois Urbana; Professor of Political Economy at Adam Smith Business School, University of Glassgow; “Health Care Economics,” p. </w:t>
      </w:r>
      <w:r w:rsidR="00C56DDF">
        <w:t>47-49</w:t>
      </w:r>
      <w:r>
        <w:t xml:space="preserve">] </w:t>
      </w:r>
    </w:p>
    <w:p w14:paraId="500480F2" w14:textId="77777777" w:rsidR="001E3266" w:rsidRPr="005D3165" w:rsidRDefault="001E3266" w:rsidP="00666AC7">
      <w:pPr>
        <w:rPr>
          <w:sz w:val="16"/>
        </w:rPr>
      </w:pPr>
      <w:r w:rsidRPr="005D3165">
        <w:rPr>
          <w:sz w:val="16"/>
        </w:rPr>
        <w:t xml:space="preserve">In their introduction to the Handbook of </w:t>
      </w:r>
      <w:r w:rsidRPr="00B9795A">
        <w:rPr>
          <w:rStyle w:val="StyleUnderline"/>
          <w:highlight w:val="cyan"/>
        </w:rPr>
        <w:t>Health Economics</w:t>
      </w:r>
      <w:r w:rsidRPr="005D3165">
        <w:rPr>
          <w:sz w:val="16"/>
        </w:rPr>
        <w:t xml:space="preserve">, </w:t>
      </w:r>
      <w:proofErr w:type="spellStart"/>
      <w:r w:rsidRPr="005D3165">
        <w:rPr>
          <w:sz w:val="16"/>
        </w:rPr>
        <w:t>Culyer</w:t>
      </w:r>
      <w:proofErr w:type="spellEnd"/>
      <w:r w:rsidRPr="005D3165">
        <w:rPr>
          <w:sz w:val="16"/>
        </w:rPr>
        <w:t xml:space="preserve"> and Newhouse (2000b: 5) are explicit about the "conceptual </w:t>
      </w:r>
      <w:r w:rsidRPr="00B9795A">
        <w:rPr>
          <w:rStyle w:val="StyleUnderline"/>
          <w:highlight w:val="cyan"/>
        </w:rPr>
        <w:t>foundation</w:t>
      </w:r>
      <w:r w:rsidRPr="005D3165">
        <w:rPr>
          <w:sz w:val="16"/>
        </w:rPr>
        <w:t xml:space="preserve">" of the field - health. They review the subject as follows: first, it is </w:t>
      </w:r>
      <w:r w:rsidRPr="00B9795A">
        <w:rPr>
          <w:rStyle w:val="StyleUnderline"/>
          <w:highlight w:val="cyan"/>
        </w:rPr>
        <w:t>concerned wit</w:t>
      </w:r>
      <w:r w:rsidRPr="005D3165">
        <w:rPr>
          <w:sz w:val="16"/>
        </w:rPr>
        <w:t>h the determinants of health, including those factors other than "health care;' then demand for "health care" and supply of "health care," thereafter "</w:t>
      </w:r>
      <w:r w:rsidRPr="00B9795A">
        <w:rPr>
          <w:rStyle w:val="StyleUnderline"/>
          <w:highlight w:val="cyan"/>
        </w:rPr>
        <w:t>market analysis</w:t>
      </w:r>
      <w:r w:rsidRPr="005D3165">
        <w:rPr>
          <w:sz w:val="16"/>
        </w:rPr>
        <w:t xml:space="preserve">" and microeconomic appraisal, </w:t>
      </w:r>
      <w:r w:rsidRPr="00B9795A">
        <w:rPr>
          <w:rStyle w:val="StyleUnderline"/>
        </w:rPr>
        <w:t>followed by evaluation of health policy instruments such as regulation and budgeting, and finally a systemic evaluation using equity and efficiency criteria.</w:t>
      </w:r>
      <w:r w:rsidRPr="005D3165">
        <w:rPr>
          <w:sz w:val="16"/>
        </w:rPr>
        <w:t xml:space="preserve"> </w:t>
      </w:r>
      <w:proofErr w:type="spellStart"/>
      <w:r w:rsidRPr="005D3165">
        <w:rPr>
          <w:sz w:val="16"/>
        </w:rPr>
        <w:t>Culyer</w:t>
      </w:r>
      <w:proofErr w:type="spellEnd"/>
      <w:r w:rsidRPr="005D3165">
        <w:rPr>
          <w:sz w:val="16"/>
        </w:rPr>
        <w:t xml:space="preserve"> and Newhouse's schematic reference to the supply of "health care" buttresses the grounds of Mooney's critique. They identify the supply-side as "the health care 'industry"' (</w:t>
      </w:r>
      <w:proofErr w:type="spellStart"/>
      <w:r w:rsidRPr="005D3165">
        <w:rPr>
          <w:sz w:val="16"/>
        </w:rPr>
        <w:t>Culyer</w:t>
      </w:r>
      <w:proofErr w:type="spellEnd"/>
      <w:r w:rsidRPr="005D3165">
        <w:rPr>
          <w:sz w:val="16"/>
        </w:rPr>
        <w:t xml:space="preserve"> and Newhouse, 2000a), which is composed </w:t>
      </w:r>
      <w:proofErr w:type="spellStart"/>
      <w:r w:rsidRPr="005D3165">
        <w:rPr>
          <w:sz w:val="16"/>
        </w:rPr>
        <w:t>of"the</w:t>
      </w:r>
      <w:proofErr w:type="spellEnd"/>
      <w:r w:rsidRPr="005D3165">
        <w:rPr>
          <w:sz w:val="16"/>
        </w:rPr>
        <w:t xml:space="preserve"> material to be expected in supply-side economics" (ibid.), such as hospital production functions, input substitutions, labor markets, the response of industry actors to changes in their environments, and so forth. For the authors the "industry" - they repeatedly use scare quotes - comprises hospitals, general practitioners, medical supplies, and "other caring agencies," such as community care of the elderly. The "other caring agencies" appear </w:t>
      </w:r>
      <w:proofErr w:type="gramStart"/>
      <w:r w:rsidRPr="005D3165">
        <w:rPr>
          <w:sz w:val="16"/>
        </w:rPr>
        <w:t>be</w:t>
      </w:r>
      <w:proofErr w:type="gramEnd"/>
      <w:r w:rsidRPr="005D3165">
        <w:rPr>
          <w:sz w:val="16"/>
        </w:rPr>
        <w:t xml:space="preserve"> treated as a residual with the main emphasis on formal care bodies, i.e. those employing professionalized staff. Informal care may be regarded as </w:t>
      </w:r>
      <w:proofErr w:type="gramStart"/>
      <w:r w:rsidRPr="005D3165">
        <w:rPr>
          <w:sz w:val="16"/>
        </w:rPr>
        <w:t>the</w:t>
      </w:r>
      <w:proofErr w:type="gramEnd"/>
      <w:r w:rsidRPr="005D3165">
        <w:rPr>
          <w:sz w:val="16"/>
        </w:rPr>
        <w:t xml:space="preserve"> overarching term to embody everything else. Indeed, standard health economics appears to proceed on this basis with only a few studies specifically focused on "informal" care, i.e. those models beyond the physician-patient setting (for example, Bobinac et al., 2010, and Burge et al., 2010).</w:t>
      </w:r>
    </w:p>
    <w:p w14:paraId="35858CCD" w14:textId="77777777" w:rsidR="001E3266" w:rsidRPr="005D3165" w:rsidRDefault="001E3266" w:rsidP="00666AC7">
      <w:pPr>
        <w:rPr>
          <w:sz w:val="16"/>
        </w:rPr>
      </w:pPr>
      <w:r w:rsidRPr="005D3165">
        <w:rPr>
          <w:sz w:val="16"/>
        </w:rPr>
        <w:t xml:space="preserve">Thus, </w:t>
      </w:r>
      <w:r w:rsidRPr="00B9795A">
        <w:rPr>
          <w:rStyle w:val="StyleUnderline"/>
          <w:highlight w:val="cyan"/>
        </w:rPr>
        <w:t>according to</w:t>
      </w:r>
      <w:r w:rsidRPr="00B9795A">
        <w:rPr>
          <w:rStyle w:val="StyleUnderline"/>
        </w:rPr>
        <w:t xml:space="preserve"> the </w:t>
      </w:r>
      <w:r w:rsidRPr="00B9795A">
        <w:rPr>
          <w:rStyle w:val="Emphasis"/>
          <w:highlight w:val="cyan"/>
        </w:rPr>
        <w:t>standard</w:t>
      </w:r>
      <w:r w:rsidRPr="00B9795A">
        <w:rPr>
          <w:rStyle w:val="StyleUnderline"/>
          <w:highlight w:val="cyan"/>
        </w:rPr>
        <w:t xml:space="preserve"> approach</w:t>
      </w:r>
      <w:r w:rsidRPr="005D3165">
        <w:rPr>
          <w:sz w:val="16"/>
        </w:rPr>
        <w:t xml:space="preserve">, in essence, </w:t>
      </w:r>
      <w:r w:rsidRPr="00B9795A">
        <w:rPr>
          <w:rStyle w:val="StyleUnderline"/>
          <w:highlight w:val="cyan"/>
        </w:rPr>
        <w:t>health care i</w:t>
      </w:r>
      <w:r w:rsidRPr="00B9795A">
        <w:rPr>
          <w:rStyle w:val="StyleUnderline"/>
        </w:rPr>
        <w:t xml:space="preserve">n general and the supply of health care in particular </w:t>
      </w:r>
      <w:r w:rsidRPr="00B9795A">
        <w:rPr>
          <w:rStyle w:val="StyleUnderline"/>
          <w:highlight w:val="cyan"/>
        </w:rPr>
        <w:t>are confined to</w:t>
      </w:r>
      <w:r w:rsidRPr="00B9795A">
        <w:rPr>
          <w:rStyle w:val="StyleUnderline"/>
        </w:rPr>
        <w:t xml:space="preserve"> what we have characterized as </w:t>
      </w:r>
      <w:r w:rsidRPr="00B9795A">
        <w:rPr>
          <w:rStyle w:val="Emphasis"/>
          <w:highlight w:val="cyan"/>
        </w:rPr>
        <w:t>medical</w:t>
      </w:r>
      <w:r w:rsidRPr="00B9795A">
        <w:rPr>
          <w:rStyle w:val="StyleUnderline"/>
        </w:rPr>
        <w:t xml:space="preserve"> care.</w:t>
      </w:r>
      <w:r w:rsidRPr="005D3165">
        <w:rPr>
          <w:sz w:val="16"/>
        </w:rPr>
        <w:t xml:space="preserve"> The insights of Grossman and Hurley, noted in Chapter 2, appear to be largely ignored. Moreover, medical care is taken to be an industry that is critical to the "production" </w:t>
      </w:r>
      <w:proofErr w:type="spellStart"/>
      <w:r w:rsidRPr="005D3165">
        <w:rPr>
          <w:sz w:val="16"/>
        </w:rPr>
        <w:t>of"health</w:t>
      </w:r>
      <w:proofErr w:type="spellEnd"/>
      <w:r w:rsidRPr="005D3165">
        <w:rPr>
          <w:sz w:val="16"/>
        </w:rPr>
        <w:t xml:space="preserve">" and is accordingly to be evaluated </w:t>
      </w:r>
      <w:proofErr w:type="gramStart"/>
      <w:r w:rsidRPr="005D3165">
        <w:rPr>
          <w:sz w:val="16"/>
        </w:rPr>
        <w:t>on the basis of</w:t>
      </w:r>
      <w:proofErr w:type="gramEnd"/>
      <w:r w:rsidRPr="005D3165">
        <w:rPr>
          <w:sz w:val="16"/>
        </w:rPr>
        <w:t xml:space="preserve"> its efficacy.</w:t>
      </w:r>
    </w:p>
    <w:p w14:paraId="5FC1A670" w14:textId="77777777" w:rsidR="001E3266" w:rsidRPr="005D3165" w:rsidRDefault="001E3266" w:rsidP="00666AC7">
      <w:pPr>
        <w:rPr>
          <w:sz w:val="16"/>
        </w:rPr>
      </w:pPr>
      <w:r w:rsidRPr="00B9795A">
        <w:rPr>
          <w:rStyle w:val="StyleUnderline"/>
          <w:highlight w:val="cyan"/>
        </w:rPr>
        <w:t>The</w:t>
      </w:r>
      <w:r w:rsidRPr="005D3165">
        <w:rPr>
          <w:sz w:val="16"/>
        </w:rPr>
        <w:t xml:space="preserve"> industry </w:t>
      </w:r>
      <w:r w:rsidRPr="00B9795A">
        <w:rPr>
          <w:rStyle w:val="Emphasis"/>
          <w:highlight w:val="cyan"/>
        </w:rPr>
        <w:t>allusion</w:t>
      </w:r>
      <w:r w:rsidRPr="005D3165">
        <w:rPr>
          <w:sz w:val="16"/>
        </w:rPr>
        <w:t xml:space="preserve"> also </w:t>
      </w:r>
      <w:r w:rsidRPr="00B9795A">
        <w:rPr>
          <w:rStyle w:val="StyleUnderline"/>
          <w:highlight w:val="cyan"/>
        </w:rPr>
        <w:t>reveals the importance of markets</w:t>
      </w:r>
      <w:r w:rsidRPr="00B9795A">
        <w:rPr>
          <w:rStyle w:val="StyleUnderline"/>
        </w:rPr>
        <w:t xml:space="preserve"> in the conventional approach</w:t>
      </w:r>
      <w:r w:rsidRPr="005D3165">
        <w:rPr>
          <w:sz w:val="16"/>
        </w:rPr>
        <w:t xml:space="preserve">. Indeed, Grossman (1972) discusses the demand for health in terms analogous to that of capital stock. In doing so, he argues that as capital stock health has investment and consumption properties, and his model imbues individuals with the ability to vicariously </w:t>
      </w:r>
      <w:proofErr w:type="gramStart"/>
      <w:r w:rsidRPr="005D3165">
        <w:rPr>
          <w:sz w:val="16"/>
        </w:rPr>
        <w:t>trade-off</w:t>
      </w:r>
      <w:proofErr w:type="gramEnd"/>
      <w:r w:rsidRPr="005D3165">
        <w:rPr>
          <w:sz w:val="16"/>
        </w:rPr>
        <w:t xml:space="preserve"> their stock of health through time via adjustments in health investments. Health on this account is a commodity, and "health care" is portrayed in identical terms (see, for example, </w:t>
      </w:r>
      <w:proofErr w:type="spellStart"/>
      <w:r w:rsidRPr="005D3165">
        <w:rPr>
          <w:sz w:val="16"/>
        </w:rPr>
        <w:t>Culyer</w:t>
      </w:r>
      <w:proofErr w:type="spellEnd"/>
      <w:r w:rsidRPr="005D3165">
        <w:rPr>
          <w:sz w:val="16"/>
        </w:rPr>
        <w:t xml:space="preserve">, 1990; McGuire et al., 1982; Mooney, 2009; McMaster, 2013). Few health economists explicitly say what they mean by "commodity"; </w:t>
      </w:r>
      <w:proofErr w:type="spellStart"/>
      <w:r w:rsidRPr="005D3165">
        <w:rPr>
          <w:sz w:val="16"/>
        </w:rPr>
        <w:t>Culyer</w:t>
      </w:r>
      <w:proofErr w:type="spellEnd"/>
      <w:r w:rsidRPr="005D3165">
        <w:rPr>
          <w:sz w:val="16"/>
        </w:rPr>
        <w:t xml:space="preserve"> (1990) is a notable exception to this rubric. He describes commodities as:</w:t>
      </w:r>
    </w:p>
    <w:p w14:paraId="6C924D25" w14:textId="77777777" w:rsidR="001E3266" w:rsidRPr="005D3165" w:rsidRDefault="001E3266" w:rsidP="00B9795A">
      <w:pPr>
        <w:ind w:left="720"/>
        <w:rPr>
          <w:sz w:val="16"/>
        </w:rPr>
      </w:pPr>
      <w:r w:rsidRPr="005D3165">
        <w:rPr>
          <w:sz w:val="16"/>
        </w:rPr>
        <w:t>goods and services in the everyday sense, whose demand, supply, and growth have been the focus of economists' attention, and whose personal distribution has been the traditional focus of all social scientists having an interest in distributive justice. (1990: 10)</w:t>
      </w:r>
    </w:p>
    <w:p w14:paraId="60F41690" w14:textId="77777777" w:rsidR="001E3266" w:rsidRPr="005D3165" w:rsidRDefault="001E3266" w:rsidP="00666AC7">
      <w:pPr>
        <w:rPr>
          <w:sz w:val="16"/>
        </w:rPr>
      </w:pPr>
      <w:proofErr w:type="spellStart"/>
      <w:r w:rsidRPr="005D3165">
        <w:rPr>
          <w:sz w:val="16"/>
        </w:rPr>
        <w:t>Culyer</w:t>
      </w:r>
      <w:proofErr w:type="spellEnd"/>
      <w:r w:rsidRPr="005D3165">
        <w:rPr>
          <w:sz w:val="16"/>
        </w:rPr>
        <w:t xml:space="preserve"> follows Grossman </w:t>
      </w:r>
      <w:proofErr w:type="gramStart"/>
      <w:r w:rsidRPr="005D3165">
        <w:rPr>
          <w:sz w:val="16"/>
        </w:rPr>
        <w:t>in</w:t>
      </w:r>
      <w:proofErr w:type="gramEnd"/>
      <w:r w:rsidRPr="005D3165">
        <w:rPr>
          <w:sz w:val="16"/>
        </w:rPr>
        <w:t xml:space="preserve"> concentrating on the characteristics of health care: </w:t>
      </w:r>
      <w:r w:rsidRPr="00B9795A">
        <w:rPr>
          <w:rStyle w:val="Emphasis"/>
          <w:highlight w:val="cyan"/>
        </w:rPr>
        <w:t>demand is derived</w:t>
      </w:r>
      <w:r w:rsidRPr="005D3165">
        <w:rPr>
          <w:sz w:val="16"/>
        </w:rPr>
        <w:t xml:space="preserve">. McGuire et al. (1982) also define health care in commodity </w:t>
      </w:r>
      <w:proofErr w:type="gramStart"/>
      <w:r w:rsidRPr="005D3165">
        <w:rPr>
          <w:sz w:val="16"/>
        </w:rPr>
        <w:t>terms, but</w:t>
      </w:r>
      <w:proofErr w:type="gramEnd"/>
      <w:r w:rsidRPr="005D3165">
        <w:rPr>
          <w:sz w:val="16"/>
        </w:rPr>
        <w:t xml:space="preserve"> depart from Grossman's rendering of health as a commodity. They argue:</w:t>
      </w:r>
    </w:p>
    <w:p w14:paraId="797605E2" w14:textId="77777777" w:rsidR="001E3266" w:rsidRPr="005D3165" w:rsidRDefault="001E3266" w:rsidP="00B9795A">
      <w:pPr>
        <w:ind w:left="720"/>
        <w:rPr>
          <w:sz w:val="16"/>
        </w:rPr>
      </w:pPr>
      <w:r w:rsidRPr="00B9795A">
        <w:rPr>
          <w:rStyle w:val="Emphasis"/>
          <w:highlight w:val="cyan"/>
        </w:rPr>
        <w:t>Health</w:t>
      </w:r>
      <w:r w:rsidRPr="005D3165">
        <w:rPr>
          <w:sz w:val="16"/>
        </w:rPr>
        <w:t xml:space="preserve"> itself </w:t>
      </w:r>
      <w:r w:rsidRPr="00B9795A">
        <w:rPr>
          <w:rStyle w:val="Emphasis"/>
          <w:highlight w:val="cyan"/>
        </w:rPr>
        <w:t>is not tradable</w:t>
      </w:r>
      <w:r w:rsidRPr="005D3165">
        <w:rPr>
          <w:sz w:val="16"/>
        </w:rPr>
        <w:t xml:space="preserve"> in the sense that </w:t>
      </w:r>
      <w:r w:rsidRPr="00B9795A">
        <w:rPr>
          <w:rStyle w:val="StyleUnderline"/>
        </w:rPr>
        <w:t>it cannot, strictly, be bought or sold in a market: it can be no more than a characteristic of a commodit</w:t>
      </w:r>
      <w:r w:rsidRPr="005D3165">
        <w:rPr>
          <w:sz w:val="16"/>
        </w:rPr>
        <w:t>y</w:t>
      </w:r>
      <w:r w:rsidRPr="00B9795A">
        <w:rPr>
          <w:rStyle w:val="StyleUnderline"/>
        </w:rPr>
        <w:t xml:space="preserve">. </w:t>
      </w:r>
      <w:proofErr w:type="gramStart"/>
      <w:r w:rsidRPr="00B9795A">
        <w:rPr>
          <w:rStyle w:val="StyleUnderline"/>
        </w:rPr>
        <w:t>Thus</w:t>
      </w:r>
      <w:proofErr w:type="gramEnd"/>
      <w:r w:rsidRPr="00B9795A">
        <w:rPr>
          <w:rStyle w:val="StyleUnderline"/>
        </w:rPr>
        <w:t xml:space="preserve"> health is a characteristic of health care, seat belts, fire extinguishers, </w:t>
      </w:r>
      <w:proofErr w:type="spellStart"/>
      <w:r w:rsidRPr="00B9795A">
        <w:rPr>
          <w:rStyle w:val="StyleUnderline"/>
        </w:rPr>
        <w:t>wholemeal</w:t>
      </w:r>
      <w:proofErr w:type="spellEnd"/>
      <w:r w:rsidRPr="00B9795A">
        <w:rPr>
          <w:rStyle w:val="StyleUnderline"/>
        </w:rPr>
        <w:t xml:space="preserve"> bread, etc.; but health is not exchangeable</w:t>
      </w:r>
      <w:r w:rsidRPr="005D3165">
        <w:rPr>
          <w:sz w:val="16"/>
        </w:rPr>
        <w:t>. (1982: 32, emphasis added)</w:t>
      </w:r>
    </w:p>
    <w:p w14:paraId="394EAE3B" w14:textId="77777777" w:rsidR="001E3266" w:rsidRDefault="001E3266" w:rsidP="00666AC7">
      <w:pPr>
        <w:rPr>
          <w:sz w:val="16"/>
        </w:rPr>
      </w:pPr>
      <w:r w:rsidRPr="00B9795A">
        <w:rPr>
          <w:rStyle w:val="StyleUnderline"/>
        </w:rPr>
        <w:t xml:space="preserve">These </w:t>
      </w:r>
      <w:r w:rsidRPr="00B9795A">
        <w:rPr>
          <w:rStyle w:val="Emphasis"/>
          <w:highlight w:val="cyan"/>
        </w:rPr>
        <w:t>narratives</w:t>
      </w:r>
      <w:r w:rsidRPr="00B9795A">
        <w:rPr>
          <w:rStyle w:val="StyleUnderline"/>
        </w:rPr>
        <w:t xml:space="preserve"> potentially </w:t>
      </w:r>
      <w:r w:rsidRPr="00B9795A">
        <w:rPr>
          <w:rStyle w:val="StyleUnderline"/>
          <w:highlight w:val="cyan"/>
        </w:rPr>
        <w:t xml:space="preserve">have </w:t>
      </w:r>
      <w:r w:rsidRPr="005D3165">
        <w:rPr>
          <w:rStyle w:val="Emphasis"/>
          <w:highlight w:val="cyan"/>
        </w:rPr>
        <w:t>significant consequences</w:t>
      </w:r>
      <w:r w:rsidRPr="005D3165">
        <w:rPr>
          <w:rStyle w:val="StyleUnderline"/>
          <w:highlight w:val="cyan"/>
        </w:rPr>
        <w:t xml:space="preserve"> in terms of</w:t>
      </w:r>
      <w:r w:rsidRPr="005D3165">
        <w:rPr>
          <w:rStyle w:val="StyleUnderline"/>
        </w:rPr>
        <w:t xml:space="preserve"> the analytical </w:t>
      </w:r>
      <w:r w:rsidRPr="005D3165">
        <w:rPr>
          <w:rStyle w:val="Emphasis"/>
          <w:highlight w:val="cyan"/>
        </w:rPr>
        <w:t>framing</w:t>
      </w:r>
      <w:r w:rsidRPr="005D3165">
        <w:rPr>
          <w:rStyle w:val="StyleUnderline"/>
        </w:rPr>
        <w:t xml:space="preserve"> of care and </w:t>
      </w:r>
      <w:r w:rsidRPr="005D3165">
        <w:rPr>
          <w:rStyle w:val="Emphasis"/>
          <w:highlight w:val="cyan"/>
        </w:rPr>
        <w:t>policy</w:t>
      </w:r>
      <w:r w:rsidRPr="005D3165">
        <w:rPr>
          <w:sz w:val="16"/>
        </w:rPr>
        <w:t xml:space="preserve"> advice (Cohen and Ubel, 2001; McMaster, 2013), both of which we analyze in later chapters. Presently, the main implication in the context of the arrangement of health care is that it is </w:t>
      </w:r>
      <w:proofErr w:type="gramStart"/>
      <w:r w:rsidRPr="005D3165">
        <w:rPr>
          <w:sz w:val="16"/>
        </w:rPr>
        <w:t>market-centered</w:t>
      </w:r>
      <w:proofErr w:type="gramEnd"/>
      <w:r w:rsidRPr="005D3165">
        <w:rPr>
          <w:sz w:val="16"/>
        </w:rPr>
        <w:t xml:space="preserve">. By virtue of this focus, standard </w:t>
      </w:r>
      <w:r w:rsidRPr="005D3165">
        <w:rPr>
          <w:rStyle w:val="StyleUnderline"/>
          <w:highlight w:val="cyan"/>
        </w:rPr>
        <w:t>health economics makes</w:t>
      </w:r>
      <w:r w:rsidRPr="005D3165">
        <w:rPr>
          <w:rStyle w:val="StyleUnderline"/>
        </w:rPr>
        <w:t xml:space="preserve"> specific </w:t>
      </w:r>
      <w:r w:rsidRPr="005D3165">
        <w:rPr>
          <w:rStyle w:val="Emphasis"/>
          <w:highlight w:val="cyan"/>
        </w:rPr>
        <w:t>ontological</w:t>
      </w:r>
      <w:r w:rsidRPr="005D3165">
        <w:rPr>
          <w:rStyle w:val="StyleUnderline"/>
          <w:highlight w:val="cyan"/>
        </w:rPr>
        <w:t xml:space="preserve"> and </w:t>
      </w:r>
      <w:r w:rsidRPr="005D3165">
        <w:rPr>
          <w:rStyle w:val="Emphasis"/>
          <w:highlight w:val="cyan"/>
        </w:rPr>
        <w:t>epistemological</w:t>
      </w:r>
      <w:r w:rsidRPr="005D3165">
        <w:rPr>
          <w:rStyle w:val="StyleUnderline"/>
          <w:highlight w:val="cyan"/>
        </w:rPr>
        <w:t xml:space="preserve"> claims</w:t>
      </w:r>
      <w:r w:rsidRPr="005D3165">
        <w:rPr>
          <w:sz w:val="16"/>
        </w:rPr>
        <w:t xml:space="preserve">, or perhaps more accurately adopts canons of faith. The first is that the array of types of health care at least resembles that of a market, and the second claim is that the most appropriate way to interrogate and explain the phenomena of health care is through market analysis. We </w:t>
      </w:r>
      <w:proofErr w:type="gramStart"/>
      <w:r w:rsidRPr="005D3165">
        <w:rPr>
          <w:sz w:val="16"/>
        </w:rPr>
        <w:t>develop</w:t>
      </w:r>
      <w:proofErr w:type="gramEnd"/>
      <w:r w:rsidRPr="005D3165">
        <w:rPr>
          <w:sz w:val="16"/>
        </w:rPr>
        <w:t xml:space="preserve"> our analysis of the basis of this claim in Chapter 6.</w:t>
      </w:r>
    </w:p>
    <w:p w14:paraId="70D60A96" w14:textId="0F814AFA" w:rsidR="00981FBF" w:rsidRPr="00981FBF" w:rsidRDefault="00981FBF" w:rsidP="00981FBF">
      <w:pPr>
        <w:pStyle w:val="Heading4"/>
        <w:rPr>
          <w:u w:val="single"/>
        </w:rPr>
      </w:pPr>
      <w:r w:rsidRPr="00981FBF">
        <w:t>New</w:t>
      </w:r>
      <w:r>
        <w:rPr>
          <w:u w:val="single"/>
        </w:rPr>
        <w:t xml:space="preserve"> principles </w:t>
      </w:r>
      <w:r>
        <w:t xml:space="preserve">are prior to new </w:t>
      </w:r>
      <w:r>
        <w:rPr>
          <w:u w:val="single"/>
        </w:rPr>
        <w:t xml:space="preserve">policies. </w:t>
      </w:r>
    </w:p>
    <w:p w14:paraId="039BEF2C" w14:textId="45733C1D" w:rsidR="001C4414" w:rsidRPr="00D134CB" w:rsidRDefault="001C4414" w:rsidP="00666AC7">
      <w:r w:rsidRPr="00064D3A">
        <w:rPr>
          <w:rStyle w:val="Style13ptBold"/>
        </w:rPr>
        <w:t>Davis ’7</w:t>
      </w:r>
      <w:r>
        <w:t xml:space="preserve"> [John and Robert McMaster;</w:t>
      </w:r>
      <w:r w:rsidR="00301BE0">
        <w:t xml:space="preserve"> April 5</w:t>
      </w:r>
      <w:r>
        <w:t xml:space="preserve">; Professor Emeritus of Economics at Marquette University, Professor and Chair of History and Philosophy of Economics at University of Amsterdam, PhD and MA in Economics at Michigan State University, PhD, MA, BA in Philosophy at University of Illinois Urbana, MS in Economics at University of Illinois Urbana; Professor of Political Economy at Adam Smith Business School, University of Glassgow; </w:t>
      </w:r>
      <w:r w:rsidR="00A605E1">
        <w:t>Health Care Anal, “</w:t>
      </w:r>
      <w:r w:rsidR="00301BE0">
        <w:t xml:space="preserve">The Individual in Mainstream Health Economics: A Case of </w:t>
      </w:r>
      <w:r w:rsidR="00301BE0" w:rsidRPr="00301BE0">
        <w:rPr>
          <w:i/>
          <w:iCs/>
        </w:rPr>
        <w:t>Persona Non-grata</w:t>
      </w:r>
      <w:r w:rsidR="00301BE0">
        <w:t xml:space="preserve">,” </w:t>
      </w:r>
      <w:r w:rsidR="00B923A9">
        <w:t>15, p. 206-</w:t>
      </w:r>
      <w:r w:rsidR="00334F3B">
        <w:t>208]</w:t>
      </w:r>
    </w:p>
    <w:p w14:paraId="23F0430F" w14:textId="77777777" w:rsidR="001C4414" w:rsidRPr="007A7068" w:rsidRDefault="001C4414" w:rsidP="00666AC7">
      <w:pPr>
        <w:rPr>
          <w:sz w:val="16"/>
        </w:rPr>
      </w:pPr>
      <w:r w:rsidRPr="007A7068">
        <w:rPr>
          <w:sz w:val="16"/>
        </w:rPr>
        <w:t>The Approach to Health Care Policy</w:t>
      </w:r>
    </w:p>
    <w:p w14:paraId="159CA98C" w14:textId="77777777" w:rsidR="001C4414" w:rsidRPr="00981FBF" w:rsidRDefault="001C4414" w:rsidP="00666AC7">
      <w:pPr>
        <w:rPr>
          <w:rStyle w:val="StyleUnderline"/>
        </w:rPr>
      </w:pPr>
      <w:r w:rsidRPr="007A7068">
        <w:rPr>
          <w:sz w:val="16"/>
        </w:rPr>
        <w:t xml:space="preserve">As our criticism of standard health care economics and its understanding of care targets </w:t>
      </w:r>
      <w:proofErr w:type="gramStart"/>
      <w:r w:rsidRPr="007A7068">
        <w:rPr>
          <w:sz w:val="16"/>
        </w:rPr>
        <w:t>the</w:t>
      </w:r>
      <w:proofErr w:type="gramEnd"/>
      <w:r w:rsidRPr="007A7068">
        <w:rPr>
          <w:sz w:val="16"/>
        </w:rPr>
        <w:t xml:space="preserve"> very foundations in rationality theory and traditional concept of the individual, </w:t>
      </w:r>
      <w:r w:rsidRPr="00981FBF">
        <w:rPr>
          <w:rStyle w:val="StyleUnderline"/>
          <w:highlight w:val="cyan"/>
        </w:rPr>
        <w:t>our view of</w:t>
      </w:r>
      <w:r w:rsidRPr="00981FBF">
        <w:rPr>
          <w:rStyle w:val="StyleUnderline"/>
        </w:rPr>
        <w:t xml:space="preserve"> health care </w:t>
      </w:r>
      <w:r w:rsidRPr="00981FBF">
        <w:rPr>
          <w:rStyle w:val="StyleUnderline"/>
          <w:highlight w:val="cyan"/>
        </w:rPr>
        <w:t>policy</w:t>
      </w:r>
      <w:r w:rsidRPr="00981FBF">
        <w:rPr>
          <w:rStyle w:val="StyleUnderline"/>
        </w:rPr>
        <w:t xml:space="preserve"> necessarily </w:t>
      </w:r>
      <w:r w:rsidRPr="00981FBF">
        <w:rPr>
          <w:rStyle w:val="StyleUnderline"/>
          <w:highlight w:val="cyan"/>
        </w:rPr>
        <w:t>involves</w:t>
      </w:r>
      <w:r w:rsidRPr="00981FBF">
        <w:rPr>
          <w:rStyle w:val="StyleUnderline"/>
        </w:rPr>
        <w:t xml:space="preserve"> a </w:t>
      </w:r>
      <w:r w:rsidRPr="00981FBF">
        <w:rPr>
          <w:rStyle w:val="Emphasis"/>
          <w:highlight w:val="cyan"/>
        </w:rPr>
        <w:t>fundamental restructuring</w:t>
      </w:r>
      <w:r w:rsidRPr="00981FBF">
        <w:rPr>
          <w:rStyle w:val="StyleUnderline"/>
        </w:rPr>
        <w:t xml:space="preserve"> of how care ought to be approached</w:t>
      </w:r>
      <w:r w:rsidRPr="007A7068">
        <w:rPr>
          <w:sz w:val="16"/>
        </w:rPr>
        <w:t xml:space="preserve">. Specific </w:t>
      </w:r>
      <w:r w:rsidRPr="00981FBF">
        <w:rPr>
          <w:rStyle w:val="Emphasis"/>
          <w:highlight w:val="cyan"/>
        </w:rPr>
        <w:t>policy recommendations</w:t>
      </w:r>
      <w:r w:rsidRPr="00981FBF">
        <w:rPr>
          <w:rStyle w:val="StyleUnderline"/>
          <w:highlight w:val="cyan"/>
        </w:rPr>
        <w:t xml:space="preserve"> flow from </w:t>
      </w:r>
      <w:r w:rsidRPr="00981FBF">
        <w:rPr>
          <w:rStyle w:val="Emphasis"/>
          <w:highlight w:val="cyan"/>
        </w:rPr>
        <w:t>general principles</w:t>
      </w:r>
      <w:r w:rsidRPr="00981FBF">
        <w:rPr>
          <w:rStyle w:val="StyleUnderline"/>
        </w:rPr>
        <w:t>, and thus if we are to create a new set of concrete policy recommendations</w:t>
      </w:r>
      <w:r w:rsidRPr="007A7068">
        <w:rPr>
          <w:sz w:val="16"/>
        </w:rPr>
        <w:t xml:space="preserve"> for modern health care systems, </w:t>
      </w:r>
      <w:r w:rsidRPr="00981FBF">
        <w:rPr>
          <w:rStyle w:val="StyleUnderline"/>
          <w:highlight w:val="cyan"/>
        </w:rPr>
        <w:t xml:space="preserve">we need to </w:t>
      </w:r>
      <w:r w:rsidRPr="00981FBF">
        <w:rPr>
          <w:rStyle w:val="Emphasis"/>
          <w:highlight w:val="cyan"/>
        </w:rPr>
        <w:t>begin</w:t>
      </w:r>
      <w:r w:rsidRPr="00981FBF">
        <w:rPr>
          <w:rStyle w:val="StyleUnderline"/>
          <w:highlight w:val="cyan"/>
        </w:rPr>
        <w:t xml:space="preserve"> by</w:t>
      </w:r>
      <w:r w:rsidRPr="00981FBF">
        <w:rPr>
          <w:rStyle w:val="StyleUnderline"/>
        </w:rPr>
        <w:t xml:space="preserve"> identifying </w:t>
      </w:r>
      <w:r w:rsidRPr="00981FBF">
        <w:rPr>
          <w:rStyle w:val="Emphasis"/>
          <w:highlight w:val="cyan"/>
        </w:rPr>
        <w:t>new</w:t>
      </w:r>
      <w:r w:rsidRPr="00981FBF">
        <w:rPr>
          <w:rStyle w:val="StyleUnderline"/>
        </w:rPr>
        <w:t xml:space="preserve"> foundational </w:t>
      </w:r>
      <w:r w:rsidRPr="00981FBF">
        <w:rPr>
          <w:rStyle w:val="Emphasis"/>
          <w:highlight w:val="cyan"/>
        </w:rPr>
        <w:t>principles</w:t>
      </w:r>
      <w:r w:rsidRPr="00981FBF">
        <w:rPr>
          <w:rStyle w:val="StyleUnderline"/>
        </w:rPr>
        <w:t>.</w:t>
      </w:r>
    </w:p>
    <w:p w14:paraId="643F380D" w14:textId="77777777" w:rsidR="001C4414" w:rsidRPr="00A04466" w:rsidRDefault="001C4414" w:rsidP="00666AC7">
      <w:pPr>
        <w:rPr>
          <w:rStyle w:val="StyleUnderline"/>
        </w:rPr>
      </w:pPr>
      <w:r w:rsidRPr="007A7068">
        <w:rPr>
          <w:sz w:val="16"/>
        </w:rPr>
        <w:t xml:space="preserve">Those new principles, we believe, stem from a paradox inherent in the traditional view of care we hope to have set out in this paper. That is, </w:t>
      </w:r>
      <w:r w:rsidRPr="00A04466">
        <w:rPr>
          <w:rStyle w:val="StyleUnderline"/>
        </w:rPr>
        <w:t xml:space="preserve">the </w:t>
      </w:r>
      <w:r w:rsidRPr="00A04466">
        <w:rPr>
          <w:rStyle w:val="StyleUnderline"/>
          <w:highlight w:val="cyan"/>
        </w:rPr>
        <w:t>standard</w:t>
      </w:r>
      <w:r w:rsidRPr="00A04466">
        <w:rPr>
          <w:rStyle w:val="StyleUnderline"/>
        </w:rPr>
        <w:t xml:space="preserve"> view of care </w:t>
      </w:r>
      <w:r w:rsidRPr="00A04466">
        <w:rPr>
          <w:rStyle w:val="StyleUnderline"/>
          <w:highlight w:val="cyan"/>
        </w:rPr>
        <w:t>is</w:t>
      </w:r>
      <w:r w:rsidRPr="00A04466">
        <w:rPr>
          <w:rStyle w:val="StyleUnderline"/>
        </w:rPr>
        <w:t xml:space="preserve"> not really about care at all</w:t>
      </w:r>
      <w:r w:rsidRPr="007A7068">
        <w:rPr>
          <w:sz w:val="16"/>
        </w:rPr>
        <w:t xml:space="preserve">, but rather </w:t>
      </w:r>
      <w:r w:rsidRPr="00A04466">
        <w:rPr>
          <w:rStyle w:val="StyleUnderline"/>
          <w:highlight w:val="cyan"/>
        </w:rPr>
        <w:t>about</w:t>
      </w:r>
      <w:r w:rsidRPr="00A04466">
        <w:rPr>
          <w:rStyle w:val="StyleUnderline"/>
        </w:rPr>
        <w:t xml:space="preserve"> how self-interested </w:t>
      </w:r>
      <w:r w:rsidRPr="00A04466">
        <w:rPr>
          <w:rStyle w:val="Emphasis"/>
          <w:highlight w:val="cyan"/>
        </w:rPr>
        <w:t>utility maximizing</w:t>
      </w:r>
      <w:r w:rsidRPr="00A04466">
        <w:rPr>
          <w:rStyle w:val="StyleUnderline"/>
        </w:rPr>
        <w:t xml:space="preserve"> individuals – here clinicians – might happen</w:t>
      </w:r>
      <w:r w:rsidRPr="007A7068">
        <w:rPr>
          <w:sz w:val="16"/>
        </w:rPr>
        <w:t xml:space="preserve"> (if we are fortunate</w:t>
      </w:r>
      <w:r w:rsidRPr="00A04466">
        <w:rPr>
          <w:rStyle w:val="StyleUnderline"/>
        </w:rPr>
        <w:t>) to have positive externalities towards others – here patien</w:t>
      </w:r>
      <w:r w:rsidRPr="007A7068">
        <w:rPr>
          <w:sz w:val="16"/>
        </w:rPr>
        <w:t xml:space="preserve">ts. At best, where care does figure, it is identical to an egocentric variation of altruism, which is abstract and conflates all forms of care into “care that”. Further, since patient well-being is only an argument in the clinician utility function, the patient really has no status as a real human individual. </w:t>
      </w:r>
      <w:proofErr w:type="gramStart"/>
      <w:r w:rsidRPr="007A7068">
        <w:rPr>
          <w:sz w:val="16"/>
        </w:rPr>
        <w:t>Indeed</w:t>
      </w:r>
      <w:proofErr w:type="gramEnd"/>
      <w:r w:rsidRPr="007A7068">
        <w:rPr>
          <w:sz w:val="16"/>
        </w:rPr>
        <w:t xml:space="preserve"> the only individual in the standard health economics conception of care is the isolated, atomistic clinician. </w:t>
      </w:r>
      <w:r w:rsidRPr="00A04466">
        <w:rPr>
          <w:rStyle w:val="StyleUnderline"/>
          <w:highlight w:val="cyan"/>
        </w:rPr>
        <w:t>Patients are</w:t>
      </w:r>
      <w:r w:rsidRPr="00A04466">
        <w:rPr>
          <w:rStyle w:val="StyleUnderline"/>
        </w:rPr>
        <w:t xml:space="preserve"> simply the </w:t>
      </w:r>
      <w:r w:rsidRPr="00A04466">
        <w:rPr>
          <w:rStyle w:val="Emphasis"/>
          <w:highlight w:val="cyan"/>
        </w:rPr>
        <w:t>objects</w:t>
      </w:r>
      <w:r w:rsidRPr="00A04466">
        <w:rPr>
          <w:rStyle w:val="StyleUnderline"/>
        </w:rPr>
        <w:t xml:space="preserve"> of care.</w:t>
      </w:r>
      <w:r w:rsidRPr="007A7068">
        <w:rPr>
          <w:sz w:val="16"/>
        </w:rPr>
        <w:t xml:space="preserve"> Care, then, is not only not a feature of the traditional health economics view, but those to whom care is to be given are not part of that analysis either. </w:t>
      </w:r>
      <w:r w:rsidRPr="00A04466">
        <w:rPr>
          <w:rStyle w:val="StyleUnderline"/>
        </w:rPr>
        <w:t xml:space="preserve">The </w:t>
      </w:r>
      <w:r w:rsidRPr="00A04466">
        <w:rPr>
          <w:rStyle w:val="Emphasis"/>
          <w:highlight w:val="cyan"/>
        </w:rPr>
        <w:t>paradox</w:t>
      </w:r>
      <w:r w:rsidRPr="00A04466">
        <w:rPr>
          <w:rStyle w:val="StyleUnderline"/>
        </w:rPr>
        <w:t xml:space="preserve"> of care in standard health care economics </w:t>
      </w:r>
      <w:r w:rsidRPr="00A04466">
        <w:rPr>
          <w:rStyle w:val="StyleUnderline"/>
          <w:highlight w:val="cyan"/>
        </w:rPr>
        <w:t>is</w:t>
      </w:r>
      <w:r w:rsidRPr="00A04466">
        <w:rPr>
          <w:rStyle w:val="StyleUnderline"/>
        </w:rPr>
        <w:t xml:space="preserve"> that </w:t>
      </w:r>
      <w:r w:rsidRPr="00A04466">
        <w:rPr>
          <w:rStyle w:val="Emphasis"/>
          <w:highlight w:val="cyan"/>
        </w:rPr>
        <w:t>there is no place for care.</w:t>
      </w:r>
    </w:p>
    <w:p w14:paraId="169F114F" w14:textId="77777777" w:rsidR="001C4414" w:rsidRPr="007A7068" w:rsidRDefault="001C4414" w:rsidP="00666AC7">
      <w:pPr>
        <w:rPr>
          <w:sz w:val="16"/>
        </w:rPr>
      </w:pPr>
      <w:proofErr w:type="gramStart"/>
      <w:r w:rsidRPr="007A7068">
        <w:rPr>
          <w:sz w:val="16"/>
        </w:rPr>
        <w:t>Thus</w:t>
      </w:r>
      <w:proofErr w:type="gramEnd"/>
      <w:r w:rsidRPr="007A7068">
        <w:rPr>
          <w:sz w:val="16"/>
        </w:rPr>
        <w:t xml:space="preserve"> if we are to introduce care into health care economics, w</w:t>
      </w:r>
      <w:r w:rsidRPr="00A04466">
        <w:rPr>
          <w:rStyle w:val="StyleUnderline"/>
        </w:rPr>
        <w:t>e need to begin by making care a relationship between individuals. We have seen that a market analysis of atomistic individuals is not sufficient for this purpose, and thus our model of care relationships between individuals treats individuals as socially embedded rather than as atomistic</w:t>
      </w:r>
      <w:r w:rsidRPr="007A7068">
        <w:rPr>
          <w:sz w:val="16"/>
        </w:rPr>
        <w:t>. This in turn makes the practical basis for care principles which are understood to hold as obligations between individuals as members of social groups. We begin, accordingly, by emphasizing the difference between obligations and Pareto efficiency principles.</w:t>
      </w:r>
    </w:p>
    <w:p w14:paraId="178E35EE" w14:textId="77777777" w:rsidR="001C4414" w:rsidRPr="007A7068" w:rsidRDefault="001C4414" w:rsidP="00666AC7">
      <w:pPr>
        <w:rPr>
          <w:sz w:val="16"/>
        </w:rPr>
      </w:pPr>
      <w:r w:rsidRPr="007A7068">
        <w:rPr>
          <w:sz w:val="16"/>
        </w:rPr>
        <w:t xml:space="preserve">Pareto efficiency principles always take a general form that is not specific to any </w:t>
      </w:r>
      <w:proofErr w:type="gramStart"/>
      <w:r w:rsidRPr="007A7068">
        <w:rPr>
          <w:sz w:val="16"/>
        </w:rPr>
        <w:t>particular set</w:t>
      </w:r>
      <w:proofErr w:type="gramEnd"/>
      <w:r w:rsidRPr="007A7068">
        <w:rPr>
          <w:sz w:val="16"/>
        </w:rPr>
        <w:t xml:space="preserve"> of individuals. Whenever some individual’s wellbeing can be improved without sacrifice on the part of others, that situation is recommended. Obligations, in contrast, are generally specific to </w:t>
      </w:r>
      <w:proofErr w:type="gramStart"/>
      <w:r w:rsidRPr="007A7068">
        <w:rPr>
          <w:sz w:val="16"/>
        </w:rPr>
        <w:t>particular sets</w:t>
      </w:r>
      <w:proofErr w:type="gramEnd"/>
      <w:r w:rsidRPr="007A7068">
        <w:rPr>
          <w:sz w:val="16"/>
        </w:rPr>
        <w:t xml:space="preserve"> of individuals, because they concern relationships between individuals, as when one individual has a responsibility </w:t>
      </w:r>
      <w:proofErr w:type="gramStart"/>
      <w:r w:rsidRPr="007A7068">
        <w:rPr>
          <w:sz w:val="16"/>
        </w:rPr>
        <w:t>to</w:t>
      </w:r>
      <w:proofErr w:type="gramEnd"/>
      <w:r w:rsidRPr="007A7068">
        <w:rPr>
          <w:sz w:val="16"/>
        </w:rPr>
        <w:t xml:space="preserve"> another. Further, </w:t>
      </w:r>
      <w:proofErr w:type="gramStart"/>
      <w:r w:rsidRPr="007A7068">
        <w:rPr>
          <w:sz w:val="16"/>
        </w:rPr>
        <w:t>that</w:t>
      </w:r>
      <w:proofErr w:type="gramEnd"/>
      <w:r w:rsidRPr="007A7068">
        <w:rPr>
          <w:sz w:val="16"/>
        </w:rPr>
        <w:t xml:space="preserve"> obligations are specific to </w:t>
      </w:r>
      <w:proofErr w:type="gramStart"/>
      <w:r w:rsidRPr="007A7068">
        <w:rPr>
          <w:sz w:val="16"/>
        </w:rPr>
        <w:t>particular individuals</w:t>
      </w:r>
      <w:proofErr w:type="gramEnd"/>
      <w:r w:rsidRPr="007A7068">
        <w:rPr>
          <w:sz w:val="16"/>
        </w:rPr>
        <w:t xml:space="preserve"> </w:t>
      </w:r>
      <w:proofErr w:type="gramStart"/>
      <w:r w:rsidRPr="007A7068">
        <w:rPr>
          <w:sz w:val="16"/>
        </w:rPr>
        <w:t>follows</w:t>
      </w:r>
      <w:proofErr w:type="gramEnd"/>
      <w:r w:rsidRPr="007A7068">
        <w:rPr>
          <w:sz w:val="16"/>
        </w:rPr>
        <w:t xml:space="preserve"> from our treatment of them as arising from shared intentions in social groups. Social groups exist across society, but because they differ in structure, membership, and principles from social location to social location, they almost always reflect their individual histories. </w:t>
      </w:r>
      <w:proofErr w:type="gramStart"/>
      <w:r w:rsidRPr="007A7068">
        <w:rPr>
          <w:sz w:val="16"/>
        </w:rPr>
        <w:t>Thus</w:t>
      </w:r>
      <w:proofErr w:type="gramEnd"/>
      <w:r w:rsidRPr="007A7068">
        <w:rPr>
          <w:sz w:val="16"/>
        </w:rPr>
        <w:t xml:space="preserve"> as obligations arise in groups, obligations reflect their specific character and individual histories. What this first implies regarding the general principles guiding health care systems is that policy needs to be tailored to community relationships. Just as the relationship between patients and clinicians is not strictly a relationship between individuals, but also a relationship between social groups, so health care policy needs to be founded on principles that </w:t>
      </w:r>
      <w:proofErr w:type="gramStart"/>
      <w:r w:rsidRPr="007A7068">
        <w:rPr>
          <w:sz w:val="16"/>
        </w:rPr>
        <w:t>take into account</w:t>
      </w:r>
      <w:proofErr w:type="gramEnd"/>
      <w:r w:rsidRPr="007A7068">
        <w:rPr>
          <w:sz w:val="16"/>
        </w:rPr>
        <w:t xml:space="preserve"> the specific local character of the communities made up of those groups. This local autonomy in health care provision is nonetheless consistent, we should add, with principles of fair allocations of health care resources across communities. While our treatment of social groups emphasizes communities, societies themselves constitute loose social groups constructed around shared histories of nationality and regionality. By virtue of broader inclusion involved in the </w:t>
      </w:r>
      <w:proofErr w:type="gramStart"/>
      <w:r w:rsidRPr="007A7068">
        <w:rPr>
          <w:sz w:val="16"/>
        </w:rPr>
        <w:t>largest of</w:t>
      </w:r>
      <w:proofErr w:type="gramEnd"/>
      <w:r w:rsidRPr="007A7068">
        <w:rPr>
          <w:sz w:val="16"/>
        </w:rPr>
        <w:t xml:space="preserve"> social groups, the principles underlying health policy need to </w:t>
      </w:r>
      <w:proofErr w:type="spellStart"/>
      <w:r w:rsidRPr="007A7068">
        <w:rPr>
          <w:sz w:val="16"/>
        </w:rPr>
        <w:t>favour</w:t>
      </w:r>
      <w:proofErr w:type="spellEnd"/>
      <w:r w:rsidRPr="007A7068">
        <w:rPr>
          <w:sz w:val="16"/>
        </w:rPr>
        <w:t xml:space="preserve"> common objectives, such as fairness. But these broader policy objectives are still compatible with there being a high degree of local autonomy in health care policy that reflects social values and norms that are inherent </w:t>
      </w:r>
      <w:proofErr w:type="gramStart"/>
      <w:r w:rsidRPr="007A7068">
        <w:rPr>
          <w:sz w:val="16"/>
        </w:rPr>
        <w:t>in particular communities</w:t>
      </w:r>
      <w:proofErr w:type="gramEnd"/>
      <w:r w:rsidRPr="007A7068">
        <w:rPr>
          <w:sz w:val="16"/>
        </w:rPr>
        <w:t>.</w:t>
      </w:r>
    </w:p>
    <w:p w14:paraId="45DEDD36" w14:textId="77777777" w:rsidR="001C4414" w:rsidRPr="007A7068" w:rsidRDefault="001C4414" w:rsidP="00666AC7">
      <w:pPr>
        <w:rPr>
          <w:sz w:val="16"/>
        </w:rPr>
      </w:pPr>
      <w:r w:rsidRPr="007A7068">
        <w:rPr>
          <w:sz w:val="16"/>
        </w:rPr>
        <w:t xml:space="preserve">The community-specific character of health care policy recommendation dovetails with our view of individuals as </w:t>
      </w:r>
      <w:proofErr w:type="gramStart"/>
      <w:r w:rsidRPr="007A7068">
        <w:rPr>
          <w:sz w:val="16"/>
        </w:rPr>
        <w:t>socially-embedded</w:t>
      </w:r>
      <w:proofErr w:type="gramEnd"/>
      <w:r w:rsidRPr="007A7068">
        <w:rPr>
          <w:sz w:val="16"/>
        </w:rPr>
        <w:t xml:space="preserve"> in that individuals as the object of care are seen as members of groups. But we wish to emphasize that not only are individuals different from one another in terms of their different memberships in social groups, but that their health care needs also vary according to their social location. For example, family members provide different levels of home care, transportation to health facilities, assistance in interaction with clinicians, etc. Individuals’ perceptions and understanding of their health care needs vary according to their social backgrounds. </w:t>
      </w:r>
      <w:proofErr w:type="gramStart"/>
      <w:r w:rsidRPr="007A7068">
        <w:rPr>
          <w:sz w:val="16"/>
        </w:rPr>
        <w:t>Thus</w:t>
      </w:r>
      <w:proofErr w:type="gramEnd"/>
      <w:r w:rsidRPr="007A7068">
        <w:rPr>
          <w:sz w:val="16"/>
        </w:rPr>
        <w:t xml:space="preserve"> differences in policy recommendation are not well captured by general principles such as </w:t>
      </w:r>
      <w:proofErr w:type="gramStart"/>
      <w:r w:rsidRPr="007A7068">
        <w:rPr>
          <w:sz w:val="16"/>
        </w:rPr>
        <w:t>efficiency, but</w:t>
      </w:r>
      <w:proofErr w:type="gramEnd"/>
      <w:r w:rsidRPr="007A7068">
        <w:rPr>
          <w:sz w:val="16"/>
        </w:rPr>
        <w:t xml:space="preserve"> depend on the way in which people understand their responsibilities and obligations to one another.</w:t>
      </w:r>
    </w:p>
    <w:p w14:paraId="42AC6C7F" w14:textId="77777777" w:rsidR="001C4414" w:rsidRPr="007A7068" w:rsidRDefault="001C4414" w:rsidP="00666AC7">
      <w:pPr>
        <w:rPr>
          <w:sz w:val="16"/>
        </w:rPr>
      </w:pPr>
      <w:r w:rsidRPr="007A7068">
        <w:rPr>
          <w:sz w:val="16"/>
        </w:rPr>
        <w:t xml:space="preserve">We think these points lay the basis for </w:t>
      </w:r>
      <w:proofErr w:type="gramStart"/>
      <w:r w:rsidRPr="007A7068">
        <w:rPr>
          <w:sz w:val="16"/>
        </w:rPr>
        <w:t>fairly specific</w:t>
      </w:r>
      <w:proofErr w:type="gramEnd"/>
      <w:r w:rsidRPr="007A7068">
        <w:rPr>
          <w:sz w:val="16"/>
        </w:rPr>
        <w:t xml:space="preserve"> conclusions about how to approach health care policy that we associate with the theory of public deliberation. In standard health care economics, health policy is always the province of experts – for example, health care economists – who make decisions for others without needing to consult them. This reflects the all-purpose character of Pareto efficiency recommendations, which can be made without knowledge of specific local circumstances. In contrast, when community values are the primary focus, the issue of where decision-making is carried out becomes paramount. Clearly, the argument here is that </w:t>
      </w:r>
      <w:proofErr w:type="gramStart"/>
      <w:r w:rsidRPr="007A7068">
        <w:rPr>
          <w:sz w:val="16"/>
        </w:rPr>
        <w:t>particular health</w:t>
      </w:r>
      <w:proofErr w:type="gramEnd"/>
      <w:r w:rsidRPr="007A7068">
        <w:rPr>
          <w:sz w:val="16"/>
        </w:rPr>
        <w:t xml:space="preserve"> policies need to have a fundamental role in this decision-making. But at the same time, </w:t>
      </w:r>
      <w:r w:rsidRPr="00546F41">
        <w:rPr>
          <w:rStyle w:val="StyleUnderline"/>
        </w:rPr>
        <w:t xml:space="preserve">because </w:t>
      </w:r>
      <w:r w:rsidRPr="00546F41">
        <w:rPr>
          <w:rStyle w:val="StyleUnderline"/>
          <w:highlight w:val="cyan"/>
        </w:rPr>
        <w:t>communities are</w:t>
      </w:r>
      <w:r w:rsidRPr="00546F41">
        <w:rPr>
          <w:rStyle w:val="StyleUnderline"/>
        </w:rPr>
        <w:t xml:space="preserve"> made up of </w:t>
      </w:r>
      <w:r w:rsidRPr="00546F41">
        <w:rPr>
          <w:rStyle w:val="Emphasis"/>
          <w:highlight w:val="cyan"/>
        </w:rPr>
        <w:t>social groups</w:t>
      </w:r>
      <w:r w:rsidRPr="00546F41">
        <w:rPr>
          <w:rStyle w:val="StyleUnderline"/>
        </w:rPr>
        <w:t xml:space="preserve">, this </w:t>
      </w:r>
      <w:r w:rsidRPr="00546F41">
        <w:rPr>
          <w:rStyle w:val="Emphasis"/>
          <w:highlight w:val="cyan"/>
        </w:rPr>
        <w:t>decision-making</w:t>
      </w:r>
      <w:r w:rsidRPr="00546F41">
        <w:rPr>
          <w:rStyle w:val="StyleUnderline"/>
          <w:highlight w:val="cyan"/>
        </w:rPr>
        <w:t xml:space="preserve"> requires</w:t>
      </w:r>
      <w:r w:rsidRPr="00546F41">
        <w:rPr>
          <w:rStyle w:val="StyleUnderline"/>
        </w:rPr>
        <w:t xml:space="preserve"> a system of </w:t>
      </w:r>
      <w:r w:rsidRPr="00546F41">
        <w:rPr>
          <w:rStyle w:val="Emphasis"/>
          <w:highlight w:val="cyan"/>
        </w:rPr>
        <w:t>public participation</w:t>
      </w:r>
      <w:r w:rsidRPr="007A7068">
        <w:rPr>
          <w:sz w:val="16"/>
        </w:rPr>
        <w:t xml:space="preserve">. We thus follow the pragmatist John Dewey’s emphasis on the importance of a democratic process of public deliberation rather than a detached role for experts in health care policy making (see also Maclean, 1993). Democratic systems, of course, operate by </w:t>
      </w:r>
      <w:proofErr w:type="spellStart"/>
      <w:r w:rsidRPr="007A7068">
        <w:rPr>
          <w:sz w:val="16"/>
        </w:rPr>
        <w:t>well known</w:t>
      </w:r>
      <w:proofErr w:type="spellEnd"/>
      <w:r w:rsidRPr="007A7068">
        <w:rPr>
          <w:sz w:val="16"/>
        </w:rPr>
        <w:t xml:space="preserve"> general principles, such as openness and transparency, full participation, and recurrent deliberation. But the ways in which these general principles are put into action </w:t>
      </w:r>
      <w:proofErr w:type="gramStart"/>
      <w:r w:rsidRPr="007A7068">
        <w:rPr>
          <w:sz w:val="16"/>
        </w:rPr>
        <w:t>varies</w:t>
      </w:r>
      <w:proofErr w:type="gramEnd"/>
      <w:r w:rsidRPr="007A7068">
        <w:rPr>
          <w:sz w:val="16"/>
        </w:rPr>
        <w:t xml:space="preserve"> across communities. Moreover, because democratic systems tend to be inclusive rather than excluding, individuals are generally protected and valued. In this respect we see a connection to the principle of care. Care, in all the discussions we have reviewed, has a central component concern for the </w:t>
      </w:r>
      <w:proofErr w:type="gramStart"/>
      <w:r w:rsidRPr="007A7068">
        <w:rPr>
          <w:sz w:val="16"/>
        </w:rPr>
        <w:t>other</w:t>
      </w:r>
      <w:proofErr w:type="gramEnd"/>
      <w:r w:rsidRPr="007A7068">
        <w:rPr>
          <w:sz w:val="16"/>
        </w:rPr>
        <w:t xml:space="preserve">. Concern for others, however, becomes tangible when others are not invisible but actively involved in the affairs of the community. </w:t>
      </w:r>
      <w:proofErr w:type="gramStart"/>
      <w:r w:rsidRPr="007A7068">
        <w:rPr>
          <w:sz w:val="16"/>
        </w:rPr>
        <w:t>Thus</w:t>
      </w:r>
      <w:proofErr w:type="gramEnd"/>
      <w:r w:rsidRPr="007A7068">
        <w:rPr>
          <w:sz w:val="16"/>
        </w:rPr>
        <w:t xml:space="preserve"> </w:t>
      </w:r>
      <w:r w:rsidRPr="007A7068">
        <w:rPr>
          <w:rStyle w:val="Emphasis"/>
          <w:highlight w:val="cyan"/>
        </w:rPr>
        <w:t>open systems</w:t>
      </w:r>
      <w:r w:rsidRPr="007A7068">
        <w:rPr>
          <w:rStyle w:val="Emphasis"/>
        </w:rPr>
        <w:t xml:space="preserve"> </w:t>
      </w:r>
      <w:r w:rsidRPr="007A7068">
        <w:rPr>
          <w:rStyle w:val="StyleUnderline"/>
        </w:rPr>
        <w:t xml:space="preserve">of public deliberation </w:t>
      </w:r>
      <w:r w:rsidRPr="007A7068">
        <w:rPr>
          <w:rStyle w:val="StyleUnderline"/>
          <w:highlight w:val="cyan"/>
        </w:rPr>
        <w:t xml:space="preserve">are </w:t>
      </w:r>
      <w:proofErr w:type="gramStart"/>
      <w:r w:rsidRPr="007A7068">
        <w:rPr>
          <w:rStyle w:val="Emphasis"/>
          <w:highlight w:val="cyan"/>
        </w:rPr>
        <w:t>care-supporting</w:t>
      </w:r>
      <w:proofErr w:type="gramEnd"/>
      <w:r w:rsidRPr="007A7068">
        <w:rPr>
          <w:sz w:val="16"/>
        </w:rPr>
        <w:t>.</w:t>
      </w:r>
    </w:p>
    <w:p w14:paraId="6AE15F04" w14:textId="77777777" w:rsidR="001C4414" w:rsidRPr="007A7068" w:rsidRDefault="001C4414" w:rsidP="00666AC7">
      <w:pPr>
        <w:rPr>
          <w:sz w:val="16"/>
        </w:rPr>
      </w:pPr>
      <w:r w:rsidRPr="007A7068">
        <w:rPr>
          <w:sz w:val="16"/>
        </w:rPr>
        <w:t xml:space="preserve">Moreover, we believe that such issues are vital if “reasonable” health is to become a basic human right (World Health Organization, 2002). It is clear to us that </w:t>
      </w:r>
      <w:r w:rsidRPr="007A7068">
        <w:rPr>
          <w:rStyle w:val="StyleUnderline"/>
        </w:rPr>
        <w:t xml:space="preserve">mainstream </w:t>
      </w:r>
      <w:r w:rsidRPr="007A7068">
        <w:rPr>
          <w:rStyle w:val="Emphasis"/>
        </w:rPr>
        <w:t>health economics</w:t>
      </w:r>
      <w:r w:rsidRPr="007A7068">
        <w:rPr>
          <w:sz w:val="16"/>
        </w:rPr>
        <w:t xml:space="preserve">, with its thin model of care and phantom patients, </w:t>
      </w:r>
      <w:r w:rsidRPr="007A7068">
        <w:rPr>
          <w:rStyle w:val="StyleUnderline"/>
        </w:rPr>
        <w:t xml:space="preserve">does </w:t>
      </w:r>
      <w:r w:rsidRPr="007A7068">
        <w:rPr>
          <w:rStyle w:val="Emphasis"/>
        </w:rPr>
        <w:t>not</w:t>
      </w:r>
      <w:r w:rsidRPr="007A7068">
        <w:rPr>
          <w:rStyle w:val="StyleUnderline"/>
        </w:rPr>
        <w:t xml:space="preserve"> represent a sound basis for advancing this laudable aim</w:t>
      </w:r>
      <w:r w:rsidRPr="007A7068">
        <w:rPr>
          <w:sz w:val="16"/>
        </w:rPr>
        <w:t xml:space="preserve">. </w:t>
      </w:r>
      <w:proofErr w:type="gramStart"/>
      <w:r w:rsidRPr="007A7068">
        <w:rPr>
          <w:sz w:val="16"/>
        </w:rPr>
        <w:t>Thus</w:t>
      </w:r>
      <w:proofErr w:type="gramEnd"/>
      <w:r w:rsidRPr="007A7068">
        <w:rPr>
          <w:sz w:val="16"/>
        </w:rPr>
        <w:t xml:space="preserve"> our stance on </w:t>
      </w:r>
      <w:r w:rsidRPr="007A7068">
        <w:rPr>
          <w:rStyle w:val="StyleUnderline"/>
        </w:rPr>
        <w:t xml:space="preserve">health care </w:t>
      </w:r>
      <w:r w:rsidRPr="007A7068">
        <w:rPr>
          <w:rStyle w:val="StyleUnderline"/>
          <w:highlight w:val="cyan"/>
        </w:rPr>
        <w:t>policy</w:t>
      </w:r>
      <w:r w:rsidRPr="007A7068">
        <w:rPr>
          <w:rStyle w:val="StyleUnderline"/>
        </w:rPr>
        <w:t xml:space="preserve"> </w:t>
      </w:r>
      <w:r w:rsidRPr="007A7068">
        <w:rPr>
          <w:rStyle w:val="StyleUnderline"/>
          <w:highlight w:val="cyan"/>
        </w:rPr>
        <w:t>demands</w:t>
      </w:r>
      <w:r w:rsidRPr="007A7068">
        <w:rPr>
          <w:rStyle w:val="StyleUnderline"/>
        </w:rPr>
        <w:t xml:space="preserve"> a </w:t>
      </w:r>
      <w:r w:rsidRPr="007A7068">
        <w:rPr>
          <w:rStyle w:val="Emphasis"/>
          <w:highlight w:val="cyan"/>
        </w:rPr>
        <w:t>revision</w:t>
      </w:r>
      <w:r w:rsidRPr="007A7068">
        <w:rPr>
          <w:rStyle w:val="StyleUnderline"/>
          <w:highlight w:val="cyan"/>
        </w:rPr>
        <w:t xml:space="preserve"> from</w:t>
      </w:r>
      <w:r w:rsidRPr="007A7068">
        <w:rPr>
          <w:rStyle w:val="StyleUnderline"/>
        </w:rPr>
        <w:t xml:space="preserve"> the </w:t>
      </w:r>
      <w:r w:rsidRPr="007A7068">
        <w:rPr>
          <w:rStyle w:val="Emphasis"/>
          <w:highlight w:val="cyan"/>
        </w:rPr>
        <w:t>bottom up</w:t>
      </w:r>
      <w:r w:rsidRPr="007A7068">
        <w:rPr>
          <w:rStyle w:val="StyleUnderline"/>
          <w:highlight w:val="cyan"/>
        </w:rPr>
        <w:t xml:space="preserve"> of how health care is understood</w:t>
      </w:r>
      <w:r w:rsidRPr="007A7068">
        <w:rPr>
          <w:sz w:val="16"/>
        </w:rPr>
        <w:t xml:space="preserve">. But despite these significant ambitions, we believe that </w:t>
      </w:r>
      <w:r w:rsidRPr="007A7068">
        <w:rPr>
          <w:rStyle w:val="Emphasis"/>
          <w:highlight w:val="cyan"/>
        </w:rPr>
        <w:t>re-thinking</w:t>
      </w:r>
      <w:r w:rsidRPr="007A7068">
        <w:rPr>
          <w:rStyle w:val="Emphasis"/>
        </w:rPr>
        <w:t xml:space="preserve"> </w:t>
      </w:r>
      <w:r w:rsidRPr="007A7068">
        <w:rPr>
          <w:rStyle w:val="StyleUnderline"/>
        </w:rPr>
        <w:t xml:space="preserve">individuals and health care </w:t>
      </w:r>
      <w:r w:rsidRPr="007A7068">
        <w:rPr>
          <w:rStyle w:val="StyleUnderline"/>
          <w:highlight w:val="cyan"/>
        </w:rPr>
        <w:t>has</w:t>
      </w:r>
      <w:r w:rsidRPr="007A7068">
        <w:rPr>
          <w:rStyle w:val="StyleUnderline"/>
        </w:rPr>
        <w:t xml:space="preserve"> important </w:t>
      </w:r>
      <w:r w:rsidRPr="007A7068">
        <w:rPr>
          <w:rStyle w:val="Emphasis"/>
          <w:highlight w:val="cyan"/>
        </w:rPr>
        <w:t>consequences</w:t>
      </w:r>
      <w:r w:rsidRPr="007A7068">
        <w:rPr>
          <w:rStyle w:val="StyleUnderline"/>
        </w:rPr>
        <w:t xml:space="preserve"> for the quality of care in modern society. </w:t>
      </w:r>
      <w:r w:rsidRPr="007A7068">
        <w:rPr>
          <w:sz w:val="16"/>
        </w:rPr>
        <w:t>That re-thinking is admittedly only recently begun, but promises to continue, we believe, with the rising concern people have about health care today.</w:t>
      </w:r>
    </w:p>
    <w:p w14:paraId="1252BB7E" w14:textId="063CF075" w:rsidR="001C4414" w:rsidRPr="001C4414" w:rsidRDefault="001C4414" w:rsidP="00666AC7"/>
    <w:p w14:paraId="28628A55" w14:textId="77777777" w:rsidR="00971A71" w:rsidRDefault="00971A71" w:rsidP="00971A71">
      <w:pPr>
        <w:pStyle w:val="Heading4"/>
        <w:rPr>
          <w:u w:val="single"/>
        </w:rPr>
      </w:pPr>
      <w:r>
        <w:t xml:space="preserve">Neoliberalism perpetuates itself through discourse – the Kritik is key to accessing rhetorical criticism that ruptures the neoliberalist justifications that inevitably </w:t>
      </w:r>
      <w:r w:rsidRPr="00EE3C7D">
        <w:rPr>
          <w:u w:val="single"/>
        </w:rPr>
        <w:t>undermine the plan.</w:t>
      </w:r>
    </w:p>
    <w:p w14:paraId="6761AC21" w14:textId="77777777" w:rsidR="00971A71" w:rsidRPr="004513EA" w:rsidRDefault="00971A71" w:rsidP="00971A71">
      <w:pPr>
        <w:rPr>
          <w:rStyle w:val="Style13ptBold"/>
        </w:rPr>
      </w:pPr>
      <w:r>
        <w:rPr>
          <w:rStyle w:val="Style13ptBold"/>
        </w:rPr>
        <w:t>Onge</w:t>
      </w:r>
      <w:r>
        <w:rPr>
          <w:rStyle w:val="Style13ptBold"/>
          <w:b w:val="0"/>
          <w:bCs w:val="0"/>
        </w:rPr>
        <w:t xml:space="preserve">, </w:t>
      </w:r>
      <w:r>
        <w:t xml:space="preserve">Assistant Professor in Communication Studies, </w:t>
      </w:r>
      <w:r>
        <w:rPr>
          <w:rStyle w:val="Style13ptBold"/>
        </w:rPr>
        <w:t>17</w:t>
      </w:r>
    </w:p>
    <w:p w14:paraId="2915523E" w14:textId="77777777" w:rsidR="00971A71" w:rsidRDefault="00971A71" w:rsidP="00971A71">
      <w:r w:rsidRPr="00F6175D">
        <w:t>[</w:t>
      </w:r>
      <w:r>
        <w:t>Jeffrey</w:t>
      </w:r>
      <w:r w:rsidRPr="00F6175D">
        <w:t>, “</w:t>
      </w:r>
      <w:r w:rsidRPr="006A02F3">
        <w:t>Neoliberalism as Common Sense in Barack Obama’s Health Care Rhetoric</w:t>
      </w:r>
      <w:r>
        <w:t xml:space="preserve">” </w:t>
      </w:r>
      <w:r>
        <w:rPr>
          <w:i/>
          <w:iCs/>
        </w:rPr>
        <w:t>Taylor &amp; Francis Group</w:t>
      </w:r>
      <w:r w:rsidRPr="00F6175D">
        <w:t xml:space="preserve">, </w:t>
      </w:r>
      <w:r>
        <w:t>2017</w:t>
      </w:r>
      <w:r w:rsidRPr="00F6175D">
        <w:t xml:space="preserve">, </w:t>
      </w:r>
      <w:r>
        <w:t xml:space="preserve">JSTOR, </w:t>
      </w:r>
      <w:r w:rsidRPr="00F6175D">
        <w:t xml:space="preserve">Accessed </w:t>
      </w:r>
      <w:r>
        <w:t>7</w:t>
      </w:r>
      <w:r w:rsidRPr="00F6175D">
        <w:t>.</w:t>
      </w:r>
      <w:r>
        <w:t>11</w:t>
      </w:r>
      <w:r w:rsidRPr="00F6175D">
        <w:t>.</w:t>
      </w:r>
      <w:r>
        <w:t>26</w:t>
      </w:r>
      <w:r w:rsidRPr="00F6175D">
        <w:t xml:space="preserve"> </w:t>
      </w:r>
      <w:r>
        <w:t>DDI</w:t>
      </w:r>
      <w:r w:rsidRPr="00F6175D">
        <w:t>-</w:t>
      </w:r>
      <w:proofErr w:type="spellStart"/>
      <w:r>
        <w:t>SPatel</w:t>
      </w:r>
      <w:proofErr w:type="spellEnd"/>
      <w:r w:rsidRPr="00F6175D">
        <w:t>]</w:t>
      </w:r>
      <w:r>
        <w:t xml:space="preserve"> </w:t>
      </w:r>
    </w:p>
    <w:p w14:paraId="2DB0663D" w14:textId="0AAE81FD" w:rsidR="00971A71" w:rsidRDefault="00971A71" w:rsidP="00971A71">
      <w:pPr>
        <w:rPr>
          <w:u w:val="single"/>
        </w:rPr>
      </w:pPr>
      <w:r w:rsidRPr="00BE1399">
        <w:rPr>
          <w:u w:val="single"/>
        </w:rPr>
        <w:t xml:space="preserve">Rhetorical criticism is especially well-suited to diagnosing problematic </w:t>
      </w:r>
      <w:proofErr w:type="spellStart"/>
      <w:r w:rsidRPr="00BE1399">
        <w:rPr>
          <w:u w:val="single"/>
        </w:rPr>
        <w:t>discur</w:t>
      </w:r>
      <w:proofErr w:type="spellEnd"/>
      <w:r w:rsidRPr="00BE1399">
        <w:rPr>
          <w:u w:val="single"/>
        </w:rPr>
        <w:t>-</w:t>
      </w:r>
      <w:r>
        <w:rPr>
          <w:u w:val="single"/>
        </w:rPr>
        <w:t xml:space="preserve"> </w:t>
      </w:r>
      <w:proofErr w:type="spellStart"/>
      <w:r w:rsidRPr="00BE1399">
        <w:rPr>
          <w:u w:val="single"/>
        </w:rPr>
        <w:t>sive</w:t>
      </w:r>
      <w:proofErr w:type="spellEnd"/>
      <w:r w:rsidRPr="00BE1399">
        <w:rPr>
          <w:u w:val="single"/>
        </w:rPr>
        <w:t xml:space="preserve"> formations</w:t>
      </w:r>
      <w:r w:rsidRPr="00971A71">
        <w:rPr>
          <w:sz w:val="16"/>
        </w:rPr>
        <w:t xml:space="preserve"> that inhibit democratic practice. Neoliberalism should thus be a primary concern for rhetorical critics, as it fundamentally works to minimize democracy in favor of a radical individualism that opposes collective decision </w:t>
      </w:r>
      <w:proofErr w:type="spellStart"/>
      <w:r w:rsidRPr="00971A71">
        <w:rPr>
          <w:sz w:val="16"/>
        </w:rPr>
        <w:t>mak</w:t>
      </w:r>
      <w:proofErr w:type="spellEnd"/>
      <w:r w:rsidRPr="00971A71">
        <w:rPr>
          <w:sz w:val="16"/>
        </w:rPr>
        <w:t xml:space="preserve">- </w:t>
      </w:r>
      <w:proofErr w:type="spellStart"/>
      <w:r w:rsidRPr="00971A71">
        <w:rPr>
          <w:sz w:val="16"/>
        </w:rPr>
        <w:t>ing</w:t>
      </w:r>
      <w:proofErr w:type="spellEnd"/>
      <w:r w:rsidRPr="00971A71">
        <w:rPr>
          <w:sz w:val="16"/>
        </w:rPr>
        <w:t xml:space="preserve">. </w:t>
      </w:r>
      <w:r w:rsidRPr="00BE1399">
        <w:rPr>
          <w:u w:val="single"/>
        </w:rPr>
        <w:t>Rhetorical criticism can provide a means of disrupting these problematic logics</w:t>
      </w:r>
      <w:r>
        <w:rPr>
          <w:u w:val="single"/>
        </w:rPr>
        <w:t xml:space="preserve"> </w:t>
      </w:r>
      <w:r w:rsidRPr="00BE1399">
        <w:rPr>
          <w:u w:val="single"/>
        </w:rPr>
        <w:t xml:space="preserve">of the </w:t>
      </w:r>
      <w:proofErr w:type="spellStart"/>
      <w:r w:rsidRPr="00BE1399">
        <w:rPr>
          <w:u w:val="single"/>
        </w:rPr>
        <w:t>sensus</w:t>
      </w:r>
      <w:proofErr w:type="spellEnd"/>
      <w:r w:rsidRPr="00BE1399">
        <w:rPr>
          <w:u w:val="single"/>
        </w:rPr>
        <w:t xml:space="preserve"> communis by calling attention to the embedded language that works to</w:t>
      </w:r>
      <w:r>
        <w:rPr>
          <w:u w:val="single"/>
        </w:rPr>
        <w:t xml:space="preserve"> </w:t>
      </w:r>
      <w:r w:rsidRPr="00BE1399">
        <w:rPr>
          <w:u w:val="single"/>
        </w:rPr>
        <w:t>maintain them and grant their legitimacy</w:t>
      </w:r>
      <w:r w:rsidRPr="00971A71">
        <w:rPr>
          <w:sz w:val="16"/>
        </w:rPr>
        <w:t xml:space="preserve">. That is, rhetorical </w:t>
      </w:r>
      <w:r w:rsidRPr="003D2716">
        <w:rPr>
          <w:u w:val="single"/>
        </w:rPr>
        <w:t>criticism can help us</w:t>
      </w:r>
      <w:r>
        <w:rPr>
          <w:u w:val="single"/>
        </w:rPr>
        <w:t xml:space="preserve"> </w:t>
      </w:r>
      <w:r w:rsidRPr="003D2716">
        <w:rPr>
          <w:u w:val="single"/>
        </w:rPr>
        <w:t>identify the language patterns that frustrate the potential for a productive, agonis-</w:t>
      </w:r>
      <w:r>
        <w:rPr>
          <w:u w:val="single"/>
        </w:rPr>
        <w:t xml:space="preserve"> </w:t>
      </w:r>
      <w:r w:rsidRPr="003D2716">
        <w:rPr>
          <w:u w:val="single"/>
        </w:rPr>
        <w:t>tic politics</w:t>
      </w:r>
      <w:r w:rsidRPr="00971A71">
        <w:rPr>
          <w:sz w:val="16"/>
        </w:rPr>
        <w:t xml:space="preserve"> (Ivie, “Rhetorical Deliberation” 277–79; </w:t>
      </w:r>
      <w:proofErr w:type="spellStart"/>
      <w:r w:rsidRPr="00971A71">
        <w:rPr>
          <w:sz w:val="16"/>
        </w:rPr>
        <w:t>Mouffe</w:t>
      </w:r>
      <w:proofErr w:type="spellEnd"/>
      <w:r w:rsidRPr="00971A71">
        <w:rPr>
          <w:sz w:val="16"/>
        </w:rPr>
        <w:t xml:space="preserve"> 101–103). This essay offers a rhetorical critique of neoliberalism, constructed through a suturing of key ideas within the rhetorical tradition. I </w:t>
      </w:r>
      <w:r w:rsidRPr="003D2716">
        <w:rPr>
          <w:u w:val="single"/>
        </w:rPr>
        <w:t>focus specifically on how neoliberalism</w:t>
      </w:r>
      <w:r>
        <w:rPr>
          <w:u w:val="single"/>
        </w:rPr>
        <w:t xml:space="preserve"> </w:t>
      </w:r>
      <w:r w:rsidRPr="003D2716">
        <w:rPr>
          <w:u w:val="single"/>
        </w:rPr>
        <w:t>lives in the everyday language of contemporary political culture, particularly lan-</w:t>
      </w:r>
      <w:r>
        <w:rPr>
          <w:u w:val="single"/>
        </w:rPr>
        <w:t xml:space="preserve"> </w:t>
      </w:r>
      <w:proofErr w:type="spellStart"/>
      <w:r w:rsidRPr="003D2716">
        <w:rPr>
          <w:u w:val="single"/>
        </w:rPr>
        <w:t>guage</w:t>
      </w:r>
      <w:proofErr w:type="spellEnd"/>
      <w:r w:rsidRPr="003D2716">
        <w:rPr>
          <w:u w:val="single"/>
        </w:rPr>
        <w:t xml:space="preserve"> that supports (and is premised on) a highly individualistic conception of</w:t>
      </w:r>
      <w:r>
        <w:rPr>
          <w:u w:val="single"/>
        </w:rPr>
        <w:t xml:space="preserve"> </w:t>
      </w:r>
      <w:r w:rsidRPr="003D2716">
        <w:rPr>
          <w:u w:val="single"/>
        </w:rPr>
        <w:t>the United States</w:t>
      </w:r>
      <w:r w:rsidRPr="00971A71">
        <w:rPr>
          <w:sz w:val="16"/>
        </w:rPr>
        <w:t xml:space="preserve">. </w:t>
      </w:r>
      <w:r w:rsidRPr="003D2716">
        <w:rPr>
          <w:u w:val="single"/>
        </w:rPr>
        <w:t>Neoliberalism’s hegemony is due in part to its deep embed-</w:t>
      </w:r>
      <w:r>
        <w:rPr>
          <w:u w:val="single"/>
        </w:rPr>
        <w:t xml:space="preserve"> </w:t>
      </w:r>
      <w:proofErr w:type="spellStart"/>
      <w:r w:rsidRPr="003D2716">
        <w:rPr>
          <w:u w:val="single"/>
        </w:rPr>
        <w:t>dedness</w:t>
      </w:r>
      <w:proofErr w:type="spellEnd"/>
      <w:r w:rsidRPr="003D2716">
        <w:rPr>
          <w:u w:val="single"/>
        </w:rPr>
        <w:t xml:space="preserve"> within the lexicon of public discourse, </w:t>
      </w:r>
      <w:r w:rsidRPr="00971A71">
        <w:rPr>
          <w:sz w:val="16"/>
        </w:rPr>
        <w:t xml:space="preserve">such that </w:t>
      </w:r>
      <w:r w:rsidRPr="003D2716">
        <w:rPr>
          <w:u w:val="single"/>
        </w:rPr>
        <w:t>its major premises are</w:t>
      </w:r>
      <w:r>
        <w:rPr>
          <w:u w:val="single"/>
        </w:rPr>
        <w:t xml:space="preserve"> </w:t>
      </w:r>
      <w:r w:rsidRPr="003D2716">
        <w:rPr>
          <w:u w:val="single"/>
        </w:rPr>
        <w:t>reinforced through the commonplace language that animates contemporary pol-</w:t>
      </w:r>
      <w:r>
        <w:rPr>
          <w:u w:val="single"/>
        </w:rPr>
        <w:t xml:space="preserve"> </w:t>
      </w:r>
      <w:r w:rsidRPr="003D2716">
        <w:rPr>
          <w:u w:val="single"/>
        </w:rPr>
        <w:t>icy debate.</w:t>
      </w:r>
      <w:r w:rsidRPr="00971A71">
        <w:rPr>
          <w:sz w:val="16"/>
        </w:rPr>
        <w:t xml:space="preserve"> This essay focuses particularly on Barack Obama’s health care advocacy, which by its very nature reveals tensions between individualism and community that reflect neoliberalism’s deep presence in political language. </w:t>
      </w:r>
      <w:r w:rsidRPr="003D2716">
        <w:rPr>
          <w:u w:val="single"/>
        </w:rPr>
        <w:t xml:space="preserve">Obama </w:t>
      </w:r>
      <w:proofErr w:type="spellStart"/>
      <w:r w:rsidRPr="003D2716">
        <w:rPr>
          <w:u w:val="single"/>
        </w:rPr>
        <w:t>ostensi</w:t>
      </w:r>
      <w:proofErr w:type="spellEnd"/>
      <w:r w:rsidRPr="003D2716">
        <w:rPr>
          <w:u w:val="single"/>
        </w:rPr>
        <w:t>-</w:t>
      </w:r>
      <w:r>
        <w:rPr>
          <w:u w:val="single"/>
        </w:rPr>
        <w:t xml:space="preserve"> </w:t>
      </w:r>
      <w:proofErr w:type="spellStart"/>
      <w:r w:rsidRPr="003D2716">
        <w:rPr>
          <w:u w:val="single"/>
        </w:rPr>
        <w:t>bly</w:t>
      </w:r>
      <w:proofErr w:type="spellEnd"/>
      <w:r w:rsidRPr="003D2716">
        <w:rPr>
          <w:u w:val="single"/>
        </w:rPr>
        <w:t xml:space="preserve"> sought to counter the cultural dominance of individualism</w:t>
      </w:r>
      <w:r w:rsidRPr="00971A71">
        <w:rPr>
          <w:sz w:val="16"/>
        </w:rPr>
        <w:t xml:space="preserve"> with a reasoned appeal to community, utilizing an argument that the health of the nation was a problem that concerned all citizens, and that the government—as an agent of the collective—was well-positioned to intervene in the problem. As I will demonstrate, </w:t>
      </w:r>
      <w:r w:rsidRPr="003D2716">
        <w:rPr>
          <w:u w:val="single"/>
        </w:rPr>
        <w:t>though, Obama’s argumentation relied on entrenched notions of “big govern-</w:t>
      </w:r>
      <w:r>
        <w:rPr>
          <w:u w:val="single"/>
        </w:rPr>
        <w:t xml:space="preserve"> </w:t>
      </w:r>
      <w:proofErr w:type="spellStart"/>
      <w:r w:rsidRPr="003D2716">
        <w:rPr>
          <w:u w:val="single"/>
        </w:rPr>
        <w:t>ment</w:t>
      </w:r>
      <w:proofErr w:type="spellEnd"/>
      <w:r w:rsidRPr="003D2716">
        <w:rPr>
          <w:u w:val="single"/>
        </w:rPr>
        <w:t>,” “bureaucracy,” “freeloading,” and the like, which undermined his advocacy</w:t>
      </w:r>
      <w:r>
        <w:rPr>
          <w:u w:val="single"/>
        </w:rPr>
        <w:t xml:space="preserve"> </w:t>
      </w:r>
      <w:r w:rsidRPr="003D2716">
        <w:rPr>
          <w:u w:val="single"/>
        </w:rPr>
        <w:t xml:space="preserve">for community and subtly reinforced the neoliberal logic </w:t>
      </w:r>
      <w:r w:rsidRPr="00971A71">
        <w:rPr>
          <w:sz w:val="16"/>
        </w:rPr>
        <w:t xml:space="preserve">that resisted health care reform in the first place. Through analysis of Obama’s health care discourse, I will demonstrate how </w:t>
      </w:r>
      <w:r w:rsidRPr="003D2716">
        <w:rPr>
          <w:u w:val="single"/>
        </w:rPr>
        <w:t xml:space="preserve">neoliberalism is maintained in large part through its deep </w:t>
      </w:r>
      <w:proofErr w:type="spellStart"/>
      <w:r w:rsidRPr="003D2716">
        <w:rPr>
          <w:u w:val="single"/>
        </w:rPr>
        <w:t>pres</w:t>
      </w:r>
      <w:proofErr w:type="spellEnd"/>
      <w:r w:rsidRPr="003D2716">
        <w:rPr>
          <w:u w:val="single"/>
        </w:rPr>
        <w:t>-</w:t>
      </w:r>
      <w:r>
        <w:rPr>
          <w:u w:val="single"/>
        </w:rPr>
        <w:t xml:space="preserve"> </w:t>
      </w:r>
      <w:proofErr w:type="spellStart"/>
      <w:r w:rsidRPr="003D2716">
        <w:rPr>
          <w:u w:val="single"/>
        </w:rPr>
        <w:t>ence</w:t>
      </w:r>
      <w:proofErr w:type="spellEnd"/>
      <w:r w:rsidRPr="003D2716">
        <w:rPr>
          <w:u w:val="single"/>
        </w:rPr>
        <w:t xml:space="preserve"> in the </w:t>
      </w:r>
      <w:proofErr w:type="spellStart"/>
      <w:r w:rsidRPr="003D2716">
        <w:rPr>
          <w:u w:val="single"/>
        </w:rPr>
        <w:t>sensus</w:t>
      </w:r>
      <w:proofErr w:type="spellEnd"/>
      <w:r w:rsidRPr="003D2716">
        <w:rPr>
          <w:u w:val="single"/>
        </w:rPr>
        <w:t xml:space="preserve"> communis of political culture,</w:t>
      </w:r>
      <w:r w:rsidRPr="00971A71">
        <w:rPr>
          <w:sz w:val="16"/>
        </w:rPr>
        <w:t xml:space="preserve"> </w:t>
      </w:r>
      <w:r w:rsidRPr="003D2716">
        <w:rPr>
          <w:u w:val="single"/>
        </w:rPr>
        <w:t>such that it shapes discourse of both</w:t>
      </w:r>
      <w:r>
        <w:rPr>
          <w:u w:val="single"/>
        </w:rPr>
        <w:t xml:space="preserve"> </w:t>
      </w:r>
      <w:r w:rsidRPr="003D2716">
        <w:rPr>
          <w:u w:val="single"/>
        </w:rPr>
        <w:t>opponents and advocates of universal health care.</w:t>
      </w:r>
    </w:p>
    <w:p w14:paraId="2D20C9B5" w14:textId="6228DADC" w:rsidR="004E4015" w:rsidRDefault="004E4015" w:rsidP="004E4015">
      <w:pPr>
        <w:pStyle w:val="Heading4"/>
      </w:pPr>
      <w:r>
        <w:t xml:space="preserve">Neoliberalism </w:t>
      </w:r>
      <w:r w:rsidR="00613204">
        <w:t xml:space="preserve">dominates via discursive takeover of </w:t>
      </w:r>
      <w:proofErr w:type="gramStart"/>
      <w:r w:rsidR="00613204">
        <w:t>the social</w:t>
      </w:r>
      <w:proofErr w:type="gramEnd"/>
      <w:r w:rsidR="00613204">
        <w:t xml:space="preserve"> imaginary. </w:t>
      </w:r>
    </w:p>
    <w:p w14:paraId="5DE6E0D8" w14:textId="77777777" w:rsidR="004E4015" w:rsidRPr="004513EA" w:rsidRDefault="004E4015" w:rsidP="004E4015">
      <w:pPr>
        <w:rPr>
          <w:rStyle w:val="Style13ptBold"/>
        </w:rPr>
      </w:pPr>
      <w:r>
        <w:rPr>
          <w:rStyle w:val="Style13ptBold"/>
        </w:rPr>
        <w:t>Onge</w:t>
      </w:r>
      <w:r>
        <w:rPr>
          <w:rStyle w:val="Style13ptBold"/>
          <w:b w:val="0"/>
          <w:bCs w:val="0"/>
        </w:rPr>
        <w:t xml:space="preserve">, </w:t>
      </w:r>
      <w:r>
        <w:t xml:space="preserve">Assistant Professor in Communication Studies, </w:t>
      </w:r>
      <w:r>
        <w:rPr>
          <w:rStyle w:val="Style13ptBold"/>
        </w:rPr>
        <w:t>17</w:t>
      </w:r>
    </w:p>
    <w:p w14:paraId="7D4CB23B" w14:textId="77777777" w:rsidR="004E4015" w:rsidRDefault="004E4015" w:rsidP="004E4015">
      <w:r w:rsidRPr="00F6175D">
        <w:t>[</w:t>
      </w:r>
      <w:r>
        <w:t>Jeffrey</w:t>
      </w:r>
      <w:r w:rsidRPr="00F6175D">
        <w:t>, “</w:t>
      </w:r>
      <w:r w:rsidRPr="006A02F3">
        <w:t>Neoliberalism as Common Sense in Barack Obama’s Health Care Rhetoric</w:t>
      </w:r>
      <w:r>
        <w:t xml:space="preserve">” </w:t>
      </w:r>
      <w:r>
        <w:rPr>
          <w:i/>
          <w:iCs/>
        </w:rPr>
        <w:t>Taylor &amp; Francis Group</w:t>
      </w:r>
      <w:r w:rsidRPr="00F6175D">
        <w:t xml:space="preserve">, </w:t>
      </w:r>
      <w:r>
        <w:t>2017</w:t>
      </w:r>
      <w:r w:rsidRPr="00F6175D">
        <w:t xml:space="preserve">, </w:t>
      </w:r>
      <w:r>
        <w:t xml:space="preserve">JSTOR, </w:t>
      </w:r>
      <w:r w:rsidRPr="00F6175D">
        <w:t xml:space="preserve">Accessed </w:t>
      </w:r>
      <w:r>
        <w:t>7</w:t>
      </w:r>
      <w:r w:rsidRPr="00F6175D">
        <w:t>.</w:t>
      </w:r>
      <w:r>
        <w:t>11</w:t>
      </w:r>
      <w:r w:rsidRPr="00F6175D">
        <w:t>.</w:t>
      </w:r>
      <w:r>
        <w:t>26</w:t>
      </w:r>
      <w:r w:rsidRPr="00F6175D">
        <w:t xml:space="preserve"> </w:t>
      </w:r>
      <w:r>
        <w:t>DDI</w:t>
      </w:r>
      <w:r w:rsidRPr="00F6175D">
        <w:t>-</w:t>
      </w:r>
      <w:proofErr w:type="spellStart"/>
      <w:r>
        <w:t>SPatel</w:t>
      </w:r>
      <w:proofErr w:type="spellEnd"/>
      <w:r w:rsidRPr="00F6175D">
        <w:t>]</w:t>
      </w:r>
      <w:r>
        <w:t xml:space="preserve"> </w:t>
      </w:r>
    </w:p>
    <w:p w14:paraId="025E73A1" w14:textId="77777777" w:rsidR="004E4015" w:rsidRDefault="004E4015" w:rsidP="004E4015">
      <w:pPr>
        <w:rPr>
          <w:u w:val="single"/>
        </w:rPr>
      </w:pPr>
      <w:r w:rsidRPr="00707A62">
        <w:rPr>
          <w:sz w:val="16"/>
        </w:rPr>
        <w:t xml:space="preserve">Scholars in various disciplines are pursuing the problems posed by </w:t>
      </w:r>
      <w:r w:rsidRPr="00BE1399">
        <w:rPr>
          <w:u w:val="single"/>
        </w:rPr>
        <w:t>neoliberalism</w:t>
      </w:r>
      <w:r w:rsidRPr="00707A62">
        <w:rPr>
          <w:sz w:val="16"/>
        </w:rPr>
        <w:t xml:space="preserve">, a wide-ranging economic discourse that, </w:t>
      </w:r>
      <w:r w:rsidRPr="00BE1399">
        <w:rPr>
          <w:u w:val="single"/>
        </w:rPr>
        <w:t>along with its associated policies, has</w:t>
      </w:r>
      <w:r>
        <w:rPr>
          <w:u w:val="single"/>
        </w:rPr>
        <w:t xml:space="preserve"> </w:t>
      </w:r>
      <w:r w:rsidRPr="00BE1399">
        <w:rPr>
          <w:u w:val="single"/>
        </w:rPr>
        <w:t>greatly influenced American political culture since the beginning of the 1980s.</w:t>
      </w:r>
      <w:r>
        <w:rPr>
          <w:u w:val="single"/>
        </w:rPr>
        <w:t xml:space="preserve"> </w:t>
      </w:r>
      <w:r w:rsidRPr="00707A62">
        <w:rPr>
          <w:sz w:val="16"/>
        </w:rPr>
        <w:t xml:space="preserve">Neoliberalism </w:t>
      </w:r>
      <w:r w:rsidRPr="00BE1399">
        <w:rPr>
          <w:u w:val="single"/>
        </w:rPr>
        <w:t>shapes the social imaginary toward a legitimation of a highly prob-</w:t>
      </w:r>
      <w:r>
        <w:rPr>
          <w:u w:val="single"/>
        </w:rPr>
        <w:t xml:space="preserve"> </w:t>
      </w:r>
      <w:proofErr w:type="spellStart"/>
      <w:r w:rsidRPr="00BE1399">
        <w:rPr>
          <w:u w:val="single"/>
        </w:rPr>
        <w:t>lematic</w:t>
      </w:r>
      <w:proofErr w:type="spellEnd"/>
      <w:r w:rsidRPr="00BE1399">
        <w:rPr>
          <w:u w:val="single"/>
        </w:rPr>
        <w:t xml:space="preserve"> practice of democracy that dismisses collective concerns in favor of </w:t>
      </w:r>
      <w:proofErr w:type="spellStart"/>
      <w:r w:rsidRPr="00BE1399">
        <w:rPr>
          <w:u w:val="single"/>
        </w:rPr>
        <w:t>individ</w:t>
      </w:r>
      <w:proofErr w:type="spellEnd"/>
      <w:r w:rsidRPr="00BE1399">
        <w:rPr>
          <w:u w:val="single"/>
        </w:rPr>
        <w:t>-</w:t>
      </w:r>
      <w:r>
        <w:rPr>
          <w:u w:val="single"/>
        </w:rPr>
        <w:t xml:space="preserve"> </w:t>
      </w:r>
      <w:proofErr w:type="spellStart"/>
      <w:r w:rsidRPr="00BE1399">
        <w:rPr>
          <w:u w:val="single"/>
        </w:rPr>
        <w:t>ual</w:t>
      </w:r>
      <w:proofErr w:type="spellEnd"/>
      <w:r w:rsidRPr="00BE1399">
        <w:rPr>
          <w:u w:val="single"/>
        </w:rPr>
        <w:t xml:space="preserve"> rights; privatizes key aspects of shared governance like health care,</w:t>
      </w:r>
      <w:r w:rsidRPr="00707A62">
        <w:rPr>
          <w:sz w:val="16"/>
        </w:rPr>
        <w:t xml:space="preserve"> prisons, and potentially Social Security; and </w:t>
      </w:r>
      <w:r w:rsidRPr="00BE1399">
        <w:rPr>
          <w:u w:val="single"/>
        </w:rPr>
        <w:t>warrants hyper-antagonistic debate by positioning</w:t>
      </w:r>
      <w:r>
        <w:rPr>
          <w:u w:val="single"/>
        </w:rPr>
        <w:t xml:space="preserve"> </w:t>
      </w:r>
      <w:r w:rsidRPr="00BE1399">
        <w:rPr>
          <w:u w:val="single"/>
        </w:rPr>
        <w:t>individualism and collectivism as fundamentally incompatible</w:t>
      </w:r>
      <w:r w:rsidRPr="00707A62">
        <w:rPr>
          <w:sz w:val="16"/>
        </w:rPr>
        <w:t xml:space="preserve">, supporting the for- </w:t>
      </w:r>
      <w:proofErr w:type="spellStart"/>
      <w:r w:rsidRPr="00707A62">
        <w:rPr>
          <w:sz w:val="16"/>
        </w:rPr>
        <w:t>mer</w:t>
      </w:r>
      <w:proofErr w:type="spellEnd"/>
      <w:r w:rsidRPr="00707A62">
        <w:rPr>
          <w:sz w:val="16"/>
        </w:rPr>
        <w:t xml:space="preserve"> while maintaining a steady distrust of the latter. Part of </w:t>
      </w:r>
      <w:r w:rsidRPr="00BE1399">
        <w:rPr>
          <w:u w:val="single"/>
        </w:rPr>
        <w:t>neoliberalism’s power</w:t>
      </w:r>
      <w:r>
        <w:rPr>
          <w:u w:val="single"/>
        </w:rPr>
        <w:t xml:space="preserve"> </w:t>
      </w:r>
      <w:r w:rsidRPr="00BE1399">
        <w:rPr>
          <w:u w:val="single"/>
        </w:rPr>
        <w:t>comes from its seemingly impenetrable logic; it offers compelling explanations for</w:t>
      </w:r>
      <w:r>
        <w:rPr>
          <w:u w:val="single"/>
        </w:rPr>
        <w:t xml:space="preserve"> </w:t>
      </w:r>
      <w:r w:rsidRPr="00BE1399">
        <w:rPr>
          <w:u w:val="single"/>
        </w:rPr>
        <w:t>key political problems</w:t>
      </w:r>
      <w:r w:rsidRPr="00707A62">
        <w:rPr>
          <w:sz w:val="16"/>
        </w:rPr>
        <w:t xml:space="preserve"> (i.e., not enough market competition; too much </w:t>
      </w:r>
      <w:proofErr w:type="gramStart"/>
      <w:r w:rsidRPr="00707A62">
        <w:rPr>
          <w:sz w:val="16"/>
        </w:rPr>
        <w:t xml:space="preserve">govern- </w:t>
      </w:r>
      <w:proofErr w:type="spellStart"/>
      <w:r w:rsidRPr="00707A62">
        <w:rPr>
          <w:sz w:val="16"/>
        </w:rPr>
        <w:t>ment</w:t>
      </w:r>
      <w:proofErr w:type="spellEnd"/>
      <w:proofErr w:type="gramEnd"/>
      <w:r w:rsidRPr="00707A62">
        <w:rPr>
          <w:sz w:val="16"/>
        </w:rPr>
        <w:t xml:space="preserve"> interference), </w:t>
      </w:r>
      <w:r w:rsidRPr="00BE1399">
        <w:rPr>
          <w:u w:val="single"/>
        </w:rPr>
        <w:t>and it claims success for what apparent progress the nation</w:t>
      </w:r>
      <w:r>
        <w:rPr>
          <w:u w:val="single"/>
        </w:rPr>
        <w:t xml:space="preserve"> </w:t>
      </w:r>
      <w:r w:rsidRPr="00BE1399">
        <w:rPr>
          <w:u w:val="single"/>
        </w:rPr>
        <w:t>has made</w:t>
      </w:r>
      <w:r w:rsidRPr="00707A62">
        <w:rPr>
          <w:sz w:val="16"/>
        </w:rPr>
        <w:t xml:space="preserve">. These logics track with a certain, dominant reading of American </w:t>
      </w:r>
      <w:proofErr w:type="spellStart"/>
      <w:r w:rsidRPr="00707A62">
        <w:rPr>
          <w:sz w:val="16"/>
        </w:rPr>
        <w:t>cul</w:t>
      </w:r>
      <w:proofErr w:type="spellEnd"/>
      <w:r w:rsidRPr="00707A62">
        <w:rPr>
          <w:sz w:val="16"/>
        </w:rPr>
        <w:t xml:space="preserve">- </w:t>
      </w:r>
      <w:proofErr w:type="spellStart"/>
      <w:r w:rsidRPr="00707A62">
        <w:rPr>
          <w:sz w:val="16"/>
        </w:rPr>
        <w:t>ture</w:t>
      </w:r>
      <w:proofErr w:type="spellEnd"/>
      <w:r w:rsidRPr="00707A62">
        <w:rPr>
          <w:sz w:val="16"/>
        </w:rPr>
        <w:t xml:space="preserve"> that is highly individualistic and deeply distrusts collective action mediated through the federal government. </w:t>
      </w:r>
      <w:r w:rsidRPr="00BE1399">
        <w:rPr>
          <w:u w:val="single"/>
        </w:rPr>
        <w:t>Neoliberalism, then, is not only a set of legislative</w:t>
      </w:r>
      <w:r>
        <w:rPr>
          <w:u w:val="single"/>
        </w:rPr>
        <w:t xml:space="preserve"> </w:t>
      </w:r>
      <w:r w:rsidRPr="00BE1399">
        <w:rPr>
          <w:u w:val="single"/>
        </w:rPr>
        <w:t>acts or theoretical arguments but more accurately a robust discursive perspective</w:t>
      </w:r>
      <w:r>
        <w:rPr>
          <w:u w:val="single"/>
        </w:rPr>
        <w:t xml:space="preserve"> </w:t>
      </w:r>
      <w:r w:rsidRPr="00BE1399">
        <w:rPr>
          <w:u w:val="single"/>
        </w:rPr>
        <w:t>on contemporary American life.</w:t>
      </w:r>
      <w:r w:rsidRPr="00707A62">
        <w:rPr>
          <w:sz w:val="16"/>
        </w:rPr>
        <w:t xml:space="preserve"> </w:t>
      </w:r>
      <w:r w:rsidRPr="00BE1399">
        <w:rPr>
          <w:u w:val="single"/>
        </w:rPr>
        <w:t>Neoliberalism’s key features</w:t>
      </w:r>
      <w:r w:rsidRPr="00707A62">
        <w:rPr>
          <w:sz w:val="16"/>
        </w:rPr>
        <w:t xml:space="preserve"> of individual liber- ties, marketization of public goods and services, and small federal government have </w:t>
      </w:r>
      <w:r w:rsidRPr="00BE1399">
        <w:rPr>
          <w:u w:val="single"/>
        </w:rPr>
        <w:t>become woven into the fabric of public discourse, such that political discussion</w:t>
      </w:r>
      <w:r>
        <w:rPr>
          <w:u w:val="single"/>
        </w:rPr>
        <w:t xml:space="preserve"> </w:t>
      </w:r>
      <w:r w:rsidRPr="00BE1399">
        <w:rPr>
          <w:u w:val="single"/>
        </w:rPr>
        <w:t>is animated by entrenched arguments that have come to operate as political and</w:t>
      </w:r>
      <w:r>
        <w:rPr>
          <w:u w:val="single"/>
        </w:rPr>
        <w:t xml:space="preserve"> </w:t>
      </w:r>
      <w:r w:rsidRPr="00BE1399">
        <w:rPr>
          <w:u w:val="single"/>
        </w:rPr>
        <w:t>cultural truths.</w:t>
      </w:r>
    </w:p>
    <w:p w14:paraId="641D48F5" w14:textId="77777777" w:rsidR="00C843C9" w:rsidRDefault="00C843C9" w:rsidP="008D752E"/>
    <w:p w14:paraId="0E4758C8" w14:textId="77777777" w:rsidR="00DC3885" w:rsidRDefault="00DC3885" w:rsidP="00DC3885">
      <w:pPr>
        <w:pStyle w:val="Heading3"/>
      </w:pPr>
      <w:r>
        <w:t>Neoliberal Language K</w:t>
      </w:r>
    </w:p>
    <w:p w14:paraId="590577B9" w14:textId="3BE329E2" w:rsidR="00D9714F" w:rsidRPr="00D9714F" w:rsidRDefault="00D9714F" w:rsidP="00D9714F">
      <w:pPr>
        <w:pStyle w:val="Heading4"/>
        <w:rPr>
          <w:u w:val="single"/>
        </w:rPr>
      </w:pPr>
      <w:r w:rsidRPr="00D9714F">
        <w:t>Neoliberal</w:t>
      </w:r>
      <w:r>
        <w:t xml:space="preserve"> discourse </w:t>
      </w:r>
      <w:r>
        <w:rPr>
          <w:u w:val="single"/>
        </w:rPr>
        <w:t xml:space="preserve">constrains </w:t>
      </w:r>
      <w:r>
        <w:t xml:space="preserve">the possibility of </w:t>
      </w:r>
      <w:r>
        <w:rPr>
          <w:u w:val="single"/>
        </w:rPr>
        <w:t xml:space="preserve">debate </w:t>
      </w:r>
      <w:r>
        <w:t xml:space="preserve">over healthcare reform from </w:t>
      </w:r>
      <w:r>
        <w:rPr>
          <w:u w:val="single"/>
        </w:rPr>
        <w:t xml:space="preserve">both </w:t>
      </w:r>
      <w:r>
        <w:t xml:space="preserve">the </w:t>
      </w:r>
      <w:r>
        <w:rPr>
          <w:u w:val="single"/>
        </w:rPr>
        <w:t xml:space="preserve">left </w:t>
      </w:r>
      <w:r>
        <w:t xml:space="preserve">and </w:t>
      </w:r>
      <w:r>
        <w:rPr>
          <w:u w:val="single"/>
        </w:rPr>
        <w:t xml:space="preserve">right. </w:t>
      </w:r>
    </w:p>
    <w:p w14:paraId="602C2F44" w14:textId="0CE14F01" w:rsidR="00F65FA9" w:rsidRPr="00F65FA9" w:rsidRDefault="001E4A7D" w:rsidP="00F65FA9">
      <w:r w:rsidRPr="004C0E6F">
        <w:rPr>
          <w:rStyle w:val="Style13ptBold"/>
        </w:rPr>
        <w:t>St. Onge ’17</w:t>
      </w:r>
      <w:r>
        <w:t xml:space="preserve"> [Jeffrey; 2017; </w:t>
      </w:r>
      <w:r w:rsidR="00417521">
        <w:t xml:space="preserve">Assistant Professor of Communication Studies at Defiance College; </w:t>
      </w:r>
      <w:r w:rsidR="00434F7D">
        <w:t xml:space="preserve">Rhetoric Society Quarterly, “Neoliberalism and Common Sense </w:t>
      </w:r>
      <w:r w:rsidR="004C0E6F">
        <w:t xml:space="preserve">in Barack Obama’s Health Care </w:t>
      </w:r>
      <w:r w:rsidR="00001CF9">
        <w:t>Rhetoric</w:t>
      </w:r>
      <w:r w:rsidR="004C0E6F">
        <w:t xml:space="preserve">,” Vol. 47, No. 4, </w:t>
      </w:r>
      <w:r w:rsidR="00F65FA9">
        <w:t>Pg. 300-302]</w:t>
      </w:r>
    </w:p>
    <w:p w14:paraId="60C638C9" w14:textId="00145D15" w:rsidR="00DC3885" w:rsidRPr="009F496F" w:rsidRDefault="00DC3885" w:rsidP="00DC3885">
      <w:pPr>
        <w:rPr>
          <w:sz w:val="16"/>
        </w:rPr>
      </w:pPr>
      <w:r w:rsidRPr="009F496F">
        <w:rPr>
          <w:sz w:val="16"/>
        </w:rPr>
        <w:t xml:space="preserve">The </w:t>
      </w:r>
      <w:r w:rsidRPr="004C0E6F">
        <w:rPr>
          <w:rStyle w:val="Emphasis"/>
          <w:highlight w:val="cyan"/>
        </w:rPr>
        <w:t>neolib</w:t>
      </w:r>
      <w:r w:rsidRPr="009F496F">
        <w:rPr>
          <w:sz w:val="16"/>
        </w:rPr>
        <w:t xml:space="preserve">eral </w:t>
      </w:r>
      <w:r w:rsidRPr="004C0E6F">
        <w:rPr>
          <w:rStyle w:val="Emphasis"/>
          <w:highlight w:val="cyan"/>
        </w:rPr>
        <w:t>discursive formation</w:t>
      </w:r>
      <w:r w:rsidRPr="004C0E6F">
        <w:rPr>
          <w:rStyle w:val="StyleUnderline"/>
        </w:rPr>
        <w:t xml:space="preserve"> is held together by </w:t>
      </w:r>
      <w:r w:rsidRPr="009F496F">
        <w:rPr>
          <w:sz w:val="16"/>
        </w:rPr>
        <w:t xml:space="preserve">what Marnie </w:t>
      </w:r>
      <w:proofErr w:type="spellStart"/>
      <w:r w:rsidRPr="009F496F">
        <w:rPr>
          <w:sz w:val="16"/>
        </w:rPr>
        <w:t>Holborow</w:t>
      </w:r>
      <w:proofErr w:type="spellEnd"/>
      <w:r w:rsidRPr="009F496F">
        <w:rPr>
          <w:sz w:val="16"/>
        </w:rPr>
        <w:t xml:space="preserve"> calls </w:t>
      </w:r>
      <w:r w:rsidRPr="004C0E6F">
        <w:rPr>
          <w:rStyle w:val="StyleUnderline"/>
        </w:rPr>
        <w:t>“neoliberal keywords” that exist in all domains of political culture.</w:t>
      </w:r>
      <w:r w:rsidRPr="009F496F">
        <w:rPr>
          <w:sz w:val="16"/>
        </w:rPr>
        <w:t xml:space="preserve"> Drawing on the work of Raymond Williams, </w:t>
      </w:r>
      <w:proofErr w:type="spellStart"/>
      <w:r w:rsidRPr="009F496F">
        <w:rPr>
          <w:sz w:val="16"/>
        </w:rPr>
        <w:t>Holborow</w:t>
      </w:r>
      <w:proofErr w:type="spellEnd"/>
      <w:r w:rsidRPr="009F496F">
        <w:rPr>
          <w:sz w:val="16"/>
        </w:rPr>
        <w:t xml:space="preserve"> argues that “[An] examination of keywords . . . lays stress on the making and unmaking of dominant ideology with reference to wider social relations” (40). The emphasis here is not on how these key terms constitute reality, but rather on how they </w:t>
      </w:r>
      <w:r w:rsidRPr="004C0E6F">
        <w:rPr>
          <w:rStyle w:val="StyleUnderline"/>
        </w:rPr>
        <w:t>provide “living evidence of the dynamic interaction of the material and the representational”</w:t>
      </w:r>
      <w:r w:rsidRPr="009F496F">
        <w:rPr>
          <w:sz w:val="16"/>
        </w:rPr>
        <w:t xml:space="preserve"> (40). The keywords she identifies as central to neoliberal ideology</w:t>
      </w:r>
      <w:proofErr w:type="gramStart"/>
      <w:r w:rsidRPr="009F496F">
        <w:rPr>
          <w:sz w:val="16"/>
        </w:rPr>
        <w:t>—“</w:t>
      </w:r>
      <w:proofErr w:type="gramEnd"/>
      <w:r w:rsidRPr="009F496F">
        <w:rPr>
          <w:sz w:val="16"/>
        </w:rPr>
        <w:t>deregulation” and “human capital” in particular—are thus seen not as constituting reality, but as being derived from a certain ideological perspective. That is, the terms are both causes and effects: effects in that they can be taken as evidence of neoliberalism’s discursive hold, and causes because their continued circulation increases that hold on the social imaginary, persistently re-emphasizing a version of reality that promotes individualism through a rational self-interest model of democratic life (41). Further, these keywords “often involve a process of re-</w:t>
      </w:r>
      <w:proofErr w:type="spellStart"/>
      <w:r w:rsidRPr="009F496F">
        <w:rPr>
          <w:sz w:val="16"/>
        </w:rPr>
        <w:t>semanticisation</w:t>
      </w:r>
      <w:proofErr w:type="spellEnd"/>
      <w:r w:rsidRPr="009F496F">
        <w:rPr>
          <w:sz w:val="16"/>
        </w:rPr>
        <w:t xml:space="preserve"> (or ‘</w:t>
      </w:r>
      <w:proofErr w:type="gramStart"/>
      <w:r w:rsidRPr="009F496F">
        <w:rPr>
          <w:sz w:val="16"/>
        </w:rPr>
        <w:t>meaning-stretching</w:t>
      </w:r>
      <w:proofErr w:type="gramEnd"/>
      <w:r w:rsidRPr="009F496F">
        <w:rPr>
          <w:sz w:val="16"/>
        </w:rPr>
        <w:t xml:space="preserve">’) </w:t>
      </w:r>
      <w:r w:rsidR="00F65FA9" w:rsidRPr="004C0E6F">
        <w:rPr>
          <w:rStyle w:val="StyleUnderline"/>
        </w:rPr>
        <w:t xml:space="preserve">which allows for the extension of semantic boundaries into new fields for ideological purposes” </w:t>
      </w:r>
      <w:r w:rsidR="00F65FA9" w:rsidRPr="009F496F">
        <w:rPr>
          <w:sz w:val="16"/>
        </w:rPr>
        <w:t xml:space="preserve">(41). Thus, </w:t>
      </w:r>
      <w:r w:rsidR="00F65FA9" w:rsidRPr="004C0E6F">
        <w:rPr>
          <w:rStyle w:val="StyleUnderline"/>
        </w:rPr>
        <w:t xml:space="preserve">the terms operate in such a way as to continually </w:t>
      </w:r>
      <w:r w:rsidR="00F65FA9" w:rsidRPr="004C0E6F">
        <w:rPr>
          <w:rStyle w:val="Emphasis"/>
          <w:highlight w:val="cyan"/>
        </w:rPr>
        <w:t>expand</w:t>
      </w:r>
      <w:r w:rsidR="00F65FA9" w:rsidRPr="004C0E6F">
        <w:rPr>
          <w:rStyle w:val="StyleUnderline"/>
        </w:rPr>
        <w:t xml:space="preserve"> their </w:t>
      </w:r>
      <w:r w:rsidR="00F65FA9" w:rsidRPr="004C0E6F">
        <w:rPr>
          <w:rStyle w:val="StyleUnderline"/>
          <w:highlight w:val="cyan"/>
        </w:rPr>
        <w:t xml:space="preserve">influence through </w:t>
      </w:r>
      <w:r w:rsidR="00F65FA9" w:rsidRPr="004C0E6F">
        <w:rPr>
          <w:rStyle w:val="Emphasis"/>
          <w:highlight w:val="cyan"/>
        </w:rPr>
        <w:t>repetition</w:t>
      </w:r>
      <w:r w:rsidR="00F65FA9" w:rsidRPr="004C0E6F">
        <w:rPr>
          <w:rStyle w:val="StyleUnderline"/>
        </w:rPr>
        <w:t xml:space="preserve">, flexibility, </w:t>
      </w:r>
      <w:r w:rsidR="00F65FA9" w:rsidRPr="004C0E6F">
        <w:rPr>
          <w:rStyle w:val="StyleUnderline"/>
          <w:highlight w:val="cyan"/>
        </w:rPr>
        <w:t xml:space="preserve">and </w:t>
      </w:r>
      <w:r w:rsidR="00F65FA9" w:rsidRPr="004C0E6F">
        <w:rPr>
          <w:rStyle w:val="Emphasis"/>
          <w:highlight w:val="cyan"/>
        </w:rPr>
        <w:t>adaptability</w:t>
      </w:r>
      <w:r w:rsidR="00F65FA9" w:rsidRPr="004C0E6F">
        <w:rPr>
          <w:rStyle w:val="StyleUnderline"/>
        </w:rPr>
        <w:t xml:space="preserve"> to different meanings and situations.</w:t>
      </w:r>
      <w:r w:rsidR="00F65FA9" w:rsidRPr="009F496F">
        <w:rPr>
          <w:sz w:val="16"/>
        </w:rPr>
        <w:t xml:space="preserve"> They reflect the dominant common sense of society (Ivie and Giner 581–82). In neoliberal discourse, capitalism tends to be seen as an “all or nothing” affair: the less government interferes, the more markets can thrive; the more markets can thrive, the freer the individual is to become a rational actor in all domains of life. This logic not only authorizes radical shifts in public policy (e.g., the privatization of education in the form of charter schools), but it also diminishes the role of democracy, subsuming its collectivist entailments almost entirely to the individualistic concerns of (neo)liberalism.</w:t>
      </w:r>
    </w:p>
    <w:p w14:paraId="1D6D96F7" w14:textId="43FA0745" w:rsidR="00F65FA9" w:rsidRPr="009F496F" w:rsidRDefault="00F65FA9" w:rsidP="00DC3885">
      <w:pPr>
        <w:rPr>
          <w:sz w:val="16"/>
        </w:rPr>
      </w:pPr>
      <w:r w:rsidRPr="009F496F">
        <w:rPr>
          <w:sz w:val="16"/>
        </w:rPr>
        <w:t xml:space="preserve">Neoliberal keywords elevate the individual as the key player in public life, positioning the government and </w:t>
      </w:r>
      <w:proofErr w:type="gramStart"/>
      <w:r w:rsidRPr="009F496F">
        <w:rPr>
          <w:sz w:val="16"/>
        </w:rPr>
        <w:t>appeals</w:t>
      </w:r>
      <w:proofErr w:type="gramEnd"/>
      <w:r w:rsidRPr="009F496F">
        <w:rPr>
          <w:sz w:val="16"/>
        </w:rPr>
        <w:t xml:space="preserve"> to community in general as threats to the individual’s freedom. As David Harvey notes, “individualism” is perhaps neoliberalism’s primary keyword and its fundamental organizing principle, positioning economic freedom as incompatible with state intervention in markets (5; see also </w:t>
      </w:r>
      <w:proofErr w:type="spellStart"/>
      <w:r w:rsidRPr="009F496F">
        <w:rPr>
          <w:sz w:val="16"/>
        </w:rPr>
        <w:t>Mudge</w:t>
      </w:r>
      <w:proofErr w:type="spellEnd"/>
      <w:r w:rsidRPr="009F496F">
        <w:rPr>
          <w:sz w:val="16"/>
        </w:rPr>
        <w:t xml:space="preserve"> 706–707). Although the United States is a liberal democracy premised on a balance of individualism and community, individualism has come to be the dominant ideological perspective in American culture, acting as a guiding logic of governmental action and political discourse (Hanson 13). Individualism in neoliberal culture is rhetorically intertwined with the concept of freedom and thus acts as a stand-in for democratic practice overall. Democracy, in this arrangement, is positioned as a safeguard for individual liberties and a protection against encroachment by the collective. By extension, the government should divest interest in key areas and give way to privatization. The market, by this logic, is democratic because it allows free, rational actors to pursue trade, business, wealth, and the like absent from governmental encumbrance.</w:t>
      </w:r>
    </w:p>
    <w:p w14:paraId="6D878A14" w14:textId="75D6483D" w:rsidR="00F65FA9" w:rsidRPr="009F496F" w:rsidRDefault="00AD240B" w:rsidP="00DC3885">
      <w:pPr>
        <w:rPr>
          <w:sz w:val="16"/>
        </w:rPr>
      </w:pPr>
      <w:r w:rsidRPr="009F496F">
        <w:rPr>
          <w:sz w:val="16"/>
        </w:rPr>
        <w:t xml:space="preserve">The conflation of democracy and capitalism has become naturalized, and </w:t>
      </w:r>
      <w:r w:rsidRPr="009F496F">
        <w:rPr>
          <w:rStyle w:val="Emphasis"/>
          <w:highlight w:val="cyan"/>
        </w:rPr>
        <w:t>free market logic</w:t>
      </w:r>
      <w:r w:rsidRPr="009F496F">
        <w:rPr>
          <w:rStyle w:val="StyleUnderline"/>
        </w:rPr>
        <w:t xml:space="preserve"> has come to </w:t>
      </w:r>
      <w:r w:rsidRPr="009F496F">
        <w:rPr>
          <w:rStyle w:val="StyleUnderline"/>
          <w:highlight w:val="cyan"/>
        </w:rPr>
        <w:t>inflect</w:t>
      </w:r>
      <w:r w:rsidRPr="009F496F">
        <w:rPr>
          <w:sz w:val="16"/>
        </w:rPr>
        <w:t xml:space="preserve"> not only dominant theories of capitalism but </w:t>
      </w:r>
      <w:r w:rsidRPr="009F496F">
        <w:rPr>
          <w:rStyle w:val="StyleUnderline"/>
        </w:rPr>
        <w:t xml:space="preserve">also dominant perspectives of political </w:t>
      </w:r>
      <w:r w:rsidRPr="009F496F">
        <w:rPr>
          <w:rStyle w:val="Emphasis"/>
          <w:highlight w:val="cyan"/>
        </w:rPr>
        <w:t>culture</w:t>
      </w:r>
      <w:r w:rsidRPr="009F496F">
        <w:rPr>
          <w:rStyle w:val="StyleUnderline"/>
        </w:rPr>
        <w:t xml:space="preserve"> in general, resulting in</w:t>
      </w:r>
      <w:r w:rsidRPr="009F496F">
        <w:rPr>
          <w:sz w:val="16"/>
        </w:rPr>
        <w:t xml:space="preserve"> what Daniel Stedman Jones has described as </w:t>
      </w:r>
      <w:r w:rsidRPr="009F496F">
        <w:rPr>
          <w:rStyle w:val="StyleUnderline"/>
        </w:rPr>
        <w:t>the “elevation of the market to an almost theological status”</w:t>
      </w:r>
      <w:r w:rsidRPr="009F496F">
        <w:rPr>
          <w:sz w:val="16"/>
        </w:rPr>
        <w:t xml:space="preserve"> (35). Political culture is imagined as no different from economic culture, and </w:t>
      </w:r>
      <w:r w:rsidRPr="009F496F">
        <w:rPr>
          <w:rStyle w:val="StyleUnderline"/>
        </w:rPr>
        <w:t xml:space="preserve">democratic </w:t>
      </w:r>
      <w:r w:rsidRPr="009F496F">
        <w:rPr>
          <w:rStyle w:val="StyleUnderline"/>
          <w:highlight w:val="cyan"/>
        </w:rPr>
        <w:t>governance</w:t>
      </w:r>
      <w:r w:rsidRPr="009F496F">
        <w:rPr>
          <w:rStyle w:val="StyleUnderline"/>
        </w:rPr>
        <w:t xml:space="preserve"> has been </w:t>
      </w:r>
      <w:r w:rsidRPr="009F496F">
        <w:rPr>
          <w:rStyle w:val="StyleUnderline"/>
          <w:highlight w:val="cyan"/>
        </w:rPr>
        <w:t>reduced to</w:t>
      </w:r>
      <w:r w:rsidRPr="009F496F">
        <w:rPr>
          <w:rStyle w:val="StyleUnderline"/>
        </w:rPr>
        <w:t xml:space="preserve"> </w:t>
      </w:r>
      <w:r w:rsidRPr="009F496F">
        <w:rPr>
          <w:rStyle w:val="StyleUnderline"/>
          <w:highlight w:val="cyan"/>
        </w:rPr>
        <w:t xml:space="preserve">stewardship of the economy. </w:t>
      </w:r>
      <w:r w:rsidRPr="009F496F">
        <w:rPr>
          <w:rStyle w:val="Emphasis"/>
        </w:rPr>
        <w:t>Citizens</w:t>
      </w:r>
      <w:r w:rsidRPr="009F496F">
        <w:rPr>
          <w:rStyle w:val="StyleUnderline"/>
        </w:rPr>
        <w:t xml:space="preserve"> are viewed</w:t>
      </w:r>
      <w:r w:rsidRPr="009F496F">
        <w:rPr>
          <w:sz w:val="16"/>
        </w:rPr>
        <w:t xml:space="preserve"> (and view themselves) </w:t>
      </w:r>
      <w:r w:rsidRPr="009F496F">
        <w:rPr>
          <w:rStyle w:val="StyleUnderline"/>
        </w:rPr>
        <w:t xml:space="preserve">in </w:t>
      </w:r>
      <w:r w:rsidRPr="009F496F">
        <w:rPr>
          <w:rStyle w:val="Emphasis"/>
        </w:rPr>
        <w:t>economic terms</w:t>
      </w:r>
      <w:r w:rsidRPr="009F496F">
        <w:rPr>
          <w:sz w:val="16"/>
        </w:rPr>
        <w:t>—</w:t>
      </w:r>
      <w:r w:rsidRPr="009F496F">
        <w:rPr>
          <w:rStyle w:val="Emphasis"/>
          <w:highlight w:val="cyan"/>
        </w:rPr>
        <w:t>h</w:t>
      </w:r>
      <w:r w:rsidRPr="009F496F">
        <w:rPr>
          <w:sz w:val="16"/>
        </w:rPr>
        <w:t xml:space="preserve">omo </w:t>
      </w:r>
      <w:r w:rsidRPr="009F496F">
        <w:rPr>
          <w:rStyle w:val="Emphasis"/>
          <w:highlight w:val="cyan"/>
        </w:rPr>
        <w:t>e</w:t>
      </w:r>
      <w:r w:rsidRPr="009F496F">
        <w:rPr>
          <w:sz w:val="16"/>
        </w:rPr>
        <w:t xml:space="preserve">conomicus—and, by extension, </w:t>
      </w:r>
      <w:proofErr w:type="gramStart"/>
      <w:r w:rsidRPr="009F496F">
        <w:rPr>
          <w:sz w:val="16"/>
        </w:rPr>
        <w:t>basic necessities</w:t>
      </w:r>
      <w:proofErr w:type="gramEnd"/>
      <w:r w:rsidRPr="009F496F">
        <w:rPr>
          <w:sz w:val="16"/>
        </w:rPr>
        <w:t xml:space="preserve"> like </w:t>
      </w:r>
      <w:r w:rsidRPr="009F496F">
        <w:rPr>
          <w:rStyle w:val="Emphasis"/>
        </w:rPr>
        <w:t>health care</w:t>
      </w:r>
      <w:r w:rsidRPr="009F496F">
        <w:rPr>
          <w:sz w:val="16"/>
        </w:rPr>
        <w:t xml:space="preserve"> are </w:t>
      </w:r>
      <w:r w:rsidRPr="009F496F">
        <w:rPr>
          <w:rStyle w:val="StyleUnderline"/>
        </w:rPr>
        <w:t xml:space="preserve">viewed as </w:t>
      </w:r>
      <w:r w:rsidRPr="009F496F">
        <w:rPr>
          <w:rStyle w:val="Emphasis"/>
        </w:rPr>
        <w:t>commodities</w:t>
      </w:r>
      <w:r w:rsidRPr="009F496F">
        <w:rPr>
          <w:sz w:val="16"/>
        </w:rPr>
        <w:t xml:space="preserve"> to be consumed (Foucault 292).</w:t>
      </w:r>
    </w:p>
    <w:p w14:paraId="2C62D7D8" w14:textId="15E6BB80" w:rsidR="00AD240B" w:rsidRPr="009F496F" w:rsidRDefault="00755C2F" w:rsidP="00DC3885">
      <w:pPr>
        <w:rPr>
          <w:sz w:val="16"/>
        </w:rPr>
      </w:pPr>
      <w:r w:rsidRPr="009F496F">
        <w:rPr>
          <w:rStyle w:val="StyleUnderline"/>
        </w:rPr>
        <w:t xml:space="preserve">Neoliberalism </w:t>
      </w:r>
      <w:r w:rsidRPr="009F496F">
        <w:rPr>
          <w:rStyle w:val="Emphasis"/>
          <w:highlight w:val="cyan"/>
        </w:rPr>
        <w:t>resists</w:t>
      </w:r>
      <w:r w:rsidRPr="009F496F">
        <w:rPr>
          <w:rStyle w:val="StyleUnderline"/>
        </w:rPr>
        <w:t xml:space="preserve"> simple dichotomies like liberal versus conservative or </w:t>
      </w:r>
      <w:r w:rsidRPr="009F496F">
        <w:rPr>
          <w:rStyle w:val="Emphasis"/>
          <w:highlight w:val="cyan"/>
        </w:rPr>
        <w:t>left versus right</w:t>
      </w:r>
      <w:r w:rsidRPr="009F496F">
        <w:rPr>
          <w:sz w:val="16"/>
        </w:rPr>
        <w:t xml:space="preserve">; rather, </w:t>
      </w:r>
      <w:r w:rsidRPr="009F496F">
        <w:rPr>
          <w:rStyle w:val="StyleUnderline"/>
          <w:highlight w:val="cyan"/>
        </w:rPr>
        <w:t>it functions as</w:t>
      </w:r>
      <w:r w:rsidRPr="009F496F">
        <w:rPr>
          <w:rStyle w:val="StyleUnderline"/>
        </w:rPr>
        <w:t xml:space="preserve"> a comprehensive discourse of the </w:t>
      </w:r>
      <w:proofErr w:type="spellStart"/>
      <w:r w:rsidRPr="009F496F">
        <w:rPr>
          <w:rStyle w:val="Emphasis"/>
          <w:highlight w:val="cyan"/>
        </w:rPr>
        <w:t>sensus</w:t>
      </w:r>
      <w:proofErr w:type="spellEnd"/>
      <w:r w:rsidRPr="009F496F">
        <w:rPr>
          <w:rStyle w:val="Emphasis"/>
          <w:highlight w:val="cyan"/>
        </w:rPr>
        <w:t xml:space="preserve"> communis</w:t>
      </w:r>
      <w:r w:rsidRPr="009F496F">
        <w:rPr>
          <w:rStyle w:val="StyleUnderline"/>
        </w:rPr>
        <w:t xml:space="preserve"> that steers the entire </w:t>
      </w:r>
      <w:proofErr w:type="gramStart"/>
      <w:r w:rsidRPr="009F496F">
        <w:rPr>
          <w:rStyle w:val="StyleUnderline"/>
        </w:rPr>
        <w:t>mainstream of</w:t>
      </w:r>
      <w:proofErr w:type="gramEnd"/>
      <w:r w:rsidRPr="009F496F">
        <w:rPr>
          <w:rStyle w:val="StyleUnderline"/>
        </w:rPr>
        <w:t xml:space="preserve"> political discussion toward a certain perspective on the practice of democracy</w:t>
      </w:r>
      <w:r w:rsidRPr="009F496F">
        <w:rPr>
          <w:sz w:val="16"/>
        </w:rPr>
        <w:t xml:space="preserve">. The example of </w:t>
      </w:r>
      <w:r w:rsidRPr="009F496F">
        <w:rPr>
          <w:rStyle w:val="Emphasis"/>
          <w:highlight w:val="cyan"/>
        </w:rPr>
        <w:t>health care</w:t>
      </w:r>
      <w:r w:rsidRPr="009F496F">
        <w:rPr>
          <w:sz w:val="16"/>
        </w:rPr>
        <w:t xml:space="preserve"> discourse </w:t>
      </w:r>
      <w:r w:rsidRPr="009F496F">
        <w:rPr>
          <w:rStyle w:val="StyleUnderline"/>
          <w:highlight w:val="cyan"/>
        </w:rPr>
        <w:t xml:space="preserve">is </w:t>
      </w:r>
      <w:r w:rsidRPr="009F496F">
        <w:rPr>
          <w:rStyle w:val="Emphasis"/>
          <w:highlight w:val="cyan"/>
        </w:rPr>
        <w:t>demonstrative</w:t>
      </w:r>
      <w:r w:rsidRPr="009F496F">
        <w:rPr>
          <w:rStyle w:val="StyleUnderline"/>
          <w:highlight w:val="cyan"/>
        </w:rPr>
        <w:t xml:space="preserve"> of</w:t>
      </w:r>
      <w:r w:rsidRPr="009F496F">
        <w:rPr>
          <w:rStyle w:val="StyleUnderline"/>
        </w:rPr>
        <w:t xml:space="preserve"> </w:t>
      </w:r>
      <w:r w:rsidRPr="009F496F">
        <w:rPr>
          <w:rStyle w:val="Emphasis"/>
          <w:highlight w:val="cyan"/>
        </w:rPr>
        <w:t>neolib</w:t>
      </w:r>
      <w:r w:rsidRPr="009F496F">
        <w:rPr>
          <w:sz w:val="16"/>
        </w:rPr>
        <w:t>eralism</w:t>
      </w:r>
      <w:r w:rsidRPr="009F496F">
        <w:rPr>
          <w:rStyle w:val="Emphasis"/>
          <w:highlight w:val="cyan"/>
        </w:rPr>
        <w:t>’s</w:t>
      </w:r>
      <w:r w:rsidRPr="009F496F">
        <w:rPr>
          <w:rStyle w:val="StyleUnderline"/>
        </w:rPr>
        <w:t xml:space="preserve"> </w:t>
      </w:r>
      <w:r w:rsidRPr="009F496F">
        <w:rPr>
          <w:rStyle w:val="Emphasis"/>
          <w:highlight w:val="cyan"/>
        </w:rPr>
        <w:t>grip</w:t>
      </w:r>
      <w:r w:rsidRPr="009F496F">
        <w:rPr>
          <w:rStyle w:val="StyleUnderline"/>
        </w:rPr>
        <w:t xml:space="preserve"> on public culture</w:t>
      </w:r>
      <w:r w:rsidRPr="009F496F">
        <w:rPr>
          <w:sz w:val="16"/>
        </w:rPr>
        <w:t xml:space="preserve">. Neoliberalism is not simply a set of arguments used by those who would advocate against universal health care, but rather a discourse that shapes all major discussions of the welfare state. </w:t>
      </w:r>
      <w:r w:rsidRPr="009F496F">
        <w:rPr>
          <w:rStyle w:val="StyleUnderline"/>
        </w:rPr>
        <w:t xml:space="preserve">Neoliberal </w:t>
      </w:r>
      <w:r w:rsidRPr="009F496F">
        <w:rPr>
          <w:rStyle w:val="Emphasis"/>
          <w:highlight w:val="cyan"/>
        </w:rPr>
        <w:t>language</w:t>
      </w:r>
      <w:r w:rsidRPr="009F496F">
        <w:rPr>
          <w:rStyle w:val="StyleUnderline"/>
          <w:highlight w:val="cyan"/>
        </w:rPr>
        <w:t xml:space="preserve"> gives </w:t>
      </w:r>
      <w:r w:rsidRPr="009F496F">
        <w:rPr>
          <w:rStyle w:val="Emphasis"/>
          <w:highlight w:val="cyan"/>
        </w:rPr>
        <w:t>anti-welfare</w:t>
      </w:r>
      <w:r w:rsidRPr="009F496F">
        <w:rPr>
          <w:rStyle w:val="StyleUnderline"/>
        </w:rPr>
        <w:t xml:space="preserve"> state </w:t>
      </w:r>
      <w:r w:rsidRPr="009F496F">
        <w:rPr>
          <w:rStyle w:val="StyleUnderline"/>
          <w:highlight w:val="cyan"/>
        </w:rPr>
        <w:t xml:space="preserve">advocates </w:t>
      </w:r>
      <w:r w:rsidRPr="009F496F">
        <w:rPr>
          <w:rStyle w:val="Emphasis"/>
          <w:highlight w:val="cyan"/>
        </w:rPr>
        <w:t>ammunition</w:t>
      </w:r>
      <w:r w:rsidRPr="009F496F">
        <w:rPr>
          <w:sz w:val="16"/>
        </w:rPr>
        <w:t xml:space="preserve"> against perceived increases in the role of government, </w:t>
      </w:r>
      <w:r w:rsidRPr="009F496F">
        <w:rPr>
          <w:rStyle w:val="StyleUnderline"/>
          <w:highlight w:val="cyan"/>
        </w:rPr>
        <w:t>and</w:t>
      </w:r>
      <w:r w:rsidRPr="009F496F">
        <w:rPr>
          <w:rStyle w:val="StyleUnderline"/>
        </w:rPr>
        <w:t xml:space="preserve"> it </w:t>
      </w:r>
      <w:r w:rsidRPr="009F496F">
        <w:rPr>
          <w:rStyle w:val="StyleUnderline"/>
          <w:highlight w:val="cyan"/>
        </w:rPr>
        <w:t>provides</w:t>
      </w:r>
      <w:r w:rsidRPr="009F496F">
        <w:rPr>
          <w:rStyle w:val="StyleUnderline"/>
        </w:rPr>
        <w:t xml:space="preserve"> the </w:t>
      </w:r>
      <w:r w:rsidRPr="009F496F">
        <w:rPr>
          <w:rStyle w:val="StyleUnderline"/>
          <w:highlight w:val="cyan"/>
        </w:rPr>
        <w:t>logic with which pro-welfare</w:t>
      </w:r>
      <w:r w:rsidRPr="009F496F">
        <w:rPr>
          <w:rStyle w:val="StyleUnderline"/>
        </w:rPr>
        <w:t xml:space="preserve"> state </w:t>
      </w:r>
      <w:r w:rsidRPr="009F496F">
        <w:rPr>
          <w:rStyle w:val="StyleUnderline"/>
          <w:highlight w:val="cyan"/>
        </w:rPr>
        <w:t>advocates</w:t>
      </w:r>
      <w:r w:rsidRPr="009F496F">
        <w:rPr>
          <w:rStyle w:val="StyleUnderline"/>
        </w:rPr>
        <w:t xml:space="preserve"> must </w:t>
      </w:r>
      <w:r w:rsidRPr="009F496F">
        <w:rPr>
          <w:rStyle w:val="StyleUnderline"/>
          <w:highlight w:val="cyan"/>
        </w:rPr>
        <w:t>construct</w:t>
      </w:r>
      <w:r w:rsidRPr="009F496F">
        <w:rPr>
          <w:rStyle w:val="StyleUnderline"/>
        </w:rPr>
        <w:t xml:space="preserve"> their </w:t>
      </w:r>
      <w:r w:rsidRPr="009F496F">
        <w:rPr>
          <w:rStyle w:val="StyleUnderline"/>
          <w:highlight w:val="cyan"/>
        </w:rPr>
        <w:t>arguments</w:t>
      </w:r>
      <w:r w:rsidRPr="009F496F">
        <w:rPr>
          <w:sz w:val="16"/>
        </w:rPr>
        <w:t xml:space="preserve">. The language of neoliberalism effectively positions any growth in the welfare state as a dangerous step away from the United States’ key principles of individual freedom as achieved through capitalism. Its </w:t>
      </w:r>
      <w:proofErr w:type="gramStart"/>
      <w:r w:rsidRPr="009F496F">
        <w:rPr>
          <w:sz w:val="16"/>
        </w:rPr>
        <w:t>common sense</w:t>
      </w:r>
      <w:proofErr w:type="gramEnd"/>
      <w:r w:rsidRPr="009F496F">
        <w:rPr>
          <w:sz w:val="16"/>
        </w:rPr>
        <w:t xml:space="preserve"> status effectively undermines advocacy for collective action mediated through the federal government.</w:t>
      </w:r>
    </w:p>
    <w:p w14:paraId="41398EEC" w14:textId="0CFEEAB3" w:rsidR="00755C2F" w:rsidRDefault="001E4A7D" w:rsidP="00DC3885">
      <w:pPr>
        <w:rPr>
          <w:sz w:val="16"/>
        </w:rPr>
      </w:pPr>
      <w:r w:rsidRPr="009F496F">
        <w:rPr>
          <w:rStyle w:val="StyleUnderline"/>
          <w:highlight w:val="cyan"/>
        </w:rPr>
        <w:t xml:space="preserve">In </w:t>
      </w:r>
      <w:r w:rsidRPr="009F496F">
        <w:rPr>
          <w:rStyle w:val="Emphasis"/>
          <w:highlight w:val="cyan"/>
        </w:rPr>
        <w:t>health care</w:t>
      </w:r>
      <w:r w:rsidRPr="009F496F">
        <w:rPr>
          <w:rStyle w:val="StyleUnderline"/>
          <w:highlight w:val="cyan"/>
        </w:rPr>
        <w:t>, neolib</w:t>
      </w:r>
      <w:r w:rsidRPr="009F496F">
        <w:rPr>
          <w:rStyle w:val="StyleUnderline"/>
        </w:rPr>
        <w:t xml:space="preserve">eral influence </w:t>
      </w:r>
      <w:r w:rsidRPr="009F496F">
        <w:rPr>
          <w:rStyle w:val="StyleUnderline"/>
          <w:highlight w:val="cyan"/>
        </w:rPr>
        <w:t xml:space="preserve">is evident </w:t>
      </w:r>
      <w:r w:rsidRPr="009F496F">
        <w:rPr>
          <w:rStyle w:val="Emphasis"/>
          <w:highlight w:val="cyan"/>
        </w:rPr>
        <w:t>both</w:t>
      </w:r>
      <w:r w:rsidRPr="009F496F">
        <w:rPr>
          <w:rStyle w:val="StyleUnderline"/>
          <w:highlight w:val="cyan"/>
        </w:rPr>
        <w:t xml:space="preserve"> in </w:t>
      </w:r>
      <w:r w:rsidRPr="009F496F">
        <w:rPr>
          <w:rStyle w:val="Emphasis"/>
          <w:highlight w:val="cyan"/>
        </w:rPr>
        <w:t>policies</w:t>
      </w:r>
      <w:r w:rsidRPr="009F496F">
        <w:rPr>
          <w:rStyle w:val="StyleUnderline"/>
          <w:highlight w:val="cyan"/>
        </w:rPr>
        <w:t xml:space="preserve"> </w:t>
      </w:r>
      <w:r w:rsidRPr="009F496F">
        <w:rPr>
          <w:rStyle w:val="StyleUnderline"/>
        </w:rPr>
        <w:t xml:space="preserve">promoted </w:t>
      </w:r>
      <w:r w:rsidRPr="009F496F">
        <w:rPr>
          <w:rStyle w:val="StyleUnderline"/>
          <w:highlight w:val="cyan"/>
        </w:rPr>
        <w:t xml:space="preserve">and </w:t>
      </w:r>
      <w:r w:rsidRPr="009F496F">
        <w:rPr>
          <w:rStyle w:val="Emphasis"/>
          <w:highlight w:val="cyan"/>
        </w:rPr>
        <w:t>argumentation</w:t>
      </w:r>
      <w:r w:rsidRPr="009F496F">
        <w:rPr>
          <w:rStyle w:val="StyleUnderline"/>
        </w:rPr>
        <w:t xml:space="preserve"> used to promote them.</w:t>
      </w:r>
      <w:r w:rsidRPr="009F496F">
        <w:rPr>
          <w:sz w:val="16"/>
        </w:rPr>
        <w:t xml:space="preserve"> </w:t>
      </w:r>
      <w:r w:rsidRPr="009F496F">
        <w:rPr>
          <w:rStyle w:val="StyleUnderline"/>
        </w:rPr>
        <w:t>Obama’s health care advocacy</w:t>
      </w:r>
      <w:r w:rsidRPr="009F496F">
        <w:rPr>
          <w:sz w:val="16"/>
        </w:rPr>
        <w:t xml:space="preserve">, for example, was marked by entrenched neoliberal assumptions about government as a socialist threat; </w:t>
      </w:r>
      <w:r w:rsidRPr="009F496F">
        <w:rPr>
          <w:rStyle w:val="StyleUnderline"/>
        </w:rPr>
        <w:t xml:space="preserve">his arguments began </w:t>
      </w:r>
      <w:proofErr w:type="gramStart"/>
      <w:r w:rsidRPr="009F496F">
        <w:rPr>
          <w:rStyle w:val="StyleUnderline"/>
        </w:rPr>
        <w:t>from</w:t>
      </w:r>
      <w:proofErr w:type="gramEnd"/>
      <w:r w:rsidRPr="009F496F">
        <w:rPr>
          <w:rStyle w:val="StyleUnderline"/>
        </w:rPr>
        <w:t xml:space="preserve"> </w:t>
      </w:r>
      <w:proofErr w:type="gramStart"/>
      <w:r w:rsidRPr="009F496F">
        <w:rPr>
          <w:rStyle w:val="StyleUnderline"/>
        </w:rPr>
        <w:t>a premise</w:t>
      </w:r>
      <w:proofErr w:type="gramEnd"/>
      <w:r w:rsidRPr="009F496F">
        <w:rPr>
          <w:rStyle w:val="StyleUnderline"/>
        </w:rPr>
        <w:t xml:space="preserve"> that government is dangerous</w:t>
      </w:r>
      <w:r w:rsidRPr="009F496F">
        <w:rPr>
          <w:sz w:val="16"/>
        </w:rPr>
        <w:t xml:space="preserve">. Kenneth Burke offers insight </w:t>
      </w:r>
      <w:proofErr w:type="gramStart"/>
      <w:r w:rsidRPr="009F496F">
        <w:rPr>
          <w:sz w:val="16"/>
        </w:rPr>
        <w:t>about</w:t>
      </w:r>
      <w:proofErr w:type="gramEnd"/>
      <w:r w:rsidRPr="009F496F">
        <w:rPr>
          <w:sz w:val="16"/>
        </w:rPr>
        <w:t xml:space="preserve"> how the </w:t>
      </w:r>
      <w:r w:rsidRPr="009F496F">
        <w:rPr>
          <w:rStyle w:val="Emphasis"/>
          <w:highlight w:val="cyan"/>
        </w:rPr>
        <w:t>language</w:t>
      </w:r>
      <w:r w:rsidRPr="009F496F">
        <w:rPr>
          <w:rStyle w:val="StyleUnderline"/>
          <w:highlight w:val="cyan"/>
        </w:rPr>
        <w:t xml:space="preserve"> used in a </w:t>
      </w:r>
      <w:r w:rsidRPr="009F496F">
        <w:rPr>
          <w:rStyle w:val="Emphasis"/>
          <w:highlight w:val="cyan"/>
        </w:rPr>
        <w:t>debate</w:t>
      </w:r>
      <w:r w:rsidRPr="009F496F">
        <w:rPr>
          <w:rStyle w:val="StyleUnderline"/>
        </w:rPr>
        <w:t xml:space="preserve"> will </w:t>
      </w:r>
      <w:r w:rsidRPr="009F496F">
        <w:rPr>
          <w:rStyle w:val="Emphasis"/>
          <w:highlight w:val="cyan"/>
        </w:rPr>
        <w:t>spur</w:t>
      </w:r>
      <w:r w:rsidRPr="009F496F">
        <w:rPr>
          <w:rStyle w:val="StyleUnderline"/>
          <w:highlight w:val="cyan"/>
        </w:rPr>
        <w:t xml:space="preserve"> </w:t>
      </w:r>
      <w:r w:rsidRPr="009F496F">
        <w:rPr>
          <w:rStyle w:val="StyleUnderline"/>
        </w:rPr>
        <w:t xml:space="preserve">certain perspectives </w:t>
      </w:r>
      <w:r w:rsidRPr="009F496F">
        <w:rPr>
          <w:rStyle w:val="StyleUnderline"/>
          <w:highlight w:val="cyan"/>
        </w:rPr>
        <w:t xml:space="preserve">and </w:t>
      </w:r>
      <w:r w:rsidRPr="009F496F">
        <w:rPr>
          <w:rStyle w:val="Emphasis"/>
          <w:highlight w:val="cyan"/>
        </w:rPr>
        <w:t>preclude</w:t>
      </w:r>
      <w:r w:rsidRPr="009F496F">
        <w:rPr>
          <w:rStyle w:val="StyleUnderline"/>
          <w:highlight w:val="cyan"/>
        </w:rPr>
        <w:t xml:space="preserve"> </w:t>
      </w:r>
      <w:r w:rsidRPr="009F496F">
        <w:rPr>
          <w:rStyle w:val="StyleUnderline"/>
        </w:rPr>
        <w:t>others</w:t>
      </w:r>
      <w:r w:rsidRPr="009F496F">
        <w:rPr>
          <w:sz w:val="16"/>
        </w:rPr>
        <w:t>. As he argues, “Not only does the nature of our terms affect the nature of our observations, in the sense that the terms direct the attention to one field rather than to another</w:t>
      </w:r>
      <w:proofErr w:type="gramStart"/>
      <w:r w:rsidRPr="009F496F">
        <w:rPr>
          <w:sz w:val="16"/>
        </w:rPr>
        <w:t>. . . .</w:t>
      </w:r>
      <w:proofErr w:type="gramEnd"/>
      <w:r w:rsidRPr="009F496F">
        <w:rPr>
          <w:sz w:val="16"/>
        </w:rPr>
        <w:t xml:space="preserve"> Also, many of the ‘observations’ are but implications of the particular terminology in terms of which the observations are made” (46; emphasis in the original). For Burke, this means that </w:t>
      </w:r>
      <w:r w:rsidRPr="009F496F">
        <w:rPr>
          <w:rStyle w:val="StyleUnderline"/>
        </w:rPr>
        <w:t xml:space="preserve">our assessment of </w:t>
      </w:r>
      <w:r w:rsidRPr="009F496F">
        <w:rPr>
          <w:rStyle w:val="Emphasis"/>
        </w:rPr>
        <w:t>reality</w:t>
      </w:r>
      <w:r w:rsidRPr="009F496F">
        <w:rPr>
          <w:rStyle w:val="StyleUnderline"/>
        </w:rPr>
        <w:t xml:space="preserve"> “may be the spinning out of possibilities implicit in our original choice of terms”</w:t>
      </w:r>
      <w:r w:rsidRPr="009F496F">
        <w:rPr>
          <w:sz w:val="16"/>
        </w:rPr>
        <w:t xml:space="preserve"> (46). </w:t>
      </w:r>
      <w:r w:rsidRPr="009F496F">
        <w:rPr>
          <w:rStyle w:val="Emphasis"/>
          <w:highlight w:val="cyan"/>
        </w:rPr>
        <w:t>Neolib</w:t>
      </w:r>
      <w:r w:rsidRPr="009F496F">
        <w:rPr>
          <w:sz w:val="16"/>
        </w:rPr>
        <w:t xml:space="preserve">eral </w:t>
      </w:r>
      <w:r w:rsidRPr="009F496F">
        <w:rPr>
          <w:rStyle w:val="StyleUnderline"/>
        </w:rPr>
        <w:t xml:space="preserve">terminology </w:t>
      </w:r>
      <w:r w:rsidRPr="009F496F">
        <w:rPr>
          <w:rStyle w:val="StyleUnderline"/>
          <w:highlight w:val="cyan"/>
        </w:rPr>
        <w:t>works to</w:t>
      </w:r>
      <w:r w:rsidRPr="009F496F">
        <w:rPr>
          <w:rStyle w:val="StyleUnderline"/>
        </w:rPr>
        <w:t xml:space="preserve"> “</w:t>
      </w:r>
      <w:r w:rsidRPr="009F496F">
        <w:rPr>
          <w:rStyle w:val="Emphasis"/>
          <w:highlight w:val="cyan"/>
        </w:rPr>
        <w:t>construct</w:t>
      </w:r>
      <w:r w:rsidRPr="009F496F">
        <w:rPr>
          <w:rStyle w:val="StyleUnderline"/>
          <w:highlight w:val="cyan"/>
        </w:rPr>
        <w:t xml:space="preserve"> and </w:t>
      </w:r>
      <w:r w:rsidRPr="009F496F">
        <w:rPr>
          <w:rStyle w:val="Emphasis"/>
          <w:highlight w:val="cyan"/>
        </w:rPr>
        <w:t>constrain</w:t>
      </w:r>
      <w:r w:rsidRPr="009F496F">
        <w:rPr>
          <w:rStyle w:val="StyleUnderline"/>
        </w:rPr>
        <w:t xml:space="preserve"> the </w:t>
      </w:r>
      <w:r w:rsidRPr="009F496F">
        <w:rPr>
          <w:rStyle w:val="Emphasis"/>
          <w:highlight w:val="cyan"/>
        </w:rPr>
        <w:t>debate</w:t>
      </w:r>
      <w:r w:rsidRPr="009F496F">
        <w:rPr>
          <w:rStyle w:val="StyleUnderline"/>
          <w:highlight w:val="cyan"/>
        </w:rPr>
        <w:t xml:space="preserve"> in </w:t>
      </w:r>
      <w:r w:rsidRPr="009F496F">
        <w:rPr>
          <w:rStyle w:val="Emphasis"/>
          <w:highlight w:val="cyan"/>
        </w:rPr>
        <w:t>health policy</w:t>
      </w:r>
      <w:r w:rsidRPr="009F496F">
        <w:rPr>
          <w:rStyle w:val="StyleUnderline"/>
        </w:rPr>
        <w:t>”</w:t>
      </w:r>
      <w:r w:rsidRPr="009F496F">
        <w:rPr>
          <w:sz w:val="16"/>
        </w:rPr>
        <w:t xml:space="preserve"> by inviting audiences to participate in a certain worldview that is friendly to neoliberalism and, by extension, hostile to notions of community represented by a universal health care system (Segal 118). As of this writing, the ACA was highly controversial, with a majority of the American public viewing the law unfavorably. Additionally, Republicans under Obama made repeal of the law a central feature of the party platform, voting to overturn the ACA over fifty times.2 The nation clearly remains divided and devoid of the sense of common ground for which Obama advocated. In what follows, I will examine Obama’s advocacy for the ACA, paying particular attention to how neoliberal language worked in his rhetorical appeals, which rely on a weak notion of community rendered oxymoronic by the neoliberal language used to construct his arguments for health care reform.</w:t>
      </w:r>
    </w:p>
    <w:p w14:paraId="74812A1E" w14:textId="558490C0" w:rsidR="000316B2" w:rsidRPr="003D3E16" w:rsidRDefault="000316B2" w:rsidP="000316B2">
      <w:pPr>
        <w:pStyle w:val="Heading4"/>
        <w:rPr>
          <w:u w:val="single"/>
        </w:rPr>
      </w:pPr>
      <w:r>
        <w:t xml:space="preserve">Empirics are </w:t>
      </w:r>
      <w:r>
        <w:rPr>
          <w:u w:val="single"/>
        </w:rPr>
        <w:t xml:space="preserve">neg. </w:t>
      </w:r>
      <w:r>
        <w:t xml:space="preserve">Neoliberal language </w:t>
      </w:r>
      <w:proofErr w:type="gramStart"/>
      <w:r>
        <w:rPr>
          <w:u w:val="single"/>
        </w:rPr>
        <w:t>tanked</w:t>
      </w:r>
      <w:proofErr w:type="gramEnd"/>
      <w:r>
        <w:rPr>
          <w:u w:val="single"/>
        </w:rPr>
        <w:t xml:space="preserve"> </w:t>
      </w:r>
      <w:r>
        <w:t xml:space="preserve">the ACA. </w:t>
      </w:r>
      <w:r w:rsidR="003D3E16">
        <w:t xml:space="preserve">Hiding behind </w:t>
      </w:r>
      <w:r w:rsidR="003D3E16">
        <w:rPr>
          <w:u w:val="single"/>
        </w:rPr>
        <w:t xml:space="preserve">fiat </w:t>
      </w:r>
      <w:r w:rsidR="003D3E16">
        <w:t xml:space="preserve">is a </w:t>
      </w:r>
      <w:r w:rsidR="003D3E16">
        <w:rPr>
          <w:u w:val="single"/>
        </w:rPr>
        <w:t xml:space="preserve">disaster </w:t>
      </w:r>
      <w:r w:rsidR="003D3E16">
        <w:t xml:space="preserve">for advocacy skills that are </w:t>
      </w:r>
      <w:r w:rsidR="003D3E16">
        <w:rPr>
          <w:u w:val="single"/>
        </w:rPr>
        <w:t xml:space="preserve">durable </w:t>
      </w:r>
      <w:r w:rsidR="003D3E16">
        <w:t xml:space="preserve">against </w:t>
      </w:r>
      <w:r w:rsidR="003D3E16">
        <w:rPr>
          <w:u w:val="single"/>
        </w:rPr>
        <w:t xml:space="preserve">commodification. </w:t>
      </w:r>
    </w:p>
    <w:p w14:paraId="27BE0D11" w14:textId="41653672" w:rsidR="000316B2" w:rsidRDefault="000316B2" w:rsidP="000316B2">
      <w:r w:rsidRPr="004C0E6F">
        <w:rPr>
          <w:rStyle w:val="Style13ptBold"/>
        </w:rPr>
        <w:t>St. Onge ’17</w:t>
      </w:r>
      <w:r>
        <w:t xml:space="preserve"> [Jeffrey; 2017; </w:t>
      </w:r>
      <w:r w:rsidR="00417521">
        <w:t xml:space="preserve">Assistant Professor of Communication Studies at Defiance College; </w:t>
      </w:r>
      <w:r>
        <w:t xml:space="preserve">Rhetoric Society Quarterly, “Neoliberalism and Common Sense in Barack Obama’s Health Care </w:t>
      </w:r>
      <w:r w:rsidR="00001CF9">
        <w:t>Rhetoric</w:t>
      </w:r>
      <w:r>
        <w:t>,” Vol. 47, No. 4, Pg. 30</w:t>
      </w:r>
      <w:r w:rsidR="003D3E16">
        <w:t>3-305</w:t>
      </w:r>
      <w:r>
        <w:t>]</w:t>
      </w:r>
    </w:p>
    <w:p w14:paraId="7772DAD4" w14:textId="224AF4D3" w:rsidR="003D3E16" w:rsidRPr="00CB7764" w:rsidRDefault="00001CF9" w:rsidP="000316B2">
      <w:pPr>
        <w:rPr>
          <w:sz w:val="16"/>
        </w:rPr>
      </w:pPr>
      <w:r w:rsidRPr="00CB7764">
        <w:rPr>
          <w:sz w:val="16"/>
        </w:rPr>
        <w:t xml:space="preserve">Obama’s initial arguments on health care emphasized a robust “public option.” For instance, he stated in September 2009 that he “continue[d] to believe that a public option within the basket of insurance choices would help improve quality and bring down costs.” He also included the public option in his address to Congress on health care later that month (Wilson, “Obama Lists”). He called on organized labor to support reform, as it had supported Social Security and other safety net programs in the past, thus linking universal health care to other broad social pro- grams characteristic of embedded liberalism. These appeals for a “public option” recalled a position articulated even earlier by State Senator </w:t>
      </w:r>
      <w:r w:rsidRPr="009325C0">
        <w:rPr>
          <w:rStyle w:val="StyleUnderline"/>
          <w:highlight w:val="cyan"/>
        </w:rPr>
        <w:t>Obama</w:t>
      </w:r>
      <w:r w:rsidRPr="00CB7764">
        <w:rPr>
          <w:sz w:val="16"/>
        </w:rPr>
        <w:t xml:space="preserve">, who </w:t>
      </w:r>
      <w:r w:rsidRPr="009325C0">
        <w:rPr>
          <w:rStyle w:val="StyleUnderline"/>
          <w:highlight w:val="cyan"/>
        </w:rPr>
        <w:t xml:space="preserve">claimed </w:t>
      </w:r>
      <w:r w:rsidRPr="009325C0">
        <w:rPr>
          <w:rStyle w:val="StyleUnderline"/>
        </w:rPr>
        <w:t xml:space="preserve">to be a “proponent of a </w:t>
      </w:r>
      <w:r w:rsidRPr="009325C0">
        <w:rPr>
          <w:rStyle w:val="StyleUnderline"/>
          <w:highlight w:val="cyan"/>
        </w:rPr>
        <w:t>single payer</w:t>
      </w:r>
      <w:r w:rsidRPr="009325C0">
        <w:rPr>
          <w:rStyle w:val="StyleUnderline"/>
        </w:rPr>
        <w:t xml:space="preserve"> universal health care program”</w:t>
      </w:r>
      <w:r w:rsidRPr="00CB7764">
        <w:rPr>
          <w:sz w:val="16"/>
        </w:rPr>
        <w:t xml:space="preserve"> with “everybody in, nobody out. A single payer health care plan, a universal health care plan.”4</w:t>
      </w:r>
    </w:p>
    <w:p w14:paraId="763E0C1A" w14:textId="73CD2FF7" w:rsidR="00472779" w:rsidRDefault="00472779" w:rsidP="000316B2">
      <w:pPr>
        <w:rPr>
          <w:rStyle w:val="StyleUnderline"/>
        </w:rPr>
      </w:pPr>
      <w:r w:rsidRPr="00CB7764">
        <w:rPr>
          <w:sz w:val="16"/>
        </w:rPr>
        <w:t xml:space="preserve">As both Obama’s positions and the debate about health care evolved, the public option began drifting out of discussions, angering some prominent Democrats who viewed it as a necessary component to any real reform. Russ Feingold, for example, stated that he was “not interested in passing health care reform in name only. Without a public option, I don’t see how we can bring real change to a system that has made good health care a privilege for those who can afford it” (qtd. in Stolberg A1). Senator John D. Rockefeller of New York argued that “the inclusion of a strong public plan option in health reform legislation is a must. [The public option] is the only proven way to guarantee that all consumers have affordable, meaningful and accountable options available in the health insurance marketplace” (qtd. in Stolberg A1). Although arguing for a public plan, note </w:t>
      </w:r>
      <w:r w:rsidRPr="009325C0">
        <w:rPr>
          <w:rStyle w:val="Emphasis"/>
        </w:rPr>
        <w:t>the language</w:t>
      </w:r>
      <w:r w:rsidRPr="00CB7764">
        <w:rPr>
          <w:sz w:val="16"/>
        </w:rPr>
        <w:t xml:space="preserve"> in Rockefeller’s statement: </w:t>
      </w:r>
      <w:r w:rsidRPr="009325C0">
        <w:rPr>
          <w:rStyle w:val="StyleUnderline"/>
        </w:rPr>
        <w:t>citizens were “</w:t>
      </w:r>
      <w:r w:rsidRPr="009325C0">
        <w:rPr>
          <w:rStyle w:val="Emphasis"/>
        </w:rPr>
        <w:t>consumers</w:t>
      </w:r>
      <w:r w:rsidRPr="009325C0">
        <w:rPr>
          <w:rStyle w:val="StyleUnderline"/>
        </w:rPr>
        <w:t xml:space="preserve">” and health care was a “marketplace.” </w:t>
      </w:r>
      <w:r w:rsidRPr="009325C0">
        <w:rPr>
          <w:rStyle w:val="StyleUnderline"/>
          <w:highlight w:val="cyan"/>
        </w:rPr>
        <w:t xml:space="preserve">The </w:t>
      </w:r>
      <w:r w:rsidRPr="009325C0">
        <w:rPr>
          <w:rStyle w:val="Emphasis"/>
          <w:highlight w:val="cyan"/>
        </w:rPr>
        <w:t>language of the debate</w:t>
      </w:r>
      <w:r w:rsidRPr="009325C0">
        <w:rPr>
          <w:rStyle w:val="StyleUnderline"/>
          <w:highlight w:val="cyan"/>
        </w:rPr>
        <w:t xml:space="preserve"> was</w:t>
      </w:r>
      <w:r w:rsidRPr="009325C0">
        <w:rPr>
          <w:rStyle w:val="StyleUnderline"/>
        </w:rPr>
        <w:t xml:space="preserve"> already </w:t>
      </w:r>
      <w:r w:rsidRPr="009325C0">
        <w:rPr>
          <w:rStyle w:val="StyleUnderline"/>
          <w:highlight w:val="cyan"/>
        </w:rPr>
        <w:t>filtered through</w:t>
      </w:r>
      <w:r w:rsidRPr="009325C0">
        <w:rPr>
          <w:rStyle w:val="StyleUnderline"/>
        </w:rPr>
        <w:t xml:space="preserve"> a </w:t>
      </w:r>
      <w:r w:rsidRPr="009325C0">
        <w:rPr>
          <w:rStyle w:val="Emphasis"/>
          <w:highlight w:val="cyan"/>
        </w:rPr>
        <w:t>neoliberal</w:t>
      </w:r>
      <w:r w:rsidRPr="009325C0">
        <w:rPr>
          <w:rStyle w:val="StyleUnderline"/>
        </w:rPr>
        <w:t xml:space="preserve">, citizen-as-consumer </w:t>
      </w:r>
      <w:r w:rsidRPr="009325C0">
        <w:rPr>
          <w:rStyle w:val="Emphasis"/>
          <w:highlight w:val="cyan"/>
        </w:rPr>
        <w:t>paradigm</w:t>
      </w:r>
      <w:r w:rsidRPr="00CB7764">
        <w:rPr>
          <w:sz w:val="16"/>
        </w:rPr>
        <w:t xml:space="preserve">, such that even advocates for an ostensibly different system reinforced the paradigm through language choices. </w:t>
      </w:r>
      <w:r w:rsidRPr="00060E9C">
        <w:rPr>
          <w:rStyle w:val="StyleUnderline"/>
          <w:highlight w:val="cyan"/>
        </w:rPr>
        <w:t>These</w:t>
      </w:r>
      <w:r w:rsidRPr="00060E9C">
        <w:rPr>
          <w:rStyle w:val="StyleUnderline"/>
        </w:rPr>
        <w:t xml:space="preserve"> neoliberal </w:t>
      </w:r>
      <w:r w:rsidRPr="00060E9C">
        <w:rPr>
          <w:rStyle w:val="Emphasis"/>
          <w:highlight w:val="cyan"/>
        </w:rPr>
        <w:t>key- words</w:t>
      </w:r>
      <w:r w:rsidRPr="00060E9C">
        <w:rPr>
          <w:rStyle w:val="StyleUnderline"/>
        </w:rPr>
        <w:t xml:space="preserve"> reflected and reinforced a conventional wisdom that </w:t>
      </w:r>
      <w:r w:rsidRPr="00060E9C">
        <w:rPr>
          <w:rStyle w:val="StyleUnderline"/>
          <w:highlight w:val="cyan"/>
        </w:rPr>
        <w:t xml:space="preserve">ran </w:t>
      </w:r>
      <w:r w:rsidRPr="00060E9C">
        <w:rPr>
          <w:rStyle w:val="Emphasis"/>
          <w:highlight w:val="cyan"/>
        </w:rPr>
        <w:t>contrary</w:t>
      </w:r>
      <w:r w:rsidRPr="00060E9C">
        <w:rPr>
          <w:rStyle w:val="StyleUnderline"/>
          <w:highlight w:val="cyan"/>
        </w:rPr>
        <w:t xml:space="preserve"> to the</w:t>
      </w:r>
      <w:r w:rsidRPr="00060E9C">
        <w:rPr>
          <w:rStyle w:val="StyleUnderline"/>
        </w:rPr>
        <w:t xml:space="preserve"> very </w:t>
      </w:r>
      <w:r w:rsidRPr="00060E9C">
        <w:rPr>
          <w:rStyle w:val="StyleUnderline"/>
          <w:highlight w:val="cyan"/>
        </w:rPr>
        <w:t>ideas being promoted</w:t>
      </w:r>
      <w:r w:rsidRPr="00060E9C">
        <w:rPr>
          <w:rStyle w:val="StyleUnderline"/>
        </w:rPr>
        <w:t>.</w:t>
      </w:r>
    </w:p>
    <w:p w14:paraId="31797093" w14:textId="0D705733" w:rsidR="00472779" w:rsidRPr="00CB7764" w:rsidRDefault="00060E9C" w:rsidP="000316B2">
      <w:pPr>
        <w:rPr>
          <w:sz w:val="16"/>
        </w:rPr>
      </w:pPr>
      <w:r w:rsidRPr="00CB7764">
        <w:rPr>
          <w:sz w:val="16"/>
        </w:rPr>
        <w:t>When pressed about the status of the public option, Health and Human Services secretary Kathleen Sebelius stated that “the president’s main concern was to promote competition with the private sector. ‘What’s important is choice and competition</w:t>
      </w:r>
      <w:proofErr w:type="gramStart"/>
      <w:r w:rsidRPr="00CB7764">
        <w:rPr>
          <w:sz w:val="16"/>
        </w:rPr>
        <w:t>. . . .</w:t>
      </w:r>
      <w:proofErr w:type="gramEnd"/>
      <w:r w:rsidRPr="00CB7764">
        <w:rPr>
          <w:sz w:val="16"/>
        </w:rPr>
        <w:t xml:space="preserve"> And I’m convinced at the end of the day the plan will have both of those’” (qtd. In Stolberg A1; emphasis added). Eventually—and ostensibly because of a desire to increase bipartisanship—the plan Obama endorsed lacked a public option. Michael Lind, a journalist for Salon, noted during this period that Obama needed to be “deprogrammed” from “</w:t>
      </w:r>
      <w:r w:rsidRPr="0054257B">
        <w:rPr>
          <w:rStyle w:val="Emphasis"/>
          <w:highlight w:val="cyan"/>
        </w:rPr>
        <w:t>the cult of neoliberalism</w:t>
      </w:r>
      <w:r w:rsidRPr="00CB7764">
        <w:rPr>
          <w:sz w:val="16"/>
        </w:rPr>
        <w:t xml:space="preserve">.” He </w:t>
      </w:r>
      <w:r w:rsidRPr="0054257B">
        <w:rPr>
          <w:rStyle w:val="Emphasis"/>
          <w:highlight w:val="cyan"/>
        </w:rPr>
        <w:t>captured</w:t>
      </w:r>
      <w:r w:rsidRPr="00CB7764">
        <w:rPr>
          <w:sz w:val="16"/>
        </w:rPr>
        <w:t xml:space="preserve"> the anger of </w:t>
      </w:r>
      <w:r w:rsidRPr="0054257B">
        <w:rPr>
          <w:rStyle w:val="StyleUnderline"/>
          <w:highlight w:val="cyan"/>
        </w:rPr>
        <w:t>the left</w:t>
      </w:r>
      <w:r w:rsidRPr="00CB7764">
        <w:rPr>
          <w:sz w:val="16"/>
        </w:rPr>
        <w:t xml:space="preserve"> with Obama’s health care plan, and put it in historical context: </w:t>
      </w:r>
    </w:p>
    <w:p w14:paraId="607C962B" w14:textId="0895138F" w:rsidR="00060E9C" w:rsidRPr="00CB7764" w:rsidRDefault="00060E9C" w:rsidP="00060E9C">
      <w:pPr>
        <w:ind w:left="720"/>
        <w:rPr>
          <w:sz w:val="16"/>
        </w:rPr>
      </w:pPr>
      <w:r w:rsidRPr="00CB7764">
        <w:rPr>
          <w:sz w:val="16"/>
        </w:rPr>
        <w:t>Healthcare? New Deal liberals favored a single-payer system like Social Security and Medicare. Obama, however, says that a single payer is out of the question because the U.S. is not Canada. (Evidently the New Deal America of FDR and LBJ was too “Canadian.”) The goal is not to provide universal healthcare, rather it is to provide universal health insurance, by means that . . . don’t upset the bloated American private health insurance industry. (Lind para. 15)</w:t>
      </w:r>
    </w:p>
    <w:p w14:paraId="039B2B52" w14:textId="5497DB94" w:rsidR="00060E9C" w:rsidRPr="00CB7764" w:rsidRDefault="0054257B" w:rsidP="00060E9C">
      <w:pPr>
        <w:rPr>
          <w:sz w:val="16"/>
        </w:rPr>
      </w:pPr>
      <w:r w:rsidRPr="00CB7764">
        <w:rPr>
          <w:sz w:val="16"/>
        </w:rPr>
        <w:t>Canada, with its far-reaching public health system, was frequently positioned in opposition to the United States, a problematic dichotomy given that both nations are, at their core, liberal democracies. This opposition, though, situates the United States as the free-market foil to Canada’s perceived socialist economy.</w:t>
      </w:r>
    </w:p>
    <w:p w14:paraId="19B448BF" w14:textId="75A649B3" w:rsidR="0054257B" w:rsidRPr="00CB7764" w:rsidRDefault="00522843" w:rsidP="00060E9C">
      <w:pPr>
        <w:rPr>
          <w:sz w:val="16"/>
        </w:rPr>
      </w:pPr>
      <w:r w:rsidRPr="00CB7764">
        <w:rPr>
          <w:sz w:val="16"/>
        </w:rPr>
        <w:t>Despite the turn toward market-based solutions, Obama made strong appeals to community in his speeches. Health care discussion naturally required such appeals, and Obama’s approach blended the moral (community as a goal) with the practical (community as a necessary fact of life). Ultimately, though,</w:t>
      </w:r>
      <w:r w:rsidRPr="004316AF">
        <w:rPr>
          <w:rStyle w:val="StyleUnderline"/>
        </w:rPr>
        <w:t xml:space="preserve"> his </w:t>
      </w:r>
      <w:r w:rsidRPr="004316AF">
        <w:rPr>
          <w:rStyle w:val="StyleUnderline"/>
          <w:highlight w:val="cyan"/>
        </w:rPr>
        <w:t xml:space="preserve">argumentation worked </w:t>
      </w:r>
      <w:r w:rsidRPr="004316AF">
        <w:rPr>
          <w:rStyle w:val="Emphasis"/>
          <w:highlight w:val="cyan"/>
        </w:rPr>
        <w:t>against</w:t>
      </w:r>
      <w:r w:rsidRPr="004316AF">
        <w:rPr>
          <w:rStyle w:val="StyleUnderline"/>
          <w:highlight w:val="cyan"/>
        </w:rPr>
        <w:t xml:space="preserve"> his appeals</w:t>
      </w:r>
      <w:r w:rsidRPr="004316AF">
        <w:rPr>
          <w:rStyle w:val="StyleUnderline"/>
        </w:rPr>
        <w:t xml:space="preserve"> to community in three primary ways</w:t>
      </w:r>
      <w:r w:rsidRPr="00CB7764">
        <w:rPr>
          <w:sz w:val="16"/>
        </w:rPr>
        <w:t xml:space="preserve">, which I will dis- cuss in more detail below. First, </w:t>
      </w:r>
      <w:r w:rsidRPr="004316AF">
        <w:rPr>
          <w:rStyle w:val="StyleUnderline"/>
        </w:rPr>
        <w:t xml:space="preserve">although Obama supported a strong notion of community, he </w:t>
      </w:r>
      <w:r w:rsidRPr="004316AF">
        <w:rPr>
          <w:rStyle w:val="StyleUnderline"/>
          <w:highlight w:val="cyan"/>
        </w:rPr>
        <w:t>positioned health</w:t>
      </w:r>
      <w:r w:rsidRPr="004316AF">
        <w:rPr>
          <w:rStyle w:val="StyleUnderline"/>
        </w:rPr>
        <w:t xml:space="preserve"> care primarily </w:t>
      </w:r>
      <w:r w:rsidRPr="004316AF">
        <w:rPr>
          <w:rStyle w:val="StyleUnderline"/>
          <w:highlight w:val="cyan"/>
        </w:rPr>
        <w:t>as</w:t>
      </w:r>
      <w:r w:rsidRPr="004316AF">
        <w:rPr>
          <w:rStyle w:val="StyleUnderline"/>
        </w:rPr>
        <w:t xml:space="preserve"> an </w:t>
      </w:r>
      <w:r w:rsidRPr="004316AF">
        <w:rPr>
          <w:rStyle w:val="Emphasis"/>
          <w:highlight w:val="cyan"/>
        </w:rPr>
        <w:t>economic</w:t>
      </w:r>
      <w:r w:rsidRPr="004316AF">
        <w:rPr>
          <w:rStyle w:val="StyleUnderline"/>
        </w:rPr>
        <w:t xml:space="preserve"> problem</w:t>
      </w:r>
      <w:r w:rsidRPr="00CB7764">
        <w:rPr>
          <w:sz w:val="16"/>
        </w:rPr>
        <w:t xml:space="preserve">. This is not to deny that health care is partly an economic problem, because it certainly is, and the exigencies presented by the Great Recession required a framing of health care within economic terms. Obama’s rhetoric was a symptom of the larger </w:t>
      </w:r>
      <w:proofErr w:type="spellStart"/>
      <w:r w:rsidRPr="00CB7764">
        <w:rPr>
          <w:sz w:val="16"/>
        </w:rPr>
        <w:t>cul</w:t>
      </w:r>
      <w:proofErr w:type="spellEnd"/>
      <w:r w:rsidRPr="00CB7764">
        <w:rPr>
          <w:sz w:val="16"/>
        </w:rPr>
        <w:t xml:space="preserve">- </w:t>
      </w:r>
      <w:proofErr w:type="spellStart"/>
      <w:r w:rsidRPr="00CB7764">
        <w:rPr>
          <w:sz w:val="16"/>
        </w:rPr>
        <w:t>ture</w:t>
      </w:r>
      <w:proofErr w:type="spellEnd"/>
      <w:r w:rsidRPr="00CB7764">
        <w:rPr>
          <w:sz w:val="16"/>
        </w:rPr>
        <w:t xml:space="preserve">, and it revealed a conception of America that monetizes, individualizes, and privatizes complex issues like public welfare and the social safety net, treating them only as units in the larger economy. Second, Obama’s approach </w:t>
      </w:r>
      <w:r w:rsidRPr="004316AF">
        <w:rPr>
          <w:rStyle w:val="StyleUnderline"/>
          <w:highlight w:val="cyan"/>
        </w:rPr>
        <w:t>defaulted to</w:t>
      </w:r>
      <w:r w:rsidRPr="004316AF">
        <w:rPr>
          <w:rStyle w:val="StyleUnderline"/>
        </w:rPr>
        <w:t xml:space="preserve"> “</w:t>
      </w:r>
      <w:r w:rsidRPr="004316AF">
        <w:rPr>
          <w:rStyle w:val="Emphasis"/>
          <w:highlight w:val="cyan"/>
        </w:rPr>
        <w:t>competition</w:t>
      </w:r>
      <w:r w:rsidRPr="004316AF">
        <w:rPr>
          <w:rStyle w:val="StyleUnderline"/>
        </w:rPr>
        <w:t>”</w:t>
      </w:r>
      <w:r w:rsidRPr="00CB7764">
        <w:rPr>
          <w:sz w:val="16"/>
        </w:rPr>
        <w:t xml:space="preserve"> as the “American solution” to the health care problem. That is, although pushing against the self-centered and cynical argumentation of some of his opponents, he nevertheless </w:t>
      </w:r>
      <w:r w:rsidRPr="004316AF">
        <w:rPr>
          <w:rStyle w:val="Emphasis"/>
          <w:highlight w:val="cyan"/>
        </w:rPr>
        <w:t>reinforced</w:t>
      </w:r>
      <w:r w:rsidRPr="00CB7764">
        <w:rPr>
          <w:sz w:val="16"/>
        </w:rPr>
        <w:t xml:space="preserve"> the </w:t>
      </w:r>
      <w:r w:rsidRPr="004316AF">
        <w:rPr>
          <w:rStyle w:val="Emphasis"/>
          <w:highlight w:val="cyan"/>
        </w:rPr>
        <w:t>neoliberal</w:t>
      </w:r>
      <w:r w:rsidRPr="00CB7764">
        <w:rPr>
          <w:sz w:val="16"/>
        </w:rPr>
        <w:t xml:space="preserve">, rational self-interest </w:t>
      </w:r>
      <w:r w:rsidRPr="004316AF">
        <w:rPr>
          <w:rStyle w:val="Emphasis"/>
          <w:highlight w:val="cyan"/>
        </w:rPr>
        <w:t>model</w:t>
      </w:r>
      <w:r w:rsidRPr="00CB7764">
        <w:rPr>
          <w:sz w:val="16"/>
        </w:rPr>
        <w:t xml:space="preserve"> that views competition as the only proper solution to problems of scarce resources. In doing so, Obama furthered a notion that positive evolution in U.S. health policy meant a continued commitment to markets and business, which are exercises in individual competition rather than broad social policy. Finally, Obama’s speeches included several instances of language that pointed to the dangers of an active federal government. His health care advocacy was marked with a logic that positioned federal intervention as a dangerous and flawed move, even as he proposed that very action. These </w:t>
      </w:r>
      <w:proofErr w:type="gramStart"/>
      <w:r w:rsidRPr="00CB7764">
        <w:rPr>
          <w:sz w:val="16"/>
        </w:rPr>
        <w:t>common sense</w:t>
      </w:r>
      <w:proofErr w:type="gramEnd"/>
      <w:r w:rsidRPr="00CB7764">
        <w:rPr>
          <w:sz w:val="16"/>
        </w:rPr>
        <w:t xml:space="preserve"> assumptions about the inefficiency of government were used by Obama </w:t>
      </w:r>
      <w:proofErr w:type="gramStart"/>
      <w:r w:rsidRPr="00CB7764">
        <w:rPr>
          <w:sz w:val="16"/>
        </w:rPr>
        <w:t>as a means to</w:t>
      </w:r>
      <w:proofErr w:type="gramEnd"/>
      <w:r w:rsidRPr="00CB7764">
        <w:rPr>
          <w:sz w:val="16"/>
        </w:rPr>
        <w:t xml:space="preserve"> counteract claims that he was proposing a “government takeover” of health care and thus worked contrary to his argumentation that suggested an active federal government.</w:t>
      </w:r>
    </w:p>
    <w:p w14:paraId="7B9309C4" w14:textId="3B7FE92D" w:rsidR="004316AF" w:rsidRPr="00CB7764" w:rsidRDefault="004130C2" w:rsidP="00060E9C">
      <w:pPr>
        <w:rPr>
          <w:sz w:val="16"/>
        </w:rPr>
      </w:pPr>
      <w:r w:rsidRPr="00CB7764">
        <w:rPr>
          <w:sz w:val="16"/>
        </w:rPr>
        <w:t xml:space="preserve">It could certainly be the case that Obama’s language was entirely intentional, and that his argumentation could be characterized as a strategic rhetorical appropriation of neoliberal language. That is, perhaps he was simply trying to work within the given system, conscious of its discursive hostility toward community in the context of health care. His neoliberal language may have been used strategically to help the ACA on its road to eventual passage. It is debatable whether this tactic was necessary, though, considering that the vote was split along party lines. Regardless of Obama’s intentions, </w:t>
      </w:r>
      <w:r w:rsidRPr="004130C2">
        <w:rPr>
          <w:rStyle w:val="StyleUnderline"/>
          <w:highlight w:val="cyan"/>
        </w:rPr>
        <w:t>the language</w:t>
      </w:r>
      <w:r w:rsidRPr="00CB7764">
        <w:rPr>
          <w:sz w:val="16"/>
        </w:rPr>
        <w:t xml:space="preserve"> he used </w:t>
      </w:r>
      <w:r w:rsidRPr="004130C2">
        <w:rPr>
          <w:rStyle w:val="StyleUnderline"/>
        </w:rPr>
        <w:t xml:space="preserve">functioned to </w:t>
      </w:r>
      <w:r w:rsidRPr="004130C2">
        <w:rPr>
          <w:rStyle w:val="Emphasis"/>
          <w:highlight w:val="cyan"/>
        </w:rPr>
        <w:t>undermine</w:t>
      </w:r>
      <w:r w:rsidRPr="004130C2">
        <w:rPr>
          <w:rStyle w:val="StyleUnderline"/>
        </w:rPr>
        <w:t xml:space="preserve"> his </w:t>
      </w:r>
      <w:r w:rsidRPr="004130C2">
        <w:rPr>
          <w:rStyle w:val="StyleUnderline"/>
          <w:highlight w:val="cyan"/>
        </w:rPr>
        <w:t>advocacy</w:t>
      </w:r>
      <w:r w:rsidRPr="004130C2">
        <w:rPr>
          <w:rStyle w:val="StyleUnderline"/>
        </w:rPr>
        <w:t xml:space="preserve"> and</w:t>
      </w:r>
      <w:r w:rsidRPr="00CB7764">
        <w:rPr>
          <w:sz w:val="16"/>
        </w:rPr>
        <w:t xml:space="preserve"> further </w:t>
      </w:r>
      <w:r w:rsidRPr="004130C2">
        <w:rPr>
          <w:rStyle w:val="StyleUnderline"/>
          <w:highlight w:val="cyan"/>
        </w:rPr>
        <w:t>support</w:t>
      </w:r>
      <w:r w:rsidRPr="004130C2">
        <w:rPr>
          <w:rStyle w:val="StyleUnderline"/>
        </w:rPr>
        <w:t xml:space="preserve"> </w:t>
      </w:r>
      <w:proofErr w:type="gramStart"/>
      <w:r w:rsidRPr="004130C2">
        <w:rPr>
          <w:rStyle w:val="StyleUnderline"/>
        </w:rPr>
        <w:t>a conventional</w:t>
      </w:r>
      <w:proofErr w:type="gramEnd"/>
      <w:r w:rsidRPr="004130C2">
        <w:rPr>
          <w:rStyle w:val="StyleUnderline"/>
        </w:rPr>
        <w:t xml:space="preserve"> </w:t>
      </w:r>
      <w:r w:rsidRPr="004130C2">
        <w:rPr>
          <w:rStyle w:val="StyleUnderline"/>
          <w:highlight w:val="cyan"/>
        </w:rPr>
        <w:t>wisdom</w:t>
      </w:r>
      <w:r w:rsidRPr="004130C2">
        <w:rPr>
          <w:rStyle w:val="StyleUnderline"/>
        </w:rPr>
        <w:t xml:space="preserve"> favorable to neoliberalism and therefore </w:t>
      </w:r>
      <w:r w:rsidRPr="004130C2">
        <w:rPr>
          <w:rStyle w:val="Emphasis"/>
          <w:highlight w:val="cyan"/>
        </w:rPr>
        <w:t>hostile</w:t>
      </w:r>
      <w:r w:rsidRPr="004130C2">
        <w:rPr>
          <w:rStyle w:val="StyleUnderline"/>
          <w:highlight w:val="cyan"/>
        </w:rPr>
        <w:t xml:space="preserve"> to </w:t>
      </w:r>
      <w:r w:rsidRPr="004130C2">
        <w:rPr>
          <w:rStyle w:val="Emphasis"/>
          <w:highlight w:val="cyan"/>
        </w:rPr>
        <w:t>universal</w:t>
      </w:r>
      <w:r w:rsidRPr="004130C2">
        <w:rPr>
          <w:rStyle w:val="StyleUnderline"/>
        </w:rPr>
        <w:t xml:space="preserve"> health </w:t>
      </w:r>
      <w:r w:rsidRPr="004130C2">
        <w:rPr>
          <w:rStyle w:val="Emphasis"/>
          <w:highlight w:val="cyan"/>
        </w:rPr>
        <w:t>care</w:t>
      </w:r>
      <w:r w:rsidRPr="004130C2">
        <w:rPr>
          <w:rStyle w:val="StyleUnderline"/>
        </w:rPr>
        <w:t>.</w:t>
      </w:r>
      <w:r w:rsidRPr="00CB7764">
        <w:rPr>
          <w:sz w:val="16"/>
        </w:rPr>
        <w:t xml:space="preserve"> In other words, </w:t>
      </w:r>
      <w:r w:rsidRPr="004130C2">
        <w:rPr>
          <w:rStyle w:val="StyleUnderline"/>
        </w:rPr>
        <w:t>the language deployed by Obama—</w:t>
      </w:r>
      <w:r w:rsidRPr="004130C2">
        <w:rPr>
          <w:rStyle w:val="Emphasis"/>
          <w:highlight w:val="cyan"/>
        </w:rPr>
        <w:t>regardless of</w:t>
      </w:r>
      <w:r w:rsidRPr="004130C2">
        <w:rPr>
          <w:rStyle w:val="StyleUnderline"/>
        </w:rPr>
        <w:t xml:space="preserve"> his </w:t>
      </w:r>
      <w:r w:rsidRPr="004130C2">
        <w:rPr>
          <w:rStyle w:val="Emphasis"/>
          <w:highlight w:val="cyan"/>
        </w:rPr>
        <w:t>intent</w:t>
      </w:r>
      <w:r w:rsidRPr="004130C2">
        <w:rPr>
          <w:rStyle w:val="StyleUnderline"/>
        </w:rPr>
        <w:t xml:space="preserve">—reflected and further </w:t>
      </w:r>
      <w:r w:rsidRPr="004130C2">
        <w:rPr>
          <w:rStyle w:val="Emphasis"/>
          <w:highlight w:val="cyan"/>
        </w:rPr>
        <w:t>entrenched neolib</w:t>
      </w:r>
      <w:r w:rsidRPr="004130C2">
        <w:rPr>
          <w:rStyle w:val="StyleUnderline"/>
        </w:rPr>
        <w:t>eral common sense.</w:t>
      </w:r>
      <w:r w:rsidRPr="00CB7764">
        <w:rPr>
          <w:sz w:val="16"/>
        </w:rPr>
        <w:t xml:space="preserve"> </w:t>
      </w:r>
      <w:proofErr w:type="gramStart"/>
      <w:r w:rsidRPr="00CB7764">
        <w:rPr>
          <w:sz w:val="16"/>
        </w:rPr>
        <w:t>In order to</w:t>
      </w:r>
      <w:proofErr w:type="gramEnd"/>
      <w:r w:rsidRPr="00CB7764">
        <w:rPr>
          <w:sz w:val="16"/>
        </w:rPr>
        <w:t xml:space="preserve"> make an intelligible argument in the contemporary political moment, Obama had to draw from a lexicon imbued with the logic of neoliberalism. The sense of democratic </w:t>
      </w:r>
      <w:r w:rsidRPr="004130C2">
        <w:rPr>
          <w:rStyle w:val="Emphasis"/>
          <w:highlight w:val="cyan"/>
        </w:rPr>
        <w:t>community</w:t>
      </w:r>
      <w:r w:rsidRPr="00CB7764">
        <w:rPr>
          <w:sz w:val="16"/>
        </w:rPr>
        <w:t xml:space="preserve"> for which he advocated </w:t>
      </w:r>
      <w:r w:rsidRPr="004130C2">
        <w:rPr>
          <w:rStyle w:val="Emphasis"/>
          <w:highlight w:val="cyan"/>
        </w:rPr>
        <w:t>was</w:t>
      </w:r>
      <w:r w:rsidRPr="00CB7764">
        <w:rPr>
          <w:sz w:val="16"/>
        </w:rPr>
        <w:t xml:space="preserve"> thus </w:t>
      </w:r>
      <w:r w:rsidRPr="004130C2">
        <w:rPr>
          <w:rStyle w:val="Emphasis"/>
          <w:highlight w:val="cyan"/>
        </w:rPr>
        <w:t>weakened</w:t>
      </w:r>
      <w:r w:rsidRPr="00CB7764">
        <w:rPr>
          <w:sz w:val="16"/>
        </w:rPr>
        <w:t>, even though the bill would eventually become law.</w:t>
      </w:r>
    </w:p>
    <w:p w14:paraId="5B1E7722" w14:textId="77777777" w:rsidR="007E1FF7" w:rsidRPr="007E1FF7" w:rsidRDefault="007E1FF7" w:rsidP="007E1FF7">
      <w:pPr>
        <w:pStyle w:val="Heading4"/>
      </w:pPr>
      <w:r w:rsidRPr="007E1FF7">
        <w:t>Every instance is key.</w:t>
      </w:r>
    </w:p>
    <w:p w14:paraId="0D550FC9" w14:textId="6DB1DAA9" w:rsidR="00A661B2" w:rsidRDefault="00A661B2" w:rsidP="00A661B2">
      <w:r w:rsidRPr="004C0E6F">
        <w:rPr>
          <w:rStyle w:val="Style13ptBold"/>
        </w:rPr>
        <w:t>St. Onge ’17</w:t>
      </w:r>
      <w:r>
        <w:t xml:space="preserve"> [Jeffrey; 2017; Assistant Professor of Communication Studies at Defiance College; Rhetoric Society Quarterly, “Neoliberalism and Common Sense in Barack Obama’s Health Care Rhetoric,” Vol. 47, No. 4, Pg. 30</w:t>
      </w:r>
      <w:r w:rsidR="00440613">
        <w:t>9-310</w:t>
      </w:r>
      <w:r>
        <w:t>]</w:t>
      </w:r>
    </w:p>
    <w:p w14:paraId="57718964" w14:textId="7FF0566F" w:rsidR="004130C2" w:rsidRPr="00403F8D" w:rsidRDefault="00440613" w:rsidP="00060E9C">
      <w:pPr>
        <w:rPr>
          <w:sz w:val="16"/>
        </w:rPr>
      </w:pPr>
      <w:r w:rsidRPr="00BC1ED3">
        <w:rPr>
          <w:rStyle w:val="StyleUnderline"/>
          <w:highlight w:val="cyan"/>
        </w:rPr>
        <w:t>Each time a rhetor</w:t>
      </w:r>
      <w:r w:rsidRPr="00403F8D">
        <w:rPr>
          <w:sz w:val="16"/>
        </w:rPr>
        <w:t xml:space="preserve"> uses language that positions government and bureaucracy</w:t>
      </w:r>
      <w:r w:rsidR="0078528A" w:rsidRPr="00403F8D">
        <w:rPr>
          <w:sz w:val="16"/>
        </w:rPr>
        <w:t xml:space="preserve"> </w:t>
      </w:r>
      <w:r w:rsidRPr="00403F8D">
        <w:rPr>
          <w:sz w:val="16"/>
        </w:rPr>
        <w:t xml:space="preserve">as antithetical to U.S. capitalism—each time he or she </w:t>
      </w:r>
      <w:r w:rsidRPr="00BC1ED3">
        <w:rPr>
          <w:rStyle w:val="Emphasis"/>
          <w:highlight w:val="cyan"/>
        </w:rPr>
        <w:t>buys into</w:t>
      </w:r>
      <w:r w:rsidRPr="00403F8D">
        <w:rPr>
          <w:sz w:val="16"/>
        </w:rPr>
        <w:t xml:space="preserve"> the language of</w:t>
      </w:r>
      <w:r w:rsidR="0078528A" w:rsidRPr="00403F8D">
        <w:rPr>
          <w:sz w:val="16"/>
        </w:rPr>
        <w:t xml:space="preserve"> </w:t>
      </w:r>
      <w:r w:rsidRPr="00BC1ED3">
        <w:rPr>
          <w:rStyle w:val="Emphasis"/>
          <w:highlight w:val="cyan"/>
        </w:rPr>
        <w:t>neolib</w:t>
      </w:r>
      <w:r w:rsidRPr="00403F8D">
        <w:rPr>
          <w:sz w:val="16"/>
        </w:rPr>
        <w:t xml:space="preserve">eralism—he or she </w:t>
      </w:r>
      <w:r w:rsidRPr="00BC1ED3">
        <w:rPr>
          <w:rStyle w:val="StyleUnderline"/>
          <w:highlight w:val="cyan"/>
        </w:rPr>
        <w:t>buys into</w:t>
      </w:r>
      <w:r w:rsidRPr="00BC1ED3">
        <w:rPr>
          <w:rStyle w:val="StyleUnderline"/>
        </w:rPr>
        <w:t xml:space="preserve"> a way of </w:t>
      </w:r>
      <w:r w:rsidRPr="00BC1ED3">
        <w:rPr>
          <w:rStyle w:val="StyleUnderline"/>
          <w:highlight w:val="cyan"/>
        </w:rPr>
        <w:t>framing</w:t>
      </w:r>
      <w:r w:rsidRPr="00BC1ED3">
        <w:rPr>
          <w:rStyle w:val="StyleUnderline"/>
        </w:rPr>
        <w:t xml:space="preserve"> political </w:t>
      </w:r>
      <w:r w:rsidRPr="00BC1ED3">
        <w:rPr>
          <w:rStyle w:val="StyleUnderline"/>
          <w:highlight w:val="cyan"/>
        </w:rPr>
        <w:t>culture that</w:t>
      </w:r>
      <w:r w:rsidRPr="00BC1ED3">
        <w:rPr>
          <w:rStyle w:val="StyleUnderline"/>
        </w:rPr>
        <w:t xml:space="preserve"> </w:t>
      </w:r>
      <w:r w:rsidRPr="00BC1ED3">
        <w:rPr>
          <w:rStyle w:val="StyleUnderline"/>
          <w:highlight w:val="cyan"/>
        </w:rPr>
        <w:t>does not</w:t>
      </w:r>
      <w:r w:rsidR="0078528A" w:rsidRPr="00BC1ED3">
        <w:rPr>
          <w:rStyle w:val="StyleUnderline"/>
          <w:highlight w:val="cyan"/>
        </w:rPr>
        <w:t xml:space="preserve"> </w:t>
      </w:r>
      <w:r w:rsidRPr="00BC1ED3">
        <w:rPr>
          <w:rStyle w:val="StyleUnderline"/>
          <w:highlight w:val="cyan"/>
        </w:rPr>
        <w:t>support</w:t>
      </w:r>
      <w:r w:rsidRPr="00BC1ED3">
        <w:rPr>
          <w:rStyle w:val="StyleUnderline"/>
        </w:rPr>
        <w:t xml:space="preserve"> strong </w:t>
      </w:r>
      <w:r w:rsidRPr="00456C54">
        <w:rPr>
          <w:rStyle w:val="StyleUnderline"/>
          <w:highlight w:val="cyan"/>
        </w:rPr>
        <w:t>community.</w:t>
      </w:r>
      <w:r w:rsidRPr="00403F8D">
        <w:rPr>
          <w:sz w:val="16"/>
        </w:rPr>
        <w:t xml:space="preserve"> The risk of challenging a culture’s conventional wisdom is great, and an advocate who wishes to produce social change must walk a</w:t>
      </w:r>
      <w:r w:rsidR="0078528A" w:rsidRPr="00403F8D">
        <w:rPr>
          <w:sz w:val="16"/>
        </w:rPr>
        <w:t xml:space="preserve"> </w:t>
      </w:r>
      <w:r w:rsidRPr="00403F8D">
        <w:rPr>
          <w:sz w:val="16"/>
        </w:rPr>
        <w:t xml:space="preserve">delicate line </w:t>
      </w:r>
      <w:proofErr w:type="gramStart"/>
      <w:r w:rsidRPr="00403F8D">
        <w:rPr>
          <w:sz w:val="16"/>
        </w:rPr>
        <w:t>so as to</w:t>
      </w:r>
      <w:proofErr w:type="gramEnd"/>
      <w:r w:rsidRPr="00403F8D">
        <w:rPr>
          <w:sz w:val="16"/>
        </w:rPr>
        <w:t xml:space="preserve"> not appear alien to the culture. As such, subtle maneuvers at</w:t>
      </w:r>
      <w:r w:rsidR="0078528A" w:rsidRPr="00403F8D">
        <w:rPr>
          <w:sz w:val="16"/>
        </w:rPr>
        <w:t xml:space="preserve"> </w:t>
      </w:r>
      <w:r w:rsidRPr="00403F8D">
        <w:rPr>
          <w:sz w:val="16"/>
        </w:rPr>
        <w:t>the level of language could be a productive approach. One step suggested by this</w:t>
      </w:r>
      <w:r w:rsidR="0078528A" w:rsidRPr="00403F8D">
        <w:rPr>
          <w:sz w:val="16"/>
        </w:rPr>
        <w:t xml:space="preserve"> </w:t>
      </w:r>
      <w:r w:rsidRPr="00403F8D">
        <w:rPr>
          <w:sz w:val="16"/>
        </w:rPr>
        <w:t>essay is to actively identify and excise political language that supports neoliberal</w:t>
      </w:r>
      <w:r w:rsidR="0078528A" w:rsidRPr="00403F8D">
        <w:rPr>
          <w:sz w:val="16"/>
        </w:rPr>
        <w:t xml:space="preserve"> </w:t>
      </w:r>
      <w:r w:rsidRPr="00403F8D">
        <w:rPr>
          <w:sz w:val="16"/>
        </w:rPr>
        <w:t>assumptions about community. Another is to invite new perceptions of community that challenge the received wisdom prevalent today. For instance, an argument</w:t>
      </w:r>
      <w:r w:rsidR="0078528A" w:rsidRPr="00403F8D">
        <w:rPr>
          <w:sz w:val="16"/>
        </w:rPr>
        <w:t xml:space="preserve"> </w:t>
      </w:r>
      <w:r w:rsidRPr="00403F8D">
        <w:rPr>
          <w:sz w:val="16"/>
        </w:rPr>
        <w:t>that community produces individualism might help to supplant the view that com-</w:t>
      </w:r>
      <w:r w:rsidR="0078528A" w:rsidRPr="00403F8D">
        <w:rPr>
          <w:sz w:val="16"/>
        </w:rPr>
        <w:t xml:space="preserve"> </w:t>
      </w:r>
      <w:r w:rsidRPr="00403F8D">
        <w:rPr>
          <w:sz w:val="16"/>
        </w:rPr>
        <w:t>munity is an enemy of individualism, and that government intervention on behalf</w:t>
      </w:r>
      <w:r w:rsidR="0078528A" w:rsidRPr="00403F8D">
        <w:rPr>
          <w:sz w:val="16"/>
        </w:rPr>
        <w:t xml:space="preserve"> </w:t>
      </w:r>
      <w:r w:rsidRPr="00403F8D">
        <w:rPr>
          <w:sz w:val="16"/>
        </w:rPr>
        <w:t>of the larger collective is socialist and therefore un-American. Just as neoliberalism</w:t>
      </w:r>
      <w:r w:rsidR="0078528A" w:rsidRPr="00403F8D">
        <w:rPr>
          <w:sz w:val="16"/>
        </w:rPr>
        <w:t xml:space="preserve"> </w:t>
      </w:r>
      <w:r w:rsidRPr="00403F8D">
        <w:rPr>
          <w:sz w:val="16"/>
        </w:rPr>
        <w:t xml:space="preserve">slowly took hold within the </w:t>
      </w:r>
      <w:proofErr w:type="spellStart"/>
      <w:r w:rsidRPr="00403F8D">
        <w:rPr>
          <w:sz w:val="16"/>
        </w:rPr>
        <w:t>sensus</w:t>
      </w:r>
      <w:proofErr w:type="spellEnd"/>
      <w:r w:rsidRPr="00403F8D">
        <w:rPr>
          <w:sz w:val="16"/>
        </w:rPr>
        <w:t xml:space="preserve"> communis, though, it would take time to </w:t>
      </w:r>
      <w:proofErr w:type="gramStart"/>
      <w:r w:rsidRPr="00403F8D">
        <w:rPr>
          <w:sz w:val="16"/>
        </w:rPr>
        <w:t>effect</w:t>
      </w:r>
      <w:proofErr w:type="gramEnd"/>
      <w:r w:rsidR="0078528A" w:rsidRPr="00403F8D">
        <w:rPr>
          <w:sz w:val="16"/>
        </w:rPr>
        <w:t xml:space="preserve"> </w:t>
      </w:r>
      <w:r w:rsidRPr="00403F8D">
        <w:rPr>
          <w:sz w:val="16"/>
        </w:rPr>
        <w:t>this type of change and shift the conventional wisdom back toward one that balances individualism and community, which would be reflective of a culture more</w:t>
      </w:r>
      <w:r w:rsidR="0078528A" w:rsidRPr="00403F8D">
        <w:rPr>
          <w:sz w:val="16"/>
        </w:rPr>
        <w:t xml:space="preserve"> </w:t>
      </w:r>
      <w:r w:rsidRPr="00403F8D">
        <w:rPr>
          <w:sz w:val="16"/>
        </w:rPr>
        <w:t>in line with conceptions of the agonistic politics of a rhetorical democracy. To continue with the example of Obama, he has demonstrated a desire to return notions</w:t>
      </w:r>
      <w:r w:rsidR="0078528A" w:rsidRPr="00403F8D">
        <w:rPr>
          <w:sz w:val="16"/>
        </w:rPr>
        <w:t xml:space="preserve"> </w:t>
      </w:r>
      <w:r w:rsidRPr="00403F8D">
        <w:rPr>
          <w:sz w:val="16"/>
        </w:rPr>
        <w:t>of community to the center of public discourse, and has had some success, but has</w:t>
      </w:r>
      <w:r w:rsidR="0078528A" w:rsidRPr="00403F8D">
        <w:rPr>
          <w:sz w:val="16"/>
        </w:rPr>
        <w:t xml:space="preserve"> </w:t>
      </w:r>
      <w:r w:rsidRPr="00403F8D">
        <w:rPr>
          <w:sz w:val="16"/>
        </w:rPr>
        <w:t>also found frustration, particularly in health care reform, where the nation remains</w:t>
      </w:r>
      <w:r w:rsidR="0078528A" w:rsidRPr="00403F8D">
        <w:rPr>
          <w:sz w:val="16"/>
        </w:rPr>
        <w:t xml:space="preserve"> </w:t>
      </w:r>
      <w:r w:rsidRPr="00403F8D">
        <w:rPr>
          <w:sz w:val="16"/>
        </w:rPr>
        <w:t xml:space="preserve">suspicious of and no less divided on the Affordable Care Act. </w:t>
      </w:r>
      <w:r w:rsidRPr="0015132E">
        <w:rPr>
          <w:rStyle w:val="StyleUnderline"/>
        </w:rPr>
        <w:t xml:space="preserve">The potential for </w:t>
      </w:r>
      <w:r w:rsidR="0078528A" w:rsidRPr="0015132E">
        <w:rPr>
          <w:rStyle w:val="StyleUnderline"/>
        </w:rPr>
        <w:t>broadening perspectives on community exists, but it requires a careful approach to modes of communication.</w:t>
      </w:r>
      <w:r w:rsidR="0078528A" w:rsidRPr="00403F8D">
        <w:rPr>
          <w:sz w:val="16"/>
        </w:rPr>
        <w:t xml:space="preserve"> Cultural production aimed at a greater balance between individualism and community should be a primary goal of contemporary rhetorical scholarship, as effective democratic practice requires a sense of shared resources and issues. Of course, the problem of neoliberalism is manifold, and its influence is material as well as discursive. However, </w:t>
      </w:r>
      <w:r w:rsidR="0078528A" w:rsidRPr="0015132E">
        <w:rPr>
          <w:rStyle w:val="StyleUnderline"/>
          <w:highlight w:val="cyan"/>
        </w:rPr>
        <w:t>if we</w:t>
      </w:r>
      <w:r w:rsidR="0078528A" w:rsidRPr="00403F8D">
        <w:rPr>
          <w:sz w:val="16"/>
        </w:rPr>
        <w:t xml:space="preserve"> are to </w:t>
      </w:r>
      <w:r w:rsidR="0078528A" w:rsidRPr="0015132E">
        <w:rPr>
          <w:rStyle w:val="StyleUnderline"/>
          <w:highlight w:val="cyan"/>
        </w:rPr>
        <w:t>take</w:t>
      </w:r>
      <w:r w:rsidR="0078528A" w:rsidRPr="0015132E">
        <w:rPr>
          <w:rStyle w:val="StyleUnderline"/>
        </w:rPr>
        <w:t xml:space="preserve"> the power of </w:t>
      </w:r>
      <w:r w:rsidR="0078528A" w:rsidRPr="0015132E">
        <w:rPr>
          <w:rStyle w:val="StyleUnderline"/>
          <w:highlight w:val="cyan"/>
        </w:rPr>
        <w:t xml:space="preserve">rhetoric </w:t>
      </w:r>
      <w:r w:rsidR="0078528A" w:rsidRPr="0015132E">
        <w:rPr>
          <w:rStyle w:val="Emphasis"/>
          <w:highlight w:val="cyan"/>
        </w:rPr>
        <w:t>seriously</w:t>
      </w:r>
      <w:r w:rsidR="0078528A" w:rsidRPr="00403F8D">
        <w:rPr>
          <w:sz w:val="16"/>
        </w:rPr>
        <w:t xml:space="preserve">, then </w:t>
      </w:r>
      <w:r w:rsidR="0078528A" w:rsidRPr="0015132E">
        <w:rPr>
          <w:rStyle w:val="StyleUnderline"/>
        </w:rPr>
        <w:t xml:space="preserve">it is </w:t>
      </w:r>
      <w:r w:rsidR="0078528A" w:rsidRPr="0015132E">
        <w:rPr>
          <w:rStyle w:val="StyleUnderline"/>
          <w:highlight w:val="cyan"/>
        </w:rPr>
        <w:t>important</w:t>
      </w:r>
      <w:r w:rsidR="0078528A" w:rsidRPr="0015132E">
        <w:rPr>
          <w:rStyle w:val="StyleUnderline"/>
        </w:rPr>
        <w:t xml:space="preserve"> to </w:t>
      </w:r>
      <w:r w:rsidR="0078528A" w:rsidRPr="0015132E">
        <w:rPr>
          <w:rStyle w:val="StyleUnderline"/>
          <w:highlight w:val="cyan"/>
        </w:rPr>
        <w:t>recognize</w:t>
      </w:r>
      <w:r w:rsidR="0078528A" w:rsidRPr="0015132E">
        <w:rPr>
          <w:rStyle w:val="StyleUnderline"/>
        </w:rPr>
        <w:t xml:space="preserve"> the </w:t>
      </w:r>
      <w:r w:rsidR="0078528A" w:rsidRPr="0015132E">
        <w:rPr>
          <w:rStyle w:val="StyleUnderline"/>
          <w:highlight w:val="cyan"/>
        </w:rPr>
        <w:t>ways</w:t>
      </w:r>
      <w:r w:rsidR="0078528A" w:rsidRPr="0015132E">
        <w:rPr>
          <w:rStyle w:val="StyleUnderline"/>
        </w:rPr>
        <w:t xml:space="preserve"> in which </w:t>
      </w:r>
      <w:r w:rsidR="0078528A" w:rsidRPr="0015132E">
        <w:rPr>
          <w:rStyle w:val="StyleUnderline"/>
          <w:highlight w:val="cyan"/>
        </w:rPr>
        <w:t>neolib</w:t>
      </w:r>
      <w:r w:rsidR="0078528A" w:rsidRPr="00403F8D">
        <w:rPr>
          <w:sz w:val="16"/>
        </w:rPr>
        <w:t xml:space="preserve">eralism </w:t>
      </w:r>
      <w:r w:rsidR="0078528A" w:rsidRPr="0015132E">
        <w:rPr>
          <w:rStyle w:val="StyleUnderline"/>
          <w:highlight w:val="cyan"/>
        </w:rPr>
        <w:t>defines</w:t>
      </w:r>
      <w:r w:rsidR="0078528A" w:rsidRPr="0015132E">
        <w:rPr>
          <w:rStyle w:val="StyleUnderline"/>
        </w:rPr>
        <w:t xml:space="preserve"> the U</w:t>
      </w:r>
      <w:r w:rsidR="0078528A" w:rsidRPr="00403F8D">
        <w:rPr>
          <w:sz w:val="16"/>
        </w:rPr>
        <w:t xml:space="preserve">nited </w:t>
      </w:r>
      <w:r w:rsidR="0078528A" w:rsidRPr="0015132E">
        <w:rPr>
          <w:rStyle w:val="StyleUnderline"/>
        </w:rPr>
        <w:t>S</w:t>
      </w:r>
      <w:r w:rsidR="0078528A" w:rsidRPr="00403F8D">
        <w:rPr>
          <w:sz w:val="16"/>
        </w:rPr>
        <w:t xml:space="preserve">tates </w:t>
      </w:r>
      <w:r w:rsidR="0078528A" w:rsidRPr="0015132E">
        <w:rPr>
          <w:rStyle w:val="StyleUnderline"/>
        </w:rPr>
        <w:t xml:space="preserve">both historically and into the future through its deep embeddedness in language and its grip on </w:t>
      </w:r>
      <w:r w:rsidR="0078528A" w:rsidRPr="0015132E">
        <w:rPr>
          <w:rStyle w:val="StyleUnderline"/>
          <w:highlight w:val="cyan"/>
        </w:rPr>
        <w:t xml:space="preserve">the </w:t>
      </w:r>
      <w:r w:rsidR="0078528A" w:rsidRPr="0015132E">
        <w:rPr>
          <w:rStyle w:val="StyleUnderline"/>
        </w:rPr>
        <w:t xml:space="preserve">social </w:t>
      </w:r>
      <w:r w:rsidR="0078528A" w:rsidRPr="0015132E">
        <w:rPr>
          <w:rStyle w:val="Emphasis"/>
          <w:highlight w:val="cyan"/>
        </w:rPr>
        <w:t>imaginary</w:t>
      </w:r>
      <w:r w:rsidR="0078528A" w:rsidRPr="00403F8D">
        <w:rPr>
          <w:sz w:val="16"/>
        </w:rPr>
        <w:t>.</w:t>
      </w:r>
    </w:p>
    <w:p w14:paraId="1605EC98" w14:textId="670019ED" w:rsidR="0078528A" w:rsidRDefault="0078528A" w:rsidP="00060E9C">
      <w:pPr>
        <w:rPr>
          <w:rStyle w:val="StyleUnderline"/>
        </w:rPr>
      </w:pPr>
      <w:r w:rsidRPr="00403F8D">
        <w:rPr>
          <w:sz w:val="16"/>
        </w:rPr>
        <w:t xml:space="preserve">As scholars continue to address the problem of neoliberalism, </w:t>
      </w:r>
      <w:r w:rsidRPr="0015132E">
        <w:rPr>
          <w:rStyle w:val="StyleUnderline"/>
        </w:rPr>
        <w:t xml:space="preserve">it is necessary to </w:t>
      </w:r>
      <w:r w:rsidRPr="0015132E">
        <w:rPr>
          <w:rStyle w:val="StyleUnderline"/>
          <w:highlight w:val="cyan"/>
        </w:rPr>
        <w:t xml:space="preserve">pay </w:t>
      </w:r>
      <w:r w:rsidRPr="0015132E">
        <w:rPr>
          <w:rStyle w:val="Emphasis"/>
          <w:highlight w:val="cyan"/>
        </w:rPr>
        <w:t>close</w:t>
      </w:r>
      <w:r w:rsidRPr="0015132E">
        <w:rPr>
          <w:rStyle w:val="StyleUnderline"/>
          <w:highlight w:val="cyan"/>
        </w:rPr>
        <w:t xml:space="preserve"> attention to</w:t>
      </w:r>
      <w:r w:rsidRPr="0015132E">
        <w:rPr>
          <w:rStyle w:val="StyleUnderline"/>
        </w:rPr>
        <w:t xml:space="preserve"> how it lives deep within </w:t>
      </w:r>
      <w:r w:rsidRPr="0015132E">
        <w:rPr>
          <w:rStyle w:val="Emphasis"/>
          <w:highlight w:val="cyan"/>
        </w:rPr>
        <w:t>language</w:t>
      </w:r>
      <w:r w:rsidRPr="0015132E">
        <w:rPr>
          <w:rStyle w:val="StyleUnderline"/>
        </w:rPr>
        <w:t xml:space="preserve">. </w:t>
      </w:r>
      <w:r w:rsidRPr="00403F8D">
        <w:rPr>
          <w:sz w:val="16"/>
        </w:rPr>
        <w:t xml:space="preserve">Neoliberalism functions as a form of conventional wisdom that has buried itself within the </w:t>
      </w:r>
      <w:proofErr w:type="spellStart"/>
      <w:r w:rsidRPr="00403F8D">
        <w:rPr>
          <w:sz w:val="16"/>
        </w:rPr>
        <w:t>sensus</w:t>
      </w:r>
      <w:proofErr w:type="spellEnd"/>
      <w:r w:rsidRPr="00403F8D">
        <w:rPr>
          <w:sz w:val="16"/>
        </w:rPr>
        <w:t xml:space="preserve"> communis of political culture. Obama’s </w:t>
      </w:r>
      <w:r w:rsidRPr="0015132E">
        <w:rPr>
          <w:rStyle w:val="Emphasis"/>
          <w:highlight w:val="cyan"/>
        </w:rPr>
        <w:t>health care rhetoric</w:t>
      </w:r>
      <w:r w:rsidRPr="0015132E">
        <w:rPr>
          <w:rStyle w:val="StyleUnderline"/>
          <w:highlight w:val="cyan"/>
        </w:rPr>
        <w:t xml:space="preserve"> </w:t>
      </w:r>
      <w:r w:rsidRPr="0015132E">
        <w:rPr>
          <w:rStyle w:val="StyleUnderline"/>
        </w:rPr>
        <w:t>demonstrates the ways</w:t>
      </w:r>
      <w:r w:rsidRPr="00403F8D">
        <w:rPr>
          <w:sz w:val="16"/>
        </w:rPr>
        <w:t xml:space="preserve"> in which </w:t>
      </w:r>
      <w:r w:rsidRPr="0015132E">
        <w:rPr>
          <w:rStyle w:val="StyleUnderline"/>
        </w:rPr>
        <w:t xml:space="preserve">it </w:t>
      </w:r>
      <w:r w:rsidRPr="0015132E">
        <w:rPr>
          <w:rStyle w:val="StyleUnderline"/>
          <w:highlight w:val="cyan"/>
        </w:rPr>
        <w:t>operates below the surface,</w:t>
      </w:r>
      <w:r w:rsidRPr="0015132E">
        <w:rPr>
          <w:rStyle w:val="StyleUnderline"/>
        </w:rPr>
        <w:t xml:space="preserve"> subtly working to continually legitimize itself by </w:t>
      </w:r>
      <w:r w:rsidRPr="0015132E">
        <w:rPr>
          <w:rStyle w:val="Emphasis"/>
          <w:highlight w:val="cyan"/>
        </w:rPr>
        <w:t>delegitimizing</w:t>
      </w:r>
      <w:r w:rsidRPr="0015132E">
        <w:rPr>
          <w:rStyle w:val="StyleUnderline"/>
        </w:rPr>
        <w:t xml:space="preserve"> key democratic notions</w:t>
      </w:r>
      <w:r w:rsidRPr="00403F8D">
        <w:rPr>
          <w:sz w:val="16"/>
        </w:rPr>
        <w:t xml:space="preserve"> of rhetorical </w:t>
      </w:r>
      <w:r w:rsidRPr="0015132E">
        <w:rPr>
          <w:rStyle w:val="StyleUnderline"/>
        </w:rPr>
        <w:t xml:space="preserve">community and </w:t>
      </w:r>
      <w:r w:rsidRPr="0015132E">
        <w:rPr>
          <w:rStyle w:val="Emphasis"/>
          <w:highlight w:val="cyan"/>
        </w:rPr>
        <w:t>shared responsibility</w:t>
      </w:r>
      <w:r w:rsidRPr="0015132E">
        <w:rPr>
          <w:rStyle w:val="StyleUnderline"/>
          <w:highlight w:val="cyan"/>
        </w:rPr>
        <w:t xml:space="preserve"> in favor of </w:t>
      </w:r>
      <w:r w:rsidRPr="0015132E">
        <w:rPr>
          <w:rStyle w:val="Emphasis"/>
          <w:highlight w:val="cyan"/>
        </w:rPr>
        <w:t>market</w:t>
      </w:r>
      <w:r w:rsidRPr="0015132E">
        <w:rPr>
          <w:rStyle w:val="StyleUnderline"/>
        </w:rPr>
        <w:t xml:space="preserve"> ideology and radical </w:t>
      </w:r>
      <w:r w:rsidRPr="0015132E">
        <w:rPr>
          <w:rStyle w:val="Emphasis"/>
          <w:highlight w:val="cyan"/>
        </w:rPr>
        <w:t>individualism</w:t>
      </w:r>
      <w:r w:rsidRPr="0015132E">
        <w:rPr>
          <w:rStyle w:val="StyleUnderline"/>
        </w:rPr>
        <w:t>.</w:t>
      </w:r>
    </w:p>
    <w:p w14:paraId="49D0CBAA" w14:textId="77777777" w:rsidR="00620090" w:rsidRDefault="00620090" w:rsidP="00060E9C">
      <w:pPr>
        <w:rPr>
          <w:rStyle w:val="StyleUnderline"/>
        </w:rPr>
      </w:pPr>
    </w:p>
    <w:p w14:paraId="380AEAF0" w14:textId="0CB8A782" w:rsidR="00620090" w:rsidRDefault="00DE1D1D" w:rsidP="00620090">
      <w:pPr>
        <w:pStyle w:val="Heading3"/>
      </w:pPr>
      <w:r>
        <w:t>Neoliberal Ideology --- Fiat K</w:t>
      </w:r>
    </w:p>
    <w:p w14:paraId="48DF3D5B" w14:textId="7CFFE1DB" w:rsidR="00011D23" w:rsidRDefault="00A22BEE" w:rsidP="00011D23">
      <w:pPr>
        <w:pStyle w:val="Heading4"/>
      </w:pPr>
      <w:r>
        <w:t xml:space="preserve">The </w:t>
      </w:r>
      <w:proofErr w:type="spellStart"/>
      <w:r>
        <w:t>affs</w:t>
      </w:r>
      <w:proofErr w:type="spellEnd"/>
      <w:r>
        <w:t xml:space="preserve"> </w:t>
      </w:r>
      <w:r w:rsidR="00011D23">
        <w:t xml:space="preserve">ideology </w:t>
      </w:r>
      <w:r w:rsidR="002E7E77">
        <w:rPr>
          <w:u w:val="single"/>
        </w:rPr>
        <w:t>damages</w:t>
      </w:r>
      <w:r w:rsidR="00716767">
        <w:rPr>
          <w:u w:val="single"/>
        </w:rPr>
        <w:t xml:space="preserve"> </w:t>
      </w:r>
      <w:r w:rsidR="00716767">
        <w:t>health</w:t>
      </w:r>
      <w:r w:rsidR="00011D23">
        <w:t xml:space="preserve">. </w:t>
      </w:r>
    </w:p>
    <w:p w14:paraId="53948596" w14:textId="03369267" w:rsidR="00011D23" w:rsidRPr="00011D23" w:rsidRDefault="00F37E42" w:rsidP="00011D23">
      <w:r w:rsidRPr="00447332">
        <w:rPr>
          <w:rStyle w:val="Style13ptBold"/>
        </w:rPr>
        <w:t>Sweet ’18</w:t>
      </w:r>
      <w:r>
        <w:t xml:space="preserve"> [Elizabeth; September; </w:t>
      </w:r>
      <w:r w:rsidR="00447332">
        <w:t xml:space="preserve">Associate Dean in the School for the Environment and Professor in the Department of Urban Planning and Community Development at University of Massachusetts Boston; </w:t>
      </w:r>
      <w:r w:rsidR="007C6D0E">
        <w:t xml:space="preserve">Social Science and Medicine; </w:t>
      </w:r>
      <w:r w:rsidR="00AE4B21">
        <w:t xml:space="preserve">““Like you failed at life”: Debt, health and neoliberal subjectivity,” Volume 212, </w:t>
      </w:r>
      <w:r w:rsidR="003E43DB">
        <w:t>https://www.sciencedirect.com/science/article/pii/S0277953618303745#sec4]</w:t>
      </w:r>
    </w:p>
    <w:p w14:paraId="3C8B0BDF" w14:textId="146A30CF" w:rsidR="00011D23" w:rsidRPr="0030640E" w:rsidRDefault="00011D23" w:rsidP="00011D23">
      <w:pPr>
        <w:rPr>
          <w:sz w:val="16"/>
        </w:rPr>
      </w:pPr>
      <w:r w:rsidRPr="0030640E">
        <w:rPr>
          <w:sz w:val="16"/>
        </w:rPr>
        <w:t>4. Discussion</w:t>
      </w:r>
    </w:p>
    <w:p w14:paraId="612D3DA4" w14:textId="647337D4" w:rsidR="00011D23" w:rsidRPr="00FC7495" w:rsidRDefault="00011D23" w:rsidP="00011D23">
      <w:pPr>
        <w:rPr>
          <w:rStyle w:val="StyleUnderline"/>
        </w:rPr>
      </w:pPr>
      <w:r w:rsidRPr="0030640E">
        <w:rPr>
          <w:sz w:val="16"/>
        </w:rPr>
        <w:t xml:space="preserve">The findings of this paper show that certain aspects of </w:t>
      </w:r>
      <w:r w:rsidRPr="00FC7495">
        <w:rPr>
          <w:rStyle w:val="Emphasis"/>
          <w:highlight w:val="cyan"/>
        </w:rPr>
        <w:t>neoliberal ideology</w:t>
      </w:r>
      <w:r w:rsidRPr="0030640E">
        <w:rPr>
          <w:sz w:val="16"/>
        </w:rPr>
        <w:t xml:space="preserve"> are commonly </w:t>
      </w:r>
      <w:r w:rsidRPr="00FC7495">
        <w:rPr>
          <w:rStyle w:val="Emphasis"/>
          <w:highlight w:val="cyan"/>
        </w:rPr>
        <w:t>internalized</w:t>
      </w:r>
      <w:r w:rsidRPr="0030640E">
        <w:rPr>
          <w:sz w:val="16"/>
        </w:rPr>
        <w:t xml:space="preserve"> in people's views of their own debt, as reflected in their endorsement of specific descriptive words and phrases. Furthermore, findings show that certain aspects of neoliberal ideology are </w:t>
      </w:r>
      <w:r w:rsidRPr="00FC7495">
        <w:rPr>
          <w:rStyle w:val="StyleUnderline"/>
          <w:highlight w:val="cyan"/>
        </w:rPr>
        <w:t>associated with</w:t>
      </w:r>
      <w:r w:rsidRPr="0030640E">
        <w:rPr>
          <w:sz w:val="16"/>
        </w:rPr>
        <w:t xml:space="preserve"> poor health. </w:t>
      </w:r>
      <w:proofErr w:type="gramStart"/>
      <w:r w:rsidRPr="0030640E">
        <w:rPr>
          <w:sz w:val="16"/>
        </w:rPr>
        <w:t>In particular, those</w:t>
      </w:r>
      <w:proofErr w:type="gramEnd"/>
      <w:r w:rsidRPr="0030640E">
        <w:rPr>
          <w:sz w:val="16"/>
        </w:rPr>
        <w:t xml:space="preserve"> who internalize neoliberal discourses of self-blame by viewing their debt as a form of ‘failure’ have </w:t>
      </w:r>
      <w:r w:rsidRPr="00FC7495">
        <w:rPr>
          <w:rStyle w:val="Emphasis"/>
          <w:highlight w:val="cyan"/>
        </w:rPr>
        <w:t>higher blood pressure</w:t>
      </w:r>
      <w:r w:rsidRPr="0030640E">
        <w:rPr>
          <w:sz w:val="16"/>
        </w:rPr>
        <w:t xml:space="preserve"> and body composition, more debt-related symptomatology, and </w:t>
      </w:r>
      <w:r w:rsidRPr="00FC7495">
        <w:rPr>
          <w:rStyle w:val="StyleUnderline"/>
          <w:highlight w:val="cyan"/>
        </w:rPr>
        <w:t xml:space="preserve">worse </w:t>
      </w:r>
      <w:r w:rsidRPr="00FC7495">
        <w:rPr>
          <w:rStyle w:val="Emphasis"/>
          <w:highlight w:val="cyan"/>
        </w:rPr>
        <w:t>emotional</w:t>
      </w:r>
      <w:r w:rsidRPr="00FC7495">
        <w:rPr>
          <w:rStyle w:val="StyleUnderline"/>
          <w:highlight w:val="cyan"/>
        </w:rPr>
        <w:t xml:space="preserve"> and </w:t>
      </w:r>
      <w:r w:rsidRPr="00FC7495">
        <w:rPr>
          <w:rStyle w:val="Emphasis"/>
          <w:highlight w:val="cyan"/>
        </w:rPr>
        <w:t>psychological</w:t>
      </w:r>
      <w:r w:rsidRPr="00FC7495">
        <w:rPr>
          <w:rStyle w:val="StyleUnderline"/>
          <w:highlight w:val="cyan"/>
        </w:rPr>
        <w:t xml:space="preserve"> health</w:t>
      </w:r>
      <w:r w:rsidRPr="00FC7495">
        <w:rPr>
          <w:rStyle w:val="StyleUnderline"/>
        </w:rPr>
        <w:t>.</w:t>
      </w:r>
      <w:r w:rsidRPr="0030640E">
        <w:rPr>
          <w:sz w:val="16"/>
        </w:rPr>
        <w:t xml:space="preserve"> The </w:t>
      </w:r>
      <w:r w:rsidRPr="00FC7495">
        <w:rPr>
          <w:rStyle w:val="Emphasis"/>
          <w:highlight w:val="cyan"/>
        </w:rPr>
        <w:t>magnitude</w:t>
      </w:r>
      <w:r w:rsidRPr="00FC7495">
        <w:rPr>
          <w:rStyle w:val="StyleUnderline"/>
        </w:rPr>
        <w:t xml:space="preserve"> of effect sizes for many of these health measures </w:t>
      </w:r>
      <w:r w:rsidRPr="00FC7495">
        <w:rPr>
          <w:rStyle w:val="StyleUnderline"/>
          <w:highlight w:val="cyan"/>
        </w:rPr>
        <w:t>is</w:t>
      </w:r>
      <w:r w:rsidRPr="00FC7495">
        <w:rPr>
          <w:rStyle w:val="StyleUnderline"/>
        </w:rPr>
        <w:t xml:space="preserve"> quite </w:t>
      </w:r>
      <w:r w:rsidRPr="00FC7495">
        <w:rPr>
          <w:rStyle w:val="Emphasis"/>
          <w:highlight w:val="cyan"/>
        </w:rPr>
        <w:t>large</w:t>
      </w:r>
      <w:r w:rsidRPr="0030640E">
        <w:rPr>
          <w:sz w:val="16"/>
        </w:rPr>
        <w:t xml:space="preserve"> – 6 mm/Hg higher </w:t>
      </w:r>
      <w:r w:rsidRPr="00FC7495">
        <w:rPr>
          <w:rStyle w:val="Emphasis"/>
          <w:highlight w:val="cyan"/>
        </w:rPr>
        <w:t>systolic blood pressure</w:t>
      </w:r>
      <w:r w:rsidRPr="0030640E">
        <w:rPr>
          <w:sz w:val="16"/>
        </w:rPr>
        <w:t xml:space="preserve">, 3 units higher BMI, and 7 points higher </w:t>
      </w:r>
      <w:r w:rsidRPr="00FC7495">
        <w:rPr>
          <w:rStyle w:val="Emphasis"/>
          <w:highlight w:val="cyan"/>
        </w:rPr>
        <w:t>depression</w:t>
      </w:r>
      <w:r w:rsidRPr="0030640E">
        <w:rPr>
          <w:sz w:val="16"/>
        </w:rPr>
        <w:t xml:space="preserve"> scores, even in adjusted models, suggest potentially </w:t>
      </w:r>
      <w:r w:rsidRPr="00FC7495">
        <w:rPr>
          <w:rStyle w:val="Emphasis"/>
          <w:highlight w:val="cyan"/>
        </w:rPr>
        <w:t>significant</w:t>
      </w:r>
      <w:r w:rsidRPr="0030640E">
        <w:rPr>
          <w:sz w:val="16"/>
        </w:rPr>
        <w:t xml:space="preserve"> </w:t>
      </w:r>
      <w:r w:rsidRPr="00FC7495">
        <w:rPr>
          <w:rStyle w:val="StyleUnderline"/>
        </w:rPr>
        <w:t xml:space="preserve">health </w:t>
      </w:r>
      <w:r w:rsidRPr="00FC7495">
        <w:rPr>
          <w:rStyle w:val="StyleUnderline"/>
          <w:highlight w:val="cyan"/>
        </w:rPr>
        <w:t>effects</w:t>
      </w:r>
      <w:r w:rsidRPr="0030640E">
        <w:rPr>
          <w:sz w:val="16"/>
        </w:rPr>
        <w:t xml:space="preserve">. The fact that a sense of failure remains associated with almost </w:t>
      </w:r>
      <w:proofErr w:type="gramStart"/>
      <w:r w:rsidRPr="0030640E">
        <w:rPr>
          <w:sz w:val="16"/>
        </w:rPr>
        <w:t>all of</w:t>
      </w:r>
      <w:proofErr w:type="gramEnd"/>
      <w:r w:rsidRPr="0030640E">
        <w:rPr>
          <w:sz w:val="16"/>
        </w:rPr>
        <w:t xml:space="preserve"> the health measures </w:t>
      </w:r>
      <w:r w:rsidRPr="00FC7495">
        <w:rPr>
          <w:rStyle w:val="StyleUnderline"/>
          <w:highlight w:val="cyan"/>
        </w:rPr>
        <w:t xml:space="preserve">after </w:t>
      </w:r>
      <w:r w:rsidRPr="00FC7495">
        <w:rPr>
          <w:rStyle w:val="Emphasis"/>
          <w:highlight w:val="cyan"/>
        </w:rPr>
        <w:t>controlling</w:t>
      </w:r>
      <w:r w:rsidRPr="00FC7495">
        <w:rPr>
          <w:rStyle w:val="StyleUnderline"/>
          <w:highlight w:val="cyan"/>
        </w:rPr>
        <w:t xml:space="preserve"> for</w:t>
      </w:r>
      <w:r w:rsidRPr="00FC7495">
        <w:rPr>
          <w:rStyle w:val="StyleUnderline"/>
        </w:rPr>
        <w:t xml:space="preserve"> potential </w:t>
      </w:r>
      <w:r w:rsidRPr="00FC7495">
        <w:rPr>
          <w:rStyle w:val="StyleUnderline"/>
          <w:highlight w:val="cyan"/>
        </w:rPr>
        <w:t>confounding effects</w:t>
      </w:r>
      <w:r w:rsidRPr="00FC7495">
        <w:rPr>
          <w:rStyle w:val="StyleUnderline"/>
        </w:rPr>
        <w:t xml:space="preserve"> of socioeconomic status, race and ethnicity </w:t>
      </w:r>
      <w:r w:rsidRPr="00FC7495">
        <w:rPr>
          <w:rStyle w:val="StyleUnderline"/>
          <w:highlight w:val="cyan"/>
        </w:rPr>
        <w:t>suggests</w:t>
      </w:r>
      <w:r w:rsidRPr="00FC7495">
        <w:rPr>
          <w:rStyle w:val="StyleUnderline"/>
        </w:rPr>
        <w:t xml:space="preserve"> that </w:t>
      </w:r>
      <w:r w:rsidRPr="00FC7495">
        <w:rPr>
          <w:rStyle w:val="StyleUnderline"/>
          <w:highlight w:val="cyan"/>
        </w:rPr>
        <w:t>these are</w:t>
      </w:r>
      <w:r w:rsidRPr="00FC7495">
        <w:rPr>
          <w:rStyle w:val="StyleUnderline"/>
        </w:rPr>
        <w:t xml:space="preserve"> </w:t>
      </w:r>
      <w:r w:rsidRPr="00FC7495">
        <w:rPr>
          <w:rStyle w:val="Emphasis"/>
          <w:highlight w:val="cyan"/>
        </w:rPr>
        <w:t>robust</w:t>
      </w:r>
      <w:r w:rsidRPr="00FC7495">
        <w:rPr>
          <w:rStyle w:val="StyleUnderline"/>
          <w:highlight w:val="cyan"/>
        </w:rPr>
        <w:t xml:space="preserve"> relationships</w:t>
      </w:r>
      <w:r w:rsidRPr="00FC7495">
        <w:rPr>
          <w:rStyle w:val="StyleUnderline"/>
        </w:rPr>
        <w:t xml:space="preserve"> and contributes to </w:t>
      </w:r>
      <w:r w:rsidRPr="00FC7495">
        <w:rPr>
          <w:rStyle w:val="Emphasis"/>
          <w:highlight w:val="cyan"/>
        </w:rPr>
        <w:t>evidence</w:t>
      </w:r>
      <w:r w:rsidRPr="00FC7495">
        <w:rPr>
          <w:rStyle w:val="StyleUnderline"/>
        </w:rPr>
        <w:t xml:space="preserve"> that </w:t>
      </w:r>
      <w:r w:rsidRPr="00FC7495">
        <w:rPr>
          <w:rStyle w:val="Emphasis"/>
          <w:highlight w:val="cyan"/>
        </w:rPr>
        <w:t>internalized neoliberalism</w:t>
      </w:r>
      <w:r w:rsidRPr="00FC7495">
        <w:rPr>
          <w:rStyle w:val="StyleUnderline"/>
        </w:rPr>
        <w:t xml:space="preserve"> may be </w:t>
      </w:r>
      <w:r w:rsidRPr="00FC7495">
        <w:rPr>
          <w:rStyle w:val="Emphasis"/>
          <w:highlight w:val="cyan"/>
        </w:rPr>
        <w:t>damaging</w:t>
      </w:r>
      <w:r w:rsidRPr="00FC7495">
        <w:rPr>
          <w:rStyle w:val="StyleUnderline"/>
        </w:rPr>
        <w:t xml:space="preserve"> to </w:t>
      </w:r>
      <w:r w:rsidRPr="00FC7495">
        <w:rPr>
          <w:rStyle w:val="Emphasis"/>
          <w:highlight w:val="cyan"/>
        </w:rPr>
        <w:t>health</w:t>
      </w:r>
      <w:r w:rsidRPr="00FC7495">
        <w:rPr>
          <w:rStyle w:val="StyleUnderline"/>
        </w:rPr>
        <w:t>.</w:t>
      </w:r>
    </w:p>
    <w:p w14:paraId="6D776D01" w14:textId="77777777" w:rsidR="005F7450" w:rsidRPr="00011D23" w:rsidRDefault="005F7450" w:rsidP="00011D23"/>
    <w:p w14:paraId="3C1A8ED1" w14:textId="57903883" w:rsidR="004D57DA" w:rsidRDefault="004D57DA" w:rsidP="004D57DA">
      <w:pPr>
        <w:pStyle w:val="Heading4"/>
        <w:rPr>
          <w:u w:val="single"/>
        </w:rPr>
      </w:pPr>
      <w:r>
        <w:t xml:space="preserve">Neoliberal reps </w:t>
      </w:r>
      <w:r w:rsidR="00DE1D1D">
        <w:t xml:space="preserve">ruin </w:t>
      </w:r>
      <w:r w:rsidR="00DE1D1D">
        <w:rPr>
          <w:u w:val="single"/>
        </w:rPr>
        <w:t xml:space="preserve">mental health </w:t>
      </w:r>
      <w:r w:rsidR="00DE1D1D">
        <w:t xml:space="preserve">and </w:t>
      </w:r>
      <w:r w:rsidR="00DE1D1D">
        <w:rPr>
          <w:u w:val="single"/>
        </w:rPr>
        <w:t xml:space="preserve">quality of life. </w:t>
      </w:r>
      <w:r w:rsidR="00DE1D1D">
        <w:t xml:space="preserve">Also, causes people to </w:t>
      </w:r>
      <w:r w:rsidR="00DE1D1D">
        <w:rPr>
          <w:u w:val="single"/>
        </w:rPr>
        <w:t xml:space="preserve">refuse </w:t>
      </w:r>
      <w:proofErr w:type="gramStart"/>
      <w:r w:rsidR="00DE1D1D">
        <w:t>insurance,</w:t>
      </w:r>
      <w:proofErr w:type="gramEnd"/>
      <w:r w:rsidR="00DE1D1D">
        <w:t xml:space="preserve"> </w:t>
      </w:r>
      <w:r w:rsidR="00DE1D1D">
        <w:rPr>
          <w:u w:val="single"/>
        </w:rPr>
        <w:t xml:space="preserve">presumption. </w:t>
      </w:r>
    </w:p>
    <w:p w14:paraId="27798E7A" w14:textId="2F6FFE67" w:rsidR="00DE1D1D" w:rsidRPr="00DE1D1D" w:rsidRDefault="00DA44AB" w:rsidP="00DE1D1D">
      <w:r w:rsidRPr="001F348A">
        <w:rPr>
          <w:rStyle w:val="Style13ptBold"/>
        </w:rPr>
        <w:t xml:space="preserve">Card </w:t>
      </w:r>
      <w:r w:rsidR="00370077" w:rsidRPr="001F348A">
        <w:rPr>
          <w:rStyle w:val="Style13ptBold"/>
        </w:rPr>
        <w:t>’22</w:t>
      </w:r>
      <w:r w:rsidR="00370077">
        <w:t xml:space="preserve"> [Kiffer and Kirk H</w:t>
      </w:r>
      <w:r w:rsidR="002652CE">
        <w:t xml:space="preserve">epburn; October 22; </w:t>
      </w:r>
      <w:r w:rsidR="00134415">
        <w:t xml:space="preserve">Faculty of Health Sciences at Simon Fraser University; </w:t>
      </w:r>
      <w:r w:rsidR="00401972">
        <w:t xml:space="preserve">Faculty of Health Sciences at Simon Fraser </w:t>
      </w:r>
      <w:proofErr w:type="gramStart"/>
      <w:r w:rsidR="00401972">
        <w:t>University</w:t>
      </w:r>
      <w:r w:rsidR="00401972">
        <w:t xml:space="preserve">  and</w:t>
      </w:r>
      <w:proofErr w:type="gramEnd"/>
      <w:r w:rsidR="00401972">
        <w:t xml:space="preserve"> the </w:t>
      </w:r>
      <w:r w:rsidR="00134415">
        <w:t xml:space="preserve">Institute for Social Connection; </w:t>
      </w:r>
      <w:r w:rsidR="001F348A">
        <w:t xml:space="preserve">Int J Soc Determinants Health </w:t>
      </w:r>
      <w:proofErr w:type="spellStart"/>
      <w:r w:rsidR="001F348A">
        <w:t>Health</w:t>
      </w:r>
      <w:proofErr w:type="spellEnd"/>
      <w:r w:rsidR="001F348A">
        <w:t xml:space="preserve"> Serv, </w:t>
      </w:r>
      <w:r w:rsidR="002652CE">
        <w:t xml:space="preserve">“Is Neoliberalism Killing Us? A </w:t>
      </w:r>
      <w:proofErr w:type="gramStart"/>
      <w:r w:rsidR="002652CE">
        <w:t>Cross Sectional</w:t>
      </w:r>
      <w:proofErr w:type="gramEnd"/>
      <w:r w:rsidR="002652CE">
        <w:t xml:space="preserve"> Study of the Impact of Neoliberal Beliefs on Health and Social Wellbeing </w:t>
      </w:r>
      <w:proofErr w:type="gramStart"/>
      <w:r w:rsidR="002652CE">
        <w:t>in the Midst of</w:t>
      </w:r>
      <w:proofErr w:type="gramEnd"/>
      <w:r w:rsidR="002652CE">
        <w:t xml:space="preserve"> the COVID-19 Pandemic,” </w:t>
      </w:r>
      <w:r w:rsidR="00F74F93">
        <w:t xml:space="preserve">53(3), </w:t>
      </w:r>
      <w:proofErr w:type="spellStart"/>
      <w:r w:rsidR="001F348A">
        <w:t>doi</w:t>
      </w:r>
      <w:proofErr w:type="spellEnd"/>
      <w:r w:rsidR="001F348A">
        <w:t>: 10.1177/00207314221134040]</w:t>
      </w:r>
    </w:p>
    <w:p w14:paraId="757833AD" w14:textId="590B4600" w:rsidR="00620090" w:rsidRPr="00F74F93" w:rsidRDefault="00620090" w:rsidP="00620090">
      <w:pPr>
        <w:rPr>
          <w:sz w:val="16"/>
        </w:rPr>
      </w:pPr>
      <w:r w:rsidRPr="00F74F93">
        <w:rPr>
          <w:sz w:val="16"/>
        </w:rPr>
        <w:t xml:space="preserve">Regarding the other dimensions of neoliberal belief, we found that higher </w:t>
      </w:r>
      <w:r w:rsidRPr="00620090">
        <w:rPr>
          <w:rStyle w:val="Emphasis"/>
          <w:highlight w:val="cyan"/>
        </w:rPr>
        <w:t>neoliberal</w:t>
      </w:r>
      <w:r w:rsidRPr="00F74F93">
        <w:rPr>
          <w:sz w:val="16"/>
        </w:rPr>
        <w:t xml:space="preserve"> anti-government interference </w:t>
      </w:r>
      <w:r w:rsidRPr="00620090">
        <w:rPr>
          <w:rStyle w:val="StyleUnderline"/>
          <w:highlight w:val="cyan"/>
        </w:rPr>
        <w:t>beliefs</w:t>
      </w:r>
      <w:r w:rsidRPr="00F74F93">
        <w:rPr>
          <w:sz w:val="16"/>
        </w:rPr>
        <w:t xml:space="preserve"> were </w:t>
      </w:r>
      <w:r w:rsidRPr="00620090">
        <w:rPr>
          <w:rStyle w:val="StyleUnderline"/>
          <w:highlight w:val="cyan"/>
        </w:rPr>
        <w:t xml:space="preserve">associated with </w:t>
      </w:r>
      <w:r w:rsidRPr="00620090">
        <w:rPr>
          <w:rStyle w:val="Emphasis"/>
          <w:highlight w:val="cyan"/>
        </w:rPr>
        <w:t>lesser</w:t>
      </w:r>
      <w:r w:rsidRPr="00620090">
        <w:rPr>
          <w:rStyle w:val="StyleUnderline"/>
          <w:highlight w:val="cyan"/>
        </w:rPr>
        <w:t xml:space="preserve"> life satisfaction</w:t>
      </w:r>
      <w:r w:rsidRPr="00F74F93">
        <w:rPr>
          <w:sz w:val="16"/>
        </w:rPr>
        <w:t xml:space="preserve">. This finding must be interpreted with respect to the very strong levels of state action in response to COVID-19, which has brought the limits of government power to the forefront of public discourse and daily experience. One mechanism that might explain the association between anti-government interference beliefs and lower life satisfaction is the possibility that </w:t>
      </w:r>
      <w:r w:rsidRPr="00620090">
        <w:rPr>
          <w:rStyle w:val="StyleUnderline"/>
          <w:highlight w:val="cyan"/>
        </w:rPr>
        <w:t>perceived</w:t>
      </w:r>
      <w:r w:rsidRPr="00620090">
        <w:rPr>
          <w:rStyle w:val="StyleUnderline"/>
        </w:rPr>
        <w:t xml:space="preserve"> government </w:t>
      </w:r>
      <w:r w:rsidRPr="00620090">
        <w:rPr>
          <w:rStyle w:val="StyleUnderline"/>
          <w:highlight w:val="cyan"/>
        </w:rPr>
        <w:t>interference</w:t>
      </w:r>
      <w:r w:rsidRPr="00620090">
        <w:rPr>
          <w:rStyle w:val="StyleUnderline"/>
        </w:rPr>
        <w:t xml:space="preserve"> may </w:t>
      </w:r>
      <w:r w:rsidRPr="00620090">
        <w:rPr>
          <w:rStyle w:val="StyleUnderline"/>
          <w:highlight w:val="cyan"/>
        </w:rPr>
        <w:t>reduce</w:t>
      </w:r>
      <w:r w:rsidRPr="00620090">
        <w:rPr>
          <w:rStyle w:val="StyleUnderline"/>
        </w:rPr>
        <w:t xml:space="preserve"> subjective </w:t>
      </w:r>
      <w:r w:rsidRPr="00620090">
        <w:rPr>
          <w:rStyle w:val="Emphasis"/>
          <w:highlight w:val="cyan"/>
        </w:rPr>
        <w:t>quality of life</w:t>
      </w:r>
      <w:r w:rsidRPr="00F74F93">
        <w:rPr>
          <w:sz w:val="16"/>
        </w:rPr>
        <w:t xml:space="preserve"> for people with anti-</w:t>
      </w:r>
      <w:proofErr w:type="gramStart"/>
      <w:r w:rsidRPr="00F74F93">
        <w:rPr>
          <w:sz w:val="16"/>
        </w:rPr>
        <w:t>social</w:t>
      </w:r>
      <w:proofErr w:type="gramEnd"/>
      <w:r w:rsidRPr="00F74F93">
        <w:rPr>
          <w:sz w:val="16"/>
        </w:rPr>
        <w:t xml:space="preserve"> or anti-government beliefs by increasing their upset with government activities. Alternatively, as </w:t>
      </w:r>
      <w:r w:rsidRPr="00620090">
        <w:rPr>
          <w:rStyle w:val="StyleUnderline"/>
          <w:highlight w:val="cyan"/>
        </w:rPr>
        <w:t>highlighted by</w:t>
      </w:r>
      <w:r w:rsidRPr="00F74F93">
        <w:rPr>
          <w:sz w:val="16"/>
          <w:highlight w:val="cyan"/>
        </w:rPr>
        <w:t xml:space="preserve"> </w:t>
      </w:r>
      <w:r w:rsidRPr="00620090">
        <w:rPr>
          <w:rStyle w:val="Emphasis"/>
          <w:highlight w:val="cyan"/>
        </w:rPr>
        <w:t>negative</w:t>
      </w:r>
      <w:r w:rsidRPr="00F74F93">
        <w:rPr>
          <w:sz w:val="16"/>
        </w:rPr>
        <w:t xml:space="preserve"> relationships with </w:t>
      </w:r>
      <w:r w:rsidRPr="00620090">
        <w:rPr>
          <w:rStyle w:val="Emphasis"/>
          <w:highlight w:val="cyan"/>
        </w:rPr>
        <w:t xml:space="preserve">social </w:t>
      </w:r>
      <w:proofErr w:type="gramStart"/>
      <w:r w:rsidRPr="00620090">
        <w:rPr>
          <w:rStyle w:val="Emphasis"/>
          <w:highlight w:val="cyan"/>
        </w:rPr>
        <w:t>trust</w:t>
      </w:r>
      <w:r w:rsidRPr="00F74F93">
        <w:rPr>
          <w:sz w:val="16"/>
        </w:rPr>
        <w:t>—</w:t>
      </w:r>
      <w:proofErr w:type="gramEnd"/>
      <w:r w:rsidRPr="00F74F93">
        <w:rPr>
          <w:sz w:val="16"/>
        </w:rPr>
        <w:t>particularly of out-group individuals (</w:t>
      </w:r>
      <w:proofErr w:type="spellStart"/>
      <w:r w:rsidRPr="00F74F93">
        <w:rPr>
          <w:sz w:val="16"/>
        </w:rPr>
        <w:t>eg</w:t>
      </w:r>
      <w:proofErr w:type="spellEnd"/>
      <w:r w:rsidRPr="00F74F93">
        <w:rPr>
          <w:sz w:val="16"/>
        </w:rPr>
        <w:t>, strangers)</w:t>
      </w:r>
      <w:proofErr w:type="gramStart"/>
      <w:r w:rsidRPr="00F74F93">
        <w:rPr>
          <w:sz w:val="16"/>
        </w:rPr>
        <w:t>—their</w:t>
      </w:r>
      <w:proofErr w:type="gramEnd"/>
      <w:r w:rsidRPr="00F74F93">
        <w:rPr>
          <w:sz w:val="16"/>
        </w:rPr>
        <w:t xml:space="preserve"> anti-government beliefs may create social or legal frictions that could decrease quality of life or </w:t>
      </w:r>
      <w:r w:rsidRPr="00620090">
        <w:rPr>
          <w:rStyle w:val="Emphasis"/>
          <w:highlight w:val="cyan"/>
        </w:rPr>
        <w:t>limit</w:t>
      </w:r>
      <w:r w:rsidRPr="00F74F93">
        <w:rPr>
          <w:sz w:val="16"/>
        </w:rPr>
        <w:t xml:space="preserve"> options for </w:t>
      </w:r>
      <w:r w:rsidRPr="00620090">
        <w:rPr>
          <w:rStyle w:val="Emphasis"/>
          <w:highlight w:val="cyan"/>
        </w:rPr>
        <w:t>therapeutic coping</w:t>
      </w:r>
      <w:r w:rsidRPr="00F74F93">
        <w:rPr>
          <w:sz w:val="16"/>
        </w:rPr>
        <w:t xml:space="preserve">. 65 For instance, our supplementary analyses showed that </w:t>
      </w:r>
      <w:r w:rsidRPr="00620090">
        <w:rPr>
          <w:rStyle w:val="StyleUnderline"/>
          <w:highlight w:val="cyan"/>
        </w:rPr>
        <w:t xml:space="preserve">frequency of </w:t>
      </w:r>
      <w:r w:rsidRPr="00620090">
        <w:rPr>
          <w:rStyle w:val="Emphasis"/>
          <w:highlight w:val="cyan"/>
        </w:rPr>
        <w:t>substance use</w:t>
      </w:r>
      <w:r w:rsidRPr="00F74F93">
        <w:rPr>
          <w:sz w:val="16"/>
        </w:rPr>
        <w:t xml:space="preserve"> for a variety of drugs </w:t>
      </w:r>
      <w:r w:rsidRPr="00620090">
        <w:rPr>
          <w:rStyle w:val="StyleUnderline"/>
          <w:highlight w:val="cyan"/>
        </w:rPr>
        <w:t xml:space="preserve">was </w:t>
      </w:r>
      <w:r w:rsidRPr="00620090">
        <w:rPr>
          <w:rStyle w:val="Emphasis"/>
          <w:highlight w:val="cyan"/>
        </w:rPr>
        <w:t>higher</w:t>
      </w:r>
      <w:r w:rsidRPr="00F74F93">
        <w:rPr>
          <w:sz w:val="16"/>
        </w:rPr>
        <w:t xml:space="preserve"> for people with higher anti-government interference beliefs. Further, it is possible that people with anti-government interference beliefs may be less inclined to access government-provided health services.66,67 Similar patterns have been </w:t>
      </w:r>
      <w:r w:rsidRPr="004D57DA">
        <w:rPr>
          <w:rStyle w:val="StyleUnderline"/>
          <w:highlight w:val="cyan"/>
        </w:rPr>
        <w:t>demonstrated in the U</w:t>
      </w:r>
      <w:r w:rsidRPr="00F74F93">
        <w:rPr>
          <w:sz w:val="16"/>
        </w:rPr>
        <w:t xml:space="preserve">nited </w:t>
      </w:r>
      <w:r w:rsidRPr="004D57DA">
        <w:rPr>
          <w:rStyle w:val="StyleUnderline"/>
          <w:highlight w:val="cyan"/>
        </w:rPr>
        <w:t>S</w:t>
      </w:r>
      <w:r w:rsidRPr="00F74F93">
        <w:rPr>
          <w:sz w:val="16"/>
        </w:rPr>
        <w:t xml:space="preserve">tates </w:t>
      </w:r>
      <w:r w:rsidRPr="004D57DA">
        <w:rPr>
          <w:rStyle w:val="StyleUnderline"/>
          <w:highlight w:val="cyan"/>
        </w:rPr>
        <w:t>by</w:t>
      </w:r>
      <w:r w:rsidRPr="004D57DA">
        <w:rPr>
          <w:rStyle w:val="StyleUnderline"/>
        </w:rPr>
        <w:t xml:space="preserve"> </w:t>
      </w:r>
      <w:r w:rsidRPr="00F74F93">
        <w:rPr>
          <w:sz w:val="16"/>
        </w:rPr>
        <w:t xml:space="preserve">Republican voters’ </w:t>
      </w:r>
      <w:r w:rsidRPr="004D57DA">
        <w:rPr>
          <w:rStyle w:val="Emphasis"/>
          <w:highlight w:val="cyan"/>
        </w:rPr>
        <w:t>unwillingness</w:t>
      </w:r>
      <w:r w:rsidRPr="004D57DA">
        <w:rPr>
          <w:rStyle w:val="StyleUnderline"/>
          <w:highlight w:val="cyan"/>
        </w:rPr>
        <w:t xml:space="preserve"> to use</w:t>
      </w:r>
      <w:r w:rsidRPr="004D57DA">
        <w:rPr>
          <w:rStyle w:val="StyleUnderline"/>
        </w:rPr>
        <w:t xml:space="preserve"> federal subsidies for</w:t>
      </w:r>
      <w:r w:rsidRPr="00F74F93">
        <w:rPr>
          <w:sz w:val="16"/>
        </w:rPr>
        <w:t xml:space="preserve"> personal </w:t>
      </w:r>
      <w:r w:rsidRPr="004D57DA">
        <w:rPr>
          <w:rStyle w:val="Emphasis"/>
          <w:highlight w:val="cyan"/>
        </w:rPr>
        <w:t>health insurance</w:t>
      </w:r>
      <w:r w:rsidRPr="00F74F93">
        <w:rPr>
          <w:sz w:val="16"/>
        </w:rPr>
        <w:t xml:space="preserve"> made available through the Affordable Care Act. 68 Finally, it is possible that </w:t>
      </w:r>
      <w:r w:rsidRPr="00F74F93">
        <w:rPr>
          <w:rStyle w:val="StyleUnderline"/>
        </w:rPr>
        <w:t xml:space="preserve">these individuals are </w:t>
      </w:r>
      <w:r w:rsidRPr="00F74F93">
        <w:rPr>
          <w:rStyle w:val="StyleUnderline"/>
          <w:highlight w:val="cyan"/>
        </w:rPr>
        <w:t xml:space="preserve">less likely to rely on </w:t>
      </w:r>
      <w:r w:rsidRPr="00F74F93">
        <w:rPr>
          <w:rStyle w:val="Emphasis"/>
          <w:highlight w:val="cyan"/>
        </w:rPr>
        <w:t>social connection</w:t>
      </w:r>
      <w:r w:rsidRPr="00F74F93">
        <w:rPr>
          <w:rStyle w:val="StyleUnderline"/>
        </w:rPr>
        <w:t xml:space="preserve"> and support</w:t>
      </w:r>
      <w:r w:rsidRPr="00F74F93">
        <w:rPr>
          <w:sz w:val="16"/>
        </w:rPr>
        <w:t xml:space="preserve">, which are known to promote health and well-being.69–71 This possibility agrees with Becker and colleagues’ research showing that perceived neoliberalism was associated with greater social disconnection and higher competitiveness, </w:t>
      </w:r>
      <w:r w:rsidRPr="00F74F93">
        <w:rPr>
          <w:rStyle w:val="StyleUnderline"/>
        </w:rPr>
        <w:t>which in turn predicted lower well-being.</w:t>
      </w:r>
      <w:r w:rsidRPr="00F74F93">
        <w:rPr>
          <w:sz w:val="16"/>
        </w:rPr>
        <w:t xml:space="preserve"> 31 Further research exploring mediators and moderators of the effects identified by our article and Becker's are needed to fully understand the ways in which neoliberalism impacts health and well-being. The lack of associations between anti-government interference and either self-rated health or the number of health diagnoses, however, suggests that the effect is likely driven by effects on participants’ attitudes and subjective experience rather than their physical health.</w:t>
      </w:r>
    </w:p>
    <w:p w14:paraId="523D1E9B" w14:textId="7DA13A51" w:rsidR="00AA7AAC" w:rsidRDefault="006F4C0B" w:rsidP="006F4C0B">
      <w:pPr>
        <w:pStyle w:val="Heading2"/>
      </w:pPr>
      <w:r>
        <w:t xml:space="preserve">Cap/Markets </w:t>
      </w:r>
      <w:r w:rsidR="00014606">
        <w:t>Bad/</w:t>
      </w:r>
      <w:r>
        <w:t>Unsustainable</w:t>
      </w:r>
    </w:p>
    <w:p w14:paraId="61E4C7E5" w14:textId="77777777" w:rsidR="007924D9" w:rsidRDefault="007924D9" w:rsidP="007924D9">
      <w:pPr>
        <w:pStyle w:val="Heading3"/>
      </w:pPr>
      <w:r>
        <w:t>General/Laundry List</w:t>
      </w:r>
    </w:p>
    <w:p w14:paraId="1D90E999" w14:textId="77777777" w:rsidR="0015011A" w:rsidRDefault="0015011A" w:rsidP="0015011A">
      <w:pPr>
        <w:pStyle w:val="Heading4"/>
      </w:pPr>
      <w:bookmarkStart w:id="25" w:name="_64824bz02nc9" w:colFirst="0" w:colLast="0"/>
      <w:bookmarkEnd w:id="25"/>
      <w:r>
        <w:t xml:space="preserve">Capitalism is unsustainable it </w:t>
      </w:r>
      <w:proofErr w:type="gramStart"/>
      <w:r>
        <w:t>breeds:</w:t>
      </w:r>
      <w:proofErr w:type="gramEnd"/>
      <w:r>
        <w:t xml:space="preserve"> social unrest, polarization, racism.</w:t>
      </w:r>
    </w:p>
    <w:p w14:paraId="5B5E64A1" w14:textId="77777777" w:rsidR="0015011A" w:rsidRDefault="0015011A" w:rsidP="0015011A">
      <w:pPr>
        <w:spacing w:after="240"/>
        <w:rPr>
          <w:rFonts w:eastAsia="Calibri"/>
          <w:sz w:val="16"/>
          <w:szCs w:val="16"/>
        </w:rPr>
      </w:pPr>
      <w:r>
        <w:rPr>
          <w:rFonts w:eastAsia="Calibri"/>
          <w:b/>
          <w:bCs/>
          <w:sz w:val="24"/>
          <w:szCs w:val="24"/>
        </w:rPr>
        <w:t xml:space="preserve">Robinson 25 </w:t>
      </w:r>
      <w:r>
        <w:rPr>
          <w:rFonts w:eastAsia="Calibri"/>
          <w:sz w:val="16"/>
          <w:szCs w:val="16"/>
        </w:rPr>
        <w:t>William I Robinson, xx-xx-</w:t>
      </w:r>
      <w:proofErr w:type="spellStart"/>
      <w:r>
        <w:rPr>
          <w:rFonts w:eastAsia="Calibri"/>
          <w:sz w:val="16"/>
          <w:szCs w:val="16"/>
        </w:rPr>
        <w:t>xxxx</w:t>
      </w:r>
      <w:proofErr w:type="spellEnd"/>
      <w:r>
        <w:rPr>
          <w:rFonts w:eastAsia="Calibri"/>
          <w:sz w:val="16"/>
          <w:szCs w:val="16"/>
        </w:rPr>
        <w:t xml:space="preserve">, "The epochal crisis of global capitalism — Challenges for popular resistance from below", Links, </w:t>
      </w:r>
      <w:hyperlink r:id="rId191">
        <w:r>
          <w:rPr>
            <w:rFonts w:eastAsia="Calibri"/>
            <w:sz w:val="16"/>
            <w:szCs w:val="16"/>
          </w:rPr>
          <w:t>https://links.org.au/epochal-crisis-global-capitalism-challenges-popular-resistance-below</w:t>
        </w:r>
      </w:hyperlink>
      <w:r>
        <w:rPr>
          <w:rFonts w:eastAsia="Calibri"/>
          <w:sz w:val="16"/>
          <w:szCs w:val="16"/>
        </w:rPr>
        <w:t xml:space="preserve"> (Penguin-AS)</w:t>
      </w:r>
    </w:p>
    <w:p w14:paraId="4F474A5B" w14:textId="77777777" w:rsidR="0015011A" w:rsidRDefault="0015011A" w:rsidP="0015011A">
      <w:pPr>
        <w:spacing w:after="240"/>
        <w:rPr>
          <w:rFonts w:eastAsia="Calibri"/>
          <w:sz w:val="16"/>
          <w:szCs w:val="16"/>
        </w:rPr>
      </w:pPr>
      <w:r>
        <w:rPr>
          <w:rFonts w:eastAsia="Calibri"/>
          <w:sz w:val="16"/>
          <w:szCs w:val="16"/>
        </w:rPr>
        <w:t xml:space="preserve">Global </w:t>
      </w:r>
      <w:r>
        <w:rPr>
          <w:rFonts w:eastAsia="Calibri"/>
          <w:b/>
          <w:bCs/>
          <w:sz w:val="24"/>
          <w:szCs w:val="24"/>
          <w:highlight w:val="cyan"/>
          <w:u w:val="single"/>
        </w:rPr>
        <w:t xml:space="preserve">capitalism faces </w:t>
      </w:r>
      <w:r>
        <w:rPr>
          <w:rFonts w:eastAsia="Calibri"/>
          <w:sz w:val="16"/>
          <w:szCs w:val="16"/>
        </w:rPr>
        <w:t>an unprecedented</w:t>
      </w:r>
      <w:r>
        <w:rPr>
          <w:rFonts w:eastAsia="Calibri"/>
          <w:b/>
          <w:bCs/>
          <w:sz w:val="24"/>
          <w:szCs w:val="24"/>
          <w:highlight w:val="cyan"/>
          <w:u w:val="single"/>
        </w:rPr>
        <w:t xml:space="preserve"> crisis of epochal proportions</w:t>
      </w:r>
      <w:r>
        <w:rPr>
          <w:rFonts w:eastAsia="Calibri"/>
          <w:sz w:val="16"/>
          <w:szCs w:val="16"/>
        </w:rPr>
        <w:t xml:space="preserve">. It has </w:t>
      </w:r>
      <w:proofErr w:type="gramStart"/>
      <w:r>
        <w:rPr>
          <w:rFonts w:eastAsia="Calibri"/>
          <w:sz w:val="16"/>
          <w:szCs w:val="16"/>
        </w:rPr>
        <w:t>entered into</w:t>
      </w:r>
      <w:proofErr w:type="gramEnd"/>
      <w:r>
        <w:rPr>
          <w:rFonts w:eastAsia="Calibri"/>
          <w:sz w:val="16"/>
          <w:szCs w:val="16"/>
        </w:rPr>
        <w:t xml:space="preserve"> a stage of </w:t>
      </w:r>
      <w:r>
        <w:rPr>
          <w:rFonts w:eastAsia="Calibri"/>
          <w:b/>
          <w:bCs/>
          <w:sz w:val="24"/>
          <w:szCs w:val="24"/>
          <w:highlight w:val="cyan"/>
          <w:u w:val="single"/>
        </w:rPr>
        <w:t>absolute violent predation</w:t>
      </w:r>
      <w:r>
        <w:rPr>
          <w:rFonts w:eastAsia="Calibri"/>
          <w:sz w:val="16"/>
          <w:szCs w:val="16"/>
        </w:rPr>
        <w:t xml:space="preserve">. Its </w:t>
      </w:r>
      <w:r>
        <w:rPr>
          <w:rFonts w:eastAsia="Calibri"/>
          <w:b/>
          <w:bCs/>
          <w:sz w:val="24"/>
          <w:szCs w:val="24"/>
          <w:highlight w:val="cyan"/>
          <w:u w:val="single"/>
        </w:rPr>
        <w:t xml:space="preserve">extermination impulse </w:t>
      </w:r>
      <w:r>
        <w:rPr>
          <w:rFonts w:eastAsia="Calibri"/>
          <w:sz w:val="16"/>
          <w:szCs w:val="16"/>
        </w:rPr>
        <w:t xml:space="preserve">is now </w:t>
      </w:r>
      <w:r>
        <w:rPr>
          <w:rFonts w:eastAsia="Calibri"/>
          <w:b/>
          <w:bCs/>
          <w:sz w:val="24"/>
          <w:szCs w:val="24"/>
          <w:highlight w:val="cyan"/>
          <w:u w:val="single"/>
        </w:rPr>
        <w:t>rising to the surface</w:t>
      </w:r>
      <w:r>
        <w:rPr>
          <w:rFonts w:eastAsia="Calibri"/>
          <w:sz w:val="16"/>
          <w:szCs w:val="16"/>
        </w:rPr>
        <w:t>. We have entered a period of great upheavals and momentous changes. The historical conjuncture poses grave dangers but also</w:t>
      </w:r>
      <w:r>
        <w:rPr>
          <w:rFonts w:eastAsia="Calibri"/>
          <w:b/>
          <w:bCs/>
          <w:sz w:val="24"/>
          <w:szCs w:val="24"/>
          <w:highlight w:val="cyan"/>
          <w:u w:val="single"/>
        </w:rPr>
        <w:t xml:space="preserve"> new opportunities for mass struggl</w:t>
      </w:r>
      <w:r>
        <w:rPr>
          <w:rFonts w:eastAsia="Calibri"/>
          <w:sz w:val="16"/>
          <w:szCs w:val="16"/>
        </w:rPr>
        <w:t xml:space="preserve">e from the bottom up. Our burning challenge is to renovate projects of radical transformation and emancipation, to build up counter-hegemonic power from below — </w:t>
      </w:r>
      <w:r>
        <w:rPr>
          <w:rFonts w:eastAsia="Calibri"/>
          <w:b/>
          <w:bCs/>
          <w:sz w:val="24"/>
          <w:szCs w:val="24"/>
          <w:highlight w:val="cyan"/>
          <w:u w:val="single"/>
        </w:rPr>
        <w:t xml:space="preserve">our </w:t>
      </w:r>
      <w:r>
        <w:rPr>
          <w:rFonts w:eastAsia="Calibri"/>
          <w:sz w:val="16"/>
          <w:szCs w:val="16"/>
        </w:rPr>
        <w:t>very</w:t>
      </w:r>
      <w:r>
        <w:rPr>
          <w:rFonts w:eastAsia="Calibri"/>
          <w:b/>
          <w:bCs/>
          <w:sz w:val="24"/>
          <w:szCs w:val="24"/>
          <w:highlight w:val="cyan"/>
          <w:u w:val="single"/>
        </w:rPr>
        <w:t xml:space="preserve"> survival depends on it</w:t>
      </w:r>
      <w:r>
        <w:rPr>
          <w:rFonts w:eastAsia="Calibri"/>
          <w:sz w:val="16"/>
          <w:szCs w:val="16"/>
        </w:rPr>
        <w:t xml:space="preserve">. Over its 500-plus year history, capitalism has undergone ongoing waves of expansion through colonialism and imperialism, great cycles of crises and restructuring, followed by new waves of expansion. I want to talk about the nature of the global crisis, potentially more catastrophic than earlier cycles of crisis. I will present the “big picture” and naturally this means that I am forced to simplify and </w:t>
      </w:r>
      <w:proofErr w:type="spellStart"/>
      <w:r>
        <w:rPr>
          <w:rFonts w:eastAsia="Calibri"/>
          <w:sz w:val="16"/>
          <w:szCs w:val="16"/>
        </w:rPr>
        <w:t>generalise</w:t>
      </w:r>
      <w:proofErr w:type="spellEnd"/>
      <w:r>
        <w:rPr>
          <w:rFonts w:eastAsia="Calibri"/>
          <w:sz w:val="16"/>
          <w:szCs w:val="16"/>
        </w:rPr>
        <w:t xml:space="preserve">. What kind of a crisis are we facing? The internal dynamics of </w:t>
      </w:r>
      <w:r>
        <w:rPr>
          <w:rFonts w:eastAsia="Calibri"/>
          <w:b/>
          <w:bCs/>
          <w:sz w:val="24"/>
          <w:szCs w:val="24"/>
          <w:highlight w:val="cyan"/>
          <w:u w:val="single"/>
        </w:rPr>
        <w:t>capitalism</w:t>
      </w:r>
      <w:r>
        <w:rPr>
          <w:rFonts w:eastAsia="Calibri"/>
          <w:sz w:val="16"/>
          <w:szCs w:val="16"/>
        </w:rPr>
        <w:t>, by its very nature,</w:t>
      </w:r>
      <w:r>
        <w:rPr>
          <w:rFonts w:eastAsia="Calibri"/>
          <w:b/>
          <w:bCs/>
          <w:sz w:val="24"/>
          <w:szCs w:val="24"/>
          <w:highlight w:val="cyan"/>
          <w:u w:val="single"/>
        </w:rPr>
        <w:t xml:space="preserve"> produces crises</w:t>
      </w:r>
      <w:r>
        <w:rPr>
          <w:rFonts w:eastAsia="Calibri"/>
          <w:sz w:val="16"/>
          <w:szCs w:val="16"/>
        </w:rPr>
        <w:t xml:space="preserve">. Crises are inevitable. We can speak about three types of crises. The first are </w:t>
      </w:r>
      <w:r>
        <w:rPr>
          <w:rFonts w:eastAsia="Calibri"/>
          <w:b/>
          <w:bCs/>
          <w:sz w:val="24"/>
          <w:szCs w:val="24"/>
          <w:highlight w:val="cyan"/>
          <w:u w:val="single"/>
        </w:rPr>
        <w:t>cyclical,</w:t>
      </w:r>
      <w:r>
        <w:rPr>
          <w:rFonts w:eastAsia="Calibri"/>
          <w:sz w:val="16"/>
          <w:szCs w:val="16"/>
        </w:rPr>
        <w:t xml:space="preserve"> periodic downturns or </w:t>
      </w:r>
      <w:r>
        <w:rPr>
          <w:rFonts w:eastAsia="Calibri"/>
          <w:b/>
          <w:bCs/>
          <w:sz w:val="24"/>
          <w:szCs w:val="24"/>
          <w:highlight w:val="cyan"/>
          <w:u w:val="single"/>
        </w:rPr>
        <w:t>recessions</w:t>
      </w:r>
      <w:r>
        <w:rPr>
          <w:rFonts w:eastAsia="Calibri"/>
          <w:sz w:val="16"/>
          <w:szCs w:val="16"/>
        </w:rPr>
        <w:t>, which occur about once every ten years. There were downturns of this nature in the early 1980s, the early 1990s, and at the turn of the century.  But we are facing something much more serious: a structural crisis. Such structural crises occur about every 40-50 years. I call them restructuring crises because the</w:t>
      </w:r>
      <w:r>
        <w:rPr>
          <w:rFonts w:eastAsia="Calibri"/>
          <w:b/>
          <w:bCs/>
          <w:sz w:val="24"/>
          <w:szCs w:val="24"/>
          <w:highlight w:val="cyan"/>
          <w:u w:val="single"/>
        </w:rPr>
        <w:t xml:space="preserve"> only way to resolve them is to restructure how the system is </w:t>
      </w:r>
      <w:proofErr w:type="spellStart"/>
      <w:r>
        <w:rPr>
          <w:rFonts w:eastAsia="Calibri"/>
          <w:b/>
          <w:bCs/>
          <w:sz w:val="24"/>
          <w:szCs w:val="24"/>
          <w:highlight w:val="cyan"/>
          <w:u w:val="single"/>
        </w:rPr>
        <w:t>organised</w:t>
      </w:r>
      <w:proofErr w:type="spellEnd"/>
      <w:r>
        <w:rPr>
          <w:rFonts w:eastAsia="Calibri"/>
          <w:b/>
          <w:bCs/>
          <w:sz w:val="24"/>
          <w:szCs w:val="24"/>
          <w:highlight w:val="cyan"/>
          <w:u w:val="single"/>
        </w:rPr>
        <w:t xml:space="preserve"> and </w:t>
      </w:r>
      <w:r>
        <w:rPr>
          <w:rFonts w:eastAsia="Calibri"/>
          <w:sz w:val="16"/>
          <w:szCs w:val="16"/>
        </w:rPr>
        <w:t xml:space="preserve">how it </w:t>
      </w:r>
      <w:r>
        <w:rPr>
          <w:rFonts w:eastAsia="Calibri"/>
          <w:b/>
          <w:bCs/>
          <w:sz w:val="24"/>
          <w:szCs w:val="24"/>
          <w:highlight w:val="cyan"/>
          <w:u w:val="single"/>
        </w:rPr>
        <w:t>functions</w:t>
      </w:r>
      <w:r>
        <w:rPr>
          <w:rFonts w:eastAsia="Calibri"/>
          <w:sz w:val="16"/>
          <w:szCs w:val="16"/>
        </w:rPr>
        <w:t xml:space="preserve">. There were structural crises in the 1830s, followed by the first great depression of the late 1870s into the early 1890s, then the Great Depression of the 1930s. The last great crisis of this type took place in the 1970s. In response to that crisis, emergent </w:t>
      </w:r>
      <w:r>
        <w:rPr>
          <w:rFonts w:eastAsia="Calibri"/>
          <w:b/>
          <w:bCs/>
          <w:sz w:val="24"/>
          <w:szCs w:val="24"/>
          <w:highlight w:val="cyan"/>
          <w:u w:val="single"/>
        </w:rPr>
        <w:t xml:space="preserve">transnational capital launched </w:t>
      </w:r>
      <w:proofErr w:type="spellStart"/>
      <w:r>
        <w:rPr>
          <w:rFonts w:eastAsia="Calibri"/>
          <w:b/>
          <w:bCs/>
          <w:sz w:val="24"/>
          <w:szCs w:val="24"/>
          <w:highlight w:val="cyan"/>
          <w:u w:val="single"/>
        </w:rPr>
        <w:t>globalisation</w:t>
      </w:r>
      <w:proofErr w:type="spellEnd"/>
      <w:r>
        <w:rPr>
          <w:rFonts w:eastAsia="Calibri"/>
          <w:b/>
          <w:bCs/>
          <w:sz w:val="24"/>
          <w:szCs w:val="24"/>
          <w:highlight w:val="cyan"/>
          <w:u w:val="single"/>
        </w:rPr>
        <w:t xml:space="preserve"> as prolonged class warfare</w:t>
      </w:r>
      <w:r>
        <w:rPr>
          <w:rFonts w:eastAsia="Calibri"/>
          <w:sz w:val="16"/>
          <w:szCs w:val="16"/>
        </w:rPr>
        <w:t xml:space="preserve"> from above. A transnational capitalist class, or TCC, emerged as the hegemonic fraction of capital on a world scale. It went on the offensive to recover the hegemony of capital and re-discipline the working and popular classes after the anti-colonial and Third World liberation struggles and mass rebellions of the 1960s and ’70s. </w:t>
      </w:r>
      <w:proofErr w:type="spellStart"/>
      <w:r>
        <w:rPr>
          <w:rFonts w:eastAsia="Calibri"/>
          <w:b/>
          <w:bCs/>
          <w:sz w:val="24"/>
          <w:szCs w:val="24"/>
          <w:highlight w:val="cyan"/>
          <w:u w:val="single"/>
        </w:rPr>
        <w:t>Globalisation</w:t>
      </w:r>
      <w:proofErr w:type="spellEnd"/>
      <w:r>
        <w:rPr>
          <w:rFonts w:eastAsia="Calibri"/>
          <w:b/>
          <w:bCs/>
          <w:sz w:val="24"/>
          <w:szCs w:val="24"/>
          <w:highlight w:val="cyan"/>
          <w:u w:val="single"/>
        </w:rPr>
        <w:t xml:space="preserve"> </w:t>
      </w:r>
      <w:r>
        <w:rPr>
          <w:rFonts w:eastAsia="Calibri"/>
          <w:sz w:val="16"/>
          <w:szCs w:val="16"/>
        </w:rPr>
        <w:t xml:space="preserve">over the past half century has involved a </w:t>
      </w:r>
      <w:r>
        <w:rPr>
          <w:rFonts w:eastAsia="Calibri"/>
          <w:b/>
          <w:bCs/>
          <w:sz w:val="24"/>
          <w:szCs w:val="24"/>
          <w:highlight w:val="cyan"/>
          <w:u w:val="single"/>
        </w:rPr>
        <w:t xml:space="preserve">prolonged </w:t>
      </w:r>
      <w:r>
        <w:rPr>
          <w:rFonts w:eastAsia="Calibri"/>
          <w:sz w:val="16"/>
          <w:szCs w:val="16"/>
        </w:rPr>
        <w:t xml:space="preserve">wave of worldwide capitalist </w:t>
      </w:r>
      <w:r>
        <w:rPr>
          <w:rFonts w:eastAsia="Calibri"/>
          <w:b/>
          <w:bCs/>
          <w:sz w:val="24"/>
          <w:szCs w:val="24"/>
          <w:highlight w:val="cyan"/>
          <w:u w:val="single"/>
        </w:rPr>
        <w:t>expansion</w:t>
      </w:r>
      <w:r>
        <w:rPr>
          <w:rFonts w:eastAsia="Calibri"/>
          <w:sz w:val="16"/>
          <w:szCs w:val="16"/>
        </w:rPr>
        <w:t xml:space="preserve">. The former Soviet bloc countries, China and the Third World revolutionary states were reintegrated. We have arrived at the end of the extensive enlargement of world capitalism, in the sense that apart from a few pockets there are no longer countries and peoples that are outside of the system. Every country has become inserted, often violently, into a new </w:t>
      </w:r>
      <w:proofErr w:type="spellStart"/>
      <w:r>
        <w:rPr>
          <w:rFonts w:eastAsia="Calibri"/>
          <w:sz w:val="16"/>
          <w:szCs w:val="16"/>
        </w:rPr>
        <w:t>globalised</w:t>
      </w:r>
      <w:proofErr w:type="spellEnd"/>
      <w:r>
        <w:rPr>
          <w:rFonts w:eastAsia="Calibri"/>
          <w:sz w:val="16"/>
          <w:szCs w:val="16"/>
        </w:rPr>
        <w:t xml:space="preserve"> system of production, finances and services controlled by the TCC and their political agents in states and transnational institutions. There have been vast</w:t>
      </w:r>
      <w:r>
        <w:rPr>
          <w:rFonts w:eastAsia="Calibri"/>
          <w:b/>
          <w:bCs/>
          <w:sz w:val="24"/>
          <w:szCs w:val="24"/>
          <w:highlight w:val="cyan"/>
          <w:u w:val="single"/>
        </w:rPr>
        <w:t xml:space="preserve"> new rounds of primitive accumulation</w:t>
      </w:r>
      <w:r>
        <w:rPr>
          <w:rFonts w:eastAsia="Calibri"/>
          <w:sz w:val="16"/>
          <w:szCs w:val="16"/>
        </w:rPr>
        <w:t xml:space="preserve">, especially in the countryside of the former Third World. Hundreds of millions have been uprooted, thrown into the global </w:t>
      </w:r>
      <w:proofErr w:type="spellStart"/>
      <w:r>
        <w:rPr>
          <w:rFonts w:eastAsia="Calibri"/>
          <w:sz w:val="16"/>
          <w:szCs w:val="16"/>
        </w:rPr>
        <w:t>labour</w:t>
      </w:r>
      <w:proofErr w:type="spellEnd"/>
      <w:r>
        <w:rPr>
          <w:rFonts w:eastAsia="Calibri"/>
          <w:sz w:val="16"/>
          <w:szCs w:val="16"/>
        </w:rPr>
        <w:t xml:space="preserve"> market and made </w:t>
      </w:r>
      <w:r>
        <w:rPr>
          <w:rFonts w:eastAsia="Calibri"/>
          <w:b/>
          <w:bCs/>
          <w:sz w:val="24"/>
          <w:szCs w:val="24"/>
          <w:highlight w:val="cyan"/>
          <w:u w:val="single"/>
        </w:rPr>
        <w:t xml:space="preserve">available for exploitation by transnational capital, </w:t>
      </w:r>
      <w:r>
        <w:rPr>
          <w:rFonts w:eastAsia="Calibri"/>
          <w:sz w:val="16"/>
          <w:szCs w:val="16"/>
        </w:rPr>
        <w:t xml:space="preserve">or simply </w:t>
      </w:r>
      <w:proofErr w:type="spellStart"/>
      <w:r>
        <w:rPr>
          <w:rFonts w:eastAsia="Calibri"/>
          <w:sz w:val="16"/>
          <w:szCs w:val="16"/>
        </w:rPr>
        <w:t>marginalised</w:t>
      </w:r>
      <w:proofErr w:type="spellEnd"/>
      <w:r>
        <w:rPr>
          <w:rFonts w:eastAsia="Calibri"/>
          <w:sz w:val="16"/>
          <w:szCs w:val="16"/>
        </w:rPr>
        <w:t xml:space="preserve"> as</w:t>
      </w:r>
      <w:r>
        <w:rPr>
          <w:rFonts w:eastAsia="Calibri"/>
          <w:b/>
          <w:bCs/>
          <w:sz w:val="24"/>
          <w:szCs w:val="24"/>
          <w:highlight w:val="cyan"/>
          <w:u w:val="single"/>
        </w:rPr>
        <w:t xml:space="preserve"> surplus </w:t>
      </w:r>
      <w:proofErr w:type="spellStart"/>
      <w:r>
        <w:rPr>
          <w:rFonts w:eastAsia="Calibri"/>
          <w:b/>
          <w:bCs/>
          <w:sz w:val="24"/>
          <w:szCs w:val="24"/>
          <w:highlight w:val="cyan"/>
          <w:u w:val="single"/>
        </w:rPr>
        <w:t>labour</w:t>
      </w:r>
      <w:proofErr w:type="spellEnd"/>
      <w:r>
        <w:rPr>
          <w:rFonts w:eastAsia="Calibri"/>
          <w:b/>
          <w:bCs/>
          <w:sz w:val="24"/>
          <w:szCs w:val="24"/>
          <w:highlight w:val="cyan"/>
          <w:u w:val="single"/>
        </w:rPr>
        <w:t xml:space="preserve">. </w:t>
      </w:r>
      <w:r>
        <w:rPr>
          <w:rFonts w:eastAsia="Calibri"/>
          <w:sz w:val="16"/>
          <w:szCs w:val="16"/>
        </w:rPr>
        <w:t>The global proletarian now numbers five billion, the largest class in history. But it faces an all-out siege by the TCC and its political and military agents.</w:t>
      </w:r>
    </w:p>
    <w:p w14:paraId="7CFC650A" w14:textId="77777777" w:rsidR="0015011A" w:rsidRDefault="0015011A" w:rsidP="0015011A">
      <w:pPr>
        <w:spacing w:after="240"/>
        <w:rPr>
          <w:rFonts w:eastAsia="Calibri"/>
          <w:sz w:val="16"/>
          <w:szCs w:val="16"/>
        </w:rPr>
      </w:pPr>
      <w:r>
        <w:rPr>
          <w:rFonts w:eastAsia="Calibri"/>
          <w:sz w:val="16"/>
          <w:szCs w:val="16"/>
        </w:rPr>
        <w:t xml:space="preserve">Throughout </w:t>
      </w:r>
      <w:proofErr w:type="gramStart"/>
      <w:r>
        <w:rPr>
          <w:rFonts w:eastAsia="Calibri"/>
          <w:sz w:val="16"/>
          <w:szCs w:val="16"/>
        </w:rPr>
        <w:t>all of</w:t>
      </w:r>
      <w:proofErr w:type="gramEnd"/>
      <w:r>
        <w:rPr>
          <w:rFonts w:eastAsia="Calibri"/>
          <w:sz w:val="16"/>
          <w:szCs w:val="16"/>
        </w:rPr>
        <w:t xml:space="preserve"> this there has been an extremely rapid and unprecedented concentration and </w:t>
      </w:r>
      <w:proofErr w:type="spellStart"/>
      <w:r>
        <w:rPr>
          <w:rFonts w:eastAsia="Calibri"/>
          <w:sz w:val="16"/>
          <w:szCs w:val="16"/>
        </w:rPr>
        <w:t>centralisation</w:t>
      </w:r>
      <w:proofErr w:type="spellEnd"/>
      <w:r>
        <w:rPr>
          <w:rFonts w:eastAsia="Calibri"/>
          <w:sz w:val="16"/>
          <w:szCs w:val="16"/>
        </w:rPr>
        <w:t xml:space="preserve"> of capital on a world scale in the form of transnational capital. In 2023, just 17 global financial conglomerates controlled $49 trillion in wealth, more than half the value of the entire global economy. I</w:t>
      </w:r>
      <w:r>
        <w:rPr>
          <w:rFonts w:eastAsia="Calibri"/>
          <w:sz w:val="24"/>
          <w:szCs w:val="24"/>
          <w:u w:val="single"/>
        </w:rPr>
        <w:t>n 2022, the world’s ultra-wealthy, made up of</w:t>
      </w:r>
      <w:r>
        <w:rPr>
          <w:rFonts w:eastAsia="Calibri"/>
          <w:b/>
          <w:bCs/>
          <w:sz w:val="24"/>
          <w:szCs w:val="24"/>
          <w:highlight w:val="cyan"/>
          <w:u w:val="single"/>
        </w:rPr>
        <w:t xml:space="preserve"> 62 billionaires</w:t>
      </w:r>
      <w:r>
        <w:rPr>
          <w:rFonts w:eastAsia="Calibri"/>
          <w:sz w:val="24"/>
          <w:szCs w:val="24"/>
          <w:u w:val="single"/>
        </w:rPr>
        <w:t xml:space="preserve"> and million millionaires, had a </w:t>
      </w:r>
      <w:r>
        <w:rPr>
          <w:rFonts w:eastAsia="Calibri"/>
          <w:b/>
          <w:bCs/>
          <w:sz w:val="24"/>
          <w:szCs w:val="24"/>
          <w:highlight w:val="cyan"/>
          <w:u w:val="single"/>
        </w:rPr>
        <w:t>combined wealth of more than $190 trillion</w:t>
      </w:r>
      <w:r>
        <w:rPr>
          <w:rFonts w:eastAsia="Calibri"/>
          <w:sz w:val="24"/>
          <w:szCs w:val="24"/>
          <w:u w:val="single"/>
        </w:rPr>
        <w:t xml:space="preserve"> — more than double the entire global GDP. And this while </w:t>
      </w:r>
      <w:r>
        <w:rPr>
          <w:rFonts w:eastAsia="Calibri"/>
          <w:b/>
          <w:bCs/>
          <w:sz w:val="24"/>
          <w:szCs w:val="24"/>
          <w:highlight w:val="cyan"/>
          <w:u w:val="single"/>
        </w:rPr>
        <w:t xml:space="preserve">80% of humanity, </w:t>
      </w:r>
      <w:r>
        <w:rPr>
          <w:rFonts w:eastAsia="Calibri"/>
          <w:sz w:val="24"/>
          <w:szCs w:val="24"/>
          <w:u w:val="single"/>
        </w:rPr>
        <w:t xml:space="preserve">some six billion people, </w:t>
      </w:r>
      <w:r>
        <w:rPr>
          <w:rFonts w:eastAsia="Calibri"/>
          <w:b/>
          <w:bCs/>
          <w:sz w:val="24"/>
          <w:szCs w:val="24"/>
          <w:highlight w:val="cyan"/>
          <w:u w:val="single"/>
        </w:rPr>
        <w:t>lived in poverty</w:t>
      </w:r>
      <w:r>
        <w:rPr>
          <w:rFonts w:eastAsia="Calibri"/>
          <w:sz w:val="24"/>
          <w:szCs w:val="24"/>
          <w:u w:val="single"/>
        </w:rPr>
        <w:t xml:space="preserve"> or just above the poverty line</w:t>
      </w:r>
      <w:r>
        <w:rPr>
          <w:rFonts w:eastAsia="Calibri"/>
          <w:sz w:val="16"/>
          <w:szCs w:val="16"/>
        </w:rPr>
        <w:t>. We have seen an</w:t>
      </w:r>
      <w:r>
        <w:rPr>
          <w:rFonts w:eastAsia="Calibri"/>
          <w:b/>
          <w:bCs/>
          <w:sz w:val="24"/>
          <w:szCs w:val="24"/>
          <w:highlight w:val="cyan"/>
          <w:u w:val="single"/>
        </w:rPr>
        <w:t xml:space="preserve"> accelerated social </w:t>
      </w:r>
      <w:proofErr w:type="spellStart"/>
      <w:r>
        <w:rPr>
          <w:rFonts w:eastAsia="Calibri"/>
          <w:b/>
          <w:bCs/>
          <w:sz w:val="24"/>
          <w:szCs w:val="24"/>
          <w:highlight w:val="cyan"/>
          <w:u w:val="single"/>
        </w:rPr>
        <w:t>polarisation</w:t>
      </w:r>
      <w:proofErr w:type="spellEnd"/>
      <w:r>
        <w:rPr>
          <w:rFonts w:eastAsia="Calibri"/>
          <w:sz w:val="16"/>
          <w:szCs w:val="16"/>
        </w:rPr>
        <w:t xml:space="preserve">. Global inequalities have reached unprecedented levels. The 2018 Oxfam International report on inequalities reported </w:t>
      </w:r>
      <w:proofErr w:type="gramStart"/>
      <w:r>
        <w:rPr>
          <w:rFonts w:eastAsia="Calibri"/>
          <w:sz w:val="16"/>
          <w:szCs w:val="16"/>
        </w:rPr>
        <w:t>than</w:t>
      </w:r>
      <w:proofErr w:type="gramEnd"/>
      <w:r>
        <w:rPr>
          <w:rFonts w:eastAsia="Calibri"/>
          <w:sz w:val="16"/>
          <w:szCs w:val="16"/>
        </w:rPr>
        <w:t xml:space="preserve"> the top 1% controlled more than 50% of the world’s wealth and the top </w:t>
      </w:r>
      <w:proofErr w:type="gramStart"/>
      <w:r>
        <w:rPr>
          <w:rFonts w:eastAsia="Calibri"/>
          <w:sz w:val="16"/>
          <w:szCs w:val="16"/>
        </w:rPr>
        <w:t>20% —</w:t>
      </w:r>
      <w:proofErr w:type="gramEnd"/>
      <w:r>
        <w:rPr>
          <w:rFonts w:eastAsia="Calibri"/>
          <w:sz w:val="16"/>
          <w:szCs w:val="16"/>
        </w:rPr>
        <w:t xml:space="preserve"> that portion of humanity than can survive in global capitalism — controlled 95% of the world’s wealth, while 80% of humanity had to make do with just 5% of the world’s wealth. Moreover, there is a rapid </w:t>
      </w:r>
      <w:proofErr w:type="spellStart"/>
      <w:r>
        <w:rPr>
          <w:rFonts w:eastAsia="Calibri"/>
          <w:sz w:val="16"/>
          <w:szCs w:val="16"/>
        </w:rPr>
        <w:t>precariatisation</w:t>
      </w:r>
      <w:proofErr w:type="spellEnd"/>
      <w:r>
        <w:rPr>
          <w:rFonts w:eastAsia="Calibri"/>
          <w:sz w:val="16"/>
          <w:szCs w:val="16"/>
        </w:rPr>
        <w:t xml:space="preserve"> even among the ranks of that 20%. We live in the age of the global dictatorship of </w:t>
      </w:r>
      <w:proofErr w:type="gramStart"/>
      <w:r>
        <w:rPr>
          <w:rFonts w:eastAsia="Calibri"/>
          <w:sz w:val="16"/>
          <w:szCs w:val="16"/>
        </w:rPr>
        <w:t>the TCC</w:t>
      </w:r>
      <w:proofErr w:type="gramEnd"/>
      <w:r>
        <w:rPr>
          <w:rFonts w:eastAsia="Calibri"/>
          <w:sz w:val="16"/>
          <w:szCs w:val="16"/>
        </w:rPr>
        <w:t xml:space="preserve">. If capital managed to momentarily resolve the crisis of the 1970s, the next great structural crisis hit with the Global Financial Crisis of 2008. If we see this crisis as cyclical, it was resolved in the 2010s. But if we see it as </w:t>
      </w:r>
      <w:r>
        <w:rPr>
          <w:rFonts w:eastAsia="Calibri"/>
          <w:b/>
          <w:bCs/>
          <w:sz w:val="24"/>
          <w:szCs w:val="24"/>
          <w:highlight w:val="cyan"/>
          <w:u w:val="single"/>
        </w:rPr>
        <w:t>structural</w:t>
      </w:r>
      <w:r>
        <w:rPr>
          <w:rFonts w:eastAsia="Calibri"/>
          <w:sz w:val="16"/>
          <w:szCs w:val="16"/>
        </w:rPr>
        <w:t xml:space="preserve">, then it has </w:t>
      </w:r>
      <w:proofErr w:type="gramStart"/>
      <w:r>
        <w:rPr>
          <w:rFonts w:eastAsia="Calibri"/>
          <w:sz w:val="16"/>
          <w:szCs w:val="16"/>
        </w:rPr>
        <w:t>actually been</w:t>
      </w:r>
      <w:proofErr w:type="gramEnd"/>
      <w:r>
        <w:rPr>
          <w:rFonts w:eastAsia="Calibri"/>
          <w:sz w:val="16"/>
          <w:szCs w:val="16"/>
        </w:rPr>
        <w:t xml:space="preserve"> getting worse and is now</w:t>
      </w:r>
      <w:r>
        <w:rPr>
          <w:rFonts w:eastAsia="Calibri"/>
          <w:b/>
          <w:bCs/>
          <w:sz w:val="24"/>
          <w:szCs w:val="24"/>
          <w:highlight w:val="cyan"/>
          <w:u w:val="single"/>
        </w:rPr>
        <w:t xml:space="preserve"> </w:t>
      </w:r>
      <w:proofErr w:type="spellStart"/>
      <w:r>
        <w:rPr>
          <w:rFonts w:eastAsia="Calibri"/>
          <w:b/>
          <w:bCs/>
          <w:sz w:val="24"/>
          <w:szCs w:val="24"/>
          <w:highlight w:val="cyan"/>
          <w:u w:val="single"/>
        </w:rPr>
        <w:t>spiralling</w:t>
      </w:r>
      <w:proofErr w:type="spellEnd"/>
      <w:r>
        <w:rPr>
          <w:rFonts w:eastAsia="Calibri"/>
          <w:b/>
          <w:bCs/>
          <w:sz w:val="24"/>
          <w:szCs w:val="24"/>
          <w:highlight w:val="cyan"/>
          <w:u w:val="single"/>
        </w:rPr>
        <w:t xml:space="preserve"> into the third type of crisis — systemic </w:t>
      </w:r>
      <w:r>
        <w:rPr>
          <w:rFonts w:eastAsia="Calibri"/>
          <w:sz w:val="16"/>
          <w:szCs w:val="16"/>
        </w:rPr>
        <w:t xml:space="preserve">— meaning that the </w:t>
      </w:r>
      <w:r>
        <w:rPr>
          <w:rFonts w:eastAsia="Calibri"/>
          <w:b/>
          <w:bCs/>
          <w:sz w:val="24"/>
          <w:szCs w:val="24"/>
          <w:highlight w:val="cyan"/>
          <w:u w:val="single"/>
        </w:rPr>
        <w:t>only way we can resolve</w:t>
      </w:r>
      <w:r>
        <w:rPr>
          <w:rFonts w:eastAsia="Calibri"/>
          <w:sz w:val="16"/>
          <w:szCs w:val="16"/>
        </w:rPr>
        <w:t xml:space="preserve"> it </w:t>
      </w:r>
      <w:r>
        <w:rPr>
          <w:rFonts w:eastAsia="Calibri"/>
          <w:b/>
          <w:bCs/>
          <w:sz w:val="24"/>
          <w:szCs w:val="24"/>
          <w:highlight w:val="cyan"/>
          <w:u w:val="single"/>
        </w:rPr>
        <w:t>is by moving beyond the system itself,</w:t>
      </w:r>
      <w:r>
        <w:rPr>
          <w:rFonts w:eastAsia="Calibri"/>
          <w:sz w:val="16"/>
          <w:szCs w:val="16"/>
        </w:rPr>
        <w:t xml:space="preserve"> beyond global capitalism. Quite simply, we are facing the exhaustion of global capitalism’s capacity for renewal. The ruling classes are getting desperate. They are upping the ante with war, fascism and genocide. These ruling classes </w:t>
      </w:r>
      <w:proofErr w:type="spellStart"/>
      <w:r>
        <w:rPr>
          <w:rFonts w:eastAsia="Calibri"/>
          <w:sz w:val="16"/>
          <w:szCs w:val="16"/>
        </w:rPr>
        <w:t>recognise</w:t>
      </w:r>
      <w:proofErr w:type="spellEnd"/>
      <w:r>
        <w:rPr>
          <w:rFonts w:eastAsia="Calibri"/>
          <w:sz w:val="16"/>
          <w:szCs w:val="16"/>
        </w:rPr>
        <w:t xml:space="preserve"> the severity of the crisis. Recall that in 2023 the World Economic Forum released its report </w:t>
      </w:r>
      <w:proofErr w:type="spellStart"/>
      <w:r>
        <w:rPr>
          <w:rFonts w:eastAsia="Calibri"/>
          <w:sz w:val="16"/>
          <w:szCs w:val="16"/>
        </w:rPr>
        <w:t>characterising</w:t>
      </w:r>
      <w:proofErr w:type="spellEnd"/>
      <w:r>
        <w:rPr>
          <w:rFonts w:eastAsia="Calibri"/>
          <w:sz w:val="16"/>
          <w:szCs w:val="16"/>
        </w:rPr>
        <w:t xml:space="preserve"> the situation as a </w:t>
      </w:r>
      <w:proofErr w:type="spellStart"/>
      <w:r>
        <w:rPr>
          <w:rFonts w:eastAsia="Calibri"/>
          <w:sz w:val="16"/>
          <w:szCs w:val="16"/>
        </w:rPr>
        <w:t>polycrisis</w:t>
      </w:r>
      <w:proofErr w:type="spellEnd"/>
      <w:r>
        <w:rPr>
          <w:rFonts w:eastAsia="Calibri"/>
          <w:sz w:val="16"/>
          <w:szCs w:val="16"/>
        </w:rPr>
        <w:t xml:space="preserve"> of great magnitude. But </w:t>
      </w:r>
      <w:proofErr w:type="gramStart"/>
      <w:r>
        <w:rPr>
          <w:rFonts w:eastAsia="Calibri"/>
          <w:sz w:val="16"/>
          <w:szCs w:val="16"/>
        </w:rPr>
        <w:t>the WEF</w:t>
      </w:r>
      <w:proofErr w:type="gramEnd"/>
      <w:r>
        <w:rPr>
          <w:rFonts w:eastAsia="Calibri"/>
          <w:sz w:val="16"/>
          <w:szCs w:val="16"/>
        </w:rPr>
        <w:t xml:space="preserve"> is not the only transnational elite forum to sound the alarm bell. The Trilateral Commission released its own report, as did other forums and intelligence </w:t>
      </w:r>
      <w:proofErr w:type="spellStart"/>
      <w:proofErr w:type="gramStart"/>
      <w:r>
        <w:rPr>
          <w:rFonts w:eastAsia="Calibri"/>
          <w:sz w:val="16"/>
          <w:szCs w:val="16"/>
        </w:rPr>
        <w:t>agencies.We</w:t>
      </w:r>
      <w:proofErr w:type="spellEnd"/>
      <w:proofErr w:type="gramEnd"/>
      <w:r>
        <w:rPr>
          <w:rFonts w:eastAsia="Calibri"/>
          <w:sz w:val="16"/>
          <w:szCs w:val="16"/>
        </w:rPr>
        <w:t xml:space="preserve"> can identify four dimensions of the crisis. These are not separate </w:t>
      </w:r>
      <w:r>
        <w:rPr>
          <w:rFonts w:eastAsia="Calibri"/>
          <w:b/>
          <w:bCs/>
          <w:sz w:val="24"/>
          <w:szCs w:val="24"/>
          <w:highlight w:val="cyan"/>
          <w:u w:val="single"/>
        </w:rPr>
        <w:t xml:space="preserve">crises </w:t>
      </w:r>
      <w:r>
        <w:rPr>
          <w:rFonts w:eastAsia="Calibri"/>
          <w:sz w:val="16"/>
          <w:szCs w:val="16"/>
        </w:rPr>
        <w:t xml:space="preserve">that converge; they </w:t>
      </w:r>
      <w:r>
        <w:rPr>
          <w:rFonts w:eastAsia="Calibri"/>
          <w:b/>
          <w:bCs/>
          <w:sz w:val="24"/>
          <w:szCs w:val="24"/>
          <w:highlight w:val="cyan"/>
          <w:u w:val="single"/>
        </w:rPr>
        <w:t xml:space="preserve">are distinct moments that form a unity </w:t>
      </w:r>
      <w:r>
        <w:rPr>
          <w:rFonts w:eastAsia="Calibri"/>
          <w:sz w:val="16"/>
          <w:szCs w:val="16"/>
        </w:rPr>
        <w:t xml:space="preserve">— the epochal crisis of capitalist </w:t>
      </w:r>
      <w:proofErr w:type="spellStart"/>
      <w:r>
        <w:rPr>
          <w:rFonts w:eastAsia="Calibri"/>
          <w:sz w:val="16"/>
          <w:szCs w:val="16"/>
        </w:rPr>
        <w:t>civilisation</w:t>
      </w:r>
      <w:proofErr w:type="spellEnd"/>
      <w:r>
        <w:rPr>
          <w:rFonts w:eastAsia="Calibri"/>
          <w:sz w:val="16"/>
          <w:szCs w:val="16"/>
        </w:rPr>
        <w:t>. Structural: O</w:t>
      </w:r>
      <w:r>
        <w:rPr>
          <w:rFonts w:eastAsia="Calibri"/>
          <w:b/>
          <w:bCs/>
          <w:sz w:val="24"/>
          <w:szCs w:val="24"/>
          <w:highlight w:val="cyan"/>
          <w:u w:val="single"/>
        </w:rPr>
        <w:t xml:space="preserve">veraccumulation and stagnation. </w:t>
      </w:r>
      <w:r>
        <w:rPr>
          <w:rFonts w:eastAsia="Calibri"/>
          <w:sz w:val="16"/>
          <w:szCs w:val="16"/>
        </w:rPr>
        <w:t xml:space="preserve">The first is structural, a crisis of chronic stagnation. </w:t>
      </w:r>
      <w:r>
        <w:rPr>
          <w:rFonts w:eastAsia="Calibri"/>
          <w:b/>
          <w:bCs/>
          <w:sz w:val="24"/>
          <w:szCs w:val="24"/>
          <w:highlight w:val="cyan"/>
          <w:u w:val="single"/>
        </w:rPr>
        <w:t xml:space="preserve">Overaccumulation </w:t>
      </w:r>
      <w:r>
        <w:rPr>
          <w:rFonts w:eastAsia="Calibri"/>
          <w:sz w:val="16"/>
          <w:szCs w:val="16"/>
        </w:rPr>
        <w:t xml:space="preserve">is built into capitalism. The </w:t>
      </w:r>
      <w:r>
        <w:rPr>
          <w:rFonts w:eastAsia="Calibri"/>
          <w:b/>
          <w:bCs/>
          <w:sz w:val="24"/>
          <w:szCs w:val="24"/>
          <w:highlight w:val="cyan"/>
          <w:u w:val="single"/>
        </w:rPr>
        <w:t xml:space="preserve">overproduction </w:t>
      </w:r>
      <w:r>
        <w:rPr>
          <w:rFonts w:eastAsia="Calibri"/>
          <w:sz w:val="16"/>
          <w:szCs w:val="16"/>
        </w:rPr>
        <w:t>of capital is the most</w:t>
      </w:r>
      <w:r>
        <w:rPr>
          <w:rFonts w:eastAsia="Calibri"/>
          <w:b/>
          <w:bCs/>
          <w:sz w:val="24"/>
          <w:szCs w:val="24"/>
          <w:highlight w:val="cyan"/>
          <w:u w:val="single"/>
        </w:rPr>
        <w:t xml:space="preserve"> fundamental contradiction</w:t>
      </w:r>
      <w:r>
        <w:rPr>
          <w:rFonts w:eastAsia="Calibri"/>
          <w:sz w:val="16"/>
          <w:szCs w:val="16"/>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w:t>
      </w:r>
      <w:proofErr w:type="gramStart"/>
      <w:r>
        <w:rPr>
          <w:rFonts w:eastAsia="Calibri"/>
          <w:sz w:val="16"/>
          <w:szCs w:val="16"/>
        </w:rPr>
        <w:t>reinvest</w:t>
      </w:r>
      <w:proofErr w:type="gramEnd"/>
      <w:r>
        <w:rPr>
          <w:rFonts w:eastAsia="Calibri"/>
          <w:sz w:val="16"/>
          <w:szCs w:val="16"/>
        </w:rPr>
        <w:t xml:space="preserve">. Global markets are saturated. They cannot absorb the output of the global economy. This surplus </w:t>
      </w:r>
      <w:r>
        <w:rPr>
          <w:rFonts w:eastAsia="Calibri"/>
          <w:b/>
          <w:bCs/>
          <w:sz w:val="24"/>
          <w:szCs w:val="24"/>
          <w:highlight w:val="cyan"/>
          <w:u w:val="single"/>
        </w:rPr>
        <w:t>accumulated capital</w:t>
      </w:r>
      <w:r>
        <w:rPr>
          <w:rFonts w:eastAsia="Calibri"/>
          <w:sz w:val="16"/>
          <w:szCs w:val="16"/>
        </w:rPr>
        <w:t xml:space="preserve"> with nowhere to go h</w:t>
      </w:r>
      <w:r>
        <w:rPr>
          <w:rFonts w:eastAsia="Calibri"/>
          <w:b/>
          <w:bCs/>
          <w:sz w:val="24"/>
          <w:szCs w:val="24"/>
          <w:highlight w:val="cyan"/>
          <w:u w:val="single"/>
        </w:rPr>
        <w:t xml:space="preserve">as ballooned since 2008. </w:t>
      </w:r>
      <w:r>
        <w:rPr>
          <w:rFonts w:eastAsia="Calibri"/>
          <w:sz w:val="16"/>
          <w:szCs w:val="16"/>
        </w:rPr>
        <w:t xml:space="preserve">For example, average profits experienced a 52% rise for the 3-year period from 2021 to 2023 compared with the preceding three years. As the rate of profit has fallen, total cash held in reserves of the world’s </w:t>
      </w:r>
      <w:proofErr w:type="gramStart"/>
      <w:r>
        <w:rPr>
          <w:rFonts w:eastAsia="Calibri"/>
          <w:sz w:val="16"/>
          <w:szCs w:val="16"/>
        </w:rPr>
        <w:t>2000 biggest corporations sharply rose</w:t>
      </w:r>
      <w:proofErr w:type="gramEnd"/>
      <w:r>
        <w:rPr>
          <w:rFonts w:eastAsia="Calibri"/>
          <w:sz w:val="16"/>
          <w:szCs w:val="16"/>
        </w:rPr>
        <w:t>, from $6.6 trillion in 2010 to $14.2 trillion in 2020. As the global economy stagnates, corporations retain rather than reinvest profits. Since 1980 corporate cash holdings have ballooned to 10% of GDP in the US, 22% in Western Europe, 34% in South Korea, and 47% in Japan.</w:t>
      </w:r>
    </w:p>
    <w:p w14:paraId="79BD249E" w14:textId="77777777" w:rsidR="0015011A" w:rsidRDefault="0015011A" w:rsidP="0015011A">
      <w:pPr>
        <w:spacing w:after="240"/>
        <w:rPr>
          <w:rFonts w:eastAsia="Calibri"/>
          <w:sz w:val="16"/>
          <w:szCs w:val="16"/>
        </w:rPr>
      </w:pPr>
      <w:r>
        <w:rPr>
          <w:rFonts w:eastAsia="Calibri"/>
          <w:sz w:val="16"/>
          <w:szCs w:val="16"/>
        </w:rPr>
        <w:t xml:space="preserve">The ruling groups now face a great challenge: how to keep the global economy going and sustain accumulation in the face of stagnation? </w:t>
      </w:r>
      <w:r>
        <w:rPr>
          <w:rFonts w:eastAsia="Calibri"/>
          <w:b/>
          <w:bCs/>
          <w:sz w:val="24"/>
          <w:szCs w:val="24"/>
          <w:highlight w:val="cyan"/>
          <w:u w:val="single"/>
        </w:rPr>
        <w:t xml:space="preserve">They </w:t>
      </w:r>
      <w:r>
        <w:rPr>
          <w:rFonts w:eastAsia="Calibri"/>
          <w:sz w:val="16"/>
          <w:szCs w:val="16"/>
        </w:rPr>
        <w:t xml:space="preserve">have </w:t>
      </w:r>
      <w:r>
        <w:rPr>
          <w:rFonts w:eastAsia="Calibri"/>
          <w:b/>
          <w:bCs/>
          <w:sz w:val="24"/>
          <w:szCs w:val="24"/>
          <w:highlight w:val="cyan"/>
          <w:u w:val="single"/>
        </w:rPr>
        <w:t>turned to financial speculation</w:t>
      </w:r>
      <w:r>
        <w:rPr>
          <w:rFonts w:eastAsia="Calibri"/>
          <w:sz w:val="16"/>
          <w:szCs w:val="16"/>
        </w:rPr>
        <w:t xml:space="preserve">, </w:t>
      </w:r>
      <w:r>
        <w:rPr>
          <w:rFonts w:eastAsia="Calibri"/>
          <w:b/>
          <w:bCs/>
          <w:sz w:val="24"/>
          <w:szCs w:val="24"/>
          <w:highlight w:val="cyan"/>
          <w:u w:val="single"/>
        </w:rPr>
        <w:t>debt-driven growth</w:t>
      </w:r>
      <w:r>
        <w:rPr>
          <w:rFonts w:eastAsia="Calibri"/>
          <w:sz w:val="16"/>
          <w:szCs w:val="16"/>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financial collapse is on the horizon. Enormous</w:t>
      </w:r>
      <w:r>
        <w:rPr>
          <w:rFonts w:eastAsia="Calibri"/>
          <w:b/>
          <w:bCs/>
          <w:sz w:val="24"/>
          <w:szCs w:val="24"/>
          <w:highlight w:val="cyan"/>
          <w:u w:val="single"/>
        </w:rPr>
        <w:t xml:space="preserve"> pressures are building up</w:t>
      </w:r>
      <w:r>
        <w:rPr>
          <w:rFonts w:eastAsia="Calibri"/>
          <w:sz w:val="16"/>
          <w:szCs w:val="16"/>
        </w:rPr>
        <w:t xml:space="preserve"> to unload this </w:t>
      </w:r>
      <w:proofErr w:type="spellStart"/>
      <w:r>
        <w:rPr>
          <w:rFonts w:eastAsia="Calibri"/>
          <w:sz w:val="16"/>
          <w:szCs w:val="16"/>
        </w:rPr>
        <w:t>overaccumulated</w:t>
      </w:r>
      <w:proofErr w:type="spellEnd"/>
      <w:r>
        <w:rPr>
          <w:rFonts w:eastAsia="Calibri"/>
          <w:sz w:val="16"/>
          <w:szCs w:val="16"/>
        </w:rPr>
        <w:t xml:space="preserve"> surplus, to violently crack open new spaces</w:t>
      </w:r>
      <w:r>
        <w:rPr>
          <w:rFonts w:eastAsia="Calibri"/>
          <w:b/>
          <w:bCs/>
          <w:sz w:val="24"/>
          <w:szCs w:val="24"/>
          <w:highlight w:val="cyan"/>
          <w:u w:val="single"/>
        </w:rPr>
        <w:t xml:space="preserve"> for profitable investment. </w:t>
      </w:r>
      <w:r>
        <w:rPr>
          <w:rFonts w:eastAsia="Calibri"/>
          <w:sz w:val="16"/>
          <w:szCs w:val="16"/>
        </w:rPr>
        <w:t>Thi</w:t>
      </w:r>
      <w:r>
        <w:rPr>
          <w:rFonts w:eastAsia="Calibri"/>
          <w:b/>
          <w:bCs/>
          <w:sz w:val="24"/>
          <w:szCs w:val="24"/>
          <w:highlight w:val="cyan"/>
          <w:u w:val="single"/>
        </w:rPr>
        <w:t>s leads the system to become ever more violent</w:t>
      </w:r>
      <w:r>
        <w:rPr>
          <w:rFonts w:eastAsia="Calibri"/>
          <w:sz w:val="16"/>
          <w:szCs w:val="16"/>
        </w:rPr>
        <w:t>, predatory</w:t>
      </w:r>
      <w:r>
        <w:rPr>
          <w:rFonts w:eastAsia="Calibri"/>
          <w:b/>
          <w:bCs/>
          <w:sz w:val="24"/>
          <w:szCs w:val="24"/>
          <w:highlight w:val="cyan"/>
          <w:u w:val="single"/>
        </w:rPr>
        <w:t xml:space="preserve"> and reckles</w:t>
      </w:r>
      <w:r>
        <w:rPr>
          <w:rFonts w:eastAsia="Calibri"/>
          <w:sz w:val="16"/>
          <w:szCs w:val="16"/>
        </w:rPr>
        <w:t xml:space="preserve">s. A deadly new round of </w:t>
      </w:r>
      <w:proofErr w:type="spellStart"/>
      <w:r>
        <w:rPr>
          <w:rFonts w:eastAsia="Calibri"/>
          <w:sz w:val="16"/>
          <w:szCs w:val="16"/>
        </w:rPr>
        <w:t>extractivist</w:t>
      </w:r>
      <w:proofErr w:type="spellEnd"/>
      <w:r>
        <w:rPr>
          <w:rFonts w:eastAsia="Calibri"/>
          <w:sz w:val="16"/>
          <w:szCs w:val="16"/>
        </w:rPr>
        <w:t xml:space="preserve"> accumulation around the world is already underway, a new round of global enclosures, and an intensification of what I refer to as </w:t>
      </w:r>
      <w:proofErr w:type="spellStart"/>
      <w:r>
        <w:rPr>
          <w:rFonts w:eastAsia="Calibri"/>
          <w:sz w:val="16"/>
          <w:szCs w:val="16"/>
        </w:rPr>
        <w:t>militarised</w:t>
      </w:r>
      <w:proofErr w:type="spellEnd"/>
      <w:r>
        <w:rPr>
          <w:rFonts w:eastAsia="Calibri"/>
          <w:sz w:val="16"/>
          <w:szCs w:val="16"/>
        </w:rPr>
        <w:t xml:space="preserve"> accumulation and accumulation by repression. </w:t>
      </w:r>
      <w:r>
        <w:rPr>
          <w:rFonts w:eastAsia="Calibri"/>
          <w:b/>
          <w:bCs/>
          <w:sz w:val="24"/>
          <w:szCs w:val="24"/>
          <w:highlight w:val="cyan"/>
          <w:u w:val="single"/>
        </w:rPr>
        <w:t xml:space="preserve">Expanding systems of mass surveillance, warfare, social control </w:t>
      </w:r>
      <w:r>
        <w:rPr>
          <w:rFonts w:eastAsia="Calibri"/>
          <w:sz w:val="16"/>
          <w:szCs w:val="16"/>
        </w:rPr>
        <w:t xml:space="preserve">and repression constitute in themselves </w:t>
      </w:r>
      <w:r>
        <w:rPr>
          <w:rFonts w:eastAsia="Calibri"/>
          <w:b/>
          <w:bCs/>
          <w:sz w:val="24"/>
          <w:szCs w:val="24"/>
          <w:highlight w:val="cyan"/>
          <w:u w:val="single"/>
        </w:rPr>
        <w:t xml:space="preserve">strategies of accumulation. </w:t>
      </w:r>
      <w:r>
        <w:rPr>
          <w:rFonts w:eastAsia="Calibri"/>
          <w:sz w:val="16"/>
          <w:szCs w:val="16"/>
        </w:rPr>
        <w:t xml:space="preserve">We are living in a global war economy. Russia’s invasion of Ukraine was a tragedy for the Russian and Ukrainian peoples, for the world’s peoples. But the invasion was a bonanza for the global military-industrial complex and for a vast host of corporate actors, from tech to finance. This is why one </w:t>
      </w:r>
      <w:proofErr w:type="spellStart"/>
      <w:r>
        <w:rPr>
          <w:rFonts w:eastAsia="Calibri"/>
          <w:sz w:val="16"/>
          <w:szCs w:val="16"/>
        </w:rPr>
        <w:t>defence</w:t>
      </w:r>
      <w:proofErr w:type="spellEnd"/>
      <w:r>
        <w:rPr>
          <w:rFonts w:eastAsia="Calibri"/>
          <w:sz w:val="16"/>
          <w:szCs w:val="16"/>
        </w:rPr>
        <w:t xml:space="preserve"> consultant explained right after the invasion began, “happy days are here again.” This is why, when Israel launched its genocide against Gaza, a Morgan-Stanley executive declared, “Gaza fits quite nicely into our portfolio.” Wars on poor communities, immigrants, refugees, gangs and cartels, </w:t>
      </w:r>
      <w:proofErr w:type="spellStart"/>
      <w:r>
        <w:rPr>
          <w:rFonts w:eastAsia="Calibri"/>
          <w:sz w:val="16"/>
          <w:szCs w:val="16"/>
        </w:rPr>
        <w:t>privatised</w:t>
      </w:r>
      <w:proofErr w:type="spellEnd"/>
      <w:r>
        <w:rPr>
          <w:rFonts w:eastAsia="Calibri"/>
          <w:sz w:val="16"/>
          <w:szCs w:val="16"/>
        </w:rPr>
        <w:t xml:space="preserve"> mass incarceration,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w:t>
      </w:r>
      <w:r>
        <w:rPr>
          <w:rFonts w:eastAsia="Calibri"/>
          <w:b/>
          <w:bCs/>
          <w:sz w:val="24"/>
          <w:szCs w:val="24"/>
          <w:highlight w:val="cyan"/>
          <w:u w:val="single"/>
        </w:rPr>
        <w:t xml:space="preserve">Capital’s coercive domination is </w:t>
      </w:r>
      <w:r>
        <w:rPr>
          <w:rFonts w:eastAsia="Calibri"/>
          <w:sz w:val="16"/>
          <w:szCs w:val="16"/>
        </w:rPr>
        <w:t xml:space="preserve">becoming deeply </w:t>
      </w:r>
      <w:r>
        <w:rPr>
          <w:rFonts w:eastAsia="Calibri"/>
          <w:b/>
          <w:bCs/>
          <w:sz w:val="24"/>
          <w:szCs w:val="24"/>
          <w:highlight w:val="cyan"/>
          <w:u w:val="single"/>
        </w:rPr>
        <w:t xml:space="preserve">embedded in new strategies </w:t>
      </w:r>
      <w:r>
        <w:rPr>
          <w:rFonts w:eastAsia="Calibri"/>
          <w:sz w:val="16"/>
          <w:szCs w:val="16"/>
        </w:rPr>
        <w:t xml:space="preserve">of </w:t>
      </w:r>
      <w:proofErr w:type="spellStart"/>
      <w:r>
        <w:rPr>
          <w:rFonts w:eastAsia="Calibri"/>
          <w:sz w:val="16"/>
          <w:szCs w:val="16"/>
        </w:rPr>
        <w:t>militarised</w:t>
      </w:r>
      <w:proofErr w:type="spellEnd"/>
      <w:r>
        <w:rPr>
          <w:rFonts w:eastAsia="Calibri"/>
          <w:sz w:val="16"/>
          <w:szCs w:val="16"/>
        </w:rPr>
        <w:t xml:space="preserve"> accumulation and accumulation by repression. Genocide becomes enormously profitable and attractive, as it resolves political and economic problems for the ruling groups. The</w:t>
      </w:r>
      <w:r>
        <w:rPr>
          <w:rFonts w:eastAsia="Calibri"/>
          <w:b/>
          <w:bCs/>
          <w:sz w:val="24"/>
          <w:szCs w:val="24"/>
          <w:highlight w:val="cyan"/>
          <w:u w:val="single"/>
        </w:rPr>
        <w:t xml:space="preserve"> limits to expansion must be overcome by technologies of death and </w:t>
      </w:r>
      <w:proofErr w:type="spellStart"/>
      <w:proofErr w:type="gramStart"/>
      <w:r>
        <w:rPr>
          <w:rFonts w:eastAsia="Calibri"/>
          <w:b/>
          <w:bCs/>
          <w:sz w:val="24"/>
          <w:szCs w:val="24"/>
          <w:highlight w:val="cyan"/>
          <w:u w:val="single"/>
        </w:rPr>
        <w:t>destruction.</w:t>
      </w:r>
      <w:r>
        <w:rPr>
          <w:rFonts w:eastAsia="Calibri"/>
          <w:sz w:val="16"/>
          <w:szCs w:val="16"/>
        </w:rPr>
        <w:t>Crisis</w:t>
      </w:r>
      <w:proofErr w:type="spellEnd"/>
      <w:proofErr w:type="gramEnd"/>
      <w:r>
        <w:rPr>
          <w:rFonts w:eastAsia="Calibri"/>
          <w:sz w:val="16"/>
          <w:szCs w:val="16"/>
        </w:rPr>
        <w:t xml:space="preserve"> of social reproduction: Capital’s extermination impulse Surplus capital produces </w:t>
      </w:r>
      <w:proofErr w:type="gramStart"/>
      <w:r>
        <w:rPr>
          <w:rFonts w:eastAsia="Calibri"/>
          <w:sz w:val="16"/>
          <w:szCs w:val="16"/>
        </w:rPr>
        <w:t>its</w:t>
      </w:r>
      <w:proofErr w:type="gramEnd"/>
      <w:r>
        <w:rPr>
          <w:rFonts w:eastAsia="Calibri"/>
          <w:sz w:val="16"/>
          <w:szCs w:val="16"/>
        </w:rPr>
        <w:t xml:space="preserve"> alter-ego, surplus </w:t>
      </w:r>
      <w:proofErr w:type="spellStart"/>
      <w:r>
        <w:rPr>
          <w:rFonts w:eastAsia="Calibri"/>
          <w:sz w:val="16"/>
          <w:szCs w:val="16"/>
        </w:rPr>
        <w:t>labour</w:t>
      </w:r>
      <w:proofErr w:type="spellEnd"/>
      <w:r>
        <w:rPr>
          <w:rFonts w:eastAsia="Calibri"/>
          <w:sz w:val="16"/>
          <w:szCs w:val="16"/>
        </w:rPr>
        <w:t xml:space="preserve">. Two billion people have become surplus humanity. The global proletariat is spread out into two overlapping categories: those expelled from the circuits of global capital, made redundant and surplus; and those incorporated into </w:t>
      </w:r>
      <w:proofErr w:type="gramStart"/>
      <w:r>
        <w:rPr>
          <w:rFonts w:eastAsia="Calibri"/>
          <w:sz w:val="16"/>
          <w:szCs w:val="16"/>
        </w:rPr>
        <w:t>capital’s</w:t>
      </w:r>
      <w:proofErr w:type="gramEnd"/>
      <w:r>
        <w:rPr>
          <w:rFonts w:eastAsia="Calibri"/>
          <w:sz w:val="16"/>
          <w:szCs w:val="16"/>
        </w:rPr>
        <w:t xml:space="preserve"> circuits as precarious </w:t>
      </w:r>
      <w:proofErr w:type="spellStart"/>
      <w:r>
        <w:rPr>
          <w:rFonts w:eastAsia="Calibri"/>
          <w:sz w:val="16"/>
          <w:szCs w:val="16"/>
        </w:rPr>
        <w:t>labour</w:t>
      </w:r>
      <w:proofErr w:type="spellEnd"/>
      <w:r>
        <w:rPr>
          <w:rFonts w:eastAsia="Calibri"/>
          <w:sz w:val="16"/>
          <w:szCs w:val="16"/>
        </w:rPr>
        <w:t xml:space="preserve">. The </w:t>
      </w:r>
      <w:proofErr w:type="gramStart"/>
      <w:r>
        <w:rPr>
          <w:rFonts w:eastAsia="Calibri"/>
          <w:sz w:val="16"/>
          <w:szCs w:val="16"/>
        </w:rPr>
        <w:t>digitally-driven</w:t>
      </w:r>
      <w:proofErr w:type="gramEnd"/>
      <w:r>
        <w:rPr>
          <w:rFonts w:eastAsia="Calibri"/>
          <w:sz w:val="16"/>
          <w:szCs w:val="16"/>
        </w:rPr>
        <w:t xml:space="preserve"> restructuring now underway will vastly expand the ranks of both categories. Billions of people cannot survive. Social disintegration is spreading. Millions face </w:t>
      </w:r>
      <w:r>
        <w:rPr>
          <w:rFonts w:eastAsia="Calibri"/>
          <w:sz w:val="24"/>
          <w:szCs w:val="24"/>
          <w:u w:val="single"/>
        </w:rPr>
        <w:t>displacement by conflict, climate change, economic collapse and political, ethnic and religious persecution</w:t>
      </w:r>
      <w:r>
        <w:rPr>
          <w:rFonts w:eastAsia="Calibri"/>
          <w:sz w:val="16"/>
          <w:szCs w:val="16"/>
        </w:rPr>
        <w:t xml:space="preserve">. Whole communities, whole countries are collapsing. Look at Haiti, Sudan, Congo. Whole portions of countries — take the examples of Mexico, Colombia or Ecuador — are under the control of rising political and military mafias, gangs, and corrupt cliques. These are new forms of </w:t>
      </w:r>
      <w:r>
        <w:rPr>
          <w:rFonts w:eastAsia="Calibri"/>
          <w:b/>
          <w:bCs/>
          <w:sz w:val="24"/>
          <w:szCs w:val="24"/>
          <w:highlight w:val="cyan"/>
          <w:u w:val="single"/>
        </w:rPr>
        <w:t>criminal powe</w:t>
      </w:r>
      <w:r>
        <w:rPr>
          <w:rFonts w:eastAsia="Calibri"/>
          <w:sz w:val="16"/>
          <w:szCs w:val="16"/>
        </w:rPr>
        <w:t xml:space="preserve">r that are </w:t>
      </w:r>
      <w:r>
        <w:rPr>
          <w:rFonts w:eastAsia="Calibri"/>
          <w:b/>
          <w:bCs/>
          <w:sz w:val="24"/>
          <w:szCs w:val="24"/>
          <w:highlight w:val="cyan"/>
          <w:u w:val="single"/>
        </w:rPr>
        <w:t xml:space="preserve">not apart from </w:t>
      </w:r>
      <w:r>
        <w:rPr>
          <w:rFonts w:eastAsia="Calibri"/>
          <w:sz w:val="16"/>
          <w:szCs w:val="16"/>
        </w:rPr>
        <w:t xml:space="preserve">formally </w:t>
      </w:r>
      <w:r>
        <w:rPr>
          <w:rFonts w:eastAsia="Calibri"/>
          <w:b/>
          <w:bCs/>
          <w:sz w:val="24"/>
          <w:szCs w:val="24"/>
          <w:highlight w:val="cyan"/>
          <w:u w:val="single"/>
        </w:rPr>
        <w:t>constituted state power but an adjunct to it</w:t>
      </w:r>
      <w:r>
        <w:rPr>
          <w:rFonts w:eastAsia="Calibri"/>
          <w:sz w:val="16"/>
          <w:szCs w:val="16"/>
        </w:rPr>
        <w:t xml:space="preserve">. They rule their criminal fiefdoms in consort with transnational capital. They violently </w:t>
      </w:r>
      <w:proofErr w:type="gramStart"/>
      <w:r>
        <w:rPr>
          <w:rFonts w:eastAsia="Calibri"/>
          <w:sz w:val="16"/>
          <w:szCs w:val="16"/>
        </w:rPr>
        <w:t>open up</w:t>
      </w:r>
      <w:proofErr w:type="gramEnd"/>
      <w:r>
        <w:rPr>
          <w:rFonts w:eastAsia="Calibri"/>
          <w:sz w:val="16"/>
          <w:szCs w:val="16"/>
        </w:rPr>
        <w:t xml:space="preserve">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w:t>
      </w:r>
      <w:r>
        <w:rPr>
          <w:rFonts w:eastAsia="Calibri"/>
          <w:b/>
          <w:bCs/>
          <w:sz w:val="24"/>
          <w:szCs w:val="24"/>
          <w:highlight w:val="cyan"/>
          <w:u w:val="single"/>
        </w:rPr>
        <w:t xml:space="preserve">Borders become </w:t>
      </w:r>
      <w:proofErr w:type="gramStart"/>
      <w:r>
        <w:rPr>
          <w:rFonts w:eastAsia="Calibri"/>
          <w:b/>
          <w:bCs/>
          <w:sz w:val="24"/>
          <w:szCs w:val="24"/>
          <w:highlight w:val="cyan"/>
          <w:u w:val="single"/>
        </w:rPr>
        <w:t>less</w:t>
      </w:r>
      <w:proofErr w:type="gramEnd"/>
      <w:r>
        <w:rPr>
          <w:rFonts w:eastAsia="Calibri"/>
          <w:b/>
          <w:bCs/>
          <w:sz w:val="24"/>
          <w:szCs w:val="24"/>
          <w:highlight w:val="cyan"/>
          <w:u w:val="single"/>
        </w:rPr>
        <w:t xml:space="preserve"> physical markers than axes around which intensive control of those expelled is </w:t>
      </w:r>
      <w:proofErr w:type="spellStart"/>
      <w:r>
        <w:rPr>
          <w:rFonts w:eastAsia="Calibri"/>
          <w:b/>
          <w:bCs/>
          <w:sz w:val="24"/>
          <w:szCs w:val="24"/>
          <w:highlight w:val="cyan"/>
          <w:u w:val="single"/>
        </w:rPr>
        <w:t>organised</w:t>
      </w:r>
      <w:proofErr w:type="spellEnd"/>
      <w:r>
        <w:rPr>
          <w:rFonts w:eastAsia="Calibri"/>
          <w:sz w:val="16"/>
          <w:szCs w:val="16"/>
        </w:rPr>
        <w:t xml:space="preserve">. These borderlands are zones of non-being, zones of death. The US-Mexico border is one such zone, where 7000 people have died in recent years, although this is only the bodies that have been recovered and identified. Thousands more are unaccounted </w:t>
      </w:r>
      <w:proofErr w:type="gramStart"/>
      <w:r>
        <w:rPr>
          <w:rFonts w:eastAsia="Calibri"/>
          <w:sz w:val="16"/>
          <w:szCs w:val="16"/>
        </w:rPr>
        <w:t>for, or</w:t>
      </w:r>
      <w:proofErr w:type="gramEnd"/>
      <w:r>
        <w:rPr>
          <w:rFonts w:eastAsia="Calibri"/>
          <w:sz w:val="16"/>
          <w:szCs w:val="16"/>
        </w:rPr>
        <w:t xml:space="preserve"> perished making the treacherous journey from as far away as South America through Central America and Mexico. The Mediterranean is another such zone of death. Between 2014-24, more than 24,000 people perished, although again, this does not </w:t>
      </w:r>
      <w:proofErr w:type="gramStart"/>
      <w:r>
        <w:rPr>
          <w:rFonts w:eastAsia="Calibri"/>
          <w:sz w:val="16"/>
          <w:szCs w:val="16"/>
        </w:rPr>
        <w:t>take into account</w:t>
      </w:r>
      <w:proofErr w:type="gramEnd"/>
      <w:r>
        <w:rPr>
          <w:rFonts w:eastAsia="Calibri"/>
          <w:sz w:val="16"/>
          <w:szCs w:val="16"/>
        </w:rPr>
        <w:t xml:space="preserve">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w:t>
      </w:r>
      <w:proofErr w:type="spellStart"/>
      <w:r>
        <w:rPr>
          <w:rFonts w:eastAsia="Calibri"/>
          <w:sz w:val="16"/>
          <w:szCs w:val="16"/>
        </w:rPr>
        <w:t>labour</w:t>
      </w:r>
      <w:proofErr w:type="spellEnd"/>
      <w:r>
        <w:rPr>
          <w:rFonts w:eastAsia="Calibri"/>
          <w:sz w:val="16"/>
          <w:szCs w:val="16"/>
        </w:rPr>
        <w:t xml:space="preserve"> is crucial to the global economy. The ruling groups want to </w:t>
      </w:r>
      <w:proofErr w:type="spellStart"/>
      <w:r>
        <w:rPr>
          <w:rFonts w:eastAsia="Calibri"/>
          <w:sz w:val="16"/>
          <w:szCs w:val="16"/>
        </w:rPr>
        <w:t>generalise</w:t>
      </w:r>
      <w:proofErr w:type="spellEnd"/>
      <w:r>
        <w:rPr>
          <w:rFonts w:eastAsia="Calibri"/>
          <w:sz w:val="16"/>
          <w:szCs w:val="16"/>
        </w:rPr>
        <w:t xml:space="preserve"> the Gulf States model, a system of virtual slavery whereby migrants are brought in with work visas, may not change employment, have no </w:t>
      </w:r>
      <w:proofErr w:type="spellStart"/>
      <w:r>
        <w:rPr>
          <w:rFonts w:eastAsia="Calibri"/>
          <w:sz w:val="16"/>
          <w:szCs w:val="16"/>
        </w:rPr>
        <w:t>labour</w:t>
      </w:r>
      <w:proofErr w:type="spellEnd"/>
      <w:r>
        <w:rPr>
          <w:rFonts w:eastAsia="Calibri"/>
          <w:sz w:val="16"/>
          <w:szCs w:val="16"/>
        </w:rPr>
        <w:t xml:space="preserve">, civil, social or political rights, are often held in households or </w:t>
      </w:r>
      <w:proofErr w:type="spellStart"/>
      <w:r>
        <w:rPr>
          <w:rFonts w:eastAsia="Calibri"/>
          <w:sz w:val="16"/>
          <w:szCs w:val="16"/>
        </w:rPr>
        <w:t>labour</w:t>
      </w:r>
      <w:proofErr w:type="spellEnd"/>
      <w:r>
        <w:rPr>
          <w:rFonts w:eastAsia="Calibri"/>
          <w:sz w:val="16"/>
          <w:szCs w:val="16"/>
        </w:rPr>
        <w:t xml:space="preserve"> camps under virtual slave-like conditions, and are deported once their </w:t>
      </w:r>
      <w:proofErr w:type="spellStart"/>
      <w:r>
        <w:rPr>
          <w:rFonts w:eastAsia="Calibri"/>
          <w:sz w:val="16"/>
          <w:szCs w:val="16"/>
        </w:rPr>
        <w:t>labour</w:t>
      </w:r>
      <w:proofErr w:type="spellEnd"/>
      <w:r>
        <w:rPr>
          <w:rFonts w:eastAsia="Calibri"/>
          <w:sz w:val="16"/>
          <w:szCs w:val="16"/>
        </w:rPr>
        <w:t xml:space="preserve">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w:t>
      </w:r>
      <w:proofErr w:type="spellStart"/>
      <w:r>
        <w:rPr>
          <w:rFonts w:eastAsia="Calibri"/>
          <w:sz w:val="16"/>
          <w:szCs w:val="16"/>
        </w:rPr>
        <w:t>colonisation</w:t>
      </w:r>
      <w:proofErr w:type="spellEnd"/>
      <w:r>
        <w:rPr>
          <w:rFonts w:eastAsia="Calibri"/>
          <w:sz w:val="16"/>
          <w:szCs w:val="16"/>
        </w:rPr>
        <w:t xml:space="preserve"> of India, when the </w:t>
      </w:r>
      <w:proofErr w:type="spellStart"/>
      <w:r>
        <w:rPr>
          <w:rFonts w:eastAsia="Calibri"/>
          <w:sz w:val="16"/>
          <w:szCs w:val="16"/>
        </w:rPr>
        <w:t>colonisers</w:t>
      </w:r>
      <w:proofErr w:type="spellEnd"/>
      <w:r>
        <w:rPr>
          <w:rFonts w:eastAsia="Calibri"/>
          <w:sz w:val="16"/>
          <w:szCs w:val="16"/>
        </w:rPr>
        <w:t xml:space="preserve"> shipped out all the country’s agricultural resources so that periodic famines would take millions — tens of millions — of Indian lives. For the </w:t>
      </w:r>
      <w:proofErr w:type="spellStart"/>
      <w:r>
        <w:rPr>
          <w:rFonts w:eastAsia="Calibri"/>
          <w:sz w:val="16"/>
          <w:szCs w:val="16"/>
        </w:rPr>
        <w:t>colonisers</w:t>
      </w:r>
      <w:proofErr w:type="spellEnd"/>
      <w:r>
        <w:rPr>
          <w:rFonts w:eastAsia="Calibri"/>
          <w:sz w:val="16"/>
          <w:szCs w:val="16"/>
        </w:rPr>
        <w:t xml:space="preserve"> these victims were just human waste. Gaza, Congo, Haiti, the world’s borderlands — these hellscapes are real-time alarm bells</w:t>
      </w:r>
      <w:r>
        <w:rPr>
          <w:rFonts w:eastAsia="Calibri"/>
          <w:b/>
          <w:bCs/>
          <w:sz w:val="24"/>
          <w:szCs w:val="24"/>
          <w:highlight w:val="cyan"/>
          <w:u w:val="single"/>
        </w:rPr>
        <w:t xml:space="preserve"> warning that capitalism’s extermination impulse is </w:t>
      </w:r>
      <w:r>
        <w:rPr>
          <w:rFonts w:eastAsia="Calibri"/>
          <w:sz w:val="16"/>
          <w:szCs w:val="16"/>
        </w:rPr>
        <w:t xml:space="preserve">now </w:t>
      </w:r>
      <w:r>
        <w:rPr>
          <w:rFonts w:eastAsia="Calibri"/>
          <w:b/>
          <w:bCs/>
          <w:sz w:val="24"/>
          <w:szCs w:val="24"/>
          <w:highlight w:val="cyan"/>
          <w:u w:val="single"/>
        </w:rPr>
        <w:t xml:space="preserve">being activated to resolve capital’s intractable contradiction between surplus capital and surplus </w:t>
      </w:r>
      <w:proofErr w:type="spellStart"/>
      <w:r>
        <w:rPr>
          <w:rFonts w:eastAsia="Calibri"/>
          <w:b/>
          <w:bCs/>
          <w:sz w:val="24"/>
          <w:szCs w:val="24"/>
          <w:highlight w:val="cyan"/>
          <w:u w:val="single"/>
        </w:rPr>
        <w:t>labour</w:t>
      </w:r>
      <w:proofErr w:type="spellEnd"/>
      <w:r>
        <w:rPr>
          <w:rFonts w:eastAsia="Calibri"/>
          <w:b/>
          <w:bCs/>
          <w:sz w:val="24"/>
          <w:szCs w:val="24"/>
          <w:highlight w:val="cyan"/>
          <w:u w:val="single"/>
        </w:rPr>
        <w:t>.</w:t>
      </w:r>
      <w:r>
        <w:rPr>
          <w:rFonts w:eastAsia="Calibri"/>
          <w:sz w:val="16"/>
          <w:szCs w:val="16"/>
        </w:rPr>
        <w:t xml:space="preserve"> Finally, regarding the crisis of social reproduction, global capitalism increasingly turns women proletarians from producers of </w:t>
      </w:r>
      <w:proofErr w:type="spellStart"/>
      <w:r>
        <w:rPr>
          <w:rFonts w:eastAsia="Calibri"/>
          <w:sz w:val="16"/>
          <w:szCs w:val="16"/>
        </w:rPr>
        <w:t>labour</w:t>
      </w:r>
      <w:proofErr w:type="spellEnd"/>
      <w:r>
        <w:rPr>
          <w:rFonts w:eastAsia="Calibri"/>
          <w:sz w:val="16"/>
          <w:szCs w:val="16"/>
        </w:rPr>
        <w:t xml:space="preserve"> power required by capital into producers of supernumeraries for which capital has no use. Women’s </w:t>
      </w:r>
      <w:proofErr w:type="spellStart"/>
      <w:r>
        <w:rPr>
          <w:rFonts w:eastAsia="Calibri"/>
          <w:sz w:val="16"/>
          <w:szCs w:val="16"/>
        </w:rPr>
        <w:t>labour</w:t>
      </w:r>
      <w:proofErr w:type="spellEnd"/>
      <w:r>
        <w:rPr>
          <w:rFonts w:eastAsia="Calibri"/>
          <w:sz w:val="16"/>
          <w:szCs w:val="16"/>
        </w:rPr>
        <w:t xml:space="preserve">, already devalued when it is unwaged, is further devalued, and women denigrated, as the function of the household economy moves from rearing </w:t>
      </w:r>
      <w:proofErr w:type="spellStart"/>
      <w:r>
        <w:rPr>
          <w:rFonts w:eastAsia="Calibri"/>
          <w:sz w:val="16"/>
          <w:szCs w:val="16"/>
        </w:rPr>
        <w:t>labour</w:t>
      </w:r>
      <w:proofErr w:type="spellEnd"/>
      <w:r>
        <w:rPr>
          <w:rFonts w:eastAsia="Calibri"/>
          <w:sz w:val="16"/>
          <w:szCs w:val="16"/>
        </w:rPr>
        <w:t xml:space="preserve">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w:t>
      </w:r>
      <w:proofErr w:type="spellStart"/>
      <w:proofErr w:type="gramStart"/>
      <w:r>
        <w:rPr>
          <w:rFonts w:eastAsia="Calibri"/>
          <w:sz w:val="16"/>
          <w:szCs w:val="16"/>
        </w:rPr>
        <w:t>relations.Political</w:t>
      </w:r>
      <w:proofErr w:type="spellEnd"/>
      <w:proofErr w:type="gramEnd"/>
      <w:r>
        <w:rPr>
          <w:rFonts w:eastAsia="Calibri"/>
          <w:sz w:val="16"/>
          <w:szCs w:val="16"/>
        </w:rPr>
        <w:t xml:space="preserve"> crisis: A general crisis of capitalism’s rule. Global capitalism faces a political crisis of state legitimacy and capitalist hegemony. The</w:t>
      </w:r>
      <w:r>
        <w:rPr>
          <w:rFonts w:eastAsia="Calibri"/>
          <w:b/>
          <w:bCs/>
          <w:sz w:val="24"/>
          <w:szCs w:val="24"/>
          <w:highlight w:val="cyan"/>
          <w:u w:val="single"/>
        </w:rPr>
        <w:t xml:space="preserve"> ruling groups are desperate to re-establish their hegemony and legitimacy.</w:t>
      </w:r>
      <w:r>
        <w:rPr>
          <w:rFonts w:eastAsia="Calibri"/>
          <w:sz w:val="16"/>
          <w:szCs w:val="16"/>
        </w:rPr>
        <w:t xml:space="preserve"> We are seeing an</w:t>
      </w:r>
      <w:r>
        <w:rPr>
          <w:rFonts w:eastAsia="Calibri"/>
          <w:b/>
          <w:bCs/>
          <w:sz w:val="24"/>
          <w:szCs w:val="24"/>
          <w:highlight w:val="cyan"/>
          <w:u w:val="single"/>
        </w:rPr>
        <w:t xml:space="preserve"> escalation of state violence, the spread of a neo-fascist far right </w:t>
      </w:r>
      <w:r>
        <w:rPr>
          <w:rFonts w:eastAsia="Calibri"/>
          <w:sz w:val="16"/>
          <w:szCs w:val="16"/>
        </w:rPr>
        <w:t xml:space="preserve">around the world, and an expansion of the global police state. Unprecedented inequalities can only be sustained by extreme violence, </w:t>
      </w:r>
      <w:proofErr w:type="spellStart"/>
      <w:r>
        <w:rPr>
          <w:rFonts w:eastAsia="Calibri"/>
          <w:sz w:val="16"/>
          <w:szCs w:val="16"/>
        </w:rPr>
        <w:t>militarisation</w:t>
      </w:r>
      <w:proofErr w:type="spellEnd"/>
      <w:r>
        <w:rPr>
          <w:rFonts w:eastAsia="Calibri"/>
          <w:sz w:val="16"/>
          <w:szCs w:val="16"/>
        </w:rPr>
        <w:t xml:space="preserve"> and repression. The ruling groups face a crisis of social control: how </w:t>
      </w:r>
      <w:proofErr w:type="gramStart"/>
      <w:r>
        <w:rPr>
          <w:rFonts w:eastAsia="Calibri"/>
          <w:sz w:val="16"/>
          <w:szCs w:val="16"/>
        </w:rPr>
        <w:t>to</w:t>
      </w:r>
      <w:proofErr w:type="gramEnd"/>
      <w:r>
        <w:rPr>
          <w:rFonts w:eastAsia="Calibri"/>
          <w:sz w:val="16"/>
          <w:szCs w:val="16"/>
        </w:rPr>
        <w:t xml:space="preserve"> maintain a grip on power and prevent uprisings? Consensual mechanisms o</w:t>
      </w:r>
      <w:r>
        <w:rPr>
          <w:rFonts w:eastAsia="Calibri"/>
          <w:b/>
          <w:bCs/>
          <w:sz w:val="24"/>
          <w:szCs w:val="24"/>
          <w:highlight w:val="cyan"/>
          <w:u w:val="single"/>
        </w:rPr>
        <w:t>f social control are breaking down as authoritarian</w:t>
      </w:r>
      <w:r>
        <w:rPr>
          <w:rFonts w:eastAsia="Calibri"/>
          <w:sz w:val="16"/>
          <w:szCs w:val="16"/>
        </w:rPr>
        <w:t xml:space="preserve">, dictatorial and neo-fascist systems of political domination spread. Twenty-first century fascism, in my view, involves a triangulation of transnational capital with reactionary and repressive state power and a fascist </w:t>
      </w:r>
      <w:proofErr w:type="spellStart"/>
      <w:r>
        <w:rPr>
          <w:rFonts w:eastAsia="Calibri"/>
          <w:sz w:val="16"/>
          <w:szCs w:val="16"/>
        </w:rPr>
        <w:t>mobilisation</w:t>
      </w:r>
      <w:proofErr w:type="spellEnd"/>
      <w:r>
        <w:rPr>
          <w:rFonts w:eastAsia="Calibri"/>
          <w:sz w:val="16"/>
          <w:szCs w:val="16"/>
        </w:rPr>
        <w:t xml:space="preserve">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t>
      </w:r>
      <w:proofErr w:type="gramStart"/>
      <w:r>
        <w:rPr>
          <w:rFonts w:eastAsia="Calibri"/>
          <w:sz w:val="16"/>
          <w:szCs w:val="16"/>
        </w:rPr>
        <w:t>Who was</w:t>
      </w:r>
      <w:proofErr w:type="gramEnd"/>
      <w:r>
        <w:rPr>
          <w:rFonts w:eastAsia="Calibri"/>
          <w:sz w:val="16"/>
          <w:szCs w:val="16"/>
        </w:rPr>
        <w:t xml:space="preserve"> doing the rioting were poor, unemployed white proletarians</w:t>
      </w:r>
      <w:r>
        <w:rPr>
          <w:rFonts w:eastAsia="Calibri"/>
          <w:b/>
          <w:bCs/>
          <w:sz w:val="24"/>
          <w:szCs w:val="24"/>
          <w:highlight w:val="cyan"/>
          <w:u w:val="single"/>
        </w:rPr>
        <w:t>. Hyper-nationalism</w:t>
      </w:r>
      <w:r>
        <w:rPr>
          <w:rFonts w:eastAsia="Calibri"/>
          <w:sz w:val="16"/>
          <w:szCs w:val="16"/>
        </w:rPr>
        <w:t xml:space="preserve"> is always a characteristic of </w:t>
      </w:r>
      <w:r>
        <w:rPr>
          <w:rFonts w:eastAsia="Calibri"/>
          <w:b/>
          <w:bCs/>
          <w:sz w:val="24"/>
          <w:szCs w:val="24"/>
          <w:highlight w:val="cyan"/>
          <w:u w:val="single"/>
        </w:rPr>
        <w:t>fascism, as are racism, scapegoating</w:t>
      </w:r>
      <w:r>
        <w:rPr>
          <w:rFonts w:eastAsia="Calibri"/>
          <w:sz w:val="16"/>
          <w:szCs w:val="16"/>
        </w:rPr>
        <w:t xml:space="preserve"> and hyper-</w:t>
      </w:r>
      <w:proofErr w:type="spellStart"/>
      <w:r>
        <w:rPr>
          <w:rFonts w:eastAsia="Calibri"/>
          <w:sz w:val="16"/>
          <w:szCs w:val="16"/>
        </w:rPr>
        <w:t>masculinisation</w:t>
      </w:r>
      <w:proofErr w:type="spellEnd"/>
      <w:r>
        <w:rPr>
          <w:rFonts w:eastAsia="Calibri"/>
          <w:sz w:val="16"/>
          <w:szCs w:val="16"/>
        </w:rPr>
        <w:t xml:space="preserve">. Frighteningly, elements among the TCC are now coming on </w:t>
      </w:r>
      <w:proofErr w:type="gramStart"/>
      <w:r>
        <w:rPr>
          <w:rFonts w:eastAsia="Calibri"/>
          <w:sz w:val="16"/>
          <w:szCs w:val="16"/>
        </w:rPr>
        <w:t>board</w:t>
      </w:r>
      <w:proofErr w:type="gramEnd"/>
      <w:r>
        <w:rPr>
          <w:rFonts w:eastAsia="Calibri"/>
          <w:sz w:val="16"/>
          <w:szCs w:val="16"/>
        </w:rPr>
        <w:t xml:space="preserve">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w:t>
      </w:r>
      <w:r>
        <w:rPr>
          <w:rFonts w:eastAsia="Calibri"/>
          <w:b/>
          <w:bCs/>
          <w:sz w:val="24"/>
          <w:szCs w:val="24"/>
          <w:highlight w:val="cyan"/>
          <w:u w:val="single"/>
        </w:rPr>
        <w:t xml:space="preserve">new bloc of capital is emerging </w:t>
      </w:r>
      <w:r>
        <w:rPr>
          <w:rFonts w:eastAsia="Calibri"/>
          <w:sz w:val="16"/>
          <w:szCs w:val="16"/>
        </w:rPr>
        <w:t>that brings together Silicon Valley with the Pentagon and Wall Street —</w:t>
      </w:r>
      <w:r>
        <w:rPr>
          <w:rFonts w:eastAsia="Calibri"/>
          <w:b/>
          <w:bCs/>
          <w:sz w:val="24"/>
          <w:szCs w:val="24"/>
          <w:highlight w:val="cyan"/>
          <w:u w:val="single"/>
        </w:rPr>
        <w:t xml:space="preserve"> that is, tech, finance and the military industrial complex, </w:t>
      </w:r>
      <w:r>
        <w:rPr>
          <w:rFonts w:eastAsia="Calibri"/>
          <w:sz w:val="16"/>
          <w:szCs w:val="16"/>
        </w:rPr>
        <w:t xml:space="preserve">along with the </w:t>
      </w:r>
      <w:r>
        <w:rPr>
          <w:rFonts w:eastAsia="Calibri"/>
          <w:b/>
          <w:bCs/>
          <w:sz w:val="24"/>
          <w:szCs w:val="24"/>
          <w:highlight w:val="cyan"/>
          <w:u w:val="single"/>
        </w:rPr>
        <w:t xml:space="preserve">medical-industrial complex and </w:t>
      </w:r>
      <w:proofErr w:type="spellStart"/>
      <w:proofErr w:type="gramStart"/>
      <w:r>
        <w:rPr>
          <w:rFonts w:eastAsia="Calibri"/>
          <w:b/>
          <w:bCs/>
          <w:sz w:val="24"/>
          <w:szCs w:val="24"/>
          <w:highlight w:val="cyan"/>
          <w:u w:val="single"/>
        </w:rPr>
        <w:t>energy.</w:t>
      </w:r>
      <w:r>
        <w:rPr>
          <w:rFonts w:eastAsia="Calibri"/>
          <w:sz w:val="16"/>
          <w:szCs w:val="16"/>
        </w:rPr>
        <w:t>At</w:t>
      </w:r>
      <w:proofErr w:type="spellEnd"/>
      <w:proofErr w:type="gramEnd"/>
      <w:r>
        <w:rPr>
          <w:rFonts w:eastAsia="Calibri"/>
          <w:sz w:val="16"/>
          <w:szCs w:val="16"/>
        </w:rPr>
        <w:t xml:space="preserve"> the same time, the post-World War II international order is cracking up. We are experiencing a radical reconfiguration of global geopolitical alignments to the drumbeat of escalating financial turbulence and political chaos. Yet the crisis of hegemony in </w:t>
      </w:r>
      <w:proofErr w:type="gramStart"/>
      <w:r>
        <w:rPr>
          <w:rFonts w:eastAsia="Calibri"/>
          <w:sz w:val="16"/>
          <w:szCs w:val="16"/>
        </w:rPr>
        <w:t>the international</w:t>
      </w:r>
      <w:proofErr w:type="gramEnd"/>
      <w:r>
        <w:rPr>
          <w:rFonts w:eastAsia="Calibri"/>
          <w:sz w:val="16"/>
          <w:szCs w:val="16"/>
        </w:rPr>
        <w:t xml:space="preserve"> order takes place within a single, integrated global economy. </w:t>
      </w:r>
    </w:p>
    <w:p w14:paraId="6832C87E" w14:textId="77777777" w:rsidR="0015011A" w:rsidRDefault="0015011A" w:rsidP="0015011A">
      <w:pPr>
        <w:spacing w:after="240"/>
        <w:rPr>
          <w:rFonts w:eastAsia="Calibri"/>
          <w:sz w:val="16"/>
          <w:szCs w:val="16"/>
        </w:rPr>
      </w:pPr>
      <w:r>
        <w:rPr>
          <w:rFonts w:eastAsia="Calibri"/>
          <w:sz w:val="16"/>
          <w:szCs w:val="16"/>
        </w:rPr>
        <w:t xml:space="preserve">We need to be clear: emerging global capitalist pluralism may offer greater </w:t>
      </w:r>
      <w:proofErr w:type="spellStart"/>
      <w:r>
        <w:rPr>
          <w:rFonts w:eastAsia="Calibri"/>
          <w:sz w:val="16"/>
          <w:szCs w:val="16"/>
        </w:rPr>
        <w:t>manoeuvring</w:t>
      </w:r>
      <w:proofErr w:type="spellEnd"/>
      <w:r>
        <w:rPr>
          <w:rFonts w:eastAsia="Calibri"/>
          <w:sz w:val="16"/>
          <w:szCs w:val="16"/>
        </w:rPr>
        <w:t xml:space="preserve"> room for popular struggles around the world, but a politically multipolar world does not mean that emerging poles of global capitalism are any less exploitative or oppressive than established </w:t>
      </w:r>
      <w:proofErr w:type="spellStart"/>
      <w:r>
        <w:rPr>
          <w:rFonts w:eastAsia="Calibri"/>
          <w:sz w:val="16"/>
          <w:szCs w:val="16"/>
        </w:rPr>
        <w:t>centres</w:t>
      </w:r>
      <w:proofErr w:type="spellEnd"/>
      <w:r>
        <w:rPr>
          <w:rFonts w:eastAsia="Calibri"/>
          <w:sz w:val="16"/>
          <w:szCs w:val="16"/>
        </w:rPr>
        <w:t xml:space="preserve">. An anti-imperialism that supports one </w:t>
      </w:r>
      <w:proofErr w:type="spellStart"/>
      <w:r>
        <w:rPr>
          <w:rFonts w:eastAsia="Calibri"/>
          <w:sz w:val="16"/>
          <w:szCs w:val="16"/>
        </w:rPr>
        <w:t>centre</w:t>
      </w:r>
      <w:proofErr w:type="spellEnd"/>
      <w:r>
        <w:rPr>
          <w:rFonts w:eastAsia="Calibri"/>
          <w:sz w:val="16"/>
          <w:szCs w:val="16"/>
        </w:rPr>
        <w:t xml:space="preserve"> of global capitalist power over another is an anti-imperialism of </w:t>
      </w:r>
      <w:proofErr w:type="spellStart"/>
      <w:proofErr w:type="gramStart"/>
      <w:r>
        <w:rPr>
          <w:rFonts w:eastAsia="Calibri"/>
          <w:sz w:val="16"/>
          <w:szCs w:val="16"/>
        </w:rPr>
        <w:t>fools.Ecological</w:t>
      </w:r>
      <w:proofErr w:type="spellEnd"/>
      <w:proofErr w:type="gramEnd"/>
      <w:r>
        <w:rPr>
          <w:rFonts w:eastAsia="Calibri"/>
          <w:sz w:val="16"/>
          <w:szCs w:val="16"/>
        </w:rPr>
        <w:t xml:space="preserve"> </w:t>
      </w:r>
      <w:proofErr w:type="spellStart"/>
      <w:r>
        <w:rPr>
          <w:rFonts w:eastAsia="Calibri"/>
          <w:sz w:val="16"/>
          <w:szCs w:val="16"/>
        </w:rPr>
        <w:t>holocaustWe</w:t>
      </w:r>
      <w:proofErr w:type="spellEnd"/>
      <w:r>
        <w:rPr>
          <w:rFonts w:eastAsia="Calibri"/>
          <w:sz w:val="16"/>
          <w:szCs w:val="16"/>
        </w:rPr>
        <w:t xml:space="preserve"> face a collapse of the biosphere. Each round of expansion of world capitalism has been more catastrophic than prior ones for the planetary ecosystem. Artificial intelligence and the digital revolution now underway </w:t>
      </w:r>
      <w:proofErr w:type="gramStart"/>
      <w:r>
        <w:rPr>
          <w:rFonts w:eastAsia="Calibri"/>
          <w:sz w:val="16"/>
          <w:szCs w:val="16"/>
        </w:rPr>
        <w:t>promises</w:t>
      </w:r>
      <w:proofErr w:type="gramEnd"/>
      <w:r>
        <w:rPr>
          <w:rFonts w:eastAsia="Calibri"/>
          <w:sz w:val="16"/>
          <w:szCs w:val="16"/>
        </w:rPr>
        <w:t xml:space="preserve"> to bring about a massive new wave of expansion with a devastating impact on the </w:t>
      </w:r>
      <w:proofErr w:type="spellStart"/>
      <w:proofErr w:type="gramStart"/>
      <w:r>
        <w:rPr>
          <w:rFonts w:eastAsia="Calibri"/>
          <w:sz w:val="16"/>
          <w:szCs w:val="16"/>
        </w:rPr>
        <w:t>biosphere.Capitalism</w:t>
      </w:r>
      <w:proofErr w:type="spellEnd"/>
      <w:proofErr w:type="gramEnd"/>
      <w:r>
        <w:rPr>
          <w:rFonts w:eastAsia="Calibri"/>
          <w:sz w:val="16"/>
          <w:szCs w:val="16"/>
        </w:rPr>
        <w:t xml:space="preserve"> by its very nature requires perpetual expansion, endless growth,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w:t>
      </w:r>
      <w:proofErr w:type="spellStart"/>
      <w:proofErr w:type="gramStart"/>
      <w:r>
        <w:rPr>
          <w:rFonts w:eastAsia="Calibri"/>
          <w:sz w:val="16"/>
          <w:szCs w:val="16"/>
        </w:rPr>
        <w:t>biosphere.Concluding</w:t>
      </w:r>
      <w:proofErr w:type="spellEnd"/>
      <w:proofErr w:type="gramEnd"/>
      <w:r>
        <w:rPr>
          <w:rFonts w:eastAsia="Calibri"/>
          <w:sz w:val="16"/>
          <w:szCs w:val="16"/>
        </w:rPr>
        <w:t xml:space="preserve"> </w:t>
      </w:r>
      <w:proofErr w:type="gramStart"/>
      <w:r>
        <w:rPr>
          <w:rFonts w:eastAsia="Calibri"/>
          <w:sz w:val="16"/>
          <w:szCs w:val="16"/>
        </w:rPr>
        <w:t>comments:</w:t>
      </w:r>
      <w:proofErr w:type="gramEnd"/>
      <w:r>
        <w:rPr>
          <w:rFonts w:eastAsia="Calibri"/>
          <w:sz w:val="16"/>
          <w:szCs w:val="16"/>
        </w:rPr>
        <w:t xml:space="preserve"> Options for </w:t>
      </w:r>
      <w:proofErr w:type="spellStart"/>
      <w:r>
        <w:rPr>
          <w:rFonts w:eastAsia="Calibri"/>
          <w:sz w:val="16"/>
          <w:szCs w:val="16"/>
        </w:rPr>
        <w:t>resistanceThis</w:t>
      </w:r>
      <w:proofErr w:type="spellEnd"/>
      <w:r>
        <w:rPr>
          <w:rFonts w:eastAsia="Calibri"/>
          <w:sz w:val="16"/>
          <w:szCs w:val="16"/>
        </w:rPr>
        <w:t xml:space="preserve"> analysis has been </w:t>
      </w:r>
      <w:proofErr w:type="spellStart"/>
      <w:r>
        <w:rPr>
          <w:rFonts w:eastAsia="Calibri"/>
          <w:sz w:val="16"/>
          <w:szCs w:val="16"/>
        </w:rPr>
        <w:t>sombre</w:t>
      </w:r>
      <w:proofErr w:type="spellEnd"/>
      <w:r>
        <w:rPr>
          <w:rFonts w:eastAsia="Calibri"/>
          <w:sz w:val="16"/>
          <w:szCs w:val="16"/>
        </w:rPr>
        <w:t>. But the more we understand the beast of global capitalism, the better we are equipped to confront it. An objective analysis is a crucial part of</w:t>
      </w:r>
      <w:r>
        <w:rPr>
          <w:rFonts w:eastAsia="Calibri"/>
          <w:b/>
          <w:bCs/>
          <w:sz w:val="24"/>
          <w:szCs w:val="24"/>
          <w:highlight w:val="cyan"/>
          <w:u w:val="single"/>
        </w:rPr>
        <w:t xml:space="preserve"> devising our fightback in </w:t>
      </w:r>
      <w:r>
        <w:rPr>
          <w:rFonts w:eastAsia="Calibri"/>
          <w:sz w:val="16"/>
          <w:szCs w:val="16"/>
        </w:rPr>
        <w:t xml:space="preserve">these times of </w:t>
      </w:r>
      <w:r>
        <w:rPr>
          <w:rFonts w:eastAsia="Calibri"/>
          <w:b/>
          <w:bCs/>
          <w:sz w:val="24"/>
          <w:szCs w:val="24"/>
          <w:highlight w:val="cyan"/>
          <w:u w:val="single"/>
        </w:rPr>
        <w:t xml:space="preserve">epochal crisis. </w:t>
      </w:r>
      <w:r>
        <w:rPr>
          <w:rFonts w:eastAsia="Calibri"/>
          <w:sz w:val="16"/>
          <w:szCs w:val="16"/>
        </w:rPr>
        <w:t>A global revolt has been underway for some time.</w:t>
      </w:r>
      <w:r>
        <w:rPr>
          <w:rFonts w:eastAsia="Calibri"/>
          <w:b/>
          <w:bCs/>
          <w:sz w:val="24"/>
          <w:szCs w:val="24"/>
          <w:highlight w:val="cyan"/>
          <w:u w:val="single"/>
        </w:rPr>
        <w:t xml:space="preserve"> Unrest is</w:t>
      </w:r>
      <w:r>
        <w:rPr>
          <w:rFonts w:eastAsia="Calibri"/>
          <w:sz w:val="16"/>
          <w:szCs w:val="16"/>
        </w:rPr>
        <w:t xml:space="preserve"> escalating </w:t>
      </w:r>
      <w:r>
        <w:rPr>
          <w:rFonts w:eastAsia="Calibri"/>
          <w:b/>
          <w:bCs/>
          <w:sz w:val="24"/>
          <w:szCs w:val="24"/>
          <w:highlight w:val="cyan"/>
          <w:u w:val="single"/>
        </w:rPr>
        <w:t>everywhere</w:t>
      </w:r>
      <w:r>
        <w:rPr>
          <w:rFonts w:eastAsia="Calibri"/>
          <w:sz w:val="16"/>
          <w:szCs w:val="16"/>
        </w:rPr>
        <w:t xml:space="preserve">. Mass disaffection is simmering below the surface. As I mentioned, the whole world is a tinderbox. The ruling groups fear mass uprisings. They have been preparing for them, expanding the global police state and </w:t>
      </w:r>
      <w:proofErr w:type="spellStart"/>
      <w:r>
        <w:rPr>
          <w:rFonts w:eastAsia="Calibri"/>
          <w:sz w:val="16"/>
          <w:szCs w:val="16"/>
        </w:rPr>
        <w:t>criminalising</w:t>
      </w:r>
      <w:proofErr w:type="spellEnd"/>
      <w:r>
        <w:rPr>
          <w:rFonts w:eastAsia="Calibri"/>
          <w:sz w:val="16"/>
          <w:szCs w:val="16"/>
        </w:rPr>
        <w:t xml:space="preserve"> dissent and resistance. In sum,</w:t>
      </w:r>
      <w:r>
        <w:rPr>
          <w:rFonts w:eastAsia="Calibri"/>
          <w:b/>
          <w:bCs/>
          <w:sz w:val="24"/>
          <w:szCs w:val="24"/>
          <w:highlight w:val="cyan"/>
          <w:u w:val="single"/>
        </w:rPr>
        <w:t xml:space="preserve"> global capitalism’s extermination impulse </w:t>
      </w:r>
      <w:r>
        <w:rPr>
          <w:rFonts w:eastAsia="Calibri"/>
          <w:sz w:val="16"/>
          <w:szCs w:val="16"/>
        </w:rPr>
        <w:t xml:space="preserve">will be restrained only to the extent that we resist. Never has the slogan, “resist to exist,” been more opportune and </w:t>
      </w:r>
      <w:proofErr w:type="spellStart"/>
      <w:r>
        <w:rPr>
          <w:rFonts w:eastAsia="Calibri"/>
          <w:sz w:val="16"/>
          <w:szCs w:val="16"/>
        </w:rPr>
        <w:t>appropriate.By</w:t>
      </w:r>
      <w:proofErr w:type="spellEnd"/>
      <w:r>
        <w:rPr>
          <w:rFonts w:eastAsia="Calibri"/>
          <w:sz w:val="16"/>
          <w:szCs w:val="16"/>
        </w:rPr>
        <w:t xml:space="preserve"> way of conclusion, I would like to quote a very brief passage from my book on the global crisis that will be released later this year (Epochal Crisis: The Exhaustion of Global Capitalism, Cambridge University Press):There is a rapid political </w:t>
      </w:r>
      <w:proofErr w:type="spellStart"/>
      <w:r>
        <w:rPr>
          <w:rFonts w:eastAsia="Calibri"/>
          <w:sz w:val="16"/>
          <w:szCs w:val="16"/>
        </w:rPr>
        <w:t>polarisation</w:t>
      </w:r>
      <w:proofErr w:type="spellEnd"/>
      <w:r>
        <w:rPr>
          <w:rFonts w:eastAsia="Calibri"/>
          <w:sz w:val="16"/>
          <w:szCs w:val="16"/>
        </w:rPr>
        <w:t xml:space="preserve"> in global society between poorly </w:t>
      </w:r>
      <w:proofErr w:type="spellStart"/>
      <w:r>
        <w:rPr>
          <w:rFonts w:eastAsia="Calibri"/>
          <w:sz w:val="16"/>
          <w:szCs w:val="16"/>
        </w:rPr>
        <w:t>organised</w:t>
      </w:r>
      <w:proofErr w:type="spellEnd"/>
      <w:r>
        <w:rPr>
          <w:rFonts w:eastAsia="Calibri"/>
          <w:sz w:val="16"/>
          <w:szCs w:val="16"/>
        </w:rPr>
        <w:t xml:space="preserve"> and ideologically inchoate counterhegemonic forces and an increasingly well-</w:t>
      </w:r>
      <w:proofErr w:type="spellStart"/>
      <w:r>
        <w:rPr>
          <w:rFonts w:eastAsia="Calibri"/>
          <w:sz w:val="16"/>
          <w:szCs w:val="16"/>
        </w:rPr>
        <w:t>organised</w:t>
      </w:r>
      <w:proofErr w:type="spellEnd"/>
      <w:r>
        <w:rPr>
          <w:rFonts w:eastAsia="Calibri"/>
          <w:sz w:val="16"/>
          <w:szCs w:val="16"/>
        </w:rPr>
        <w:t xml:space="preserve"> far right as the </w:t>
      </w:r>
      <w:proofErr w:type="spellStart"/>
      <w:r>
        <w:rPr>
          <w:rFonts w:eastAsia="Calibri"/>
          <w:sz w:val="16"/>
          <w:szCs w:val="16"/>
        </w:rPr>
        <w:t>centre</w:t>
      </w:r>
      <w:proofErr w:type="spellEnd"/>
      <w:r>
        <w:rPr>
          <w:rFonts w:eastAsia="Calibri"/>
          <w:sz w:val="16"/>
          <w:szCs w:val="16"/>
        </w:rPr>
        <w:t xml:space="preserv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w:t>
      </w:r>
      <w:proofErr w:type="spellStart"/>
      <w:proofErr w:type="gramStart"/>
      <w:r>
        <w:rPr>
          <w:rFonts w:eastAsia="Calibri"/>
          <w:sz w:val="16"/>
          <w:szCs w:val="16"/>
        </w:rPr>
        <w:t>demands.If</w:t>
      </w:r>
      <w:proofErr w:type="spellEnd"/>
      <w:proofErr w:type="gramEnd"/>
      <w:r>
        <w:rPr>
          <w:rFonts w:eastAsia="Calibri"/>
          <w:sz w:val="16"/>
          <w:szCs w:val="16"/>
        </w:rPr>
        <w:t xml:space="preserve"> capitalist crises are times of great upheavals and suffering for millions of people, they also shatter complacency and activate mass struggles. How to develop the subjective and </w:t>
      </w:r>
      <w:proofErr w:type="spellStart"/>
      <w:r>
        <w:rPr>
          <w:rFonts w:eastAsia="Calibri"/>
          <w:sz w:val="16"/>
          <w:szCs w:val="16"/>
        </w:rPr>
        <w:t>organisational</w:t>
      </w:r>
      <w:proofErr w:type="spellEnd"/>
      <w:r>
        <w:rPr>
          <w:rFonts w:eastAsia="Calibri"/>
          <w:sz w:val="16"/>
          <w:szCs w:val="16"/>
        </w:rPr>
        <w:t xml:space="preserve">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w:t>
      </w:r>
      <w:proofErr w:type="spellStart"/>
      <w:r>
        <w:rPr>
          <w:rFonts w:eastAsia="Calibri"/>
          <w:sz w:val="16"/>
          <w:szCs w:val="16"/>
        </w:rPr>
        <w:t>organised</w:t>
      </w:r>
      <w:proofErr w:type="spellEnd"/>
      <w:r>
        <w:rPr>
          <w:rFonts w:eastAsia="Calibri"/>
          <w:sz w:val="16"/>
          <w:szCs w:val="16"/>
        </w:rPr>
        <w:t xml:space="preserve"> left leadership that could amalgamate within and beyond borders the diverse movements into a program for confronting global capitalism with an emancipatory project of transformation. Yet a </w:t>
      </w:r>
      <w:r>
        <w:rPr>
          <w:rFonts w:eastAsia="Calibri"/>
          <w:b/>
          <w:bCs/>
          <w:sz w:val="24"/>
          <w:szCs w:val="24"/>
          <w:highlight w:val="cyan"/>
          <w:u w:val="single"/>
        </w:rPr>
        <w:t>socialist-oriented left that could give some direction to the mass revolts</w:t>
      </w:r>
      <w:r>
        <w:rPr>
          <w:rFonts w:eastAsia="Calibri"/>
          <w:sz w:val="16"/>
          <w:szCs w:val="16"/>
        </w:rPr>
        <w:t xml:space="preserve">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political </w:t>
      </w:r>
      <w:proofErr w:type="spellStart"/>
      <w:r>
        <w:rPr>
          <w:rFonts w:eastAsia="Calibri"/>
          <w:sz w:val="16"/>
          <w:szCs w:val="16"/>
        </w:rPr>
        <w:t>organisations</w:t>
      </w:r>
      <w:proofErr w:type="spellEnd"/>
      <w:r>
        <w:rPr>
          <w:rFonts w:eastAsia="Calibri"/>
          <w:sz w:val="16"/>
          <w:szCs w:val="16"/>
        </w:rPr>
        <w:t xml:space="preserve"> that cannot be collapsed into social movements as well as the inverse — mass social movements autonomous of political parties and independent of states. Any renovated left would have to rethink the relationship between social movements, political </w:t>
      </w:r>
      <w:proofErr w:type="spellStart"/>
      <w:r>
        <w:rPr>
          <w:rFonts w:eastAsia="Calibri"/>
          <w:sz w:val="16"/>
          <w:szCs w:val="16"/>
        </w:rPr>
        <w:t>organisations</w:t>
      </w:r>
      <w:proofErr w:type="spellEnd"/>
      <w:r>
        <w:rPr>
          <w:rFonts w:eastAsia="Calibri"/>
          <w:sz w:val="16"/>
          <w:szCs w:val="16"/>
        </w:rPr>
        <w:t xml:space="preserve"> and states, and how it could play the role of articulating the struggles and demands of the popular classes, bringing them to the political arena without commandeering them, much less subordinating them to the institutions of the capitalist state</w:t>
      </w:r>
    </w:p>
    <w:p w14:paraId="7F4276CA" w14:textId="77777777" w:rsidR="0015011A" w:rsidRDefault="0015011A" w:rsidP="0015011A">
      <w:pPr>
        <w:spacing w:after="240"/>
        <w:rPr>
          <w:rFonts w:eastAsia="Calibri"/>
          <w:sz w:val="16"/>
          <w:szCs w:val="16"/>
        </w:rPr>
      </w:pPr>
      <w:r>
        <w:rPr>
          <w:rFonts w:eastAsia="Calibri"/>
          <w:b/>
          <w:bCs/>
          <w:sz w:val="24"/>
          <w:szCs w:val="24"/>
          <w:highlight w:val="cyan"/>
          <w:u w:val="single"/>
        </w:rPr>
        <w:t xml:space="preserve">We cannot transform the world by simply occupying the capitalist state </w:t>
      </w:r>
      <w:r>
        <w:rPr>
          <w:rFonts w:eastAsia="Calibri"/>
          <w:sz w:val="24"/>
          <w:szCs w:val="24"/>
          <w:u w:val="single"/>
        </w:rPr>
        <w:t>and expecting that this state can be used to overthrow the rule of capital and transform society from above</w:t>
      </w:r>
      <w:r>
        <w:rPr>
          <w:rFonts w:eastAsia="Calibri"/>
          <w:sz w:val="16"/>
          <w:szCs w:val="16"/>
        </w:rPr>
        <w:t>. On the other hand, we cannot simply ignore the question of state power, yet in the larger picture the only</w:t>
      </w:r>
      <w:r>
        <w:rPr>
          <w:rFonts w:eastAsia="Calibri"/>
          <w:b/>
          <w:bCs/>
          <w:sz w:val="24"/>
          <w:szCs w:val="24"/>
          <w:highlight w:val="cyan"/>
          <w:u w:val="single"/>
        </w:rPr>
        <w:t xml:space="preserve"> justification for occupying the capitalist state</w:t>
      </w:r>
      <w:r>
        <w:rPr>
          <w:rFonts w:eastAsia="Calibri"/>
          <w:sz w:val="16"/>
          <w:szCs w:val="16"/>
        </w:rPr>
        <w:t xml:space="preserve"> is to </w:t>
      </w:r>
      <w:proofErr w:type="spellStart"/>
      <w:r>
        <w:rPr>
          <w:rFonts w:eastAsia="Calibri"/>
          <w:sz w:val="16"/>
          <w:szCs w:val="16"/>
        </w:rPr>
        <w:t>destabilise</w:t>
      </w:r>
      <w:proofErr w:type="spellEnd"/>
      <w:r>
        <w:rPr>
          <w:rFonts w:eastAsia="Calibri"/>
          <w:sz w:val="16"/>
          <w:szCs w:val="16"/>
        </w:rPr>
        <w:t xml:space="preserve"> and dismantle it from within. We have a lot to learn from Rojava, with its model of Democratic </w:t>
      </w:r>
      <w:proofErr w:type="spellStart"/>
      <w:r>
        <w:rPr>
          <w:rFonts w:eastAsia="Calibri"/>
          <w:sz w:val="16"/>
          <w:szCs w:val="16"/>
        </w:rPr>
        <w:t>Confederalism</w:t>
      </w:r>
      <w:proofErr w:type="spellEnd"/>
      <w:r>
        <w:rPr>
          <w:rFonts w:eastAsia="Calibri"/>
          <w:sz w:val="16"/>
          <w:szCs w:val="16"/>
        </w:rPr>
        <w:t xml:space="preserve">, from the Zapatistas, and other such experiments in local emancipatory struggles that place bottom-up autonomy and the struggle against patriarchy at the front and </w:t>
      </w:r>
      <w:proofErr w:type="spellStart"/>
      <w:r>
        <w:rPr>
          <w:rFonts w:eastAsia="Calibri"/>
          <w:sz w:val="16"/>
          <w:szCs w:val="16"/>
        </w:rPr>
        <w:t>centre</w:t>
      </w:r>
      <w:proofErr w:type="spellEnd"/>
      <w:r>
        <w:rPr>
          <w:rFonts w:eastAsia="Calibri"/>
          <w:sz w:val="16"/>
          <w:szCs w:val="16"/>
        </w:rPr>
        <w:t xml:space="preserve">. But </w:t>
      </w:r>
      <w:proofErr w:type="gramStart"/>
      <w:r>
        <w:rPr>
          <w:rFonts w:eastAsia="Calibri"/>
          <w:sz w:val="16"/>
          <w:szCs w:val="16"/>
        </w:rPr>
        <w:t>also</w:t>
      </w:r>
      <w:proofErr w:type="gramEnd"/>
      <w:r>
        <w:rPr>
          <w:rFonts w:eastAsia="Calibri"/>
          <w:sz w:val="16"/>
          <w:szCs w:val="16"/>
        </w:rPr>
        <w:t xml:space="preserve"> there is a lot to debate</w:t>
      </w:r>
      <w:r>
        <w:rPr>
          <w:rFonts w:eastAsia="Calibri"/>
          <w:b/>
          <w:bCs/>
          <w:sz w:val="24"/>
          <w:szCs w:val="24"/>
          <w:highlight w:val="cyan"/>
          <w:u w:val="single"/>
        </w:rPr>
        <w:t xml:space="preserve">. Autonomy and popular power </w:t>
      </w:r>
      <w:r>
        <w:rPr>
          <w:rFonts w:eastAsia="Calibri"/>
          <w:sz w:val="16"/>
          <w:szCs w:val="16"/>
        </w:rPr>
        <w:t xml:space="preserve">at the local level is of </w:t>
      </w:r>
      <w:r>
        <w:rPr>
          <w:rFonts w:eastAsia="Calibri"/>
          <w:b/>
          <w:bCs/>
          <w:sz w:val="24"/>
          <w:szCs w:val="24"/>
          <w:highlight w:val="cyan"/>
          <w:u w:val="single"/>
        </w:rPr>
        <w:t xml:space="preserve">critical importance </w:t>
      </w:r>
      <w:r>
        <w:rPr>
          <w:rFonts w:eastAsia="Calibri"/>
          <w:sz w:val="16"/>
          <w:szCs w:val="16"/>
        </w:rPr>
        <w:t xml:space="preserve">but we cannot leave the macro levels and the states that dominate them free of anti-capitalist, anti-systemic challenges. </w:t>
      </w:r>
    </w:p>
    <w:p w14:paraId="33D42E9A" w14:textId="77777777" w:rsidR="0015011A" w:rsidRDefault="0015011A" w:rsidP="0015011A">
      <w:pPr>
        <w:spacing w:after="240"/>
        <w:rPr>
          <w:rFonts w:eastAsia="Calibri"/>
          <w:sz w:val="16"/>
          <w:szCs w:val="16"/>
        </w:rPr>
      </w:pPr>
    </w:p>
    <w:p w14:paraId="6E0C904D" w14:textId="77777777" w:rsidR="0015011A" w:rsidRDefault="0015011A" w:rsidP="0015011A">
      <w:pPr>
        <w:rPr>
          <w:rFonts w:eastAsia="Calibri"/>
        </w:rPr>
      </w:pPr>
    </w:p>
    <w:p w14:paraId="7308C950" w14:textId="77777777" w:rsidR="0015011A" w:rsidRDefault="0015011A" w:rsidP="0015011A">
      <w:pPr>
        <w:rPr>
          <w:rFonts w:eastAsia="Calibri"/>
        </w:rPr>
      </w:pPr>
    </w:p>
    <w:p w14:paraId="20D5898D" w14:textId="05A80F63" w:rsidR="007924D9" w:rsidRPr="00557E70" w:rsidRDefault="007924D9" w:rsidP="007924D9">
      <w:pPr>
        <w:pStyle w:val="Heading4"/>
      </w:pPr>
      <w:r>
        <w:t xml:space="preserve">Capitalism is unsustainable – climate, militaris, international order. </w:t>
      </w:r>
    </w:p>
    <w:p w14:paraId="3B0AB0DA" w14:textId="77777777" w:rsidR="007924D9" w:rsidRDefault="007924D9" w:rsidP="007924D9">
      <w:r w:rsidRPr="008B14DB">
        <w:rPr>
          <w:rStyle w:val="Style13ptBold"/>
        </w:rPr>
        <w:t>Handel ’23</w:t>
      </w:r>
      <w:r w:rsidRPr="008B14DB">
        <w:t xml:space="preserve"> [Peter; American journalist. "We Must Reckon </w:t>
      </w:r>
      <w:proofErr w:type="gramStart"/>
      <w:r w:rsidRPr="008B14DB">
        <w:t>With</w:t>
      </w:r>
      <w:proofErr w:type="gramEnd"/>
      <w:r w:rsidRPr="008B14DB">
        <w:t xml:space="preserve"> the Most Dangerous System of Extinction Humans Ever Created," Truthout, published 12-30-2023, accessed </w:t>
      </w:r>
      <w:r>
        <w:t>7</w:t>
      </w:r>
      <w:r w:rsidRPr="008B14DB">
        <w:t>-</w:t>
      </w:r>
      <w:r>
        <w:t>1</w:t>
      </w:r>
      <w:r w:rsidRPr="008B14DB">
        <w:t>0-202</w:t>
      </w:r>
      <w:r>
        <w:t>6</w:t>
      </w:r>
      <w:r w:rsidRPr="008B14DB">
        <w:t>, https://truthout.org/articles/we-must-reckon-with-the-most-dangerous-system-of-extinction-humans-ever-created/]</w:t>
      </w:r>
    </w:p>
    <w:p w14:paraId="242F71BD" w14:textId="77777777" w:rsidR="007924D9" w:rsidRPr="008B14DB" w:rsidRDefault="007924D9" w:rsidP="007924D9">
      <w:pPr>
        <w:rPr>
          <w:sz w:val="16"/>
        </w:rPr>
      </w:pPr>
      <w:r w:rsidRPr="007E41E6">
        <w:rPr>
          <w:rStyle w:val="Emphasis"/>
          <w:highlight w:val="cyan"/>
        </w:rPr>
        <w:t>Capitalism</w:t>
      </w:r>
      <w:r w:rsidRPr="007E41E6">
        <w:rPr>
          <w:rStyle w:val="StyleUnderline"/>
          <w:highlight w:val="cyan"/>
        </w:rPr>
        <w:t xml:space="preserve"> is </w:t>
      </w:r>
      <w:r w:rsidRPr="007E41E6">
        <w:rPr>
          <w:rStyle w:val="Emphasis"/>
          <w:highlight w:val="cyan"/>
        </w:rPr>
        <w:t>killing us</w:t>
      </w:r>
      <w:r w:rsidRPr="007E41E6">
        <w:rPr>
          <w:rStyle w:val="StyleUnderline"/>
          <w:highlight w:val="cyan"/>
        </w:rPr>
        <w:t>.</w:t>
      </w:r>
      <w:r w:rsidRPr="008B14DB">
        <w:rPr>
          <w:sz w:val="16"/>
        </w:rPr>
        <w:t xml:space="preserve"> That’s the unequivocal message of a new book, Dying for Capitalism: How Big Money Fuels Extinction and What We Can Do About It by Charles Derber and Suren </w:t>
      </w:r>
      <w:proofErr w:type="spellStart"/>
      <w:r w:rsidRPr="008B14DB">
        <w:rPr>
          <w:sz w:val="16"/>
        </w:rPr>
        <w:t>Moodliar</w:t>
      </w:r>
      <w:proofErr w:type="spellEnd"/>
      <w:r w:rsidRPr="008B14DB">
        <w:rPr>
          <w:sz w:val="16"/>
        </w:rPr>
        <w:t xml:space="preserve">. The authors draw </w:t>
      </w:r>
      <w:r w:rsidRPr="008B14DB">
        <w:rPr>
          <w:rStyle w:val="StyleUnderline"/>
        </w:rPr>
        <w:t xml:space="preserve">critical links between </w:t>
      </w:r>
      <w:r w:rsidRPr="008B14DB">
        <w:rPr>
          <w:rStyle w:val="Emphasis"/>
        </w:rPr>
        <w:t>capitalism</w:t>
      </w:r>
      <w:r w:rsidRPr="008B14DB">
        <w:rPr>
          <w:rStyle w:val="StyleUnderline"/>
        </w:rPr>
        <w:t xml:space="preserve">, </w:t>
      </w:r>
      <w:r w:rsidRPr="008B14DB">
        <w:rPr>
          <w:rStyle w:val="Emphasis"/>
        </w:rPr>
        <w:t>militarism</w:t>
      </w:r>
      <w:r w:rsidRPr="008B14DB">
        <w:rPr>
          <w:rStyle w:val="StyleUnderline"/>
        </w:rPr>
        <w:t xml:space="preserve"> and </w:t>
      </w:r>
      <w:r w:rsidRPr="008B14DB">
        <w:rPr>
          <w:rStyle w:val="Emphasis"/>
        </w:rPr>
        <w:t>environmental destruction</w:t>
      </w:r>
      <w:r w:rsidRPr="008B14DB">
        <w:rPr>
          <w:rStyle w:val="StyleUnderline"/>
        </w:rPr>
        <w:t xml:space="preserve"> to show how nothing short of </w:t>
      </w:r>
      <w:r w:rsidRPr="008B14DB">
        <w:rPr>
          <w:rStyle w:val="Emphasis"/>
        </w:rPr>
        <w:t>radical change</w:t>
      </w:r>
      <w:r w:rsidRPr="008B14DB">
        <w:rPr>
          <w:rStyle w:val="StyleUnderline"/>
        </w:rPr>
        <w:t xml:space="preserve"> is required to </w:t>
      </w:r>
      <w:r w:rsidRPr="008B14DB">
        <w:rPr>
          <w:rStyle w:val="Emphasis"/>
        </w:rPr>
        <w:t>shift the deadly course</w:t>
      </w:r>
      <w:r w:rsidRPr="008B14DB">
        <w:rPr>
          <w:rStyle w:val="StyleUnderline"/>
        </w:rPr>
        <w:t xml:space="preserve"> humanity </w:t>
      </w:r>
      <w:proofErr w:type="gramStart"/>
      <w:r w:rsidRPr="008B14DB">
        <w:rPr>
          <w:rStyle w:val="StyleUnderline"/>
        </w:rPr>
        <w:t>as a whole is</w:t>
      </w:r>
      <w:proofErr w:type="gramEnd"/>
      <w:r w:rsidRPr="008B14DB">
        <w:rPr>
          <w:rStyle w:val="StyleUnderline"/>
        </w:rPr>
        <w:t xml:space="preserve"> now on</w:t>
      </w:r>
      <w:r w:rsidRPr="008B14DB">
        <w:rPr>
          <w:sz w:val="16"/>
        </w:rPr>
        <w:t>. The book blends historical and contemporary analysis with a concluding interview from 2062 based on speculative fiction.</w:t>
      </w:r>
    </w:p>
    <w:p w14:paraId="4B2B31A2" w14:textId="77777777" w:rsidR="007924D9" w:rsidRPr="008B14DB" w:rsidRDefault="007924D9" w:rsidP="007924D9">
      <w:pPr>
        <w:rPr>
          <w:sz w:val="16"/>
        </w:rPr>
      </w:pPr>
      <w:r w:rsidRPr="008B14DB">
        <w:rPr>
          <w:sz w:val="16"/>
        </w:rPr>
        <w:t xml:space="preserve">Derber and </w:t>
      </w:r>
      <w:proofErr w:type="spellStart"/>
      <w:r w:rsidRPr="008B14DB">
        <w:rPr>
          <w:sz w:val="16"/>
        </w:rPr>
        <w:t>Moodliar</w:t>
      </w:r>
      <w:proofErr w:type="spellEnd"/>
      <w:r w:rsidRPr="008B14DB">
        <w:rPr>
          <w:sz w:val="16"/>
        </w:rPr>
        <w:t xml:space="preserve"> call for a “new abolitionism” that draws wisdom and inspiration from the movement to abolish slavery and for a deep understanding of how our most critical problems are intertwined.</w:t>
      </w:r>
    </w:p>
    <w:p w14:paraId="531BE2C0" w14:textId="77777777" w:rsidR="007924D9" w:rsidRPr="008B14DB" w:rsidRDefault="007924D9" w:rsidP="007924D9">
      <w:pPr>
        <w:rPr>
          <w:sz w:val="16"/>
        </w:rPr>
      </w:pPr>
      <w:r w:rsidRPr="008B14DB">
        <w:rPr>
          <w:sz w:val="16"/>
        </w:rPr>
        <w:t xml:space="preserve">Derber, a professor of sociology at Boston College, has written 26 books — on politics, democracy, fascism, corporations, war, capitalism, climate change, </w:t>
      </w:r>
      <w:proofErr w:type="gramStart"/>
      <w:r w:rsidRPr="008B14DB">
        <w:rPr>
          <w:sz w:val="16"/>
        </w:rPr>
        <w:t>the culture</w:t>
      </w:r>
      <w:proofErr w:type="gramEnd"/>
      <w:r w:rsidRPr="008B14DB">
        <w:rPr>
          <w:sz w:val="16"/>
        </w:rPr>
        <w:t xml:space="preserve"> wars and social change. Some of his other recent books include Welcome to the Revolution, Moving Beyond Fear, and Capitalism: Should You Buy It? In this exclusive interview with Truthout, Derber discusses how the myth of American exceptionalism undermines the solutions to the existential threats we face today, why </w:t>
      </w:r>
      <w:r w:rsidRPr="008B14DB">
        <w:rPr>
          <w:rStyle w:val="StyleUnderline"/>
        </w:rPr>
        <w:t>“</w:t>
      </w:r>
      <w:r w:rsidRPr="007E41E6">
        <w:rPr>
          <w:rStyle w:val="Emphasis"/>
          <w:highlight w:val="cyan"/>
        </w:rPr>
        <w:t>green capitalism</w:t>
      </w:r>
      <w:r w:rsidRPr="007E41E6">
        <w:rPr>
          <w:rStyle w:val="StyleUnderline"/>
          <w:highlight w:val="cyan"/>
        </w:rPr>
        <w:t xml:space="preserve">” is an </w:t>
      </w:r>
      <w:r w:rsidRPr="007E41E6">
        <w:rPr>
          <w:rStyle w:val="Emphasis"/>
          <w:highlight w:val="cyan"/>
        </w:rPr>
        <w:t>oxymoron</w:t>
      </w:r>
      <w:r w:rsidRPr="008B14DB">
        <w:rPr>
          <w:sz w:val="16"/>
        </w:rPr>
        <w:t xml:space="preserve">, and </w:t>
      </w:r>
      <w:r w:rsidRPr="008B14DB">
        <w:rPr>
          <w:rStyle w:val="StyleUnderline"/>
        </w:rPr>
        <w:t>the need to confront a “</w:t>
      </w:r>
      <w:r w:rsidRPr="008B14DB">
        <w:rPr>
          <w:rStyle w:val="Emphasis"/>
        </w:rPr>
        <w:t>triangle of extinction</w:t>
      </w:r>
      <w:r w:rsidRPr="008B14DB">
        <w:rPr>
          <w:sz w:val="16"/>
        </w:rPr>
        <w:t>.”</w:t>
      </w:r>
    </w:p>
    <w:p w14:paraId="6FD6C3DA" w14:textId="77777777" w:rsidR="007924D9" w:rsidRPr="008B14DB" w:rsidRDefault="007924D9" w:rsidP="007924D9">
      <w:pPr>
        <w:rPr>
          <w:sz w:val="16"/>
        </w:rPr>
      </w:pPr>
      <w:r w:rsidRPr="008B14DB">
        <w:rPr>
          <w:sz w:val="16"/>
        </w:rPr>
        <w:t xml:space="preserve">Peter Handel: In your new book, Dying for Capitalism, you write </w:t>
      </w:r>
      <w:r w:rsidRPr="008B14DB">
        <w:rPr>
          <w:rStyle w:val="StyleUnderline"/>
        </w:rPr>
        <w:t>“</w:t>
      </w:r>
      <w:r w:rsidRPr="007E41E6">
        <w:rPr>
          <w:rStyle w:val="StyleUnderline"/>
        </w:rPr>
        <w:t>a ‘</w:t>
      </w:r>
      <w:r w:rsidRPr="007E41E6">
        <w:rPr>
          <w:rStyle w:val="Emphasis"/>
          <w:highlight w:val="cyan"/>
        </w:rPr>
        <w:t>triangle of extinction’</w:t>
      </w:r>
      <w:r w:rsidRPr="008B14DB">
        <w:rPr>
          <w:rStyle w:val="StyleUnderline"/>
        </w:rPr>
        <w:t xml:space="preserve"> that </w:t>
      </w:r>
      <w:r w:rsidRPr="007E41E6">
        <w:rPr>
          <w:rStyle w:val="StyleUnderline"/>
          <w:highlight w:val="cyan"/>
        </w:rPr>
        <w:t xml:space="preserve">connects </w:t>
      </w:r>
      <w:r w:rsidRPr="007E41E6">
        <w:rPr>
          <w:rStyle w:val="Emphasis"/>
          <w:highlight w:val="cyan"/>
        </w:rPr>
        <w:t>capitalism</w:t>
      </w:r>
      <w:r w:rsidRPr="007E41E6">
        <w:rPr>
          <w:rStyle w:val="StyleUnderline"/>
          <w:highlight w:val="cyan"/>
        </w:rPr>
        <w:t>,</w:t>
      </w:r>
      <w:r w:rsidRPr="008B14DB">
        <w:rPr>
          <w:rStyle w:val="StyleUnderline"/>
        </w:rPr>
        <w:t xml:space="preserve"> </w:t>
      </w:r>
      <w:r w:rsidRPr="007E41E6">
        <w:rPr>
          <w:rStyle w:val="Emphasis"/>
          <w:highlight w:val="cyan"/>
        </w:rPr>
        <w:t>environmental death</w:t>
      </w:r>
      <w:r w:rsidRPr="007E41E6">
        <w:rPr>
          <w:rStyle w:val="StyleUnderline"/>
          <w:highlight w:val="cyan"/>
        </w:rPr>
        <w:t xml:space="preserve"> and </w:t>
      </w:r>
      <w:r w:rsidRPr="007E41E6">
        <w:rPr>
          <w:rStyle w:val="Emphasis"/>
          <w:highlight w:val="cyan"/>
        </w:rPr>
        <w:t>war</w:t>
      </w:r>
      <w:r w:rsidRPr="007E41E6">
        <w:rPr>
          <w:rStyle w:val="StyleUnderline"/>
        </w:rPr>
        <w:t xml:space="preserve"> creates an </w:t>
      </w:r>
      <w:r w:rsidRPr="007E41E6">
        <w:rPr>
          <w:rStyle w:val="Emphasis"/>
          <w:highlight w:val="cyan"/>
        </w:rPr>
        <w:t>emergency</w:t>
      </w:r>
      <w:r w:rsidRPr="008B14DB">
        <w:rPr>
          <w:rStyle w:val="StyleUnderline"/>
        </w:rPr>
        <w:t xml:space="preserve"> that </w:t>
      </w:r>
      <w:r w:rsidRPr="007E41E6">
        <w:rPr>
          <w:rStyle w:val="StyleUnderline"/>
          <w:highlight w:val="cyan"/>
        </w:rPr>
        <w:t>humanity</w:t>
      </w:r>
      <w:r w:rsidRPr="008B14DB">
        <w:rPr>
          <w:rStyle w:val="StyleUnderline"/>
        </w:rPr>
        <w:t xml:space="preserve">-as-a-whole </w:t>
      </w:r>
      <w:r w:rsidRPr="007E41E6">
        <w:rPr>
          <w:rStyle w:val="StyleUnderline"/>
          <w:highlight w:val="cyan"/>
        </w:rPr>
        <w:t xml:space="preserve">has </w:t>
      </w:r>
      <w:r w:rsidRPr="007E41E6">
        <w:rPr>
          <w:rStyle w:val="Emphasis"/>
          <w:highlight w:val="cyan"/>
        </w:rPr>
        <w:t>never faced</w:t>
      </w:r>
      <w:r w:rsidRPr="007E41E6">
        <w:rPr>
          <w:rStyle w:val="Emphasis"/>
        </w:rPr>
        <w:t xml:space="preserve"> </w:t>
      </w:r>
      <w:r w:rsidRPr="007E41E6">
        <w:rPr>
          <w:rStyle w:val="Emphasis"/>
          <w:highlight w:val="cyan"/>
        </w:rPr>
        <w:t>before</w:t>
      </w:r>
      <w:r w:rsidRPr="008B14DB">
        <w:rPr>
          <w:rStyle w:val="StyleUnderline"/>
        </w:rPr>
        <w:t>.</w:t>
      </w:r>
      <w:r w:rsidRPr="008B14DB">
        <w:rPr>
          <w:sz w:val="16"/>
        </w:rPr>
        <w:t>” How are these things interlinked?</w:t>
      </w:r>
    </w:p>
    <w:p w14:paraId="1D2475D0" w14:textId="77777777" w:rsidR="007924D9" w:rsidRPr="008B14DB" w:rsidRDefault="007924D9" w:rsidP="007924D9">
      <w:pPr>
        <w:rPr>
          <w:sz w:val="16"/>
        </w:rPr>
      </w:pPr>
      <w:r w:rsidRPr="008B14DB">
        <w:rPr>
          <w:sz w:val="16"/>
        </w:rPr>
        <w:t xml:space="preserve">Charles Derber: </w:t>
      </w:r>
      <w:r w:rsidRPr="008B14DB">
        <w:rPr>
          <w:rStyle w:val="StyleUnderline"/>
        </w:rPr>
        <w:t xml:space="preserve">Americans are normalizing what is truly the greatest </w:t>
      </w:r>
      <w:r w:rsidRPr="007E41E6">
        <w:rPr>
          <w:rStyle w:val="StyleUnderline"/>
        </w:rPr>
        <w:t>emergency</w:t>
      </w:r>
      <w:r w:rsidRPr="008B14DB">
        <w:rPr>
          <w:rStyle w:val="StyleUnderline"/>
        </w:rPr>
        <w:t xml:space="preserve"> ever faced by humanity — one </w:t>
      </w:r>
      <w:r w:rsidRPr="007E41E6">
        <w:rPr>
          <w:rStyle w:val="Emphasis"/>
          <w:highlight w:val="cyan"/>
        </w:rPr>
        <w:t>threatening</w:t>
      </w:r>
      <w:r w:rsidRPr="007E41E6">
        <w:rPr>
          <w:rStyle w:val="StyleUnderline"/>
          <w:highlight w:val="cyan"/>
        </w:rPr>
        <w:t xml:space="preserve"> to </w:t>
      </w:r>
      <w:r w:rsidRPr="007E41E6">
        <w:rPr>
          <w:rStyle w:val="Emphasis"/>
          <w:highlight w:val="cyan"/>
        </w:rPr>
        <w:t>doom all life species</w:t>
      </w:r>
      <w:r w:rsidRPr="008B14DB">
        <w:rPr>
          <w:sz w:val="16"/>
        </w:rPr>
        <w:t>. In an earlier 2010 book, Greed to Green, I argued that President Obama should declare a national emergency to stop impending climate extinction and wake up Americans. Obama did not declare the emergency, and millions of Americans didn’t wake up.</w:t>
      </w:r>
    </w:p>
    <w:p w14:paraId="1AC86A88" w14:textId="77777777" w:rsidR="007924D9" w:rsidRPr="008B14DB" w:rsidRDefault="007924D9" w:rsidP="007924D9">
      <w:pPr>
        <w:rPr>
          <w:sz w:val="16"/>
        </w:rPr>
      </w:pPr>
      <w:r w:rsidRPr="008B14DB">
        <w:rPr>
          <w:sz w:val="16"/>
        </w:rPr>
        <w:t xml:space="preserve">Dying for </w:t>
      </w:r>
      <w:r w:rsidRPr="007E41E6">
        <w:rPr>
          <w:rStyle w:val="StyleUnderline"/>
        </w:rPr>
        <w:t>Capitalism</w:t>
      </w:r>
      <w:r w:rsidRPr="008B14DB">
        <w:rPr>
          <w:rStyle w:val="StyleUnderline"/>
        </w:rPr>
        <w:t xml:space="preserve"> shows the </w:t>
      </w:r>
      <w:r w:rsidRPr="007E41E6">
        <w:rPr>
          <w:rStyle w:val="Emphasis"/>
        </w:rPr>
        <w:t>existential threat</w:t>
      </w:r>
      <w:r w:rsidRPr="007E41E6">
        <w:rPr>
          <w:rStyle w:val="StyleUnderline"/>
        </w:rPr>
        <w:t xml:space="preserve"> has grown </w:t>
      </w:r>
      <w:r w:rsidRPr="007E41E6">
        <w:rPr>
          <w:rStyle w:val="Emphasis"/>
        </w:rPr>
        <w:t>faster</w:t>
      </w:r>
      <w:r w:rsidRPr="008B14DB">
        <w:rPr>
          <w:rStyle w:val="StyleUnderline"/>
        </w:rPr>
        <w:t xml:space="preserve"> than I had imagined</w:t>
      </w:r>
      <w:r w:rsidRPr="008B14DB">
        <w:rPr>
          <w:sz w:val="16"/>
        </w:rPr>
        <w:t xml:space="preserve">. This is not simply because of </w:t>
      </w:r>
      <w:r w:rsidRPr="008B14DB">
        <w:rPr>
          <w:rStyle w:val="StyleUnderline"/>
        </w:rPr>
        <w:t xml:space="preserve">the </w:t>
      </w:r>
      <w:r w:rsidRPr="007E41E6">
        <w:rPr>
          <w:rStyle w:val="Emphasis"/>
          <w:highlight w:val="cyan"/>
        </w:rPr>
        <w:t>acceleration</w:t>
      </w:r>
      <w:r w:rsidRPr="007E41E6">
        <w:rPr>
          <w:rStyle w:val="StyleUnderline"/>
          <w:highlight w:val="cyan"/>
        </w:rPr>
        <w:t xml:space="preserve"> of </w:t>
      </w:r>
      <w:r w:rsidRPr="007E41E6">
        <w:rPr>
          <w:rStyle w:val="Emphasis"/>
          <w:highlight w:val="cyan"/>
        </w:rPr>
        <w:t>climate tipping</w:t>
      </w:r>
      <w:r w:rsidRPr="007E41E6">
        <w:rPr>
          <w:rStyle w:val="Emphasis"/>
        </w:rPr>
        <w:t xml:space="preserve"> </w:t>
      </w:r>
      <w:r w:rsidRPr="007E41E6">
        <w:rPr>
          <w:rStyle w:val="Emphasis"/>
          <w:highlight w:val="cyan"/>
        </w:rPr>
        <w:t>points</w:t>
      </w:r>
      <w:r w:rsidRPr="008B14DB">
        <w:rPr>
          <w:rStyle w:val="StyleUnderline"/>
        </w:rPr>
        <w:t xml:space="preserve"> but the </w:t>
      </w:r>
      <w:r w:rsidRPr="007E41E6">
        <w:rPr>
          <w:rStyle w:val="Emphasis"/>
          <w:highlight w:val="cyan"/>
        </w:rPr>
        <w:t>escalating risk</w:t>
      </w:r>
      <w:r w:rsidRPr="007E41E6">
        <w:rPr>
          <w:rStyle w:val="StyleUnderline"/>
          <w:highlight w:val="cyan"/>
        </w:rPr>
        <w:t xml:space="preserve"> of </w:t>
      </w:r>
      <w:r w:rsidRPr="007E41E6">
        <w:rPr>
          <w:rStyle w:val="Emphasis"/>
          <w:highlight w:val="cyan"/>
        </w:rPr>
        <w:t>nuclear war</w:t>
      </w:r>
      <w:r w:rsidRPr="008B14DB">
        <w:rPr>
          <w:rStyle w:val="StyleUnderline"/>
        </w:rPr>
        <w:t xml:space="preserve"> </w:t>
      </w:r>
      <w:r w:rsidRPr="007E41E6">
        <w:rPr>
          <w:rStyle w:val="StyleUnderline"/>
          <w:highlight w:val="cyan"/>
        </w:rPr>
        <w:t>arising from</w:t>
      </w:r>
      <w:r w:rsidRPr="007E41E6">
        <w:rPr>
          <w:rStyle w:val="StyleUnderline"/>
        </w:rPr>
        <w:t xml:space="preserve"> an</w:t>
      </w:r>
      <w:r w:rsidRPr="008B14DB">
        <w:rPr>
          <w:rStyle w:val="StyleUnderline"/>
        </w:rPr>
        <w:t xml:space="preserve"> </w:t>
      </w:r>
      <w:r w:rsidRPr="007E41E6">
        <w:rPr>
          <w:rStyle w:val="Emphasis"/>
          <w:highlight w:val="cyan"/>
        </w:rPr>
        <w:t>increasingly unstable</w:t>
      </w:r>
      <w:r w:rsidRPr="007E41E6">
        <w:rPr>
          <w:rStyle w:val="StyleUnderline"/>
          <w:highlight w:val="cyan"/>
        </w:rPr>
        <w:t xml:space="preserve"> and </w:t>
      </w:r>
      <w:r w:rsidRPr="007E41E6">
        <w:rPr>
          <w:rStyle w:val="Emphasis"/>
          <w:highlight w:val="cyan"/>
        </w:rPr>
        <w:t>militarized international</w:t>
      </w:r>
      <w:r w:rsidRPr="007E41E6">
        <w:rPr>
          <w:rStyle w:val="StyleUnderline"/>
        </w:rPr>
        <w:t xml:space="preserve"> and </w:t>
      </w:r>
      <w:r w:rsidRPr="007E41E6">
        <w:rPr>
          <w:rStyle w:val="Emphasis"/>
        </w:rPr>
        <w:t xml:space="preserve">American </w:t>
      </w:r>
      <w:r w:rsidRPr="007E41E6">
        <w:rPr>
          <w:rStyle w:val="Emphasis"/>
          <w:highlight w:val="cyan"/>
        </w:rPr>
        <w:t>world order</w:t>
      </w:r>
      <w:r w:rsidRPr="008B14DB">
        <w:rPr>
          <w:sz w:val="16"/>
        </w:rPr>
        <w:t xml:space="preserve">. Witness not just </w:t>
      </w:r>
      <w:r w:rsidRPr="008B14DB">
        <w:rPr>
          <w:rStyle w:val="StyleUnderline"/>
        </w:rPr>
        <w:t xml:space="preserve">Ukraine after U.S.-driven </w:t>
      </w:r>
      <w:r w:rsidRPr="008B14DB">
        <w:rPr>
          <w:rStyle w:val="Emphasis"/>
        </w:rPr>
        <w:t>NATO expansion</w:t>
      </w:r>
      <w:r w:rsidRPr="008B14DB">
        <w:rPr>
          <w:rStyle w:val="StyleUnderline"/>
        </w:rPr>
        <w:t xml:space="preserve"> to the </w:t>
      </w:r>
      <w:r w:rsidRPr="007E41E6">
        <w:rPr>
          <w:rStyle w:val="StyleUnderline"/>
        </w:rPr>
        <w:t>Russia</w:t>
      </w:r>
      <w:r w:rsidRPr="008B14DB">
        <w:rPr>
          <w:rStyle w:val="StyleUnderline"/>
        </w:rPr>
        <w:t xml:space="preserve">n border but </w:t>
      </w:r>
      <w:r w:rsidRPr="007E41E6">
        <w:rPr>
          <w:rStyle w:val="StyleUnderline"/>
        </w:rPr>
        <w:t>the</w:t>
      </w:r>
      <w:r w:rsidRPr="008B14DB">
        <w:rPr>
          <w:rStyle w:val="StyleUnderline"/>
        </w:rPr>
        <w:t xml:space="preserve"> bipartisan </w:t>
      </w:r>
      <w:r w:rsidRPr="007E41E6">
        <w:rPr>
          <w:rStyle w:val="StyleUnderline"/>
        </w:rPr>
        <w:t>new Cold War with China and</w:t>
      </w:r>
      <w:r w:rsidRPr="008B14DB">
        <w:rPr>
          <w:rStyle w:val="StyleUnderline"/>
        </w:rPr>
        <w:t xml:space="preserve"> today’s </w:t>
      </w:r>
      <w:r w:rsidRPr="007E41E6">
        <w:rPr>
          <w:rStyle w:val="Emphasis"/>
        </w:rPr>
        <w:t>erupting wars</w:t>
      </w:r>
      <w:r w:rsidRPr="007E41E6">
        <w:rPr>
          <w:rStyle w:val="StyleUnderline"/>
        </w:rPr>
        <w:t xml:space="preserve"> in the </w:t>
      </w:r>
      <w:r w:rsidRPr="007E41E6">
        <w:rPr>
          <w:rStyle w:val="Emphasis"/>
        </w:rPr>
        <w:t>Middle East.</w:t>
      </w:r>
    </w:p>
    <w:p w14:paraId="15AB9F34" w14:textId="77777777" w:rsidR="007924D9" w:rsidRPr="008B14DB" w:rsidRDefault="007924D9" w:rsidP="007924D9">
      <w:pPr>
        <w:rPr>
          <w:rStyle w:val="Emphasis"/>
        </w:rPr>
      </w:pPr>
      <w:r w:rsidRPr="008B14DB">
        <w:rPr>
          <w:sz w:val="16"/>
        </w:rPr>
        <w:t xml:space="preserve">As </w:t>
      </w:r>
      <w:r w:rsidRPr="007E41E6">
        <w:rPr>
          <w:rStyle w:val="StyleUnderline"/>
          <w:highlight w:val="cyan"/>
        </w:rPr>
        <w:t xml:space="preserve">people are </w:t>
      </w:r>
      <w:r w:rsidRPr="007E41E6">
        <w:rPr>
          <w:rStyle w:val="Emphasis"/>
          <w:highlight w:val="cyan"/>
        </w:rPr>
        <w:t>dying for capitalism</w:t>
      </w:r>
      <w:r w:rsidRPr="008B14DB">
        <w:rPr>
          <w:rStyle w:val="StyleUnderline"/>
        </w:rPr>
        <w:t xml:space="preserve"> in the sense that </w:t>
      </w:r>
      <w:r w:rsidRPr="007E41E6">
        <w:rPr>
          <w:rStyle w:val="StyleUnderline"/>
        </w:rPr>
        <w:t xml:space="preserve">they want ever more of it, they are also </w:t>
      </w:r>
      <w:r w:rsidRPr="007E41E6">
        <w:rPr>
          <w:rStyle w:val="Emphasis"/>
        </w:rPr>
        <w:t>literally dying</w:t>
      </w:r>
      <w:r w:rsidRPr="007E41E6">
        <w:rPr>
          <w:rStyle w:val="StyleUnderline"/>
        </w:rPr>
        <w:t xml:space="preserve"> for the consequences of craving a literal death system</w:t>
      </w:r>
      <w:r w:rsidRPr="008B14DB">
        <w:rPr>
          <w:sz w:val="16"/>
        </w:rPr>
        <w:t xml:space="preserve">. </w:t>
      </w:r>
      <w:r w:rsidRPr="008B14DB">
        <w:rPr>
          <w:rStyle w:val="StyleUnderline"/>
        </w:rPr>
        <w:t>The “triangle of extinction” exposes what many on the left have suspected but never fully understood</w:t>
      </w:r>
      <w:r w:rsidRPr="008B14DB">
        <w:rPr>
          <w:sz w:val="16"/>
        </w:rPr>
        <w:t xml:space="preserve">. U.S. </w:t>
      </w:r>
      <w:r w:rsidRPr="007E41E6">
        <w:rPr>
          <w:rStyle w:val="StyleUnderline"/>
        </w:rPr>
        <w:t>capitalism fuels</w:t>
      </w:r>
      <w:r w:rsidRPr="008B14DB">
        <w:rPr>
          <w:rStyle w:val="StyleUnderline"/>
        </w:rPr>
        <w:t xml:space="preserve"> both </w:t>
      </w:r>
      <w:r w:rsidRPr="007E41E6">
        <w:rPr>
          <w:rStyle w:val="StyleUnderline"/>
        </w:rPr>
        <w:t>climate change and</w:t>
      </w:r>
      <w:r w:rsidRPr="008B14DB">
        <w:rPr>
          <w:rStyle w:val="StyleUnderline"/>
        </w:rPr>
        <w:t xml:space="preserve"> </w:t>
      </w:r>
      <w:r w:rsidRPr="007E41E6">
        <w:rPr>
          <w:rStyle w:val="StyleUnderline"/>
        </w:rPr>
        <w:t>militarism</w:t>
      </w:r>
      <w:r w:rsidRPr="008B14DB">
        <w:rPr>
          <w:rStyle w:val="StyleUnderline"/>
        </w:rPr>
        <w:t xml:space="preserve"> for five core reasons: 1) </w:t>
      </w:r>
      <w:r w:rsidRPr="007E41E6">
        <w:rPr>
          <w:rStyle w:val="Emphasis"/>
          <w:highlight w:val="cyan"/>
        </w:rPr>
        <w:t>elevating profit</w:t>
      </w:r>
      <w:r w:rsidRPr="007E41E6">
        <w:rPr>
          <w:rStyle w:val="StyleUnderline"/>
        </w:rPr>
        <w:t xml:space="preserve"> </w:t>
      </w:r>
      <w:r w:rsidRPr="007E41E6">
        <w:rPr>
          <w:rStyle w:val="StyleUnderline"/>
          <w:highlight w:val="cyan"/>
        </w:rPr>
        <w:t xml:space="preserve">over all </w:t>
      </w:r>
      <w:r w:rsidRPr="007E41E6">
        <w:rPr>
          <w:rStyle w:val="Emphasis"/>
          <w:highlight w:val="cyan"/>
        </w:rPr>
        <w:t>other aims</w:t>
      </w:r>
      <w:r w:rsidRPr="007E41E6">
        <w:rPr>
          <w:rStyle w:val="StyleUnderline"/>
        </w:rPr>
        <w:t>;</w:t>
      </w:r>
      <w:r w:rsidRPr="008B14DB">
        <w:rPr>
          <w:rStyle w:val="StyleUnderline"/>
        </w:rPr>
        <w:t xml:space="preserve"> 2) </w:t>
      </w:r>
      <w:r w:rsidRPr="007E41E6">
        <w:rPr>
          <w:rStyle w:val="Emphasis"/>
          <w:highlight w:val="cyan"/>
        </w:rPr>
        <w:t>commitment</w:t>
      </w:r>
      <w:r w:rsidRPr="007E41E6">
        <w:rPr>
          <w:rStyle w:val="StyleUnderline"/>
          <w:highlight w:val="cyan"/>
        </w:rPr>
        <w:t xml:space="preserve"> t</w:t>
      </w:r>
      <w:r w:rsidRPr="007E41E6">
        <w:rPr>
          <w:rStyle w:val="StyleUnderline"/>
        </w:rPr>
        <w:t xml:space="preserve">o </w:t>
      </w:r>
      <w:r w:rsidRPr="008B14DB">
        <w:rPr>
          <w:rStyle w:val="StyleUnderline"/>
        </w:rPr>
        <w:t xml:space="preserve">unfettered </w:t>
      </w:r>
      <w:r w:rsidRPr="007E41E6">
        <w:rPr>
          <w:rStyle w:val="Emphasis"/>
          <w:highlight w:val="cyan"/>
        </w:rPr>
        <w:t>economic growth</w:t>
      </w:r>
      <w:r w:rsidRPr="008B14DB">
        <w:rPr>
          <w:rStyle w:val="StyleUnderline"/>
        </w:rPr>
        <w:t xml:space="preserve">; 3) </w:t>
      </w:r>
      <w:r w:rsidRPr="008B14DB">
        <w:rPr>
          <w:rStyle w:val="Emphasis"/>
        </w:rPr>
        <w:t>expanding</w:t>
      </w:r>
      <w:r w:rsidRPr="008B14DB">
        <w:rPr>
          <w:rStyle w:val="StyleUnderline"/>
        </w:rPr>
        <w:t xml:space="preserve"> to control markets and </w:t>
      </w:r>
      <w:r w:rsidRPr="008B14DB">
        <w:rPr>
          <w:rStyle w:val="Emphasis"/>
        </w:rPr>
        <w:t>resources domestically</w:t>
      </w:r>
      <w:r w:rsidRPr="008B14DB">
        <w:rPr>
          <w:rStyle w:val="StyleUnderline"/>
        </w:rPr>
        <w:t xml:space="preserve"> and </w:t>
      </w:r>
      <w:r w:rsidRPr="008B14DB">
        <w:rPr>
          <w:rStyle w:val="Emphasis"/>
        </w:rPr>
        <w:t>internationally</w:t>
      </w:r>
      <w:r w:rsidRPr="008B14DB">
        <w:rPr>
          <w:rStyle w:val="StyleUnderline"/>
        </w:rPr>
        <w:t xml:space="preserve">; 4) </w:t>
      </w:r>
      <w:r w:rsidRPr="007E41E6">
        <w:rPr>
          <w:rStyle w:val="Emphasis"/>
          <w:highlight w:val="cyan"/>
        </w:rPr>
        <w:t>producing commodities</w:t>
      </w:r>
      <w:r w:rsidRPr="008B14DB">
        <w:rPr>
          <w:rStyle w:val="StyleUnderline"/>
        </w:rPr>
        <w:t xml:space="preserve"> for sale on the market rather than </w:t>
      </w:r>
      <w:r w:rsidRPr="008B14DB">
        <w:rPr>
          <w:rStyle w:val="Emphasis"/>
        </w:rPr>
        <w:t>public goods</w:t>
      </w:r>
      <w:r w:rsidRPr="008B14DB">
        <w:rPr>
          <w:rStyle w:val="StyleUnderline"/>
        </w:rPr>
        <w:t xml:space="preserve">; and 5) </w:t>
      </w:r>
      <w:r w:rsidRPr="007E41E6">
        <w:rPr>
          <w:rStyle w:val="Emphasis"/>
          <w:highlight w:val="cyan"/>
        </w:rPr>
        <w:t>concentrating political powe</w:t>
      </w:r>
      <w:r w:rsidRPr="007E41E6">
        <w:rPr>
          <w:rStyle w:val="StyleUnderline"/>
          <w:highlight w:val="cyan"/>
        </w:rPr>
        <w:t>r</w:t>
      </w:r>
      <w:r w:rsidRPr="007E41E6">
        <w:rPr>
          <w:rStyle w:val="StyleUnderline"/>
        </w:rPr>
        <w:t xml:space="preserve"> among </w:t>
      </w:r>
      <w:r w:rsidRPr="007E41E6">
        <w:rPr>
          <w:rStyle w:val="Emphasis"/>
        </w:rPr>
        <w:t>corporate elites,</w:t>
      </w:r>
      <w:r w:rsidRPr="008B14DB">
        <w:rPr>
          <w:rStyle w:val="StyleUnderline"/>
        </w:rPr>
        <w:t xml:space="preserve"> notably the </w:t>
      </w:r>
      <w:r w:rsidRPr="008B14DB">
        <w:rPr>
          <w:rStyle w:val="Emphasis"/>
        </w:rPr>
        <w:t>military-industrial complex</w:t>
      </w:r>
      <w:r w:rsidRPr="008B14DB">
        <w:rPr>
          <w:rStyle w:val="StyleUnderline"/>
        </w:rPr>
        <w:t xml:space="preserve"> and the </w:t>
      </w:r>
      <w:r w:rsidRPr="008B14DB">
        <w:rPr>
          <w:rStyle w:val="Emphasis"/>
        </w:rPr>
        <w:t>carbon-industrial complex</w:t>
      </w:r>
      <w:r w:rsidRPr="008B14DB">
        <w:rPr>
          <w:sz w:val="16"/>
        </w:rPr>
        <w:t xml:space="preserve">. </w:t>
      </w:r>
      <w:proofErr w:type="gramStart"/>
      <w:r w:rsidRPr="008B14DB">
        <w:rPr>
          <w:rStyle w:val="StyleUnderline"/>
        </w:rPr>
        <w:t>All of</w:t>
      </w:r>
      <w:proofErr w:type="gramEnd"/>
      <w:r w:rsidRPr="008B14DB">
        <w:rPr>
          <w:rStyle w:val="StyleUnderline"/>
        </w:rPr>
        <w:t xml:space="preserve"> </w:t>
      </w:r>
      <w:r w:rsidRPr="007E41E6">
        <w:rPr>
          <w:rStyle w:val="StyleUnderline"/>
        </w:rPr>
        <w:t>these</w:t>
      </w:r>
      <w:r w:rsidRPr="008B14DB">
        <w:rPr>
          <w:rStyle w:val="StyleUnderline"/>
        </w:rPr>
        <w:t xml:space="preserve"> forces </w:t>
      </w:r>
      <w:r w:rsidRPr="007E41E6">
        <w:rPr>
          <w:rStyle w:val="StyleUnderline"/>
        </w:rPr>
        <w:t>lead</w:t>
      </w:r>
      <w:r w:rsidRPr="008B14DB">
        <w:rPr>
          <w:rStyle w:val="StyleUnderline"/>
        </w:rPr>
        <w:t xml:space="preserve"> capitalist elites and the market </w:t>
      </w:r>
      <w:r w:rsidRPr="007E41E6">
        <w:rPr>
          <w:rStyle w:val="StyleUnderline"/>
        </w:rPr>
        <w:t>to</w:t>
      </w:r>
      <w:r w:rsidRPr="008B14DB">
        <w:rPr>
          <w:rStyle w:val="StyleUnderline"/>
        </w:rPr>
        <w:t xml:space="preserve"> ignore the </w:t>
      </w:r>
      <w:r w:rsidRPr="007E41E6">
        <w:rPr>
          <w:rStyle w:val="Emphasis"/>
        </w:rPr>
        <w:t>existential risks</w:t>
      </w:r>
      <w:r w:rsidRPr="008B14DB">
        <w:rPr>
          <w:rStyle w:val="StyleUnderline"/>
        </w:rPr>
        <w:t xml:space="preserve"> and treat them as what economists call “externalities</w:t>
      </w:r>
      <w:r w:rsidRPr="008B14DB">
        <w:rPr>
          <w:sz w:val="16"/>
        </w:rPr>
        <w:t xml:space="preserve">” — which include </w:t>
      </w:r>
      <w:r w:rsidRPr="008B14DB">
        <w:rPr>
          <w:rStyle w:val="StyleUnderline"/>
        </w:rPr>
        <w:t xml:space="preserve">the ultimate costs externalized from producers and paid by the </w:t>
      </w:r>
      <w:proofErr w:type="gramStart"/>
      <w:r w:rsidRPr="008B14DB">
        <w:rPr>
          <w:rStyle w:val="Emphasis"/>
        </w:rPr>
        <w:t>general public</w:t>
      </w:r>
      <w:proofErr w:type="gramEnd"/>
      <w:r w:rsidRPr="008B14DB">
        <w:rPr>
          <w:rStyle w:val="Emphasis"/>
        </w:rPr>
        <w:t>.</w:t>
      </w:r>
    </w:p>
    <w:p w14:paraId="74073F6A" w14:textId="77777777" w:rsidR="007924D9" w:rsidRPr="008B14DB" w:rsidRDefault="007924D9" w:rsidP="007924D9">
      <w:pPr>
        <w:rPr>
          <w:rStyle w:val="StyleUnderline"/>
        </w:rPr>
      </w:pPr>
      <w:r w:rsidRPr="008B14DB">
        <w:rPr>
          <w:sz w:val="16"/>
        </w:rPr>
        <w:t xml:space="preserve">How </w:t>
      </w:r>
      <w:r w:rsidRPr="007E41E6">
        <w:rPr>
          <w:rStyle w:val="Emphasis"/>
          <w:highlight w:val="cyan"/>
        </w:rPr>
        <w:t>climate</w:t>
      </w:r>
      <w:r w:rsidRPr="007E41E6">
        <w:rPr>
          <w:rStyle w:val="StyleUnderline"/>
          <w:highlight w:val="cyan"/>
        </w:rPr>
        <w:t xml:space="preserve"> and </w:t>
      </w:r>
      <w:r w:rsidRPr="007E41E6">
        <w:rPr>
          <w:rStyle w:val="Emphasis"/>
          <w:highlight w:val="cyan"/>
        </w:rPr>
        <w:t>military threats</w:t>
      </w:r>
      <w:r w:rsidRPr="007E41E6">
        <w:rPr>
          <w:rStyle w:val="StyleUnderline"/>
          <w:highlight w:val="cyan"/>
        </w:rPr>
        <w:t xml:space="preserve"> fuel each other</w:t>
      </w:r>
      <w:r w:rsidRPr="008B14DB">
        <w:rPr>
          <w:rStyle w:val="StyleUnderline"/>
        </w:rPr>
        <w:t xml:space="preserve"> is a </w:t>
      </w:r>
      <w:r w:rsidRPr="008B14DB">
        <w:rPr>
          <w:rStyle w:val="Emphasis"/>
        </w:rPr>
        <w:t>major neglected subject</w:t>
      </w:r>
      <w:r w:rsidRPr="008B14DB">
        <w:rPr>
          <w:sz w:val="16"/>
        </w:rPr>
        <w:t xml:space="preserve">. Ironically, the Pentagon itself annually reports that </w:t>
      </w:r>
      <w:r w:rsidRPr="007E41E6">
        <w:rPr>
          <w:rStyle w:val="StyleUnderline"/>
        </w:rPr>
        <w:t>climate change is the biggest</w:t>
      </w:r>
      <w:r w:rsidRPr="008B14DB">
        <w:rPr>
          <w:sz w:val="16"/>
        </w:rPr>
        <w:t xml:space="preserve"> national security </w:t>
      </w:r>
      <w:r w:rsidRPr="007E41E6">
        <w:rPr>
          <w:rStyle w:val="StyleUnderline"/>
        </w:rPr>
        <w:t>threat</w:t>
      </w:r>
      <w:r w:rsidRPr="008B14DB">
        <w:rPr>
          <w:sz w:val="16"/>
        </w:rPr>
        <w:t xml:space="preserve">, with </w:t>
      </w:r>
      <w:r w:rsidRPr="007E41E6">
        <w:rPr>
          <w:rStyle w:val="StyleUnderline"/>
        </w:rPr>
        <w:t xml:space="preserve">environmental </w:t>
      </w:r>
      <w:r w:rsidRPr="007E41E6">
        <w:rPr>
          <w:rStyle w:val="Emphasis"/>
        </w:rPr>
        <w:t>disasters</w:t>
      </w:r>
      <w:r w:rsidRPr="008B14DB">
        <w:rPr>
          <w:rStyle w:val="StyleUnderline"/>
        </w:rPr>
        <w:t xml:space="preserve"> and </w:t>
      </w:r>
      <w:r w:rsidRPr="007E41E6">
        <w:rPr>
          <w:rStyle w:val="Emphasis"/>
        </w:rPr>
        <w:t>sea</w:t>
      </w:r>
      <w:r w:rsidRPr="008B14DB">
        <w:rPr>
          <w:rStyle w:val="Emphasis"/>
        </w:rPr>
        <w:t xml:space="preserve"> </w:t>
      </w:r>
      <w:r w:rsidRPr="007E41E6">
        <w:rPr>
          <w:rStyle w:val="Emphasis"/>
        </w:rPr>
        <w:t>rise</w:t>
      </w:r>
      <w:r w:rsidRPr="008B14DB">
        <w:rPr>
          <w:rStyle w:val="StyleUnderline"/>
        </w:rPr>
        <w:t xml:space="preserve"> </w:t>
      </w:r>
      <w:r w:rsidRPr="007E41E6">
        <w:rPr>
          <w:rStyle w:val="StyleUnderline"/>
        </w:rPr>
        <w:t>driving</w:t>
      </w:r>
      <w:r w:rsidRPr="008B14DB">
        <w:rPr>
          <w:rStyle w:val="StyleUnderline"/>
        </w:rPr>
        <w:t xml:space="preserve"> people from </w:t>
      </w:r>
      <w:r w:rsidRPr="008B14DB">
        <w:rPr>
          <w:rStyle w:val="Emphasis"/>
        </w:rPr>
        <w:t>endangered residences</w:t>
      </w:r>
      <w:r w:rsidRPr="008B14DB">
        <w:rPr>
          <w:rStyle w:val="StyleUnderline"/>
        </w:rPr>
        <w:t xml:space="preserve"> toward </w:t>
      </w:r>
      <w:r w:rsidRPr="007E41E6">
        <w:rPr>
          <w:rStyle w:val="Emphasis"/>
        </w:rPr>
        <w:t>inhabitable land</w:t>
      </w:r>
      <w:r w:rsidRPr="008B14DB">
        <w:rPr>
          <w:sz w:val="16"/>
        </w:rPr>
        <w:t xml:space="preserve">. Such </w:t>
      </w:r>
      <w:r w:rsidRPr="007E41E6">
        <w:rPr>
          <w:rStyle w:val="Emphasis"/>
        </w:rPr>
        <w:t>migrations</w:t>
      </w:r>
      <w:r w:rsidRPr="008B14DB">
        <w:rPr>
          <w:rStyle w:val="StyleUnderline"/>
        </w:rPr>
        <w:t xml:space="preserve"> — along with </w:t>
      </w:r>
      <w:r w:rsidRPr="007E41E6">
        <w:rPr>
          <w:rStyle w:val="Emphasis"/>
        </w:rPr>
        <w:t>intensifying floods</w:t>
      </w:r>
      <w:r w:rsidRPr="007E41E6">
        <w:rPr>
          <w:rStyle w:val="StyleUnderline"/>
        </w:rPr>
        <w:t xml:space="preserve">, </w:t>
      </w:r>
      <w:r w:rsidRPr="007E41E6">
        <w:rPr>
          <w:rStyle w:val="Emphasis"/>
        </w:rPr>
        <w:t>droughts</w:t>
      </w:r>
      <w:r w:rsidRPr="007E41E6">
        <w:rPr>
          <w:rStyle w:val="StyleUnderline"/>
        </w:rPr>
        <w:t xml:space="preserve"> and </w:t>
      </w:r>
      <w:r w:rsidRPr="007E41E6">
        <w:rPr>
          <w:rStyle w:val="Emphasis"/>
        </w:rPr>
        <w:t>extreme temperatures</w:t>
      </w:r>
      <w:r w:rsidRPr="008B14DB">
        <w:rPr>
          <w:sz w:val="16"/>
        </w:rPr>
        <w:t xml:space="preserve"> — </w:t>
      </w:r>
      <w:r w:rsidRPr="007E41E6">
        <w:rPr>
          <w:rStyle w:val="StyleUnderline"/>
        </w:rPr>
        <w:t xml:space="preserve">set up </w:t>
      </w:r>
      <w:r w:rsidRPr="007E41E6">
        <w:rPr>
          <w:rStyle w:val="StyleUnderline"/>
          <w:highlight w:val="cyan"/>
        </w:rPr>
        <w:t>violent competition among</w:t>
      </w:r>
      <w:r w:rsidRPr="008B14DB">
        <w:rPr>
          <w:rStyle w:val="StyleUnderline"/>
        </w:rPr>
        <w:t xml:space="preserve"> </w:t>
      </w:r>
      <w:r w:rsidRPr="007E41E6">
        <w:rPr>
          <w:rStyle w:val="StyleUnderline"/>
          <w:highlight w:val="cyan"/>
        </w:rPr>
        <w:t xml:space="preserve">people </w:t>
      </w:r>
      <w:r w:rsidRPr="007E41E6">
        <w:rPr>
          <w:rStyle w:val="Emphasis"/>
          <w:highlight w:val="cyan"/>
        </w:rPr>
        <w:t>desperate</w:t>
      </w:r>
      <w:r w:rsidRPr="007E41E6">
        <w:rPr>
          <w:rStyle w:val="StyleUnderline"/>
          <w:highlight w:val="cyan"/>
        </w:rPr>
        <w:t xml:space="preserve"> for </w:t>
      </w:r>
      <w:r w:rsidRPr="007E41E6">
        <w:rPr>
          <w:rStyle w:val="Emphasis"/>
          <w:highlight w:val="cyan"/>
        </w:rPr>
        <w:t>land</w:t>
      </w:r>
      <w:r w:rsidRPr="007E41E6">
        <w:rPr>
          <w:rStyle w:val="StyleUnderline"/>
          <w:highlight w:val="cyan"/>
        </w:rPr>
        <w:t xml:space="preserve"> and </w:t>
      </w:r>
      <w:r w:rsidRPr="007E41E6">
        <w:rPr>
          <w:rStyle w:val="Emphasis"/>
          <w:highlight w:val="cyan"/>
        </w:rPr>
        <w:t>resources</w:t>
      </w:r>
      <w:r w:rsidRPr="008B14DB">
        <w:rPr>
          <w:rStyle w:val="StyleUnderline"/>
        </w:rPr>
        <w:t>.</w:t>
      </w:r>
      <w:r w:rsidRPr="008B14DB">
        <w:rPr>
          <w:sz w:val="16"/>
        </w:rPr>
        <w:t xml:space="preserve"> Moreover, </w:t>
      </w:r>
      <w:r w:rsidRPr="008B14DB">
        <w:rPr>
          <w:rStyle w:val="StyleUnderline"/>
        </w:rPr>
        <w:t xml:space="preserve">many U.S. </w:t>
      </w:r>
      <w:r w:rsidRPr="007E41E6">
        <w:rPr>
          <w:rStyle w:val="Emphasis"/>
        </w:rPr>
        <w:t>wars</w:t>
      </w:r>
      <w:r w:rsidRPr="008B14DB">
        <w:rPr>
          <w:rStyle w:val="StyleUnderline"/>
        </w:rPr>
        <w:t xml:space="preserve"> have been </w:t>
      </w:r>
      <w:r w:rsidRPr="007E41E6">
        <w:rPr>
          <w:rStyle w:val="StyleUnderline"/>
        </w:rPr>
        <w:t xml:space="preserve">fought to secure </w:t>
      </w:r>
      <w:r w:rsidRPr="007E41E6">
        <w:rPr>
          <w:rStyle w:val="Emphasis"/>
        </w:rPr>
        <w:t>more oil</w:t>
      </w:r>
      <w:r w:rsidRPr="007E41E6">
        <w:rPr>
          <w:rStyle w:val="StyleUnderline"/>
        </w:rPr>
        <w:t>.</w:t>
      </w:r>
      <w:r w:rsidRPr="008B14DB">
        <w:rPr>
          <w:sz w:val="16"/>
        </w:rPr>
        <w:t xml:space="preserve"> Protecting the </w:t>
      </w:r>
      <w:r w:rsidRPr="008B14DB">
        <w:rPr>
          <w:rStyle w:val="StyleUnderline"/>
        </w:rPr>
        <w:t>U.S. right to create climate change is thus fueling “forever” wars.</w:t>
      </w:r>
    </w:p>
    <w:p w14:paraId="5518C82F" w14:textId="77777777" w:rsidR="007924D9" w:rsidRPr="008B14DB" w:rsidRDefault="007924D9" w:rsidP="007924D9">
      <w:pPr>
        <w:rPr>
          <w:sz w:val="16"/>
        </w:rPr>
      </w:pPr>
      <w:r w:rsidRPr="008B14DB">
        <w:rPr>
          <w:sz w:val="16"/>
        </w:rPr>
        <w:t xml:space="preserve">The </w:t>
      </w:r>
      <w:r w:rsidRPr="008B14DB">
        <w:rPr>
          <w:rStyle w:val="StyleUnderline"/>
        </w:rPr>
        <w:t xml:space="preserve">Pentagon also does not tell us that it is the world’s biggest </w:t>
      </w:r>
      <w:r w:rsidRPr="008B14DB">
        <w:rPr>
          <w:rStyle w:val="Emphasis"/>
        </w:rPr>
        <w:t>institutional creator</w:t>
      </w:r>
      <w:r w:rsidRPr="008B14DB">
        <w:rPr>
          <w:rStyle w:val="StyleUnderline"/>
        </w:rPr>
        <w:t xml:space="preserve"> of </w:t>
      </w:r>
      <w:r w:rsidRPr="008B14DB">
        <w:rPr>
          <w:rStyle w:val="Emphasis"/>
        </w:rPr>
        <w:t>carbon emissions</w:t>
      </w:r>
      <w:r w:rsidRPr="008B14DB">
        <w:rPr>
          <w:rStyle w:val="StyleUnderline"/>
        </w:rPr>
        <w:t>.</w:t>
      </w:r>
      <w:r w:rsidRPr="008B14DB">
        <w:rPr>
          <w:sz w:val="16"/>
        </w:rPr>
        <w:t xml:space="preserve"> While </w:t>
      </w:r>
      <w:r w:rsidRPr="007E41E6">
        <w:rPr>
          <w:rStyle w:val="Emphasis"/>
          <w:highlight w:val="cyan"/>
        </w:rPr>
        <w:t>climate change</w:t>
      </w:r>
      <w:r w:rsidRPr="007E41E6">
        <w:rPr>
          <w:rStyle w:val="StyleUnderline"/>
          <w:highlight w:val="cyan"/>
        </w:rPr>
        <w:t xml:space="preserve"> drives </w:t>
      </w:r>
      <w:r w:rsidRPr="007E41E6">
        <w:rPr>
          <w:rStyle w:val="Emphasis"/>
          <w:highlight w:val="cyan"/>
        </w:rPr>
        <w:t>war</w:t>
      </w:r>
      <w:r w:rsidRPr="007E41E6">
        <w:rPr>
          <w:rStyle w:val="StyleUnderline"/>
          <w:highlight w:val="cyan"/>
        </w:rPr>
        <w:t xml:space="preserve">, </w:t>
      </w:r>
      <w:r w:rsidRPr="007E41E6">
        <w:rPr>
          <w:rStyle w:val="Emphasis"/>
          <w:highlight w:val="cyan"/>
        </w:rPr>
        <w:t>militarism</w:t>
      </w:r>
      <w:r w:rsidRPr="007E41E6">
        <w:rPr>
          <w:rStyle w:val="StyleUnderline"/>
          <w:highlight w:val="cyan"/>
        </w:rPr>
        <w:t xml:space="preserve"> drives</w:t>
      </w:r>
      <w:r w:rsidRPr="007E41E6">
        <w:rPr>
          <w:rStyle w:val="StyleUnderline"/>
        </w:rPr>
        <w:t xml:space="preserve"> </w:t>
      </w:r>
      <w:r w:rsidRPr="007E41E6">
        <w:rPr>
          <w:rStyle w:val="Emphasis"/>
          <w:highlight w:val="cyan"/>
        </w:rPr>
        <w:t>climate change</w:t>
      </w:r>
      <w:r w:rsidRPr="008B14DB">
        <w:rPr>
          <w:sz w:val="16"/>
        </w:rPr>
        <w:t xml:space="preserve">. This is not just about the obvious environmental destruction wrought by war. The </w:t>
      </w:r>
      <w:r w:rsidRPr="008B14DB">
        <w:rPr>
          <w:rStyle w:val="StyleUnderline"/>
        </w:rPr>
        <w:t xml:space="preserve">modern military is a </w:t>
      </w:r>
      <w:r w:rsidRPr="008B14DB">
        <w:rPr>
          <w:rStyle w:val="Emphasis"/>
        </w:rPr>
        <w:t>monster carbon producer</w:t>
      </w:r>
      <w:r w:rsidRPr="008B14DB">
        <w:rPr>
          <w:rStyle w:val="StyleUnderline"/>
        </w:rPr>
        <w:t>, with massive carbon burned every day in training and wartime military flights</w:t>
      </w:r>
      <w:r w:rsidRPr="008B14DB">
        <w:rPr>
          <w:sz w:val="16"/>
        </w:rPr>
        <w:t>; in fueling huge naval carriers, submarines and tanks; in producing planes and munitions; and in running more than a thousand military bases.</w:t>
      </w:r>
    </w:p>
    <w:p w14:paraId="32C48486" w14:textId="77777777" w:rsidR="007924D9" w:rsidRDefault="007924D9" w:rsidP="007924D9">
      <w:pPr>
        <w:rPr>
          <w:sz w:val="16"/>
        </w:rPr>
      </w:pPr>
      <w:r w:rsidRPr="008B14DB">
        <w:rPr>
          <w:sz w:val="16"/>
        </w:rPr>
        <w:t xml:space="preserve">Most of us realize that </w:t>
      </w:r>
      <w:r w:rsidRPr="008B14DB">
        <w:rPr>
          <w:rStyle w:val="StyleUnderline"/>
        </w:rPr>
        <w:t xml:space="preserve">the fossil fuel industry makes massive amounts of money while destroying the environment, but you show how the development of the </w:t>
      </w:r>
      <w:r w:rsidRPr="007E41E6">
        <w:rPr>
          <w:rStyle w:val="Emphasis"/>
        </w:rPr>
        <w:t>fossil fuel industry</w:t>
      </w:r>
      <w:r w:rsidRPr="007E41E6">
        <w:rPr>
          <w:rStyle w:val="StyleUnderline"/>
        </w:rPr>
        <w:t xml:space="preserve"> is </w:t>
      </w:r>
      <w:r w:rsidRPr="007E41E6">
        <w:rPr>
          <w:rStyle w:val="Emphasis"/>
        </w:rPr>
        <w:t>inextricable</w:t>
      </w:r>
      <w:r w:rsidRPr="007E41E6">
        <w:rPr>
          <w:rStyle w:val="StyleUnderline"/>
        </w:rPr>
        <w:t xml:space="preserve"> from</w:t>
      </w:r>
      <w:r w:rsidRPr="008B14DB">
        <w:rPr>
          <w:rStyle w:val="StyleUnderline"/>
        </w:rPr>
        <w:t xml:space="preserve"> the advent of </w:t>
      </w:r>
      <w:r w:rsidRPr="007E41E6">
        <w:rPr>
          <w:rStyle w:val="StyleUnderline"/>
        </w:rPr>
        <w:t xml:space="preserve">modern </w:t>
      </w:r>
      <w:r w:rsidRPr="007E41E6">
        <w:rPr>
          <w:rStyle w:val="Emphasis"/>
        </w:rPr>
        <w:t>capitalism</w:t>
      </w:r>
      <w:r w:rsidRPr="008B14DB">
        <w:rPr>
          <w:sz w:val="16"/>
        </w:rPr>
        <w:t>. Tell us about this.</w:t>
      </w:r>
    </w:p>
    <w:p w14:paraId="381CCD2A" w14:textId="77777777" w:rsidR="007924D9" w:rsidRPr="00392EB5" w:rsidRDefault="007924D9" w:rsidP="007924D9">
      <w:pPr>
        <w:pStyle w:val="Heading4"/>
        <w:rPr>
          <w:rFonts w:cs="Calibri"/>
        </w:rPr>
      </w:pPr>
      <w:r w:rsidRPr="00392EB5">
        <w:rPr>
          <w:rFonts w:cs="Calibri"/>
        </w:rPr>
        <w:t xml:space="preserve">Capitalism is </w:t>
      </w:r>
      <w:r w:rsidRPr="005E2397">
        <w:rPr>
          <w:rFonts w:cs="Calibri"/>
          <w:u w:val="single"/>
        </w:rPr>
        <w:t xml:space="preserve">fundamentally broken </w:t>
      </w:r>
      <w:r w:rsidRPr="005E2397">
        <w:rPr>
          <w:rFonts w:cs="Calibri"/>
        </w:rPr>
        <w:t>and</w:t>
      </w:r>
      <w:r w:rsidRPr="005E2397">
        <w:rPr>
          <w:rFonts w:cs="Calibri"/>
          <w:u w:val="single"/>
        </w:rPr>
        <w:t xml:space="preserve"> unsustainable</w:t>
      </w:r>
      <w:r>
        <w:rPr>
          <w:rFonts w:cs="Calibri"/>
        </w:rPr>
        <w:t>:</w:t>
      </w:r>
      <w:r w:rsidRPr="00392EB5">
        <w:rPr>
          <w:rFonts w:cs="Calibri"/>
        </w:rPr>
        <w:t xml:space="preserve"> socioeconomic inequality, rampant disease, abject poverty, global warming</w:t>
      </w:r>
      <w:r>
        <w:rPr>
          <w:rFonts w:cs="Calibri"/>
        </w:rPr>
        <w:t xml:space="preserve"> are </w:t>
      </w:r>
      <w:r w:rsidRPr="005E2397">
        <w:rPr>
          <w:rFonts w:cs="Calibri"/>
          <w:u w:val="single"/>
        </w:rPr>
        <w:t>existential</w:t>
      </w:r>
      <w:r>
        <w:rPr>
          <w:rFonts w:cs="Calibri"/>
        </w:rPr>
        <w:t xml:space="preserve"> without change. </w:t>
      </w:r>
    </w:p>
    <w:p w14:paraId="43F79ED9" w14:textId="77777777" w:rsidR="007924D9" w:rsidRPr="00392EB5" w:rsidRDefault="007924D9" w:rsidP="007924D9">
      <w:r w:rsidRPr="00392EB5">
        <w:rPr>
          <w:rStyle w:val="Style13ptBold"/>
        </w:rPr>
        <w:t>Foster ’19</w:t>
      </w:r>
      <w:r w:rsidRPr="00392EB5">
        <w:rPr>
          <w:rStyle w:val="StyleUnderline"/>
          <w:u w:val="none"/>
        </w:rPr>
        <w:t xml:space="preserve"> (John Bellamy Foster, professor of sociology at the University of Oregon, Capitalism Has Failed – What </w:t>
      </w:r>
      <w:proofErr w:type="gramStart"/>
      <w:r w:rsidRPr="00392EB5">
        <w:rPr>
          <w:rStyle w:val="StyleUnderline"/>
          <w:u w:val="none"/>
        </w:rPr>
        <w:t>Next?,</w:t>
      </w:r>
      <w:proofErr w:type="gramEnd"/>
      <w:r w:rsidRPr="00392EB5">
        <w:rPr>
          <w:rStyle w:val="StyleUnderline"/>
          <w:u w:val="none"/>
        </w:rPr>
        <w:t xml:space="preserve"> Monthly Review, 01 February 2019, https://monthlyreview.org/2019/02/01/capitalism-has-failed-what-next/)</w:t>
      </w:r>
      <w:r>
        <w:rPr>
          <w:rStyle w:val="StyleUnderline"/>
          <w:u w:val="none"/>
        </w:rPr>
        <w:t>marlboroughef</w:t>
      </w:r>
    </w:p>
    <w:p w14:paraId="0D95B577" w14:textId="77777777" w:rsidR="007924D9" w:rsidRDefault="007924D9" w:rsidP="007924D9">
      <w:pPr>
        <w:rPr>
          <w:sz w:val="14"/>
        </w:rPr>
      </w:pPr>
      <w:r w:rsidRPr="00713FEB">
        <w:rPr>
          <w:rStyle w:val="StyleUnderline"/>
          <w:highlight w:val="cyan"/>
        </w:rPr>
        <w:t>Indications</w:t>
      </w:r>
      <w:r w:rsidRPr="00713FEB">
        <w:rPr>
          <w:rStyle w:val="StyleUnderline"/>
        </w:rPr>
        <w:t xml:space="preserve"> </w:t>
      </w:r>
      <w:r w:rsidRPr="00713FEB">
        <w:rPr>
          <w:rStyle w:val="StyleUnderline"/>
          <w:highlight w:val="cyan"/>
        </w:rPr>
        <w:t>of</w:t>
      </w:r>
      <w:r w:rsidRPr="00713FEB">
        <w:rPr>
          <w:rStyle w:val="StyleUnderline"/>
        </w:rPr>
        <w:t xml:space="preserve"> this </w:t>
      </w:r>
      <w:r w:rsidRPr="005E2397">
        <w:rPr>
          <w:rStyle w:val="Emphasis"/>
          <w:highlight w:val="cyan"/>
        </w:rPr>
        <w:t>failure</w:t>
      </w:r>
      <w:r w:rsidRPr="00713FEB">
        <w:rPr>
          <w:rStyle w:val="StyleUnderline"/>
        </w:rPr>
        <w:t xml:space="preserve"> of capitalism </w:t>
      </w:r>
      <w:r w:rsidRPr="00713FEB">
        <w:rPr>
          <w:rStyle w:val="StyleUnderline"/>
          <w:highlight w:val="cyan"/>
        </w:rPr>
        <w:t xml:space="preserve">are </w:t>
      </w:r>
      <w:r w:rsidRPr="005E2397">
        <w:rPr>
          <w:rStyle w:val="Emphasis"/>
          <w:highlight w:val="cyan"/>
        </w:rPr>
        <w:t>everywhere</w:t>
      </w:r>
      <w:r w:rsidRPr="00713FEB">
        <w:rPr>
          <w:rStyle w:val="StyleUnderline"/>
          <w:highlight w:val="cyan"/>
        </w:rPr>
        <w:t>.</w:t>
      </w:r>
      <w:r w:rsidRPr="00713FEB">
        <w:rPr>
          <w:rStyle w:val="StyleUnderline"/>
        </w:rPr>
        <w:t xml:space="preserve"> Stagnation of investment punctuated by </w:t>
      </w:r>
      <w:r w:rsidRPr="005E2397">
        <w:rPr>
          <w:rStyle w:val="Emphasis"/>
        </w:rPr>
        <w:t>bubbles of financial expansion,</w:t>
      </w:r>
      <w:r w:rsidRPr="00713FEB">
        <w:rPr>
          <w:rStyle w:val="StyleUnderline"/>
        </w:rPr>
        <w:t xml:space="preserve"> which then inevitably burst, now </w:t>
      </w:r>
      <w:r w:rsidRPr="005E2397">
        <w:rPr>
          <w:rStyle w:val="Emphasis"/>
        </w:rPr>
        <w:t>characterizes the so-called free market</w:t>
      </w:r>
      <w:r w:rsidRPr="00713FEB">
        <w:rPr>
          <w:rStyle w:val="StyleUnderline"/>
        </w:rPr>
        <w:t xml:space="preserve">.4 </w:t>
      </w:r>
      <w:r w:rsidRPr="00713FEB">
        <w:rPr>
          <w:rStyle w:val="StyleUnderline"/>
          <w:highlight w:val="cyan"/>
        </w:rPr>
        <w:t>Soaring inequality</w:t>
      </w:r>
      <w:r w:rsidRPr="00713FEB">
        <w:rPr>
          <w:rStyle w:val="StyleUnderline"/>
        </w:rPr>
        <w:t xml:space="preserve"> in income and wealth has its counterpart in the declining </w:t>
      </w:r>
      <w:r w:rsidRPr="005E2397">
        <w:rPr>
          <w:rStyle w:val="Emphasis"/>
          <w:highlight w:val="cyan"/>
        </w:rPr>
        <w:t>material circumstances</w:t>
      </w:r>
      <w:r w:rsidRPr="00713FEB">
        <w:rPr>
          <w:rStyle w:val="StyleUnderline"/>
        </w:rPr>
        <w:t xml:space="preserve"> of </w:t>
      </w:r>
      <w:proofErr w:type="gramStart"/>
      <w:r w:rsidRPr="00713FEB">
        <w:rPr>
          <w:rStyle w:val="StyleUnderline"/>
        </w:rPr>
        <w:t>a majority of</w:t>
      </w:r>
      <w:proofErr w:type="gramEnd"/>
      <w:r w:rsidRPr="00713FEB">
        <w:rPr>
          <w:rStyle w:val="StyleUnderline"/>
        </w:rPr>
        <w:t xml:space="preserve"> the population.</w:t>
      </w:r>
      <w:r w:rsidRPr="00713FEB">
        <w:rPr>
          <w:sz w:val="14"/>
        </w:rPr>
        <w:t xml:space="preserve"> Real wages for most workers in the United States have barely budged in forty years despite steadily rising productivity.5 Work intensity has increased, while work and safety protections on the job have been systematically jettisoned. Unemployment data has become </w:t>
      </w:r>
      <w:proofErr w:type="gramStart"/>
      <w:r w:rsidRPr="00713FEB">
        <w:rPr>
          <w:sz w:val="14"/>
        </w:rPr>
        <w:t>more and more</w:t>
      </w:r>
      <w:proofErr w:type="gramEnd"/>
      <w:r w:rsidRPr="00713FEB">
        <w:rPr>
          <w:sz w:val="14"/>
        </w:rPr>
        <w:t xml:space="preserve"> meaningless due to a new institutionalized underemployment in the form of contract labor in the gig economy</w:t>
      </w:r>
      <w:proofErr w:type="gramStart"/>
      <w:r w:rsidRPr="00713FEB">
        <w:rPr>
          <w:sz w:val="14"/>
        </w:rPr>
        <w:t>.6</w:t>
      </w:r>
      <w:proofErr w:type="gramEnd"/>
      <w:r w:rsidRPr="00713FEB">
        <w:rPr>
          <w:sz w:val="14"/>
        </w:rPr>
        <w:t xml:space="preserve"> Unions have been reduced to mere shadows of their former glory as capitalism has asserted totalitarian control over workplaces. </w:t>
      </w:r>
      <w:r w:rsidRPr="00713FEB">
        <w:rPr>
          <w:rStyle w:val="StyleUnderline"/>
        </w:rPr>
        <w:t xml:space="preserve">With the demise of Soviet-type societies, </w:t>
      </w:r>
      <w:r w:rsidRPr="005E2397">
        <w:rPr>
          <w:rStyle w:val="Emphasis"/>
          <w:highlight w:val="cyan"/>
        </w:rPr>
        <w:t>social</w:t>
      </w:r>
      <w:r w:rsidRPr="005E2397">
        <w:rPr>
          <w:rStyle w:val="Emphasis"/>
        </w:rPr>
        <w:t xml:space="preserve"> </w:t>
      </w:r>
      <w:r w:rsidRPr="005E2397">
        <w:rPr>
          <w:rStyle w:val="Emphasis"/>
          <w:highlight w:val="cyan"/>
        </w:rPr>
        <w:t>democracy</w:t>
      </w:r>
      <w:r w:rsidRPr="00713FEB">
        <w:rPr>
          <w:rStyle w:val="StyleUnderline"/>
        </w:rPr>
        <w:t xml:space="preserve"> in Europe </w:t>
      </w:r>
      <w:r w:rsidRPr="00713FEB">
        <w:rPr>
          <w:rStyle w:val="StyleUnderline"/>
          <w:highlight w:val="cyan"/>
        </w:rPr>
        <w:t xml:space="preserve">has </w:t>
      </w:r>
      <w:r w:rsidRPr="005E2397">
        <w:rPr>
          <w:rStyle w:val="Emphasis"/>
          <w:highlight w:val="cyan"/>
        </w:rPr>
        <w:t>perished</w:t>
      </w:r>
      <w:r w:rsidRPr="00713FEB">
        <w:rPr>
          <w:rStyle w:val="StyleUnderline"/>
        </w:rPr>
        <w:t xml:space="preserve"> in the new atmosphere of “</w:t>
      </w:r>
      <w:r w:rsidRPr="005E2397">
        <w:rPr>
          <w:rStyle w:val="Emphasis"/>
        </w:rPr>
        <w:t>liberated capitalism</w:t>
      </w:r>
      <w:r w:rsidRPr="00713FEB">
        <w:rPr>
          <w:sz w:val="14"/>
        </w:rPr>
        <w:t>.”7 The capture of the surplus value produced by overexploited populations in the poorest regions of the world, via the global labor arbitrage instituted by multinational corporations, is leading to an unprecedented amassing of financial wealth at the center of the world economy and relative poverty in the periphery.8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w:t>
      </w:r>
      <w:r w:rsidRPr="00713FEB">
        <w:rPr>
          <w:rStyle w:val="StyleUnderline"/>
        </w:rPr>
        <w:t xml:space="preserve">.” </w:t>
      </w:r>
      <w:r w:rsidRPr="00713FEB">
        <w:rPr>
          <w:rStyle w:val="StyleUnderline"/>
          <w:highlight w:val="cyan"/>
        </w:rPr>
        <w:t>Forty-two billionaires now enjoy as much wealth as</w:t>
      </w:r>
      <w:r w:rsidRPr="00713FEB">
        <w:rPr>
          <w:rStyle w:val="StyleUnderline"/>
        </w:rPr>
        <w:t xml:space="preserve"> </w:t>
      </w:r>
      <w:r w:rsidRPr="00713FEB">
        <w:rPr>
          <w:rStyle w:val="StyleUnderline"/>
          <w:highlight w:val="cyan"/>
        </w:rPr>
        <w:t>half the world’s population</w:t>
      </w:r>
      <w:r w:rsidRPr="00713FEB">
        <w:rPr>
          <w:rStyle w:val="StyleUnderline"/>
        </w:rPr>
        <w:t xml:space="preserve">, while the three richest men in the United States—Jeff Bezos, Bill Gates, and Warren Buffett—have more wealth than half the U.S. population.10 In every region of the world, </w:t>
      </w:r>
      <w:r w:rsidRPr="005E2397">
        <w:rPr>
          <w:rStyle w:val="Emphasis"/>
        </w:rPr>
        <w:t>inequality has increased sharply in recent decades</w:t>
      </w:r>
      <w:r w:rsidRPr="00713FEB">
        <w:rPr>
          <w:sz w:val="14"/>
        </w:rPr>
        <w:t xml:space="preserve">.11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Adequate health care, housing, education, and clean water and air are increasingly out of reach for large sections of the population, even in wealthy countries in North America and Europe, while transportation is becoming more difficult in the United States and many other countries due to irrationally high levels of dependency on the automobile and disinvestment in public transportation. Urban structures are </w:t>
      </w:r>
      <w:proofErr w:type="gramStart"/>
      <w:r w:rsidRPr="00713FEB">
        <w:rPr>
          <w:sz w:val="14"/>
        </w:rPr>
        <w:t>more and more</w:t>
      </w:r>
      <w:proofErr w:type="gramEnd"/>
      <w:r w:rsidRPr="00713FEB">
        <w:rPr>
          <w:sz w:val="14"/>
        </w:rPr>
        <w:t xml:space="preserve"> characterized by gentrification and segregation, with cities </w:t>
      </w:r>
      <w:r w:rsidRPr="00713FEB">
        <w:rPr>
          <w:rStyle w:val="StyleUnderline"/>
        </w:rPr>
        <w:t xml:space="preserve">becoming the playthings of the well-to-do while marginalized populations are shunted aside. About </w:t>
      </w:r>
      <w:r w:rsidRPr="00713FEB">
        <w:rPr>
          <w:rStyle w:val="StyleUnderline"/>
          <w:highlight w:val="cyan"/>
        </w:rPr>
        <w:t>half a million people</w:t>
      </w:r>
      <w:r w:rsidRPr="00713FEB">
        <w:rPr>
          <w:rStyle w:val="StyleUnderline"/>
        </w:rPr>
        <w:t xml:space="preserve">, </w:t>
      </w:r>
      <w:r w:rsidRPr="00713FEB">
        <w:rPr>
          <w:rStyle w:val="StyleUnderline"/>
          <w:highlight w:val="cyan"/>
        </w:rPr>
        <w:t>most</w:t>
      </w:r>
      <w:r w:rsidRPr="00713FEB">
        <w:rPr>
          <w:rStyle w:val="StyleUnderline"/>
        </w:rPr>
        <w:t xml:space="preserve"> of them </w:t>
      </w:r>
      <w:r w:rsidRPr="00713FEB">
        <w:rPr>
          <w:rStyle w:val="StyleUnderline"/>
          <w:highlight w:val="cyan"/>
        </w:rPr>
        <w:t>children</w:t>
      </w:r>
      <w:r w:rsidRPr="00713FEB">
        <w:rPr>
          <w:rStyle w:val="StyleUnderline"/>
        </w:rPr>
        <w:t xml:space="preserve">, </w:t>
      </w:r>
      <w:r w:rsidRPr="00713FEB">
        <w:rPr>
          <w:rStyle w:val="StyleUnderline"/>
          <w:highlight w:val="cyan"/>
        </w:rPr>
        <w:t xml:space="preserve">are </w:t>
      </w:r>
      <w:r w:rsidRPr="005E2397">
        <w:rPr>
          <w:rStyle w:val="Emphasis"/>
          <w:highlight w:val="cyan"/>
        </w:rPr>
        <w:t>homeless</w:t>
      </w:r>
      <w:r w:rsidRPr="00713FEB">
        <w:rPr>
          <w:rStyle w:val="StyleUnderline"/>
          <w:highlight w:val="cyan"/>
        </w:rPr>
        <w:t xml:space="preserve"> on any given night in</w:t>
      </w:r>
      <w:r w:rsidRPr="00713FEB">
        <w:rPr>
          <w:rStyle w:val="StyleUnderline"/>
        </w:rPr>
        <w:t xml:space="preserve"> </w:t>
      </w:r>
      <w:r w:rsidRPr="00713FEB">
        <w:rPr>
          <w:rStyle w:val="StyleUnderline"/>
          <w:highlight w:val="cyan"/>
        </w:rPr>
        <w:t>the</w:t>
      </w:r>
      <w:r w:rsidRPr="00713FEB">
        <w:rPr>
          <w:rStyle w:val="StyleUnderline"/>
        </w:rPr>
        <w:t xml:space="preserve"> </w:t>
      </w:r>
      <w:r w:rsidRPr="00713FEB">
        <w:rPr>
          <w:rStyle w:val="StyleUnderline"/>
          <w:highlight w:val="cyan"/>
        </w:rPr>
        <w:t>U</w:t>
      </w:r>
      <w:r w:rsidRPr="00713FEB">
        <w:rPr>
          <w:rStyle w:val="StyleUnderline"/>
        </w:rPr>
        <w:t xml:space="preserve">nited </w:t>
      </w:r>
      <w:r w:rsidRPr="00713FEB">
        <w:rPr>
          <w:rStyle w:val="StyleUnderline"/>
          <w:highlight w:val="cyan"/>
        </w:rPr>
        <w:t>S</w:t>
      </w:r>
      <w:r w:rsidRPr="00713FEB">
        <w:rPr>
          <w:rStyle w:val="StyleUnderline"/>
        </w:rPr>
        <w:t xml:space="preserve">tates.14 New York City is experiencing a major rat infestation, attributed to warming temperatures, mirroring trends around the world.15 In the United States and other high-income countries, </w:t>
      </w:r>
      <w:r w:rsidRPr="005E2397">
        <w:rPr>
          <w:rStyle w:val="Emphasis"/>
          <w:highlight w:val="cyan"/>
        </w:rPr>
        <w:t>life expectancy is in decline</w:t>
      </w:r>
      <w:r w:rsidRPr="00713FEB">
        <w:rPr>
          <w:rStyle w:val="StyleUnderline"/>
        </w:rPr>
        <w:t xml:space="preserve">, with a </w:t>
      </w:r>
      <w:r w:rsidRPr="005E2397">
        <w:rPr>
          <w:rStyle w:val="Emphasis"/>
        </w:rPr>
        <w:t>remarkable resurgence</w:t>
      </w:r>
      <w:r w:rsidRPr="00713FEB">
        <w:rPr>
          <w:rStyle w:val="StyleUnderline"/>
        </w:rPr>
        <w:t xml:space="preserve"> of Victorian illnesses related to </w:t>
      </w:r>
      <w:r w:rsidRPr="005E2397">
        <w:rPr>
          <w:rStyle w:val="Emphasis"/>
        </w:rPr>
        <w:t>poverty and exploitation</w:t>
      </w:r>
      <w:r w:rsidRPr="00713FEB">
        <w:rPr>
          <w:sz w:val="14"/>
        </w:rPr>
        <w:t xml:space="preserve">. In Britain, gout, scarlet fever, whooping cough, and even scurvy </w:t>
      </w:r>
      <w:proofErr w:type="gramStart"/>
      <w:r w:rsidRPr="00713FEB">
        <w:rPr>
          <w:sz w:val="14"/>
        </w:rPr>
        <w:t>are</w:t>
      </w:r>
      <w:proofErr w:type="gramEnd"/>
      <w:r w:rsidRPr="00713FEB">
        <w:rPr>
          <w:sz w:val="14"/>
        </w:rPr>
        <w:t xml:space="preserve"> now resurgent, along with tuberculosis. With inadequate enforcement of work health and safety regulations, black lung disease has returned with a vengeance in U.S. coal country.16 Overuse of antibiotics, particularly by capitalist agribusiness, is leading to an antibiotic-resistance crisis, with the dangerous growth of superbugs generating increasing numbers of deaths, which by mid–century could surpass annual cancer deaths, prompting the World Health </w:t>
      </w:r>
      <w:r w:rsidRPr="00713FEB">
        <w:rPr>
          <w:rStyle w:val="StyleUnderline"/>
        </w:rPr>
        <w:t xml:space="preserve">Organization to declare a “global health emergency.”17 </w:t>
      </w:r>
      <w:r w:rsidRPr="00713FEB">
        <w:rPr>
          <w:rStyle w:val="StyleUnderline"/>
          <w:highlight w:val="cyan"/>
        </w:rPr>
        <w:t xml:space="preserve">These </w:t>
      </w:r>
      <w:r w:rsidRPr="005E2397">
        <w:rPr>
          <w:rStyle w:val="Emphasis"/>
          <w:highlight w:val="cyan"/>
        </w:rPr>
        <w:t>dire</w:t>
      </w:r>
      <w:r w:rsidRPr="00713FEB">
        <w:rPr>
          <w:rStyle w:val="StyleUnderline"/>
          <w:highlight w:val="cyan"/>
        </w:rPr>
        <w:t xml:space="preserve"> conditions</w:t>
      </w:r>
      <w:r w:rsidRPr="00713FEB">
        <w:rPr>
          <w:rStyle w:val="StyleUnderline"/>
        </w:rPr>
        <w:t xml:space="preserve">, arising from the workings of the system, </w:t>
      </w:r>
      <w:r w:rsidRPr="00713FEB">
        <w:rPr>
          <w:rStyle w:val="StyleUnderline"/>
          <w:highlight w:val="cyan"/>
        </w:rPr>
        <w:t>are</w:t>
      </w:r>
      <w:r w:rsidRPr="00713FEB">
        <w:rPr>
          <w:rStyle w:val="StyleUnderline"/>
        </w:rPr>
        <w:t xml:space="preserve"> consistent with what Frederick Engels, in the Condition of the Working Class in England, called “</w:t>
      </w:r>
      <w:r w:rsidRPr="005E2397">
        <w:rPr>
          <w:rStyle w:val="Emphasis"/>
          <w:highlight w:val="cyan"/>
        </w:rPr>
        <w:t>social</w:t>
      </w:r>
      <w:r w:rsidRPr="005E2397">
        <w:rPr>
          <w:rStyle w:val="Emphasis"/>
        </w:rPr>
        <w:t xml:space="preserve"> </w:t>
      </w:r>
      <w:r w:rsidRPr="005E2397">
        <w:rPr>
          <w:rStyle w:val="Emphasis"/>
          <w:highlight w:val="cyan"/>
        </w:rPr>
        <w:t>murder</w:t>
      </w:r>
      <w:r w:rsidRPr="00713FEB">
        <w:rPr>
          <w:rStyle w:val="StyleUnderline"/>
        </w:rPr>
        <w:t xml:space="preserve">.”18 At the instigation of giant corporations, </w:t>
      </w:r>
      <w:proofErr w:type="spellStart"/>
      <w:r w:rsidRPr="00713FEB">
        <w:rPr>
          <w:rStyle w:val="StyleUnderline"/>
        </w:rPr>
        <w:t>philanthrocapitalist</w:t>
      </w:r>
      <w:proofErr w:type="spellEnd"/>
      <w:r w:rsidRPr="00713FEB">
        <w:rPr>
          <w:rStyle w:val="StyleUnderline"/>
        </w:rPr>
        <w:t xml:space="preserve"> foundations, and neoliberal governments, public education has been restructured around corporate-designed testing based on the implementation of robotic common-core standards.</w:t>
      </w:r>
      <w:r w:rsidRPr="00713FEB">
        <w:rPr>
          <w:sz w:val="14"/>
        </w:rPr>
        <w:t xml:space="preserve"> This is generating massive databases on the student population, </w:t>
      </w:r>
      <w:proofErr w:type="gramStart"/>
      <w:r w:rsidRPr="00713FEB">
        <w:rPr>
          <w:sz w:val="14"/>
        </w:rPr>
        <w:t>much</w:t>
      </w:r>
      <w:proofErr w:type="gramEnd"/>
      <w:r w:rsidRPr="00713FEB">
        <w:rPr>
          <w:sz w:val="14"/>
        </w:rPr>
        <w:t xml:space="preserve"> of which are now being surreptitiously marketed and sold.19 The corporatization and privatization of education is feeding the progressive subordination of children’s needs to the cash nexus of the commodity market. We are thus seeing a dramatic return of Thomas Gradgrind’s and Mr. </w:t>
      </w:r>
      <w:proofErr w:type="spellStart"/>
      <w:r w:rsidRPr="00713FEB">
        <w:rPr>
          <w:sz w:val="14"/>
        </w:rPr>
        <w:t>M’Choakumchild’s</w:t>
      </w:r>
      <w:proofErr w:type="spellEnd"/>
      <w:r w:rsidRPr="00713FEB">
        <w:rPr>
          <w:sz w:val="14"/>
        </w:rPr>
        <w:t xml:space="preserve">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More than two million people in the United States are behind bars, a higher rate of incarceration than any other country in the world, constituting a new Jim Crow.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w:t>
      </w:r>
      <w:r w:rsidRPr="00713FEB">
        <w:rPr>
          <w:rStyle w:val="StyleUnderline"/>
        </w:rPr>
        <w:t>.</w:t>
      </w:r>
      <w:r w:rsidRPr="00713FEB">
        <w:rPr>
          <w:rStyle w:val="StyleUnderline"/>
          <w:highlight w:val="cyan"/>
        </w:rPr>
        <w:t xml:space="preserve">22 </w:t>
      </w:r>
      <w:r w:rsidRPr="005E2397">
        <w:rPr>
          <w:rStyle w:val="Emphasis"/>
          <w:highlight w:val="cyan"/>
        </w:rPr>
        <w:t>Racial divides are now widening</w:t>
      </w:r>
      <w:r w:rsidRPr="00713FEB">
        <w:rPr>
          <w:rStyle w:val="StyleUnderline"/>
        </w:rPr>
        <w:t xml:space="preserve"> across the entire planet. </w:t>
      </w:r>
      <w:r w:rsidRPr="005E2397">
        <w:rPr>
          <w:rStyle w:val="Emphasis"/>
          <w:highlight w:val="cyan"/>
        </w:rPr>
        <w:t>Violence against women</w:t>
      </w:r>
      <w:r w:rsidRPr="00713FEB">
        <w:rPr>
          <w:rStyle w:val="StyleUnderline"/>
          <w:highlight w:val="cyan"/>
        </w:rPr>
        <w:t xml:space="preserve"> and the </w:t>
      </w:r>
      <w:r w:rsidRPr="005E2397">
        <w:rPr>
          <w:rStyle w:val="Emphasis"/>
          <w:highlight w:val="cyan"/>
        </w:rPr>
        <w:t>expropriation</w:t>
      </w:r>
      <w:r w:rsidRPr="00713FEB">
        <w:rPr>
          <w:rStyle w:val="StyleUnderline"/>
          <w:highlight w:val="cyan"/>
        </w:rPr>
        <w:t xml:space="preserve"> of their unpaid labor</w:t>
      </w:r>
      <w:r w:rsidRPr="00713FEB">
        <w:rPr>
          <w:rStyle w:val="StyleUnderline"/>
        </w:rPr>
        <w:t xml:space="preserve">, as well as the higher level of exploitation of their paid labor, </w:t>
      </w:r>
      <w:r w:rsidRPr="00713FEB">
        <w:rPr>
          <w:rStyle w:val="StyleUnderline"/>
          <w:highlight w:val="cyan"/>
        </w:rPr>
        <w:t>are integral</w:t>
      </w:r>
      <w:r w:rsidRPr="00713FEB">
        <w:rPr>
          <w:rStyle w:val="StyleUnderline"/>
        </w:rPr>
        <w:t xml:space="preserve"> </w:t>
      </w:r>
      <w:r w:rsidRPr="00713FEB">
        <w:rPr>
          <w:rStyle w:val="StyleUnderline"/>
          <w:highlight w:val="cyan"/>
        </w:rPr>
        <w:t>to</w:t>
      </w:r>
      <w:r w:rsidRPr="00713FEB">
        <w:rPr>
          <w:rStyle w:val="StyleUnderline"/>
        </w:rPr>
        <w:t xml:space="preserve"> the way in which </w:t>
      </w:r>
      <w:r w:rsidRPr="00713FEB">
        <w:rPr>
          <w:rStyle w:val="StyleUnderline"/>
          <w:highlight w:val="cyan"/>
        </w:rPr>
        <w:t>power</w:t>
      </w:r>
      <w:r w:rsidRPr="00713FEB">
        <w:rPr>
          <w:rStyle w:val="StyleUnderline"/>
        </w:rPr>
        <w:t xml:space="preserve"> is organized in capitalist society—and how </w:t>
      </w:r>
      <w:r w:rsidRPr="00713FEB">
        <w:rPr>
          <w:rStyle w:val="StyleUnderline"/>
          <w:highlight w:val="cyan"/>
        </w:rPr>
        <w:t>it seeks to divide</w:t>
      </w:r>
      <w:r w:rsidRPr="00713FEB">
        <w:rPr>
          <w:rStyle w:val="StyleUnderline"/>
        </w:rPr>
        <w:t xml:space="preserve"> rather than unify the population. </w:t>
      </w:r>
      <w:r w:rsidRPr="00713FEB">
        <w:rPr>
          <w:rStyle w:val="StyleUnderline"/>
          <w:highlight w:val="cyan"/>
        </w:rPr>
        <w:t>More than a third of</w:t>
      </w:r>
      <w:r w:rsidRPr="00713FEB">
        <w:rPr>
          <w:rStyle w:val="StyleUnderline"/>
        </w:rPr>
        <w:t xml:space="preserve"> </w:t>
      </w:r>
      <w:r w:rsidRPr="00713FEB">
        <w:rPr>
          <w:rStyle w:val="StyleUnderline"/>
          <w:highlight w:val="cyan"/>
        </w:rPr>
        <w:t>women worldwide</w:t>
      </w:r>
      <w:r w:rsidRPr="00713FEB">
        <w:rPr>
          <w:rStyle w:val="StyleUnderline"/>
        </w:rPr>
        <w:t xml:space="preserve"> </w:t>
      </w:r>
      <w:r w:rsidRPr="00713FEB">
        <w:rPr>
          <w:rStyle w:val="StyleUnderline"/>
          <w:highlight w:val="cyan"/>
        </w:rPr>
        <w:t xml:space="preserve">have experienced </w:t>
      </w:r>
      <w:r w:rsidRPr="005E2397">
        <w:rPr>
          <w:rStyle w:val="Emphasis"/>
          <w:highlight w:val="cyan"/>
        </w:rPr>
        <w:t>physical/sexual violence</w:t>
      </w:r>
      <w:r w:rsidRPr="00713FEB">
        <w:rPr>
          <w:rStyle w:val="StyleUnderline"/>
        </w:rPr>
        <w:t>. Women’s bodies, in particular, are objectified, reified, and commodified as part of the normal workings of monopoly-capitalist marketing</w:t>
      </w:r>
      <w:r w:rsidRPr="00713FEB">
        <w:rPr>
          <w:sz w:val="14"/>
        </w:rPr>
        <w:t xml:space="preserve">.23 The mass media-propaganda system, part of the larger corporate matrix, is now merging into a social media-based propaganda system that is more porous and seemingly anarchic, but more universal and more than ever favoring money and power. Utilizing modern marketing and surveillance techniques, which now dominate all digital interactions, vested interests are able to tailor their messages, largely unchecked, to individuals and their social networks, creating concerns about “fake news” on all sides.24 </w:t>
      </w:r>
      <w:r w:rsidRPr="00713FEB">
        <w:rPr>
          <w:rStyle w:val="StyleUnderline"/>
        </w:rPr>
        <w:t xml:space="preserve">Numerous business entities </w:t>
      </w:r>
      <w:r w:rsidRPr="005E2397">
        <w:rPr>
          <w:rStyle w:val="Emphasis"/>
        </w:rPr>
        <w:t>promising technological manipulation</w:t>
      </w:r>
      <w:r w:rsidRPr="00713FEB">
        <w:rPr>
          <w:rStyle w:val="StyleUnderline"/>
        </w:rPr>
        <w:t xml:space="preserve"> of voters in countries across the world have now surfaced, auctioning off their services to the highest bidders.25 The </w:t>
      </w:r>
      <w:r w:rsidRPr="00713FEB">
        <w:rPr>
          <w:rStyle w:val="StyleUnderline"/>
          <w:highlight w:val="cyan"/>
        </w:rPr>
        <w:t xml:space="preserve">elimination of </w:t>
      </w:r>
      <w:r w:rsidRPr="005E2397">
        <w:rPr>
          <w:rStyle w:val="Emphasis"/>
          <w:highlight w:val="cyan"/>
        </w:rPr>
        <w:t>net neutrality</w:t>
      </w:r>
      <w:r w:rsidRPr="00713FEB">
        <w:rPr>
          <w:rStyle w:val="StyleUnderline"/>
        </w:rPr>
        <w:t xml:space="preserve"> in the United States </w:t>
      </w:r>
      <w:r w:rsidRPr="00713FEB">
        <w:rPr>
          <w:rStyle w:val="StyleUnderline"/>
          <w:highlight w:val="cyan"/>
        </w:rPr>
        <w:t xml:space="preserve">means further </w:t>
      </w:r>
      <w:r w:rsidRPr="005E2397">
        <w:rPr>
          <w:rStyle w:val="Emphasis"/>
          <w:highlight w:val="cyan"/>
        </w:rPr>
        <w:t>concentration,</w:t>
      </w:r>
      <w:r w:rsidRPr="005E2397">
        <w:rPr>
          <w:rStyle w:val="Emphasis"/>
        </w:rPr>
        <w:t xml:space="preserve"> </w:t>
      </w:r>
      <w:r w:rsidRPr="005E2397">
        <w:rPr>
          <w:rStyle w:val="Emphasis"/>
          <w:highlight w:val="cyan"/>
        </w:rPr>
        <w:t>centralization</w:t>
      </w:r>
      <w:r w:rsidRPr="00713FEB">
        <w:rPr>
          <w:rStyle w:val="StyleUnderline"/>
        </w:rPr>
        <w:t xml:space="preserve">, </w:t>
      </w:r>
      <w:r w:rsidRPr="00713FEB">
        <w:rPr>
          <w:rStyle w:val="StyleUnderline"/>
          <w:highlight w:val="cyan"/>
        </w:rPr>
        <w:t xml:space="preserve">and </w:t>
      </w:r>
      <w:r w:rsidRPr="005E2397">
        <w:rPr>
          <w:rStyle w:val="Emphasis"/>
          <w:highlight w:val="cyan"/>
        </w:rPr>
        <w:t>control</w:t>
      </w:r>
      <w:r w:rsidRPr="00713FEB">
        <w:rPr>
          <w:rStyle w:val="StyleUnderline"/>
          <w:highlight w:val="cyan"/>
        </w:rPr>
        <w:t xml:space="preserve"> </w:t>
      </w:r>
      <w:r w:rsidRPr="00713FEB">
        <w:rPr>
          <w:rStyle w:val="StyleUnderline"/>
        </w:rPr>
        <w:t xml:space="preserve">over the entire Internet by </w:t>
      </w:r>
      <w:r w:rsidRPr="005E2397">
        <w:rPr>
          <w:rStyle w:val="Emphasis"/>
        </w:rPr>
        <w:t>monopolistic service providers</w:t>
      </w:r>
      <w:r w:rsidRPr="00713FEB">
        <w:rPr>
          <w:sz w:val="14"/>
        </w:rPr>
        <w:t>. Elections are increasingly prey to unregulated “dark money” emanating from the coffers of corporations and the billionaire class. Although presenting itself as the world’s leading democracy, the United States, as Paul Baran and Paul Sweezy stated in Monopoly Capital in 1966, “is democratic in form and plutocratic in content.”26 In the Trump administration, following a long-established tradition, 72 percent of those appointed to the cabinet have come from the higher corporate echelons, while others have been drawn from the military.</w:t>
      </w:r>
      <w:r w:rsidRPr="00713FEB">
        <w:rPr>
          <w:rStyle w:val="StyleUnderline"/>
        </w:rPr>
        <w:t xml:space="preserve">27 War, </w:t>
      </w:r>
      <w:r w:rsidRPr="005E2397">
        <w:rPr>
          <w:rStyle w:val="Emphasis"/>
          <w:highlight w:val="cyan"/>
        </w:rPr>
        <w:t>engineered</w:t>
      </w:r>
      <w:r w:rsidRPr="00713FEB">
        <w:rPr>
          <w:rStyle w:val="StyleUnderline"/>
          <w:highlight w:val="cyan"/>
        </w:rPr>
        <w:t xml:space="preserve"> by the United States and other major</w:t>
      </w:r>
      <w:r w:rsidRPr="00713FEB">
        <w:rPr>
          <w:rStyle w:val="StyleUnderline"/>
        </w:rPr>
        <w:t xml:space="preserve"> </w:t>
      </w:r>
      <w:r w:rsidRPr="00713FEB">
        <w:rPr>
          <w:rStyle w:val="StyleUnderline"/>
          <w:highlight w:val="cyan"/>
        </w:rPr>
        <w:t>powers</w:t>
      </w:r>
      <w:r w:rsidRPr="00713FEB">
        <w:rPr>
          <w:rStyle w:val="StyleUnderline"/>
        </w:rPr>
        <w:t xml:space="preserve"> at the apex of the system, has </w:t>
      </w:r>
      <w:r w:rsidRPr="00713FEB">
        <w:rPr>
          <w:rStyle w:val="StyleUnderline"/>
          <w:highlight w:val="cyan"/>
        </w:rPr>
        <w:t xml:space="preserve">become </w:t>
      </w:r>
      <w:r w:rsidRPr="005E2397">
        <w:rPr>
          <w:rStyle w:val="Emphasis"/>
          <w:highlight w:val="cyan"/>
        </w:rPr>
        <w:t>perpetual</w:t>
      </w:r>
      <w:r w:rsidRPr="00713FEB">
        <w:rPr>
          <w:rStyle w:val="StyleUnderline"/>
        </w:rPr>
        <w:t xml:space="preserve"> in strategic oil regions such as the Middle East, and threatens to escalate into a global thermonuclear exchange. During the Obama administration, the United States was engaged in wars/bombings in seven different countries—Afghanistan, Iraq, Syria, Libya, Yemen, Somalia, and Pakistan</w:t>
      </w:r>
      <w:r w:rsidRPr="00713FEB">
        <w:rPr>
          <w:sz w:val="14"/>
        </w:rPr>
        <w:t>.</w:t>
      </w:r>
      <w:r w:rsidRPr="00713FEB">
        <w:rPr>
          <w:rStyle w:val="StyleUnderline"/>
        </w:rPr>
        <w:t xml:space="preserve">28 </w:t>
      </w:r>
      <w:r w:rsidRPr="005E2397">
        <w:rPr>
          <w:rStyle w:val="Emphasis"/>
        </w:rPr>
        <w:t>Torture and assassinations</w:t>
      </w:r>
      <w:r w:rsidRPr="00713FEB">
        <w:rPr>
          <w:rStyle w:val="StyleUnderline"/>
        </w:rPr>
        <w:t xml:space="preserve"> have been reinstituted by Washington as acceptable instruments of war against those now </w:t>
      </w:r>
      <w:r w:rsidRPr="005E2397">
        <w:rPr>
          <w:rStyle w:val="Emphasis"/>
        </w:rPr>
        <w:t>innumerable individuals</w:t>
      </w:r>
      <w:r w:rsidRPr="00713FEB">
        <w:rPr>
          <w:rStyle w:val="StyleUnderline"/>
        </w:rPr>
        <w:t xml:space="preserve">, group networks, and </w:t>
      </w:r>
      <w:r w:rsidRPr="00713FEB">
        <w:rPr>
          <w:rStyle w:val="StyleUnderline"/>
          <w:highlight w:val="cyan"/>
        </w:rPr>
        <w:t xml:space="preserve">whole societies that are branded as </w:t>
      </w:r>
      <w:r w:rsidRPr="005E2397">
        <w:rPr>
          <w:rStyle w:val="Emphasis"/>
          <w:highlight w:val="cyan"/>
        </w:rPr>
        <w:t>terrorist</w:t>
      </w:r>
      <w:r w:rsidRPr="00713FEB">
        <w:rPr>
          <w:rStyle w:val="StyleUnderline"/>
        </w:rPr>
        <w:t>.</w:t>
      </w:r>
      <w:r w:rsidRPr="00713FEB">
        <w:rPr>
          <w:sz w:val="14"/>
        </w:rPr>
        <w:t xml:space="preserve"> A new Cold War and nuclear arms race is in the making between the United States and Russia, while Washington is seeking to place </w:t>
      </w:r>
      <w:proofErr w:type="gramStart"/>
      <w:r w:rsidRPr="00713FEB">
        <w:rPr>
          <w:sz w:val="14"/>
        </w:rPr>
        <w:t>road blocks</w:t>
      </w:r>
      <w:proofErr w:type="gramEnd"/>
      <w:r w:rsidRPr="00713FEB">
        <w:rPr>
          <w:sz w:val="14"/>
        </w:rPr>
        <w:t xml:space="preserve"> to the continued rise of China. The Trump administration has created a new space force as a separate branch of the military </w:t>
      </w:r>
      <w:proofErr w:type="gramStart"/>
      <w:r w:rsidRPr="00713FEB">
        <w:rPr>
          <w:sz w:val="14"/>
        </w:rPr>
        <w:t>in an attempt to</w:t>
      </w:r>
      <w:proofErr w:type="gramEnd"/>
      <w:r w:rsidRPr="00713FEB">
        <w:rPr>
          <w:sz w:val="14"/>
        </w:rPr>
        <w:t xml:space="preserve"> ensure U.S. dominance in the militarization of space. Sounding the alarm on the increasing dangers of a nuclear war and of climate destabilization, the distinguished Bulletin of Atomic Scientists moved its doomsday clock in 2018 to two minutes to midnight, the closest since 1953, when it marked the advent of thermonuclear weapons.29 Increasingly severe economic sanctions are being imposed by the United States on countries like Venezuela and Nicaragua, despite their democratic elections—or because of them. </w:t>
      </w:r>
      <w:r w:rsidRPr="00713FEB">
        <w:rPr>
          <w:rStyle w:val="StyleUnderline"/>
        </w:rPr>
        <w:t xml:space="preserve">Trade and currency wars are being actively promoted by core states, while </w:t>
      </w:r>
      <w:r w:rsidRPr="005E2397">
        <w:rPr>
          <w:rStyle w:val="Emphasis"/>
          <w:highlight w:val="cyan"/>
        </w:rPr>
        <w:t>racist barriers against</w:t>
      </w:r>
      <w:r w:rsidRPr="005E2397">
        <w:rPr>
          <w:rStyle w:val="Emphasis"/>
        </w:rPr>
        <w:t xml:space="preserve"> </w:t>
      </w:r>
      <w:r w:rsidRPr="005E2397">
        <w:rPr>
          <w:rStyle w:val="Emphasis"/>
          <w:highlight w:val="cyan"/>
        </w:rPr>
        <w:t>immigration</w:t>
      </w:r>
      <w:r w:rsidRPr="00713FEB">
        <w:rPr>
          <w:rStyle w:val="StyleUnderline"/>
          <w:highlight w:val="cyan"/>
        </w:rPr>
        <w:t xml:space="preserve"> continue to be erected</w:t>
      </w:r>
      <w:r w:rsidRPr="00713FEB">
        <w:rPr>
          <w:rStyle w:val="StyleUnderline"/>
        </w:rPr>
        <w:t xml:space="preserve"> in Europe and the United States as some </w:t>
      </w:r>
      <w:r w:rsidRPr="00713FEB">
        <w:rPr>
          <w:rStyle w:val="StyleUnderline"/>
          <w:highlight w:val="cyan"/>
        </w:rPr>
        <w:t>60 million refugees</w:t>
      </w:r>
      <w:r w:rsidRPr="00713FEB">
        <w:rPr>
          <w:rStyle w:val="StyleUnderline"/>
        </w:rPr>
        <w:t xml:space="preserve"> and </w:t>
      </w:r>
      <w:r w:rsidRPr="005E2397">
        <w:rPr>
          <w:rStyle w:val="Emphasis"/>
          <w:highlight w:val="cyan"/>
        </w:rPr>
        <w:t>internally displaced</w:t>
      </w:r>
      <w:r w:rsidRPr="00713FEB">
        <w:rPr>
          <w:rStyle w:val="StyleUnderline"/>
          <w:highlight w:val="cyan"/>
        </w:rPr>
        <w:t xml:space="preserve"> </w:t>
      </w:r>
      <w:r w:rsidRPr="00713FEB">
        <w:rPr>
          <w:rStyle w:val="StyleUnderline"/>
        </w:rPr>
        <w:t xml:space="preserve">peoples flee </w:t>
      </w:r>
      <w:r w:rsidRPr="005E2397">
        <w:rPr>
          <w:rStyle w:val="Emphasis"/>
        </w:rPr>
        <w:t>devastated environments</w:t>
      </w:r>
      <w:r w:rsidRPr="00713FEB">
        <w:rPr>
          <w:rStyle w:val="StyleUnderline"/>
        </w:rPr>
        <w:t>.</w:t>
      </w:r>
      <w:r w:rsidRPr="00713FEB">
        <w:rPr>
          <w:sz w:val="14"/>
        </w:rPr>
        <w:t xml:space="preserve"> Migrant populations worldwide have risen to 250 million, with those residing in high-income countries constituting more than 14 percent of the populations of those countries, up from less than 10 percent in 2000. Meanwhile, ruling circles and wealthy countries seek to wall off islands of power and privilege from the mass of humanity, who are to be left to their fate.30 </w:t>
      </w:r>
      <w:r w:rsidRPr="00713FEB">
        <w:rPr>
          <w:rStyle w:val="StyleUnderline"/>
        </w:rPr>
        <w:t xml:space="preserve">More than </w:t>
      </w:r>
      <w:r w:rsidRPr="00713FEB">
        <w:rPr>
          <w:rStyle w:val="StyleUnderline"/>
          <w:highlight w:val="cyan"/>
        </w:rPr>
        <w:t>three-quarters of a billion</w:t>
      </w:r>
      <w:r w:rsidRPr="00713FEB">
        <w:rPr>
          <w:rStyle w:val="StyleUnderline"/>
        </w:rPr>
        <w:t xml:space="preserve"> </w:t>
      </w:r>
      <w:r w:rsidRPr="00713FEB">
        <w:rPr>
          <w:rStyle w:val="StyleUnderline"/>
          <w:highlight w:val="cyan"/>
        </w:rPr>
        <w:t>people</w:t>
      </w:r>
      <w:r w:rsidRPr="00713FEB">
        <w:rPr>
          <w:rStyle w:val="StyleUnderline"/>
        </w:rPr>
        <w:t xml:space="preserve">, over 10 percent of the world population, </w:t>
      </w:r>
      <w:r w:rsidRPr="00713FEB">
        <w:rPr>
          <w:rStyle w:val="StyleUnderline"/>
          <w:highlight w:val="cyan"/>
        </w:rPr>
        <w:t xml:space="preserve">are chronically malnourished.31 </w:t>
      </w:r>
      <w:r w:rsidRPr="00713FEB">
        <w:rPr>
          <w:rStyle w:val="StyleUnderline"/>
        </w:rPr>
        <w:t>Food stress in the United States keeps climbing, leading to the rapid growth of cheap dollar stores selling poor quality and toxic food</w:t>
      </w:r>
      <w:r w:rsidRPr="00713FEB">
        <w:rPr>
          <w:sz w:val="14"/>
        </w:rPr>
        <w:t xml:space="preserve">. Around forty million Americans, representing one out of eight households, including nearly thirteen million children, are food insecure.32 Subsistence farmers are being pushed off their lands by agribusiness, private capital, and sovereign wealth funds in a global </w:t>
      </w:r>
      <w:proofErr w:type="spellStart"/>
      <w:r w:rsidRPr="00713FEB">
        <w:rPr>
          <w:sz w:val="14"/>
        </w:rPr>
        <w:t>depeasantization</w:t>
      </w:r>
      <w:proofErr w:type="spellEnd"/>
      <w:r w:rsidRPr="00713FEB">
        <w:rPr>
          <w:sz w:val="14"/>
        </w:rPr>
        <w:t xml:space="preserve"> process that constitutes the greatest movement of people in history.33 Urban overcrowding and poverty across much of the globe is so severe that one can now reasonably refer to a “planet of slums.”34 Meanwhile, the world housing market is estimated to be worth up to $163 trillion (as compared to the value of gold mined over all recorded history, estimated at $7.5 trillion).35 </w:t>
      </w:r>
      <w:r w:rsidRPr="00713FEB">
        <w:rPr>
          <w:rStyle w:val="StyleUnderline"/>
        </w:rPr>
        <w:t xml:space="preserve">The Anthropocene epoch, first ushered in by the Great Acceleration of the world economy immediately after the Second World War, has </w:t>
      </w:r>
      <w:r w:rsidRPr="005E2397">
        <w:rPr>
          <w:rStyle w:val="Emphasis"/>
        </w:rPr>
        <w:t>generated enormous rifts in planetary boundaries</w:t>
      </w:r>
      <w:r w:rsidRPr="00713FEB">
        <w:rPr>
          <w:rStyle w:val="StyleUnderline"/>
        </w:rPr>
        <w:t xml:space="preserve">, extending from climate change to </w:t>
      </w:r>
      <w:r w:rsidRPr="005E2397">
        <w:rPr>
          <w:rStyle w:val="Emphasis"/>
          <w:highlight w:val="cyan"/>
        </w:rPr>
        <w:t>ocean acidification</w:t>
      </w:r>
      <w:r w:rsidRPr="00713FEB">
        <w:rPr>
          <w:rStyle w:val="StyleUnderline"/>
        </w:rPr>
        <w:t xml:space="preserve">, to </w:t>
      </w:r>
      <w:r w:rsidRPr="00713FEB">
        <w:rPr>
          <w:rStyle w:val="StyleUnderline"/>
          <w:highlight w:val="cyan"/>
        </w:rPr>
        <w:t xml:space="preserve">the sixth </w:t>
      </w:r>
      <w:r w:rsidRPr="005E2397">
        <w:rPr>
          <w:rStyle w:val="Emphasis"/>
          <w:highlight w:val="cyan"/>
        </w:rPr>
        <w:t>extinction</w:t>
      </w:r>
      <w:r w:rsidRPr="00713FEB">
        <w:rPr>
          <w:rStyle w:val="StyleUnderline"/>
        </w:rPr>
        <w:t xml:space="preserve">, to disruption of the global nitrogen and phosphorus cycles, to the </w:t>
      </w:r>
      <w:r w:rsidRPr="00713FEB">
        <w:rPr>
          <w:rStyle w:val="StyleUnderline"/>
          <w:highlight w:val="cyan"/>
        </w:rPr>
        <w:t>loss of freshwater,</w:t>
      </w:r>
      <w:r w:rsidRPr="00713FEB">
        <w:rPr>
          <w:rStyle w:val="StyleUnderline"/>
        </w:rPr>
        <w:t xml:space="preserve"> to the </w:t>
      </w:r>
      <w:r w:rsidRPr="00713FEB">
        <w:rPr>
          <w:rStyle w:val="StyleUnderline"/>
          <w:highlight w:val="cyan"/>
        </w:rPr>
        <w:t>disappearance of forests</w:t>
      </w:r>
      <w:r w:rsidRPr="00713FEB">
        <w:rPr>
          <w:rStyle w:val="StyleUnderline"/>
        </w:rPr>
        <w:t xml:space="preserve">, to </w:t>
      </w:r>
      <w:r w:rsidRPr="00713FEB">
        <w:rPr>
          <w:rStyle w:val="StyleUnderline"/>
          <w:highlight w:val="cyan"/>
        </w:rPr>
        <w:t xml:space="preserve">widespread </w:t>
      </w:r>
      <w:r w:rsidRPr="005E2397">
        <w:rPr>
          <w:rStyle w:val="Emphasis"/>
          <w:highlight w:val="cyan"/>
        </w:rPr>
        <w:t>toxic</w:t>
      </w:r>
      <w:r w:rsidRPr="00713FEB">
        <w:rPr>
          <w:rStyle w:val="StyleUnderline"/>
          <w:highlight w:val="cyan"/>
        </w:rPr>
        <w:t>-chemical</w:t>
      </w:r>
      <w:r w:rsidRPr="00713FEB">
        <w:rPr>
          <w:rStyle w:val="StyleUnderline"/>
        </w:rPr>
        <w:t xml:space="preserve"> and radioactive </w:t>
      </w:r>
      <w:r w:rsidRPr="005E2397">
        <w:rPr>
          <w:rStyle w:val="Emphasis"/>
          <w:highlight w:val="cyan"/>
        </w:rPr>
        <w:t>pollution</w:t>
      </w:r>
      <w:r w:rsidRPr="00713FEB">
        <w:rPr>
          <w:sz w:val="14"/>
        </w:rPr>
        <w:t xml:space="preserve">.36 It is now estimated that 60 percent of the world’s wildlife vertebrate population (including mammals, reptiles, amphibians, birds, and fish) have been wiped out since 1970, while the worldwide abundance of invertebrates has declined by 45 percent in recent decades.37 </w:t>
      </w:r>
      <w:r w:rsidRPr="00713FEB">
        <w:rPr>
          <w:rStyle w:val="StyleUnderline"/>
        </w:rPr>
        <w:t xml:space="preserve">What climatologist James Hansen calls the “species exterminations” resulting from accelerating climate change and rapidly shifting climate zones are only compounding this general process of biodiversity loss. </w:t>
      </w:r>
      <w:r w:rsidRPr="00713FEB">
        <w:rPr>
          <w:rStyle w:val="StyleUnderline"/>
          <w:highlight w:val="cyan"/>
        </w:rPr>
        <w:t>Biologists expect</w:t>
      </w:r>
      <w:r w:rsidRPr="00713FEB">
        <w:rPr>
          <w:rStyle w:val="StyleUnderline"/>
        </w:rPr>
        <w:t xml:space="preserve"> that </w:t>
      </w:r>
      <w:r w:rsidRPr="00713FEB">
        <w:rPr>
          <w:rStyle w:val="StyleUnderline"/>
          <w:highlight w:val="cyan"/>
        </w:rPr>
        <w:t>half of all</w:t>
      </w:r>
      <w:r w:rsidRPr="00713FEB">
        <w:rPr>
          <w:rStyle w:val="StyleUnderline"/>
        </w:rPr>
        <w:t xml:space="preserve"> </w:t>
      </w:r>
      <w:r w:rsidRPr="00713FEB">
        <w:rPr>
          <w:rStyle w:val="StyleUnderline"/>
          <w:highlight w:val="cyan"/>
        </w:rPr>
        <w:t>species</w:t>
      </w:r>
      <w:r w:rsidRPr="00713FEB">
        <w:rPr>
          <w:rStyle w:val="StyleUnderline"/>
        </w:rPr>
        <w:t xml:space="preserve"> </w:t>
      </w:r>
      <w:r w:rsidRPr="00713FEB">
        <w:rPr>
          <w:rStyle w:val="StyleUnderline"/>
          <w:highlight w:val="cyan"/>
        </w:rPr>
        <w:t>will</w:t>
      </w:r>
      <w:r w:rsidRPr="00713FEB">
        <w:rPr>
          <w:rStyle w:val="StyleUnderline"/>
        </w:rPr>
        <w:t xml:space="preserve"> be </w:t>
      </w:r>
      <w:r w:rsidRPr="005E2397">
        <w:rPr>
          <w:rStyle w:val="Emphasis"/>
          <w:highlight w:val="cyan"/>
        </w:rPr>
        <w:t>facing extinction</w:t>
      </w:r>
      <w:r w:rsidRPr="00713FEB">
        <w:rPr>
          <w:rStyle w:val="StyleUnderline"/>
        </w:rPr>
        <w:t xml:space="preserve"> </w:t>
      </w:r>
      <w:r w:rsidRPr="00713FEB">
        <w:rPr>
          <w:rStyle w:val="StyleUnderline"/>
          <w:highlight w:val="cyan"/>
        </w:rPr>
        <w:t>by</w:t>
      </w:r>
      <w:r w:rsidRPr="00713FEB">
        <w:rPr>
          <w:rStyle w:val="StyleUnderline"/>
        </w:rPr>
        <w:t xml:space="preserve"> the </w:t>
      </w:r>
      <w:r w:rsidRPr="00713FEB">
        <w:rPr>
          <w:rStyle w:val="StyleUnderline"/>
          <w:highlight w:val="cyan"/>
        </w:rPr>
        <w:t>end of the century</w:t>
      </w:r>
      <w:r w:rsidRPr="00713FEB">
        <w:rPr>
          <w:rStyle w:val="StyleUnderline"/>
        </w:rPr>
        <w:t>.</w:t>
      </w:r>
      <w:r w:rsidRPr="00713FEB">
        <w:rPr>
          <w:sz w:val="14"/>
        </w:rPr>
        <w:t xml:space="preserve">38If present climate-change trends continue, the “global carbon budget” associated with a 2°C increase in average global temperature will be broken in sixteen years (while a 1.5°C increase in global average temperature—staying beneath which is the key to long-term stabilization of the climate—will be reached in a decade). Earth System scientists warn that the world is now perilously close to a Hothouse Earth, in which catastrophic climate change will be locked in and irreversible.39 </w:t>
      </w:r>
      <w:r w:rsidRPr="00713FEB">
        <w:rPr>
          <w:rStyle w:val="StyleUnderline"/>
        </w:rPr>
        <w:t xml:space="preserve">The </w:t>
      </w:r>
      <w:r w:rsidRPr="005E2397">
        <w:rPr>
          <w:rStyle w:val="Emphasis"/>
        </w:rPr>
        <w:t>ecological</w:t>
      </w:r>
      <w:r w:rsidRPr="00713FEB">
        <w:rPr>
          <w:rStyle w:val="StyleUnderline"/>
        </w:rPr>
        <w:t xml:space="preserve">, </w:t>
      </w:r>
      <w:r w:rsidRPr="005E2397">
        <w:rPr>
          <w:rStyle w:val="Emphasis"/>
        </w:rPr>
        <w:t>social</w:t>
      </w:r>
      <w:r w:rsidRPr="00713FEB">
        <w:rPr>
          <w:rStyle w:val="StyleUnderline"/>
        </w:rPr>
        <w:t xml:space="preserve">, and </w:t>
      </w:r>
      <w:r w:rsidRPr="005E2397">
        <w:rPr>
          <w:rStyle w:val="Emphasis"/>
        </w:rPr>
        <w:t>economic</w:t>
      </w:r>
      <w:r w:rsidRPr="00713FEB">
        <w:rPr>
          <w:rStyle w:val="StyleUnderline"/>
        </w:rPr>
        <w:t xml:space="preserve"> costs to humanity of continuing to increase carbon emissions by 2.0 percent a year as in recent decades (rising in 2018 by 2.7 percent—3.4 percent in the United States), and failing to meet the minimal 3.0 percent annual </w:t>
      </w:r>
      <w:r w:rsidRPr="00713FEB">
        <w:rPr>
          <w:rStyle w:val="StyleUnderline"/>
          <w:highlight w:val="cyan"/>
        </w:rPr>
        <w:t>reductions in emissions</w:t>
      </w:r>
      <w:r w:rsidRPr="00713FEB">
        <w:rPr>
          <w:rStyle w:val="StyleUnderline"/>
        </w:rPr>
        <w:t xml:space="preserve"> currently </w:t>
      </w:r>
      <w:r w:rsidRPr="00713FEB">
        <w:rPr>
          <w:rStyle w:val="StyleUnderline"/>
          <w:highlight w:val="cyan"/>
        </w:rPr>
        <w:t>needed to avoid</w:t>
      </w:r>
      <w:r w:rsidRPr="00713FEB">
        <w:rPr>
          <w:rStyle w:val="StyleUnderline"/>
        </w:rPr>
        <w:t xml:space="preserve"> a </w:t>
      </w:r>
      <w:r w:rsidRPr="005E2397">
        <w:rPr>
          <w:rStyle w:val="Emphasis"/>
          <w:highlight w:val="cyan"/>
        </w:rPr>
        <w:t>catastrophic</w:t>
      </w:r>
      <w:r w:rsidRPr="005E2397">
        <w:rPr>
          <w:rStyle w:val="Emphasis"/>
        </w:rPr>
        <w:t xml:space="preserve"> </w:t>
      </w:r>
      <w:r w:rsidRPr="005E2397">
        <w:rPr>
          <w:rStyle w:val="Emphasis"/>
          <w:highlight w:val="cyan"/>
        </w:rPr>
        <w:t>destabilization</w:t>
      </w:r>
      <w:r w:rsidRPr="00713FEB">
        <w:rPr>
          <w:rStyle w:val="StyleUnderline"/>
        </w:rPr>
        <w:t xml:space="preserve"> of the earth’s energy balance, </w:t>
      </w:r>
      <w:r w:rsidRPr="00713FEB">
        <w:rPr>
          <w:rStyle w:val="StyleUnderline"/>
          <w:highlight w:val="cyan"/>
        </w:rPr>
        <w:t>are</w:t>
      </w:r>
      <w:r w:rsidRPr="00713FEB">
        <w:rPr>
          <w:rStyle w:val="StyleUnderline"/>
        </w:rPr>
        <w:t xml:space="preserve"> simply </w:t>
      </w:r>
      <w:r w:rsidRPr="00713FEB">
        <w:rPr>
          <w:rStyle w:val="StyleUnderline"/>
          <w:highlight w:val="cyan"/>
        </w:rPr>
        <w:t>incalculable</w:t>
      </w:r>
      <w:r w:rsidRPr="00713FEB">
        <w:rPr>
          <w:sz w:val="14"/>
        </w:rPr>
        <w:t xml:space="preserve">.40 Nevertheless, major energy corporations continue to lie about climate change, promoting and bankrolling climate denialism—while admitting the truth in their internal documents. These corporations are working to accelerate the extraction and production of fossil fuels, including the dirtiest, most greenhouse gas-generating varieties, reaping enormous profits in the process. The melting of the Arctic ice from global warming is seen by capital as a new El Dorado, </w:t>
      </w:r>
      <w:proofErr w:type="gramStart"/>
      <w:r w:rsidRPr="00713FEB">
        <w:rPr>
          <w:sz w:val="14"/>
        </w:rPr>
        <w:t>opening up</w:t>
      </w:r>
      <w:proofErr w:type="gramEnd"/>
      <w:r w:rsidRPr="00713FEB">
        <w:rPr>
          <w:sz w:val="14"/>
        </w:rPr>
        <w:t xml:space="preserve"> massive additional oil and gas reserves to be exploited without regard to the consequences for the earth’s climate. In response to scientific reports on climate change, Exxon Mobil declared that it intends to extract and sell </w:t>
      </w:r>
      <w:proofErr w:type="gramStart"/>
      <w:r w:rsidRPr="00713FEB">
        <w:rPr>
          <w:sz w:val="14"/>
        </w:rPr>
        <w:t>all of</w:t>
      </w:r>
      <w:proofErr w:type="gramEnd"/>
      <w:r w:rsidRPr="00713FEB">
        <w:rPr>
          <w:sz w:val="14"/>
        </w:rPr>
        <w:t xml:space="preserve"> the fossil-fuel reserves at its disposal.41 Energy corporations continue to intervene in climate negotiations to ensure that any agreements to limit carbon emissions are defanged</w:t>
      </w:r>
      <w:r w:rsidRPr="00713FEB">
        <w:rPr>
          <w:rStyle w:val="StyleUnderline"/>
        </w:rPr>
        <w:t xml:space="preserve">. </w:t>
      </w:r>
      <w:r w:rsidRPr="005E2397">
        <w:rPr>
          <w:rStyle w:val="Emphasis"/>
          <w:highlight w:val="cyan"/>
        </w:rPr>
        <w:t>Capitalist countries</w:t>
      </w:r>
      <w:r w:rsidRPr="00713FEB">
        <w:rPr>
          <w:rStyle w:val="StyleUnderline"/>
        </w:rPr>
        <w:t xml:space="preserve"> across the board are </w:t>
      </w:r>
      <w:r w:rsidRPr="00713FEB">
        <w:rPr>
          <w:rStyle w:val="StyleUnderline"/>
          <w:highlight w:val="cyan"/>
        </w:rPr>
        <w:t xml:space="preserve">putting the </w:t>
      </w:r>
      <w:r w:rsidRPr="005E2397">
        <w:rPr>
          <w:rStyle w:val="Emphasis"/>
          <w:highlight w:val="cyan"/>
        </w:rPr>
        <w:t>accumulation of wealth</w:t>
      </w:r>
      <w:r w:rsidRPr="00713FEB">
        <w:rPr>
          <w:rStyle w:val="StyleUnderline"/>
        </w:rPr>
        <w:t xml:space="preserve"> for a few </w:t>
      </w:r>
      <w:r w:rsidRPr="00713FEB">
        <w:rPr>
          <w:rStyle w:val="StyleUnderline"/>
          <w:highlight w:val="cyan"/>
        </w:rPr>
        <w:t xml:space="preserve">above </w:t>
      </w:r>
      <w:r w:rsidRPr="005E2397">
        <w:rPr>
          <w:rStyle w:val="Emphasis"/>
          <w:highlight w:val="cyan"/>
        </w:rPr>
        <w:t>combatting climate destabilization</w:t>
      </w:r>
      <w:r w:rsidRPr="00713FEB">
        <w:rPr>
          <w:rStyle w:val="StyleUnderline"/>
        </w:rPr>
        <w:t>, threatening the very future of humanity.</w:t>
      </w:r>
      <w:r w:rsidRPr="00713FEB">
        <w:rPr>
          <w:sz w:val="14"/>
        </w:rPr>
        <w:t xml:space="preserve"> Capitalism is best understood as a competitive class-based mode of production and exchange geared to the accumulation of capital through the exploitation of workers’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w:t>
      </w:r>
      <w:r w:rsidRPr="00713FEB">
        <w:rPr>
          <w:rStyle w:val="StyleUnderline"/>
        </w:rPr>
        <w:t xml:space="preserve">It follows that the </w:t>
      </w:r>
      <w:r w:rsidRPr="00713FEB">
        <w:rPr>
          <w:rStyle w:val="StyleUnderline"/>
          <w:highlight w:val="cyan"/>
        </w:rPr>
        <w:t xml:space="preserve">greater part of the </w:t>
      </w:r>
      <w:r w:rsidRPr="005E2397">
        <w:rPr>
          <w:rStyle w:val="Emphasis"/>
          <w:highlight w:val="cyan"/>
        </w:rPr>
        <w:t>social</w:t>
      </w:r>
      <w:r w:rsidRPr="00713FEB">
        <w:rPr>
          <w:rStyle w:val="StyleUnderline"/>
          <w:highlight w:val="cyan"/>
        </w:rPr>
        <w:t xml:space="preserve"> and </w:t>
      </w:r>
      <w:r w:rsidRPr="005E2397">
        <w:rPr>
          <w:rStyle w:val="Emphasis"/>
          <w:highlight w:val="cyan"/>
        </w:rPr>
        <w:t>environmental costs of</w:t>
      </w:r>
      <w:r w:rsidRPr="005E2397">
        <w:rPr>
          <w:rStyle w:val="Emphasis"/>
        </w:rPr>
        <w:t xml:space="preserve"> </w:t>
      </w:r>
      <w:r w:rsidRPr="005E2397">
        <w:rPr>
          <w:rStyle w:val="Emphasis"/>
          <w:highlight w:val="cyan"/>
        </w:rPr>
        <w:t>production</w:t>
      </w:r>
      <w:r w:rsidRPr="00713FEB">
        <w:rPr>
          <w:rStyle w:val="StyleUnderline"/>
        </w:rPr>
        <w:t xml:space="preserve"> outside the market are excluded in this form of valuation and </w:t>
      </w:r>
      <w:r w:rsidRPr="00713FEB">
        <w:rPr>
          <w:rStyle w:val="StyleUnderline"/>
          <w:highlight w:val="cyan"/>
        </w:rPr>
        <w:t>are treated as mere</w:t>
      </w:r>
      <w:r w:rsidRPr="00713FEB">
        <w:rPr>
          <w:rStyle w:val="StyleUnderline"/>
        </w:rPr>
        <w:t xml:space="preserve"> negative “</w:t>
      </w:r>
      <w:r w:rsidRPr="005E2397">
        <w:rPr>
          <w:rStyle w:val="Emphasis"/>
          <w:highlight w:val="cyan"/>
        </w:rPr>
        <w:t>externalities</w:t>
      </w:r>
      <w:r w:rsidRPr="00713FEB">
        <w:rPr>
          <w:rStyle w:val="StyleUnderline"/>
        </w:rPr>
        <w:t>,” unrelated to the capitalist economy itself—</w:t>
      </w:r>
      <w:r w:rsidRPr="00713FEB">
        <w:rPr>
          <w:rStyle w:val="StyleUnderline"/>
          <w:highlight w:val="cyan"/>
        </w:rPr>
        <w:t>whether</w:t>
      </w:r>
      <w:r w:rsidRPr="00713FEB">
        <w:rPr>
          <w:rStyle w:val="StyleUnderline"/>
        </w:rPr>
        <w:t xml:space="preserve"> in terms of the shortening and </w:t>
      </w:r>
      <w:r w:rsidRPr="005E2397">
        <w:rPr>
          <w:rStyle w:val="Emphasis"/>
          <w:highlight w:val="cyan"/>
        </w:rPr>
        <w:t>degradation of human life</w:t>
      </w:r>
      <w:r w:rsidRPr="00713FEB">
        <w:rPr>
          <w:rStyle w:val="StyleUnderline"/>
        </w:rPr>
        <w:t xml:space="preserve"> </w:t>
      </w:r>
      <w:r w:rsidRPr="00713FEB">
        <w:rPr>
          <w:rStyle w:val="StyleUnderline"/>
          <w:highlight w:val="cyan"/>
        </w:rPr>
        <w:t>or</w:t>
      </w:r>
      <w:r w:rsidRPr="00713FEB">
        <w:rPr>
          <w:rStyle w:val="StyleUnderline"/>
        </w:rPr>
        <w:t xml:space="preserve"> the </w:t>
      </w:r>
      <w:r w:rsidRPr="00713FEB">
        <w:rPr>
          <w:rStyle w:val="StyleUnderline"/>
          <w:highlight w:val="cyan"/>
        </w:rPr>
        <w:t>destruction of the</w:t>
      </w:r>
      <w:r w:rsidRPr="00713FEB">
        <w:rPr>
          <w:rStyle w:val="StyleUnderline"/>
        </w:rPr>
        <w:t xml:space="preserve"> natural </w:t>
      </w:r>
      <w:r w:rsidRPr="00713FEB">
        <w:rPr>
          <w:rStyle w:val="StyleUnderline"/>
          <w:highlight w:val="cyan"/>
        </w:rPr>
        <w:t>environment</w:t>
      </w:r>
      <w:r w:rsidRPr="00713FEB">
        <w:rPr>
          <w:rStyle w:val="StyleUnderline"/>
        </w:rPr>
        <w:t>. As environmental economist K. William Kapp stated, “capitalism must be regarded as an economy of unpaid costs.”</w:t>
      </w:r>
      <w:r w:rsidRPr="00713FEB">
        <w:rPr>
          <w:sz w:val="14"/>
        </w:rPr>
        <w:t>42</w:t>
      </w:r>
      <w:r w:rsidRPr="00713FEB">
        <w:rPr>
          <w:rStyle w:val="StyleUnderline"/>
        </w:rPr>
        <w:t xml:space="preserve"> We have now reached a point in the twenty-first century in which the </w:t>
      </w:r>
      <w:r w:rsidRPr="00713FEB">
        <w:rPr>
          <w:rStyle w:val="StyleUnderline"/>
          <w:highlight w:val="cyan"/>
        </w:rPr>
        <w:t>externalities of</w:t>
      </w:r>
      <w:r w:rsidRPr="00713FEB">
        <w:rPr>
          <w:rStyle w:val="StyleUnderline"/>
        </w:rPr>
        <w:t xml:space="preserve"> </w:t>
      </w:r>
      <w:r w:rsidRPr="00713FEB">
        <w:rPr>
          <w:rStyle w:val="StyleUnderline"/>
          <w:highlight w:val="cyan"/>
        </w:rPr>
        <w:t xml:space="preserve">this </w:t>
      </w:r>
      <w:r w:rsidRPr="005E2397">
        <w:rPr>
          <w:rStyle w:val="Emphasis"/>
          <w:highlight w:val="cyan"/>
        </w:rPr>
        <w:t>irrational system</w:t>
      </w:r>
      <w:r w:rsidRPr="00713FEB">
        <w:rPr>
          <w:rStyle w:val="StyleUnderline"/>
        </w:rPr>
        <w:t xml:space="preserve">, such as </w:t>
      </w:r>
      <w:r w:rsidRPr="00713FEB">
        <w:rPr>
          <w:rStyle w:val="StyleUnderline"/>
          <w:highlight w:val="cyan"/>
        </w:rPr>
        <w:t>the costs of war,</w:t>
      </w:r>
      <w:r w:rsidRPr="00713FEB">
        <w:rPr>
          <w:rStyle w:val="StyleUnderline"/>
        </w:rPr>
        <w:t xml:space="preserve"> the </w:t>
      </w:r>
      <w:r w:rsidRPr="005E2397">
        <w:rPr>
          <w:rStyle w:val="Emphasis"/>
          <w:highlight w:val="cyan"/>
        </w:rPr>
        <w:t>depletion of natural resources</w:t>
      </w:r>
      <w:r w:rsidRPr="00713FEB">
        <w:rPr>
          <w:rStyle w:val="StyleUnderline"/>
        </w:rPr>
        <w:t xml:space="preserve">, the </w:t>
      </w:r>
      <w:r w:rsidRPr="00713FEB">
        <w:rPr>
          <w:rStyle w:val="StyleUnderline"/>
          <w:highlight w:val="cyan"/>
        </w:rPr>
        <w:t>waste of</w:t>
      </w:r>
      <w:r w:rsidRPr="00713FEB">
        <w:rPr>
          <w:rStyle w:val="StyleUnderline"/>
        </w:rPr>
        <w:t xml:space="preserve"> </w:t>
      </w:r>
      <w:r w:rsidRPr="00713FEB">
        <w:rPr>
          <w:rStyle w:val="StyleUnderline"/>
          <w:highlight w:val="cyan"/>
        </w:rPr>
        <w:t>human lives,</w:t>
      </w:r>
      <w:r w:rsidRPr="00713FEB">
        <w:rPr>
          <w:rStyle w:val="StyleUnderline"/>
        </w:rPr>
        <w:t xml:space="preserve"> and the </w:t>
      </w:r>
      <w:r w:rsidRPr="005E2397">
        <w:rPr>
          <w:rStyle w:val="Emphasis"/>
          <w:highlight w:val="cyan"/>
        </w:rPr>
        <w:t>disruption</w:t>
      </w:r>
      <w:r w:rsidRPr="00713FEB">
        <w:rPr>
          <w:rStyle w:val="StyleUnderline"/>
          <w:highlight w:val="cyan"/>
        </w:rPr>
        <w:t xml:space="preserve"> of the planetary environment</w:t>
      </w:r>
      <w:r w:rsidRPr="00713FEB">
        <w:rPr>
          <w:rStyle w:val="StyleUnderline"/>
        </w:rPr>
        <w:t xml:space="preserve">, now </w:t>
      </w:r>
      <w:r w:rsidRPr="00713FEB">
        <w:rPr>
          <w:rStyle w:val="StyleUnderline"/>
          <w:highlight w:val="cyan"/>
        </w:rPr>
        <w:t>far exceed any future economic</w:t>
      </w:r>
      <w:r w:rsidRPr="00713FEB">
        <w:rPr>
          <w:rStyle w:val="StyleUnderline"/>
        </w:rPr>
        <w:t xml:space="preserve"> </w:t>
      </w:r>
      <w:r w:rsidRPr="00713FEB">
        <w:rPr>
          <w:rStyle w:val="StyleUnderline"/>
          <w:highlight w:val="cyan"/>
        </w:rPr>
        <w:t xml:space="preserve">benefits that </w:t>
      </w:r>
      <w:r w:rsidRPr="005E2397">
        <w:rPr>
          <w:rStyle w:val="Emphasis"/>
          <w:highlight w:val="cyan"/>
        </w:rPr>
        <w:t>capitalism</w:t>
      </w:r>
      <w:r w:rsidRPr="00713FEB">
        <w:rPr>
          <w:rStyle w:val="StyleUnderline"/>
          <w:highlight w:val="cyan"/>
        </w:rPr>
        <w:t xml:space="preserve"> offers</w:t>
      </w:r>
      <w:r w:rsidRPr="00713FEB">
        <w:rPr>
          <w:rStyle w:val="StyleUnderline"/>
        </w:rPr>
        <w:t xml:space="preserve"> to society as a whole. The accumulation of capital and the </w:t>
      </w:r>
      <w:r w:rsidRPr="00713FEB">
        <w:rPr>
          <w:rStyle w:val="StyleUnderline"/>
          <w:highlight w:val="cyan"/>
        </w:rPr>
        <w:t>amassing of</w:t>
      </w:r>
      <w:r w:rsidRPr="00713FEB">
        <w:rPr>
          <w:rStyle w:val="StyleUnderline"/>
        </w:rPr>
        <w:t xml:space="preserve"> </w:t>
      </w:r>
      <w:r w:rsidRPr="00713FEB">
        <w:rPr>
          <w:rStyle w:val="StyleUnderline"/>
          <w:highlight w:val="cyan"/>
        </w:rPr>
        <w:t>wealth</w:t>
      </w:r>
      <w:r w:rsidRPr="00713FEB">
        <w:rPr>
          <w:rStyle w:val="StyleUnderline"/>
        </w:rPr>
        <w:t xml:space="preserve"> are </w:t>
      </w:r>
      <w:r w:rsidRPr="00713FEB">
        <w:rPr>
          <w:rStyle w:val="StyleUnderline"/>
          <w:highlight w:val="cyan"/>
        </w:rPr>
        <w:t xml:space="preserve">increasingly occurring </w:t>
      </w:r>
      <w:r w:rsidRPr="005E2397">
        <w:rPr>
          <w:rStyle w:val="Emphasis"/>
          <w:highlight w:val="cyan"/>
        </w:rPr>
        <w:t>at the expense</w:t>
      </w:r>
      <w:r w:rsidRPr="00713FEB">
        <w:rPr>
          <w:rStyle w:val="StyleUnderline"/>
        </w:rPr>
        <w:t xml:space="preserve"> </w:t>
      </w:r>
      <w:r w:rsidRPr="00713FEB">
        <w:rPr>
          <w:rStyle w:val="StyleUnderline"/>
          <w:highlight w:val="cyan"/>
        </w:rPr>
        <w:t>of</w:t>
      </w:r>
      <w:r w:rsidRPr="00713FEB">
        <w:rPr>
          <w:rStyle w:val="StyleUnderline"/>
        </w:rPr>
        <w:t xml:space="preserve"> an irrevocable rift in the social and environmental conditions governing </w:t>
      </w:r>
      <w:r w:rsidRPr="005E2397">
        <w:rPr>
          <w:rStyle w:val="Emphasis"/>
          <w:highlight w:val="cyan"/>
        </w:rPr>
        <w:t>human life</w:t>
      </w:r>
      <w:r w:rsidRPr="00713FEB">
        <w:rPr>
          <w:rStyle w:val="StyleUnderline"/>
        </w:rPr>
        <w:t xml:space="preserve"> on earth</w:t>
      </w:r>
      <w:r w:rsidRPr="00713FEB">
        <w:rPr>
          <w:sz w:val="14"/>
        </w:rPr>
        <w:t>.43</w:t>
      </w:r>
    </w:p>
    <w:p w14:paraId="59514355" w14:textId="77777777" w:rsidR="0015011A" w:rsidRPr="00713FEB" w:rsidRDefault="0015011A" w:rsidP="007924D9">
      <w:pPr>
        <w:rPr>
          <w:sz w:val="14"/>
        </w:rPr>
      </w:pPr>
    </w:p>
    <w:p w14:paraId="41CBF8F5" w14:textId="77777777" w:rsidR="00014606" w:rsidRDefault="00014606" w:rsidP="00014606">
      <w:pPr>
        <w:pStyle w:val="Heading3"/>
      </w:pPr>
      <w:r>
        <w:t xml:space="preserve">Unsustainable --- Environment </w:t>
      </w:r>
    </w:p>
    <w:p w14:paraId="491A9D27" w14:textId="77777777" w:rsidR="00014606" w:rsidRPr="00392EB5" w:rsidRDefault="00014606" w:rsidP="00014606">
      <w:pPr>
        <w:pStyle w:val="Heading4"/>
        <w:rPr>
          <w:rFonts w:cs="Calibri"/>
        </w:rPr>
      </w:pPr>
      <w:r w:rsidRPr="00392EB5">
        <w:rPr>
          <w:rFonts w:cs="Calibri"/>
        </w:rPr>
        <w:t xml:space="preserve">Capitalism is </w:t>
      </w:r>
      <w:r w:rsidRPr="00392EB5">
        <w:rPr>
          <w:rFonts w:cs="Calibri"/>
          <w:u w:val="single"/>
        </w:rPr>
        <w:t>unsustainable</w:t>
      </w:r>
      <w:r w:rsidRPr="00392EB5">
        <w:rPr>
          <w:rFonts w:cs="Calibri"/>
        </w:rPr>
        <w:t xml:space="preserve"> and </w:t>
      </w:r>
      <w:r>
        <w:rPr>
          <w:rFonts w:cs="Calibri"/>
        </w:rPr>
        <w:t>ensures</w:t>
      </w:r>
      <w:r w:rsidRPr="00392EB5">
        <w:rPr>
          <w:rFonts w:cs="Calibri"/>
        </w:rPr>
        <w:t xml:space="preserve"> </w:t>
      </w:r>
      <w:r w:rsidRPr="00392EB5">
        <w:rPr>
          <w:rFonts w:cs="Calibri"/>
          <w:u w:val="single"/>
        </w:rPr>
        <w:t>planetary extinction</w:t>
      </w:r>
      <w:r w:rsidRPr="00392EB5">
        <w:rPr>
          <w:rFonts w:cs="Calibri"/>
        </w:rPr>
        <w:t xml:space="preserve">. </w:t>
      </w:r>
    </w:p>
    <w:p w14:paraId="1D0BCC51" w14:textId="77777777" w:rsidR="00014606" w:rsidRPr="00392EB5" w:rsidRDefault="00014606" w:rsidP="00014606">
      <w:r w:rsidRPr="00392EB5">
        <w:rPr>
          <w:rStyle w:val="Style13ptBold"/>
        </w:rPr>
        <w:t xml:space="preserve">Foster '19 </w:t>
      </w:r>
      <w:r w:rsidRPr="00392EB5">
        <w:t>[John Bellamy; 2/1/19; Professor of Sociology at the University of Oregon, PhD in Political Science from York University, President and Board Member of the Monthly Review; "Capitalism Has Failed—What Next?" https://monthlyreview.org/2019/02/01/capitalism-has-failed-what-next/]</w:t>
      </w:r>
      <w:r w:rsidRPr="005E2397">
        <w:rPr>
          <w:rStyle w:val="StyleUnderline"/>
          <w:u w:val="none"/>
        </w:rPr>
        <w:t xml:space="preserve"> </w:t>
      </w:r>
      <w:proofErr w:type="spellStart"/>
      <w:r>
        <w:rPr>
          <w:rStyle w:val="StyleUnderline"/>
          <w:u w:val="none"/>
        </w:rPr>
        <w:t>marlboroughef</w:t>
      </w:r>
      <w:proofErr w:type="spellEnd"/>
    </w:p>
    <w:p w14:paraId="68AA0F86" w14:textId="77777777" w:rsidR="00014606" w:rsidRPr="00392EB5" w:rsidRDefault="00014606" w:rsidP="00014606">
      <w:pPr>
        <w:rPr>
          <w:sz w:val="16"/>
        </w:rPr>
      </w:pPr>
      <w:r w:rsidRPr="00392EB5">
        <w:rPr>
          <w:rStyle w:val="StyleUnderline"/>
        </w:rPr>
        <w:t xml:space="preserve">The </w:t>
      </w:r>
      <w:r w:rsidRPr="005E2397">
        <w:rPr>
          <w:rStyle w:val="StyleUnderline"/>
          <w:highlight w:val="cyan"/>
        </w:rPr>
        <w:t>Anthropocene epoch</w:t>
      </w:r>
      <w:r w:rsidRPr="00392EB5">
        <w:rPr>
          <w:sz w:val="16"/>
        </w:rPr>
        <w:t xml:space="preserve">, first ushered in by the Great Acceleration of the world economy immediately after the Second World War, </w:t>
      </w:r>
      <w:r w:rsidRPr="00392EB5">
        <w:rPr>
          <w:rStyle w:val="StyleUnderline"/>
        </w:rPr>
        <w:t xml:space="preserve">has </w:t>
      </w:r>
      <w:r w:rsidRPr="005E2397">
        <w:rPr>
          <w:rStyle w:val="StyleUnderline"/>
          <w:highlight w:val="cyan"/>
        </w:rPr>
        <w:t>generated</w:t>
      </w:r>
      <w:r w:rsidRPr="005E2397">
        <w:rPr>
          <w:sz w:val="16"/>
          <w:highlight w:val="cyan"/>
        </w:rPr>
        <w:t xml:space="preserve"> </w:t>
      </w:r>
      <w:r w:rsidRPr="005E2397">
        <w:rPr>
          <w:rStyle w:val="Emphasis"/>
          <w:highlight w:val="cyan"/>
        </w:rPr>
        <w:t>enormous rifts</w:t>
      </w:r>
      <w:r w:rsidRPr="005E2397">
        <w:rPr>
          <w:sz w:val="16"/>
          <w:highlight w:val="cyan"/>
        </w:rPr>
        <w:t xml:space="preserve"> </w:t>
      </w:r>
      <w:r w:rsidRPr="005E2397">
        <w:rPr>
          <w:rStyle w:val="StyleUnderline"/>
          <w:highlight w:val="cyan"/>
        </w:rPr>
        <w:t xml:space="preserve">in </w:t>
      </w:r>
      <w:r w:rsidRPr="005E2397">
        <w:rPr>
          <w:rStyle w:val="Emphasis"/>
          <w:highlight w:val="cyan"/>
        </w:rPr>
        <w:t>planetary boundaries</w:t>
      </w:r>
      <w:r w:rsidRPr="00392EB5">
        <w:rPr>
          <w:rStyle w:val="StyleUnderline"/>
        </w:rPr>
        <w:t>, extending from</w:t>
      </w:r>
      <w:r w:rsidRPr="00392EB5">
        <w:rPr>
          <w:sz w:val="16"/>
        </w:rPr>
        <w:t xml:space="preserve"> </w:t>
      </w:r>
      <w:r w:rsidRPr="005E2397">
        <w:rPr>
          <w:rStyle w:val="Emphasis"/>
          <w:highlight w:val="cyan"/>
        </w:rPr>
        <w:t>climate change</w:t>
      </w:r>
      <w:r w:rsidRPr="005E2397">
        <w:rPr>
          <w:sz w:val="16"/>
          <w:highlight w:val="cyan"/>
        </w:rPr>
        <w:t xml:space="preserve"> </w:t>
      </w:r>
      <w:r w:rsidRPr="005E2397">
        <w:rPr>
          <w:rStyle w:val="StyleUnderline"/>
          <w:highlight w:val="cyan"/>
        </w:rPr>
        <w:t>to</w:t>
      </w:r>
      <w:r w:rsidRPr="005E2397">
        <w:rPr>
          <w:sz w:val="16"/>
          <w:highlight w:val="cyan"/>
        </w:rPr>
        <w:t xml:space="preserve"> </w:t>
      </w:r>
      <w:r w:rsidRPr="005E2397">
        <w:rPr>
          <w:rStyle w:val="Emphasis"/>
          <w:highlight w:val="cyan"/>
        </w:rPr>
        <w:t>ocean</w:t>
      </w:r>
      <w:r w:rsidRPr="007E41E6">
        <w:rPr>
          <w:rStyle w:val="Emphasis"/>
        </w:rPr>
        <w:t xml:space="preserve"> </w:t>
      </w:r>
      <w:r w:rsidRPr="005E2397">
        <w:rPr>
          <w:rStyle w:val="Emphasis"/>
          <w:highlight w:val="cyan"/>
        </w:rPr>
        <w:t>acidification</w:t>
      </w:r>
      <w:r w:rsidRPr="00392EB5">
        <w:rPr>
          <w:rStyle w:val="StyleUnderline"/>
        </w:rPr>
        <w:t>, to the</w:t>
      </w:r>
      <w:r w:rsidRPr="00392EB5">
        <w:rPr>
          <w:sz w:val="16"/>
        </w:rPr>
        <w:t xml:space="preserve"> </w:t>
      </w:r>
      <w:r w:rsidRPr="007E41E6">
        <w:rPr>
          <w:rStyle w:val="Emphasis"/>
        </w:rPr>
        <w:t>sixth extinction</w:t>
      </w:r>
      <w:r w:rsidRPr="00392EB5">
        <w:rPr>
          <w:rStyle w:val="StyleUnderline"/>
        </w:rPr>
        <w:t xml:space="preserve">, to </w:t>
      </w:r>
      <w:r w:rsidRPr="007E41E6">
        <w:rPr>
          <w:rStyle w:val="Emphasis"/>
        </w:rPr>
        <w:t>disruption</w:t>
      </w:r>
      <w:r w:rsidRPr="007E41E6">
        <w:rPr>
          <w:sz w:val="16"/>
        </w:rPr>
        <w:t xml:space="preserve"> </w:t>
      </w:r>
      <w:r w:rsidRPr="007E41E6">
        <w:rPr>
          <w:rStyle w:val="StyleUnderline"/>
        </w:rPr>
        <w:t>of</w:t>
      </w:r>
      <w:r w:rsidRPr="00392EB5">
        <w:rPr>
          <w:rStyle w:val="StyleUnderline"/>
        </w:rPr>
        <w:t xml:space="preserve"> the global</w:t>
      </w:r>
      <w:r w:rsidRPr="00392EB5">
        <w:rPr>
          <w:sz w:val="16"/>
        </w:rPr>
        <w:t xml:space="preserve"> </w:t>
      </w:r>
      <w:r w:rsidRPr="007E41E6">
        <w:rPr>
          <w:rStyle w:val="Emphasis"/>
        </w:rPr>
        <w:t>nitrogen and phosphorus</w:t>
      </w:r>
      <w:r w:rsidRPr="00392EB5">
        <w:rPr>
          <w:rStyle w:val="Emphasis"/>
        </w:rPr>
        <w:t xml:space="preserve"> cycles</w:t>
      </w:r>
      <w:r w:rsidRPr="00392EB5">
        <w:rPr>
          <w:sz w:val="16"/>
        </w:rPr>
        <w:t xml:space="preserve">, </w:t>
      </w:r>
      <w:r w:rsidRPr="00392EB5">
        <w:rPr>
          <w:rStyle w:val="StyleUnderline"/>
        </w:rPr>
        <w:t xml:space="preserve">to the </w:t>
      </w:r>
      <w:r w:rsidRPr="007E41E6">
        <w:rPr>
          <w:rStyle w:val="StyleUnderline"/>
        </w:rPr>
        <w:t>loss of</w:t>
      </w:r>
      <w:r w:rsidRPr="00392EB5">
        <w:rPr>
          <w:sz w:val="16"/>
        </w:rPr>
        <w:t xml:space="preserve"> </w:t>
      </w:r>
      <w:r w:rsidRPr="00392EB5">
        <w:rPr>
          <w:rStyle w:val="Emphasis"/>
        </w:rPr>
        <w:t>fresh</w:t>
      </w:r>
      <w:r w:rsidRPr="007E41E6">
        <w:rPr>
          <w:rStyle w:val="Emphasis"/>
        </w:rPr>
        <w:t>water</w:t>
      </w:r>
      <w:r w:rsidRPr="00392EB5">
        <w:rPr>
          <w:rStyle w:val="StyleUnderline"/>
        </w:rPr>
        <w:t xml:space="preserve">, to the </w:t>
      </w:r>
      <w:r w:rsidRPr="005E2397">
        <w:rPr>
          <w:rStyle w:val="StyleUnderline"/>
          <w:highlight w:val="cyan"/>
        </w:rPr>
        <w:t>disappearance of</w:t>
      </w:r>
      <w:r w:rsidRPr="005E2397">
        <w:rPr>
          <w:sz w:val="16"/>
          <w:highlight w:val="cyan"/>
        </w:rPr>
        <w:t xml:space="preserve"> </w:t>
      </w:r>
      <w:r w:rsidRPr="005E2397">
        <w:rPr>
          <w:rStyle w:val="Emphasis"/>
          <w:highlight w:val="cyan"/>
        </w:rPr>
        <w:t>forests</w:t>
      </w:r>
      <w:r w:rsidRPr="00392EB5">
        <w:rPr>
          <w:rStyle w:val="StyleUnderline"/>
        </w:rPr>
        <w:t xml:space="preserve">, to widespread </w:t>
      </w:r>
      <w:r w:rsidRPr="00392EB5">
        <w:rPr>
          <w:rStyle w:val="Emphasis"/>
        </w:rPr>
        <w:t>toxic-chemical</w:t>
      </w:r>
      <w:r w:rsidRPr="00392EB5">
        <w:rPr>
          <w:rStyle w:val="StyleUnderline"/>
        </w:rPr>
        <w:t xml:space="preserve"> </w:t>
      </w:r>
      <w:r w:rsidRPr="007E41E6">
        <w:rPr>
          <w:rStyle w:val="StyleUnderline"/>
        </w:rPr>
        <w:t>and</w:t>
      </w:r>
      <w:r w:rsidRPr="00392EB5">
        <w:rPr>
          <w:rStyle w:val="StyleUnderline"/>
        </w:rPr>
        <w:t xml:space="preserve"> </w:t>
      </w:r>
      <w:r w:rsidRPr="00392EB5">
        <w:rPr>
          <w:rStyle w:val="Emphasis"/>
        </w:rPr>
        <w:t xml:space="preserve">radioactive </w:t>
      </w:r>
      <w:r w:rsidRPr="007E41E6">
        <w:rPr>
          <w:rStyle w:val="Emphasis"/>
        </w:rPr>
        <w:t>pollution</w:t>
      </w:r>
      <w:r w:rsidRPr="00392EB5">
        <w:rPr>
          <w:sz w:val="16"/>
        </w:rPr>
        <w:t xml:space="preserve">.36 It is now estimated that </w:t>
      </w:r>
      <w:r w:rsidRPr="00392EB5">
        <w:rPr>
          <w:rStyle w:val="StyleUnderline"/>
        </w:rPr>
        <w:t>60 percent of the world’s wildlife</w:t>
      </w:r>
      <w:r w:rsidRPr="00392EB5">
        <w:rPr>
          <w:sz w:val="16"/>
        </w:rPr>
        <w:t xml:space="preserve"> vertebrate population (including mammals, reptiles, amphibians, birds, and fish) </w:t>
      </w:r>
      <w:r w:rsidRPr="00392EB5">
        <w:rPr>
          <w:rStyle w:val="StyleUnderline"/>
        </w:rPr>
        <w:t>have been wiped out since 1970</w:t>
      </w:r>
      <w:r w:rsidRPr="00392EB5">
        <w:rPr>
          <w:sz w:val="16"/>
        </w:rPr>
        <w:t xml:space="preserve">, while the worldwide abundance of invertebrates has declined by 45 percent in recent decades.37 What climatologist James Hansen calls the </w:t>
      </w:r>
      <w:r w:rsidRPr="00392EB5">
        <w:rPr>
          <w:rStyle w:val="StyleUnderline"/>
        </w:rPr>
        <w:t>“species exterminations” resulting from accelerating</w:t>
      </w:r>
      <w:r w:rsidRPr="00392EB5">
        <w:rPr>
          <w:sz w:val="16"/>
        </w:rPr>
        <w:t xml:space="preserve"> </w:t>
      </w:r>
      <w:r w:rsidRPr="005E2397">
        <w:rPr>
          <w:rStyle w:val="Emphasis"/>
          <w:highlight w:val="cyan"/>
        </w:rPr>
        <w:t>climate change</w:t>
      </w:r>
      <w:r w:rsidRPr="00392EB5">
        <w:rPr>
          <w:sz w:val="16"/>
        </w:rPr>
        <w:t xml:space="preserve"> and rapidly shifting climate zones </w:t>
      </w:r>
      <w:r w:rsidRPr="007E41E6">
        <w:rPr>
          <w:rStyle w:val="StyleUnderline"/>
        </w:rPr>
        <w:t>are</w:t>
      </w:r>
      <w:r w:rsidRPr="00392EB5">
        <w:rPr>
          <w:rStyle w:val="StyleUnderline"/>
        </w:rPr>
        <w:t xml:space="preserve"> only </w:t>
      </w:r>
      <w:r w:rsidRPr="007E41E6">
        <w:rPr>
          <w:rStyle w:val="StyleUnderline"/>
        </w:rPr>
        <w:t>compounding</w:t>
      </w:r>
      <w:r w:rsidRPr="00392EB5">
        <w:rPr>
          <w:rStyle w:val="StyleUnderline"/>
        </w:rPr>
        <w:t xml:space="preserve"> this general process of </w:t>
      </w:r>
      <w:r w:rsidRPr="005E2397">
        <w:rPr>
          <w:rStyle w:val="Emphasis"/>
          <w:highlight w:val="cyan"/>
        </w:rPr>
        <w:t>biodiversity loss</w:t>
      </w:r>
      <w:r w:rsidRPr="00392EB5">
        <w:rPr>
          <w:sz w:val="16"/>
        </w:rPr>
        <w:t xml:space="preserve">. Biologists expect that </w:t>
      </w:r>
      <w:r w:rsidRPr="00392EB5">
        <w:rPr>
          <w:rStyle w:val="StyleUnderline"/>
        </w:rPr>
        <w:t>half of all species will be</w:t>
      </w:r>
      <w:r w:rsidRPr="00392EB5">
        <w:rPr>
          <w:sz w:val="16"/>
        </w:rPr>
        <w:t xml:space="preserve"> </w:t>
      </w:r>
      <w:r w:rsidRPr="005E2397">
        <w:rPr>
          <w:rStyle w:val="Emphasis"/>
          <w:highlight w:val="cyan"/>
        </w:rPr>
        <w:t>facing extinction</w:t>
      </w:r>
      <w:r w:rsidRPr="00392EB5">
        <w:rPr>
          <w:sz w:val="16"/>
        </w:rPr>
        <w:t xml:space="preserve"> </w:t>
      </w:r>
      <w:r w:rsidRPr="00392EB5">
        <w:rPr>
          <w:rStyle w:val="StyleUnderline"/>
        </w:rPr>
        <w:t>by the end of the century</w:t>
      </w:r>
      <w:r w:rsidRPr="00392EB5">
        <w:rPr>
          <w:sz w:val="16"/>
        </w:rPr>
        <w:t>.38</w:t>
      </w:r>
    </w:p>
    <w:p w14:paraId="5F226830" w14:textId="77777777" w:rsidR="00014606" w:rsidRPr="00392EB5" w:rsidRDefault="00014606" w:rsidP="00014606">
      <w:pPr>
        <w:rPr>
          <w:sz w:val="16"/>
        </w:rPr>
      </w:pPr>
      <w:r w:rsidRPr="00392EB5">
        <w:rPr>
          <w:rStyle w:val="StyleUnderline"/>
        </w:rPr>
        <w:t xml:space="preserve">If present climate-change trends continue, </w:t>
      </w:r>
      <w:r w:rsidRPr="007E41E6">
        <w:rPr>
          <w:rStyle w:val="StyleUnderline"/>
        </w:rPr>
        <w:t>the</w:t>
      </w:r>
      <w:r w:rsidRPr="00392EB5">
        <w:rPr>
          <w:rStyle w:val="StyleUnderline"/>
        </w:rPr>
        <w:t xml:space="preserve"> “global </w:t>
      </w:r>
      <w:r w:rsidRPr="007E41E6">
        <w:rPr>
          <w:rStyle w:val="StyleUnderline"/>
        </w:rPr>
        <w:t>carbon budget</w:t>
      </w:r>
      <w:r w:rsidRPr="00392EB5">
        <w:rPr>
          <w:rStyle w:val="StyleUnderline"/>
        </w:rPr>
        <w:t>”</w:t>
      </w:r>
      <w:r w:rsidRPr="00392EB5">
        <w:rPr>
          <w:sz w:val="16"/>
        </w:rPr>
        <w:t xml:space="preserve"> associated </w:t>
      </w:r>
      <w:r w:rsidRPr="00392EB5">
        <w:rPr>
          <w:rStyle w:val="StyleUnderline"/>
        </w:rPr>
        <w:t>with a 2°C</w:t>
      </w:r>
      <w:r w:rsidRPr="00392EB5">
        <w:rPr>
          <w:sz w:val="16"/>
        </w:rPr>
        <w:t xml:space="preserve"> increase in average global temperature </w:t>
      </w:r>
      <w:r w:rsidRPr="007E41E6">
        <w:rPr>
          <w:rStyle w:val="StyleUnderline"/>
        </w:rPr>
        <w:t xml:space="preserve">will be broken in </w:t>
      </w:r>
      <w:r w:rsidRPr="007E41E6">
        <w:rPr>
          <w:rStyle w:val="Emphasis"/>
        </w:rPr>
        <w:t>sixteen years</w:t>
      </w:r>
      <w:r w:rsidRPr="00392EB5">
        <w:rPr>
          <w:sz w:val="16"/>
        </w:rPr>
        <w:t xml:space="preserve"> (</w:t>
      </w:r>
      <w:r w:rsidRPr="00392EB5">
        <w:rPr>
          <w:rStyle w:val="StyleUnderline"/>
        </w:rPr>
        <w:t>while a 1.5°C increase in global average temperature</w:t>
      </w:r>
      <w:r w:rsidRPr="00392EB5">
        <w:rPr>
          <w:sz w:val="16"/>
        </w:rPr>
        <w:t xml:space="preserve">—staying beneath which is the </w:t>
      </w:r>
      <w:r w:rsidRPr="00392EB5">
        <w:rPr>
          <w:rStyle w:val="StyleUnderline"/>
        </w:rPr>
        <w:t xml:space="preserve">key to </w:t>
      </w:r>
      <w:r w:rsidRPr="00392EB5">
        <w:rPr>
          <w:rStyle w:val="Emphasis"/>
        </w:rPr>
        <w:t>long-term stabilization</w:t>
      </w:r>
      <w:r w:rsidRPr="00392EB5">
        <w:rPr>
          <w:sz w:val="16"/>
        </w:rPr>
        <w:t xml:space="preserve"> of the climate—</w:t>
      </w:r>
      <w:r w:rsidRPr="00392EB5">
        <w:rPr>
          <w:rStyle w:val="StyleUnderline"/>
        </w:rPr>
        <w:t>will be reached in a</w:t>
      </w:r>
      <w:r w:rsidRPr="00392EB5">
        <w:rPr>
          <w:sz w:val="16"/>
        </w:rPr>
        <w:t xml:space="preserve"> </w:t>
      </w:r>
      <w:r w:rsidRPr="00392EB5">
        <w:rPr>
          <w:rStyle w:val="Emphasis"/>
        </w:rPr>
        <w:t>decade</w:t>
      </w:r>
      <w:r w:rsidRPr="00392EB5">
        <w:rPr>
          <w:sz w:val="16"/>
        </w:rPr>
        <w:t xml:space="preserve">). </w:t>
      </w:r>
      <w:r w:rsidRPr="00392EB5">
        <w:rPr>
          <w:rStyle w:val="StyleUnderline"/>
        </w:rPr>
        <w:t xml:space="preserve">Earth System scientists warn that the </w:t>
      </w:r>
      <w:r w:rsidRPr="005E2397">
        <w:rPr>
          <w:rStyle w:val="StyleUnderline"/>
          <w:highlight w:val="cyan"/>
        </w:rPr>
        <w:t>world is now</w:t>
      </w:r>
      <w:r w:rsidRPr="005E2397">
        <w:rPr>
          <w:sz w:val="16"/>
          <w:highlight w:val="cyan"/>
        </w:rPr>
        <w:t xml:space="preserve"> </w:t>
      </w:r>
      <w:r w:rsidRPr="005E2397">
        <w:rPr>
          <w:rStyle w:val="Emphasis"/>
          <w:highlight w:val="cyan"/>
        </w:rPr>
        <w:t>perilously close</w:t>
      </w:r>
      <w:r w:rsidRPr="005E2397">
        <w:rPr>
          <w:sz w:val="16"/>
          <w:highlight w:val="cyan"/>
        </w:rPr>
        <w:t xml:space="preserve"> </w:t>
      </w:r>
      <w:r w:rsidRPr="005E2397">
        <w:rPr>
          <w:rStyle w:val="StyleUnderline"/>
          <w:highlight w:val="cyan"/>
        </w:rPr>
        <w:t>to a</w:t>
      </w:r>
      <w:r w:rsidRPr="005E2397">
        <w:rPr>
          <w:sz w:val="16"/>
          <w:highlight w:val="cyan"/>
        </w:rPr>
        <w:t xml:space="preserve"> </w:t>
      </w:r>
      <w:r w:rsidRPr="005E2397">
        <w:rPr>
          <w:rStyle w:val="Emphasis"/>
          <w:highlight w:val="cyan"/>
        </w:rPr>
        <w:t>Hothouse Earth</w:t>
      </w:r>
      <w:r w:rsidRPr="00392EB5">
        <w:rPr>
          <w:rStyle w:val="StyleUnderline"/>
        </w:rPr>
        <w:t xml:space="preserve">, in which catastrophic climate change </w:t>
      </w:r>
      <w:r w:rsidRPr="007E41E6">
        <w:rPr>
          <w:rStyle w:val="StyleUnderline"/>
        </w:rPr>
        <w:t>will be</w:t>
      </w:r>
      <w:r w:rsidRPr="00392EB5">
        <w:rPr>
          <w:rStyle w:val="StyleUnderline"/>
        </w:rPr>
        <w:t xml:space="preserve"> </w:t>
      </w:r>
      <w:r w:rsidRPr="005E2397">
        <w:rPr>
          <w:rStyle w:val="Emphasis"/>
          <w:highlight w:val="cyan"/>
        </w:rPr>
        <w:t>locked in</w:t>
      </w:r>
      <w:r w:rsidRPr="005E2397">
        <w:rPr>
          <w:sz w:val="16"/>
          <w:highlight w:val="cyan"/>
        </w:rPr>
        <w:t xml:space="preserve"> </w:t>
      </w:r>
      <w:r w:rsidRPr="005E2397">
        <w:rPr>
          <w:rStyle w:val="StyleUnderline"/>
          <w:highlight w:val="cyan"/>
        </w:rPr>
        <w:t>and</w:t>
      </w:r>
      <w:r w:rsidRPr="005E2397">
        <w:rPr>
          <w:sz w:val="16"/>
          <w:highlight w:val="cyan"/>
        </w:rPr>
        <w:t xml:space="preserve"> </w:t>
      </w:r>
      <w:r w:rsidRPr="005E2397">
        <w:rPr>
          <w:rStyle w:val="Emphasis"/>
          <w:highlight w:val="cyan"/>
        </w:rPr>
        <w:t>irreversible</w:t>
      </w:r>
      <w:r w:rsidRPr="005E2397">
        <w:rPr>
          <w:sz w:val="16"/>
          <w:highlight w:val="cyan"/>
        </w:rPr>
        <w:t>.39</w:t>
      </w:r>
      <w:r w:rsidRPr="00392EB5">
        <w:rPr>
          <w:sz w:val="16"/>
        </w:rPr>
        <w:t xml:space="preserve"> </w:t>
      </w:r>
      <w:r w:rsidRPr="00392EB5">
        <w:rPr>
          <w:rStyle w:val="StyleUnderline"/>
        </w:rPr>
        <w:t>The ecological, social, and economic costs to humanity</w:t>
      </w:r>
      <w:r w:rsidRPr="00392EB5">
        <w:rPr>
          <w:sz w:val="16"/>
        </w:rPr>
        <w:t xml:space="preserve"> of continuing to increase carbon emissions by 2.0 percent a year as in recent decades (rising in 2018 by 2.7 percent—3.4 percent in the United States), and failing to meet the minimal 3.0 percent annual reductions in emissions currently needed </w:t>
      </w:r>
      <w:r w:rsidRPr="00392EB5">
        <w:rPr>
          <w:rStyle w:val="StyleUnderline"/>
        </w:rPr>
        <w:t>to avoid a</w:t>
      </w:r>
      <w:r w:rsidRPr="00392EB5">
        <w:rPr>
          <w:sz w:val="16"/>
        </w:rPr>
        <w:t xml:space="preserve"> </w:t>
      </w:r>
      <w:r w:rsidRPr="005E2397">
        <w:rPr>
          <w:rStyle w:val="Emphasis"/>
          <w:highlight w:val="cyan"/>
        </w:rPr>
        <w:t>catastrophic destabilization</w:t>
      </w:r>
      <w:r w:rsidRPr="00392EB5">
        <w:rPr>
          <w:sz w:val="16"/>
        </w:rPr>
        <w:t xml:space="preserve"> </w:t>
      </w:r>
      <w:r w:rsidRPr="00392EB5">
        <w:rPr>
          <w:rStyle w:val="StyleUnderline"/>
        </w:rPr>
        <w:t>of the earth’s energy balance, are</w:t>
      </w:r>
      <w:r w:rsidRPr="00392EB5">
        <w:rPr>
          <w:sz w:val="16"/>
        </w:rPr>
        <w:t xml:space="preserve"> simply </w:t>
      </w:r>
      <w:r w:rsidRPr="005E2397">
        <w:rPr>
          <w:rStyle w:val="Emphasis"/>
          <w:highlight w:val="cyan"/>
        </w:rPr>
        <w:t>incalculable</w:t>
      </w:r>
      <w:r w:rsidRPr="00392EB5">
        <w:rPr>
          <w:sz w:val="16"/>
        </w:rPr>
        <w:t>.40</w:t>
      </w:r>
    </w:p>
    <w:p w14:paraId="4603D17A" w14:textId="77777777" w:rsidR="00014606" w:rsidRPr="00392EB5" w:rsidRDefault="00014606" w:rsidP="00014606">
      <w:pPr>
        <w:rPr>
          <w:sz w:val="16"/>
        </w:rPr>
      </w:pPr>
      <w:r w:rsidRPr="00392EB5">
        <w:rPr>
          <w:sz w:val="16"/>
        </w:rPr>
        <w:t xml:space="preserve">Nevertheless, </w:t>
      </w:r>
      <w:r w:rsidRPr="00392EB5">
        <w:rPr>
          <w:rStyle w:val="StyleUnderline"/>
        </w:rPr>
        <w:t xml:space="preserve">major energy </w:t>
      </w:r>
      <w:r w:rsidRPr="007E41E6">
        <w:rPr>
          <w:rStyle w:val="StyleUnderline"/>
        </w:rPr>
        <w:t xml:space="preserve">corporations </w:t>
      </w:r>
      <w:r w:rsidRPr="007E41E6">
        <w:rPr>
          <w:rStyle w:val="Emphasis"/>
        </w:rPr>
        <w:t>continue</w:t>
      </w:r>
      <w:r w:rsidRPr="00392EB5">
        <w:rPr>
          <w:rStyle w:val="Emphasis"/>
        </w:rPr>
        <w:t xml:space="preserve"> to lie</w:t>
      </w:r>
      <w:r w:rsidRPr="00392EB5">
        <w:rPr>
          <w:rStyle w:val="StyleUnderline"/>
        </w:rPr>
        <w:t xml:space="preserve"> about climate change,</w:t>
      </w:r>
      <w:r w:rsidRPr="00392EB5">
        <w:rPr>
          <w:sz w:val="16"/>
        </w:rPr>
        <w:t xml:space="preserve"> promoting and </w:t>
      </w:r>
      <w:r w:rsidRPr="007E41E6">
        <w:rPr>
          <w:rStyle w:val="StyleUnderline"/>
        </w:rPr>
        <w:t xml:space="preserve">bankrolling </w:t>
      </w:r>
      <w:r w:rsidRPr="007E41E6">
        <w:rPr>
          <w:rStyle w:val="Emphasis"/>
        </w:rPr>
        <w:t>climate denial</w:t>
      </w:r>
      <w:r w:rsidRPr="00392EB5">
        <w:rPr>
          <w:rStyle w:val="Emphasis"/>
        </w:rPr>
        <w:t>ism</w:t>
      </w:r>
      <w:r w:rsidRPr="00392EB5">
        <w:rPr>
          <w:sz w:val="16"/>
        </w:rPr>
        <w:t>—</w:t>
      </w:r>
      <w:r w:rsidRPr="00392EB5">
        <w:rPr>
          <w:rStyle w:val="StyleUnderline"/>
        </w:rPr>
        <w:t>while admitting the truth in their</w:t>
      </w:r>
      <w:r w:rsidRPr="00392EB5">
        <w:rPr>
          <w:sz w:val="16"/>
        </w:rPr>
        <w:t xml:space="preserve"> </w:t>
      </w:r>
      <w:r w:rsidRPr="00392EB5">
        <w:rPr>
          <w:rStyle w:val="Emphasis"/>
        </w:rPr>
        <w:t>internal documents</w:t>
      </w:r>
      <w:r w:rsidRPr="00392EB5">
        <w:rPr>
          <w:sz w:val="16"/>
        </w:rPr>
        <w:t xml:space="preserve">. </w:t>
      </w:r>
      <w:r w:rsidRPr="00392EB5">
        <w:rPr>
          <w:rStyle w:val="StyleUnderline"/>
        </w:rPr>
        <w:t>These corporations are working to accelerate the extraction and production of</w:t>
      </w:r>
      <w:r w:rsidRPr="00392EB5">
        <w:rPr>
          <w:sz w:val="16"/>
        </w:rPr>
        <w:t xml:space="preserve"> </w:t>
      </w:r>
      <w:r w:rsidRPr="00392EB5">
        <w:rPr>
          <w:rStyle w:val="Emphasis"/>
        </w:rPr>
        <w:t>fossil fuels</w:t>
      </w:r>
      <w:r w:rsidRPr="00392EB5">
        <w:rPr>
          <w:sz w:val="16"/>
        </w:rPr>
        <w:t xml:space="preserve">, including the dirtiest, most greenhouse gas-generating varieties, </w:t>
      </w:r>
      <w:r w:rsidRPr="00392EB5">
        <w:rPr>
          <w:rStyle w:val="StyleUnderline"/>
        </w:rPr>
        <w:t>reaping enormous profits</w:t>
      </w:r>
      <w:r w:rsidRPr="00392EB5">
        <w:rPr>
          <w:sz w:val="16"/>
        </w:rPr>
        <w:t xml:space="preserve"> in the process. </w:t>
      </w:r>
      <w:r w:rsidRPr="00392EB5">
        <w:rPr>
          <w:rStyle w:val="StyleUnderline"/>
        </w:rPr>
        <w:t xml:space="preserve">The melting of the </w:t>
      </w:r>
      <w:r w:rsidRPr="00392EB5">
        <w:rPr>
          <w:rStyle w:val="Emphasis"/>
        </w:rPr>
        <w:t>Arctic ice</w:t>
      </w:r>
      <w:r w:rsidRPr="00392EB5">
        <w:rPr>
          <w:sz w:val="16"/>
        </w:rPr>
        <w:t xml:space="preserve"> from global warming </w:t>
      </w:r>
      <w:r w:rsidRPr="00392EB5">
        <w:rPr>
          <w:rStyle w:val="StyleUnderline"/>
        </w:rPr>
        <w:t>is seen by capital as a new El Dorado</w:t>
      </w:r>
      <w:r w:rsidRPr="00392EB5">
        <w:rPr>
          <w:sz w:val="16"/>
        </w:rPr>
        <w:t xml:space="preserve">, </w:t>
      </w:r>
      <w:proofErr w:type="gramStart"/>
      <w:r w:rsidRPr="00392EB5">
        <w:rPr>
          <w:sz w:val="16"/>
        </w:rPr>
        <w:t>opening up</w:t>
      </w:r>
      <w:proofErr w:type="gramEnd"/>
      <w:r w:rsidRPr="00392EB5">
        <w:rPr>
          <w:sz w:val="16"/>
        </w:rPr>
        <w:t xml:space="preserve"> massive additional oil and gas reserves </w:t>
      </w:r>
      <w:r w:rsidRPr="00392EB5">
        <w:rPr>
          <w:rStyle w:val="StyleUnderline"/>
        </w:rPr>
        <w:t>to be</w:t>
      </w:r>
      <w:r w:rsidRPr="00392EB5">
        <w:rPr>
          <w:sz w:val="16"/>
        </w:rPr>
        <w:t xml:space="preserve"> </w:t>
      </w:r>
      <w:r w:rsidRPr="005E2397">
        <w:rPr>
          <w:rStyle w:val="Emphasis"/>
          <w:highlight w:val="cyan"/>
        </w:rPr>
        <w:t>exploited without regard</w:t>
      </w:r>
      <w:r w:rsidRPr="00392EB5">
        <w:rPr>
          <w:sz w:val="16"/>
        </w:rPr>
        <w:t xml:space="preserve"> </w:t>
      </w:r>
      <w:r w:rsidRPr="00392EB5">
        <w:rPr>
          <w:rStyle w:val="StyleUnderline"/>
        </w:rPr>
        <w:t>to the consequences for the earth’s climate.</w:t>
      </w:r>
      <w:r w:rsidRPr="00392EB5">
        <w:rPr>
          <w:sz w:val="16"/>
        </w:rPr>
        <w:t xml:space="preserve"> In response to scientific reports on climate change, Exxon Mobil declared that it intends to extract and sell </w:t>
      </w:r>
      <w:proofErr w:type="gramStart"/>
      <w:r w:rsidRPr="00392EB5">
        <w:rPr>
          <w:sz w:val="16"/>
        </w:rPr>
        <w:t>all of</w:t>
      </w:r>
      <w:proofErr w:type="gramEnd"/>
      <w:r w:rsidRPr="00392EB5">
        <w:rPr>
          <w:sz w:val="16"/>
        </w:rPr>
        <w:t xml:space="preserve"> the fossil-fuel reserves at its disposal.41 </w:t>
      </w:r>
      <w:r w:rsidRPr="00392EB5">
        <w:rPr>
          <w:rStyle w:val="StyleUnderline"/>
        </w:rPr>
        <w:t xml:space="preserve">Energy </w:t>
      </w:r>
      <w:r w:rsidRPr="005E2397">
        <w:rPr>
          <w:rStyle w:val="Emphasis"/>
          <w:highlight w:val="cyan"/>
        </w:rPr>
        <w:t>corporations</w:t>
      </w:r>
      <w:r w:rsidRPr="005E2397">
        <w:rPr>
          <w:rStyle w:val="StyleUnderline"/>
          <w:highlight w:val="cyan"/>
        </w:rPr>
        <w:t xml:space="preserve"> continue to </w:t>
      </w:r>
      <w:r w:rsidRPr="005E2397">
        <w:rPr>
          <w:rStyle w:val="Emphasis"/>
          <w:highlight w:val="cyan"/>
        </w:rPr>
        <w:t>intervene</w:t>
      </w:r>
      <w:r w:rsidRPr="005E2397">
        <w:rPr>
          <w:rStyle w:val="StyleUnderline"/>
          <w:highlight w:val="cyan"/>
        </w:rPr>
        <w:t xml:space="preserve"> in</w:t>
      </w:r>
      <w:r w:rsidRPr="00392EB5">
        <w:rPr>
          <w:rStyle w:val="StyleUnderline"/>
        </w:rPr>
        <w:t xml:space="preserve"> </w:t>
      </w:r>
      <w:r w:rsidRPr="005E2397">
        <w:rPr>
          <w:rStyle w:val="Emphasis"/>
          <w:highlight w:val="cyan"/>
        </w:rPr>
        <w:t>climate negotiations</w:t>
      </w:r>
      <w:r w:rsidRPr="00392EB5">
        <w:rPr>
          <w:rStyle w:val="StyleUnderline"/>
        </w:rPr>
        <w:t xml:space="preserve"> </w:t>
      </w:r>
      <w:r w:rsidRPr="007E41E6">
        <w:rPr>
          <w:rStyle w:val="StyleUnderline"/>
        </w:rPr>
        <w:t>to ensure</w:t>
      </w:r>
      <w:r w:rsidRPr="00392EB5">
        <w:rPr>
          <w:rStyle w:val="StyleUnderline"/>
        </w:rPr>
        <w:t xml:space="preserve"> that any </w:t>
      </w:r>
      <w:r w:rsidRPr="007E41E6">
        <w:rPr>
          <w:rStyle w:val="Emphasis"/>
        </w:rPr>
        <w:t>agreements</w:t>
      </w:r>
      <w:r w:rsidRPr="00392EB5">
        <w:rPr>
          <w:rStyle w:val="StyleUnderline"/>
        </w:rPr>
        <w:t xml:space="preserve"> to limit carbon emissions </w:t>
      </w:r>
      <w:r w:rsidRPr="007E41E6">
        <w:rPr>
          <w:rStyle w:val="StyleUnderline"/>
        </w:rPr>
        <w:t xml:space="preserve">are </w:t>
      </w:r>
      <w:r w:rsidRPr="007E41E6">
        <w:rPr>
          <w:rStyle w:val="Emphasis"/>
        </w:rPr>
        <w:t>defanged</w:t>
      </w:r>
      <w:r w:rsidRPr="007E41E6">
        <w:rPr>
          <w:rStyle w:val="StyleUnderline"/>
        </w:rPr>
        <w:t>. Capitalist countries</w:t>
      </w:r>
      <w:r w:rsidRPr="00392EB5">
        <w:rPr>
          <w:rStyle w:val="StyleUnderline"/>
        </w:rPr>
        <w:t xml:space="preserve"> across the board are </w:t>
      </w:r>
      <w:r w:rsidRPr="007E41E6">
        <w:rPr>
          <w:rStyle w:val="StyleUnderline"/>
        </w:rPr>
        <w:t>put</w:t>
      </w:r>
      <w:r w:rsidRPr="00392EB5">
        <w:rPr>
          <w:rStyle w:val="StyleUnderline"/>
        </w:rPr>
        <w:t>ting</w:t>
      </w:r>
      <w:r w:rsidRPr="00392EB5">
        <w:rPr>
          <w:sz w:val="16"/>
        </w:rPr>
        <w:t xml:space="preserve"> the </w:t>
      </w:r>
      <w:r w:rsidRPr="005E2397">
        <w:rPr>
          <w:rStyle w:val="Emphasis"/>
          <w:highlight w:val="cyan"/>
        </w:rPr>
        <w:t>accumulation of wealth</w:t>
      </w:r>
      <w:r w:rsidRPr="005E2397">
        <w:rPr>
          <w:sz w:val="16"/>
          <w:highlight w:val="cyan"/>
        </w:rPr>
        <w:t xml:space="preserve"> for a few</w:t>
      </w:r>
      <w:r w:rsidRPr="00392EB5">
        <w:rPr>
          <w:sz w:val="16"/>
        </w:rPr>
        <w:t xml:space="preserve"> </w:t>
      </w:r>
      <w:r w:rsidRPr="007E41E6">
        <w:rPr>
          <w:rStyle w:val="StyleUnderline"/>
        </w:rPr>
        <w:t>above</w:t>
      </w:r>
      <w:r w:rsidRPr="00392EB5">
        <w:rPr>
          <w:rStyle w:val="StyleUnderline"/>
        </w:rPr>
        <w:t xml:space="preserve"> combatting climate destabilization, </w:t>
      </w:r>
      <w:r w:rsidRPr="005E2397">
        <w:rPr>
          <w:rStyle w:val="StyleUnderline"/>
          <w:highlight w:val="cyan"/>
        </w:rPr>
        <w:t>threatening the very</w:t>
      </w:r>
      <w:r w:rsidRPr="005E2397">
        <w:rPr>
          <w:sz w:val="16"/>
          <w:highlight w:val="cyan"/>
        </w:rPr>
        <w:t xml:space="preserve"> </w:t>
      </w:r>
      <w:r w:rsidRPr="005E2397">
        <w:rPr>
          <w:rStyle w:val="Emphasis"/>
          <w:highlight w:val="cyan"/>
        </w:rPr>
        <w:t>future of humanity</w:t>
      </w:r>
      <w:r w:rsidRPr="005E2397">
        <w:rPr>
          <w:sz w:val="16"/>
          <w:highlight w:val="cyan"/>
        </w:rPr>
        <w:t>.</w:t>
      </w:r>
    </w:p>
    <w:p w14:paraId="1B881F92" w14:textId="77777777" w:rsidR="00014606" w:rsidRPr="00392EB5" w:rsidRDefault="00014606" w:rsidP="00014606">
      <w:pPr>
        <w:rPr>
          <w:sz w:val="16"/>
        </w:rPr>
      </w:pPr>
      <w:r w:rsidRPr="007E41E6">
        <w:rPr>
          <w:rStyle w:val="StyleUnderline"/>
        </w:rPr>
        <w:t>Capitalism is</w:t>
      </w:r>
      <w:r w:rsidRPr="00392EB5">
        <w:rPr>
          <w:rStyle w:val="StyleUnderline"/>
        </w:rPr>
        <w:t xml:space="preserve"> best understood as a</w:t>
      </w:r>
      <w:r w:rsidRPr="00392EB5">
        <w:rPr>
          <w:sz w:val="16"/>
        </w:rPr>
        <w:t xml:space="preserve"> </w:t>
      </w:r>
      <w:r w:rsidRPr="00392EB5">
        <w:rPr>
          <w:rStyle w:val="Emphasis"/>
        </w:rPr>
        <w:t>competitive class-based</w:t>
      </w:r>
      <w:r w:rsidRPr="00392EB5">
        <w:rPr>
          <w:rStyle w:val="StyleUnderline"/>
        </w:rPr>
        <w:t xml:space="preserve"> mode of production and exchange </w:t>
      </w:r>
      <w:r w:rsidRPr="007E41E6">
        <w:rPr>
          <w:rStyle w:val="StyleUnderline"/>
        </w:rPr>
        <w:t>geared to</w:t>
      </w:r>
      <w:r w:rsidRPr="00392EB5">
        <w:rPr>
          <w:rStyle w:val="StyleUnderline"/>
        </w:rPr>
        <w:t xml:space="preserve"> the </w:t>
      </w:r>
      <w:r w:rsidRPr="005E2397">
        <w:rPr>
          <w:rStyle w:val="Emphasis"/>
          <w:highlight w:val="cyan"/>
        </w:rPr>
        <w:t>accumulation of capital</w:t>
      </w:r>
      <w:r w:rsidRPr="005E2397">
        <w:rPr>
          <w:sz w:val="16"/>
          <w:highlight w:val="cyan"/>
        </w:rPr>
        <w:t xml:space="preserve"> </w:t>
      </w:r>
      <w:r w:rsidRPr="005E2397">
        <w:rPr>
          <w:rStyle w:val="StyleUnderline"/>
          <w:highlight w:val="cyan"/>
        </w:rPr>
        <w:t>through the</w:t>
      </w:r>
      <w:r w:rsidRPr="005E2397">
        <w:rPr>
          <w:sz w:val="16"/>
          <w:highlight w:val="cyan"/>
        </w:rPr>
        <w:t xml:space="preserve"> </w:t>
      </w:r>
      <w:r w:rsidRPr="005E2397">
        <w:rPr>
          <w:rStyle w:val="Emphasis"/>
          <w:highlight w:val="cyan"/>
        </w:rPr>
        <w:t>exploitation</w:t>
      </w:r>
      <w:r w:rsidRPr="005E2397">
        <w:rPr>
          <w:sz w:val="16"/>
          <w:highlight w:val="cyan"/>
        </w:rPr>
        <w:t xml:space="preserve"> </w:t>
      </w:r>
      <w:r w:rsidRPr="005E2397">
        <w:rPr>
          <w:rStyle w:val="StyleUnderline"/>
          <w:highlight w:val="cyan"/>
        </w:rPr>
        <w:t>of workers’</w:t>
      </w:r>
      <w:r w:rsidRPr="00392EB5">
        <w:rPr>
          <w:rStyle w:val="StyleUnderline"/>
        </w:rPr>
        <w:t xml:space="preserve"> labor power </w:t>
      </w:r>
      <w:r w:rsidRPr="007E41E6">
        <w:rPr>
          <w:rStyle w:val="StyleUnderline"/>
        </w:rPr>
        <w:t>and</w:t>
      </w:r>
      <w:r w:rsidRPr="00392EB5">
        <w:rPr>
          <w:rStyle w:val="StyleUnderline"/>
        </w:rPr>
        <w:t xml:space="preserve"> the private </w:t>
      </w:r>
      <w:r w:rsidRPr="007E41E6">
        <w:rPr>
          <w:rStyle w:val="StyleUnderline"/>
        </w:rPr>
        <w:t>appropriation</w:t>
      </w:r>
      <w:r w:rsidRPr="00392EB5">
        <w:rPr>
          <w:rStyle w:val="StyleUnderline"/>
        </w:rPr>
        <w:t xml:space="preserve"> </w:t>
      </w:r>
      <w:r w:rsidRPr="005E2397">
        <w:rPr>
          <w:rStyle w:val="StyleUnderline"/>
          <w:highlight w:val="cyan"/>
        </w:rPr>
        <w:t xml:space="preserve">of </w:t>
      </w:r>
      <w:r w:rsidRPr="005E2397">
        <w:rPr>
          <w:rStyle w:val="Emphasis"/>
          <w:highlight w:val="cyan"/>
        </w:rPr>
        <w:t>surplus value</w:t>
      </w:r>
      <w:r w:rsidRPr="00392EB5">
        <w:rPr>
          <w:sz w:val="16"/>
        </w:rPr>
        <w:t xml:space="preserve"> (value generated beyond the costs of the workers’ own reproduction). </w:t>
      </w:r>
      <w:r w:rsidRPr="00392EB5">
        <w:rPr>
          <w:rStyle w:val="StyleUnderline"/>
        </w:rPr>
        <w:t xml:space="preserve">The mode of economic </w:t>
      </w:r>
      <w:r w:rsidRPr="007E41E6">
        <w:rPr>
          <w:rStyle w:val="StyleUnderline"/>
        </w:rPr>
        <w:t>accounting</w:t>
      </w:r>
      <w:r w:rsidRPr="007E41E6">
        <w:rPr>
          <w:sz w:val="16"/>
        </w:rPr>
        <w:t xml:space="preserve"> </w:t>
      </w:r>
      <w:r w:rsidRPr="007E41E6">
        <w:rPr>
          <w:rStyle w:val="Emphasis"/>
        </w:rPr>
        <w:t>intrinsic to capitalism</w:t>
      </w:r>
      <w:r w:rsidRPr="007E41E6">
        <w:rPr>
          <w:sz w:val="16"/>
        </w:rPr>
        <w:t xml:space="preserve"> </w:t>
      </w:r>
      <w:r w:rsidRPr="007E41E6">
        <w:rPr>
          <w:rStyle w:val="StyleUnderline"/>
        </w:rPr>
        <w:t>designates as</w:t>
      </w:r>
      <w:r w:rsidRPr="00392EB5">
        <w:rPr>
          <w:rStyle w:val="StyleUnderline"/>
        </w:rPr>
        <w:t xml:space="preserve"> a </w:t>
      </w:r>
      <w:r w:rsidRPr="007E41E6">
        <w:rPr>
          <w:rStyle w:val="StyleUnderline"/>
        </w:rPr>
        <w:t>value</w:t>
      </w:r>
      <w:r w:rsidRPr="00392EB5">
        <w:rPr>
          <w:rStyle w:val="StyleUnderline"/>
        </w:rPr>
        <w:t xml:space="preserve">-generating good or service </w:t>
      </w:r>
      <w:r w:rsidRPr="007E41E6">
        <w:rPr>
          <w:rStyle w:val="Emphasis"/>
        </w:rPr>
        <w:t>anything</w:t>
      </w:r>
      <w:r w:rsidRPr="007E41E6">
        <w:rPr>
          <w:rStyle w:val="StyleUnderline"/>
        </w:rPr>
        <w:t xml:space="preserve"> that passes through the </w:t>
      </w:r>
      <w:r w:rsidRPr="007E41E6">
        <w:rPr>
          <w:rStyle w:val="Emphasis"/>
        </w:rPr>
        <w:t>market</w:t>
      </w:r>
      <w:r w:rsidRPr="00392EB5">
        <w:rPr>
          <w:sz w:val="16"/>
        </w:rPr>
        <w:t xml:space="preserve"> </w:t>
      </w:r>
      <w:r w:rsidRPr="00392EB5">
        <w:rPr>
          <w:rStyle w:val="StyleUnderline"/>
        </w:rPr>
        <w:t xml:space="preserve">and therefore </w:t>
      </w:r>
      <w:r w:rsidRPr="00392EB5">
        <w:rPr>
          <w:rStyle w:val="Emphasis"/>
        </w:rPr>
        <w:t>produces income</w:t>
      </w:r>
      <w:r w:rsidRPr="00392EB5">
        <w:rPr>
          <w:sz w:val="16"/>
        </w:rPr>
        <w:t xml:space="preserve">. </w:t>
      </w:r>
      <w:r w:rsidRPr="00392EB5">
        <w:rPr>
          <w:rStyle w:val="StyleUnderline"/>
        </w:rPr>
        <w:t xml:space="preserve">It follows that the greater part of the </w:t>
      </w:r>
      <w:r w:rsidRPr="005E2397">
        <w:rPr>
          <w:rStyle w:val="Emphasis"/>
          <w:highlight w:val="cyan"/>
        </w:rPr>
        <w:t>social and environmental costs</w:t>
      </w:r>
      <w:r w:rsidRPr="00392EB5">
        <w:rPr>
          <w:rStyle w:val="StyleUnderline"/>
        </w:rPr>
        <w:t xml:space="preserve"> of production </w:t>
      </w:r>
      <w:r w:rsidRPr="005E2397">
        <w:rPr>
          <w:rStyle w:val="Emphasis"/>
          <w:highlight w:val="cyan"/>
        </w:rPr>
        <w:t>outside the market</w:t>
      </w:r>
      <w:r w:rsidRPr="005E2397">
        <w:rPr>
          <w:sz w:val="16"/>
          <w:highlight w:val="cyan"/>
        </w:rPr>
        <w:t xml:space="preserve"> </w:t>
      </w:r>
      <w:r w:rsidRPr="005E2397">
        <w:rPr>
          <w:rStyle w:val="StyleUnderline"/>
          <w:highlight w:val="cyan"/>
        </w:rPr>
        <w:t>are</w:t>
      </w:r>
      <w:r w:rsidRPr="005E2397">
        <w:rPr>
          <w:sz w:val="16"/>
          <w:highlight w:val="cyan"/>
        </w:rPr>
        <w:t xml:space="preserve"> </w:t>
      </w:r>
      <w:r w:rsidRPr="005E2397">
        <w:rPr>
          <w:rStyle w:val="Emphasis"/>
          <w:highlight w:val="cyan"/>
        </w:rPr>
        <w:t>excluded</w:t>
      </w:r>
      <w:r w:rsidRPr="005E2397">
        <w:rPr>
          <w:sz w:val="16"/>
          <w:highlight w:val="cyan"/>
        </w:rPr>
        <w:t xml:space="preserve"> </w:t>
      </w:r>
      <w:r w:rsidRPr="005E2397">
        <w:rPr>
          <w:rStyle w:val="StyleUnderline"/>
          <w:highlight w:val="cyan"/>
        </w:rPr>
        <w:t xml:space="preserve">in </w:t>
      </w:r>
      <w:r w:rsidRPr="005E2397">
        <w:rPr>
          <w:rStyle w:val="StyleUnderline"/>
        </w:rPr>
        <w:t>t</w:t>
      </w:r>
      <w:r w:rsidRPr="00392EB5">
        <w:rPr>
          <w:rStyle w:val="StyleUnderline"/>
        </w:rPr>
        <w:t xml:space="preserve">his form of </w:t>
      </w:r>
      <w:r w:rsidRPr="005E2397">
        <w:rPr>
          <w:rStyle w:val="StyleUnderline"/>
          <w:highlight w:val="cyan"/>
        </w:rPr>
        <w:t>valuation</w:t>
      </w:r>
      <w:r w:rsidRPr="00392EB5">
        <w:rPr>
          <w:rStyle w:val="StyleUnderline"/>
        </w:rPr>
        <w:t xml:space="preserve"> and are </w:t>
      </w:r>
      <w:r w:rsidRPr="007E41E6">
        <w:rPr>
          <w:rStyle w:val="StyleUnderline"/>
        </w:rPr>
        <w:t>treated as</w:t>
      </w:r>
      <w:r w:rsidRPr="00392EB5">
        <w:rPr>
          <w:rStyle w:val="StyleUnderline"/>
        </w:rPr>
        <w:t xml:space="preserve"> mere </w:t>
      </w:r>
      <w:r w:rsidRPr="007E41E6">
        <w:rPr>
          <w:rStyle w:val="StyleUnderline"/>
        </w:rPr>
        <w:t>negative “externalities,” unrelated to the</w:t>
      </w:r>
      <w:r w:rsidRPr="00392EB5">
        <w:rPr>
          <w:rStyle w:val="StyleUnderline"/>
        </w:rPr>
        <w:t xml:space="preserve"> capitalist </w:t>
      </w:r>
      <w:r w:rsidRPr="007E41E6">
        <w:rPr>
          <w:rStyle w:val="StyleUnderline"/>
        </w:rPr>
        <w:t>economy</w:t>
      </w:r>
      <w:r w:rsidRPr="00392EB5">
        <w:rPr>
          <w:sz w:val="16"/>
        </w:rPr>
        <w:t xml:space="preserve"> itself—whether in terms of the shortening and degradation of human life or the destruction of the natural environment. As environmental economist K. William Kapp stated, “capitalism must be regarded as an economy of unpaid costs.”42</w:t>
      </w:r>
    </w:p>
    <w:p w14:paraId="502FED3E" w14:textId="77777777" w:rsidR="00014606" w:rsidRDefault="00014606" w:rsidP="00014606">
      <w:pPr>
        <w:rPr>
          <w:sz w:val="16"/>
        </w:rPr>
      </w:pPr>
      <w:r w:rsidRPr="00392EB5">
        <w:rPr>
          <w:rStyle w:val="StyleUnderline"/>
        </w:rPr>
        <w:t>We have now reached a point</w:t>
      </w:r>
      <w:r w:rsidRPr="00392EB5">
        <w:rPr>
          <w:sz w:val="16"/>
        </w:rPr>
        <w:t xml:space="preserve"> in the twenty-first century </w:t>
      </w:r>
      <w:r w:rsidRPr="00392EB5">
        <w:rPr>
          <w:rStyle w:val="StyleUnderline"/>
        </w:rPr>
        <w:t>in which the</w:t>
      </w:r>
      <w:r w:rsidRPr="00392EB5">
        <w:rPr>
          <w:sz w:val="16"/>
        </w:rPr>
        <w:t xml:space="preserve"> </w:t>
      </w:r>
      <w:r w:rsidRPr="007E41E6">
        <w:rPr>
          <w:rStyle w:val="Emphasis"/>
        </w:rPr>
        <w:t>externalities</w:t>
      </w:r>
      <w:r w:rsidRPr="00392EB5">
        <w:rPr>
          <w:sz w:val="16"/>
        </w:rPr>
        <w:t xml:space="preserve"> </w:t>
      </w:r>
      <w:r w:rsidRPr="00392EB5">
        <w:rPr>
          <w:rStyle w:val="StyleUnderline"/>
        </w:rPr>
        <w:t>of this</w:t>
      </w:r>
      <w:r w:rsidRPr="00392EB5">
        <w:rPr>
          <w:sz w:val="16"/>
        </w:rPr>
        <w:t xml:space="preserve"> </w:t>
      </w:r>
      <w:r w:rsidRPr="00392EB5">
        <w:rPr>
          <w:rStyle w:val="Emphasis"/>
        </w:rPr>
        <w:t>irrational system</w:t>
      </w:r>
      <w:r w:rsidRPr="00392EB5">
        <w:rPr>
          <w:rStyle w:val="StyleUnderline"/>
        </w:rPr>
        <w:t xml:space="preserve">, </w:t>
      </w:r>
      <w:r w:rsidRPr="007E41E6">
        <w:rPr>
          <w:rStyle w:val="StyleUnderline"/>
        </w:rPr>
        <w:t>such as</w:t>
      </w:r>
      <w:r w:rsidRPr="00392EB5">
        <w:rPr>
          <w:rStyle w:val="StyleUnderline"/>
        </w:rPr>
        <w:t xml:space="preserve"> the costs of</w:t>
      </w:r>
      <w:r w:rsidRPr="00392EB5">
        <w:rPr>
          <w:sz w:val="16"/>
        </w:rPr>
        <w:t xml:space="preserve"> </w:t>
      </w:r>
      <w:r w:rsidRPr="007E41E6">
        <w:rPr>
          <w:rStyle w:val="Emphasis"/>
        </w:rPr>
        <w:t>war</w:t>
      </w:r>
      <w:r w:rsidRPr="00392EB5">
        <w:rPr>
          <w:sz w:val="16"/>
        </w:rPr>
        <w:t xml:space="preserve">, </w:t>
      </w:r>
      <w:r w:rsidRPr="00392EB5">
        <w:rPr>
          <w:rStyle w:val="StyleUnderline"/>
        </w:rPr>
        <w:t xml:space="preserve">the </w:t>
      </w:r>
      <w:r w:rsidRPr="007E41E6">
        <w:rPr>
          <w:rStyle w:val="Emphasis"/>
        </w:rPr>
        <w:t>depletion</w:t>
      </w:r>
      <w:r w:rsidRPr="007E41E6">
        <w:rPr>
          <w:rStyle w:val="StyleUnderline"/>
        </w:rPr>
        <w:t xml:space="preserve"> of</w:t>
      </w:r>
      <w:r w:rsidRPr="00392EB5">
        <w:rPr>
          <w:rStyle w:val="StyleUnderline"/>
        </w:rPr>
        <w:t xml:space="preserve"> </w:t>
      </w:r>
      <w:r w:rsidRPr="00392EB5">
        <w:rPr>
          <w:rStyle w:val="Emphasis"/>
        </w:rPr>
        <w:t xml:space="preserve">natural </w:t>
      </w:r>
      <w:r w:rsidRPr="007E41E6">
        <w:rPr>
          <w:rStyle w:val="Emphasis"/>
        </w:rPr>
        <w:t>resources</w:t>
      </w:r>
      <w:r w:rsidRPr="00392EB5">
        <w:rPr>
          <w:rStyle w:val="StyleUnderline"/>
        </w:rPr>
        <w:t xml:space="preserve">, the </w:t>
      </w:r>
      <w:r w:rsidRPr="007E41E6">
        <w:rPr>
          <w:rStyle w:val="StyleUnderline"/>
        </w:rPr>
        <w:t>waste of</w:t>
      </w:r>
      <w:r w:rsidRPr="00392EB5">
        <w:rPr>
          <w:sz w:val="16"/>
        </w:rPr>
        <w:t xml:space="preserve"> </w:t>
      </w:r>
      <w:r w:rsidRPr="00392EB5">
        <w:rPr>
          <w:rStyle w:val="Emphasis"/>
        </w:rPr>
        <w:t xml:space="preserve">human </w:t>
      </w:r>
      <w:r w:rsidRPr="007E41E6">
        <w:rPr>
          <w:rStyle w:val="Emphasis"/>
        </w:rPr>
        <w:t>lives</w:t>
      </w:r>
      <w:r w:rsidRPr="00392EB5">
        <w:rPr>
          <w:rStyle w:val="StyleUnderline"/>
        </w:rPr>
        <w:t xml:space="preserve">, and the disruption of the </w:t>
      </w:r>
      <w:r w:rsidRPr="00392EB5">
        <w:rPr>
          <w:rStyle w:val="Emphasis"/>
        </w:rPr>
        <w:t>planetary environment</w:t>
      </w:r>
      <w:r w:rsidRPr="00392EB5">
        <w:rPr>
          <w:rStyle w:val="StyleUnderline"/>
        </w:rPr>
        <w:t xml:space="preserve">, now </w:t>
      </w:r>
      <w:r w:rsidRPr="007E41E6">
        <w:rPr>
          <w:rStyle w:val="StyleUnderline"/>
        </w:rPr>
        <w:t xml:space="preserve">far </w:t>
      </w:r>
      <w:r w:rsidRPr="007E41E6">
        <w:rPr>
          <w:rStyle w:val="Emphasis"/>
        </w:rPr>
        <w:t>exceed</w:t>
      </w:r>
      <w:r w:rsidRPr="00392EB5">
        <w:rPr>
          <w:rStyle w:val="Emphasis"/>
        </w:rPr>
        <w:t xml:space="preserve"> any </w:t>
      </w:r>
      <w:r w:rsidRPr="007E41E6">
        <w:rPr>
          <w:rStyle w:val="Emphasis"/>
        </w:rPr>
        <w:t>future</w:t>
      </w:r>
      <w:r w:rsidRPr="00392EB5">
        <w:rPr>
          <w:rStyle w:val="Emphasis"/>
        </w:rPr>
        <w:t xml:space="preserve"> economic </w:t>
      </w:r>
      <w:r w:rsidRPr="007E41E6">
        <w:rPr>
          <w:rStyle w:val="Emphasis"/>
        </w:rPr>
        <w:t>benefits</w:t>
      </w:r>
      <w:r w:rsidRPr="00392EB5">
        <w:rPr>
          <w:sz w:val="16"/>
        </w:rPr>
        <w:t xml:space="preserve"> </w:t>
      </w:r>
      <w:r w:rsidRPr="00392EB5">
        <w:rPr>
          <w:rStyle w:val="StyleUnderline"/>
        </w:rPr>
        <w:t xml:space="preserve">that </w:t>
      </w:r>
      <w:r w:rsidRPr="007E41E6">
        <w:rPr>
          <w:rStyle w:val="StyleUnderline"/>
        </w:rPr>
        <w:t>capitalism offers</w:t>
      </w:r>
      <w:r w:rsidRPr="00392EB5">
        <w:rPr>
          <w:sz w:val="16"/>
        </w:rPr>
        <w:t xml:space="preserve"> to society as a whole. </w:t>
      </w:r>
      <w:r w:rsidRPr="00392EB5">
        <w:rPr>
          <w:rStyle w:val="StyleUnderline"/>
        </w:rPr>
        <w:t xml:space="preserve">The </w:t>
      </w:r>
      <w:r w:rsidRPr="005E2397">
        <w:rPr>
          <w:rStyle w:val="Emphasis"/>
          <w:highlight w:val="cyan"/>
        </w:rPr>
        <w:t>accumulation</w:t>
      </w:r>
      <w:r w:rsidRPr="005E2397">
        <w:rPr>
          <w:rStyle w:val="StyleUnderline"/>
          <w:highlight w:val="cyan"/>
        </w:rPr>
        <w:t xml:space="preserve"> of capital and the </w:t>
      </w:r>
      <w:r w:rsidRPr="005E2397">
        <w:rPr>
          <w:rStyle w:val="Emphasis"/>
          <w:highlight w:val="cyan"/>
        </w:rPr>
        <w:t>amassing of wealth</w:t>
      </w:r>
      <w:r w:rsidRPr="00392EB5">
        <w:rPr>
          <w:sz w:val="16"/>
        </w:rPr>
        <w:t xml:space="preserve"> </w:t>
      </w:r>
      <w:r w:rsidRPr="00392EB5">
        <w:rPr>
          <w:rStyle w:val="StyleUnderline"/>
        </w:rPr>
        <w:t xml:space="preserve">are </w:t>
      </w:r>
      <w:r w:rsidRPr="005E2397">
        <w:rPr>
          <w:rStyle w:val="StyleUnderline"/>
          <w:highlight w:val="cyan"/>
        </w:rPr>
        <w:t>increasingly</w:t>
      </w:r>
      <w:r w:rsidRPr="00392EB5">
        <w:rPr>
          <w:rStyle w:val="StyleUnderline"/>
        </w:rPr>
        <w:t xml:space="preserve"> </w:t>
      </w:r>
      <w:r w:rsidRPr="005E2397">
        <w:rPr>
          <w:rStyle w:val="StyleUnderline"/>
          <w:highlight w:val="cyan"/>
        </w:rPr>
        <w:t>occurring at the</w:t>
      </w:r>
      <w:r w:rsidRPr="005E2397">
        <w:rPr>
          <w:sz w:val="16"/>
          <w:highlight w:val="cyan"/>
        </w:rPr>
        <w:t xml:space="preserve"> </w:t>
      </w:r>
      <w:r w:rsidRPr="005E2397">
        <w:rPr>
          <w:rStyle w:val="Emphasis"/>
          <w:highlight w:val="cyan"/>
        </w:rPr>
        <w:t>expense</w:t>
      </w:r>
      <w:r w:rsidRPr="005E2397">
        <w:rPr>
          <w:sz w:val="16"/>
          <w:highlight w:val="cyan"/>
        </w:rPr>
        <w:t xml:space="preserve"> </w:t>
      </w:r>
      <w:r w:rsidRPr="005E2397">
        <w:rPr>
          <w:rStyle w:val="StyleUnderline"/>
          <w:highlight w:val="cyan"/>
        </w:rPr>
        <w:t>of</w:t>
      </w:r>
      <w:r w:rsidRPr="00392EB5">
        <w:rPr>
          <w:rStyle w:val="StyleUnderline"/>
        </w:rPr>
        <w:t xml:space="preserve"> an </w:t>
      </w:r>
      <w:r w:rsidRPr="007E41E6">
        <w:rPr>
          <w:rStyle w:val="StyleUnderline"/>
        </w:rPr>
        <w:t>irrevocable rift in</w:t>
      </w:r>
      <w:r w:rsidRPr="00392EB5">
        <w:rPr>
          <w:rStyle w:val="StyleUnderline"/>
        </w:rPr>
        <w:t xml:space="preserve"> the </w:t>
      </w:r>
      <w:r w:rsidRPr="007E41E6">
        <w:rPr>
          <w:rStyle w:val="Emphasis"/>
        </w:rPr>
        <w:t>social</w:t>
      </w:r>
      <w:r w:rsidRPr="007E41E6">
        <w:rPr>
          <w:rStyle w:val="StyleUnderline"/>
        </w:rPr>
        <w:t xml:space="preserve"> and </w:t>
      </w:r>
      <w:r w:rsidRPr="007E41E6">
        <w:rPr>
          <w:rStyle w:val="Emphasis"/>
        </w:rPr>
        <w:t>environmental</w:t>
      </w:r>
      <w:r w:rsidRPr="00392EB5">
        <w:rPr>
          <w:rStyle w:val="StyleUnderline"/>
        </w:rPr>
        <w:t xml:space="preserve"> conditions </w:t>
      </w:r>
      <w:r w:rsidRPr="00392EB5">
        <w:rPr>
          <w:rStyle w:val="Emphasis"/>
        </w:rPr>
        <w:t xml:space="preserve">governing </w:t>
      </w:r>
      <w:r w:rsidRPr="005E2397">
        <w:rPr>
          <w:rStyle w:val="Emphasis"/>
          <w:highlight w:val="cyan"/>
        </w:rPr>
        <w:t>human life</w:t>
      </w:r>
      <w:r w:rsidRPr="00392EB5">
        <w:rPr>
          <w:sz w:val="16"/>
        </w:rPr>
        <w:t xml:space="preserve"> on earth.43</w:t>
      </w:r>
    </w:p>
    <w:p w14:paraId="59AD4F1F" w14:textId="77777777" w:rsidR="00014606" w:rsidRPr="00392EB5" w:rsidRDefault="00014606" w:rsidP="00014606">
      <w:pPr>
        <w:pStyle w:val="Heading4"/>
        <w:rPr>
          <w:rFonts w:cs="Calibri"/>
        </w:rPr>
      </w:pPr>
      <w:r w:rsidRPr="00392EB5">
        <w:rPr>
          <w:rFonts w:cs="Calibri"/>
        </w:rPr>
        <w:t xml:space="preserve">Global capitalism is </w:t>
      </w:r>
      <w:r w:rsidRPr="00392EB5">
        <w:rPr>
          <w:rFonts w:cs="Calibri"/>
          <w:u w:val="single"/>
        </w:rPr>
        <w:t>unsustainable</w:t>
      </w:r>
      <w:r w:rsidRPr="00392EB5">
        <w:rPr>
          <w:rFonts w:cs="Calibri"/>
        </w:rPr>
        <w:t xml:space="preserve">, </w:t>
      </w:r>
      <w:proofErr w:type="spellStart"/>
      <w:r>
        <w:rPr>
          <w:rFonts w:cs="Calibri"/>
        </w:rPr>
        <w:t>barrelling</w:t>
      </w:r>
      <w:proofErr w:type="spellEnd"/>
      <w:r w:rsidRPr="00392EB5">
        <w:rPr>
          <w:rFonts w:cs="Calibri"/>
        </w:rPr>
        <w:t xml:space="preserve"> towards </w:t>
      </w:r>
      <w:r w:rsidRPr="00392EB5">
        <w:rPr>
          <w:rFonts w:cs="Calibri"/>
          <w:u w:val="single"/>
        </w:rPr>
        <w:t>extinction</w:t>
      </w:r>
      <w:r w:rsidRPr="00392EB5">
        <w:rPr>
          <w:rFonts w:cs="Calibri"/>
        </w:rPr>
        <w:t>.</w:t>
      </w:r>
    </w:p>
    <w:p w14:paraId="68C12BCE" w14:textId="77777777" w:rsidR="00014606" w:rsidRPr="005E2397" w:rsidRDefault="00014606" w:rsidP="00014606">
      <w:r w:rsidRPr="00392EB5">
        <w:rPr>
          <w:rStyle w:val="Style13ptBold"/>
        </w:rPr>
        <w:t xml:space="preserve">Martin '18 </w:t>
      </w:r>
      <w:r w:rsidRPr="00392EB5">
        <w:t xml:space="preserve">[Glen; 9/8/18; President of the World Constitution and Parliament Association, founder of the Radford University program in Peace Studies, Professor of Philosophy and Religious Studies at Radford University in Virginia, PhD in Philosophy from the Graduate Center of the City University of New York; "Human Beings Face Extinction: We Need to Act Now," </w:t>
      </w:r>
      <w:r w:rsidRPr="005E2397">
        <w:t>https://dwfed.org/2018/09/human-beings-face-extinction-we-need-to-act-now</w:t>
      </w:r>
      <w:r w:rsidRPr="00392EB5">
        <w:t>]</w:t>
      </w:r>
      <w:r w:rsidRPr="005E2397">
        <w:rPr>
          <w:rStyle w:val="StyleUnderline"/>
          <w:u w:val="none"/>
        </w:rPr>
        <w:t xml:space="preserve"> </w:t>
      </w:r>
      <w:proofErr w:type="spellStart"/>
      <w:r>
        <w:rPr>
          <w:rStyle w:val="StyleUnderline"/>
          <w:u w:val="none"/>
        </w:rPr>
        <w:t>marlboroughef</w:t>
      </w:r>
      <w:proofErr w:type="spellEnd"/>
    </w:p>
    <w:p w14:paraId="55BA6BFB" w14:textId="77777777" w:rsidR="00014606" w:rsidRPr="00392EB5" w:rsidRDefault="00014606" w:rsidP="00014606">
      <w:pPr>
        <w:rPr>
          <w:sz w:val="16"/>
        </w:rPr>
      </w:pPr>
      <w:r w:rsidRPr="007E41E6">
        <w:rPr>
          <w:rStyle w:val="StyleUnderline"/>
        </w:rPr>
        <w:t>The</w:t>
      </w:r>
      <w:r w:rsidRPr="00392EB5">
        <w:rPr>
          <w:rStyle w:val="StyleUnderline"/>
        </w:rPr>
        <w:t xml:space="preserve"> </w:t>
      </w:r>
      <w:r w:rsidRPr="005E2397">
        <w:rPr>
          <w:rStyle w:val="Emphasis"/>
          <w:highlight w:val="cyan"/>
        </w:rPr>
        <w:t>global climate</w:t>
      </w:r>
      <w:r w:rsidRPr="005E2397">
        <w:rPr>
          <w:sz w:val="16"/>
          <w:highlight w:val="cyan"/>
        </w:rPr>
        <w:t xml:space="preserve"> </w:t>
      </w:r>
      <w:r w:rsidRPr="005E2397">
        <w:rPr>
          <w:rStyle w:val="StyleUnderline"/>
          <w:highlight w:val="cyan"/>
        </w:rPr>
        <w:t>is</w:t>
      </w:r>
      <w:r w:rsidRPr="005E2397">
        <w:rPr>
          <w:sz w:val="16"/>
          <w:highlight w:val="cyan"/>
        </w:rPr>
        <w:t xml:space="preserve"> </w:t>
      </w:r>
      <w:r w:rsidRPr="005E2397">
        <w:rPr>
          <w:rStyle w:val="Emphasis"/>
          <w:highlight w:val="cyan"/>
        </w:rPr>
        <w:t>unraveling</w:t>
      </w:r>
      <w:r w:rsidRPr="00392EB5">
        <w:rPr>
          <w:sz w:val="16"/>
        </w:rPr>
        <w:t xml:space="preserve"> </w:t>
      </w:r>
      <w:r w:rsidRPr="00392EB5">
        <w:rPr>
          <w:rStyle w:val="StyleUnderline"/>
        </w:rPr>
        <w:t xml:space="preserve">at rates </w:t>
      </w:r>
      <w:r w:rsidRPr="005E2397">
        <w:rPr>
          <w:rStyle w:val="StyleUnderline"/>
          <w:highlight w:val="cyan"/>
        </w:rPr>
        <w:t>far beyond</w:t>
      </w:r>
      <w:r w:rsidRPr="00392EB5">
        <w:rPr>
          <w:rStyle w:val="StyleUnderline"/>
        </w:rPr>
        <w:t xml:space="preserve"> the</w:t>
      </w:r>
      <w:r w:rsidRPr="00392EB5">
        <w:rPr>
          <w:sz w:val="16"/>
        </w:rPr>
        <w:t xml:space="preserve"> </w:t>
      </w:r>
      <w:r w:rsidRPr="005E2397">
        <w:rPr>
          <w:rStyle w:val="Emphasis"/>
          <w:highlight w:val="cyan"/>
        </w:rPr>
        <w:t>predictions</w:t>
      </w:r>
      <w:r w:rsidRPr="00392EB5">
        <w:rPr>
          <w:sz w:val="16"/>
        </w:rPr>
        <w:t xml:space="preserve"> </w:t>
      </w:r>
      <w:r w:rsidRPr="00392EB5">
        <w:rPr>
          <w:rStyle w:val="StyleUnderline"/>
        </w:rPr>
        <w:t>of scientists. The studies are so common</w:t>
      </w:r>
      <w:r w:rsidRPr="00392EB5">
        <w:rPr>
          <w:sz w:val="16"/>
        </w:rPr>
        <w:t xml:space="preserve"> by this date, </w:t>
      </w:r>
      <w:r w:rsidRPr="00392EB5">
        <w:rPr>
          <w:rStyle w:val="StyleUnderline"/>
        </w:rPr>
        <w:t xml:space="preserve">and the </w:t>
      </w:r>
      <w:r w:rsidRPr="00392EB5">
        <w:rPr>
          <w:rStyle w:val="Emphasis"/>
        </w:rPr>
        <w:t>scientific evidence</w:t>
      </w:r>
      <w:r w:rsidRPr="00392EB5">
        <w:rPr>
          <w:sz w:val="16"/>
        </w:rPr>
        <w:t xml:space="preserve"> </w:t>
      </w:r>
      <w:r w:rsidRPr="00392EB5">
        <w:rPr>
          <w:rStyle w:val="StyleUnderline"/>
        </w:rPr>
        <w:t xml:space="preserve">so pervasive going back at least half a century, that there </w:t>
      </w:r>
      <w:r w:rsidRPr="007E41E6">
        <w:rPr>
          <w:rStyle w:val="StyleUnderline"/>
        </w:rPr>
        <w:t>is</w:t>
      </w:r>
      <w:r w:rsidRPr="00392EB5">
        <w:rPr>
          <w:rStyle w:val="StyleUnderline"/>
        </w:rPr>
        <w:t xml:space="preserve"> no need to cite sources about this </w:t>
      </w:r>
      <w:r w:rsidRPr="007E41E6">
        <w:rPr>
          <w:rStyle w:val="Emphasis"/>
        </w:rPr>
        <w:t>fact</w:t>
      </w:r>
      <w:r w:rsidRPr="00392EB5">
        <w:rPr>
          <w:sz w:val="16"/>
        </w:rPr>
        <w:t xml:space="preserve">. </w:t>
      </w:r>
      <w:r w:rsidRPr="00392EB5">
        <w:rPr>
          <w:rStyle w:val="StyleUnderline"/>
        </w:rPr>
        <w:t xml:space="preserve">The </w:t>
      </w:r>
      <w:r w:rsidRPr="005E2397">
        <w:rPr>
          <w:rStyle w:val="Emphasis"/>
          <w:highlight w:val="cyan"/>
        </w:rPr>
        <w:t xml:space="preserve">oceans are </w:t>
      </w:r>
      <w:proofErr w:type="gramStart"/>
      <w:r w:rsidRPr="005E2397">
        <w:rPr>
          <w:rStyle w:val="Emphasis"/>
          <w:highlight w:val="cyan"/>
        </w:rPr>
        <w:t>dying</w:t>
      </w:r>
      <w:r w:rsidRPr="00392EB5">
        <w:rPr>
          <w:sz w:val="16"/>
        </w:rPr>
        <w:t>,</w:t>
      </w:r>
      <w:proofErr w:type="gramEnd"/>
      <w:r w:rsidRPr="00392EB5">
        <w:rPr>
          <w:sz w:val="16"/>
        </w:rPr>
        <w:t xml:space="preserve"> </w:t>
      </w:r>
      <w:r w:rsidRPr="00392EB5">
        <w:rPr>
          <w:rStyle w:val="StyleUnderline"/>
        </w:rPr>
        <w:t xml:space="preserve">the </w:t>
      </w:r>
      <w:r w:rsidRPr="007E41E6">
        <w:rPr>
          <w:rStyle w:val="Emphasis"/>
        </w:rPr>
        <w:t>fisheries</w:t>
      </w:r>
      <w:r w:rsidRPr="00392EB5">
        <w:rPr>
          <w:rStyle w:val="StyleUnderline"/>
        </w:rPr>
        <w:t xml:space="preserve"> are becoming</w:t>
      </w:r>
      <w:r w:rsidRPr="00392EB5">
        <w:rPr>
          <w:sz w:val="16"/>
        </w:rPr>
        <w:t xml:space="preserve"> </w:t>
      </w:r>
      <w:r w:rsidRPr="00392EB5">
        <w:rPr>
          <w:rStyle w:val="Emphasis"/>
        </w:rPr>
        <w:t>exhausted</w:t>
      </w:r>
      <w:r w:rsidRPr="00392EB5">
        <w:rPr>
          <w:sz w:val="16"/>
        </w:rPr>
        <w:t xml:space="preserve">. </w:t>
      </w:r>
      <w:r w:rsidRPr="00392EB5">
        <w:rPr>
          <w:rStyle w:val="StyleUnderline"/>
        </w:rPr>
        <w:t xml:space="preserve">The </w:t>
      </w:r>
      <w:r w:rsidRPr="007E41E6">
        <w:rPr>
          <w:rStyle w:val="Emphasis"/>
        </w:rPr>
        <w:t>forests are dying</w:t>
      </w:r>
      <w:r w:rsidRPr="00392EB5">
        <w:rPr>
          <w:sz w:val="16"/>
        </w:rPr>
        <w:t xml:space="preserve">. </w:t>
      </w:r>
      <w:r w:rsidRPr="00392EB5">
        <w:rPr>
          <w:rStyle w:val="StyleUnderline"/>
        </w:rPr>
        <w:t xml:space="preserve">They are </w:t>
      </w:r>
      <w:r w:rsidRPr="005E2397">
        <w:rPr>
          <w:rStyle w:val="StyleUnderline"/>
          <w:highlight w:val="cyan"/>
        </w:rPr>
        <w:t xml:space="preserve">devastated through </w:t>
      </w:r>
      <w:r w:rsidRPr="005E2397">
        <w:rPr>
          <w:rStyle w:val="Emphasis"/>
          <w:highlight w:val="cyan"/>
        </w:rPr>
        <w:t>human overuse</w:t>
      </w:r>
      <w:r w:rsidRPr="00392EB5">
        <w:rPr>
          <w:sz w:val="16"/>
        </w:rPr>
        <w:t xml:space="preserve">, </w:t>
      </w:r>
      <w:r w:rsidRPr="005E2397">
        <w:rPr>
          <w:rStyle w:val="Emphasis"/>
          <w:highlight w:val="cyan"/>
        </w:rPr>
        <w:t>logging</w:t>
      </w:r>
      <w:r w:rsidRPr="00392EB5">
        <w:rPr>
          <w:sz w:val="16"/>
        </w:rPr>
        <w:t xml:space="preserve">, </w:t>
      </w:r>
      <w:r w:rsidRPr="005E2397">
        <w:rPr>
          <w:rStyle w:val="Emphasis"/>
          <w:highlight w:val="cyan"/>
        </w:rPr>
        <w:t>wildfires</w:t>
      </w:r>
      <w:r w:rsidRPr="00392EB5">
        <w:rPr>
          <w:sz w:val="16"/>
        </w:rPr>
        <w:t xml:space="preserve">, </w:t>
      </w:r>
      <w:r w:rsidRPr="005E2397">
        <w:rPr>
          <w:rStyle w:val="Emphasis"/>
          <w:highlight w:val="cyan"/>
        </w:rPr>
        <w:t>acid rain</w:t>
      </w:r>
      <w:r w:rsidRPr="00392EB5">
        <w:rPr>
          <w:sz w:val="16"/>
        </w:rPr>
        <w:t xml:space="preserve">, </w:t>
      </w:r>
      <w:r w:rsidRPr="00392EB5">
        <w:rPr>
          <w:rStyle w:val="StyleUnderline"/>
        </w:rPr>
        <w:t xml:space="preserve">and </w:t>
      </w:r>
      <w:r w:rsidRPr="005E2397">
        <w:rPr>
          <w:rStyle w:val="Emphasis"/>
          <w:highlight w:val="cyan"/>
        </w:rPr>
        <w:t>rapidly changing climate</w:t>
      </w:r>
      <w:r w:rsidRPr="00392EB5">
        <w:rPr>
          <w:sz w:val="16"/>
        </w:rPr>
        <w:t xml:space="preserve"> conditions.</w:t>
      </w:r>
    </w:p>
    <w:p w14:paraId="6BCD5678" w14:textId="77777777" w:rsidR="00014606" w:rsidRPr="00392EB5" w:rsidRDefault="00014606" w:rsidP="00014606">
      <w:pPr>
        <w:rPr>
          <w:sz w:val="16"/>
        </w:rPr>
      </w:pPr>
      <w:r w:rsidRPr="00392EB5">
        <w:rPr>
          <w:rStyle w:val="StyleUnderline"/>
        </w:rPr>
        <w:t xml:space="preserve">Agricultural </w:t>
      </w:r>
      <w:r w:rsidRPr="005E2397">
        <w:rPr>
          <w:rStyle w:val="StyleUnderline"/>
          <w:highlight w:val="cyan"/>
        </w:rPr>
        <w:t xml:space="preserve">lands are </w:t>
      </w:r>
      <w:r w:rsidRPr="005E2397">
        <w:rPr>
          <w:rStyle w:val="Emphasis"/>
          <w:highlight w:val="cyan"/>
        </w:rPr>
        <w:t>drying up</w:t>
      </w:r>
      <w:r w:rsidRPr="005E2397">
        <w:rPr>
          <w:sz w:val="16"/>
          <w:highlight w:val="cyan"/>
        </w:rPr>
        <w:t xml:space="preserve"> </w:t>
      </w:r>
      <w:r w:rsidRPr="005E2397">
        <w:rPr>
          <w:rStyle w:val="StyleUnderline"/>
          <w:highlight w:val="cyan"/>
        </w:rPr>
        <w:t>and</w:t>
      </w:r>
      <w:r w:rsidRPr="005E2397">
        <w:rPr>
          <w:sz w:val="16"/>
          <w:highlight w:val="cyan"/>
        </w:rPr>
        <w:t xml:space="preserve"> </w:t>
      </w:r>
      <w:r w:rsidRPr="005E2397">
        <w:rPr>
          <w:rStyle w:val="Emphasis"/>
          <w:highlight w:val="cyan"/>
        </w:rPr>
        <w:t>losing productivity</w:t>
      </w:r>
      <w:r w:rsidRPr="00392EB5">
        <w:rPr>
          <w:rStyle w:val="StyleUnderline"/>
        </w:rPr>
        <w:t xml:space="preserve">, the land, water, and air are polluted. Artificial </w:t>
      </w:r>
      <w:r w:rsidRPr="005E2397">
        <w:rPr>
          <w:rStyle w:val="StyleUnderline"/>
          <w:highlight w:val="cyan"/>
        </w:rPr>
        <w:t>human-made</w:t>
      </w:r>
      <w:r w:rsidRPr="005E2397">
        <w:rPr>
          <w:sz w:val="16"/>
          <w:highlight w:val="cyan"/>
        </w:rPr>
        <w:t xml:space="preserve"> </w:t>
      </w:r>
      <w:r w:rsidRPr="005E2397">
        <w:rPr>
          <w:rStyle w:val="Emphasis"/>
        </w:rPr>
        <w:t>chemical</w:t>
      </w:r>
      <w:r w:rsidRPr="00392EB5">
        <w:rPr>
          <w:rStyle w:val="Emphasis"/>
        </w:rPr>
        <w:t xml:space="preserve"> </w:t>
      </w:r>
      <w:r w:rsidRPr="005E2397">
        <w:rPr>
          <w:rStyle w:val="Emphasis"/>
          <w:highlight w:val="cyan"/>
        </w:rPr>
        <w:t>compounds</w:t>
      </w:r>
      <w:r w:rsidRPr="00392EB5">
        <w:rPr>
          <w:sz w:val="16"/>
        </w:rPr>
        <w:t xml:space="preserve"> </w:t>
      </w:r>
      <w:r w:rsidRPr="00392EB5">
        <w:rPr>
          <w:rStyle w:val="StyleUnderline"/>
        </w:rPr>
        <w:t xml:space="preserve">are </w:t>
      </w:r>
      <w:r w:rsidRPr="005E2397">
        <w:rPr>
          <w:rStyle w:val="StyleUnderline"/>
          <w:highlight w:val="cyan"/>
        </w:rPr>
        <w:t>found in</w:t>
      </w:r>
      <w:r w:rsidRPr="00392EB5">
        <w:rPr>
          <w:rStyle w:val="StyleUnderline"/>
        </w:rPr>
        <w:t xml:space="preserve"> the tissues of </w:t>
      </w:r>
      <w:r w:rsidRPr="005E2397">
        <w:rPr>
          <w:rStyle w:val="Emphasis"/>
          <w:highlight w:val="cyan"/>
        </w:rPr>
        <w:t>every living</w:t>
      </w:r>
      <w:r w:rsidRPr="00392EB5">
        <w:rPr>
          <w:rStyle w:val="Emphasis"/>
        </w:rPr>
        <w:t xml:space="preserve"> creature</w:t>
      </w:r>
      <w:r w:rsidRPr="00392EB5">
        <w:rPr>
          <w:sz w:val="16"/>
        </w:rPr>
        <w:t xml:space="preserve"> on Earth, </w:t>
      </w:r>
      <w:r w:rsidRPr="00392EB5">
        <w:rPr>
          <w:rStyle w:val="StyleUnderline"/>
        </w:rPr>
        <w:t xml:space="preserve">with </w:t>
      </w:r>
      <w:r w:rsidRPr="00392EB5">
        <w:rPr>
          <w:rStyle w:val="Emphasis"/>
        </w:rPr>
        <w:t>unknown synergistic effects</w:t>
      </w:r>
      <w:r w:rsidRPr="00392EB5">
        <w:rPr>
          <w:sz w:val="16"/>
        </w:rPr>
        <w:t xml:space="preserve">. </w:t>
      </w:r>
      <w:r w:rsidRPr="00392EB5">
        <w:rPr>
          <w:rStyle w:val="StyleUnderline"/>
        </w:rPr>
        <w:t xml:space="preserve">The </w:t>
      </w:r>
      <w:r w:rsidRPr="00392EB5">
        <w:rPr>
          <w:rStyle w:val="Emphasis"/>
        </w:rPr>
        <w:t>oceans are rising</w:t>
      </w:r>
      <w:r w:rsidRPr="00392EB5">
        <w:rPr>
          <w:rStyle w:val="StyleUnderline"/>
        </w:rPr>
        <w:t>, displacing millions of coastal dwellers and submerging prime agricultural lands</w:t>
      </w:r>
      <w:r w:rsidRPr="00392EB5">
        <w:rPr>
          <w:sz w:val="16"/>
        </w:rPr>
        <w:t>.</w:t>
      </w:r>
    </w:p>
    <w:p w14:paraId="3F7B3513" w14:textId="77777777" w:rsidR="00014606" w:rsidRPr="00392EB5" w:rsidRDefault="00014606" w:rsidP="00014606">
      <w:pPr>
        <w:rPr>
          <w:sz w:val="16"/>
        </w:rPr>
      </w:pPr>
      <w:r w:rsidRPr="00392EB5">
        <w:rPr>
          <w:rStyle w:val="StyleUnderline"/>
        </w:rPr>
        <w:t xml:space="preserve">The habitats </w:t>
      </w:r>
      <w:proofErr w:type="gramStart"/>
      <w:r w:rsidRPr="00392EB5">
        <w:rPr>
          <w:rStyle w:val="StyleUnderline"/>
        </w:rPr>
        <w:t>for</w:t>
      </w:r>
      <w:proofErr w:type="gramEnd"/>
      <w:r w:rsidRPr="00392EB5">
        <w:rPr>
          <w:rStyle w:val="StyleUnderline"/>
        </w:rPr>
        <w:t xml:space="preserve"> animals and life in general are disappearing, and many</w:t>
      </w:r>
      <w:r w:rsidRPr="00392EB5">
        <w:rPr>
          <w:sz w:val="16"/>
        </w:rPr>
        <w:t xml:space="preserve"> </w:t>
      </w:r>
      <w:r w:rsidRPr="005E2397">
        <w:rPr>
          <w:rStyle w:val="Emphasis"/>
          <w:highlight w:val="cyan"/>
        </w:rPr>
        <w:t xml:space="preserve">species </w:t>
      </w:r>
      <w:proofErr w:type="gramStart"/>
      <w:r w:rsidRPr="005E2397">
        <w:rPr>
          <w:rStyle w:val="Emphasis"/>
          <w:highlight w:val="cyan"/>
        </w:rPr>
        <w:t>go</w:t>
      </w:r>
      <w:proofErr w:type="gramEnd"/>
      <w:r w:rsidRPr="005E2397">
        <w:rPr>
          <w:rStyle w:val="Emphasis"/>
          <w:highlight w:val="cyan"/>
        </w:rPr>
        <w:t xml:space="preserve"> extinct daily</w:t>
      </w:r>
      <w:r w:rsidRPr="00392EB5">
        <w:rPr>
          <w:sz w:val="16"/>
        </w:rPr>
        <w:t xml:space="preserve">. </w:t>
      </w:r>
      <w:r w:rsidRPr="00392EB5">
        <w:rPr>
          <w:rStyle w:val="StyleUnderline"/>
        </w:rPr>
        <w:t xml:space="preserve">The </w:t>
      </w:r>
      <w:r w:rsidRPr="00392EB5">
        <w:rPr>
          <w:rStyle w:val="Emphasis"/>
        </w:rPr>
        <w:t>polar caps</w:t>
      </w:r>
      <w:r w:rsidRPr="00392EB5">
        <w:rPr>
          <w:rStyle w:val="StyleUnderline"/>
        </w:rPr>
        <w:t xml:space="preserve"> are </w:t>
      </w:r>
      <w:r w:rsidRPr="00392EB5">
        <w:rPr>
          <w:rStyle w:val="Emphasis"/>
        </w:rPr>
        <w:t>melting</w:t>
      </w:r>
      <w:r w:rsidRPr="00392EB5">
        <w:rPr>
          <w:sz w:val="16"/>
        </w:rPr>
        <w:t xml:space="preserve">, irrevocably altering the planet’s climate. </w:t>
      </w:r>
      <w:r w:rsidRPr="00392EB5">
        <w:rPr>
          <w:rStyle w:val="StyleUnderline"/>
        </w:rPr>
        <w:t xml:space="preserve">Rainfall is </w:t>
      </w:r>
      <w:r w:rsidRPr="00392EB5">
        <w:rPr>
          <w:rStyle w:val="Emphasis"/>
        </w:rPr>
        <w:t>irregular</w:t>
      </w:r>
      <w:r w:rsidRPr="00392EB5">
        <w:rPr>
          <w:sz w:val="16"/>
        </w:rPr>
        <w:t xml:space="preserve">, </w:t>
      </w:r>
      <w:r w:rsidRPr="00392EB5">
        <w:rPr>
          <w:rStyle w:val="StyleUnderline"/>
        </w:rPr>
        <w:t xml:space="preserve">with </w:t>
      </w:r>
      <w:r w:rsidRPr="00392EB5">
        <w:rPr>
          <w:rStyle w:val="Emphasis"/>
        </w:rPr>
        <w:t>periodic droughts</w:t>
      </w:r>
      <w:r w:rsidRPr="00392EB5">
        <w:rPr>
          <w:rStyle w:val="StyleUnderline"/>
        </w:rPr>
        <w:t xml:space="preserve"> alternating with </w:t>
      </w:r>
      <w:r w:rsidRPr="00392EB5">
        <w:rPr>
          <w:rStyle w:val="Emphasis"/>
        </w:rPr>
        <w:t>devastating floods</w:t>
      </w:r>
      <w:r w:rsidRPr="00392EB5">
        <w:rPr>
          <w:sz w:val="16"/>
        </w:rPr>
        <w:t>. ….</w:t>
      </w:r>
    </w:p>
    <w:p w14:paraId="74B000ED" w14:textId="77777777" w:rsidR="00014606" w:rsidRPr="00392EB5" w:rsidRDefault="00014606" w:rsidP="00014606">
      <w:pPr>
        <w:rPr>
          <w:sz w:val="16"/>
        </w:rPr>
      </w:pPr>
      <w:r w:rsidRPr="00392EB5">
        <w:rPr>
          <w:sz w:val="16"/>
        </w:rPr>
        <w:t xml:space="preserve">At the same time, </w:t>
      </w:r>
      <w:r w:rsidRPr="00392EB5">
        <w:rPr>
          <w:rStyle w:val="StyleUnderline"/>
        </w:rPr>
        <w:t xml:space="preserve">the </w:t>
      </w:r>
      <w:r w:rsidRPr="005E2397">
        <w:rPr>
          <w:rStyle w:val="StyleUnderline"/>
          <w:highlight w:val="cyan"/>
        </w:rPr>
        <w:t xml:space="preserve">global human </w:t>
      </w:r>
      <w:r w:rsidRPr="005E2397">
        <w:rPr>
          <w:rStyle w:val="Emphasis"/>
          <w:highlight w:val="cyan"/>
        </w:rPr>
        <w:t>population unsustainability</w:t>
      </w:r>
      <w:r w:rsidRPr="007E41E6">
        <w:rPr>
          <w:rStyle w:val="StyleUnderline"/>
        </w:rPr>
        <w:t xml:space="preserve"> continues</w:t>
      </w:r>
      <w:r w:rsidRPr="00392EB5">
        <w:rPr>
          <w:rStyle w:val="StyleUnderline"/>
        </w:rPr>
        <w:t xml:space="preserve"> to increase</w:t>
      </w:r>
      <w:r w:rsidRPr="00392EB5">
        <w:rPr>
          <w:sz w:val="16"/>
        </w:rPr>
        <w:t>. … …Noam Chomsky declares: “Survival of Organized Human Life Is at Risk Due to Climate Change and Nuclear Weapons.”</w:t>
      </w:r>
    </w:p>
    <w:p w14:paraId="1F207AF0" w14:textId="77777777" w:rsidR="00014606" w:rsidRPr="00392EB5" w:rsidRDefault="00014606" w:rsidP="00014606">
      <w:pPr>
        <w:rPr>
          <w:sz w:val="16"/>
        </w:rPr>
      </w:pPr>
      <w:r w:rsidRPr="00392EB5">
        <w:rPr>
          <w:sz w:val="16"/>
        </w:rPr>
        <w:t>UN CHARTER’S UNTOUCHABLE SACRED COW PREVENTS GLOBAL CITIZENSHIP</w:t>
      </w:r>
    </w:p>
    <w:p w14:paraId="3C18FFF6" w14:textId="77777777" w:rsidR="00014606" w:rsidRPr="00392EB5" w:rsidRDefault="00014606" w:rsidP="00014606">
      <w:pPr>
        <w:rPr>
          <w:sz w:val="16"/>
        </w:rPr>
      </w:pPr>
      <w:r w:rsidRPr="005E2397">
        <w:rPr>
          <w:rStyle w:val="StyleUnderline"/>
          <w:highlight w:val="cyan"/>
        </w:rPr>
        <w:t>Meanwhile</w:t>
      </w:r>
      <w:r w:rsidRPr="00392EB5">
        <w:rPr>
          <w:rStyle w:val="StyleUnderline"/>
        </w:rPr>
        <w:t xml:space="preserve">, the </w:t>
      </w:r>
      <w:r w:rsidRPr="005E2397">
        <w:rPr>
          <w:rStyle w:val="StyleUnderline"/>
          <w:highlight w:val="cyan"/>
        </w:rPr>
        <w:t>nations</w:t>
      </w:r>
      <w:r w:rsidRPr="00392EB5">
        <w:rPr>
          <w:rStyle w:val="StyleUnderline"/>
        </w:rPr>
        <w:t xml:space="preserve"> of the world </w:t>
      </w:r>
      <w:r w:rsidRPr="005E2397">
        <w:rPr>
          <w:rStyle w:val="StyleUnderline"/>
          <w:highlight w:val="cyan"/>
        </w:rPr>
        <w:t>focus on “</w:t>
      </w:r>
      <w:r w:rsidRPr="005E2397">
        <w:rPr>
          <w:rStyle w:val="Emphasis"/>
          <w:highlight w:val="cyan"/>
        </w:rPr>
        <w:t>sovereignty</w:t>
      </w:r>
      <w:r w:rsidRPr="007E41E6">
        <w:rPr>
          <w:rStyle w:val="StyleUnderline"/>
        </w:rPr>
        <w:t xml:space="preserve">,” </w:t>
      </w:r>
      <w:r w:rsidRPr="005E2397">
        <w:rPr>
          <w:rStyle w:val="Emphasis"/>
          <w:highlight w:val="cyan"/>
        </w:rPr>
        <w:t>militarism</w:t>
      </w:r>
      <w:r w:rsidRPr="00392EB5">
        <w:rPr>
          <w:rStyle w:val="StyleUnderline"/>
        </w:rPr>
        <w:t xml:space="preserve">, </w:t>
      </w:r>
      <w:r w:rsidRPr="005E2397">
        <w:rPr>
          <w:rStyle w:val="StyleUnderline"/>
          <w:highlight w:val="cyan"/>
        </w:rPr>
        <w:t xml:space="preserve">national </w:t>
      </w:r>
      <w:r w:rsidRPr="005E2397">
        <w:rPr>
          <w:rStyle w:val="Emphasis"/>
          <w:highlight w:val="cyan"/>
        </w:rPr>
        <w:t>independence</w:t>
      </w:r>
      <w:r w:rsidRPr="005E2397">
        <w:rPr>
          <w:rStyle w:val="StyleUnderline"/>
          <w:highlight w:val="cyan"/>
        </w:rPr>
        <w:t xml:space="preserve">, </w:t>
      </w:r>
      <w:r w:rsidRPr="005E2397">
        <w:rPr>
          <w:rStyle w:val="Emphasis"/>
          <w:highlight w:val="cyan"/>
        </w:rPr>
        <w:t>trade</w:t>
      </w:r>
      <w:r w:rsidRPr="00392EB5">
        <w:rPr>
          <w:rStyle w:val="Emphasis"/>
        </w:rPr>
        <w:t xml:space="preserve"> </w:t>
      </w:r>
      <w:r w:rsidRPr="005E2397">
        <w:rPr>
          <w:rStyle w:val="Emphasis"/>
          <w:highlight w:val="cyan"/>
        </w:rPr>
        <w:t>wars</w:t>
      </w:r>
      <w:r w:rsidRPr="00392EB5">
        <w:rPr>
          <w:rStyle w:val="StyleUnderline"/>
        </w:rPr>
        <w:t xml:space="preserve">, </w:t>
      </w:r>
      <w:r w:rsidRPr="007E41E6">
        <w:rPr>
          <w:rStyle w:val="StyleUnderline"/>
        </w:rPr>
        <w:t>and</w:t>
      </w:r>
      <w:r w:rsidRPr="00392EB5">
        <w:rPr>
          <w:rStyle w:val="StyleUnderline"/>
        </w:rPr>
        <w:t xml:space="preserve"> </w:t>
      </w:r>
      <w:r w:rsidRPr="005E2397">
        <w:rPr>
          <w:rStyle w:val="StyleUnderline"/>
          <w:highlight w:val="cyan"/>
        </w:rPr>
        <w:t xml:space="preserve">unsustainable </w:t>
      </w:r>
      <w:r w:rsidRPr="005E2397">
        <w:rPr>
          <w:rStyle w:val="Emphasis"/>
          <w:highlight w:val="cyan"/>
        </w:rPr>
        <w:t>capitalist development</w:t>
      </w:r>
      <w:r w:rsidRPr="00392EB5">
        <w:rPr>
          <w:rStyle w:val="StyleUnderline"/>
        </w:rPr>
        <w:t>. “Sovereign independence” is written into the UN charter</w:t>
      </w:r>
      <w:r w:rsidRPr="00392EB5">
        <w:rPr>
          <w:sz w:val="16"/>
        </w:rPr>
        <w:t xml:space="preserve"> in multiple ways </w:t>
      </w:r>
      <w:r w:rsidRPr="00392EB5">
        <w:rPr>
          <w:rStyle w:val="StyleUnderline"/>
        </w:rPr>
        <w:t xml:space="preserve">and continues to function as an untouchable </w:t>
      </w:r>
      <w:r w:rsidRPr="00392EB5">
        <w:rPr>
          <w:rStyle w:val="Emphasis"/>
        </w:rPr>
        <w:t>sacred cow</w:t>
      </w:r>
      <w:r w:rsidRPr="00392EB5">
        <w:rPr>
          <w:rStyle w:val="StyleUnderline"/>
        </w:rPr>
        <w:t xml:space="preserve">, preventing the development of </w:t>
      </w:r>
      <w:r w:rsidRPr="00392EB5">
        <w:rPr>
          <w:rStyle w:val="Emphasis"/>
        </w:rPr>
        <w:t>global citizenship</w:t>
      </w:r>
      <w:r w:rsidRPr="00392EB5">
        <w:rPr>
          <w:sz w:val="16"/>
        </w:rPr>
        <w:t xml:space="preserve"> </w:t>
      </w:r>
      <w:r w:rsidRPr="00392EB5">
        <w:rPr>
          <w:rStyle w:val="StyleUnderline"/>
        </w:rPr>
        <w:t xml:space="preserve">everywhere on Earth. </w:t>
      </w:r>
      <w:r w:rsidRPr="007E41E6">
        <w:rPr>
          <w:rStyle w:val="StyleUnderline"/>
        </w:rPr>
        <w:t>Each</w:t>
      </w:r>
      <w:r w:rsidRPr="00392EB5">
        <w:rPr>
          <w:rStyle w:val="StyleUnderline"/>
        </w:rPr>
        <w:t xml:space="preserve"> nation </w:t>
      </w:r>
      <w:r w:rsidRPr="007E41E6">
        <w:rPr>
          <w:rStyle w:val="Emphasis"/>
        </w:rPr>
        <w:t>inculcates loyalty</w:t>
      </w:r>
      <w:r w:rsidRPr="00392EB5">
        <w:rPr>
          <w:rStyle w:val="StyleUnderline"/>
        </w:rPr>
        <w:t xml:space="preserve"> into its </w:t>
      </w:r>
      <w:r w:rsidRPr="00392EB5">
        <w:rPr>
          <w:rStyle w:val="Emphasis"/>
        </w:rPr>
        <w:t>citizens</w:t>
      </w:r>
      <w:r w:rsidRPr="00392EB5">
        <w:rPr>
          <w:sz w:val="16"/>
        </w:rPr>
        <w:t xml:space="preserve"> </w:t>
      </w:r>
      <w:r w:rsidRPr="00392EB5">
        <w:rPr>
          <w:rStyle w:val="StyleUnderline"/>
        </w:rPr>
        <w:t>and</w:t>
      </w:r>
      <w:r w:rsidRPr="00392EB5">
        <w:rPr>
          <w:sz w:val="16"/>
        </w:rPr>
        <w:t xml:space="preserve"> </w:t>
      </w:r>
      <w:r w:rsidRPr="00392EB5">
        <w:rPr>
          <w:rStyle w:val="Emphasis"/>
        </w:rPr>
        <w:t>criminalizes</w:t>
      </w:r>
      <w:r w:rsidRPr="00392EB5">
        <w:rPr>
          <w:sz w:val="16"/>
        </w:rPr>
        <w:t xml:space="preserve"> </w:t>
      </w:r>
      <w:r w:rsidRPr="00392EB5">
        <w:rPr>
          <w:rStyle w:val="StyleUnderline"/>
        </w:rPr>
        <w:t xml:space="preserve">any non-government sponsored relationships with </w:t>
      </w:r>
      <w:r w:rsidRPr="00392EB5">
        <w:rPr>
          <w:rStyle w:val="Emphasis"/>
        </w:rPr>
        <w:t>foreign officials</w:t>
      </w:r>
      <w:r w:rsidRPr="00392EB5">
        <w:rPr>
          <w:rStyle w:val="StyleUnderline"/>
        </w:rPr>
        <w:t>, which they label “</w:t>
      </w:r>
      <w:r w:rsidRPr="00392EB5">
        <w:rPr>
          <w:rStyle w:val="Emphasis"/>
        </w:rPr>
        <w:t>disloyalty</w:t>
      </w:r>
      <w:r w:rsidRPr="00392EB5">
        <w:rPr>
          <w:rStyle w:val="StyleUnderline"/>
        </w:rPr>
        <w:t>” and “</w:t>
      </w:r>
      <w:r w:rsidRPr="00392EB5">
        <w:rPr>
          <w:rStyle w:val="Emphasis"/>
        </w:rPr>
        <w:t>treason</w:t>
      </w:r>
      <w:r w:rsidRPr="00392EB5">
        <w:rPr>
          <w:rStyle w:val="StyleUnderline"/>
        </w:rPr>
        <w:t xml:space="preserve">.” </w:t>
      </w:r>
      <w:r w:rsidRPr="007E41E6">
        <w:rPr>
          <w:rStyle w:val="StyleUnderline"/>
        </w:rPr>
        <w:t>Trillions</w:t>
      </w:r>
      <w:r w:rsidRPr="00392EB5">
        <w:rPr>
          <w:rStyle w:val="StyleUnderline"/>
        </w:rPr>
        <w:t xml:space="preserve"> of dollars </w:t>
      </w:r>
      <w:r w:rsidRPr="007E41E6">
        <w:rPr>
          <w:rStyle w:val="StyleUnderline"/>
        </w:rPr>
        <w:t xml:space="preserve">are poured down the </w:t>
      </w:r>
      <w:r w:rsidRPr="007E41E6">
        <w:rPr>
          <w:rStyle w:val="Emphasis"/>
        </w:rPr>
        <w:t>toilet of militarism</w:t>
      </w:r>
      <w:r w:rsidRPr="00392EB5">
        <w:rPr>
          <w:sz w:val="16"/>
        </w:rPr>
        <w:t xml:space="preserve"> </w:t>
      </w:r>
      <w:r w:rsidRPr="00392EB5">
        <w:rPr>
          <w:rStyle w:val="StyleUnderline"/>
        </w:rPr>
        <w:t>that are needed to protect and restore the planetary environment.</w:t>
      </w:r>
    </w:p>
    <w:p w14:paraId="262051BE" w14:textId="77777777" w:rsidR="00014606" w:rsidRPr="00392EB5" w:rsidRDefault="00014606" w:rsidP="00014606">
      <w:pPr>
        <w:rPr>
          <w:sz w:val="16"/>
        </w:rPr>
      </w:pPr>
      <w:r w:rsidRPr="00392EB5">
        <w:rPr>
          <w:sz w:val="16"/>
        </w:rPr>
        <w:t>FEW PEOPLE SEEM TO CARE</w:t>
      </w:r>
    </w:p>
    <w:p w14:paraId="40ECA38A" w14:textId="77777777" w:rsidR="00014606" w:rsidRPr="00392EB5" w:rsidRDefault="00014606" w:rsidP="00014606">
      <w:pPr>
        <w:rPr>
          <w:sz w:val="16"/>
        </w:rPr>
      </w:pPr>
      <w:r w:rsidRPr="00392EB5">
        <w:rPr>
          <w:sz w:val="16"/>
        </w:rPr>
        <w:t xml:space="preserve">Nuclear weapons are refined and made “combat ready,” and countries like North Korea correctly understand that without the nuclear deterrent, they would suffer the same destruction as Afghanistan, Iraq, Syria, and Libya. </w:t>
      </w:r>
      <w:r w:rsidRPr="00392EB5">
        <w:rPr>
          <w:rStyle w:val="StyleUnderline"/>
        </w:rPr>
        <w:t xml:space="preserve">For the </w:t>
      </w:r>
      <w:r w:rsidRPr="00392EB5">
        <w:rPr>
          <w:rStyle w:val="Emphasis"/>
        </w:rPr>
        <w:t>imperial system</w:t>
      </w:r>
      <w:r w:rsidRPr="00392EB5">
        <w:rPr>
          <w:sz w:val="16"/>
        </w:rPr>
        <w:t xml:space="preserve"> </w:t>
      </w:r>
      <w:r w:rsidRPr="00392EB5">
        <w:rPr>
          <w:rStyle w:val="StyleUnderline"/>
        </w:rPr>
        <w:t xml:space="preserve">led by the U.S. and its </w:t>
      </w:r>
      <w:r w:rsidRPr="00392EB5">
        <w:rPr>
          <w:rStyle w:val="Emphasis"/>
        </w:rPr>
        <w:t>NATO</w:t>
      </w:r>
      <w:r w:rsidRPr="00392EB5">
        <w:rPr>
          <w:rStyle w:val="StyleUnderline"/>
        </w:rPr>
        <w:t xml:space="preserve"> allies continues to work for a</w:t>
      </w:r>
      <w:r w:rsidRPr="00392EB5">
        <w:rPr>
          <w:sz w:val="16"/>
        </w:rPr>
        <w:t xml:space="preserve"> </w:t>
      </w:r>
      <w:r w:rsidRPr="00392EB5">
        <w:rPr>
          <w:rStyle w:val="Emphasis"/>
        </w:rPr>
        <w:t>global hegemony</w:t>
      </w:r>
      <w:r w:rsidRPr="00392EB5">
        <w:rPr>
          <w:sz w:val="16"/>
        </w:rPr>
        <w:t xml:space="preserve"> </w:t>
      </w:r>
      <w:r w:rsidRPr="00392EB5">
        <w:rPr>
          <w:rStyle w:val="StyleUnderline"/>
        </w:rPr>
        <w:t xml:space="preserve">to counter the growing influence of </w:t>
      </w:r>
      <w:r w:rsidRPr="00392EB5">
        <w:rPr>
          <w:rStyle w:val="Emphasis"/>
        </w:rPr>
        <w:t>Russia</w:t>
      </w:r>
      <w:r w:rsidRPr="00392EB5">
        <w:rPr>
          <w:rStyle w:val="StyleUnderline"/>
        </w:rPr>
        <w:t xml:space="preserve"> and </w:t>
      </w:r>
      <w:r w:rsidRPr="00392EB5">
        <w:rPr>
          <w:rStyle w:val="Emphasis"/>
        </w:rPr>
        <w:t>China</w:t>
      </w:r>
      <w:r w:rsidRPr="00392EB5">
        <w:rPr>
          <w:rStyle w:val="StyleUnderline"/>
        </w:rPr>
        <w:t xml:space="preserve">, </w:t>
      </w:r>
      <w:r w:rsidRPr="00392EB5">
        <w:rPr>
          <w:rStyle w:val="Emphasis"/>
        </w:rPr>
        <w:t>politically</w:t>
      </w:r>
      <w:r w:rsidRPr="00392EB5">
        <w:rPr>
          <w:sz w:val="16"/>
        </w:rPr>
        <w:t xml:space="preserve"> </w:t>
      </w:r>
      <w:r w:rsidRPr="00392EB5">
        <w:rPr>
          <w:rStyle w:val="StyleUnderline"/>
        </w:rPr>
        <w:t xml:space="preserve">and </w:t>
      </w:r>
      <w:r w:rsidRPr="00392EB5">
        <w:rPr>
          <w:rStyle w:val="Emphasis"/>
        </w:rPr>
        <w:t>economically</w:t>
      </w:r>
      <w:r w:rsidRPr="00392EB5">
        <w:rPr>
          <w:rStyle w:val="StyleUnderline"/>
        </w:rPr>
        <w:t xml:space="preserve">, </w:t>
      </w:r>
      <w:r w:rsidRPr="005E2397">
        <w:rPr>
          <w:rStyle w:val="StyleUnderline"/>
          <w:highlight w:val="cyan"/>
        </w:rPr>
        <w:t>without concern for human rights, dignity, or the welfare</w:t>
      </w:r>
      <w:r w:rsidRPr="00392EB5">
        <w:rPr>
          <w:rStyle w:val="StyleUnderline"/>
        </w:rPr>
        <w:t xml:space="preserve"> and livelihood </w:t>
      </w:r>
      <w:r w:rsidRPr="005E2397">
        <w:rPr>
          <w:rStyle w:val="StyleUnderline"/>
          <w:highlight w:val="cyan"/>
        </w:rPr>
        <w:t>of</w:t>
      </w:r>
      <w:r w:rsidRPr="00392EB5">
        <w:rPr>
          <w:rStyle w:val="StyleUnderline"/>
        </w:rPr>
        <w:t xml:space="preserve"> many </w:t>
      </w:r>
      <w:r w:rsidRPr="005E2397">
        <w:rPr>
          <w:rStyle w:val="StyleUnderline"/>
          <w:highlight w:val="cyan"/>
        </w:rPr>
        <w:t>millions</w:t>
      </w:r>
      <w:r w:rsidRPr="00392EB5">
        <w:rPr>
          <w:rStyle w:val="StyleUnderline"/>
        </w:rPr>
        <w:t xml:space="preserve"> </w:t>
      </w:r>
      <w:r w:rsidRPr="005E2397">
        <w:rPr>
          <w:rStyle w:val="StyleUnderline"/>
          <w:highlight w:val="cyan"/>
        </w:rPr>
        <w:t xml:space="preserve">who appear of </w:t>
      </w:r>
      <w:r w:rsidRPr="005E2397">
        <w:rPr>
          <w:rStyle w:val="Emphasis"/>
          <w:highlight w:val="cyan"/>
        </w:rPr>
        <w:t>less worthiness to live</w:t>
      </w:r>
      <w:r w:rsidRPr="00392EB5">
        <w:rPr>
          <w:sz w:val="16"/>
        </w:rPr>
        <w:t xml:space="preserve"> </w:t>
      </w:r>
      <w:r w:rsidRPr="00392EB5">
        <w:rPr>
          <w:rStyle w:val="StyleUnderline"/>
        </w:rPr>
        <w:t>because they are “not us.”</w:t>
      </w:r>
      <w:r w:rsidRPr="00392EB5">
        <w:rPr>
          <w:sz w:val="16"/>
        </w:rPr>
        <w:t xml:space="preserve"> Books such as Nuclear Madness by Helen Caldicott or The Doomsday Machine by Daniel Ellsberg regularly appear detailing the many times that the near use of these weapons has brought humanity close to extinction, but few seem to care. Our fragmentation, hate, fear, and need for “enemies” is so much greater than our desire for a future for our children or the planet.</w:t>
      </w:r>
    </w:p>
    <w:p w14:paraId="514AC3D7" w14:textId="77777777" w:rsidR="00014606" w:rsidRPr="00392EB5" w:rsidRDefault="00014606" w:rsidP="00014606">
      <w:pPr>
        <w:rPr>
          <w:sz w:val="16"/>
        </w:rPr>
      </w:pPr>
      <w:r w:rsidRPr="00392EB5">
        <w:rPr>
          <w:sz w:val="16"/>
        </w:rPr>
        <w:t>SHOCK ALERT: IT’S A WAR SYSTEM, STUPID!</w:t>
      </w:r>
    </w:p>
    <w:p w14:paraId="3C47FFB9" w14:textId="77777777" w:rsidR="00014606" w:rsidRPr="00392EB5" w:rsidRDefault="00014606" w:rsidP="00014606">
      <w:pPr>
        <w:rPr>
          <w:sz w:val="16"/>
        </w:rPr>
      </w:pPr>
      <w:r w:rsidRPr="005E2397">
        <w:rPr>
          <w:rStyle w:val="StyleUnderline"/>
          <w:highlight w:val="cyan"/>
        </w:rPr>
        <w:t>Our planetary system is</w:t>
      </w:r>
      <w:r w:rsidRPr="007E41E6">
        <w:rPr>
          <w:rStyle w:val="StyleUnderline"/>
        </w:rPr>
        <w:t xml:space="preserve"> </w:t>
      </w:r>
      <w:r w:rsidRPr="007E41E6">
        <w:rPr>
          <w:rStyle w:val="Emphasis"/>
        </w:rPr>
        <w:t xml:space="preserve">inherently </w:t>
      </w:r>
      <w:r w:rsidRPr="005E2397">
        <w:rPr>
          <w:rStyle w:val="Emphasis"/>
          <w:highlight w:val="cyan"/>
        </w:rPr>
        <w:t>a war</w:t>
      </w:r>
      <w:r w:rsidRPr="007E41E6">
        <w:rPr>
          <w:rStyle w:val="Emphasis"/>
        </w:rPr>
        <w:t xml:space="preserve"> system </w:t>
      </w:r>
      <w:r w:rsidRPr="005E2397">
        <w:rPr>
          <w:rStyle w:val="Emphasis"/>
          <w:highlight w:val="cyan"/>
        </w:rPr>
        <w:t>requiring enemies</w:t>
      </w:r>
      <w:r w:rsidRPr="007E41E6">
        <w:rPr>
          <w:sz w:val="16"/>
        </w:rPr>
        <w:t xml:space="preserve"> </w:t>
      </w:r>
      <w:r w:rsidRPr="005E2397">
        <w:rPr>
          <w:rStyle w:val="StyleUnderline"/>
          <w:highlight w:val="cyan"/>
        </w:rPr>
        <w:t>and</w:t>
      </w:r>
      <w:r w:rsidRPr="007E41E6">
        <w:rPr>
          <w:rStyle w:val="StyleUnderline"/>
        </w:rPr>
        <w:t xml:space="preserve"> </w:t>
      </w:r>
      <w:r w:rsidRPr="005E2397">
        <w:rPr>
          <w:rStyle w:val="Emphasis"/>
          <w:highlight w:val="cyan"/>
        </w:rPr>
        <w:t>producing vast profits</w:t>
      </w:r>
      <w:r w:rsidRPr="00392EB5">
        <w:rPr>
          <w:sz w:val="16"/>
        </w:rPr>
        <w:t xml:space="preserve"> </w:t>
      </w:r>
      <w:r w:rsidRPr="00392EB5">
        <w:rPr>
          <w:rStyle w:val="StyleUnderline"/>
        </w:rPr>
        <w:t>for the industries that supply and encourage this system</w:t>
      </w:r>
      <w:r w:rsidRPr="00392EB5">
        <w:rPr>
          <w:sz w:val="16"/>
        </w:rPr>
        <w:t xml:space="preserve">. As climate and military disasters around the world increase so do the profits of the system of “disaster capitalism” described by Naomi Klein in her 2007 book The Shock Doctrine the Rise of Disaster Capitalism. Meanwhile </w:t>
      </w:r>
      <w:r w:rsidRPr="00392EB5">
        <w:rPr>
          <w:rStyle w:val="StyleUnderline"/>
        </w:rPr>
        <w:t xml:space="preserve">the </w:t>
      </w:r>
      <w:r w:rsidRPr="007E41E6">
        <w:rPr>
          <w:rStyle w:val="Emphasis"/>
        </w:rPr>
        <w:t>big banks</w:t>
      </w:r>
      <w:r w:rsidRPr="007E41E6">
        <w:rPr>
          <w:sz w:val="16"/>
        </w:rPr>
        <w:t xml:space="preserve"> </w:t>
      </w:r>
      <w:r w:rsidRPr="007E41E6">
        <w:rPr>
          <w:rStyle w:val="StyleUnderline"/>
        </w:rPr>
        <w:t>and</w:t>
      </w:r>
      <w:r w:rsidRPr="00392EB5">
        <w:rPr>
          <w:rStyle w:val="StyleUnderline"/>
        </w:rPr>
        <w:t xml:space="preserve"> masters of the</w:t>
      </w:r>
      <w:r w:rsidRPr="00392EB5">
        <w:rPr>
          <w:sz w:val="16"/>
        </w:rPr>
        <w:t xml:space="preserve"> </w:t>
      </w:r>
      <w:r w:rsidRPr="007E41E6">
        <w:rPr>
          <w:rStyle w:val="Emphasis"/>
        </w:rPr>
        <w:t>global monetary systems</w:t>
      </w:r>
      <w:r w:rsidRPr="00392EB5">
        <w:rPr>
          <w:sz w:val="16"/>
        </w:rPr>
        <w:t xml:space="preserve"> </w:t>
      </w:r>
      <w:r w:rsidRPr="00392EB5">
        <w:rPr>
          <w:rStyle w:val="StyleUnderline"/>
        </w:rPr>
        <w:t xml:space="preserve">continue to </w:t>
      </w:r>
      <w:r w:rsidRPr="007E41E6">
        <w:rPr>
          <w:rStyle w:val="StyleUnderline"/>
        </w:rPr>
        <w:t xml:space="preserve">dominate </w:t>
      </w:r>
      <w:r w:rsidRPr="007E41E6">
        <w:rPr>
          <w:rStyle w:val="Emphasis"/>
        </w:rPr>
        <w:t>unsustainable</w:t>
      </w:r>
      <w:r w:rsidRPr="00392EB5">
        <w:rPr>
          <w:rStyle w:val="Emphasis"/>
        </w:rPr>
        <w:t xml:space="preserve"> global </w:t>
      </w:r>
      <w:r w:rsidRPr="007E41E6">
        <w:rPr>
          <w:rStyle w:val="Emphasis"/>
        </w:rPr>
        <w:t>economics</w:t>
      </w:r>
      <w:r w:rsidRPr="00392EB5">
        <w:rPr>
          <w:rStyle w:val="StyleUnderline"/>
        </w:rPr>
        <w:t>, running the world as a</w:t>
      </w:r>
      <w:r w:rsidRPr="00392EB5">
        <w:rPr>
          <w:sz w:val="16"/>
        </w:rPr>
        <w:t xml:space="preserve"> </w:t>
      </w:r>
      <w:r w:rsidRPr="00392EB5">
        <w:rPr>
          <w:rStyle w:val="Emphasis"/>
        </w:rPr>
        <w:t>debt system</w:t>
      </w:r>
      <w:r w:rsidRPr="00392EB5">
        <w:rPr>
          <w:sz w:val="16"/>
        </w:rPr>
        <w:t xml:space="preserve"> </w:t>
      </w:r>
      <w:r w:rsidRPr="00392EB5">
        <w:rPr>
          <w:rStyle w:val="StyleUnderline"/>
        </w:rPr>
        <w:t>from which they derive not only vast</w:t>
      </w:r>
      <w:r w:rsidRPr="00392EB5">
        <w:rPr>
          <w:sz w:val="16"/>
        </w:rPr>
        <w:t xml:space="preserve"> </w:t>
      </w:r>
      <w:r w:rsidRPr="00392EB5">
        <w:rPr>
          <w:rStyle w:val="Emphasis"/>
        </w:rPr>
        <w:t>profits</w:t>
      </w:r>
      <w:r w:rsidRPr="00392EB5">
        <w:rPr>
          <w:sz w:val="16"/>
        </w:rPr>
        <w:t xml:space="preserve"> </w:t>
      </w:r>
      <w:r w:rsidRPr="00392EB5">
        <w:rPr>
          <w:rStyle w:val="StyleUnderline"/>
        </w:rPr>
        <w:t>but vast</w:t>
      </w:r>
      <w:r w:rsidRPr="00392EB5">
        <w:rPr>
          <w:sz w:val="16"/>
        </w:rPr>
        <w:t xml:space="preserve"> </w:t>
      </w:r>
      <w:r w:rsidRPr="00392EB5">
        <w:rPr>
          <w:rStyle w:val="Emphasis"/>
        </w:rPr>
        <w:t>political power</w:t>
      </w:r>
      <w:r w:rsidRPr="00392EB5">
        <w:rPr>
          <w:sz w:val="16"/>
        </w:rPr>
        <w:t>, as Ellen Brown showed in detail in her 2007 book The Web of Debt.</w:t>
      </w:r>
    </w:p>
    <w:p w14:paraId="312A3646" w14:textId="77777777" w:rsidR="00014606" w:rsidRPr="00392EB5" w:rsidRDefault="00014606" w:rsidP="00014606">
      <w:pPr>
        <w:rPr>
          <w:sz w:val="16"/>
        </w:rPr>
      </w:pPr>
      <w:r w:rsidRPr="00392EB5">
        <w:rPr>
          <w:sz w:val="16"/>
        </w:rPr>
        <w:t>IS THE RULING CLASS “INSANE” OR SIMPLY CRIMINAL?</w:t>
      </w:r>
    </w:p>
    <w:p w14:paraId="3B70DBA5" w14:textId="77777777" w:rsidR="00014606" w:rsidRPr="00392EB5" w:rsidRDefault="00014606" w:rsidP="00014606">
      <w:pPr>
        <w:rPr>
          <w:sz w:val="16"/>
        </w:rPr>
      </w:pPr>
      <w:r w:rsidRPr="00392EB5">
        <w:rPr>
          <w:sz w:val="16"/>
        </w:rPr>
        <w:t xml:space="preserve">A Google search reveals </w:t>
      </w:r>
      <w:proofErr w:type="gramStart"/>
      <w:r w:rsidRPr="00392EB5">
        <w:rPr>
          <w:sz w:val="16"/>
        </w:rPr>
        <w:t>a number of</w:t>
      </w:r>
      <w:proofErr w:type="gramEnd"/>
      <w:r w:rsidRPr="00392EB5">
        <w:rPr>
          <w:sz w:val="16"/>
        </w:rPr>
        <w:t xml:space="preserve"> articles by different authors who have declared that the ruling class is “insane.” Indeed, if bringing the entire planet to ruin in the service of </w:t>
      </w:r>
      <w:proofErr w:type="spellStart"/>
      <w:r w:rsidRPr="00392EB5">
        <w:rPr>
          <w:sz w:val="16"/>
        </w:rPr>
        <w:t>ones</w:t>
      </w:r>
      <w:proofErr w:type="spellEnd"/>
      <w:r w:rsidRPr="00392EB5">
        <w:rPr>
          <w:sz w:val="16"/>
        </w:rPr>
        <w:t xml:space="preserve"> personal greed for wealth and power is insane, then this label is appropriate, although I prefer the term “criminal,” since </w:t>
      </w:r>
      <w:r w:rsidRPr="00392EB5">
        <w:rPr>
          <w:rStyle w:val="StyleUnderline"/>
        </w:rPr>
        <w:t xml:space="preserve">the majority of </w:t>
      </w:r>
      <w:r w:rsidRPr="007E41E6">
        <w:rPr>
          <w:rStyle w:val="StyleUnderline"/>
        </w:rPr>
        <w:t xml:space="preserve">the </w:t>
      </w:r>
      <w:r w:rsidRPr="007E41E6">
        <w:rPr>
          <w:rStyle w:val="Emphasis"/>
        </w:rPr>
        <w:t>ruling class</w:t>
      </w:r>
      <w:r w:rsidRPr="00392EB5">
        <w:rPr>
          <w:sz w:val="16"/>
        </w:rPr>
        <w:t xml:space="preserve"> </w:t>
      </w:r>
      <w:r w:rsidRPr="00392EB5">
        <w:rPr>
          <w:rStyle w:val="StyleUnderline"/>
        </w:rPr>
        <w:t xml:space="preserve">of the world </w:t>
      </w:r>
      <w:r w:rsidRPr="007E41E6">
        <w:rPr>
          <w:rStyle w:val="StyleUnderline"/>
        </w:rPr>
        <w:t>are</w:t>
      </w:r>
      <w:r w:rsidRPr="00392EB5">
        <w:rPr>
          <w:rStyle w:val="StyleUnderline"/>
        </w:rPr>
        <w:t xml:space="preserve"> simply</w:t>
      </w:r>
      <w:r w:rsidRPr="00392EB5">
        <w:rPr>
          <w:sz w:val="16"/>
        </w:rPr>
        <w:t xml:space="preserve"> </w:t>
      </w:r>
      <w:r w:rsidRPr="007E41E6">
        <w:rPr>
          <w:rStyle w:val="Emphasis"/>
        </w:rPr>
        <w:t>criminals</w:t>
      </w:r>
      <w:r w:rsidRPr="00392EB5">
        <w:rPr>
          <w:sz w:val="16"/>
        </w:rPr>
        <w:t xml:space="preserve"> </w:t>
      </w:r>
      <w:r w:rsidRPr="00392EB5">
        <w:rPr>
          <w:rStyle w:val="StyleUnderline"/>
        </w:rPr>
        <w:t>who control the</w:t>
      </w:r>
      <w:r w:rsidRPr="00392EB5">
        <w:rPr>
          <w:sz w:val="16"/>
        </w:rPr>
        <w:t xml:space="preserve"> </w:t>
      </w:r>
      <w:r w:rsidRPr="00392EB5">
        <w:rPr>
          <w:rStyle w:val="Emphasis"/>
        </w:rPr>
        <w:t xml:space="preserve">mass </w:t>
      </w:r>
      <w:r w:rsidRPr="007E41E6">
        <w:rPr>
          <w:rStyle w:val="Emphasis"/>
        </w:rPr>
        <w:t>media</w:t>
      </w:r>
      <w:r w:rsidRPr="00392EB5">
        <w:rPr>
          <w:sz w:val="16"/>
        </w:rPr>
        <w:t xml:space="preserve">, </w:t>
      </w:r>
      <w:r w:rsidRPr="00392EB5">
        <w:rPr>
          <w:rStyle w:val="StyleUnderline"/>
        </w:rPr>
        <w:t xml:space="preserve">the </w:t>
      </w:r>
      <w:r w:rsidRPr="007E41E6">
        <w:rPr>
          <w:rStyle w:val="StyleUnderline"/>
        </w:rPr>
        <w:t>politicians</w:t>
      </w:r>
      <w:r w:rsidRPr="00392EB5">
        <w:rPr>
          <w:rStyle w:val="StyleUnderline"/>
        </w:rPr>
        <w:t xml:space="preserve">, and </w:t>
      </w:r>
      <w:r w:rsidRPr="007E41E6">
        <w:rPr>
          <w:rStyle w:val="StyleUnderline"/>
        </w:rPr>
        <w:t>the UN</w:t>
      </w:r>
      <w:r w:rsidRPr="00392EB5">
        <w:rPr>
          <w:rStyle w:val="StyleUnderline"/>
        </w:rPr>
        <w:t xml:space="preserve"> in the service of their criminal enterprises that </w:t>
      </w:r>
      <w:r w:rsidRPr="007E41E6">
        <w:rPr>
          <w:rStyle w:val="StyleUnderline"/>
        </w:rPr>
        <w:t>are</w:t>
      </w:r>
      <w:r w:rsidRPr="007E41E6">
        <w:rPr>
          <w:sz w:val="16"/>
        </w:rPr>
        <w:t xml:space="preserve"> </w:t>
      </w:r>
      <w:r w:rsidRPr="007E41E6">
        <w:rPr>
          <w:rStyle w:val="Emphasis"/>
        </w:rPr>
        <w:t>bringing humankind to extinction</w:t>
      </w:r>
      <w:r w:rsidRPr="00392EB5">
        <w:rPr>
          <w:sz w:val="16"/>
        </w:rPr>
        <w:t>.</w:t>
      </w:r>
    </w:p>
    <w:p w14:paraId="73A715F7" w14:textId="77777777" w:rsidR="00014606" w:rsidRPr="00392EB5" w:rsidRDefault="00014606" w:rsidP="00014606">
      <w:pPr>
        <w:rPr>
          <w:sz w:val="16"/>
        </w:rPr>
      </w:pPr>
      <w:r w:rsidRPr="00392EB5">
        <w:rPr>
          <w:sz w:val="16"/>
        </w:rPr>
        <w:t xml:space="preserve">In the US, </w:t>
      </w:r>
      <w:proofErr w:type="gramStart"/>
      <w:r w:rsidRPr="00392EB5">
        <w:rPr>
          <w:rStyle w:val="StyleUnderline"/>
        </w:rPr>
        <w:t>the majority of</w:t>
      </w:r>
      <w:proofErr w:type="gramEnd"/>
      <w:r w:rsidRPr="00392EB5">
        <w:rPr>
          <w:rStyle w:val="StyleUnderline"/>
        </w:rPr>
        <w:t xml:space="preserve"> both </w:t>
      </w:r>
      <w:r w:rsidRPr="00392EB5">
        <w:rPr>
          <w:rStyle w:val="Emphasis"/>
        </w:rPr>
        <w:t>Democrats</w:t>
      </w:r>
      <w:r w:rsidRPr="00392EB5">
        <w:rPr>
          <w:sz w:val="16"/>
        </w:rPr>
        <w:t xml:space="preserve"> </w:t>
      </w:r>
      <w:r w:rsidRPr="00392EB5">
        <w:rPr>
          <w:rStyle w:val="StyleUnderline"/>
        </w:rPr>
        <w:t>and</w:t>
      </w:r>
      <w:r w:rsidRPr="00392EB5">
        <w:rPr>
          <w:sz w:val="16"/>
        </w:rPr>
        <w:t xml:space="preserve"> </w:t>
      </w:r>
      <w:r w:rsidRPr="00392EB5">
        <w:rPr>
          <w:rStyle w:val="Emphasis"/>
        </w:rPr>
        <w:t>Republicans</w:t>
      </w:r>
      <w:r w:rsidRPr="00392EB5">
        <w:rPr>
          <w:sz w:val="16"/>
        </w:rPr>
        <w:t xml:space="preserve"> </w:t>
      </w:r>
      <w:r w:rsidRPr="00392EB5">
        <w:rPr>
          <w:rStyle w:val="StyleUnderline"/>
        </w:rPr>
        <w:t>in the Washington,</w:t>
      </w:r>
      <w:r w:rsidRPr="00392EB5">
        <w:rPr>
          <w:sz w:val="16"/>
        </w:rPr>
        <w:t xml:space="preserve"> DC, government </w:t>
      </w:r>
      <w:r w:rsidRPr="00392EB5">
        <w:rPr>
          <w:rStyle w:val="StyleUnderline"/>
        </w:rPr>
        <w:t>are criminals</w:t>
      </w:r>
      <w:r w:rsidRPr="00392EB5">
        <w:rPr>
          <w:sz w:val="16"/>
        </w:rPr>
        <w:t xml:space="preserve"> in this sense, </w:t>
      </w:r>
      <w:r w:rsidRPr="00392EB5">
        <w:rPr>
          <w:rStyle w:val="StyleUnderline"/>
        </w:rPr>
        <w:t xml:space="preserve">serving both themselves and the ruling class. Many </w:t>
      </w:r>
      <w:r w:rsidRPr="00392EB5">
        <w:rPr>
          <w:rStyle w:val="Emphasis"/>
        </w:rPr>
        <w:t>so-called liberals</w:t>
      </w:r>
      <w:r w:rsidRPr="00392EB5">
        <w:rPr>
          <w:sz w:val="16"/>
        </w:rPr>
        <w:t xml:space="preserve"> </w:t>
      </w:r>
      <w:r w:rsidRPr="00392EB5">
        <w:rPr>
          <w:rStyle w:val="StyleUnderline"/>
        </w:rPr>
        <w:t>in the US are working to remove Trump</w:t>
      </w:r>
      <w:r w:rsidRPr="00392EB5">
        <w:rPr>
          <w:sz w:val="16"/>
        </w:rPr>
        <w:t xml:space="preserve"> as President, </w:t>
      </w:r>
      <w:r w:rsidRPr="00392EB5">
        <w:rPr>
          <w:rStyle w:val="StyleUnderline"/>
        </w:rPr>
        <w:t>and to “take back our country.” But the truth is they never had “their country.” The ruling class has always had it, and</w:t>
      </w:r>
      <w:r w:rsidRPr="00392EB5">
        <w:rPr>
          <w:sz w:val="16"/>
        </w:rPr>
        <w:t xml:space="preserve"> </w:t>
      </w:r>
      <w:r w:rsidRPr="00392EB5">
        <w:rPr>
          <w:rStyle w:val="Emphasis"/>
        </w:rPr>
        <w:t>human extinction advanced</w:t>
      </w:r>
      <w:r w:rsidRPr="00392EB5">
        <w:rPr>
          <w:sz w:val="16"/>
        </w:rPr>
        <w:t xml:space="preserve"> perhaps </w:t>
      </w:r>
      <w:r w:rsidRPr="00392EB5">
        <w:rPr>
          <w:rStyle w:val="StyleUnderline"/>
        </w:rPr>
        <w:t>just as rapidly under</w:t>
      </w:r>
      <w:r w:rsidRPr="00392EB5">
        <w:rPr>
          <w:sz w:val="16"/>
        </w:rPr>
        <w:t xml:space="preserve"> Bill </w:t>
      </w:r>
      <w:r w:rsidRPr="00392EB5">
        <w:rPr>
          <w:rStyle w:val="StyleUnderline"/>
        </w:rPr>
        <w:t>Clinton</w:t>
      </w:r>
      <w:r w:rsidRPr="00392EB5">
        <w:rPr>
          <w:sz w:val="16"/>
        </w:rPr>
        <w:t xml:space="preserve">, George W. </w:t>
      </w:r>
      <w:r w:rsidRPr="00392EB5">
        <w:rPr>
          <w:rStyle w:val="StyleUnderline"/>
        </w:rPr>
        <w:t>Bush, or</w:t>
      </w:r>
      <w:r w:rsidRPr="00392EB5">
        <w:rPr>
          <w:sz w:val="16"/>
        </w:rPr>
        <w:t xml:space="preserve"> Barack </w:t>
      </w:r>
      <w:r w:rsidRPr="00392EB5">
        <w:rPr>
          <w:rStyle w:val="StyleUnderline"/>
        </w:rPr>
        <w:t>Obama. The mass media, the war system, and the “sovereign nation” propaganda keep the people of the US asleep</w:t>
      </w:r>
      <w:r w:rsidRPr="00392EB5">
        <w:rPr>
          <w:sz w:val="16"/>
        </w:rPr>
        <w:t xml:space="preserve"> no matter who is president. </w:t>
      </w:r>
      <w:proofErr w:type="gramStart"/>
      <w:r w:rsidRPr="00392EB5">
        <w:rPr>
          <w:rStyle w:val="StyleUnderline"/>
        </w:rPr>
        <w:t>Whomever</w:t>
      </w:r>
      <w:proofErr w:type="gramEnd"/>
      <w:r w:rsidRPr="00392EB5">
        <w:rPr>
          <w:rStyle w:val="StyleUnderline"/>
        </w:rPr>
        <w:t xml:space="preserve"> fills that office can do little because </w:t>
      </w:r>
      <w:r w:rsidRPr="007E41E6">
        <w:rPr>
          <w:rStyle w:val="StyleUnderline"/>
        </w:rPr>
        <w:t>the system</w:t>
      </w:r>
      <w:r w:rsidRPr="00392EB5">
        <w:rPr>
          <w:rStyle w:val="StyleUnderline"/>
        </w:rPr>
        <w:t xml:space="preserve"> itself </w:t>
      </w:r>
      <w:r w:rsidRPr="007E41E6">
        <w:rPr>
          <w:rStyle w:val="Emphasis"/>
        </w:rPr>
        <w:t>defeats rationality</w:t>
      </w:r>
      <w:r w:rsidRPr="007E41E6">
        <w:rPr>
          <w:rStyle w:val="StyleUnderline"/>
        </w:rPr>
        <w:t>, recognition of</w:t>
      </w:r>
      <w:r w:rsidRPr="00392EB5">
        <w:rPr>
          <w:rStyle w:val="StyleUnderline"/>
        </w:rPr>
        <w:t xml:space="preserve"> our common</w:t>
      </w:r>
      <w:r w:rsidRPr="00392EB5">
        <w:rPr>
          <w:sz w:val="16"/>
        </w:rPr>
        <w:t xml:space="preserve"> </w:t>
      </w:r>
      <w:r w:rsidRPr="007E41E6">
        <w:rPr>
          <w:rStyle w:val="Emphasis"/>
        </w:rPr>
        <w:t>planetary humanity</w:t>
      </w:r>
      <w:r w:rsidRPr="007E41E6">
        <w:rPr>
          <w:rStyle w:val="StyleUnderline"/>
        </w:rPr>
        <w:t xml:space="preserve">, and the changes </w:t>
      </w:r>
      <w:r w:rsidRPr="007E41E6">
        <w:rPr>
          <w:rStyle w:val="Emphasis"/>
        </w:rPr>
        <w:t>necessary for survival</w:t>
      </w:r>
      <w:r w:rsidRPr="00392EB5">
        <w:rPr>
          <w:sz w:val="16"/>
        </w:rPr>
        <w:t>.</w:t>
      </w:r>
    </w:p>
    <w:p w14:paraId="6C029A71" w14:textId="77777777" w:rsidR="00014606" w:rsidRPr="00392EB5" w:rsidRDefault="00014606" w:rsidP="00014606">
      <w:pPr>
        <w:rPr>
          <w:sz w:val="16"/>
        </w:rPr>
      </w:pPr>
      <w:r w:rsidRPr="00392EB5">
        <w:rPr>
          <w:sz w:val="16"/>
        </w:rPr>
        <w:t>REFUSING TO BECOME WORLD CITIZENS IS A DEATH SENTENCE</w:t>
      </w:r>
    </w:p>
    <w:p w14:paraId="3AEBC8AD" w14:textId="77777777" w:rsidR="00014606" w:rsidRPr="00392EB5" w:rsidRDefault="00014606" w:rsidP="00014606">
      <w:pPr>
        <w:rPr>
          <w:sz w:val="16"/>
        </w:rPr>
      </w:pPr>
      <w:r w:rsidRPr="005E2397">
        <w:rPr>
          <w:rStyle w:val="StyleUnderline"/>
          <w:highlight w:val="cyan"/>
        </w:rPr>
        <w:t>Trump is a symptom and not a cause</w:t>
      </w:r>
      <w:r w:rsidRPr="00392EB5">
        <w:rPr>
          <w:rStyle w:val="StyleUnderline"/>
        </w:rPr>
        <w:t xml:space="preserve">. </w:t>
      </w:r>
      <w:r w:rsidRPr="007E41E6">
        <w:rPr>
          <w:rStyle w:val="StyleUnderline"/>
        </w:rPr>
        <w:t>People</w:t>
      </w:r>
      <w:r w:rsidRPr="00392EB5">
        <w:rPr>
          <w:rStyle w:val="StyleUnderline"/>
        </w:rPr>
        <w:t xml:space="preserve"> refuse to actualize</w:t>
      </w:r>
      <w:r w:rsidRPr="00392EB5">
        <w:rPr>
          <w:sz w:val="16"/>
        </w:rPr>
        <w:t xml:space="preserve"> what </w:t>
      </w:r>
      <w:r w:rsidRPr="00392EB5">
        <w:rPr>
          <w:rStyle w:val="StyleUnderline"/>
        </w:rPr>
        <w:t>Karl Marx</w:t>
      </w:r>
      <w:r w:rsidRPr="00392EB5">
        <w:rPr>
          <w:sz w:val="16"/>
        </w:rPr>
        <w:t xml:space="preserve"> called our species-being. </w:t>
      </w:r>
      <w:r w:rsidRPr="00392EB5">
        <w:rPr>
          <w:rStyle w:val="StyleUnderline"/>
        </w:rPr>
        <w:t>They refuse to become</w:t>
      </w:r>
      <w:r w:rsidRPr="00392EB5">
        <w:rPr>
          <w:sz w:val="16"/>
        </w:rPr>
        <w:t xml:space="preserve"> </w:t>
      </w:r>
      <w:r w:rsidRPr="00392EB5">
        <w:rPr>
          <w:rStyle w:val="Emphasis"/>
        </w:rPr>
        <w:t>world citizens</w:t>
      </w:r>
      <w:r w:rsidRPr="00392EB5">
        <w:rPr>
          <w:sz w:val="16"/>
        </w:rPr>
        <w:t xml:space="preserve"> </w:t>
      </w:r>
      <w:r w:rsidRPr="00392EB5">
        <w:rPr>
          <w:rStyle w:val="StyleUnderline"/>
        </w:rPr>
        <w:t xml:space="preserve">in any real sense of this word. They </w:t>
      </w:r>
      <w:r w:rsidRPr="005E2397">
        <w:rPr>
          <w:rStyle w:val="StyleUnderline"/>
          <w:highlight w:val="cyan"/>
        </w:rPr>
        <w:t>cling to their</w:t>
      </w:r>
      <w:r w:rsidRPr="005E2397">
        <w:rPr>
          <w:sz w:val="16"/>
          <w:highlight w:val="cyan"/>
        </w:rPr>
        <w:t xml:space="preserve"> </w:t>
      </w:r>
      <w:r w:rsidRPr="005E2397">
        <w:rPr>
          <w:rStyle w:val="Emphasis"/>
          <w:highlight w:val="cyan"/>
        </w:rPr>
        <w:t>sovereign borders</w:t>
      </w:r>
      <w:r w:rsidRPr="005E2397">
        <w:rPr>
          <w:sz w:val="16"/>
          <w:highlight w:val="cyan"/>
        </w:rPr>
        <w:t xml:space="preserve"> </w:t>
      </w:r>
      <w:r w:rsidRPr="005E2397">
        <w:rPr>
          <w:rStyle w:val="StyleUnderline"/>
          <w:highlight w:val="cyan"/>
        </w:rPr>
        <w:t>and</w:t>
      </w:r>
      <w:r w:rsidRPr="007E41E6">
        <w:rPr>
          <w:rStyle w:val="StyleUnderline"/>
        </w:rPr>
        <w:t xml:space="preserve"> </w:t>
      </w:r>
      <w:r w:rsidRPr="005E2397">
        <w:rPr>
          <w:rStyle w:val="Emphasis"/>
          <w:highlight w:val="cyan"/>
        </w:rPr>
        <w:t>delude themselves</w:t>
      </w:r>
      <w:r w:rsidRPr="005E2397">
        <w:rPr>
          <w:sz w:val="16"/>
          <w:highlight w:val="cyan"/>
        </w:rPr>
        <w:t xml:space="preserve"> </w:t>
      </w:r>
      <w:r w:rsidRPr="005E2397">
        <w:rPr>
          <w:rStyle w:val="StyleUnderline"/>
          <w:highlight w:val="cyan"/>
        </w:rPr>
        <w:t xml:space="preserve">that somehow </w:t>
      </w:r>
      <w:r w:rsidRPr="005E2397">
        <w:rPr>
          <w:rStyle w:val="Emphasis"/>
          <w:highlight w:val="cyan"/>
        </w:rPr>
        <w:t>extinction can be avoided</w:t>
      </w:r>
      <w:r w:rsidRPr="00392EB5">
        <w:rPr>
          <w:sz w:val="16"/>
        </w:rPr>
        <w:t xml:space="preserve"> </w:t>
      </w:r>
      <w:r w:rsidRPr="00392EB5">
        <w:rPr>
          <w:rStyle w:val="StyleUnderline"/>
        </w:rPr>
        <w:t xml:space="preserve">if the peoples of some 193 different, </w:t>
      </w:r>
      <w:r w:rsidRPr="00392EB5">
        <w:rPr>
          <w:rStyle w:val="Emphasis"/>
        </w:rPr>
        <w:t>militarized</w:t>
      </w:r>
      <w:r w:rsidRPr="00392EB5">
        <w:rPr>
          <w:rStyle w:val="StyleUnderline"/>
        </w:rPr>
        <w:t xml:space="preserve"> sovereign nations all care about the </w:t>
      </w:r>
      <w:r w:rsidRPr="00392EB5">
        <w:rPr>
          <w:rStyle w:val="Emphasis"/>
        </w:rPr>
        <w:t>environment</w:t>
      </w:r>
      <w:r w:rsidRPr="00392EB5">
        <w:rPr>
          <w:rStyle w:val="StyleUnderline"/>
        </w:rPr>
        <w:t xml:space="preserve">, </w:t>
      </w:r>
      <w:r w:rsidRPr="00392EB5">
        <w:rPr>
          <w:rStyle w:val="Emphasis"/>
        </w:rPr>
        <w:t>recycle</w:t>
      </w:r>
      <w:r w:rsidRPr="00392EB5">
        <w:rPr>
          <w:rStyle w:val="StyleUnderline"/>
        </w:rPr>
        <w:t>, and “</w:t>
      </w:r>
      <w:r w:rsidRPr="00392EB5">
        <w:rPr>
          <w:rStyle w:val="Emphasis"/>
        </w:rPr>
        <w:t>dispose</w:t>
      </w:r>
      <w:r w:rsidRPr="00392EB5">
        <w:rPr>
          <w:rStyle w:val="StyleUnderline"/>
        </w:rPr>
        <w:t>” of the trash properly</w:t>
      </w:r>
      <w:r w:rsidRPr="00392EB5">
        <w:rPr>
          <w:sz w:val="16"/>
        </w:rPr>
        <w:t xml:space="preserve">. Rather than living in what I call a “boundary-less world,” </w:t>
      </w:r>
      <w:r w:rsidRPr="00392EB5">
        <w:rPr>
          <w:rStyle w:val="StyleUnderline"/>
        </w:rPr>
        <w:t>they insist on their</w:t>
      </w:r>
      <w:r w:rsidRPr="00392EB5">
        <w:rPr>
          <w:sz w:val="16"/>
        </w:rPr>
        <w:t xml:space="preserve"> </w:t>
      </w:r>
      <w:r w:rsidRPr="00392EB5">
        <w:rPr>
          <w:rStyle w:val="Emphasis"/>
        </w:rPr>
        <w:t>puerile boundaries</w:t>
      </w:r>
      <w:r w:rsidRPr="00392EB5">
        <w:rPr>
          <w:sz w:val="16"/>
        </w:rPr>
        <w:t xml:space="preserve"> </w:t>
      </w:r>
      <w:r w:rsidRPr="00392EB5">
        <w:rPr>
          <w:rStyle w:val="StyleUnderline"/>
        </w:rPr>
        <w:t>and</w:t>
      </w:r>
      <w:r w:rsidRPr="00392EB5">
        <w:rPr>
          <w:sz w:val="16"/>
        </w:rPr>
        <w:t xml:space="preserve"> </w:t>
      </w:r>
      <w:r w:rsidRPr="00392EB5">
        <w:rPr>
          <w:rStyle w:val="Emphasis"/>
        </w:rPr>
        <w:t>identities</w:t>
      </w:r>
      <w:r w:rsidRPr="00392EB5">
        <w:rPr>
          <w:rStyle w:val="StyleUnderline"/>
        </w:rPr>
        <w:t xml:space="preserve">, </w:t>
      </w:r>
      <w:r w:rsidRPr="007E41E6">
        <w:rPr>
          <w:rStyle w:val="StyleUnderline"/>
        </w:rPr>
        <w:t>even as this exacerbates</w:t>
      </w:r>
      <w:r w:rsidRPr="00392EB5">
        <w:rPr>
          <w:rStyle w:val="StyleUnderline"/>
        </w:rPr>
        <w:t xml:space="preserve"> the rush to</w:t>
      </w:r>
      <w:r w:rsidRPr="00392EB5">
        <w:rPr>
          <w:sz w:val="16"/>
        </w:rPr>
        <w:t xml:space="preserve"> </w:t>
      </w:r>
      <w:r w:rsidRPr="005E2397">
        <w:rPr>
          <w:rStyle w:val="Emphasis"/>
          <w:highlight w:val="cyan"/>
        </w:rPr>
        <w:t>total climate collapse</w:t>
      </w:r>
      <w:r w:rsidRPr="005E2397">
        <w:rPr>
          <w:sz w:val="16"/>
          <w:highlight w:val="cyan"/>
        </w:rPr>
        <w:t xml:space="preserve"> </w:t>
      </w:r>
      <w:r w:rsidRPr="005E2397">
        <w:rPr>
          <w:rStyle w:val="StyleUnderline"/>
          <w:highlight w:val="cyan"/>
        </w:rPr>
        <w:t>and</w:t>
      </w:r>
      <w:r w:rsidRPr="005E2397">
        <w:rPr>
          <w:sz w:val="16"/>
          <w:highlight w:val="cyan"/>
        </w:rPr>
        <w:t xml:space="preserve"> </w:t>
      </w:r>
      <w:r w:rsidRPr="005E2397">
        <w:rPr>
          <w:rStyle w:val="Emphasis"/>
          <w:highlight w:val="cyan"/>
        </w:rPr>
        <w:t>human extinction</w:t>
      </w:r>
      <w:r w:rsidRPr="00392EB5">
        <w:rPr>
          <w:sz w:val="16"/>
        </w:rPr>
        <w:t xml:space="preserve">. </w:t>
      </w:r>
      <w:r w:rsidRPr="005E2397">
        <w:rPr>
          <w:rStyle w:val="StyleUnderline"/>
          <w:highlight w:val="cyan"/>
        </w:rPr>
        <w:t>To cling to a</w:t>
      </w:r>
      <w:r w:rsidRPr="00392EB5">
        <w:rPr>
          <w:rStyle w:val="StyleUnderline"/>
        </w:rPr>
        <w:t xml:space="preserve"> tiny, </w:t>
      </w:r>
      <w:r w:rsidRPr="005E2397">
        <w:rPr>
          <w:rStyle w:val="Emphasis"/>
          <w:highlight w:val="cyan"/>
        </w:rPr>
        <w:t>exclusive identity</w:t>
      </w:r>
      <w:r w:rsidRPr="005E2397">
        <w:rPr>
          <w:sz w:val="16"/>
        </w:rPr>
        <w:t xml:space="preserve"> </w:t>
      </w:r>
      <w:r w:rsidRPr="005E2397">
        <w:rPr>
          <w:rStyle w:val="StyleUnderline"/>
        </w:rPr>
        <w:t>that</w:t>
      </w:r>
      <w:r w:rsidRPr="00392EB5">
        <w:rPr>
          <w:rStyle w:val="StyleUnderline"/>
        </w:rPr>
        <w:t xml:space="preserve"> </w:t>
      </w:r>
      <w:r w:rsidRPr="00392EB5">
        <w:rPr>
          <w:rStyle w:val="Emphasis"/>
        </w:rPr>
        <w:t>divides one from others</w:t>
      </w:r>
      <w:r w:rsidRPr="00392EB5">
        <w:rPr>
          <w:sz w:val="16"/>
        </w:rPr>
        <w:t xml:space="preserve"> </w:t>
      </w:r>
      <w:r w:rsidRPr="00392EB5">
        <w:rPr>
          <w:rStyle w:val="StyleUnderline"/>
        </w:rPr>
        <w:t xml:space="preserve">who are “not me” </w:t>
      </w:r>
      <w:r w:rsidRPr="005E2397">
        <w:rPr>
          <w:rStyle w:val="StyleUnderline"/>
          <w:highlight w:val="cyan"/>
        </w:rPr>
        <w:t>becomes more important than</w:t>
      </w:r>
      <w:r w:rsidRPr="00392EB5">
        <w:rPr>
          <w:rStyle w:val="StyleUnderline"/>
        </w:rPr>
        <w:t xml:space="preserve"> the </w:t>
      </w:r>
      <w:r w:rsidRPr="005E2397">
        <w:rPr>
          <w:rStyle w:val="Emphasis"/>
          <w:highlight w:val="cyan"/>
        </w:rPr>
        <w:t xml:space="preserve">survival of </w:t>
      </w:r>
      <w:proofErr w:type="gramStart"/>
      <w:r w:rsidRPr="005E2397">
        <w:rPr>
          <w:rStyle w:val="Emphasis"/>
          <w:highlight w:val="cyan"/>
        </w:rPr>
        <w:t>the human race</w:t>
      </w:r>
      <w:proofErr w:type="gramEnd"/>
      <w:r w:rsidRPr="005E2397">
        <w:rPr>
          <w:sz w:val="16"/>
          <w:highlight w:val="cyan"/>
        </w:rPr>
        <w:t>.</w:t>
      </w:r>
    </w:p>
    <w:p w14:paraId="027E76C8" w14:textId="77777777" w:rsidR="00014606" w:rsidRPr="00392EB5" w:rsidRDefault="00014606" w:rsidP="00014606">
      <w:pPr>
        <w:rPr>
          <w:sz w:val="16"/>
        </w:rPr>
      </w:pPr>
      <w:r w:rsidRPr="00392EB5">
        <w:rPr>
          <w:sz w:val="16"/>
        </w:rPr>
        <w:t>MASS MEDIA A MAIN SOURCE FOR IMMATURE IDEOLOGIES</w:t>
      </w:r>
    </w:p>
    <w:p w14:paraId="489F99A4" w14:textId="77777777" w:rsidR="00014606" w:rsidRPr="00392EB5" w:rsidRDefault="00014606" w:rsidP="00014606">
      <w:pPr>
        <w:rPr>
          <w:sz w:val="16"/>
        </w:rPr>
      </w:pPr>
      <w:r w:rsidRPr="00392EB5">
        <w:rPr>
          <w:sz w:val="16"/>
        </w:rPr>
        <w:t>It has often been pointed out that the mass media keep ordinary people distracted, immature, and unable to think clearly. The mass media are designed for this purpose. For more sophisticated ordinary people, there are sources like the New York Times, Wall Street Journal, and Washington Post, which frame the immature ideologies in a more erudite manner to satisfy the egoism of the “educated” middle classes. But the entire world system is immature and structurally inculcates immaturity into the peoples of Earth.</w:t>
      </w:r>
    </w:p>
    <w:p w14:paraId="2DD61142" w14:textId="77777777" w:rsidR="00014606" w:rsidRPr="00392EB5" w:rsidRDefault="00014606" w:rsidP="00014606">
      <w:pPr>
        <w:rPr>
          <w:sz w:val="16"/>
        </w:rPr>
      </w:pPr>
      <w:r w:rsidRPr="00392EB5">
        <w:rPr>
          <w:sz w:val="16"/>
        </w:rPr>
        <w:t>MISGUIDED LOYALTIES TO OUTDATED SYSTEMS</w:t>
      </w:r>
    </w:p>
    <w:p w14:paraId="0860D1F1" w14:textId="77777777" w:rsidR="00014606" w:rsidRPr="00392EB5" w:rsidRDefault="00014606" w:rsidP="00014606">
      <w:pPr>
        <w:rPr>
          <w:sz w:val="16"/>
        </w:rPr>
      </w:pPr>
      <w:r w:rsidRPr="00392EB5">
        <w:rPr>
          <w:rStyle w:val="StyleUnderline"/>
        </w:rPr>
        <w:t>The system of sovereign nation-states is nearly four centuries old</w:t>
      </w:r>
      <w:r w:rsidRPr="00392EB5">
        <w:rPr>
          <w:sz w:val="16"/>
        </w:rPr>
        <w:t xml:space="preserve">, often said to have begun formally at the Peace of Westphalia in 1648, developed at a time when people were riding horses and fighting with swords. </w:t>
      </w:r>
      <w:r w:rsidRPr="00392EB5">
        <w:rPr>
          <w:rStyle w:val="StyleUnderline"/>
        </w:rPr>
        <w:t>The system of capitalism is just as old, developed at a time when the Earth seemed to have</w:t>
      </w:r>
      <w:r w:rsidRPr="00392EB5">
        <w:rPr>
          <w:sz w:val="16"/>
        </w:rPr>
        <w:t xml:space="preserve"> </w:t>
      </w:r>
      <w:r w:rsidRPr="00392EB5">
        <w:rPr>
          <w:rStyle w:val="Emphasis"/>
        </w:rPr>
        <w:t>inexhaustible resources</w:t>
      </w:r>
      <w:r w:rsidRPr="00392EB5">
        <w:rPr>
          <w:sz w:val="16"/>
        </w:rPr>
        <w:t xml:space="preserve">, </w:t>
      </w:r>
      <w:r w:rsidRPr="00392EB5">
        <w:rPr>
          <w:rStyle w:val="StyleUnderline"/>
        </w:rPr>
        <w:t>was able to receive</w:t>
      </w:r>
      <w:r w:rsidRPr="00392EB5">
        <w:rPr>
          <w:sz w:val="16"/>
        </w:rPr>
        <w:t xml:space="preserve"> </w:t>
      </w:r>
      <w:r w:rsidRPr="00392EB5">
        <w:rPr>
          <w:rStyle w:val="Emphasis"/>
        </w:rPr>
        <w:t xml:space="preserve">unlimited </w:t>
      </w:r>
      <w:proofErr w:type="gramStart"/>
      <w:r w:rsidRPr="00392EB5">
        <w:rPr>
          <w:rStyle w:val="Emphasis"/>
        </w:rPr>
        <w:t>wastes</w:t>
      </w:r>
      <w:proofErr w:type="gramEnd"/>
      <w:r w:rsidRPr="00392EB5">
        <w:rPr>
          <w:sz w:val="16"/>
        </w:rPr>
        <w:t xml:space="preserve"> </w:t>
      </w:r>
      <w:r w:rsidRPr="00392EB5">
        <w:rPr>
          <w:rStyle w:val="StyleUnderline"/>
        </w:rPr>
        <w:t>from human industries</w:t>
      </w:r>
      <w:r w:rsidRPr="00392EB5">
        <w:rPr>
          <w:sz w:val="16"/>
        </w:rPr>
        <w:t xml:space="preserve">, and the population of the world was a fraction of what it is today. </w:t>
      </w:r>
      <w:r w:rsidRPr="005E2397">
        <w:rPr>
          <w:rStyle w:val="StyleUnderline"/>
          <w:highlight w:val="cyan"/>
        </w:rPr>
        <w:t xml:space="preserve">These systems </w:t>
      </w:r>
      <w:r w:rsidRPr="005E2397">
        <w:rPr>
          <w:rStyle w:val="Emphasis"/>
          <w:highlight w:val="cyan"/>
        </w:rPr>
        <w:t>structurally condition people</w:t>
      </w:r>
      <w:r w:rsidRPr="005E2397">
        <w:rPr>
          <w:sz w:val="16"/>
          <w:highlight w:val="cyan"/>
        </w:rPr>
        <w:t xml:space="preserve"> </w:t>
      </w:r>
      <w:r w:rsidRPr="005E2397">
        <w:rPr>
          <w:rStyle w:val="StyleUnderline"/>
          <w:highlight w:val="cyan"/>
        </w:rPr>
        <w:t xml:space="preserve">into </w:t>
      </w:r>
      <w:r w:rsidRPr="005E2397">
        <w:rPr>
          <w:rStyle w:val="Emphasis"/>
          <w:highlight w:val="cyan"/>
        </w:rPr>
        <w:t>loyalty</w:t>
      </w:r>
      <w:r w:rsidRPr="00392EB5">
        <w:rPr>
          <w:sz w:val="16"/>
        </w:rPr>
        <w:t xml:space="preserve"> </w:t>
      </w:r>
      <w:r w:rsidRPr="005E2397">
        <w:rPr>
          <w:rStyle w:val="StyleUnderline"/>
          <w:highlight w:val="cyan"/>
        </w:rPr>
        <w:t>to</w:t>
      </w:r>
      <w:r w:rsidRPr="00392EB5">
        <w:rPr>
          <w:rStyle w:val="StyleUnderline"/>
        </w:rPr>
        <w:t xml:space="preserve"> their puerile </w:t>
      </w:r>
      <w:r w:rsidRPr="005E2397">
        <w:rPr>
          <w:rStyle w:val="Emphasis"/>
          <w:highlight w:val="cyan"/>
        </w:rPr>
        <w:t>national identities</w:t>
      </w:r>
      <w:r w:rsidRPr="00392EB5">
        <w:rPr>
          <w:sz w:val="16"/>
        </w:rPr>
        <w:t xml:space="preserve"> </w:t>
      </w:r>
      <w:r w:rsidRPr="00392EB5">
        <w:rPr>
          <w:rStyle w:val="StyleUnderline"/>
        </w:rPr>
        <w:t>and into a</w:t>
      </w:r>
      <w:r w:rsidRPr="00392EB5">
        <w:rPr>
          <w:sz w:val="16"/>
        </w:rPr>
        <w:t xml:space="preserve"> </w:t>
      </w:r>
      <w:r w:rsidRPr="007E41E6">
        <w:rPr>
          <w:rStyle w:val="Emphasis"/>
        </w:rPr>
        <w:t>capitalism</w:t>
      </w:r>
      <w:r w:rsidRPr="00392EB5">
        <w:rPr>
          <w:sz w:val="16"/>
        </w:rPr>
        <w:t xml:space="preserve"> </w:t>
      </w:r>
      <w:r w:rsidRPr="005E2397">
        <w:rPr>
          <w:rStyle w:val="StyleUnderline"/>
          <w:highlight w:val="cyan"/>
        </w:rPr>
        <w:t>that has no concern for</w:t>
      </w:r>
      <w:r w:rsidRPr="007E41E6">
        <w:rPr>
          <w:rStyle w:val="StyleUnderline"/>
        </w:rPr>
        <w:t xml:space="preserve"> the </w:t>
      </w:r>
      <w:r w:rsidRPr="007E41E6">
        <w:rPr>
          <w:rStyle w:val="Emphasis"/>
        </w:rPr>
        <w:t>environment</w:t>
      </w:r>
      <w:r w:rsidRPr="00392EB5">
        <w:rPr>
          <w:sz w:val="16"/>
        </w:rPr>
        <w:t xml:space="preserve"> </w:t>
      </w:r>
      <w:r w:rsidRPr="00392EB5">
        <w:rPr>
          <w:rStyle w:val="StyleUnderline"/>
        </w:rPr>
        <w:t>or</w:t>
      </w:r>
      <w:r w:rsidRPr="00392EB5">
        <w:rPr>
          <w:sz w:val="16"/>
        </w:rPr>
        <w:t xml:space="preserve"> </w:t>
      </w:r>
      <w:r w:rsidRPr="005E2397">
        <w:rPr>
          <w:rStyle w:val="Emphasis"/>
          <w:highlight w:val="cyan"/>
        </w:rPr>
        <w:t>human dignity</w:t>
      </w:r>
      <w:r w:rsidRPr="00392EB5">
        <w:rPr>
          <w:rStyle w:val="StyleUnderline"/>
        </w:rPr>
        <w:t xml:space="preserve">, but </w:t>
      </w:r>
      <w:r w:rsidRPr="007E41E6">
        <w:rPr>
          <w:rStyle w:val="StyleUnderline"/>
        </w:rPr>
        <w:t>only for</w:t>
      </w:r>
      <w:r w:rsidRPr="00392EB5">
        <w:rPr>
          <w:rStyle w:val="StyleUnderline"/>
        </w:rPr>
        <w:t xml:space="preserve"> egoistically pursued</w:t>
      </w:r>
      <w:r w:rsidRPr="00392EB5">
        <w:rPr>
          <w:sz w:val="16"/>
        </w:rPr>
        <w:t xml:space="preserve"> </w:t>
      </w:r>
      <w:r w:rsidRPr="00392EB5">
        <w:rPr>
          <w:rStyle w:val="Emphasis"/>
        </w:rPr>
        <w:t xml:space="preserve">private </w:t>
      </w:r>
      <w:r w:rsidRPr="007E41E6">
        <w:rPr>
          <w:rStyle w:val="Emphasis"/>
        </w:rPr>
        <w:t>profit</w:t>
      </w:r>
      <w:r w:rsidRPr="00392EB5">
        <w:rPr>
          <w:rStyle w:val="StyleUnderline"/>
        </w:rPr>
        <w:t xml:space="preserve">. “Freedom” becomes promoting egoistic self-interest regardless of the social or </w:t>
      </w:r>
      <w:r w:rsidRPr="00392EB5">
        <w:rPr>
          <w:rStyle w:val="Emphasis"/>
        </w:rPr>
        <w:t>environmental consequences</w:t>
      </w:r>
      <w:r w:rsidRPr="00392EB5">
        <w:rPr>
          <w:sz w:val="16"/>
        </w:rPr>
        <w:t>.</w:t>
      </w:r>
    </w:p>
    <w:p w14:paraId="0562D08A" w14:textId="77777777" w:rsidR="00014606" w:rsidRDefault="00014606" w:rsidP="00014606">
      <w:pPr>
        <w:pStyle w:val="Heading4"/>
      </w:pPr>
      <w:r w:rsidRPr="00392EB5">
        <w:t xml:space="preserve">Capitalism is inherently </w:t>
      </w:r>
      <w:r w:rsidRPr="005E2397">
        <w:rPr>
          <w:u w:val="single"/>
        </w:rPr>
        <w:t>unsustainable</w:t>
      </w:r>
      <w:r w:rsidRPr="00392EB5">
        <w:t xml:space="preserve"> – the continual growth necessary to perpetuate it guarantee </w:t>
      </w:r>
      <w:r w:rsidRPr="005E2397">
        <w:rPr>
          <w:u w:val="single"/>
        </w:rPr>
        <w:t>existential environmental</w:t>
      </w:r>
      <w:r w:rsidRPr="005E2397">
        <w:t xml:space="preserve"> and </w:t>
      </w:r>
      <w:r>
        <w:rPr>
          <w:u w:val="single"/>
        </w:rPr>
        <w:t xml:space="preserve">economic </w:t>
      </w:r>
      <w:r w:rsidRPr="005E2397">
        <w:rPr>
          <w:u w:val="single"/>
        </w:rPr>
        <w:t>impacts</w:t>
      </w:r>
      <w:r w:rsidRPr="00392EB5">
        <w:t xml:space="preserve">. </w:t>
      </w:r>
    </w:p>
    <w:p w14:paraId="3AE6E446" w14:textId="77777777" w:rsidR="00014606" w:rsidRPr="005E2397" w:rsidRDefault="00014606" w:rsidP="00014606">
      <w:r w:rsidRPr="005E2397">
        <w:rPr>
          <w:rFonts w:eastAsiaTheme="majorEastAsia" w:cstheme="majorBidi"/>
          <w:b/>
          <w:iCs/>
          <w:sz w:val="26"/>
        </w:rPr>
        <w:t>Monbiot ’19</w:t>
      </w:r>
      <w:r w:rsidRPr="005E2397">
        <w:t xml:space="preserve"> (George Monbiot, </w:t>
      </w:r>
      <w:proofErr w:type="gramStart"/>
      <w:r w:rsidRPr="005E2397">
        <w:t>Dare</w:t>
      </w:r>
      <w:proofErr w:type="gramEnd"/>
      <w:r w:rsidRPr="005E2397">
        <w:t xml:space="preserve"> to declare capitalism dead – before it takes us all down with it, The Guardian, 25 April 2019, https://www.theguardian.com/commentisfree/2019/apr/25/capitalism-economic-system-survival-earth) </w:t>
      </w:r>
      <w:proofErr w:type="spellStart"/>
      <w:r w:rsidRPr="005E2397">
        <w:t>marlboroughef</w:t>
      </w:r>
      <w:proofErr w:type="spellEnd"/>
    </w:p>
    <w:p w14:paraId="46D0165D" w14:textId="77777777" w:rsidR="00014606" w:rsidRPr="00392EB5" w:rsidRDefault="00014606" w:rsidP="00014606">
      <w:pPr>
        <w:rPr>
          <w:sz w:val="16"/>
        </w:rPr>
      </w:pPr>
      <w:r w:rsidRPr="00392EB5">
        <w:rPr>
          <w:sz w:val="16"/>
        </w:rPr>
        <w:t xml:space="preserve">For most of my adult life I’ve railed against “corporate capitalism”, “consumer capitalism” and “crony capitalism”. It took me a long time to see that the problem is not the adjective but the noun. While some people have rejected capitalism gladly and swiftly, I’ve done so slowly and reluctantly. Part of the reason was that I could see no clear alternative: unlike some anti-capitalists, I have never been an enthusiast for state communism. I was also inhibited by its religious status. To say “capitalism is failing” in the 21st century is like saying “God is dead” in the 19th: it is secular blasphemy. It requires a degree of self-confidence I did not possess. But as I’ve grown older, I’ve come to </w:t>
      </w:r>
      <w:proofErr w:type="spellStart"/>
      <w:r w:rsidRPr="00392EB5">
        <w:rPr>
          <w:sz w:val="16"/>
        </w:rPr>
        <w:t>recognise</w:t>
      </w:r>
      <w:proofErr w:type="spellEnd"/>
      <w:r w:rsidRPr="00392EB5">
        <w:rPr>
          <w:sz w:val="16"/>
        </w:rPr>
        <w:t xml:space="preserve"> two things. </w:t>
      </w:r>
      <w:r w:rsidRPr="005E2397">
        <w:rPr>
          <w:rStyle w:val="StyleUnderline"/>
        </w:rPr>
        <w:t xml:space="preserve">First, that </w:t>
      </w:r>
      <w:r w:rsidRPr="005E2397">
        <w:rPr>
          <w:rStyle w:val="StyleUnderline"/>
          <w:highlight w:val="cyan"/>
        </w:rPr>
        <w:t>it is the system</w:t>
      </w:r>
      <w:r w:rsidRPr="005E2397">
        <w:rPr>
          <w:rStyle w:val="StyleUnderline"/>
        </w:rPr>
        <w:t xml:space="preserve">, rather than any variant of the system, </w:t>
      </w:r>
      <w:r w:rsidRPr="005E2397">
        <w:rPr>
          <w:rStyle w:val="StyleUnderline"/>
          <w:highlight w:val="cyan"/>
        </w:rPr>
        <w:t>that drives us</w:t>
      </w:r>
      <w:r w:rsidRPr="005E2397">
        <w:rPr>
          <w:rStyle w:val="StyleUnderline"/>
        </w:rPr>
        <w:t xml:space="preserve"> inexorably </w:t>
      </w:r>
      <w:r w:rsidRPr="005E2397">
        <w:rPr>
          <w:rStyle w:val="Emphasis"/>
          <w:highlight w:val="cyan"/>
        </w:rPr>
        <w:t>towards disaster</w:t>
      </w:r>
      <w:r w:rsidRPr="005E2397">
        <w:rPr>
          <w:rStyle w:val="StyleUnderline"/>
          <w:highlight w:val="cyan"/>
        </w:rPr>
        <w:t>.</w:t>
      </w:r>
      <w:r w:rsidRPr="005E2397">
        <w:rPr>
          <w:rStyle w:val="StyleUnderline"/>
        </w:rPr>
        <w:t xml:space="preserve"> </w:t>
      </w:r>
      <w:proofErr w:type="gramStart"/>
      <w:r w:rsidRPr="005E2397">
        <w:rPr>
          <w:rStyle w:val="StyleUnderline"/>
        </w:rPr>
        <w:t>Second, that</w:t>
      </w:r>
      <w:proofErr w:type="gramEnd"/>
      <w:r w:rsidRPr="005E2397">
        <w:rPr>
          <w:rStyle w:val="StyleUnderline"/>
        </w:rPr>
        <w:t xml:space="preserve"> </w:t>
      </w:r>
      <w:r w:rsidRPr="005E2397">
        <w:rPr>
          <w:rStyle w:val="StyleUnderline"/>
          <w:highlight w:val="cyan"/>
        </w:rPr>
        <w:t>you do not have to produce a</w:t>
      </w:r>
      <w:r w:rsidRPr="005E2397">
        <w:rPr>
          <w:rStyle w:val="StyleUnderline"/>
        </w:rPr>
        <w:t xml:space="preserve"> definitive </w:t>
      </w:r>
      <w:r w:rsidRPr="005E2397">
        <w:rPr>
          <w:rStyle w:val="StyleUnderline"/>
          <w:highlight w:val="cyan"/>
        </w:rPr>
        <w:t>alternative</w:t>
      </w:r>
      <w:r w:rsidRPr="005E2397">
        <w:rPr>
          <w:rStyle w:val="StyleUnderline"/>
        </w:rPr>
        <w:t xml:space="preserve"> </w:t>
      </w:r>
      <w:r w:rsidRPr="005E2397">
        <w:rPr>
          <w:rStyle w:val="StyleUnderline"/>
          <w:highlight w:val="cyan"/>
        </w:rPr>
        <w:t xml:space="preserve">to say that </w:t>
      </w:r>
      <w:r w:rsidRPr="005E2397">
        <w:rPr>
          <w:rStyle w:val="Emphasis"/>
          <w:highlight w:val="cyan"/>
        </w:rPr>
        <w:t>cap</w:t>
      </w:r>
      <w:r w:rsidRPr="005E2397">
        <w:rPr>
          <w:rStyle w:val="Emphasis"/>
        </w:rPr>
        <w:t xml:space="preserve">italism </w:t>
      </w:r>
      <w:r w:rsidRPr="005E2397">
        <w:rPr>
          <w:rStyle w:val="Emphasis"/>
          <w:highlight w:val="cyan"/>
        </w:rPr>
        <w:t>is failing</w:t>
      </w:r>
      <w:r w:rsidRPr="005E2397">
        <w:rPr>
          <w:rStyle w:val="StyleUnderline"/>
        </w:rPr>
        <w:t xml:space="preserve">. The statement </w:t>
      </w:r>
      <w:proofErr w:type="gramStart"/>
      <w:r w:rsidRPr="005E2397">
        <w:rPr>
          <w:rStyle w:val="StyleUnderline"/>
        </w:rPr>
        <w:t>stands in its own right</w:t>
      </w:r>
      <w:proofErr w:type="gramEnd"/>
      <w:r w:rsidRPr="005E2397">
        <w:rPr>
          <w:rStyle w:val="StyleUnderline"/>
        </w:rPr>
        <w:t xml:space="preserve">. But it also demands another, and different, effort to develop a new system. Perpetual growth on a finite planet leads inexorably to </w:t>
      </w:r>
      <w:r w:rsidRPr="005E2397">
        <w:rPr>
          <w:rStyle w:val="Emphasis"/>
        </w:rPr>
        <w:t>environmental calamity</w:t>
      </w:r>
      <w:r w:rsidRPr="005E2397">
        <w:rPr>
          <w:rStyle w:val="StyleUnderline"/>
        </w:rPr>
        <w:t xml:space="preserve"> Capitalism’s failures arise from two of its defining elements. The first is perpetual growth. </w:t>
      </w:r>
      <w:r w:rsidRPr="005E2397">
        <w:rPr>
          <w:rStyle w:val="StyleUnderline"/>
          <w:highlight w:val="cyan"/>
        </w:rPr>
        <w:t xml:space="preserve">Economic growth is the </w:t>
      </w:r>
      <w:r w:rsidRPr="005E2397">
        <w:rPr>
          <w:rStyle w:val="Emphasis"/>
          <w:highlight w:val="cyan"/>
        </w:rPr>
        <w:t>aggregate effect</w:t>
      </w:r>
      <w:r w:rsidRPr="005E2397">
        <w:rPr>
          <w:rStyle w:val="StyleUnderline"/>
        </w:rPr>
        <w:t xml:space="preserve"> of the quest to </w:t>
      </w:r>
      <w:r w:rsidRPr="005E2397">
        <w:rPr>
          <w:rStyle w:val="Emphasis"/>
        </w:rPr>
        <w:t>accumulate capital and extract profit.</w:t>
      </w:r>
      <w:r w:rsidRPr="005E2397">
        <w:rPr>
          <w:rStyle w:val="StyleUnderline"/>
        </w:rPr>
        <w:t xml:space="preserve"> Capitalism collapses without growth</w:t>
      </w:r>
      <w:r w:rsidRPr="005E2397">
        <w:rPr>
          <w:rStyle w:val="StyleUnderline"/>
          <w:highlight w:val="cyan"/>
        </w:rPr>
        <w:t xml:space="preserve">, yet </w:t>
      </w:r>
      <w:r w:rsidRPr="005E2397">
        <w:rPr>
          <w:rStyle w:val="Emphasis"/>
          <w:highlight w:val="cyan"/>
        </w:rPr>
        <w:t>perpetual growth</w:t>
      </w:r>
      <w:r w:rsidRPr="005E2397">
        <w:rPr>
          <w:rStyle w:val="StyleUnderline"/>
        </w:rPr>
        <w:t xml:space="preserve"> on </w:t>
      </w:r>
      <w:r w:rsidRPr="005E2397">
        <w:rPr>
          <w:rStyle w:val="Emphasis"/>
        </w:rPr>
        <w:t>a finite planet</w:t>
      </w:r>
      <w:r w:rsidRPr="005E2397">
        <w:rPr>
          <w:rStyle w:val="StyleUnderline"/>
        </w:rPr>
        <w:t xml:space="preserve"> </w:t>
      </w:r>
      <w:r w:rsidRPr="005E2397">
        <w:rPr>
          <w:rStyle w:val="StyleUnderline"/>
          <w:highlight w:val="cyan"/>
        </w:rPr>
        <w:t>leads</w:t>
      </w:r>
      <w:r w:rsidRPr="005E2397">
        <w:rPr>
          <w:rStyle w:val="StyleUnderline"/>
        </w:rPr>
        <w:t xml:space="preserve"> inexorably </w:t>
      </w:r>
      <w:r w:rsidRPr="005E2397">
        <w:rPr>
          <w:rStyle w:val="StyleUnderline"/>
          <w:highlight w:val="cyan"/>
        </w:rPr>
        <w:t xml:space="preserve">to </w:t>
      </w:r>
      <w:r w:rsidRPr="005E2397">
        <w:rPr>
          <w:rStyle w:val="Emphasis"/>
          <w:highlight w:val="cyan"/>
        </w:rPr>
        <w:t>environmental calamity</w:t>
      </w:r>
      <w:r w:rsidRPr="005E2397">
        <w:rPr>
          <w:rStyle w:val="StyleUnderline"/>
        </w:rPr>
        <w:t>.</w:t>
      </w:r>
      <w:r w:rsidRPr="00392EB5">
        <w:rPr>
          <w:rStyle w:val="Emphasis"/>
        </w:rPr>
        <w:t xml:space="preserve"> </w:t>
      </w:r>
      <w:r w:rsidRPr="00392EB5">
        <w:rPr>
          <w:sz w:val="16"/>
        </w:rPr>
        <w:t xml:space="preserve">Those who defend capitalism argue that, as consumption switches from goods to services, economic growth can be decoupled from the use of material resources. Last week </w:t>
      </w:r>
      <w:r w:rsidRPr="005E2397">
        <w:rPr>
          <w:sz w:val="16"/>
        </w:rPr>
        <w:t>a paper</w:t>
      </w:r>
      <w:r w:rsidRPr="00392EB5">
        <w:rPr>
          <w:sz w:val="16"/>
        </w:rPr>
        <w:t xml:space="preserve"> in the journal New Political Economy, by Jason Hickel and Giorgos Kallis, examined this premise. They found that while some relative decoupling took place in the 20th century (material resource consumption grew, but not as quickly as economic growth</w:t>
      </w:r>
      <w:r w:rsidRPr="005E2397">
        <w:rPr>
          <w:rStyle w:val="StyleUnderline"/>
        </w:rPr>
        <w:t xml:space="preserve">), in the 21st century there has been a recoupling: rising resource consumption has so far matched or exceeded the rate of </w:t>
      </w:r>
      <w:r w:rsidRPr="005E2397">
        <w:rPr>
          <w:rStyle w:val="Emphasis"/>
        </w:rPr>
        <w:t>economic growth</w:t>
      </w:r>
      <w:r w:rsidRPr="005E2397">
        <w:rPr>
          <w:rStyle w:val="StyleUnderline"/>
        </w:rPr>
        <w:t xml:space="preserve">. The </w:t>
      </w:r>
      <w:r w:rsidRPr="005E2397">
        <w:rPr>
          <w:rStyle w:val="Emphasis"/>
          <w:highlight w:val="cyan"/>
        </w:rPr>
        <w:t>absolute</w:t>
      </w:r>
      <w:r w:rsidRPr="005E2397">
        <w:rPr>
          <w:rStyle w:val="Emphasis"/>
        </w:rPr>
        <w:t xml:space="preserve"> </w:t>
      </w:r>
      <w:r w:rsidRPr="005E2397">
        <w:rPr>
          <w:rStyle w:val="Emphasis"/>
          <w:highlight w:val="cyan"/>
        </w:rPr>
        <w:t>decoupling</w:t>
      </w:r>
      <w:r w:rsidRPr="005E2397">
        <w:rPr>
          <w:rStyle w:val="StyleUnderline"/>
          <w:highlight w:val="cyan"/>
        </w:rPr>
        <w:t xml:space="preserve"> needed to avert environmental </w:t>
      </w:r>
      <w:r w:rsidRPr="005E2397">
        <w:rPr>
          <w:rStyle w:val="Emphasis"/>
          <w:highlight w:val="cyan"/>
        </w:rPr>
        <w:t>catastrophe</w:t>
      </w:r>
      <w:r w:rsidRPr="005E2397">
        <w:rPr>
          <w:rStyle w:val="StyleUnderline"/>
        </w:rPr>
        <w:t xml:space="preserve"> (a reduction in material resource use) has never been </w:t>
      </w:r>
      <w:proofErr w:type="gramStart"/>
      <w:r w:rsidRPr="005E2397">
        <w:rPr>
          <w:rStyle w:val="StyleUnderline"/>
        </w:rPr>
        <w:t>achieved, and</w:t>
      </w:r>
      <w:proofErr w:type="gramEnd"/>
      <w:r w:rsidRPr="005E2397">
        <w:rPr>
          <w:rStyle w:val="StyleUnderline"/>
        </w:rPr>
        <w:t xml:space="preserve"> appears impossible while economic growth continues. </w:t>
      </w:r>
      <w:r w:rsidRPr="005E2397">
        <w:rPr>
          <w:rStyle w:val="Emphasis"/>
          <w:highlight w:val="cyan"/>
        </w:rPr>
        <w:t>Green growth is an illusion</w:t>
      </w:r>
      <w:r w:rsidRPr="005E2397">
        <w:rPr>
          <w:rStyle w:val="StyleUnderline"/>
        </w:rPr>
        <w:t xml:space="preserve">. A system based on perpetual growth cannot function without peripheries and externalities. </w:t>
      </w:r>
      <w:r w:rsidRPr="005E2397">
        <w:rPr>
          <w:rStyle w:val="StyleUnderline"/>
          <w:highlight w:val="cyan"/>
        </w:rPr>
        <w:t xml:space="preserve">There must </w:t>
      </w:r>
      <w:r w:rsidRPr="005E2397">
        <w:rPr>
          <w:rStyle w:val="Emphasis"/>
          <w:highlight w:val="cyan"/>
        </w:rPr>
        <w:t>always be</w:t>
      </w:r>
      <w:r w:rsidRPr="005E2397">
        <w:rPr>
          <w:rStyle w:val="Emphasis"/>
        </w:rPr>
        <w:t xml:space="preserve"> </w:t>
      </w:r>
      <w:r w:rsidRPr="005E2397">
        <w:rPr>
          <w:rStyle w:val="Emphasis"/>
          <w:highlight w:val="cyan"/>
        </w:rPr>
        <w:t>an extraction zone</w:t>
      </w:r>
      <w:r w:rsidRPr="005E2397">
        <w:rPr>
          <w:rStyle w:val="StyleUnderline"/>
        </w:rPr>
        <w:t xml:space="preserve"> – from which materials are taken without full payment – </w:t>
      </w:r>
      <w:r w:rsidRPr="005E2397">
        <w:rPr>
          <w:rStyle w:val="StyleUnderline"/>
          <w:highlight w:val="cyan"/>
        </w:rPr>
        <w:t>and</w:t>
      </w:r>
      <w:r w:rsidRPr="005E2397">
        <w:rPr>
          <w:rStyle w:val="StyleUnderline"/>
        </w:rPr>
        <w:t xml:space="preserve"> a </w:t>
      </w:r>
      <w:r w:rsidRPr="005E2397">
        <w:rPr>
          <w:rStyle w:val="StyleUnderline"/>
          <w:highlight w:val="cyan"/>
        </w:rPr>
        <w:t>disposal</w:t>
      </w:r>
      <w:r w:rsidRPr="005E2397">
        <w:rPr>
          <w:rStyle w:val="StyleUnderline"/>
        </w:rPr>
        <w:t xml:space="preserve"> zone, where costs are dumped in the form of waste and pollution. As the scale of </w:t>
      </w:r>
      <w:r w:rsidRPr="005E2397">
        <w:rPr>
          <w:rStyle w:val="Emphasis"/>
        </w:rPr>
        <w:t>economic activity increases u</w:t>
      </w:r>
      <w:r w:rsidRPr="005E2397">
        <w:rPr>
          <w:rStyle w:val="StyleUnderline"/>
        </w:rPr>
        <w:t xml:space="preserve">ntil </w:t>
      </w:r>
      <w:r w:rsidRPr="005E2397">
        <w:rPr>
          <w:rStyle w:val="Emphasis"/>
          <w:highlight w:val="cyan"/>
        </w:rPr>
        <w:t>capitalism affects everything</w:t>
      </w:r>
      <w:r w:rsidRPr="005E2397">
        <w:rPr>
          <w:rStyle w:val="StyleUnderline"/>
          <w:highlight w:val="cyan"/>
        </w:rPr>
        <w:t>,</w:t>
      </w:r>
      <w:r w:rsidRPr="005E2397">
        <w:rPr>
          <w:rStyle w:val="StyleUnderline"/>
        </w:rPr>
        <w:t xml:space="preserve"> from the atmosphere to the deep ocean floor, </w:t>
      </w:r>
      <w:r w:rsidRPr="005E2397">
        <w:rPr>
          <w:rStyle w:val="StyleUnderline"/>
          <w:highlight w:val="cyan"/>
        </w:rPr>
        <w:t xml:space="preserve">the entire planet becomes a </w:t>
      </w:r>
      <w:r w:rsidRPr="005E2397">
        <w:rPr>
          <w:rStyle w:val="Emphasis"/>
          <w:highlight w:val="cyan"/>
        </w:rPr>
        <w:t>sacrifice zone</w:t>
      </w:r>
      <w:r w:rsidRPr="005E2397">
        <w:rPr>
          <w:rStyle w:val="StyleUnderline"/>
        </w:rPr>
        <w:t xml:space="preserve">: </w:t>
      </w:r>
      <w:r w:rsidRPr="005E2397">
        <w:rPr>
          <w:rStyle w:val="StyleUnderline"/>
          <w:highlight w:val="cyan"/>
        </w:rPr>
        <w:t>we all inhabit the</w:t>
      </w:r>
      <w:r w:rsidRPr="005E2397">
        <w:rPr>
          <w:rStyle w:val="StyleUnderline"/>
        </w:rPr>
        <w:t xml:space="preserve"> </w:t>
      </w:r>
      <w:r w:rsidRPr="005E2397">
        <w:rPr>
          <w:rStyle w:val="StyleUnderline"/>
          <w:highlight w:val="cyan"/>
        </w:rPr>
        <w:t xml:space="preserve">periphery of the </w:t>
      </w:r>
      <w:r w:rsidRPr="005E2397">
        <w:rPr>
          <w:rStyle w:val="Emphasis"/>
          <w:highlight w:val="cyan"/>
        </w:rPr>
        <w:t>profit-making machine</w:t>
      </w:r>
      <w:r w:rsidRPr="005E2397">
        <w:rPr>
          <w:rStyle w:val="StyleUnderline"/>
        </w:rPr>
        <w:t xml:space="preserve">. This drives us towards cataclysm on such a scale that most people have no means of imagining it. The </w:t>
      </w:r>
      <w:r w:rsidRPr="005E2397">
        <w:rPr>
          <w:rStyle w:val="Emphasis"/>
          <w:highlight w:val="cyan"/>
        </w:rPr>
        <w:t>threatened collapse of our life-support</w:t>
      </w:r>
      <w:r w:rsidRPr="005E2397">
        <w:rPr>
          <w:rStyle w:val="StyleUnderline"/>
        </w:rPr>
        <w:t xml:space="preserve"> systems is bigger by far than </w:t>
      </w:r>
      <w:r w:rsidRPr="005E2397">
        <w:rPr>
          <w:rStyle w:val="Emphasis"/>
          <w:highlight w:val="cyan"/>
        </w:rPr>
        <w:t>war, famine</w:t>
      </w:r>
      <w:r w:rsidRPr="005E2397">
        <w:rPr>
          <w:rStyle w:val="Emphasis"/>
        </w:rPr>
        <w:t>, pestilence</w:t>
      </w:r>
      <w:r w:rsidRPr="005E2397">
        <w:rPr>
          <w:rStyle w:val="StyleUnderline"/>
        </w:rPr>
        <w:t xml:space="preserve"> or </w:t>
      </w:r>
      <w:r w:rsidRPr="005E2397">
        <w:rPr>
          <w:rStyle w:val="Emphasis"/>
          <w:highlight w:val="cyan"/>
        </w:rPr>
        <w:t>economic crisis</w:t>
      </w:r>
      <w:r w:rsidRPr="005E2397">
        <w:rPr>
          <w:rStyle w:val="StyleUnderline"/>
        </w:rPr>
        <w:t>,</w:t>
      </w:r>
      <w:r w:rsidRPr="00392EB5">
        <w:rPr>
          <w:sz w:val="16"/>
        </w:rPr>
        <w:t xml:space="preserve"> though it is likely to incorporate all four. Societies can recover from these apocalyptic events, but not from the </w:t>
      </w:r>
      <w:r w:rsidRPr="005E2397">
        <w:rPr>
          <w:sz w:val="16"/>
        </w:rPr>
        <w:t>loss of soil</w:t>
      </w:r>
      <w:r w:rsidRPr="00392EB5">
        <w:rPr>
          <w:sz w:val="16"/>
        </w:rPr>
        <w:t xml:space="preserve">, an abundant biosphere and a habitable climate. The second defining element is the bizarre assumption that a person is entitled to as great a share of the world’s natural wealth </w:t>
      </w:r>
      <w:r w:rsidRPr="005E2397">
        <w:rPr>
          <w:sz w:val="16"/>
        </w:rPr>
        <w:t>as their money can buy</w:t>
      </w:r>
      <w:r w:rsidRPr="00392EB5">
        <w:rPr>
          <w:sz w:val="16"/>
        </w:rPr>
        <w:t xml:space="preserve">. This </w:t>
      </w:r>
      <w:r w:rsidRPr="005E2397">
        <w:rPr>
          <w:rStyle w:val="StyleUnderline"/>
        </w:rPr>
        <w:t xml:space="preserve">seizure of common goods causes three further </w:t>
      </w:r>
      <w:r w:rsidRPr="005E2397">
        <w:rPr>
          <w:rStyle w:val="Emphasis"/>
        </w:rPr>
        <w:t>dislocations</w:t>
      </w:r>
      <w:r w:rsidRPr="005E2397">
        <w:rPr>
          <w:rStyle w:val="StyleUnderline"/>
        </w:rPr>
        <w:t xml:space="preserve">. First, the scramble </w:t>
      </w:r>
      <w:r w:rsidRPr="005E2397">
        <w:rPr>
          <w:rStyle w:val="Emphasis"/>
        </w:rPr>
        <w:t>for exclusive control</w:t>
      </w:r>
      <w:r w:rsidRPr="005E2397">
        <w:rPr>
          <w:rStyle w:val="StyleUnderline"/>
        </w:rPr>
        <w:t xml:space="preserve"> of non-reproducible assets, which implies either violence or </w:t>
      </w:r>
      <w:r w:rsidRPr="005E2397">
        <w:rPr>
          <w:rStyle w:val="Emphasis"/>
        </w:rPr>
        <w:t>legislative truncations of other people’s</w:t>
      </w:r>
      <w:r w:rsidRPr="005E2397">
        <w:rPr>
          <w:rStyle w:val="StyleUnderline"/>
        </w:rPr>
        <w:t xml:space="preserve"> rights. Second, the </w:t>
      </w:r>
      <w:r w:rsidRPr="005E2397">
        <w:rPr>
          <w:rStyle w:val="Emphasis"/>
        </w:rPr>
        <w:t xml:space="preserve">immiseration of other people by an economy </w:t>
      </w:r>
      <w:proofErr w:type="gramStart"/>
      <w:r w:rsidRPr="005E2397">
        <w:rPr>
          <w:rStyle w:val="Emphasis"/>
        </w:rPr>
        <w:t>based</w:t>
      </w:r>
      <w:proofErr w:type="gramEnd"/>
      <w:r w:rsidRPr="005E2397">
        <w:rPr>
          <w:rStyle w:val="Emphasis"/>
        </w:rPr>
        <w:t xml:space="preserve"> on looting across both space and time</w:t>
      </w:r>
      <w:r w:rsidRPr="005E2397">
        <w:rPr>
          <w:rStyle w:val="StyleUnderline"/>
        </w:rPr>
        <w:t xml:space="preserve">. Third, the translation of economic power into </w:t>
      </w:r>
      <w:r w:rsidRPr="005E2397">
        <w:rPr>
          <w:rStyle w:val="Emphasis"/>
        </w:rPr>
        <w:t>political power, as control</w:t>
      </w:r>
      <w:r w:rsidRPr="005E2397">
        <w:rPr>
          <w:rStyle w:val="StyleUnderline"/>
        </w:rPr>
        <w:t xml:space="preserve"> over essential resources leads to control over the </w:t>
      </w:r>
      <w:r w:rsidRPr="005E2397">
        <w:rPr>
          <w:rStyle w:val="Emphasis"/>
        </w:rPr>
        <w:t>social relations</w:t>
      </w:r>
      <w:r w:rsidRPr="005E2397">
        <w:rPr>
          <w:rStyle w:val="StyleUnderline"/>
        </w:rPr>
        <w:t xml:space="preserve"> that surround them.</w:t>
      </w:r>
      <w:r w:rsidRPr="00392EB5">
        <w:rPr>
          <w:rStyle w:val="Emphasis"/>
        </w:rPr>
        <w:t xml:space="preserve"> </w:t>
      </w:r>
      <w:r w:rsidRPr="00392EB5">
        <w:rPr>
          <w:sz w:val="16"/>
        </w:rPr>
        <w:t xml:space="preserve">In the New York Times on Sunday, the </w:t>
      </w:r>
      <w:r w:rsidRPr="005E2397">
        <w:rPr>
          <w:sz w:val="16"/>
        </w:rPr>
        <w:t>Nobel economist</w:t>
      </w:r>
      <w:r w:rsidRPr="00392EB5">
        <w:rPr>
          <w:sz w:val="16"/>
        </w:rPr>
        <w:t xml:space="preserve"> Joseph Stiglitz </w:t>
      </w:r>
      <w:r w:rsidRPr="005E2397">
        <w:rPr>
          <w:sz w:val="16"/>
        </w:rPr>
        <w:t>sought to distinguish</w:t>
      </w:r>
      <w:r w:rsidRPr="00392EB5">
        <w:rPr>
          <w:sz w:val="16"/>
        </w:rPr>
        <w:t xml:space="preserve"> between good capitalism, which he called “wealth creation”, and bad capitalism, which he called “wealth grabbing” (extracting rent). I understand his distinction. </w:t>
      </w:r>
      <w:r w:rsidRPr="005E2397">
        <w:rPr>
          <w:rStyle w:val="StyleUnderline"/>
        </w:rPr>
        <w:t xml:space="preserve">But from the environmental point of view, </w:t>
      </w:r>
      <w:r w:rsidRPr="005E2397">
        <w:rPr>
          <w:rStyle w:val="StyleUnderline"/>
          <w:highlight w:val="cyan"/>
        </w:rPr>
        <w:t>wealth creation is wealth grabbing</w:t>
      </w:r>
      <w:r w:rsidRPr="005E2397">
        <w:rPr>
          <w:rStyle w:val="StyleUnderline"/>
        </w:rPr>
        <w:t xml:space="preserve">. Economic growth, </w:t>
      </w:r>
      <w:r w:rsidRPr="005E2397">
        <w:rPr>
          <w:rStyle w:val="Emphasis"/>
        </w:rPr>
        <w:t>intrinsically linked</w:t>
      </w:r>
      <w:r w:rsidRPr="005E2397">
        <w:rPr>
          <w:rStyle w:val="StyleUnderline"/>
        </w:rPr>
        <w:t xml:space="preserve"> to the increasing use of </w:t>
      </w:r>
      <w:r w:rsidRPr="005E2397">
        <w:rPr>
          <w:rStyle w:val="Emphasis"/>
        </w:rPr>
        <w:t>material resources</w:t>
      </w:r>
      <w:r w:rsidRPr="005E2397">
        <w:rPr>
          <w:rStyle w:val="StyleUnderline"/>
        </w:rPr>
        <w:t>, means seizing natural wealth from both living systems and future generations</w:t>
      </w:r>
      <w:r w:rsidRPr="00392EB5">
        <w:rPr>
          <w:rStyle w:val="Emphasis"/>
        </w:rPr>
        <w:t>.</w:t>
      </w:r>
      <w:r w:rsidRPr="00392EB5">
        <w:rPr>
          <w:sz w:val="16"/>
        </w:rPr>
        <w:t xml:space="preserve"> To point to such problems is to invite a barrage of accusations, many of which are based on this premise: capitalism has rescued hundreds of millions of people from poverty – </w:t>
      </w:r>
      <w:r w:rsidRPr="005E2397">
        <w:rPr>
          <w:sz w:val="16"/>
        </w:rPr>
        <w:t>now you want to impoverish them again</w:t>
      </w:r>
      <w:r w:rsidRPr="00392EB5">
        <w:rPr>
          <w:sz w:val="16"/>
        </w:rPr>
        <w:t xml:space="preserve">. It is true that </w:t>
      </w:r>
      <w:r w:rsidRPr="005E2397">
        <w:rPr>
          <w:rStyle w:val="StyleUnderline"/>
        </w:rPr>
        <w:t xml:space="preserve">capitalism, and the </w:t>
      </w:r>
      <w:r w:rsidRPr="005E2397">
        <w:rPr>
          <w:rStyle w:val="Emphasis"/>
        </w:rPr>
        <w:t>economic growth it</w:t>
      </w:r>
      <w:r w:rsidRPr="005E2397">
        <w:rPr>
          <w:rStyle w:val="StyleUnderline"/>
        </w:rPr>
        <w:t xml:space="preserve"> drives, has radically improved the prosperity of vast numbers of people, while simultaneously destroying the prosperity of many others: those </w:t>
      </w:r>
      <w:r w:rsidRPr="005E2397">
        <w:rPr>
          <w:rStyle w:val="StyleUnderline"/>
          <w:highlight w:val="cyan"/>
        </w:rPr>
        <w:t>whose</w:t>
      </w:r>
      <w:r w:rsidRPr="005E2397">
        <w:rPr>
          <w:rStyle w:val="StyleUnderline"/>
        </w:rPr>
        <w:t xml:space="preserve"> </w:t>
      </w:r>
      <w:r w:rsidRPr="005E2397">
        <w:rPr>
          <w:rStyle w:val="StyleUnderline"/>
          <w:highlight w:val="cyan"/>
        </w:rPr>
        <w:t xml:space="preserve">land, </w:t>
      </w:r>
      <w:proofErr w:type="spellStart"/>
      <w:r w:rsidRPr="005E2397">
        <w:rPr>
          <w:rStyle w:val="StyleUnderline"/>
          <w:highlight w:val="cyan"/>
        </w:rPr>
        <w:t>labour</w:t>
      </w:r>
      <w:proofErr w:type="spellEnd"/>
      <w:r w:rsidRPr="005E2397">
        <w:rPr>
          <w:rStyle w:val="StyleUnderline"/>
          <w:highlight w:val="cyan"/>
        </w:rPr>
        <w:t xml:space="preserve"> and resources were seized to fuel growth elsewhere</w:t>
      </w:r>
      <w:r w:rsidRPr="005E2397">
        <w:rPr>
          <w:rStyle w:val="StyleUnderline"/>
        </w:rPr>
        <w:t xml:space="preserve">. Much of the </w:t>
      </w:r>
      <w:r w:rsidRPr="005E2397">
        <w:rPr>
          <w:rStyle w:val="StyleUnderline"/>
          <w:highlight w:val="cyan"/>
        </w:rPr>
        <w:t>wealth</w:t>
      </w:r>
      <w:r w:rsidRPr="005E2397">
        <w:rPr>
          <w:rStyle w:val="StyleUnderline"/>
        </w:rPr>
        <w:t xml:space="preserve"> of the rich nations was – and is – </w:t>
      </w:r>
      <w:r w:rsidRPr="005E2397">
        <w:rPr>
          <w:rStyle w:val="StyleUnderline"/>
          <w:highlight w:val="cyan"/>
        </w:rPr>
        <w:t xml:space="preserve">built on </w:t>
      </w:r>
      <w:r w:rsidRPr="005E2397">
        <w:rPr>
          <w:rStyle w:val="Emphasis"/>
          <w:highlight w:val="cyan"/>
        </w:rPr>
        <w:t>slavery and colonial expropriation</w:t>
      </w:r>
      <w:r w:rsidRPr="005E2397">
        <w:rPr>
          <w:rStyle w:val="StyleUnderline"/>
        </w:rPr>
        <w:t xml:space="preserve">. Like coal, </w:t>
      </w:r>
      <w:r w:rsidRPr="005E2397">
        <w:rPr>
          <w:rStyle w:val="StyleUnderline"/>
          <w:highlight w:val="cyan"/>
        </w:rPr>
        <w:t>cap</w:t>
      </w:r>
      <w:r w:rsidRPr="005E2397">
        <w:rPr>
          <w:rStyle w:val="StyleUnderline"/>
        </w:rPr>
        <w:t xml:space="preserve">italism has brought many benefits. But, like coal, it now </w:t>
      </w:r>
      <w:r w:rsidRPr="005E2397">
        <w:rPr>
          <w:rStyle w:val="StyleUnderline"/>
          <w:highlight w:val="cyan"/>
        </w:rPr>
        <w:t xml:space="preserve">causes </w:t>
      </w:r>
      <w:r w:rsidRPr="005E2397">
        <w:rPr>
          <w:rStyle w:val="Emphasis"/>
          <w:highlight w:val="cyan"/>
        </w:rPr>
        <w:t>more harm than good</w:t>
      </w:r>
      <w:r w:rsidRPr="00392EB5">
        <w:rPr>
          <w:sz w:val="16"/>
        </w:rPr>
        <w:t xml:space="preserve">. Just as we have found means of generating useful energy that are better and less damaging than </w:t>
      </w:r>
      <w:proofErr w:type="gramStart"/>
      <w:r w:rsidRPr="00392EB5">
        <w:rPr>
          <w:sz w:val="16"/>
        </w:rPr>
        <w:t>coal, so</w:t>
      </w:r>
      <w:proofErr w:type="gramEnd"/>
      <w:r w:rsidRPr="00392EB5">
        <w:rPr>
          <w:sz w:val="16"/>
        </w:rPr>
        <w:t xml:space="preserve"> we need to find means of generating human wellbeing that are better and less damaging than capitalism. </w:t>
      </w:r>
      <w:r w:rsidRPr="005E2397">
        <w:rPr>
          <w:rStyle w:val="Emphasis"/>
        </w:rPr>
        <w:t>There is no going back</w:t>
      </w:r>
      <w:r w:rsidRPr="00392EB5">
        <w:rPr>
          <w:sz w:val="16"/>
        </w:rPr>
        <w:t xml:space="preserve">: the alternative to capitalism is neither feudalism nor state communism. Soviet communism had more in common with capitalism than the advocates of either system would care to admit. Both systems are (or were) obsessed with </w:t>
      </w:r>
      <w:r w:rsidRPr="005E2397">
        <w:rPr>
          <w:sz w:val="16"/>
        </w:rPr>
        <w:t>generating economic growth</w:t>
      </w:r>
      <w:r w:rsidRPr="00392EB5">
        <w:rPr>
          <w:sz w:val="16"/>
        </w:rPr>
        <w:t xml:space="preserve">. Both are willing to inflict astonishing levels of harm in pursuit of this and other ends. Both promised a future in which we would need to work for only a few hours a week, but instead demand endless, brutal </w:t>
      </w:r>
      <w:proofErr w:type="spellStart"/>
      <w:r w:rsidRPr="00392EB5">
        <w:rPr>
          <w:sz w:val="16"/>
        </w:rPr>
        <w:t>labour</w:t>
      </w:r>
      <w:proofErr w:type="spellEnd"/>
      <w:r w:rsidRPr="00392EB5">
        <w:rPr>
          <w:sz w:val="16"/>
        </w:rPr>
        <w:t xml:space="preserve">. Both are </w:t>
      </w:r>
      <w:proofErr w:type="spellStart"/>
      <w:r w:rsidRPr="00392EB5">
        <w:rPr>
          <w:sz w:val="16"/>
        </w:rPr>
        <w:t>dehumanising</w:t>
      </w:r>
      <w:proofErr w:type="spellEnd"/>
      <w:r w:rsidRPr="00392EB5">
        <w:rPr>
          <w:sz w:val="16"/>
        </w:rPr>
        <w:t xml:space="preserve">. Both are absolutist, insisting that theirs and theirs alone is the one true God. </w:t>
      </w:r>
      <w:proofErr w:type="gramStart"/>
      <w:r w:rsidRPr="00392EB5">
        <w:rPr>
          <w:sz w:val="16"/>
        </w:rPr>
        <w:t>So</w:t>
      </w:r>
      <w:proofErr w:type="gramEnd"/>
      <w:r w:rsidRPr="00392EB5">
        <w:rPr>
          <w:sz w:val="16"/>
        </w:rPr>
        <w:t xml:space="preserve"> what does a better system look like? I don’t have a complete answer, and I don’t believe </w:t>
      </w:r>
      <w:proofErr w:type="gramStart"/>
      <w:r w:rsidRPr="00392EB5">
        <w:rPr>
          <w:sz w:val="16"/>
        </w:rPr>
        <w:t>any one</w:t>
      </w:r>
      <w:proofErr w:type="gramEnd"/>
      <w:r w:rsidRPr="00392EB5">
        <w:rPr>
          <w:sz w:val="16"/>
        </w:rPr>
        <w:t xml:space="preserve"> person does. But I think I see a rough framework emerging. Part of it is provided by the ecological </w:t>
      </w:r>
      <w:proofErr w:type="spellStart"/>
      <w:r w:rsidRPr="00392EB5">
        <w:rPr>
          <w:sz w:val="16"/>
        </w:rPr>
        <w:t>civilisation</w:t>
      </w:r>
      <w:proofErr w:type="spellEnd"/>
      <w:r w:rsidRPr="00392EB5">
        <w:rPr>
          <w:sz w:val="16"/>
        </w:rPr>
        <w:t xml:space="preserve"> </w:t>
      </w:r>
      <w:r w:rsidRPr="005E2397">
        <w:rPr>
          <w:sz w:val="16"/>
        </w:rPr>
        <w:t>proposed by Jeremy Lent</w:t>
      </w:r>
      <w:r w:rsidRPr="00392EB5">
        <w:rPr>
          <w:sz w:val="16"/>
        </w:rPr>
        <w:t xml:space="preserve">, one of the greatest thinkers of our age. Other elements come from </w:t>
      </w:r>
      <w:r w:rsidRPr="005E2397">
        <w:rPr>
          <w:sz w:val="16"/>
        </w:rPr>
        <w:t>Kate Raworth</w:t>
      </w:r>
      <w:r w:rsidRPr="00392EB5">
        <w:rPr>
          <w:sz w:val="16"/>
        </w:rPr>
        <w:t xml:space="preserve">’s </w:t>
      </w:r>
      <w:r w:rsidRPr="005E2397">
        <w:rPr>
          <w:sz w:val="16"/>
        </w:rPr>
        <w:t>doughnut economics</w:t>
      </w:r>
      <w:r w:rsidRPr="00392EB5">
        <w:rPr>
          <w:sz w:val="16"/>
        </w:rPr>
        <w:t xml:space="preserve"> and the environmental thinking of </w:t>
      </w:r>
      <w:r w:rsidRPr="005E2397">
        <w:rPr>
          <w:sz w:val="16"/>
        </w:rPr>
        <w:t>Naomi Klein</w:t>
      </w:r>
      <w:r w:rsidRPr="00392EB5">
        <w:rPr>
          <w:sz w:val="16"/>
        </w:rPr>
        <w:t xml:space="preserve">, </w:t>
      </w:r>
      <w:r w:rsidRPr="005E2397">
        <w:rPr>
          <w:sz w:val="16"/>
        </w:rPr>
        <w:t>Amitav Ghosh</w:t>
      </w:r>
      <w:r w:rsidRPr="00392EB5">
        <w:rPr>
          <w:sz w:val="16"/>
        </w:rPr>
        <w:t xml:space="preserve">, </w:t>
      </w:r>
      <w:r w:rsidRPr="005E2397">
        <w:rPr>
          <w:sz w:val="16"/>
        </w:rPr>
        <w:t xml:space="preserve">Angaangaq </w:t>
      </w:r>
      <w:proofErr w:type="spellStart"/>
      <w:r w:rsidRPr="005E2397">
        <w:rPr>
          <w:sz w:val="16"/>
        </w:rPr>
        <w:t>Angakkorsuaq</w:t>
      </w:r>
      <w:proofErr w:type="spellEnd"/>
      <w:r w:rsidRPr="00392EB5">
        <w:rPr>
          <w:sz w:val="16"/>
        </w:rPr>
        <w:t xml:space="preserve">, </w:t>
      </w:r>
      <w:r w:rsidRPr="005E2397">
        <w:rPr>
          <w:sz w:val="16"/>
        </w:rPr>
        <w:t>Raj Patel</w:t>
      </w:r>
      <w:r w:rsidRPr="00392EB5">
        <w:rPr>
          <w:sz w:val="16"/>
        </w:rPr>
        <w:t xml:space="preserve"> and </w:t>
      </w:r>
      <w:r w:rsidRPr="005E2397">
        <w:rPr>
          <w:sz w:val="16"/>
        </w:rPr>
        <w:t>Bill McKibben</w:t>
      </w:r>
      <w:r w:rsidRPr="00392EB5">
        <w:rPr>
          <w:sz w:val="16"/>
        </w:rPr>
        <w:t>. Part of the answer lies in the notion of “</w:t>
      </w:r>
      <w:r w:rsidRPr="005E2397">
        <w:rPr>
          <w:sz w:val="16"/>
        </w:rPr>
        <w:t>private sufficiency, public luxury</w:t>
      </w:r>
      <w:r w:rsidRPr="00392EB5">
        <w:rPr>
          <w:sz w:val="16"/>
        </w:rPr>
        <w:t xml:space="preserve">”. Another part arises from the creation of a new conception of justice based on this </w:t>
      </w:r>
      <w:r w:rsidRPr="005E2397">
        <w:rPr>
          <w:sz w:val="16"/>
        </w:rPr>
        <w:t>simple principle</w:t>
      </w:r>
      <w:r w:rsidRPr="00392EB5">
        <w:rPr>
          <w:sz w:val="16"/>
        </w:rPr>
        <w:t xml:space="preserve">: every generation, everywhere, shall have an equal right to the enjoyment of natural wealth. I believe our task is to identify the best proposals from many different thinkers and shape them into a coherent alternative. Because no economic system is only an economic system but intrudes into every aspect of our lives, we need many minds from various disciplines – economic, environmental, political, cultural, social and logistical – working collaboratively to create a better way of </w:t>
      </w:r>
      <w:proofErr w:type="spellStart"/>
      <w:r w:rsidRPr="00392EB5">
        <w:rPr>
          <w:sz w:val="16"/>
        </w:rPr>
        <w:t>organising</w:t>
      </w:r>
      <w:proofErr w:type="spellEnd"/>
      <w:r w:rsidRPr="00392EB5">
        <w:rPr>
          <w:sz w:val="16"/>
        </w:rPr>
        <w:t xml:space="preserve"> ourselves that meets our needs without destroying our home. Our choice comes down to this. </w:t>
      </w:r>
      <w:r w:rsidRPr="005E2397">
        <w:rPr>
          <w:rStyle w:val="Emphasis"/>
          <w:highlight w:val="cyan"/>
        </w:rPr>
        <w:t>Do we stop life to allow capitalism to continue, or stop capitalism to allow life to continue?</w:t>
      </w:r>
      <w:r w:rsidRPr="00392EB5">
        <w:rPr>
          <w:sz w:val="16"/>
        </w:rPr>
        <w:t xml:space="preserve"> </w:t>
      </w:r>
    </w:p>
    <w:p w14:paraId="37F6CBD2" w14:textId="77777777" w:rsidR="00014606" w:rsidRPr="00855FA5" w:rsidRDefault="00014606" w:rsidP="00014606">
      <w:pPr>
        <w:rPr>
          <w:sz w:val="16"/>
        </w:rPr>
      </w:pPr>
    </w:p>
    <w:p w14:paraId="725C015B" w14:textId="06FEB836" w:rsidR="006A705A" w:rsidRDefault="006A705A" w:rsidP="0013482F">
      <w:pPr>
        <w:pStyle w:val="Heading3"/>
      </w:pPr>
      <w:r>
        <w:t xml:space="preserve">Unsustainable --- Pyramid Schemes </w:t>
      </w:r>
    </w:p>
    <w:p w14:paraId="0B7A75A1" w14:textId="77777777" w:rsidR="006A705A" w:rsidRDefault="006A705A" w:rsidP="006A705A">
      <w:pPr>
        <w:pStyle w:val="Heading4"/>
      </w:pPr>
      <w:r>
        <w:t>MLM’s are modern day pyramid schemes that are eating American capitalism to its core.</w:t>
      </w:r>
    </w:p>
    <w:p w14:paraId="73FF4D18" w14:textId="77777777" w:rsidR="006A705A" w:rsidRDefault="006A705A" w:rsidP="006A705A">
      <w:r w:rsidRPr="001018E9">
        <w:t xml:space="preserve">[Ryan </w:t>
      </w:r>
      <w:r w:rsidRPr="001018E9">
        <w:rPr>
          <w:rStyle w:val="Style13ptBold"/>
        </w:rPr>
        <w:t>Cooper,25</w:t>
      </w:r>
      <w:r>
        <w:rPr>
          <w:rStyle w:val="Style13ptBold"/>
        </w:rPr>
        <w:t>,</w:t>
      </w:r>
      <w:r w:rsidRPr="001018E9">
        <w:t xml:space="preserve"> </w:t>
      </w:r>
      <w:r w:rsidRPr="009B0CB3">
        <w:t xml:space="preserve">senior editor at The American Prospect, and author of How Are You Going to Pay for </w:t>
      </w:r>
      <w:proofErr w:type="gramStart"/>
      <w:r w:rsidRPr="009B0CB3">
        <w:t>That?:</w:t>
      </w:r>
      <w:proofErr w:type="gramEnd"/>
      <w:r w:rsidRPr="009B0CB3">
        <w:t xml:space="preserve"> Smart Answers to the Dumbest Question in Politics. He was previously a national correspondent for The Week. His work has also appeared in The Nation, The New Republic, and Current Affairs.</w:t>
      </w:r>
      <w:r>
        <w:t>,</w:t>
      </w:r>
      <w:r w:rsidRPr="001018E9">
        <w:t xml:space="preserve">5-22-2025, "Pyramid Schemes Are Eating American Capitalism," American Prospect, https://prospect.org/2025/05/22/2025-05-22-pyramid-schemes-eating-american-capitalism-read-review/, accessed 7-11-2026,] </w:t>
      </w:r>
      <w:proofErr w:type="spellStart"/>
      <w:r w:rsidRPr="001018E9">
        <w:t>Sroi</w:t>
      </w:r>
      <w:proofErr w:type="spellEnd"/>
    </w:p>
    <w:p w14:paraId="243D86FC" w14:textId="77777777" w:rsidR="006A705A" w:rsidRPr="004E769E" w:rsidRDefault="006A705A" w:rsidP="006A705A">
      <w:pPr>
        <w:rPr>
          <w:rStyle w:val="StyleUnderline"/>
        </w:rPr>
      </w:pPr>
      <w:r w:rsidRPr="004C4277">
        <w:rPr>
          <w:rStyle w:val="StyleUnderline"/>
        </w:rPr>
        <w:t xml:space="preserve">According to classical Marxism, </w:t>
      </w:r>
      <w:r w:rsidRPr="005F771F">
        <w:rPr>
          <w:rStyle w:val="Emphasis"/>
          <w:highlight w:val="cyan"/>
        </w:rPr>
        <w:t xml:space="preserve">capitalism is destined to </w:t>
      </w:r>
      <w:proofErr w:type="gramStart"/>
      <w:r w:rsidRPr="005F771F">
        <w:rPr>
          <w:rStyle w:val="Emphasis"/>
          <w:highlight w:val="cyan"/>
        </w:rPr>
        <w:t>collapse</w:t>
      </w:r>
      <w:r w:rsidRPr="004C4277">
        <w:rPr>
          <w:rStyle w:val="StyleUnderline"/>
        </w:rPr>
        <w:t xml:space="preserve"> on</w:t>
      </w:r>
      <w:proofErr w:type="gramEnd"/>
      <w:r w:rsidRPr="004C4277">
        <w:rPr>
          <w:rStyle w:val="StyleUnderline"/>
        </w:rPr>
        <w:t xml:space="preserve"> itself </w:t>
      </w:r>
      <w:r w:rsidRPr="005F771F">
        <w:rPr>
          <w:rStyle w:val="StyleUnderline"/>
          <w:highlight w:val="cyan"/>
        </w:rPr>
        <w:t>because of its</w:t>
      </w:r>
      <w:r w:rsidRPr="004C4277">
        <w:rPr>
          <w:rStyle w:val="StyleUnderline"/>
        </w:rPr>
        <w:t xml:space="preserve"> supposed inherent </w:t>
      </w:r>
      <w:r w:rsidRPr="005F771F">
        <w:rPr>
          <w:rStyle w:val="StyleUnderline"/>
          <w:highlight w:val="cyan"/>
        </w:rPr>
        <w:t>contradictions</w:t>
      </w:r>
      <w:r w:rsidRPr="004C4277">
        <w:rPr>
          <w:rStyle w:val="StyleUnderline"/>
        </w:rPr>
        <w:t xml:space="preserve">. As it develops, </w:t>
      </w:r>
      <w:r w:rsidRPr="005F771F">
        <w:rPr>
          <w:rStyle w:val="StyleUnderline"/>
          <w:highlight w:val="cyan"/>
        </w:rPr>
        <w:t>eventually</w:t>
      </w:r>
      <w:r w:rsidRPr="004C4277">
        <w:rPr>
          <w:rStyle w:val="StyleUnderline"/>
        </w:rPr>
        <w:t xml:space="preserve"> almost </w:t>
      </w:r>
      <w:r w:rsidRPr="005F771F">
        <w:rPr>
          <w:rStyle w:val="StyleUnderline"/>
          <w:highlight w:val="cyan"/>
        </w:rPr>
        <w:t>the whole population will end up in the working class</w:t>
      </w:r>
      <w:r w:rsidRPr="004C4277">
        <w:rPr>
          <w:rStyle w:val="StyleUnderline"/>
        </w:rPr>
        <w:t xml:space="preserve">, leading to an epic conflict between capitalists and socialist revolutionaries, with the proletariat victorious. </w:t>
      </w:r>
      <w:proofErr w:type="gramStart"/>
      <w:r w:rsidRPr="004C4277">
        <w:rPr>
          <w:rStyle w:val="StyleUnderline"/>
        </w:rPr>
        <w:t>Needless to say, this</w:t>
      </w:r>
      <w:proofErr w:type="gramEnd"/>
      <w:r w:rsidRPr="004C4277">
        <w:rPr>
          <w:rStyle w:val="StyleUnderline"/>
        </w:rPr>
        <w:t xml:space="preserve"> does not seem </w:t>
      </w:r>
      <w:proofErr w:type="gramStart"/>
      <w:r w:rsidRPr="004C4277">
        <w:rPr>
          <w:rStyle w:val="StyleUnderline"/>
        </w:rPr>
        <w:t>at all likely</w:t>
      </w:r>
      <w:proofErr w:type="gramEnd"/>
      <w:r w:rsidRPr="004C4277">
        <w:rPr>
          <w:rStyle w:val="StyleUnderline"/>
        </w:rPr>
        <w:t>.</w:t>
      </w:r>
      <w:r>
        <w:rPr>
          <w:rStyle w:val="StyleUnderline"/>
        </w:rPr>
        <w:t xml:space="preserve"> </w:t>
      </w:r>
      <w:r w:rsidRPr="004C4277">
        <w:rPr>
          <w:rStyle w:val="StyleUnderline"/>
        </w:rPr>
        <w:t xml:space="preserve">But </w:t>
      </w:r>
      <w:r w:rsidRPr="001B1880">
        <w:rPr>
          <w:rStyle w:val="StyleUnderline"/>
          <w:highlight w:val="cyan"/>
        </w:rPr>
        <w:t>there is something</w:t>
      </w:r>
      <w:r w:rsidRPr="004C4277">
        <w:rPr>
          <w:rStyle w:val="StyleUnderline"/>
        </w:rPr>
        <w:t xml:space="preserve"> that </w:t>
      </w:r>
      <w:proofErr w:type="gramStart"/>
      <w:r w:rsidRPr="004C4277">
        <w:rPr>
          <w:rStyle w:val="StyleUnderline"/>
        </w:rPr>
        <w:t>actually is</w:t>
      </w:r>
      <w:proofErr w:type="gramEnd"/>
      <w:r w:rsidRPr="004C4277">
        <w:rPr>
          <w:rStyle w:val="StyleUnderline"/>
        </w:rPr>
        <w:t xml:space="preserve"> devouring American capitalism from the inside. It’s a sort of </w:t>
      </w:r>
      <w:r w:rsidRPr="00F51ED8">
        <w:rPr>
          <w:rStyle w:val="Emphasis"/>
        </w:rPr>
        <w:t>mutant simulacrum of business</w:t>
      </w:r>
      <w:r w:rsidRPr="004C4277">
        <w:rPr>
          <w:rStyle w:val="StyleUnderline"/>
        </w:rPr>
        <w:t xml:space="preserve">, drenched in hyper-capitalist ideology, but which produces nothing and sells to no one. </w:t>
      </w:r>
      <w:r w:rsidRPr="001B1880">
        <w:rPr>
          <w:rStyle w:val="StyleUnderline"/>
          <w:highlight w:val="cyan"/>
        </w:rPr>
        <w:t>It’s called the pyramid scheme</w:t>
      </w:r>
      <w:r w:rsidRPr="004C4277">
        <w:rPr>
          <w:rStyle w:val="StyleUnderline"/>
        </w:rPr>
        <w:t>.</w:t>
      </w:r>
      <w:r>
        <w:rPr>
          <w:rStyle w:val="StyleUnderline"/>
        </w:rPr>
        <w:t xml:space="preserve"> </w:t>
      </w:r>
      <w:r w:rsidRPr="00F51ED8">
        <w:rPr>
          <w:sz w:val="16"/>
        </w:rPr>
        <w:t xml:space="preserve">That’s the story told in </w:t>
      </w:r>
      <w:r w:rsidRPr="00F51ED8">
        <w:rPr>
          <w:i/>
          <w:iCs/>
          <w:sz w:val="16"/>
        </w:rPr>
        <w:t>Little Bosses Everywhere: How the Pyramid Scheme Shaped America</w:t>
      </w:r>
      <w:r w:rsidRPr="00F51ED8">
        <w:rPr>
          <w:sz w:val="16"/>
        </w:rPr>
        <w:t xml:space="preserve">, a superb new book by journalist Bridget Read. She argues persuasively that multilevel marketing companies (MLMs) like Amway, Mary Kay, Herbalife, or Nu Skin operate in a predatory fashion for the benefit of a precious few. She also shows how MLMs were central to the rise of the conservative movement and its anti-regulatory, anti-government ideology. Now America has a president in Donald Trump who not only perfectly embodies the fake-business essence of the </w:t>
      </w:r>
      <w:proofErr w:type="gramStart"/>
      <w:r w:rsidRPr="00F51ED8">
        <w:rPr>
          <w:sz w:val="16"/>
        </w:rPr>
        <w:t>MLM, but</w:t>
      </w:r>
      <w:proofErr w:type="gramEnd"/>
      <w:r w:rsidRPr="00F51ED8">
        <w:rPr>
          <w:sz w:val="16"/>
        </w:rPr>
        <w:t xml:space="preserve"> also was literally involved in MLMs himself. He is ripping up the constitutional framework and regulatory state that underpins American business, and his lunatic tariff policy looks likely to cause a severe recession. The MLM virus threatens to destroy its economic host. </w:t>
      </w:r>
      <w:r w:rsidRPr="001B1880">
        <w:rPr>
          <w:rStyle w:val="StyleUnderline"/>
          <w:highlight w:val="cyan"/>
        </w:rPr>
        <w:t>A TRADITIONAL</w:t>
      </w:r>
      <w:r w:rsidRPr="000D51F9">
        <w:rPr>
          <w:rStyle w:val="StyleUnderline"/>
        </w:rPr>
        <w:t xml:space="preserve"> PYRAMID </w:t>
      </w:r>
      <w:r w:rsidRPr="001B1880">
        <w:rPr>
          <w:rStyle w:val="StyleUnderline"/>
          <w:highlight w:val="cyan"/>
        </w:rPr>
        <w:t>SCHEME is</w:t>
      </w:r>
      <w:r w:rsidRPr="000D51F9">
        <w:rPr>
          <w:rStyle w:val="StyleUnderline"/>
        </w:rPr>
        <w:t xml:space="preserve"> a straightforward </w:t>
      </w:r>
      <w:r w:rsidRPr="001B1880">
        <w:rPr>
          <w:rStyle w:val="StyleUnderline"/>
          <w:highlight w:val="cyan"/>
        </w:rPr>
        <w:t>fraud</w:t>
      </w:r>
      <w:r w:rsidRPr="000D51F9">
        <w:rPr>
          <w:rStyle w:val="StyleUnderline"/>
        </w:rPr>
        <w:t xml:space="preserve"> in which people are recruited into an organization, requiring </w:t>
      </w:r>
      <w:proofErr w:type="gramStart"/>
      <w:r w:rsidRPr="000D51F9">
        <w:rPr>
          <w:rStyle w:val="StyleUnderline"/>
        </w:rPr>
        <w:t>a payment</w:t>
      </w:r>
      <w:proofErr w:type="gramEnd"/>
      <w:r w:rsidRPr="000D51F9">
        <w:rPr>
          <w:rStyle w:val="StyleUnderline"/>
        </w:rPr>
        <w:t xml:space="preserve"> to join. That payment is split between whoever recruited them, and whoever recruited their recruiter, and so on up the chain. This unfolds along exponential growth lines until such schemes run out of potential recruits and collapse very quickly. </w:t>
      </w:r>
      <w:r w:rsidRPr="001B1880">
        <w:rPr>
          <w:rStyle w:val="Emphasis"/>
          <w:highlight w:val="cyan"/>
        </w:rPr>
        <w:t>The people at the top get rich, and everyone else loses money</w:t>
      </w:r>
      <w:r w:rsidRPr="000D51F9">
        <w:rPr>
          <w:rStyle w:val="StyleUnderline"/>
        </w:rPr>
        <w:t>.</w:t>
      </w:r>
      <w:r>
        <w:rPr>
          <w:rStyle w:val="StyleUnderline"/>
        </w:rPr>
        <w:t xml:space="preserve"> </w:t>
      </w:r>
      <w:r w:rsidRPr="00F51ED8">
        <w:rPr>
          <w:sz w:val="16"/>
        </w:rPr>
        <w:t xml:space="preserve">The MLM was developed in the early 20th century by a bunch of losers. “What brought the architects of the MLM plan together was their collective failure. They were middle-aged nobodies,” Read writes. Carl Rehnborg was a repeat failed entrepreneur—one scheme involved attempting to sell dairy products in China, not realizing that most Chinese people are lactose intolerant—who set up a vitamin supplement business called </w:t>
      </w:r>
      <w:proofErr w:type="spellStart"/>
      <w:r w:rsidRPr="00F51ED8">
        <w:rPr>
          <w:sz w:val="16"/>
        </w:rPr>
        <w:t>Nutrilite</w:t>
      </w:r>
      <w:proofErr w:type="spellEnd"/>
      <w:r w:rsidRPr="00F51ED8">
        <w:rPr>
          <w:sz w:val="16"/>
        </w:rPr>
        <w:t xml:space="preserve"> in 1934. This business was not working either until two more struggling men, Lee Mytinger and William Casselberry, hit on the idea of introducing pyramid scheme dynamics to the business. </w:t>
      </w:r>
      <w:r w:rsidRPr="001B1880">
        <w:rPr>
          <w:rStyle w:val="StyleUnderline"/>
          <w:highlight w:val="cyan"/>
        </w:rPr>
        <w:t>MLMs were central to the rise of the conservative movement and its</w:t>
      </w:r>
      <w:r w:rsidRPr="000D51F9">
        <w:rPr>
          <w:rStyle w:val="StyleUnderline"/>
        </w:rPr>
        <w:t xml:space="preserve"> anti-regulatory, anti-government </w:t>
      </w:r>
      <w:r w:rsidRPr="001B1880">
        <w:rPr>
          <w:rStyle w:val="StyleUnderline"/>
          <w:highlight w:val="cyan"/>
        </w:rPr>
        <w:t>ideology</w:t>
      </w:r>
      <w:r w:rsidRPr="000D51F9">
        <w:rPr>
          <w:rStyle w:val="StyleUnderline"/>
        </w:rPr>
        <w:t>.</w:t>
      </w:r>
      <w:r>
        <w:rPr>
          <w:rStyle w:val="StyleUnderline"/>
        </w:rPr>
        <w:t xml:space="preserve"> </w:t>
      </w:r>
      <w:r w:rsidRPr="001B1880">
        <w:rPr>
          <w:rStyle w:val="StyleUnderline"/>
          <w:highlight w:val="cyan"/>
        </w:rPr>
        <w:t>Instead of selling directly</w:t>
      </w:r>
      <w:r w:rsidRPr="000D51F9">
        <w:rPr>
          <w:rStyle w:val="StyleUnderline"/>
        </w:rPr>
        <w:t xml:space="preserve">, which is grueling and risky, </w:t>
      </w:r>
      <w:r w:rsidRPr="001B1880">
        <w:rPr>
          <w:rStyle w:val="StyleUnderline"/>
          <w:highlight w:val="cyan"/>
        </w:rPr>
        <w:t>they would sell</w:t>
      </w:r>
      <w:r w:rsidRPr="000D51F9">
        <w:rPr>
          <w:rStyle w:val="StyleUnderline"/>
        </w:rPr>
        <w:t xml:space="preserve"> </w:t>
      </w:r>
      <w:proofErr w:type="spellStart"/>
      <w:r w:rsidRPr="000D51F9">
        <w:rPr>
          <w:rStyle w:val="StyleUnderline"/>
        </w:rPr>
        <w:t>Nutrilite</w:t>
      </w:r>
      <w:proofErr w:type="spellEnd"/>
      <w:r w:rsidRPr="000D51F9">
        <w:rPr>
          <w:rStyle w:val="StyleUnderline"/>
        </w:rPr>
        <w:t xml:space="preserve"> as </w:t>
      </w:r>
      <w:r w:rsidRPr="001B1880">
        <w:rPr>
          <w:rStyle w:val="StyleUnderline"/>
          <w:highlight w:val="cyan"/>
        </w:rPr>
        <w:t>a business opportunity</w:t>
      </w:r>
      <w:r w:rsidRPr="000D51F9">
        <w:rPr>
          <w:rStyle w:val="StyleUnderline"/>
        </w:rPr>
        <w:t xml:space="preserve"> to others. As a distributor, you could become a “sponsor” of other distributors, who would buy their products from you, and sponsor other distributors in turn, creating a “downline.” Higher order volume meant bulk discounts; buy at least $15,000 and you became a “key agent” and got a check for one-quarter of whatever your downline was buying. If someone in your downline reached key agent status, you got 2 percent of what they got.</w:t>
      </w:r>
      <w:r>
        <w:rPr>
          <w:rStyle w:val="StyleUnderline"/>
        </w:rPr>
        <w:t xml:space="preserve"> </w:t>
      </w:r>
      <w:r w:rsidRPr="000D51F9">
        <w:rPr>
          <w:rStyle w:val="StyleUnderline"/>
        </w:rPr>
        <w:t xml:space="preserve">Critically, unlike traditional direct-selling companies, </w:t>
      </w:r>
      <w:proofErr w:type="spellStart"/>
      <w:r w:rsidRPr="000D51F9">
        <w:rPr>
          <w:rStyle w:val="StyleUnderline"/>
        </w:rPr>
        <w:t>Nutrilite</w:t>
      </w:r>
      <w:proofErr w:type="spellEnd"/>
      <w:r w:rsidRPr="000D51F9">
        <w:rPr>
          <w:rStyle w:val="StyleUnderline"/>
        </w:rPr>
        <w:t xml:space="preserve"> distributors would not be required to sell anything—only to buy it.</w:t>
      </w:r>
      <w:r w:rsidRPr="00F51ED8">
        <w:rPr>
          <w:sz w:val="16"/>
        </w:rPr>
        <w:t xml:space="preserve"> “</w:t>
      </w:r>
      <w:proofErr w:type="spellStart"/>
      <w:r w:rsidRPr="00F51ED8">
        <w:rPr>
          <w:sz w:val="16"/>
        </w:rPr>
        <w:t>Mytinger</w:t>
      </w:r>
      <w:proofErr w:type="spellEnd"/>
      <w:r w:rsidRPr="00F51ED8">
        <w:rPr>
          <w:sz w:val="16"/>
        </w:rPr>
        <w:t xml:space="preserve"> &amp; Casselberry had solved the problem Rehnborg had been struggling with for years regarding </w:t>
      </w:r>
      <w:proofErr w:type="spellStart"/>
      <w:r w:rsidRPr="00F51ED8">
        <w:rPr>
          <w:sz w:val="16"/>
        </w:rPr>
        <w:t>Nutrilite</w:t>
      </w:r>
      <w:proofErr w:type="spellEnd"/>
      <w:r w:rsidRPr="00F51ED8">
        <w:rPr>
          <w:sz w:val="16"/>
        </w:rPr>
        <w:t xml:space="preserve">, which is that no one wanted to buy it or sell it,” </w:t>
      </w:r>
      <w:r w:rsidRPr="000D51F9">
        <w:rPr>
          <w:rStyle w:val="StyleUnderline"/>
        </w:rPr>
        <w:t>Read observes. “</w:t>
      </w:r>
      <w:r w:rsidRPr="00A4249C">
        <w:rPr>
          <w:rStyle w:val="StyleUnderline"/>
          <w:highlight w:val="cyan"/>
        </w:rPr>
        <w:t>The incentive</w:t>
      </w:r>
      <w:r w:rsidRPr="000D51F9">
        <w:rPr>
          <w:rStyle w:val="StyleUnderline"/>
        </w:rPr>
        <w:t xml:space="preserve"> in their new system </w:t>
      </w:r>
      <w:r w:rsidRPr="00A4249C">
        <w:rPr>
          <w:rStyle w:val="StyleUnderline"/>
          <w:highlight w:val="cyan"/>
        </w:rPr>
        <w:t>was to sell to other distributors</w:t>
      </w:r>
      <w:r w:rsidRPr="000D51F9">
        <w:rPr>
          <w:rStyle w:val="StyleUnderline"/>
        </w:rPr>
        <w:t xml:space="preserve">; the customer, and </w:t>
      </w:r>
      <w:r w:rsidRPr="00A4249C">
        <w:rPr>
          <w:rStyle w:val="StyleUnderline"/>
          <w:highlight w:val="cyan"/>
        </w:rPr>
        <w:t>any</w:t>
      </w:r>
      <w:r w:rsidRPr="000D51F9">
        <w:rPr>
          <w:rStyle w:val="StyleUnderline"/>
        </w:rPr>
        <w:t xml:space="preserve"> actual </w:t>
      </w:r>
      <w:r w:rsidRPr="00A4249C">
        <w:rPr>
          <w:rStyle w:val="StyleUnderline"/>
          <w:highlight w:val="cyan"/>
        </w:rPr>
        <w:t>demand for vitamins, was an</w:t>
      </w:r>
      <w:r w:rsidRPr="000D51F9">
        <w:rPr>
          <w:rStyle w:val="StyleUnderline"/>
        </w:rPr>
        <w:t xml:space="preserve"> </w:t>
      </w:r>
      <w:r w:rsidRPr="00A4249C">
        <w:rPr>
          <w:rStyle w:val="StyleUnderline"/>
          <w:highlight w:val="cyan"/>
        </w:rPr>
        <w:t>afterthought</w:t>
      </w:r>
      <w:r w:rsidRPr="000D51F9">
        <w:rPr>
          <w:rStyle w:val="StyleUnderline"/>
        </w:rPr>
        <w:t>.”</w:t>
      </w:r>
      <w:r>
        <w:rPr>
          <w:rStyle w:val="StyleUnderline"/>
        </w:rPr>
        <w:t xml:space="preserve"> </w:t>
      </w:r>
      <w:r w:rsidRPr="00F51ED8">
        <w:rPr>
          <w:sz w:val="16"/>
        </w:rPr>
        <w:t xml:space="preserve">That basic system persists to this day. MLMs claim “sales” figures in the $40 billion range, but that number is solely based on products </w:t>
      </w:r>
      <w:r w:rsidRPr="00F51ED8">
        <w:rPr>
          <w:i/>
          <w:iCs/>
          <w:sz w:val="16"/>
        </w:rPr>
        <w:t>bought</w:t>
      </w:r>
      <w:r w:rsidRPr="00F51ED8">
        <w:rPr>
          <w:sz w:val="16"/>
        </w:rPr>
        <w:t xml:space="preserve"> by their distributors; nobody, including the companies themselves, has any idea how many products are </w:t>
      </w:r>
      <w:proofErr w:type="gramStart"/>
      <w:r w:rsidRPr="00F51ED8">
        <w:rPr>
          <w:sz w:val="16"/>
        </w:rPr>
        <w:t>actually sold</w:t>
      </w:r>
      <w:proofErr w:type="gramEnd"/>
      <w:r w:rsidRPr="00F51ED8">
        <w:rPr>
          <w:sz w:val="16"/>
        </w:rPr>
        <w:t xml:space="preserve">. </w:t>
      </w:r>
      <w:proofErr w:type="spellStart"/>
      <w:r w:rsidRPr="00072174">
        <w:rPr>
          <w:rStyle w:val="StyleUnderline"/>
        </w:rPr>
        <w:t>Nutrilite</w:t>
      </w:r>
      <w:proofErr w:type="spellEnd"/>
      <w:r w:rsidRPr="00072174">
        <w:rPr>
          <w:rStyle w:val="StyleUnderline"/>
        </w:rPr>
        <w:t xml:space="preserve"> lives on as well. It was eventually folded into Amway, the most successful MLM in American history and an exemplar of the deep intertwining between these marketing schemes and right-wing Republican politics. The two families who built Amway from a peddler of soap and home-care products into a global sensation, the Van </w:t>
      </w:r>
      <w:proofErr w:type="spellStart"/>
      <w:r w:rsidRPr="00072174">
        <w:rPr>
          <w:rStyle w:val="StyleUnderline"/>
        </w:rPr>
        <w:t>Andels</w:t>
      </w:r>
      <w:proofErr w:type="spellEnd"/>
      <w:r w:rsidRPr="00072174">
        <w:rPr>
          <w:rStyle w:val="StyleUnderline"/>
        </w:rPr>
        <w:t xml:space="preserve"> and the </w:t>
      </w:r>
      <w:proofErr w:type="spellStart"/>
      <w:r w:rsidRPr="00072174">
        <w:rPr>
          <w:rStyle w:val="StyleUnderline"/>
        </w:rPr>
        <w:t>DeVoses</w:t>
      </w:r>
      <w:proofErr w:type="spellEnd"/>
      <w:r w:rsidRPr="00072174">
        <w:rPr>
          <w:rStyle w:val="StyleUnderline"/>
        </w:rPr>
        <w:t>, have been major funders of the GOP and conservative institutions like the Heritage Foundation, the producers of Project 2025</w:t>
      </w:r>
      <w:r w:rsidRPr="00F51ED8">
        <w:rPr>
          <w:sz w:val="16"/>
        </w:rPr>
        <w:t xml:space="preserve">. Betsy DeVos, who would eventually become secretary of education during Trump’s first term, wrote in a 1997 op-ed that her family “is the largest single contributor of soft money to the national Republican Party … I have decided … to stop taking offense at the suggestion we are buying influence … They are right. We do expect some things in return.” Throughout the book, </w:t>
      </w:r>
      <w:proofErr w:type="gramStart"/>
      <w:r w:rsidRPr="00F51ED8">
        <w:rPr>
          <w:sz w:val="16"/>
        </w:rPr>
        <w:t>Read</w:t>
      </w:r>
      <w:proofErr w:type="gramEnd"/>
      <w:r w:rsidRPr="00F51ED8">
        <w:rPr>
          <w:sz w:val="16"/>
        </w:rPr>
        <w:t xml:space="preserve"> shows American regulators constantly struggling to arrest the cancer-like growth of MLMs, and the industry fighting back with heavy lobbying. During the New Deal era from the 1930s to the ’70s, when the power and legitimacy of the administrative state was at its height, </w:t>
      </w:r>
      <w:r w:rsidRPr="00A4249C">
        <w:rPr>
          <w:rStyle w:val="StyleUnderline"/>
          <w:highlight w:val="cyan"/>
        </w:rPr>
        <w:t>the F</w:t>
      </w:r>
      <w:r w:rsidRPr="00A4249C">
        <w:rPr>
          <w:rStyle w:val="StyleUnderline"/>
        </w:rPr>
        <w:t xml:space="preserve">ederal </w:t>
      </w:r>
      <w:r w:rsidRPr="00A4249C">
        <w:rPr>
          <w:rStyle w:val="StyleUnderline"/>
          <w:highlight w:val="cyan"/>
        </w:rPr>
        <w:t>T</w:t>
      </w:r>
      <w:r w:rsidRPr="00A4249C">
        <w:rPr>
          <w:rStyle w:val="StyleUnderline"/>
        </w:rPr>
        <w:t xml:space="preserve">rade </w:t>
      </w:r>
      <w:r w:rsidRPr="00A4249C">
        <w:rPr>
          <w:rStyle w:val="StyleUnderline"/>
          <w:highlight w:val="cyan"/>
        </w:rPr>
        <w:t>C</w:t>
      </w:r>
      <w:r w:rsidRPr="00A4249C">
        <w:rPr>
          <w:rStyle w:val="StyleUnderline"/>
        </w:rPr>
        <w:t xml:space="preserve">ommission </w:t>
      </w:r>
      <w:r w:rsidRPr="00A4249C">
        <w:rPr>
          <w:rStyle w:val="StyleUnderline"/>
          <w:highlight w:val="cyan"/>
        </w:rPr>
        <w:t>put up a</w:t>
      </w:r>
      <w:r w:rsidRPr="00A4249C">
        <w:rPr>
          <w:rStyle w:val="StyleUnderline"/>
        </w:rPr>
        <w:t xml:space="preserve"> serious </w:t>
      </w:r>
      <w:r w:rsidRPr="00A4249C">
        <w:rPr>
          <w:rStyle w:val="StyleUnderline"/>
          <w:highlight w:val="cyan"/>
        </w:rPr>
        <w:t>fight</w:t>
      </w:r>
      <w:r w:rsidRPr="00F51ED8">
        <w:rPr>
          <w:sz w:val="16"/>
        </w:rPr>
        <w:t xml:space="preserve">. Shipments of bunk products were confiscated, and the most openly </w:t>
      </w:r>
      <w:proofErr w:type="spellStart"/>
      <w:r w:rsidRPr="00F51ED8">
        <w:rPr>
          <w:sz w:val="16"/>
        </w:rPr>
        <w:t>scammy</w:t>
      </w:r>
      <w:proofErr w:type="spellEnd"/>
      <w:r w:rsidRPr="00F51ED8">
        <w:rPr>
          <w:sz w:val="16"/>
        </w:rPr>
        <w:t xml:space="preserve"> MLMs were shut down or sued out of business. </w:t>
      </w:r>
      <w:r w:rsidRPr="00CA1EC7">
        <w:rPr>
          <w:rStyle w:val="StyleUnderline"/>
        </w:rPr>
        <w:t xml:space="preserve">But in the late 1970s, the agency lost a critical legal battle. It sued Amway in these years for allegedly running a pyramid scheme. At the same time, it was attempting to crack down on deceptive advertising to children, </w:t>
      </w:r>
      <w:proofErr w:type="gramStart"/>
      <w:r w:rsidRPr="00CA1EC7">
        <w:rPr>
          <w:rStyle w:val="StyleUnderline"/>
        </w:rPr>
        <w:t>particularly of</w:t>
      </w:r>
      <w:proofErr w:type="gramEnd"/>
      <w:r w:rsidRPr="00CA1EC7">
        <w:rPr>
          <w:rStyle w:val="StyleUnderline"/>
        </w:rPr>
        <w:t xml:space="preserve"> sugary cereal. Reactionaries, supported by MLMs and other industries that had run afoul of the FTC, like car dealers and real estate agents, spied an opportunity. </w:t>
      </w:r>
      <w:r w:rsidRPr="00A4249C">
        <w:rPr>
          <w:rStyle w:val="StyleUnderline"/>
          <w:highlight w:val="cyan"/>
        </w:rPr>
        <w:t>They attacked the “</w:t>
      </w:r>
      <w:proofErr w:type="spellStart"/>
      <w:r w:rsidRPr="00A4249C">
        <w:rPr>
          <w:rStyle w:val="StyleUnderline"/>
          <w:highlight w:val="cyan"/>
        </w:rPr>
        <w:t>KidVid</w:t>
      </w:r>
      <w:proofErr w:type="spellEnd"/>
      <w:r w:rsidRPr="00A4249C">
        <w:rPr>
          <w:rStyle w:val="StyleUnderline"/>
          <w:highlight w:val="cyan"/>
        </w:rPr>
        <w:t>” proposal as</w:t>
      </w:r>
      <w:r w:rsidRPr="00CA1EC7">
        <w:rPr>
          <w:rStyle w:val="StyleUnderline"/>
        </w:rPr>
        <w:t xml:space="preserve"> nanny-state </w:t>
      </w:r>
      <w:proofErr w:type="gramStart"/>
      <w:r w:rsidRPr="00A4249C">
        <w:rPr>
          <w:rStyle w:val="StyleUnderline"/>
          <w:highlight w:val="cyan"/>
        </w:rPr>
        <w:t>overreach, and</w:t>
      </w:r>
      <w:proofErr w:type="gramEnd"/>
      <w:r w:rsidRPr="00A4249C">
        <w:rPr>
          <w:rStyle w:val="StyleUnderline"/>
          <w:highlight w:val="cyan"/>
        </w:rPr>
        <w:t xml:space="preserve"> put the FTC on the back foot</w:t>
      </w:r>
      <w:r w:rsidRPr="00CA1EC7">
        <w:rPr>
          <w:rStyle w:val="StyleUnderline"/>
        </w:rPr>
        <w:t>.</w:t>
      </w:r>
      <w:r>
        <w:rPr>
          <w:rStyle w:val="StyleUnderline"/>
        </w:rPr>
        <w:t xml:space="preserve"> </w:t>
      </w:r>
      <w:r w:rsidRPr="00F51ED8">
        <w:rPr>
          <w:sz w:val="16"/>
        </w:rPr>
        <w:t xml:space="preserve">In 1978, administrative law Judge James P. Timony agreed with the FTC that </w:t>
      </w:r>
      <w:r w:rsidRPr="00A4249C">
        <w:rPr>
          <w:rStyle w:val="StyleUnderline"/>
          <w:highlight w:val="cyan"/>
        </w:rPr>
        <w:t>Amway had engaged in price-fixing</w:t>
      </w:r>
      <w:r w:rsidRPr="00CA1EC7">
        <w:rPr>
          <w:rStyle w:val="StyleUnderline"/>
        </w:rPr>
        <w:t xml:space="preserve"> and restraint of trade, </w:t>
      </w:r>
      <w:r w:rsidRPr="00A4249C">
        <w:rPr>
          <w:rStyle w:val="StyleUnderline"/>
          <w:highlight w:val="cyan"/>
        </w:rPr>
        <w:t>but not that it was a pyramid scheme</w:t>
      </w:r>
      <w:r w:rsidRPr="00F51ED8">
        <w:rPr>
          <w:sz w:val="16"/>
        </w:rPr>
        <w:t xml:space="preserve">. He accepted the company’s claims, which became a set of rules to avoid violating the law: </w:t>
      </w:r>
      <w:r w:rsidRPr="00CA1EC7">
        <w:rPr>
          <w:rStyle w:val="StyleUnderline"/>
        </w:rPr>
        <w:t>Distributors must sell to at least ten people, they must resell at least 70 percent of their inventory each month, and the MLM would buy back any unused and unexpired products</w:t>
      </w:r>
      <w:r w:rsidRPr="00A4249C">
        <w:rPr>
          <w:rStyle w:val="Emphasis"/>
        </w:rPr>
        <w:t xml:space="preserve">. </w:t>
      </w:r>
      <w:r w:rsidRPr="00A4249C">
        <w:rPr>
          <w:rStyle w:val="Emphasis"/>
          <w:highlight w:val="cyan"/>
        </w:rPr>
        <w:t>The following year, an</w:t>
      </w:r>
      <w:r w:rsidRPr="00A4249C">
        <w:rPr>
          <w:rStyle w:val="Emphasis"/>
        </w:rPr>
        <w:t xml:space="preserve"> open </w:t>
      </w:r>
      <w:r w:rsidRPr="00A4249C">
        <w:rPr>
          <w:rStyle w:val="Emphasis"/>
          <w:highlight w:val="cyan"/>
        </w:rPr>
        <w:t>ally of MLMs won the presidency</w:t>
      </w:r>
      <w:r w:rsidRPr="00A4249C">
        <w:rPr>
          <w:rStyle w:val="Emphasis"/>
        </w:rPr>
        <w:t>. Ronald Reagan</w:t>
      </w:r>
      <w:r w:rsidRPr="00CA1EC7">
        <w:rPr>
          <w:rStyle w:val="StyleUnderline"/>
        </w:rPr>
        <w:t xml:space="preserve"> gave the keynote address at the 1980 Amway convention</w:t>
      </w:r>
      <w:r w:rsidRPr="00F51ED8">
        <w:rPr>
          <w:sz w:val="16"/>
        </w:rPr>
        <w:t xml:space="preserve">, right after Jay Van Andel took over as chairman of the U.S. Chamber of Commerce. </w:t>
      </w:r>
      <w:r w:rsidRPr="00A4249C">
        <w:rPr>
          <w:rStyle w:val="StyleUnderline"/>
          <w:highlight w:val="cyan"/>
        </w:rPr>
        <w:t>For the next 12 years, the FTC did not bring a single case against an MLM</w:t>
      </w:r>
      <w:r w:rsidRPr="00CA1EC7">
        <w:rPr>
          <w:rStyle w:val="StyleUnderline"/>
        </w:rPr>
        <w:t>. “</w:t>
      </w:r>
      <w:r w:rsidRPr="00A4249C">
        <w:rPr>
          <w:rStyle w:val="StyleUnderline"/>
          <w:highlight w:val="cyan"/>
        </w:rPr>
        <w:t>The money siphoned</w:t>
      </w:r>
      <w:r w:rsidRPr="00F51ED8">
        <w:rPr>
          <w:sz w:val="16"/>
        </w:rPr>
        <w:t xml:space="preserve"> from the millions of Americans churning in and out of Amway had </w:t>
      </w:r>
      <w:r w:rsidRPr="00A4249C">
        <w:rPr>
          <w:rStyle w:val="Emphasis"/>
          <w:highlight w:val="cyan"/>
        </w:rPr>
        <w:t>helped fund the New Right political revolution</w:t>
      </w:r>
      <w:r w:rsidRPr="00EF03C5">
        <w:rPr>
          <w:rStyle w:val="Emphasis"/>
        </w:rPr>
        <w:t xml:space="preserve"> that successfully made big government bad and greed good</w:t>
      </w:r>
      <w:r w:rsidRPr="00CA1EC7">
        <w:rPr>
          <w:rStyle w:val="StyleUnderline"/>
        </w:rPr>
        <w:t>,” Read writes.</w:t>
      </w:r>
      <w:r>
        <w:rPr>
          <w:rStyle w:val="StyleUnderline"/>
        </w:rPr>
        <w:t xml:space="preserve"> </w:t>
      </w:r>
      <w:r w:rsidRPr="00F51ED8">
        <w:rPr>
          <w:sz w:val="16"/>
        </w:rPr>
        <w:t xml:space="preserve">The 1978 Timony ruling was buttressed by the fact that Amway persisted over time. A normal pyramid scheme should collapse within weeks or months, so surely it didn’t qualify. Yet </w:t>
      </w:r>
      <w:r w:rsidRPr="00DF6093">
        <w:rPr>
          <w:rStyle w:val="StyleUnderline"/>
        </w:rPr>
        <w:t>sophisticated analyses of pyramid schemes show that they can last indefinitely so long as they don’t grow too fast</w:t>
      </w:r>
      <w:r w:rsidRPr="00F51ED8">
        <w:rPr>
          <w:sz w:val="16"/>
        </w:rPr>
        <w:t xml:space="preserve">—and modern MLMs have tremendous churn, with up to 75 percent turnover per year. So </w:t>
      </w:r>
      <w:r w:rsidRPr="00DF6093">
        <w:rPr>
          <w:rStyle w:val="StyleUnderline"/>
        </w:rPr>
        <w:t xml:space="preserve">long as the scheme sheds enough people who are replaced with constant supply of fresh victims, </w:t>
      </w:r>
      <w:r w:rsidRPr="00EF03C5">
        <w:rPr>
          <w:rStyle w:val="Emphasis"/>
        </w:rPr>
        <w:t>a pyramid can persist</w:t>
      </w:r>
      <w:r w:rsidRPr="00F51ED8">
        <w:rPr>
          <w:sz w:val="16"/>
        </w:rPr>
        <w:t xml:space="preserve">. And without regulatory enforcement getting in the way, that growth is unencumbered by legal risk. As Read notes, what studies have been done on MLMs show a near-total lack of legitimate business activity. </w:t>
      </w:r>
      <w:r w:rsidRPr="00A4249C">
        <w:rPr>
          <w:rStyle w:val="StyleUnderline"/>
          <w:highlight w:val="cyan"/>
        </w:rPr>
        <w:t>MLMs</w:t>
      </w:r>
      <w:r w:rsidRPr="003B2BD2">
        <w:rPr>
          <w:rStyle w:val="StyleUnderline"/>
        </w:rPr>
        <w:t xml:space="preserve">, including Amway itself, </w:t>
      </w:r>
      <w:r w:rsidRPr="00A4249C">
        <w:rPr>
          <w:rStyle w:val="StyleUnderline"/>
          <w:highlight w:val="cyan"/>
        </w:rPr>
        <w:t>have been caught</w:t>
      </w:r>
      <w:r w:rsidRPr="003B2BD2">
        <w:rPr>
          <w:rStyle w:val="StyleUnderline"/>
        </w:rPr>
        <w:t xml:space="preserve"> repeatedly </w:t>
      </w:r>
      <w:r w:rsidRPr="00A4249C">
        <w:rPr>
          <w:rStyle w:val="StyleUnderline"/>
          <w:highlight w:val="cyan"/>
        </w:rPr>
        <w:t>violating</w:t>
      </w:r>
      <w:r w:rsidRPr="003B2BD2">
        <w:rPr>
          <w:rStyle w:val="StyleUnderline"/>
        </w:rPr>
        <w:t xml:space="preserve"> the Amway </w:t>
      </w:r>
      <w:r w:rsidRPr="00A4249C">
        <w:rPr>
          <w:rStyle w:val="StyleUnderline"/>
          <w:highlight w:val="cyan"/>
        </w:rPr>
        <w:t>guidelines, only to face minor fines</w:t>
      </w:r>
      <w:r w:rsidRPr="003B2BD2">
        <w:rPr>
          <w:rStyle w:val="StyleUnderline"/>
        </w:rPr>
        <w:t xml:space="preserve">. Wisconsin sued the company in </w:t>
      </w:r>
      <w:proofErr w:type="gramStart"/>
      <w:r w:rsidRPr="003B2BD2">
        <w:rPr>
          <w:rStyle w:val="StyleUnderline"/>
        </w:rPr>
        <w:t>1982, and</w:t>
      </w:r>
      <w:proofErr w:type="gramEnd"/>
      <w:r w:rsidRPr="003B2BD2">
        <w:rPr>
          <w:rStyle w:val="StyleUnderline"/>
        </w:rPr>
        <w:t xml:space="preserve"> found that while Amway promised an annual income of $12,000 ($25,000 today), the actual average was a</w:t>
      </w:r>
      <w:r>
        <w:rPr>
          <w:rStyle w:val="StyleUnderline"/>
        </w:rPr>
        <w:t xml:space="preserve"> </w:t>
      </w:r>
      <w:r w:rsidRPr="003B2BD2">
        <w:rPr>
          <w:rStyle w:val="StyleUnderline"/>
        </w:rPr>
        <w:t>loss</w:t>
      </w:r>
      <w:r>
        <w:rPr>
          <w:rStyle w:val="StyleUnderline"/>
        </w:rPr>
        <w:t xml:space="preserve"> </w:t>
      </w:r>
      <w:r w:rsidRPr="003B2BD2">
        <w:rPr>
          <w:rStyle w:val="StyleUnderline"/>
        </w:rPr>
        <w:t xml:space="preserve">of $918. Internal data from Mary Kay in Canada, which is required to be disclosed by Canadian law, shows that 85 percent of distributors make nothing whatsoever in sales, and a further 13 percent made an average of $208 per year, not counting expenses. </w:t>
      </w:r>
      <w:r w:rsidRPr="00F51ED8">
        <w:rPr>
          <w:sz w:val="16"/>
        </w:rPr>
        <w:t xml:space="preserve">Another outside study of Nu Skin found that 99 percent of distributors lost money. Most people have probably heard of at least one MLM, given their focus on recruitment. But as Read points out, it is telling that you almost certainly haven’t heard of their products—like her, I’d heard of Amway, but not its toothpaste Glister, or its energy drink XS, or its water purifier </w:t>
      </w:r>
      <w:proofErr w:type="spellStart"/>
      <w:r w:rsidRPr="00F51ED8">
        <w:rPr>
          <w:sz w:val="16"/>
        </w:rPr>
        <w:t>eSpring</w:t>
      </w:r>
      <w:proofErr w:type="spellEnd"/>
      <w:r w:rsidRPr="00F51ED8">
        <w:rPr>
          <w:sz w:val="16"/>
        </w:rPr>
        <w:t xml:space="preserve">. Very few people are </w:t>
      </w:r>
      <w:proofErr w:type="gramStart"/>
      <w:r w:rsidRPr="00F51ED8">
        <w:rPr>
          <w:sz w:val="16"/>
        </w:rPr>
        <w:t>actually using</w:t>
      </w:r>
      <w:proofErr w:type="gramEnd"/>
      <w:r w:rsidRPr="00F51ED8">
        <w:rPr>
          <w:sz w:val="16"/>
        </w:rPr>
        <w:t xml:space="preserve"> this stuff. Read illustrates the MLM dynamic with a story told in short segments throughout the book about Monique, an Air Force veteran who got sucked into Mary Kay back in 2013. </w:t>
      </w:r>
      <w:r w:rsidRPr="008560F1">
        <w:rPr>
          <w:rStyle w:val="StyleUnderline"/>
        </w:rPr>
        <w:t>T</w:t>
      </w:r>
      <w:r w:rsidRPr="00264F95">
        <w:rPr>
          <w:rStyle w:val="StyleUnderline"/>
          <w:highlight w:val="cyan"/>
        </w:rPr>
        <w:t>he vignettes show why so many people—</w:t>
      </w:r>
      <w:r w:rsidRPr="008560F1">
        <w:rPr>
          <w:rStyle w:val="StyleUnderline"/>
        </w:rPr>
        <w:t>overwhelmingly women these days—</w:t>
      </w:r>
      <w:r w:rsidRPr="00264F95">
        <w:rPr>
          <w:rStyle w:val="StyleUnderline"/>
          <w:highlight w:val="cyan"/>
        </w:rPr>
        <w:t>find MLMs appealing: The</w:t>
      </w:r>
      <w:r w:rsidRPr="008560F1">
        <w:rPr>
          <w:rStyle w:val="StyleUnderline"/>
        </w:rPr>
        <w:t xml:space="preserve"> typical </w:t>
      </w:r>
      <w:r w:rsidRPr="00264F95">
        <w:rPr>
          <w:rStyle w:val="StyleUnderline"/>
          <w:highlight w:val="cyan"/>
        </w:rPr>
        <w:t xml:space="preserve">recruit is struggling </w:t>
      </w:r>
      <w:proofErr w:type="gramStart"/>
      <w:r w:rsidRPr="00264F95">
        <w:rPr>
          <w:rStyle w:val="StyleUnderline"/>
          <w:highlight w:val="cyan"/>
        </w:rPr>
        <w:t>economically, and</w:t>
      </w:r>
      <w:proofErr w:type="gramEnd"/>
      <w:r w:rsidRPr="00264F95">
        <w:rPr>
          <w:rStyle w:val="StyleUnderline"/>
          <w:highlight w:val="cyan"/>
        </w:rPr>
        <w:t xml:space="preserve"> drawn to the</w:t>
      </w:r>
      <w:r w:rsidRPr="008560F1">
        <w:rPr>
          <w:rStyle w:val="StyleUnderline"/>
        </w:rPr>
        <w:t xml:space="preserve"> flashy </w:t>
      </w:r>
      <w:r w:rsidRPr="00264F95">
        <w:rPr>
          <w:rStyle w:val="StyleUnderline"/>
          <w:highlight w:val="cyan"/>
        </w:rPr>
        <w:t>promises</w:t>
      </w:r>
      <w:r w:rsidRPr="008560F1">
        <w:rPr>
          <w:rStyle w:val="StyleUnderline"/>
        </w:rPr>
        <w:t xml:space="preserve"> that </w:t>
      </w:r>
      <w:r w:rsidRPr="00264F95">
        <w:rPr>
          <w:rStyle w:val="StyleUnderline"/>
          <w:highlight w:val="cyan"/>
        </w:rPr>
        <w:t>you can get rich</w:t>
      </w:r>
      <w:r w:rsidRPr="008560F1">
        <w:rPr>
          <w:rStyle w:val="StyleUnderline"/>
        </w:rPr>
        <w:t xml:space="preserve"> and “be your own boss.” In a grim irony, </w:t>
      </w:r>
      <w:r w:rsidRPr="00264F95">
        <w:rPr>
          <w:rStyle w:val="StyleUnderline"/>
          <w:highlight w:val="cyan"/>
        </w:rPr>
        <w:t>recessions are often great for MLMs</w:t>
      </w:r>
      <w:r w:rsidRPr="008560F1">
        <w:rPr>
          <w:rStyle w:val="StyleUnderline"/>
        </w:rPr>
        <w:t xml:space="preserve">, as they increase the population of economically desperate people. </w:t>
      </w:r>
      <w:r w:rsidRPr="00264F95">
        <w:rPr>
          <w:rStyle w:val="Emphasis"/>
          <w:highlight w:val="cyan"/>
        </w:rPr>
        <w:t>Only capitalist business hustle can get you out of a crisis caused by capitalism</w:t>
      </w:r>
      <w:r w:rsidRPr="008560F1">
        <w:rPr>
          <w:rStyle w:val="StyleUnderline"/>
        </w:rPr>
        <w:t>.</w:t>
      </w:r>
      <w:r w:rsidRPr="00F51ED8">
        <w:rPr>
          <w:sz w:val="16"/>
        </w:rPr>
        <w:t xml:space="preserve"> Monique’s story also shows why people can stick with an MLM. Mary Kay has stiff incentives that relentlessly pressure members to buy more </w:t>
      </w:r>
      <w:proofErr w:type="gramStart"/>
      <w:r w:rsidRPr="00F51ED8">
        <w:rPr>
          <w:sz w:val="16"/>
        </w:rPr>
        <w:t>product</w:t>
      </w:r>
      <w:proofErr w:type="gramEnd"/>
      <w:r w:rsidRPr="00F51ED8">
        <w:rPr>
          <w:sz w:val="16"/>
        </w:rPr>
        <w:t xml:space="preserve"> and, especially, recruit more members into their downlines, packaged with constant propaganda asserting that anyone can make it if they try hard enough. Buy enough and you make it to higher </w:t>
      </w:r>
      <w:proofErr w:type="gramStart"/>
      <w:r w:rsidRPr="00F51ED8">
        <w:rPr>
          <w:sz w:val="16"/>
        </w:rPr>
        <w:t>ranks, and</w:t>
      </w:r>
      <w:proofErr w:type="gramEnd"/>
      <w:r w:rsidRPr="00F51ED8">
        <w:rPr>
          <w:sz w:val="16"/>
        </w:rPr>
        <w:t xml:space="preserve"> are celebrated with special jackets at lavish ceremonies. The social pressure to stay and keep grinding is very strong. Inevitably, Monique ended up buying most of the products with her own money, telling herself she’d sell them later. Eight years later, having spent more than $75,000 on Mary Kay junk, Monique ended up deeply in debt with a house full of makeup that she can’t even use, as it gives her a rash. All available evidence suggests that is roughly the average MLM experience. </w:t>
      </w:r>
      <w:r w:rsidRPr="00DE6093">
        <w:rPr>
          <w:rStyle w:val="StyleUnderline"/>
        </w:rPr>
        <w:t>A CENTRAL LESSON OF ECONOMIC HISTORY</w:t>
      </w:r>
      <w:r>
        <w:rPr>
          <w:rStyle w:val="StyleUnderline"/>
        </w:rPr>
        <w:t xml:space="preserve"> </w:t>
      </w:r>
      <w:r w:rsidRPr="00DE6093">
        <w:rPr>
          <w:rStyle w:val="StyleUnderline"/>
        </w:rPr>
        <w:t xml:space="preserve">is that </w:t>
      </w:r>
      <w:r w:rsidRPr="00264F95">
        <w:rPr>
          <w:rStyle w:val="StyleUnderline"/>
          <w:highlight w:val="cyan"/>
        </w:rPr>
        <w:t>capitalism cannot work without regulations</w:t>
      </w:r>
      <w:r w:rsidRPr="00DE6093">
        <w:rPr>
          <w:rStyle w:val="StyleUnderline"/>
        </w:rPr>
        <w:t xml:space="preserve">. Indeed, without property law and corporate law, plus police and courts to enforce those laws, it couldn’t even get off the ground. </w:t>
      </w:r>
      <w:r w:rsidRPr="00264F95">
        <w:rPr>
          <w:rStyle w:val="StyleUnderline"/>
        </w:rPr>
        <w:t>But</w:t>
      </w:r>
      <w:r w:rsidRPr="00DE6093">
        <w:rPr>
          <w:rStyle w:val="StyleUnderline"/>
        </w:rPr>
        <w:t xml:space="preserve"> more </w:t>
      </w:r>
      <w:proofErr w:type="gramStart"/>
      <w:r w:rsidRPr="00DE6093">
        <w:rPr>
          <w:rStyle w:val="StyleUnderline"/>
        </w:rPr>
        <w:t>protections are</w:t>
      </w:r>
      <w:proofErr w:type="gramEnd"/>
      <w:r w:rsidRPr="00DE6093">
        <w:rPr>
          <w:rStyle w:val="StyleUnderline"/>
        </w:rPr>
        <w:t xml:space="preserve"> necessary to preserve the integrity of the market and protect the public. Without strong government oversight, any market will eventually be overrun by lies and fraud, and implode in financial panic, as seen in 1857, 1873, 1893, 1907, 1929, 1987, and 2008.</w:t>
      </w:r>
      <w:r>
        <w:rPr>
          <w:rStyle w:val="StyleUnderline"/>
        </w:rPr>
        <w:t xml:space="preserve"> </w:t>
      </w:r>
      <w:r w:rsidRPr="00F51ED8">
        <w:rPr>
          <w:sz w:val="16"/>
        </w:rPr>
        <w:t xml:space="preserve">In all the legal disputes mentioned above, a central question was lost: </w:t>
      </w:r>
      <w:r w:rsidRPr="00264F95">
        <w:rPr>
          <w:rStyle w:val="StyleUnderline"/>
        </w:rPr>
        <w:t>What is the point of allowing MLMs to exist? The industry is plainly abusive and deceptive</w:t>
      </w:r>
      <w:r w:rsidRPr="00DE6093">
        <w:rPr>
          <w:rStyle w:val="StyleUnderline"/>
        </w:rPr>
        <w:t xml:space="preserve">, and it’s not as though Americans are lacking for retail shopping opportunities. </w:t>
      </w:r>
      <w:r w:rsidRPr="00264F95">
        <w:rPr>
          <w:rStyle w:val="StyleUnderline"/>
          <w:highlight w:val="cyan"/>
        </w:rPr>
        <w:t>But</w:t>
      </w:r>
      <w:r w:rsidRPr="00DE6093">
        <w:rPr>
          <w:rStyle w:val="StyleUnderline"/>
        </w:rPr>
        <w:t xml:space="preserve"> as the </w:t>
      </w:r>
      <w:r w:rsidRPr="00264F95">
        <w:rPr>
          <w:rStyle w:val="StyleUnderline"/>
          <w:highlight w:val="cyan"/>
        </w:rPr>
        <w:t>neoliberal consensus that regulations are bad until proven otherwise took hold</w:t>
      </w:r>
      <w:r w:rsidRPr="00DE6093">
        <w:rPr>
          <w:rStyle w:val="StyleUnderline"/>
        </w:rPr>
        <w:t xml:space="preserve">, such </w:t>
      </w:r>
      <w:r w:rsidRPr="00264F95">
        <w:rPr>
          <w:rStyle w:val="Emphasis"/>
          <w:highlight w:val="cyan"/>
        </w:rPr>
        <w:t>questions were ruled out of consideration</w:t>
      </w:r>
      <w:r w:rsidRPr="00DE6093">
        <w:rPr>
          <w:rStyle w:val="StyleUnderline"/>
        </w:rPr>
        <w:t>.</w:t>
      </w:r>
      <w:r>
        <w:rPr>
          <w:rStyle w:val="StyleUnderline"/>
        </w:rPr>
        <w:t xml:space="preserve"> </w:t>
      </w:r>
      <w:r w:rsidRPr="00F51ED8">
        <w:rPr>
          <w:sz w:val="16"/>
        </w:rPr>
        <w:t xml:space="preserve">Under the Biden administration, things seemed to be turning around. The FTC got its most aggressive leader in decades, Lina Khan, who set in motion and strengthened several new regulations aimed at MLMs. These were in progress until the last days of the Biden administration. Alas, the book was finished before the presidential election, so the note of tentative hope on which Read ends is a sour one. A central lesson of economic history is that capitalism cannot work without regulations. If an MLM could somehow be distilled into a single human being, it would be Donald Trump. This is a man who, despite inheriting hundreds of millions of dollars almost tax-free, failed at every legitimate business he ever tried. His real estate empire collapsed. He couldn’t even turn a profit with a </w:t>
      </w:r>
      <w:r w:rsidRPr="00F51ED8">
        <w:rPr>
          <w:i/>
          <w:iCs/>
          <w:sz w:val="16"/>
        </w:rPr>
        <w:t>casino</w:t>
      </w:r>
      <w:r w:rsidRPr="00F51ED8">
        <w:rPr>
          <w:sz w:val="16"/>
        </w:rPr>
        <w:t xml:space="preserve">. His one true talent, which made him billions, was selling the </w:t>
      </w:r>
      <w:r w:rsidRPr="00F51ED8">
        <w:rPr>
          <w:i/>
          <w:iCs/>
          <w:sz w:val="16"/>
        </w:rPr>
        <w:t>illusion</w:t>
      </w:r>
      <w:r w:rsidRPr="00F51ED8">
        <w:rPr>
          <w:sz w:val="16"/>
        </w:rPr>
        <w:t xml:space="preserve"> of business acumen, through the press in the 1980s and ’90s and on </w:t>
      </w:r>
      <w:r w:rsidRPr="00F51ED8">
        <w:rPr>
          <w:i/>
          <w:iCs/>
          <w:sz w:val="16"/>
        </w:rPr>
        <w:t>The Apprentice</w:t>
      </w:r>
      <w:r w:rsidRPr="00F51ED8">
        <w:rPr>
          <w:sz w:val="16"/>
        </w:rPr>
        <w:t xml:space="preserve">. That allowed him to license his name and likeness to all kinds of products made by others, to create a scam university, and—of course—to end up in a partnership with ACN, an MLM “selling” telecom services. Without the national celebrity and reputation created by reality television, buttressed by a national culture of business worship fueled to a great degree by MLM propaganda and lobbying, Trump would never have become president. And now we are seeing an MLM president in action. Trump is ramping down the agencies designed to protect the American public and the market. He fired Alvaro Bedoya and Rebecca Kelly Slaughter, the other Democratic commissioners at the FTC, after Khan stepped down. The Consumer Financial Protection Bureau is being torn to shreds, and even the Consumer Product Safety Commission is under threat. Trump’s FTC </w:t>
      </w:r>
      <w:proofErr w:type="gramStart"/>
      <w:r w:rsidRPr="00F51ED8">
        <w:rPr>
          <w:sz w:val="16"/>
        </w:rPr>
        <w:t>actually did</w:t>
      </w:r>
      <w:proofErr w:type="gramEnd"/>
      <w:r w:rsidRPr="00F51ED8">
        <w:rPr>
          <w:sz w:val="16"/>
        </w:rPr>
        <w:t xml:space="preserve"> recently </w:t>
      </w:r>
      <w:hyperlink r:id="rId192" w:history="1">
        <w:r w:rsidRPr="005A35C0">
          <w:rPr>
            <w:rStyle w:val="Hyperlink"/>
          </w:rPr>
          <w:t>file a lawsuit</w:t>
        </w:r>
      </w:hyperlink>
      <w:r w:rsidRPr="00F51ED8">
        <w:rPr>
          <w:sz w:val="16"/>
        </w:rPr>
        <w:t xml:space="preserve"> in Nevada against one particularly egregious MLM called IYOVIA, which markets investment training services and allegedly ripped off customers for $1.2 billion. But one-off lawsuits against the worst of the worst—literally 21 international agencies had warned populations about IYOVIA, according to the complaint—pale in comparison to stronger rules that could take down the entire industry, as Khan’s FTC was doing. (The lawsuit also makes clear the investigative work was done when Khan ran the agency.) </w:t>
      </w:r>
      <w:r w:rsidRPr="004E769E">
        <w:rPr>
          <w:rStyle w:val="StyleUnderline"/>
        </w:rPr>
        <w:t xml:space="preserve">Every day, </w:t>
      </w:r>
      <w:proofErr w:type="gramStart"/>
      <w:r w:rsidRPr="004E769E">
        <w:rPr>
          <w:rStyle w:val="StyleUnderline"/>
        </w:rPr>
        <w:t>more and more</w:t>
      </w:r>
      <w:proofErr w:type="gramEnd"/>
      <w:r w:rsidRPr="004E769E">
        <w:rPr>
          <w:rStyle w:val="StyleUnderline"/>
        </w:rPr>
        <w:t xml:space="preserve"> of the national income produced by legitimate work and businesses disappears into the maw of innumerable scams and grifts, from phishing emails to scam texts and calls to phone hacks to crypto rug pulls to MLMs. Trump, naturally, has his own meme coin, and publicly advertises that the largest bribes will get you access to the White House. Now he has inflicted perhaps the most crack-brained economic policy in world history on the American public.</w:t>
      </w:r>
      <w:r>
        <w:rPr>
          <w:rStyle w:val="StyleUnderline"/>
        </w:rPr>
        <w:t xml:space="preserve"> </w:t>
      </w:r>
      <w:r w:rsidRPr="004E769E">
        <w:rPr>
          <w:rStyle w:val="StyleUnderline"/>
        </w:rPr>
        <w:t xml:space="preserve">One would think that actual capitalists running real businesses would realize the importance of regulation to the functioning of the </w:t>
      </w:r>
      <w:proofErr w:type="gramStart"/>
      <w:r w:rsidRPr="004E769E">
        <w:rPr>
          <w:rStyle w:val="StyleUnderline"/>
        </w:rPr>
        <w:t>market, and</w:t>
      </w:r>
      <w:proofErr w:type="gramEnd"/>
      <w:r w:rsidRPr="004E769E">
        <w:rPr>
          <w:rStyle w:val="StyleUnderline"/>
        </w:rPr>
        <w:t xml:space="preserve"> turn against Trump. But if Read’s book is any guide, they will not. Someone else will have to wage the scorched-earth campaign against dishonest dealing necessary to preserve the American economy.</w:t>
      </w:r>
      <w:r>
        <w:rPr>
          <w:rStyle w:val="StyleUnderline"/>
        </w:rPr>
        <w:t xml:space="preserve"> </w:t>
      </w:r>
    </w:p>
    <w:p w14:paraId="5BB36019" w14:textId="77777777" w:rsidR="006A705A" w:rsidRPr="006A705A" w:rsidRDefault="006A705A" w:rsidP="006A705A"/>
    <w:p w14:paraId="435F4669" w14:textId="45A1FC61" w:rsidR="007924D9" w:rsidRPr="00392EB5" w:rsidRDefault="0013482F" w:rsidP="0013482F">
      <w:pPr>
        <w:pStyle w:val="Heading3"/>
      </w:pPr>
      <w:r>
        <w:t>Cap</w:t>
      </w:r>
      <w:r w:rsidR="00014606">
        <w:t xml:space="preserve"> Bad</w:t>
      </w:r>
      <w:r>
        <w:t xml:space="preserve"> --- Root Cause </w:t>
      </w:r>
    </w:p>
    <w:p w14:paraId="0B73FE05" w14:textId="77777777" w:rsidR="002C0B06" w:rsidRPr="006F3854" w:rsidRDefault="002C0B06" w:rsidP="002C0B06">
      <w:pPr>
        <w:pStyle w:val="Heading4"/>
        <w:rPr>
          <w:rStyle w:val="Style13ptBold"/>
          <w:b/>
          <w:bCs w:val="0"/>
          <w:color w:val="000000" w:themeColor="text1"/>
        </w:rPr>
      </w:pPr>
      <w:r w:rsidRPr="006F3854">
        <w:rPr>
          <w:rStyle w:val="Style13ptBold"/>
          <w:b/>
          <w:bCs w:val="0"/>
          <w:color w:val="000000" w:themeColor="text1"/>
        </w:rPr>
        <w:t xml:space="preserve">Global capitalism has violently integrated nearly every part of the globe </w:t>
      </w:r>
      <w:proofErr w:type="gramStart"/>
      <w:r w:rsidRPr="006F3854">
        <w:rPr>
          <w:rStyle w:val="Style13ptBold"/>
          <w:b/>
          <w:bCs w:val="0"/>
          <w:color w:val="000000" w:themeColor="text1"/>
        </w:rPr>
        <w:t>in</w:t>
      </w:r>
      <w:proofErr w:type="gramEnd"/>
      <w:r w:rsidRPr="006F3854">
        <w:rPr>
          <w:rStyle w:val="Style13ptBold"/>
          <w:b/>
          <w:bCs w:val="0"/>
          <w:color w:val="000000" w:themeColor="text1"/>
        </w:rPr>
        <w:t xml:space="preserve"> its parasitic structure and inlaid inequality and violence as components integral to the function of the capitalist system. Only dismantling capitalism entirely can hope to remedy its </w:t>
      </w:r>
      <w:proofErr w:type="gramStart"/>
      <w:r w:rsidRPr="006F3854">
        <w:rPr>
          <w:rStyle w:val="Style13ptBold"/>
          <w:b/>
          <w:bCs w:val="0"/>
          <w:color w:val="000000" w:themeColor="text1"/>
        </w:rPr>
        <w:t>harms</w:t>
      </w:r>
      <w:proofErr w:type="gramEnd"/>
      <w:r w:rsidRPr="006F3854">
        <w:rPr>
          <w:rStyle w:val="Style13ptBold"/>
          <w:b/>
          <w:bCs w:val="0"/>
          <w:color w:val="000000" w:themeColor="text1"/>
        </w:rPr>
        <w:t xml:space="preserve">. </w:t>
      </w:r>
    </w:p>
    <w:p w14:paraId="7BE4CA4C" w14:textId="77777777" w:rsidR="002C0B06" w:rsidRPr="004E3BB5" w:rsidRDefault="002C0B06" w:rsidP="002C0B06">
      <w:pPr>
        <w:rPr>
          <w:rStyle w:val="Style13ptBold"/>
          <w:b w:val="0"/>
          <w:bCs w:val="0"/>
          <w:color w:val="000000" w:themeColor="text1"/>
          <w:sz w:val="18"/>
          <w:szCs w:val="18"/>
        </w:rPr>
      </w:pPr>
      <w:r w:rsidRPr="004E3BB5">
        <w:rPr>
          <w:rStyle w:val="Style13ptBold"/>
          <w:color w:val="000000" w:themeColor="text1"/>
        </w:rPr>
        <w:t xml:space="preserve">Robinson 25 </w:t>
      </w:r>
      <w:r w:rsidRPr="004E3BB5">
        <w:rPr>
          <w:rStyle w:val="Style13ptBold"/>
          <w:b w:val="0"/>
          <w:bCs w:val="0"/>
          <w:color w:val="000000" w:themeColor="text1"/>
          <w:sz w:val="18"/>
          <w:szCs w:val="18"/>
        </w:rPr>
        <w:t xml:space="preserve">(William I. Robinson (born March 28, 1959) is an American professor of sociology at the University of California, Santa Barbara. His work focuses on political economy, globalization, Latin America and historical materialism. “The epochal crisis of global capitalism — Challenges for popular resistance from below”, </w:t>
      </w:r>
      <w:hyperlink r:id="rId193" w:history="1">
        <w:r w:rsidRPr="004E3BB5">
          <w:rPr>
            <w:rStyle w:val="Hyperlink"/>
            <w:color w:val="000000" w:themeColor="text1"/>
            <w:sz w:val="18"/>
            <w:szCs w:val="18"/>
          </w:rPr>
          <w:t>https://links.org.au/epochal-crisis-global-capitalism-challenges-popular-resistance-below</w:t>
        </w:r>
      </w:hyperlink>
      <w:r w:rsidRPr="004E3BB5">
        <w:rPr>
          <w:rStyle w:val="Style13ptBold"/>
          <w:b w:val="0"/>
          <w:bCs w:val="0"/>
          <w:color w:val="000000" w:themeColor="text1"/>
          <w:sz w:val="18"/>
          <w:szCs w:val="18"/>
        </w:rPr>
        <w:t>, accessed 6.11.26)</w:t>
      </w:r>
    </w:p>
    <w:p w14:paraId="1331C690" w14:textId="77777777" w:rsidR="002C0B06" w:rsidRDefault="002C0B06" w:rsidP="002C0B06">
      <w:pPr>
        <w:rPr>
          <w:color w:val="000000" w:themeColor="text1"/>
          <w:u w:val="single"/>
        </w:rPr>
      </w:pPr>
      <w:r w:rsidRPr="00BF25CB">
        <w:rPr>
          <w:color w:val="000000" w:themeColor="text1"/>
          <w:highlight w:val="cyan"/>
          <w:u w:val="single"/>
        </w:rPr>
        <w:t>Global capitalism</w:t>
      </w:r>
      <w:r w:rsidRPr="004E3BB5">
        <w:rPr>
          <w:color w:val="000000" w:themeColor="text1"/>
          <w:u w:val="single"/>
        </w:rPr>
        <w:t xml:space="preserve"> faces an unprecedented crisis of epochal proportions. It </w:t>
      </w:r>
      <w:r w:rsidRPr="00BF25CB">
        <w:rPr>
          <w:color w:val="000000" w:themeColor="text1"/>
          <w:highlight w:val="cyan"/>
          <w:u w:val="single"/>
        </w:rPr>
        <w:t xml:space="preserve">has </w:t>
      </w:r>
      <w:proofErr w:type="gramStart"/>
      <w:r w:rsidRPr="00BF25CB">
        <w:rPr>
          <w:color w:val="000000" w:themeColor="text1"/>
          <w:highlight w:val="cyan"/>
          <w:u w:val="single"/>
        </w:rPr>
        <w:t>entered into</w:t>
      </w:r>
      <w:proofErr w:type="gramEnd"/>
      <w:r w:rsidRPr="00BF25CB">
        <w:rPr>
          <w:color w:val="000000" w:themeColor="text1"/>
          <w:highlight w:val="cyan"/>
          <w:u w:val="single"/>
        </w:rPr>
        <w:t xml:space="preserve"> a stage of</w:t>
      </w:r>
      <w:r w:rsidRPr="004E3BB5">
        <w:rPr>
          <w:color w:val="000000" w:themeColor="text1"/>
          <w:u w:val="single"/>
        </w:rPr>
        <w:t xml:space="preserve"> absolute </w:t>
      </w:r>
      <w:r w:rsidRPr="00BF25CB">
        <w:rPr>
          <w:color w:val="000000" w:themeColor="text1"/>
          <w:highlight w:val="cyan"/>
          <w:u w:val="single"/>
        </w:rPr>
        <w:t>violent predation.</w:t>
      </w:r>
      <w:r w:rsidRPr="004E3BB5">
        <w:rPr>
          <w:color w:val="000000" w:themeColor="text1"/>
        </w:rPr>
        <w:t xml:space="preserve">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w:t>
      </w:r>
      <w:r w:rsidRPr="004E3BB5">
        <w:rPr>
          <w:color w:val="000000" w:themeColor="text1"/>
          <w:u w:val="single"/>
        </w:rPr>
        <w:t xml:space="preserve">, </w:t>
      </w:r>
      <w:r w:rsidRPr="00BF25CB">
        <w:rPr>
          <w:color w:val="000000" w:themeColor="text1"/>
          <w:highlight w:val="cyan"/>
          <w:u w:val="single"/>
        </w:rPr>
        <w:t>capitalism has undergone ongoing</w:t>
      </w:r>
      <w:r w:rsidRPr="004E3BB5">
        <w:rPr>
          <w:color w:val="000000" w:themeColor="text1"/>
          <w:u w:val="single"/>
        </w:rPr>
        <w:t xml:space="preserve"> waves of </w:t>
      </w:r>
      <w:r w:rsidRPr="00BF25CB">
        <w:rPr>
          <w:color w:val="000000" w:themeColor="text1"/>
          <w:highlight w:val="cyan"/>
          <w:u w:val="single"/>
        </w:rPr>
        <w:t>expansion through colonialism and imperialism</w:t>
      </w:r>
      <w:r w:rsidRPr="004E3BB5">
        <w:rPr>
          <w:color w:val="000000" w:themeColor="text1"/>
          <w:u w:val="single"/>
        </w:rPr>
        <w:t>, great cycles of crises and restructuring, followed by new waves of expansion.</w:t>
      </w:r>
      <w:r w:rsidRPr="004E3BB5">
        <w:rPr>
          <w:color w:val="000000" w:themeColor="text1"/>
        </w:rPr>
        <w:t xml:space="preserve"> I want to talk about the nature of the global </w:t>
      </w:r>
      <w:proofErr w:type="spellStart"/>
      <w:r w:rsidRPr="004E3BB5">
        <w:rPr>
          <w:color w:val="000000" w:themeColor="text1"/>
        </w:rPr>
        <w:t>cr</w:t>
      </w:r>
      <w:proofErr w:type="spellEnd"/>
      <w:r w:rsidRPr="004E3BB5">
        <w:rPr>
          <w:color w:val="000000" w:themeColor="text1"/>
        </w:rPr>
        <w:t xml:space="preserve"> </w:t>
      </w:r>
      <w:proofErr w:type="spellStart"/>
      <w:r w:rsidRPr="004E3BB5">
        <w:rPr>
          <w:color w:val="000000" w:themeColor="text1"/>
        </w:rPr>
        <w:t>isis</w:t>
      </w:r>
      <w:proofErr w:type="spellEnd"/>
      <w:r w:rsidRPr="004E3BB5">
        <w:rPr>
          <w:color w:val="000000" w:themeColor="text1"/>
        </w:rPr>
        <w:t xml:space="preserve">, potentially more catastrophic than earlier cycles of crisis. I will present the “big picture” and naturally this means that I am forced to simplify and </w:t>
      </w:r>
      <w:proofErr w:type="spellStart"/>
      <w:r w:rsidRPr="004E3BB5">
        <w:rPr>
          <w:color w:val="000000" w:themeColor="text1"/>
        </w:rPr>
        <w:t>generalise</w:t>
      </w:r>
      <w:proofErr w:type="spellEnd"/>
      <w:r w:rsidRPr="004E3BB5">
        <w:rPr>
          <w:color w:val="000000" w:themeColor="text1"/>
        </w:rPr>
        <w:t>. What kind of a crisis are we facing</w:t>
      </w:r>
      <w:r w:rsidRPr="00BF25CB">
        <w:rPr>
          <w:color w:val="000000" w:themeColor="text1"/>
          <w:highlight w:val="cyan"/>
        </w:rPr>
        <w:t xml:space="preserve">? </w:t>
      </w:r>
      <w:r w:rsidRPr="00BF25CB">
        <w:rPr>
          <w:color w:val="000000" w:themeColor="text1"/>
          <w:highlight w:val="cyan"/>
          <w:u w:val="single"/>
        </w:rPr>
        <w:t>The internal dynamics of capitalism</w:t>
      </w:r>
      <w:r w:rsidRPr="004E3BB5">
        <w:rPr>
          <w:color w:val="000000" w:themeColor="text1"/>
          <w:u w:val="single"/>
        </w:rPr>
        <w:t xml:space="preserve">, by its very nature, </w:t>
      </w:r>
      <w:r w:rsidRPr="00BF25CB">
        <w:rPr>
          <w:color w:val="000000" w:themeColor="text1"/>
          <w:highlight w:val="cyan"/>
          <w:u w:val="single"/>
        </w:rPr>
        <w:t>produces crises</w:t>
      </w:r>
      <w:r w:rsidRPr="004E3BB5">
        <w:rPr>
          <w:color w:val="000000" w:themeColor="text1"/>
          <w:u w:val="single"/>
        </w:rPr>
        <w:t xml:space="preserve">. Crises are inevitable. </w:t>
      </w:r>
      <w:r w:rsidRPr="004E3BB5">
        <w:rPr>
          <w:color w:val="000000" w:themeColor="text1"/>
        </w:rPr>
        <w:t xml:space="preserve">We can speak about three types of crises. </w:t>
      </w:r>
      <w:r w:rsidRPr="004E3BB5">
        <w:rPr>
          <w:color w:val="000000" w:themeColor="text1"/>
          <w:u w:val="single"/>
        </w:rPr>
        <w:t xml:space="preserve">The first are cyclical, periodic downturns or recessions, </w:t>
      </w:r>
      <w:r w:rsidRPr="00BF25CB">
        <w:rPr>
          <w:color w:val="000000" w:themeColor="text1"/>
          <w:highlight w:val="cyan"/>
          <w:u w:val="single"/>
        </w:rPr>
        <w:t>which occur about once every ten years.</w:t>
      </w:r>
      <w:r w:rsidRPr="004E3BB5">
        <w:rPr>
          <w:color w:val="000000" w:themeColor="text1"/>
          <w:u w:val="single"/>
        </w:rPr>
        <w:t xml:space="preserve"> </w:t>
      </w:r>
      <w:r w:rsidRPr="004E3BB5">
        <w:rPr>
          <w:color w:val="000000" w:themeColor="text1"/>
        </w:rPr>
        <w:t xml:space="preserve">There were downturns of this nature in the early 1980s, the early 1990s, and at the turn of the century. </w:t>
      </w:r>
      <w:r w:rsidRPr="004E3BB5">
        <w:rPr>
          <w:color w:val="000000" w:themeColor="text1"/>
          <w:u w:val="single"/>
        </w:rPr>
        <w:t xml:space="preserve">But we are facing something much more serious: a structural crisis. Such </w:t>
      </w:r>
      <w:r w:rsidRPr="00BF25CB">
        <w:rPr>
          <w:color w:val="000000" w:themeColor="text1"/>
          <w:highlight w:val="cyan"/>
          <w:u w:val="single"/>
        </w:rPr>
        <w:t>structural crises occur</w:t>
      </w:r>
      <w:r w:rsidRPr="004E3BB5">
        <w:rPr>
          <w:color w:val="000000" w:themeColor="text1"/>
          <w:u w:val="single"/>
        </w:rPr>
        <w:t xml:space="preserve"> about </w:t>
      </w:r>
      <w:r w:rsidRPr="00BF25CB">
        <w:rPr>
          <w:color w:val="000000" w:themeColor="text1"/>
          <w:highlight w:val="cyan"/>
          <w:u w:val="single"/>
        </w:rPr>
        <w:t>every 40-50 years</w:t>
      </w:r>
      <w:r w:rsidRPr="004E3BB5">
        <w:rPr>
          <w:color w:val="000000" w:themeColor="text1"/>
          <w:u w:val="single"/>
        </w:rPr>
        <w:t>.</w:t>
      </w:r>
      <w:r w:rsidRPr="004E3BB5">
        <w:rPr>
          <w:color w:val="000000" w:themeColor="text1"/>
        </w:rPr>
        <w:t xml:space="preserve"> I call them restructuring crises because </w:t>
      </w:r>
      <w:r w:rsidRPr="00BF25CB">
        <w:rPr>
          <w:color w:val="000000" w:themeColor="text1"/>
          <w:highlight w:val="cyan"/>
        </w:rPr>
        <w:t>the only way to resolve them is to restructure</w:t>
      </w:r>
      <w:r w:rsidRPr="004E3BB5">
        <w:rPr>
          <w:color w:val="000000" w:themeColor="text1"/>
        </w:rPr>
        <w:t xml:space="preserve"> </w:t>
      </w:r>
      <w:r w:rsidRPr="00BF25CB">
        <w:rPr>
          <w:color w:val="000000" w:themeColor="text1"/>
          <w:highlight w:val="cyan"/>
        </w:rPr>
        <w:t>how the system</w:t>
      </w:r>
      <w:r w:rsidRPr="004E3BB5">
        <w:rPr>
          <w:color w:val="000000" w:themeColor="text1"/>
        </w:rPr>
        <w:t xml:space="preserve"> is </w:t>
      </w:r>
      <w:proofErr w:type="spellStart"/>
      <w:r w:rsidRPr="004E3BB5">
        <w:rPr>
          <w:color w:val="000000" w:themeColor="text1"/>
        </w:rPr>
        <w:t>organised</w:t>
      </w:r>
      <w:proofErr w:type="spellEnd"/>
      <w:r w:rsidRPr="004E3BB5">
        <w:rPr>
          <w:color w:val="000000" w:themeColor="text1"/>
        </w:rPr>
        <w:t xml:space="preserve"> and how it </w:t>
      </w:r>
      <w:r w:rsidRPr="00BF25CB">
        <w:rPr>
          <w:color w:val="000000" w:themeColor="text1"/>
          <w:highlight w:val="cyan"/>
        </w:rPr>
        <w:t>functions.</w:t>
      </w:r>
      <w:r w:rsidRPr="004E3BB5">
        <w:rPr>
          <w:color w:val="000000" w:themeColor="text1"/>
        </w:rPr>
        <w:t xml:space="preserve"> There were structural crises in the 1830s, followed by the first great depression of the late 1870s into the early 1890s, then the Great Depression of the 1930s. The last great crisis of this type took place in the 1970s</w:t>
      </w:r>
      <w:r w:rsidRPr="004E3BB5">
        <w:rPr>
          <w:color w:val="000000" w:themeColor="text1"/>
          <w:u w:val="single"/>
        </w:rPr>
        <w:t xml:space="preserve">. </w:t>
      </w:r>
      <w:r w:rsidRPr="00BF25CB">
        <w:rPr>
          <w:color w:val="000000" w:themeColor="text1"/>
          <w:highlight w:val="cyan"/>
          <w:u w:val="single"/>
        </w:rPr>
        <w:t>In response to</w:t>
      </w:r>
      <w:r w:rsidRPr="004E3BB5">
        <w:rPr>
          <w:color w:val="000000" w:themeColor="text1"/>
          <w:u w:val="single"/>
        </w:rPr>
        <w:t xml:space="preserve"> that </w:t>
      </w:r>
      <w:r w:rsidRPr="00BF25CB">
        <w:rPr>
          <w:color w:val="000000" w:themeColor="text1"/>
          <w:highlight w:val="cyan"/>
          <w:u w:val="single"/>
        </w:rPr>
        <w:t>crisis</w:t>
      </w:r>
      <w:r w:rsidRPr="004E3BB5">
        <w:rPr>
          <w:color w:val="000000" w:themeColor="text1"/>
          <w:u w:val="single"/>
        </w:rPr>
        <w:t xml:space="preserve">, emergent transnational capital launched </w:t>
      </w:r>
      <w:proofErr w:type="spellStart"/>
      <w:r w:rsidRPr="004E3BB5">
        <w:rPr>
          <w:color w:val="000000" w:themeColor="text1"/>
          <w:u w:val="single"/>
        </w:rPr>
        <w:t>globalisation</w:t>
      </w:r>
      <w:proofErr w:type="spellEnd"/>
      <w:r w:rsidRPr="004E3BB5">
        <w:rPr>
          <w:color w:val="000000" w:themeColor="text1"/>
          <w:u w:val="single"/>
        </w:rPr>
        <w:t xml:space="preserve"> as prolonged class warfare from above</w:t>
      </w:r>
      <w:r w:rsidRPr="00BF25CB">
        <w:rPr>
          <w:color w:val="000000" w:themeColor="text1"/>
          <w:highlight w:val="cyan"/>
          <w:u w:val="single"/>
        </w:rPr>
        <w:t>. A transnational capitalist class</w:t>
      </w:r>
      <w:r w:rsidRPr="004E3BB5">
        <w:rPr>
          <w:color w:val="000000" w:themeColor="text1"/>
          <w:u w:val="single"/>
        </w:rPr>
        <w:t xml:space="preserve">, or TCC, </w:t>
      </w:r>
      <w:r w:rsidRPr="00BF25CB">
        <w:rPr>
          <w:color w:val="000000" w:themeColor="text1"/>
          <w:highlight w:val="cyan"/>
          <w:u w:val="single"/>
        </w:rPr>
        <w:t>emerged as the hegemonic fraction of capital on a world scale.</w:t>
      </w:r>
      <w:r w:rsidRPr="004E3BB5">
        <w:rPr>
          <w:color w:val="000000" w:themeColor="text1"/>
        </w:rPr>
        <w:t xml:space="preserve"> It went on the offensive to recover the hegemony of capital and re-discipline the working and popular classes after the anti-colonial and Third World liberation struggles and mass rebellions of the 1960s and ’70s. </w:t>
      </w:r>
      <w:proofErr w:type="spellStart"/>
      <w:r w:rsidRPr="004E3BB5">
        <w:rPr>
          <w:color w:val="000000" w:themeColor="text1"/>
        </w:rPr>
        <w:t>Globalisation</w:t>
      </w:r>
      <w:proofErr w:type="spellEnd"/>
      <w:r w:rsidRPr="004E3BB5">
        <w:rPr>
          <w:color w:val="000000" w:themeColor="text1"/>
        </w:rPr>
        <w:t xml:space="preserve"> over the past half century has involved a prolonged wave of worldwide capitalist expansion. The former Soviet bloc countries, China and the Third World revolutionary states were reintegrated. </w:t>
      </w:r>
      <w:r w:rsidRPr="00BF25CB">
        <w:rPr>
          <w:color w:val="000000" w:themeColor="text1"/>
          <w:highlight w:val="cyan"/>
          <w:u w:val="single"/>
        </w:rPr>
        <w:t>We have arrived at the end of</w:t>
      </w:r>
      <w:r w:rsidRPr="004E3BB5">
        <w:rPr>
          <w:color w:val="000000" w:themeColor="text1"/>
          <w:u w:val="single"/>
        </w:rPr>
        <w:t xml:space="preserve"> the extensive </w:t>
      </w:r>
      <w:r w:rsidRPr="00BF25CB">
        <w:rPr>
          <w:color w:val="000000" w:themeColor="text1"/>
          <w:highlight w:val="cyan"/>
          <w:u w:val="single"/>
        </w:rPr>
        <w:t>enlargement of world capitalism,</w:t>
      </w:r>
      <w:r w:rsidRPr="004E3BB5">
        <w:rPr>
          <w:color w:val="000000" w:themeColor="text1"/>
          <w:u w:val="single"/>
        </w:rPr>
        <w:t xml:space="preserve"> in the sense that </w:t>
      </w:r>
      <w:r w:rsidRPr="00BF25CB">
        <w:rPr>
          <w:color w:val="000000" w:themeColor="text1"/>
          <w:highlight w:val="cyan"/>
          <w:u w:val="single"/>
        </w:rPr>
        <w:t xml:space="preserve">apart from a few pockets </w:t>
      </w:r>
      <w:r w:rsidRPr="00BF25CB">
        <w:rPr>
          <w:color w:val="000000" w:themeColor="text1"/>
          <w:u w:val="single"/>
        </w:rPr>
        <w:t>there are no longer countries and peoples</w:t>
      </w:r>
      <w:r w:rsidRPr="004E3BB5">
        <w:rPr>
          <w:color w:val="000000" w:themeColor="text1"/>
          <w:u w:val="single"/>
        </w:rPr>
        <w:t xml:space="preserve"> that are outside of the system. </w:t>
      </w:r>
      <w:r w:rsidRPr="00BF25CB">
        <w:rPr>
          <w:color w:val="000000" w:themeColor="text1"/>
          <w:highlight w:val="cyan"/>
          <w:u w:val="single"/>
        </w:rPr>
        <w:t>Every country has become inserted</w:t>
      </w:r>
      <w:r w:rsidRPr="004E3BB5">
        <w:rPr>
          <w:color w:val="000000" w:themeColor="text1"/>
          <w:u w:val="single"/>
        </w:rPr>
        <w:t xml:space="preserve">, often </w:t>
      </w:r>
      <w:r w:rsidRPr="00BF25CB">
        <w:rPr>
          <w:color w:val="000000" w:themeColor="text1"/>
          <w:highlight w:val="cyan"/>
          <w:u w:val="single"/>
        </w:rPr>
        <w:t>violently, into a</w:t>
      </w:r>
      <w:r w:rsidRPr="004E3BB5">
        <w:rPr>
          <w:color w:val="000000" w:themeColor="text1"/>
          <w:u w:val="single"/>
        </w:rPr>
        <w:t xml:space="preserve"> new </w:t>
      </w:r>
      <w:proofErr w:type="spellStart"/>
      <w:r w:rsidRPr="004E3BB5">
        <w:rPr>
          <w:color w:val="000000" w:themeColor="text1"/>
          <w:u w:val="single"/>
        </w:rPr>
        <w:t>globalised</w:t>
      </w:r>
      <w:proofErr w:type="spellEnd"/>
      <w:r w:rsidRPr="004E3BB5">
        <w:rPr>
          <w:color w:val="000000" w:themeColor="text1"/>
          <w:u w:val="single"/>
        </w:rPr>
        <w:t xml:space="preserve"> </w:t>
      </w:r>
      <w:r w:rsidRPr="00BF25CB">
        <w:rPr>
          <w:color w:val="000000" w:themeColor="text1"/>
          <w:highlight w:val="cyan"/>
          <w:u w:val="single"/>
        </w:rPr>
        <w:t>system of production</w:t>
      </w:r>
      <w:r w:rsidRPr="004E3BB5">
        <w:rPr>
          <w:color w:val="000000" w:themeColor="text1"/>
          <w:u w:val="single"/>
        </w:rPr>
        <w:t>, finances and services controlled by the TCC and their political agents in states and transnational institutions.</w:t>
      </w:r>
      <w:r w:rsidRPr="004E3BB5">
        <w:rPr>
          <w:color w:val="000000" w:themeColor="text1"/>
        </w:rPr>
        <w:t xml:space="preserve"> There have been vast new rounds of primitive accumulation, especially in the countryside of the former Third World. Hundreds of millions have been uprooted, thrown into the global </w:t>
      </w:r>
      <w:proofErr w:type="spellStart"/>
      <w:r w:rsidRPr="004E3BB5">
        <w:rPr>
          <w:color w:val="000000" w:themeColor="text1"/>
        </w:rPr>
        <w:t>labour</w:t>
      </w:r>
      <w:proofErr w:type="spellEnd"/>
      <w:r w:rsidRPr="004E3BB5">
        <w:rPr>
          <w:color w:val="000000" w:themeColor="text1"/>
        </w:rPr>
        <w:t xml:space="preserve"> market and made available for exploitation by transnational capital, or simply </w:t>
      </w:r>
      <w:proofErr w:type="spellStart"/>
      <w:r w:rsidRPr="004E3BB5">
        <w:rPr>
          <w:color w:val="000000" w:themeColor="text1"/>
        </w:rPr>
        <w:t>marginalised</w:t>
      </w:r>
      <w:proofErr w:type="spellEnd"/>
      <w:r w:rsidRPr="004E3BB5">
        <w:rPr>
          <w:color w:val="000000" w:themeColor="text1"/>
        </w:rPr>
        <w:t xml:space="preserve"> as surplus </w:t>
      </w:r>
      <w:proofErr w:type="spellStart"/>
      <w:r w:rsidRPr="004E3BB5">
        <w:rPr>
          <w:color w:val="000000" w:themeColor="text1"/>
        </w:rPr>
        <w:t>labour</w:t>
      </w:r>
      <w:proofErr w:type="spellEnd"/>
      <w:r w:rsidRPr="004E3BB5">
        <w:rPr>
          <w:color w:val="000000" w:themeColor="text1"/>
        </w:rPr>
        <w:t xml:space="preserve">. </w:t>
      </w:r>
      <w:r w:rsidRPr="00BF25CB">
        <w:rPr>
          <w:color w:val="000000" w:themeColor="text1"/>
          <w:highlight w:val="cyan"/>
          <w:u w:val="single"/>
        </w:rPr>
        <w:t>The global proletarian now</w:t>
      </w:r>
      <w:r w:rsidRPr="004E3BB5">
        <w:rPr>
          <w:color w:val="000000" w:themeColor="text1"/>
          <w:u w:val="single"/>
        </w:rPr>
        <w:t xml:space="preserve"> numbers five billion, the </w:t>
      </w:r>
      <w:r w:rsidRPr="00BF25CB">
        <w:rPr>
          <w:color w:val="000000" w:themeColor="text1"/>
          <w:highlight w:val="cyan"/>
          <w:u w:val="single"/>
        </w:rPr>
        <w:t>largest class in history. But it faces</w:t>
      </w:r>
      <w:r w:rsidRPr="004E3BB5">
        <w:rPr>
          <w:color w:val="000000" w:themeColor="text1"/>
          <w:u w:val="single"/>
        </w:rPr>
        <w:t xml:space="preserve"> an all-out siege by </w:t>
      </w:r>
      <w:r w:rsidRPr="00BF25CB">
        <w:rPr>
          <w:color w:val="000000" w:themeColor="text1"/>
          <w:highlight w:val="cyan"/>
          <w:u w:val="single"/>
        </w:rPr>
        <w:t>the TCC and its</w:t>
      </w:r>
      <w:r w:rsidRPr="004E3BB5">
        <w:rPr>
          <w:color w:val="000000" w:themeColor="text1"/>
          <w:u w:val="single"/>
        </w:rPr>
        <w:t xml:space="preserve"> political and military </w:t>
      </w:r>
      <w:r w:rsidRPr="00BF25CB">
        <w:rPr>
          <w:color w:val="000000" w:themeColor="text1"/>
          <w:highlight w:val="cyan"/>
          <w:u w:val="single"/>
        </w:rPr>
        <w:t>agents.</w:t>
      </w:r>
      <w:r w:rsidRPr="004E3BB5">
        <w:rPr>
          <w:color w:val="000000" w:themeColor="text1"/>
        </w:rPr>
        <w:t xml:space="preserve"> Throughout </w:t>
      </w:r>
      <w:proofErr w:type="gramStart"/>
      <w:r w:rsidRPr="004E3BB5">
        <w:rPr>
          <w:color w:val="000000" w:themeColor="text1"/>
        </w:rPr>
        <w:t>all of</w:t>
      </w:r>
      <w:proofErr w:type="gramEnd"/>
      <w:r w:rsidRPr="004E3BB5">
        <w:rPr>
          <w:color w:val="000000" w:themeColor="text1"/>
        </w:rPr>
        <w:t xml:space="preserve"> this there has been an extremely rapid and unprecedented concentration and </w:t>
      </w:r>
      <w:proofErr w:type="spellStart"/>
      <w:r w:rsidRPr="004E3BB5">
        <w:rPr>
          <w:color w:val="000000" w:themeColor="text1"/>
        </w:rPr>
        <w:t>centralisation</w:t>
      </w:r>
      <w:proofErr w:type="spellEnd"/>
      <w:r w:rsidRPr="004E3BB5">
        <w:rPr>
          <w:color w:val="000000" w:themeColor="text1"/>
        </w:rPr>
        <w:t xml:space="preserve"> of capital on a world scale in the form of transnational capital. </w:t>
      </w:r>
      <w:r w:rsidRPr="004E3BB5">
        <w:rPr>
          <w:color w:val="000000" w:themeColor="text1"/>
          <w:u w:val="single"/>
        </w:rPr>
        <w:t xml:space="preserve">In 2023, just </w:t>
      </w:r>
      <w:r w:rsidRPr="00BF25CB">
        <w:rPr>
          <w:color w:val="000000" w:themeColor="text1"/>
          <w:highlight w:val="cyan"/>
          <w:u w:val="single"/>
        </w:rPr>
        <w:t>17 global financial conglomerates controlled $49 trillion in wealth, more than half the value of the entire global economy</w:t>
      </w:r>
      <w:r w:rsidRPr="004E3BB5">
        <w:rPr>
          <w:color w:val="000000" w:themeColor="text1"/>
          <w:u w:val="single"/>
        </w:rPr>
        <w:t xml:space="preserve">. In 2022, the </w:t>
      </w:r>
      <w:r w:rsidRPr="00BF25CB">
        <w:rPr>
          <w:color w:val="000000" w:themeColor="text1"/>
          <w:highlight w:val="cyan"/>
          <w:u w:val="single"/>
        </w:rPr>
        <w:t>world’s ultra-wealthy</w:t>
      </w:r>
      <w:r w:rsidRPr="004E3BB5">
        <w:rPr>
          <w:color w:val="000000" w:themeColor="text1"/>
          <w:u w:val="single"/>
        </w:rPr>
        <w:t xml:space="preserve">, made up of 62 billionaires and million millionaires, </w:t>
      </w:r>
      <w:r w:rsidRPr="00BF25CB">
        <w:rPr>
          <w:color w:val="000000" w:themeColor="text1"/>
          <w:highlight w:val="cyan"/>
          <w:u w:val="single"/>
        </w:rPr>
        <w:t>had a combined wealth of more than $190 trillion — more than double the entire global GDP. And</w:t>
      </w:r>
      <w:r w:rsidRPr="004E3BB5">
        <w:rPr>
          <w:color w:val="000000" w:themeColor="text1"/>
          <w:u w:val="single"/>
        </w:rPr>
        <w:t xml:space="preserve"> this while 80% of humanity, </w:t>
      </w:r>
      <w:r w:rsidRPr="00BF25CB">
        <w:rPr>
          <w:color w:val="000000" w:themeColor="text1"/>
          <w:highlight w:val="cyan"/>
          <w:u w:val="single"/>
        </w:rPr>
        <w:t>some six billion people, live</w:t>
      </w:r>
      <w:r w:rsidRPr="004E3BB5">
        <w:rPr>
          <w:color w:val="000000" w:themeColor="text1"/>
          <w:u w:val="single"/>
        </w:rPr>
        <w:t xml:space="preserve">d </w:t>
      </w:r>
      <w:r w:rsidRPr="00BF25CB">
        <w:rPr>
          <w:color w:val="000000" w:themeColor="text1"/>
          <w:highlight w:val="cyan"/>
          <w:u w:val="single"/>
        </w:rPr>
        <w:t>in poverty</w:t>
      </w:r>
      <w:r w:rsidRPr="004E3BB5">
        <w:rPr>
          <w:color w:val="000000" w:themeColor="text1"/>
          <w:u w:val="single"/>
        </w:rPr>
        <w:t xml:space="preserve"> or just above the poverty line. We have seen an accelerated social </w:t>
      </w:r>
      <w:proofErr w:type="spellStart"/>
      <w:r w:rsidRPr="004E3BB5">
        <w:rPr>
          <w:color w:val="000000" w:themeColor="text1"/>
          <w:u w:val="single"/>
        </w:rPr>
        <w:t>polarisation</w:t>
      </w:r>
      <w:proofErr w:type="spellEnd"/>
      <w:r w:rsidRPr="004E3BB5">
        <w:rPr>
          <w:color w:val="000000" w:themeColor="text1"/>
          <w:u w:val="single"/>
        </w:rPr>
        <w:t xml:space="preserve">. </w:t>
      </w:r>
      <w:r w:rsidRPr="00BF25CB">
        <w:rPr>
          <w:color w:val="000000" w:themeColor="text1"/>
          <w:highlight w:val="cyan"/>
          <w:u w:val="single"/>
        </w:rPr>
        <w:t>Global inequalities have reached unprecedented levels.</w:t>
      </w:r>
      <w:r w:rsidRPr="004E3BB5">
        <w:rPr>
          <w:color w:val="000000" w:themeColor="text1"/>
          <w:u w:val="single"/>
        </w:rPr>
        <w:t xml:space="preserve"> The 2018 Oxfam International report on inequalities reported </w:t>
      </w:r>
      <w:proofErr w:type="gramStart"/>
      <w:r w:rsidRPr="004E3BB5">
        <w:rPr>
          <w:color w:val="000000" w:themeColor="text1"/>
          <w:u w:val="single"/>
        </w:rPr>
        <w:t>than</w:t>
      </w:r>
      <w:proofErr w:type="gramEnd"/>
      <w:r w:rsidRPr="004E3BB5">
        <w:rPr>
          <w:color w:val="000000" w:themeColor="text1"/>
          <w:u w:val="single"/>
        </w:rPr>
        <w:t xml:space="preserve"> </w:t>
      </w:r>
      <w:r w:rsidRPr="00BF25CB">
        <w:rPr>
          <w:color w:val="000000" w:themeColor="text1"/>
          <w:highlight w:val="cyan"/>
          <w:u w:val="single"/>
        </w:rPr>
        <w:t>the top 1%</w:t>
      </w:r>
      <w:r w:rsidRPr="004E3BB5">
        <w:rPr>
          <w:color w:val="000000" w:themeColor="text1"/>
          <w:u w:val="single"/>
        </w:rPr>
        <w:t xml:space="preserve"> controlled more than 50% of the world’s wealth and the top </w:t>
      </w:r>
      <w:proofErr w:type="gramStart"/>
      <w:r w:rsidRPr="004E3BB5">
        <w:rPr>
          <w:color w:val="000000" w:themeColor="text1"/>
          <w:u w:val="single"/>
        </w:rPr>
        <w:t>20% —</w:t>
      </w:r>
      <w:proofErr w:type="gramEnd"/>
      <w:r w:rsidRPr="004E3BB5">
        <w:rPr>
          <w:color w:val="000000" w:themeColor="text1"/>
          <w:u w:val="single"/>
        </w:rPr>
        <w:t xml:space="preserve"> that portion of humanity than can survive in global capitalism — </w:t>
      </w:r>
      <w:r w:rsidRPr="00BF25CB">
        <w:rPr>
          <w:color w:val="000000" w:themeColor="text1"/>
          <w:highlight w:val="cyan"/>
          <w:u w:val="single"/>
        </w:rPr>
        <w:t>controlled 95% of the world’s wealth</w:t>
      </w:r>
      <w:r w:rsidRPr="004E3BB5">
        <w:rPr>
          <w:color w:val="000000" w:themeColor="text1"/>
          <w:u w:val="single"/>
        </w:rPr>
        <w:t>, while 80% of humanity had to make do with just 5% of the world’s wealth.</w:t>
      </w:r>
      <w:r w:rsidRPr="004E3BB5">
        <w:rPr>
          <w:color w:val="000000" w:themeColor="text1"/>
        </w:rPr>
        <w:t xml:space="preserve"> Moreover, there is a rapid </w:t>
      </w:r>
      <w:proofErr w:type="spellStart"/>
      <w:r w:rsidRPr="004E3BB5">
        <w:rPr>
          <w:color w:val="000000" w:themeColor="text1"/>
        </w:rPr>
        <w:t>precariatisation</w:t>
      </w:r>
      <w:proofErr w:type="spellEnd"/>
      <w:r w:rsidRPr="004E3BB5">
        <w:rPr>
          <w:color w:val="000000" w:themeColor="text1"/>
        </w:rPr>
        <w:t xml:space="preserve"> even among the ranks of that 20%. We live in the age of the global dictatorship of </w:t>
      </w:r>
      <w:proofErr w:type="gramStart"/>
      <w:r w:rsidRPr="004E3BB5">
        <w:rPr>
          <w:color w:val="000000" w:themeColor="text1"/>
        </w:rPr>
        <w:t>the TCC</w:t>
      </w:r>
      <w:proofErr w:type="gramEnd"/>
      <w:r w:rsidRPr="004E3BB5">
        <w:rPr>
          <w:color w:val="000000" w:themeColor="text1"/>
        </w:rPr>
        <w:t xml:space="preserve">. If capital managed to momentarily resolve the crisis of the 1970s, the next great structural crisis hit with the Global Financial Crisis of 2008. If we see this crisis as cyclical, it was resolved in the 2010s. But if we see it as structural, </w:t>
      </w:r>
      <w:r w:rsidRPr="00BF25CB">
        <w:rPr>
          <w:color w:val="000000" w:themeColor="text1"/>
          <w:highlight w:val="cyan"/>
          <w:u w:val="single"/>
        </w:rPr>
        <w:t xml:space="preserve">then it has </w:t>
      </w:r>
      <w:proofErr w:type="gramStart"/>
      <w:r w:rsidRPr="00BF25CB">
        <w:rPr>
          <w:color w:val="000000" w:themeColor="text1"/>
          <w:highlight w:val="cyan"/>
          <w:u w:val="single"/>
        </w:rPr>
        <w:t>actually been</w:t>
      </w:r>
      <w:proofErr w:type="gramEnd"/>
      <w:r w:rsidRPr="00BF25CB">
        <w:rPr>
          <w:color w:val="000000" w:themeColor="text1"/>
          <w:highlight w:val="cyan"/>
          <w:u w:val="single"/>
        </w:rPr>
        <w:t xml:space="preserve"> getting worse and is now</w:t>
      </w:r>
      <w:r w:rsidRPr="00BF25CB">
        <w:rPr>
          <w:color w:val="000000" w:themeColor="text1"/>
          <w:u w:val="single"/>
        </w:rPr>
        <w:t xml:space="preserve"> </w:t>
      </w:r>
      <w:proofErr w:type="spellStart"/>
      <w:r w:rsidRPr="00BF25CB">
        <w:rPr>
          <w:color w:val="000000" w:themeColor="text1"/>
          <w:u w:val="single"/>
        </w:rPr>
        <w:t>spiralling</w:t>
      </w:r>
      <w:proofErr w:type="spellEnd"/>
      <w:r w:rsidRPr="00BF25CB">
        <w:rPr>
          <w:color w:val="000000" w:themeColor="text1"/>
          <w:u w:val="single"/>
        </w:rPr>
        <w:t xml:space="preserve"> into the third type of crisis — </w:t>
      </w:r>
      <w:r w:rsidRPr="00BF25CB">
        <w:rPr>
          <w:color w:val="000000" w:themeColor="text1"/>
          <w:highlight w:val="cyan"/>
          <w:u w:val="single"/>
        </w:rPr>
        <w:t>systemic</w:t>
      </w:r>
      <w:r w:rsidRPr="00BF25CB">
        <w:rPr>
          <w:color w:val="000000" w:themeColor="text1"/>
          <w:u w:val="single"/>
        </w:rPr>
        <w:t xml:space="preserve"> — meaning that </w:t>
      </w:r>
      <w:r w:rsidRPr="00BF25CB">
        <w:rPr>
          <w:color w:val="000000" w:themeColor="text1"/>
          <w:highlight w:val="cyan"/>
          <w:u w:val="single"/>
        </w:rPr>
        <w:t>the only way we can resolve it is by moving beyond</w:t>
      </w:r>
      <w:r w:rsidRPr="00BF25CB">
        <w:rPr>
          <w:color w:val="000000" w:themeColor="text1"/>
          <w:u w:val="single"/>
        </w:rPr>
        <w:t xml:space="preserve"> the system itself, beyond </w:t>
      </w:r>
      <w:r w:rsidRPr="00BF25CB">
        <w:rPr>
          <w:color w:val="000000" w:themeColor="text1"/>
          <w:highlight w:val="cyan"/>
          <w:u w:val="single"/>
        </w:rPr>
        <w:t>global capitalism</w:t>
      </w:r>
      <w:r w:rsidRPr="00BF25CB">
        <w:rPr>
          <w:color w:val="000000" w:themeColor="text1"/>
          <w:u w:val="single"/>
        </w:rPr>
        <w:t xml:space="preserve">. Quite simply, </w:t>
      </w:r>
      <w:r w:rsidRPr="00BF25CB">
        <w:rPr>
          <w:color w:val="000000" w:themeColor="text1"/>
          <w:highlight w:val="cyan"/>
          <w:u w:val="single"/>
        </w:rPr>
        <w:t>we are facing the exhaustion of global capitalism’s capacity for renewal</w:t>
      </w:r>
      <w:r w:rsidRPr="00BF25CB">
        <w:rPr>
          <w:color w:val="000000" w:themeColor="text1"/>
          <w:u w:val="single"/>
        </w:rPr>
        <w:t>.</w:t>
      </w:r>
      <w:r w:rsidRPr="004E3BB5">
        <w:rPr>
          <w:color w:val="000000" w:themeColor="text1"/>
        </w:rPr>
        <w:t xml:space="preserve"> The ruling classes are getting desperate. They are upping the ante with war, fascism and genocide. These ruling classes </w:t>
      </w:r>
      <w:proofErr w:type="spellStart"/>
      <w:r w:rsidRPr="004E3BB5">
        <w:rPr>
          <w:color w:val="000000" w:themeColor="text1"/>
        </w:rPr>
        <w:t>recognise</w:t>
      </w:r>
      <w:proofErr w:type="spellEnd"/>
      <w:r w:rsidRPr="004E3BB5">
        <w:rPr>
          <w:color w:val="000000" w:themeColor="text1"/>
        </w:rPr>
        <w:t xml:space="preserve"> the severity of the crisis. Recall that in 2023 the World Economic Forum released its report </w:t>
      </w:r>
      <w:proofErr w:type="spellStart"/>
      <w:r w:rsidRPr="004E3BB5">
        <w:rPr>
          <w:color w:val="000000" w:themeColor="text1"/>
        </w:rPr>
        <w:t>characterising</w:t>
      </w:r>
      <w:proofErr w:type="spellEnd"/>
      <w:r w:rsidRPr="004E3BB5">
        <w:rPr>
          <w:color w:val="000000" w:themeColor="text1"/>
        </w:rPr>
        <w:t xml:space="preserve"> the situation as a </w:t>
      </w:r>
      <w:proofErr w:type="spellStart"/>
      <w:r w:rsidRPr="004E3BB5">
        <w:rPr>
          <w:color w:val="000000" w:themeColor="text1"/>
        </w:rPr>
        <w:t>polycrisis</w:t>
      </w:r>
      <w:proofErr w:type="spellEnd"/>
      <w:r w:rsidRPr="004E3BB5">
        <w:rPr>
          <w:color w:val="000000" w:themeColor="text1"/>
        </w:rPr>
        <w:t xml:space="preserve"> of great magnitude. But </w:t>
      </w:r>
      <w:proofErr w:type="gramStart"/>
      <w:r w:rsidRPr="004E3BB5">
        <w:rPr>
          <w:color w:val="000000" w:themeColor="text1"/>
        </w:rPr>
        <w:t>the WEF</w:t>
      </w:r>
      <w:proofErr w:type="gramEnd"/>
      <w:r w:rsidRPr="004E3BB5">
        <w:rPr>
          <w:color w:val="000000" w:themeColor="text1"/>
        </w:rPr>
        <w:t xml:space="preserve"> is not the only transnational elite forum to sound the alarm bell. The Trilateral Commission released its own report, as did other forums and intelligence agencies. </w:t>
      </w:r>
      <w:r w:rsidRPr="00BF25CB">
        <w:rPr>
          <w:color w:val="000000" w:themeColor="text1"/>
          <w:u w:val="single"/>
        </w:rPr>
        <w:t xml:space="preserve">We can identify four dimensions of the crisis. These are not separate crises that converge; they are distinct moments that form a unity — the epochal crisis of capitalist </w:t>
      </w:r>
      <w:proofErr w:type="spellStart"/>
      <w:r w:rsidRPr="00BF25CB">
        <w:rPr>
          <w:color w:val="000000" w:themeColor="text1"/>
          <w:u w:val="single"/>
        </w:rPr>
        <w:t>civilisation</w:t>
      </w:r>
      <w:proofErr w:type="spellEnd"/>
      <w:r w:rsidRPr="00BF25CB">
        <w:rPr>
          <w:color w:val="000000" w:themeColor="text1"/>
          <w:u w:val="single"/>
        </w:rPr>
        <w:t xml:space="preserve">. </w:t>
      </w:r>
    </w:p>
    <w:p w14:paraId="779B4D03" w14:textId="77777777" w:rsidR="002C0B06" w:rsidRDefault="002C0B06" w:rsidP="002C0B06">
      <w:pPr>
        <w:rPr>
          <w:color w:val="000000" w:themeColor="text1"/>
          <w:u w:val="single"/>
        </w:rPr>
      </w:pPr>
    </w:p>
    <w:p w14:paraId="1BE66FF7" w14:textId="77777777" w:rsidR="002C0B06" w:rsidRDefault="002C0B06" w:rsidP="002C0B06">
      <w:pPr>
        <w:rPr>
          <w:color w:val="000000" w:themeColor="text1"/>
          <w:u w:val="single"/>
        </w:rPr>
      </w:pPr>
    </w:p>
    <w:p w14:paraId="72622494" w14:textId="77777777" w:rsidR="002C0B06" w:rsidRDefault="002C0B06" w:rsidP="002C0B06">
      <w:pPr>
        <w:pStyle w:val="Heading4"/>
      </w:pPr>
      <w:r>
        <w:t xml:space="preserve">The effects of capitalisms death drive constantly displace, collapse, and make vulnerable communities to a range of existential threats for the sake of generating revenue, while areas that do not create capital for the system are reduced to zones of death and subjected to genocidal logics of extermination </w:t>
      </w:r>
    </w:p>
    <w:p w14:paraId="3A223767" w14:textId="77777777" w:rsidR="002C0B06" w:rsidRPr="004E3BB5" w:rsidRDefault="002C0B06" w:rsidP="002C0B06">
      <w:pPr>
        <w:rPr>
          <w:rStyle w:val="Style13ptBold"/>
          <w:b w:val="0"/>
          <w:bCs w:val="0"/>
          <w:color w:val="000000" w:themeColor="text1"/>
          <w:sz w:val="18"/>
          <w:szCs w:val="18"/>
        </w:rPr>
      </w:pPr>
      <w:r>
        <w:rPr>
          <w:rStyle w:val="Style13ptBold"/>
          <w:color w:val="000000" w:themeColor="text1"/>
        </w:rPr>
        <w:t xml:space="preserve">Robinson </w:t>
      </w:r>
      <w:r w:rsidRPr="004E3BB5">
        <w:rPr>
          <w:rStyle w:val="Style13ptBold"/>
          <w:color w:val="000000" w:themeColor="text1"/>
        </w:rPr>
        <w:t xml:space="preserve">25 </w:t>
      </w:r>
      <w:r w:rsidRPr="004E3BB5">
        <w:rPr>
          <w:rStyle w:val="Style13ptBold"/>
          <w:b w:val="0"/>
          <w:bCs w:val="0"/>
          <w:color w:val="000000" w:themeColor="text1"/>
          <w:sz w:val="18"/>
          <w:szCs w:val="18"/>
        </w:rPr>
        <w:t xml:space="preserve">(William I. Robinson (born March 28, 1959) is an American professor of sociology at the University of California, Santa Barbara. His work focuses on political economy, globalization, Latin America and historical materialism. “The epochal crisis of global capitalism — Challenges for popular resistance from below”, </w:t>
      </w:r>
      <w:hyperlink r:id="rId194" w:history="1">
        <w:r w:rsidRPr="004E3BB5">
          <w:rPr>
            <w:rStyle w:val="Hyperlink"/>
            <w:color w:val="000000" w:themeColor="text1"/>
            <w:sz w:val="18"/>
            <w:szCs w:val="18"/>
          </w:rPr>
          <w:t>https://links.org.au/epochal-crisis-global-capitalism-challenges-popular-resistance-below</w:t>
        </w:r>
      </w:hyperlink>
      <w:r w:rsidRPr="004E3BB5">
        <w:rPr>
          <w:rStyle w:val="Style13ptBold"/>
          <w:b w:val="0"/>
          <w:bCs w:val="0"/>
          <w:color w:val="000000" w:themeColor="text1"/>
          <w:sz w:val="18"/>
          <w:szCs w:val="18"/>
        </w:rPr>
        <w:t>, accessed 6.11.26)</w:t>
      </w:r>
    </w:p>
    <w:p w14:paraId="4DB44B26" w14:textId="77777777" w:rsidR="002C0B06" w:rsidRPr="005F6B7B" w:rsidRDefault="002C0B06" w:rsidP="002C0B06"/>
    <w:p w14:paraId="18B3DDC1" w14:textId="77777777" w:rsidR="002C0B06" w:rsidRDefault="002C0B06" w:rsidP="002C0B06">
      <w:pPr>
        <w:rPr>
          <w:color w:val="000000" w:themeColor="text1"/>
        </w:rPr>
      </w:pPr>
      <w:r w:rsidRPr="00D443D9">
        <w:rPr>
          <w:color w:val="000000" w:themeColor="text1"/>
          <w:highlight w:val="cyan"/>
          <w:u w:val="single"/>
        </w:rPr>
        <w:t>Surplus capital produces</w:t>
      </w:r>
      <w:r w:rsidRPr="00F9579B">
        <w:rPr>
          <w:color w:val="000000" w:themeColor="text1"/>
          <w:u w:val="single"/>
        </w:rPr>
        <w:t xml:space="preserve"> </w:t>
      </w:r>
      <w:proofErr w:type="gramStart"/>
      <w:r w:rsidRPr="00F9579B">
        <w:rPr>
          <w:color w:val="000000" w:themeColor="text1"/>
          <w:u w:val="single"/>
        </w:rPr>
        <w:t>its</w:t>
      </w:r>
      <w:proofErr w:type="gramEnd"/>
      <w:r w:rsidRPr="00F9579B">
        <w:rPr>
          <w:color w:val="000000" w:themeColor="text1"/>
          <w:u w:val="single"/>
        </w:rPr>
        <w:t xml:space="preserve"> alter-ego, </w:t>
      </w:r>
      <w:r w:rsidRPr="00D443D9">
        <w:rPr>
          <w:color w:val="000000" w:themeColor="text1"/>
          <w:highlight w:val="cyan"/>
          <w:u w:val="single"/>
        </w:rPr>
        <w:t xml:space="preserve">surplus </w:t>
      </w:r>
      <w:proofErr w:type="spellStart"/>
      <w:r w:rsidRPr="00D443D9">
        <w:rPr>
          <w:color w:val="000000" w:themeColor="text1"/>
          <w:highlight w:val="cyan"/>
          <w:u w:val="single"/>
        </w:rPr>
        <w:t>labour</w:t>
      </w:r>
      <w:proofErr w:type="spellEnd"/>
      <w:r w:rsidRPr="00D443D9">
        <w:rPr>
          <w:color w:val="000000" w:themeColor="text1"/>
          <w:highlight w:val="cyan"/>
          <w:u w:val="single"/>
        </w:rPr>
        <w:t>. Two billion people have become surplus humanity</w:t>
      </w:r>
      <w:r w:rsidRPr="00F9579B">
        <w:rPr>
          <w:color w:val="000000" w:themeColor="text1"/>
          <w:u w:val="single"/>
        </w:rPr>
        <w:t xml:space="preserve">. The global proletariat is </w:t>
      </w:r>
      <w:r w:rsidRPr="00D443D9">
        <w:rPr>
          <w:color w:val="000000" w:themeColor="text1"/>
          <w:highlight w:val="cyan"/>
          <w:u w:val="single"/>
        </w:rPr>
        <w:t>spread out into two overlapping categories: those expelled from the circuits of global capital</w:t>
      </w:r>
      <w:r w:rsidRPr="00F9579B">
        <w:rPr>
          <w:color w:val="000000" w:themeColor="text1"/>
          <w:u w:val="single"/>
        </w:rPr>
        <w:t xml:space="preserve">, made redundant and surplus; </w:t>
      </w:r>
      <w:r w:rsidRPr="00D443D9">
        <w:rPr>
          <w:color w:val="000000" w:themeColor="text1"/>
          <w:highlight w:val="cyan"/>
          <w:u w:val="single"/>
        </w:rPr>
        <w:t xml:space="preserve">and those incorporated into </w:t>
      </w:r>
      <w:proofErr w:type="gramStart"/>
      <w:r w:rsidRPr="00D443D9">
        <w:rPr>
          <w:color w:val="000000" w:themeColor="text1"/>
          <w:highlight w:val="cyan"/>
          <w:u w:val="single"/>
        </w:rPr>
        <w:t>capital’s</w:t>
      </w:r>
      <w:proofErr w:type="gramEnd"/>
      <w:r w:rsidRPr="00D443D9">
        <w:rPr>
          <w:color w:val="000000" w:themeColor="text1"/>
          <w:highlight w:val="cyan"/>
          <w:u w:val="single"/>
        </w:rPr>
        <w:t xml:space="preserve"> circuits as precarious </w:t>
      </w:r>
      <w:proofErr w:type="spellStart"/>
      <w:r w:rsidRPr="00D443D9">
        <w:rPr>
          <w:color w:val="000000" w:themeColor="text1"/>
          <w:highlight w:val="cyan"/>
          <w:u w:val="single"/>
        </w:rPr>
        <w:t>labour</w:t>
      </w:r>
      <w:proofErr w:type="spellEnd"/>
      <w:r w:rsidRPr="00F9579B">
        <w:rPr>
          <w:color w:val="000000" w:themeColor="text1"/>
          <w:u w:val="single"/>
        </w:rPr>
        <w:t>.</w:t>
      </w:r>
      <w:r w:rsidRPr="005F6B7B">
        <w:rPr>
          <w:color w:val="000000" w:themeColor="text1"/>
        </w:rPr>
        <w:t xml:space="preserve"> The </w:t>
      </w:r>
      <w:proofErr w:type="gramStart"/>
      <w:r w:rsidRPr="005F6B7B">
        <w:rPr>
          <w:color w:val="000000" w:themeColor="text1"/>
        </w:rPr>
        <w:t>digitally-driven</w:t>
      </w:r>
      <w:proofErr w:type="gramEnd"/>
      <w:r w:rsidRPr="005F6B7B">
        <w:rPr>
          <w:color w:val="000000" w:themeColor="text1"/>
        </w:rPr>
        <w:t xml:space="preserve"> restructuring now underway will vastly expand the ranks of both categories. Billions of people cannot survive. Social disintegration is spreading</w:t>
      </w:r>
      <w:r w:rsidRPr="00D443D9">
        <w:rPr>
          <w:color w:val="000000" w:themeColor="text1"/>
          <w:highlight w:val="cyan"/>
        </w:rPr>
        <w:t xml:space="preserve">. </w:t>
      </w:r>
      <w:r w:rsidRPr="00D443D9">
        <w:rPr>
          <w:color w:val="000000" w:themeColor="text1"/>
          <w:highlight w:val="cyan"/>
          <w:u w:val="single"/>
        </w:rPr>
        <w:t>Millions face displacement</w:t>
      </w:r>
      <w:r w:rsidRPr="009D4248">
        <w:rPr>
          <w:color w:val="000000" w:themeColor="text1"/>
          <w:u w:val="single"/>
        </w:rPr>
        <w:t xml:space="preserve"> by conflict, climate change, economic collapse and political, ethnic and religious persecution</w:t>
      </w:r>
      <w:r w:rsidRPr="00D443D9">
        <w:rPr>
          <w:color w:val="000000" w:themeColor="text1"/>
          <w:highlight w:val="cyan"/>
          <w:u w:val="single"/>
        </w:rPr>
        <w:t>. Whole communities, whole countries are collapsing</w:t>
      </w:r>
      <w:r w:rsidRPr="009D4248">
        <w:rPr>
          <w:color w:val="000000" w:themeColor="text1"/>
          <w:u w:val="single"/>
        </w:rPr>
        <w:t>. Look at Haiti, Sudan, Congo</w:t>
      </w:r>
      <w:r w:rsidRPr="005F6B7B">
        <w:rPr>
          <w:color w:val="000000" w:themeColor="text1"/>
        </w:rPr>
        <w:t xml:space="preserve">. Whole portions of countries — take the examples of Mexico, Colombia or Ecuador — are under the control of rising political and military mafias, gangs, and corrupt cliques. </w:t>
      </w:r>
      <w:r w:rsidRPr="009D4248">
        <w:rPr>
          <w:color w:val="000000" w:themeColor="text1"/>
          <w:u w:val="single"/>
        </w:rPr>
        <w:t>These are new forms of criminal power that are not apart from formally constituted state power</w:t>
      </w:r>
      <w:r w:rsidRPr="005F6B7B">
        <w:rPr>
          <w:color w:val="000000" w:themeColor="text1"/>
        </w:rPr>
        <w:t xml:space="preserve"> but an adjunct to it. They rule their criminal fiefdoms in consort with transnational capital. They violently </w:t>
      </w:r>
      <w:proofErr w:type="gramStart"/>
      <w:r w:rsidRPr="005F6B7B">
        <w:rPr>
          <w:color w:val="000000" w:themeColor="text1"/>
        </w:rPr>
        <w:t>open up</w:t>
      </w:r>
      <w:proofErr w:type="gramEnd"/>
      <w:r w:rsidRPr="005F6B7B">
        <w:rPr>
          <w:color w:val="000000" w:themeColor="text1"/>
        </w:rPr>
        <w:t xml:space="preserve"> space for transnational capital in exchange for snatching up a portion of the pie and distributing crumbs among their networks</w:t>
      </w:r>
      <w:r w:rsidRPr="009D4248">
        <w:rPr>
          <w:color w:val="000000" w:themeColor="text1"/>
          <w:u w:val="single"/>
        </w:rPr>
        <w:t xml:space="preserve">. At the deepest structural level, </w:t>
      </w:r>
      <w:r w:rsidRPr="00D443D9">
        <w:rPr>
          <w:color w:val="000000" w:themeColor="text1"/>
          <w:highlight w:val="cyan"/>
          <w:u w:val="single"/>
        </w:rPr>
        <w:t>the Gaza option — extermination — is an attempt to resolve the problem of surplus humanity through genocide.</w:t>
      </w:r>
      <w:r w:rsidRPr="009D4248">
        <w:rPr>
          <w:color w:val="000000" w:themeColor="text1"/>
          <w:u w:val="single"/>
        </w:rPr>
        <w:t xml:space="preserve"> Then there is the Salvadoran option, the new mega-prison geographies.</w:t>
      </w:r>
      <w:r w:rsidRPr="005F6B7B">
        <w:rPr>
          <w:color w:val="000000" w:themeColor="text1"/>
        </w:rPr>
        <w:t xml:space="preserve">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w:t>
      </w:r>
      <w:r>
        <w:rPr>
          <w:color w:val="000000" w:themeColor="text1"/>
        </w:rPr>
        <w:t xml:space="preserve"> </w:t>
      </w:r>
      <w:r w:rsidRPr="005F6B7B">
        <w:rPr>
          <w:color w:val="000000" w:themeColor="text1"/>
        </w:rPr>
        <w:t>These are the new geographies of containment</w:t>
      </w:r>
      <w:r w:rsidRPr="009D4248">
        <w:rPr>
          <w:color w:val="000000" w:themeColor="text1"/>
          <w:u w:val="single"/>
        </w:rPr>
        <w:t xml:space="preserve">. </w:t>
      </w:r>
      <w:r w:rsidRPr="00D443D9">
        <w:rPr>
          <w:color w:val="000000" w:themeColor="text1"/>
          <w:highlight w:val="cyan"/>
          <w:u w:val="single"/>
        </w:rPr>
        <w:t xml:space="preserve">Borders become </w:t>
      </w:r>
      <w:proofErr w:type="gramStart"/>
      <w:r w:rsidRPr="00D443D9">
        <w:rPr>
          <w:color w:val="000000" w:themeColor="text1"/>
          <w:highlight w:val="cyan"/>
          <w:u w:val="single"/>
        </w:rPr>
        <w:t>less</w:t>
      </w:r>
      <w:proofErr w:type="gramEnd"/>
      <w:r w:rsidRPr="00D443D9">
        <w:rPr>
          <w:color w:val="000000" w:themeColor="text1"/>
          <w:highlight w:val="cyan"/>
          <w:u w:val="single"/>
        </w:rPr>
        <w:t xml:space="preserve"> physical markers than</w:t>
      </w:r>
      <w:r w:rsidRPr="009D4248">
        <w:rPr>
          <w:color w:val="000000" w:themeColor="text1"/>
          <w:u w:val="single"/>
        </w:rPr>
        <w:t xml:space="preserve"> axes around which intensive control of those expelled is </w:t>
      </w:r>
      <w:proofErr w:type="spellStart"/>
      <w:r w:rsidRPr="009D4248">
        <w:rPr>
          <w:color w:val="000000" w:themeColor="text1"/>
          <w:u w:val="single"/>
        </w:rPr>
        <w:t>organised</w:t>
      </w:r>
      <w:proofErr w:type="spellEnd"/>
      <w:r w:rsidRPr="009D4248">
        <w:rPr>
          <w:color w:val="000000" w:themeColor="text1"/>
          <w:u w:val="single"/>
        </w:rPr>
        <w:t xml:space="preserve">. These borderlands are </w:t>
      </w:r>
      <w:r w:rsidRPr="00D443D9">
        <w:rPr>
          <w:color w:val="000000" w:themeColor="text1"/>
          <w:highlight w:val="cyan"/>
          <w:u w:val="single"/>
        </w:rPr>
        <w:t>zones of non-being, zones of death.</w:t>
      </w:r>
      <w:r w:rsidRPr="00D443D9">
        <w:rPr>
          <w:color w:val="000000" w:themeColor="text1"/>
          <w:highlight w:val="cyan"/>
        </w:rPr>
        <w:t xml:space="preserve"> </w:t>
      </w:r>
      <w:r w:rsidRPr="00D443D9">
        <w:rPr>
          <w:color w:val="000000" w:themeColor="text1"/>
          <w:highlight w:val="cyan"/>
          <w:u w:val="single"/>
        </w:rPr>
        <w:t>The US-Mexico border is one such zone, where 7000 people have died</w:t>
      </w:r>
      <w:r w:rsidRPr="009D4248">
        <w:rPr>
          <w:color w:val="000000" w:themeColor="text1"/>
          <w:u w:val="single"/>
        </w:rPr>
        <w:t xml:space="preserve"> in recent years, although this is only the bodies that have been recovered and identified.</w:t>
      </w:r>
      <w:r w:rsidRPr="005F6B7B">
        <w:rPr>
          <w:color w:val="000000" w:themeColor="text1"/>
        </w:rPr>
        <w:t xml:space="preserve"> Thousands more are unaccounted </w:t>
      </w:r>
      <w:proofErr w:type="gramStart"/>
      <w:r w:rsidRPr="005F6B7B">
        <w:rPr>
          <w:color w:val="000000" w:themeColor="text1"/>
        </w:rPr>
        <w:t>for, or</w:t>
      </w:r>
      <w:proofErr w:type="gramEnd"/>
      <w:r w:rsidRPr="005F6B7B">
        <w:rPr>
          <w:color w:val="000000" w:themeColor="text1"/>
        </w:rPr>
        <w:t xml:space="preserve"> perished making the treacherous journey from as far away as South America through Central America and Mexico. The Mediterranean is another such zone of death. Between 2014-24, more than 24,000 people perished, although again</w:t>
      </w:r>
      <w:r w:rsidRPr="00D443D9">
        <w:rPr>
          <w:color w:val="000000" w:themeColor="text1"/>
          <w:highlight w:val="cyan"/>
        </w:rPr>
        <w:t xml:space="preserve">, </w:t>
      </w:r>
      <w:r w:rsidRPr="00D443D9">
        <w:rPr>
          <w:color w:val="000000" w:themeColor="text1"/>
          <w:highlight w:val="cyan"/>
          <w:u w:val="single"/>
        </w:rPr>
        <w:t xml:space="preserve">this does not </w:t>
      </w:r>
      <w:proofErr w:type="gramStart"/>
      <w:r w:rsidRPr="00D443D9">
        <w:rPr>
          <w:color w:val="000000" w:themeColor="text1"/>
          <w:highlight w:val="cyan"/>
          <w:u w:val="single"/>
        </w:rPr>
        <w:t>take into account</w:t>
      </w:r>
      <w:proofErr w:type="gramEnd"/>
      <w:r w:rsidRPr="00D443D9">
        <w:rPr>
          <w:color w:val="000000" w:themeColor="text1"/>
          <w:highlight w:val="cyan"/>
          <w:u w:val="single"/>
        </w:rPr>
        <w:t xml:space="preserve"> </w:t>
      </w:r>
      <w:r w:rsidRPr="00D443D9">
        <w:rPr>
          <w:color w:val="000000" w:themeColor="text1"/>
          <w:u w:val="single"/>
        </w:rPr>
        <w:t xml:space="preserve">thousands, maybe </w:t>
      </w:r>
      <w:r w:rsidRPr="00D443D9">
        <w:rPr>
          <w:color w:val="000000" w:themeColor="text1"/>
          <w:highlight w:val="cyan"/>
          <w:u w:val="single"/>
        </w:rPr>
        <w:t>tens of thousands never identified or who perished</w:t>
      </w:r>
      <w:r w:rsidRPr="009D4248">
        <w:rPr>
          <w:color w:val="000000" w:themeColor="text1"/>
          <w:u w:val="single"/>
        </w:rPr>
        <w:t xml:space="preserve"> making such survival journeys.</w:t>
      </w:r>
      <w:r>
        <w:rPr>
          <w:color w:val="000000" w:themeColor="text1"/>
        </w:rPr>
        <w:t xml:space="preserve"> </w:t>
      </w:r>
      <w:r w:rsidRPr="005F6B7B">
        <w:rPr>
          <w:color w:val="000000" w:themeColor="text1"/>
        </w:rPr>
        <w:t>These zones of non-being and death are worldwide. In 2023</w:t>
      </w:r>
      <w:r w:rsidRPr="00D443D9">
        <w:rPr>
          <w:color w:val="000000" w:themeColor="text1"/>
          <w:highlight w:val="cyan"/>
        </w:rPr>
        <w:t>, Saudi border guards opened fire without warning or provocation against Ethiopian migrants</w:t>
      </w:r>
      <w:r w:rsidRPr="005F6B7B">
        <w:rPr>
          <w:color w:val="000000" w:themeColor="text1"/>
        </w:rPr>
        <w:t xml:space="preserve"> trying to enter the Kingdom to join their 750,000 countrymen and women who serve as migrant workers in that country, leaving several hundred dead and wounded. Transnational migrant </w:t>
      </w:r>
      <w:proofErr w:type="spellStart"/>
      <w:r w:rsidRPr="005F6B7B">
        <w:rPr>
          <w:color w:val="000000" w:themeColor="text1"/>
        </w:rPr>
        <w:t>labour</w:t>
      </w:r>
      <w:proofErr w:type="spellEnd"/>
      <w:r w:rsidRPr="005F6B7B">
        <w:rPr>
          <w:color w:val="000000" w:themeColor="text1"/>
        </w:rPr>
        <w:t xml:space="preserve"> is crucial to the global economy. </w:t>
      </w:r>
      <w:r w:rsidRPr="00D443D9">
        <w:rPr>
          <w:color w:val="000000" w:themeColor="text1"/>
          <w:highlight w:val="cyan"/>
          <w:u w:val="single"/>
        </w:rPr>
        <w:t xml:space="preserve">The ruling groups want to </w:t>
      </w:r>
      <w:proofErr w:type="spellStart"/>
      <w:r w:rsidRPr="00D443D9">
        <w:rPr>
          <w:color w:val="000000" w:themeColor="text1"/>
          <w:highlight w:val="cyan"/>
          <w:u w:val="single"/>
        </w:rPr>
        <w:t>generalise</w:t>
      </w:r>
      <w:proofErr w:type="spellEnd"/>
      <w:r w:rsidRPr="00D443D9">
        <w:rPr>
          <w:color w:val="000000" w:themeColor="text1"/>
          <w:highlight w:val="cyan"/>
          <w:u w:val="single"/>
        </w:rPr>
        <w:t xml:space="preserve"> the Gulf States model, a system</w:t>
      </w:r>
      <w:r w:rsidRPr="009D4248">
        <w:rPr>
          <w:color w:val="000000" w:themeColor="text1"/>
          <w:u w:val="single"/>
        </w:rPr>
        <w:t xml:space="preserve"> of virtual slavery </w:t>
      </w:r>
      <w:r w:rsidRPr="00D443D9">
        <w:rPr>
          <w:color w:val="000000" w:themeColor="text1"/>
          <w:highlight w:val="cyan"/>
          <w:u w:val="single"/>
        </w:rPr>
        <w:t>whereby migrants are brought in with</w:t>
      </w:r>
      <w:r w:rsidRPr="009D4248">
        <w:rPr>
          <w:color w:val="000000" w:themeColor="text1"/>
          <w:u w:val="single"/>
        </w:rPr>
        <w:t xml:space="preserve"> work visas, may not change employment, have </w:t>
      </w:r>
      <w:r w:rsidRPr="00D443D9">
        <w:rPr>
          <w:color w:val="000000" w:themeColor="text1"/>
          <w:highlight w:val="cyan"/>
          <w:u w:val="single"/>
        </w:rPr>
        <w:t xml:space="preserve">no </w:t>
      </w:r>
      <w:proofErr w:type="spellStart"/>
      <w:r w:rsidRPr="00D443D9">
        <w:rPr>
          <w:color w:val="000000" w:themeColor="text1"/>
          <w:highlight w:val="cyan"/>
          <w:u w:val="single"/>
        </w:rPr>
        <w:t>labour</w:t>
      </w:r>
      <w:proofErr w:type="spellEnd"/>
      <w:r w:rsidRPr="00D443D9">
        <w:rPr>
          <w:color w:val="000000" w:themeColor="text1"/>
          <w:highlight w:val="cyan"/>
          <w:u w:val="single"/>
        </w:rPr>
        <w:t>, civil, social or political rights, are</w:t>
      </w:r>
      <w:r w:rsidRPr="009D4248">
        <w:rPr>
          <w:color w:val="000000" w:themeColor="text1"/>
          <w:u w:val="single"/>
        </w:rPr>
        <w:t xml:space="preserve"> often </w:t>
      </w:r>
      <w:r w:rsidRPr="00D443D9">
        <w:rPr>
          <w:color w:val="000000" w:themeColor="text1"/>
          <w:highlight w:val="cyan"/>
          <w:u w:val="single"/>
        </w:rPr>
        <w:t>held</w:t>
      </w:r>
      <w:r w:rsidRPr="009D4248">
        <w:rPr>
          <w:color w:val="000000" w:themeColor="text1"/>
          <w:u w:val="single"/>
        </w:rPr>
        <w:t xml:space="preserve"> in households or </w:t>
      </w:r>
      <w:proofErr w:type="spellStart"/>
      <w:r w:rsidRPr="009D4248">
        <w:rPr>
          <w:color w:val="000000" w:themeColor="text1"/>
          <w:u w:val="single"/>
        </w:rPr>
        <w:t>labour</w:t>
      </w:r>
      <w:proofErr w:type="spellEnd"/>
      <w:r w:rsidRPr="009D4248">
        <w:rPr>
          <w:color w:val="000000" w:themeColor="text1"/>
          <w:u w:val="single"/>
        </w:rPr>
        <w:t xml:space="preserve"> camps under virtual slave-like conditions, </w:t>
      </w:r>
      <w:r w:rsidRPr="00D443D9">
        <w:rPr>
          <w:color w:val="000000" w:themeColor="text1"/>
          <w:highlight w:val="cyan"/>
          <w:u w:val="single"/>
        </w:rPr>
        <w:t xml:space="preserve">and are deported once their </w:t>
      </w:r>
      <w:proofErr w:type="spellStart"/>
      <w:r w:rsidRPr="00D443D9">
        <w:rPr>
          <w:color w:val="000000" w:themeColor="text1"/>
          <w:highlight w:val="cyan"/>
          <w:u w:val="single"/>
        </w:rPr>
        <w:t>labour</w:t>
      </w:r>
      <w:proofErr w:type="spellEnd"/>
      <w:r w:rsidRPr="00D443D9">
        <w:rPr>
          <w:color w:val="000000" w:themeColor="text1"/>
          <w:highlight w:val="cyan"/>
          <w:u w:val="single"/>
        </w:rPr>
        <w:t xml:space="preserve"> is no longer needed</w:t>
      </w:r>
      <w:r w:rsidRPr="005F6B7B">
        <w:rPr>
          <w:color w:val="000000" w:themeColor="text1"/>
        </w:rPr>
        <w:t>.</w:t>
      </w:r>
      <w:r>
        <w:rPr>
          <w:color w:val="000000" w:themeColor="text1"/>
        </w:rPr>
        <w:t xml:space="preserve"> </w:t>
      </w:r>
      <w:r w:rsidRPr="005F6B7B">
        <w:rPr>
          <w:color w:val="000000" w:themeColor="text1"/>
        </w:rPr>
        <w:t xml:space="preserve">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w:t>
      </w:r>
      <w:proofErr w:type="spellStart"/>
      <w:r w:rsidRPr="005F6B7B">
        <w:rPr>
          <w:color w:val="000000" w:themeColor="text1"/>
        </w:rPr>
        <w:t>colonisation</w:t>
      </w:r>
      <w:proofErr w:type="spellEnd"/>
      <w:r w:rsidRPr="005F6B7B">
        <w:rPr>
          <w:color w:val="000000" w:themeColor="text1"/>
        </w:rPr>
        <w:t xml:space="preserve"> of India, when the </w:t>
      </w:r>
      <w:proofErr w:type="spellStart"/>
      <w:r w:rsidRPr="005F6B7B">
        <w:rPr>
          <w:color w:val="000000" w:themeColor="text1"/>
        </w:rPr>
        <w:t>colonisers</w:t>
      </w:r>
      <w:proofErr w:type="spellEnd"/>
      <w:r w:rsidRPr="005F6B7B">
        <w:rPr>
          <w:color w:val="000000" w:themeColor="text1"/>
        </w:rPr>
        <w:t xml:space="preserve"> shipped out all the country’s agricultural resources so that periodic famines would take millions — tens of millions — of Indian lives</w:t>
      </w:r>
      <w:r w:rsidRPr="00D443D9">
        <w:rPr>
          <w:color w:val="000000" w:themeColor="text1"/>
          <w:u w:val="single"/>
        </w:rPr>
        <w:t xml:space="preserve">. For the </w:t>
      </w:r>
      <w:proofErr w:type="spellStart"/>
      <w:r w:rsidRPr="00D443D9">
        <w:rPr>
          <w:color w:val="000000" w:themeColor="text1"/>
          <w:u w:val="single"/>
        </w:rPr>
        <w:t>colonisers</w:t>
      </w:r>
      <w:proofErr w:type="spellEnd"/>
      <w:r w:rsidRPr="00D443D9">
        <w:rPr>
          <w:color w:val="000000" w:themeColor="text1"/>
          <w:u w:val="single"/>
        </w:rPr>
        <w:t xml:space="preserve"> these </w:t>
      </w:r>
      <w:r w:rsidRPr="00D443D9">
        <w:rPr>
          <w:color w:val="000000" w:themeColor="text1"/>
          <w:highlight w:val="cyan"/>
          <w:u w:val="single"/>
        </w:rPr>
        <w:t>victims were just human waste</w:t>
      </w:r>
      <w:r w:rsidRPr="00D443D9">
        <w:rPr>
          <w:color w:val="000000" w:themeColor="text1"/>
          <w:u w:val="single"/>
        </w:rPr>
        <w:t xml:space="preserve">. Gaza, Congo, Haiti, the world’s borderlands — these hellscapes are real-time alarm bells warning that </w:t>
      </w:r>
      <w:r w:rsidRPr="00D443D9">
        <w:rPr>
          <w:color w:val="000000" w:themeColor="text1"/>
          <w:highlight w:val="cyan"/>
          <w:u w:val="single"/>
        </w:rPr>
        <w:t>capitalism’s extermination impulse is now being activated to resolve capital’s intractable contradiction</w:t>
      </w:r>
      <w:r w:rsidRPr="00D443D9">
        <w:rPr>
          <w:color w:val="000000" w:themeColor="text1"/>
          <w:u w:val="single"/>
        </w:rPr>
        <w:t xml:space="preserve"> between surplus capital and surplus </w:t>
      </w:r>
      <w:proofErr w:type="spellStart"/>
      <w:r w:rsidRPr="00D443D9">
        <w:rPr>
          <w:color w:val="000000" w:themeColor="text1"/>
          <w:u w:val="single"/>
        </w:rPr>
        <w:t>labour</w:t>
      </w:r>
      <w:proofErr w:type="spellEnd"/>
      <w:r w:rsidRPr="00D443D9">
        <w:rPr>
          <w:color w:val="000000" w:themeColor="text1"/>
          <w:u w:val="single"/>
        </w:rPr>
        <w:t>.</w:t>
      </w:r>
      <w:r>
        <w:rPr>
          <w:color w:val="000000" w:themeColor="text1"/>
        </w:rPr>
        <w:t xml:space="preserve"> </w:t>
      </w:r>
      <w:r w:rsidRPr="005F6B7B">
        <w:rPr>
          <w:color w:val="000000" w:themeColor="text1"/>
        </w:rPr>
        <w:t xml:space="preserve">Finally, regarding the crisis of social reproduction, global capitalism increasingly turns women proletarians from producers of </w:t>
      </w:r>
      <w:proofErr w:type="spellStart"/>
      <w:r w:rsidRPr="005F6B7B">
        <w:rPr>
          <w:color w:val="000000" w:themeColor="text1"/>
        </w:rPr>
        <w:t>labour</w:t>
      </w:r>
      <w:proofErr w:type="spellEnd"/>
      <w:r w:rsidRPr="005F6B7B">
        <w:rPr>
          <w:color w:val="000000" w:themeColor="text1"/>
        </w:rPr>
        <w:t xml:space="preserve"> power required by capital into producers of supernumeraries for which capital has no use</w:t>
      </w:r>
      <w:r w:rsidRPr="00D443D9">
        <w:rPr>
          <w:color w:val="000000" w:themeColor="text1"/>
          <w:u w:val="single"/>
        </w:rPr>
        <w:t xml:space="preserve">. </w:t>
      </w:r>
      <w:r w:rsidRPr="00D443D9">
        <w:rPr>
          <w:color w:val="000000" w:themeColor="text1"/>
          <w:highlight w:val="cyan"/>
          <w:u w:val="single"/>
        </w:rPr>
        <w:t xml:space="preserve">Women’s </w:t>
      </w:r>
      <w:proofErr w:type="spellStart"/>
      <w:r w:rsidRPr="00D443D9">
        <w:rPr>
          <w:color w:val="000000" w:themeColor="text1"/>
          <w:highlight w:val="cyan"/>
          <w:u w:val="single"/>
        </w:rPr>
        <w:t>labour</w:t>
      </w:r>
      <w:proofErr w:type="spellEnd"/>
      <w:r w:rsidRPr="00D443D9">
        <w:rPr>
          <w:color w:val="000000" w:themeColor="text1"/>
          <w:u w:val="single"/>
        </w:rPr>
        <w:t xml:space="preserve">, already devalued when it is unwaged, </w:t>
      </w:r>
      <w:r w:rsidRPr="00D443D9">
        <w:rPr>
          <w:color w:val="000000" w:themeColor="text1"/>
          <w:highlight w:val="cyan"/>
          <w:u w:val="single"/>
        </w:rPr>
        <w:t>is further devalued</w:t>
      </w:r>
      <w:r w:rsidRPr="00D443D9">
        <w:rPr>
          <w:color w:val="000000" w:themeColor="text1"/>
          <w:u w:val="single"/>
        </w:rPr>
        <w:t xml:space="preserve">, and women denigrated, as the function of the household economy moves from rearing </w:t>
      </w:r>
      <w:proofErr w:type="spellStart"/>
      <w:r w:rsidRPr="00D443D9">
        <w:rPr>
          <w:color w:val="000000" w:themeColor="text1"/>
          <w:u w:val="single"/>
        </w:rPr>
        <w:t>labour</w:t>
      </w:r>
      <w:proofErr w:type="spellEnd"/>
      <w:r w:rsidRPr="00D443D9">
        <w:rPr>
          <w:color w:val="000000" w:themeColor="text1"/>
          <w:u w:val="single"/>
        </w:rPr>
        <w:t xml:space="preserve"> for incorporation into circuits of capital to rearing supernumeraries. This ever-greater degradation and devaluation of women proletarians in times of epochal crisis involve deep structural processes</w:t>
      </w:r>
      <w:r w:rsidRPr="005F6B7B">
        <w:rPr>
          <w:color w:val="000000" w:themeColor="text1"/>
        </w:rPr>
        <w:t>, which combine with cultural and political processes to breed pandemics of degradation, misogyny and aggression and violence against women, aggravating the worldwide crisis in gender relations.</w:t>
      </w:r>
    </w:p>
    <w:p w14:paraId="474EECA3" w14:textId="77777777" w:rsidR="002C0B06" w:rsidRDefault="002C0B06" w:rsidP="002C0B06">
      <w:pPr>
        <w:rPr>
          <w:color w:val="000000" w:themeColor="text1"/>
        </w:rPr>
      </w:pPr>
    </w:p>
    <w:p w14:paraId="39D8F38B" w14:textId="77777777" w:rsidR="002C0B06" w:rsidRPr="004E3BB5" w:rsidRDefault="002C0B06" w:rsidP="002C0B06">
      <w:pPr>
        <w:rPr>
          <w:rStyle w:val="Style13ptBold"/>
          <w:b w:val="0"/>
          <w:bCs w:val="0"/>
          <w:color w:val="000000" w:themeColor="text1"/>
          <w:sz w:val="18"/>
          <w:szCs w:val="18"/>
        </w:rPr>
      </w:pPr>
      <w:r w:rsidRPr="006F3854">
        <w:rPr>
          <w:rFonts w:eastAsiaTheme="majorEastAsia" w:cstheme="majorBidi"/>
          <w:b/>
          <w:iCs/>
          <w:sz w:val="26"/>
        </w:rPr>
        <w:t>Global capitalism sustains itself through militarization of its citizens against scapegoated minorities and perpetually weakens global political and ecological stability.</w:t>
      </w:r>
      <w:r w:rsidRPr="006F3854">
        <w:rPr>
          <w:rStyle w:val="Style13ptBold"/>
          <w:color w:val="000000" w:themeColor="text1"/>
        </w:rPr>
        <w:t xml:space="preserve"> </w:t>
      </w:r>
      <w:r>
        <w:rPr>
          <w:rStyle w:val="Style13ptBold"/>
          <w:color w:val="000000" w:themeColor="text1"/>
        </w:rPr>
        <w:t xml:space="preserve">Robinson </w:t>
      </w:r>
      <w:r w:rsidRPr="004E3BB5">
        <w:rPr>
          <w:rStyle w:val="Style13ptBold"/>
          <w:color w:val="000000" w:themeColor="text1"/>
        </w:rPr>
        <w:t xml:space="preserve">25 </w:t>
      </w:r>
      <w:r w:rsidRPr="004E3BB5">
        <w:rPr>
          <w:rStyle w:val="Style13ptBold"/>
          <w:b w:val="0"/>
          <w:bCs w:val="0"/>
          <w:color w:val="000000" w:themeColor="text1"/>
          <w:sz w:val="18"/>
          <w:szCs w:val="18"/>
        </w:rPr>
        <w:t xml:space="preserve">(William I. Robinson (born March 28, 1959) is an American professor of sociology at the University of California, Santa Barbara. His work focuses on political economy, globalization, Latin America and historical materialism. “The epochal crisis of global capitalism — Challenges for popular resistance from below”, </w:t>
      </w:r>
      <w:hyperlink r:id="rId195" w:history="1">
        <w:r w:rsidRPr="004E3BB5">
          <w:rPr>
            <w:rStyle w:val="Hyperlink"/>
            <w:color w:val="000000" w:themeColor="text1"/>
            <w:sz w:val="18"/>
            <w:szCs w:val="18"/>
          </w:rPr>
          <w:t>https://links.org.au/epochal-crisis-global-capitalism-challenges-popular-resistance-below</w:t>
        </w:r>
      </w:hyperlink>
      <w:r w:rsidRPr="004E3BB5">
        <w:rPr>
          <w:rStyle w:val="Style13ptBold"/>
          <w:b w:val="0"/>
          <w:bCs w:val="0"/>
          <w:color w:val="000000" w:themeColor="text1"/>
          <w:sz w:val="18"/>
          <w:szCs w:val="18"/>
        </w:rPr>
        <w:t>, accessed 6.11.26)</w:t>
      </w:r>
    </w:p>
    <w:p w14:paraId="5303FC87" w14:textId="77777777" w:rsidR="002C0B06" w:rsidRDefault="002C0B06" w:rsidP="002C0B06">
      <w:pPr>
        <w:pStyle w:val="Heading4"/>
      </w:pPr>
    </w:p>
    <w:p w14:paraId="5AFBA97F" w14:textId="77777777" w:rsidR="002C0B06" w:rsidRDefault="002C0B06" w:rsidP="002C0B06">
      <w:pPr>
        <w:rPr>
          <w:color w:val="000000" w:themeColor="text1"/>
          <w:u w:val="single"/>
        </w:rPr>
      </w:pPr>
      <w:r w:rsidRPr="00F70DDC">
        <w:rPr>
          <w:color w:val="000000" w:themeColor="text1"/>
          <w:highlight w:val="cyan"/>
          <w:u w:val="single"/>
        </w:rPr>
        <w:t>Global capitalism faces a political crisis of</w:t>
      </w:r>
      <w:r w:rsidRPr="00B258AA">
        <w:rPr>
          <w:color w:val="000000" w:themeColor="text1"/>
          <w:u w:val="single"/>
        </w:rPr>
        <w:t xml:space="preserve"> state legitimacy and </w:t>
      </w:r>
      <w:r w:rsidRPr="00F70DDC">
        <w:rPr>
          <w:color w:val="000000" w:themeColor="text1"/>
          <w:highlight w:val="cyan"/>
          <w:u w:val="single"/>
        </w:rPr>
        <w:t>capitalist hegemony</w:t>
      </w:r>
      <w:r w:rsidRPr="00B258AA">
        <w:rPr>
          <w:color w:val="000000" w:themeColor="text1"/>
          <w:u w:val="single"/>
        </w:rPr>
        <w:t xml:space="preserve">. The </w:t>
      </w:r>
      <w:r w:rsidRPr="00F70DDC">
        <w:rPr>
          <w:color w:val="000000" w:themeColor="text1"/>
          <w:highlight w:val="cyan"/>
          <w:u w:val="single"/>
        </w:rPr>
        <w:t>ruling groups are desperate to re-establish their hegemony and legitimacy</w:t>
      </w:r>
      <w:r w:rsidRPr="00B258AA">
        <w:rPr>
          <w:color w:val="000000" w:themeColor="text1"/>
          <w:u w:val="single"/>
        </w:rPr>
        <w:t xml:space="preserve">. We are </w:t>
      </w:r>
      <w:r w:rsidRPr="00F70DDC">
        <w:rPr>
          <w:color w:val="000000" w:themeColor="text1"/>
          <w:highlight w:val="cyan"/>
          <w:u w:val="single"/>
        </w:rPr>
        <w:t>seeing an escalation of state violence</w:t>
      </w:r>
      <w:r w:rsidRPr="00B258AA">
        <w:rPr>
          <w:color w:val="000000" w:themeColor="text1"/>
          <w:u w:val="single"/>
        </w:rPr>
        <w:t>, the spread of a neo-fascist far right around the world, and an expansion of the global police state.</w:t>
      </w:r>
      <w:r w:rsidRPr="00D443D9">
        <w:rPr>
          <w:color w:val="000000" w:themeColor="text1"/>
        </w:rPr>
        <w:t xml:space="preserve"> Unprecedented inequalities can only be sustained by extreme violence, </w:t>
      </w:r>
      <w:proofErr w:type="spellStart"/>
      <w:r w:rsidRPr="00D443D9">
        <w:rPr>
          <w:color w:val="000000" w:themeColor="text1"/>
        </w:rPr>
        <w:t>militarisation</w:t>
      </w:r>
      <w:proofErr w:type="spellEnd"/>
      <w:r w:rsidRPr="00D443D9">
        <w:rPr>
          <w:color w:val="000000" w:themeColor="text1"/>
        </w:rPr>
        <w:t xml:space="preserve"> and repression. The ruling groups face a crisis of social control: how </w:t>
      </w:r>
      <w:proofErr w:type="gramStart"/>
      <w:r w:rsidRPr="00D443D9">
        <w:rPr>
          <w:color w:val="000000" w:themeColor="text1"/>
        </w:rPr>
        <w:t>to</w:t>
      </w:r>
      <w:proofErr w:type="gramEnd"/>
      <w:r w:rsidRPr="00D443D9">
        <w:rPr>
          <w:color w:val="000000" w:themeColor="text1"/>
        </w:rPr>
        <w:t xml:space="preserve"> maintain a grip on power and prevent uprisings?</w:t>
      </w:r>
      <w:r>
        <w:rPr>
          <w:color w:val="000000" w:themeColor="text1"/>
        </w:rPr>
        <w:t xml:space="preserve"> </w:t>
      </w:r>
      <w:r w:rsidRPr="00D443D9">
        <w:rPr>
          <w:color w:val="000000" w:themeColor="text1"/>
        </w:rPr>
        <w:t>Consensual mechanisms of social control are breaking down as authoritarian, dictatorial and neo-fascist systems of political domination spread</w:t>
      </w:r>
      <w:r w:rsidRPr="00F70DDC">
        <w:rPr>
          <w:color w:val="000000" w:themeColor="text1"/>
          <w:u w:val="single"/>
        </w:rPr>
        <w:t xml:space="preserve">. </w:t>
      </w:r>
      <w:r w:rsidRPr="00F70DDC">
        <w:rPr>
          <w:color w:val="000000" w:themeColor="text1"/>
          <w:highlight w:val="cyan"/>
          <w:u w:val="single"/>
        </w:rPr>
        <w:t>Twenty-first century fascism</w:t>
      </w:r>
      <w:r w:rsidRPr="00F70DDC">
        <w:rPr>
          <w:color w:val="000000" w:themeColor="text1"/>
          <w:u w:val="single"/>
        </w:rPr>
        <w:t xml:space="preserve">, in my view, </w:t>
      </w:r>
      <w:r w:rsidRPr="00F70DDC">
        <w:rPr>
          <w:color w:val="000000" w:themeColor="text1"/>
          <w:highlight w:val="cyan"/>
          <w:u w:val="single"/>
        </w:rPr>
        <w:t xml:space="preserve">involves a triangulation of transnational capital with reactionary and repressive state power and a fascist </w:t>
      </w:r>
      <w:proofErr w:type="spellStart"/>
      <w:r w:rsidRPr="00F70DDC">
        <w:rPr>
          <w:color w:val="000000" w:themeColor="text1"/>
          <w:highlight w:val="cyan"/>
          <w:u w:val="single"/>
        </w:rPr>
        <w:t>mobilisation</w:t>
      </w:r>
      <w:proofErr w:type="spellEnd"/>
      <w:r w:rsidRPr="00F70DDC">
        <w:rPr>
          <w:color w:val="000000" w:themeColor="text1"/>
          <w:highlight w:val="cyan"/>
          <w:u w:val="single"/>
        </w:rPr>
        <w:t xml:space="preserve"> in civil society.</w:t>
      </w:r>
      <w:r w:rsidRPr="00D443D9">
        <w:rPr>
          <w:color w:val="000000" w:themeColor="text1"/>
        </w:rPr>
        <w:t xml:space="preserve"> It is a project that seeks to channel mass insecurity and social anxiety away from their source in a global capitalism in crisis and redirect it towards the Other, whether other countries, ethnicities, immigrants and refugees, religious minorities, and so on.</w:t>
      </w:r>
      <w:r>
        <w:rPr>
          <w:color w:val="000000" w:themeColor="text1"/>
        </w:rPr>
        <w:t xml:space="preserve"> </w:t>
      </w:r>
      <w:r w:rsidRPr="00D443D9">
        <w:rPr>
          <w:color w:val="000000" w:themeColor="text1"/>
        </w:rPr>
        <w:t xml:space="preserve">This generates an explosive situation — tinderboxes that can go off at a moment’s notice. Look at the anti-immigrant riots that broke out in Britain this past summer. </w:t>
      </w:r>
      <w:proofErr w:type="gramStart"/>
      <w:r w:rsidRPr="00F70DDC">
        <w:rPr>
          <w:color w:val="000000" w:themeColor="text1"/>
          <w:u w:val="single"/>
        </w:rPr>
        <w:t>Who was</w:t>
      </w:r>
      <w:proofErr w:type="gramEnd"/>
      <w:r w:rsidRPr="00F70DDC">
        <w:rPr>
          <w:color w:val="000000" w:themeColor="text1"/>
          <w:u w:val="single"/>
        </w:rPr>
        <w:t xml:space="preserve"> doing the </w:t>
      </w:r>
      <w:r w:rsidRPr="00F70DDC">
        <w:rPr>
          <w:color w:val="000000" w:themeColor="text1"/>
          <w:highlight w:val="cyan"/>
        </w:rPr>
        <w:t>rioting were poor, unemployed white proletarians. Hyper-nationalism is always a characteristic of fascism</w:t>
      </w:r>
      <w:r w:rsidRPr="00F70DDC">
        <w:rPr>
          <w:color w:val="000000" w:themeColor="text1"/>
          <w:u w:val="single"/>
        </w:rPr>
        <w:t>, as are racism, scapegoating and hyper-</w:t>
      </w:r>
      <w:proofErr w:type="spellStart"/>
      <w:r w:rsidRPr="00F70DDC">
        <w:rPr>
          <w:color w:val="000000" w:themeColor="text1"/>
          <w:u w:val="single"/>
        </w:rPr>
        <w:t>masculinisation</w:t>
      </w:r>
      <w:proofErr w:type="spellEnd"/>
      <w:r w:rsidRPr="00F70DDC">
        <w:rPr>
          <w:color w:val="000000" w:themeColor="text1"/>
          <w:u w:val="single"/>
        </w:rPr>
        <w:t>.</w:t>
      </w:r>
      <w:r w:rsidRPr="00D443D9">
        <w:rPr>
          <w:color w:val="000000" w:themeColor="text1"/>
        </w:rPr>
        <w:t xml:space="preserve"> Frighteningly, elements among the TCC are now coming on </w:t>
      </w:r>
      <w:proofErr w:type="gramStart"/>
      <w:r w:rsidRPr="00D443D9">
        <w:rPr>
          <w:color w:val="000000" w:themeColor="text1"/>
        </w:rPr>
        <w:t>board</w:t>
      </w:r>
      <w:proofErr w:type="gramEnd"/>
      <w:r w:rsidRPr="00D443D9">
        <w:rPr>
          <w:color w:val="000000" w:themeColor="text1"/>
        </w:rPr>
        <w:t xml:space="preserve"> the fascist project. Donald Trump and Elon Musk are both billionaire racists and fascists and, as we saw, Musk — acting as shadow US co-president — has openly endorsed the Alternative for Germany and other far-right and neo-fascist forces in Europe and around the world.</w:t>
      </w:r>
      <w:r>
        <w:rPr>
          <w:color w:val="000000" w:themeColor="text1"/>
        </w:rPr>
        <w:t xml:space="preserve"> </w:t>
      </w:r>
      <w:r w:rsidRPr="00F70DDC">
        <w:rPr>
          <w:color w:val="000000" w:themeColor="text1"/>
          <w:highlight w:val="cyan"/>
          <w:u w:val="single"/>
        </w:rPr>
        <w:t>The agenda of the TCC is to use the state machinery to consummate the neoliberal counterrevolution</w:t>
      </w:r>
      <w:r w:rsidRPr="00F70DDC">
        <w:rPr>
          <w:color w:val="000000" w:themeColor="text1"/>
          <w:u w:val="single"/>
        </w:rPr>
        <w:t xml:space="preserve"> of the past half century, to liberate capital from any remaining constraints. In the US, a new </w:t>
      </w:r>
      <w:proofErr w:type="gramStart"/>
      <w:r w:rsidRPr="00F70DDC">
        <w:rPr>
          <w:color w:val="000000" w:themeColor="text1"/>
          <w:u w:val="single"/>
        </w:rPr>
        <w:t>bloc</w:t>
      </w:r>
      <w:proofErr w:type="gramEnd"/>
      <w:r w:rsidRPr="00F70DDC">
        <w:rPr>
          <w:color w:val="000000" w:themeColor="text1"/>
          <w:u w:val="single"/>
        </w:rPr>
        <w:t xml:space="preserve"> of capital is emerging that brings together Silicon Valley with the Pentagon and Wall Street — that is, tech, finance and the military industrial complex, along with the medical-industrial complex and energy.</w:t>
      </w:r>
      <w:r>
        <w:rPr>
          <w:color w:val="000000" w:themeColor="text1"/>
        </w:rPr>
        <w:t xml:space="preserve"> </w:t>
      </w:r>
      <w:r w:rsidRPr="00D443D9">
        <w:rPr>
          <w:color w:val="000000" w:themeColor="text1"/>
        </w:rPr>
        <w:t xml:space="preserve">At the same time, the post-World War II international order is cracking up. We are experiencing a radical reconfiguration of global geopolitical alignments to the drumbeat of escalating financial turbulence and political chaos. Yet the crisis of hegemony in </w:t>
      </w:r>
      <w:proofErr w:type="gramStart"/>
      <w:r w:rsidRPr="00D443D9">
        <w:rPr>
          <w:color w:val="000000" w:themeColor="text1"/>
        </w:rPr>
        <w:t>the international</w:t>
      </w:r>
      <w:proofErr w:type="gramEnd"/>
      <w:r w:rsidRPr="00D443D9">
        <w:rPr>
          <w:color w:val="000000" w:themeColor="text1"/>
        </w:rPr>
        <w:t xml:space="preserve"> order takes place within a single, integrated global economy.</w:t>
      </w:r>
      <w:r>
        <w:rPr>
          <w:color w:val="000000" w:themeColor="text1"/>
        </w:rPr>
        <w:t xml:space="preserve"> </w:t>
      </w:r>
      <w:r w:rsidRPr="00F70DDC">
        <w:rPr>
          <w:color w:val="000000" w:themeColor="text1"/>
          <w:u w:val="single"/>
        </w:rPr>
        <w:t xml:space="preserve">We need to be clear: </w:t>
      </w:r>
      <w:r w:rsidRPr="006F3854">
        <w:rPr>
          <w:color w:val="000000" w:themeColor="text1"/>
          <w:highlight w:val="cyan"/>
          <w:u w:val="single"/>
        </w:rPr>
        <w:t xml:space="preserve">emerging global capitalist pluralism may offer greater </w:t>
      </w:r>
      <w:proofErr w:type="spellStart"/>
      <w:r w:rsidRPr="006F3854">
        <w:rPr>
          <w:color w:val="000000" w:themeColor="text1"/>
          <w:highlight w:val="cyan"/>
          <w:u w:val="single"/>
        </w:rPr>
        <w:t>manoeuvring</w:t>
      </w:r>
      <w:proofErr w:type="spellEnd"/>
      <w:r w:rsidRPr="006F3854">
        <w:rPr>
          <w:color w:val="000000" w:themeColor="text1"/>
          <w:highlight w:val="cyan"/>
          <w:u w:val="single"/>
        </w:rPr>
        <w:t xml:space="preserve"> room for popular struggles</w:t>
      </w:r>
      <w:r w:rsidRPr="00F70DDC">
        <w:rPr>
          <w:color w:val="000000" w:themeColor="text1"/>
          <w:u w:val="single"/>
        </w:rPr>
        <w:t xml:space="preserve"> around the world, but </w:t>
      </w:r>
      <w:r w:rsidRPr="006F3854">
        <w:rPr>
          <w:color w:val="000000" w:themeColor="text1"/>
          <w:highlight w:val="cyan"/>
          <w:u w:val="single"/>
        </w:rPr>
        <w:t>a politically multipolar world does not mean that emerging poles of global capitalism are any less exploitative or oppressive</w:t>
      </w:r>
      <w:r w:rsidRPr="00F70DDC">
        <w:rPr>
          <w:color w:val="000000" w:themeColor="text1"/>
          <w:u w:val="single"/>
        </w:rPr>
        <w:t xml:space="preserve"> than established </w:t>
      </w:r>
      <w:proofErr w:type="spellStart"/>
      <w:r w:rsidRPr="00F70DDC">
        <w:rPr>
          <w:color w:val="000000" w:themeColor="text1"/>
          <w:u w:val="single"/>
        </w:rPr>
        <w:t>centres</w:t>
      </w:r>
      <w:proofErr w:type="spellEnd"/>
      <w:r w:rsidRPr="00F70DDC">
        <w:rPr>
          <w:color w:val="000000" w:themeColor="text1"/>
          <w:u w:val="single"/>
        </w:rPr>
        <w:t xml:space="preserve">. An </w:t>
      </w:r>
      <w:r w:rsidRPr="006F3854">
        <w:rPr>
          <w:color w:val="000000" w:themeColor="text1"/>
          <w:highlight w:val="cyan"/>
          <w:u w:val="single"/>
        </w:rPr>
        <w:t xml:space="preserve">anti-imperialism that supports one </w:t>
      </w:r>
      <w:proofErr w:type="spellStart"/>
      <w:r w:rsidRPr="006F3854">
        <w:rPr>
          <w:color w:val="000000" w:themeColor="text1"/>
          <w:highlight w:val="cyan"/>
          <w:u w:val="single"/>
        </w:rPr>
        <w:t>centre</w:t>
      </w:r>
      <w:proofErr w:type="spellEnd"/>
      <w:r w:rsidRPr="006F3854">
        <w:rPr>
          <w:color w:val="000000" w:themeColor="text1"/>
          <w:highlight w:val="cyan"/>
          <w:u w:val="single"/>
        </w:rPr>
        <w:t xml:space="preserve"> of global capitalist power over another is an anti-imperialism of fools</w:t>
      </w:r>
      <w:r w:rsidRPr="00F70DDC">
        <w:rPr>
          <w:color w:val="000000" w:themeColor="text1"/>
          <w:u w:val="single"/>
        </w:rPr>
        <w:t>.</w:t>
      </w:r>
      <w:r>
        <w:rPr>
          <w:color w:val="000000" w:themeColor="text1"/>
        </w:rPr>
        <w:t xml:space="preserve"> </w:t>
      </w:r>
      <w:r w:rsidRPr="00D443D9">
        <w:rPr>
          <w:color w:val="000000" w:themeColor="text1"/>
        </w:rPr>
        <w:t>Ecological holocaust</w:t>
      </w:r>
      <w:r>
        <w:rPr>
          <w:color w:val="000000" w:themeColor="text1"/>
        </w:rPr>
        <w:t xml:space="preserve"> </w:t>
      </w:r>
      <w:r w:rsidRPr="00D443D9">
        <w:rPr>
          <w:color w:val="000000" w:themeColor="text1"/>
        </w:rPr>
        <w:t>We face a collapse of the biosphere</w:t>
      </w:r>
      <w:r w:rsidRPr="00F70DDC">
        <w:rPr>
          <w:color w:val="000000" w:themeColor="text1"/>
          <w:u w:val="single"/>
        </w:rPr>
        <w:t xml:space="preserve">. </w:t>
      </w:r>
      <w:r w:rsidRPr="006F3854">
        <w:rPr>
          <w:color w:val="000000" w:themeColor="text1"/>
          <w:highlight w:val="cyan"/>
          <w:u w:val="single"/>
        </w:rPr>
        <w:t>Each round of expansion of world capitalism has been more catastrophic</w:t>
      </w:r>
      <w:r w:rsidRPr="00F70DDC">
        <w:rPr>
          <w:color w:val="000000" w:themeColor="text1"/>
          <w:u w:val="single"/>
        </w:rPr>
        <w:t xml:space="preserve"> than prior ones </w:t>
      </w:r>
      <w:r w:rsidRPr="006F3854">
        <w:rPr>
          <w:color w:val="000000" w:themeColor="text1"/>
          <w:highlight w:val="cyan"/>
          <w:u w:val="single"/>
        </w:rPr>
        <w:t>for the planetary ecosystem</w:t>
      </w:r>
      <w:r w:rsidRPr="00F70DDC">
        <w:rPr>
          <w:color w:val="000000" w:themeColor="text1"/>
          <w:u w:val="single"/>
        </w:rPr>
        <w:t xml:space="preserve">. Artificial intelligence and the digital revolution now underway promises to bring about </w:t>
      </w:r>
      <w:r w:rsidRPr="006F3854">
        <w:rPr>
          <w:color w:val="000000" w:themeColor="text1"/>
          <w:highlight w:val="cyan"/>
          <w:u w:val="single"/>
        </w:rPr>
        <w:t>a massive new wave of expansion with a devastating impact on the biosphere</w:t>
      </w:r>
      <w:r w:rsidRPr="00F70DDC">
        <w:rPr>
          <w:color w:val="000000" w:themeColor="text1"/>
          <w:u w:val="single"/>
        </w:rPr>
        <w:t xml:space="preserve">. </w:t>
      </w:r>
      <w:r w:rsidRPr="00D443D9">
        <w:rPr>
          <w:color w:val="000000" w:themeColor="text1"/>
        </w:rPr>
        <w:t xml:space="preserve">Capitalism by its very nature requires perpetual expansion, endless growth, endless accumulation. Halting expansion, or the call by environmentalists for degrowth, is not an option for capital. </w:t>
      </w:r>
      <w:r w:rsidRPr="006F3854">
        <w:rPr>
          <w:color w:val="000000" w:themeColor="text1"/>
          <w:u w:val="single"/>
        </w:rPr>
        <w:t>Now the frontiers of appropriation are closing. They are becoming exhausted</w:t>
      </w:r>
      <w:r w:rsidRPr="00F70DDC">
        <w:rPr>
          <w:color w:val="000000" w:themeColor="text1"/>
          <w:highlight w:val="cyan"/>
          <w:u w:val="single"/>
        </w:rPr>
        <w:t>. The infinite process of capital accumulation is running up against the finite character of the biosphere.</w:t>
      </w:r>
      <w:r>
        <w:rPr>
          <w:color w:val="000000" w:themeColor="text1"/>
          <w:u w:val="single"/>
        </w:rPr>
        <w:t xml:space="preserve"> </w:t>
      </w:r>
    </w:p>
    <w:p w14:paraId="03A260E8" w14:textId="77777777" w:rsidR="002C0B06" w:rsidRDefault="002C0B06" w:rsidP="002C0B06">
      <w:pPr>
        <w:rPr>
          <w:color w:val="000000" w:themeColor="text1"/>
          <w:u w:val="single"/>
        </w:rPr>
      </w:pPr>
    </w:p>
    <w:p w14:paraId="076C49C0" w14:textId="77777777" w:rsidR="002C0B06" w:rsidRDefault="002C0B06" w:rsidP="002C0B06">
      <w:pPr>
        <w:rPr>
          <w:color w:val="000000" w:themeColor="text1"/>
          <w:u w:val="single"/>
        </w:rPr>
      </w:pPr>
    </w:p>
    <w:p w14:paraId="090D3B2C" w14:textId="77777777" w:rsidR="0013482F" w:rsidRPr="00392EB5" w:rsidRDefault="0013482F" w:rsidP="0013482F">
      <w:pPr>
        <w:pStyle w:val="Heading4"/>
        <w:rPr>
          <w:rFonts w:cs="Calibri"/>
        </w:rPr>
      </w:pPr>
      <w:r w:rsidRPr="00392EB5">
        <w:rPr>
          <w:rFonts w:cs="Calibri"/>
        </w:rPr>
        <w:t xml:space="preserve">Capitalism is the </w:t>
      </w:r>
      <w:r w:rsidRPr="005E2397">
        <w:rPr>
          <w:rFonts w:cs="Calibri"/>
          <w:u w:val="single"/>
        </w:rPr>
        <w:t>root cause</w:t>
      </w:r>
      <w:r w:rsidRPr="00392EB5">
        <w:rPr>
          <w:rFonts w:cs="Calibri"/>
        </w:rPr>
        <w:t xml:space="preserve"> of </w:t>
      </w:r>
      <w:r w:rsidRPr="005E2397">
        <w:rPr>
          <w:rFonts w:cs="Calibri"/>
          <w:u w:val="single"/>
        </w:rPr>
        <w:t>every</w:t>
      </w:r>
      <w:r w:rsidRPr="00392EB5">
        <w:rPr>
          <w:rFonts w:cs="Calibri"/>
        </w:rPr>
        <w:t xml:space="preserve"> impact – climate change, war, structural inequality, and psychological violence</w:t>
      </w:r>
      <w:r>
        <w:rPr>
          <w:rFonts w:cs="Calibri"/>
        </w:rPr>
        <w:t>.</w:t>
      </w:r>
    </w:p>
    <w:p w14:paraId="5BA3B716" w14:textId="77777777" w:rsidR="0013482F" w:rsidRPr="005E2397" w:rsidRDefault="0013482F" w:rsidP="0013482F">
      <w:pPr>
        <w:rPr>
          <w:rStyle w:val="Style13ptBold"/>
          <w:b w:val="0"/>
          <w:bCs w:val="0"/>
          <w:sz w:val="22"/>
        </w:rPr>
      </w:pPr>
      <w:r w:rsidRPr="00392EB5">
        <w:rPr>
          <w:rStyle w:val="Style13ptBold"/>
        </w:rPr>
        <w:t xml:space="preserve">Robinson PhD ’18 </w:t>
      </w:r>
      <w:r w:rsidRPr="00392EB5">
        <w:t>(William, American professor of sociology at the University of California, Santa Barbara, “Accumulation Crisis and Global Police State”)</w:t>
      </w:r>
      <w:r w:rsidRPr="005E2397">
        <w:rPr>
          <w:rStyle w:val="StyleUnderline"/>
          <w:u w:val="none"/>
        </w:rPr>
        <w:t xml:space="preserve"> </w:t>
      </w:r>
      <w:proofErr w:type="spellStart"/>
      <w:r>
        <w:rPr>
          <w:rStyle w:val="StyleUnderline"/>
          <w:u w:val="none"/>
        </w:rPr>
        <w:t>marlboroughef</w:t>
      </w:r>
      <w:proofErr w:type="spellEnd"/>
    </w:p>
    <w:p w14:paraId="32B3B85C" w14:textId="77777777" w:rsidR="0013482F" w:rsidRPr="00392EB5" w:rsidRDefault="0013482F" w:rsidP="0013482F">
      <w:pPr>
        <w:rPr>
          <w:sz w:val="16"/>
        </w:rPr>
      </w:pPr>
      <w:r w:rsidRPr="00392EB5">
        <w:rPr>
          <w:sz w:val="16"/>
        </w:rPr>
        <w:t xml:space="preserve">Each major episode of crisis in the world capitalist system has presented the potential for systemic change. Each has involved the breakdown of state legitimacy, escalating class and social struggles, and military conflicts, leading to a restructuring of the system, including new institutional arrangements, class relations, and accumulation activities that eventually result in a </w:t>
      </w:r>
      <w:proofErr w:type="spellStart"/>
      <w:r w:rsidRPr="00392EB5">
        <w:rPr>
          <w:sz w:val="16"/>
        </w:rPr>
        <w:t>restabilization</w:t>
      </w:r>
      <w:proofErr w:type="spellEnd"/>
      <w:r w:rsidRPr="00392EB5">
        <w:rPr>
          <w:sz w:val="16"/>
        </w:rPr>
        <w:t xml:space="preserve">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w:t>
      </w:r>
      <w:proofErr w:type="spellStart"/>
      <w:r w:rsidRPr="00392EB5">
        <w:rPr>
          <w:sz w:val="16"/>
        </w:rPr>
        <w:t>restabilization</w:t>
      </w:r>
      <w:proofErr w:type="spellEnd"/>
      <w:r w:rsidRPr="00392EB5">
        <w:rPr>
          <w:sz w:val="16"/>
        </w:rPr>
        <w:t xml:space="preserve"> – that is, </w:t>
      </w:r>
      <w:r w:rsidRPr="005E2397">
        <w:rPr>
          <w:rStyle w:val="StyleUnderline"/>
          <w:highlight w:val="cyan"/>
        </w:rPr>
        <w:t>our very survival</w:t>
      </w:r>
      <w:r w:rsidRPr="00392EB5">
        <w:rPr>
          <w:sz w:val="16"/>
        </w:rPr>
        <w:t xml:space="preserve"> now </w:t>
      </w:r>
      <w:r w:rsidRPr="005E2397">
        <w:rPr>
          <w:rStyle w:val="StyleUnderline"/>
          <w:highlight w:val="cyan"/>
        </w:rPr>
        <w:t xml:space="preserve">requires a </w:t>
      </w:r>
      <w:r w:rsidRPr="005E2397">
        <w:rPr>
          <w:rStyle w:val="Emphasis"/>
          <w:highlight w:val="cyan"/>
        </w:rPr>
        <w:t>revolution against global capitalism</w:t>
      </w:r>
      <w:r w:rsidRPr="00392EB5">
        <w:rPr>
          <w:sz w:val="16"/>
        </w:rPr>
        <w:t xml:space="preserve"> (Robinson, 2014). These six dimensions, in broad strokes, present a “big picture” context in which a global police state is emerging. First, </w:t>
      </w:r>
      <w:r w:rsidRPr="005E2397">
        <w:rPr>
          <w:rStyle w:val="StyleUnderline"/>
          <w:highlight w:val="cyan"/>
        </w:rPr>
        <w:t>the system is fast</w:t>
      </w:r>
      <w:r w:rsidRPr="00392EB5">
        <w:rPr>
          <w:rStyle w:val="StyleUnderline"/>
        </w:rPr>
        <w:t xml:space="preserve"> </w:t>
      </w:r>
      <w:r w:rsidRPr="005E2397">
        <w:rPr>
          <w:rStyle w:val="Emphasis"/>
          <w:highlight w:val="cyan"/>
        </w:rPr>
        <w:t>reaching</w:t>
      </w:r>
      <w:r w:rsidRPr="00392EB5">
        <w:rPr>
          <w:rStyle w:val="Emphasis"/>
        </w:rPr>
        <w:t xml:space="preserve"> the </w:t>
      </w:r>
      <w:r w:rsidRPr="005E2397">
        <w:rPr>
          <w:rStyle w:val="Emphasis"/>
          <w:highlight w:val="cyan"/>
        </w:rPr>
        <w:t>ecological limits</w:t>
      </w:r>
      <w:r w:rsidRPr="00392EB5">
        <w:rPr>
          <w:rStyle w:val="StyleUnderline"/>
        </w:rPr>
        <w:t xml:space="preserve"> of its reproduction</w:t>
      </w:r>
      <w:r w:rsidRPr="00392EB5">
        <w:rPr>
          <w:sz w:val="16"/>
        </w:rPr>
        <w:t xml:space="preserve">. </w:t>
      </w:r>
      <w:r w:rsidRPr="00392EB5">
        <w:rPr>
          <w:rStyle w:val="StyleUnderline"/>
        </w:rPr>
        <w:t>We have</w:t>
      </w:r>
      <w:r w:rsidRPr="00392EB5">
        <w:rPr>
          <w:sz w:val="16"/>
        </w:rPr>
        <w:t xml:space="preserve"> already </w:t>
      </w:r>
      <w:r w:rsidRPr="00392EB5">
        <w:rPr>
          <w:rStyle w:val="StyleUnderline"/>
        </w:rPr>
        <w:t>passed tipping points in climate change</w:t>
      </w:r>
      <w:r w:rsidRPr="00392EB5">
        <w:rPr>
          <w:sz w:val="16"/>
        </w:rPr>
        <w:t xml:space="preserve">, the nitrogen cycle, and diversity loss. For the first time ever, </w:t>
      </w:r>
      <w:r w:rsidRPr="00392EB5">
        <w:rPr>
          <w:rStyle w:val="StyleUnderline"/>
        </w:rPr>
        <w:t>human conduct</w:t>
      </w:r>
      <w:r w:rsidRPr="00392EB5">
        <w:rPr>
          <w:sz w:val="16"/>
        </w:rPr>
        <w:t xml:space="preserve"> is intersecting with and fundamentally altering the earth system in such a way that </w:t>
      </w:r>
      <w:r w:rsidRPr="005E2397">
        <w:rPr>
          <w:rStyle w:val="StyleUnderline"/>
          <w:highlight w:val="cyan"/>
        </w:rPr>
        <w:t xml:space="preserve">threatens to bring </w:t>
      </w:r>
      <w:r w:rsidRPr="005E2397">
        <w:rPr>
          <w:rStyle w:val="StyleUnderline"/>
        </w:rPr>
        <w:t xml:space="preserve">about a </w:t>
      </w:r>
      <w:r w:rsidRPr="005E2397">
        <w:rPr>
          <w:rStyle w:val="Emphasis"/>
          <w:highlight w:val="cyan"/>
        </w:rPr>
        <w:t>sixth mass extinction</w:t>
      </w:r>
      <w:r w:rsidRPr="00392EB5">
        <w:rPr>
          <w:sz w:val="16"/>
        </w:rPr>
        <w:t xml:space="preserve">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w:t>
      </w:r>
      <w:r w:rsidRPr="00392EB5">
        <w:rPr>
          <w:rStyle w:val="StyleUnderline"/>
        </w:rPr>
        <w:t xml:space="preserve">it is </w:t>
      </w:r>
      <w:r w:rsidRPr="005E2397">
        <w:rPr>
          <w:rStyle w:val="Emphasis"/>
          <w:highlight w:val="cyan"/>
        </w:rPr>
        <w:t>difficult to</w:t>
      </w:r>
      <w:r w:rsidRPr="00392EB5">
        <w:rPr>
          <w:rStyle w:val="StyleUnderline"/>
        </w:rPr>
        <w:t xml:space="preserve"> imagine that the environmental catastrophe can be </w:t>
      </w:r>
      <w:r w:rsidRPr="005E2397">
        <w:rPr>
          <w:rStyle w:val="Emphasis"/>
          <w:highlight w:val="cyan"/>
        </w:rPr>
        <w:t>resolve</w:t>
      </w:r>
      <w:r w:rsidRPr="00392EB5">
        <w:rPr>
          <w:rStyle w:val="Emphasis"/>
        </w:rPr>
        <w:t>d</w:t>
      </w:r>
      <w:r w:rsidRPr="00392EB5">
        <w:rPr>
          <w:rStyle w:val="StyleUnderline"/>
        </w:rPr>
        <w:t xml:space="preserve"> </w:t>
      </w:r>
      <w:r w:rsidRPr="005E2397">
        <w:rPr>
          <w:rStyle w:val="StyleUnderline"/>
          <w:highlight w:val="cyan"/>
        </w:rPr>
        <w:t>within</w:t>
      </w:r>
      <w:r w:rsidRPr="00392EB5">
        <w:rPr>
          <w:rStyle w:val="StyleUnderline"/>
        </w:rPr>
        <w:t xml:space="preserve"> the </w:t>
      </w:r>
      <w:r w:rsidRPr="005E2397">
        <w:rPr>
          <w:rStyle w:val="StyleUnderline"/>
        </w:rPr>
        <w:t>capitalist system</w:t>
      </w:r>
      <w:r w:rsidRPr="00392EB5">
        <w:rPr>
          <w:sz w:val="16"/>
        </w:rPr>
        <w:t xml:space="preserve"> </w:t>
      </w:r>
      <w:r w:rsidRPr="005E2397">
        <w:rPr>
          <w:rStyle w:val="StyleUnderline"/>
          <w:highlight w:val="cyan"/>
        </w:rPr>
        <w:t>given</w:t>
      </w:r>
      <w:r w:rsidRPr="00392EB5">
        <w:rPr>
          <w:rStyle w:val="StyleUnderline"/>
        </w:rPr>
        <w:t xml:space="preserve"> capital’s </w:t>
      </w:r>
      <w:r w:rsidRPr="005E2397">
        <w:rPr>
          <w:rStyle w:val="StyleUnderline"/>
          <w:highlight w:val="cyan"/>
        </w:rPr>
        <w:t>implacable</w:t>
      </w:r>
      <w:r w:rsidRPr="00392EB5">
        <w:rPr>
          <w:rStyle w:val="StyleUnderline"/>
        </w:rPr>
        <w:t xml:space="preserve"> </w:t>
      </w:r>
      <w:r w:rsidRPr="005E2397">
        <w:rPr>
          <w:rStyle w:val="Emphasis"/>
          <w:highlight w:val="cyan"/>
        </w:rPr>
        <w:t>impulse to accumulate</w:t>
      </w:r>
      <w:r w:rsidRPr="00392EB5">
        <w:rPr>
          <w:sz w:val="16"/>
        </w:rPr>
        <w:t xml:space="preserve"> </w:t>
      </w:r>
      <w:r w:rsidRPr="005E2397">
        <w:rPr>
          <w:rStyle w:val="StyleUnderline"/>
          <w:highlight w:val="cyan"/>
        </w:rPr>
        <w:t>and</w:t>
      </w:r>
      <w:r w:rsidRPr="00392EB5">
        <w:rPr>
          <w:rStyle w:val="StyleUnderline"/>
        </w:rPr>
        <w:t xml:space="preserve"> its </w:t>
      </w:r>
      <w:r w:rsidRPr="005E2397">
        <w:rPr>
          <w:rStyle w:val="StyleUnderline"/>
          <w:highlight w:val="cyan"/>
        </w:rPr>
        <w:t xml:space="preserve">accelerated </w:t>
      </w:r>
      <w:r w:rsidRPr="005E2397">
        <w:rPr>
          <w:rStyle w:val="Emphasis"/>
          <w:highlight w:val="cyan"/>
        </w:rPr>
        <w:t>commodification of nature</w:t>
      </w:r>
      <w:r w:rsidRPr="00392EB5">
        <w:rPr>
          <w:sz w:val="16"/>
        </w:rPr>
        <w:t xml:space="preserve">. Second, </w:t>
      </w:r>
      <w:r w:rsidRPr="00392EB5">
        <w:rPr>
          <w:rStyle w:val="StyleUnderline"/>
        </w:rPr>
        <w:t xml:space="preserve">the level of global social polarization and </w:t>
      </w:r>
      <w:r w:rsidRPr="005E2397">
        <w:rPr>
          <w:rStyle w:val="Emphasis"/>
          <w:highlight w:val="cyan"/>
        </w:rPr>
        <w:t>inequality</w:t>
      </w:r>
      <w:r w:rsidRPr="005E2397">
        <w:rPr>
          <w:rStyle w:val="StyleUnderline"/>
          <w:highlight w:val="cyan"/>
        </w:rPr>
        <w:t xml:space="preserve"> is </w:t>
      </w:r>
      <w:r w:rsidRPr="005E2397">
        <w:rPr>
          <w:rStyle w:val="Emphasis"/>
          <w:highlight w:val="cyan"/>
        </w:rPr>
        <w:t>unprecedented</w:t>
      </w:r>
      <w:r w:rsidRPr="00392EB5">
        <w:rPr>
          <w:rStyle w:val="Emphasis"/>
        </w:rPr>
        <w:t>.</w:t>
      </w:r>
      <w:r w:rsidRPr="00392EB5">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5E2397">
        <w:rPr>
          <w:rStyle w:val="StyleUnderline"/>
          <w:highlight w:val="cyan"/>
        </w:rPr>
        <w:t>escalating inequalities fuel</w:t>
      </w:r>
      <w:r w:rsidRPr="00392EB5">
        <w:rPr>
          <w:sz w:val="16"/>
        </w:rPr>
        <w:t xml:space="preserve"> capitalism’s chronic problem of </w:t>
      </w:r>
      <w:proofErr w:type="gramStart"/>
      <w:r w:rsidRPr="005E2397">
        <w:rPr>
          <w:rStyle w:val="StyleUnderline"/>
          <w:highlight w:val="cyan"/>
        </w:rPr>
        <w:t>overaccumulation</w:t>
      </w:r>
      <w:proofErr w:type="gramEnd"/>
      <w:r w:rsidRPr="00392EB5">
        <w:rPr>
          <w:rStyle w:val="StyleUnderline"/>
        </w:rPr>
        <w:t>:</w:t>
      </w:r>
      <w:r w:rsidRPr="00392EB5">
        <w:rPr>
          <w:sz w:val="16"/>
        </w:rPr>
        <w:t xml:space="preserve"> the TCC cannot find productive outlets to unload the enormous amounts of surplus it has accumulated, </w:t>
      </w:r>
      <w:r w:rsidRPr="00392EB5">
        <w:rPr>
          <w:rStyle w:val="StyleUnderline"/>
        </w:rPr>
        <w:t xml:space="preserve">leading to </w:t>
      </w:r>
      <w:r w:rsidRPr="005E2397">
        <w:rPr>
          <w:rStyle w:val="StyleUnderline"/>
          <w:highlight w:val="cyan"/>
        </w:rPr>
        <w:t>chronic stagnation in the world economy</w:t>
      </w:r>
      <w:r w:rsidRPr="00392EB5">
        <w:rPr>
          <w:sz w:val="16"/>
        </w:rPr>
        <w:t xml:space="preserve"> (see next section). Such extreme levels of social polarization present a challenge of social control to dominant groups. As Trumpism in the United States as well as the rise of </w:t>
      </w:r>
      <w:proofErr w:type="gramStart"/>
      <w:r w:rsidRPr="00392EB5">
        <w:rPr>
          <w:sz w:val="16"/>
        </w:rPr>
        <w:t>far-right</w:t>
      </w:r>
      <w:proofErr w:type="gramEnd"/>
      <w:r w:rsidRPr="00392EB5">
        <w:rPr>
          <w:sz w:val="16"/>
        </w:rPr>
        <w:t xml:space="preserve"> and neo-fascist movements in Europe so well illustrate, </w:t>
      </w:r>
      <w:r w:rsidRPr="00392EB5">
        <w:rPr>
          <w:rStyle w:val="StyleUnderline"/>
        </w:rPr>
        <w:t>cooptation</w:t>
      </w:r>
      <w:r w:rsidRPr="00392EB5">
        <w:rPr>
          <w:sz w:val="16"/>
        </w:rPr>
        <w:t xml:space="preserve"> also </w:t>
      </w:r>
      <w:r w:rsidRPr="00392EB5">
        <w:rPr>
          <w:rStyle w:val="StyleUnderline"/>
        </w:rPr>
        <w:t xml:space="preserve">involves </w:t>
      </w:r>
      <w:r w:rsidRPr="00392EB5">
        <w:rPr>
          <w:sz w:val="16"/>
        </w:rPr>
        <w:t xml:space="preserve">the manipulation of </w:t>
      </w:r>
      <w:r w:rsidRPr="005E2397">
        <w:rPr>
          <w:rStyle w:val="StyleUnderline"/>
          <w:highlight w:val="cyan"/>
        </w:rPr>
        <w:t>fear</w:t>
      </w:r>
      <w:r w:rsidRPr="00392EB5">
        <w:rPr>
          <w:rStyle w:val="StyleUnderline"/>
        </w:rPr>
        <w:t xml:space="preserve"> </w:t>
      </w:r>
      <w:r w:rsidRPr="005E2397">
        <w:rPr>
          <w:rStyle w:val="StyleUnderline"/>
          <w:highlight w:val="cyan"/>
        </w:rPr>
        <w:t>and</w:t>
      </w:r>
      <w:r w:rsidRPr="00392EB5">
        <w:rPr>
          <w:rStyle w:val="StyleUnderline"/>
        </w:rPr>
        <w:t xml:space="preserve"> insecurity among the downwardly mobile</w:t>
      </w:r>
      <w:r w:rsidRPr="00392EB5">
        <w:rPr>
          <w:sz w:val="16"/>
        </w:rPr>
        <w:t xml:space="preserve"> </w:t>
      </w:r>
      <w:r w:rsidRPr="00392EB5">
        <w:rPr>
          <w:rStyle w:val="StyleUnderline"/>
        </w:rPr>
        <w:t xml:space="preserve">so that </w:t>
      </w:r>
      <w:r w:rsidRPr="005E2397">
        <w:rPr>
          <w:rStyle w:val="Emphasis"/>
          <w:highlight w:val="cyan"/>
        </w:rPr>
        <w:t>social anxiety</w:t>
      </w:r>
      <w:r w:rsidRPr="00392EB5">
        <w:rPr>
          <w:rStyle w:val="StyleUnderline"/>
        </w:rPr>
        <w:t xml:space="preserve"> is </w:t>
      </w:r>
      <w:r w:rsidRPr="005E2397">
        <w:rPr>
          <w:rStyle w:val="StyleUnderline"/>
          <w:highlight w:val="cyan"/>
        </w:rPr>
        <w:t xml:space="preserve">channeled towards </w:t>
      </w:r>
      <w:r w:rsidRPr="005E2397">
        <w:rPr>
          <w:rStyle w:val="Emphasis"/>
          <w:highlight w:val="cyan"/>
        </w:rPr>
        <w:t>scapegoated</w:t>
      </w:r>
      <w:r w:rsidRPr="00392EB5">
        <w:rPr>
          <w:rStyle w:val="Emphasis"/>
        </w:rPr>
        <w:t xml:space="preserve"> </w:t>
      </w:r>
      <w:r w:rsidRPr="005E2397">
        <w:rPr>
          <w:rStyle w:val="Emphasis"/>
          <w:highlight w:val="cyan"/>
        </w:rPr>
        <w:t>communities</w:t>
      </w:r>
      <w:r w:rsidRPr="00392EB5">
        <w:rPr>
          <w:rStyle w:val="StyleUnderline"/>
        </w:rPr>
        <w:t>.</w:t>
      </w:r>
      <w:r w:rsidRPr="00392EB5">
        <w:rPr>
          <w:sz w:val="16"/>
        </w:rPr>
        <w:t xml:space="preserve"> </w:t>
      </w:r>
      <w:r w:rsidRPr="00392EB5">
        <w:rPr>
          <w:rStyle w:val="StyleUnderline"/>
        </w:rPr>
        <w:t xml:space="preserve">This </w:t>
      </w:r>
      <w:r w:rsidRPr="005E2397">
        <w:rPr>
          <w:rStyle w:val="Emphasis"/>
          <w:highlight w:val="cyan"/>
        </w:rPr>
        <w:t>psychosocial mechanism</w:t>
      </w:r>
      <w:r w:rsidRPr="00392EB5">
        <w:rPr>
          <w:rStyle w:val="StyleUnderline"/>
        </w:rPr>
        <w:t xml:space="preserve"> of displacing mass anxieties</w:t>
      </w:r>
      <w:r w:rsidRPr="00392EB5">
        <w:rPr>
          <w:u w:val="single"/>
        </w:rPr>
        <w:t xml:space="preserve"> is</w:t>
      </w:r>
      <w:r w:rsidRPr="00392EB5">
        <w:rPr>
          <w:sz w:val="16"/>
        </w:rPr>
        <w:t xml:space="preserve"> not new, but it </w:t>
      </w:r>
      <w:r w:rsidRPr="00392EB5">
        <w:rPr>
          <w:rStyle w:val="StyleUnderline"/>
          <w:sz w:val="16"/>
          <w:szCs w:val="16"/>
        </w:rPr>
        <w:t>appears to be</w:t>
      </w:r>
      <w:r w:rsidRPr="00392EB5">
        <w:rPr>
          <w:rStyle w:val="StyleUnderline"/>
        </w:rPr>
        <w:t xml:space="preserve"> increasing </w:t>
      </w:r>
      <w:r w:rsidRPr="00392EB5">
        <w:rPr>
          <w:sz w:val="16"/>
        </w:rPr>
        <w:t xml:space="preserve">around the world </w:t>
      </w:r>
      <w:r w:rsidRPr="00392EB5">
        <w:rPr>
          <w:rStyle w:val="StyleUnderline"/>
        </w:rPr>
        <w:t>in the face of the structural destabilization of capitalist globalization.</w:t>
      </w:r>
      <w:r w:rsidRPr="00392EB5">
        <w:rPr>
          <w:sz w:val="16"/>
        </w:rPr>
        <w:t xml:space="preserve"> </w:t>
      </w:r>
      <w:r w:rsidRPr="00392EB5">
        <w:rPr>
          <w:rStyle w:val="StyleUnderline"/>
        </w:rPr>
        <w:t xml:space="preserve">Extreme inequality requires </w:t>
      </w:r>
      <w:r w:rsidRPr="005E2397">
        <w:rPr>
          <w:rStyle w:val="StyleUnderline"/>
          <w:highlight w:val="cyan"/>
        </w:rPr>
        <w:t>extreme violence and repression</w:t>
      </w:r>
      <w:r w:rsidRPr="00392EB5">
        <w:rPr>
          <w:sz w:val="16"/>
        </w:rPr>
        <w:t xml:space="preserve"> that lend themselves to projects of 21st century fascism. Third, </w:t>
      </w:r>
      <w:r w:rsidRPr="00392EB5">
        <w:rPr>
          <w:rStyle w:val="StyleUnderline"/>
        </w:rPr>
        <w:t>the sheer magnitude of the means of violence and social control is unprecedented</w:t>
      </w:r>
      <w:r w:rsidRPr="00392EB5">
        <w:rPr>
          <w:sz w:val="16"/>
        </w:rPr>
        <w:t xml:space="preserve">, as well as the magnitude and concentrated control over the means of global communication and the production and circulation of symbols, images, and knowledge. </w:t>
      </w:r>
      <w:r w:rsidRPr="005E2397">
        <w:rPr>
          <w:rStyle w:val="StyleUnderline"/>
          <w:highlight w:val="cyan"/>
        </w:rPr>
        <w:t>Computerized wars,</w:t>
      </w:r>
      <w:r w:rsidRPr="00392EB5">
        <w:rPr>
          <w:rStyle w:val="StyleUnderline"/>
        </w:rPr>
        <w:t xml:space="preserve"> drone warfare, robot soldiers, bunker-buster bombs, a new generation of nuclear weapons, satellite surveillance</w:t>
      </w:r>
      <w:r w:rsidRPr="005E2397">
        <w:rPr>
          <w:rStyle w:val="StyleUnderline"/>
          <w:highlight w:val="cyan"/>
        </w:rPr>
        <w:t xml:space="preserve">, cyberwar, </w:t>
      </w:r>
      <w:r w:rsidRPr="005E2397">
        <w:rPr>
          <w:rStyle w:val="StyleUnderline"/>
        </w:rPr>
        <w:t xml:space="preserve">spatial control </w:t>
      </w:r>
      <w:r w:rsidRPr="005E2397">
        <w:rPr>
          <w:rStyle w:val="StyleUnderline"/>
          <w:highlight w:val="cyan"/>
        </w:rPr>
        <w:t>technology</w:t>
      </w:r>
      <w:r w:rsidRPr="00392EB5">
        <w:rPr>
          <w:rStyle w:val="StyleUnderline"/>
        </w:rPr>
        <w:t>,</w:t>
      </w:r>
      <w:r w:rsidRPr="00392EB5">
        <w:rPr>
          <w:sz w:val="16"/>
        </w:rPr>
        <w:t xml:space="preserve"> and so forth, </w:t>
      </w:r>
      <w:r w:rsidRPr="00392EB5">
        <w:rPr>
          <w:rStyle w:val="StyleUnderline"/>
        </w:rPr>
        <w:t xml:space="preserve">have </w:t>
      </w:r>
      <w:r w:rsidRPr="005E2397">
        <w:rPr>
          <w:rStyle w:val="Emphasis"/>
          <w:highlight w:val="cyan"/>
        </w:rPr>
        <w:t>changed the face of</w:t>
      </w:r>
      <w:r w:rsidRPr="00392EB5">
        <w:rPr>
          <w:rStyle w:val="Emphasis"/>
        </w:rPr>
        <w:t xml:space="preserve"> </w:t>
      </w:r>
      <w:r w:rsidRPr="005E2397">
        <w:rPr>
          <w:rStyle w:val="Emphasis"/>
          <w:highlight w:val="cyan"/>
        </w:rPr>
        <w:t>warfare</w:t>
      </w:r>
      <w:r w:rsidRPr="00392EB5">
        <w:rPr>
          <w:sz w:val="16"/>
        </w:rPr>
        <w:t xml:space="preserve">, and more generally, of systems of social control and repression. We have arrived at the panoptical surveillance society, a point brought home by Edward Snowden’s revelations in 2013, and the age of thought control by those who control global flows of communication and symbolic production. </w:t>
      </w:r>
      <w:r w:rsidRPr="00392EB5">
        <w:rPr>
          <w:rStyle w:val="StyleUnderline"/>
        </w:rPr>
        <w:t>If global capitalist crisis leads to a new world war the destruction would simply be unprecedented</w:t>
      </w:r>
      <w:r w:rsidRPr="00392EB5">
        <w:rPr>
          <w:sz w:val="16"/>
        </w:rPr>
        <w:t xml:space="preserve">. Fourth, </w:t>
      </w:r>
      <w:r w:rsidRPr="005E2397">
        <w:rPr>
          <w:rStyle w:val="StyleUnderline"/>
          <w:highlight w:val="cyan"/>
        </w:rPr>
        <w:t>we are reaching limits</w:t>
      </w:r>
      <w:r w:rsidRPr="00392EB5">
        <w:rPr>
          <w:sz w:val="16"/>
        </w:rPr>
        <w:t xml:space="preserve"> to the extensive expansion of capitalism, in the sense that </w:t>
      </w:r>
      <w:r w:rsidRPr="00392EB5">
        <w:rPr>
          <w:rStyle w:val="StyleUnderline"/>
        </w:rPr>
        <w:t>there are no longer any new territories of significance to integrate</w:t>
      </w:r>
      <w:r w:rsidRPr="00392EB5">
        <w:rPr>
          <w:sz w:val="16"/>
        </w:rPr>
        <w:t xml:space="preserve"> into world capitalism </w:t>
      </w:r>
      <w:r w:rsidRPr="00392EB5">
        <w:rPr>
          <w:rStyle w:val="StyleUnderline"/>
        </w:rPr>
        <w:t>and new spaces to commodify are drying up</w:t>
      </w:r>
      <w:r w:rsidRPr="00392EB5">
        <w:rPr>
          <w:sz w:val="16"/>
        </w:rPr>
        <w:t xml:space="preserve">. </w:t>
      </w:r>
      <w:r w:rsidRPr="00392EB5">
        <w:rPr>
          <w:rStyle w:val="StyleUnderline"/>
        </w:rPr>
        <w:t xml:space="preserve">The </w:t>
      </w:r>
      <w:r w:rsidRPr="005E2397">
        <w:rPr>
          <w:rStyle w:val="StyleUnderline"/>
          <w:highlight w:val="cyan"/>
        </w:rPr>
        <w:t xml:space="preserve">capitalist system is by its nature </w:t>
      </w:r>
      <w:r w:rsidRPr="005E2397">
        <w:rPr>
          <w:rStyle w:val="Emphasis"/>
          <w:highlight w:val="cyan"/>
        </w:rPr>
        <w:t>expansionary</w:t>
      </w:r>
      <w:r w:rsidRPr="00392EB5">
        <w:rPr>
          <w:rStyle w:val="Emphasis"/>
        </w:rPr>
        <w:t>.</w:t>
      </w:r>
      <w:r w:rsidRPr="00392EB5">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There are no longer any new territories to integrate into world capitalism. At the same time, the privatization of education, health, utilities, basic services, and public lands is turning those spaces in global society that were outside of capital’s control into “spaces of capital,” so that intensive expansion is reaching depths </w:t>
      </w:r>
      <w:proofErr w:type="gramStart"/>
      <w:r w:rsidRPr="00392EB5">
        <w:rPr>
          <w:sz w:val="16"/>
        </w:rPr>
        <w:t>never before</w:t>
      </w:r>
      <w:proofErr w:type="gramEnd"/>
      <w:r w:rsidRPr="00392EB5">
        <w:rPr>
          <w:sz w:val="16"/>
        </w:rPr>
        <w:t xml:space="preserve"> seen. What is there left to commodify? Where can the system now expand? </w:t>
      </w:r>
      <w:r w:rsidRPr="00392EB5">
        <w:rPr>
          <w:rStyle w:val="StyleUnderline"/>
        </w:rPr>
        <w:t xml:space="preserve">New spaces </w:t>
      </w:r>
      <w:proofErr w:type="gramStart"/>
      <w:r w:rsidRPr="00392EB5">
        <w:rPr>
          <w:rStyle w:val="StyleUnderline"/>
        </w:rPr>
        <w:t>have to</w:t>
      </w:r>
      <w:proofErr w:type="gramEnd"/>
      <w:r w:rsidRPr="00392EB5">
        <w:rPr>
          <w:rStyle w:val="StyleUnderline"/>
        </w:rPr>
        <w:t xml:space="preserve"> be violently cracked open and the </w:t>
      </w:r>
      <w:proofErr w:type="gramStart"/>
      <w:r w:rsidRPr="00392EB5">
        <w:rPr>
          <w:rStyle w:val="StyleUnderline"/>
        </w:rPr>
        <w:t>peoples</w:t>
      </w:r>
      <w:proofErr w:type="gramEnd"/>
      <w:r w:rsidRPr="00392EB5">
        <w:rPr>
          <w:rStyle w:val="StyleUnderline"/>
        </w:rPr>
        <w:t xml:space="preserve"> in these spaces must be repressed </w:t>
      </w:r>
      <w:r w:rsidRPr="00392EB5">
        <w:rPr>
          <w:sz w:val="16"/>
        </w:rPr>
        <w:t xml:space="preserve">by the global police state. Fifth, </w:t>
      </w:r>
      <w:r w:rsidRPr="00392EB5">
        <w:rPr>
          <w:rStyle w:val="StyleUnderline"/>
        </w:rPr>
        <w:t>there is the rise of</w:t>
      </w:r>
      <w:r w:rsidRPr="00392EB5">
        <w:rPr>
          <w:sz w:val="16"/>
        </w:rPr>
        <w:t xml:space="preserve"> a vast surplus population inhabiting </w:t>
      </w:r>
      <w:r w:rsidRPr="00392EB5">
        <w:rPr>
          <w:rStyle w:val="StyleUnderline"/>
        </w:rPr>
        <w:t>a “planet of slums</w:t>
      </w:r>
      <w:r w:rsidRPr="00392EB5">
        <w:rPr>
          <w:sz w:val="16"/>
        </w:rPr>
        <w:t xml:space="preserve">” (Davis, 2007) </w:t>
      </w:r>
      <w:r w:rsidRPr="00392EB5">
        <w:rPr>
          <w:rStyle w:val="StyleUnderline"/>
        </w:rPr>
        <w:t xml:space="preserve">pushed out of the productive economy, </w:t>
      </w:r>
      <w:r w:rsidRPr="00392EB5">
        <w:rPr>
          <w:rStyle w:val="Emphasis"/>
        </w:rPr>
        <w:t>thrown into the margins,</w:t>
      </w:r>
      <w:r w:rsidRPr="00392EB5">
        <w:rPr>
          <w:sz w:val="16"/>
        </w:rPr>
        <w:t xml:space="preserve"> and subject to sophisticated systems of social control and to destruction, </w:t>
      </w:r>
      <w:r w:rsidRPr="00392EB5">
        <w:rPr>
          <w:rStyle w:val="StyleUnderline"/>
        </w:rPr>
        <w:t xml:space="preserve">into a </w:t>
      </w:r>
      <w:r w:rsidRPr="005E2397">
        <w:rPr>
          <w:rStyle w:val="StyleUnderline"/>
          <w:highlight w:val="cyan"/>
        </w:rPr>
        <w:t xml:space="preserve">mortal cycle of </w:t>
      </w:r>
      <w:r w:rsidRPr="005E2397">
        <w:rPr>
          <w:rStyle w:val="Emphasis"/>
          <w:highlight w:val="cyan"/>
        </w:rPr>
        <w:t>dispossession</w:t>
      </w:r>
      <w:r w:rsidRPr="00392EB5">
        <w:rPr>
          <w:rStyle w:val="Emphasis"/>
        </w:rPr>
        <w:t>-</w:t>
      </w:r>
      <w:r w:rsidRPr="005E2397">
        <w:rPr>
          <w:rStyle w:val="Emphasis"/>
          <w:highlight w:val="cyan"/>
        </w:rPr>
        <w:t>exploitation exclusion</w:t>
      </w:r>
      <w:r w:rsidRPr="00392EB5">
        <w:rPr>
          <w:rStyle w:val="StyleUnderline"/>
        </w:rPr>
        <w:t>.</w:t>
      </w:r>
      <w:r w:rsidRPr="00392EB5">
        <w:rPr>
          <w:sz w:val="16"/>
        </w:rPr>
        <w:t xml:space="preserve">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w:t>
      </w:r>
      <w:r w:rsidRPr="00392EB5">
        <w:rPr>
          <w:rStyle w:val="StyleUnderline"/>
        </w:rPr>
        <w:t>Global capitalism</w:t>
      </w:r>
      <w:r w:rsidRPr="00392EB5">
        <w:rPr>
          <w:sz w:val="16"/>
        </w:rPr>
        <w:t xml:space="preserve"> has no direct use for surplus humanity. But indirectly, it </w:t>
      </w:r>
      <w:r w:rsidRPr="00392EB5">
        <w:rPr>
          <w:rStyle w:val="StyleUnderline"/>
        </w:rPr>
        <w:t>holds wages down</w:t>
      </w:r>
      <w:r w:rsidRPr="00392EB5">
        <w:rPr>
          <w:sz w:val="16"/>
        </w:rPr>
        <w:t xml:space="preserve"> everywhere </w:t>
      </w:r>
      <w:r w:rsidRPr="00392EB5">
        <w:rPr>
          <w:sz w:val="16"/>
          <w:szCs w:val="16"/>
        </w:rPr>
        <w:t>and makes new systems of 21st century slavery possible.</w:t>
      </w:r>
      <w:r w:rsidRPr="00392EB5">
        <w:rPr>
          <w:sz w:val="16"/>
        </w:rPr>
        <w:t xml:space="preserve">1 </w:t>
      </w:r>
      <w:r w:rsidRPr="00392EB5">
        <w:rPr>
          <w:rStyle w:val="StyleUnderline"/>
        </w:rPr>
        <w:t>Dominant groups face the challenge of how to contain</w:t>
      </w:r>
      <w:r w:rsidRPr="00392EB5">
        <w:rPr>
          <w:sz w:val="16"/>
        </w:rPr>
        <w:t xml:space="preserve"> both </w:t>
      </w:r>
      <w:r w:rsidRPr="00392EB5">
        <w:rPr>
          <w:rStyle w:val="StyleUnderline"/>
        </w:rPr>
        <w:t>the real and potential rebellion of surplus humanity</w:t>
      </w:r>
      <w:r w:rsidRPr="00392EB5">
        <w:rPr>
          <w:sz w:val="16"/>
        </w:rPr>
        <w:t xml:space="preserve">. In addition, </w:t>
      </w:r>
      <w:r w:rsidRPr="00392EB5">
        <w:rPr>
          <w:rStyle w:val="StyleUnderline"/>
        </w:rPr>
        <w:t>surplus humanity cannot consume</w:t>
      </w:r>
      <w:r w:rsidRPr="00392EB5">
        <w:rPr>
          <w:sz w:val="16"/>
        </w:rPr>
        <w:t xml:space="preserve"> </w:t>
      </w:r>
      <w:r w:rsidRPr="00392EB5">
        <w:rPr>
          <w:rStyle w:val="StyleUnderline"/>
        </w:rPr>
        <w:t xml:space="preserve">and </w:t>
      </w:r>
      <w:r w:rsidRPr="00392EB5">
        <w:rPr>
          <w:sz w:val="16"/>
        </w:rPr>
        <w:t xml:space="preserve">so as their ranks expand the problem of </w:t>
      </w:r>
      <w:proofErr w:type="gramStart"/>
      <w:r w:rsidRPr="00392EB5">
        <w:rPr>
          <w:rStyle w:val="StyleUnderline"/>
        </w:rPr>
        <w:t>overaccumulation</w:t>
      </w:r>
      <w:proofErr w:type="gramEnd"/>
      <w:r w:rsidRPr="00392EB5">
        <w:rPr>
          <w:rStyle w:val="StyleUnderline"/>
        </w:rPr>
        <w:t xml:space="preserve"> becomes exacerbated</w:t>
      </w:r>
      <w:r w:rsidRPr="00392EB5">
        <w:rPr>
          <w:sz w:val="16"/>
        </w:rPr>
        <w:t xml:space="preserve">. 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w:t>
      </w:r>
      <w:r w:rsidRPr="00392EB5">
        <w:rPr>
          <w:rStyle w:val="StyleUnderline"/>
        </w:rPr>
        <w:t xml:space="preserve">In the age of </w:t>
      </w:r>
      <w:r w:rsidRPr="005E2397">
        <w:rPr>
          <w:rStyle w:val="StyleUnderline"/>
          <w:highlight w:val="cyan"/>
        </w:rPr>
        <w:t>capitalist globalization</w:t>
      </w:r>
      <w:r w:rsidRPr="005E2397">
        <w:rPr>
          <w:sz w:val="16"/>
          <w:highlight w:val="cyan"/>
        </w:rPr>
        <w:t xml:space="preserve"> </w:t>
      </w:r>
      <w:r w:rsidRPr="005E2397">
        <w:rPr>
          <w:rStyle w:val="StyleUnderline"/>
          <w:highlight w:val="cyan"/>
        </w:rPr>
        <w:t>governments</w:t>
      </w:r>
      <w:r w:rsidRPr="00392EB5">
        <w:rPr>
          <w:rStyle w:val="StyleUnderline"/>
        </w:rPr>
        <w:t xml:space="preserve"> must </w:t>
      </w:r>
      <w:r w:rsidRPr="005E2397">
        <w:rPr>
          <w:rStyle w:val="StyleUnderline"/>
          <w:highlight w:val="cyan"/>
        </w:rPr>
        <w:t>attract</w:t>
      </w:r>
      <w:r w:rsidRPr="00392EB5">
        <w:rPr>
          <w:sz w:val="16"/>
        </w:rPr>
        <w:t xml:space="preserve"> to the national territory </w:t>
      </w:r>
      <w:r w:rsidRPr="00392EB5">
        <w:rPr>
          <w:rStyle w:val="StyleUnderline"/>
        </w:rPr>
        <w:t xml:space="preserve">transnational </w:t>
      </w:r>
      <w:r w:rsidRPr="005E2397">
        <w:rPr>
          <w:rStyle w:val="StyleUnderline"/>
          <w:highlight w:val="cyan"/>
        </w:rPr>
        <w:t>corporate investment</w:t>
      </w:r>
      <w:r w:rsidRPr="00392EB5">
        <w:rPr>
          <w:sz w:val="16"/>
        </w:rPr>
        <w:t xml:space="preserve">, </w:t>
      </w:r>
      <w:r w:rsidRPr="00392EB5">
        <w:rPr>
          <w:rStyle w:val="StyleUnderline"/>
        </w:rPr>
        <w:t>which requires</w:t>
      </w:r>
      <w:r w:rsidRPr="00392EB5">
        <w:rPr>
          <w:sz w:val="16"/>
        </w:rPr>
        <w:t xml:space="preserve"> providing capital with all the incentives associated with neoliberalism – </w:t>
      </w:r>
      <w:r w:rsidRPr="00392EB5">
        <w:rPr>
          <w:rStyle w:val="StyleUnderline"/>
        </w:rPr>
        <w:t>downward pressure on wages</w:t>
      </w:r>
      <w:r w:rsidRPr="00392EB5">
        <w:rPr>
          <w:sz w:val="16"/>
        </w:rPr>
        <w:t xml:space="preserve">, </w:t>
      </w:r>
      <w:r w:rsidRPr="00392EB5">
        <w:rPr>
          <w:rStyle w:val="StyleUnderline"/>
        </w:rPr>
        <w:t>deregulation,</w:t>
      </w:r>
      <w:r w:rsidRPr="00392EB5">
        <w:rPr>
          <w:sz w:val="16"/>
        </w:rPr>
        <w:t xml:space="preserve"> austerity, and so on – </w:t>
      </w:r>
      <w:r w:rsidRPr="00392EB5">
        <w:rPr>
          <w:rStyle w:val="StyleUnderline"/>
        </w:rPr>
        <w:t xml:space="preserve">that </w:t>
      </w:r>
      <w:r w:rsidRPr="005E2397">
        <w:rPr>
          <w:rStyle w:val="Emphasis"/>
          <w:highlight w:val="cyan"/>
        </w:rPr>
        <w:t>aggravate inequality, impoverishment, and insecurity</w:t>
      </w:r>
      <w:r w:rsidRPr="005E2397">
        <w:rPr>
          <w:sz w:val="16"/>
          <w:highlight w:val="cyan"/>
        </w:rPr>
        <w:t xml:space="preserve"> </w:t>
      </w:r>
      <w:r w:rsidRPr="005E2397">
        <w:rPr>
          <w:sz w:val="16"/>
        </w:rPr>
        <w:t>for working classes. Nation-states face a contradiction between the need to promote transnational</w:t>
      </w:r>
      <w:r w:rsidRPr="00392EB5">
        <w:rPr>
          <w:sz w:val="16"/>
        </w:rPr>
        <w:t xml:space="preserve"> capital accumulation in their territories and their need to achieve political legitimacy. </w:t>
      </w:r>
      <w:r w:rsidRPr="00392EB5">
        <w:rPr>
          <w:rStyle w:val="StyleUnderline"/>
        </w:rPr>
        <w:t xml:space="preserve">As a result, </w:t>
      </w:r>
      <w:r w:rsidRPr="005E2397">
        <w:rPr>
          <w:rStyle w:val="StyleUnderline"/>
          <w:highlight w:val="cyan"/>
        </w:rPr>
        <w:t>states</w:t>
      </w:r>
      <w:r w:rsidRPr="00392EB5">
        <w:rPr>
          <w:sz w:val="16"/>
        </w:rPr>
        <w:t xml:space="preserve"> around the world </w:t>
      </w:r>
      <w:r w:rsidRPr="005E2397">
        <w:rPr>
          <w:rStyle w:val="StyleUnderline"/>
          <w:highlight w:val="cyan"/>
        </w:rPr>
        <w:t>have</w:t>
      </w:r>
      <w:r w:rsidRPr="00392EB5">
        <w:rPr>
          <w:rStyle w:val="StyleUnderline"/>
        </w:rPr>
        <w:t xml:space="preserve"> been experiencing spiraling </w:t>
      </w:r>
      <w:r w:rsidRPr="005E2397">
        <w:rPr>
          <w:rStyle w:val="Emphasis"/>
          <w:highlight w:val="cyan"/>
        </w:rPr>
        <w:t>crises of legitimacy</w:t>
      </w:r>
      <w:r w:rsidRPr="00392EB5">
        <w:rPr>
          <w:sz w:val="16"/>
        </w:rPr>
        <w:t xml:space="preserve">. This situation generates bewildering and seemingly contradictory politics </w:t>
      </w:r>
      <w:proofErr w:type="gramStart"/>
      <w:r w:rsidRPr="00392EB5">
        <w:rPr>
          <w:sz w:val="16"/>
        </w:rPr>
        <w:t>and also</w:t>
      </w:r>
      <w:proofErr w:type="gramEnd"/>
      <w:r w:rsidRPr="00392EB5">
        <w:rPr>
          <w:sz w:val="16"/>
        </w:rPr>
        <w:t xml:space="preserve"> helps explain the resurgence of </w:t>
      </w:r>
      <w:proofErr w:type="gramStart"/>
      <w:r w:rsidRPr="00392EB5">
        <w:rPr>
          <w:sz w:val="16"/>
        </w:rPr>
        <w:t>far-right</w:t>
      </w:r>
      <w:proofErr w:type="gramEnd"/>
      <w:r w:rsidRPr="00392EB5">
        <w:rPr>
          <w:sz w:val="16"/>
        </w:rPr>
        <w:t xml:space="preserve"> and neo-fascist forces that espouse rhetoric of nationalism and protectionism even as they promote neo-liberalism.</w:t>
      </w:r>
    </w:p>
    <w:p w14:paraId="67CA1A21" w14:textId="77777777" w:rsidR="00AB0F81" w:rsidRDefault="00AB0F81" w:rsidP="00014606">
      <w:pPr>
        <w:pStyle w:val="Heading3"/>
      </w:pPr>
      <w:r>
        <w:t>Cap Bad --- Violence</w:t>
      </w:r>
    </w:p>
    <w:p w14:paraId="776F02A6" w14:textId="7BB7F936" w:rsidR="00AB0F81" w:rsidRPr="00AB0F81" w:rsidRDefault="00AB0F81" w:rsidP="00AB0F81">
      <w:pPr>
        <w:pStyle w:val="Heading4"/>
      </w:pPr>
      <w:r w:rsidRPr="00AB0F81">
        <w:t>Violence is endemic to capitalism.</w:t>
      </w:r>
    </w:p>
    <w:p w14:paraId="78C58F31" w14:textId="77777777" w:rsidR="00AB0F81" w:rsidRDefault="00AB0F81" w:rsidP="00AB0F81">
      <w:r w:rsidRPr="00B74C3C">
        <w:rPr>
          <w:rStyle w:val="Style13ptBold"/>
        </w:rPr>
        <w:t>Dorsch 26</w:t>
      </w:r>
      <w:r w:rsidRPr="00B74C3C">
        <w:t>, [Timo Dorsch,</w:t>
      </w:r>
      <w:r>
        <w:t xml:space="preserve"> PhD in Human Geography, researcher with the Goethe University Frankfurt in the Institute of Human Geography</w:t>
      </w:r>
      <w:r w:rsidRPr="00B74C3C">
        <w:t xml:space="preserve"> 26, </w:t>
      </w:r>
      <w:r>
        <w:t>0</w:t>
      </w:r>
      <w:r w:rsidRPr="00B74C3C">
        <w:t xml:space="preserve">2-10-2026, "The productivity of </w:t>
      </w:r>
      <w:proofErr w:type="spellStart"/>
      <w:r w:rsidRPr="00B74C3C">
        <w:t>necropolitics</w:t>
      </w:r>
      <w:proofErr w:type="spellEnd"/>
      <w:r w:rsidRPr="00B74C3C">
        <w:t xml:space="preserve">," </w:t>
      </w:r>
      <w:proofErr w:type="spellStart"/>
      <w:r>
        <w:t>Geographica</w:t>
      </w:r>
      <w:proofErr w:type="spellEnd"/>
      <w:r>
        <w:t xml:space="preserve"> Helvetica</w:t>
      </w:r>
      <w:r w:rsidRPr="00B74C3C">
        <w:t xml:space="preserve">, https://gh.copernicus.org/articles/81/123/2026/, accessed </w:t>
      </w:r>
      <w:r>
        <w:t>0</w:t>
      </w:r>
      <w:r w:rsidRPr="00B74C3C">
        <w:t>7-</w:t>
      </w:r>
      <w:r>
        <w:t>0</w:t>
      </w:r>
      <w:r w:rsidRPr="00B74C3C">
        <w:t xml:space="preserve">9-2026] // </w:t>
      </w:r>
      <w:proofErr w:type="spellStart"/>
      <w:r w:rsidRPr="00B74C3C">
        <w:t>oast</w:t>
      </w:r>
      <w:proofErr w:type="spellEnd"/>
    </w:p>
    <w:p w14:paraId="4E13326D" w14:textId="77777777" w:rsidR="00AB0F81" w:rsidRPr="0028041C" w:rsidRDefault="00AB0F81" w:rsidP="00AB0F81">
      <w:pPr>
        <w:rPr>
          <w:sz w:val="16"/>
        </w:rPr>
      </w:pPr>
      <w:r w:rsidRPr="0028041C">
        <w:rPr>
          <w:sz w:val="16"/>
        </w:rPr>
        <w:t xml:space="preserve">At the turn of the 21st century, Latin America underwent transformations that reshaped capitalism: neoliberal reforms in many states, the disappearance of national-level political alternatives, and the rise of new social actors. These shifts have been, and remain, enforced through organized physical violence involving killing, torture, forced displacement, and disappearances. Such </w:t>
      </w:r>
      <w:r w:rsidRPr="00B74C3C">
        <w:rPr>
          <w:rStyle w:val="StyleUnderline"/>
          <w:highlight w:val="cyan"/>
        </w:rPr>
        <w:t>violence</w:t>
      </w:r>
      <w:r w:rsidRPr="00B74C3C">
        <w:rPr>
          <w:rStyle w:val="StyleUnderline"/>
        </w:rPr>
        <w:t xml:space="preserve"> is simultaneously a means, effect, and condition of societal change. Today, it </w:t>
      </w:r>
      <w:r w:rsidRPr="00B74C3C">
        <w:rPr>
          <w:rStyle w:val="StyleUnderline"/>
          <w:highlight w:val="cyan"/>
        </w:rPr>
        <w:t>is driven less by political causes than by a dominant capitalist logic</w:t>
      </w:r>
      <w:r w:rsidRPr="0028041C">
        <w:rPr>
          <w:sz w:val="16"/>
        </w:rPr>
        <w:t xml:space="preserve">. Above all, </w:t>
      </w:r>
      <w:r w:rsidRPr="0028041C">
        <w:rPr>
          <w:rStyle w:val="StyleUnderline"/>
          <w:highlight w:val="cyan"/>
        </w:rPr>
        <w:t>violence functions as a power of expropriation for capita</w:t>
      </w:r>
      <w:r w:rsidRPr="0028041C">
        <w:rPr>
          <w:sz w:val="16"/>
          <w:highlight w:val="cyan"/>
        </w:rPr>
        <w:t>l</w:t>
      </w:r>
      <w:r w:rsidRPr="0028041C">
        <w:rPr>
          <w:sz w:val="16"/>
        </w:rPr>
        <w:t xml:space="preserve"> – an explanation that will be elaborated upon in this text. In Latin America and the Caribbean, violence has reached unprecedented levels within transnational capitalism. The region holds only 8.2 % of the global population (CEPAL, 2022) but accounts for 34 % of global homicides – making it the deadliest region outside active war zones like Gaza, Sudan, and Ukraine (UNODC, 2023:20 ff.). Spatial inequalities are stark: while Central America long ranked among the most violent areas, Ecuador became the region's deadliest country in just 5 years, with its murder rate rising by 800 % to 44.5 per 100 000 inhabitants (International Institute for Strategic Studies, 2024:36). Of the 50 cities worldwide with the highest murder rates (population &gt; 300 000), 37 are in Latin America, 20 in Mexico, and seven of them rank among the global top 10 (Consejo </w:t>
      </w:r>
      <w:proofErr w:type="spellStart"/>
      <w:r w:rsidRPr="0028041C">
        <w:rPr>
          <w:sz w:val="16"/>
        </w:rPr>
        <w:t>Ciudadano</w:t>
      </w:r>
      <w:proofErr w:type="spellEnd"/>
      <w:r w:rsidRPr="0028041C">
        <w:rPr>
          <w:sz w:val="16"/>
        </w:rPr>
        <w:t xml:space="preserve"> para la </w:t>
      </w:r>
      <w:proofErr w:type="spellStart"/>
      <w:r w:rsidRPr="0028041C">
        <w:rPr>
          <w:sz w:val="16"/>
        </w:rPr>
        <w:t>Seguridad</w:t>
      </w:r>
      <w:proofErr w:type="spellEnd"/>
      <w:r w:rsidRPr="0028041C">
        <w:rPr>
          <w:sz w:val="16"/>
        </w:rPr>
        <w:t xml:space="preserve"> Pública y la Justicia Penal, 2025:9 f.). In Mexico, 75 % of all killings in 2015 occurred in 203 districts (11.3 % of the country), but by 2024, the same share was concentrated in just 172 districts (7.3 %) (Jasso González, 2025:11). Mexico had over 300 000 murders in the last decade (Jasso González, 2025:13), while disappearances are used to mask killings: by May 2025, Mexico had 128 064 missing persons, 44.3 % from only five of 32 federal states (Mora, 2025; Instituto Mexicano de Derechos Humanos y Democracia, 2025).</w:t>
      </w:r>
    </w:p>
    <w:p w14:paraId="51826187" w14:textId="77777777" w:rsidR="00AB0F81" w:rsidRPr="0028041C" w:rsidRDefault="00AB0F81" w:rsidP="00AB0F81">
      <w:pPr>
        <w:rPr>
          <w:sz w:val="16"/>
        </w:rPr>
      </w:pPr>
      <w:r w:rsidRPr="0028041C">
        <w:rPr>
          <w:sz w:val="16"/>
        </w:rPr>
        <w:t xml:space="preserve">The spatial inequality and geographical shift of violence are not only due to the heterogenization and hybridization of sovereign power actors within a national territory but also to the changing strategic importance of routes, zones, commodity chains, and infrastructures for producing, circulating, and selling a wide variety of goods. While drugs are the most well-known example, these sovereign power actors also trade goods such as avocados, petrol, iron ore, and even human beings (Avelar and Martínez, 2023; Dorsch, 2020; Pérez, 2012; Wright, 2011). In general, the violent power relations in Mexico – leading to a homicide rate of 25.6 per 100 000 inhabitants in 2024 (Instituto Nacional de </w:t>
      </w:r>
      <w:proofErr w:type="spellStart"/>
      <w:r w:rsidRPr="0028041C">
        <w:rPr>
          <w:sz w:val="16"/>
        </w:rPr>
        <w:t>Estadística</w:t>
      </w:r>
      <w:proofErr w:type="spellEnd"/>
      <w:r w:rsidRPr="0028041C">
        <w:rPr>
          <w:sz w:val="16"/>
        </w:rPr>
        <w:t xml:space="preserve"> y </w:t>
      </w:r>
      <w:proofErr w:type="spellStart"/>
      <w:r w:rsidRPr="0028041C">
        <w:rPr>
          <w:sz w:val="16"/>
        </w:rPr>
        <w:t>Geografía</w:t>
      </w:r>
      <w:proofErr w:type="spellEnd"/>
      <w:r w:rsidRPr="0028041C">
        <w:rPr>
          <w:sz w:val="16"/>
        </w:rPr>
        <w:t>, 2025:4) – offer a unique perspective on the interconnected effects of space, power, and economics in Latin America (see e.g. Glockner et al., 2023; Paley, 2014; in the case of the Mexican federal state of Michoacán, see e.g. Juárez Bolaños, 2011; Maldonado, 2010). Today, so-called organized crime is the fifth-largest employer in Mexico. According to the quantitative study by Prieto-Curiel et al. (2023), nearly 175 000 people were employed in this economic sector in 2022 (Prieto-Curiel et al., 2023:1312 ff.). As such studies merely represent snapshots, in direct reference to Prieto-Curiel et al. (2023), “more explicit discussion about what fundamental principles drive cartel size and violence” is necessary (Caulkins et al., 2023:1293).</w:t>
      </w:r>
    </w:p>
    <w:p w14:paraId="11E46165" w14:textId="77777777" w:rsidR="00AB0F81" w:rsidRPr="00B74C3C" w:rsidRDefault="00AB0F81" w:rsidP="00AB0F81">
      <w:pPr>
        <w:rPr>
          <w:rStyle w:val="StyleUnderline"/>
        </w:rPr>
      </w:pPr>
      <w:r w:rsidRPr="0028041C">
        <w:rPr>
          <w:rStyle w:val="StyleUnderline"/>
          <w:highlight w:val="cyan"/>
        </w:rPr>
        <w:t>Global commodity chains</w:t>
      </w:r>
      <w:r w:rsidRPr="0028041C">
        <w:rPr>
          <w:sz w:val="16"/>
        </w:rPr>
        <w:t xml:space="preserve"> – whether raw materials, agricultural products, or drugs, </w:t>
      </w:r>
      <w:r w:rsidRPr="00B74C3C">
        <w:rPr>
          <w:rStyle w:val="StyleUnderline"/>
        </w:rPr>
        <w:t xml:space="preserve">all areas in which hybrid sovereignty </w:t>
      </w:r>
      <w:r w:rsidRPr="0028041C">
        <w:rPr>
          <w:rStyle w:val="StyleUnderline"/>
          <w:highlight w:val="cyan"/>
        </w:rPr>
        <w:t xml:space="preserve">reigns in the logic of </w:t>
      </w:r>
      <w:proofErr w:type="spellStart"/>
      <w:r w:rsidRPr="0028041C">
        <w:rPr>
          <w:rStyle w:val="StyleUnderline"/>
          <w:highlight w:val="cyan"/>
        </w:rPr>
        <w:t>necropolitics</w:t>
      </w:r>
      <w:proofErr w:type="spellEnd"/>
      <w:r w:rsidRPr="00B74C3C">
        <w:rPr>
          <w:rStyle w:val="StyleUnderline"/>
        </w:rPr>
        <w:t xml:space="preserve"> – are </w:t>
      </w:r>
      <w:r w:rsidRPr="0028041C">
        <w:rPr>
          <w:rStyle w:val="StyleUnderline"/>
          <w:highlight w:val="cyan"/>
        </w:rPr>
        <w:t>characterized</w:t>
      </w:r>
      <w:r w:rsidRPr="00B74C3C">
        <w:rPr>
          <w:rStyle w:val="StyleUnderline"/>
        </w:rPr>
        <w:t xml:space="preserve"> in the 21st </w:t>
      </w:r>
      <w:r w:rsidRPr="0028041C">
        <w:rPr>
          <w:rStyle w:val="StyleUnderline"/>
        </w:rPr>
        <w:t xml:space="preserve">century </w:t>
      </w:r>
      <w:r w:rsidRPr="0028041C">
        <w:rPr>
          <w:rStyle w:val="StyleUnderline"/>
          <w:highlight w:val="cyan"/>
        </w:rPr>
        <w:t>by</w:t>
      </w:r>
      <w:r w:rsidRPr="0028041C">
        <w:rPr>
          <w:rStyle w:val="StyleUnderline"/>
        </w:rPr>
        <w:t xml:space="preserve"> diverse forms of </w:t>
      </w:r>
      <w:proofErr w:type="spellStart"/>
      <w:r w:rsidRPr="0028041C">
        <w:rPr>
          <w:rStyle w:val="StyleUnderline"/>
          <w:highlight w:val="cyan"/>
        </w:rPr>
        <w:t>labour</w:t>
      </w:r>
      <w:proofErr w:type="spellEnd"/>
      <w:r w:rsidRPr="0028041C">
        <w:rPr>
          <w:rStyle w:val="StyleUnderline"/>
          <w:highlight w:val="cyan"/>
        </w:rPr>
        <w:t xml:space="preserve"> relations</w:t>
      </w:r>
      <w:r w:rsidRPr="00B74C3C">
        <w:rPr>
          <w:rStyle w:val="StyleUnderline"/>
        </w:rPr>
        <w:t xml:space="preserve"> and, consequently, exploitation.</w:t>
      </w:r>
      <w:r w:rsidRPr="0028041C">
        <w:rPr>
          <w:sz w:val="16"/>
        </w:rPr>
        <w:t xml:space="preserve"> To grasp social reproduction within global capitalism</w:t>
      </w:r>
      <w:r w:rsidRPr="00B74C3C">
        <w:rPr>
          <w:rStyle w:val="StyleUnderline"/>
        </w:rPr>
        <w:t xml:space="preserve">, all </w:t>
      </w:r>
      <w:proofErr w:type="spellStart"/>
      <w:r w:rsidRPr="00B74C3C">
        <w:rPr>
          <w:rStyle w:val="StyleUnderline"/>
        </w:rPr>
        <w:t>labour</w:t>
      </w:r>
      <w:proofErr w:type="spellEnd"/>
      <w:r w:rsidRPr="00B74C3C">
        <w:rPr>
          <w:rStyle w:val="StyleUnderline"/>
        </w:rPr>
        <w:t xml:space="preserve"> relations and, by extension, activities involving human beings, must be included in those analyses</w:t>
      </w:r>
      <w:r w:rsidRPr="0028041C">
        <w:rPr>
          <w:sz w:val="16"/>
        </w:rPr>
        <w:t xml:space="preserve"> (</w:t>
      </w:r>
      <w:proofErr w:type="spellStart"/>
      <w:r w:rsidRPr="0028041C">
        <w:rPr>
          <w:sz w:val="16"/>
        </w:rPr>
        <w:t>Mezzadri</w:t>
      </w:r>
      <w:proofErr w:type="spellEnd"/>
      <w:r w:rsidRPr="0028041C">
        <w:rPr>
          <w:sz w:val="16"/>
        </w:rPr>
        <w:t xml:space="preserve">, 2025:112). </w:t>
      </w:r>
      <w:r w:rsidRPr="00B74C3C">
        <w:rPr>
          <w:rStyle w:val="StyleUnderline"/>
        </w:rPr>
        <w:t xml:space="preserve">It does not matter what kind of </w:t>
      </w:r>
      <w:r w:rsidRPr="0028041C">
        <w:rPr>
          <w:rStyle w:val="StyleUnderline"/>
          <w:highlight w:val="cyan"/>
        </w:rPr>
        <w:t>activities</w:t>
      </w:r>
      <w:r w:rsidRPr="00B74C3C">
        <w:rPr>
          <w:rStyle w:val="StyleUnderline"/>
        </w:rPr>
        <w:t xml:space="preserve"> they are</w:t>
      </w:r>
      <w:r w:rsidRPr="0028041C">
        <w:rPr>
          <w:sz w:val="16"/>
        </w:rPr>
        <w:t xml:space="preserve"> or how they are paid </w:t>
      </w:r>
      <w:r w:rsidRPr="00B74C3C">
        <w:rPr>
          <w:rStyle w:val="StyleUnderline"/>
        </w:rPr>
        <w:t>but how they “</w:t>
      </w:r>
      <w:r w:rsidRPr="0028041C">
        <w:rPr>
          <w:rStyle w:val="StyleUnderline"/>
          <w:highlight w:val="cyan"/>
        </w:rPr>
        <w:t>are</w:t>
      </w:r>
      <w:r w:rsidRPr="00B74C3C">
        <w:rPr>
          <w:rStyle w:val="StyleUnderline"/>
        </w:rPr>
        <w:t xml:space="preserve"> directly </w:t>
      </w:r>
      <w:r w:rsidRPr="0028041C">
        <w:rPr>
          <w:rStyle w:val="StyleUnderline"/>
          <w:highlight w:val="cyan"/>
        </w:rPr>
        <w:t>crucial to</w:t>
      </w:r>
      <w:r w:rsidRPr="00B74C3C">
        <w:rPr>
          <w:rStyle w:val="StyleUnderline"/>
        </w:rPr>
        <w:t xml:space="preserve"> the </w:t>
      </w:r>
      <w:r w:rsidRPr="0028041C">
        <w:rPr>
          <w:rStyle w:val="StyleUnderline"/>
          <w:highlight w:val="cyan"/>
        </w:rPr>
        <w:t>structuring of</w:t>
      </w:r>
      <w:r w:rsidRPr="00B74C3C">
        <w:rPr>
          <w:rStyle w:val="StyleUnderline"/>
        </w:rPr>
        <w:t xml:space="preserve"> processes of </w:t>
      </w:r>
      <w:r w:rsidRPr="0028041C">
        <w:rPr>
          <w:rStyle w:val="StyleUnderline"/>
          <w:highlight w:val="cyan"/>
        </w:rPr>
        <w:t>labor surplus extraction</w:t>
      </w:r>
      <w:r w:rsidRPr="0028041C">
        <w:rPr>
          <w:sz w:val="16"/>
        </w:rPr>
        <w:t>” (</w:t>
      </w:r>
      <w:proofErr w:type="spellStart"/>
      <w:r w:rsidRPr="0028041C">
        <w:rPr>
          <w:sz w:val="16"/>
        </w:rPr>
        <w:t>Mezzadri</w:t>
      </w:r>
      <w:proofErr w:type="spellEnd"/>
      <w:r w:rsidRPr="0028041C">
        <w:rPr>
          <w:sz w:val="16"/>
        </w:rPr>
        <w:t>, 2019:38), “</w:t>
      </w:r>
      <w:r w:rsidRPr="0028041C">
        <w:rPr>
          <w:rStyle w:val="StyleUnderline"/>
          <w:highlight w:val="cyan"/>
        </w:rPr>
        <w:t>directly contributing to value generation</w:t>
      </w:r>
      <w:r w:rsidRPr="0028041C">
        <w:rPr>
          <w:sz w:val="16"/>
        </w:rPr>
        <w:t>” (</w:t>
      </w:r>
      <w:proofErr w:type="spellStart"/>
      <w:r w:rsidRPr="0028041C">
        <w:rPr>
          <w:sz w:val="16"/>
        </w:rPr>
        <w:t>Mezzadri</w:t>
      </w:r>
      <w:proofErr w:type="spellEnd"/>
      <w:r w:rsidRPr="0028041C">
        <w:rPr>
          <w:sz w:val="16"/>
        </w:rPr>
        <w:t xml:space="preserve">, 2021:73). Similarly, the </w:t>
      </w:r>
      <w:r w:rsidRPr="00B74C3C">
        <w:rPr>
          <w:rStyle w:val="StyleUnderline"/>
        </w:rPr>
        <w:t xml:space="preserve">exercise of </w:t>
      </w:r>
      <w:r w:rsidRPr="0028041C">
        <w:rPr>
          <w:rStyle w:val="StyleUnderline"/>
          <w:highlight w:val="cyan"/>
        </w:rPr>
        <w:t xml:space="preserve">physical violence inflicted on </w:t>
      </w:r>
      <w:r w:rsidRPr="0028041C">
        <w:rPr>
          <w:rStyle w:val="StyleUnderline"/>
        </w:rPr>
        <w:t xml:space="preserve">the </w:t>
      </w:r>
      <w:r w:rsidRPr="0028041C">
        <w:rPr>
          <w:rStyle w:val="StyleUnderline"/>
          <w:highlight w:val="cyan"/>
        </w:rPr>
        <w:t>human body</w:t>
      </w:r>
      <w:r w:rsidRPr="00B74C3C">
        <w:rPr>
          <w:rStyle w:val="StyleUnderline"/>
        </w:rPr>
        <w:t xml:space="preserve"> could also be </w:t>
      </w:r>
      <w:r w:rsidRPr="0028041C">
        <w:rPr>
          <w:rStyle w:val="StyleUnderline"/>
          <w:highlight w:val="cyan"/>
        </w:rPr>
        <w:t>understood as productive</w:t>
      </w:r>
      <w:r w:rsidRPr="00B74C3C">
        <w:rPr>
          <w:rStyle w:val="StyleUnderline"/>
        </w:rPr>
        <w:t xml:space="preserve"> </w:t>
      </w:r>
      <w:r w:rsidRPr="0028041C">
        <w:rPr>
          <w:rStyle w:val="StyleUnderline"/>
          <w:highlight w:val="cyan"/>
        </w:rPr>
        <w:t>if it is</w:t>
      </w:r>
      <w:r w:rsidRPr="00B74C3C">
        <w:rPr>
          <w:rStyle w:val="StyleUnderline"/>
        </w:rPr>
        <w:t xml:space="preserve"> </w:t>
      </w:r>
      <w:proofErr w:type="spellStart"/>
      <w:r w:rsidRPr="00B74C3C">
        <w:rPr>
          <w:rStyle w:val="StyleUnderline"/>
        </w:rPr>
        <w:t>analysed</w:t>
      </w:r>
      <w:proofErr w:type="spellEnd"/>
      <w:r w:rsidRPr="00B74C3C">
        <w:rPr>
          <w:rStyle w:val="StyleUnderline"/>
        </w:rPr>
        <w:t> not in isolation but </w:t>
      </w:r>
      <w:r w:rsidRPr="0028041C">
        <w:rPr>
          <w:rStyle w:val="StyleUnderline"/>
          <w:highlight w:val="cyan"/>
        </w:rPr>
        <w:t>structurally embedded in a commodity-based production process</w:t>
      </w:r>
      <w:r w:rsidRPr="00B74C3C">
        <w:rPr>
          <w:rStyle w:val="StyleUnderline"/>
        </w:rPr>
        <w:t xml:space="preserve"> – and </w:t>
      </w:r>
      <w:r w:rsidRPr="0028041C">
        <w:rPr>
          <w:rStyle w:val="StyleUnderline"/>
          <w:highlight w:val="cyan"/>
        </w:rPr>
        <w:t xml:space="preserve">thus as </w:t>
      </w:r>
      <w:r w:rsidRPr="0028041C">
        <w:rPr>
          <w:rStyle w:val="StyleUnderline"/>
        </w:rPr>
        <w:t xml:space="preserve">part of the </w:t>
      </w:r>
      <w:r w:rsidRPr="0028041C">
        <w:rPr>
          <w:rStyle w:val="StyleUnderline"/>
          <w:highlight w:val="cyan"/>
        </w:rPr>
        <w:t>reproduction of capitalist relations</w:t>
      </w:r>
      <w:r w:rsidRPr="0028041C">
        <w:rPr>
          <w:sz w:val="16"/>
        </w:rPr>
        <w:t xml:space="preserve"> (</w:t>
      </w:r>
      <w:proofErr w:type="spellStart"/>
      <w:r w:rsidRPr="0028041C">
        <w:rPr>
          <w:sz w:val="16"/>
        </w:rPr>
        <w:t>Mezzadri</w:t>
      </w:r>
      <w:proofErr w:type="spellEnd"/>
      <w:r w:rsidRPr="0028041C">
        <w:rPr>
          <w:sz w:val="16"/>
        </w:rPr>
        <w:t xml:space="preserve">, 2019:37; Herb and Uhlmann, 2024:21). I am not interested in violence as an act of brutality. An act of physical violence must be viewed within a social context and linked to structural logics. In this way, violence against individuals can be seen as an attack on society as a whole and, therefore, as something structural (Gago, 2019:66 f.). It is a structured whole with its own logic of power – not an arbitrary process but a strategic one that arises from political and economic structures (Inclán, 2021:43; Beristain, 2022). </w:t>
      </w:r>
      <w:r w:rsidRPr="0028041C">
        <w:rPr>
          <w:rStyle w:val="Emphasis"/>
          <w:highlight w:val="cyan"/>
        </w:rPr>
        <w:t>Violence</w:t>
      </w:r>
      <w:r w:rsidRPr="0028041C">
        <w:rPr>
          <w:sz w:val="16"/>
        </w:rPr>
        <w:t xml:space="preserve">, including that </w:t>
      </w:r>
      <w:proofErr w:type="spellStart"/>
      <w:r w:rsidRPr="0028041C">
        <w:rPr>
          <w:sz w:val="16"/>
        </w:rPr>
        <w:t>analysed</w:t>
      </w:r>
      <w:proofErr w:type="spellEnd"/>
      <w:r w:rsidRPr="0028041C">
        <w:rPr>
          <w:sz w:val="16"/>
        </w:rPr>
        <w:t xml:space="preserve"> here, </w:t>
      </w:r>
      <w:r w:rsidRPr="0028041C">
        <w:rPr>
          <w:rStyle w:val="StyleUnderline"/>
        </w:rPr>
        <w:t xml:space="preserve">is a </w:t>
      </w:r>
      <w:r w:rsidRPr="0028041C">
        <w:rPr>
          <w:rStyle w:val="Emphasis"/>
          <w:highlight w:val="cyan"/>
        </w:rPr>
        <w:t xml:space="preserve">precondition for capitalist production. Bodies </w:t>
      </w:r>
      <w:r w:rsidRPr="0028041C">
        <w:rPr>
          <w:rStyle w:val="Emphasis"/>
        </w:rPr>
        <w:t xml:space="preserve">must be </w:t>
      </w:r>
      <w:r w:rsidRPr="0028041C">
        <w:rPr>
          <w:rStyle w:val="Emphasis"/>
          <w:highlight w:val="cyan"/>
        </w:rPr>
        <w:t xml:space="preserve">conquered </w:t>
      </w:r>
      <w:r w:rsidRPr="0028041C">
        <w:rPr>
          <w:rStyle w:val="Emphasis"/>
        </w:rPr>
        <w:t xml:space="preserve">and subjugated </w:t>
      </w:r>
      <w:r w:rsidRPr="0028041C">
        <w:rPr>
          <w:rStyle w:val="Emphasis"/>
          <w:highlight w:val="cyan"/>
        </w:rPr>
        <w:t xml:space="preserve">– female </w:t>
      </w:r>
      <w:r w:rsidRPr="0028041C">
        <w:rPr>
          <w:rStyle w:val="Emphasis"/>
        </w:rPr>
        <w:t xml:space="preserve">and </w:t>
      </w:r>
      <w:r w:rsidRPr="0028041C">
        <w:rPr>
          <w:rStyle w:val="Emphasis"/>
          <w:highlight w:val="cyan"/>
        </w:rPr>
        <w:t>queer</w:t>
      </w:r>
      <w:r w:rsidRPr="0028041C">
        <w:rPr>
          <w:rStyle w:val="Emphasis"/>
        </w:rPr>
        <w:t xml:space="preserve"> bodies, as in patriarchy; </w:t>
      </w:r>
      <w:r w:rsidRPr="0028041C">
        <w:rPr>
          <w:rStyle w:val="Emphasis"/>
          <w:highlight w:val="cyan"/>
        </w:rPr>
        <w:t>black</w:t>
      </w:r>
      <w:r w:rsidRPr="0028041C">
        <w:rPr>
          <w:rStyle w:val="Emphasis"/>
        </w:rPr>
        <w:t xml:space="preserve"> and </w:t>
      </w:r>
      <w:r w:rsidRPr="0028041C">
        <w:rPr>
          <w:rStyle w:val="Emphasis"/>
          <w:highlight w:val="cyan"/>
        </w:rPr>
        <w:t>indigenous bodies</w:t>
      </w:r>
      <w:r w:rsidRPr="0028041C">
        <w:rPr>
          <w:rStyle w:val="Emphasis"/>
        </w:rPr>
        <w:t xml:space="preserve">, as in colonialism; of peasants, as at the beginning of European modernity – </w:t>
      </w:r>
      <w:r w:rsidRPr="0028041C">
        <w:rPr>
          <w:rStyle w:val="Emphasis"/>
          <w:highlight w:val="cyan"/>
        </w:rPr>
        <w:t>so</w:t>
      </w:r>
      <w:r w:rsidRPr="0028041C">
        <w:rPr>
          <w:rStyle w:val="Emphasis"/>
        </w:rPr>
        <w:t xml:space="preserve"> that a new cycle of </w:t>
      </w:r>
      <w:r w:rsidRPr="0028041C">
        <w:rPr>
          <w:rStyle w:val="Emphasis"/>
          <w:highlight w:val="cyan"/>
        </w:rPr>
        <w:t>accumulation</w:t>
      </w:r>
      <w:r w:rsidRPr="0028041C">
        <w:rPr>
          <w:rStyle w:val="Emphasis"/>
        </w:rPr>
        <w:t xml:space="preserve"> can </w:t>
      </w:r>
      <w:r w:rsidRPr="0028041C">
        <w:rPr>
          <w:rStyle w:val="Emphasis"/>
          <w:highlight w:val="cyan"/>
        </w:rPr>
        <w:t>begin</w:t>
      </w:r>
      <w:r w:rsidRPr="0028041C">
        <w:rPr>
          <w:sz w:val="16"/>
        </w:rPr>
        <w:t xml:space="preserve"> (Lazzarato, 2023:9 f.). This text not only refers to this precondition; it also explains how </w:t>
      </w:r>
      <w:r w:rsidRPr="0028041C">
        <w:rPr>
          <w:rStyle w:val="StyleUnderline"/>
          <w:highlight w:val="cyan"/>
        </w:rPr>
        <w:t>violence is structurally inscribed in the reproduction of postcolonial capitalism.</w:t>
      </w:r>
    </w:p>
    <w:p w14:paraId="01792202" w14:textId="77777777" w:rsidR="00AB0F81" w:rsidRPr="0028041C" w:rsidRDefault="00AB0F81" w:rsidP="00AB0F81">
      <w:pPr>
        <w:rPr>
          <w:sz w:val="16"/>
        </w:rPr>
      </w:pPr>
      <w:r w:rsidRPr="0028041C">
        <w:rPr>
          <w:sz w:val="16"/>
        </w:rPr>
        <w:t xml:space="preserve">I seek to contribute to a materialist analysis of </w:t>
      </w:r>
      <w:proofErr w:type="spellStart"/>
      <w:r w:rsidRPr="0028041C">
        <w:rPr>
          <w:rStyle w:val="StyleUnderline"/>
          <w:highlight w:val="cyan"/>
        </w:rPr>
        <w:t>necropolitics</w:t>
      </w:r>
      <w:proofErr w:type="spellEnd"/>
      <w:r w:rsidRPr="0028041C">
        <w:rPr>
          <w:sz w:val="16"/>
        </w:rPr>
        <w:t xml:space="preserve"> by proposing that it </w:t>
      </w:r>
      <w:r w:rsidRPr="00B74C3C">
        <w:rPr>
          <w:rStyle w:val="StyleUnderline"/>
        </w:rPr>
        <w:t xml:space="preserve">not only </w:t>
      </w:r>
      <w:r w:rsidRPr="0028041C">
        <w:rPr>
          <w:rStyle w:val="StyleUnderline"/>
          <w:highlight w:val="cyan"/>
        </w:rPr>
        <w:t>acts as</w:t>
      </w:r>
      <w:r w:rsidRPr="00B74C3C">
        <w:rPr>
          <w:rStyle w:val="StyleUnderline"/>
        </w:rPr>
        <w:t xml:space="preserve"> a </w:t>
      </w:r>
      <w:r w:rsidRPr="0028041C">
        <w:rPr>
          <w:rStyle w:val="StyleUnderline"/>
          <w:highlight w:val="cyan"/>
        </w:rPr>
        <w:t>productive force</w:t>
      </w:r>
      <w:r w:rsidRPr="00B74C3C">
        <w:rPr>
          <w:rStyle w:val="StyleUnderline"/>
        </w:rPr>
        <w:t xml:space="preserve"> under postcolonial conditions but also integrates </w:t>
      </w:r>
      <w:r w:rsidRPr="0028041C">
        <w:rPr>
          <w:rStyle w:val="StyleUnderline"/>
          <w:highlight w:val="cyan"/>
        </w:rPr>
        <w:t>within the logic of capital reproduction</w:t>
      </w:r>
      <w:r w:rsidRPr="0028041C">
        <w:rPr>
          <w:sz w:val="16"/>
        </w:rPr>
        <w:t xml:space="preserve">. </w:t>
      </w:r>
      <w:proofErr w:type="spellStart"/>
      <w:r w:rsidRPr="0028041C">
        <w:rPr>
          <w:sz w:val="16"/>
        </w:rPr>
        <w:t>Necropolitics</w:t>
      </w:r>
      <w:proofErr w:type="spellEnd"/>
      <w:r w:rsidRPr="0028041C">
        <w:rPr>
          <w:sz w:val="16"/>
        </w:rPr>
        <w:t xml:space="preserve"> (Mbembe, 2003) represents a contemporary manifestation of sovereignty in previously colonized contexts, where governance rationality reproduces a social order defined by the power to kill its subjects. </w:t>
      </w:r>
      <w:r w:rsidRPr="00B74C3C">
        <w:rPr>
          <w:rStyle w:val="StyleUnderline"/>
        </w:rPr>
        <w:t xml:space="preserve">The concept of </w:t>
      </w:r>
      <w:proofErr w:type="spellStart"/>
      <w:r w:rsidRPr="0028041C">
        <w:rPr>
          <w:rStyle w:val="StyleUnderline"/>
          <w:highlight w:val="cyan"/>
        </w:rPr>
        <w:t>necropolitics</w:t>
      </w:r>
      <w:proofErr w:type="spellEnd"/>
      <w:r w:rsidRPr="0028041C">
        <w:rPr>
          <w:rStyle w:val="StyleUnderline"/>
          <w:highlight w:val="cyan"/>
        </w:rPr>
        <w:t xml:space="preserve"> entails</w:t>
      </w:r>
      <w:r w:rsidRPr="00B74C3C">
        <w:rPr>
          <w:rStyle w:val="StyleUnderline"/>
        </w:rPr>
        <w:t xml:space="preserve"> the “g</w:t>
      </w:r>
      <w:r w:rsidRPr="0028041C">
        <w:rPr>
          <w:rStyle w:val="StyleUnderline"/>
          <w:highlight w:val="cyan"/>
        </w:rPr>
        <w:t xml:space="preserve">eneralized instrumentalization of human existence and </w:t>
      </w:r>
      <w:r w:rsidRPr="0028041C">
        <w:rPr>
          <w:rStyle w:val="StyleUnderline"/>
        </w:rPr>
        <w:t xml:space="preserve">the </w:t>
      </w:r>
      <w:r w:rsidRPr="0028041C">
        <w:rPr>
          <w:rStyle w:val="StyleUnderline"/>
          <w:highlight w:val="cyan"/>
        </w:rPr>
        <w:t xml:space="preserve">material destruction of human bodies </w:t>
      </w:r>
      <w:r w:rsidRPr="0028041C">
        <w:rPr>
          <w:rStyle w:val="StyleUnderline"/>
        </w:rPr>
        <w:t>and populations</w:t>
      </w:r>
      <w:r w:rsidRPr="0028041C">
        <w:rPr>
          <w:sz w:val="16"/>
        </w:rPr>
        <w:t xml:space="preserve">” (Mbembe, 2003:14; emphasis in original). Mbembe's analysis parallels Foucault's concept of biopolitics – </w:t>
      </w:r>
      <w:r w:rsidRPr="0028041C">
        <w:rPr>
          <w:rStyle w:val="StyleUnderline"/>
          <w:highlight w:val="cyan"/>
        </w:rPr>
        <w:t>a mode of governance</w:t>
      </w:r>
      <w:r w:rsidRPr="00B74C3C">
        <w:rPr>
          <w:rStyle w:val="StyleUnderline"/>
        </w:rPr>
        <w:t xml:space="preserve"> that nurtures the population and </w:t>
      </w:r>
      <w:r w:rsidRPr="0028041C">
        <w:rPr>
          <w:rStyle w:val="StyleUnderline"/>
          <w:highlight w:val="cyan"/>
        </w:rPr>
        <w:t xml:space="preserve">links to </w:t>
      </w:r>
      <w:r w:rsidRPr="0028041C">
        <w:rPr>
          <w:rStyle w:val="StyleUnderline"/>
        </w:rPr>
        <w:t xml:space="preserve">the </w:t>
      </w:r>
      <w:r w:rsidRPr="0028041C">
        <w:rPr>
          <w:rStyle w:val="StyleUnderline"/>
          <w:highlight w:val="cyan"/>
        </w:rPr>
        <w:t xml:space="preserve">productive </w:t>
      </w:r>
      <w:r w:rsidRPr="0028041C">
        <w:rPr>
          <w:rStyle w:val="StyleUnderline"/>
        </w:rPr>
        <w:t xml:space="preserve">non-restrictive aspect of </w:t>
      </w:r>
      <w:r w:rsidRPr="0028041C">
        <w:rPr>
          <w:rStyle w:val="StyleUnderline"/>
          <w:highlight w:val="cyan"/>
        </w:rPr>
        <w:t>power</w:t>
      </w:r>
      <w:r w:rsidRPr="00B74C3C">
        <w:rPr>
          <w:rStyle w:val="StyleUnderline"/>
        </w:rPr>
        <w:t xml:space="preserve">: a power </w:t>
      </w:r>
      <w:r w:rsidRPr="0028041C">
        <w:rPr>
          <w:rStyle w:val="StyleUnderline"/>
          <w:highlight w:val="cyan"/>
        </w:rPr>
        <w:t>that</w:t>
      </w:r>
      <w:r w:rsidRPr="00B74C3C">
        <w:rPr>
          <w:rStyle w:val="StyleUnderline"/>
        </w:rPr>
        <w:t xml:space="preserve"> “</w:t>
      </w:r>
      <w:r w:rsidRPr="0028041C">
        <w:rPr>
          <w:rStyle w:val="StyleUnderline"/>
          <w:highlight w:val="cyan"/>
        </w:rPr>
        <w:t>creates life and allows it to die</w:t>
      </w:r>
      <w:r w:rsidRPr="00B74C3C">
        <w:rPr>
          <w:rStyle w:val="StyleUnderline"/>
        </w:rPr>
        <w:t>”</w:t>
      </w:r>
      <w:r w:rsidRPr="0028041C">
        <w:rPr>
          <w:sz w:val="16"/>
        </w:rPr>
        <w:t xml:space="preserve"> (Foucault, 2001:223). This “political economy of life” does not reduce to state apparatuses or laws (Lemke, 2008:104), nor does it reside at the </w:t>
      </w:r>
      <w:proofErr w:type="spellStart"/>
      <w:r w:rsidRPr="0028041C">
        <w:rPr>
          <w:sz w:val="16"/>
        </w:rPr>
        <w:t>centre</w:t>
      </w:r>
      <w:proofErr w:type="spellEnd"/>
      <w:r w:rsidRPr="0028041C">
        <w:rPr>
          <w:sz w:val="16"/>
        </w:rPr>
        <w:t xml:space="preserve"> (Foucault, 1976:114). Foucault aimed to use this lens to reveal the mechanisms of economic exploitation and political domination (Jessop, 2007:40), examining how power relations between subjects foster domination and subjugation (Foucault, 2001:50).</w:t>
      </w:r>
    </w:p>
    <w:p w14:paraId="1F1A50B0" w14:textId="77777777" w:rsidR="00AB0F81" w:rsidRPr="0028041C" w:rsidRDefault="00AB0F81" w:rsidP="00AB0F81">
      <w:pPr>
        <w:rPr>
          <w:sz w:val="16"/>
        </w:rPr>
      </w:pPr>
      <w:r w:rsidRPr="0028041C">
        <w:rPr>
          <w:sz w:val="16"/>
        </w:rPr>
        <w:t xml:space="preserve">By contrast, Mbembe (2003:24) describes </w:t>
      </w:r>
      <w:proofErr w:type="spellStart"/>
      <w:r w:rsidRPr="0028041C">
        <w:rPr>
          <w:sz w:val="16"/>
        </w:rPr>
        <w:t>necropolitics</w:t>
      </w:r>
      <w:proofErr w:type="spellEnd"/>
      <w:r w:rsidRPr="0028041C">
        <w:rPr>
          <w:sz w:val="16"/>
        </w:rPr>
        <w:t xml:space="preserve"> as the continuation of colonial rule in postcolonial spaces “where the controls and guarantees of judicial order can be suspended”. Here, </w:t>
      </w:r>
      <w:r w:rsidRPr="0028041C">
        <w:rPr>
          <w:rStyle w:val="StyleUnderline"/>
          <w:highlight w:val="cyan"/>
        </w:rPr>
        <w:t>those who exercise physical violence without legal consequences hold sovereignty</w:t>
      </w:r>
      <w:r w:rsidRPr="00B74C3C">
        <w:rPr>
          <w:rStyle w:val="StyleUnderline"/>
        </w:rPr>
        <w:t xml:space="preserve">. The </w:t>
      </w:r>
      <w:r w:rsidRPr="0028041C">
        <w:rPr>
          <w:rStyle w:val="StyleUnderline"/>
          <w:highlight w:val="cyan"/>
        </w:rPr>
        <w:t>space</w:t>
      </w:r>
      <w:r w:rsidRPr="00B74C3C">
        <w:rPr>
          <w:rStyle w:val="StyleUnderline"/>
        </w:rPr>
        <w:t xml:space="preserve"> itself </w:t>
      </w:r>
      <w:r w:rsidRPr="0028041C">
        <w:rPr>
          <w:rStyle w:val="StyleUnderline"/>
          <w:highlight w:val="cyan"/>
        </w:rPr>
        <w:t>becomes</w:t>
      </w:r>
      <w:r w:rsidRPr="00B74C3C">
        <w:rPr>
          <w:rStyle w:val="StyleUnderline"/>
        </w:rPr>
        <w:t xml:space="preserve"> the “</w:t>
      </w:r>
      <w:r w:rsidRPr="0028041C">
        <w:rPr>
          <w:rStyle w:val="StyleUnderline"/>
          <w:highlight w:val="cyan"/>
        </w:rPr>
        <w:t>raw material of sovereignty</w:t>
      </w:r>
      <w:r w:rsidRPr="0028041C">
        <w:rPr>
          <w:sz w:val="16"/>
        </w:rPr>
        <w:t xml:space="preserve">” (Mbembe, 2003:26), </w:t>
      </w:r>
      <w:r w:rsidRPr="0028041C">
        <w:rPr>
          <w:rStyle w:val="StyleUnderline"/>
          <w:highlight w:val="cyan"/>
        </w:rPr>
        <w:t>while</w:t>
      </w:r>
      <w:r w:rsidRPr="00B74C3C">
        <w:rPr>
          <w:rStyle w:val="StyleUnderline"/>
        </w:rPr>
        <w:t xml:space="preserve"> the </w:t>
      </w:r>
      <w:r w:rsidRPr="0028041C">
        <w:rPr>
          <w:rStyle w:val="StyleUnderline"/>
          <w:highlight w:val="cyan"/>
        </w:rPr>
        <w:t>population</w:t>
      </w:r>
      <w:r w:rsidRPr="00B74C3C">
        <w:rPr>
          <w:rStyle w:val="StyleUnderline"/>
        </w:rPr>
        <w:t xml:space="preserve"> living there </w:t>
      </w:r>
      <w:r w:rsidRPr="0028041C">
        <w:rPr>
          <w:rStyle w:val="StyleUnderline"/>
          <w:highlight w:val="cyan"/>
        </w:rPr>
        <w:t>becomes surplus</w:t>
      </w:r>
      <w:r w:rsidRPr="0028041C">
        <w:rPr>
          <w:sz w:val="16"/>
        </w:rPr>
        <w:t xml:space="preserve"> (for more, see below). Foucault primarily drew on Western European societies for his theories and omitted experiences from other regions (Wright, 2011:709), which “highlights the insufficiency of biopolitics in accounting for the overwhelming presence of death in contemporary global and colonial politics” (</w:t>
      </w:r>
      <w:proofErr w:type="spellStart"/>
      <w:r w:rsidRPr="0028041C">
        <w:rPr>
          <w:sz w:val="16"/>
        </w:rPr>
        <w:t>Islekel</w:t>
      </w:r>
      <w:proofErr w:type="spellEnd"/>
      <w:r w:rsidRPr="0028041C">
        <w:rPr>
          <w:sz w:val="16"/>
        </w:rPr>
        <w:t xml:space="preserve">, 2022:2). Thus, the biopolitical concept falls short when applied to contemporary forms of subjugating life in formerly colonized spaces (Mbembe, 2003:39). </w:t>
      </w:r>
      <w:r w:rsidRPr="00B74C3C">
        <w:rPr>
          <w:rStyle w:val="StyleUnderline"/>
        </w:rPr>
        <w:t xml:space="preserve">State and non-state actors exercise </w:t>
      </w:r>
      <w:proofErr w:type="spellStart"/>
      <w:r w:rsidRPr="00B74C3C">
        <w:rPr>
          <w:rStyle w:val="StyleUnderline"/>
        </w:rPr>
        <w:t>necropolitics</w:t>
      </w:r>
      <w:proofErr w:type="spellEnd"/>
      <w:r w:rsidRPr="00B74C3C">
        <w:rPr>
          <w:rStyle w:val="StyleUnderline"/>
        </w:rPr>
        <w:t xml:space="preserve"> both independently and together, forming hybrid, opaque, and dynamic sovereignty</w:t>
      </w:r>
      <w:r w:rsidRPr="0028041C">
        <w:rPr>
          <w:sz w:val="16"/>
        </w:rPr>
        <w:t xml:space="preserve"> (Dorsch, 2022). Banerjee (2011:329) argues that </w:t>
      </w:r>
      <w:r w:rsidRPr="00B74C3C">
        <w:rPr>
          <w:rStyle w:val="StyleUnderline"/>
        </w:rPr>
        <w:t xml:space="preserve">Western research generally understands sovereignty as territorially and politically indivisible, often ignoring the colonial experience and its </w:t>
      </w:r>
      <w:proofErr w:type="gramStart"/>
      <w:r w:rsidRPr="00B74C3C">
        <w:rPr>
          <w:rStyle w:val="StyleUnderline"/>
        </w:rPr>
        <w:t>continuities</w:t>
      </w:r>
      <w:proofErr w:type="gramEnd"/>
      <w:r w:rsidRPr="0028041C">
        <w:rPr>
          <w:sz w:val="16"/>
        </w:rPr>
        <w:t>. Flores Pérez (2013) published a genealogical study on how this sovereignty formed in the Mexican state of Tamaulipas.</w:t>
      </w:r>
    </w:p>
    <w:p w14:paraId="4F963EFD" w14:textId="77777777" w:rsidR="00AB0F81" w:rsidRPr="00B74C3C" w:rsidRDefault="00AB0F81" w:rsidP="00AB0F81">
      <w:pPr>
        <w:rPr>
          <w:rStyle w:val="StyleUnderline"/>
        </w:rPr>
      </w:pPr>
      <w:r w:rsidRPr="0028041C">
        <w:rPr>
          <w:sz w:val="16"/>
        </w:rPr>
        <w:t xml:space="preserve">Apparently, the </w:t>
      </w:r>
      <w:r w:rsidRPr="0028041C">
        <w:rPr>
          <w:rStyle w:val="StyleUnderline"/>
        </w:rPr>
        <w:t xml:space="preserve">aim of </w:t>
      </w:r>
      <w:proofErr w:type="spellStart"/>
      <w:r w:rsidRPr="0028041C">
        <w:rPr>
          <w:rStyle w:val="StyleUnderline"/>
          <w:highlight w:val="cyan"/>
        </w:rPr>
        <w:t>necropolitics</w:t>
      </w:r>
      <w:proofErr w:type="spellEnd"/>
      <w:r w:rsidRPr="0028041C">
        <w:rPr>
          <w:rStyle w:val="StyleUnderline"/>
          <w:highlight w:val="cyan"/>
        </w:rPr>
        <w:t xml:space="preserve"> </w:t>
      </w:r>
      <w:r w:rsidRPr="0028041C">
        <w:rPr>
          <w:rStyle w:val="StyleUnderline"/>
        </w:rPr>
        <w:t xml:space="preserve">is to </w:t>
      </w:r>
      <w:r w:rsidRPr="0028041C">
        <w:rPr>
          <w:rStyle w:val="StyleUnderline"/>
          <w:highlight w:val="cyan"/>
        </w:rPr>
        <w:t>produce death</w:t>
      </w:r>
      <w:r w:rsidRPr="0028041C">
        <w:rPr>
          <w:sz w:val="16"/>
        </w:rPr>
        <w:t xml:space="preserve"> (Valencia, 2016:160). However, as we will see below, </w:t>
      </w:r>
      <w:r w:rsidRPr="00B74C3C">
        <w:rPr>
          <w:rStyle w:val="StyleUnderline"/>
        </w:rPr>
        <w:t xml:space="preserve">this sort of </w:t>
      </w:r>
      <w:r w:rsidRPr="0028041C">
        <w:rPr>
          <w:rStyle w:val="StyleUnderline"/>
          <w:highlight w:val="cyan"/>
        </w:rPr>
        <w:t xml:space="preserve">production serves </w:t>
      </w:r>
      <w:r w:rsidRPr="0028041C">
        <w:rPr>
          <w:rStyle w:val="StyleUnderline"/>
        </w:rPr>
        <w:t xml:space="preserve">the purpose of </w:t>
      </w:r>
      <w:r w:rsidRPr="0028041C">
        <w:rPr>
          <w:rStyle w:val="StyleUnderline"/>
          <w:highlight w:val="cyan"/>
        </w:rPr>
        <w:t>capital accumulation</w:t>
      </w:r>
      <w:r w:rsidRPr="00B74C3C">
        <w:rPr>
          <w:rStyle w:val="StyleUnderline"/>
        </w:rPr>
        <w:t xml:space="preserve">. </w:t>
      </w:r>
      <w:r w:rsidRPr="0028041C">
        <w:rPr>
          <w:rStyle w:val="StyleUnderline"/>
          <w:highlight w:val="cyan"/>
        </w:rPr>
        <w:t>In</w:t>
      </w:r>
      <w:r w:rsidRPr="00B74C3C">
        <w:rPr>
          <w:rStyle w:val="StyleUnderline"/>
        </w:rPr>
        <w:t xml:space="preserve"> the already mentioned “</w:t>
      </w:r>
      <w:r w:rsidRPr="0028041C">
        <w:rPr>
          <w:rStyle w:val="StyleUnderline"/>
          <w:highlight w:val="cyan"/>
        </w:rPr>
        <w:t>material destruction of human bodies</w:t>
      </w:r>
      <w:r w:rsidRPr="00B74C3C">
        <w:rPr>
          <w:rStyle w:val="StyleUnderline"/>
        </w:rPr>
        <w:t xml:space="preserve"> and populations”</w:t>
      </w:r>
      <w:r w:rsidRPr="0028041C">
        <w:rPr>
          <w:sz w:val="16"/>
        </w:rPr>
        <w:t xml:space="preserve"> (Mbembe, 2003:14; emphasis in original), </w:t>
      </w:r>
      <w:r w:rsidRPr="00B74C3C">
        <w:rPr>
          <w:rStyle w:val="StyleUnderline"/>
        </w:rPr>
        <w:t xml:space="preserve">an </w:t>
      </w:r>
      <w:r w:rsidRPr="0028041C">
        <w:rPr>
          <w:rStyle w:val="StyleUnderline"/>
          <w:highlight w:val="cyan"/>
        </w:rPr>
        <w:t xml:space="preserve">economic power of capital acts “to seize life </w:t>
      </w:r>
      <w:r w:rsidRPr="0028041C">
        <w:rPr>
          <w:rStyle w:val="StyleUnderline"/>
        </w:rPr>
        <w:t xml:space="preserve">by the roots and entangle it </w:t>
      </w:r>
      <w:r w:rsidRPr="0028041C">
        <w:rPr>
          <w:rStyle w:val="StyleUnderline"/>
          <w:highlight w:val="cyan"/>
        </w:rPr>
        <w:t>in the logic of valorization</w:t>
      </w:r>
      <w:r w:rsidRPr="0028041C">
        <w:rPr>
          <w:sz w:val="16"/>
        </w:rPr>
        <w:t xml:space="preserve">” (Mau, 2023:142; emphasis in original). So, what kind of valorization is this, and how is it expressed? To put it bluntly, we cannot understand the violence happening in Latin America without considering the reality of capitalism. In this text, I argue that under the current violent capitalist reality in Latin America, </w:t>
      </w:r>
      <w:r w:rsidRPr="0028041C">
        <w:rPr>
          <w:rStyle w:val="Emphasis"/>
        </w:rPr>
        <w:t xml:space="preserve">a </w:t>
      </w:r>
      <w:r w:rsidRPr="0028041C">
        <w:rPr>
          <w:rStyle w:val="Emphasis"/>
          <w:highlight w:val="cyan"/>
        </w:rPr>
        <w:t>necropolitical</w:t>
      </w:r>
      <w:r w:rsidRPr="0028041C">
        <w:rPr>
          <w:rStyle w:val="Emphasis"/>
        </w:rPr>
        <w:t xml:space="preserve"> mode of </w:t>
      </w:r>
      <w:r w:rsidRPr="0028041C">
        <w:rPr>
          <w:rStyle w:val="Emphasis"/>
          <w:highlight w:val="cyan"/>
        </w:rPr>
        <w:t>production</w:t>
      </w:r>
      <w:r w:rsidRPr="0028041C">
        <w:rPr>
          <w:rStyle w:val="Emphasis"/>
        </w:rPr>
        <w:t xml:space="preserve"> is </w:t>
      </w:r>
      <w:r w:rsidRPr="0028041C">
        <w:rPr>
          <w:rStyle w:val="Emphasis"/>
          <w:highlight w:val="cyan"/>
        </w:rPr>
        <w:t>constituted through</w:t>
      </w:r>
      <w:r w:rsidRPr="0028041C">
        <w:rPr>
          <w:rStyle w:val="Emphasis"/>
        </w:rPr>
        <w:t xml:space="preserve"> an entanglement of </w:t>
      </w:r>
      <w:r w:rsidRPr="0028041C">
        <w:rPr>
          <w:rStyle w:val="Emphasis"/>
          <w:highlight w:val="cyan"/>
        </w:rPr>
        <w:t>expropriation and dual exploitation</w:t>
      </w:r>
      <w:r w:rsidRPr="0028041C">
        <w:rPr>
          <w:sz w:val="16"/>
        </w:rPr>
        <w:t xml:space="preserve">. First, organized physical violence expropriates bodies and territories – seizing them without equivalent and demonstrating that </w:t>
      </w:r>
      <w:proofErr w:type="spellStart"/>
      <w:r w:rsidRPr="0028041C">
        <w:rPr>
          <w:sz w:val="16"/>
        </w:rPr>
        <w:t>necropolitics</w:t>
      </w:r>
      <w:proofErr w:type="spellEnd"/>
      <w:r w:rsidRPr="0028041C">
        <w:rPr>
          <w:sz w:val="16"/>
        </w:rPr>
        <w:t xml:space="preserve"> entails an expropriative power. Second, this expropriation becomes productive through two interconnected forms: indirect exploitation via a second sort of power, this time </w:t>
      </w:r>
      <w:r w:rsidRPr="00B74C3C">
        <w:rPr>
          <w:rStyle w:val="StyleUnderline"/>
        </w:rPr>
        <w:t xml:space="preserve">a disciplining power of </w:t>
      </w:r>
      <w:r w:rsidRPr="0028041C">
        <w:rPr>
          <w:rStyle w:val="Emphasis"/>
          <w:sz w:val="28"/>
          <w:szCs w:val="28"/>
          <w:highlight w:val="cyan"/>
        </w:rPr>
        <w:t>necropolitical violence</w:t>
      </w:r>
      <w:r w:rsidRPr="0028041C">
        <w:rPr>
          <w:rStyle w:val="Emphasis"/>
          <w:sz w:val="28"/>
          <w:szCs w:val="28"/>
        </w:rPr>
        <w:t xml:space="preserve"> that </w:t>
      </w:r>
      <w:r w:rsidRPr="0028041C">
        <w:rPr>
          <w:rStyle w:val="Emphasis"/>
          <w:sz w:val="28"/>
          <w:szCs w:val="28"/>
          <w:highlight w:val="cyan"/>
        </w:rPr>
        <w:t xml:space="preserve">pushes entire populations into exploitable </w:t>
      </w:r>
      <w:proofErr w:type="spellStart"/>
      <w:r w:rsidRPr="0028041C">
        <w:rPr>
          <w:rStyle w:val="Emphasis"/>
          <w:sz w:val="28"/>
          <w:szCs w:val="28"/>
          <w:highlight w:val="cyan"/>
        </w:rPr>
        <w:t>labour</w:t>
      </w:r>
      <w:proofErr w:type="spellEnd"/>
      <w:r w:rsidRPr="0028041C">
        <w:rPr>
          <w:rStyle w:val="Emphasis"/>
          <w:sz w:val="28"/>
          <w:szCs w:val="28"/>
          <w:highlight w:val="cyan"/>
        </w:rPr>
        <w:t xml:space="preserve"> force</w:t>
      </w:r>
      <w:r w:rsidRPr="0028041C">
        <w:rPr>
          <w:rStyle w:val="Emphasis"/>
          <w:sz w:val="28"/>
          <w:szCs w:val="28"/>
        </w:rPr>
        <w:t>s;</w:t>
      </w:r>
      <w:r w:rsidRPr="0028041C">
        <w:rPr>
          <w:rStyle w:val="Emphasis"/>
        </w:rPr>
        <w:t xml:space="preserve"> and direct exploitation through necropolitical </w:t>
      </w:r>
      <w:proofErr w:type="spellStart"/>
      <w:r w:rsidRPr="0028041C">
        <w:rPr>
          <w:rStyle w:val="Emphasis"/>
        </w:rPr>
        <w:t>labour</w:t>
      </w:r>
      <w:proofErr w:type="spellEnd"/>
      <w:r w:rsidRPr="0028041C">
        <w:rPr>
          <w:rStyle w:val="Emphasis"/>
        </w:rPr>
        <w:t xml:space="preserve"> – </w:t>
      </w:r>
      <w:r w:rsidRPr="0028041C">
        <w:rPr>
          <w:rStyle w:val="Emphasis"/>
          <w:sz w:val="32"/>
          <w:szCs w:val="32"/>
          <w:highlight w:val="cyan"/>
        </w:rPr>
        <w:t xml:space="preserve">the </w:t>
      </w:r>
      <w:proofErr w:type="spellStart"/>
      <w:r w:rsidRPr="0028041C">
        <w:rPr>
          <w:rStyle w:val="Emphasis"/>
          <w:sz w:val="32"/>
          <w:szCs w:val="32"/>
          <w:highlight w:val="cyan"/>
        </w:rPr>
        <w:t>labouring</w:t>
      </w:r>
      <w:proofErr w:type="spellEnd"/>
      <w:r w:rsidRPr="0028041C">
        <w:rPr>
          <w:rStyle w:val="Emphasis"/>
          <w:sz w:val="32"/>
          <w:szCs w:val="32"/>
          <w:highlight w:val="cyan"/>
        </w:rPr>
        <w:t xml:space="preserve"> with expropriated bodies whose destruction </w:t>
      </w:r>
      <w:r w:rsidRPr="0028041C">
        <w:rPr>
          <w:rStyle w:val="Emphasis"/>
          <w:sz w:val="32"/>
          <w:szCs w:val="32"/>
        </w:rPr>
        <w:t xml:space="preserve">generates the order within </w:t>
      </w:r>
      <w:r w:rsidRPr="0028041C">
        <w:rPr>
          <w:rStyle w:val="Emphasis"/>
          <w:sz w:val="32"/>
          <w:szCs w:val="32"/>
          <w:highlight w:val="cyan"/>
        </w:rPr>
        <w:t>which surplus value is extracted</w:t>
      </w:r>
      <w:r w:rsidRPr="0028041C">
        <w:rPr>
          <w:rStyle w:val="Emphasis"/>
        </w:rPr>
        <w:t xml:space="preserve">. Under </w:t>
      </w:r>
      <w:proofErr w:type="spellStart"/>
      <w:r w:rsidRPr="0028041C">
        <w:rPr>
          <w:rStyle w:val="Emphasis"/>
        </w:rPr>
        <w:t>necropolitics</w:t>
      </w:r>
      <w:proofErr w:type="spellEnd"/>
      <w:r w:rsidRPr="0028041C">
        <w:rPr>
          <w:rStyle w:val="Emphasis"/>
        </w:rPr>
        <w:t xml:space="preserve">, </w:t>
      </w:r>
      <w:r w:rsidRPr="0028041C">
        <w:rPr>
          <w:rStyle w:val="Emphasis"/>
          <w:highlight w:val="cyan"/>
        </w:rPr>
        <w:t>the human body becomes one of postcolonial capitalism's last frontiers</w:t>
      </w:r>
      <w:r w:rsidRPr="0028041C">
        <w:rPr>
          <w:rStyle w:val="Emphasis"/>
        </w:rPr>
        <w:t xml:space="preserve">. No longer valued solely as a bearer of </w:t>
      </w:r>
      <w:proofErr w:type="spellStart"/>
      <w:r w:rsidRPr="0028041C">
        <w:rPr>
          <w:rStyle w:val="Emphasis"/>
        </w:rPr>
        <w:t>labour</w:t>
      </w:r>
      <w:proofErr w:type="spellEnd"/>
      <w:r w:rsidRPr="0028041C">
        <w:rPr>
          <w:rStyle w:val="Emphasis"/>
        </w:rPr>
        <w:t xml:space="preserve"> power, or variable capital, the </w:t>
      </w:r>
      <w:r w:rsidRPr="0028041C">
        <w:rPr>
          <w:rStyle w:val="Emphasis"/>
          <w:sz w:val="32"/>
          <w:szCs w:val="32"/>
          <w:highlight w:val="cyan"/>
        </w:rPr>
        <w:t>body shifts to raw material for the production process, or constant capital.</w:t>
      </w:r>
      <w:r w:rsidRPr="0028041C">
        <w:rPr>
          <w:rStyle w:val="Emphasis"/>
        </w:rPr>
        <w:t xml:space="preserve"> In short, </w:t>
      </w:r>
      <w:proofErr w:type="spellStart"/>
      <w:r w:rsidRPr="0028041C">
        <w:rPr>
          <w:rStyle w:val="Emphasis"/>
          <w:sz w:val="36"/>
          <w:szCs w:val="36"/>
          <w:highlight w:val="cyan"/>
        </w:rPr>
        <w:t>necropolitics</w:t>
      </w:r>
      <w:proofErr w:type="spellEnd"/>
      <w:r w:rsidRPr="0028041C">
        <w:rPr>
          <w:rStyle w:val="Emphasis"/>
          <w:sz w:val="36"/>
          <w:szCs w:val="36"/>
          <w:highlight w:val="cyan"/>
        </w:rPr>
        <w:t xml:space="preserve"> generates economic productivity through </w:t>
      </w:r>
      <w:r w:rsidRPr="0028041C">
        <w:rPr>
          <w:rStyle w:val="Emphasis"/>
          <w:sz w:val="36"/>
          <w:szCs w:val="36"/>
        </w:rPr>
        <w:t xml:space="preserve">the fusion of violent seizure and dual exploitation in spaces governed through </w:t>
      </w:r>
      <w:r w:rsidRPr="0028041C">
        <w:rPr>
          <w:rStyle w:val="Emphasis"/>
          <w:sz w:val="36"/>
          <w:szCs w:val="36"/>
          <w:highlight w:val="cyan"/>
        </w:rPr>
        <w:t>physical violence.</w:t>
      </w:r>
    </w:p>
    <w:p w14:paraId="51FB4717" w14:textId="77777777" w:rsidR="00AB0F81" w:rsidRDefault="00AB0F81" w:rsidP="00AB0F81">
      <w:pPr>
        <w:rPr>
          <w:sz w:val="16"/>
        </w:rPr>
      </w:pPr>
      <w:r w:rsidRPr="0028041C">
        <w:rPr>
          <w:sz w:val="16"/>
        </w:rPr>
        <w:t>Although theoretically oriented, the article draws on empirical evidence from Mexico's Tren Maya project, which aims to reshape the Yucatán Peninsula.</w:t>
      </w:r>
      <w:hyperlink r:id="rId196" w:anchor="fn_Ch1.Footn1" w:history="1">
        <w:r w:rsidRPr="00B74C3C">
          <w:rPr>
            <w:rStyle w:val="Hyperlink"/>
            <w:vertAlign w:val="superscript"/>
          </w:rPr>
          <w:t>1</w:t>
        </w:r>
      </w:hyperlink>
      <w:r w:rsidRPr="0028041C">
        <w:rPr>
          <w:sz w:val="16"/>
        </w:rPr>
        <w:t xml:space="preserve"> Partially inaugurated in December 2023, the 1554 km railway with 34 stops crosses 40 districts (Fondo Nacional de Fomento al Turismo, 2023; Presidente de la República, 2019:29). The pursuit of new markets has increased physical violence along the route, embodying a “violence-economy-infrastructure nexus” (Dorsch and Maheswaran, 2026), a shift from the prior low murder rates, despite the long-term presence of various armed actors. In 2019, Mérida, Yucatán's capital, was even named the safest city in Latin America (Mattiace and Ley, 2022:104 ff.). I try to follow the observations of Gago (2019) and Tyner (2019), who argue that </w:t>
      </w:r>
      <w:r w:rsidRPr="00B74C3C">
        <w:rPr>
          <w:rStyle w:val="StyleUnderline"/>
        </w:rPr>
        <w:t xml:space="preserve">the </w:t>
      </w:r>
      <w:r w:rsidRPr="0028041C">
        <w:rPr>
          <w:rStyle w:val="StyleUnderline"/>
          <w:highlight w:val="cyan"/>
        </w:rPr>
        <w:t>human body</w:t>
      </w:r>
      <w:r w:rsidRPr="00B74C3C">
        <w:rPr>
          <w:rStyle w:val="StyleUnderline"/>
        </w:rPr>
        <w:t xml:space="preserve"> – </w:t>
      </w:r>
      <w:r w:rsidRPr="0028041C">
        <w:rPr>
          <w:rStyle w:val="StyleUnderline"/>
          <w:highlight w:val="cyan"/>
        </w:rPr>
        <w:t>and</w:t>
      </w:r>
      <w:r w:rsidRPr="00B74C3C">
        <w:rPr>
          <w:rStyle w:val="StyleUnderline"/>
        </w:rPr>
        <w:t xml:space="preserve"> its premature </w:t>
      </w:r>
      <w:r w:rsidRPr="0028041C">
        <w:rPr>
          <w:rStyle w:val="StyleUnderline"/>
          <w:highlight w:val="cyan"/>
        </w:rPr>
        <w:t xml:space="preserve">death – </w:t>
      </w:r>
      <w:r w:rsidRPr="0028041C">
        <w:rPr>
          <w:rStyle w:val="StyleUnderline"/>
        </w:rPr>
        <w:t xml:space="preserve">is </w:t>
      </w:r>
      <w:r w:rsidRPr="0028041C">
        <w:rPr>
          <w:rStyle w:val="StyleUnderline"/>
          <w:highlight w:val="cyan"/>
        </w:rPr>
        <w:t xml:space="preserve">at the </w:t>
      </w:r>
      <w:proofErr w:type="spellStart"/>
      <w:r w:rsidRPr="0028041C">
        <w:rPr>
          <w:rStyle w:val="StyleUnderline"/>
          <w:highlight w:val="cyan"/>
        </w:rPr>
        <w:t>centre</w:t>
      </w:r>
      <w:proofErr w:type="spellEnd"/>
      <w:r w:rsidRPr="0028041C">
        <w:rPr>
          <w:rStyle w:val="StyleUnderline"/>
          <w:highlight w:val="cyan"/>
        </w:rPr>
        <w:t xml:space="preserve"> of all</w:t>
      </w:r>
      <w:r w:rsidRPr="0028041C">
        <w:rPr>
          <w:rStyle w:val="StyleUnderline"/>
        </w:rPr>
        <w:t xml:space="preserve"> structural expressions of </w:t>
      </w:r>
      <w:r w:rsidRPr="0028041C">
        <w:rPr>
          <w:rStyle w:val="StyleUnderline"/>
          <w:highlight w:val="cyan"/>
        </w:rPr>
        <w:t>physical violence</w:t>
      </w:r>
      <w:r w:rsidRPr="00B74C3C">
        <w:rPr>
          <w:rStyle w:val="StyleUnderline"/>
        </w:rPr>
        <w:t>.</w:t>
      </w:r>
      <w:r w:rsidRPr="0028041C">
        <w:rPr>
          <w:sz w:val="16"/>
        </w:rPr>
        <w:t xml:space="preserve"> Its underlying structure, Gago (2019:67) affirms, can be approached based on violence against an individual body. Additionally, I refer to Andueza et al.'s (2021:805) observations, which state that “</w:t>
      </w:r>
      <w:r w:rsidRPr="00B74C3C">
        <w:rPr>
          <w:rStyle w:val="StyleUnderline"/>
        </w:rPr>
        <w:t xml:space="preserve">the </w:t>
      </w:r>
      <w:r w:rsidRPr="0028041C">
        <w:rPr>
          <w:rStyle w:val="StyleUnderline"/>
          <w:highlight w:val="cyan"/>
        </w:rPr>
        <w:t>human body is treated by capital as a specific technology</w:t>
      </w:r>
      <w:r w:rsidRPr="0028041C">
        <w:rPr>
          <w:sz w:val="16"/>
        </w:rPr>
        <w:t xml:space="preserve">”. Thus, </w:t>
      </w:r>
      <w:proofErr w:type="gramStart"/>
      <w:r w:rsidRPr="0028041C">
        <w:rPr>
          <w:sz w:val="16"/>
        </w:rPr>
        <w:t>in order to</w:t>
      </w:r>
      <w:proofErr w:type="gramEnd"/>
      <w:r w:rsidRPr="0028041C">
        <w:rPr>
          <w:sz w:val="16"/>
        </w:rPr>
        <w:t xml:space="preserve"> give substance to my hypothesis, </w:t>
      </w:r>
      <w:r w:rsidRPr="00B74C3C">
        <w:rPr>
          <w:rStyle w:val="StyleUnderline"/>
        </w:rPr>
        <w:t>it is essential to trace and understand the “transitions of capitalism […] that are currently reshaping the world</w:t>
      </w:r>
      <w:r w:rsidRPr="0028041C">
        <w:rPr>
          <w:sz w:val="16"/>
        </w:rPr>
        <w:t>” (</w:t>
      </w:r>
      <w:proofErr w:type="spellStart"/>
      <w:r w:rsidRPr="0028041C">
        <w:rPr>
          <w:sz w:val="16"/>
        </w:rPr>
        <w:t>Mezzadra</w:t>
      </w:r>
      <w:proofErr w:type="spellEnd"/>
      <w:r w:rsidRPr="0028041C">
        <w:rPr>
          <w:sz w:val="16"/>
        </w:rPr>
        <w:t xml:space="preserve"> and Neilson, 2019:134).</w:t>
      </w:r>
    </w:p>
    <w:p w14:paraId="311B17DB" w14:textId="77777777" w:rsidR="00AB0F81" w:rsidRPr="00AB0F81" w:rsidRDefault="00AB0F81" w:rsidP="00AB0F81"/>
    <w:p w14:paraId="349F1CD6" w14:textId="74CFED28" w:rsidR="00DB71A3" w:rsidRDefault="00DB71A3" w:rsidP="00014606">
      <w:pPr>
        <w:pStyle w:val="Heading3"/>
      </w:pPr>
      <w:r>
        <w:t>Cap Bad --- Health Outcomes</w:t>
      </w:r>
    </w:p>
    <w:p w14:paraId="43B37A40" w14:textId="77777777" w:rsidR="00BD58CD" w:rsidRDefault="00BD58CD" w:rsidP="00BD58CD">
      <w:pPr>
        <w:pStyle w:val="Heading4"/>
      </w:pPr>
      <w:r w:rsidRPr="00952522">
        <w:t>Global health is governed by a structurally pathogenic capitalism where trade</w:t>
      </w:r>
      <w:r>
        <w:t xml:space="preserve"> and </w:t>
      </w:r>
      <w:r w:rsidRPr="00952522">
        <w:t>austerity function as vectors of power that produce illness as a byproduct of accumulation.</w:t>
      </w:r>
    </w:p>
    <w:p w14:paraId="5765CB2E" w14:textId="77777777" w:rsidR="00BD58CD" w:rsidRDefault="00BD58CD" w:rsidP="00BD58CD">
      <w:r w:rsidRPr="00063698">
        <w:rPr>
          <w:rStyle w:val="Style13ptBold"/>
        </w:rPr>
        <w:t>Sell and Williams 20</w:t>
      </w:r>
      <w:r>
        <w:t xml:space="preserve"> (</w:t>
      </w:r>
      <w:r w:rsidRPr="00063698">
        <w:t>Sell, Susan K., and Owain D. Williams. 2020. “Health under Capitalism: A Global Political Economy of Structural Pathogenesis.” Review of International Political Economy 27 (1): 1–25. doi:10.1080/09692290.2019.1659842.</w:t>
      </w:r>
      <w:r>
        <w:t>) // KA</w:t>
      </w:r>
    </w:p>
    <w:p w14:paraId="77308D0F" w14:textId="77777777" w:rsidR="00BD58CD" w:rsidRPr="00C44A09" w:rsidRDefault="00BD58CD" w:rsidP="00BD58CD">
      <w:pPr>
        <w:rPr>
          <w:sz w:val="14"/>
        </w:rPr>
      </w:pPr>
      <w:r w:rsidRPr="00C44A09">
        <w:rPr>
          <w:sz w:val="14"/>
        </w:rPr>
        <w:t xml:space="preserve">Capitalism: pathogenesis in global health What is new? How has the structure of capitalism changed since Engels’ time in ways that exacerbate its effects on health? </w:t>
      </w:r>
      <w:r w:rsidRPr="00952522">
        <w:rPr>
          <w:rStyle w:val="StyleUnderline"/>
        </w:rPr>
        <w:t>Contemporary capitalism has entered a recent phase of ‘</w:t>
      </w:r>
      <w:proofErr w:type="spellStart"/>
      <w:r w:rsidRPr="00952522">
        <w:rPr>
          <w:rStyle w:val="StyleUnderline"/>
        </w:rPr>
        <w:t>financialised</w:t>
      </w:r>
      <w:proofErr w:type="spellEnd"/>
      <w:r w:rsidRPr="00952522">
        <w:rPr>
          <w:rStyle w:val="StyleUnderline"/>
        </w:rPr>
        <w:t xml:space="preserve"> capitalism’ that exacerbates many of the aspects that Engels so carefully documented</w:t>
      </w:r>
      <w:r w:rsidRPr="00C44A09">
        <w:rPr>
          <w:sz w:val="14"/>
        </w:rPr>
        <w:t xml:space="preserve"> (</w:t>
      </w:r>
      <w:proofErr w:type="spellStart"/>
      <w:r w:rsidRPr="00C44A09">
        <w:rPr>
          <w:sz w:val="14"/>
        </w:rPr>
        <w:t>Baranes</w:t>
      </w:r>
      <w:proofErr w:type="spellEnd"/>
      <w:r w:rsidRPr="00C44A09">
        <w:rPr>
          <w:sz w:val="14"/>
        </w:rPr>
        <w:t xml:space="preserve">, Citation2017; </w:t>
      </w:r>
      <w:proofErr w:type="spellStart"/>
      <w:r w:rsidRPr="00C44A09">
        <w:rPr>
          <w:sz w:val="14"/>
        </w:rPr>
        <w:t>Chiapello</w:t>
      </w:r>
      <w:proofErr w:type="spellEnd"/>
      <w:r w:rsidRPr="00C44A09">
        <w:rPr>
          <w:sz w:val="14"/>
        </w:rPr>
        <w:t xml:space="preserve">, Citation2015; Engelen, Citation2008; Montgomerie &amp; Williams, Citation2009; Van der </w:t>
      </w:r>
      <w:proofErr w:type="spellStart"/>
      <w:r w:rsidRPr="00C44A09">
        <w:rPr>
          <w:sz w:val="14"/>
        </w:rPr>
        <w:t>Zwan</w:t>
      </w:r>
      <w:proofErr w:type="spellEnd"/>
      <w:r w:rsidRPr="00C44A09">
        <w:rPr>
          <w:sz w:val="14"/>
        </w:rPr>
        <w:t xml:space="preserve">, Citation2014). </w:t>
      </w:r>
      <w:proofErr w:type="gramStart"/>
      <w:r w:rsidRPr="00952522">
        <w:rPr>
          <w:rStyle w:val="StyleUnderline"/>
        </w:rPr>
        <w:t>Today, ‘</w:t>
      </w:r>
      <w:proofErr w:type="gramEnd"/>
      <w:r w:rsidRPr="00952522">
        <w:rPr>
          <w:rStyle w:val="StyleUnderline"/>
          <w:highlight w:val="cyan"/>
        </w:rPr>
        <w:t>profits accrue mainly through financial channels</w:t>
      </w:r>
      <w:r w:rsidRPr="00952522">
        <w:rPr>
          <w:rStyle w:val="StyleUnderline"/>
        </w:rPr>
        <w:t xml:space="preserve"> </w:t>
      </w:r>
      <w:r w:rsidRPr="00952522">
        <w:rPr>
          <w:rStyle w:val="StyleUnderline"/>
          <w:highlight w:val="cyan"/>
        </w:rPr>
        <w:t>rather than</w:t>
      </w:r>
      <w:r w:rsidRPr="00952522">
        <w:rPr>
          <w:rStyle w:val="StyleUnderline"/>
        </w:rPr>
        <w:t xml:space="preserve"> through </w:t>
      </w:r>
      <w:r w:rsidRPr="00952522">
        <w:rPr>
          <w:rStyle w:val="StyleUnderline"/>
          <w:highlight w:val="cyan"/>
        </w:rPr>
        <w:t>trade</w:t>
      </w:r>
      <w:r w:rsidRPr="00952522">
        <w:rPr>
          <w:rStyle w:val="StyleUnderline"/>
        </w:rPr>
        <w:t xml:space="preserve"> </w:t>
      </w:r>
      <w:r w:rsidRPr="00952522">
        <w:rPr>
          <w:rStyle w:val="StyleUnderline"/>
          <w:highlight w:val="cyan"/>
        </w:rPr>
        <w:t>and</w:t>
      </w:r>
      <w:r w:rsidRPr="00952522">
        <w:rPr>
          <w:rStyle w:val="StyleUnderline"/>
        </w:rPr>
        <w:t xml:space="preserve"> commodity </w:t>
      </w:r>
      <w:r w:rsidRPr="00952522">
        <w:rPr>
          <w:rStyle w:val="StyleUnderline"/>
          <w:highlight w:val="cyan"/>
        </w:rPr>
        <w:t>production’</w:t>
      </w:r>
      <w:r w:rsidRPr="00C44A09">
        <w:rPr>
          <w:sz w:val="14"/>
        </w:rPr>
        <w:t xml:space="preserve"> (Krippner, Citation2005, p. 174); </w:t>
      </w:r>
      <w:r w:rsidRPr="00952522">
        <w:rPr>
          <w:rStyle w:val="StyleUnderline"/>
          <w:highlight w:val="cyan"/>
        </w:rPr>
        <w:t>capitalism features increased inequality and systemic volatility.</w:t>
      </w:r>
      <w:r w:rsidRPr="00C44A09">
        <w:rPr>
          <w:sz w:val="14"/>
        </w:rPr>
        <w:t xml:space="preserve"> As van der </w:t>
      </w:r>
      <w:proofErr w:type="spellStart"/>
      <w:r w:rsidRPr="00C44A09">
        <w:rPr>
          <w:sz w:val="14"/>
        </w:rPr>
        <w:t>Zwan</w:t>
      </w:r>
      <w:proofErr w:type="spellEnd"/>
      <w:r w:rsidRPr="00C44A09">
        <w:rPr>
          <w:sz w:val="14"/>
        </w:rPr>
        <w:t xml:space="preserve"> points out, ‘from the collapse of the dot-com bubble in the early 2000s to the subprime mortgage crisis in 2008, scholars have come to realize that “something has radically changed in contemporary capitalism”’ (Engelen, Citation2008, p. 118, quoted in Van der </w:t>
      </w:r>
      <w:proofErr w:type="spellStart"/>
      <w:r w:rsidRPr="00C44A09">
        <w:rPr>
          <w:sz w:val="14"/>
        </w:rPr>
        <w:t>Zwan</w:t>
      </w:r>
      <w:proofErr w:type="spellEnd"/>
      <w:r w:rsidRPr="00C44A09">
        <w:rPr>
          <w:sz w:val="14"/>
        </w:rPr>
        <w:t xml:space="preserve">, Citation2014, p. 100). </w:t>
      </w:r>
      <w:r w:rsidRPr="00952522">
        <w:rPr>
          <w:rStyle w:val="StyleUnderline"/>
        </w:rPr>
        <w:t xml:space="preserve">The contemporary period is also marked by the expansion of vertically integrated global value chains that </w:t>
      </w:r>
      <w:proofErr w:type="gramStart"/>
      <w:r w:rsidRPr="00952522">
        <w:rPr>
          <w:rStyle w:val="StyleUnderline"/>
        </w:rPr>
        <w:t>owners</w:t>
      </w:r>
      <w:proofErr w:type="gramEnd"/>
      <w:r w:rsidRPr="00952522">
        <w:rPr>
          <w:rStyle w:val="StyleUnderline"/>
        </w:rPr>
        <w:t xml:space="preserve"> of intangible or fictitious commodities such as financial products and intellectual property rights control</w:t>
      </w:r>
      <w:r w:rsidRPr="00C44A09">
        <w:rPr>
          <w:sz w:val="14"/>
        </w:rPr>
        <w:t xml:space="preserve"> (De Medeiros &amp; </w:t>
      </w:r>
      <w:proofErr w:type="spellStart"/>
      <w:r w:rsidRPr="00C44A09">
        <w:rPr>
          <w:sz w:val="14"/>
        </w:rPr>
        <w:t>Trebat</w:t>
      </w:r>
      <w:proofErr w:type="spellEnd"/>
      <w:r w:rsidRPr="00C44A09">
        <w:rPr>
          <w:sz w:val="14"/>
        </w:rPr>
        <w:t xml:space="preserve">, Citation2017; Pagano, Citation2014; Schwartz, Citation2016, Citation2017). </w:t>
      </w:r>
      <w:r w:rsidRPr="00952522">
        <w:rPr>
          <w:rStyle w:val="StyleUnderline"/>
        </w:rPr>
        <w:t>Owners of intangible commodities have been able to minimize their labor footprint (Schwartz, Citation2016, Citation2017, p. 201), and income inequality has dramatically increased.</w:t>
      </w:r>
      <w:r w:rsidRPr="00C44A09">
        <w:rPr>
          <w:sz w:val="14"/>
        </w:rPr>
        <w:t xml:space="preserve"> Financialized capitalism is clearly a redistributive project (Van der </w:t>
      </w:r>
      <w:proofErr w:type="spellStart"/>
      <w:r w:rsidRPr="00C44A09">
        <w:rPr>
          <w:sz w:val="14"/>
        </w:rPr>
        <w:t>Zwan</w:t>
      </w:r>
      <w:proofErr w:type="spellEnd"/>
      <w:r w:rsidRPr="00C44A09">
        <w:rPr>
          <w:sz w:val="14"/>
        </w:rPr>
        <w:t xml:space="preserve">, Citation2014, p. 108). For </w:t>
      </w:r>
      <w:proofErr w:type="gramStart"/>
      <w:r w:rsidRPr="00C44A09">
        <w:rPr>
          <w:sz w:val="14"/>
        </w:rPr>
        <w:t>example</w:t>
      </w:r>
      <w:proofErr w:type="gramEnd"/>
      <w:r w:rsidRPr="00C44A09">
        <w:rPr>
          <w:sz w:val="14"/>
        </w:rPr>
        <w:t xml:space="preserve"> between 1995 and </w:t>
      </w:r>
      <w:proofErr w:type="gramStart"/>
      <w:r w:rsidRPr="00C44A09">
        <w:rPr>
          <w:sz w:val="14"/>
        </w:rPr>
        <w:t>2011, ‘</w:t>
      </w:r>
      <w:proofErr w:type="gramEnd"/>
      <w:r w:rsidRPr="00C44A09">
        <w:rPr>
          <w:sz w:val="14"/>
        </w:rPr>
        <w:t xml:space="preserve">the value-added share of high-skilled workers, which includes managers and CEOs, increased in 92 percent of the chains, while the low-skilled labor share fell in an astounding 91 percent of the chains’ (De Medeiros &amp; </w:t>
      </w:r>
      <w:proofErr w:type="spellStart"/>
      <w:r w:rsidRPr="00C44A09">
        <w:rPr>
          <w:sz w:val="14"/>
        </w:rPr>
        <w:t>Trebat</w:t>
      </w:r>
      <w:proofErr w:type="spellEnd"/>
      <w:r w:rsidRPr="00C44A09">
        <w:rPr>
          <w:sz w:val="14"/>
        </w:rPr>
        <w:t xml:space="preserve">, Citation2017, p. 406). Economic concentration and oligopoly power characterize the top of the value chain, while fierce competition for low-wage labor dominates the bottom (Fine &amp; Saad-Filho, Citation2017, p. 693). </w:t>
      </w:r>
      <w:r w:rsidRPr="00952522">
        <w:rPr>
          <w:rStyle w:val="StyleUnderline"/>
        </w:rPr>
        <w:t>Economic concentration has facilitated increased income and social inequality.</w:t>
      </w:r>
      <w:r w:rsidRPr="00C44A09">
        <w:rPr>
          <w:sz w:val="14"/>
        </w:rPr>
        <w:t xml:space="preserve"> Financialized capitalism is awash in fictitious commodities including intellectual property and complex financial instruments, such as securities, derivatives and collateralized debt obligations, constructed to serve the market while posing grave dangers to society (Polanyi, Citation1944, p. 195). Indeed, some analysts wonder whether inequality has reached levels that ‘may threaten the social conditions required for the existence of democratic societies’ (Pagano, Citation2014, p. 1427). This system has fostered the growth and spread of transnational corporations globally. Contemporary capitalism features corporate oligopoly and monopsony power of a scale and reach far beyond ‘robber baron’ capitalism of the late nineteenth century. Like the nineteenth century, the twenty-first century features a high concentration of wealth, but the scope and scale, the extent of liberalization, global integration and the technologies of transnational corporations far surpass the older system. According to Hansen, ‘corporate capitalism is committed to the relentless pursuit of growth, even if it ravages the planet and threatens human health’ (Citation2016). </w:t>
      </w:r>
      <w:r w:rsidRPr="00952522">
        <w:rPr>
          <w:rStyle w:val="StyleUnderline"/>
        </w:rPr>
        <w:t xml:space="preserve">Earlier work on </w:t>
      </w:r>
      <w:r w:rsidRPr="00952522">
        <w:rPr>
          <w:rStyle w:val="StyleUnderline"/>
          <w:highlight w:val="cyan"/>
        </w:rPr>
        <w:t xml:space="preserve">the international political economy of global health </w:t>
      </w:r>
      <w:r w:rsidRPr="00952522">
        <w:rPr>
          <w:rStyle w:val="StyleUnderline"/>
        </w:rPr>
        <w:t xml:space="preserve">conceptualized </w:t>
      </w:r>
      <w:r w:rsidRPr="00952522">
        <w:rPr>
          <w:rStyle w:val="StyleUnderline"/>
          <w:highlight w:val="cyan"/>
        </w:rPr>
        <w:t xml:space="preserve">capitalism itself </w:t>
      </w:r>
      <w:r w:rsidRPr="00952522">
        <w:rPr>
          <w:rStyle w:val="StyleUnderline"/>
        </w:rPr>
        <w:t>as a ‘vector’ that directs brute global outcomes, disease and ill health (Kay &amp; Williams, Citation2009).</w:t>
      </w:r>
      <w:r w:rsidRPr="00C44A09">
        <w:rPr>
          <w:sz w:val="14"/>
        </w:rPr>
        <w:t xml:space="preserve"> </w:t>
      </w:r>
      <w:r w:rsidRPr="00952522">
        <w:rPr>
          <w:rStyle w:val="StyleUnderline"/>
        </w:rPr>
        <w:t xml:space="preserve">We refine this conceptualization here, advancing analysis by viewing </w:t>
      </w:r>
      <w:r w:rsidRPr="00952522">
        <w:rPr>
          <w:rStyle w:val="StyleUnderline"/>
          <w:highlight w:val="cyan"/>
        </w:rPr>
        <w:t>capitalism as an overarching and underlying historical and global structure that produces</w:t>
      </w:r>
      <w:r w:rsidRPr="00952522">
        <w:rPr>
          <w:rStyle w:val="StyleUnderline"/>
        </w:rPr>
        <w:t xml:space="preserve"> and co-produces these </w:t>
      </w:r>
      <w:r w:rsidRPr="00952522">
        <w:rPr>
          <w:rStyle w:val="StyleUnderline"/>
          <w:highlight w:val="cyan"/>
        </w:rPr>
        <w:t>intervening ‘vectors’</w:t>
      </w:r>
      <w:r w:rsidRPr="00952522">
        <w:rPr>
          <w:rStyle w:val="StyleUnderline"/>
        </w:rPr>
        <w:t xml:space="preserve"> (transmitters) </w:t>
      </w:r>
      <w:r w:rsidRPr="00952522">
        <w:rPr>
          <w:rStyle w:val="StyleUnderline"/>
          <w:highlight w:val="cyan"/>
        </w:rPr>
        <w:t>of disease and ill health.</w:t>
      </w:r>
      <w:r w:rsidRPr="00C44A09">
        <w:rPr>
          <w:sz w:val="14"/>
        </w:rPr>
        <w:t xml:space="preserve"> </w:t>
      </w:r>
      <w:r w:rsidRPr="00952522">
        <w:rPr>
          <w:rStyle w:val="StyleUnderline"/>
          <w:highlight w:val="cyan"/>
        </w:rPr>
        <w:t>These vectors</w:t>
      </w:r>
      <w:r w:rsidRPr="00C44A09">
        <w:rPr>
          <w:sz w:val="14"/>
        </w:rPr>
        <w:t xml:space="preserve"> constitute juggernaut social relations and embedded institutional </w:t>
      </w:r>
      <w:proofErr w:type="gramStart"/>
      <w:r w:rsidRPr="00C44A09">
        <w:rPr>
          <w:sz w:val="14"/>
        </w:rPr>
        <w:t>relationships in their own right</w:t>
      </w:r>
      <w:proofErr w:type="gramEnd"/>
      <w:r w:rsidRPr="00C44A09">
        <w:rPr>
          <w:sz w:val="14"/>
        </w:rPr>
        <w:t xml:space="preserve">. </w:t>
      </w:r>
      <w:r w:rsidRPr="00952522">
        <w:rPr>
          <w:rStyle w:val="StyleUnderline"/>
        </w:rPr>
        <w:t xml:space="preserve">They </w:t>
      </w:r>
      <w:r w:rsidRPr="00952522">
        <w:rPr>
          <w:rStyle w:val="StyleUnderline"/>
          <w:highlight w:val="cyan"/>
        </w:rPr>
        <w:t>include</w:t>
      </w:r>
      <w:r w:rsidRPr="00952522">
        <w:rPr>
          <w:rStyle w:val="StyleUnderline"/>
        </w:rPr>
        <w:t xml:space="preserve">, for example, </w:t>
      </w:r>
      <w:r w:rsidRPr="00952522">
        <w:rPr>
          <w:rStyle w:val="StyleUnderline"/>
          <w:highlight w:val="cyan"/>
        </w:rPr>
        <w:t>inequality, poverty, marginalization and</w:t>
      </w:r>
      <w:r w:rsidRPr="00952522">
        <w:rPr>
          <w:rStyle w:val="StyleUnderline"/>
        </w:rPr>
        <w:t xml:space="preserve"> patterns of production and </w:t>
      </w:r>
      <w:r w:rsidRPr="00952522">
        <w:rPr>
          <w:rStyle w:val="StyleUnderline"/>
          <w:highlight w:val="cyan"/>
        </w:rPr>
        <w:t>consumption</w:t>
      </w:r>
      <w:r w:rsidRPr="00952522">
        <w:rPr>
          <w:rStyle w:val="StyleUnderline"/>
        </w:rPr>
        <w:t xml:space="preserve">, credit </w:t>
      </w:r>
      <w:r w:rsidRPr="00952522">
        <w:rPr>
          <w:rStyle w:val="StyleUnderline"/>
          <w:highlight w:val="cyan"/>
        </w:rPr>
        <w:t>and</w:t>
      </w:r>
      <w:r w:rsidRPr="00952522">
        <w:rPr>
          <w:rStyle w:val="StyleUnderline"/>
        </w:rPr>
        <w:t xml:space="preserve"> </w:t>
      </w:r>
      <w:r w:rsidRPr="00952522">
        <w:rPr>
          <w:rStyle w:val="StyleUnderline"/>
          <w:highlight w:val="cyan"/>
        </w:rPr>
        <w:t>debt</w:t>
      </w:r>
      <w:r w:rsidRPr="00952522">
        <w:rPr>
          <w:rStyle w:val="StyleUnderline"/>
        </w:rPr>
        <w:t xml:space="preserve"> and the precarity of the international financial system. </w:t>
      </w:r>
      <w:r w:rsidRPr="00952522">
        <w:rPr>
          <w:rStyle w:val="StyleUnderline"/>
          <w:highlight w:val="cyan"/>
        </w:rPr>
        <w:t>Many of the</w:t>
      </w:r>
      <w:r w:rsidRPr="00952522">
        <w:rPr>
          <w:rStyle w:val="StyleUnderline"/>
        </w:rPr>
        <w:t xml:space="preserve"> gross health outcomes or ‘</w:t>
      </w:r>
      <w:r w:rsidRPr="00952522">
        <w:rPr>
          <w:rStyle w:val="StyleUnderline"/>
          <w:highlight w:val="cyan"/>
        </w:rPr>
        <w:t>externalities’ of capitalism in health are produced</w:t>
      </w:r>
      <w:r w:rsidRPr="00952522">
        <w:rPr>
          <w:rStyle w:val="StyleUnderline"/>
        </w:rPr>
        <w:t xml:space="preserve">, reproduced </w:t>
      </w:r>
      <w:r w:rsidRPr="00952522">
        <w:rPr>
          <w:rStyle w:val="StyleUnderline"/>
          <w:highlight w:val="cyan"/>
        </w:rPr>
        <w:t>and transmitted globally by</w:t>
      </w:r>
      <w:r w:rsidRPr="00952522">
        <w:rPr>
          <w:rStyle w:val="StyleUnderline"/>
        </w:rPr>
        <w:t xml:space="preserve"> means of these </w:t>
      </w:r>
      <w:r w:rsidRPr="00952522">
        <w:rPr>
          <w:rStyle w:val="StyleUnderline"/>
          <w:highlight w:val="cyan"/>
        </w:rPr>
        <w:t>global vectors of disease</w:t>
      </w:r>
      <w:r w:rsidRPr="00C44A09">
        <w:rPr>
          <w:sz w:val="14"/>
        </w:rPr>
        <w:t xml:space="preserve"> (Kay &amp; Williams, Citation2009). Underlying these, we discern capitalism’s deeper going structural and pathogenic qualities. </w:t>
      </w:r>
      <w:r w:rsidRPr="00952522">
        <w:rPr>
          <w:rStyle w:val="StyleUnderline"/>
          <w:highlight w:val="cyan"/>
        </w:rPr>
        <w:t>These vectors</w:t>
      </w:r>
      <w:r w:rsidRPr="00952522">
        <w:rPr>
          <w:rStyle w:val="StyleUnderline"/>
        </w:rPr>
        <w:t xml:space="preserve"> also </w:t>
      </w:r>
      <w:r w:rsidRPr="00952522">
        <w:rPr>
          <w:rStyle w:val="StyleUnderline"/>
          <w:highlight w:val="cyan"/>
        </w:rPr>
        <w:t>clearly</w:t>
      </w:r>
      <w:r w:rsidRPr="00952522">
        <w:rPr>
          <w:rStyle w:val="StyleUnderline"/>
        </w:rPr>
        <w:t xml:space="preserve"> also </w:t>
      </w:r>
      <w:r w:rsidRPr="00952522">
        <w:rPr>
          <w:rStyle w:val="StyleUnderline"/>
          <w:highlight w:val="cyan"/>
        </w:rPr>
        <w:t>interact with super-structural</w:t>
      </w:r>
      <w:r w:rsidRPr="00952522">
        <w:rPr>
          <w:rStyle w:val="StyleUnderline"/>
        </w:rPr>
        <w:t xml:space="preserve">, institutional and ideational </w:t>
      </w:r>
      <w:r w:rsidRPr="00952522">
        <w:rPr>
          <w:rStyle w:val="StyleUnderline"/>
          <w:highlight w:val="cyan"/>
        </w:rPr>
        <w:t>elements of global capitalism</w:t>
      </w:r>
      <w:r w:rsidRPr="00952522">
        <w:rPr>
          <w:rStyle w:val="StyleUnderline"/>
        </w:rPr>
        <w:t xml:space="preserve"> as captured in Section “Capitalism, </w:t>
      </w:r>
      <w:proofErr w:type="spellStart"/>
      <w:r w:rsidRPr="00952522">
        <w:rPr>
          <w:rStyle w:val="StyleUnderline"/>
        </w:rPr>
        <w:t>iideology</w:t>
      </w:r>
      <w:proofErr w:type="spellEnd"/>
      <w:r w:rsidRPr="00952522">
        <w:rPr>
          <w:rStyle w:val="StyleUnderline"/>
        </w:rPr>
        <w:t xml:space="preserve"> and </w:t>
      </w:r>
      <w:proofErr w:type="spellStart"/>
      <w:r w:rsidRPr="00952522">
        <w:rPr>
          <w:rStyle w:val="StyleUnderline"/>
        </w:rPr>
        <w:t>iinstitutions</w:t>
      </w:r>
      <w:proofErr w:type="spellEnd"/>
      <w:r w:rsidRPr="00952522">
        <w:rPr>
          <w:rStyle w:val="StyleUnderline"/>
        </w:rPr>
        <w:t xml:space="preserve">” – </w:t>
      </w:r>
      <w:r w:rsidRPr="00952522">
        <w:rPr>
          <w:rStyle w:val="StyleUnderline"/>
          <w:highlight w:val="cyan"/>
        </w:rPr>
        <w:t>particularly</w:t>
      </w:r>
      <w:r w:rsidRPr="00952522">
        <w:rPr>
          <w:rStyle w:val="StyleUnderline"/>
        </w:rPr>
        <w:t xml:space="preserve"> the </w:t>
      </w:r>
      <w:r w:rsidRPr="00952522">
        <w:rPr>
          <w:rStyle w:val="StyleUnderline"/>
          <w:highlight w:val="cyan"/>
        </w:rPr>
        <w:t>institutions, rules, norms and regimes that directly and indirectly govern health.</w:t>
      </w:r>
      <w:r w:rsidRPr="00952522">
        <w:rPr>
          <w:rStyle w:val="StyleUnderline"/>
        </w:rPr>
        <w:t xml:space="preserve"> As Section “Capitalism, </w:t>
      </w:r>
      <w:proofErr w:type="spellStart"/>
      <w:r w:rsidRPr="00952522">
        <w:rPr>
          <w:rStyle w:val="StyleUnderline"/>
        </w:rPr>
        <w:t>iideology</w:t>
      </w:r>
      <w:proofErr w:type="spellEnd"/>
      <w:r w:rsidRPr="00952522">
        <w:rPr>
          <w:rStyle w:val="StyleUnderline"/>
        </w:rPr>
        <w:t xml:space="preserve"> and </w:t>
      </w:r>
      <w:proofErr w:type="spellStart"/>
      <w:r w:rsidRPr="00952522">
        <w:rPr>
          <w:rStyle w:val="StyleUnderline"/>
        </w:rPr>
        <w:t>iinstitutions</w:t>
      </w:r>
      <w:proofErr w:type="spellEnd"/>
      <w:r w:rsidRPr="00952522">
        <w:rPr>
          <w:rStyle w:val="StyleUnderline"/>
        </w:rPr>
        <w:t xml:space="preserve">” details, global institutions should also be construed as super-structural vectors of ill health and disease, as is the case with the regimes governing intellectual property, investment rights and austerity. </w:t>
      </w:r>
      <w:r w:rsidRPr="00C44A09">
        <w:rPr>
          <w:sz w:val="14"/>
        </w:rPr>
        <w:t xml:space="preserve">First, we present three of the most visible structural vectors: inequality and poverty; transnational capital, global markets and harmful products; and the conditions under which we work and produce. Vector one: inequality and poverty Global capitalism creates social stratification and poverty, with attendant risk behaviors, and deep divides in access to resources and life chances (Kim et al., Citation2000). As with the capitalism of nineteenth century England, pockets of prosperity and poverty stand cheek-by-jowl with huge discrepancies in life expectancy and life chances between the rural and urban, and adjacent boroughs of most cities across all continents (Adler &amp; Ostrove, Citation1999; Becker, Philipson, &amp; Soares, Citation2005). </w:t>
      </w:r>
      <w:r w:rsidRPr="00952522">
        <w:rPr>
          <w:rStyle w:val="StyleUnderline"/>
        </w:rPr>
        <w:t xml:space="preserve">Our </w:t>
      </w:r>
      <w:r w:rsidRPr="00952522">
        <w:rPr>
          <w:rStyle w:val="StyleUnderline"/>
          <w:highlight w:val="cyan"/>
        </w:rPr>
        <w:t>conditions and status within the capitalist system produce starkly different outcomes in health</w:t>
      </w:r>
      <w:r w:rsidRPr="00952522">
        <w:rPr>
          <w:rStyle w:val="StyleUnderline"/>
        </w:rPr>
        <w:t xml:space="preserve"> </w:t>
      </w:r>
      <w:r w:rsidRPr="00952522">
        <w:rPr>
          <w:rStyle w:val="StyleUnderline"/>
          <w:highlight w:val="cyan"/>
        </w:rPr>
        <w:t>which</w:t>
      </w:r>
      <w:r w:rsidRPr="00952522">
        <w:rPr>
          <w:rStyle w:val="StyleUnderline"/>
        </w:rPr>
        <w:t xml:space="preserve">, while persistent and clearly visible, </w:t>
      </w:r>
      <w:r w:rsidRPr="00952522">
        <w:rPr>
          <w:rStyle w:val="StyleUnderline"/>
          <w:highlight w:val="cyan"/>
        </w:rPr>
        <w:t>are historically and structurally contingent.</w:t>
      </w:r>
      <w:r w:rsidRPr="00952522">
        <w:rPr>
          <w:rStyle w:val="StyleUnderline"/>
        </w:rPr>
        <w:t xml:space="preserve"> Schrecker (Citation2016a) has traced how </w:t>
      </w:r>
      <w:r w:rsidRPr="00952522">
        <w:rPr>
          <w:rStyle w:val="StyleUnderline"/>
          <w:highlight w:val="cyan"/>
        </w:rPr>
        <w:t>social and patterned inequalities in health originate from</w:t>
      </w:r>
      <w:r w:rsidRPr="00952522">
        <w:rPr>
          <w:rStyle w:val="StyleUnderline"/>
        </w:rPr>
        <w:t xml:space="preserve"> stratification </w:t>
      </w:r>
      <w:r w:rsidRPr="00952522">
        <w:rPr>
          <w:rStyle w:val="StyleUnderline"/>
          <w:highlight w:val="cyan"/>
        </w:rPr>
        <w:t>and structures of capitalist accumulation</w:t>
      </w:r>
      <w:r w:rsidRPr="00952522">
        <w:rPr>
          <w:rStyle w:val="StyleUnderline"/>
        </w:rPr>
        <w:t>.</w:t>
      </w:r>
      <w:r w:rsidRPr="00C44A09">
        <w:rPr>
          <w:sz w:val="14"/>
        </w:rPr>
        <w:t xml:space="preserve"> Schrecker understands </w:t>
      </w:r>
      <w:r w:rsidRPr="00952522">
        <w:rPr>
          <w:rStyle w:val="StyleUnderline"/>
          <w:highlight w:val="cyan"/>
        </w:rPr>
        <w:t xml:space="preserve">inequality in health </w:t>
      </w:r>
      <w:r w:rsidRPr="00952522">
        <w:rPr>
          <w:rStyle w:val="StyleUnderline"/>
        </w:rPr>
        <w:t>a</w:t>
      </w:r>
      <w:r w:rsidRPr="00952522">
        <w:rPr>
          <w:rStyle w:val="StyleUnderline"/>
          <w:highlight w:val="cyan"/>
        </w:rPr>
        <w:t xml:space="preserve">s deliberate, and </w:t>
      </w:r>
      <w:r w:rsidRPr="00952522">
        <w:rPr>
          <w:rStyle w:val="StyleUnderline"/>
        </w:rPr>
        <w:t>it</w:t>
      </w:r>
      <w:r w:rsidRPr="00952522">
        <w:rPr>
          <w:rStyle w:val="StyleUnderline"/>
          <w:highlight w:val="cyan"/>
        </w:rPr>
        <w:t xml:space="preserve"> impacts social determinants of health </w:t>
      </w:r>
      <w:r w:rsidRPr="00952522">
        <w:rPr>
          <w:rStyle w:val="StyleUnderline"/>
        </w:rPr>
        <w:t xml:space="preserve">through multiple pathways </w:t>
      </w:r>
      <w:r w:rsidRPr="00C44A09">
        <w:rPr>
          <w:sz w:val="14"/>
        </w:rPr>
        <w:t xml:space="preserve">(Schrecker, Citation2016a, Citation2016b; Schrecker &amp; Bambra, Citation2015). Gross wage inequalities between and within nations, and the concentration of wealth in the top 1% are the most obvious manifestations of this dynamic (Piketty, Citation2015; Piketty &amp; Saez, Citation2014). Income inequality between rich and poor countries is increasing (Pritchett, Citation1997). Jason Hickel highlights intensifying gaps in global income and finds that since 1960, ‘the global inequality gap has roughly tripled in size’ (Citation2017). </w:t>
      </w:r>
      <w:r w:rsidRPr="00952522">
        <w:rPr>
          <w:rStyle w:val="StyleUnderline"/>
          <w:highlight w:val="cyan"/>
        </w:rPr>
        <w:t>Global inequality</w:t>
      </w:r>
      <w:r w:rsidRPr="00952522">
        <w:rPr>
          <w:rStyle w:val="StyleUnderline"/>
        </w:rPr>
        <w:t xml:space="preserve"> </w:t>
      </w:r>
      <w:r w:rsidRPr="00952522">
        <w:rPr>
          <w:rStyle w:val="StyleUnderline"/>
          <w:highlight w:val="cyan"/>
        </w:rPr>
        <w:t>continues</w:t>
      </w:r>
      <w:r w:rsidRPr="00952522">
        <w:rPr>
          <w:rStyle w:val="StyleUnderline"/>
        </w:rPr>
        <w:t xml:space="preserve"> </w:t>
      </w:r>
      <w:r w:rsidRPr="00952522">
        <w:rPr>
          <w:rStyle w:val="StyleUnderline"/>
          <w:highlight w:val="cyan"/>
        </w:rPr>
        <w:t>to explain divergence in</w:t>
      </w:r>
      <w:r w:rsidRPr="00952522">
        <w:rPr>
          <w:rStyle w:val="StyleUnderline"/>
        </w:rPr>
        <w:t xml:space="preserve"> headline health outcomes, particularly </w:t>
      </w:r>
      <w:r w:rsidRPr="00952522">
        <w:rPr>
          <w:rStyle w:val="StyleUnderline"/>
          <w:highlight w:val="cyan"/>
        </w:rPr>
        <w:t>life expectanc</w:t>
      </w:r>
      <w:r w:rsidRPr="00952522">
        <w:rPr>
          <w:rStyle w:val="StyleUnderline"/>
        </w:rPr>
        <w:t>y</w:t>
      </w:r>
      <w:r w:rsidRPr="00C44A09">
        <w:rPr>
          <w:sz w:val="14"/>
        </w:rPr>
        <w:t xml:space="preserve"> (Hickel, Citation2017). </w:t>
      </w:r>
      <w:r w:rsidRPr="00952522">
        <w:rPr>
          <w:rStyle w:val="StyleUnderline"/>
          <w:highlight w:val="cyan"/>
        </w:rPr>
        <w:t>The global distribution of incomes</w:t>
      </w:r>
      <w:r w:rsidRPr="00952522">
        <w:rPr>
          <w:rStyle w:val="StyleUnderline"/>
        </w:rPr>
        <w:t xml:space="preserve">, wealth and </w:t>
      </w:r>
      <w:r w:rsidRPr="00952522">
        <w:rPr>
          <w:rStyle w:val="StyleUnderline"/>
          <w:highlight w:val="cyan"/>
        </w:rPr>
        <w:t>access to</w:t>
      </w:r>
      <w:r w:rsidRPr="00952522">
        <w:rPr>
          <w:rStyle w:val="StyleUnderline"/>
        </w:rPr>
        <w:t xml:space="preserve"> key resources (including </w:t>
      </w:r>
      <w:r w:rsidRPr="00952522">
        <w:rPr>
          <w:rStyle w:val="StyleUnderline"/>
          <w:highlight w:val="cyan"/>
        </w:rPr>
        <w:t>health care</w:t>
      </w:r>
      <w:r w:rsidRPr="00952522">
        <w:rPr>
          <w:rStyle w:val="StyleUnderline"/>
        </w:rPr>
        <w:t xml:space="preserve">), with equally stratified influences on risk and health-seeking behaviors, </w:t>
      </w:r>
      <w:r w:rsidRPr="00952522">
        <w:rPr>
          <w:rStyle w:val="StyleUnderline"/>
          <w:highlight w:val="cyan"/>
        </w:rPr>
        <w:t>lead to</w:t>
      </w:r>
      <w:r w:rsidRPr="00952522">
        <w:rPr>
          <w:rStyle w:val="StyleUnderline"/>
        </w:rPr>
        <w:t xml:space="preserve"> </w:t>
      </w:r>
      <w:r w:rsidRPr="00952522">
        <w:rPr>
          <w:rStyle w:val="StyleUnderline"/>
          <w:highlight w:val="cyan"/>
        </w:rPr>
        <w:t>crystal clear differences in life chances</w:t>
      </w:r>
      <w:r w:rsidRPr="00952522">
        <w:rPr>
          <w:rStyle w:val="StyleUnderline"/>
        </w:rPr>
        <w:t xml:space="preserve"> </w:t>
      </w:r>
      <w:r w:rsidRPr="00C44A09">
        <w:rPr>
          <w:sz w:val="14"/>
        </w:rPr>
        <w:t>(Adler &amp; Ostrove, Citation1999). An estimated 800 women dying from pregnancy or childbirth-related complications around the world every day and almost all maternal deaths (99%) occur in developing countries, of which more than half occur in sub-Saharan Africa…. An estimated 6.3 million children under the age of 5 died in 2013 alone, and like maternal mortality, most of these deaths were preventable (Ruiz et al., Citation2015). In most OECD countries, male life expectancy now hovers around the 77–</w:t>
      </w:r>
      <w:proofErr w:type="gramStart"/>
      <w:r w:rsidRPr="00C44A09">
        <w:rPr>
          <w:sz w:val="14"/>
        </w:rPr>
        <w:t>80 year</w:t>
      </w:r>
      <w:proofErr w:type="gramEnd"/>
      <w:r w:rsidRPr="00C44A09">
        <w:rPr>
          <w:sz w:val="14"/>
        </w:rPr>
        <w:t xml:space="preserve"> mark, in countries such as Gabon (52 years), Chad (50 years) and Guinea-Bissau (51 years). </w:t>
      </w:r>
      <w:r w:rsidRPr="00952522">
        <w:rPr>
          <w:rStyle w:val="StyleUnderline"/>
          <w:highlight w:val="cyan"/>
        </w:rPr>
        <w:t>Poverty will curtail your life by some 30 years</w:t>
      </w:r>
      <w:r w:rsidRPr="00952522">
        <w:rPr>
          <w:rStyle w:val="StyleUnderline"/>
        </w:rPr>
        <w:t xml:space="preserve"> </w:t>
      </w:r>
      <w:r w:rsidRPr="00C44A09">
        <w:rPr>
          <w:sz w:val="14"/>
        </w:rPr>
        <w:t xml:space="preserve">(World Health Organization, Citation2015c). </w:t>
      </w:r>
      <w:r w:rsidRPr="00952522">
        <w:rPr>
          <w:rStyle w:val="StyleUnderline"/>
        </w:rPr>
        <w:t xml:space="preserve">Within </w:t>
      </w:r>
      <w:r w:rsidRPr="00952522">
        <w:rPr>
          <w:rStyle w:val="StyleUnderline"/>
          <w:highlight w:val="cyan"/>
        </w:rPr>
        <w:t>countries income</w:t>
      </w:r>
      <w:r w:rsidRPr="00952522">
        <w:rPr>
          <w:rStyle w:val="StyleUnderline"/>
        </w:rPr>
        <w:t xml:space="preserve"> inequality is a pervasive and almost universal feature and this </w:t>
      </w:r>
      <w:r w:rsidRPr="00952522">
        <w:rPr>
          <w:rStyle w:val="StyleUnderline"/>
          <w:highlight w:val="cyan"/>
        </w:rPr>
        <w:t>maps onto health outcomes</w:t>
      </w:r>
      <w:r w:rsidRPr="00C44A09">
        <w:rPr>
          <w:sz w:val="14"/>
        </w:rPr>
        <w:t xml:space="preserve"> (Atkinson, Citation2003; Piketty, Citation2014, Citation2015; Saez &amp; Zucman, Citation2016; </w:t>
      </w:r>
      <w:proofErr w:type="spellStart"/>
      <w:r w:rsidRPr="00C44A09">
        <w:rPr>
          <w:sz w:val="14"/>
        </w:rPr>
        <w:t>Therborn</w:t>
      </w:r>
      <w:proofErr w:type="spellEnd"/>
      <w:r w:rsidRPr="00C44A09">
        <w:rPr>
          <w:sz w:val="14"/>
        </w:rPr>
        <w:t xml:space="preserve">, Citation2006). In the USA, sharp divisions in both wealth and incomes have increased in the last few decades. In 1978, the wealthiest 10% of Americans held 33% of the country’s total earnings, increasing to 50% in 2014 (Saez &amp; Zucman, Citation2016). </w:t>
      </w:r>
      <w:r w:rsidRPr="00952522">
        <w:rPr>
          <w:rStyle w:val="StyleUnderline"/>
          <w:highlight w:val="cyan"/>
        </w:rPr>
        <w:t>With adjustments for inflation, poor and middle-income earners have seen declining incomes since 2000.</w:t>
      </w:r>
      <w:r w:rsidRPr="00C44A09">
        <w:rPr>
          <w:sz w:val="14"/>
        </w:rPr>
        <w:t xml:space="preserve"> The Lancet Health of Americans issue found that in this time the poorest 5% of Americans experienced close to zero gains in survival (Bor, Cohen, &amp; Galea, Citation2017). Yet middle-income and high-income Americans have gained over 2 years in life expectancy. </w:t>
      </w:r>
      <w:r w:rsidRPr="00952522">
        <w:rPr>
          <w:rStyle w:val="StyleUnderline"/>
          <w:highlight w:val="cyan"/>
        </w:rPr>
        <w:t>More recently, overall American life expectancy declined in 2015 and 2016</w:t>
      </w:r>
      <w:r w:rsidRPr="00952522">
        <w:rPr>
          <w:rStyle w:val="StyleUnderline"/>
        </w:rPr>
        <w:t xml:space="preserve"> for the first time (since the 1993 spike in HIV-related deaths) </w:t>
      </w:r>
      <w:r w:rsidRPr="00952522">
        <w:rPr>
          <w:rStyle w:val="StyleUnderline"/>
          <w:highlight w:val="cyan"/>
        </w:rPr>
        <w:t>with</w:t>
      </w:r>
      <w:r w:rsidRPr="00952522">
        <w:rPr>
          <w:rStyle w:val="StyleUnderline"/>
        </w:rPr>
        <w:t xml:space="preserve"> increases in fatal overdoses, and </w:t>
      </w:r>
      <w:r w:rsidRPr="00952522">
        <w:rPr>
          <w:rStyle w:val="StyleUnderline"/>
          <w:highlight w:val="cyan"/>
        </w:rPr>
        <w:t xml:space="preserve">the ratio of mortality in the poor </w:t>
      </w:r>
      <w:r w:rsidRPr="00952522">
        <w:rPr>
          <w:rStyle w:val="StyleUnderline"/>
        </w:rPr>
        <w:t xml:space="preserve">of America </w:t>
      </w:r>
      <w:r w:rsidRPr="00952522">
        <w:rPr>
          <w:rStyle w:val="StyleUnderline"/>
          <w:highlight w:val="cyan"/>
        </w:rPr>
        <w:t>versus the rich roughly doubling among 35–</w:t>
      </w:r>
      <w:proofErr w:type="gramStart"/>
      <w:r w:rsidRPr="00952522">
        <w:rPr>
          <w:rStyle w:val="StyleUnderline"/>
          <w:highlight w:val="cyan"/>
        </w:rPr>
        <w:t>65 year olds</w:t>
      </w:r>
      <w:proofErr w:type="gramEnd"/>
      <w:r w:rsidRPr="00952522">
        <w:rPr>
          <w:rStyle w:val="StyleUnderline"/>
          <w:highlight w:val="cyan"/>
        </w:rPr>
        <w:t xml:space="preserve"> by 2000</w:t>
      </w:r>
      <w:r w:rsidRPr="00C44A09">
        <w:rPr>
          <w:sz w:val="14"/>
        </w:rPr>
        <w:t xml:space="preserve"> (Bor et al., Citation2017). By 2014, the spike in midlife ‘deaths of despair’ (drug overdoses and suicides) offset mortality gains for children and the elderly in the USA (Case &amp; Deaton, Citation2017, p. 398). Case and Deaton ascribe this to cumulative disadvantage triggered by worsening labor opportunities for whites with low levels of education (Citation2017). One analyst calculated the loss of life from income inequality in the United States as comparable to the combined loss of life from lung cancer, diabetes, motor vehicle crashes, HIV infection, suicide and homicide in 1995 (Lynch et al., Citation1998). More generally and globally, evidence points to a strong causal connection between inequality and poor health. </w:t>
      </w:r>
      <w:r w:rsidRPr="00952522">
        <w:rPr>
          <w:rStyle w:val="StyleUnderline"/>
          <w:highlight w:val="cyan"/>
        </w:rPr>
        <w:t>Inequality</w:t>
      </w:r>
      <w:r w:rsidRPr="00952522">
        <w:rPr>
          <w:rStyle w:val="StyleUnderline"/>
        </w:rPr>
        <w:t xml:space="preserve"> interacts with and </w:t>
      </w:r>
      <w:r w:rsidRPr="00952522">
        <w:rPr>
          <w:rStyle w:val="StyleUnderline"/>
          <w:highlight w:val="cyan"/>
        </w:rPr>
        <w:t>reinforces behaviors associated with class</w:t>
      </w:r>
      <w:r w:rsidRPr="00952522">
        <w:rPr>
          <w:rStyle w:val="StyleUnderline"/>
        </w:rPr>
        <w:t xml:space="preserve"> and poverty</w:t>
      </w:r>
      <w:r w:rsidRPr="00952522">
        <w:rPr>
          <w:rStyle w:val="StyleUnderline"/>
          <w:highlight w:val="cyan"/>
        </w:rPr>
        <w:t>, reducing</w:t>
      </w:r>
      <w:r w:rsidRPr="00952522">
        <w:rPr>
          <w:rStyle w:val="StyleUnderline"/>
        </w:rPr>
        <w:t xml:space="preserve"> life chances and </w:t>
      </w:r>
      <w:r w:rsidRPr="00952522">
        <w:rPr>
          <w:rStyle w:val="StyleUnderline"/>
          <w:highlight w:val="cyan"/>
        </w:rPr>
        <w:t>access to health care</w:t>
      </w:r>
      <w:r w:rsidRPr="00952522">
        <w:rPr>
          <w:rStyle w:val="StyleUnderline"/>
        </w:rPr>
        <w:t>.</w:t>
      </w:r>
      <w:r w:rsidRPr="00C44A09">
        <w:rPr>
          <w:sz w:val="14"/>
        </w:rPr>
        <w:t xml:space="preserve"> More diffusely, </w:t>
      </w:r>
      <w:r w:rsidRPr="00952522">
        <w:rPr>
          <w:rStyle w:val="StyleUnderline"/>
          <w:highlight w:val="cyan"/>
        </w:rPr>
        <w:t xml:space="preserve">this also shapes the </w:t>
      </w:r>
      <w:proofErr w:type="gramStart"/>
      <w:r w:rsidRPr="00952522">
        <w:rPr>
          <w:rStyle w:val="StyleUnderline"/>
          <w:highlight w:val="cyan"/>
        </w:rPr>
        <w:t>manner in which</w:t>
      </w:r>
      <w:proofErr w:type="gramEnd"/>
      <w:r w:rsidRPr="00952522">
        <w:rPr>
          <w:rStyle w:val="StyleUnderline"/>
          <w:highlight w:val="cyan"/>
        </w:rPr>
        <w:t xml:space="preserve"> class ‘imprints’ itself on people throughout life and leads to worse health outcomes for the poor</w:t>
      </w:r>
      <w:r w:rsidRPr="00C44A09">
        <w:rPr>
          <w:sz w:val="14"/>
        </w:rPr>
        <w:t xml:space="preserve"> (Pickett &amp; Wilkinson, 2014). The Greater London Authority recently commissioned a report that found substantial differences across the city in life expectancy, in different years living with morbidities, with rates of suicide, the disproportionate burden of disease borne by women and mass drug and alcohol dependency, all being determined by the wealth and incomes of those often living in adjacent post codes (GLA, Citation2017). Of course, when one considers average female life expectancy in one of that capital’s worst-off boroughs, Tower Hamlets (55.6 years) with that one of its richest, Richmond-upon-Thames (70 years), a fifteen-year difference in average life expectancy in just 15 miles is both astounding yet perfectly explicable in terms of income and wealth inequalities in one of the world’s richest cities. Health here is neither accidental nor the result of any post-code lottery; it is shaped by people’s location in terms of generational wealth, poverty and income inequalities within a wider national and global structure of accumulation (Coburn, Citation2000). Health care and nutrition – out of reach for so many – have become unaffordable commodities under conditions of inequality and rising costs.</w:t>
      </w:r>
    </w:p>
    <w:p w14:paraId="729E7320" w14:textId="77777777" w:rsidR="00BD58CD" w:rsidRPr="00BD58CD" w:rsidRDefault="00BD58CD" w:rsidP="00BD58CD"/>
    <w:p w14:paraId="663A2B74" w14:textId="77777777" w:rsidR="00DB71A3" w:rsidRDefault="00DB71A3" w:rsidP="00DB71A3">
      <w:pPr>
        <w:pStyle w:val="Heading4"/>
      </w:pPr>
      <w:r>
        <w:t xml:space="preserve">Neoliberalism forces individuals to treat their health problems as </w:t>
      </w:r>
      <w:r w:rsidRPr="00825167">
        <w:rPr>
          <w:u w:val="single"/>
        </w:rPr>
        <w:t>personal failures</w:t>
      </w:r>
      <w:r>
        <w:t xml:space="preserve"> instead of </w:t>
      </w:r>
      <w:r w:rsidRPr="00825167">
        <w:rPr>
          <w:u w:val="single"/>
        </w:rPr>
        <w:t>structural societal hardships</w:t>
      </w:r>
      <w:r>
        <w:t xml:space="preserve">, forcing the lower class to invest in a </w:t>
      </w:r>
      <w:r w:rsidRPr="00825167">
        <w:rPr>
          <w:u w:val="single"/>
        </w:rPr>
        <w:t>capitalist</w:t>
      </w:r>
      <w:r>
        <w:t xml:space="preserve"> healthcare system </w:t>
      </w:r>
      <w:r w:rsidRPr="00825167">
        <w:rPr>
          <w:u w:val="single"/>
        </w:rPr>
        <w:t>institutionally obsessed</w:t>
      </w:r>
      <w:r>
        <w:t xml:space="preserve"> with </w:t>
      </w:r>
      <w:r w:rsidRPr="00825167">
        <w:rPr>
          <w:u w:val="single"/>
        </w:rPr>
        <w:t>economic productivity</w:t>
      </w:r>
      <w:r>
        <w:t xml:space="preserve">. </w:t>
      </w:r>
    </w:p>
    <w:p w14:paraId="60A1FDF8" w14:textId="77777777" w:rsidR="00DB71A3" w:rsidRPr="00562497" w:rsidRDefault="00DB71A3" w:rsidP="00DB71A3">
      <w:proofErr w:type="gramStart"/>
      <w:r>
        <w:t>Matthew  </w:t>
      </w:r>
      <w:r w:rsidRPr="00562497">
        <w:rPr>
          <w:rFonts w:eastAsiaTheme="majorEastAsia" w:cstheme="majorBidi"/>
          <w:b/>
          <w:iCs/>
          <w:sz w:val="26"/>
        </w:rPr>
        <w:t>Sparke</w:t>
      </w:r>
      <w:proofErr w:type="gramEnd"/>
      <w:r w:rsidRPr="00562497">
        <w:rPr>
          <w:rFonts w:eastAsiaTheme="majorEastAsia" w:cstheme="majorBidi"/>
          <w:b/>
          <w:iCs/>
          <w:sz w:val="26"/>
        </w:rPr>
        <w:t xml:space="preserve"> ’16</w:t>
      </w:r>
      <w:r w:rsidRPr="00562497">
        <w:t xml:space="preserve"> [</w:t>
      </w:r>
      <w:proofErr w:type="gramStart"/>
      <w:r>
        <w:t>University  of</w:t>
      </w:r>
      <w:proofErr w:type="gramEnd"/>
      <w:r>
        <w:t xml:space="preserve">  Washington</w:t>
      </w:r>
      <w:r w:rsidRPr="00562497">
        <w:t>; xx-xx-</w:t>
      </w:r>
      <w:r>
        <w:t>2016</w:t>
      </w:r>
      <w:r w:rsidRPr="00562497">
        <w:t xml:space="preserve">; </w:t>
      </w:r>
      <w:proofErr w:type="gramStart"/>
      <w:r>
        <w:t>Handbook  of</w:t>
      </w:r>
      <w:proofErr w:type="gramEnd"/>
      <w:r>
        <w:t xml:space="preserve">  Neoliberalism</w:t>
      </w:r>
      <w:r w:rsidRPr="00562497">
        <w:t>, “</w:t>
      </w:r>
      <w:proofErr w:type="gramStart"/>
      <w:r>
        <w:t>Health  and</w:t>
      </w:r>
      <w:proofErr w:type="gramEnd"/>
      <w:r>
        <w:t xml:space="preserve">  </w:t>
      </w:r>
      <w:proofErr w:type="gramStart"/>
      <w:r>
        <w:t>the  Embodiment</w:t>
      </w:r>
      <w:proofErr w:type="gramEnd"/>
      <w:r>
        <w:t xml:space="preserve">  </w:t>
      </w:r>
      <w:proofErr w:type="gramStart"/>
      <w:r>
        <w:t>of  Neoliberalism</w:t>
      </w:r>
      <w:proofErr w:type="gramEnd"/>
      <w:r>
        <w:t xml:space="preserve">:   </w:t>
      </w:r>
      <w:proofErr w:type="gramStart"/>
      <w:r>
        <w:t>Pathologies  of</w:t>
      </w:r>
      <w:proofErr w:type="gramEnd"/>
      <w:r>
        <w:t xml:space="preserve">  Political-</w:t>
      </w:r>
      <w:r>
        <w:softHyphen/>
        <w:t>‐</w:t>
      </w:r>
      <w:proofErr w:type="gramStart"/>
      <w:r>
        <w:t>Economy  from</w:t>
      </w:r>
      <w:proofErr w:type="gramEnd"/>
      <w:r>
        <w:t xml:space="preserve">  </w:t>
      </w:r>
      <w:proofErr w:type="gramStart"/>
      <w:r>
        <w:t>Climate  Change</w:t>
      </w:r>
      <w:proofErr w:type="gramEnd"/>
      <w:r>
        <w:t xml:space="preserve">  and </w:t>
      </w:r>
      <w:proofErr w:type="gramStart"/>
      <w:r>
        <w:t>Austerity  to</w:t>
      </w:r>
      <w:proofErr w:type="gramEnd"/>
      <w:r>
        <w:t xml:space="preserve">   </w:t>
      </w:r>
      <w:proofErr w:type="gramStart"/>
      <w:r>
        <w:t>Personal  Responsibility</w:t>
      </w:r>
      <w:proofErr w:type="gramEnd"/>
      <w:r w:rsidRPr="00562497">
        <w:t xml:space="preserve">,” https://geography.washington.edu/sites/geography/files/documents/research/health_and_neoliberalism.pdf] </w:t>
      </w:r>
      <w:proofErr w:type="spellStart"/>
      <w:r w:rsidRPr="00562497">
        <w:t>marlboroughef</w:t>
      </w:r>
      <w:proofErr w:type="spellEnd"/>
    </w:p>
    <w:p w14:paraId="41990476" w14:textId="77777777" w:rsidR="00DB71A3" w:rsidRPr="00A64088" w:rsidRDefault="00DB71A3" w:rsidP="00DB71A3">
      <w:pPr>
        <w:rPr>
          <w:sz w:val="12"/>
        </w:rPr>
      </w:pPr>
      <w:r w:rsidRPr="00A64088">
        <w:rPr>
          <w:sz w:val="12"/>
        </w:rPr>
        <w:t xml:space="preserve">Neoliberalism is commonly understood in terms of the expanding global influence of disembodied market forces and rationalities. However, unlike the invisible hands and competitive calculations it unleashes on the world, </w:t>
      </w:r>
      <w:r w:rsidRPr="000A035B">
        <w:rPr>
          <w:rStyle w:val="Emphasis"/>
          <w:highlight w:val="cyan"/>
        </w:rPr>
        <w:t>neoliberalism’s implications</w:t>
      </w:r>
      <w:r w:rsidRPr="00562497">
        <w:rPr>
          <w:rStyle w:val="StyleUnderline"/>
          <w:highlight w:val="cyan"/>
        </w:rPr>
        <w:t xml:space="preserve"> for health</w:t>
      </w:r>
      <w:r w:rsidRPr="00562497">
        <w:rPr>
          <w:rStyle w:val="StyleUnderline"/>
        </w:rPr>
        <w:t xml:space="preserve"> </w:t>
      </w:r>
      <w:r w:rsidRPr="00562497">
        <w:rPr>
          <w:rStyle w:val="StyleUnderline"/>
          <w:highlight w:val="cyan"/>
        </w:rPr>
        <w:t xml:space="preserve">are </w:t>
      </w:r>
      <w:r w:rsidRPr="00562497">
        <w:rPr>
          <w:rStyle w:val="StyleUnderline"/>
        </w:rPr>
        <w:t xml:space="preserve">neither intangible nor abstract. Instead, they are </w:t>
      </w:r>
      <w:r w:rsidRPr="00562497">
        <w:rPr>
          <w:rStyle w:val="StyleUnderline"/>
          <w:highlight w:val="cyan"/>
        </w:rPr>
        <w:t>materially embodied</w:t>
      </w:r>
      <w:r w:rsidRPr="00562497">
        <w:rPr>
          <w:rStyle w:val="StyleUnderline"/>
        </w:rPr>
        <w:t xml:space="preserve"> </w:t>
      </w:r>
      <w:r w:rsidRPr="00562497">
        <w:rPr>
          <w:rStyle w:val="StyleUnderline"/>
          <w:highlight w:val="cyan"/>
        </w:rPr>
        <w:t xml:space="preserve">in ways that are </w:t>
      </w:r>
      <w:r w:rsidRPr="000A035B">
        <w:rPr>
          <w:rStyle w:val="Emphasis"/>
          <w:highlight w:val="cyan"/>
        </w:rPr>
        <w:t>deeply consequential</w:t>
      </w:r>
      <w:r w:rsidRPr="00562497">
        <w:rPr>
          <w:rStyle w:val="StyleUnderline"/>
          <w:highlight w:val="cyan"/>
        </w:rPr>
        <w:t xml:space="preserve"> for </w:t>
      </w:r>
      <w:r w:rsidRPr="000A035B">
        <w:rPr>
          <w:rStyle w:val="Emphasis"/>
          <w:highlight w:val="cyan"/>
        </w:rPr>
        <w:t>life</w:t>
      </w:r>
      <w:r w:rsidRPr="00562497">
        <w:rPr>
          <w:rStyle w:val="StyleUnderline"/>
          <w:highlight w:val="cyan"/>
        </w:rPr>
        <w:t xml:space="preserve"> and death</w:t>
      </w:r>
      <w:r w:rsidRPr="00A64088">
        <w:rPr>
          <w:sz w:val="12"/>
        </w:rPr>
        <w:t xml:space="preserve"> (Navarro 2007). Evoked in book titles such as The Deadly Ideas of Neoliberalism, Dying for Growth, Sickness and Wealth, Infections and Inequalities, Pathologies of Power, Blind Spot, and, in the aftermath of the 2008 financial crisis, The Body Economic: Why Austerity Kills, neoliberalism and associated forms of inequality, austerity and precarity have been tied by health scholars to a vast variety of embodied suffering, disease-</w:t>
      </w:r>
      <w:r w:rsidRPr="00A64088">
        <w:rPr>
          <w:sz w:val="12"/>
        </w:rPr>
        <w:softHyphen/>
        <w:t xml:space="preserve">‐vulnerability and low life expectancy right across the planet (Rowden 2009; Kim et al. 1996; Fort et al. 2004; Farmer 2001, 2005; Keshavjee 2014; Stuckler and Basu 2014). Rallying against these lethal links, a gathering of the World Social Forum in Tunis in 2015 recently concluded that today’s global crises in health, health services and social protection are “in fact the consequence of neoliberal politics globally” (WSF 2015). </w:t>
      </w:r>
      <w:r w:rsidRPr="00562497">
        <w:rPr>
          <w:rStyle w:val="StyleUnderline"/>
        </w:rPr>
        <w:t xml:space="preserve">Meanwhile, amidst all the crises, </w:t>
      </w:r>
      <w:r w:rsidRPr="00562497">
        <w:rPr>
          <w:rStyle w:val="StyleUnderline"/>
          <w:highlight w:val="cyan"/>
        </w:rPr>
        <w:t>individuals</w:t>
      </w:r>
      <w:r w:rsidRPr="00562497">
        <w:rPr>
          <w:rStyle w:val="StyleUnderline"/>
        </w:rPr>
        <w:t xml:space="preserve"> are </w:t>
      </w:r>
      <w:r w:rsidRPr="00562497">
        <w:rPr>
          <w:rStyle w:val="StyleUnderline"/>
          <w:highlight w:val="cyan"/>
        </w:rPr>
        <w:t xml:space="preserve">also now routinely told </w:t>
      </w:r>
      <w:r w:rsidRPr="00562497">
        <w:rPr>
          <w:rStyle w:val="StyleUnderline"/>
        </w:rPr>
        <w:t xml:space="preserve">that </w:t>
      </w:r>
      <w:r w:rsidRPr="00562497">
        <w:rPr>
          <w:rStyle w:val="StyleUnderline"/>
          <w:highlight w:val="cyan"/>
        </w:rPr>
        <w:t>their health is</w:t>
      </w:r>
      <w:r w:rsidRPr="00562497">
        <w:rPr>
          <w:rStyle w:val="StyleUnderline"/>
        </w:rPr>
        <w:t xml:space="preserve"> simply </w:t>
      </w:r>
      <w:r w:rsidRPr="000A035B">
        <w:rPr>
          <w:rStyle w:val="Emphasis"/>
          <w:highlight w:val="cyan"/>
        </w:rPr>
        <w:t>their own responsibility</w:t>
      </w:r>
      <w:r w:rsidRPr="00562497">
        <w:rPr>
          <w:rStyle w:val="StyleUnderline"/>
        </w:rPr>
        <w:t xml:space="preserve">, a form of resilience that </w:t>
      </w:r>
      <w:r w:rsidRPr="00562497">
        <w:rPr>
          <w:rStyle w:val="StyleUnderline"/>
          <w:highlight w:val="cyan"/>
        </w:rPr>
        <w:t>will only endure if they invest in it</w:t>
      </w:r>
      <w:r w:rsidRPr="00562497">
        <w:rPr>
          <w:rStyle w:val="StyleUnderline"/>
        </w:rPr>
        <w:t xml:space="preserve"> </w:t>
      </w:r>
      <w:r w:rsidRPr="00562497">
        <w:rPr>
          <w:rStyle w:val="StyleUnderline"/>
          <w:highlight w:val="cyan"/>
        </w:rPr>
        <w:t>with</w:t>
      </w:r>
      <w:r w:rsidRPr="00562497">
        <w:rPr>
          <w:rStyle w:val="StyleUnderline"/>
        </w:rPr>
        <w:t xml:space="preserve"> the same </w:t>
      </w:r>
      <w:r w:rsidRPr="000A035B">
        <w:rPr>
          <w:rStyle w:val="Emphasis"/>
        </w:rPr>
        <w:t>individualistic</w:t>
      </w:r>
      <w:r w:rsidRPr="00562497">
        <w:rPr>
          <w:rStyle w:val="StyleUnderline"/>
        </w:rPr>
        <w:t xml:space="preserve"> and </w:t>
      </w:r>
      <w:r w:rsidRPr="000A035B">
        <w:rPr>
          <w:rStyle w:val="Emphasis"/>
          <w:highlight w:val="cyan"/>
        </w:rPr>
        <w:t>entrepreneurial prudence</w:t>
      </w:r>
      <w:r w:rsidRPr="00562497">
        <w:rPr>
          <w:rStyle w:val="StyleUnderline"/>
        </w:rPr>
        <w:t xml:space="preserve"> </w:t>
      </w:r>
      <w:r w:rsidRPr="00562497">
        <w:rPr>
          <w:rStyle w:val="StyleUnderline"/>
          <w:highlight w:val="cyan"/>
        </w:rPr>
        <w:t>that is the trademark of personalized</w:t>
      </w:r>
      <w:r w:rsidRPr="00562497">
        <w:rPr>
          <w:rStyle w:val="StyleUnderline"/>
        </w:rPr>
        <w:t xml:space="preserve"> </w:t>
      </w:r>
      <w:r w:rsidRPr="00562497">
        <w:rPr>
          <w:rStyle w:val="StyleUnderline"/>
          <w:highlight w:val="cyan"/>
        </w:rPr>
        <w:t>neoliberalism</w:t>
      </w:r>
      <w:r w:rsidRPr="00562497">
        <w:rPr>
          <w:rStyle w:val="StyleUnderline"/>
        </w:rPr>
        <w:t xml:space="preserve"> more generally (</w:t>
      </w:r>
      <w:r w:rsidRPr="00A64088">
        <w:rPr>
          <w:sz w:val="12"/>
        </w:rPr>
        <w:t xml:space="preserve">Brown and Baker 2012). </w:t>
      </w:r>
      <w:r w:rsidRPr="00562497">
        <w:rPr>
          <w:rStyle w:val="StyleUnderline"/>
        </w:rPr>
        <w:t xml:space="preserve">As a result, </w:t>
      </w:r>
      <w:r w:rsidRPr="00562497">
        <w:rPr>
          <w:rStyle w:val="StyleUnderline"/>
          <w:highlight w:val="cyan"/>
        </w:rPr>
        <w:t>all sorts of embodied health challenges</w:t>
      </w:r>
      <w:r w:rsidRPr="00562497">
        <w:rPr>
          <w:rStyle w:val="StyleUnderline"/>
        </w:rPr>
        <w:t xml:space="preserve"> – hunger and obesity being two especially physical examples – are </w:t>
      </w:r>
      <w:r w:rsidRPr="00562497">
        <w:rPr>
          <w:rStyle w:val="StyleUnderline"/>
          <w:highlight w:val="cyan"/>
        </w:rPr>
        <w:t>repeatedly recoded as personal management</w:t>
      </w:r>
      <w:r w:rsidRPr="00562497">
        <w:rPr>
          <w:rStyle w:val="StyleUnderline"/>
        </w:rPr>
        <w:t xml:space="preserve"> </w:t>
      </w:r>
      <w:r w:rsidRPr="00562497">
        <w:rPr>
          <w:rStyle w:val="StyleUnderline"/>
          <w:highlight w:val="cyan"/>
        </w:rPr>
        <w:t xml:space="preserve">problems even as they embody </w:t>
      </w:r>
      <w:r w:rsidRPr="000A035B">
        <w:rPr>
          <w:rStyle w:val="Emphasis"/>
          <w:highlight w:val="cyan"/>
        </w:rPr>
        <w:t>neoliberal socio-</w:t>
      </w:r>
      <w:r w:rsidRPr="000A035B">
        <w:rPr>
          <w:rStyle w:val="Emphasis"/>
          <w:highlight w:val="cyan"/>
        </w:rPr>
        <w:softHyphen/>
        <w:t>‐economic developments</w:t>
      </w:r>
      <w:r w:rsidRPr="00562497">
        <w:rPr>
          <w:rStyle w:val="StyleUnderline"/>
          <w:highlight w:val="cyan"/>
        </w:rPr>
        <w:t xml:space="preserve"> in society</w:t>
      </w:r>
      <w:r w:rsidRPr="00562497">
        <w:rPr>
          <w:rStyle w:val="StyleUnderline"/>
        </w:rPr>
        <w:t xml:space="preserve"> at large</w:t>
      </w:r>
      <w:r w:rsidRPr="00A64088">
        <w:rPr>
          <w:sz w:val="12"/>
        </w:rPr>
        <w:t xml:space="preserve"> (Carney 2015; Guthman 2009). How then can we better theorize the processes through which neoliberalism becomes embodied in health? While the </w:t>
      </w:r>
      <w:proofErr w:type="gramStart"/>
      <w:r w:rsidRPr="00A64088">
        <w:rPr>
          <w:sz w:val="12"/>
        </w:rPr>
        <w:t>ill-</w:t>
      </w:r>
      <w:r w:rsidRPr="00A64088">
        <w:rPr>
          <w:sz w:val="12"/>
        </w:rPr>
        <w:softHyphen/>
        <w:t>‐effects</w:t>
      </w:r>
      <w:proofErr w:type="gramEnd"/>
      <w:r w:rsidRPr="00A64088">
        <w:rPr>
          <w:sz w:val="12"/>
        </w:rPr>
        <w:t xml:space="preserve"> of neoliberal policies and practices have been spreading across borders like an infectious outbreak, neoliberalism is clearly not a biological disease agent itself. Even if it is conceptualized as an epidemic in terms of transnational health impacts, its extraordinarily diverse sequelae do not constitute a singular medical syndrome (Schrecker and Bambra 2015). The etiologies of illness involved are extremely complex, </w:t>
      </w:r>
      <w:proofErr w:type="gramStart"/>
      <w:r w:rsidRPr="00A64088">
        <w:rPr>
          <w:sz w:val="12"/>
        </w:rPr>
        <w:t>multi-</w:t>
      </w:r>
      <w:r w:rsidRPr="00A64088">
        <w:rPr>
          <w:sz w:val="12"/>
        </w:rPr>
        <w:softHyphen/>
        <w:t>‐</w:t>
      </w:r>
      <w:proofErr w:type="gramEnd"/>
      <w:r w:rsidRPr="00A64088">
        <w:rPr>
          <w:sz w:val="12"/>
        </w:rPr>
        <w:t>causal and as geographically uneven as they are historically and economically interconnected (Labonte et al. 2009). Whether it is the global consequences of the cutbacks in healthcare caused by neoliberal austerity, or the impact of business deregulation, privatization and user fees introduced in national neoliberal reforms, or the everyday destabilization of communities caused by increasing income inequalities, social insecurity and environmental deterioration, the varieties of experiences, processes and time-</w:t>
      </w:r>
      <w:r w:rsidRPr="00A64088">
        <w:rPr>
          <w:sz w:val="12"/>
        </w:rPr>
        <w:softHyphen/>
        <w:t xml:space="preserve">‐space scales to consider are extremely heterogeneous. </w:t>
      </w:r>
      <w:r w:rsidRPr="00562497">
        <w:rPr>
          <w:rStyle w:val="StyleUnderline"/>
        </w:rPr>
        <w:t xml:space="preserve">And then, on the other side of the ledger, </w:t>
      </w:r>
      <w:r w:rsidRPr="00562497">
        <w:rPr>
          <w:rStyle w:val="StyleUnderline"/>
          <w:highlight w:val="cyan"/>
        </w:rPr>
        <w:t xml:space="preserve">there are the </w:t>
      </w:r>
      <w:r w:rsidRPr="000A035B">
        <w:rPr>
          <w:rStyle w:val="Emphasis"/>
          <w:highlight w:val="cyan"/>
        </w:rPr>
        <w:t>health benefits claimed by the privileged</w:t>
      </w:r>
      <w:r w:rsidRPr="00562497">
        <w:rPr>
          <w:rStyle w:val="StyleUnderline"/>
        </w:rPr>
        <w:t xml:space="preserve"> for neoliberal innovations in personal risk management, </w:t>
      </w:r>
      <w:r w:rsidRPr="00562497">
        <w:rPr>
          <w:rStyle w:val="StyleUnderline"/>
          <w:highlight w:val="cyan"/>
        </w:rPr>
        <w:t>customized medicine,</w:t>
      </w:r>
      <w:r w:rsidRPr="00562497">
        <w:rPr>
          <w:rStyle w:val="StyleUnderline"/>
        </w:rPr>
        <w:t xml:space="preserve"> </w:t>
      </w:r>
      <w:r w:rsidRPr="00562497">
        <w:rPr>
          <w:rStyle w:val="StyleUnderline"/>
          <w:highlight w:val="cyan"/>
        </w:rPr>
        <w:t xml:space="preserve">medical tourism </w:t>
      </w:r>
      <w:r w:rsidRPr="00562497">
        <w:rPr>
          <w:rStyle w:val="StyleUnderline"/>
        </w:rPr>
        <w:t xml:space="preserve">and pharmaceuticals – benefits that also sometimes </w:t>
      </w:r>
      <w:r w:rsidRPr="00562497">
        <w:rPr>
          <w:rStyle w:val="StyleUnderline"/>
          <w:highlight w:val="cyan"/>
        </w:rPr>
        <w:t>come with increased risks for others</w:t>
      </w:r>
      <w:r w:rsidRPr="00562497">
        <w:rPr>
          <w:rStyle w:val="StyleUnderline"/>
        </w:rPr>
        <w:t xml:space="preserve"> such as organ donors and experimental subjects recruited for drug trials in poor countries</w:t>
      </w:r>
      <w:r w:rsidRPr="00A64088">
        <w:rPr>
          <w:sz w:val="12"/>
        </w:rPr>
        <w:t xml:space="preserve"> (Parry et al. 2015; Sparke 2014). Across such a wide range of economic, political and social life, ‘neoliberalism’ – the term – means many different things. </w:t>
      </w:r>
      <w:proofErr w:type="gramStart"/>
      <w:r w:rsidRPr="00A64088">
        <w:rPr>
          <w:sz w:val="12"/>
        </w:rPr>
        <w:t>Thus</w:t>
      </w:r>
      <w:proofErr w:type="gramEnd"/>
      <w:r w:rsidRPr="00A64088">
        <w:rPr>
          <w:sz w:val="12"/>
        </w:rPr>
        <w:t xml:space="preserve"> before proceeding here to offer a survey of research on the health outcomes that can be diagnosed as embodiments of neoliberalism, this chapter begins by first unpacking what the term means and how we can best theorize its ties to health. Defining neoliberalism in relation to health </w:t>
      </w:r>
      <w:r w:rsidRPr="00562497">
        <w:rPr>
          <w:rStyle w:val="StyleUnderline"/>
        </w:rPr>
        <w:t xml:space="preserve">Put most simply, neoliberalism names a way of governing </w:t>
      </w:r>
      <w:r w:rsidRPr="000A035B">
        <w:rPr>
          <w:rStyle w:val="Emphasis"/>
        </w:rPr>
        <w:t>capitalism</w:t>
      </w:r>
      <w:r w:rsidRPr="00562497">
        <w:rPr>
          <w:rStyle w:val="StyleUnderline"/>
        </w:rPr>
        <w:t xml:space="preserve"> that emphasizes liberalizing markets and making market forces the basis of economic coordination, social distribution, and personal motivation</w:t>
      </w:r>
      <w:r w:rsidRPr="00A64088">
        <w:rPr>
          <w:sz w:val="12"/>
        </w:rPr>
        <w:t xml:space="preserve"> (Sparke 2013). </w:t>
      </w:r>
      <w:r w:rsidRPr="00562497">
        <w:rPr>
          <w:rStyle w:val="StyleUnderline"/>
        </w:rPr>
        <w:t>At a macro scale these developments can be seen as comprising ‘</w:t>
      </w:r>
      <w:r w:rsidRPr="000A035B">
        <w:rPr>
          <w:rStyle w:val="Emphasis"/>
        </w:rPr>
        <w:t>neoliberal governance’</w:t>
      </w:r>
      <w:r w:rsidRPr="00562497">
        <w:rPr>
          <w:rStyle w:val="StyleUnderline"/>
        </w:rPr>
        <w:t xml:space="preserve">, a set of governmental norms including privatization, business deregulation, and trade liberalization, that reconstitute politics in the shape of the market and repurpose the state as an entrepreneurial actor that governs through </w:t>
      </w:r>
      <w:r w:rsidRPr="000A035B">
        <w:rPr>
          <w:rStyle w:val="Emphasis"/>
        </w:rPr>
        <w:t>proliferating public-</w:t>
      </w:r>
      <w:r w:rsidRPr="000A035B">
        <w:rPr>
          <w:rStyle w:val="Emphasis"/>
        </w:rPr>
        <w:softHyphen/>
        <w:t>‐private partnerships</w:t>
      </w:r>
      <w:r w:rsidRPr="00562497">
        <w:rPr>
          <w:rStyle w:val="StyleUnderline"/>
        </w:rPr>
        <w:t xml:space="preserve"> in the interests of business classes and global investors</w:t>
      </w:r>
      <w:r w:rsidRPr="00A64088">
        <w:rPr>
          <w:sz w:val="12"/>
        </w:rPr>
        <w:t xml:space="preserve"> (Brown 2015; Harvey 2005). At a more intimate scale of personal behavior it becomes ‘neoliberal governmentality’, a suite of practices in which individuals across a much wider set of social classes are enlisted into becoming competitive agents who invest in their human capital as entrepreneurs and who reimagine the meaning of their lives, citizenship and individuality – including their personal health – as calculating consumers constantly comparing metrics of ownership, mobility and social ranking (Brown 2015; Dardot and Laval 2013; Lemke 2001). And at once enabling and mediating developments across these different scales, neoliberalism is also a set of economic-</w:t>
      </w:r>
      <w:r w:rsidRPr="00A64088">
        <w:rPr>
          <w:sz w:val="12"/>
        </w:rPr>
        <w:softHyphen/>
        <w:t>‐turned-</w:t>
      </w:r>
      <w:r w:rsidRPr="00A64088">
        <w:rPr>
          <w:sz w:val="12"/>
        </w:rPr>
        <w:softHyphen/>
        <w:t>‐political ideas: ideas (like von Hayek’s view of health as just another consumer choice) that keep evolving as adaptive and protean yet hegemonic common-</w:t>
      </w:r>
      <w:r w:rsidRPr="00A64088">
        <w:rPr>
          <w:sz w:val="12"/>
        </w:rPr>
        <w:softHyphen/>
        <w:t xml:space="preserve">‐sense about market norms and necessities, and ideas that thereby continue to inspire both the macro policies and micro practices of </w:t>
      </w:r>
      <w:proofErr w:type="spellStart"/>
      <w:r w:rsidRPr="00A64088">
        <w:rPr>
          <w:sz w:val="12"/>
        </w:rPr>
        <w:t>neoliberalization</w:t>
      </w:r>
      <w:proofErr w:type="spellEnd"/>
      <w:r w:rsidRPr="00A64088">
        <w:rPr>
          <w:sz w:val="12"/>
        </w:rPr>
        <w:t xml:space="preserve"> in different ways in different places (Gaffney 2014; Mirowski 2014; Peck 2010). </w:t>
      </w:r>
      <w:r w:rsidRPr="00562497">
        <w:rPr>
          <w:rStyle w:val="StyleUnderline"/>
        </w:rPr>
        <w:t>All these accounts of neoliberalism are useful, but, as has been widely cautioned (including by many of the authors cited above), each one risks turning the term into a singular and seemingly inevitable metanarrative when divorced from attention to the historical-</w:t>
      </w:r>
      <w:r w:rsidRPr="00562497">
        <w:rPr>
          <w:rStyle w:val="StyleUnderline"/>
        </w:rPr>
        <w:softHyphen/>
        <w:t xml:space="preserve">‐geographical circumstances in which neoliberal ideas and discourses actually shape assemblages of </w:t>
      </w:r>
      <w:r w:rsidRPr="000A035B">
        <w:rPr>
          <w:rStyle w:val="Emphasis"/>
        </w:rPr>
        <w:t>neoliberal governance and governmentality</w:t>
      </w:r>
      <w:r w:rsidRPr="00562497">
        <w:rPr>
          <w:rStyle w:val="StyleUnderline"/>
        </w:rPr>
        <w:t xml:space="preserve"> </w:t>
      </w:r>
      <w:r w:rsidRPr="00A64088">
        <w:rPr>
          <w:sz w:val="12"/>
        </w:rPr>
        <w:t xml:space="preserve">(Ong 2006; Sparke 2006; Springer 2012). This is precisely where studying neoliberalism in terms of embodiment becomes so critical, offering a way of coming to terms with how all the </w:t>
      </w:r>
      <w:proofErr w:type="gramStart"/>
      <w:r w:rsidRPr="00A64088">
        <w:rPr>
          <w:sz w:val="12"/>
        </w:rPr>
        <w:t>global-</w:t>
      </w:r>
      <w:r w:rsidRPr="00A64088">
        <w:rPr>
          <w:sz w:val="12"/>
        </w:rPr>
        <w:softHyphen/>
        <w:t>‐to-</w:t>
      </w:r>
      <w:r w:rsidRPr="00A64088">
        <w:rPr>
          <w:sz w:val="12"/>
        </w:rPr>
        <w:softHyphen/>
        <w:t>‐</w:t>
      </w:r>
      <w:proofErr w:type="gramEnd"/>
      <w:r w:rsidRPr="00A64088">
        <w:rPr>
          <w:sz w:val="12"/>
        </w:rPr>
        <w:t xml:space="preserve">local processes of </w:t>
      </w:r>
      <w:proofErr w:type="spellStart"/>
      <w:r w:rsidRPr="00A64088">
        <w:rPr>
          <w:sz w:val="12"/>
        </w:rPr>
        <w:t>neoliberalization</w:t>
      </w:r>
      <w:proofErr w:type="spellEnd"/>
      <w:r w:rsidRPr="00A64088">
        <w:rPr>
          <w:sz w:val="12"/>
        </w:rPr>
        <w:t xml:space="preserve"> come together materially to condition and, too often, to shorten and diminish human life. Not surprisingly, scholars of health have already led the way in reconceptualizing neoliberalism in terms of embodiment. They are not all necessarily informed directly by the account of illness as </w:t>
      </w:r>
      <w:proofErr w:type="spellStart"/>
      <w:r w:rsidRPr="00A64088">
        <w:rPr>
          <w:sz w:val="12"/>
        </w:rPr>
        <w:t>ecosocial</w:t>
      </w:r>
      <w:proofErr w:type="spellEnd"/>
      <w:r w:rsidRPr="00A64088">
        <w:rPr>
          <w:sz w:val="12"/>
        </w:rPr>
        <w:t xml:space="preserve"> embodiment offered by epidemiologist Nancy Krieger (2001, 2005; but see Birn et al. 2009). All sorts of other ecologies and ‘</w:t>
      </w:r>
      <w:proofErr w:type="spellStart"/>
      <w:r w:rsidRPr="00A64088">
        <w:rPr>
          <w:sz w:val="12"/>
        </w:rPr>
        <w:t>epidemiologies</w:t>
      </w:r>
      <w:proofErr w:type="spellEnd"/>
      <w:r w:rsidRPr="00A64088">
        <w:rPr>
          <w:sz w:val="12"/>
        </w:rPr>
        <w:t xml:space="preserve"> of inequality’ have been charted as well (</w:t>
      </w:r>
      <w:proofErr w:type="spellStart"/>
      <w:r w:rsidRPr="00A64088">
        <w:rPr>
          <w:sz w:val="12"/>
        </w:rPr>
        <w:t>Heggenhougen</w:t>
      </w:r>
      <w:proofErr w:type="spellEnd"/>
      <w:r w:rsidRPr="00A64088">
        <w:rPr>
          <w:sz w:val="12"/>
        </w:rPr>
        <w:t xml:space="preserve"> 2005</w:t>
      </w:r>
      <w:r w:rsidRPr="00562497">
        <w:rPr>
          <w:rStyle w:val="StyleUnderline"/>
        </w:rPr>
        <w:t xml:space="preserve">): some </w:t>
      </w:r>
      <w:r w:rsidRPr="00562497">
        <w:rPr>
          <w:rStyle w:val="StyleUnderline"/>
          <w:highlight w:val="cyan"/>
        </w:rPr>
        <w:t>stressing the ties</w:t>
      </w:r>
      <w:r w:rsidRPr="00562497">
        <w:rPr>
          <w:rStyle w:val="StyleUnderline"/>
        </w:rPr>
        <w:t xml:space="preserve"> </w:t>
      </w:r>
      <w:r w:rsidRPr="00562497">
        <w:rPr>
          <w:rStyle w:val="StyleUnderline"/>
          <w:highlight w:val="cyan"/>
        </w:rPr>
        <w:t>between ill-</w:t>
      </w:r>
      <w:r w:rsidRPr="00562497">
        <w:rPr>
          <w:rStyle w:val="StyleUnderline"/>
          <w:highlight w:val="cyan"/>
        </w:rPr>
        <w:softHyphen/>
        <w:t>‐health</w:t>
      </w:r>
      <w:r w:rsidRPr="00562497">
        <w:rPr>
          <w:rStyle w:val="StyleUnderline"/>
        </w:rPr>
        <w:t xml:space="preserve"> </w:t>
      </w:r>
      <w:r w:rsidRPr="00562497">
        <w:rPr>
          <w:rStyle w:val="StyleUnderline"/>
          <w:highlight w:val="cyan"/>
        </w:rPr>
        <w:t>and</w:t>
      </w:r>
      <w:r w:rsidRPr="00562497">
        <w:rPr>
          <w:rStyle w:val="StyleUnderline"/>
        </w:rPr>
        <w:t xml:space="preserve"> the </w:t>
      </w:r>
      <w:r w:rsidRPr="00562497">
        <w:rPr>
          <w:rStyle w:val="StyleUnderline"/>
          <w:highlight w:val="cyan"/>
        </w:rPr>
        <w:t>high in-</w:t>
      </w:r>
      <w:r w:rsidRPr="00562497">
        <w:rPr>
          <w:rStyle w:val="StyleUnderline"/>
          <w:highlight w:val="cyan"/>
        </w:rPr>
        <w:softHyphen/>
        <w:t xml:space="preserve">‐country </w:t>
      </w:r>
      <w:r w:rsidRPr="000A035B">
        <w:rPr>
          <w:rStyle w:val="Emphasis"/>
          <w:highlight w:val="cyan"/>
        </w:rPr>
        <w:t>inequalities</w:t>
      </w:r>
      <w:r w:rsidRPr="00562497">
        <w:rPr>
          <w:rStyle w:val="StyleUnderline"/>
        </w:rPr>
        <w:t xml:space="preserve"> </w:t>
      </w:r>
      <w:r w:rsidRPr="00562497">
        <w:rPr>
          <w:rStyle w:val="StyleUnderline"/>
          <w:highlight w:val="cyan"/>
        </w:rPr>
        <w:t xml:space="preserve">created by </w:t>
      </w:r>
      <w:r w:rsidRPr="000A035B">
        <w:rPr>
          <w:rStyle w:val="Emphasis"/>
          <w:highlight w:val="cyan"/>
        </w:rPr>
        <w:t>neoliberal reform</w:t>
      </w:r>
      <w:r w:rsidRPr="00A64088">
        <w:rPr>
          <w:sz w:val="12"/>
        </w:rPr>
        <w:t xml:space="preserve"> (Pickett and Wilkinson 2010; De Vogli, </w:t>
      </w:r>
      <w:proofErr w:type="spellStart"/>
      <w:r w:rsidRPr="00A64088">
        <w:rPr>
          <w:sz w:val="12"/>
        </w:rPr>
        <w:t>Labonté</w:t>
      </w:r>
      <w:proofErr w:type="spellEnd"/>
      <w:r w:rsidRPr="00A64088">
        <w:rPr>
          <w:sz w:val="12"/>
        </w:rPr>
        <w:t xml:space="preserve">, and Schrecker 2013); </w:t>
      </w:r>
      <w:r w:rsidRPr="00562497">
        <w:rPr>
          <w:rStyle w:val="StyleUnderline"/>
        </w:rPr>
        <w:t>others surveying the severe constraints placed on poor country primary health care, health services and, more recently, on health systems strengthening by the structural adjustments and neoliberal austerity imposed by international finance and its political representatives</w:t>
      </w:r>
      <w:r w:rsidRPr="00A64088">
        <w:rPr>
          <w:sz w:val="12"/>
        </w:rPr>
        <w:t xml:space="preserve"> (Birn and </w:t>
      </w:r>
      <w:proofErr w:type="spellStart"/>
      <w:r w:rsidRPr="00A64088">
        <w:rPr>
          <w:sz w:val="12"/>
        </w:rPr>
        <w:t>Dmitrienko</w:t>
      </w:r>
      <w:proofErr w:type="spellEnd"/>
      <w:r w:rsidRPr="00A64088">
        <w:rPr>
          <w:sz w:val="12"/>
        </w:rPr>
        <w:t xml:space="preserve"> 2005; Gloyd 2004; Kim et al. 2000; Pfeiffer and Chapman 2010); others highlighting in turn the complex biosocial mechanisms through which everything from dam-</w:t>
      </w:r>
      <w:r w:rsidRPr="00A64088">
        <w:rPr>
          <w:sz w:val="12"/>
        </w:rPr>
        <w:softHyphen/>
        <w:t xml:space="preserve">‐building to user fees, curtailed drugs programs, and other structural adjustments materialize as structural violence on the poor (Farmer 2005; Farmer et al. 2013); and </w:t>
      </w:r>
      <w:r w:rsidRPr="00562497">
        <w:rPr>
          <w:rStyle w:val="StyleUnderline"/>
        </w:rPr>
        <w:t xml:space="preserve">yet others identifying the </w:t>
      </w:r>
      <w:r w:rsidRPr="00562497">
        <w:rPr>
          <w:rStyle w:val="StyleUnderline"/>
          <w:highlight w:val="cyan"/>
        </w:rPr>
        <w:t xml:space="preserve">particular routes through which poor people’s bodies, </w:t>
      </w:r>
      <w:r w:rsidRPr="00562497">
        <w:rPr>
          <w:rStyle w:val="StyleUnderline"/>
        </w:rPr>
        <w:t xml:space="preserve">blood and biological material </w:t>
      </w:r>
      <w:r w:rsidRPr="00562497">
        <w:rPr>
          <w:rStyle w:val="StyleUnderline"/>
          <w:highlight w:val="cyan"/>
        </w:rPr>
        <w:t>have been turned into new</w:t>
      </w:r>
      <w:r w:rsidRPr="00562497">
        <w:rPr>
          <w:rStyle w:val="StyleUnderline"/>
        </w:rPr>
        <w:t xml:space="preserve"> </w:t>
      </w:r>
      <w:r w:rsidRPr="00562497">
        <w:rPr>
          <w:rStyle w:val="StyleUnderline"/>
          <w:highlight w:val="cyan"/>
        </w:rPr>
        <w:t xml:space="preserve">molecular frontiers for </w:t>
      </w:r>
      <w:r w:rsidRPr="000A035B">
        <w:rPr>
          <w:rStyle w:val="Emphasis"/>
          <w:highlight w:val="cyan"/>
        </w:rPr>
        <w:t>capitalist growth</w:t>
      </w:r>
      <w:r w:rsidRPr="00562497">
        <w:rPr>
          <w:rStyle w:val="StyleUnderline"/>
          <w:highlight w:val="cyan"/>
        </w:rPr>
        <w:t xml:space="preserve"> amidst the</w:t>
      </w:r>
      <w:r w:rsidRPr="00562497">
        <w:rPr>
          <w:rStyle w:val="StyleUnderline"/>
        </w:rPr>
        <w:t xml:space="preserve"> crises and speculative </w:t>
      </w:r>
      <w:r w:rsidRPr="00562497">
        <w:rPr>
          <w:rStyle w:val="StyleUnderline"/>
          <w:highlight w:val="cyan"/>
        </w:rPr>
        <w:t xml:space="preserve">leaps of </w:t>
      </w:r>
      <w:r w:rsidRPr="000A035B">
        <w:rPr>
          <w:rStyle w:val="Emphasis"/>
          <w:highlight w:val="cyan"/>
        </w:rPr>
        <w:t>neoliberal globalization</w:t>
      </w:r>
      <w:r w:rsidRPr="00562497">
        <w:rPr>
          <w:rStyle w:val="StyleUnderline"/>
        </w:rPr>
        <w:t xml:space="preserve"> </w:t>
      </w:r>
      <w:r w:rsidRPr="00A64088">
        <w:rPr>
          <w:sz w:val="12"/>
        </w:rPr>
        <w:t xml:space="preserve">(Cooper 2008; Crane 2013; Rajan 2007). These varied </w:t>
      </w:r>
      <w:proofErr w:type="spellStart"/>
      <w:r w:rsidRPr="00A64088">
        <w:rPr>
          <w:sz w:val="12"/>
        </w:rPr>
        <w:t>epidemiologies</w:t>
      </w:r>
      <w:proofErr w:type="spellEnd"/>
      <w:r w:rsidRPr="00A64088">
        <w:rPr>
          <w:sz w:val="12"/>
        </w:rPr>
        <w:t xml:space="preserve"> are informed in turn by varied analyses of the pathways through which </w:t>
      </w:r>
      <w:proofErr w:type="spellStart"/>
      <w:r w:rsidRPr="00A64088">
        <w:rPr>
          <w:sz w:val="12"/>
        </w:rPr>
        <w:t>neoliberalization</w:t>
      </w:r>
      <w:proofErr w:type="spellEnd"/>
      <w:r w:rsidRPr="00A64088">
        <w:rPr>
          <w:sz w:val="12"/>
        </w:rPr>
        <w:t xml:space="preserve"> comes to </w:t>
      </w:r>
      <w:proofErr w:type="gramStart"/>
      <w:r w:rsidRPr="00A64088">
        <w:rPr>
          <w:sz w:val="12"/>
        </w:rPr>
        <w:t>be</w:t>
      </w:r>
      <w:proofErr w:type="gramEnd"/>
      <w:r w:rsidRPr="00A64088">
        <w:rPr>
          <w:sz w:val="12"/>
        </w:rPr>
        <w:t xml:space="preserve"> embodied. </w:t>
      </w:r>
      <w:r w:rsidRPr="000A035B">
        <w:rPr>
          <w:rStyle w:val="StyleUnderline"/>
        </w:rPr>
        <w:t xml:space="preserve">Some stress the transfer mechanisms of neoliberal ideas through </w:t>
      </w:r>
      <w:r w:rsidRPr="000A035B">
        <w:rPr>
          <w:rStyle w:val="Emphasis"/>
        </w:rPr>
        <w:t>international financial institutions</w:t>
      </w:r>
      <w:r w:rsidRPr="000A035B">
        <w:rPr>
          <w:rStyle w:val="StyleUnderline"/>
        </w:rPr>
        <w:t>, free trade deals and NGOs (</w:t>
      </w:r>
      <w:proofErr w:type="spellStart"/>
      <w:r w:rsidRPr="000A035B">
        <w:rPr>
          <w:rStyle w:val="StyleUnderline"/>
        </w:rPr>
        <w:t>Labonté</w:t>
      </w:r>
      <w:proofErr w:type="spellEnd"/>
      <w:r w:rsidRPr="000A035B">
        <w:rPr>
          <w:rStyle w:val="StyleUnderline"/>
        </w:rPr>
        <w:t xml:space="preserve"> and Schrecker 2007; Rowden 2009; </w:t>
      </w:r>
      <w:proofErr w:type="spellStart"/>
      <w:r w:rsidRPr="000A035B">
        <w:rPr>
          <w:rStyle w:val="StyleUnderline"/>
        </w:rPr>
        <w:t>Keshavje</w:t>
      </w:r>
      <w:proofErr w:type="spellEnd"/>
      <w:r w:rsidRPr="000A035B">
        <w:rPr>
          <w:rStyle w:val="StyleUnderline"/>
        </w:rPr>
        <w:t xml:space="preserve"> 2014). Others emphasize the </w:t>
      </w:r>
      <w:r w:rsidRPr="000A035B">
        <w:rPr>
          <w:rStyle w:val="Emphasis"/>
        </w:rPr>
        <w:t>class interests</w:t>
      </w:r>
      <w:r w:rsidRPr="000A035B">
        <w:rPr>
          <w:rStyle w:val="StyleUnderline"/>
        </w:rPr>
        <w:t xml:space="preserve"> and policy reforms of neoliberal governance, including health services privatization</w:t>
      </w:r>
      <w:r w:rsidRPr="000A035B">
        <w:rPr>
          <w:sz w:val="12"/>
        </w:rPr>
        <w:t xml:space="preserve"> (Navarro 2007; Schrecker and Bambra 2015; </w:t>
      </w:r>
      <w:proofErr w:type="spellStart"/>
      <w:r w:rsidRPr="000A035B">
        <w:rPr>
          <w:sz w:val="12"/>
        </w:rPr>
        <w:t>Schwiter</w:t>
      </w:r>
      <w:proofErr w:type="spellEnd"/>
      <w:r w:rsidRPr="000A035B">
        <w:rPr>
          <w:sz w:val="12"/>
        </w:rPr>
        <w:t xml:space="preserve"> et al. 2015). </w:t>
      </w:r>
      <w:r w:rsidRPr="000A035B">
        <w:rPr>
          <w:rStyle w:val="StyleUnderline"/>
        </w:rPr>
        <w:t xml:space="preserve">And yet others address the </w:t>
      </w:r>
      <w:r w:rsidRPr="000A035B">
        <w:rPr>
          <w:rStyle w:val="Emphasis"/>
        </w:rPr>
        <w:t>prudential risk-</w:t>
      </w:r>
      <w:r w:rsidRPr="000A035B">
        <w:rPr>
          <w:rStyle w:val="Emphasis"/>
        </w:rPr>
        <w:softHyphen/>
        <w:t>‐management practices</w:t>
      </w:r>
      <w:r w:rsidRPr="000A035B">
        <w:rPr>
          <w:rStyle w:val="StyleUnderline"/>
        </w:rPr>
        <w:t xml:space="preserve"> of neoliberal governmentality, whether as they are practiced by consumers of personalized medicine in privileged contexts (Brown and Baker 2012; Lupton 2015), or as they are extended, however</w:t>
      </w:r>
      <w:r w:rsidRPr="00562497">
        <w:rPr>
          <w:rStyle w:val="StyleUnderline"/>
        </w:rPr>
        <w:t xml:space="preserve"> unevenly and incompletely, to aid enclaves of therapeutic citizenship in desperately poor contexts</w:t>
      </w:r>
      <w:r w:rsidRPr="00A64088">
        <w:rPr>
          <w:sz w:val="12"/>
        </w:rPr>
        <w:t xml:space="preserve"> (Ngyuen 2015). The </w:t>
      </w:r>
      <w:proofErr w:type="gramStart"/>
      <w:r w:rsidRPr="00A64088">
        <w:rPr>
          <w:sz w:val="12"/>
        </w:rPr>
        <w:t>main focus</w:t>
      </w:r>
      <w:proofErr w:type="gramEnd"/>
      <w:r w:rsidRPr="00A64088">
        <w:rPr>
          <w:sz w:val="12"/>
        </w:rPr>
        <w:t xml:space="preserve"> in what follows are the pathways that can be addressed in terms of conditionalization, including under this heading the diverse developments through which neoliberalism in macro </w:t>
      </w:r>
      <w:proofErr w:type="gramStart"/>
      <w:r w:rsidRPr="00A64088">
        <w:rPr>
          <w:sz w:val="12"/>
        </w:rPr>
        <w:t>political-</w:t>
      </w:r>
      <w:r w:rsidRPr="00A64088">
        <w:rPr>
          <w:sz w:val="12"/>
        </w:rPr>
        <w:softHyphen/>
        <w:t>‐</w:t>
      </w:r>
      <w:proofErr w:type="gramEnd"/>
      <w:r w:rsidRPr="00A64088">
        <w:rPr>
          <w:sz w:val="12"/>
        </w:rPr>
        <w:t xml:space="preserve">economic governance has become embodied in various forms of premature mortality and morbidity. </w:t>
      </w:r>
      <w:r w:rsidRPr="00562497">
        <w:rPr>
          <w:rStyle w:val="StyleUnderline"/>
        </w:rPr>
        <w:t>Given the limited space</w:t>
      </w:r>
      <w:r w:rsidRPr="00562497">
        <w:rPr>
          <w:rStyle w:val="StyleUnderline"/>
          <w:highlight w:val="cyan"/>
        </w:rPr>
        <w:t>, less attention is paid</w:t>
      </w:r>
      <w:r w:rsidRPr="00562497">
        <w:rPr>
          <w:rStyle w:val="StyleUnderline"/>
        </w:rPr>
        <w:t xml:space="preserve"> here </w:t>
      </w:r>
      <w:r w:rsidRPr="00562497">
        <w:rPr>
          <w:rStyle w:val="StyleUnderline"/>
          <w:highlight w:val="cyan"/>
        </w:rPr>
        <w:t xml:space="preserve">to the various forms of </w:t>
      </w:r>
      <w:r w:rsidRPr="000A035B">
        <w:rPr>
          <w:rStyle w:val="Emphasis"/>
          <w:highlight w:val="cyan"/>
        </w:rPr>
        <w:t>personalized</w:t>
      </w:r>
      <w:r w:rsidRPr="000A035B">
        <w:rPr>
          <w:rStyle w:val="Emphasis"/>
        </w:rPr>
        <w:t xml:space="preserve"> </w:t>
      </w:r>
      <w:proofErr w:type="spellStart"/>
      <w:r w:rsidRPr="000A035B">
        <w:rPr>
          <w:rStyle w:val="Emphasis"/>
          <w:highlight w:val="cyan"/>
        </w:rPr>
        <w:t>responsibilization</w:t>
      </w:r>
      <w:proofErr w:type="spellEnd"/>
      <w:r w:rsidRPr="00562497">
        <w:rPr>
          <w:rStyle w:val="StyleUnderline"/>
        </w:rPr>
        <w:t xml:space="preserve"> through which more micro modes of neoliberal governmentality have come to be embodied in individual experiences of risk and biomedical </w:t>
      </w:r>
      <w:proofErr w:type="gramStart"/>
      <w:r w:rsidRPr="00562497">
        <w:rPr>
          <w:rStyle w:val="StyleUnderline"/>
        </w:rPr>
        <w:t>self-</w:t>
      </w:r>
      <w:r w:rsidRPr="00562497">
        <w:rPr>
          <w:rStyle w:val="StyleUnderline"/>
        </w:rPr>
        <w:softHyphen/>
        <w:t>‐management</w:t>
      </w:r>
      <w:proofErr w:type="gramEnd"/>
      <w:r w:rsidRPr="00A64088">
        <w:rPr>
          <w:sz w:val="12"/>
        </w:rPr>
        <w:t xml:space="preserve">. However, by way of a conclusion, the last part of the paper points to how both </w:t>
      </w:r>
      <w:r w:rsidRPr="00562497">
        <w:rPr>
          <w:rStyle w:val="StyleUnderline"/>
          <w:highlight w:val="cyan"/>
        </w:rPr>
        <w:t xml:space="preserve">conditionalization and </w:t>
      </w:r>
      <w:proofErr w:type="spellStart"/>
      <w:r w:rsidRPr="00562497">
        <w:rPr>
          <w:rStyle w:val="StyleUnderline"/>
          <w:highlight w:val="cyan"/>
        </w:rPr>
        <w:t>responsibilization</w:t>
      </w:r>
      <w:proofErr w:type="spellEnd"/>
      <w:r w:rsidRPr="00562497">
        <w:rPr>
          <w:rStyle w:val="StyleUnderline"/>
        </w:rPr>
        <w:t xml:space="preserve"> are </w:t>
      </w:r>
      <w:r w:rsidRPr="00562497">
        <w:rPr>
          <w:rStyle w:val="StyleUnderline"/>
          <w:highlight w:val="cyan"/>
        </w:rPr>
        <w:t>increasingly coming together to shape contemporary global health formation</w:t>
      </w:r>
      <w:r w:rsidRPr="00562497">
        <w:rPr>
          <w:rStyle w:val="StyleUnderline"/>
        </w:rPr>
        <w:t xml:space="preserve">: the formation of a field of research, intervention and outcomes in which we </w:t>
      </w:r>
      <w:r w:rsidRPr="00562497">
        <w:rPr>
          <w:rStyle w:val="StyleUnderline"/>
          <w:highlight w:val="cyan"/>
        </w:rPr>
        <w:t xml:space="preserve">see </w:t>
      </w:r>
      <w:r w:rsidRPr="000A035B">
        <w:rPr>
          <w:rStyle w:val="Emphasis"/>
          <w:highlight w:val="cyan"/>
        </w:rPr>
        <w:t>micro neoliberal innovations</w:t>
      </w:r>
      <w:r w:rsidRPr="00562497">
        <w:rPr>
          <w:rStyle w:val="StyleUnderline"/>
        </w:rPr>
        <w:t xml:space="preserve"> in personalized health risk management </w:t>
      </w:r>
      <w:r w:rsidRPr="00562497">
        <w:rPr>
          <w:rStyle w:val="StyleUnderline"/>
          <w:highlight w:val="cyan"/>
        </w:rPr>
        <w:t>frequently being</w:t>
      </w:r>
      <w:r w:rsidRPr="00562497">
        <w:rPr>
          <w:rStyle w:val="StyleUnderline"/>
        </w:rPr>
        <w:t xml:space="preserve"> </w:t>
      </w:r>
      <w:r w:rsidRPr="00562497">
        <w:rPr>
          <w:rStyle w:val="StyleUnderline"/>
          <w:highlight w:val="cyan"/>
        </w:rPr>
        <w:t xml:space="preserve">advanced as answers to the destructive legacies of macro neoliberal </w:t>
      </w:r>
      <w:r w:rsidRPr="000A035B">
        <w:rPr>
          <w:rStyle w:val="Emphasis"/>
          <w:highlight w:val="cyan"/>
        </w:rPr>
        <w:t>structural adjustment</w:t>
      </w:r>
      <w:r w:rsidRPr="00562497">
        <w:rPr>
          <w:rStyle w:val="StyleUnderline"/>
        </w:rPr>
        <w:t>. It is a field in which neoliberal market failures are at once acknowledged and contested even as neoliberal assumptions still strongly shape the ways that corrective counter-</w:t>
      </w:r>
      <w:r w:rsidRPr="00562497">
        <w:rPr>
          <w:rStyle w:val="StyleUnderline"/>
        </w:rPr>
        <w:softHyphen/>
        <w:t xml:space="preserve">‐measures to the legacies of </w:t>
      </w:r>
      <w:r w:rsidRPr="000A035B">
        <w:rPr>
          <w:rStyle w:val="Emphasis"/>
        </w:rPr>
        <w:t>neoliberal structural violence are imagined, assessed and defended</w:t>
      </w:r>
      <w:r w:rsidRPr="00562497">
        <w:rPr>
          <w:rStyle w:val="StyleUnderline"/>
        </w:rPr>
        <w:t xml:space="preserve"> </w:t>
      </w:r>
      <w:r w:rsidRPr="00A64088">
        <w:rPr>
          <w:sz w:val="12"/>
        </w:rPr>
        <w:t xml:space="preserve">(Kenworthy 2014; Mitchell and Sparke forthcoming). But to understand the global health problems in poor countries that corrective global health interventions are designed to address we first need to </w:t>
      </w:r>
      <w:proofErr w:type="gramStart"/>
      <w:r w:rsidRPr="00A64088">
        <w:rPr>
          <w:sz w:val="12"/>
        </w:rPr>
        <w:t>come to turns</w:t>
      </w:r>
      <w:proofErr w:type="gramEnd"/>
      <w:r w:rsidRPr="00A64088">
        <w:rPr>
          <w:sz w:val="12"/>
        </w:rPr>
        <w:t xml:space="preserve"> with the ways in which embodied </w:t>
      </w:r>
      <w:proofErr w:type="gramStart"/>
      <w:r w:rsidRPr="00A64088">
        <w:rPr>
          <w:sz w:val="12"/>
        </w:rPr>
        <w:t>experiences of health</w:t>
      </w:r>
      <w:proofErr w:type="gramEnd"/>
      <w:r w:rsidRPr="00A64088">
        <w:rPr>
          <w:sz w:val="12"/>
        </w:rPr>
        <w:t xml:space="preserve"> have been structured by neoliberal conditionalization. </w:t>
      </w:r>
      <w:proofErr w:type="spellStart"/>
      <w:r w:rsidRPr="00A64088">
        <w:rPr>
          <w:sz w:val="12"/>
        </w:rPr>
        <w:t>Neoliberalization</w:t>
      </w:r>
      <w:proofErr w:type="spellEnd"/>
      <w:r w:rsidRPr="00A64088">
        <w:rPr>
          <w:sz w:val="12"/>
        </w:rPr>
        <w:t xml:space="preserve"> </w:t>
      </w:r>
      <w:proofErr w:type="gramStart"/>
      <w:r w:rsidRPr="00A64088">
        <w:rPr>
          <w:sz w:val="12"/>
        </w:rPr>
        <w:t>as</w:t>
      </w:r>
      <w:proofErr w:type="gramEnd"/>
      <w:r w:rsidRPr="00A64088">
        <w:rPr>
          <w:sz w:val="12"/>
        </w:rPr>
        <w:t xml:space="preserve"> global </w:t>
      </w:r>
      <w:proofErr w:type="gramStart"/>
      <w:r w:rsidRPr="00A64088">
        <w:rPr>
          <w:sz w:val="12"/>
        </w:rPr>
        <w:t>political-</w:t>
      </w:r>
      <w:r w:rsidRPr="00A64088">
        <w:rPr>
          <w:sz w:val="12"/>
        </w:rPr>
        <w:softHyphen/>
        <w:t>‐</w:t>
      </w:r>
      <w:proofErr w:type="gramEnd"/>
      <w:r w:rsidRPr="00A64088">
        <w:rPr>
          <w:sz w:val="12"/>
        </w:rPr>
        <w:t xml:space="preserve">economic conditionalization. “Last year, our imperfect world delivered, in short order, a fuel crisis, a food crisis, and a financial crisis. It also delivered compelling evidence that the impact of climate change has been seriously underestimated. </w:t>
      </w:r>
      <w:proofErr w:type="gramStart"/>
      <w:r w:rsidRPr="00A64088">
        <w:rPr>
          <w:sz w:val="12"/>
        </w:rPr>
        <w:t>All of</w:t>
      </w:r>
      <w:proofErr w:type="gramEnd"/>
      <w:r w:rsidRPr="00A64088">
        <w:rPr>
          <w:sz w:val="12"/>
        </w:rPr>
        <w:t xml:space="preserve"> these events have global causes and global consequences, with serious implications for health. They are not random events. </w:t>
      </w:r>
      <w:r w:rsidRPr="00562497">
        <w:rPr>
          <w:rStyle w:val="StyleUnderline"/>
        </w:rPr>
        <w:t xml:space="preserve">Instead, </w:t>
      </w:r>
      <w:r w:rsidRPr="00562497">
        <w:rPr>
          <w:rStyle w:val="StyleUnderline"/>
          <w:highlight w:val="cyan"/>
        </w:rPr>
        <w:t>they are the result of massive</w:t>
      </w:r>
      <w:r w:rsidRPr="00562497">
        <w:rPr>
          <w:rStyle w:val="StyleUnderline"/>
        </w:rPr>
        <w:t xml:space="preserve"> </w:t>
      </w:r>
      <w:r w:rsidRPr="00562497">
        <w:rPr>
          <w:rStyle w:val="StyleUnderline"/>
          <w:highlight w:val="cyan"/>
        </w:rPr>
        <w:t>failures in</w:t>
      </w:r>
      <w:r w:rsidRPr="00562497">
        <w:rPr>
          <w:rStyle w:val="StyleUnderline"/>
        </w:rPr>
        <w:t xml:space="preserve"> the </w:t>
      </w:r>
      <w:r w:rsidRPr="000A035B">
        <w:rPr>
          <w:rStyle w:val="Emphasis"/>
          <w:highlight w:val="cyan"/>
        </w:rPr>
        <w:t>international systems</w:t>
      </w:r>
      <w:r w:rsidRPr="00562497">
        <w:rPr>
          <w:rStyle w:val="StyleUnderline"/>
        </w:rPr>
        <w:t xml:space="preserve"> that govern the way nations and their populations interact. In short: they are the result of bad policies…. In far too many cases, </w:t>
      </w:r>
      <w:r w:rsidRPr="000A035B">
        <w:rPr>
          <w:rStyle w:val="Emphasis"/>
          <w:highlight w:val="cyan"/>
        </w:rPr>
        <w:t>economic growth</w:t>
      </w:r>
      <w:r w:rsidRPr="00562497">
        <w:rPr>
          <w:rStyle w:val="StyleUnderline"/>
          <w:highlight w:val="cyan"/>
        </w:rPr>
        <w:t xml:space="preserve"> has been pursued</w:t>
      </w:r>
      <w:r w:rsidRPr="00562497">
        <w:rPr>
          <w:rStyle w:val="StyleUnderline"/>
        </w:rPr>
        <w:t>, with single-</w:t>
      </w:r>
      <w:r w:rsidRPr="00562497">
        <w:rPr>
          <w:rStyle w:val="StyleUnderline"/>
        </w:rPr>
        <w:softHyphen/>
        <w:t xml:space="preserve">‐ minded purpose, </w:t>
      </w:r>
      <w:proofErr w:type="gramStart"/>
      <w:r w:rsidRPr="00562497">
        <w:rPr>
          <w:rStyle w:val="StyleUnderline"/>
        </w:rPr>
        <w:t>as</w:t>
      </w:r>
      <w:proofErr w:type="gramEnd"/>
      <w:r w:rsidRPr="00562497">
        <w:rPr>
          <w:rStyle w:val="StyleUnderline"/>
        </w:rPr>
        <w:t xml:space="preserve"> the </w:t>
      </w:r>
      <w:proofErr w:type="gramStart"/>
      <w:r w:rsidRPr="00562497">
        <w:rPr>
          <w:rStyle w:val="StyleUnderline"/>
        </w:rPr>
        <w:t>be-</w:t>
      </w:r>
      <w:r w:rsidRPr="00562497">
        <w:rPr>
          <w:rStyle w:val="StyleUnderline"/>
        </w:rPr>
        <w:softHyphen/>
        <w:t>‐</w:t>
      </w:r>
      <w:proofErr w:type="gramEnd"/>
      <w:r w:rsidRPr="00562497">
        <w:rPr>
          <w:rStyle w:val="StyleUnderline"/>
        </w:rPr>
        <w:t xml:space="preserve">all, </w:t>
      </w:r>
      <w:proofErr w:type="gramStart"/>
      <w:r w:rsidRPr="00562497">
        <w:rPr>
          <w:rStyle w:val="StyleUnderline"/>
        </w:rPr>
        <w:t>end-</w:t>
      </w:r>
      <w:r w:rsidRPr="00562497">
        <w:rPr>
          <w:rStyle w:val="StyleUnderline"/>
        </w:rPr>
        <w:softHyphen/>
        <w:t>‐</w:t>
      </w:r>
      <w:proofErr w:type="gramEnd"/>
      <w:r w:rsidRPr="00562497">
        <w:rPr>
          <w:rStyle w:val="StyleUnderline"/>
        </w:rPr>
        <w:t xml:space="preserve">all, </w:t>
      </w:r>
      <w:proofErr w:type="gramStart"/>
      <w:r w:rsidRPr="00562497">
        <w:rPr>
          <w:rStyle w:val="StyleUnderline"/>
        </w:rPr>
        <w:t>cure-</w:t>
      </w:r>
      <w:r w:rsidRPr="00562497">
        <w:rPr>
          <w:rStyle w:val="StyleUnderline"/>
        </w:rPr>
        <w:softHyphen/>
        <w:t>‐for-</w:t>
      </w:r>
      <w:r w:rsidRPr="00562497">
        <w:rPr>
          <w:rStyle w:val="StyleUnderline"/>
        </w:rPr>
        <w:softHyphen/>
        <w:t>‐</w:t>
      </w:r>
      <w:proofErr w:type="gramEnd"/>
      <w:r w:rsidRPr="00562497">
        <w:rPr>
          <w:rStyle w:val="StyleUnderline"/>
        </w:rPr>
        <w:t xml:space="preserve">all. The </w:t>
      </w:r>
      <w:r w:rsidRPr="00562497">
        <w:rPr>
          <w:rStyle w:val="StyleUnderline"/>
          <w:highlight w:val="cyan"/>
        </w:rPr>
        <w:t>assumption that market forces could</w:t>
      </w:r>
      <w:r w:rsidRPr="00562497">
        <w:rPr>
          <w:rStyle w:val="StyleUnderline"/>
        </w:rPr>
        <w:t xml:space="preserve"> </w:t>
      </w:r>
      <w:r w:rsidRPr="00562497">
        <w:rPr>
          <w:rStyle w:val="StyleUnderline"/>
          <w:highlight w:val="cyan"/>
        </w:rPr>
        <w:t>solve most problems has not proved true</w:t>
      </w:r>
      <w:r w:rsidRPr="00562497">
        <w:rPr>
          <w:rStyle w:val="StyleUnderline"/>
        </w:rPr>
        <w:t>.”</w:t>
      </w:r>
      <w:r w:rsidRPr="00A64088">
        <w:rPr>
          <w:sz w:val="12"/>
        </w:rPr>
        <w:t xml:space="preserve"> Margaret Chan </w:t>
      </w:r>
      <w:proofErr w:type="gramStart"/>
      <w:r w:rsidRPr="00A64088">
        <w:rPr>
          <w:sz w:val="12"/>
        </w:rPr>
        <w:t>2009 She</w:t>
      </w:r>
      <w:proofErr w:type="gramEnd"/>
      <w:r w:rsidRPr="00A64088">
        <w:rPr>
          <w:sz w:val="12"/>
        </w:rPr>
        <w:t xml:space="preserve"> did not use the word neoliberalism itself, but in 2009, in one of the most critical speeches ever made by a Director General of the World Health Organization, Margaret Chan delivered a damning diagnosis of the effects of neoliberal policymaking on health outcomes around the world. At the center of the “bad policies” she targeted for critique in this way was the single-</w:t>
      </w:r>
      <w:r w:rsidRPr="00A64088">
        <w:rPr>
          <w:sz w:val="12"/>
        </w:rPr>
        <w:softHyphen/>
        <w:t xml:space="preserve">‐minded pursuit of economic growth, and her subsequent references to globalization, market forces, and trade liberalization indexed in turn wider neoliberal developments as the underlying causes of the widening global crises. Coming on the </w:t>
      </w:r>
      <w:proofErr w:type="spellStart"/>
      <w:r w:rsidRPr="00A64088">
        <w:rPr>
          <w:sz w:val="12"/>
        </w:rPr>
        <w:t>heals</w:t>
      </w:r>
      <w:proofErr w:type="spellEnd"/>
      <w:r w:rsidRPr="00A64088">
        <w:rPr>
          <w:sz w:val="12"/>
        </w:rPr>
        <w:t xml:space="preserve"> of the 2008 global financial crisis, Dr. Chan thereby summed up a widespread realization that the neoliberal norms tied to </w:t>
      </w:r>
      <w:proofErr w:type="gramStart"/>
      <w:r w:rsidRPr="00A64088">
        <w:rPr>
          <w:sz w:val="12"/>
        </w:rPr>
        <w:t>market-</w:t>
      </w:r>
      <w:r w:rsidRPr="00A64088">
        <w:rPr>
          <w:sz w:val="12"/>
        </w:rPr>
        <w:softHyphen/>
        <w:t>‐</w:t>
      </w:r>
      <w:proofErr w:type="gramEnd"/>
      <w:r w:rsidRPr="00A64088">
        <w:rPr>
          <w:sz w:val="12"/>
        </w:rPr>
        <w:t xml:space="preserve">led global growth were creating massive problems of inequality, volatility and precarity. “Something,” she said, “has gone horribly wrong.” Dr. Chan’s diagnosis was by no means just a rhetorical response to a bad year. It built upon a comprehensive assessment of the WHO’s own Commission on the Social Determinants of Health which had already reached similar conclusions </w:t>
      </w:r>
      <w:proofErr w:type="gramStart"/>
      <w:r w:rsidRPr="00A64088">
        <w:rPr>
          <w:sz w:val="12"/>
        </w:rPr>
        <w:t>collected together</w:t>
      </w:r>
      <w:proofErr w:type="gramEnd"/>
      <w:r w:rsidRPr="00A64088">
        <w:rPr>
          <w:sz w:val="12"/>
        </w:rPr>
        <w:t xml:space="preserve"> in a report that was published in 2008 before the full scope of the global financial crisis even became clear (WHO 2008). “</w:t>
      </w:r>
      <w:r w:rsidRPr="000A035B">
        <w:rPr>
          <w:rStyle w:val="Emphasis"/>
          <w:highlight w:val="cyan"/>
        </w:rPr>
        <w:t>Social injustice is killing people on a grand scale</w:t>
      </w:r>
      <w:r w:rsidRPr="00562497">
        <w:rPr>
          <w:rStyle w:val="StyleUnderline"/>
        </w:rPr>
        <w:t>,</w:t>
      </w:r>
      <w:r w:rsidRPr="00A64088">
        <w:rPr>
          <w:sz w:val="12"/>
        </w:rPr>
        <w:t xml:space="preserve">” announced this report (WHO 2008, 26). And, as well as presenting voluminous data to buttress their critique, the commissioners also sought to chart some of the pathways of causal connection linking high mortality and morbidity around the world to the structural force of neoliberal policies and associated economic imperatives. The report also did not use the term neoliberalism. It only showed up once in a reference to an online paper on uneven health outcomes and neoliberalism in Africa (republished as Bond and Dor 2007). </w:t>
      </w:r>
      <w:r w:rsidRPr="00562497">
        <w:rPr>
          <w:rStyle w:val="StyleUnderline"/>
        </w:rPr>
        <w:t>But as they endeavored to describe the market-</w:t>
      </w:r>
      <w:r w:rsidRPr="00562497">
        <w:rPr>
          <w:rStyle w:val="StyleUnderline"/>
        </w:rPr>
        <w:softHyphen/>
        <w:t>‐ made and market-</w:t>
      </w:r>
      <w:r w:rsidRPr="00562497">
        <w:rPr>
          <w:rStyle w:val="StyleUnderline"/>
        </w:rPr>
        <w:softHyphen/>
        <w:t>‐mediated “</w:t>
      </w:r>
      <w:r w:rsidRPr="000A035B">
        <w:rPr>
          <w:rStyle w:val="Emphasis"/>
        </w:rPr>
        <w:t>structural drivers</w:t>
      </w:r>
      <w:r w:rsidRPr="00562497">
        <w:rPr>
          <w:rStyle w:val="StyleUnderline"/>
        </w:rPr>
        <w:t>” that set the conditions in which people “are born, grow, live, work, and age,” and as they documented how these political-</w:t>
      </w:r>
      <w:r w:rsidRPr="00562497">
        <w:rPr>
          <w:rStyle w:val="StyleUnderline"/>
        </w:rPr>
        <w:softHyphen/>
        <w:t>‐ economic forces are experienced and thus embodied as ill-</w:t>
      </w:r>
      <w:r w:rsidRPr="00562497">
        <w:rPr>
          <w:rStyle w:val="StyleUnderline"/>
        </w:rPr>
        <w:softHyphen/>
        <w:t xml:space="preserve">‐health, the commissioners effectively </w:t>
      </w:r>
      <w:r w:rsidRPr="000A035B">
        <w:rPr>
          <w:rStyle w:val="Emphasis"/>
        </w:rPr>
        <w:t xml:space="preserve">underlined a form of conditionalization linked to globalization that others would clearly recognize as </w:t>
      </w:r>
      <w:proofErr w:type="spellStart"/>
      <w:r w:rsidRPr="000A035B">
        <w:rPr>
          <w:rStyle w:val="Emphasis"/>
        </w:rPr>
        <w:t>neoliberalization</w:t>
      </w:r>
      <w:proofErr w:type="spellEnd"/>
      <w:r w:rsidRPr="00562497">
        <w:rPr>
          <w:rStyle w:val="StyleUnderline"/>
        </w:rPr>
        <w:t xml:space="preserve">. </w:t>
      </w:r>
      <w:r w:rsidRPr="00A64088">
        <w:rPr>
          <w:sz w:val="12"/>
        </w:rPr>
        <w:t xml:space="preserve">“This toxic combination of bad policies, economics, and politics,” they argued, “is, in large measure, responsible for the fact that a majority of people in the world do not enjoy the good health that is biologically possible” (WHO 2008, 26). Irrespective of the terminology used, one of the most useful lessons of the analyses offered by the WHO chief and the 2008 WHO report on the social determinants of health is their focus on the processes of conditionalization through which global structural forces become embodied in health outcomes. </w:t>
      </w:r>
    </w:p>
    <w:p w14:paraId="53C69367" w14:textId="77777777" w:rsidR="00E54D2F" w:rsidRPr="00825167" w:rsidRDefault="00E54D2F" w:rsidP="00E54D2F">
      <w:pPr>
        <w:pStyle w:val="Heading4"/>
        <w:rPr>
          <w:u w:val="single"/>
        </w:rPr>
      </w:pPr>
      <w:r>
        <w:t xml:space="preserve">Neoliberal </w:t>
      </w:r>
      <w:r w:rsidRPr="00825167">
        <w:rPr>
          <w:u w:val="single"/>
        </w:rPr>
        <w:t>austerity</w:t>
      </w:r>
      <w:r>
        <w:t xml:space="preserve"> and </w:t>
      </w:r>
      <w:r w:rsidRPr="00825167">
        <w:rPr>
          <w:u w:val="single"/>
        </w:rPr>
        <w:t>exploitation</w:t>
      </w:r>
      <w:r>
        <w:t xml:space="preserve"> trap vulnerable populations in "</w:t>
      </w:r>
      <w:r w:rsidRPr="00825167">
        <w:rPr>
          <w:u w:val="single"/>
        </w:rPr>
        <w:t>biological sub-citizenship"</w:t>
      </w:r>
      <w:r>
        <w:t xml:space="preserve"> where the health of the privileged is built directly on the </w:t>
      </w:r>
      <w:r w:rsidRPr="00825167">
        <w:rPr>
          <w:u w:val="single"/>
        </w:rPr>
        <w:t>deprivation</w:t>
      </w:r>
      <w:r>
        <w:t xml:space="preserve"> of the lower class, meaning that simply fixing healthcare is not enough to solve the crisis rooted in </w:t>
      </w:r>
      <w:r w:rsidRPr="00825167">
        <w:rPr>
          <w:u w:val="single"/>
        </w:rPr>
        <w:t>overlapping global systems</w:t>
      </w:r>
      <w:r>
        <w:t xml:space="preserve"> of </w:t>
      </w:r>
      <w:r w:rsidRPr="00825167">
        <w:rPr>
          <w:u w:val="single"/>
        </w:rPr>
        <w:t>capitalism</w:t>
      </w:r>
      <w:r>
        <w:t xml:space="preserve">, </w:t>
      </w:r>
      <w:r w:rsidRPr="00825167">
        <w:rPr>
          <w:u w:val="single"/>
        </w:rPr>
        <w:t>racism</w:t>
      </w:r>
      <w:r>
        <w:t xml:space="preserve">, and </w:t>
      </w:r>
      <w:r w:rsidRPr="00825167">
        <w:rPr>
          <w:u w:val="single"/>
        </w:rPr>
        <w:t>social violence.</w:t>
      </w:r>
    </w:p>
    <w:p w14:paraId="0411A77F" w14:textId="77777777" w:rsidR="00E54D2F" w:rsidRPr="00562497" w:rsidRDefault="00E54D2F" w:rsidP="00E54D2F">
      <w:pPr>
        <w:rPr>
          <w:lang w:val="en"/>
        </w:rPr>
      </w:pPr>
      <w:r w:rsidRPr="00562497">
        <w:t xml:space="preserve">Mattew </w:t>
      </w:r>
      <w:r w:rsidRPr="00562497">
        <w:rPr>
          <w:rFonts w:eastAsiaTheme="majorEastAsia" w:cstheme="majorBidi"/>
          <w:b/>
          <w:iCs/>
          <w:sz w:val="26"/>
        </w:rPr>
        <w:t>Sparke ’17</w:t>
      </w:r>
      <w:r w:rsidRPr="00562497">
        <w:t xml:space="preserve"> [University of California, Santa Cruz; 7-17-2017; </w:t>
      </w:r>
      <w:r w:rsidRPr="00562497">
        <w:rPr>
          <w:lang w:val="en"/>
        </w:rPr>
        <w:t>Social Science &amp; Medicine</w:t>
      </w:r>
      <w:r w:rsidRPr="00562497">
        <w:t xml:space="preserve">, “Austerity and the embodiment of neoliberalism as ill-health: Towards a theory of biological sub-citizenship,” </w:t>
      </w:r>
      <w:proofErr w:type="gramStart"/>
      <w:r w:rsidRPr="00562497">
        <w:t>https://www.sciencedirect.com/science/article/pii/S0277953616307079]marlboroughef</w:t>
      </w:r>
      <w:proofErr w:type="gramEnd"/>
    </w:p>
    <w:p w14:paraId="345354C8" w14:textId="77777777" w:rsidR="00E54D2F" w:rsidRPr="00562497" w:rsidRDefault="00E54D2F" w:rsidP="00E54D2F">
      <w:pPr>
        <w:rPr>
          <w:rStyle w:val="StyleUnderline"/>
        </w:rPr>
      </w:pPr>
      <w:r w:rsidRPr="00562497">
        <w:rPr>
          <w:rStyle w:val="StyleUnderline"/>
        </w:rPr>
        <w:t xml:space="preserve">The preceding pages have sought to chart the diverse dynamics through which </w:t>
      </w:r>
      <w:r w:rsidRPr="00562497">
        <w:rPr>
          <w:rStyle w:val="StyleUnderline"/>
          <w:highlight w:val="cyan"/>
        </w:rPr>
        <w:t>austerity</w:t>
      </w:r>
      <w:r w:rsidRPr="00562497">
        <w:rPr>
          <w:rStyle w:val="StyleUnderline"/>
        </w:rPr>
        <w:t xml:space="preserve"> </w:t>
      </w:r>
      <w:r w:rsidRPr="00562497">
        <w:rPr>
          <w:rStyle w:val="StyleUnderline"/>
          <w:highlight w:val="cyan"/>
        </w:rPr>
        <w:t>and</w:t>
      </w:r>
      <w:r w:rsidRPr="00562497">
        <w:rPr>
          <w:rStyle w:val="StyleUnderline"/>
        </w:rPr>
        <w:t xml:space="preserve"> associated </w:t>
      </w:r>
      <w:r w:rsidRPr="000A035B">
        <w:rPr>
          <w:rStyle w:val="StyleUnderline"/>
        </w:rPr>
        <w:t xml:space="preserve">processes of </w:t>
      </w:r>
      <w:proofErr w:type="spellStart"/>
      <w:r w:rsidRPr="00562497">
        <w:rPr>
          <w:rStyle w:val="StyleUnderline"/>
          <w:highlight w:val="cyan"/>
        </w:rPr>
        <w:t>neoliberalization</w:t>
      </w:r>
      <w:proofErr w:type="spellEnd"/>
      <w:r w:rsidRPr="00562497">
        <w:rPr>
          <w:rStyle w:val="StyleUnderline"/>
        </w:rPr>
        <w:t xml:space="preserve"> have </w:t>
      </w:r>
      <w:r w:rsidRPr="000A035B">
        <w:rPr>
          <w:rStyle w:val="StyleUnderline"/>
        </w:rPr>
        <w:t xml:space="preserve">come to be </w:t>
      </w:r>
      <w:r w:rsidRPr="000A035B">
        <w:rPr>
          <w:rStyle w:val="Emphasis"/>
          <w:highlight w:val="cyan"/>
        </w:rPr>
        <w:t>embodied globally in ill-health</w:t>
      </w:r>
      <w:r w:rsidRPr="00562497">
        <w:rPr>
          <w:rStyle w:val="StyleUnderline"/>
        </w:rPr>
        <w:t xml:space="preserve">. </w:t>
      </w:r>
      <w:r w:rsidRPr="00562497">
        <w:rPr>
          <w:rStyle w:val="StyleUnderline"/>
          <w:highlight w:val="cyan"/>
        </w:rPr>
        <w:t>Exclusion</w:t>
      </w:r>
      <w:r w:rsidRPr="00562497">
        <w:rPr>
          <w:rStyle w:val="StyleUnderline"/>
        </w:rPr>
        <w:t xml:space="preserve"> and </w:t>
      </w:r>
      <w:r w:rsidRPr="00562497">
        <w:rPr>
          <w:rStyle w:val="StyleUnderline"/>
          <w:highlight w:val="cyan"/>
        </w:rPr>
        <w:t>conditionalization</w:t>
      </w:r>
      <w:r w:rsidRPr="00562497">
        <w:rPr>
          <w:rStyle w:val="StyleUnderline"/>
        </w:rPr>
        <w:t xml:space="preserve">, extraction </w:t>
      </w:r>
      <w:r w:rsidRPr="00562497">
        <w:rPr>
          <w:rStyle w:val="StyleUnderline"/>
          <w:highlight w:val="cyan"/>
        </w:rPr>
        <w:t>and exploitation</w:t>
      </w:r>
      <w:r w:rsidRPr="00562497">
        <w:rPr>
          <w:rStyle w:val="StyleUnderline"/>
        </w:rPr>
        <w:t xml:space="preserve">, and the financialization of compensatory global health investments have all been identified in this way </w:t>
      </w:r>
      <w:r w:rsidRPr="000A035B">
        <w:rPr>
          <w:rStyle w:val="StyleUnderline"/>
        </w:rPr>
        <w:t xml:space="preserve">as </w:t>
      </w:r>
      <w:r w:rsidRPr="00562497">
        <w:rPr>
          <w:rStyle w:val="StyleUnderline"/>
          <w:highlight w:val="cyan"/>
        </w:rPr>
        <w:t xml:space="preserve">dynamics driving </w:t>
      </w:r>
      <w:r w:rsidRPr="000A035B">
        <w:rPr>
          <w:rStyle w:val="Emphasis"/>
          <w:highlight w:val="cyan"/>
        </w:rPr>
        <w:t>disenfranchisement</w:t>
      </w:r>
      <w:r w:rsidRPr="00562497">
        <w:rPr>
          <w:rStyle w:val="StyleUnderline"/>
          <w:highlight w:val="cyan"/>
        </w:rPr>
        <w:t xml:space="preserve"> from</w:t>
      </w:r>
      <w:r w:rsidRPr="00562497">
        <w:rPr>
          <w:rStyle w:val="StyleUnderline"/>
        </w:rPr>
        <w:t xml:space="preserve"> the </w:t>
      </w:r>
      <w:r w:rsidRPr="000A035B">
        <w:rPr>
          <w:rStyle w:val="Emphasis"/>
          <w:highlight w:val="cyan"/>
        </w:rPr>
        <w:t>biological citizenship</w:t>
      </w:r>
      <w:r w:rsidRPr="00562497">
        <w:rPr>
          <w:rStyle w:val="StyleUnderline"/>
        </w:rPr>
        <w:t xml:space="preserve"> idealized by Rose and Novas. By developing the concept of biological sub-citizenship to describe these disenfranchising outcomes, </w:t>
      </w:r>
      <w:r w:rsidRPr="000A035B">
        <w:rPr>
          <w:sz w:val="14"/>
        </w:rPr>
        <w:t xml:space="preserve">this article has in turn sought to connect the lessons of critical research on the </w:t>
      </w:r>
      <w:proofErr w:type="spellStart"/>
      <w:r w:rsidRPr="000A035B">
        <w:rPr>
          <w:sz w:val="14"/>
        </w:rPr>
        <w:t>bioinequalities</w:t>
      </w:r>
      <w:proofErr w:type="spellEnd"/>
      <w:r w:rsidRPr="000A035B">
        <w:rPr>
          <w:sz w:val="14"/>
        </w:rPr>
        <w:t xml:space="preserve"> of </w:t>
      </w:r>
      <w:proofErr w:type="spellStart"/>
      <w:r w:rsidRPr="000A035B">
        <w:rPr>
          <w:sz w:val="14"/>
        </w:rPr>
        <w:t>biocitizenship</w:t>
      </w:r>
      <w:proofErr w:type="spellEnd"/>
      <w:r w:rsidRPr="000A035B">
        <w:rPr>
          <w:sz w:val="14"/>
        </w:rPr>
        <w:t xml:space="preserve"> with the larger political-economic and public health literatures addressing austerity and </w:t>
      </w:r>
      <w:proofErr w:type="spellStart"/>
      <w:r w:rsidRPr="000A035B">
        <w:rPr>
          <w:sz w:val="14"/>
        </w:rPr>
        <w:t>neoliberalization</w:t>
      </w:r>
      <w:proofErr w:type="spellEnd"/>
      <w:r w:rsidRPr="000A035B">
        <w:rPr>
          <w:sz w:val="14"/>
        </w:rPr>
        <w:t xml:space="preserve"> as social determinants of health. This has made it possible to critique what happens to human health when neoliberalism's political-economy of hope materializes as a political-economy of austerity. </w:t>
      </w:r>
      <w:r w:rsidRPr="000A035B">
        <w:rPr>
          <w:rStyle w:val="StyleUnderline"/>
        </w:rPr>
        <w:t>However, just as with earlier accounts of the structural violence of structural adjustment, critical questions can still be asked about the assumptions</w:t>
      </w:r>
      <w:r w:rsidRPr="00562497">
        <w:rPr>
          <w:rStyle w:val="StyleUnderline"/>
        </w:rPr>
        <w:t xml:space="preserve"> and determinism involved in treating </w:t>
      </w:r>
      <w:r w:rsidRPr="000A035B">
        <w:rPr>
          <w:rStyle w:val="Emphasis"/>
          <w:highlight w:val="cyan"/>
        </w:rPr>
        <w:t xml:space="preserve">austerity and </w:t>
      </w:r>
      <w:proofErr w:type="spellStart"/>
      <w:r w:rsidRPr="000A035B">
        <w:rPr>
          <w:rStyle w:val="Emphasis"/>
          <w:highlight w:val="cyan"/>
        </w:rPr>
        <w:t>neoliberalization</w:t>
      </w:r>
      <w:proofErr w:type="spellEnd"/>
      <w:r w:rsidRPr="00562497">
        <w:rPr>
          <w:rStyle w:val="StyleUnderline"/>
        </w:rPr>
        <w:t xml:space="preserve"> like this </w:t>
      </w:r>
      <w:r w:rsidRPr="00562497">
        <w:rPr>
          <w:rStyle w:val="StyleUnderline"/>
          <w:highlight w:val="cyan"/>
        </w:rPr>
        <w:t>as especially influential</w:t>
      </w:r>
      <w:r w:rsidRPr="00562497">
        <w:rPr>
          <w:rStyle w:val="StyleUnderline"/>
        </w:rPr>
        <w:t xml:space="preserve"> </w:t>
      </w:r>
      <w:r w:rsidRPr="000A035B">
        <w:rPr>
          <w:rStyle w:val="Emphasis"/>
          <w:highlight w:val="cyan"/>
        </w:rPr>
        <w:t>social determinants of health</w:t>
      </w:r>
      <w:r w:rsidRPr="00562497">
        <w:rPr>
          <w:rStyle w:val="StyleUnderline"/>
        </w:rPr>
        <w:t xml:space="preserve"> (</w:t>
      </w:r>
      <w:bookmarkStart w:id="26" w:name="bbib24"/>
      <w:r w:rsidRPr="00562497">
        <w:rPr>
          <w:rStyle w:val="StyleUnderline"/>
        </w:rPr>
        <w:t>Farmer, 2004</w:t>
      </w:r>
      <w:bookmarkEnd w:id="26"/>
      <w:r w:rsidRPr="00562497">
        <w:rPr>
          <w:rStyle w:val="StyleUnderline"/>
        </w:rPr>
        <w:t xml:space="preserve">). Addressing just two of these questions here in conclusion offers a way to underline further the need to </w:t>
      </w:r>
      <w:r w:rsidRPr="000A035B">
        <w:rPr>
          <w:rStyle w:val="StyleUnderline"/>
        </w:rPr>
        <w:t xml:space="preserve">theorize </w:t>
      </w:r>
      <w:r w:rsidRPr="00562497">
        <w:rPr>
          <w:rStyle w:val="StyleUnderline"/>
          <w:highlight w:val="cyan"/>
        </w:rPr>
        <w:t xml:space="preserve">biological sub-citizenship as a </w:t>
      </w:r>
      <w:r w:rsidRPr="000A035B">
        <w:rPr>
          <w:rStyle w:val="Emphasis"/>
          <w:highlight w:val="cyan"/>
        </w:rPr>
        <w:t>relational concept</w:t>
      </w:r>
      <w:r w:rsidRPr="00562497">
        <w:rPr>
          <w:rStyle w:val="StyleUnderline"/>
        </w:rPr>
        <w:t xml:space="preserve">: a concept that demands analysis of the diverse </w:t>
      </w:r>
      <w:r w:rsidRPr="00562497">
        <w:rPr>
          <w:rStyle w:val="StyleUnderline"/>
          <w:highlight w:val="cyan"/>
        </w:rPr>
        <w:t>social dynamics of health rights disenfranchisement</w:t>
      </w:r>
      <w:r w:rsidRPr="00562497">
        <w:rPr>
          <w:rStyle w:val="StyleUnderline"/>
        </w:rPr>
        <w:t xml:space="preserve">, and thus a concept that, by complementing and complicating assumptions about biological citizenship, can </w:t>
      </w:r>
      <w:r w:rsidRPr="00562497">
        <w:rPr>
          <w:rStyle w:val="StyleUnderline"/>
          <w:highlight w:val="cyan"/>
        </w:rPr>
        <w:t xml:space="preserve">also supplement and </w:t>
      </w:r>
      <w:r w:rsidRPr="000A035B">
        <w:rPr>
          <w:rStyle w:val="StyleUnderline"/>
        </w:rPr>
        <w:t xml:space="preserve">more </w:t>
      </w:r>
      <w:r w:rsidRPr="00562497">
        <w:rPr>
          <w:rStyle w:val="StyleUnderline"/>
          <w:highlight w:val="cyan"/>
        </w:rPr>
        <w:t xml:space="preserve">fully </w:t>
      </w:r>
      <w:r w:rsidRPr="000A035B">
        <w:rPr>
          <w:rStyle w:val="Emphasis"/>
          <w:highlight w:val="cyan"/>
        </w:rPr>
        <w:t>socialize epidemiological accounts</w:t>
      </w:r>
      <w:r w:rsidRPr="00562497">
        <w:rPr>
          <w:rStyle w:val="StyleUnderline"/>
        </w:rPr>
        <w:t xml:space="preserve"> </w:t>
      </w:r>
      <w:r w:rsidRPr="00562497">
        <w:rPr>
          <w:rStyle w:val="StyleUnderline"/>
          <w:highlight w:val="cyan"/>
        </w:rPr>
        <w:t>of</w:t>
      </w:r>
      <w:r w:rsidRPr="00562497">
        <w:rPr>
          <w:rStyle w:val="StyleUnderline"/>
        </w:rPr>
        <w:t xml:space="preserve"> the social </w:t>
      </w:r>
      <w:r w:rsidRPr="00562497">
        <w:rPr>
          <w:rStyle w:val="StyleUnderline"/>
          <w:highlight w:val="cyan"/>
        </w:rPr>
        <w:t>determinants of health.</w:t>
      </w:r>
    </w:p>
    <w:p w14:paraId="7BE8457C" w14:textId="77777777" w:rsidR="00E54D2F" w:rsidRPr="00562497" w:rsidRDefault="00E54D2F" w:rsidP="00E54D2F">
      <w:pPr>
        <w:rPr>
          <w:rStyle w:val="StyleUnderline"/>
        </w:rPr>
      </w:pPr>
      <w:r w:rsidRPr="00562497">
        <w:rPr>
          <w:rStyle w:val="StyleUnderline"/>
        </w:rPr>
        <w:t xml:space="preserve">First, there is the question that can be asked </w:t>
      </w:r>
      <w:r w:rsidRPr="000A035B">
        <w:rPr>
          <w:rStyle w:val="StyleUnderline"/>
        </w:rPr>
        <w:t xml:space="preserve">about ignoring other intersecting forms of political, cultural and social violence – </w:t>
      </w:r>
      <w:r w:rsidRPr="000A035B">
        <w:rPr>
          <w:rStyle w:val="Emphasis"/>
          <w:highlight w:val="cyan"/>
        </w:rPr>
        <w:t>war, racism, patriarchy, and homophobia being key</w:t>
      </w:r>
      <w:r w:rsidRPr="00562497">
        <w:rPr>
          <w:rStyle w:val="StyleUnderline"/>
        </w:rPr>
        <w:t xml:space="preserve"> amongst them – that can all in different ways in different contexts </w:t>
      </w:r>
      <w:r w:rsidRPr="00562497">
        <w:rPr>
          <w:rStyle w:val="StyleUnderline"/>
          <w:highlight w:val="cyan"/>
        </w:rPr>
        <w:t>co-determine experiences of biological sub-citizenship</w:t>
      </w:r>
      <w:r w:rsidRPr="00562497">
        <w:rPr>
          <w:rStyle w:val="StyleUnderline"/>
        </w:rPr>
        <w:t xml:space="preserve">. Second, there is also the question of </w:t>
      </w:r>
      <w:r w:rsidRPr="000A035B">
        <w:rPr>
          <w:rStyle w:val="StyleUnderline"/>
        </w:rPr>
        <w:t xml:space="preserve">assuming that more enfranchised incarnations of personal </w:t>
      </w:r>
      <w:proofErr w:type="spellStart"/>
      <w:r w:rsidRPr="000A035B">
        <w:rPr>
          <w:rStyle w:val="StyleUnderline"/>
        </w:rPr>
        <w:t>neoliberalization</w:t>
      </w:r>
      <w:proofErr w:type="spellEnd"/>
      <w:r w:rsidRPr="000A035B">
        <w:rPr>
          <w:rStyle w:val="StyleUnderline"/>
        </w:rPr>
        <w:t xml:space="preserve"> are always aligned with the </w:t>
      </w:r>
      <w:r w:rsidRPr="000A035B">
        <w:rPr>
          <w:rStyle w:val="Emphasis"/>
        </w:rPr>
        <w:t>self-making practices of individuals</w:t>
      </w:r>
      <w:r w:rsidRPr="000A035B">
        <w:rPr>
          <w:rStyle w:val="StyleUnderline"/>
        </w:rPr>
        <w:t xml:space="preserve"> enlisted into being responsible, entrepreneurial and prudential market subjects. Other work on the </w:t>
      </w:r>
      <w:r w:rsidRPr="000A035B">
        <w:rPr>
          <w:rStyle w:val="Emphasis"/>
        </w:rPr>
        <w:t>biopolitics of neoliberalism</w:t>
      </w:r>
      <w:r w:rsidRPr="000A035B">
        <w:rPr>
          <w:rStyle w:val="StyleUnderline"/>
        </w:rPr>
        <w:t xml:space="preserve"> and its geopolitical exceptions has indicated that avoiding the second of these questionable assumptions can </w:t>
      </w:r>
      <w:proofErr w:type="gramStart"/>
      <w:r w:rsidRPr="000A035B">
        <w:rPr>
          <w:rStyle w:val="StyleUnderline"/>
        </w:rPr>
        <w:t>actually help</w:t>
      </w:r>
      <w:proofErr w:type="gramEnd"/>
      <w:r w:rsidRPr="000A035B">
        <w:rPr>
          <w:rStyle w:val="StyleUnderline"/>
        </w:rPr>
        <w:t xml:space="preserve"> with avoiding the former.</w:t>
      </w:r>
      <w:r w:rsidRPr="000A035B">
        <w:rPr>
          <w:sz w:val="14"/>
        </w:rPr>
        <w:t xml:space="preserve"> For example, it has highlighted that while cross-border belonging can be aligned in the entrepreneurial enlistment of cosmopolitan consumers (such as privileged British tourists in Greece) this remains a conjunctural, class-specific alignment that commonly coexists with all </w:t>
      </w:r>
      <w:proofErr w:type="gramStart"/>
      <w:r w:rsidRPr="000A035B">
        <w:rPr>
          <w:sz w:val="14"/>
        </w:rPr>
        <w:t>sorts</w:t>
      </w:r>
      <w:proofErr w:type="gramEnd"/>
      <w:r w:rsidRPr="000A035B">
        <w:rPr>
          <w:sz w:val="14"/>
        </w:rPr>
        <w:t xml:space="preserve"> illiberal expulsion, carceral cosmopolitanism, and racialized oppression for others (</w:t>
      </w:r>
      <w:bookmarkStart w:id="27" w:name="bbib37"/>
      <w:r w:rsidRPr="000A035B">
        <w:rPr>
          <w:sz w:val="14"/>
        </w:rPr>
        <w:t>Hyndman, 2012</w:t>
      </w:r>
      <w:bookmarkEnd w:id="27"/>
      <w:r w:rsidRPr="000A035B">
        <w:rPr>
          <w:sz w:val="14"/>
        </w:rPr>
        <w:t>, </w:t>
      </w:r>
      <w:bookmarkStart w:id="28" w:name="bbib49"/>
      <w:r w:rsidRPr="000A035B">
        <w:rPr>
          <w:sz w:val="14"/>
        </w:rPr>
        <w:t>Loyd and Mountz, 2014</w:t>
      </w:r>
      <w:bookmarkEnd w:id="28"/>
      <w:r w:rsidRPr="000A035B">
        <w:rPr>
          <w:sz w:val="14"/>
        </w:rPr>
        <w:t>, </w:t>
      </w:r>
      <w:bookmarkStart w:id="29" w:name="bbib78"/>
      <w:r w:rsidRPr="000A035B">
        <w:rPr>
          <w:sz w:val="14"/>
        </w:rPr>
        <w:t>Sparke, 2009</w:t>
      </w:r>
      <w:bookmarkEnd w:id="29"/>
      <w:r w:rsidRPr="00562497">
        <w:rPr>
          <w:rStyle w:val="StyleUnderline"/>
        </w:rPr>
        <w:t xml:space="preserve">). Developed in this same spirit of inclusive, open-ended, and non-deterministic analysis, the </w:t>
      </w:r>
      <w:r w:rsidRPr="00562497">
        <w:rPr>
          <w:rStyle w:val="StyleUnderline"/>
          <w:highlight w:val="cyan"/>
        </w:rPr>
        <w:t>concept of biological sub-citizenship offers</w:t>
      </w:r>
      <w:r w:rsidRPr="00562497">
        <w:rPr>
          <w:rStyle w:val="StyleUnderline"/>
        </w:rPr>
        <w:t xml:space="preserve"> a way of </w:t>
      </w:r>
      <w:r w:rsidRPr="000A035B">
        <w:rPr>
          <w:rStyle w:val="Emphasis"/>
          <w:highlight w:val="cyan"/>
        </w:rPr>
        <w:t>theorizing diverse</w:t>
      </w:r>
      <w:r w:rsidRPr="000A035B">
        <w:rPr>
          <w:rStyle w:val="Emphasis"/>
        </w:rPr>
        <w:t xml:space="preserve"> </w:t>
      </w:r>
      <w:r w:rsidRPr="000A035B">
        <w:rPr>
          <w:rStyle w:val="Emphasis"/>
          <w:highlight w:val="cyan"/>
        </w:rPr>
        <w:t>divergences</w:t>
      </w:r>
      <w:r w:rsidRPr="00562497">
        <w:rPr>
          <w:rStyle w:val="StyleUnderline"/>
        </w:rPr>
        <w:t xml:space="preserve"> from more fully enfranchised forms of biological citizenship. More than this, as the section on extraction and exploitation in this article underlined, it can further help bring into focus how </w:t>
      </w:r>
      <w:r w:rsidRPr="00562497">
        <w:rPr>
          <w:rStyle w:val="StyleUnderline"/>
          <w:highlight w:val="cyan"/>
        </w:rPr>
        <w:t xml:space="preserve">biological citizenship for some is </w:t>
      </w:r>
      <w:r w:rsidRPr="000A035B">
        <w:rPr>
          <w:rStyle w:val="Emphasis"/>
          <w:highlight w:val="cyan"/>
        </w:rPr>
        <w:t>globally dependent on biological sub-citizenship</w:t>
      </w:r>
      <w:r w:rsidRPr="00562497">
        <w:rPr>
          <w:rStyle w:val="StyleUnderline"/>
          <w:highlight w:val="cyan"/>
        </w:rPr>
        <w:t xml:space="preserve"> for others</w:t>
      </w:r>
      <w:r w:rsidRPr="00562497">
        <w:rPr>
          <w:rStyle w:val="StyleUnderline"/>
        </w:rPr>
        <w:t xml:space="preserve">. And it is these relational emphases that in turn </w:t>
      </w:r>
      <w:r w:rsidRPr="00562497">
        <w:rPr>
          <w:rStyle w:val="StyleUnderline"/>
          <w:highlight w:val="cyan"/>
        </w:rPr>
        <w:t>invite more social research</w:t>
      </w:r>
      <w:r w:rsidRPr="00562497">
        <w:rPr>
          <w:rStyle w:val="StyleUnderline"/>
        </w:rPr>
        <w:t xml:space="preserve"> on the social determinants of health.</w:t>
      </w:r>
    </w:p>
    <w:p w14:paraId="18BE952B" w14:textId="77777777" w:rsidR="00E54D2F" w:rsidRPr="00980D5C" w:rsidRDefault="00E54D2F" w:rsidP="00E54D2F">
      <w:pPr>
        <w:rPr>
          <w:b/>
          <w:iCs/>
          <w:u w:val="single"/>
          <w:bdr w:val="single" w:sz="8" w:space="0" w:color="auto"/>
        </w:rPr>
      </w:pPr>
      <w:r w:rsidRPr="00562497">
        <w:rPr>
          <w:rStyle w:val="StyleUnderline"/>
        </w:rPr>
        <w:t xml:space="preserve">Ultimately </w:t>
      </w:r>
      <w:r w:rsidRPr="00562497">
        <w:rPr>
          <w:rStyle w:val="StyleUnderline"/>
          <w:highlight w:val="cyan"/>
        </w:rPr>
        <w:t>the study of biological sub-citizenship forces a rethinking</w:t>
      </w:r>
      <w:r w:rsidRPr="00562497">
        <w:rPr>
          <w:rStyle w:val="StyleUnderline"/>
        </w:rPr>
        <w:t xml:space="preserve"> </w:t>
      </w:r>
      <w:r w:rsidRPr="00562497">
        <w:rPr>
          <w:rStyle w:val="StyleUnderline"/>
          <w:highlight w:val="cyan"/>
        </w:rPr>
        <w:t>of</w:t>
      </w:r>
      <w:r w:rsidRPr="00562497">
        <w:rPr>
          <w:rStyle w:val="StyleUnderline"/>
        </w:rPr>
        <w:t xml:space="preserve"> both the ‘social’ and </w:t>
      </w:r>
      <w:proofErr w:type="gramStart"/>
      <w:r w:rsidRPr="00562497">
        <w:rPr>
          <w:rStyle w:val="StyleUnderline"/>
        </w:rPr>
        <w:t xml:space="preserve">the ‘determinants’ in </w:t>
      </w:r>
      <w:r w:rsidRPr="00562497">
        <w:rPr>
          <w:rStyle w:val="StyleUnderline"/>
          <w:highlight w:val="cyan"/>
        </w:rPr>
        <w:t>the social</w:t>
      </w:r>
      <w:proofErr w:type="gramEnd"/>
      <w:r w:rsidRPr="00562497">
        <w:rPr>
          <w:rStyle w:val="StyleUnderline"/>
          <w:highlight w:val="cyan"/>
        </w:rPr>
        <w:t xml:space="preserve"> determinants of health</w:t>
      </w:r>
      <w:r w:rsidRPr="00562497">
        <w:rPr>
          <w:rStyle w:val="StyleUnderline"/>
        </w:rPr>
        <w:t xml:space="preserve">. </w:t>
      </w:r>
      <w:r w:rsidRPr="00562497">
        <w:rPr>
          <w:rStyle w:val="StyleUnderline"/>
          <w:highlight w:val="cyan"/>
        </w:rPr>
        <w:t>Supplementing epidemiological analysis</w:t>
      </w:r>
      <w:r w:rsidRPr="00562497">
        <w:rPr>
          <w:rStyle w:val="StyleUnderline"/>
        </w:rPr>
        <w:t xml:space="preserve"> of inequality metrics </w:t>
      </w:r>
      <w:r w:rsidRPr="00562497">
        <w:rPr>
          <w:rStyle w:val="StyleUnderline"/>
          <w:highlight w:val="cyan"/>
        </w:rPr>
        <w:t xml:space="preserve">with more </w:t>
      </w:r>
      <w:proofErr w:type="gramStart"/>
      <w:r w:rsidRPr="000A035B">
        <w:rPr>
          <w:rStyle w:val="Emphasis"/>
          <w:highlight w:val="cyan"/>
        </w:rPr>
        <w:t>socially-searching</w:t>
      </w:r>
      <w:proofErr w:type="gramEnd"/>
      <w:r w:rsidRPr="000A035B">
        <w:rPr>
          <w:rStyle w:val="Emphasis"/>
          <w:highlight w:val="cyan"/>
        </w:rPr>
        <w:t xml:space="preserve"> analyses</w:t>
      </w:r>
      <w:r w:rsidRPr="00562497">
        <w:rPr>
          <w:rStyle w:val="StyleUnderline"/>
        </w:rPr>
        <w:t xml:space="preserve">, it simultaneously </w:t>
      </w:r>
      <w:r w:rsidRPr="000A035B">
        <w:rPr>
          <w:rStyle w:val="Emphasis"/>
          <w:highlight w:val="cyan"/>
        </w:rPr>
        <w:t>demands a non-deterministic rethinking</w:t>
      </w:r>
      <w:r w:rsidRPr="000A035B">
        <w:rPr>
          <w:rStyle w:val="Emphasis"/>
        </w:rPr>
        <w:t xml:space="preserve"> of determinants</w:t>
      </w:r>
      <w:r w:rsidRPr="00562497">
        <w:rPr>
          <w:rStyle w:val="StyleUnderline"/>
        </w:rPr>
        <w:t>.</w:t>
      </w:r>
      <w:r w:rsidRPr="000A035B">
        <w:rPr>
          <w:sz w:val="14"/>
        </w:rPr>
        <w:t xml:space="preserve"> The social determination of embodiment can then be researched in relation to multiple overlapping power relations and causal pathways (</w:t>
      </w:r>
      <w:bookmarkStart w:id="30" w:name="bbib47"/>
      <w:r w:rsidRPr="000A035B">
        <w:rPr>
          <w:sz w:val="14"/>
        </w:rPr>
        <w:t>Krieger, 2005</w:t>
      </w:r>
      <w:bookmarkEnd w:id="30"/>
      <w:r w:rsidRPr="000A035B">
        <w:rPr>
          <w:sz w:val="14"/>
        </w:rPr>
        <w:t xml:space="preserve">). </w:t>
      </w:r>
      <w:r w:rsidRPr="00562497">
        <w:rPr>
          <w:rStyle w:val="StyleUnderline"/>
        </w:rPr>
        <w:t xml:space="preserve">These clearly </w:t>
      </w:r>
      <w:r w:rsidRPr="00562497">
        <w:rPr>
          <w:rStyle w:val="StyleUnderline"/>
          <w:highlight w:val="cyan"/>
        </w:rPr>
        <w:t xml:space="preserve">include all the </w:t>
      </w:r>
      <w:r w:rsidRPr="00980D5C">
        <w:rPr>
          <w:rStyle w:val="Emphasis"/>
          <w:highlight w:val="cyan"/>
        </w:rPr>
        <w:t>political</w:t>
      </w:r>
      <w:r w:rsidRPr="00980D5C">
        <w:rPr>
          <w:rStyle w:val="Emphasis"/>
        </w:rPr>
        <w:t>-</w:t>
      </w:r>
      <w:r w:rsidRPr="00980D5C">
        <w:rPr>
          <w:rStyle w:val="Emphasis"/>
          <w:highlight w:val="cyan"/>
        </w:rPr>
        <w:t xml:space="preserve">economic relations through which austerity and </w:t>
      </w:r>
      <w:proofErr w:type="spellStart"/>
      <w:r w:rsidRPr="00980D5C">
        <w:rPr>
          <w:rStyle w:val="Emphasis"/>
          <w:highlight w:val="cyan"/>
        </w:rPr>
        <w:t>neoliberalization</w:t>
      </w:r>
      <w:proofErr w:type="spellEnd"/>
      <w:r w:rsidRPr="00562497">
        <w:rPr>
          <w:rStyle w:val="StyleUnderline"/>
        </w:rPr>
        <w:t xml:space="preserve"> </w:t>
      </w:r>
      <w:r w:rsidRPr="00562497">
        <w:rPr>
          <w:rStyle w:val="StyleUnderline"/>
          <w:highlight w:val="cyan"/>
        </w:rPr>
        <w:t>have</w:t>
      </w:r>
      <w:r w:rsidRPr="00562497">
        <w:rPr>
          <w:rStyle w:val="StyleUnderline"/>
        </w:rPr>
        <w:t xml:space="preserve"> become </w:t>
      </w:r>
      <w:r w:rsidRPr="00562497">
        <w:rPr>
          <w:rStyle w:val="StyleUnderline"/>
          <w:highlight w:val="cyan"/>
        </w:rPr>
        <w:t>embodied</w:t>
      </w:r>
      <w:r w:rsidRPr="00562497">
        <w:rPr>
          <w:rStyle w:val="StyleUnderline"/>
        </w:rPr>
        <w:t xml:space="preserve">. But, insofar as biological sub-citizenship helps name these embodied outcomes, it does so in a relational way that also </w:t>
      </w:r>
      <w:r w:rsidRPr="00562497">
        <w:rPr>
          <w:rStyle w:val="StyleUnderline"/>
          <w:highlight w:val="cyan"/>
        </w:rPr>
        <w:t>invites further work on</w:t>
      </w:r>
      <w:r w:rsidRPr="00562497">
        <w:rPr>
          <w:rStyle w:val="StyleUnderline"/>
        </w:rPr>
        <w:t xml:space="preserve"> all the other </w:t>
      </w:r>
      <w:r w:rsidRPr="00980D5C">
        <w:rPr>
          <w:rStyle w:val="Emphasis"/>
          <w:highlight w:val="cyan"/>
        </w:rPr>
        <w:t>intersecting social determinants</w:t>
      </w:r>
      <w:r w:rsidRPr="00980D5C">
        <w:rPr>
          <w:rStyle w:val="Emphasis"/>
        </w:rPr>
        <w:t xml:space="preserve"> </w:t>
      </w:r>
      <w:r w:rsidRPr="00980D5C">
        <w:rPr>
          <w:rStyle w:val="Emphasis"/>
          <w:highlight w:val="cyan"/>
        </w:rPr>
        <w:t>that need to change if humanity is</w:t>
      </w:r>
      <w:r w:rsidRPr="00980D5C">
        <w:rPr>
          <w:rStyle w:val="Emphasis"/>
        </w:rPr>
        <w:t xml:space="preserve"> </w:t>
      </w:r>
      <w:r w:rsidRPr="00980D5C">
        <w:rPr>
          <w:rStyle w:val="Emphasis"/>
          <w:highlight w:val="cyan"/>
        </w:rPr>
        <w:t>ever to realize hopes of biological citizenship</w:t>
      </w:r>
      <w:r w:rsidRPr="00980D5C">
        <w:rPr>
          <w:rStyle w:val="Emphasis"/>
        </w:rPr>
        <w:t xml:space="preserve"> for all.</w:t>
      </w:r>
    </w:p>
    <w:p w14:paraId="4D00B2CA" w14:textId="77777777" w:rsidR="007823F9" w:rsidRDefault="007823F9" w:rsidP="007823F9">
      <w:pPr>
        <w:pStyle w:val="Heading4"/>
      </w:pPr>
      <w:r w:rsidRPr="00D43E54">
        <w:t>Capital</w:t>
      </w:r>
      <w:r>
        <w:t>ism</w:t>
      </w:r>
      <w:r w:rsidRPr="00D43E54">
        <w:t xml:space="preserve"> treats health as an input into labor</w:t>
      </w:r>
      <w:r w:rsidRPr="00D43E54">
        <w:rPr>
          <w:rFonts w:ascii="Cambria Math" w:hAnsi="Cambria Math" w:cs="Cambria Math"/>
        </w:rPr>
        <w:t>‑</w:t>
      </w:r>
      <w:r w:rsidRPr="00D43E54">
        <w:t>power, investing only enough to sustain profitable exploitation; health systems are structured to manage the workforce</w:t>
      </w:r>
      <w:r>
        <w:t xml:space="preserve"> to be both laboriously and militarily capable</w:t>
      </w:r>
    </w:p>
    <w:p w14:paraId="2ED7C7CD" w14:textId="77777777" w:rsidR="007823F9" w:rsidRPr="00952522" w:rsidRDefault="007823F9" w:rsidP="007823F9">
      <w:pPr>
        <w:rPr>
          <w:b/>
          <w:bCs/>
          <w:sz w:val="32"/>
        </w:rPr>
      </w:pPr>
      <w:proofErr w:type="spellStart"/>
      <w:r w:rsidRPr="00952522">
        <w:rPr>
          <w:rStyle w:val="Style13ptBold"/>
        </w:rPr>
        <w:t>Schatzkin</w:t>
      </w:r>
      <w:proofErr w:type="spellEnd"/>
      <w:r w:rsidRPr="00952522">
        <w:rPr>
          <w:rStyle w:val="Style13ptBold"/>
        </w:rPr>
        <w:t xml:space="preserve"> 78 </w:t>
      </w:r>
      <w:r>
        <w:t>(</w:t>
      </w:r>
      <w:proofErr w:type="spellStart"/>
      <w:r w:rsidRPr="00DA7392">
        <w:t>Schatzkin</w:t>
      </w:r>
      <w:proofErr w:type="spellEnd"/>
      <w:r w:rsidRPr="00DA7392">
        <w:t>, A</w:t>
      </w:r>
      <w:r>
        <w:t>ndrew</w:t>
      </w:r>
      <w:r w:rsidRPr="00DA7392">
        <w:t xml:space="preserve">. “Health and labor-power: a theoretical investigation.” International journal of health </w:t>
      </w:r>
      <w:proofErr w:type="gramStart"/>
      <w:r w:rsidRPr="00DA7392">
        <w:t>services :</w:t>
      </w:r>
      <w:proofErr w:type="gramEnd"/>
      <w:r w:rsidRPr="00DA7392">
        <w:t xml:space="preserve"> planning, administration, evaluation vol. 8,2 (1978): 213-34. doi:10.2190/FJ2T-YV6G-3MQD-D47R</w:t>
      </w:r>
      <w:r>
        <w:t>) // KA</w:t>
      </w:r>
    </w:p>
    <w:p w14:paraId="2718C3D7" w14:textId="77777777" w:rsidR="007823F9" w:rsidRPr="00DA7392" w:rsidRDefault="007823F9" w:rsidP="007823F9">
      <w:pPr>
        <w:rPr>
          <w:sz w:val="14"/>
        </w:rPr>
      </w:pPr>
      <w:r w:rsidRPr="00DA7392">
        <w:rPr>
          <w:sz w:val="14"/>
        </w:rPr>
        <w:t xml:space="preserve">To establish the determinants of health, we must decide on a definition of health </w:t>
      </w:r>
      <w:proofErr w:type="gramStart"/>
      <w:r w:rsidRPr="00DA7392">
        <w:rPr>
          <w:sz w:val="14"/>
        </w:rPr>
        <w:t>consistent</w:t>
      </w:r>
      <w:proofErr w:type="gramEnd"/>
      <w:r w:rsidRPr="00DA7392">
        <w:rPr>
          <w:sz w:val="14"/>
        </w:rPr>
        <w:t xml:space="preserve"> with an historical materialist analysis. This is not a mere exercise in abstraction: how we define or conceive of health at the outset helps shape our overall analysis of what causes or determines the level of health and medical care. We will begin our analysis by examining “labor-</w:t>
      </w:r>
      <w:proofErr w:type="gramStart"/>
      <w:r w:rsidRPr="00DA7392">
        <w:rPr>
          <w:sz w:val="14"/>
        </w:rPr>
        <w:t>power .”</w:t>
      </w:r>
      <w:r w:rsidRPr="00023FCC">
        <w:rPr>
          <w:rStyle w:val="StyleUnderline"/>
          <w:highlight w:val="cyan"/>
        </w:rPr>
        <w:t>Labor</w:t>
      </w:r>
      <w:proofErr w:type="gramEnd"/>
      <w:r w:rsidRPr="00023FCC">
        <w:rPr>
          <w:rStyle w:val="StyleUnderline"/>
          <w:highlight w:val="cyan"/>
        </w:rPr>
        <w:t>-power, the capacity to work</w:t>
      </w:r>
      <w:r w:rsidRPr="00DA7392">
        <w:rPr>
          <w:sz w:val="14"/>
        </w:rPr>
        <w:t xml:space="preserve">, is indeed a “peculiar commodity” (5, p. 170). </w:t>
      </w:r>
      <w:r w:rsidRPr="00023FCC">
        <w:rPr>
          <w:rStyle w:val="StyleUnderline"/>
          <w:highlight w:val="cyan"/>
        </w:rPr>
        <w:t>The value</w:t>
      </w:r>
      <w:r w:rsidRPr="00023FCC">
        <w:rPr>
          <w:rStyle w:val="StyleUnderline"/>
        </w:rPr>
        <w:t xml:space="preserve"> of labor-power, as of every other commodity, </w:t>
      </w:r>
      <w:r w:rsidRPr="00023FCC">
        <w:rPr>
          <w:rStyle w:val="StyleUnderline"/>
          <w:highlight w:val="cyan"/>
        </w:rPr>
        <w:t>depends on the amount of labor-time necessary for its production</w:t>
      </w:r>
      <w:r w:rsidRPr="00023FCC">
        <w:rPr>
          <w:rStyle w:val="StyleUnderline"/>
        </w:rPr>
        <w:t xml:space="preserve"> (and reproduction).</w:t>
      </w:r>
      <w:r w:rsidRPr="00DA7392">
        <w:rPr>
          <w:sz w:val="14"/>
        </w:rPr>
        <w:t xml:space="preserve"> Several components </w:t>
      </w:r>
      <w:proofErr w:type="gramStart"/>
      <w:r w:rsidRPr="00DA7392">
        <w:rPr>
          <w:sz w:val="14"/>
        </w:rPr>
        <w:t>makeup</w:t>
      </w:r>
      <w:proofErr w:type="gramEnd"/>
      <w:r w:rsidRPr="00DA7392">
        <w:rPr>
          <w:sz w:val="14"/>
        </w:rPr>
        <w:t xml:space="preserve"> this rather special commodity: Since labor-power represents the power or capacity of a living individual, its production involves keeping that individual alive. </w:t>
      </w:r>
      <w:r w:rsidRPr="00271D4B">
        <w:rPr>
          <w:rStyle w:val="StyleUnderline"/>
          <w:highlight w:val="cyan"/>
        </w:rPr>
        <w:t xml:space="preserve">The working individual’s means of subsistence must be adequate to restore the worker’s strength, energy, and productive well-being each day, or else </w:t>
      </w:r>
      <w:r w:rsidRPr="00271D4B">
        <w:rPr>
          <w:rStyle w:val="StyleUnderline"/>
        </w:rPr>
        <w:t xml:space="preserve">that worker will deteriorate physically and </w:t>
      </w:r>
      <w:r w:rsidRPr="00271D4B">
        <w:rPr>
          <w:rStyle w:val="StyleUnderline"/>
          <w:highlight w:val="cyan"/>
        </w:rPr>
        <w:t>his labor-power will decrease.</w:t>
      </w:r>
      <w:r w:rsidRPr="00DA7392">
        <w:rPr>
          <w:sz w:val="14"/>
        </w:rPr>
        <w:t xml:space="preserve"> </w:t>
      </w:r>
      <w:r w:rsidRPr="00271D4B">
        <w:rPr>
          <w:rStyle w:val="StyleUnderline"/>
          <w:highlight w:val="cyan"/>
        </w:rPr>
        <w:t xml:space="preserve">The physical </w:t>
      </w:r>
      <w:proofErr w:type="gramStart"/>
      <w:r w:rsidRPr="00271D4B">
        <w:rPr>
          <w:rStyle w:val="StyleUnderline"/>
          <w:highlight w:val="cyan"/>
        </w:rPr>
        <w:t>necessities-</w:t>
      </w:r>
      <w:proofErr w:type="gramEnd"/>
      <w:r w:rsidRPr="00271D4B">
        <w:rPr>
          <w:rStyle w:val="StyleUnderline"/>
          <w:highlight w:val="cyan"/>
        </w:rPr>
        <w:t>food, clothing, housing,</w:t>
      </w:r>
      <w:r w:rsidRPr="00DA7392">
        <w:rPr>
          <w:sz w:val="14"/>
        </w:rPr>
        <w:t xml:space="preserve"> etc. </w:t>
      </w:r>
      <w:proofErr w:type="gramStart"/>
      <w:r w:rsidRPr="00DA7392">
        <w:rPr>
          <w:sz w:val="14"/>
        </w:rPr>
        <w:t>-vary</w:t>
      </w:r>
      <w:proofErr w:type="gramEnd"/>
      <w:r w:rsidRPr="00DA7392">
        <w:rPr>
          <w:sz w:val="14"/>
        </w:rPr>
        <w:t xml:space="preserve"> according to geographical and climatic conditions, as well as to the type of job. Of course, the maintenance of labor-power involves not only the daily reproduction of the laborer himself, but also of his family so a new generation of workers will become available. The amount and kind of basic necessities making up the worker’s general standard of living depend on a variety of traditions and customs (including the results of class struggle) of that particular group of workers: as opposed to all other commodities, the value of labor-power involves an “historical and moral element” (5, p. 171) and thus has a certain amount of social variability. The value of labor-power must include those resources invested in the training of the worker to the appropriate level of skills, levels which vary significantly across industries and jobs. </w:t>
      </w:r>
      <w:r w:rsidRPr="00271D4B">
        <w:rPr>
          <w:rStyle w:val="StyleUnderline"/>
          <w:highlight w:val="cyan"/>
        </w:rPr>
        <w:t>Health under capitalism is an integral component of an individual’s labor</w:t>
      </w:r>
      <w:r w:rsidRPr="00271D4B">
        <w:rPr>
          <w:rStyle w:val="StyleUnderline"/>
        </w:rPr>
        <w:t>-</w:t>
      </w:r>
      <w:r w:rsidRPr="00271D4B">
        <w:rPr>
          <w:rStyle w:val="StyleUnderline"/>
          <w:highlight w:val="cyan"/>
        </w:rPr>
        <w:t>power</w:t>
      </w:r>
      <w:r w:rsidRPr="00271D4B">
        <w:rPr>
          <w:rStyle w:val="StyleUnderline"/>
        </w:rPr>
        <w:t xml:space="preserve"> or productive capacity.</w:t>
      </w:r>
      <w:r w:rsidRPr="00DA7392">
        <w:rPr>
          <w:sz w:val="14"/>
        </w:rPr>
        <w:t xml:space="preserve">’ The capitalist’s objective interests reside only in the use-value of labor-power, that is, how much value the worker produces. </w:t>
      </w:r>
      <w:r w:rsidRPr="00271D4B">
        <w:rPr>
          <w:rStyle w:val="StyleUnderline"/>
          <w:highlight w:val="cyan"/>
        </w:rPr>
        <w:t>A certain level of</w:t>
      </w:r>
      <w:r w:rsidRPr="00271D4B">
        <w:rPr>
          <w:rStyle w:val="StyleUnderline"/>
        </w:rPr>
        <w:t xml:space="preserve"> physical and mental </w:t>
      </w:r>
      <w:r w:rsidRPr="00271D4B">
        <w:rPr>
          <w:rStyle w:val="StyleUnderline"/>
          <w:highlight w:val="cyan"/>
        </w:rPr>
        <w:t>health is</w:t>
      </w:r>
      <w:r w:rsidRPr="00271D4B">
        <w:rPr>
          <w:rStyle w:val="StyleUnderline"/>
        </w:rPr>
        <w:t xml:space="preserve"> thus </w:t>
      </w:r>
      <w:r w:rsidRPr="00271D4B">
        <w:rPr>
          <w:rStyle w:val="StyleUnderline"/>
          <w:highlight w:val="cyan"/>
        </w:rPr>
        <w:t xml:space="preserve">necessary to maintain </w:t>
      </w:r>
      <w:r w:rsidRPr="00271D4B">
        <w:rPr>
          <w:rStyle w:val="StyleUnderline"/>
        </w:rPr>
        <w:t xml:space="preserve">the </w:t>
      </w:r>
      <w:r w:rsidRPr="00271D4B">
        <w:rPr>
          <w:rStyle w:val="StyleUnderline"/>
          <w:highlight w:val="cyan"/>
        </w:rPr>
        <w:t>maximum</w:t>
      </w:r>
      <w:r w:rsidRPr="00271D4B">
        <w:rPr>
          <w:rStyle w:val="StyleUnderline"/>
        </w:rPr>
        <w:t xml:space="preserve"> level of </w:t>
      </w:r>
      <w:r w:rsidRPr="00271D4B">
        <w:rPr>
          <w:rStyle w:val="StyleUnderline"/>
          <w:highlight w:val="cyan"/>
        </w:rPr>
        <w:t>productivity</w:t>
      </w:r>
      <w:r w:rsidRPr="00271D4B">
        <w:rPr>
          <w:rStyle w:val="StyleUnderline"/>
        </w:rPr>
        <w:t xml:space="preserve">. </w:t>
      </w:r>
      <w:r w:rsidRPr="00271D4B">
        <w:rPr>
          <w:rStyle w:val="StyleUnderline"/>
          <w:highlight w:val="cyan"/>
        </w:rPr>
        <w:t>Below that level of health</w:t>
      </w:r>
      <w:r w:rsidRPr="00271D4B">
        <w:rPr>
          <w:rStyle w:val="StyleUnderline"/>
        </w:rPr>
        <w:t xml:space="preserve">, the </w:t>
      </w:r>
      <w:r w:rsidRPr="00271D4B">
        <w:rPr>
          <w:rStyle w:val="StyleUnderline"/>
          <w:highlight w:val="cyan"/>
        </w:rPr>
        <w:t>capacity</w:t>
      </w:r>
      <w:r w:rsidRPr="00271D4B">
        <w:rPr>
          <w:rStyle w:val="StyleUnderline"/>
        </w:rPr>
        <w:t xml:space="preserve"> to work </w:t>
      </w:r>
      <w:r w:rsidRPr="00271D4B">
        <w:rPr>
          <w:rStyle w:val="StyleUnderline"/>
          <w:highlight w:val="cyan"/>
        </w:rPr>
        <w:t>falls off</w:t>
      </w:r>
      <w:r w:rsidRPr="00271D4B">
        <w:rPr>
          <w:rStyle w:val="StyleUnderline"/>
        </w:rPr>
        <w:t xml:space="preserve">, </w:t>
      </w:r>
      <w:r w:rsidRPr="00271D4B">
        <w:rPr>
          <w:rStyle w:val="StyleUnderline"/>
          <w:highlight w:val="cyan"/>
        </w:rPr>
        <w:t>and</w:t>
      </w:r>
      <w:r w:rsidRPr="00271D4B">
        <w:rPr>
          <w:rStyle w:val="StyleUnderline"/>
        </w:rPr>
        <w:t xml:space="preserve"> with it </w:t>
      </w:r>
      <w:r w:rsidRPr="00271D4B">
        <w:rPr>
          <w:rStyle w:val="StyleUnderline"/>
          <w:highlight w:val="cyan"/>
        </w:rPr>
        <w:t xml:space="preserve">the amount of </w:t>
      </w:r>
      <w:proofErr w:type="gramStart"/>
      <w:r w:rsidRPr="00271D4B">
        <w:rPr>
          <w:rStyle w:val="StyleUnderline"/>
          <w:highlight w:val="cyan"/>
        </w:rPr>
        <w:t>surplus-value</w:t>
      </w:r>
      <w:proofErr w:type="gramEnd"/>
      <w:r w:rsidRPr="00271D4B">
        <w:rPr>
          <w:rStyle w:val="StyleUnderline"/>
        </w:rPr>
        <w:t xml:space="preserve"> that will be generated</w:t>
      </w:r>
      <w:r w:rsidRPr="00DA7392">
        <w:rPr>
          <w:sz w:val="14"/>
        </w:rPr>
        <w:t xml:space="preserve">. </w:t>
      </w:r>
      <w:r w:rsidRPr="00271D4B">
        <w:rPr>
          <w:rStyle w:val="StyleUnderline"/>
          <w:highlight w:val="cyan"/>
        </w:rPr>
        <w:t>The capitalist is</w:t>
      </w:r>
      <w:r w:rsidRPr="00271D4B">
        <w:rPr>
          <w:rStyle w:val="StyleUnderline"/>
        </w:rPr>
        <w:t xml:space="preserve"> simply </w:t>
      </w:r>
      <w:r w:rsidRPr="00271D4B">
        <w:rPr>
          <w:rStyle w:val="StyleUnderline"/>
          <w:highlight w:val="cyan"/>
        </w:rPr>
        <w:t>not interested in the level of health beyond this</w:t>
      </w:r>
      <w:r w:rsidRPr="00271D4B">
        <w:rPr>
          <w:rStyle w:val="StyleUnderline"/>
        </w:rPr>
        <w:t>, although the worker will be vitally interested from the point of view of quality of life, not of productive capacity.</w:t>
      </w:r>
      <w:r w:rsidRPr="00DA7392">
        <w:rPr>
          <w:sz w:val="14"/>
        </w:rPr>
        <w:t xml:space="preserve"> </w:t>
      </w:r>
      <w:r w:rsidRPr="00271D4B">
        <w:rPr>
          <w:rStyle w:val="StyleUnderline"/>
        </w:rPr>
        <w:t xml:space="preserve">It follows </w:t>
      </w:r>
      <w:r w:rsidRPr="00271D4B">
        <w:rPr>
          <w:rStyle w:val="StyleUnderline"/>
          <w:highlight w:val="cyan"/>
        </w:rPr>
        <w:t>from</w:t>
      </w:r>
      <w:r w:rsidRPr="00271D4B">
        <w:rPr>
          <w:rStyle w:val="StyleUnderline"/>
        </w:rPr>
        <w:t xml:space="preserve"> </w:t>
      </w:r>
      <w:r w:rsidRPr="00271D4B">
        <w:rPr>
          <w:rStyle w:val="StyleUnderline"/>
          <w:highlight w:val="cyan"/>
        </w:rPr>
        <w:t>this conception of health as labor-power</w:t>
      </w:r>
      <w:r w:rsidRPr="00271D4B">
        <w:rPr>
          <w:rStyle w:val="StyleUnderline"/>
        </w:rPr>
        <w:t xml:space="preserve"> that </w:t>
      </w:r>
      <w:r w:rsidRPr="00271D4B">
        <w:rPr>
          <w:rStyle w:val="StyleUnderline"/>
          <w:highlight w:val="cyan"/>
        </w:rPr>
        <w:t xml:space="preserve">medical care services </w:t>
      </w:r>
      <w:r w:rsidRPr="00271D4B">
        <w:rPr>
          <w:rStyle w:val="StyleUnderline"/>
        </w:rPr>
        <w:t xml:space="preserve">are designed to </w:t>
      </w:r>
      <w:r w:rsidRPr="00271D4B">
        <w:rPr>
          <w:rStyle w:val="StyleUnderline"/>
          <w:highlight w:val="cyan"/>
        </w:rPr>
        <w:t>maintain</w:t>
      </w:r>
      <w:r w:rsidRPr="00271D4B">
        <w:rPr>
          <w:rStyle w:val="StyleUnderline"/>
        </w:rPr>
        <w:t xml:space="preserve"> </w:t>
      </w:r>
      <w:r w:rsidRPr="00271D4B">
        <w:rPr>
          <w:rStyle w:val="StyleUnderline"/>
          <w:highlight w:val="cyan"/>
        </w:rPr>
        <w:t>the requisite level of health,</w:t>
      </w:r>
      <w:r w:rsidRPr="00271D4B">
        <w:rPr>
          <w:rStyle w:val="StyleUnderline"/>
        </w:rPr>
        <w:t xml:space="preserve"> a kind of labor-power “repair and maintenance service.”</w:t>
      </w:r>
      <w:r w:rsidRPr="00DA7392">
        <w:rPr>
          <w:sz w:val="14"/>
        </w:rPr>
        <w:t xml:space="preserve"> While educational services help to maintain the knowledge or skill component of work capacity, medical services help to maintain the physical and psychological components. </w:t>
      </w:r>
      <w:r w:rsidRPr="00271D4B">
        <w:rPr>
          <w:rStyle w:val="StyleUnderline"/>
          <w:highlight w:val="cyan"/>
        </w:rPr>
        <w:t>Since</w:t>
      </w:r>
      <w:r w:rsidRPr="00271D4B">
        <w:rPr>
          <w:rStyle w:val="StyleUnderline"/>
        </w:rPr>
        <w:t xml:space="preserve"> </w:t>
      </w:r>
      <w:r w:rsidRPr="00271D4B">
        <w:rPr>
          <w:rStyle w:val="StyleUnderline"/>
          <w:highlight w:val="cyan"/>
        </w:rPr>
        <w:t>the provision of health is</w:t>
      </w:r>
      <w:r w:rsidRPr="00271D4B">
        <w:rPr>
          <w:rStyle w:val="StyleUnderline"/>
        </w:rPr>
        <w:t xml:space="preserve"> part of </w:t>
      </w:r>
      <w:r w:rsidRPr="00271D4B">
        <w:rPr>
          <w:rStyle w:val="StyleUnderline"/>
          <w:highlight w:val="cyan"/>
        </w:rPr>
        <w:t>maintaining labor-power</w:t>
      </w:r>
      <w:r w:rsidRPr="00271D4B">
        <w:rPr>
          <w:rStyle w:val="StyleUnderline"/>
        </w:rPr>
        <w:t xml:space="preserve">, </w:t>
      </w:r>
      <w:r w:rsidRPr="00271D4B">
        <w:rPr>
          <w:rStyle w:val="StyleUnderline"/>
          <w:highlight w:val="cyan"/>
        </w:rPr>
        <w:t xml:space="preserve">it represents </w:t>
      </w:r>
      <w:r w:rsidRPr="00271D4B">
        <w:rPr>
          <w:rStyle w:val="StyleUnderline"/>
        </w:rPr>
        <w:t xml:space="preserve">to </w:t>
      </w:r>
      <w:r w:rsidRPr="00271D4B">
        <w:rPr>
          <w:rStyle w:val="StyleUnderline"/>
          <w:highlight w:val="cyan"/>
        </w:rPr>
        <w:t>the capitalist part of</w:t>
      </w:r>
      <w:r w:rsidRPr="00271D4B">
        <w:rPr>
          <w:rStyle w:val="StyleUnderline"/>
        </w:rPr>
        <w:t xml:space="preserve"> the wages he must pay out-whether it is direct wages which buy food to keep the worker healthy or indirect </w:t>
      </w:r>
      <w:r w:rsidRPr="00271D4B">
        <w:rPr>
          <w:rStyle w:val="StyleUnderline"/>
          <w:highlight w:val="cyan"/>
        </w:rPr>
        <w:t>“social” wages in</w:t>
      </w:r>
      <w:r w:rsidRPr="00271D4B">
        <w:rPr>
          <w:rStyle w:val="StyleUnderline"/>
        </w:rPr>
        <w:t xml:space="preserve"> the form of </w:t>
      </w:r>
      <w:r w:rsidRPr="00271D4B">
        <w:rPr>
          <w:rStyle w:val="StyleUnderline"/>
          <w:highlight w:val="cyan"/>
        </w:rPr>
        <w:t>medical services.</w:t>
      </w:r>
      <w:r w:rsidRPr="00DA7392">
        <w:rPr>
          <w:sz w:val="14"/>
        </w:rPr>
        <w:t xml:space="preserve"> </w:t>
      </w:r>
      <w:r w:rsidRPr="00271D4B">
        <w:rPr>
          <w:rStyle w:val="StyleUnderline"/>
          <w:highlight w:val="cyan"/>
        </w:rPr>
        <w:t>Thus, the provision of health</w:t>
      </w:r>
      <w:r w:rsidRPr="00271D4B">
        <w:rPr>
          <w:rStyle w:val="StyleUnderline"/>
        </w:rPr>
        <w:t xml:space="preserve">, although a necessary part of the overall process of surplus-value generation, </w:t>
      </w:r>
      <w:r w:rsidRPr="00271D4B">
        <w:rPr>
          <w:rStyle w:val="StyleUnderline"/>
          <w:highlight w:val="cyan"/>
        </w:rPr>
        <w:t xml:space="preserve">represents </w:t>
      </w:r>
      <w:proofErr w:type="gramStart"/>
      <w:r w:rsidRPr="00271D4B">
        <w:rPr>
          <w:rStyle w:val="StyleUnderline"/>
        </w:rPr>
        <w:t xml:space="preserve">in itself </w:t>
      </w:r>
      <w:r w:rsidRPr="00271D4B">
        <w:rPr>
          <w:rStyle w:val="StyleUnderline"/>
          <w:highlight w:val="cyan"/>
        </w:rPr>
        <w:t>a</w:t>
      </w:r>
      <w:proofErr w:type="gramEnd"/>
      <w:r w:rsidRPr="00271D4B">
        <w:rPr>
          <w:rStyle w:val="StyleUnderline"/>
          <w:highlight w:val="cyan"/>
        </w:rPr>
        <w:t xml:space="preserve"> surplus</w:t>
      </w:r>
      <w:r w:rsidRPr="00271D4B">
        <w:rPr>
          <w:rStyle w:val="StyleUnderline"/>
        </w:rPr>
        <w:t xml:space="preserve">-value </w:t>
      </w:r>
      <w:r w:rsidRPr="00271D4B">
        <w:rPr>
          <w:rStyle w:val="StyleUnderline"/>
          <w:highlight w:val="cyan"/>
        </w:rPr>
        <w:t>loss for the capitalist.</w:t>
      </w:r>
      <w:r w:rsidRPr="00DA7392">
        <w:rPr>
          <w:sz w:val="14"/>
        </w:rPr>
        <w:t xml:space="preserve"> </w:t>
      </w:r>
      <w:proofErr w:type="gramStart"/>
      <w:r w:rsidRPr="00DA7392">
        <w:rPr>
          <w:sz w:val="14"/>
        </w:rPr>
        <w:t>Health has</w:t>
      </w:r>
      <w:proofErr w:type="gramEnd"/>
      <w:r w:rsidRPr="00DA7392">
        <w:rPr>
          <w:sz w:val="14"/>
        </w:rPr>
        <w:t xml:space="preserve"> been defined here as part of the capacity of the worker to produce? </w:t>
      </w:r>
      <w:r w:rsidRPr="00D43E54">
        <w:rPr>
          <w:rStyle w:val="StyleUnderline"/>
        </w:rPr>
        <w:t xml:space="preserve">This, in Kelman’s </w:t>
      </w:r>
      <w:proofErr w:type="gramStart"/>
      <w:r w:rsidRPr="00D43E54">
        <w:rPr>
          <w:rStyle w:val="StyleUnderline"/>
        </w:rPr>
        <w:t>terminology(</w:t>
      </w:r>
      <w:proofErr w:type="gramEnd"/>
      <w:r w:rsidRPr="00D43E54">
        <w:rPr>
          <w:rStyle w:val="StyleUnderline"/>
        </w:rPr>
        <w:t xml:space="preserve">1 l), is a “functional” definition: </w:t>
      </w:r>
      <w:r w:rsidRPr="00D43E54">
        <w:rPr>
          <w:rStyle w:val="StyleUnderline"/>
          <w:highlight w:val="cyan"/>
        </w:rPr>
        <w:t>it reflects the capacity of workers to fulfil their</w:t>
      </w:r>
      <w:r w:rsidRPr="00D43E54">
        <w:rPr>
          <w:rStyle w:val="StyleUnderline"/>
        </w:rPr>
        <w:t xml:space="preserve"> “appropriate” </w:t>
      </w:r>
      <w:r w:rsidRPr="00D43E54">
        <w:rPr>
          <w:rStyle w:val="StyleUnderline"/>
          <w:highlight w:val="cyan"/>
        </w:rPr>
        <w:t>social role in</w:t>
      </w:r>
      <w:r w:rsidRPr="00D43E54">
        <w:rPr>
          <w:rStyle w:val="StyleUnderline"/>
        </w:rPr>
        <w:t xml:space="preserve"> the </w:t>
      </w:r>
      <w:r w:rsidRPr="00D43E54">
        <w:rPr>
          <w:rStyle w:val="StyleUnderline"/>
          <w:highlight w:val="cyan"/>
        </w:rPr>
        <w:t>capital accumulation</w:t>
      </w:r>
      <w:r w:rsidRPr="00D43E54">
        <w:rPr>
          <w:rStyle w:val="StyleUnderline"/>
        </w:rPr>
        <w:t xml:space="preserve"> process, namely, the production of surplus-value.</w:t>
      </w:r>
      <w:r w:rsidRPr="00DA7392">
        <w:rPr>
          <w:sz w:val="14"/>
        </w:rPr>
        <w:t xml:space="preserve"> It will be shown below that the primary determinant of health which is consistent with this definition is the tendency toward maximization of the rate of </w:t>
      </w:r>
      <w:proofErr w:type="gramStart"/>
      <w:r w:rsidRPr="00DA7392">
        <w:rPr>
          <w:sz w:val="14"/>
        </w:rPr>
        <w:t>exploitation.‘</w:t>
      </w:r>
      <w:proofErr w:type="gramEnd"/>
      <w:r w:rsidRPr="00DA7392">
        <w:rPr>
          <w:sz w:val="14"/>
        </w:rPr>
        <w:t xml:space="preserve"> A distinction will be made here between productive capacity (or labor-power) and productivity, an output measure which partly reflects one’s capacity to work but also the newness of machinery, application of new technology, etc. One conception of </w:t>
      </w:r>
      <w:r w:rsidRPr="00D43E54">
        <w:rPr>
          <w:rStyle w:val="StyleUnderline"/>
          <w:highlight w:val="cyan"/>
        </w:rPr>
        <w:t>health that is closely related to the productive capacity of the working</w:t>
      </w:r>
      <w:r w:rsidRPr="00D43E54">
        <w:rPr>
          <w:rStyle w:val="StyleUnderline"/>
        </w:rPr>
        <w:t xml:space="preserve"> </w:t>
      </w:r>
      <w:r w:rsidRPr="00D43E54">
        <w:rPr>
          <w:rStyle w:val="StyleUnderline"/>
          <w:highlight w:val="cyan"/>
        </w:rPr>
        <w:t>class is the military capacity of the workers</w:t>
      </w:r>
      <w:r w:rsidRPr="00DA7392">
        <w:rPr>
          <w:sz w:val="14"/>
        </w:rPr>
        <w:t xml:space="preserve">. This is another concern of the capitalists: since </w:t>
      </w:r>
      <w:r w:rsidRPr="00D43E54">
        <w:rPr>
          <w:rStyle w:val="StyleUnderline"/>
          <w:highlight w:val="cyan"/>
        </w:rPr>
        <w:t xml:space="preserve">Periodic wars and military ventures are necessary to preserve the capitalist system and </w:t>
      </w:r>
      <w:r w:rsidRPr="00D43E54">
        <w:rPr>
          <w:rStyle w:val="StyleUnderline"/>
        </w:rPr>
        <w:t xml:space="preserve">the </w:t>
      </w:r>
      <w:r w:rsidRPr="00D43E54">
        <w:rPr>
          <w:rStyle w:val="StyleUnderline"/>
          <w:highlight w:val="cyan"/>
        </w:rPr>
        <w:t xml:space="preserve">capital accumulation </w:t>
      </w:r>
      <w:r w:rsidRPr="00D43E54">
        <w:rPr>
          <w:rStyle w:val="StyleUnderline"/>
        </w:rPr>
        <w:t xml:space="preserve">process, </w:t>
      </w:r>
      <w:r w:rsidRPr="00D43E54">
        <w:rPr>
          <w:rStyle w:val="StyleUnderline"/>
          <w:highlight w:val="cyan"/>
        </w:rPr>
        <w:t>a working force healthy enough to fight efficiently is important</w:t>
      </w:r>
      <w:r w:rsidRPr="00DA7392">
        <w:rPr>
          <w:sz w:val="14"/>
        </w:rPr>
        <w:t xml:space="preserve">. </w:t>
      </w:r>
      <w:r w:rsidRPr="00D43E54">
        <w:rPr>
          <w:rStyle w:val="StyleUnderline"/>
          <w:highlight w:val="cyan"/>
        </w:rPr>
        <w:t>Military ventures include foreign operations</w:t>
      </w:r>
      <w:r w:rsidRPr="00D43E54">
        <w:rPr>
          <w:rStyle w:val="StyleUnderline"/>
        </w:rPr>
        <w:t xml:space="preserve">, whether </w:t>
      </w:r>
      <w:r w:rsidRPr="00D43E54">
        <w:rPr>
          <w:rStyle w:val="StyleUnderline"/>
          <w:highlight w:val="cyan"/>
        </w:rPr>
        <w:t>wars against other capitalist powers</w:t>
      </w:r>
      <w:r w:rsidRPr="00D43E54">
        <w:rPr>
          <w:rStyle w:val="StyleUnderline"/>
        </w:rPr>
        <w:t xml:space="preserve"> (8) or </w:t>
      </w:r>
      <w:r w:rsidRPr="00D43E54">
        <w:rPr>
          <w:rStyle w:val="StyleUnderline"/>
          <w:highlight w:val="cyan"/>
        </w:rPr>
        <w:t>against workers rebelling against colonial domination</w:t>
      </w:r>
      <w:r w:rsidRPr="00D43E54">
        <w:rPr>
          <w:rStyle w:val="StyleUnderline"/>
        </w:rPr>
        <w:t xml:space="preserve"> (9), </w:t>
      </w:r>
      <w:r w:rsidRPr="00D43E54">
        <w:rPr>
          <w:rStyle w:val="StyleUnderline"/>
          <w:highlight w:val="cyan"/>
        </w:rPr>
        <w:t>and domestic operations</w:t>
      </w:r>
      <w:r w:rsidRPr="00D43E54">
        <w:rPr>
          <w:rStyle w:val="StyleUnderline"/>
        </w:rPr>
        <w:t xml:space="preserve"> </w:t>
      </w:r>
      <w:r w:rsidRPr="00D43E54">
        <w:rPr>
          <w:rStyle w:val="StyleUnderline"/>
          <w:highlight w:val="cyan"/>
        </w:rPr>
        <w:t>against striking</w:t>
      </w:r>
      <w:r w:rsidRPr="00D43E54">
        <w:rPr>
          <w:rStyle w:val="StyleUnderline"/>
        </w:rPr>
        <w:t xml:space="preserve"> or rebelling </w:t>
      </w:r>
      <w:r w:rsidRPr="00D43E54">
        <w:rPr>
          <w:rStyle w:val="StyleUnderline"/>
          <w:highlight w:val="cyan"/>
        </w:rPr>
        <w:t>workers</w:t>
      </w:r>
      <w:r w:rsidRPr="00D43E54">
        <w:rPr>
          <w:rStyle w:val="StyleUnderline"/>
        </w:rPr>
        <w:t>, as in the use of the U.S. Army in the 1970 postal strike and the urban ghetto rebellions of the 1960s.</w:t>
      </w:r>
      <w:r>
        <w:rPr>
          <w:rStyle w:val="StyleUnderline"/>
        </w:rPr>
        <w:t xml:space="preserve"> </w:t>
      </w:r>
      <w:r w:rsidRPr="00DA7392">
        <w:rPr>
          <w:sz w:val="14"/>
        </w:rPr>
        <w:t>It is noteworthy, in this regard, that one of the often-publicized “national concerns” is for the proportion of draft age males who fail preinduction physicals (10).</w:t>
      </w:r>
    </w:p>
    <w:p w14:paraId="522EBDF4" w14:textId="77777777" w:rsidR="00DB71A3" w:rsidRPr="00DB71A3" w:rsidRDefault="00DB71A3" w:rsidP="00DB71A3"/>
    <w:p w14:paraId="4699A797" w14:textId="77777777" w:rsidR="00E763FF" w:rsidRDefault="00E763FF" w:rsidP="00014606">
      <w:pPr>
        <w:pStyle w:val="Heading3"/>
      </w:pPr>
      <w:r>
        <w:t>Cap Bad --- Turns Single Payer</w:t>
      </w:r>
    </w:p>
    <w:p w14:paraId="229F3607" w14:textId="77777777" w:rsidR="00E763FF" w:rsidRDefault="00E763FF" w:rsidP="00E763FF">
      <w:pPr>
        <w:pStyle w:val="Heading4"/>
      </w:pPr>
      <w:r>
        <w:t>In the wake of economic troubles, the state is forced to cut healthcare budgets and open the market to private companies who seek to extract profits</w:t>
      </w:r>
    </w:p>
    <w:p w14:paraId="50E85EC4" w14:textId="77777777" w:rsidR="00E763FF" w:rsidRPr="00063698" w:rsidRDefault="00E763FF" w:rsidP="00E763FF">
      <w:pPr>
        <w:rPr>
          <w:rStyle w:val="StyleUnderline"/>
          <w:sz w:val="16"/>
          <w:u w:val="none"/>
        </w:rPr>
      </w:pPr>
      <w:r w:rsidRPr="00063698">
        <w:rPr>
          <w:rStyle w:val="Style13ptBold"/>
        </w:rPr>
        <w:t>Sell and Williams 20</w:t>
      </w:r>
      <w:r>
        <w:t xml:space="preserve"> (</w:t>
      </w:r>
      <w:r w:rsidRPr="00063698">
        <w:t>Sell, Susan K., and Owain D. Williams. 2020. “Health under Capitalism: A Global Political Economy of Structural Pathogenesis.” Review of International Political Economy 27 (1): 1–25. doi:10.1080/09692290.2019.1659842.</w:t>
      </w:r>
      <w:r>
        <w:t>) // KA</w:t>
      </w:r>
    </w:p>
    <w:p w14:paraId="7D887631" w14:textId="77777777" w:rsidR="00E763FF" w:rsidRPr="00DA7392" w:rsidRDefault="00E763FF" w:rsidP="00E763FF">
      <w:pPr>
        <w:rPr>
          <w:rStyle w:val="Style13ptBold"/>
          <w:b w:val="0"/>
          <w:bCs w:val="0"/>
          <w:sz w:val="12"/>
        </w:rPr>
      </w:pPr>
      <w:r w:rsidRPr="00E51C45">
        <w:rPr>
          <w:rStyle w:val="StyleUnderline"/>
        </w:rPr>
        <w:t>More recently, economic crises have (re-)inspired neoliberal governance responses to health and rejuvenated the authority of the International Monetary Fund (IMF)</w:t>
      </w:r>
      <w:r w:rsidRPr="00DA7392">
        <w:rPr>
          <w:sz w:val="12"/>
        </w:rPr>
        <w:t>(De Vogli, Marmot, &amp; Stuckler, 2013; De Vogli &amp; Birbeck, 2005; Farmer, 2003;Rowden, 2013; Schrecker, 2016a; Stuckler &amp; Basu, 2013) The IMF has acted with revitalized authority to force sharp reductions in spending on health services and salaries in new debtor states, with decisions often backed and facilitated by the EU(</w:t>
      </w:r>
      <w:proofErr w:type="spellStart"/>
      <w:r w:rsidRPr="00DA7392">
        <w:rPr>
          <w:sz w:val="12"/>
        </w:rPr>
        <w:t>Kentikelenis</w:t>
      </w:r>
      <w:proofErr w:type="spellEnd"/>
      <w:r w:rsidRPr="00DA7392">
        <w:rPr>
          <w:sz w:val="12"/>
        </w:rPr>
        <w:t xml:space="preserve">, 2017). </w:t>
      </w:r>
      <w:r w:rsidRPr="00063698">
        <w:rPr>
          <w:rStyle w:val="StyleUnderline"/>
          <w:highlight w:val="cyan"/>
        </w:rPr>
        <w:t>In Greece, in the face of the euro crisis, hospital budgets were cut by 40%</w:t>
      </w:r>
      <w:r w:rsidRPr="00E51C45">
        <w:rPr>
          <w:rStyle w:val="StyleUnderline"/>
        </w:rPr>
        <w:t xml:space="preserve"> with 26,000 public health workers’ jobs at risk</w:t>
      </w:r>
      <w:r w:rsidRPr="00DA7392">
        <w:rPr>
          <w:sz w:val="12"/>
        </w:rPr>
        <w:t xml:space="preserve"> (</w:t>
      </w:r>
      <w:proofErr w:type="spellStart"/>
      <w:r w:rsidRPr="00DA7392">
        <w:rPr>
          <w:sz w:val="12"/>
        </w:rPr>
        <w:t>Kentikelenis</w:t>
      </w:r>
      <w:proofErr w:type="spellEnd"/>
      <w:r w:rsidRPr="00DA7392">
        <w:rPr>
          <w:sz w:val="12"/>
        </w:rPr>
        <w:t xml:space="preserve"> et al.,2011, p. 1457</w:t>
      </w:r>
      <w:proofErr w:type="gramStart"/>
      <w:r w:rsidRPr="00DA7392">
        <w:rPr>
          <w:sz w:val="12"/>
        </w:rPr>
        <w:t>).While</w:t>
      </w:r>
      <w:proofErr w:type="gramEnd"/>
      <w:r w:rsidRPr="00DA7392">
        <w:rPr>
          <w:sz w:val="12"/>
        </w:rPr>
        <w:t xml:space="preserve"> mixed national health systems are common in many countries, </w:t>
      </w:r>
      <w:r w:rsidRPr="00E51C45">
        <w:rPr>
          <w:rStyle w:val="StyleUnderline"/>
          <w:highlight w:val="cyan"/>
        </w:rPr>
        <w:t>the state often remains as a stubborn presence and health care provider.</w:t>
      </w:r>
      <w:r w:rsidRPr="00DA7392">
        <w:rPr>
          <w:sz w:val="12"/>
        </w:rPr>
        <w:t xml:space="preserve"> Yet governments and multilateral organizations repeatedly emphasize the appeal of private insurers and the private sector as health care providers. </w:t>
      </w:r>
      <w:r w:rsidRPr="00E51C45">
        <w:rPr>
          <w:rStyle w:val="StyleUnderline"/>
          <w:highlight w:val="cyan"/>
        </w:rPr>
        <w:t>Neoliberalism</w:t>
      </w:r>
      <w:r w:rsidRPr="00E51C45">
        <w:rPr>
          <w:rStyle w:val="StyleUnderline"/>
        </w:rPr>
        <w:t xml:space="preserve"> </w:t>
      </w:r>
      <w:r w:rsidRPr="00E51C45">
        <w:rPr>
          <w:rStyle w:val="StyleUnderline"/>
          <w:highlight w:val="cyan"/>
        </w:rPr>
        <w:t>and its implications</w:t>
      </w:r>
      <w:r w:rsidRPr="00E51C45">
        <w:rPr>
          <w:rStyle w:val="StyleUnderline"/>
        </w:rPr>
        <w:t xml:space="preserve"> for health governance </w:t>
      </w:r>
      <w:r w:rsidRPr="00E51C45">
        <w:rPr>
          <w:rStyle w:val="StyleUnderline"/>
          <w:highlight w:val="cyan"/>
        </w:rPr>
        <w:t>are evident in</w:t>
      </w:r>
      <w:r w:rsidRPr="00E51C45">
        <w:rPr>
          <w:rStyle w:val="StyleUnderline"/>
        </w:rPr>
        <w:t xml:space="preserve"> structural adjustment and </w:t>
      </w:r>
      <w:r w:rsidRPr="00E51C45">
        <w:rPr>
          <w:rStyle w:val="StyleUnderline"/>
          <w:highlight w:val="cyan"/>
        </w:rPr>
        <w:t>austerity policies adopted in the wake of</w:t>
      </w:r>
      <w:r w:rsidRPr="00E51C45">
        <w:rPr>
          <w:rStyle w:val="StyleUnderline"/>
        </w:rPr>
        <w:t xml:space="preserve"> debt and </w:t>
      </w:r>
      <w:r w:rsidRPr="00E51C45">
        <w:rPr>
          <w:rStyle w:val="StyleUnderline"/>
          <w:highlight w:val="cyan"/>
        </w:rPr>
        <w:t>financial crises when health budgets are starved</w:t>
      </w:r>
      <w:r w:rsidRPr="00E51C45">
        <w:rPr>
          <w:rStyle w:val="StyleUnderline"/>
        </w:rPr>
        <w:t xml:space="preserve"> to make banks whole</w:t>
      </w:r>
      <w:r w:rsidRPr="00DA7392">
        <w:rPr>
          <w:sz w:val="12"/>
        </w:rPr>
        <w:t xml:space="preserve"> (Clark &amp; Heath, </w:t>
      </w:r>
      <w:proofErr w:type="gramStart"/>
      <w:r w:rsidRPr="00DA7392">
        <w:rPr>
          <w:sz w:val="12"/>
        </w:rPr>
        <w:t>2014;Mooney</w:t>
      </w:r>
      <w:proofErr w:type="gramEnd"/>
      <w:r w:rsidRPr="00DA7392">
        <w:rPr>
          <w:sz w:val="12"/>
        </w:rPr>
        <w:t>, 2012; Stuckler &amp; Basu, 2013).</w:t>
      </w:r>
      <w:r w:rsidRPr="00063698">
        <w:rPr>
          <w:rStyle w:val="StyleUnderline"/>
        </w:rPr>
        <w:t xml:space="preserve"> Austerity measures in the wake of financial crises in Latin America and </w:t>
      </w:r>
      <w:proofErr w:type="gramStart"/>
      <w:r w:rsidRPr="00063698">
        <w:rPr>
          <w:rStyle w:val="StyleUnderline"/>
        </w:rPr>
        <w:t>South East</w:t>
      </w:r>
      <w:proofErr w:type="gramEnd"/>
      <w:r w:rsidRPr="00063698">
        <w:rPr>
          <w:rStyle w:val="StyleUnderline"/>
        </w:rPr>
        <w:t xml:space="preserve"> Asia, and </w:t>
      </w:r>
      <w:r w:rsidRPr="00E51C45">
        <w:rPr>
          <w:rStyle w:val="StyleUnderline"/>
          <w:highlight w:val="cyan"/>
        </w:rPr>
        <w:t>the</w:t>
      </w:r>
      <w:r w:rsidRPr="00E51C45">
        <w:rPr>
          <w:rStyle w:val="StyleUnderline"/>
        </w:rPr>
        <w:t xml:space="preserve"> global </w:t>
      </w:r>
      <w:r w:rsidRPr="00E51C45">
        <w:rPr>
          <w:rStyle w:val="StyleUnderline"/>
          <w:highlight w:val="cyan"/>
        </w:rPr>
        <w:t>financial crisis of 2008 put pressure on publicly funded national health systems.</w:t>
      </w:r>
      <w:r w:rsidRPr="00DA7392">
        <w:rPr>
          <w:sz w:val="12"/>
        </w:rPr>
        <w:t xml:space="preserve"> </w:t>
      </w:r>
      <w:r w:rsidRPr="00E51C45">
        <w:rPr>
          <w:rStyle w:val="StyleUnderline"/>
          <w:highlight w:val="cyan"/>
        </w:rPr>
        <w:t>States</w:t>
      </w:r>
      <w:r w:rsidRPr="00E51C45">
        <w:rPr>
          <w:rStyle w:val="StyleUnderline"/>
        </w:rPr>
        <w:t xml:space="preserve"> have </w:t>
      </w:r>
      <w:r w:rsidRPr="00063698">
        <w:rPr>
          <w:rStyle w:val="StyleUnderline"/>
          <w:highlight w:val="cyan"/>
        </w:rPr>
        <w:t>responded,</w:t>
      </w:r>
      <w:r w:rsidRPr="00E51C45">
        <w:rPr>
          <w:rStyle w:val="StyleUnderline"/>
        </w:rPr>
        <w:t xml:space="preserve"> either willingly or not, </w:t>
      </w:r>
      <w:r w:rsidRPr="00E51C45">
        <w:rPr>
          <w:rStyle w:val="StyleUnderline"/>
          <w:highlight w:val="cyan"/>
        </w:rPr>
        <w:t>with divestment in health and</w:t>
      </w:r>
      <w:r w:rsidRPr="00E51C45">
        <w:rPr>
          <w:rStyle w:val="StyleUnderline"/>
        </w:rPr>
        <w:t xml:space="preserve"> the </w:t>
      </w:r>
      <w:proofErr w:type="gramStart"/>
      <w:r w:rsidRPr="00E51C45">
        <w:rPr>
          <w:rStyle w:val="StyleUnderline"/>
          <w:highlight w:val="cyan"/>
        </w:rPr>
        <w:t>opening up</w:t>
      </w:r>
      <w:proofErr w:type="gramEnd"/>
      <w:r w:rsidRPr="00E51C45">
        <w:rPr>
          <w:rStyle w:val="StyleUnderline"/>
          <w:highlight w:val="cyan"/>
        </w:rPr>
        <w:t xml:space="preserve"> the sector to market forces</w:t>
      </w:r>
      <w:r w:rsidRPr="00E51C45">
        <w:rPr>
          <w:rStyle w:val="StyleUnderline"/>
        </w:rPr>
        <w:t>.</w:t>
      </w:r>
      <w:r w:rsidRPr="00DA7392">
        <w:rPr>
          <w:sz w:val="12"/>
        </w:rPr>
        <w:t xml:space="preserve"> In some cases, such as the UK, the resultant phases of health service privatization and rolling back of social insurance systems proceed in a piece meal fashion from non-core services to the heart of the public system, and with attack son publicly supported financial risk pooling or progressive tax transfers to those in need of health assistance (Pieper, 2018</w:t>
      </w:r>
      <w:proofErr w:type="gramStart"/>
      <w:r w:rsidRPr="00DA7392">
        <w:rPr>
          <w:sz w:val="12"/>
        </w:rPr>
        <w:t>).Policymakers</w:t>
      </w:r>
      <w:proofErr w:type="gramEnd"/>
      <w:r w:rsidRPr="00DA7392">
        <w:rPr>
          <w:sz w:val="12"/>
        </w:rPr>
        <w:t xml:space="preserve"> tout the market as a more efficient means of allocating scarce resources for health. </w:t>
      </w:r>
      <w:r w:rsidRPr="00063698">
        <w:rPr>
          <w:rStyle w:val="StyleUnderline"/>
          <w:highlight w:val="cyan"/>
        </w:rPr>
        <w:t>There are substantial profits to be made</w:t>
      </w:r>
      <w:r w:rsidRPr="00063698">
        <w:rPr>
          <w:rStyle w:val="StyleUnderline"/>
        </w:rPr>
        <w:t xml:space="preserve"> both out of the public purse </w:t>
      </w:r>
      <w:r w:rsidRPr="00063698">
        <w:rPr>
          <w:rStyle w:val="StyleUnderline"/>
          <w:highlight w:val="cyan"/>
        </w:rPr>
        <w:t>in collaborative financial and investment relations with the state for health</w:t>
      </w:r>
      <w:r w:rsidRPr="00063698">
        <w:rPr>
          <w:rStyle w:val="StyleUnderline"/>
        </w:rPr>
        <w:t xml:space="preserve"> projects</w:t>
      </w:r>
      <w:r w:rsidRPr="00DA7392">
        <w:rPr>
          <w:sz w:val="12"/>
        </w:rPr>
        <w:t xml:space="preserve">, as is the case with the often highly subsidized Public Private Partnerships and Public Private Investment deals in many European countries (Lanas, </w:t>
      </w:r>
      <w:proofErr w:type="gramStart"/>
      <w:r w:rsidRPr="00DA7392">
        <w:rPr>
          <w:sz w:val="12"/>
        </w:rPr>
        <w:t>2016;Roehrich</w:t>
      </w:r>
      <w:proofErr w:type="gramEnd"/>
      <w:r w:rsidRPr="00DA7392">
        <w:rPr>
          <w:sz w:val="12"/>
        </w:rPr>
        <w:t xml:space="preserve">, Barlow, &amp; Wright, 2014). </w:t>
      </w:r>
      <w:r w:rsidRPr="00063698">
        <w:rPr>
          <w:rStyle w:val="StyleUnderline"/>
          <w:highlight w:val="cyan"/>
        </w:rPr>
        <w:t>Multiple economic interests are at play</w:t>
      </w:r>
      <w:r w:rsidRPr="00063698">
        <w:rPr>
          <w:rStyle w:val="StyleUnderline"/>
        </w:rPr>
        <w:t xml:space="preserve"> in privatization and state rollbacks; </w:t>
      </w:r>
      <w:r w:rsidRPr="00063698">
        <w:rPr>
          <w:rStyle w:val="StyleUnderline"/>
          <w:highlight w:val="cyan"/>
        </w:rPr>
        <w:t>the market</w:t>
      </w:r>
      <w:r w:rsidRPr="00063698">
        <w:rPr>
          <w:rStyle w:val="StyleUnderline"/>
        </w:rPr>
        <w:t xml:space="preserve"> for health </w:t>
      </w:r>
      <w:r w:rsidRPr="00063698">
        <w:rPr>
          <w:rStyle w:val="StyleUnderline"/>
          <w:highlight w:val="cyan"/>
        </w:rPr>
        <w:t>is substantial</w:t>
      </w:r>
      <w:r w:rsidRPr="00063698">
        <w:rPr>
          <w:rStyle w:val="StyleUnderline"/>
        </w:rPr>
        <w:t xml:space="preserve">, </w:t>
      </w:r>
      <w:r w:rsidRPr="00063698">
        <w:rPr>
          <w:rStyle w:val="StyleUnderline"/>
          <w:highlight w:val="cyan"/>
        </w:rPr>
        <w:t>and</w:t>
      </w:r>
      <w:r w:rsidRPr="00063698">
        <w:rPr>
          <w:rStyle w:val="StyleUnderline"/>
        </w:rPr>
        <w:t xml:space="preserve"> </w:t>
      </w:r>
      <w:r w:rsidRPr="00063698">
        <w:rPr>
          <w:rStyle w:val="StyleUnderline"/>
          <w:highlight w:val="cyan"/>
        </w:rPr>
        <w:t>health</w:t>
      </w:r>
      <w:r w:rsidRPr="00063698">
        <w:rPr>
          <w:rStyle w:val="StyleUnderline"/>
        </w:rPr>
        <w:t xml:space="preserve">-related economic </w:t>
      </w:r>
      <w:r w:rsidRPr="00063698">
        <w:rPr>
          <w:rStyle w:val="StyleUnderline"/>
          <w:highlight w:val="cyan"/>
        </w:rPr>
        <w:t>sectors are often hugely profitable</w:t>
      </w:r>
      <w:r w:rsidRPr="00063698">
        <w:rPr>
          <w:rStyle w:val="StyleUnderline"/>
        </w:rPr>
        <w:t xml:space="preserve">. In developing countries, </w:t>
      </w:r>
      <w:r w:rsidRPr="00063698">
        <w:rPr>
          <w:rStyle w:val="StyleUnderline"/>
          <w:highlight w:val="cyan"/>
        </w:rPr>
        <w:t>health service firms</w:t>
      </w:r>
      <w:r w:rsidRPr="00063698">
        <w:rPr>
          <w:rStyle w:val="StyleUnderline"/>
        </w:rPr>
        <w:t xml:space="preserve"> and private insurers are </w:t>
      </w:r>
      <w:r w:rsidRPr="00063698">
        <w:rPr>
          <w:rStyle w:val="StyleUnderline"/>
          <w:highlight w:val="cyan"/>
        </w:rPr>
        <w:t>penetrat</w:t>
      </w:r>
      <w:r w:rsidRPr="00063698">
        <w:rPr>
          <w:rStyle w:val="StyleUnderline"/>
        </w:rPr>
        <w:t xml:space="preserve">ing burgeoning </w:t>
      </w:r>
      <w:r w:rsidRPr="00063698">
        <w:rPr>
          <w:rStyle w:val="StyleUnderline"/>
          <w:highlight w:val="cyan"/>
        </w:rPr>
        <w:t>middle class markets</w:t>
      </w:r>
      <w:r>
        <w:rPr>
          <w:rStyle w:val="StyleUnderline"/>
        </w:rPr>
        <w:t xml:space="preserve"> </w:t>
      </w:r>
      <w:r w:rsidRPr="00063698">
        <w:rPr>
          <w:rStyle w:val="StyleUnderline"/>
          <w:highlight w:val="cyan"/>
        </w:rPr>
        <w:t>and cherry picking which health services are provided privately</w:t>
      </w:r>
      <w:r w:rsidRPr="00063698">
        <w:rPr>
          <w:rStyle w:val="StyleUnderline"/>
        </w:rPr>
        <w:t xml:space="preserve"> </w:t>
      </w:r>
      <w:r w:rsidRPr="00DA7392">
        <w:rPr>
          <w:sz w:val="12"/>
        </w:rPr>
        <w:t>(Jasso-</w:t>
      </w:r>
      <w:proofErr w:type="spellStart"/>
      <w:proofErr w:type="gramStart"/>
      <w:r w:rsidRPr="00DA7392">
        <w:rPr>
          <w:sz w:val="12"/>
        </w:rPr>
        <w:t>Aguilar,Waitzkin</w:t>
      </w:r>
      <w:proofErr w:type="spellEnd"/>
      <w:proofErr w:type="gramEnd"/>
      <w:r w:rsidRPr="00DA7392">
        <w:rPr>
          <w:sz w:val="12"/>
        </w:rPr>
        <w:t>, &amp; Landwehr, 2005)</w:t>
      </w:r>
      <w:proofErr w:type="gramStart"/>
      <w:r w:rsidRPr="00DA7392">
        <w:rPr>
          <w:sz w:val="12"/>
        </w:rPr>
        <w:t>).Finally</w:t>
      </w:r>
      <w:proofErr w:type="gramEnd"/>
      <w:r w:rsidRPr="00DA7392">
        <w:rPr>
          <w:sz w:val="12"/>
        </w:rPr>
        <w:t xml:space="preserve">, many of the orthodoxies associated with neoliberalism continue to shape and constrain health policy and regulation, with spending on public health and services attenuated in many countries since the 2008 global financial </w:t>
      </w:r>
      <w:proofErr w:type="gramStart"/>
      <w:r w:rsidRPr="00DA7392">
        <w:rPr>
          <w:sz w:val="12"/>
        </w:rPr>
        <w:t>crisis(</w:t>
      </w:r>
      <w:proofErr w:type="gramEnd"/>
      <w:r w:rsidRPr="00DA7392">
        <w:rPr>
          <w:sz w:val="12"/>
        </w:rPr>
        <w:t>Brumby &amp; Verhoeven, 2010). Despite contestation and the presence of welcome alternative policy pathways, we risk neglecting structural and political economic drivers, including economic ideologies, as powerful and often dominant logics operating in and influencing that governance system.</w:t>
      </w:r>
    </w:p>
    <w:p w14:paraId="3374CB12" w14:textId="77777777" w:rsidR="00E763FF" w:rsidRPr="00E763FF" w:rsidRDefault="00E763FF" w:rsidP="00E763FF"/>
    <w:p w14:paraId="14DB52A0" w14:textId="52634D4F" w:rsidR="0020150D" w:rsidRDefault="00014606" w:rsidP="00014606">
      <w:pPr>
        <w:pStyle w:val="Heading3"/>
      </w:pPr>
      <w:r>
        <w:t>Cap Bad --- Colonialism</w:t>
      </w:r>
    </w:p>
    <w:p w14:paraId="0D757409" w14:textId="77777777" w:rsidR="00014606" w:rsidRDefault="00014606" w:rsidP="00014606">
      <w:pPr>
        <w:pStyle w:val="Heading4"/>
      </w:pPr>
      <w:r>
        <w:t xml:space="preserve">Capitalism is the </w:t>
      </w:r>
      <w:r>
        <w:rPr>
          <w:u w:val="single"/>
        </w:rPr>
        <w:t>single greatest</w:t>
      </w:r>
      <w:r>
        <w:t xml:space="preserve"> cause of Western </w:t>
      </w:r>
      <w:r>
        <w:rPr>
          <w:u w:val="single"/>
        </w:rPr>
        <w:t>genocide</w:t>
      </w:r>
      <w:r>
        <w:t xml:space="preserve">, </w:t>
      </w:r>
      <w:r w:rsidRPr="005E2397">
        <w:rPr>
          <w:u w:val="single"/>
        </w:rPr>
        <w:t>political instability</w:t>
      </w:r>
      <w:r>
        <w:t xml:space="preserve">, and </w:t>
      </w:r>
      <w:r>
        <w:rPr>
          <w:u w:val="single"/>
        </w:rPr>
        <w:t>violence</w:t>
      </w:r>
      <w:r w:rsidRPr="005E2397">
        <w:t xml:space="preserve"> </w:t>
      </w:r>
      <w:r>
        <w:t>---a</w:t>
      </w:r>
      <w:r w:rsidRPr="00B878F5">
        <w:t>bandoning</w:t>
      </w:r>
      <w:r>
        <w:t xml:space="preserve"> growth is </w:t>
      </w:r>
      <w:r>
        <w:rPr>
          <w:u w:val="single"/>
        </w:rPr>
        <w:t>necessary</w:t>
      </w:r>
      <w:r>
        <w:t xml:space="preserve"> for peace. </w:t>
      </w:r>
    </w:p>
    <w:p w14:paraId="6DF1250E" w14:textId="77777777" w:rsidR="00014606" w:rsidRPr="00DC16D9" w:rsidRDefault="00014606" w:rsidP="00014606">
      <w:r w:rsidRPr="00180050">
        <w:rPr>
          <w:rStyle w:val="Style13ptBold"/>
        </w:rPr>
        <w:t>Hickel ’24</w:t>
      </w:r>
      <w:r>
        <w:t xml:space="preserve"> [Jason; April 24; Ph.D. in Anthropology, University of Virginia, Senior Fellow, International Inequalities Institute, London School of Economics; Monthly Review; “</w:t>
      </w:r>
      <w:r w:rsidRPr="00D65722">
        <w:t>Capitalism is the single greatest source of violence</w:t>
      </w:r>
      <w:r>
        <w:t xml:space="preserve">,” </w:t>
      </w:r>
      <w:r w:rsidRPr="0053492B">
        <w:t>https://mronline.org/2024/04/24/capitalism-is-the-single-greatest-source-of-violence/</w:t>
      </w:r>
      <w:r>
        <w:t>]</w:t>
      </w:r>
      <w:r w:rsidRPr="005E2397">
        <w:rPr>
          <w:rStyle w:val="StyleUnderline"/>
          <w:u w:val="none"/>
        </w:rPr>
        <w:t xml:space="preserve"> </w:t>
      </w:r>
      <w:proofErr w:type="spellStart"/>
      <w:r>
        <w:rPr>
          <w:rStyle w:val="StyleUnderline"/>
          <w:u w:val="none"/>
        </w:rPr>
        <w:t>marlboroughef</w:t>
      </w:r>
      <w:proofErr w:type="spellEnd"/>
    </w:p>
    <w:p w14:paraId="5727753B" w14:textId="77777777" w:rsidR="00014606" w:rsidRPr="005E2397" w:rsidRDefault="00014606" w:rsidP="00014606">
      <w:pPr>
        <w:rPr>
          <w:rStyle w:val="StyleUnderline"/>
        </w:rPr>
      </w:pPr>
      <w:r w:rsidRPr="005E2397">
        <w:rPr>
          <w:rStyle w:val="StyleUnderline"/>
        </w:rPr>
        <w:t xml:space="preserve">What the present moment reveals, once again, is that </w:t>
      </w:r>
      <w:r w:rsidRPr="005E2397">
        <w:rPr>
          <w:rStyle w:val="Emphasis"/>
          <w:highlight w:val="cyan"/>
        </w:rPr>
        <w:t>Western aggression</w:t>
      </w:r>
      <w:r w:rsidRPr="005E2397">
        <w:rPr>
          <w:rStyle w:val="StyleUnderline"/>
        </w:rPr>
        <w:t xml:space="preserve"> during the “Cold War” was never about destroying socialism, as such. It was about destroying movements and governments in the periphery that </w:t>
      </w:r>
      <w:r w:rsidRPr="005E2397">
        <w:rPr>
          <w:rStyle w:val="StyleUnderline"/>
          <w:highlight w:val="cyan"/>
        </w:rPr>
        <w:t xml:space="preserve">sought </w:t>
      </w:r>
      <w:r w:rsidRPr="005E2397">
        <w:rPr>
          <w:rStyle w:val="Emphasis"/>
          <w:highlight w:val="cyan"/>
        </w:rPr>
        <w:t>economic sovereignty</w:t>
      </w:r>
      <w:r w:rsidRPr="005E2397">
        <w:rPr>
          <w:rStyle w:val="StyleUnderline"/>
        </w:rPr>
        <w:t xml:space="preserve">. Why? Because economic sovereignty in the periphery threatens </w:t>
      </w:r>
      <w:r w:rsidRPr="005E2397">
        <w:rPr>
          <w:rStyle w:val="Emphasis"/>
          <w:highlight w:val="cyan"/>
        </w:rPr>
        <w:t>capital accumulation</w:t>
      </w:r>
      <w:r w:rsidRPr="005E2397">
        <w:rPr>
          <w:rStyle w:val="StyleUnderline"/>
        </w:rPr>
        <w:t xml:space="preserve"> in the core.</w:t>
      </w:r>
    </w:p>
    <w:p w14:paraId="1FC94F0C" w14:textId="77777777" w:rsidR="00014606" w:rsidRPr="005E2397" w:rsidRDefault="00014606" w:rsidP="00014606">
      <w:pPr>
        <w:rPr>
          <w:rStyle w:val="StyleUnderline"/>
        </w:rPr>
      </w:pPr>
      <w:r w:rsidRPr="005E2397">
        <w:rPr>
          <w:rStyle w:val="StyleUnderline"/>
        </w:rPr>
        <w:t xml:space="preserve">This </w:t>
      </w:r>
      <w:r w:rsidRPr="005E2397">
        <w:rPr>
          <w:rStyle w:val="StyleUnderline"/>
          <w:highlight w:val="cyan"/>
        </w:rPr>
        <w:t>remains the primary objective of</w:t>
      </w:r>
      <w:r w:rsidRPr="005E2397">
        <w:rPr>
          <w:rStyle w:val="StyleUnderline"/>
        </w:rPr>
        <w:t xml:space="preserve"> Western </w:t>
      </w:r>
      <w:r w:rsidRPr="005E2397">
        <w:rPr>
          <w:rStyle w:val="StyleUnderline"/>
          <w:highlight w:val="cyan"/>
        </w:rPr>
        <w:t>aggression today</w:t>
      </w:r>
      <w:r w:rsidRPr="005E2397">
        <w:rPr>
          <w:rStyle w:val="StyleUnderline"/>
        </w:rPr>
        <w:t xml:space="preserve">. And it is the </w:t>
      </w:r>
      <w:r w:rsidRPr="005E2397">
        <w:rPr>
          <w:rStyle w:val="Emphasis"/>
          <w:highlight w:val="cyan"/>
        </w:rPr>
        <w:t>single greatest source</w:t>
      </w:r>
      <w:r w:rsidRPr="005E2397">
        <w:rPr>
          <w:rStyle w:val="StyleUnderline"/>
          <w:highlight w:val="cyan"/>
        </w:rPr>
        <w:t xml:space="preserve"> of </w:t>
      </w:r>
      <w:r w:rsidRPr="005E2397">
        <w:rPr>
          <w:rStyle w:val="Emphasis"/>
          <w:highlight w:val="cyan"/>
        </w:rPr>
        <w:t>violence</w:t>
      </w:r>
      <w:r w:rsidRPr="005E2397">
        <w:rPr>
          <w:rStyle w:val="StyleUnderline"/>
        </w:rPr>
        <w:t xml:space="preserve">, </w:t>
      </w:r>
      <w:r w:rsidRPr="005E2397">
        <w:rPr>
          <w:rStyle w:val="Emphasis"/>
        </w:rPr>
        <w:t>war</w:t>
      </w:r>
      <w:r w:rsidRPr="005E2397">
        <w:rPr>
          <w:rStyle w:val="StyleUnderline"/>
        </w:rPr>
        <w:t xml:space="preserve"> and </w:t>
      </w:r>
      <w:r w:rsidRPr="005E2397">
        <w:rPr>
          <w:rStyle w:val="Emphasis"/>
        </w:rPr>
        <w:t>instability</w:t>
      </w:r>
      <w:r w:rsidRPr="005E2397">
        <w:rPr>
          <w:rStyle w:val="StyleUnderline"/>
        </w:rPr>
        <w:t xml:space="preserve"> in the world system.</w:t>
      </w:r>
    </w:p>
    <w:p w14:paraId="08EA4772" w14:textId="77777777" w:rsidR="00014606" w:rsidRPr="005E2397" w:rsidRDefault="00014606" w:rsidP="00014606">
      <w:pPr>
        <w:rPr>
          <w:rStyle w:val="StyleUnderline"/>
        </w:rPr>
      </w:pPr>
      <w:r w:rsidRPr="005E2397">
        <w:rPr>
          <w:rStyle w:val="StyleUnderline"/>
        </w:rPr>
        <w:t xml:space="preserve">The reason Western powers went after socialist movements across the global South during the “Cold War” (Cuba, China, the incineration of Vietnam and North Korea, </w:t>
      </w:r>
      <w:proofErr w:type="spellStart"/>
      <w:r w:rsidRPr="005E2397">
        <w:rPr>
          <w:rStyle w:val="StyleUnderline"/>
        </w:rPr>
        <w:t>etc</w:t>
      </w:r>
      <w:proofErr w:type="spellEnd"/>
      <w:r w:rsidRPr="005E2397">
        <w:rPr>
          <w:rStyle w:val="StyleUnderline"/>
        </w:rPr>
        <w:t xml:space="preserve">) was because they knew socialism would enable the South to regain control over their own productive capacities—their </w:t>
      </w:r>
      <w:proofErr w:type="spellStart"/>
      <w:r w:rsidRPr="005E2397">
        <w:rPr>
          <w:rStyle w:val="StyleUnderline"/>
        </w:rPr>
        <w:t>labour</w:t>
      </w:r>
      <w:proofErr w:type="spellEnd"/>
      <w:r w:rsidRPr="005E2397">
        <w:rPr>
          <w:rStyle w:val="StyleUnderline"/>
        </w:rPr>
        <w:t xml:space="preserve"> and resources and factories—and </w:t>
      </w:r>
      <w:proofErr w:type="spellStart"/>
      <w:r w:rsidRPr="005E2397">
        <w:rPr>
          <w:rStyle w:val="StyleUnderline"/>
        </w:rPr>
        <w:t>organise</w:t>
      </w:r>
      <w:proofErr w:type="spellEnd"/>
      <w:r w:rsidRPr="005E2397">
        <w:rPr>
          <w:rStyle w:val="StyleUnderline"/>
        </w:rPr>
        <w:t xml:space="preserve"> them around local needs and national development.</w:t>
      </w:r>
    </w:p>
    <w:p w14:paraId="1EC389DA" w14:textId="77777777" w:rsidR="00014606" w:rsidRPr="00D23059" w:rsidRDefault="00014606" w:rsidP="00014606">
      <w:pPr>
        <w:rPr>
          <w:sz w:val="16"/>
        </w:rPr>
      </w:pPr>
      <w:r w:rsidRPr="00D23059">
        <w:rPr>
          <w:sz w:val="16"/>
        </w:rPr>
        <w:t xml:space="preserve">When this happens—when people in the global South start producing and consuming for themselves—it means that those resources are no longer cheaply available to service consumption and accumulation in the core, thus disrupting the imperial arrangement on which Western capitalism has always relied (cheap </w:t>
      </w:r>
      <w:proofErr w:type="spellStart"/>
      <w:r w:rsidRPr="00D23059">
        <w:rPr>
          <w:sz w:val="16"/>
        </w:rPr>
        <w:t>labour</w:t>
      </w:r>
      <w:proofErr w:type="spellEnd"/>
      <w:r w:rsidRPr="00D23059">
        <w:rPr>
          <w:sz w:val="16"/>
        </w:rPr>
        <w:t xml:space="preserve">, cheap resources, control over productive capacities, markets on tap). Remember, roughly 50% of all </w:t>
      </w:r>
      <w:r w:rsidRPr="005E2397">
        <w:rPr>
          <w:rStyle w:val="StyleUnderline"/>
          <w:highlight w:val="cyan"/>
        </w:rPr>
        <w:t>material</w:t>
      </w:r>
      <w:r w:rsidRPr="003A484D">
        <w:rPr>
          <w:rStyle w:val="StyleUnderline"/>
        </w:rPr>
        <w:t xml:space="preserve"> </w:t>
      </w:r>
      <w:r w:rsidRPr="005E2397">
        <w:rPr>
          <w:rStyle w:val="Emphasis"/>
          <w:highlight w:val="cyan"/>
        </w:rPr>
        <w:t>consumption</w:t>
      </w:r>
      <w:r w:rsidRPr="005E2397">
        <w:rPr>
          <w:sz w:val="16"/>
          <w:highlight w:val="cyan"/>
        </w:rPr>
        <w:t xml:space="preserve"> </w:t>
      </w:r>
      <w:r w:rsidRPr="005E2397">
        <w:rPr>
          <w:sz w:val="16"/>
        </w:rPr>
        <w:t xml:space="preserve">in the core </w:t>
      </w:r>
      <w:r w:rsidRPr="005E2397">
        <w:rPr>
          <w:rStyle w:val="StyleUnderline"/>
          <w:highlight w:val="cyan"/>
        </w:rPr>
        <w:t>is</w:t>
      </w:r>
      <w:r w:rsidRPr="005E2397">
        <w:rPr>
          <w:sz w:val="16"/>
          <w:highlight w:val="cyan"/>
        </w:rPr>
        <w:t xml:space="preserve"> </w:t>
      </w:r>
      <w:r w:rsidRPr="005E2397">
        <w:rPr>
          <w:sz w:val="16"/>
        </w:rPr>
        <w:t>net</w:t>
      </w:r>
      <w:r w:rsidRPr="005E2397">
        <w:rPr>
          <w:sz w:val="16"/>
          <w:highlight w:val="cyan"/>
        </w:rPr>
        <w:t>-</w:t>
      </w:r>
      <w:r w:rsidRPr="005E2397">
        <w:rPr>
          <w:rStyle w:val="StyleUnderline"/>
          <w:highlight w:val="cyan"/>
        </w:rPr>
        <w:t xml:space="preserve">appropriated from the </w:t>
      </w:r>
      <w:r w:rsidRPr="005E2397">
        <w:rPr>
          <w:rStyle w:val="Emphasis"/>
          <w:highlight w:val="cyan"/>
        </w:rPr>
        <w:t>global South</w:t>
      </w:r>
      <w:r w:rsidRPr="00C95E63">
        <w:rPr>
          <w:rStyle w:val="StyleUnderline"/>
        </w:rPr>
        <w:t xml:space="preserve">. </w:t>
      </w:r>
      <w:r w:rsidRPr="005E2397">
        <w:rPr>
          <w:rStyle w:val="StyleUnderline"/>
          <w:highlight w:val="cyan"/>
        </w:rPr>
        <w:t>This is what they</w:t>
      </w:r>
      <w:r w:rsidRPr="00474A43">
        <w:rPr>
          <w:sz w:val="16"/>
          <w:szCs w:val="16"/>
        </w:rPr>
        <w:t xml:space="preserve"> are trying</w:t>
      </w:r>
      <w:r w:rsidRPr="00474A43">
        <w:rPr>
          <w:rStyle w:val="StyleUnderline"/>
          <w:sz w:val="16"/>
          <w:szCs w:val="16"/>
        </w:rPr>
        <w:t xml:space="preserve"> to</w:t>
      </w:r>
      <w:r w:rsidRPr="00B8691F">
        <w:rPr>
          <w:rStyle w:val="StyleUnderline"/>
        </w:rPr>
        <w:t xml:space="preserve"> </w:t>
      </w:r>
      <w:r w:rsidRPr="005E2397">
        <w:rPr>
          <w:rStyle w:val="Emphasis"/>
          <w:highlight w:val="cyan"/>
        </w:rPr>
        <w:t>defend</w:t>
      </w:r>
      <w:r w:rsidRPr="00D23059">
        <w:rPr>
          <w:sz w:val="16"/>
        </w:rPr>
        <w:t>.</w:t>
      </w:r>
    </w:p>
    <w:p w14:paraId="4E8C34D4" w14:textId="77777777" w:rsidR="00014606" w:rsidRPr="00D23059" w:rsidRDefault="00014606" w:rsidP="00014606">
      <w:pPr>
        <w:rPr>
          <w:sz w:val="16"/>
        </w:rPr>
      </w:pPr>
      <w:r w:rsidRPr="00D23059">
        <w:rPr>
          <w:sz w:val="16"/>
        </w:rPr>
        <w:t xml:space="preserve">But it wasn’t only socialist governments that pursued economic sovereignty. After political </w:t>
      </w:r>
      <w:proofErr w:type="spellStart"/>
      <w:r w:rsidRPr="00D23059">
        <w:rPr>
          <w:sz w:val="16"/>
        </w:rPr>
        <w:t>decolonisation</w:t>
      </w:r>
      <w:proofErr w:type="spellEnd"/>
      <w:r w:rsidRPr="00D23059">
        <w:rPr>
          <w:sz w:val="16"/>
        </w:rPr>
        <w:t xml:space="preserve">, a wide range of movements and states across the South also sought economic liberation and sovereign industrial development. And </w:t>
      </w:r>
      <w:r w:rsidRPr="00CA2806">
        <w:rPr>
          <w:rStyle w:val="StyleUnderline"/>
        </w:rPr>
        <w:t xml:space="preserve">Western </w:t>
      </w:r>
      <w:r w:rsidRPr="007E41E6">
        <w:rPr>
          <w:rStyle w:val="Emphasis"/>
        </w:rPr>
        <w:t>powers</w:t>
      </w:r>
      <w:r w:rsidRPr="007E41E6">
        <w:rPr>
          <w:rStyle w:val="StyleUnderline"/>
        </w:rPr>
        <w:t xml:space="preserve"> attacked</w:t>
      </w:r>
      <w:r w:rsidRPr="00D23059">
        <w:rPr>
          <w:sz w:val="16"/>
        </w:rPr>
        <w:t xml:space="preserve"> them </w:t>
      </w:r>
      <w:r w:rsidRPr="00523CAD">
        <w:rPr>
          <w:rStyle w:val="StyleUnderline"/>
        </w:rPr>
        <w:t xml:space="preserve">with </w:t>
      </w:r>
      <w:r w:rsidRPr="00D744A2">
        <w:rPr>
          <w:rStyle w:val="Emphasis"/>
        </w:rPr>
        <w:t>equal brutality</w:t>
      </w:r>
      <w:r w:rsidRPr="00D23059">
        <w:rPr>
          <w:sz w:val="16"/>
        </w:rPr>
        <w:t xml:space="preserve"> (</w:t>
      </w:r>
      <w:r w:rsidRPr="007E41E6">
        <w:rPr>
          <w:rStyle w:val="Emphasis"/>
        </w:rPr>
        <w:t>Indonesia</w:t>
      </w:r>
      <w:r w:rsidRPr="00D23059">
        <w:rPr>
          <w:sz w:val="16"/>
        </w:rPr>
        <w:t xml:space="preserve">, </w:t>
      </w:r>
      <w:r w:rsidRPr="007E41E6">
        <w:rPr>
          <w:rStyle w:val="Emphasis"/>
        </w:rPr>
        <w:t>Brazil</w:t>
      </w:r>
      <w:r w:rsidRPr="00D23059">
        <w:rPr>
          <w:sz w:val="16"/>
        </w:rPr>
        <w:t xml:space="preserve">, </w:t>
      </w:r>
      <w:r w:rsidRPr="007E41E6">
        <w:rPr>
          <w:rStyle w:val="Emphasis"/>
        </w:rPr>
        <w:t>Guatemala</w:t>
      </w:r>
      <w:r w:rsidRPr="00D23059">
        <w:rPr>
          <w:sz w:val="16"/>
        </w:rPr>
        <w:t xml:space="preserve">, </w:t>
      </w:r>
      <w:r w:rsidRPr="003F2EE7">
        <w:rPr>
          <w:rStyle w:val="StyleUnderline"/>
        </w:rPr>
        <w:t xml:space="preserve">the </w:t>
      </w:r>
      <w:r w:rsidRPr="007E41E6">
        <w:rPr>
          <w:rStyle w:val="Emphasis"/>
        </w:rPr>
        <w:t>DRC</w:t>
      </w:r>
      <w:r w:rsidRPr="00D23059">
        <w:rPr>
          <w:sz w:val="16"/>
        </w:rPr>
        <w:t>…).</w:t>
      </w:r>
    </w:p>
    <w:p w14:paraId="73D3918A" w14:textId="77777777" w:rsidR="00014606" w:rsidRPr="00D23059" w:rsidRDefault="00014606" w:rsidP="00014606">
      <w:pPr>
        <w:rPr>
          <w:sz w:val="16"/>
        </w:rPr>
      </w:pPr>
      <w:r w:rsidRPr="00D23059">
        <w:rPr>
          <w:sz w:val="16"/>
        </w:rPr>
        <w:t xml:space="preserve">This is </w:t>
      </w:r>
      <w:r w:rsidRPr="007E41E6">
        <w:rPr>
          <w:rStyle w:val="StyleUnderline"/>
        </w:rPr>
        <w:t>the</w:t>
      </w:r>
      <w:r w:rsidRPr="002B1706">
        <w:rPr>
          <w:rStyle w:val="StyleUnderline"/>
        </w:rPr>
        <w:t xml:space="preserve"> key </w:t>
      </w:r>
      <w:r w:rsidRPr="007E41E6">
        <w:rPr>
          <w:rStyle w:val="StyleUnderline"/>
        </w:rPr>
        <w:t>reason</w:t>
      </w:r>
      <w:r w:rsidRPr="00D23059">
        <w:rPr>
          <w:sz w:val="16"/>
        </w:rPr>
        <w:t xml:space="preserve"> that Western </w:t>
      </w:r>
      <w:r w:rsidRPr="007E41E6">
        <w:rPr>
          <w:rStyle w:val="StyleUnderline"/>
        </w:rPr>
        <w:t>powers supported</w:t>
      </w:r>
      <w:r w:rsidRPr="00D23059">
        <w:rPr>
          <w:sz w:val="16"/>
        </w:rPr>
        <w:t xml:space="preserve"> the apartheid regime in </w:t>
      </w:r>
      <w:r w:rsidRPr="007E41E6">
        <w:rPr>
          <w:rStyle w:val="Emphasis"/>
        </w:rPr>
        <w:t>South Africa</w:t>
      </w:r>
      <w:r w:rsidRPr="007E41E6">
        <w:rPr>
          <w:rStyle w:val="StyleUnderline"/>
        </w:rPr>
        <w:t>, and</w:t>
      </w:r>
      <w:r w:rsidRPr="00D23059">
        <w:rPr>
          <w:sz w:val="16"/>
        </w:rPr>
        <w:t xml:space="preserve"> it is why they support the </w:t>
      </w:r>
      <w:r w:rsidRPr="007E41E6">
        <w:rPr>
          <w:rStyle w:val="Emphasis"/>
        </w:rPr>
        <w:t>Israel</w:t>
      </w:r>
      <w:r w:rsidRPr="00D23059">
        <w:rPr>
          <w:sz w:val="16"/>
        </w:rPr>
        <w:t xml:space="preserve">i regime today… </w:t>
      </w:r>
      <w:r w:rsidRPr="007E41E6">
        <w:rPr>
          <w:rStyle w:val="StyleUnderline"/>
        </w:rPr>
        <w:t>as</w:t>
      </w:r>
      <w:r w:rsidRPr="00B17564">
        <w:rPr>
          <w:rStyle w:val="StyleUnderline"/>
        </w:rPr>
        <w:t xml:space="preserve"> </w:t>
      </w:r>
      <w:r w:rsidRPr="003F72B3">
        <w:rPr>
          <w:rStyle w:val="StyleUnderline"/>
        </w:rPr>
        <w:t xml:space="preserve">Western </w:t>
      </w:r>
      <w:r w:rsidRPr="002F28AD">
        <w:rPr>
          <w:rStyle w:val="Emphasis"/>
        </w:rPr>
        <w:t>settler-colonial</w:t>
      </w:r>
      <w:r w:rsidRPr="003F72B3">
        <w:rPr>
          <w:rStyle w:val="StyleUnderline"/>
        </w:rPr>
        <w:t xml:space="preserve"> </w:t>
      </w:r>
      <w:r w:rsidRPr="007E41E6">
        <w:rPr>
          <w:rStyle w:val="StyleUnderline"/>
        </w:rPr>
        <w:t>outposts</w:t>
      </w:r>
      <w:r w:rsidRPr="00D23059">
        <w:rPr>
          <w:sz w:val="16"/>
        </w:rPr>
        <w:t xml:space="preserve"> that </w:t>
      </w:r>
      <w:r w:rsidRPr="007E41E6">
        <w:rPr>
          <w:rStyle w:val="StyleUnderline"/>
        </w:rPr>
        <w:t>can be used to</w:t>
      </w:r>
      <w:r w:rsidRPr="00D23059">
        <w:rPr>
          <w:sz w:val="16"/>
        </w:rPr>
        <w:t xml:space="preserve"> </w:t>
      </w:r>
      <w:r w:rsidRPr="001B49B7">
        <w:rPr>
          <w:rStyle w:val="Emphasis"/>
        </w:rPr>
        <w:t>attack</w:t>
      </w:r>
      <w:r w:rsidRPr="00E90158">
        <w:rPr>
          <w:rStyle w:val="StyleUnderline"/>
        </w:rPr>
        <w:t xml:space="preserve"> and </w:t>
      </w:r>
      <w:proofErr w:type="spellStart"/>
      <w:r w:rsidRPr="007E41E6">
        <w:rPr>
          <w:rStyle w:val="Emphasis"/>
        </w:rPr>
        <w:t>destabilise</w:t>
      </w:r>
      <w:proofErr w:type="spellEnd"/>
      <w:r w:rsidRPr="00E90158">
        <w:rPr>
          <w:rStyle w:val="StyleUnderline"/>
        </w:rPr>
        <w:t xml:space="preserve"> regional </w:t>
      </w:r>
      <w:r w:rsidRPr="007E41E6">
        <w:rPr>
          <w:rStyle w:val="StyleUnderline"/>
        </w:rPr>
        <w:t xml:space="preserve">movements seeking </w:t>
      </w:r>
      <w:r w:rsidRPr="007E41E6">
        <w:rPr>
          <w:rStyle w:val="Emphasis"/>
        </w:rPr>
        <w:t>socialism</w:t>
      </w:r>
      <w:r w:rsidRPr="00D23059">
        <w:rPr>
          <w:sz w:val="16"/>
        </w:rPr>
        <w:t xml:space="preserve"> or any form of real economic sovereignty, </w:t>
      </w:r>
      <w:r w:rsidRPr="007E41E6">
        <w:rPr>
          <w:rStyle w:val="StyleUnderline"/>
        </w:rPr>
        <w:t xml:space="preserve">whether in </w:t>
      </w:r>
      <w:r w:rsidRPr="007E41E6">
        <w:rPr>
          <w:rStyle w:val="Emphasis"/>
        </w:rPr>
        <w:t>Angola</w:t>
      </w:r>
      <w:r w:rsidRPr="005C08A6">
        <w:rPr>
          <w:rStyle w:val="StyleUnderline"/>
        </w:rPr>
        <w:t xml:space="preserve"> or </w:t>
      </w:r>
      <w:r w:rsidRPr="007E41E6">
        <w:rPr>
          <w:rStyle w:val="Emphasis"/>
        </w:rPr>
        <w:t>Mozambique</w:t>
      </w:r>
      <w:r w:rsidRPr="005C08A6">
        <w:rPr>
          <w:rStyle w:val="StyleUnderline"/>
        </w:rPr>
        <w:t xml:space="preserve"> or </w:t>
      </w:r>
      <w:r w:rsidRPr="007E41E6">
        <w:rPr>
          <w:rStyle w:val="Emphasis"/>
        </w:rPr>
        <w:t>Zimbabwe</w:t>
      </w:r>
      <w:r w:rsidRPr="007E41E6">
        <w:rPr>
          <w:rStyle w:val="StyleUnderline"/>
        </w:rPr>
        <w:t xml:space="preserve"> or</w:t>
      </w:r>
      <w:r w:rsidRPr="00D23059">
        <w:rPr>
          <w:sz w:val="16"/>
        </w:rPr>
        <w:t xml:space="preserve"> any of the Arab nationalist or socialist movements in </w:t>
      </w:r>
      <w:r w:rsidRPr="007E41E6">
        <w:rPr>
          <w:rStyle w:val="Emphasis"/>
        </w:rPr>
        <w:t>North Africa</w:t>
      </w:r>
      <w:r w:rsidRPr="00956976">
        <w:rPr>
          <w:rStyle w:val="StyleUnderline"/>
        </w:rPr>
        <w:t xml:space="preserve"> and the </w:t>
      </w:r>
      <w:r w:rsidRPr="007F2A4D">
        <w:rPr>
          <w:rStyle w:val="Emphasis"/>
        </w:rPr>
        <w:t>Middle East</w:t>
      </w:r>
      <w:r w:rsidRPr="00D23059">
        <w:rPr>
          <w:sz w:val="16"/>
        </w:rPr>
        <w:t>.</w:t>
      </w:r>
    </w:p>
    <w:p w14:paraId="168343E3" w14:textId="77777777" w:rsidR="00014606" w:rsidRPr="00D23059" w:rsidRDefault="00014606" w:rsidP="00014606">
      <w:pPr>
        <w:rPr>
          <w:sz w:val="16"/>
        </w:rPr>
      </w:pPr>
      <w:r w:rsidRPr="005E2397">
        <w:rPr>
          <w:rStyle w:val="StyleUnderline"/>
        </w:rPr>
        <w:t>Iran has always been central to this story.</w:t>
      </w:r>
      <w:r w:rsidRPr="00D23059">
        <w:rPr>
          <w:sz w:val="16"/>
        </w:rPr>
        <w:t xml:space="preserve"> Western states orchestrated a coup against the extremely popular prime minister Mohammad Mosaddegh in 1953. He was a left-leaning nationalist, not a socialist. But he wanted Iran to have control over its own resources (notably, oil), and for the U.S. and Britain this was unacceptable. Mossadegh was replaced by a brutal Western-backed dictatorship. The revolution that finally overthrew the dictatorship in 1979—and constituted the current government—wasn’t even left-leaning, much less socialist. But they want national economic self-determination and that is sin enough. They are a target for the exact same reasons that Iraq and Libya were targets.</w:t>
      </w:r>
    </w:p>
    <w:p w14:paraId="44D00C8B" w14:textId="77777777" w:rsidR="00014606" w:rsidRPr="005E2397" w:rsidRDefault="00014606" w:rsidP="00014606">
      <w:pPr>
        <w:rPr>
          <w:rStyle w:val="StyleUnderline"/>
        </w:rPr>
      </w:pPr>
      <w:r w:rsidRPr="005E2397">
        <w:rPr>
          <w:rStyle w:val="StyleUnderline"/>
        </w:rPr>
        <w:t xml:space="preserve">The same goes for China. China’s path toward sovereign </w:t>
      </w:r>
      <w:proofErr w:type="spellStart"/>
      <w:r w:rsidRPr="005E2397">
        <w:rPr>
          <w:rStyle w:val="StyleUnderline"/>
        </w:rPr>
        <w:t>industrialisation</w:t>
      </w:r>
      <w:proofErr w:type="spellEnd"/>
      <w:r w:rsidRPr="005E2397">
        <w:rPr>
          <w:rStyle w:val="StyleUnderline"/>
        </w:rPr>
        <w:t xml:space="preserve">—whether socialist or not—means that it is no longer an easy source of cheap </w:t>
      </w:r>
      <w:proofErr w:type="spellStart"/>
      <w:r w:rsidRPr="005E2397">
        <w:rPr>
          <w:rStyle w:val="StyleUnderline"/>
        </w:rPr>
        <w:t>labour</w:t>
      </w:r>
      <w:proofErr w:type="spellEnd"/>
      <w:r w:rsidRPr="005E2397">
        <w:rPr>
          <w:rStyle w:val="StyleUnderline"/>
        </w:rPr>
        <w:t xml:space="preserve"> for Western capital. And as the supply price increases so too does the </w:t>
      </w:r>
      <w:proofErr w:type="spellStart"/>
      <w:proofErr w:type="gramStart"/>
      <w:r w:rsidRPr="005E2397">
        <w:rPr>
          <w:rStyle w:val="StyleUnderline"/>
        </w:rPr>
        <w:t>sabre</w:t>
      </w:r>
      <w:proofErr w:type="gramEnd"/>
      <w:r w:rsidRPr="005E2397">
        <w:rPr>
          <w:rStyle w:val="StyleUnderline"/>
        </w:rPr>
        <w:t>-rattling</w:t>
      </w:r>
      <w:proofErr w:type="spellEnd"/>
      <w:r w:rsidRPr="005E2397">
        <w:rPr>
          <w:rStyle w:val="StyleUnderline"/>
        </w:rPr>
        <w:t xml:space="preserve"> from Western states and media.</w:t>
      </w:r>
    </w:p>
    <w:p w14:paraId="7C7E095C" w14:textId="77777777" w:rsidR="00014606" w:rsidRPr="00D23059" w:rsidRDefault="00014606" w:rsidP="00014606">
      <w:pPr>
        <w:rPr>
          <w:sz w:val="16"/>
        </w:rPr>
      </w:pPr>
      <w:proofErr w:type="gramStart"/>
      <w:r w:rsidRPr="005E2397">
        <w:rPr>
          <w:sz w:val="16"/>
        </w:rPr>
        <w:t>So</w:t>
      </w:r>
      <w:proofErr w:type="gramEnd"/>
      <w:r w:rsidRPr="005E2397">
        <w:rPr>
          <w:sz w:val="16"/>
        </w:rPr>
        <w:t xml:space="preserve"> this is the situation we are in. The </w:t>
      </w:r>
      <w:r w:rsidRPr="005E2397">
        <w:rPr>
          <w:rStyle w:val="StyleUnderline"/>
          <w:highlight w:val="cyan"/>
        </w:rPr>
        <w:t xml:space="preserve">Western </w:t>
      </w:r>
      <w:r w:rsidRPr="005E2397">
        <w:rPr>
          <w:rStyle w:val="Emphasis"/>
          <w:highlight w:val="cyan"/>
        </w:rPr>
        <w:t>ruling classes</w:t>
      </w:r>
      <w:r w:rsidRPr="005E2397">
        <w:rPr>
          <w:rStyle w:val="StyleUnderline"/>
          <w:highlight w:val="cyan"/>
        </w:rPr>
        <w:t xml:space="preserve"> are backing</w:t>
      </w:r>
      <w:r w:rsidRPr="00D23059">
        <w:rPr>
          <w:sz w:val="16"/>
        </w:rPr>
        <w:t xml:space="preserve"> obscene violence and plausible </w:t>
      </w:r>
      <w:r w:rsidRPr="005E2397">
        <w:rPr>
          <w:rStyle w:val="Emphasis"/>
          <w:highlight w:val="cyan"/>
        </w:rPr>
        <w:t>genocide</w:t>
      </w:r>
      <w:r w:rsidRPr="005E2397">
        <w:rPr>
          <w:rStyle w:val="StyleUnderline"/>
          <w:highlight w:val="cyan"/>
        </w:rPr>
        <w:t xml:space="preserve"> in </w:t>
      </w:r>
      <w:r w:rsidRPr="005E2397">
        <w:rPr>
          <w:rStyle w:val="Emphasis"/>
          <w:highlight w:val="cyan"/>
        </w:rPr>
        <w:t>Gaza</w:t>
      </w:r>
      <w:r w:rsidRPr="005E2397">
        <w:rPr>
          <w:sz w:val="16"/>
          <w:highlight w:val="cyan"/>
        </w:rPr>
        <w:t>,</w:t>
      </w:r>
      <w:r w:rsidRPr="00D23059">
        <w:rPr>
          <w:sz w:val="16"/>
        </w:rPr>
        <w:t xml:space="preserve"> against overwhelming international condemnation, because they must shore up their regional outpost at virtually any cost.</w:t>
      </w:r>
    </w:p>
    <w:p w14:paraId="0A39F899" w14:textId="77777777" w:rsidR="00014606" w:rsidRPr="00D23059" w:rsidRDefault="00014606" w:rsidP="00014606">
      <w:pPr>
        <w:rPr>
          <w:sz w:val="16"/>
        </w:rPr>
      </w:pPr>
      <w:proofErr w:type="gramStart"/>
      <w:r w:rsidRPr="005E2397">
        <w:rPr>
          <w:rStyle w:val="StyleUnderline"/>
        </w:rPr>
        <w:t>The vast majority of</w:t>
      </w:r>
      <w:proofErr w:type="gramEnd"/>
      <w:r w:rsidRPr="005E2397">
        <w:rPr>
          <w:rStyle w:val="StyleUnderline"/>
        </w:rPr>
        <w:t xml:space="preserve"> the</w:t>
      </w:r>
      <w:r w:rsidRPr="00D23059">
        <w:rPr>
          <w:sz w:val="16"/>
        </w:rPr>
        <w:t xml:space="preserve"> </w:t>
      </w:r>
      <w:r w:rsidRPr="005E2397">
        <w:rPr>
          <w:rStyle w:val="StyleUnderline"/>
          <w:highlight w:val="cyan"/>
        </w:rPr>
        <w:t xml:space="preserve">world </w:t>
      </w:r>
      <w:r w:rsidRPr="005E2397">
        <w:rPr>
          <w:rStyle w:val="Emphasis"/>
          <w:highlight w:val="cyan"/>
        </w:rPr>
        <w:t>supports</w:t>
      </w:r>
      <w:r w:rsidRPr="005E2397">
        <w:rPr>
          <w:rStyle w:val="StyleUnderline"/>
          <w:highlight w:val="cyan"/>
        </w:rPr>
        <w:t xml:space="preserve"> Palestinian </w:t>
      </w:r>
      <w:r w:rsidRPr="005E2397">
        <w:rPr>
          <w:rStyle w:val="Emphasis"/>
          <w:highlight w:val="cyan"/>
        </w:rPr>
        <w:t>liberation</w:t>
      </w:r>
      <w:r w:rsidRPr="00402421">
        <w:rPr>
          <w:rStyle w:val="StyleUnderline"/>
        </w:rPr>
        <w:t>, but</w:t>
      </w:r>
      <w:r w:rsidRPr="00D23059">
        <w:rPr>
          <w:sz w:val="16"/>
        </w:rPr>
        <w:t xml:space="preserve"> </w:t>
      </w:r>
      <w:r w:rsidRPr="005E2397">
        <w:rPr>
          <w:rStyle w:val="StyleUnderline"/>
        </w:rPr>
        <w:t xml:space="preserve">Palestinian liberation would constrain Israeli power and open the way to regional liberation movements, and </w:t>
      </w:r>
      <w:r w:rsidRPr="005E2397">
        <w:rPr>
          <w:rStyle w:val="StyleUnderline"/>
          <w:highlight w:val="cyan"/>
        </w:rPr>
        <w:t xml:space="preserve">this is strongly </w:t>
      </w:r>
      <w:r w:rsidRPr="005E2397">
        <w:rPr>
          <w:rStyle w:val="Emphasis"/>
          <w:highlight w:val="cyan"/>
        </w:rPr>
        <w:t>antithetical</w:t>
      </w:r>
      <w:r w:rsidRPr="005E2397">
        <w:rPr>
          <w:rStyle w:val="StyleUnderline"/>
          <w:highlight w:val="cyan"/>
        </w:rPr>
        <w:t xml:space="preserve"> to the </w:t>
      </w:r>
      <w:r w:rsidRPr="005E2397">
        <w:rPr>
          <w:rStyle w:val="Emphasis"/>
          <w:highlight w:val="cyan"/>
        </w:rPr>
        <w:t>interests</w:t>
      </w:r>
      <w:r w:rsidRPr="005E2397">
        <w:rPr>
          <w:rStyle w:val="StyleUnderline"/>
          <w:highlight w:val="cyan"/>
        </w:rPr>
        <w:t xml:space="preserve"> of </w:t>
      </w:r>
      <w:r w:rsidRPr="005E2397">
        <w:rPr>
          <w:rStyle w:val="Emphasis"/>
          <w:highlight w:val="cyan"/>
        </w:rPr>
        <w:t>Western capital</w:t>
      </w:r>
      <w:r w:rsidRPr="00D23059">
        <w:rPr>
          <w:sz w:val="16"/>
        </w:rPr>
        <w:t>. And now they are provoking war with Iran, risking regional conflagration, while at the same time encircling China with military bases, ramping up sanctions on Cuba, trying to contain progressive governments in Latin America, threatening invasion of the Sahel states…</w:t>
      </w:r>
    </w:p>
    <w:p w14:paraId="6D02C7E4" w14:textId="77777777" w:rsidR="00014606" w:rsidRPr="00D23059" w:rsidRDefault="00014606" w:rsidP="00014606">
      <w:pPr>
        <w:rPr>
          <w:sz w:val="16"/>
        </w:rPr>
      </w:pPr>
      <w:r w:rsidRPr="000C535A">
        <w:rPr>
          <w:rStyle w:val="StyleUnderline"/>
        </w:rPr>
        <w:t xml:space="preserve">It is </w:t>
      </w:r>
      <w:r w:rsidRPr="005E2397">
        <w:rPr>
          <w:rStyle w:val="Emphasis"/>
          <w:highlight w:val="cyan"/>
        </w:rPr>
        <w:t>intolerable</w:t>
      </w:r>
      <w:r w:rsidRPr="000C535A">
        <w:rPr>
          <w:rStyle w:val="StyleUnderline"/>
        </w:rPr>
        <w:t xml:space="preserve"> </w:t>
      </w:r>
      <w:r w:rsidRPr="005E2397">
        <w:rPr>
          <w:rStyle w:val="StyleUnderline"/>
          <w:highlight w:val="cyan"/>
        </w:rPr>
        <w:t>and</w:t>
      </w:r>
      <w:r w:rsidRPr="000C535A">
        <w:rPr>
          <w:rStyle w:val="StyleUnderline"/>
        </w:rPr>
        <w:t xml:space="preserve"> it </w:t>
      </w:r>
      <w:r w:rsidRPr="005E2397">
        <w:rPr>
          <w:rStyle w:val="Emphasis"/>
          <w:highlight w:val="cyan"/>
        </w:rPr>
        <w:t>cannot continue</w:t>
      </w:r>
      <w:r w:rsidRPr="005E2397">
        <w:rPr>
          <w:rStyle w:val="StyleUnderline"/>
          <w:highlight w:val="cyan"/>
        </w:rPr>
        <w:t xml:space="preserve">. </w:t>
      </w:r>
      <w:r w:rsidRPr="005E2397">
        <w:rPr>
          <w:rStyle w:val="StyleUnderline"/>
        </w:rPr>
        <w:t xml:space="preserve">The </w:t>
      </w:r>
      <w:r w:rsidRPr="005E2397">
        <w:rPr>
          <w:rStyle w:val="Emphasis"/>
          <w:highlight w:val="cyan"/>
        </w:rPr>
        <w:t>violence</w:t>
      </w:r>
      <w:r w:rsidRPr="00D23059">
        <w:rPr>
          <w:sz w:val="16"/>
        </w:rPr>
        <w:t xml:space="preserve"> they perpetrate, the </w:t>
      </w:r>
      <w:r w:rsidRPr="005E2397">
        <w:rPr>
          <w:rStyle w:val="Emphasis"/>
          <w:highlight w:val="cyan"/>
        </w:rPr>
        <w:t>instability</w:t>
      </w:r>
      <w:r w:rsidRPr="00D23059">
        <w:rPr>
          <w:sz w:val="16"/>
        </w:rPr>
        <w:t xml:space="preserve">, the constant </w:t>
      </w:r>
      <w:r w:rsidRPr="005E2397">
        <w:rPr>
          <w:rStyle w:val="Emphasis"/>
          <w:highlight w:val="cyan"/>
        </w:rPr>
        <w:t>wars</w:t>
      </w:r>
      <w:r w:rsidRPr="00504CC9">
        <w:rPr>
          <w:rStyle w:val="StyleUnderline"/>
        </w:rPr>
        <w:t xml:space="preserve"> </w:t>
      </w:r>
      <w:r w:rsidRPr="005E2397">
        <w:rPr>
          <w:rStyle w:val="StyleUnderline"/>
          <w:highlight w:val="cyan"/>
        </w:rPr>
        <w:t>against</w:t>
      </w:r>
      <w:r w:rsidRPr="00D23059">
        <w:rPr>
          <w:sz w:val="16"/>
        </w:rPr>
        <w:t xml:space="preserve"> a long historical procession of peoples and movements in </w:t>
      </w:r>
      <w:r w:rsidRPr="005E2397">
        <w:rPr>
          <w:rStyle w:val="StyleUnderline"/>
          <w:highlight w:val="cyan"/>
        </w:rPr>
        <w:t xml:space="preserve">the </w:t>
      </w:r>
      <w:r w:rsidRPr="005E2397">
        <w:rPr>
          <w:rStyle w:val="Emphasis"/>
          <w:highlight w:val="cyan"/>
        </w:rPr>
        <w:t>global South</w:t>
      </w:r>
      <w:r w:rsidRPr="00D23059">
        <w:rPr>
          <w:sz w:val="16"/>
        </w:rPr>
        <w:t xml:space="preserve"> who yearn for freedom and self-determination… the whole </w:t>
      </w:r>
      <w:r w:rsidRPr="005E2397">
        <w:rPr>
          <w:rStyle w:val="Emphasis"/>
          <w:highlight w:val="cyan"/>
        </w:rPr>
        <w:t>world</w:t>
      </w:r>
      <w:r w:rsidRPr="005E2397">
        <w:rPr>
          <w:rStyle w:val="StyleUnderline"/>
          <w:highlight w:val="cyan"/>
        </w:rPr>
        <w:t xml:space="preserve"> is </w:t>
      </w:r>
      <w:r w:rsidRPr="005E2397">
        <w:rPr>
          <w:rStyle w:val="Emphasis"/>
          <w:highlight w:val="cyan"/>
        </w:rPr>
        <w:t>dragged in</w:t>
      </w:r>
      <w:r w:rsidRPr="005E2397">
        <w:rPr>
          <w:sz w:val="16"/>
          <w:highlight w:val="cyan"/>
        </w:rPr>
        <w:t>to</w:t>
      </w:r>
      <w:r w:rsidRPr="00D23059">
        <w:rPr>
          <w:sz w:val="16"/>
        </w:rPr>
        <w:t xml:space="preserve"> this horrifying nightmare</w:t>
      </w:r>
      <w:r w:rsidRPr="005E2397">
        <w:rPr>
          <w:sz w:val="16"/>
          <w:highlight w:val="cyan"/>
        </w:rPr>
        <w:t>. T</w:t>
      </w:r>
      <w:r w:rsidRPr="005E2397">
        <w:rPr>
          <w:rStyle w:val="StyleUnderline"/>
          <w:highlight w:val="cyan"/>
        </w:rPr>
        <w:t>hey are willing to inflict</w:t>
      </w:r>
      <w:r w:rsidRPr="005E2397">
        <w:rPr>
          <w:rStyle w:val="StyleUnderline"/>
        </w:rPr>
        <w:t xml:space="preserve"> enormous suffering and </w:t>
      </w:r>
      <w:r w:rsidRPr="005E2397">
        <w:rPr>
          <w:rStyle w:val="StyleUnderline"/>
          <w:highlight w:val="cyan"/>
        </w:rPr>
        <w:t>misery on</w:t>
      </w:r>
      <w:r w:rsidRPr="005E2397">
        <w:rPr>
          <w:rStyle w:val="StyleUnderline"/>
        </w:rPr>
        <w:t xml:space="preserve"> </w:t>
      </w:r>
      <w:r w:rsidRPr="005E2397">
        <w:rPr>
          <w:rStyle w:val="StyleUnderline"/>
          <w:highlight w:val="cyan"/>
        </w:rPr>
        <w:t>hundreds of millions</w:t>
      </w:r>
      <w:r w:rsidRPr="005E2397">
        <w:rPr>
          <w:rStyle w:val="StyleUnderline"/>
        </w:rPr>
        <w:t xml:space="preserve"> of people </w:t>
      </w:r>
      <w:proofErr w:type="gramStart"/>
      <w:r w:rsidRPr="005E2397">
        <w:rPr>
          <w:rStyle w:val="StyleUnderline"/>
        </w:rPr>
        <w:t xml:space="preserve">in order </w:t>
      </w:r>
      <w:r w:rsidRPr="005E2397">
        <w:rPr>
          <w:rStyle w:val="StyleUnderline"/>
          <w:highlight w:val="cyan"/>
        </w:rPr>
        <w:t>to</w:t>
      </w:r>
      <w:proofErr w:type="gramEnd"/>
      <w:r w:rsidRPr="005E2397">
        <w:rPr>
          <w:rStyle w:val="StyleUnderline"/>
          <w:highlight w:val="cyan"/>
        </w:rPr>
        <w:t xml:space="preserve"> preserve</w:t>
      </w:r>
      <w:r w:rsidRPr="005E2397">
        <w:rPr>
          <w:rStyle w:val="StyleUnderline"/>
        </w:rPr>
        <w:t xml:space="preserve"> existing dynamics of </w:t>
      </w:r>
      <w:r w:rsidRPr="005E2397">
        <w:rPr>
          <w:rStyle w:val="StyleUnderline"/>
          <w:highlight w:val="cyan"/>
        </w:rPr>
        <w:t>capital accumulation</w:t>
      </w:r>
      <w:r w:rsidRPr="005E2397">
        <w:rPr>
          <w:rStyle w:val="StyleUnderline"/>
        </w:rPr>
        <w:t>.</w:t>
      </w:r>
    </w:p>
    <w:p w14:paraId="1EBB6C84" w14:textId="77777777" w:rsidR="00014606" w:rsidRPr="00110367" w:rsidRDefault="00014606" w:rsidP="00014606">
      <w:pPr>
        <w:rPr>
          <w:sz w:val="16"/>
        </w:rPr>
      </w:pPr>
      <w:r w:rsidRPr="005E2397">
        <w:rPr>
          <w:rStyle w:val="StyleUnderline"/>
          <w:highlight w:val="cyan"/>
        </w:rPr>
        <w:t xml:space="preserve">We will not have </w:t>
      </w:r>
      <w:r w:rsidRPr="005E2397">
        <w:rPr>
          <w:rStyle w:val="Emphasis"/>
          <w:highlight w:val="cyan"/>
        </w:rPr>
        <w:t>peace</w:t>
      </w:r>
      <w:r w:rsidRPr="005E2397">
        <w:rPr>
          <w:rStyle w:val="StyleUnderline"/>
          <w:highlight w:val="cyan"/>
        </w:rPr>
        <w:t xml:space="preserve"> until</w:t>
      </w:r>
      <w:r w:rsidRPr="00D23059">
        <w:rPr>
          <w:sz w:val="16"/>
        </w:rPr>
        <w:t xml:space="preserve"> this arrangement is overcome and </w:t>
      </w:r>
      <w:r w:rsidRPr="005E2397">
        <w:rPr>
          <w:rStyle w:val="StyleUnderline"/>
          <w:highlight w:val="cyan"/>
        </w:rPr>
        <w:t xml:space="preserve">post-capitalist </w:t>
      </w:r>
      <w:r w:rsidRPr="005E2397">
        <w:rPr>
          <w:rStyle w:val="Emphasis"/>
          <w:highlight w:val="cyan"/>
        </w:rPr>
        <w:t>transformations</w:t>
      </w:r>
      <w:r w:rsidRPr="005E2397">
        <w:rPr>
          <w:rStyle w:val="StyleUnderline"/>
          <w:highlight w:val="cyan"/>
        </w:rPr>
        <w:t xml:space="preserve"> are achieved</w:t>
      </w:r>
      <w:r w:rsidRPr="00D23059">
        <w:rPr>
          <w:sz w:val="16"/>
        </w:rPr>
        <w:t>.</w:t>
      </w:r>
    </w:p>
    <w:p w14:paraId="173ED301" w14:textId="77777777" w:rsidR="00014606" w:rsidRDefault="00014606" w:rsidP="00014606">
      <w:pPr>
        <w:pStyle w:val="Heading4"/>
        <w:rPr>
          <w:rFonts w:cs="Calibri"/>
        </w:rPr>
      </w:pPr>
      <w:r w:rsidRPr="00392EB5">
        <w:rPr>
          <w:rFonts w:cs="Calibri"/>
        </w:rPr>
        <w:t xml:space="preserve">Capitalism is a </w:t>
      </w:r>
      <w:r w:rsidRPr="005E2397">
        <w:rPr>
          <w:rFonts w:cs="Calibri"/>
          <w:u w:val="single"/>
        </w:rPr>
        <w:t>key starting point to historicize relations</w:t>
      </w:r>
      <w:r w:rsidRPr="00392EB5">
        <w:rPr>
          <w:rFonts w:cs="Calibri"/>
        </w:rPr>
        <w:t xml:space="preserve"> – racism and other forms of oppression were created by the capitalist as </w:t>
      </w:r>
      <w:r w:rsidRPr="005E2397">
        <w:rPr>
          <w:rFonts w:cs="Calibri"/>
          <w:u w:val="single"/>
        </w:rPr>
        <w:t>convenient tools</w:t>
      </w:r>
      <w:r w:rsidRPr="00392EB5">
        <w:rPr>
          <w:rFonts w:cs="Calibri"/>
        </w:rPr>
        <w:t xml:space="preserve"> of </w:t>
      </w:r>
      <w:r w:rsidRPr="005E2397">
        <w:rPr>
          <w:rFonts w:cs="Calibri"/>
          <w:u w:val="single"/>
        </w:rPr>
        <w:t>domination</w:t>
      </w:r>
      <w:r w:rsidRPr="00392EB5">
        <w:rPr>
          <w:rFonts w:cs="Calibri"/>
        </w:rPr>
        <w:t xml:space="preserve">. </w:t>
      </w:r>
    </w:p>
    <w:p w14:paraId="6031990A" w14:textId="77777777" w:rsidR="00014606" w:rsidRPr="005E2397" w:rsidRDefault="00014606" w:rsidP="00014606">
      <w:r w:rsidRPr="005E2397">
        <w:rPr>
          <w:rFonts w:eastAsiaTheme="majorEastAsia" w:cstheme="majorBidi"/>
          <w:b/>
          <w:iCs/>
          <w:sz w:val="26"/>
        </w:rPr>
        <w:t>Taylor ‘11</w:t>
      </w:r>
      <w:r w:rsidRPr="005E2397">
        <w:t xml:space="preserve"> [Keeanga-Yamahtta Taylor, on the editorial board of the International Socialist Review and a doctoral student in African American Studies at Northwestern University; “Race, class and Marxism,” SocialistWorker.org, http://socialistworker.org/2011/01/04/race-class-and-marxism]</w:t>
      </w:r>
      <w:r w:rsidRPr="005E2397">
        <w:rPr>
          <w:rStyle w:val="StyleUnderline"/>
          <w:u w:val="none"/>
        </w:rPr>
        <w:t xml:space="preserve"> </w:t>
      </w:r>
      <w:proofErr w:type="spellStart"/>
      <w:r>
        <w:rPr>
          <w:rStyle w:val="StyleUnderline"/>
          <w:u w:val="none"/>
        </w:rPr>
        <w:t>marlboroughef</w:t>
      </w:r>
      <w:proofErr w:type="spellEnd"/>
    </w:p>
    <w:p w14:paraId="69C90001" w14:textId="77777777" w:rsidR="00014606" w:rsidRPr="005E2397" w:rsidRDefault="00014606" w:rsidP="00014606">
      <w:r w:rsidRPr="00392EB5">
        <w:rPr>
          <w:sz w:val="12"/>
        </w:rPr>
        <w:t xml:space="preserve">Marxists believe that the potential for that kind of unity is </w:t>
      </w:r>
      <w:proofErr w:type="spellStart"/>
      <w:r w:rsidRPr="00392EB5">
        <w:rPr>
          <w:sz w:val="12"/>
        </w:rPr>
        <w:t>dependant</w:t>
      </w:r>
      <w:proofErr w:type="spellEnd"/>
      <w:r w:rsidRPr="00392EB5">
        <w:rPr>
          <w:sz w:val="12"/>
        </w:rPr>
        <w:t xml:space="preserve"> on battles and struggles against racism today. Without a commitment by revolutionary organizations in the here and now to the fight against racism, working-class unity will never be </w:t>
      </w:r>
      <w:proofErr w:type="gramStart"/>
      <w:r w:rsidRPr="00392EB5">
        <w:rPr>
          <w:sz w:val="12"/>
        </w:rPr>
        <w:t>achieved</w:t>
      </w:r>
      <w:proofErr w:type="gramEnd"/>
      <w:r w:rsidRPr="00392EB5">
        <w:rPr>
          <w:sz w:val="12"/>
        </w:rPr>
        <w:t xml:space="preserve"> and the revolutionary potential of the working class will never be realized. Yet despite all the evidence of this commitment to fighting racism over many decades, </w:t>
      </w:r>
      <w:r w:rsidRPr="005E2397">
        <w:rPr>
          <w:rStyle w:val="StyleUnderline"/>
        </w:rPr>
        <w:t>Marxism</w:t>
      </w:r>
      <w:r w:rsidRPr="00392EB5">
        <w:rPr>
          <w:rStyle w:val="StyleUnderline"/>
        </w:rPr>
        <w:t xml:space="preserve"> has been maligned as, at best, "blind" to combating racism</w:t>
      </w:r>
      <w:r w:rsidRPr="00392EB5">
        <w:rPr>
          <w:sz w:val="12"/>
        </w:rPr>
        <w:t xml:space="preserve"> </w:t>
      </w:r>
      <w:r w:rsidRPr="00392EB5">
        <w:rPr>
          <w:rStyle w:val="StyleUnderline"/>
        </w:rPr>
        <w:t>and</w:t>
      </w:r>
      <w:r w:rsidRPr="00392EB5">
        <w:rPr>
          <w:sz w:val="12"/>
        </w:rPr>
        <w:t xml:space="preserve">, at worst, </w:t>
      </w:r>
      <w:r w:rsidRPr="00392EB5">
        <w:rPr>
          <w:rStyle w:val="StyleUnderline"/>
        </w:rPr>
        <w:t>"incapable" of it. For example</w:t>
      </w:r>
      <w:r w:rsidRPr="00392EB5">
        <w:rPr>
          <w:sz w:val="12"/>
        </w:rPr>
        <w:t>, in an article published last summer, popular commentator and self-described "</w:t>
      </w:r>
      <w:r w:rsidRPr="00392EB5">
        <w:rPr>
          <w:rStyle w:val="StyleUnderline"/>
        </w:rPr>
        <w:t>anti-racist" Tim Wise summarized the critique of "left activists" that he later defines as Marxists.</w:t>
      </w:r>
      <w:r w:rsidRPr="00392EB5">
        <w:rPr>
          <w:sz w:val="12"/>
        </w:rPr>
        <w:t xml:space="preserve"> </w:t>
      </w:r>
      <w:r w:rsidRPr="005E2397">
        <w:rPr>
          <w:sz w:val="10"/>
        </w:rPr>
        <w:t xml:space="preserve">He writes: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 Even more, as we'll see, it ignores perhaps the most important political lesson regarding the interplay of race and class: namely, that the biggest reason why there is so little working-class consciousness and unity in the </w:t>
      </w:r>
      <w:proofErr w:type="spellStart"/>
      <w:r w:rsidRPr="005E2397">
        <w:rPr>
          <w:sz w:val="10"/>
        </w:rPr>
        <w:t>Untied</w:t>
      </w:r>
      <w:proofErr w:type="spellEnd"/>
      <w:r w:rsidRPr="005E2397">
        <w:rPr>
          <w:sz w:val="10"/>
        </w:rPr>
        <w:t xml:space="preserve"> States (and thus, why class-based programs to uplift all in need are so much weaker here than in the rest of the industrialized world), is precisely because of racism and the way that white racism has been deliberately inculcated among white working folks. Only by confronting that directly (rather than sidestepping it as class reductionists seek to do) can we ever hope to build cross-racial, </w:t>
      </w:r>
      <w:proofErr w:type="gramStart"/>
      <w:r w:rsidRPr="005E2397">
        <w:rPr>
          <w:sz w:val="10"/>
        </w:rPr>
        <w:t>class based</w:t>
      </w:r>
      <w:proofErr w:type="gramEnd"/>
      <w:r w:rsidRPr="005E2397">
        <w:rPr>
          <w:sz w:val="10"/>
        </w:rPr>
        <w:t xml:space="preserve"> coalitions. In other words, for the policies favored by the class reductionist to work--be they social democrats or Marxists--or even to come into being, racism and white supremacy must be challenged directly. Here</w:t>
      </w:r>
      <w:r w:rsidRPr="00392EB5">
        <w:rPr>
          <w:sz w:val="12"/>
        </w:rPr>
        <w:t xml:space="preserve">, </w:t>
      </w:r>
      <w:r w:rsidRPr="00392EB5">
        <w:rPr>
          <w:rStyle w:val="StyleUnderline"/>
        </w:rPr>
        <w:t>Wise accuses Marxism of: "extreme class reductionism," meaning that Marxists allegedly think that class is more important than race; reducing struggles against racism to "mere identity politics"; and requiring that struggles against racism should "take a back seat" to struggles over economic issues.</w:t>
      </w:r>
      <w:r w:rsidRPr="00392EB5">
        <w:rPr>
          <w:sz w:val="12"/>
        </w:rPr>
        <w:t xml:space="preserve"> </w:t>
      </w:r>
      <w:r w:rsidRPr="00392EB5">
        <w:rPr>
          <w:rStyle w:val="StyleUnderline"/>
        </w:rPr>
        <w:t>Wise also accuses</w:t>
      </w:r>
      <w:r w:rsidRPr="00392EB5">
        <w:rPr>
          <w:sz w:val="12"/>
        </w:rPr>
        <w:t xml:space="preserve"> so-called "left activists" </w:t>
      </w:r>
      <w:r w:rsidRPr="00392EB5">
        <w:rPr>
          <w:rStyle w:val="StyleUnderline"/>
        </w:rPr>
        <w:t>of</w:t>
      </w:r>
      <w:r w:rsidRPr="00392EB5">
        <w:rPr>
          <w:sz w:val="12"/>
        </w:rPr>
        <w:t xml:space="preserve"> reinforcing </w:t>
      </w:r>
      <w:r w:rsidRPr="00392EB5">
        <w:rPr>
          <w:rStyle w:val="StyleUnderline"/>
        </w:rPr>
        <w:t>"white denial" and "dismiss[</w:t>
      </w:r>
      <w:proofErr w:type="spellStart"/>
      <w:r w:rsidRPr="00392EB5">
        <w:rPr>
          <w:rStyle w:val="StyleUnderline"/>
        </w:rPr>
        <w:t>ing</w:t>
      </w:r>
      <w:proofErr w:type="spellEnd"/>
      <w:r w:rsidRPr="00392EB5">
        <w:rPr>
          <w:rStyle w:val="StyleUnderline"/>
        </w:rPr>
        <w:t>] the</w:t>
      </w:r>
      <w:r w:rsidRPr="00392EB5">
        <w:rPr>
          <w:sz w:val="12"/>
        </w:rPr>
        <w:t xml:space="preserve"> lived </w:t>
      </w:r>
      <w:r w:rsidRPr="00392EB5">
        <w:rPr>
          <w:rStyle w:val="StyleUnderline"/>
        </w:rPr>
        <w:t>reality of people of color"--which, of course, presumes Left activists and Marxists to all be white</w:t>
      </w:r>
      <w:r w:rsidRPr="00392EB5">
        <w:rPr>
          <w:sz w:val="12"/>
        </w:rPr>
        <w:t xml:space="preserve">. - - - - - - - - - - - - - - - </w:t>
      </w:r>
      <w:r w:rsidRPr="00392EB5">
        <w:rPr>
          <w:rStyle w:val="StyleUnderline"/>
        </w:rPr>
        <w:t xml:space="preserve">What do Marxists </w:t>
      </w:r>
      <w:proofErr w:type="gramStart"/>
      <w:r w:rsidRPr="00392EB5">
        <w:rPr>
          <w:rStyle w:val="StyleUnderline"/>
        </w:rPr>
        <w:t>actually say</w:t>
      </w:r>
      <w:proofErr w:type="gramEnd"/>
      <w:r w:rsidRPr="00392EB5">
        <w:rPr>
          <w:rStyle w:val="StyleUnderline"/>
        </w:rPr>
        <w:t xml:space="preserve">? Marxists argue that </w:t>
      </w:r>
      <w:r w:rsidRPr="005E2397">
        <w:rPr>
          <w:rStyle w:val="Emphasis"/>
          <w:highlight w:val="cyan"/>
        </w:rPr>
        <w:t>capitalism is a system</w:t>
      </w:r>
      <w:r w:rsidRPr="007E41E6">
        <w:rPr>
          <w:rStyle w:val="StyleUnderline"/>
        </w:rPr>
        <w:t xml:space="preserve"> that is </w:t>
      </w:r>
      <w:r w:rsidRPr="005E2397">
        <w:rPr>
          <w:rStyle w:val="StyleUnderline"/>
          <w:highlight w:val="cyan"/>
        </w:rPr>
        <w:t xml:space="preserve">based on the </w:t>
      </w:r>
      <w:r w:rsidRPr="005E2397">
        <w:rPr>
          <w:rStyle w:val="Emphasis"/>
          <w:highlight w:val="cyan"/>
        </w:rPr>
        <w:t>exploitation</w:t>
      </w:r>
      <w:r w:rsidRPr="005E2397">
        <w:rPr>
          <w:rStyle w:val="StyleUnderline"/>
          <w:highlight w:val="cyan"/>
        </w:rPr>
        <w:t xml:space="preserve"> of </w:t>
      </w:r>
      <w:proofErr w:type="gramStart"/>
      <w:r w:rsidRPr="005E2397">
        <w:rPr>
          <w:rStyle w:val="StyleUnderline"/>
          <w:highlight w:val="cyan"/>
        </w:rPr>
        <w:t>the many</w:t>
      </w:r>
      <w:proofErr w:type="gramEnd"/>
      <w:r w:rsidRPr="005E2397">
        <w:rPr>
          <w:rStyle w:val="StyleUnderline"/>
          <w:highlight w:val="cyan"/>
        </w:rPr>
        <w:t xml:space="preserve"> by the few.</w:t>
      </w:r>
      <w:r w:rsidRPr="00392EB5">
        <w:rPr>
          <w:sz w:val="12"/>
        </w:rPr>
        <w:t xml:space="preserve"> </w:t>
      </w:r>
      <w:r w:rsidRPr="00392EB5">
        <w:rPr>
          <w:rStyle w:val="StyleUnderline"/>
        </w:rPr>
        <w:t xml:space="preserve">Because it is a system </w:t>
      </w:r>
      <w:r w:rsidRPr="005E2397">
        <w:rPr>
          <w:rStyle w:val="StyleUnderline"/>
          <w:highlight w:val="cyan"/>
        </w:rPr>
        <w:t xml:space="preserve">based on gross </w:t>
      </w:r>
      <w:r w:rsidRPr="005E2397">
        <w:rPr>
          <w:rStyle w:val="Emphasis"/>
          <w:highlight w:val="cyan"/>
        </w:rPr>
        <w:t>inequality</w:t>
      </w:r>
      <w:r w:rsidRPr="00392EB5">
        <w:rPr>
          <w:rStyle w:val="StyleUnderline"/>
        </w:rPr>
        <w:t xml:space="preserve">, </w:t>
      </w:r>
      <w:r w:rsidRPr="007E41E6">
        <w:rPr>
          <w:rStyle w:val="StyleUnderline"/>
        </w:rPr>
        <w:t xml:space="preserve">it </w:t>
      </w:r>
      <w:r w:rsidRPr="005E2397">
        <w:rPr>
          <w:rStyle w:val="StyleUnderline"/>
          <w:highlight w:val="cyan"/>
        </w:rPr>
        <w:t xml:space="preserve">requires various tools to </w:t>
      </w:r>
      <w:r w:rsidRPr="005E2397">
        <w:rPr>
          <w:rStyle w:val="Emphasis"/>
          <w:highlight w:val="cyan"/>
        </w:rPr>
        <w:t>divide the majority</w:t>
      </w:r>
      <w:r w:rsidRPr="007E41E6">
        <w:rPr>
          <w:rStyle w:val="StyleUnderline"/>
        </w:rPr>
        <w:t>--</w:t>
      </w:r>
      <w:r w:rsidRPr="005E2397">
        <w:rPr>
          <w:rStyle w:val="StyleUnderline"/>
          <w:highlight w:val="cyan"/>
        </w:rPr>
        <w:t>racism</w:t>
      </w:r>
      <w:r w:rsidRPr="007E41E6">
        <w:rPr>
          <w:rStyle w:val="StyleUnderline"/>
        </w:rPr>
        <w:t xml:space="preserve"> </w:t>
      </w:r>
      <w:r w:rsidRPr="005E2397">
        <w:rPr>
          <w:rStyle w:val="StyleUnderline"/>
          <w:highlight w:val="cyan"/>
        </w:rPr>
        <w:t>and all oppressions</w:t>
      </w:r>
      <w:r w:rsidRPr="007E41E6">
        <w:rPr>
          <w:rStyle w:val="StyleUnderline"/>
        </w:rPr>
        <w:t xml:space="preserve"> under capitalism serve this purpose</w:t>
      </w:r>
      <w:r w:rsidRPr="00392EB5">
        <w:rPr>
          <w:sz w:val="12"/>
        </w:rPr>
        <w:t xml:space="preserve">. Moreover, oppression is used to justify and "explain" unequal relationships in society that enrich the minority that live off the majority's labor. </w:t>
      </w:r>
      <w:r w:rsidRPr="00392EB5">
        <w:rPr>
          <w:rStyle w:val="StyleUnderline"/>
        </w:rPr>
        <w:t xml:space="preserve">Thus, </w:t>
      </w:r>
      <w:r w:rsidRPr="005E2397">
        <w:rPr>
          <w:rStyle w:val="StyleUnderline"/>
          <w:highlight w:val="cyan"/>
        </w:rPr>
        <w:t xml:space="preserve">racism developed initially to </w:t>
      </w:r>
      <w:r w:rsidRPr="005E2397">
        <w:rPr>
          <w:rStyle w:val="StyleUnderline"/>
        </w:rPr>
        <w:t>explain</w:t>
      </w:r>
      <w:r w:rsidRPr="007E41E6">
        <w:rPr>
          <w:rStyle w:val="StyleUnderline"/>
        </w:rPr>
        <w:t xml:space="preserve"> and </w:t>
      </w:r>
      <w:r w:rsidRPr="005E2397">
        <w:rPr>
          <w:rStyle w:val="Emphasis"/>
          <w:highlight w:val="cyan"/>
        </w:rPr>
        <w:t>justify the enslavement</w:t>
      </w:r>
      <w:r w:rsidRPr="005E2397">
        <w:rPr>
          <w:rStyle w:val="StyleUnderline"/>
          <w:highlight w:val="cyan"/>
        </w:rPr>
        <w:t xml:space="preserve"> of</w:t>
      </w:r>
      <w:r w:rsidRPr="007E41E6">
        <w:rPr>
          <w:rStyle w:val="StyleUnderline"/>
        </w:rPr>
        <w:t xml:space="preserve"> </w:t>
      </w:r>
      <w:r w:rsidRPr="005E2397">
        <w:rPr>
          <w:rStyle w:val="StyleUnderline"/>
          <w:highlight w:val="cyan"/>
        </w:rPr>
        <w:t>Africans</w:t>
      </w:r>
      <w:r w:rsidRPr="00392EB5">
        <w:rPr>
          <w:sz w:val="12"/>
        </w:rPr>
        <w:t xml:space="preserve">--because they were less than human and undeserving of liberty and freedom. Everyone accepts the idea that </w:t>
      </w:r>
      <w:r w:rsidRPr="00392EB5">
        <w:rPr>
          <w:rStyle w:val="StyleUnderline"/>
        </w:rPr>
        <w:t>the oppression of slaves was rooted in the class relations of exploitation under that system</w:t>
      </w:r>
      <w:r w:rsidRPr="00392EB5">
        <w:rPr>
          <w:sz w:val="12"/>
        </w:rPr>
        <w:t xml:space="preserve">. Fewer recognize that </w:t>
      </w:r>
      <w:r w:rsidRPr="005E2397">
        <w:rPr>
          <w:b/>
          <w:sz w:val="24"/>
          <w:highlight w:val="cyan"/>
          <w:u w:val="single"/>
        </w:rPr>
        <w:t>under capitalism, wage slavery is the</w:t>
      </w:r>
      <w:r w:rsidRPr="007E41E6">
        <w:rPr>
          <w:b/>
          <w:sz w:val="24"/>
          <w:u w:val="single"/>
        </w:rPr>
        <w:t xml:space="preserve"> </w:t>
      </w:r>
      <w:r w:rsidRPr="005E2397">
        <w:rPr>
          <w:b/>
          <w:sz w:val="24"/>
          <w:highlight w:val="cyan"/>
          <w:u w:val="single"/>
        </w:rPr>
        <w:t>pivot around which all other inequalities and oppressions turn</w:t>
      </w:r>
      <w:r w:rsidRPr="00392EB5">
        <w:rPr>
          <w:sz w:val="12"/>
        </w:rPr>
        <w:t xml:space="preserve">. Capitalism used racism to justify plunder, conquest and slavery, but as Karl Marx pointed out, it also used racism to divide and rule--to pit one section of the working class against another and thereby blunt class consciousness. </w:t>
      </w:r>
      <w:r w:rsidRPr="005E2397">
        <w:rPr>
          <w:b/>
          <w:sz w:val="24"/>
          <w:highlight w:val="cyan"/>
          <w:u w:val="single"/>
        </w:rPr>
        <w:t>To claim</w:t>
      </w:r>
      <w:r w:rsidRPr="005E2397">
        <w:rPr>
          <w:sz w:val="12"/>
          <w:highlight w:val="cyan"/>
        </w:rPr>
        <w:t>,</w:t>
      </w:r>
      <w:r w:rsidRPr="005E2397">
        <w:rPr>
          <w:sz w:val="12"/>
        </w:rPr>
        <w:t xml:space="preserve"> as</w:t>
      </w:r>
      <w:r w:rsidRPr="00392EB5">
        <w:rPr>
          <w:sz w:val="12"/>
        </w:rPr>
        <w:t xml:space="preserve"> Marxists do, </w:t>
      </w:r>
      <w:r w:rsidRPr="005E2397">
        <w:rPr>
          <w:b/>
          <w:sz w:val="24"/>
          <w:highlight w:val="cyan"/>
          <w:u w:val="single"/>
        </w:rPr>
        <w:t>that racism is a product of capitalism is not to deny</w:t>
      </w:r>
      <w:r w:rsidRPr="00392EB5">
        <w:rPr>
          <w:sz w:val="12"/>
        </w:rPr>
        <w:t xml:space="preserve"> or diminish </w:t>
      </w:r>
      <w:r w:rsidRPr="005E2397">
        <w:rPr>
          <w:b/>
          <w:sz w:val="24"/>
          <w:highlight w:val="cyan"/>
          <w:u w:val="single"/>
        </w:rPr>
        <w:t>its importance</w:t>
      </w:r>
      <w:r w:rsidRPr="00392EB5">
        <w:rPr>
          <w:sz w:val="12"/>
        </w:rPr>
        <w:t xml:space="preserve"> or impact in American society. </w:t>
      </w:r>
      <w:r w:rsidRPr="00392EB5">
        <w:rPr>
          <w:rStyle w:val="StyleUnderline"/>
        </w:rPr>
        <w:t>It is simply to explain its origins and the reasons for its perpetuation</w:t>
      </w:r>
      <w:r w:rsidRPr="00392EB5">
        <w:rPr>
          <w:sz w:val="12"/>
        </w:rPr>
        <w:t xml:space="preserve">. Many on the left today talk about class as if it is one of many oppressions, often describing it as "classism." What people are really referring to as "classism" is elitism or snobbery, and not the fundamental organization of society under capitalism. Moreover, </w:t>
      </w:r>
      <w:r w:rsidRPr="00392EB5">
        <w:rPr>
          <w:rStyle w:val="StyleUnderline"/>
        </w:rPr>
        <w:t xml:space="preserve">it is popular today to talk about </w:t>
      </w:r>
      <w:r w:rsidRPr="005E2397">
        <w:rPr>
          <w:rStyle w:val="StyleUnderline"/>
          <w:highlight w:val="cyan"/>
        </w:rPr>
        <w:t>various oppressions</w:t>
      </w:r>
      <w:r w:rsidRPr="00392EB5">
        <w:rPr>
          <w:rStyle w:val="StyleUnderline"/>
        </w:rPr>
        <w:t xml:space="preserve">, including class, as intersecting. </w:t>
      </w:r>
      <w:r w:rsidRPr="007E41E6">
        <w:rPr>
          <w:rStyle w:val="StyleUnderline"/>
        </w:rPr>
        <w:t xml:space="preserve">While it is true that oppressions can reinforce and compound each other, they </w:t>
      </w:r>
      <w:r w:rsidRPr="005E2397">
        <w:rPr>
          <w:rStyle w:val="StyleUnderline"/>
          <w:highlight w:val="cyan"/>
        </w:rPr>
        <w:t>are born out of the material relations shaped</w:t>
      </w:r>
      <w:r w:rsidRPr="007E41E6">
        <w:rPr>
          <w:rStyle w:val="StyleUnderline"/>
        </w:rPr>
        <w:t xml:space="preserve"> </w:t>
      </w:r>
      <w:r w:rsidRPr="005E2397">
        <w:rPr>
          <w:rStyle w:val="StyleUnderline"/>
          <w:highlight w:val="cyan"/>
        </w:rPr>
        <w:t>by</w:t>
      </w:r>
      <w:r w:rsidRPr="007E41E6">
        <w:rPr>
          <w:rStyle w:val="StyleUnderline"/>
        </w:rPr>
        <w:t xml:space="preserve"> </w:t>
      </w:r>
      <w:r w:rsidRPr="005E2397">
        <w:rPr>
          <w:rStyle w:val="StyleUnderline"/>
          <w:highlight w:val="cyan"/>
        </w:rPr>
        <w:t>cap</w:t>
      </w:r>
      <w:r w:rsidRPr="007E41E6">
        <w:rPr>
          <w:rStyle w:val="StyleUnderline"/>
        </w:rPr>
        <w:t>italism</w:t>
      </w:r>
      <w:r w:rsidRPr="00392EB5">
        <w:rPr>
          <w:rStyle w:val="StyleUnderline"/>
        </w:rPr>
        <w:t xml:space="preserve"> and the economic exploitation that is at the heart of capitalist society</w:t>
      </w:r>
      <w:r w:rsidRPr="00392EB5">
        <w:rPr>
          <w:sz w:val="12"/>
        </w:rPr>
        <w:t xml:space="preserve">. In other words, it is the material and economic structure of society that gave rise to a range of ideas and ideologies to justify, explain and help perpetuate that order. In the United States, racism is the most important of those ideologies. Despite the widespread </w:t>
      </w:r>
      <w:proofErr w:type="gramStart"/>
      <w:r w:rsidRPr="00392EB5">
        <w:rPr>
          <w:sz w:val="12"/>
        </w:rPr>
        <w:t>beliefs to the contrary</w:t>
      </w:r>
      <w:proofErr w:type="gramEnd"/>
      <w:r w:rsidRPr="00392EB5">
        <w:rPr>
          <w:sz w:val="12"/>
        </w:rPr>
        <w:t xml:space="preserve"> </w:t>
      </w:r>
      <w:proofErr w:type="gramStart"/>
      <w:r w:rsidRPr="00392EB5">
        <w:rPr>
          <w:sz w:val="12"/>
        </w:rPr>
        <w:t>of</w:t>
      </w:r>
      <w:proofErr w:type="gramEnd"/>
      <w:r w:rsidRPr="00392EB5">
        <w:rPr>
          <w:sz w:val="12"/>
        </w:rPr>
        <w:t xml:space="preserve"> his critics, Karl </w:t>
      </w:r>
      <w:r w:rsidRPr="005E2397">
        <w:rPr>
          <w:rStyle w:val="StyleUnderline"/>
          <w:highlight w:val="cyan"/>
        </w:rPr>
        <w:t>Marx</w:t>
      </w:r>
      <w:r w:rsidRPr="00392EB5">
        <w:rPr>
          <w:sz w:val="12"/>
        </w:rPr>
        <w:t xml:space="preserve"> himself </w:t>
      </w:r>
      <w:r w:rsidRPr="005E2397">
        <w:rPr>
          <w:rStyle w:val="StyleUnderline"/>
          <w:highlight w:val="cyan"/>
        </w:rPr>
        <w:t xml:space="preserve">was </w:t>
      </w:r>
      <w:proofErr w:type="gramStart"/>
      <w:r w:rsidRPr="005E2397">
        <w:rPr>
          <w:rStyle w:val="StyleUnderline"/>
          <w:highlight w:val="cyan"/>
        </w:rPr>
        <w:t>well aware</w:t>
      </w:r>
      <w:proofErr w:type="gramEnd"/>
      <w:r w:rsidRPr="005E2397">
        <w:rPr>
          <w:rStyle w:val="StyleUnderline"/>
          <w:highlight w:val="cyan"/>
        </w:rPr>
        <w:t xml:space="preserve"> of the </w:t>
      </w:r>
      <w:r w:rsidRPr="005E2397">
        <w:rPr>
          <w:rStyle w:val="Emphasis"/>
          <w:highlight w:val="cyan"/>
        </w:rPr>
        <w:t>centrality of race</w:t>
      </w:r>
      <w:r w:rsidRPr="00392EB5">
        <w:rPr>
          <w:rStyle w:val="StyleUnderline"/>
        </w:rPr>
        <w:t xml:space="preserve"> under capitalism</w:t>
      </w:r>
      <w:r w:rsidRPr="00392EB5">
        <w:rPr>
          <w:sz w:val="12"/>
        </w:rPr>
        <w:t xml:space="preserve">. While Marx did not write extensively on the question of slavery and its racial impact in societies specifically, he </w:t>
      </w:r>
      <w:r w:rsidRPr="00392EB5">
        <w:rPr>
          <w:rStyle w:val="StyleUnderline"/>
        </w:rPr>
        <w:t>did write</w:t>
      </w:r>
      <w:r w:rsidRPr="00392EB5">
        <w:rPr>
          <w:sz w:val="12"/>
        </w:rPr>
        <w:t xml:space="preserve"> </w:t>
      </w:r>
      <w:r w:rsidRPr="00392EB5">
        <w:rPr>
          <w:rStyle w:val="StyleUnderline"/>
        </w:rPr>
        <w:t>about</w:t>
      </w:r>
      <w:r w:rsidRPr="00392EB5">
        <w:rPr>
          <w:sz w:val="12"/>
        </w:rPr>
        <w:t xml:space="preserve"> the way in which European capitalism emerged because of its pilfering, rape and destruction, famously writing: The </w:t>
      </w:r>
      <w:r w:rsidRPr="00392EB5">
        <w:rPr>
          <w:rStyle w:val="StyleUnderline"/>
        </w:rPr>
        <w:t>discovery of gold and silver in America,</w:t>
      </w:r>
      <w:r w:rsidRPr="00392EB5">
        <w:rPr>
          <w:sz w:val="12"/>
        </w:rPr>
        <w:t xml:space="preserve"> the extirpation, enslavement and </w:t>
      </w:r>
      <w:r w:rsidRPr="00392EB5">
        <w:rPr>
          <w:rStyle w:val="StyleUnderline"/>
        </w:rPr>
        <w:t>entombment</w:t>
      </w:r>
      <w:r w:rsidRPr="00392EB5">
        <w:rPr>
          <w:sz w:val="12"/>
        </w:rPr>
        <w:t xml:space="preserve"> in mines </w:t>
      </w:r>
      <w:r w:rsidRPr="00392EB5">
        <w:rPr>
          <w:rStyle w:val="StyleUnderline"/>
        </w:rPr>
        <w:t>of the aboriginal population,</w:t>
      </w:r>
      <w:r w:rsidRPr="00392EB5">
        <w:rPr>
          <w:sz w:val="12"/>
        </w:rPr>
        <w:t xml:space="preserve"> the beginning of the conquest and </w:t>
      </w:r>
      <w:r w:rsidRPr="00392EB5">
        <w:rPr>
          <w:rStyle w:val="StyleUnderline"/>
        </w:rPr>
        <w:t>looting of the East Indies</w:t>
      </w:r>
      <w:r w:rsidRPr="00392EB5">
        <w:rPr>
          <w:sz w:val="12"/>
        </w:rPr>
        <w:t xml:space="preserve">, the </w:t>
      </w:r>
      <w:r w:rsidRPr="00392EB5">
        <w:rPr>
          <w:rStyle w:val="StyleUnderline"/>
        </w:rPr>
        <w:t>turning</w:t>
      </w:r>
      <w:r w:rsidRPr="00392EB5">
        <w:rPr>
          <w:sz w:val="12"/>
        </w:rPr>
        <w:t xml:space="preserve"> of </w:t>
      </w:r>
      <w:r w:rsidRPr="00392EB5">
        <w:rPr>
          <w:rStyle w:val="StyleUnderline"/>
        </w:rPr>
        <w:t>Africa into a warren for</w:t>
      </w:r>
      <w:r w:rsidRPr="00392EB5">
        <w:rPr>
          <w:sz w:val="12"/>
        </w:rPr>
        <w:t xml:space="preserve"> the </w:t>
      </w:r>
      <w:r w:rsidRPr="00392EB5">
        <w:rPr>
          <w:rStyle w:val="StyleUnderline"/>
        </w:rPr>
        <w:t>commercial hunting</w:t>
      </w:r>
      <w:r w:rsidRPr="00392EB5">
        <w:rPr>
          <w:sz w:val="12"/>
        </w:rPr>
        <w:t xml:space="preserve"> of Black skins, </w:t>
      </w:r>
      <w:r w:rsidRPr="00392EB5">
        <w:rPr>
          <w:rStyle w:val="StyleUnderline"/>
        </w:rPr>
        <w:t>signalized the</w:t>
      </w:r>
      <w:r w:rsidRPr="00392EB5">
        <w:rPr>
          <w:sz w:val="12"/>
        </w:rPr>
        <w:t xml:space="preserve"> rosy dawn of the</w:t>
      </w:r>
      <w:r w:rsidRPr="00392EB5">
        <w:rPr>
          <w:rStyle w:val="StyleUnderline"/>
        </w:rPr>
        <w:t xml:space="preserve"> era of capitalist production</w:t>
      </w:r>
      <w:r w:rsidRPr="005E2397">
        <w:rPr>
          <w:sz w:val="10"/>
        </w:rPr>
        <w:t xml:space="preserve">. He also recognized the extent to which slavery was central to the world economy. He wrote: 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w:t>
      </w:r>
      <w:proofErr w:type="gramStart"/>
      <w:r w:rsidRPr="005E2397">
        <w:rPr>
          <w:sz w:val="10"/>
        </w:rPr>
        <w:t>Thus</w:t>
      </w:r>
      <w:proofErr w:type="gramEnd"/>
      <w:r w:rsidRPr="005E2397">
        <w:rPr>
          <w:sz w:val="10"/>
        </w:rPr>
        <w:t xml:space="preserve"> slavery is an economic category of the greatest importance. Without 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w:t>
      </w:r>
      <w:proofErr w:type="gramStart"/>
      <w:r w:rsidRPr="005E2397">
        <w:rPr>
          <w:sz w:val="10"/>
        </w:rPr>
        <w:t>peoples</w:t>
      </w:r>
      <w:proofErr w:type="gramEnd"/>
      <w:r w:rsidRPr="005E2397">
        <w:rPr>
          <w:sz w:val="10"/>
        </w:rPr>
        <w:t xml:space="preserve">. Modern nations have been able only to disguise slavery in their own countries, but they have imposed it without disguise upon the New World. Thus, there is a fundamental understanding of the centrality of slave labor in the national and international economy. But what about </w:t>
      </w:r>
      <w:proofErr w:type="gramStart"/>
      <w:r w:rsidRPr="005E2397">
        <w:rPr>
          <w:sz w:val="10"/>
        </w:rPr>
        <w:t>race</w:t>
      </w:r>
      <w:proofErr w:type="gramEnd"/>
      <w:r w:rsidRPr="005E2397">
        <w:rPr>
          <w:sz w:val="10"/>
        </w:rPr>
        <w:t xml:space="preserve">? Despite the dearth of Marx's own writing on </w:t>
      </w:r>
      <w:proofErr w:type="gramStart"/>
      <w:r w:rsidRPr="005E2397">
        <w:rPr>
          <w:sz w:val="10"/>
        </w:rPr>
        <w:t>race in particular, one</w:t>
      </w:r>
      <w:proofErr w:type="gramEnd"/>
      <w:r w:rsidRPr="005E2397">
        <w:rPr>
          <w:sz w:val="10"/>
        </w:rPr>
        <w:t xml:space="preserve"> might look at Marx's correspondence and deliberations on the American Civil War to draw conclusions as to whether Marx was as dogmatically focused on purely economic issues as his critics make him out be. One must raise the question: If Marx was reductionist, how is his unabashed support and involvement in abolitionist struggles in England explained? </w:t>
      </w:r>
      <w:r w:rsidRPr="00392EB5">
        <w:rPr>
          <w:rStyle w:val="StyleUnderline"/>
        </w:rPr>
        <w:t xml:space="preserve">If Marx was truly an economic reductionist, he might have surmised that slavery and capitalism were </w:t>
      </w:r>
      <w:proofErr w:type="gramStart"/>
      <w:r w:rsidRPr="00392EB5">
        <w:rPr>
          <w:rStyle w:val="StyleUnderline"/>
        </w:rPr>
        <w:t>incompatible, and</w:t>
      </w:r>
      <w:proofErr w:type="gramEnd"/>
      <w:r w:rsidRPr="00392EB5">
        <w:rPr>
          <w:rStyle w:val="StyleUnderline"/>
        </w:rPr>
        <w:t xml:space="preserve"> simply waited for slavery to </w:t>
      </w:r>
      <w:proofErr w:type="spellStart"/>
      <w:r w:rsidRPr="00392EB5">
        <w:rPr>
          <w:rStyle w:val="StyleUnderline"/>
        </w:rPr>
        <w:t>whither</w:t>
      </w:r>
      <w:proofErr w:type="spellEnd"/>
      <w:r w:rsidRPr="00392EB5">
        <w:rPr>
          <w:rStyle w:val="StyleUnderline"/>
        </w:rPr>
        <w:t xml:space="preserve"> away</w:t>
      </w:r>
      <w:r w:rsidRPr="005E2397">
        <w:rPr>
          <w:sz w:val="10"/>
        </w:rPr>
        <w:t xml:space="preserve">. W.E.B. Du Bois in his Marxist tome Black Reconstruction, quotes at length a letter penned by Marx as the head of the International Workingmen's Association, written to Abraham Lincoln in 1864 in the midst of the Civil War: The contest for the territories which opened the epoch, was it not to decide whether the virgin soil of immense tracts should be wedded to the labor of the immigrant or be prostituted by the tramp of the slaver driver? When an oligarchy of 300,000 slave holders dared to inscribe for the first time in the annals of the world "Slavery" on the banner of armed revolt, when on the very spots where hardly a century ago the idea of one great Democratic Republic had first sprung up, whence the first declaration of the rights of man was issued...when on the very spots counter-revolution...maintained "slavery to be a beneficial institution"...and cynically proclaimed property in man 'the cornerstone of the new edifice'...then the working classes of Europe understood at once...that the slaveholders' rebellion was to sound the tocsin for a general holy war of property against labor... They consider it an earnest sign of the epoch to come that it fell to the lot of Abraham Lincoln, the single-minded son of the working class, to lead his country through the matchless struggles for the rescue of the enchained race and the Reconstruction of a social order. </w:t>
      </w:r>
      <w:r w:rsidRPr="00392EB5">
        <w:rPr>
          <w:rStyle w:val="StyleUnderline"/>
        </w:rPr>
        <w:t>Not only was Marx personally opposed to slavery and actively organized against it, but he theorized that slavery and the resultant race discrimination</w:t>
      </w:r>
      <w:r w:rsidRPr="005E2397">
        <w:rPr>
          <w:sz w:val="10"/>
        </w:rPr>
        <w:t xml:space="preserve"> that flowed from it </w:t>
      </w:r>
      <w:r w:rsidRPr="00392EB5">
        <w:rPr>
          <w:rStyle w:val="StyleUnderline"/>
        </w:rPr>
        <w:t>were not just problems for the slaves</w:t>
      </w:r>
      <w:r w:rsidRPr="005E2397">
        <w:rPr>
          <w:sz w:val="10"/>
        </w:rPr>
        <w:t xml:space="preserve"> themselves, but for white workers who were constantly under the threat of losing work to slave labor. This did not mean white workers were necessarily sympathetic to the cause of the slaves--most of them were not. But Marx was not addressing the issue of consciousness, but objective factors when he wrote in Capital, "In the United States of America, every independent movement of the workers was paralyzed as long as slavery disfigured a part of the Republic. Labor cannot emancipate itself in the white skin where in the Black it is branded." Moreover, Marx understood the dynamics of racism in a modern sense as well--as a means by which workers who had common, objective interests with each other could also become mortal enemies because of subjective, but nevertheless real, racist and nationalist ideas. Looking at the tensions between Irish and English workers, with a nod toward the American situation between Black and white workers, Marx wrote: Every industrial and commercial center in England possesses a working class divided into two hostile camps, English proletarians and Irish proletarians. The ordinary English worker hates the Irish worker as a competitor who lowers his standard of life. In relation to the Irish </w:t>
      </w:r>
      <w:proofErr w:type="gramStart"/>
      <w:r w:rsidRPr="005E2397">
        <w:rPr>
          <w:sz w:val="10"/>
        </w:rPr>
        <w:t>worker</w:t>
      </w:r>
      <w:proofErr w:type="gramEnd"/>
      <w:r w:rsidRPr="005E2397">
        <w:rPr>
          <w:sz w:val="10"/>
        </w:rPr>
        <w:t xml:space="preserve">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maintains its power. And that class is fully aware of it. Out of this quote, one can see a Marxist theory of how racism operated in contemporary society, after slavery was ended. Marx was highlighting three things: first, that </w:t>
      </w:r>
      <w:r w:rsidRPr="005E2397">
        <w:rPr>
          <w:rStyle w:val="StyleUnderline"/>
          <w:highlight w:val="cyan"/>
        </w:rPr>
        <w:t xml:space="preserve">capitalism promotes </w:t>
      </w:r>
      <w:r w:rsidRPr="005E2397">
        <w:rPr>
          <w:rStyle w:val="Emphasis"/>
          <w:highlight w:val="cyan"/>
        </w:rPr>
        <w:t>economic competition</w:t>
      </w:r>
      <w:r w:rsidRPr="005E2397">
        <w:rPr>
          <w:rStyle w:val="StyleUnderline"/>
          <w:highlight w:val="cyan"/>
        </w:rPr>
        <w:t xml:space="preserve"> between</w:t>
      </w:r>
      <w:r w:rsidRPr="007E41E6">
        <w:rPr>
          <w:rStyle w:val="StyleUnderline"/>
        </w:rPr>
        <w:t xml:space="preserve"> </w:t>
      </w:r>
      <w:r w:rsidRPr="005E2397">
        <w:rPr>
          <w:rStyle w:val="StyleUnderline"/>
          <w:highlight w:val="cyan"/>
        </w:rPr>
        <w:t>workers</w:t>
      </w:r>
      <w:r w:rsidRPr="00392EB5">
        <w:rPr>
          <w:sz w:val="12"/>
        </w:rPr>
        <w:t xml:space="preserve">; second, that the </w:t>
      </w:r>
      <w:r w:rsidRPr="005E2397">
        <w:rPr>
          <w:rStyle w:val="StyleUnderline"/>
          <w:highlight w:val="cyan"/>
        </w:rPr>
        <w:t xml:space="preserve">ruling class uses </w:t>
      </w:r>
      <w:r w:rsidRPr="005E2397">
        <w:rPr>
          <w:rStyle w:val="Emphasis"/>
          <w:highlight w:val="cyan"/>
        </w:rPr>
        <w:t>racist ideology</w:t>
      </w:r>
      <w:r w:rsidRPr="005E2397">
        <w:rPr>
          <w:rStyle w:val="StyleUnderline"/>
          <w:highlight w:val="cyan"/>
        </w:rPr>
        <w:t xml:space="preserve"> to divide</w:t>
      </w:r>
      <w:r w:rsidRPr="007E41E6">
        <w:rPr>
          <w:rStyle w:val="StyleUnderline"/>
        </w:rPr>
        <w:t xml:space="preserve"> workers against each other</w:t>
      </w:r>
      <w:r w:rsidRPr="00392EB5">
        <w:rPr>
          <w:sz w:val="12"/>
        </w:rPr>
        <w:t xml:space="preserve">; and finally, that </w:t>
      </w:r>
      <w:r w:rsidRPr="005E2397">
        <w:rPr>
          <w:rStyle w:val="StyleUnderline"/>
          <w:highlight w:val="cyan"/>
        </w:rPr>
        <w:t>when one</w:t>
      </w:r>
      <w:r w:rsidRPr="00392EB5">
        <w:rPr>
          <w:rStyle w:val="StyleUnderline"/>
        </w:rPr>
        <w:t xml:space="preserve"> </w:t>
      </w:r>
      <w:r w:rsidRPr="005E2397">
        <w:rPr>
          <w:rStyle w:val="StyleUnderline"/>
          <w:highlight w:val="cyan"/>
        </w:rPr>
        <w:t>group</w:t>
      </w:r>
      <w:r w:rsidRPr="00392EB5">
        <w:rPr>
          <w:rStyle w:val="StyleUnderline"/>
        </w:rPr>
        <w:t xml:space="preserve"> of workers </w:t>
      </w:r>
      <w:r w:rsidRPr="005E2397">
        <w:rPr>
          <w:rStyle w:val="Emphasis"/>
          <w:highlight w:val="cyan"/>
        </w:rPr>
        <w:t>suffer oppression</w:t>
      </w:r>
      <w:r w:rsidRPr="00392EB5">
        <w:rPr>
          <w:rStyle w:val="StyleUnderline"/>
        </w:rPr>
        <w:t xml:space="preserve">, </w:t>
      </w:r>
      <w:r w:rsidRPr="005E2397">
        <w:rPr>
          <w:rStyle w:val="StyleUnderline"/>
          <w:highlight w:val="cyan"/>
        </w:rPr>
        <w:t>it</w:t>
      </w:r>
      <w:r w:rsidRPr="00392EB5">
        <w:rPr>
          <w:rStyle w:val="StyleUnderline"/>
        </w:rPr>
        <w:t xml:space="preserve"> negatively </w:t>
      </w:r>
      <w:r w:rsidRPr="005E2397">
        <w:rPr>
          <w:rStyle w:val="StyleUnderline"/>
          <w:highlight w:val="cyan"/>
        </w:rPr>
        <w:t>impacts the entire class</w:t>
      </w:r>
      <w:r w:rsidRPr="00392EB5">
        <w:rPr>
          <w:sz w:val="12"/>
        </w:rPr>
        <w:t xml:space="preserve">. </w:t>
      </w:r>
      <w:r w:rsidRPr="00392EB5">
        <w:rPr>
          <w:sz w:val="16"/>
        </w:rPr>
        <w:t>freedom and necessity, between the individual and the species" (84).</w:t>
      </w:r>
    </w:p>
    <w:p w14:paraId="7841C026" w14:textId="41F17546" w:rsidR="00014606" w:rsidRPr="006F4C0B" w:rsidRDefault="004A407F" w:rsidP="004A407F">
      <w:pPr>
        <w:pStyle w:val="Heading3"/>
      </w:pPr>
      <w:r>
        <w:t xml:space="preserve">Cap Bad --- Ism’s </w:t>
      </w:r>
    </w:p>
    <w:p w14:paraId="672CC2FD" w14:textId="77777777" w:rsidR="004A407F" w:rsidRPr="005E2397" w:rsidRDefault="004A407F" w:rsidP="004A407F">
      <w:pPr>
        <w:pStyle w:val="Heading4"/>
        <w:rPr>
          <w:rFonts w:cs="Calibri"/>
        </w:rPr>
      </w:pPr>
      <w:r w:rsidRPr="00392EB5">
        <w:rPr>
          <w:rFonts w:cs="Calibri"/>
        </w:rPr>
        <w:t xml:space="preserve">Capitalism </w:t>
      </w:r>
      <w:r>
        <w:rPr>
          <w:rFonts w:cs="Calibri"/>
        </w:rPr>
        <w:t xml:space="preserve">has been </w:t>
      </w:r>
      <w:r w:rsidRPr="00392EB5">
        <w:rPr>
          <w:rFonts w:cs="Calibri"/>
        </w:rPr>
        <w:t xml:space="preserve">the </w:t>
      </w:r>
      <w:r w:rsidRPr="005E2397">
        <w:rPr>
          <w:rFonts w:cs="Calibri"/>
          <w:u w:val="single"/>
        </w:rPr>
        <w:t>root cause</w:t>
      </w:r>
      <w:r w:rsidRPr="00392EB5">
        <w:rPr>
          <w:rFonts w:cs="Calibri"/>
        </w:rPr>
        <w:t xml:space="preserve"> of </w:t>
      </w:r>
      <w:r w:rsidRPr="005E2397">
        <w:rPr>
          <w:rFonts w:cs="Calibri"/>
          <w:u w:val="single"/>
        </w:rPr>
        <w:t>patriarchal, racist</w:t>
      </w:r>
      <w:r w:rsidRPr="00392EB5">
        <w:rPr>
          <w:rFonts w:cs="Calibri"/>
        </w:rPr>
        <w:t xml:space="preserve">, and </w:t>
      </w:r>
      <w:r w:rsidRPr="005E2397">
        <w:rPr>
          <w:rFonts w:cs="Calibri"/>
          <w:u w:val="single"/>
        </w:rPr>
        <w:t>colonial violence</w:t>
      </w:r>
      <w:r>
        <w:rPr>
          <w:rFonts w:cs="Calibri"/>
        </w:rPr>
        <w:t xml:space="preserve"> for hundreds of years.</w:t>
      </w:r>
    </w:p>
    <w:p w14:paraId="3B414578" w14:textId="77777777" w:rsidR="004A407F" w:rsidRPr="00392EB5" w:rsidRDefault="004A407F" w:rsidP="004A407F">
      <w:r w:rsidRPr="00392EB5">
        <w:rPr>
          <w:rStyle w:val="Style13ptBold"/>
        </w:rPr>
        <w:t xml:space="preserve">Dawson, 16 </w:t>
      </w:r>
      <w:r w:rsidRPr="00392EB5">
        <w:t xml:space="preserve">[author, activist and professor of English at the CUNY Graduate Center, and at the College of Staten Island, City University of New York, Extinction A Radical History, Chapter 3 ‘Capitalism and Extinction,’ </w:t>
      </w:r>
      <w:proofErr w:type="gramStart"/>
      <w:r w:rsidRPr="00392EB5">
        <w:t>2016]</w:t>
      </w:r>
      <w:proofErr w:type="spellStart"/>
      <w:r>
        <w:t>marlboroughef</w:t>
      </w:r>
      <w:proofErr w:type="spellEnd"/>
      <w:proofErr w:type="gramEnd"/>
    </w:p>
    <w:p w14:paraId="5212D31A" w14:textId="77777777" w:rsidR="004A407F" w:rsidRPr="005E2397" w:rsidRDefault="004A407F" w:rsidP="004A407F">
      <w:pPr>
        <w:rPr>
          <w:rStyle w:val="StyleUnderline"/>
        </w:rPr>
      </w:pPr>
      <w:r w:rsidRPr="005E2397">
        <w:rPr>
          <w:sz w:val="14"/>
        </w:rPr>
        <w:t xml:space="preserve">Capitalism’s Degradation of the Environment </w:t>
      </w:r>
      <w:r w:rsidRPr="00392EB5">
        <w:rPr>
          <w:rStyle w:val="StyleUnderline"/>
        </w:rPr>
        <w:t xml:space="preserve">The </w:t>
      </w:r>
      <w:r w:rsidRPr="005E2397">
        <w:rPr>
          <w:rStyle w:val="StyleUnderline"/>
          <w:highlight w:val="cyan"/>
        </w:rPr>
        <w:t>tendency for capitalism</w:t>
      </w:r>
      <w:r w:rsidRPr="00392EB5">
        <w:rPr>
          <w:rStyle w:val="StyleUnderline"/>
        </w:rPr>
        <w:t xml:space="preserve"> </w:t>
      </w:r>
      <w:r w:rsidRPr="005E2397">
        <w:rPr>
          <w:rStyle w:val="StyleUnderline"/>
          <w:highlight w:val="cyan"/>
        </w:rPr>
        <w:t>to</w:t>
      </w:r>
      <w:r w:rsidRPr="00392EB5">
        <w:rPr>
          <w:rStyle w:val="StyleUnderline"/>
        </w:rPr>
        <w:t xml:space="preserve"> </w:t>
      </w:r>
      <w:r w:rsidRPr="005E2397">
        <w:rPr>
          <w:rStyle w:val="Emphasis"/>
          <w:highlight w:val="cyan"/>
        </w:rPr>
        <w:t>degrade</w:t>
      </w:r>
      <w:r w:rsidRPr="00392EB5">
        <w:rPr>
          <w:rStyle w:val="StyleUnderline"/>
        </w:rPr>
        <w:t xml:space="preserve"> the </w:t>
      </w:r>
      <w:r w:rsidRPr="005E2397">
        <w:rPr>
          <w:rStyle w:val="StyleUnderline"/>
          <w:highlight w:val="cyan"/>
        </w:rPr>
        <w:t xml:space="preserve">conditions of its </w:t>
      </w:r>
      <w:r w:rsidRPr="005E2397">
        <w:rPr>
          <w:rStyle w:val="Emphasis"/>
          <w:highlight w:val="cyan"/>
        </w:rPr>
        <w:t>own</w:t>
      </w:r>
      <w:r w:rsidRPr="00392EB5">
        <w:rPr>
          <w:rStyle w:val="StyleUnderline"/>
        </w:rPr>
        <w:t xml:space="preserve"> </w:t>
      </w:r>
      <w:r w:rsidRPr="005E2397">
        <w:rPr>
          <w:rStyle w:val="StyleUnderline"/>
          <w:highlight w:val="cyan"/>
        </w:rPr>
        <w:t>production</w:t>
      </w:r>
      <w:r w:rsidRPr="00392EB5">
        <w:rPr>
          <w:rStyle w:val="StyleUnderline"/>
        </w:rPr>
        <w:t xml:space="preserve"> is shockingly </w:t>
      </w:r>
      <w:r w:rsidRPr="005E2397">
        <w:rPr>
          <w:rStyle w:val="StyleUnderline"/>
          <w:highlight w:val="cyan"/>
        </w:rPr>
        <w:t>evident in the fur trade</w:t>
      </w:r>
      <w:r w:rsidRPr="00392EB5">
        <w:rPr>
          <w:rStyle w:val="StyleUnderline"/>
        </w:rPr>
        <w:t>,</w:t>
      </w:r>
      <w:r w:rsidRPr="005E2397">
        <w:rPr>
          <w:sz w:val="14"/>
        </w:rPr>
        <w:t xml:space="preserve"> one of the main forces that drove European expansion after 1500. Aside from keeping wearers warm, fur clothes were status symbols in early modern Europe. The right to wear fur was tightly controlled by so-called sumptuary laws, which dictated that only people of certain social rank were allowed to </w:t>
      </w:r>
      <w:proofErr w:type="gramStart"/>
      <w:r w:rsidRPr="005E2397">
        <w:rPr>
          <w:sz w:val="14"/>
        </w:rPr>
        <w:t>don</w:t>
      </w:r>
      <w:proofErr w:type="gramEnd"/>
      <w:r w:rsidRPr="005E2397">
        <w:rPr>
          <w:sz w:val="14"/>
        </w:rPr>
        <w:t xml:space="preserve"> luxurious clothes. Nevertheless, as the mercantile bourgeoisie grew, the demand for furs spiraled. Western Europe quickly destroyed most of its fur-bearing mammals, and Russia began its long expansion eastward into Siberia, where it collected furs as tribute from conquered peoples such as the Tatars. By the sixteenth century, furs were the Russian state’s largest source of income. Siberian beavers, sables, and martens were driven to the </w:t>
      </w:r>
      <w:r w:rsidRPr="005E2397">
        <w:rPr>
          <w:rStyle w:val="Emphasis"/>
        </w:rPr>
        <w:t>edge of extinction</w:t>
      </w:r>
      <w:r w:rsidRPr="005E2397">
        <w:rPr>
          <w:sz w:val="14"/>
        </w:rPr>
        <w:t xml:space="preserve"> within two centuries.58 </w:t>
      </w:r>
      <w:r w:rsidRPr="005E2397">
        <w:rPr>
          <w:rStyle w:val="StyleUnderline"/>
        </w:rPr>
        <w:t xml:space="preserve">The </w:t>
      </w:r>
      <w:r w:rsidRPr="005E2397">
        <w:rPr>
          <w:rStyle w:val="Emphasis"/>
          <w:highlight w:val="cyan"/>
        </w:rPr>
        <w:t>insatiable demand</w:t>
      </w:r>
      <w:r w:rsidRPr="005E2397">
        <w:rPr>
          <w:rStyle w:val="StyleUnderline"/>
        </w:rPr>
        <w:t xml:space="preserve"> for fur </w:t>
      </w:r>
      <w:r w:rsidRPr="005E2397">
        <w:rPr>
          <w:rStyle w:val="StyleUnderline"/>
          <w:highlight w:val="cyan"/>
        </w:rPr>
        <w:t xml:space="preserve">consequently became one of the </w:t>
      </w:r>
      <w:r w:rsidRPr="005E2397">
        <w:rPr>
          <w:rStyle w:val="Emphasis"/>
          <w:highlight w:val="cyan"/>
        </w:rPr>
        <w:t>primary catalysts</w:t>
      </w:r>
      <w:r w:rsidRPr="005E2397">
        <w:rPr>
          <w:rStyle w:val="StyleUnderline"/>
          <w:highlight w:val="cyan"/>
        </w:rPr>
        <w:t xml:space="preserve"> for European colonization </w:t>
      </w:r>
      <w:r w:rsidRPr="005E2397">
        <w:rPr>
          <w:rStyle w:val="StyleUnderline"/>
        </w:rPr>
        <w:t>of the Americas</w:t>
      </w:r>
      <w:r>
        <w:rPr>
          <w:rStyle w:val="StyleUnderline"/>
        </w:rPr>
        <w:t xml:space="preserve">. </w:t>
      </w:r>
      <w:r w:rsidRPr="005E2397">
        <w:rPr>
          <w:sz w:val="14"/>
        </w:rPr>
        <w:t xml:space="preserve">Indeed, the French, Dutch, and English development companies established to facilitate European colonization of North America quickly realized that furs offered one of the most convenient means for the colonists to remit value back to Europe. Furs made fortunes for many European traders, who exchanged common and relatively cheap manufactured items such as iron axe heads with Native Americans for valuable beaver, deer, ermine, and other pelts. </w:t>
      </w:r>
      <w:r w:rsidRPr="005E2397">
        <w:t xml:space="preserve">Over time, </w:t>
      </w:r>
      <w:r w:rsidRPr="005E2397">
        <w:rPr>
          <w:rStyle w:val="StyleUnderline"/>
        </w:rPr>
        <w:t xml:space="preserve">the </w:t>
      </w:r>
      <w:r w:rsidRPr="005E2397">
        <w:rPr>
          <w:rStyle w:val="StyleUnderline"/>
          <w:highlight w:val="cyan"/>
        </w:rPr>
        <w:t>Native</w:t>
      </w:r>
      <w:r w:rsidRPr="005E2397">
        <w:rPr>
          <w:rStyle w:val="StyleUnderline"/>
        </w:rPr>
        <w:t xml:space="preserve"> American </w:t>
      </w:r>
      <w:r w:rsidRPr="005E2397">
        <w:rPr>
          <w:rStyle w:val="StyleUnderline"/>
          <w:highlight w:val="cyan"/>
        </w:rPr>
        <w:t>tribes</w:t>
      </w:r>
      <w:r w:rsidRPr="005E2397">
        <w:rPr>
          <w:rStyle w:val="StyleUnderline"/>
        </w:rPr>
        <w:t xml:space="preserve"> </w:t>
      </w:r>
      <w:r w:rsidRPr="005E2397">
        <w:rPr>
          <w:rStyle w:val="StyleUnderline"/>
          <w:highlight w:val="cyan"/>
        </w:rPr>
        <w:t>caught up in</w:t>
      </w:r>
      <w:r w:rsidRPr="005E2397">
        <w:rPr>
          <w:rStyle w:val="StyleUnderline"/>
        </w:rPr>
        <w:t xml:space="preserve"> the fur </w:t>
      </w:r>
      <w:r w:rsidRPr="005E2397">
        <w:rPr>
          <w:rStyle w:val="StyleUnderline"/>
          <w:highlight w:val="cyan"/>
        </w:rPr>
        <w:t>trade</w:t>
      </w:r>
      <w:r w:rsidRPr="005E2397">
        <w:rPr>
          <w:rStyle w:val="StyleUnderline"/>
        </w:rPr>
        <w:t xml:space="preserve"> gradually abandoned their subsistent ways of life, </w:t>
      </w:r>
      <w:r w:rsidRPr="005E2397">
        <w:rPr>
          <w:rStyle w:val="StyleUnderline"/>
          <w:highlight w:val="cyan"/>
        </w:rPr>
        <w:t xml:space="preserve">becoming </w:t>
      </w:r>
      <w:r w:rsidRPr="005E2397">
        <w:rPr>
          <w:rStyle w:val="Emphasis"/>
          <w:highlight w:val="cyan"/>
        </w:rPr>
        <w:t>integrated</w:t>
      </w:r>
      <w:r w:rsidRPr="005E2397">
        <w:rPr>
          <w:rStyle w:val="StyleUnderline"/>
          <w:highlight w:val="cyan"/>
        </w:rPr>
        <w:t xml:space="preserve"> into</w:t>
      </w:r>
      <w:r w:rsidRPr="005E2397">
        <w:rPr>
          <w:rStyle w:val="StyleUnderline"/>
        </w:rPr>
        <w:t xml:space="preserve"> the </w:t>
      </w:r>
      <w:r w:rsidRPr="005E2397">
        <w:rPr>
          <w:rStyle w:val="StyleUnderline"/>
          <w:highlight w:val="cyan"/>
        </w:rPr>
        <w:t>emerging capitalist world system</w:t>
      </w:r>
      <w:r w:rsidRPr="005E2397">
        <w:rPr>
          <w:rStyle w:val="StyleUnderline"/>
        </w:rPr>
        <w:t xml:space="preserve"> as specialized laborers working to harvest furs for European traders</w:t>
      </w:r>
      <w:r>
        <w:t xml:space="preserve">. </w:t>
      </w:r>
      <w:r w:rsidRPr="005E2397">
        <w:rPr>
          <w:sz w:val="14"/>
        </w:rPr>
        <w:t xml:space="preserve">59 European traders barter with Native American hunters for furs. In addition to transforming indigenous subsistence culture, the fur trade catalyzed bloody conflicts between Native American tribes, including the so-called Beaver Wars of the mid-17th century, in which the Dutch- and </w:t>
      </w:r>
      <w:proofErr w:type="spellStart"/>
      <w:r w:rsidRPr="005E2397">
        <w:rPr>
          <w:sz w:val="14"/>
        </w:rPr>
        <w:t>Englishbacked</w:t>
      </w:r>
      <w:proofErr w:type="spellEnd"/>
      <w:r w:rsidRPr="005E2397">
        <w:rPr>
          <w:sz w:val="14"/>
        </w:rPr>
        <w:t xml:space="preserve"> Iroquois Confederation battled the predominantly Algonquin-speaking tribes of the Great Lakes region, whom the French supported. As beaver populations declined in places such as the Hudson Valley due to over-hunting, tribes like the Mohawks clashed with their neighbors to the north and west, where fur-bearing animals had not yet been hunted to the brink of extinction. </w:t>
      </w:r>
      <w:r w:rsidRPr="00392EB5">
        <w:rPr>
          <w:rStyle w:val="StyleUnderline"/>
        </w:rPr>
        <w:t xml:space="preserve">The full human impact of these wars is still largely unknown since they took place beyond the frontier of </w:t>
      </w:r>
      <w:r w:rsidRPr="005E2397">
        <w:rPr>
          <w:rStyle w:val="Emphasis"/>
        </w:rPr>
        <w:t>European colonization</w:t>
      </w:r>
      <w:r w:rsidRPr="00392EB5">
        <w:rPr>
          <w:rStyle w:val="StyleUnderline"/>
        </w:rPr>
        <w:t xml:space="preserve">, but they </w:t>
      </w:r>
      <w:r w:rsidRPr="005E2397">
        <w:rPr>
          <w:rStyle w:val="Emphasis"/>
          <w:highlight w:val="cyan"/>
        </w:rPr>
        <w:t>undoubtedly weakened</w:t>
      </w:r>
      <w:r w:rsidRPr="005E2397">
        <w:rPr>
          <w:rStyle w:val="StyleUnderline"/>
          <w:highlight w:val="cyan"/>
        </w:rPr>
        <w:t xml:space="preserve"> the Native</w:t>
      </w:r>
      <w:r w:rsidRPr="00392EB5">
        <w:rPr>
          <w:rStyle w:val="StyleUnderline"/>
        </w:rPr>
        <w:t xml:space="preserve"> American tribes of the Northeast, </w:t>
      </w:r>
      <w:r w:rsidRPr="005E2397">
        <w:rPr>
          <w:rStyle w:val="StyleUnderline"/>
        </w:rPr>
        <w:t>making them</w:t>
      </w:r>
      <w:r w:rsidRPr="005E2397">
        <w:rPr>
          <w:rStyle w:val="Emphasis"/>
        </w:rPr>
        <w:t xml:space="preserve"> </w:t>
      </w:r>
      <w:r w:rsidRPr="005E2397">
        <w:rPr>
          <w:rStyle w:val="Emphasis"/>
          <w:highlight w:val="cyan"/>
        </w:rPr>
        <w:t xml:space="preserve">more vulnerable </w:t>
      </w:r>
      <w:r w:rsidRPr="005E2397">
        <w:rPr>
          <w:rStyle w:val="StyleUnderline"/>
          <w:highlight w:val="cyan"/>
        </w:rPr>
        <w:t>to subsequent settler colonial</w:t>
      </w:r>
      <w:r w:rsidRPr="005E2397">
        <w:rPr>
          <w:rStyle w:val="StyleUnderline"/>
        </w:rPr>
        <w:t xml:space="preserve"> </w:t>
      </w:r>
      <w:r w:rsidRPr="005E2397">
        <w:rPr>
          <w:rStyle w:val="StyleUnderline"/>
          <w:highlight w:val="cyan"/>
        </w:rPr>
        <w:t>campaigns of</w:t>
      </w:r>
      <w:r w:rsidRPr="005E2397">
        <w:rPr>
          <w:rStyle w:val="StyleUnderline"/>
        </w:rPr>
        <w:t xml:space="preserve"> </w:t>
      </w:r>
      <w:r w:rsidRPr="005E2397">
        <w:rPr>
          <w:rStyle w:val="Emphasis"/>
        </w:rPr>
        <w:t xml:space="preserve">expropriation and </w:t>
      </w:r>
      <w:r w:rsidRPr="005E2397">
        <w:rPr>
          <w:rStyle w:val="Emphasis"/>
          <w:highlight w:val="cyan"/>
        </w:rPr>
        <w:t>extermination</w:t>
      </w:r>
      <w:r w:rsidRPr="005E2397">
        <w:rPr>
          <w:rStyle w:val="StyleUnderline"/>
        </w:rPr>
        <w:t xml:space="preserve">. </w:t>
      </w:r>
      <w:r w:rsidRPr="005E2397">
        <w:rPr>
          <w:sz w:val="14"/>
        </w:rPr>
        <w:t>In addition, such inter-imperial competition between the French and English led to higher prices for pelts, which increased the incentive for unsustainable over-harvesting of furs by European trappers and Native Americans. The fur trade continued until after the American Revolution, helping to make John Jacob Astor, owner of the monopolistic American Fur Company, into the US’s first multi-millionaire. But Astor, having played a prominent role in decimating the continent’s fur-bearing animals, abandoned the trade for speculation in real estate early in the nineteenth century. Although the beaver did not become extinct, its numbers were so reduced that it was no longer viable to hunt commercially. Scarcely two hundred years had passed since King Henry IV of France had granted the first charter to a European fur trading company in North America. As Europe subjugated other parts of the planet, it dramatically transformed, and in most cases radically diminished, biodiversity of all kinds. In some cases, this was unconscious. The expansion of Europe into the Americas took the form of a great wave of novel biota, from smallpox and influenza viruses to pigs and horses.60 Traveling alongside the European conquerors, these invasive species often wreaked havoc in the New World, killing many millions of Native Americans who had not been exposed to the new germs and transforming the landscape wholesale. In many cases, however, the Europeans also consciously obliterated biodiversity for their own selfish economic ends. For example, consider the plantation system. The immense diversity of the tropical and semi-tropical lands settled by the Portuguese and Spanish, early implementers of the plantation economy, was dramatically remade as land was turned over to grow a single crop such as sugar.</w:t>
      </w:r>
      <w:r w:rsidRPr="005E2397">
        <w:rPr>
          <w:rStyle w:val="StyleUnderline"/>
        </w:rPr>
        <w:t xml:space="preserve"> </w:t>
      </w:r>
      <w:r w:rsidRPr="005E2397">
        <w:rPr>
          <w:rStyle w:val="StyleUnderline"/>
          <w:highlight w:val="cyan"/>
        </w:rPr>
        <w:t xml:space="preserve">As territories were </w:t>
      </w:r>
      <w:r w:rsidRPr="005E2397">
        <w:rPr>
          <w:rStyle w:val="Emphasis"/>
          <w:highlight w:val="cyan"/>
        </w:rPr>
        <w:t>subjugated</w:t>
      </w:r>
      <w:r w:rsidRPr="005E2397">
        <w:rPr>
          <w:rStyle w:val="StyleUnderline"/>
        </w:rPr>
        <w:t xml:space="preserve"> and incorporated into European empires and the nascent capitalist system, </w:t>
      </w:r>
      <w:r w:rsidRPr="005E2397">
        <w:rPr>
          <w:rStyle w:val="StyleUnderline"/>
          <w:highlight w:val="cyan"/>
        </w:rPr>
        <w:t>indigenous agricultural</w:t>
      </w:r>
      <w:r w:rsidRPr="005E2397">
        <w:rPr>
          <w:rStyle w:val="StyleUnderline"/>
        </w:rPr>
        <w:t xml:space="preserve"> </w:t>
      </w:r>
      <w:r w:rsidRPr="005E2397">
        <w:rPr>
          <w:rStyle w:val="StyleUnderline"/>
          <w:highlight w:val="cyan"/>
        </w:rPr>
        <w:t>practices</w:t>
      </w:r>
      <w:r w:rsidRPr="005E2397">
        <w:rPr>
          <w:rStyle w:val="StyleUnderline"/>
        </w:rPr>
        <w:t xml:space="preserve"> that </w:t>
      </w:r>
      <w:r w:rsidRPr="005E2397">
        <w:rPr>
          <w:rStyle w:val="StyleUnderline"/>
          <w:highlight w:val="cyan"/>
        </w:rPr>
        <w:t>were adapted</w:t>
      </w:r>
      <w:r w:rsidRPr="005E2397">
        <w:rPr>
          <w:rStyle w:val="StyleUnderline"/>
        </w:rPr>
        <w:t xml:space="preserve"> to the local climate </w:t>
      </w:r>
      <w:r w:rsidRPr="005E2397">
        <w:t>(and</w:t>
      </w:r>
      <w:r w:rsidRPr="005E2397">
        <w:rPr>
          <w:rStyle w:val="StyleUnderline"/>
        </w:rPr>
        <w:t xml:space="preserve"> </w:t>
      </w:r>
      <w:r w:rsidRPr="005E2397">
        <w:rPr>
          <w:sz w:val="14"/>
        </w:rPr>
        <w:t xml:space="preserve">consequently highly diverse and resilient) were extirpated. Such well-adapted agricultural practices were replaced by cash crops grown for export to the imperial </w:t>
      </w:r>
      <w:proofErr w:type="gramStart"/>
      <w:r w:rsidRPr="005E2397">
        <w:rPr>
          <w:sz w:val="14"/>
        </w:rPr>
        <w:t>metropole</w:t>
      </w:r>
      <w:proofErr w:type="gramEnd"/>
      <w:r w:rsidRPr="005E2397">
        <w:rPr>
          <w:sz w:val="14"/>
        </w:rPr>
        <w:t xml:space="preserve">. </w:t>
      </w:r>
      <w:r w:rsidRPr="00392EB5">
        <w:rPr>
          <w:rStyle w:val="StyleUnderline"/>
        </w:rPr>
        <w:t>Indigenous peoples were displaced and slaves were imported to work the land, generating a brutal system of hitherto unequalled exploitation based on invented notions of racial difference</w:t>
      </w:r>
      <w:r w:rsidRPr="005E2397">
        <w:rPr>
          <w:rStyle w:val="StyleUnderline"/>
        </w:rPr>
        <w:t xml:space="preserve">. </w:t>
      </w:r>
      <w:r w:rsidRPr="005E2397">
        <w:rPr>
          <w:rStyle w:val="StyleUnderline"/>
          <w:highlight w:val="cyan"/>
        </w:rPr>
        <w:t>In addition to displacing and</w:t>
      </w:r>
      <w:r w:rsidRPr="005E2397">
        <w:rPr>
          <w:rStyle w:val="StyleUnderline"/>
        </w:rPr>
        <w:t xml:space="preserve"> </w:t>
      </w:r>
      <w:r w:rsidRPr="005E2397">
        <w:rPr>
          <w:rStyle w:val="Emphasis"/>
          <w:highlight w:val="cyan"/>
        </w:rPr>
        <w:t>killing</w:t>
      </w:r>
      <w:r w:rsidRPr="005E2397">
        <w:rPr>
          <w:rStyle w:val="Emphasis"/>
        </w:rPr>
        <w:t xml:space="preserve"> many </w:t>
      </w:r>
      <w:r w:rsidRPr="005E2397">
        <w:rPr>
          <w:rStyle w:val="Emphasis"/>
          <w:highlight w:val="cyan"/>
        </w:rPr>
        <w:t>millions</w:t>
      </w:r>
      <w:r w:rsidRPr="005E2397">
        <w:rPr>
          <w:rStyle w:val="Emphasis"/>
        </w:rPr>
        <w:t xml:space="preserve"> of people</w:t>
      </w:r>
      <w:r w:rsidRPr="005E2397">
        <w:rPr>
          <w:rStyle w:val="StyleUnderline"/>
        </w:rPr>
        <w:t xml:space="preserve">, the </w:t>
      </w:r>
      <w:r w:rsidRPr="005E2397">
        <w:rPr>
          <w:rStyle w:val="StyleUnderline"/>
          <w:highlight w:val="cyan"/>
        </w:rPr>
        <w:t>monocultures</w:t>
      </w:r>
      <w:r w:rsidRPr="005E2397">
        <w:rPr>
          <w:rStyle w:val="StyleUnderline"/>
        </w:rPr>
        <w:t xml:space="preserve"> of the plantation economy </w:t>
      </w:r>
      <w:r w:rsidRPr="005E2397">
        <w:rPr>
          <w:rStyle w:val="Emphasis"/>
          <w:highlight w:val="cyan"/>
        </w:rPr>
        <w:t xml:space="preserve">quickly exhausted </w:t>
      </w:r>
      <w:r w:rsidRPr="005E2397">
        <w:rPr>
          <w:rStyle w:val="Emphasis"/>
        </w:rPr>
        <w:t xml:space="preserve">the </w:t>
      </w:r>
      <w:r w:rsidRPr="005E2397">
        <w:rPr>
          <w:rStyle w:val="Emphasis"/>
          <w:highlight w:val="cyan"/>
        </w:rPr>
        <w:t>land</w:t>
      </w:r>
      <w:r w:rsidRPr="005E2397">
        <w:rPr>
          <w:rStyle w:val="StyleUnderline"/>
        </w:rPr>
        <w:t xml:space="preserve"> in the colonies, destroying soil fertility, and </w:t>
      </w:r>
      <w:r w:rsidRPr="005E2397">
        <w:rPr>
          <w:rStyle w:val="Emphasis"/>
        </w:rPr>
        <w:t>increasing vulnerability</w:t>
      </w:r>
      <w:r w:rsidRPr="005E2397">
        <w:rPr>
          <w:rStyle w:val="StyleUnderline"/>
        </w:rPr>
        <w:t xml:space="preserve"> to pests.</w:t>
      </w:r>
      <w:r w:rsidRPr="005E2397">
        <w:rPr>
          <w:sz w:val="14"/>
        </w:rPr>
        <w:t xml:space="preserve"> By the late eighteenth century, plantation owners in the Caribbean islands had begun to worry about environmental degradation and climate change, which at the time was known as desiccation.61 As a result of the deforestation linked to plantations, rain had ceased to fall on some of these islands. Mounting concern over the deteriorating environment led to the passage of the first conservation legislation, which set aside forest land in a forerunner of national park systems.62 </w:t>
      </w:r>
      <w:r w:rsidRPr="00392EB5">
        <w:rPr>
          <w:rStyle w:val="StyleUnderline"/>
        </w:rPr>
        <w:t xml:space="preserve">As plantation owners depleted the land, inter-imperial rivalry surged, with European colonial powers vying to capture islands whose fertility had not yet been depleted. </w:t>
      </w:r>
      <w:r w:rsidRPr="005E2397">
        <w:rPr>
          <w:rStyle w:val="StyleUnderline"/>
        </w:rPr>
        <w:t xml:space="preserve">The </w:t>
      </w:r>
      <w:r w:rsidRPr="005E2397">
        <w:rPr>
          <w:rStyle w:val="StyleUnderline"/>
          <w:highlight w:val="cyan"/>
        </w:rPr>
        <w:t>British abolition of slavery</w:t>
      </w:r>
      <w:r w:rsidRPr="005E2397">
        <w:rPr>
          <w:rStyle w:val="StyleUnderline"/>
        </w:rPr>
        <w:t xml:space="preserve"> in 1833 can, in fact, be </w:t>
      </w:r>
      <w:r w:rsidRPr="005E2397">
        <w:rPr>
          <w:rStyle w:val="Emphasis"/>
          <w:highlight w:val="cyan"/>
        </w:rPr>
        <w:t>seen as a</w:t>
      </w:r>
      <w:r w:rsidRPr="005E2397">
        <w:rPr>
          <w:rStyle w:val="Emphasis"/>
        </w:rPr>
        <w:t xml:space="preserve"> </w:t>
      </w:r>
      <w:r w:rsidRPr="005E2397">
        <w:rPr>
          <w:rStyle w:val="Emphasis"/>
          <w:highlight w:val="cyan"/>
        </w:rPr>
        <w:t>reaction</w:t>
      </w:r>
      <w:r w:rsidRPr="005E2397">
        <w:rPr>
          <w:rStyle w:val="StyleUnderline"/>
          <w:highlight w:val="cyan"/>
        </w:rPr>
        <w:t xml:space="preserve"> to the declining </w:t>
      </w:r>
      <w:r w:rsidRPr="005E2397">
        <w:rPr>
          <w:rStyle w:val="Emphasis"/>
          <w:highlight w:val="cyan"/>
        </w:rPr>
        <w:t>productivity</w:t>
      </w:r>
      <w:r w:rsidRPr="005E2397">
        <w:rPr>
          <w:rStyle w:val="StyleUnderline"/>
          <w:highlight w:val="cyan"/>
        </w:rPr>
        <w:t xml:space="preserve"> of</w:t>
      </w:r>
      <w:r w:rsidRPr="005E2397">
        <w:rPr>
          <w:rStyle w:val="StyleUnderline"/>
        </w:rPr>
        <w:t xml:space="preserve"> its Caribbean </w:t>
      </w:r>
      <w:r w:rsidRPr="005E2397">
        <w:rPr>
          <w:rStyle w:val="StyleUnderline"/>
          <w:highlight w:val="cyan"/>
        </w:rPr>
        <w:t>plantations</w:t>
      </w:r>
      <w:r w:rsidRPr="005E2397">
        <w:rPr>
          <w:rStyle w:val="StyleUnderline"/>
        </w:rPr>
        <w:t xml:space="preserve">, </w:t>
      </w:r>
      <w:r w:rsidRPr="005E2397">
        <w:rPr>
          <w:rStyle w:val="StyleUnderline"/>
          <w:highlight w:val="cyan"/>
        </w:rPr>
        <w:t>rather than</w:t>
      </w:r>
      <w:r w:rsidRPr="005E2397">
        <w:rPr>
          <w:rStyle w:val="StyleUnderline"/>
        </w:rPr>
        <w:t xml:space="preserve"> as an </w:t>
      </w:r>
      <w:r w:rsidRPr="005E2397">
        <w:rPr>
          <w:rStyle w:val="StyleUnderline"/>
          <w:highlight w:val="cyan"/>
        </w:rPr>
        <w:t>act of selfless</w:t>
      </w:r>
      <w:r w:rsidRPr="005E2397">
        <w:rPr>
          <w:rStyle w:val="StyleUnderline"/>
        </w:rPr>
        <w:t xml:space="preserve"> </w:t>
      </w:r>
      <w:r w:rsidRPr="005E2397">
        <w:rPr>
          <w:rStyle w:val="StyleUnderline"/>
          <w:highlight w:val="cyan"/>
        </w:rPr>
        <w:t>humanitarianism</w:t>
      </w:r>
      <w:r w:rsidRPr="005E2397">
        <w:rPr>
          <w:rStyle w:val="StyleUnderline"/>
        </w:rPr>
        <w:t>.</w:t>
      </w:r>
      <w:r w:rsidRPr="005E2397">
        <w:rPr>
          <w:sz w:val="14"/>
        </w:rPr>
        <w:t xml:space="preserve">63 Despite mounting awareness of the destructive social and environmental impact of the plantation system, however, the European powers continued to establish plantations around the world, as extensive tea, rice, and rubber industries were opened in Asia and Africa well into the twentieth century. The Green Revolution of the second half of the twentieth century continued this trend towards displacement of small peasant agriculture by large landholdings devoted to export agriculture, with fossil </w:t>
      </w:r>
      <w:proofErr w:type="gramStart"/>
      <w:r w:rsidRPr="005E2397">
        <w:rPr>
          <w:sz w:val="14"/>
        </w:rPr>
        <w:t>fuel based</w:t>
      </w:r>
      <w:proofErr w:type="gramEnd"/>
      <w:r w:rsidRPr="005E2397">
        <w:rPr>
          <w:sz w:val="14"/>
        </w:rPr>
        <w:t xml:space="preserve"> fertilizers and pesticides used to cope with the resulting environmental stresses and contradictions.64 </w:t>
      </w:r>
      <w:r w:rsidRPr="00392EB5">
        <w:rPr>
          <w:rStyle w:val="StyleUnderline"/>
        </w:rPr>
        <w:t xml:space="preserve">As Europeans colonized other parts of the world, they took cultural beliefs with them that legitimated their conquests. </w:t>
      </w:r>
      <w:r w:rsidRPr="005E2397">
        <w:rPr>
          <w:rStyle w:val="StyleUnderline"/>
        </w:rPr>
        <w:t xml:space="preserve">These </w:t>
      </w:r>
      <w:r w:rsidRPr="005E2397">
        <w:rPr>
          <w:rStyle w:val="Emphasis"/>
          <w:highlight w:val="cyan"/>
        </w:rPr>
        <w:t>ideologies of</w:t>
      </w:r>
      <w:r w:rsidRPr="005E2397">
        <w:rPr>
          <w:rStyle w:val="Emphasis"/>
        </w:rPr>
        <w:t xml:space="preserve"> </w:t>
      </w:r>
      <w:r w:rsidRPr="005E2397">
        <w:rPr>
          <w:rStyle w:val="Emphasis"/>
          <w:highlight w:val="cyan"/>
        </w:rPr>
        <w:t>domination</w:t>
      </w:r>
      <w:r w:rsidRPr="005E2397">
        <w:rPr>
          <w:rStyle w:val="StyleUnderline"/>
        </w:rPr>
        <w:t xml:space="preserve">, intended to </w:t>
      </w:r>
      <w:r w:rsidRPr="005E2397">
        <w:rPr>
          <w:rStyle w:val="Emphasis"/>
        </w:rPr>
        <w:t>justify European expropriation</w:t>
      </w:r>
      <w:r w:rsidRPr="005E2397">
        <w:rPr>
          <w:rStyle w:val="StyleUnderline"/>
        </w:rPr>
        <w:t xml:space="preserve"> of indigenous people and their land, also established an </w:t>
      </w:r>
      <w:r w:rsidRPr="005E2397">
        <w:rPr>
          <w:rStyle w:val="Emphasis"/>
        </w:rPr>
        <w:t>exploitative attitude</w:t>
      </w:r>
      <w:r w:rsidRPr="005E2397">
        <w:rPr>
          <w:rStyle w:val="StyleUnderline"/>
        </w:rPr>
        <w:t xml:space="preserve"> towards flora and fauna in the colonies. The English philosopher John Locke, for example, argued that God intended the land to belong to those who were “</w:t>
      </w:r>
      <w:r w:rsidRPr="005E2397">
        <w:rPr>
          <w:rStyle w:val="Emphasis"/>
        </w:rPr>
        <w:t>industrious and rational</w:t>
      </w:r>
      <w:r w:rsidRPr="005E2397">
        <w:rPr>
          <w:rStyle w:val="StyleUnderline"/>
        </w:rPr>
        <w:t>.”</w:t>
      </w:r>
      <w:r w:rsidRPr="005E2397">
        <w:rPr>
          <w:sz w:val="14"/>
        </w:rPr>
        <w:t xml:space="preserve"> These attributes were manifested in Europeans’ “improvement” of the land through their labor, development work that, he argued, removed the land from its original communal state and made it the property of the Europeans. As Locke remarked, “He that in obedience to this command of God, subdued, tilled and sowed any part of [the land], thereby annexed to it something that was his property, which another had no title to…”65 </w:t>
      </w:r>
      <w:r w:rsidRPr="005E2397">
        <w:rPr>
          <w:rStyle w:val="StyleUnderline"/>
        </w:rPr>
        <w:t xml:space="preserve">In other words, </w:t>
      </w:r>
      <w:r w:rsidRPr="005E2397">
        <w:rPr>
          <w:rStyle w:val="StyleUnderline"/>
          <w:highlight w:val="cyan"/>
        </w:rPr>
        <w:t>since indigenous people weren’t using the land properly</w:t>
      </w:r>
      <w:r w:rsidRPr="005E2397">
        <w:rPr>
          <w:rStyle w:val="StyleUnderline"/>
        </w:rPr>
        <w:t xml:space="preserve">, </w:t>
      </w:r>
      <w:r w:rsidRPr="005E2397">
        <w:rPr>
          <w:rStyle w:val="StyleUnderline"/>
          <w:highlight w:val="cyan"/>
        </w:rPr>
        <w:t>it</w:t>
      </w:r>
      <w:r w:rsidRPr="005E2397">
        <w:rPr>
          <w:rStyle w:val="StyleUnderline"/>
        </w:rPr>
        <w:t xml:space="preserve"> </w:t>
      </w:r>
      <w:r w:rsidRPr="005E2397">
        <w:rPr>
          <w:rStyle w:val="Emphasis"/>
          <w:highlight w:val="cyan"/>
        </w:rPr>
        <w:t>didn’t</w:t>
      </w:r>
      <w:r w:rsidRPr="005E2397">
        <w:rPr>
          <w:rStyle w:val="Emphasis"/>
        </w:rPr>
        <w:t xml:space="preserve"> really </w:t>
      </w:r>
      <w:r w:rsidRPr="005E2397">
        <w:rPr>
          <w:rStyle w:val="Emphasis"/>
          <w:highlight w:val="cyan"/>
        </w:rPr>
        <w:t>belong to them</w:t>
      </w:r>
      <w:r w:rsidRPr="005E2397">
        <w:rPr>
          <w:rStyle w:val="StyleUnderline"/>
        </w:rPr>
        <w:t xml:space="preserve"> and they could be dispossessed with no problem.</w:t>
      </w:r>
      <w:r w:rsidRPr="005E2397">
        <w:rPr>
          <w:sz w:val="14"/>
        </w:rPr>
        <w:t xml:space="preserve"> Not coincidentally, Locke owned plantations in English colonies in Ireland and Virginia.66 While part of the “improvement” that Locke envisaged was to come through the form of privatization known as enclosure, such development was also to take place through the application of modern science. </w:t>
      </w:r>
      <w:r w:rsidRPr="00392EB5">
        <w:rPr>
          <w:rStyle w:val="StyleUnderline"/>
        </w:rPr>
        <w:t>As it was conceptualized by Francis Bacon and his followers in the seventeenth century, the scientific method involved interventions in a natural world represented as a female body, a body that had to be “twisted on the rack” and “tortured by fire” before it would reveal its secrets.</w:t>
      </w:r>
      <w:r w:rsidRPr="005E2397">
        <w:rPr>
          <w:sz w:val="14"/>
        </w:rPr>
        <w:t xml:space="preserve"> </w:t>
      </w:r>
      <w:r w:rsidRPr="00392EB5">
        <w:rPr>
          <w:rStyle w:val="StyleUnderline"/>
        </w:rPr>
        <w:t>But Bacon’s representation of the forceful subjugation of a feminized nature also reflects a process of subjugation unfolding at the time he wrote: the violent acts of enclosure through which women, accused of being witches and often burnt at the stake, were deprived of control of their reproductive power in the early modern period.</w:t>
      </w:r>
      <w:r w:rsidRPr="005E2397">
        <w:rPr>
          <w:sz w:val="14"/>
        </w:rPr>
        <w:t xml:space="preserve"> 67 In many ways, Bacon and his acolytes were simply expanding on the Judeo-Christian tradition; after all, it is Adam whom God allows to name not just the animals in Genesis, thereby establishing his dominion over the natural world, but also Eve. 68 </w:t>
      </w:r>
      <w:r w:rsidRPr="005E2397">
        <w:rPr>
          <w:rStyle w:val="StyleUnderline"/>
          <w:highlight w:val="cyan"/>
        </w:rPr>
        <w:t>Women being burned at the</w:t>
      </w:r>
      <w:r w:rsidRPr="005E2397">
        <w:rPr>
          <w:rStyle w:val="StyleUnderline"/>
        </w:rPr>
        <w:t xml:space="preserve"> </w:t>
      </w:r>
      <w:r w:rsidRPr="005E2397">
        <w:rPr>
          <w:rStyle w:val="StyleUnderline"/>
          <w:highlight w:val="cyan"/>
        </w:rPr>
        <w:t>stake in Europe</w:t>
      </w:r>
      <w:r w:rsidRPr="005E2397">
        <w:rPr>
          <w:rStyle w:val="StyleUnderline"/>
        </w:rPr>
        <w:t xml:space="preserve">, </w:t>
      </w:r>
      <w:r w:rsidRPr="005E2397">
        <w:rPr>
          <w:rStyle w:val="StyleUnderline"/>
          <w:highlight w:val="cyan"/>
        </w:rPr>
        <w:t>part of the campaign to</w:t>
      </w:r>
      <w:r w:rsidRPr="005E2397">
        <w:rPr>
          <w:rStyle w:val="StyleUnderline"/>
        </w:rPr>
        <w:t xml:space="preserve"> enclose the commons that helped </w:t>
      </w:r>
      <w:r w:rsidRPr="005E2397">
        <w:rPr>
          <w:rStyle w:val="Emphasis"/>
          <w:highlight w:val="cyan"/>
        </w:rPr>
        <w:t>inaugurate capitalism</w:t>
      </w:r>
      <w:r w:rsidRPr="005E2397">
        <w:rPr>
          <w:rStyle w:val="Emphasis"/>
        </w:rPr>
        <w:t>.</w:t>
      </w:r>
      <w:r w:rsidRPr="005E2397">
        <w:rPr>
          <w:rStyle w:val="StyleUnderline"/>
        </w:rPr>
        <w:t xml:space="preserve"> This</w:t>
      </w:r>
      <w:r w:rsidRPr="005E2397">
        <w:rPr>
          <w:sz w:val="14"/>
        </w:rPr>
        <w:t xml:space="preserve"> subjugation mirrored the equally savage measures through which the European peasantry was expelled from the land they once held communally, as well as the bottomless depravity of colonialism and racial slavery, processes of expropriation, as Marx put it, “written in the annals of mankind in letters of blood and fire.” As Bacon’s account of scientific inquisition suggests, the scientific method took this reign of terror as one of its core metaphors, generating a model of patriarchal mastery over a passive feminized nature that set the terms for subsequent notions of progress through domination of the natural world. </w:t>
      </w:r>
      <w:r w:rsidRPr="005E2397">
        <w:rPr>
          <w:rStyle w:val="StyleUnderline"/>
          <w:highlight w:val="cyan"/>
        </w:rPr>
        <w:t>Doctrines of the objectivity</w:t>
      </w:r>
      <w:r w:rsidRPr="005E2397">
        <w:rPr>
          <w:rStyle w:val="StyleUnderline"/>
        </w:rPr>
        <w:t xml:space="preserve"> and disinterestedness </w:t>
      </w:r>
      <w:r w:rsidRPr="005E2397">
        <w:rPr>
          <w:rStyle w:val="StyleUnderline"/>
          <w:highlight w:val="cyan"/>
        </w:rPr>
        <w:t>of the</w:t>
      </w:r>
      <w:r w:rsidRPr="005E2397">
        <w:rPr>
          <w:rStyle w:val="StyleUnderline"/>
        </w:rPr>
        <w:t xml:space="preserve"> </w:t>
      </w:r>
      <w:r w:rsidRPr="005E2397">
        <w:rPr>
          <w:rStyle w:val="Emphasis"/>
          <w:highlight w:val="cyan"/>
        </w:rPr>
        <w:t>scientific method</w:t>
      </w:r>
      <w:r w:rsidRPr="005E2397">
        <w:rPr>
          <w:rStyle w:val="StyleUnderline"/>
        </w:rPr>
        <w:t xml:space="preserve"> helped to </w:t>
      </w:r>
      <w:r w:rsidRPr="005E2397">
        <w:rPr>
          <w:rStyle w:val="StyleUnderline"/>
          <w:highlight w:val="cyan"/>
        </w:rPr>
        <w:t>obscure</w:t>
      </w:r>
      <w:r w:rsidRPr="005E2397">
        <w:rPr>
          <w:rStyle w:val="StyleUnderline"/>
        </w:rPr>
        <w:t xml:space="preserve"> the potentially </w:t>
      </w:r>
      <w:proofErr w:type="spellStart"/>
      <w:r w:rsidRPr="005E2397">
        <w:rPr>
          <w:rStyle w:val="Emphasis"/>
        </w:rPr>
        <w:t>ecocidal</w:t>
      </w:r>
      <w:proofErr w:type="spellEnd"/>
      <w:r w:rsidRPr="005E2397">
        <w:rPr>
          <w:rStyle w:val="Emphasis"/>
        </w:rPr>
        <w:t xml:space="preserve">, </w:t>
      </w:r>
      <w:r w:rsidRPr="005E2397">
        <w:rPr>
          <w:rStyle w:val="Emphasis"/>
          <w:highlight w:val="cyan"/>
        </w:rPr>
        <w:t>patriarchal</w:t>
      </w:r>
      <w:r w:rsidRPr="005E2397">
        <w:rPr>
          <w:rStyle w:val="StyleUnderline"/>
        </w:rPr>
        <w:t xml:space="preserve">, and </w:t>
      </w:r>
      <w:r w:rsidRPr="005E2397">
        <w:rPr>
          <w:rStyle w:val="Emphasis"/>
          <w:highlight w:val="cyan"/>
        </w:rPr>
        <w:t>racist</w:t>
      </w:r>
      <w:r w:rsidRPr="005E2397">
        <w:rPr>
          <w:rStyle w:val="StyleUnderline"/>
          <w:highlight w:val="cyan"/>
        </w:rPr>
        <w:t xml:space="preserve"> character of</w:t>
      </w:r>
      <w:r w:rsidRPr="005E2397">
        <w:rPr>
          <w:rStyle w:val="StyleUnderline"/>
        </w:rPr>
        <w:t xml:space="preserve"> </w:t>
      </w:r>
      <w:r w:rsidRPr="005E2397">
        <w:rPr>
          <w:rStyle w:val="Emphasis"/>
          <w:highlight w:val="cyan"/>
        </w:rPr>
        <w:t>techno-science</w:t>
      </w:r>
      <w:r w:rsidRPr="005E2397">
        <w:rPr>
          <w:rStyle w:val="StyleUnderline"/>
        </w:rPr>
        <w:t xml:space="preserve">, until the social movements of the late twentieth century arose to challenge science’s role in legitimating colonialism, in </w:t>
      </w:r>
      <w:r w:rsidRPr="005E2397">
        <w:rPr>
          <w:rStyle w:val="Emphasis"/>
          <w:highlight w:val="cyan"/>
        </w:rPr>
        <w:t>depriving women of control of their bodies</w:t>
      </w:r>
      <w:r w:rsidRPr="005E2397">
        <w:rPr>
          <w:rStyle w:val="StyleUnderline"/>
        </w:rPr>
        <w:t xml:space="preserve">, and in creating </w:t>
      </w:r>
      <w:r w:rsidRPr="005E2397">
        <w:rPr>
          <w:rStyle w:val="Emphasis"/>
        </w:rPr>
        <w:t>deadly chemicals</w:t>
      </w:r>
      <w:r w:rsidRPr="005E2397">
        <w:rPr>
          <w:rStyle w:val="StyleUnderline"/>
        </w:rPr>
        <w:t xml:space="preserve"> such as DDT.69 </w:t>
      </w:r>
    </w:p>
    <w:p w14:paraId="193281BD" w14:textId="77777777" w:rsidR="006F4C0B" w:rsidRPr="00AA7AAC" w:rsidRDefault="006F4C0B" w:rsidP="00AA7AAC"/>
    <w:p w14:paraId="06828092" w14:textId="3DCE6821" w:rsidR="00C17AFA" w:rsidRDefault="00C17AFA" w:rsidP="00C17AFA">
      <w:pPr>
        <w:pStyle w:val="Heading1"/>
      </w:pPr>
      <w:r>
        <w:t>Aff</w:t>
      </w:r>
    </w:p>
    <w:p w14:paraId="64137AAF" w14:textId="77777777" w:rsidR="0098080D" w:rsidRPr="007B7D6D" w:rsidRDefault="0098080D" w:rsidP="0098080D">
      <w:pPr>
        <w:pStyle w:val="Heading2"/>
      </w:pPr>
      <w:r>
        <w:t>Perm</w:t>
      </w:r>
    </w:p>
    <w:p w14:paraId="5A56766C" w14:textId="77777777" w:rsidR="0098080D" w:rsidRDefault="0098080D" w:rsidP="0098080D">
      <w:pPr>
        <w:pStyle w:val="Heading3"/>
      </w:pPr>
      <w:r>
        <w:t>Perm --- Do Both --- Kwak</w:t>
      </w:r>
    </w:p>
    <w:p w14:paraId="4209E7D3" w14:textId="77777777" w:rsidR="0098080D" w:rsidRPr="004F378A" w:rsidRDefault="0098080D" w:rsidP="0098080D"/>
    <w:p w14:paraId="110F5449" w14:textId="77777777" w:rsidR="0098080D" w:rsidRPr="00B22323" w:rsidRDefault="0098080D" w:rsidP="0098080D">
      <w:pPr>
        <w:pStyle w:val="Heading4"/>
      </w:pPr>
      <w:r>
        <w:t xml:space="preserve">Do both </w:t>
      </w:r>
      <w:proofErr w:type="gramStart"/>
      <w:r>
        <w:t>solves</w:t>
      </w:r>
      <w:proofErr w:type="gramEnd"/>
      <w:r>
        <w:t xml:space="preserve">. You can disagree with Hayek but agree with the plan. </w:t>
      </w:r>
    </w:p>
    <w:p w14:paraId="142124B4" w14:textId="77777777" w:rsidR="0098080D" w:rsidRPr="00350853" w:rsidRDefault="0098080D" w:rsidP="0098080D">
      <w:r w:rsidRPr="006B4BE5">
        <w:rPr>
          <w:rStyle w:val="Style13ptBold"/>
        </w:rPr>
        <w:t>Kwak ’17</w:t>
      </w:r>
      <w:r>
        <w:t xml:space="preserve"> [James; 2017; Professor of Law at University of Connecticut School of Law, PhD in French Intellectual History at UC-Berkeley; “Economism: Bad Economics and the Rise of Inequality,” Ch. 6, P. 124-126]</w:t>
      </w:r>
    </w:p>
    <w:p w14:paraId="5689B8FF" w14:textId="77777777" w:rsidR="0098080D" w:rsidRPr="006B5CC1" w:rsidRDefault="0098080D" w:rsidP="0098080D">
      <w:pPr>
        <w:rPr>
          <w:sz w:val="16"/>
        </w:rPr>
      </w:pPr>
      <w:r w:rsidRPr="006B5CC1">
        <w:rPr>
          <w:sz w:val="16"/>
        </w:rPr>
        <w:t>THE FORGOTTEN ALTERNATIVE</w:t>
      </w:r>
    </w:p>
    <w:p w14:paraId="7C8B03E5" w14:textId="77777777" w:rsidR="0098080D" w:rsidRPr="006B5CC1" w:rsidRDefault="0098080D" w:rsidP="0098080D">
      <w:pPr>
        <w:rPr>
          <w:sz w:val="16"/>
        </w:rPr>
      </w:pPr>
      <w:r w:rsidRPr="006B5CC1">
        <w:rPr>
          <w:sz w:val="16"/>
        </w:rPr>
        <w:t xml:space="preserve">The current system provides widespread but not universal access to health care by (a) selling insurance in “competitive markets,” (b) forcing everyone to buy it, (c) providing subsidies to people who can’t afford it, (d) limiting the policies that insurers are allowed to sell, (e) restricting their ability to set prices, (f) sub- </w:t>
      </w:r>
      <w:proofErr w:type="spellStart"/>
      <w:r w:rsidRPr="006B5CC1">
        <w:rPr>
          <w:sz w:val="16"/>
        </w:rPr>
        <w:t>sidizing</w:t>
      </w:r>
      <w:proofErr w:type="spellEnd"/>
      <w:r w:rsidRPr="006B5CC1">
        <w:rPr>
          <w:sz w:val="16"/>
        </w:rPr>
        <w:t xml:space="preserve"> employer-sponsored plans because companies can get better deals than individuals, (g) penalizing people who get plans that we don’t like, and (h) reshuffling money among insurance companies. Surely, there must be another way. </w:t>
      </w:r>
    </w:p>
    <w:p w14:paraId="7C2172A8" w14:textId="77777777" w:rsidR="0098080D" w:rsidRPr="006B5CC1" w:rsidRDefault="0098080D" w:rsidP="0098080D">
      <w:pPr>
        <w:rPr>
          <w:sz w:val="16"/>
        </w:rPr>
      </w:pPr>
      <w:r w:rsidRPr="006B5CC1">
        <w:rPr>
          <w:sz w:val="16"/>
        </w:rPr>
        <w:t xml:space="preserve">Not only is there another way; it’s one that every other country in the developed world has chosen. </w:t>
      </w:r>
      <w:r w:rsidRPr="006B5CC1">
        <w:rPr>
          <w:rStyle w:val="StyleUnderline"/>
          <w:highlight w:val="cyan"/>
        </w:rPr>
        <w:t xml:space="preserve">The </w:t>
      </w:r>
      <w:r w:rsidRPr="006B5CC1">
        <w:rPr>
          <w:rStyle w:val="Emphasis"/>
          <w:highlight w:val="cyan"/>
        </w:rPr>
        <w:t>a</w:t>
      </w:r>
      <w:r w:rsidRPr="00A93735">
        <w:rPr>
          <w:rStyle w:val="Emphasis"/>
          <w:highlight w:val="cyan"/>
        </w:rPr>
        <w:t>lt</w:t>
      </w:r>
      <w:r w:rsidRPr="006B5CC1">
        <w:rPr>
          <w:sz w:val="16"/>
        </w:rPr>
        <w:t xml:space="preserve">ernative </w:t>
      </w:r>
      <w:r w:rsidRPr="00A93735">
        <w:rPr>
          <w:rStyle w:val="StyleUnderline"/>
          <w:highlight w:val="cyan"/>
        </w:rPr>
        <w:t>is</w:t>
      </w:r>
      <w:r w:rsidRPr="00A93735">
        <w:rPr>
          <w:rStyle w:val="StyleUnderline"/>
        </w:rPr>
        <w:t xml:space="preserve"> a </w:t>
      </w:r>
      <w:r w:rsidRPr="00A93735">
        <w:rPr>
          <w:rStyle w:val="Emphasis"/>
          <w:highlight w:val="cyan"/>
        </w:rPr>
        <w:t>universal health insurance</w:t>
      </w:r>
      <w:r w:rsidRPr="00A93735">
        <w:rPr>
          <w:rStyle w:val="StyleUnderline"/>
        </w:rPr>
        <w:t xml:space="preserve"> system</w:t>
      </w:r>
      <w:r w:rsidRPr="006B5CC1">
        <w:rPr>
          <w:sz w:val="16"/>
        </w:rPr>
        <w:t xml:space="preserve">, paid for by taxes and either administered or overseen by the government, </w:t>
      </w:r>
      <w:proofErr w:type="gramStart"/>
      <w:r w:rsidRPr="006B5CC1">
        <w:rPr>
          <w:sz w:val="16"/>
        </w:rPr>
        <w:t>in:</w:t>
      </w:r>
      <w:proofErr w:type="gramEnd"/>
      <w:r w:rsidRPr="006B5CC1">
        <w:rPr>
          <w:sz w:val="16"/>
        </w:rPr>
        <w:t xml:space="preserve"> which access to most health-care services does not depend on ability to pay. Different versions of this basic model exist around the world. In the United Kingdom, most services are provided for free or with minimal cost sharing by the National Health Service, which is mainly funded by general tax revenues. In Canada, most care is paid for by universal health insurance programs administered by provincial governments and financed by general tax revenues. In France, coverage is provided by nonprofit insurance funds and paid for mainly by payroll taxes. In the Netherlands, people must buy basic insurance from private companies (</w:t>
      </w:r>
      <w:proofErr w:type="gramStart"/>
      <w:r w:rsidRPr="006B5CC1">
        <w:rPr>
          <w:sz w:val="16"/>
        </w:rPr>
        <w:t>similar to</w:t>
      </w:r>
      <w:proofErr w:type="gramEnd"/>
      <w:r w:rsidRPr="006B5CC1">
        <w:rPr>
          <w:sz w:val="16"/>
        </w:rPr>
        <w:t xml:space="preserve"> Obama- care), but their policies are effectively financed by a payroll tax.” Although the role of the private sector varies from country to country, the unifying theme is that everyone is covered, mainly through taxes, with mechanisms to keep cost sharing at affordable levels. These systems are all based on the common principle of “mutual responsibility of citizens for the health care of each other,” in the words of Daniel Callahan and Angela Wasunna.32</w:t>
      </w:r>
    </w:p>
    <w:p w14:paraId="2A388AA6" w14:textId="77777777" w:rsidR="0098080D" w:rsidRPr="006B5CC1" w:rsidRDefault="0098080D" w:rsidP="0098080D">
      <w:pPr>
        <w:rPr>
          <w:sz w:val="16"/>
        </w:rPr>
      </w:pPr>
      <w:r w:rsidRPr="00A93735">
        <w:rPr>
          <w:rStyle w:val="StyleUnderline"/>
          <w:highlight w:val="cyan"/>
        </w:rPr>
        <w:t>In the U</w:t>
      </w:r>
      <w:r w:rsidRPr="006B5CC1">
        <w:rPr>
          <w:sz w:val="16"/>
        </w:rPr>
        <w:t xml:space="preserve">nited </w:t>
      </w:r>
      <w:r w:rsidRPr="006B5CC1">
        <w:rPr>
          <w:sz w:val="16"/>
          <w:highlight w:val="cyan"/>
        </w:rPr>
        <w:t>S</w:t>
      </w:r>
      <w:r w:rsidRPr="006B5CC1">
        <w:rPr>
          <w:sz w:val="16"/>
        </w:rPr>
        <w:t xml:space="preserve">tates, the most common </w:t>
      </w:r>
      <w:r w:rsidRPr="00A93735">
        <w:rPr>
          <w:rStyle w:val="StyleUnderline"/>
        </w:rPr>
        <w:t>label</w:t>
      </w:r>
      <w:r w:rsidRPr="006B5CC1">
        <w:rPr>
          <w:sz w:val="16"/>
        </w:rPr>
        <w:t xml:space="preserve"> for this type of system </w:t>
      </w:r>
      <w:r w:rsidRPr="00A93735">
        <w:rPr>
          <w:rStyle w:val="StyleUnderline"/>
        </w:rPr>
        <w:t>is “</w:t>
      </w:r>
      <w:r w:rsidRPr="00A93735">
        <w:rPr>
          <w:rStyle w:val="Emphasis"/>
          <w:highlight w:val="cyan"/>
        </w:rPr>
        <w:t>single payer</w:t>
      </w:r>
      <w:r w:rsidRPr="006B5CC1">
        <w:rPr>
          <w:sz w:val="16"/>
        </w:rPr>
        <w:t xml:space="preserve">,” because one entity would pay for most health-care expenses. (The term is not entirely accurate, because some countries </w:t>
      </w:r>
      <w:proofErr w:type="gramStart"/>
      <w:r w:rsidRPr="006B5CC1">
        <w:rPr>
          <w:sz w:val="16"/>
        </w:rPr>
        <w:t>actually have</w:t>
      </w:r>
      <w:proofErr w:type="gramEnd"/>
      <w:r w:rsidRPr="006B5CC1">
        <w:rPr>
          <w:sz w:val="16"/>
        </w:rPr>
        <w:t xml:space="preserve"> multiple payers even for basic ser- vices, but they are so heavily regulated that they essentially behave the same way.) </w:t>
      </w:r>
      <w:r w:rsidRPr="00A93735">
        <w:rPr>
          <w:rStyle w:val="StyleUnderline"/>
        </w:rPr>
        <w:t>If the goal is to make health insurance affordable for everyone</w:t>
      </w:r>
      <w:r w:rsidRPr="006B5CC1">
        <w:rPr>
          <w:sz w:val="16"/>
        </w:rPr>
        <w:t>—something no politician would deny—</w:t>
      </w:r>
      <w:r w:rsidRPr="006B5CC1">
        <w:rPr>
          <w:rStyle w:val="StyleUnderline"/>
          <w:highlight w:val="cyan"/>
        </w:rPr>
        <w:t>the</w:t>
      </w:r>
      <w:r w:rsidRPr="00A93735">
        <w:rPr>
          <w:rStyle w:val="StyleUnderline"/>
        </w:rPr>
        <w:t xml:space="preserve"> most </w:t>
      </w:r>
      <w:r w:rsidRPr="006B5CC1">
        <w:rPr>
          <w:rStyle w:val="Emphasis"/>
          <w:highlight w:val="cyan"/>
        </w:rPr>
        <w:t>direct solution</w:t>
      </w:r>
      <w:r w:rsidRPr="00A93735">
        <w:rPr>
          <w:rStyle w:val="StyleUnderline"/>
        </w:rPr>
        <w:t xml:space="preserve"> is to have a universal, government-sponsored health plan with no up-front premiums</w:t>
      </w:r>
      <w:r w:rsidRPr="006B5CC1">
        <w:rPr>
          <w:sz w:val="16"/>
        </w:rPr>
        <w:t xml:space="preserve">, funded primarily by general tax revenues. Such a plan could have modest deductibles and co-payments intended to influence behavior at the margins, while </w:t>
      </w:r>
      <w:proofErr w:type="gramStart"/>
      <w:r w:rsidRPr="006B5CC1">
        <w:rPr>
          <w:sz w:val="16"/>
        </w:rPr>
        <w:t>still keeping</w:t>
      </w:r>
      <w:proofErr w:type="gramEnd"/>
      <w:r w:rsidRPr="006B5CC1">
        <w:rPr>
          <w:sz w:val="16"/>
        </w:rPr>
        <w:t xml:space="preserve"> out-of-pocket expenses manageable for everyone. It could also allow private insurance companies to sell supplemental policies to people who want additional coverage beyond the basic plan. In fact, the United States already has a single payer program: it’s called Medicare, it serves fifty million people, and it’s extremely popular. </w:t>
      </w:r>
    </w:p>
    <w:p w14:paraId="562BC045" w14:textId="77777777" w:rsidR="0098080D" w:rsidRPr="006B5CC1" w:rsidRDefault="0098080D" w:rsidP="0098080D">
      <w:pPr>
        <w:rPr>
          <w:sz w:val="16"/>
        </w:rPr>
      </w:pPr>
      <w:r w:rsidRPr="006B5CC1">
        <w:rPr>
          <w:sz w:val="16"/>
        </w:rPr>
        <w:t xml:space="preserve">Single </w:t>
      </w:r>
      <w:proofErr w:type="gramStart"/>
      <w:r w:rsidRPr="006B5CC1">
        <w:rPr>
          <w:sz w:val="16"/>
        </w:rPr>
        <w:t>payer</w:t>
      </w:r>
      <w:proofErr w:type="gramEnd"/>
      <w:r w:rsidRPr="006B5CC1">
        <w:rPr>
          <w:sz w:val="16"/>
        </w:rPr>
        <w:t xml:space="preserve">, or a variant of it, will not magically solve </w:t>
      </w:r>
      <w:proofErr w:type="gramStart"/>
      <w:r w:rsidRPr="006B5CC1">
        <w:rPr>
          <w:sz w:val="16"/>
        </w:rPr>
        <w:t>all of</w:t>
      </w:r>
      <w:proofErr w:type="gramEnd"/>
      <w:r w:rsidRPr="006B5CC1">
        <w:rPr>
          <w:sz w:val="16"/>
        </w:rPr>
        <w:t xml:space="preserve"> our problems. In any system, there must be some mechanism to determine which people get what services—to “ration” health care, to use the dirty word. In a competitive market, it is prices, and therefore the rich live longer and more comfortably than the poor. In a government-run plan, it is statutes passed by legislators and regulations written by appointed officials and career civil servants. The question is which system can do a better job at delivering the most valuable health care to the largest number of people, in a morally acceptable way and at a reasonable cost. </w:t>
      </w:r>
    </w:p>
    <w:p w14:paraId="677BF938" w14:textId="77777777" w:rsidR="0098080D" w:rsidRPr="006B5CC1" w:rsidRDefault="0098080D" w:rsidP="0098080D">
      <w:pPr>
        <w:rPr>
          <w:sz w:val="16"/>
        </w:rPr>
      </w:pPr>
      <w:r w:rsidRPr="006B5CC1">
        <w:rPr>
          <w:sz w:val="16"/>
        </w:rPr>
        <w:t xml:space="preserve">There are reasons to be skeptical about single </w:t>
      </w:r>
      <w:proofErr w:type="gramStart"/>
      <w:r w:rsidRPr="006B5CC1">
        <w:rPr>
          <w:sz w:val="16"/>
        </w:rPr>
        <w:t>payer</w:t>
      </w:r>
      <w:proofErr w:type="gramEnd"/>
      <w:r w:rsidRPr="006B5CC1">
        <w:rPr>
          <w:sz w:val="16"/>
        </w:rPr>
        <w:t xml:space="preserve">. The regulations necessary to implement such a system could end up enriching private interest groups with disproportionate influence over politicians (think about doctors, pharmaceutical companies, and medical device manufacturers) rather than improving the health of ordinary people. The bureaucracy that administers the system, unchecked by the pressure of competition, could impose its own layer of additional and excessive costs, as Fried- man feared.’’ In addition, if a single payer plan is successful in reducing spending, that could result in fewer people wanting to become doctors and fewer health-care providers investing in new technologies. </w:t>
      </w:r>
    </w:p>
    <w:p w14:paraId="1A14D79A" w14:textId="77777777" w:rsidR="0098080D" w:rsidRDefault="0098080D" w:rsidP="0098080D">
      <w:pPr>
        <w:rPr>
          <w:sz w:val="16"/>
        </w:rPr>
      </w:pPr>
      <w:r w:rsidRPr="006B5CC1">
        <w:rPr>
          <w:rStyle w:val="StyleUnderline"/>
          <w:highlight w:val="cyan"/>
        </w:rPr>
        <w:t>Evidence</w:t>
      </w:r>
      <w:r w:rsidRPr="006B5CC1">
        <w:rPr>
          <w:rStyle w:val="StyleUnderline"/>
        </w:rPr>
        <w:t xml:space="preserve"> from around the world </w:t>
      </w:r>
      <w:r w:rsidRPr="006B5CC1">
        <w:rPr>
          <w:rStyle w:val="StyleUnderline"/>
          <w:highlight w:val="cyan"/>
        </w:rPr>
        <w:t>demonstrates</w:t>
      </w:r>
      <w:r w:rsidRPr="006B5CC1">
        <w:rPr>
          <w:sz w:val="16"/>
        </w:rPr>
        <w:t xml:space="preserve">, however, that these </w:t>
      </w:r>
      <w:r w:rsidRPr="006B5CC1">
        <w:rPr>
          <w:rStyle w:val="StyleUnderline"/>
          <w:highlight w:val="cyan"/>
        </w:rPr>
        <w:t>challenges can be</w:t>
      </w:r>
      <w:r w:rsidRPr="006B5CC1">
        <w:rPr>
          <w:rStyle w:val="StyleUnderline"/>
        </w:rPr>
        <w:t xml:space="preserve"> successfully </w:t>
      </w:r>
      <w:r w:rsidRPr="006B5CC1">
        <w:rPr>
          <w:rStyle w:val="Emphasis"/>
          <w:highlight w:val="cyan"/>
        </w:rPr>
        <w:t>overcome</w:t>
      </w:r>
      <w:r w:rsidRPr="006B5CC1">
        <w:rPr>
          <w:rStyle w:val="StyleUnderline"/>
        </w:rPr>
        <w:t xml:space="preserve">. </w:t>
      </w:r>
      <w:r w:rsidRPr="006B5CC1">
        <w:rPr>
          <w:rStyle w:val="StyleUnderline"/>
          <w:highlight w:val="cyan"/>
        </w:rPr>
        <w:t>Every</w:t>
      </w:r>
      <w:r w:rsidRPr="006B5CC1">
        <w:rPr>
          <w:rStyle w:val="StyleUnderline"/>
        </w:rPr>
        <w:t xml:space="preserve"> other rich </w:t>
      </w:r>
      <w:r w:rsidRPr="006B5CC1">
        <w:rPr>
          <w:rStyle w:val="StyleUnderline"/>
          <w:highlight w:val="cyan"/>
        </w:rPr>
        <w:t>country</w:t>
      </w:r>
      <w:r w:rsidRPr="006B5CC1">
        <w:rPr>
          <w:sz w:val="16"/>
        </w:rPr>
        <w:t xml:space="preserve"> in the world has a health-care system that </w:t>
      </w:r>
      <w:r w:rsidRPr="006B5CC1">
        <w:rPr>
          <w:rStyle w:val="StyleUnderline"/>
        </w:rPr>
        <w:t>is</w:t>
      </w:r>
      <w:r w:rsidRPr="006B5CC1">
        <w:rPr>
          <w:sz w:val="16"/>
        </w:rPr>
        <w:t xml:space="preserve"> much </w:t>
      </w:r>
      <w:r w:rsidRPr="006B5CC1">
        <w:rPr>
          <w:rStyle w:val="StyleUnderline"/>
        </w:rPr>
        <w:t>close</w:t>
      </w:r>
      <w:r w:rsidRPr="006B5CC1">
        <w:rPr>
          <w:sz w:val="16"/>
        </w:rPr>
        <w:t xml:space="preserve">r </w:t>
      </w:r>
      <w:r w:rsidRPr="006B5CC1">
        <w:rPr>
          <w:rStyle w:val="StyleUnderline"/>
        </w:rPr>
        <w:t>to</w:t>
      </w:r>
      <w:r w:rsidRPr="006B5CC1">
        <w:rPr>
          <w:sz w:val="16"/>
        </w:rPr>
        <w:t xml:space="preserve"> the </w:t>
      </w:r>
      <w:r w:rsidRPr="006B5CC1">
        <w:rPr>
          <w:rStyle w:val="StyleUnderline"/>
        </w:rPr>
        <w:t>single payer model</w:t>
      </w:r>
      <w:r w:rsidRPr="006B5CC1">
        <w:rPr>
          <w:sz w:val="16"/>
        </w:rPr>
        <w:t xml:space="preserve"> than to the competitive market model, </w:t>
      </w:r>
      <w:r w:rsidRPr="006B5CC1">
        <w:rPr>
          <w:rStyle w:val="StyleUnderline"/>
        </w:rPr>
        <w:t>and</w:t>
      </w:r>
      <w:r w:rsidRPr="006B5CC1">
        <w:rPr>
          <w:sz w:val="16"/>
        </w:rPr>
        <w:t xml:space="preserve"> they </w:t>
      </w:r>
      <w:r w:rsidRPr="006B5CC1">
        <w:rPr>
          <w:rStyle w:val="StyleUnderline"/>
        </w:rPr>
        <w:t xml:space="preserve">generally </w:t>
      </w:r>
      <w:r w:rsidRPr="006B5CC1">
        <w:rPr>
          <w:rStyle w:val="StyleUnderline"/>
          <w:highlight w:val="cyan"/>
        </w:rPr>
        <w:t>fare</w:t>
      </w:r>
      <w:r w:rsidRPr="006B5CC1">
        <w:rPr>
          <w:rStyle w:val="StyleUnderline"/>
        </w:rPr>
        <w:t xml:space="preserve"> </w:t>
      </w:r>
      <w:proofErr w:type="gramStart"/>
      <w:r w:rsidRPr="006B5CC1">
        <w:rPr>
          <w:rStyle w:val="StyleUnderline"/>
        </w:rPr>
        <w:t xml:space="preserve">pretty </w:t>
      </w:r>
      <w:r w:rsidRPr="006B5CC1">
        <w:rPr>
          <w:rStyle w:val="StyleUnderline"/>
          <w:highlight w:val="cyan"/>
        </w:rPr>
        <w:t>well</w:t>
      </w:r>
      <w:proofErr w:type="gramEnd"/>
      <w:r w:rsidRPr="006B5CC1">
        <w:rPr>
          <w:rStyle w:val="StyleUnderline"/>
        </w:rPr>
        <w:t>.</w:t>
      </w:r>
      <w:r w:rsidRPr="006B5CC1">
        <w:rPr>
          <w:sz w:val="16"/>
        </w:rPr>
        <w:t xml:space="preserve"> Of the thirty-four countries in the OECD, only Chile relies more on private insurance and out- of-pocket spending to pay for health care than does the United States; in every other country, government spending, including social insurance systems, plays a larger role. </w:t>
      </w:r>
      <w:proofErr w:type="gramStart"/>
      <w:r w:rsidRPr="006B5CC1">
        <w:rPr>
          <w:sz w:val="16"/>
        </w:rPr>
        <w:t>On the whole</w:t>
      </w:r>
      <w:proofErr w:type="gramEnd"/>
      <w:r w:rsidRPr="006B5CC1">
        <w:rPr>
          <w:sz w:val="16"/>
        </w:rPr>
        <w:t xml:space="preserve">, </w:t>
      </w:r>
      <w:r w:rsidRPr="006B5CC1">
        <w:rPr>
          <w:rStyle w:val="StyleUnderline"/>
        </w:rPr>
        <w:t xml:space="preserve">these countries enjoy health outcomes comparable to or </w:t>
      </w:r>
      <w:r w:rsidRPr="006B5CC1">
        <w:rPr>
          <w:rStyle w:val="Emphasis"/>
        </w:rPr>
        <w:t>better</w:t>
      </w:r>
      <w:r w:rsidRPr="006B5CC1">
        <w:rPr>
          <w:rStyle w:val="StyleUnderline"/>
        </w:rPr>
        <w:t xml:space="preserve"> than those of the U</w:t>
      </w:r>
      <w:r w:rsidRPr="006B5CC1">
        <w:rPr>
          <w:sz w:val="16"/>
        </w:rPr>
        <w:t xml:space="preserve">nited </w:t>
      </w:r>
      <w:r w:rsidRPr="006B5CC1">
        <w:rPr>
          <w:rStyle w:val="StyleUnderline"/>
        </w:rPr>
        <w:t>S</w:t>
      </w:r>
      <w:r w:rsidRPr="006B5CC1">
        <w:rPr>
          <w:sz w:val="16"/>
        </w:rPr>
        <w:t xml:space="preserve">tates. Of the OECD countries, the United States ranks between twentieth and twenty-ninth on primary health status metrics, ranks in the bottom third for access to coverage, and has among the fewest doctors and hospital beds per capita.’ As discussed above, we earn these dismal results despite spending by far the most money on health care. In this light, it seems quite possible that our high costs relative to the rest of the world are the result not of overconsumption but of a decentral- </w:t>
      </w:r>
      <w:proofErr w:type="spellStart"/>
      <w:r w:rsidRPr="006B5CC1">
        <w:rPr>
          <w:sz w:val="16"/>
        </w:rPr>
        <w:t>ized</w:t>
      </w:r>
      <w:proofErr w:type="spellEnd"/>
      <w:r w:rsidRPr="006B5CC1">
        <w:rPr>
          <w:sz w:val="16"/>
        </w:rPr>
        <w:t xml:space="preserve"> system organized around private profits rather than strong government spending </w:t>
      </w:r>
      <w:proofErr w:type="gramStart"/>
      <w:r w:rsidRPr="006B5CC1">
        <w:rPr>
          <w:sz w:val="16"/>
        </w:rPr>
        <w:t>controls.’</w:t>
      </w:r>
      <w:proofErr w:type="gramEnd"/>
      <w:r w:rsidRPr="006B5CC1">
        <w:rPr>
          <w:sz w:val="16"/>
        </w:rPr>
        <w:t>’ Finally, contrary to Friedrich Hayek’s dire warnings, public administration of health care has not led to an inexorable descent into totalitarianism</w:t>
      </w:r>
      <w:proofErr w:type="gramStart"/>
      <w:r w:rsidRPr="006B5CC1">
        <w:rPr>
          <w:sz w:val="16"/>
        </w:rPr>
        <w:t>.”°</w:t>
      </w:r>
      <w:proofErr w:type="gramEnd"/>
      <w:r w:rsidRPr="006B5CC1">
        <w:rPr>
          <w:sz w:val="16"/>
        </w:rPr>
        <w:t xml:space="preserve"> </w:t>
      </w:r>
    </w:p>
    <w:p w14:paraId="2C9FE4E5" w14:textId="77777777" w:rsidR="0098080D" w:rsidRDefault="0098080D" w:rsidP="0098080D">
      <w:pPr>
        <w:pStyle w:val="Heading3"/>
      </w:pPr>
      <w:r>
        <w:t>Perm --- Do Both --- Social Insurance</w:t>
      </w:r>
    </w:p>
    <w:p w14:paraId="0D1CF6A4" w14:textId="77777777" w:rsidR="0098080D" w:rsidRPr="005E2397" w:rsidRDefault="0098080D" w:rsidP="0098080D">
      <w:pPr>
        <w:pStyle w:val="Heading4"/>
      </w:pPr>
      <w:proofErr w:type="gramStart"/>
      <w:r>
        <w:t>Single-payer</w:t>
      </w:r>
      <w:proofErr w:type="gramEnd"/>
      <w:r>
        <w:t xml:space="preserve"> is the </w:t>
      </w:r>
      <w:r>
        <w:rPr>
          <w:u w:val="single"/>
        </w:rPr>
        <w:t xml:space="preserve">single </w:t>
      </w:r>
      <w:r>
        <w:t xml:space="preserve">biggest catalyst for a shift in health from </w:t>
      </w:r>
      <w:r>
        <w:rPr>
          <w:u w:val="single"/>
        </w:rPr>
        <w:t xml:space="preserve">profit </w:t>
      </w:r>
      <w:r>
        <w:t xml:space="preserve">to </w:t>
      </w:r>
      <w:r>
        <w:rPr>
          <w:u w:val="single"/>
        </w:rPr>
        <w:t>flourishing.</w:t>
      </w:r>
    </w:p>
    <w:p w14:paraId="2B2EB610" w14:textId="77777777" w:rsidR="0098080D" w:rsidRPr="005E2397" w:rsidRDefault="0098080D" w:rsidP="0098080D">
      <w:proofErr w:type="spellStart"/>
      <w:r w:rsidRPr="005E2397">
        <w:rPr>
          <w:rFonts w:eastAsiaTheme="majorEastAsia" w:cstheme="majorBidi"/>
          <w:b/>
          <w:iCs/>
          <w:sz w:val="26"/>
        </w:rPr>
        <w:t>Biglan</w:t>
      </w:r>
      <w:proofErr w:type="spellEnd"/>
      <w:r w:rsidRPr="005E2397">
        <w:rPr>
          <w:rFonts w:eastAsiaTheme="majorEastAsia" w:cstheme="majorBidi"/>
          <w:b/>
          <w:iCs/>
          <w:sz w:val="26"/>
        </w:rPr>
        <w:t xml:space="preserve"> et al. ’26</w:t>
      </w:r>
      <w:r w:rsidRPr="005E2397">
        <w:t xml:space="preserve"> [Anthony Biglan- Oregon Research Institute, The National Prevention Science Coalition to Improve Lives; Ronald J Prinz - Research Center for Child Well-Being; Diana H Fishbein - Frank Porter Graham Child Development Institute, Human Development and Family Studies, The Pennsylvania State University; 1-4-2026; PubMed Central (PMC), “Corporate Profits and the Health of Americans,” </w:t>
      </w:r>
      <w:proofErr w:type="gramStart"/>
      <w:r w:rsidRPr="005E2397">
        <w:t>https://pmc.ncbi.nlm.nih.gov/articles/PMC12786245/]marlboroughef</w:t>
      </w:r>
      <w:proofErr w:type="gramEnd"/>
    </w:p>
    <w:p w14:paraId="3A0B5E67" w14:textId="77777777" w:rsidR="0098080D" w:rsidRPr="005E2397" w:rsidRDefault="0098080D" w:rsidP="0098080D">
      <w:pPr>
        <w:rPr>
          <w:sz w:val="14"/>
        </w:rPr>
      </w:pPr>
      <w:r w:rsidRPr="005E2397">
        <w:rPr>
          <w:rStyle w:val="StyleUnderline"/>
        </w:rPr>
        <w:t xml:space="preserve">To understand why harmful </w:t>
      </w:r>
      <w:proofErr w:type="gramStart"/>
      <w:r w:rsidRPr="005E2397">
        <w:rPr>
          <w:rStyle w:val="StyleUnderline"/>
        </w:rPr>
        <w:t>practices</w:t>
      </w:r>
      <w:proofErr w:type="gramEnd"/>
      <w:r w:rsidRPr="005E2397">
        <w:rPr>
          <w:rStyle w:val="StyleUnderline"/>
        </w:rPr>
        <w:t xml:space="preserve"> proliferate</w:t>
      </w:r>
      <w:r w:rsidRPr="005E2397">
        <w:rPr>
          <w:rStyle w:val="StyleUnderline"/>
          <w:highlight w:val="cyan"/>
        </w:rPr>
        <w:t xml:space="preserve">, we must recognize </w:t>
      </w:r>
      <w:r w:rsidRPr="005E2397">
        <w:rPr>
          <w:rStyle w:val="Emphasis"/>
          <w:highlight w:val="cyan"/>
        </w:rPr>
        <w:t>profit maximization</w:t>
      </w:r>
      <w:r w:rsidRPr="005E2397">
        <w:rPr>
          <w:rStyle w:val="StyleUnderline"/>
          <w:highlight w:val="cyan"/>
        </w:rPr>
        <w:t xml:space="preserve"> as a system of</w:t>
      </w:r>
      <w:r w:rsidRPr="005E2397">
        <w:rPr>
          <w:rStyle w:val="StyleUnderline"/>
        </w:rPr>
        <w:t xml:space="preserve"> </w:t>
      </w:r>
      <w:r w:rsidRPr="005E2397">
        <w:rPr>
          <w:rStyle w:val="StyleUnderline"/>
          <w:highlight w:val="cyan"/>
        </w:rPr>
        <w:t>selection by consequences</w:t>
      </w:r>
      <w:r w:rsidRPr="005E2397">
        <w:rPr>
          <w:rStyle w:val="StyleUnderline"/>
        </w:rPr>
        <w:t>.</w:t>
      </w:r>
      <w:r w:rsidRPr="005E2397">
        <w:rPr>
          <w:sz w:val="14"/>
        </w:rPr>
        <w:t xml:space="preserve"> In behavioral science, selection by consequences refers to the process through which actions that produce reinforcement increase in frequency, while actions that do not are weakened or extinguished. </w:t>
      </w:r>
      <w:r w:rsidRPr="005E2397">
        <w:rPr>
          <w:rStyle w:val="StyleUnderline"/>
        </w:rPr>
        <w:t xml:space="preserve">This principle typically pertains to </w:t>
      </w:r>
      <w:proofErr w:type="gramStart"/>
      <w:r w:rsidRPr="005E2397">
        <w:rPr>
          <w:rStyle w:val="StyleUnderline"/>
        </w:rPr>
        <w:t>individuals</w:t>
      </w:r>
      <w:proofErr w:type="gramEnd"/>
      <w:r w:rsidRPr="005E2397">
        <w:rPr>
          <w:rStyle w:val="StyleUnderline"/>
        </w:rPr>
        <w:t xml:space="preserve"> but it readily applies as well to organizations and entire economic systems.</w:t>
      </w:r>
      <w:r>
        <w:rPr>
          <w:sz w:val="14"/>
        </w:rPr>
        <w:t xml:space="preserve"> </w:t>
      </w:r>
      <w:r w:rsidRPr="005E2397">
        <w:rPr>
          <w:rStyle w:val="StyleUnderline"/>
          <w:highlight w:val="cyan"/>
        </w:rPr>
        <w:t>In the current</w:t>
      </w:r>
      <w:r w:rsidRPr="005E2397">
        <w:rPr>
          <w:rStyle w:val="StyleUnderline"/>
        </w:rPr>
        <w:t xml:space="preserve"> U.S. </w:t>
      </w:r>
      <w:r w:rsidRPr="005E2397">
        <w:rPr>
          <w:rStyle w:val="StyleUnderline"/>
          <w:highlight w:val="cyan"/>
        </w:rPr>
        <w:t>political economy</w:t>
      </w:r>
      <w:r w:rsidRPr="005E2397">
        <w:rPr>
          <w:rStyle w:val="StyleUnderline"/>
        </w:rPr>
        <w:t xml:space="preserve">, </w:t>
      </w:r>
      <w:r w:rsidRPr="005E2397">
        <w:rPr>
          <w:rStyle w:val="Emphasis"/>
          <w:highlight w:val="cyan"/>
        </w:rPr>
        <w:t>profit is the dominant reinforcer</w:t>
      </w:r>
      <w:r w:rsidRPr="005E2397">
        <w:rPr>
          <w:rStyle w:val="StyleUnderline"/>
        </w:rPr>
        <w:t>.</w:t>
      </w:r>
      <w:r w:rsidRPr="005E2397">
        <w:rPr>
          <w:sz w:val="14"/>
        </w:rPr>
        <w:t xml:space="preserve"> When a corporation engages in a practice—marketing addictive products to children, suppressing wages, denying needed care, manipulating pharmaceutical pricing, or designing digital platforms that amplify outrage—and that practice increases profit, the system reliably “selects” it for repetition, refinement, and expansion. </w:t>
      </w:r>
      <w:r w:rsidRPr="005E2397">
        <w:rPr>
          <w:rStyle w:val="StyleUnderline"/>
        </w:rPr>
        <w:t xml:space="preserve">This contingency is the engine </w:t>
      </w:r>
      <w:r w:rsidRPr="005E2397">
        <w:rPr>
          <w:rStyle w:val="StyleUnderline"/>
          <w:highlight w:val="cyan"/>
        </w:rPr>
        <w:t xml:space="preserve">driving </w:t>
      </w:r>
      <w:r w:rsidRPr="005E2397">
        <w:rPr>
          <w:rStyle w:val="StyleUnderline"/>
        </w:rPr>
        <w:t>many of</w:t>
      </w:r>
      <w:r w:rsidRPr="005E2397">
        <w:rPr>
          <w:rStyle w:val="StyleUnderline"/>
          <w:highlight w:val="cyan"/>
        </w:rPr>
        <w:t xml:space="preserve"> the nation’s most serious health and social problems</w:t>
      </w:r>
      <w:r w:rsidRPr="005E2397">
        <w:rPr>
          <w:rStyle w:val="StyleUnderline"/>
        </w:rPr>
        <w:t xml:space="preserve">, including </w:t>
      </w:r>
      <w:r w:rsidRPr="005E2397">
        <w:rPr>
          <w:rStyle w:val="Emphasis"/>
        </w:rPr>
        <w:t>poverty</w:t>
      </w:r>
      <w:r w:rsidRPr="005E2397">
        <w:rPr>
          <w:rStyle w:val="StyleUnderline"/>
        </w:rPr>
        <w:t xml:space="preserve">, </w:t>
      </w:r>
      <w:r w:rsidRPr="005E2397">
        <w:rPr>
          <w:rStyle w:val="Emphasis"/>
        </w:rPr>
        <w:t>inequality</w:t>
      </w:r>
      <w:r w:rsidRPr="005E2397">
        <w:rPr>
          <w:rStyle w:val="StyleUnderline"/>
        </w:rPr>
        <w:t xml:space="preserve">, and </w:t>
      </w:r>
      <w:r w:rsidRPr="005E2397">
        <w:rPr>
          <w:rStyle w:val="Emphasis"/>
        </w:rPr>
        <w:t>preventable disease</w:t>
      </w:r>
      <w:r w:rsidRPr="005E2397">
        <w:rPr>
          <w:rStyle w:val="StyleUnderline"/>
        </w:rPr>
        <w:t>.</w:t>
      </w:r>
      <w:r>
        <w:rPr>
          <w:sz w:val="14"/>
        </w:rPr>
        <w:t xml:space="preserve"> </w:t>
      </w:r>
      <w:r w:rsidRPr="005E2397">
        <w:rPr>
          <w:sz w:val="14"/>
        </w:rPr>
        <w:t>Profit maximization and selection by consequences are not limited to the U.S. Though beyond the scope of this article, it is likely that these processes are occurring in other countries which need to be studied with respect to global impact.</w:t>
      </w:r>
      <w:r>
        <w:rPr>
          <w:sz w:val="14"/>
        </w:rPr>
        <w:t xml:space="preserve"> </w:t>
      </w:r>
      <w:r w:rsidRPr="005E2397">
        <w:rPr>
          <w:sz w:val="14"/>
        </w:rPr>
        <w:t>8. A Movement to Replace Profit-First Economics with Policies That Nurture Health and Wellbeing</w:t>
      </w:r>
      <w:r>
        <w:rPr>
          <w:sz w:val="14"/>
        </w:rPr>
        <w:t xml:space="preserve"> </w:t>
      </w:r>
      <w:r w:rsidRPr="005E2397">
        <w:rPr>
          <w:rStyle w:val="StyleUnderline"/>
        </w:rPr>
        <w:t xml:space="preserve">The central problem we face is not corporate greed per se but the impunity with which corporations can engage in </w:t>
      </w:r>
      <w:r w:rsidRPr="005E2397">
        <w:rPr>
          <w:rStyle w:val="Emphasis"/>
        </w:rPr>
        <w:t>profitable, harmful practices</w:t>
      </w:r>
      <w:r w:rsidRPr="005E2397">
        <w:rPr>
          <w:rStyle w:val="StyleUnderline"/>
        </w:rPr>
        <w:t xml:space="preserve">. We show in this paper that such practices are endemic—not only in health care but in </w:t>
      </w:r>
      <w:r w:rsidRPr="005E2397">
        <w:rPr>
          <w:rStyle w:val="Emphasis"/>
        </w:rPr>
        <w:t>harmful-product industries</w:t>
      </w:r>
      <w:r w:rsidRPr="005E2397">
        <w:rPr>
          <w:sz w:val="14"/>
        </w:rPr>
        <w:t xml:space="preserve"> and in the political strategies that allow wealthy individuals and corporations to shape laws to their advantage while harming millions of Americans.</w:t>
      </w:r>
      <w:r>
        <w:rPr>
          <w:sz w:val="14"/>
        </w:rPr>
        <w:t xml:space="preserve"> </w:t>
      </w:r>
      <w:r w:rsidRPr="005E2397">
        <w:rPr>
          <w:rStyle w:val="StyleUnderline"/>
        </w:rPr>
        <w:t xml:space="preserve">To counter this, we need a </w:t>
      </w:r>
      <w:r w:rsidRPr="005E2397">
        <w:rPr>
          <w:rStyle w:val="Emphasis"/>
          <w:highlight w:val="cyan"/>
        </w:rPr>
        <w:t>broad social movement</w:t>
      </w:r>
      <w:r w:rsidRPr="005E2397">
        <w:rPr>
          <w:rStyle w:val="StyleUnderline"/>
          <w:highlight w:val="cyan"/>
        </w:rPr>
        <w:t xml:space="preserve"> that establishes a new norm: business practices that</w:t>
      </w:r>
      <w:r w:rsidRPr="005E2397">
        <w:rPr>
          <w:rStyle w:val="StyleUnderline"/>
        </w:rPr>
        <w:t xml:space="preserve"> </w:t>
      </w:r>
      <w:r w:rsidRPr="005E2397">
        <w:rPr>
          <w:rStyle w:val="StyleUnderline"/>
          <w:highlight w:val="cyan"/>
        </w:rPr>
        <w:t xml:space="preserve">harm people cannot be </w:t>
      </w:r>
      <w:r w:rsidRPr="005E2397">
        <w:rPr>
          <w:rStyle w:val="Emphasis"/>
          <w:highlight w:val="cyan"/>
        </w:rPr>
        <w:t>profitable</w:t>
      </w:r>
      <w:r w:rsidRPr="005E2397">
        <w:rPr>
          <w:rStyle w:val="StyleUnderline"/>
        </w:rPr>
        <w:t>.</w:t>
      </w:r>
      <w:r w:rsidRPr="005E2397">
        <w:rPr>
          <w:sz w:val="14"/>
        </w:rPr>
        <w:t xml:space="preserve"> History provides precedents. The Progressive movement of the late 19th and early 20th centuries curbed extreme wealth concentration and reduced widespread corruption [59,60]. The New Deal further shifted power away from concentrated wealth by creating institutions—Social Security, Medicare, labor protections, anti-monopoly regulations—that formed the basis of the modern American middle class [61].</w:t>
      </w:r>
      <w:r>
        <w:rPr>
          <w:sz w:val="14"/>
        </w:rPr>
        <w:t xml:space="preserve"> </w:t>
      </w:r>
      <w:r w:rsidRPr="005E2397">
        <w:rPr>
          <w:sz w:val="14"/>
        </w:rPr>
        <w:t>A second, opposing movement emerged in the mid-20th century. Propelled by the work of Milton and Rose Friedman [62] and funded by powerful interests [7], it worked over decades to normalize the idea that the unfettered pursuit of profit is the best path to prosperity and freedom. This movement shaped universities, media, think tanks, and political careers, gradually turning free-market ideology into the dominant framework for policymaking.</w:t>
      </w:r>
      <w:r>
        <w:rPr>
          <w:sz w:val="14"/>
        </w:rPr>
        <w:t xml:space="preserve"> </w:t>
      </w:r>
      <w:r w:rsidRPr="005E2397">
        <w:rPr>
          <w:sz w:val="14"/>
        </w:rPr>
        <w:t>8.1. The Choice Before Us: Prosocial or Materialistic Values</w:t>
      </w:r>
      <w:r>
        <w:rPr>
          <w:sz w:val="14"/>
        </w:rPr>
        <w:t xml:space="preserve"> </w:t>
      </w:r>
      <w:r w:rsidRPr="005E2397">
        <w:rPr>
          <w:rStyle w:val="StyleUnderline"/>
          <w:highlight w:val="cyan"/>
        </w:rPr>
        <w:t xml:space="preserve">At the same time </w:t>
      </w:r>
      <w:r w:rsidRPr="005E2397">
        <w:rPr>
          <w:rStyle w:val="StyleUnderline"/>
        </w:rPr>
        <w:t xml:space="preserve">that </w:t>
      </w:r>
      <w:r w:rsidRPr="005E2397">
        <w:rPr>
          <w:rStyle w:val="Emphasis"/>
          <w:highlight w:val="cyan"/>
        </w:rPr>
        <w:t>neoliberal beliefs</w:t>
      </w:r>
      <w:r w:rsidRPr="005E2397">
        <w:rPr>
          <w:rStyle w:val="StyleUnderline"/>
          <w:highlight w:val="cyan"/>
        </w:rPr>
        <w:t xml:space="preserve"> and </w:t>
      </w:r>
      <w:r w:rsidRPr="005E2397">
        <w:rPr>
          <w:rStyle w:val="Emphasis"/>
          <w:highlight w:val="cyan"/>
        </w:rPr>
        <w:t>policies</w:t>
      </w:r>
      <w:r w:rsidRPr="005E2397">
        <w:rPr>
          <w:rStyle w:val="StyleUnderline"/>
          <w:highlight w:val="cyan"/>
        </w:rPr>
        <w:t xml:space="preserve"> were being promoted</w:t>
      </w:r>
      <w:r w:rsidRPr="005E2397">
        <w:rPr>
          <w:rStyle w:val="StyleUnderline"/>
        </w:rPr>
        <w:t xml:space="preserve">, the </w:t>
      </w:r>
      <w:r w:rsidRPr="005E2397">
        <w:rPr>
          <w:rStyle w:val="Emphasis"/>
          <w:highlight w:val="cyan"/>
        </w:rPr>
        <w:t>behavioral</w:t>
      </w:r>
      <w:r w:rsidRPr="005E2397">
        <w:rPr>
          <w:rStyle w:val="StyleUnderline"/>
          <w:highlight w:val="cyan"/>
        </w:rPr>
        <w:t xml:space="preserve"> and</w:t>
      </w:r>
      <w:r w:rsidRPr="005E2397">
        <w:rPr>
          <w:rStyle w:val="StyleUnderline"/>
        </w:rPr>
        <w:t xml:space="preserve"> </w:t>
      </w:r>
      <w:r w:rsidRPr="005E2397">
        <w:rPr>
          <w:rStyle w:val="Emphasis"/>
          <w:highlight w:val="cyan"/>
        </w:rPr>
        <w:t>biobehavioral</w:t>
      </w:r>
      <w:r w:rsidRPr="005E2397">
        <w:rPr>
          <w:rStyle w:val="StyleUnderline"/>
          <w:highlight w:val="cyan"/>
        </w:rPr>
        <w:t xml:space="preserve"> sciences </w:t>
      </w:r>
      <w:r w:rsidRPr="005E2397">
        <w:rPr>
          <w:rStyle w:val="Emphasis"/>
          <w:highlight w:val="cyan"/>
        </w:rPr>
        <w:t>converged</w:t>
      </w:r>
      <w:r w:rsidRPr="005E2397">
        <w:rPr>
          <w:rStyle w:val="StyleUnderline"/>
        </w:rPr>
        <w:t xml:space="preserve"> </w:t>
      </w:r>
      <w:r w:rsidRPr="005E2397">
        <w:rPr>
          <w:rStyle w:val="StyleUnderline"/>
          <w:highlight w:val="cyan"/>
        </w:rPr>
        <w:t xml:space="preserve">on a </w:t>
      </w:r>
      <w:r w:rsidRPr="005E2397">
        <w:rPr>
          <w:rStyle w:val="StyleUnderline"/>
        </w:rPr>
        <w:t xml:space="preserve">very </w:t>
      </w:r>
      <w:r w:rsidRPr="005E2397">
        <w:rPr>
          <w:rStyle w:val="StyleUnderline"/>
          <w:highlight w:val="cyan"/>
        </w:rPr>
        <w:t>different conclusion</w:t>
      </w:r>
      <w:r w:rsidRPr="005E2397">
        <w:rPr>
          <w:rStyle w:val="StyleUnderline"/>
        </w:rPr>
        <w:t xml:space="preserve">: </w:t>
      </w:r>
      <w:r w:rsidRPr="005E2397">
        <w:rPr>
          <w:rStyle w:val="StyleUnderline"/>
          <w:highlight w:val="cyan"/>
        </w:rPr>
        <w:t>values and practices that promote</w:t>
      </w:r>
      <w:r w:rsidRPr="005E2397">
        <w:rPr>
          <w:rStyle w:val="StyleUnderline"/>
        </w:rPr>
        <w:t xml:space="preserve"> the </w:t>
      </w:r>
      <w:r w:rsidRPr="005E2397">
        <w:rPr>
          <w:rStyle w:val="StyleUnderline"/>
          <w:highlight w:val="cyan"/>
        </w:rPr>
        <w:t xml:space="preserve">wellbeing of others are the foundation of thriving </w:t>
      </w:r>
      <w:r w:rsidRPr="005E2397">
        <w:rPr>
          <w:rStyle w:val="StyleUnderline"/>
        </w:rPr>
        <w:t xml:space="preserve">individuals and </w:t>
      </w:r>
      <w:r w:rsidRPr="005E2397">
        <w:rPr>
          <w:rStyle w:val="StyleUnderline"/>
          <w:highlight w:val="cyan"/>
        </w:rPr>
        <w:t>societies</w:t>
      </w:r>
      <w:r w:rsidRPr="005E2397">
        <w:rPr>
          <w:rStyle w:val="StyleUnderline"/>
        </w:rPr>
        <w:t xml:space="preserve"> [57,63]. The </w:t>
      </w:r>
      <w:r w:rsidRPr="005E2397">
        <w:rPr>
          <w:rStyle w:val="StyleUnderline"/>
          <w:highlight w:val="cyan"/>
        </w:rPr>
        <w:t xml:space="preserve">pursuit of </w:t>
      </w:r>
      <w:r w:rsidRPr="005E2397">
        <w:rPr>
          <w:rStyle w:val="Emphasis"/>
          <w:highlight w:val="cyan"/>
        </w:rPr>
        <w:t>material</w:t>
      </w:r>
      <w:r w:rsidRPr="005E2397">
        <w:rPr>
          <w:rStyle w:val="Emphasis"/>
        </w:rPr>
        <w:t xml:space="preserve"> </w:t>
      </w:r>
      <w:r w:rsidRPr="005E2397">
        <w:rPr>
          <w:rStyle w:val="Emphasis"/>
          <w:highlight w:val="cyan"/>
        </w:rPr>
        <w:t>wealth</w:t>
      </w:r>
      <w:r w:rsidRPr="005E2397">
        <w:rPr>
          <w:rStyle w:val="StyleUnderline"/>
        </w:rPr>
        <w:t xml:space="preserve">—beyond what is needed for basic security—fails to enhance wellbeing and often </w:t>
      </w:r>
      <w:r w:rsidRPr="005E2397">
        <w:rPr>
          <w:rStyle w:val="Emphasis"/>
          <w:highlight w:val="cyan"/>
        </w:rPr>
        <w:t>undermines it</w:t>
      </w:r>
      <w:r w:rsidRPr="005E2397">
        <w:rPr>
          <w:rStyle w:val="StyleUnderline"/>
        </w:rPr>
        <w:t xml:space="preserve">. By contrast, </w:t>
      </w:r>
      <w:r w:rsidRPr="005E2397">
        <w:rPr>
          <w:rStyle w:val="StyleUnderline"/>
          <w:highlight w:val="cyan"/>
        </w:rPr>
        <w:t>caring</w:t>
      </w:r>
      <w:r w:rsidRPr="005E2397">
        <w:rPr>
          <w:rStyle w:val="StyleUnderline"/>
        </w:rPr>
        <w:t xml:space="preserve"> </w:t>
      </w:r>
      <w:r w:rsidRPr="005E2397">
        <w:rPr>
          <w:rStyle w:val="StyleUnderline"/>
          <w:highlight w:val="cyan"/>
        </w:rPr>
        <w:t xml:space="preserve">and cooperative environments </w:t>
      </w:r>
      <w:r w:rsidRPr="005E2397">
        <w:rPr>
          <w:rStyle w:val="StyleUnderline"/>
        </w:rPr>
        <w:t xml:space="preserve">reliably </w:t>
      </w:r>
      <w:r w:rsidRPr="005E2397">
        <w:rPr>
          <w:rStyle w:val="StyleUnderline"/>
          <w:highlight w:val="cyan"/>
        </w:rPr>
        <w:t xml:space="preserve">promote </w:t>
      </w:r>
      <w:r w:rsidRPr="005E2397">
        <w:rPr>
          <w:rStyle w:val="Emphasis"/>
        </w:rPr>
        <w:t xml:space="preserve">human </w:t>
      </w:r>
      <w:r w:rsidRPr="005E2397">
        <w:rPr>
          <w:rStyle w:val="Emphasis"/>
          <w:highlight w:val="cyan"/>
        </w:rPr>
        <w:t>flourishing</w:t>
      </w:r>
      <w:r w:rsidRPr="005E2397">
        <w:rPr>
          <w:rStyle w:val="StyleUnderline"/>
        </w:rPr>
        <w:t>.</w:t>
      </w:r>
      <w:r>
        <w:rPr>
          <w:rStyle w:val="StyleUnderline"/>
        </w:rPr>
        <w:t xml:space="preserve"> </w:t>
      </w:r>
      <w:r w:rsidRPr="005E2397">
        <w:rPr>
          <w:sz w:val="14"/>
        </w:rPr>
        <w:t xml:space="preserve">This scientific consensus is the counterweight to free-market claims that prioritizing profit inevitably produces prosperity. Across all sectors, we must ask: </w:t>
      </w:r>
      <w:r w:rsidRPr="005E2397">
        <w:rPr>
          <w:rStyle w:val="StyleUnderline"/>
        </w:rPr>
        <w:t>To what extent is profit maximization contributing to this problem, and how would prioritizing human wellbeing change outcomes?</w:t>
      </w:r>
      <w:r w:rsidRPr="005E2397">
        <w:rPr>
          <w:sz w:val="14"/>
        </w:rPr>
        <w:t xml:space="preserve"> Making this analysis explicit can unify groups working on health, education, environment, family policy, labor, and democracy.</w:t>
      </w:r>
      <w:r>
        <w:rPr>
          <w:sz w:val="14"/>
        </w:rPr>
        <w:t xml:space="preserve"> </w:t>
      </w:r>
      <w:r w:rsidRPr="005E2397">
        <w:rPr>
          <w:sz w:val="14"/>
        </w:rPr>
        <w:t>8.2. A Single-Payer System</w:t>
      </w:r>
      <w:r>
        <w:rPr>
          <w:sz w:val="14"/>
        </w:rPr>
        <w:t xml:space="preserve"> </w:t>
      </w:r>
      <w:r w:rsidRPr="005E2397">
        <w:rPr>
          <w:rStyle w:val="StyleUnderline"/>
        </w:rPr>
        <w:t xml:space="preserve">We believe that </w:t>
      </w:r>
      <w:r w:rsidRPr="005E2397">
        <w:rPr>
          <w:rStyle w:val="StyleUnderline"/>
          <w:highlight w:val="cyan"/>
        </w:rPr>
        <w:t>the movement to get a single-payer system</w:t>
      </w:r>
      <w:r w:rsidRPr="005E2397">
        <w:rPr>
          <w:rStyle w:val="StyleUnderline"/>
        </w:rPr>
        <w:t xml:space="preserve">, such as Medicare for All, </w:t>
      </w:r>
      <w:r w:rsidRPr="005E2397">
        <w:rPr>
          <w:rStyle w:val="StyleUnderline"/>
          <w:highlight w:val="cyan"/>
        </w:rPr>
        <w:t>is the best way to</w:t>
      </w:r>
      <w:r w:rsidRPr="005E2397">
        <w:rPr>
          <w:rStyle w:val="StyleUnderline"/>
        </w:rPr>
        <w:t xml:space="preserve"> </w:t>
      </w:r>
      <w:r w:rsidRPr="005E2397">
        <w:rPr>
          <w:rStyle w:val="StyleUnderline"/>
          <w:highlight w:val="cyan"/>
        </w:rPr>
        <w:t>begin the reformation</w:t>
      </w:r>
      <w:r w:rsidRPr="005E2397">
        <w:rPr>
          <w:rStyle w:val="StyleUnderline"/>
        </w:rPr>
        <w:t xml:space="preserve"> of the nation’s health care system. </w:t>
      </w:r>
      <w:r w:rsidRPr="005E2397">
        <w:rPr>
          <w:sz w:val="14"/>
        </w:rPr>
        <w:t>Our organization,</w:t>
      </w:r>
      <w:r>
        <w:rPr>
          <w:sz w:val="14"/>
        </w:rPr>
        <w:t xml:space="preserve"> </w:t>
      </w:r>
      <w:r w:rsidRPr="005E2397">
        <w:rPr>
          <w:sz w:val="14"/>
        </w:rPr>
        <w:t>Values to Action, is beginning an effort to expand this movement.</w:t>
      </w:r>
      <w:r>
        <w:rPr>
          <w:sz w:val="14"/>
        </w:rPr>
        <w:t xml:space="preserve"> </w:t>
      </w:r>
      <w:r w:rsidRPr="005E2397">
        <w:rPr>
          <w:sz w:val="14"/>
        </w:rPr>
        <w:t>This may appear to be an insurmountable goal. Yet our review of the legislative landscape reveals that more than 100 Senators and Representatives have endorsed Medicare for All, and 27 national organizations have publicly supported this goal.</w:t>
      </w:r>
      <w:r>
        <w:rPr>
          <w:sz w:val="14"/>
        </w:rPr>
        <w:t xml:space="preserve"> </w:t>
      </w:r>
      <w:r w:rsidRPr="005E2397">
        <w:rPr>
          <w:rStyle w:val="StyleUnderline"/>
        </w:rPr>
        <w:t xml:space="preserve">A social movement capable of achieving a single-payer system that guarantees Medicare for All </w:t>
      </w:r>
      <w:r w:rsidRPr="005E2397">
        <w:rPr>
          <w:rStyle w:val="StyleUnderline"/>
          <w:highlight w:val="cyan"/>
        </w:rPr>
        <w:t>would do</w:t>
      </w:r>
      <w:r w:rsidRPr="005E2397">
        <w:rPr>
          <w:rStyle w:val="StyleUnderline"/>
        </w:rPr>
        <w:t xml:space="preserve"> </w:t>
      </w:r>
      <w:r w:rsidRPr="005E2397">
        <w:rPr>
          <w:rStyle w:val="StyleUnderline"/>
          <w:highlight w:val="cyan"/>
        </w:rPr>
        <w:t xml:space="preserve">far more than </w:t>
      </w:r>
      <w:r w:rsidRPr="005E2397">
        <w:rPr>
          <w:rStyle w:val="StyleUnderline"/>
        </w:rPr>
        <w:t xml:space="preserve">improve access to </w:t>
      </w:r>
      <w:r w:rsidRPr="005E2397">
        <w:rPr>
          <w:rStyle w:val="StyleUnderline"/>
          <w:highlight w:val="cyan"/>
        </w:rPr>
        <w:t>medical</w:t>
      </w:r>
      <w:r w:rsidRPr="005E2397">
        <w:rPr>
          <w:rStyle w:val="StyleUnderline"/>
        </w:rPr>
        <w:t xml:space="preserve"> </w:t>
      </w:r>
      <w:r w:rsidRPr="005E2397">
        <w:rPr>
          <w:rStyle w:val="StyleUnderline"/>
          <w:highlight w:val="cyan"/>
        </w:rPr>
        <w:t>care</w:t>
      </w:r>
      <w:r w:rsidRPr="005E2397">
        <w:rPr>
          <w:rStyle w:val="StyleUnderline"/>
        </w:rPr>
        <w:t xml:space="preserve">. It </w:t>
      </w:r>
      <w:r w:rsidRPr="005E2397">
        <w:rPr>
          <w:rStyle w:val="StyleUnderline"/>
          <w:highlight w:val="cyan"/>
        </w:rPr>
        <w:t>would represent a</w:t>
      </w:r>
      <w:r w:rsidRPr="005E2397">
        <w:rPr>
          <w:rStyle w:val="StyleUnderline"/>
        </w:rPr>
        <w:t xml:space="preserve"> fundamental </w:t>
      </w:r>
      <w:r w:rsidRPr="005E2397">
        <w:rPr>
          <w:rStyle w:val="StyleUnderline"/>
          <w:highlight w:val="cyan"/>
        </w:rPr>
        <w:t xml:space="preserve">shift in the </w:t>
      </w:r>
      <w:r w:rsidRPr="005E2397">
        <w:rPr>
          <w:rStyle w:val="Emphasis"/>
          <w:highlight w:val="cyan"/>
        </w:rPr>
        <w:t>societal</w:t>
      </w:r>
      <w:r w:rsidRPr="005E2397">
        <w:rPr>
          <w:rStyle w:val="Emphasis"/>
        </w:rPr>
        <w:t xml:space="preserve"> </w:t>
      </w:r>
      <w:r w:rsidRPr="005E2397">
        <w:rPr>
          <w:rStyle w:val="Emphasis"/>
          <w:highlight w:val="cyan"/>
        </w:rPr>
        <w:t>contingencies</w:t>
      </w:r>
      <w:r w:rsidRPr="005E2397">
        <w:rPr>
          <w:rStyle w:val="StyleUnderline"/>
        </w:rPr>
        <w:t xml:space="preserve"> </w:t>
      </w:r>
      <w:r w:rsidRPr="005E2397">
        <w:rPr>
          <w:rStyle w:val="StyleUnderline"/>
          <w:highlight w:val="cyan"/>
        </w:rPr>
        <w:t xml:space="preserve">that shape population </w:t>
      </w:r>
      <w:r w:rsidRPr="005E2397">
        <w:rPr>
          <w:rStyle w:val="StyleUnderline"/>
        </w:rPr>
        <w:t xml:space="preserve">health and </w:t>
      </w:r>
      <w:r w:rsidRPr="005E2397">
        <w:rPr>
          <w:rStyle w:val="Emphasis"/>
          <w:highlight w:val="cyan"/>
        </w:rPr>
        <w:t>wellbeing</w:t>
      </w:r>
      <w:r w:rsidRPr="005E2397">
        <w:rPr>
          <w:rStyle w:val="StyleUnderline"/>
        </w:rPr>
        <w:t xml:space="preserve">. By confronting one of the most entrenched expressions of profit-first economics, such a </w:t>
      </w:r>
      <w:r w:rsidRPr="005E2397">
        <w:rPr>
          <w:rStyle w:val="StyleUnderline"/>
          <w:highlight w:val="cyan"/>
        </w:rPr>
        <w:t xml:space="preserve">movement could catalyze a </w:t>
      </w:r>
      <w:r w:rsidRPr="005E2397">
        <w:rPr>
          <w:rStyle w:val="Emphasis"/>
          <w:highlight w:val="cyan"/>
        </w:rPr>
        <w:t>broader reorientation</w:t>
      </w:r>
      <w:r w:rsidRPr="005E2397">
        <w:rPr>
          <w:rStyle w:val="StyleUnderline"/>
        </w:rPr>
        <w:t xml:space="preserve"> of public policy </w:t>
      </w:r>
      <w:r w:rsidRPr="005E2397">
        <w:rPr>
          <w:rStyle w:val="StyleUnderline"/>
          <w:highlight w:val="cyan"/>
        </w:rPr>
        <w:t xml:space="preserve">toward </w:t>
      </w:r>
      <w:r w:rsidRPr="005E2397">
        <w:rPr>
          <w:rStyle w:val="StyleUnderline"/>
        </w:rPr>
        <w:t xml:space="preserve">human </w:t>
      </w:r>
      <w:r w:rsidRPr="005E2397">
        <w:rPr>
          <w:rStyle w:val="Emphasis"/>
          <w:highlight w:val="cyan"/>
        </w:rPr>
        <w:t>flourishing</w:t>
      </w:r>
      <w:r w:rsidRPr="005E2397">
        <w:rPr>
          <w:rStyle w:val="StyleUnderline"/>
        </w:rPr>
        <w:t>, in multiple ways.</w:t>
      </w:r>
      <w:r>
        <w:rPr>
          <w:rStyle w:val="StyleUnderline"/>
        </w:rPr>
        <w:t xml:space="preserve"> </w:t>
      </w:r>
      <w:r w:rsidRPr="005E2397">
        <w:rPr>
          <w:rStyle w:val="StyleUnderline"/>
        </w:rPr>
        <w:t xml:space="preserve">First, the establishment of a single-payer </w:t>
      </w:r>
      <w:r w:rsidRPr="005E2397">
        <w:rPr>
          <w:rStyle w:val="StyleUnderline"/>
          <w:highlight w:val="cyan"/>
        </w:rPr>
        <w:t xml:space="preserve">system would directly reduce </w:t>
      </w:r>
      <w:r w:rsidRPr="005E2397">
        <w:rPr>
          <w:rStyle w:val="Emphasis"/>
          <w:highlight w:val="cyan"/>
        </w:rPr>
        <w:t>morbidity and mortality</w:t>
      </w:r>
      <w:r w:rsidRPr="005E2397">
        <w:rPr>
          <w:sz w:val="14"/>
        </w:rPr>
        <w:t xml:space="preserve"> by ensuring universal access to essential care, eliminating cost-related nonadherence, and reducing the administrative barriers that currently delay or prevent treatment. </w:t>
      </w:r>
      <w:r w:rsidRPr="005E2397">
        <w:rPr>
          <w:rStyle w:val="StyleUnderline"/>
        </w:rPr>
        <w:t xml:space="preserve">Evidence from other high-income nations demonstrates that when coverage is universal and health care financing is </w:t>
      </w:r>
      <w:r w:rsidRPr="005E2397">
        <w:rPr>
          <w:rStyle w:val="Emphasis"/>
        </w:rPr>
        <w:t>delinked from profit, preventable mortality falls</w:t>
      </w:r>
      <w:r w:rsidRPr="005E2397">
        <w:rPr>
          <w:rStyle w:val="StyleUnderline"/>
        </w:rPr>
        <w:t xml:space="preserve">, </w:t>
      </w:r>
      <w:r w:rsidRPr="005E2397">
        <w:rPr>
          <w:rStyle w:val="StyleUnderline"/>
          <w:highlight w:val="cyan"/>
        </w:rPr>
        <w:t>health disparities narrow</w:t>
      </w:r>
      <w:r w:rsidRPr="005E2397">
        <w:rPr>
          <w:rStyle w:val="StyleUnderline"/>
        </w:rPr>
        <w:t xml:space="preserve">, and </w:t>
      </w:r>
      <w:r w:rsidRPr="005E2397">
        <w:rPr>
          <w:rStyle w:val="StyleUnderline"/>
          <w:highlight w:val="cyan"/>
        </w:rPr>
        <w:t>life expectancy improves</w:t>
      </w:r>
      <w:r w:rsidRPr="005E2397">
        <w:rPr>
          <w:rStyle w:val="StyleUnderline"/>
        </w:rPr>
        <w:t xml:space="preserve">. In this sense, </w:t>
      </w:r>
      <w:r w:rsidRPr="005E2397">
        <w:rPr>
          <w:rStyle w:val="Emphasis"/>
        </w:rPr>
        <w:t xml:space="preserve">Medicare for All is not merely a health policy reform but </w:t>
      </w:r>
      <w:r w:rsidRPr="005E2397">
        <w:rPr>
          <w:rStyle w:val="Emphasis"/>
          <w:highlight w:val="cyan"/>
        </w:rPr>
        <w:t>a structural intervention</w:t>
      </w:r>
      <w:r w:rsidRPr="005E2397">
        <w:rPr>
          <w:rStyle w:val="StyleUnderline"/>
        </w:rPr>
        <w:t xml:space="preserve"> that addresses one of the largest contributors to U.S. premature death.</w:t>
      </w:r>
      <w:r>
        <w:rPr>
          <w:sz w:val="14"/>
        </w:rPr>
        <w:t xml:space="preserve"> </w:t>
      </w:r>
      <w:r w:rsidRPr="005E2397">
        <w:rPr>
          <w:sz w:val="14"/>
        </w:rPr>
        <w:t xml:space="preserve">Second, the </w:t>
      </w:r>
      <w:r w:rsidRPr="005E2397">
        <w:rPr>
          <w:rStyle w:val="StyleUnderline"/>
        </w:rPr>
        <w:t xml:space="preserve">movement required to secure such reform </w:t>
      </w:r>
      <w:r w:rsidRPr="005E2397">
        <w:rPr>
          <w:rStyle w:val="StyleUnderline"/>
          <w:highlight w:val="cyan"/>
        </w:rPr>
        <w:t xml:space="preserve">would build </w:t>
      </w:r>
      <w:r w:rsidRPr="005E2397">
        <w:rPr>
          <w:rStyle w:val="Emphasis"/>
          <w:highlight w:val="cyan"/>
        </w:rPr>
        <w:t>political capacities</w:t>
      </w:r>
      <w:r w:rsidRPr="005E2397">
        <w:rPr>
          <w:rStyle w:val="StyleUnderline"/>
          <w:highlight w:val="cyan"/>
        </w:rPr>
        <w:t xml:space="preserve"> that extend </w:t>
      </w:r>
      <w:r w:rsidRPr="005E2397">
        <w:rPr>
          <w:rStyle w:val="StyleUnderline"/>
        </w:rPr>
        <w:t xml:space="preserve">far </w:t>
      </w:r>
      <w:r w:rsidRPr="005E2397">
        <w:rPr>
          <w:rStyle w:val="StyleUnderline"/>
          <w:highlight w:val="cyan"/>
        </w:rPr>
        <w:t xml:space="preserve">beyond </w:t>
      </w:r>
      <w:r w:rsidRPr="005E2397">
        <w:rPr>
          <w:rStyle w:val="StyleUnderline"/>
        </w:rPr>
        <w:t xml:space="preserve">health care. A successful campaign for Medicare for All </w:t>
      </w:r>
      <w:r w:rsidRPr="005E2397">
        <w:rPr>
          <w:rStyle w:val="Emphasis"/>
          <w:highlight w:val="cyan"/>
        </w:rPr>
        <w:t>demands cross-sector collaboration,</w:t>
      </w:r>
      <w:r w:rsidRPr="005E2397">
        <w:rPr>
          <w:rStyle w:val="StyleUnderline"/>
        </w:rPr>
        <w:t xml:space="preserve"> </w:t>
      </w:r>
      <w:r w:rsidRPr="005E2397">
        <w:rPr>
          <w:rStyle w:val="StyleUnderline"/>
          <w:highlight w:val="cyan"/>
        </w:rPr>
        <w:t>widespread public engagement</w:t>
      </w:r>
      <w:r w:rsidRPr="005E2397">
        <w:rPr>
          <w:rStyle w:val="StyleUnderline"/>
        </w:rPr>
        <w:t xml:space="preserve">, </w:t>
      </w:r>
      <w:r w:rsidRPr="005E2397">
        <w:rPr>
          <w:rStyle w:val="Emphasis"/>
        </w:rPr>
        <w:t xml:space="preserve">and </w:t>
      </w:r>
      <w:r w:rsidRPr="005E2397">
        <w:rPr>
          <w:rStyle w:val="Emphasis"/>
          <w:highlight w:val="cyan"/>
        </w:rPr>
        <w:t>sustained pressure</w:t>
      </w:r>
      <w:r w:rsidRPr="005E2397">
        <w:rPr>
          <w:rStyle w:val="StyleUnderline"/>
          <w:highlight w:val="cyan"/>
        </w:rPr>
        <w:t xml:space="preserve"> on </w:t>
      </w:r>
      <w:r w:rsidRPr="005E2397">
        <w:rPr>
          <w:rStyle w:val="StyleUnderline"/>
        </w:rPr>
        <w:t xml:space="preserve">elected </w:t>
      </w:r>
      <w:r w:rsidRPr="005E2397">
        <w:rPr>
          <w:rStyle w:val="StyleUnderline"/>
          <w:highlight w:val="cyan"/>
        </w:rPr>
        <w:t>officials</w:t>
      </w:r>
      <w:r w:rsidRPr="005E2397">
        <w:rPr>
          <w:rStyle w:val="StyleUnderline"/>
        </w:rPr>
        <w:t>—capacities that can subsequently be mobilized to address other systems in which profit maximization undermines wellbeing.</w:t>
      </w:r>
      <w:r w:rsidRPr="005E2397">
        <w:rPr>
          <w:sz w:val="14"/>
        </w:rPr>
        <w:t xml:space="preserve"> </w:t>
      </w:r>
      <w:r w:rsidRPr="005E2397">
        <w:rPr>
          <w:rStyle w:val="StyleUnderline"/>
        </w:rPr>
        <w:t xml:space="preserve">By revealing the mechanisms through which </w:t>
      </w:r>
      <w:r w:rsidRPr="005E2397">
        <w:rPr>
          <w:rStyle w:val="Emphasis"/>
        </w:rPr>
        <w:t>financialized actors distort public institutions,</w:t>
      </w:r>
      <w:r w:rsidRPr="005E2397">
        <w:rPr>
          <w:rStyle w:val="StyleUnderline"/>
        </w:rPr>
        <w:t xml:space="preserve"> the movement can </w:t>
      </w:r>
      <w:r w:rsidRPr="005E2397">
        <w:rPr>
          <w:rStyle w:val="StyleUnderline"/>
          <w:highlight w:val="cyan"/>
        </w:rPr>
        <w:t xml:space="preserve">help the </w:t>
      </w:r>
      <w:r w:rsidRPr="005E2397">
        <w:rPr>
          <w:rStyle w:val="Emphasis"/>
          <w:highlight w:val="cyan"/>
        </w:rPr>
        <w:t>public recognize similar patterns</w:t>
      </w:r>
      <w:r w:rsidRPr="005E2397">
        <w:rPr>
          <w:rStyle w:val="StyleUnderline"/>
          <w:highlight w:val="cyan"/>
        </w:rPr>
        <w:t xml:space="preserve"> </w:t>
      </w:r>
      <w:r w:rsidRPr="005E2397">
        <w:rPr>
          <w:rStyle w:val="StyleUnderline"/>
        </w:rPr>
        <w:t xml:space="preserve">in </w:t>
      </w:r>
      <w:r w:rsidRPr="005E2397">
        <w:rPr>
          <w:rStyle w:val="Emphasis"/>
        </w:rPr>
        <w:t>housing</w:t>
      </w:r>
      <w:r w:rsidRPr="005E2397">
        <w:rPr>
          <w:rStyle w:val="StyleUnderline"/>
        </w:rPr>
        <w:t xml:space="preserve">, </w:t>
      </w:r>
      <w:r w:rsidRPr="005E2397">
        <w:rPr>
          <w:rStyle w:val="Emphasis"/>
        </w:rPr>
        <w:t>education</w:t>
      </w:r>
      <w:r w:rsidRPr="005E2397">
        <w:rPr>
          <w:rStyle w:val="StyleUnderline"/>
        </w:rPr>
        <w:t xml:space="preserve">, </w:t>
      </w:r>
      <w:r w:rsidRPr="005E2397">
        <w:rPr>
          <w:rStyle w:val="Emphasis"/>
        </w:rPr>
        <w:t>labor markets,</w:t>
      </w:r>
      <w:r w:rsidRPr="005E2397">
        <w:rPr>
          <w:rStyle w:val="StyleUnderline"/>
        </w:rPr>
        <w:t xml:space="preserve"> </w:t>
      </w:r>
      <w:r w:rsidRPr="005E2397">
        <w:rPr>
          <w:rStyle w:val="Emphasis"/>
        </w:rPr>
        <w:t>environmental protection</w:t>
      </w:r>
      <w:r w:rsidRPr="005E2397">
        <w:rPr>
          <w:rStyle w:val="StyleUnderline"/>
        </w:rPr>
        <w:t xml:space="preserve">, and the </w:t>
      </w:r>
      <w:r w:rsidRPr="005E2397">
        <w:rPr>
          <w:rStyle w:val="Emphasis"/>
        </w:rPr>
        <w:t>marketing of harmful products</w:t>
      </w:r>
      <w:r w:rsidRPr="005E2397">
        <w:rPr>
          <w:rStyle w:val="StyleUnderline"/>
        </w:rPr>
        <w:t>.</w:t>
      </w:r>
      <w:r>
        <w:rPr>
          <w:rStyle w:val="StyleUnderline"/>
        </w:rPr>
        <w:t xml:space="preserve"> </w:t>
      </w:r>
      <w:r w:rsidRPr="005E2397">
        <w:rPr>
          <w:rStyle w:val="StyleUnderline"/>
        </w:rPr>
        <w:t xml:space="preserve">Third, the </w:t>
      </w:r>
      <w:r w:rsidRPr="005E2397">
        <w:rPr>
          <w:rStyle w:val="StyleUnderline"/>
          <w:highlight w:val="cyan"/>
        </w:rPr>
        <w:t>adoption</w:t>
      </w:r>
      <w:r w:rsidRPr="005E2397">
        <w:rPr>
          <w:rStyle w:val="StyleUnderline"/>
        </w:rPr>
        <w:t xml:space="preserve"> of a single-payer system would </w:t>
      </w:r>
      <w:r w:rsidRPr="005E2397">
        <w:rPr>
          <w:rStyle w:val="StyleUnderline"/>
          <w:highlight w:val="cyan"/>
        </w:rPr>
        <w:t xml:space="preserve">weaken </w:t>
      </w:r>
      <w:r w:rsidRPr="005E2397">
        <w:rPr>
          <w:rStyle w:val="StyleUnderline"/>
        </w:rPr>
        <w:t xml:space="preserve">the </w:t>
      </w:r>
      <w:r w:rsidRPr="005E2397">
        <w:rPr>
          <w:rStyle w:val="Emphasis"/>
          <w:highlight w:val="cyan"/>
        </w:rPr>
        <w:t>political influence</w:t>
      </w:r>
      <w:r w:rsidRPr="005E2397">
        <w:rPr>
          <w:rStyle w:val="StyleUnderline"/>
          <w:highlight w:val="cyan"/>
        </w:rPr>
        <w:t xml:space="preserve"> of industries whose</w:t>
      </w:r>
      <w:r w:rsidRPr="005E2397">
        <w:rPr>
          <w:rStyle w:val="StyleUnderline"/>
        </w:rPr>
        <w:t xml:space="preserve"> business </w:t>
      </w:r>
      <w:r w:rsidRPr="005E2397">
        <w:rPr>
          <w:rStyle w:val="StyleUnderline"/>
          <w:highlight w:val="cyan"/>
        </w:rPr>
        <w:t xml:space="preserve">models depend on </w:t>
      </w:r>
      <w:r w:rsidRPr="005E2397">
        <w:rPr>
          <w:rStyle w:val="Emphasis"/>
          <w:highlight w:val="cyan"/>
        </w:rPr>
        <w:t>extracting profit</w:t>
      </w:r>
      <w:r w:rsidRPr="005E2397">
        <w:rPr>
          <w:rStyle w:val="StyleUnderline"/>
        </w:rPr>
        <w:t xml:space="preserve"> </w:t>
      </w:r>
      <w:r w:rsidRPr="005E2397">
        <w:rPr>
          <w:rStyle w:val="StyleUnderline"/>
          <w:highlight w:val="cyan"/>
        </w:rPr>
        <w:t>from</w:t>
      </w:r>
      <w:r w:rsidRPr="005E2397">
        <w:rPr>
          <w:rStyle w:val="StyleUnderline"/>
        </w:rPr>
        <w:t xml:space="preserve"> human </w:t>
      </w:r>
      <w:r w:rsidRPr="005E2397">
        <w:rPr>
          <w:rStyle w:val="Emphasis"/>
          <w:highlight w:val="cyan"/>
        </w:rPr>
        <w:t>vulnerability</w:t>
      </w:r>
      <w:r w:rsidRPr="005E2397">
        <w:rPr>
          <w:rStyle w:val="StyleUnderline"/>
        </w:rPr>
        <w:t xml:space="preserve">. Reducing the power of private insurers, pharmaceutical monopolies, and hospital conglomerates </w:t>
      </w:r>
      <w:r w:rsidRPr="005E2397">
        <w:rPr>
          <w:rStyle w:val="StyleUnderline"/>
          <w:highlight w:val="cyan"/>
        </w:rPr>
        <w:t>would</w:t>
      </w:r>
      <w:r w:rsidRPr="005E2397">
        <w:rPr>
          <w:rStyle w:val="StyleUnderline"/>
        </w:rPr>
        <w:t xml:space="preserve">, in turn, </w:t>
      </w:r>
      <w:r w:rsidRPr="005E2397">
        <w:rPr>
          <w:rStyle w:val="StyleUnderline"/>
          <w:highlight w:val="cyan"/>
        </w:rPr>
        <w:t>challenge the</w:t>
      </w:r>
      <w:r w:rsidRPr="005E2397">
        <w:rPr>
          <w:rStyle w:val="StyleUnderline"/>
        </w:rPr>
        <w:t xml:space="preserve"> </w:t>
      </w:r>
      <w:r w:rsidRPr="005E2397">
        <w:rPr>
          <w:rStyle w:val="Emphasis"/>
          <w:highlight w:val="cyan"/>
        </w:rPr>
        <w:t>broader architecture of corporate influence</w:t>
      </w:r>
      <w:r w:rsidRPr="005E2397">
        <w:rPr>
          <w:rStyle w:val="StyleUnderline"/>
        </w:rPr>
        <w:t xml:space="preserve"> that shapes U.S. policy.</w:t>
      </w:r>
      <w:r w:rsidRPr="005E2397">
        <w:rPr>
          <w:sz w:val="14"/>
        </w:rPr>
        <w:t xml:space="preserve"> This creates opportunities for reforms that address income inequality, reduce harmful-product marketing, strengthen social safety nets, and rebuild democratic institutions. </w:t>
      </w:r>
      <w:r w:rsidRPr="005E2397">
        <w:rPr>
          <w:rStyle w:val="StyleUnderline"/>
        </w:rPr>
        <w:t>In this way, health care reform becomes a gateway to a more comprehensive realignment of policy with the public interest.</w:t>
      </w:r>
      <w:r>
        <w:rPr>
          <w:sz w:val="14"/>
        </w:rPr>
        <w:t xml:space="preserve"> </w:t>
      </w:r>
      <w:r w:rsidRPr="005E2397">
        <w:rPr>
          <w:rStyle w:val="StyleUnderline"/>
        </w:rPr>
        <w:t xml:space="preserve">Finally, </w:t>
      </w:r>
      <w:r w:rsidRPr="005E2397">
        <w:rPr>
          <w:rStyle w:val="StyleUnderline"/>
          <w:highlight w:val="cyan"/>
        </w:rPr>
        <w:t>a successful movement</w:t>
      </w:r>
      <w:r w:rsidRPr="005E2397">
        <w:rPr>
          <w:rStyle w:val="StyleUnderline"/>
        </w:rPr>
        <w:t xml:space="preserve"> for Medicare for All </w:t>
      </w:r>
      <w:r w:rsidRPr="005E2397">
        <w:rPr>
          <w:rStyle w:val="StyleUnderline"/>
          <w:highlight w:val="cyan"/>
        </w:rPr>
        <w:t xml:space="preserve">would affirm a </w:t>
      </w:r>
      <w:r w:rsidRPr="005E2397">
        <w:rPr>
          <w:rStyle w:val="Emphasis"/>
          <w:highlight w:val="cyan"/>
        </w:rPr>
        <w:t>prosocial value framework</w:t>
      </w:r>
      <w:r w:rsidRPr="005E2397">
        <w:rPr>
          <w:rStyle w:val="StyleUnderline"/>
        </w:rPr>
        <w:t xml:space="preserve"> that </w:t>
      </w:r>
      <w:r w:rsidRPr="005E2397">
        <w:rPr>
          <w:rStyle w:val="StyleUnderline"/>
          <w:highlight w:val="cyan"/>
        </w:rPr>
        <w:t xml:space="preserve">elevates care, </w:t>
      </w:r>
      <w:r w:rsidRPr="005E2397">
        <w:rPr>
          <w:rStyle w:val="StyleUnderline"/>
        </w:rPr>
        <w:t xml:space="preserve">equity, and collective responsibility </w:t>
      </w:r>
      <w:r w:rsidRPr="005E2397">
        <w:rPr>
          <w:rStyle w:val="Emphasis"/>
          <w:highlight w:val="cyan"/>
        </w:rPr>
        <w:t>over narrow materialism</w:t>
      </w:r>
      <w:r w:rsidRPr="005E2397">
        <w:rPr>
          <w:rStyle w:val="StyleUnderline"/>
        </w:rPr>
        <w:t>.</w:t>
      </w:r>
      <w:r w:rsidRPr="005E2397">
        <w:rPr>
          <w:sz w:val="14"/>
        </w:rPr>
        <w:t xml:space="preserve"> Decades of research in behavioral and biobehavioral sciences show that societies grounded in these values exhibit higher levels of trust, cooperation, and psychological wellbeing. </w:t>
      </w:r>
      <w:r w:rsidRPr="005E2397">
        <w:rPr>
          <w:rStyle w:val="StyleUnderline"/>
        </w:rPr>
        <w:t xml:space="preserve">Thus, the movement would not only change policy but also help </w:t>
      </w:r>
      <w:r w:rsidRPr="005E2397">
        <w:rPr>
          <w:rStyle w:val="StyleUnderline"/>
          <w:highlight w:val="cyan"/>
        </w:rPr>
        <w:t xml:space="preserve">shift </w:t>
      </w:r>
      <w:r w:rsidRPr="005E2397">
        <w:rPr>
          <w:rStyle w:val="Emphasis"/>
          <w:highlight w:val="cyan"/>
        </w:rPr>
        <w:t>cultural norms toward prioritizing the wellbeing of all</w:t>
      </w:r>
      <w:r w:rsidRPr="005E2397">
        <w:rPr>
          <w:rStyle w:val="StyleUnderline"/>
        </w:rPr>
        <w:t xml:space="preserve">—a shift that is </w:t>
      </w:r>
      <w:r w:rsidRPr="005E2397">
        <w:rPr>
          <w:rStyle w:val="StyleUnderline"/>
          <w:highlight w:val="cyan"/>
        </w:rPr>
        <w:t xml:space="preserve">essential for tackling </w:t>
      </w:r>
      <w:r w:rsidRPr="005E2397">
        <w:rPr>
          <w:rStyle w:val="StyleUnderline"/>
        </w:rPr>
        <w:t xml:space="preserve">the multiple, interconnected </w:t>
      </w:r>
      <w:r w:rsidRPr="005E2397">
        <w:rPr>
          <w:rStyle w:val="StyleUnderline"/>
          <w:highlight w:val="cyan"/>
        </w:rPr>
        <w:t xml:space="preserve">crises that </w:t>
      </w:r>
      <w:r w:rsidRPr="005E2397">
        <w:rPr>
          <w:rStyle w:val="Emphasis"/>
          <w:highlight w:val="cyan"/>
        </w:rPr>
        <w:t>profit-driven systems</w:t>
      </w:r>
      <w:r w:rsidRPr="005E2397">
        <w:rPr>
          <w:rStyle w:val="StyleUnderline"/>
          <w:highlight w:val="cyan"/>
        </w:rPr>
        <w:t xml:space="preserve"> have produced</w:t>
      </w:r>
      <w:r w:rsidRPr="005E2397">
        <w:rPr>
          <w:rStyle w:val="StyleUnderline"/>
        </w:rPr>
        <w:t>.</w:t>
      </w:r>
    </w:p>
    <w:p w14:paraId="6131600B" w14:textId="77777777" w:rsidR="0098080D" w:rsidRPr="00217565" w:rsidRDefault="0098080D" w:rsidP="0098080D"/>
    <w:p w14:paraId="3E3E82E7" w14:textId="77777777" w:rsidR="0098080D" w:rsidRDefault="0098080D" w:rsidP="0098080D">
      <w:pPr>
        <w:pStyle w:val="Heading3"/>
      </w:pPr>
      <w:r>
        <w:t>AT: Reject Economics</w:t>
      </w:r>
    </w:p>
    <w:p w14:paraId="7F30A9E3" w14:textId="77777777" w:rsidR="0098080D" w:rsidRDefault="0098080D" w:rsidP="0098080D">
      <w:pPr>
        <w:pStyle w:val="Heading4"/>
      </w:pPr>
      <w:r>
        <w:t xml:space="preserve">“Rejecting economics” is non-sensical. The perm solves by combining economic tools alongside social analysis. </w:t>
      </w:r>
    </w:p>
    <w:p w14:paraId="08F25EBB" w14:textId="77777777" w:rsidR="0098080D" w:rsidRPr="00350853" w:rsidRDefault="0098080D" w:rsidP="0098080D">
      <w:r w:rsidRPr="006B4BE5">
        <w:rPr>
          <w:rStyle w:val="Style13ptBold"/>
        </w:rPr>
        <w:t>Kwak ’17</w:t>
      </w:r>
      <w:r>
        <w:t xml:space="preserve"> [James; 2017; Professor of Law at University of Connecticut School of Law, PhD in French Intellectual History at UC-Berkeley; “Economism: Bad Economics and the Rise of Inequality,” Ch. 6, P. 124-126]</w:t>
      </w:r>
    </w:p>
    <w:p w14:paraId="5528E9C0" w14:textId="77777777" w:rsidR="0098080D" w:rsidRDefault="0098080D" w:rsidP="0098080D">
      <w:pPr>
        <w:rPr>
          <w:sz w:val="16"/>
        </w:rPr>
      </w:pPr>
      <w:r w:rsidRPr="003656E3">
        <w:rPr>
          <w:sz w:val="16"/>
        </w:rPr>
        <w:t xml:space="preserve">Still, </w:t>
      </w:r>
      <w:r w:rsidRPr="003656E3">
        <w:rPr>
          <w:rStyle w:val="StyleUnderline"/>
        </w:rPr>
        <w:t xml:space="preserve">the </w:t>
      </w:r>
      <w:r w:rsidRPr="003656E3">
        <w:rPr>
          <w:rStyle w:val="StyleUnderline"/>
          <w:highlight w:val="cyan"/>
        </w:rPr>
        <w:t>answer</w:t>
      </w:r>
      <w:r w:rsidRPr="003656E3">
        <w:rPr>
          <w:rStyle w:val="StyleUnderline"/>
        </w:rPr>
        <w:t xml:space="preserve"> to economism </w:t>
      </w:r>
      <w:r w:rsidRPr="003656E3">
        <w:rPr>
          <w:rStyle w:val="StyleUnderline"/>
          <w:highlight w:val="cyan"/>
        </w:rPr>
        <w:t xml:space="preserve">is </w:t>
      </w:r>
      <w:r w:rsidRPr="003656E3">
        <w:rPr>
          <w:rStyle w:val="Emphasis"/>
          <w:highlight w:val="cyan"/>
        </w:rPr>
        <w:t>not</w:t>
      </w:r>
      <w:r w:rsidRPr="003656E3">
        <w:rPr>
          <w:rStyle w:val="StyleUnderline"/>
          <w:highlight w:val="cyan"/>
        </w:rPr>
        <w:t xml:space="preserve"> to reject economics</w:t>
      </w:r>
      <w:r w:rsidRPr="003656E3">
        <w:rPr>
          <w:rStyle w:val="StyleUnderline"/>
        </w:rPr>
        <w:t xml:space="preserve"> altogether</w:t>
      </w:r>
      <w:r w:rsidRPr="003656E3">
        <w:rPr>
          <w:sz w:val="16"/>
        </w:rPr>
        <w:t xml:space="preserve">. Rather, </w:t>
      </w:r>
      <w:r w:rsidRPr="003656E3">
        <w:rPr>
          <w:rStyle w:val="StyleUnderline"/>
        </w:rPr>
        <w:t xml:space="preserve">the immediate </w:t>
      </w:r>
      <w:r w:rsidRPr="003656E3">
        <w:rPr>
          <w:rStyle w:val="StyleUnderline"/>
          <w:highlight w:val="cyan"/>
        </w:rPr>
        <w:t>antidote</w:t>
      </w:r>
      <w:r w:rsidRPr="003656E3">
        <w:rPr>
          <w:sz w:val="16"/>
        </w:rPr>
        <w:t xml:space="preserve"> to economism’s simplistic model of reality </w:t>
      </w:r>
      <w:r w:rsidRPr="003656E3">
        <w:rPr>
          <w:rStyle w:val="StyleUnderline"/>
          <w:highlight w:val="cyan"/>
        </w:rPr>
        <w:t>is</w:t>
      </w:r>
      <w:r w:rsidRPr="003656E3">
        <w:rPr>
          <w:rStyle w:val="StyleUnderline"/>
        </w:rPr>
        <w:t xml:space="preserve"> more and </w:t>
      </w:r>
      <w:r w:rsidRPr="003656E3">
        <w:rPr>
          <w:rStyle w:val="Emphasis"/>
          <w:highlight w:val="cyan"/>
        </w:rPr>
        <w:t>better</w:t>
      </w:r>
      <w:r w:rsidRPr="003656E3">
        <w:rPr>
          <w:rStyle w:val="StyleUnderline"/>
        </w:rPr>
        <w:t xml:space="preserve"> economic </w:t>
      </w:r>
      <w:r w:rsidRPr="003656E3">
        <w:rPr>
          <w:rStyle w:val="StyleUnderline"/>
          <w:highlight w:val="cyan"/>
        </w:rPr>
        <w:t>analysis</w:t>
      </w:r>
      <w:r w:rsidRPr="003656E3">
        <w:rPr>
          <w:rStyle w:val="StyleUnderline"/>
        </w:rPr>
        <w:t xml:space="preserve">, which </w:t>
      </w:r>
      <w:r w:rsidRPr="003656E3">
        <w:rPr>
          <w:rStyle w:val="StyleUnderline"/>
          <w:highlight w:val="cyan"/>
        </w:rPr>
        <w:t>can</w:t>
      </w:r>
      <w:r w:rsidRPr="003656E3">
        <w:rPr>
          <w:rStyle w:val="StyleUnderline"/>
        </w:rPr>
        <w:t xml:space="preserve"> help </w:t>
      </w:r>
      <w:r w:rsidRPr="003656E3">
        <w:rPr>
          <w:rStyle w:val="StyleUnderline"/>
          <w:highlight w:val="cyan"/>
        </w:rPr>
        <w:t>identify</w:t>
      </w:r>
      <w:r w:rsidRPr="003656E3">
        <w:rPr>
          <w:sz w:val="16"/>
        </w:rPr>
        <w:t xml:space="preserve"> the fundamental drivers of </w:t>
      </w:r>
      <w:r w:rsidRPr="003656E3">
        <w:rPr>
          <w:rStyle w:val="Emphasis"/>
          <w:highlight w:val="cyan"/>
        </w:rPr>
        <w:t>social phenomena</w:t>
      </w:r>
      <w:r w:rsidRPr="003656E3">
        <w:rPr>
          <w:sz w:val="16"/>
        </w:rPr>
        <w:t xml:space="preserve"> or </w:t>
      </w:r>
      <w:r w:rsidRPr="003656E3">
        <w:rPr>
          <w:rStyle w:val="StyleUnderline"/>
          <w:highlight w:val="cyan"/>
        </w:rPr>
        <w:t>select</w:t>
      </w:r>
      <w:r w:rsidRPr="003656E3">
        <w:rPr>
          <w:sz w:val="16"/>
        </w:rPr>
        <w:t xml:space="preserve"> the most </w:t>
      </w:r>
      <w:r w:rsidRPr="003656E3">
        <w:rPr>
          <w:rStyle w:val="Emphasis"/>
          <w:highlight w:val="cyan"/>
        </w:rPr>
        <w:t>effective solutions</w:t>
      </w:r>
      <w:r w:rsidRPr="003656E3">
        <w:rPr>
          <w:sz w:val="16"/>
        </w:rPr>
        <w:t xml:space="preserve"> to difficult problems. In this book, I have shown how </w:t>
      </w:r>
      <w:r w:rsidRPr="003656E3">
        <w:rPr>
          <w:rStyle w:val="Emphasis"/>
          <w:highlight w:val="cyan"/>
        </w:rPr>
        <w:t>richer</w:t>
      </w:r>
      <w:r w:rsidRPr="003656E3">
        <w:rPr>
          <w:rStyle w:val="StyleUnderline"/>
        </w:rPr>
        <w:t xml:space="preserve"> theoretical </w:t>
      </w:r>
      <w:r w:rsidRPr="003656E3">
        <w:rPr>
          <w:rStyle w:val="StyleUnderline"/>
          <w:highlight w:val="cyan"/>
        </w:rPr>
        <w:t xml:space="preserve">models and </w:t>
      </w:r>
      <w:r w:rsidRPr="003656E3">
        <w:rPr>
          <w:rStyle w:val="StyleUnderline"/>
        </w:rPr>
        <w:t xml:space="preserve">careful </w:t>
      </w:r>
      <w:r w:rsidRPr="003656E3">
        <w:rPr>
          <w:rStyle w:val="Emphasis"/>
          <w:highlight w:val="cyan"/>
        </w:rPr>
        <w:t>empirical research</w:t>
      </w:r>
      <w:r w:rsidRPr="003656E3">
        <w:rPr>
          <w:rStyle w:val="StyleUnderline"/>
        </w:rPr>
        <w:t xml:space="preserve"> can </w:t>
      </w:r>
      <w:r w:rsidRPr="003656E3">
        <w:rPr>
          <w:rStyle w:val="StyleUnderline"/>
          <w:highlight w:val="cyan"/>
        </w:rPr>
        <w:t>deliver</w:t>
      </w:r>
      <w:r w:rsidRPr="003656E3">
        <w:rPr>
          <w:rStyle w:val="StyleUnderline"/>
        </w:rPr>
        <w:t xml:space="preserve"> a more </w:t>
      </w:r>
      <w:r w:rsidRPr="003656E3">
        <w:rPr>
          <w:rStyle w:val="Emphasis"/>
          <w:highlight w:val="cyan"/>
        </w:rPr>
        <w:t>nuance</w:t>
      </w:r>
      <w:r w:rsidRPr="003656E3">
        <w:rPr>
          <w:sz w:val="16"/>
        </w:rPr>
        <w:t>d</w:t>
      </w:r>
      <w:r w:rsidRPr="003656E3">
        <w:rPr>
          <w:rStyle w:val="StyleUnderline"/>
        </w:rPr>
        <w:t xml:space="preserve"> understanding of the world</w:t>
      </w:r>
      <w:r w:rsidRPr="003656E3">
        <w:rPr>
          <w:sz w:val="16"/>
        </w:rPr>
        <w:t xml:space="preserve"> than a simple supply-and-demand diagram. Statistical analyses of controlled or natural experiments can help untangle causal relationships and estimate the real impact of policy changes. Empirical research sometimes results in a long-running battle between competing experts, but that disagreement frequently reflects the genuine messiness of social reality. </w:t>
      </w:r>
      <w:r w:rsidRPr="003656E3">
        <w:rPr>
          <w:rStyle w:val="StyleUnderline"/>
        </w:rPr>
        <w:t>Recognizing</w:t>
      </w:r>
      <w:r w:rsidRPr="003656E3">
        <w:rPr>
          <w:sz w:val="16"/>
        </w:rPr>
        <w:t xml:space="preserve"> that “</w:t>
      </w:r>
      <w:r w:rsidRPr="003656E3">
        <w:rPr>
          <w:rStyle w:val="StyleUnderline"/>
        </w:rPr>
        <w:t>economics</w:t>
      </w:r>
      <w:r w:rsidRPr="003656E3">
        <w:rPr>
          <w:sz w:val="16"/>
        </w:rPr>
        <w:t xml:space="preserve">” </w:t>
      </w:r>
      <w:r w:rsidRPr="003656E3">
        <w:rPr>
          <w:rStyle w:val="StyleUnderline"/>
        </w:rPr>
        <w:t>does not provide</w:t>
      </w:r>
      <w:r w:rsidRPr="003656E3">
        <w:rPr>
          <w:sz w:val="16"/>
        </w:rPr>
        <w:t xml:space="preserve"> a single, simple </w:t>
      </w:r>
      <w:r w:rsidRPr="003656E3">
        <w:rPr>
          <w:rStyle w:val="StyleUnderline"/>
        </w:rPr>
        <w:t>answer to all questions is</w:t>
      </w:r>
      <w:r w:rsidRPr="003656E3">
        <w:rPr>
          <w:sz w:val="16"/>
        </w:rPr>
        <w:t xml:space="preserve"> a </w:t>
      </w:r>
      <w:r w:rsidRPr="003656E3">
        <w:rPr>
          <w:rStyle w:val="StyleUnderline"/>
        </w:rPr>
        <w:t>crucial</w:t>
      </w:r>
      <w:r w:rsidRPr="003656E3">
        <w:rPr>
          <w:sz w:val="16"/>
        </w:rPr>
        <w:t xml:space="preserve"> step </w:t>
      </w:r>
      <w:r w:rsidRPr="003656E3">
        <w:rPr>
          <w:rStyle w:val="StyleUnderline"/>
        </w:rPr>
        <w:t>in throwing off the blinders of economism</w:t>
      </w:r>
      <w:r w:rsidRPr="003656E3">
        <w:rPr>
          <w:sz w:val="16"/>
        </w:rPr>
        <w:t xml:space="preserve">. </w:t>
      </w:r>
    </w:p>
    <w:p w14:paraId="1D9C3EF9" w14:textId="77777777" w:rsidR="0098080D" w:rsidRDefault="0098080D" w:rsidP="0098080D">
      <w:pPr>
        <w:rPr>
          <w:sz w:val="16"/>
        </w:rPr>
      </w:pPr>
    </w:p>
    <w:p w14:paraId="0E28903B" w14:textId="77777777" w:rsidR="0098080D" w:rsidRDefault="0098080D" w:rsidP="0098080D">
      <w:pPr>
        <w:pStyle w:val="Heading3"/>
      </w:pPr>
      <w:r>
        <w:t>AT: Kwak --- Indict</w:t>
      </w:r>
    </w:p>
    <w:p w14:paraId="4531DCA2" w14:textId="77777777" w:rsidR="0098080D" w:rsidRDefault="0098080D" w:rsidP="0098080D">
      <w:pPr>
        <w:pStyle w:val="Heading4"/>
        <w:rPr>
          <w:u w:val="single"/>
        </w:rPr>
      </w:pPr>
      <w:r>
        <w:t xml:space="preserve">“Economism” is </w:t>
      </w:r>
      <w:r>
        <w:rPr>
          <w:u w:val="single"/>
        </w:rPr>
        <w:t xml:space="preserve">overstated. </w:t>
      </w:r>
      <w:r>
        <w:t xml:space="preserve">The state interferes in markets </w:t>
      </w:r>
      <w:r>
        <w:rPr>
          <w:u w:val="single"/>
        </w:rPr>
        <w:t xml:space="preserve">all the time. </w:t>
      </w:r>
    </w:p>
    <w:p w14:paraId="24EA0B58" w14:textId="77777777" w:rsidR="0098080D" w:rsidRPr="00DA7DF8" w:rsidRDefault="0098080D" w:rsidP="0098080D">
      <w:r w:rsidRPr="00A95D47">
        <w:rPr>
          <w:rStyle w:val="Style13ptBold"/>
        </w:rPr>
        <w:t>Leef ’17</w:t>
      </w:r>
      <w:r>
        <w:t xml:space="preserve"> [George; Fall 2017; JD at Duke, director of editorial content for the James G. Martin Center for Academic Renewal; Cato Institute, “Economism,” https://www.cato.org/regulation/fall-2017/economism]</w:t>
      </w:r>
    </w:p>
    <w:p w14:paraId="41C1F64D" w14:textId="77777777" w:rsidR="0098080D" w:rsidRPr="00DA7DF8" w:rsidRDefault="0098080D" w:rsidP="0098080D">
      <w:pPr>
        <w:rPr>
          <w:sz w:val="16"/>
        </w:rPr>
      </w:pPr>
      <w:r w:rsidRPr="00DA7DF8">
        <w:rPr>
          <w:sz w:val="16"/>
        </w:rPr>
        <w:t>Besides the book’s tactic of impugning the motives of those who argue for freer markets and less interventionist government, Kwak’s work is open to two obvious objections.</w:t>
      </w:r>
    </w:p>
    <w:p w14:paraId="4912BED0" w14:textId="77777777" w:rsidR="0098080D" w:rsidRPr="00DA7DF8" w:rsidRDefault="0098080D" w:rsidP="0098080D">
      <w:pPr>
        <w:rPr>
          <w:sz w:val="16"/>
        </w:rPr>
      </w:pPr>
      <w:r w:rsidRPr="00DA7DF8">
        <w:rPr>
          <w:sz w:val="16"/>
        </w:rPr>
        <w:t xml:space="preserve">First, is it true, as he says, that basic supply and demand analysis is so drummed into American students that they reflexively oppose government interventionism? Demonstrating that would seem to be crucial to Kwak’s case, but he never bothers to try. </w:t>
      </w:r>
      <w:proofErr w:type="gramStart"/>
      <w:r w:rsidRPr="00DA7DF8">
        <w:rPr>
          <w:sz w:val="16"/>
        </w:rPr>
        <w:t>In point of fact</w:t>
      </w:r>
      <w:proofErr w:type="gramEnd"/>
      <w:r w:rsidRPr="00DA7DF8">
        <w:rPr>
          <w:sz w:val="16"/>
        </w:rPr>
        <w:t xml:space="preserve">, </w:t>
      </w:r>
      <w:r w:rsidRPr="00434785">
        <w:rPr>
          <w:rStyle w:val="StyleUnderline"/>
          <w:highlight w:val="cyan"/>
        </w:rPr>
        <w:t>only</w:t>
      </w:r>
      <w:r w:rsidRPr="00D17EA4">
        <w:rPr>
          <w:rStyle w:val="StyleUnderline"/>
        </w:rPr>
        <w:t xml:space="preserve"> a rather </w:t>
      </w:r>
      <w:r w:rsidRPr="00434785">
        <w:rPr>
          <w:rStyle w:val="StyleUnderline"/>
          <w:highlight w:val="cyan"/>
        </w:rPr>
        <w:t>small percent</w:t>
      </w:r>
      <w:r w:rsidRPr="00D17EA4">
        <w:rPr>
          <w:rStyle w:val="StyleUnderline"/>
        </w:rPr>
        <w:t xml:space="preserve">age </w:t>
      </w:r>
      <w:r w:rsidRPr="00434785">
        <w:rPr>
          <w:rStyle w:val="StyleUnderline"/>
          <w:highlight w:val="cyan"/>
        </w:rPr>
        <w:t>of Americans</w:t>
      </w:r>
      <w:r w:rsidRPr="00D17EA4">
        <w:rPr>
          <w:rStyle w:val="StyleUnderline"/>
        </w:rPr>
        <w:t xml:space="preserve"> ever </w:t>
      </w:r>
      <w:r w:rsidRPr="00434785">
        <w:rPr>
          <w:rStyle w:val="StyleUnderline"/>
          <w:highlight w:val="cyan"/>
        </w:rPr>
        <w:t>take</w:t>
      </w:r>
      <w:r w:rsidRPr="00D17EA4">
        <w:rPr>
          <w:rStyle w:val="StyleUnderline"/>
        </w:rPr>
        <w:t xml:space="preserve"> an </w:t>
      </w:r>
      <w:r w:rsidRPr="00434785">
        <w:rPr>
          <w:rStyle w:val="StyleUnderline"/>
          <w:highlight w:val="cyan"/>
        </w:rPr>
        <w:t>econ</w:t>
      </w:r>
      <w:r w:rsidRPr="00D17EA4">
        <w:rPr>
          <w:rStyle w:val="StyleUnderline"/>
        </w:rPr>
        <w:t>omics course</w:t>
      </w:r>
      <w:r w:rsidRPr="00DA7DF8">
        <w:rPr>
          <w:sz w:val="16"/>
        </w:rPr>
        <w:t xml:space="preserve"> (very few colleges require them) and as George Mason University economist Daniel Klein has shown, </w:t>
      </w:r>
      <w:r w:rsidRPr="00D17EA4">
        <w:rPr>
          <w:rStyle w:val="StyleUnderline"/>
        </w:rPr>
        <w:t>many economics professors are not free-</w:t>
      </w:r>
      <w:r w:rsidRPr="00434785">
        <w:rPr>
          <w:rStyle w:val="StyleUnderline"/>
        </w:rPr>
        <w:t>market enthusiasts</w:t>
      </w:r>
      <w:r w:rsidRPr="00DA7DF8">
        <w:rPr>
          <w:sz w:val="16"/>
        </w:rPr>
        <w:t xml:space="preserve">. </w:t>
      </w:r>
      <w:proofErr w:type="gramStart"/>
      <w:r w:rsidRPr="00DA7DF8">
        <w:rPr>
          <w:sz w:val="16"/>
        </w:rPr>
        <w:t>So</w:t>
      </w:r>
      <w:proofErr w:type="gramEnd"/>
      <w:r w:rsidRPr="00DA7DF8">
        <w:rPr>
          <w:sz w:val="16"/>
        </w:rPr>
        <w:t xml:space="preserve"> among the minority of students who do take Econ 101, many are taught in a way that gives more attention to alleged market failures and the need for intervention than to the adverse consequences of tampering with prices. And in the rest of the college curriculum, students are far more likely to be imbued with egalitarian and statist ideas than to hear anything that reinforces supply and demand theory from Econ 101. If “</w:t>
      </w:r>
      <w:r w:rsidRPr="00B701AC">
        <w:rPr>
          <w:rStyle w:val="StyleUnderline"/>
          <w:highlight w:val="cyan"/>
        </w:rPr>
        <w:t xml:space="preserve">economism” </w:t>
      </w:r>
      <w:r w:rsidRPr="00DA7DF8">
        <w:rPr>
          <w:sz w:val="16"/>
        </w:rPr>
        <w:t xml:space="preserve">affects American thinking, its </w:t>
      </w:r>
      <w:r w:rsidRPr="00B701AC">
        <w:rPr>
          <w:rStyle w:val="StyleUnderline"/>
          <w:highlight w:val="cyan"/>
        </w:rPr>
        <w:t>effect is</w:t>
      </w:r>
      <w:r w:rsidRPr="00DA7DF8">
        <w:rPr>
          <w:sz w:val="16"/>
        </w:rPr>
        <w:t xml:space="preserve"> far, far </w:t>
      </w:r>
      <w:r w:rsidRPr="00B701AC">
        <w:rPr>
          <w:rStyle w:val="Emphasis"/>
          <w:highlight w:val="cyan"/>
        </w:rPr>
        <w:t>small</w:t>
      </w:r>
      <w:r w:rsidRPr="00DA7DF8">
        <w:rPr>
          <w:sz w:val="16"/>
        </w:rPr>
        <w:t>er than Kwak would have us believe.</w:t>
      </w:r>
    </w:p>
    <w:p w14:paraId="6F2F1F68" w14:textId="77777777" w:rsidR="0098080D" w:rsidRPr="00DA7DF8" w:rsidRDefault="0098080D" w:rsidP="0098080D">
      <w:pPr>
        <w:rPr>
          <w:sz w:val="16"/>
        </w:rPr>
      </w:pPr>
      <w:r w:rsidRPr="00DA7DF8">
        <w:rPr>
          <w:sz w:val="16"/>
        </w:rPr>
        <w:t xml:space="preserve">The second obvious problem is that </w:t>
      </w:r>
      <w:r w:rsidRPr="00B701AC">
        <w:rPr>
          <w:rStyle w:val="StyleUnderline"/>
          <w:highlight w:val="cyan"/>
        </w:rPr>
        <w:t>despite</w:t>
      </w:r>
      <w:r w:rsidRPr="00DA7DF8">
        <w:rPr>
          <w:sz w:val="16"/>
        </w:rPr>
        <w:t xml:space="preserve"> the supposedly gigantic barrier </w:t>
      </w:r>
      <w:r w:rsidRPr="00B701AC">
        <w:rPr>
          <w:rStyle w:val="StyleUnderline"/>
          <w:highlight w:val="cyan"/>
        </w:rPr>
        <w:t>of economism, the U</w:t>
      </w:r>
      <w:r w:rsidRPr="00DA7DF8">
        <w:rPr>
          <w:sz w:val="16"/>
        </w:rPr>
        <w:t xml:space="preserve">nited </w:t>
      </w:r>
      <w:r w:rsidRPr="00B701AC">
        <w:rPr>
          <w:rStyle w:val="StyleUnderline"/>
        </w:rPr>
        <w:t>S</w:t>
      </w:r>
      <w:r w:rsidRPr="00DA7DF8">
        <w:rPr>
          <w:sz w:val="16"/>
        </w:rPr>
        <w:t xml:space="preserve">tates has </w:t>
      </w:r>
      <w:r w:rsidRPr="00B701AC">
        <w:rPr>
          <w:rStyle w:val="StyleUnderline"/>
          <w:highlight w:val="cyan"/>
        </w:rPr>
        <w:t>kept</w:t>
      </w:r>
      <w:r w:rsidRPr="00DA7DF8">
        <w:rPr>
          <w:sz w:val="16"/>
        </w:rPr>
        <w:t xml:space="preserve"> right on </w:t>
      </w:r>
      <w:r w:rsidRPr="00B701AC">
        <w:rPr>
          <w:rStyle w:val="StyleUnderline"/>
          <w:highlight w:val="cyan"/>
        </w:rPr>
        <w:t>increasing</w:t>
      </w:r>
      <w:r w:rsidRPr="00DA7DF8">
        <w:rPr>
          <w:sz w:val="16"/>
        </w:rPr>
        <w:t xml:space="preserve"> the </w:t>
      </w:r>
      <w:r w:rsidRPr="00B701AC">
        <w:rPr>
          <w:rStyle w:val="StyleUnderline"/>
          <w:highlight w:val="cyan"/>
        </w:rPr>
        <w:t>power</w:t>
      </w:r>
      <w:r w:rsidRPr="00DA7DF8">
        <w:rPr>
          <w:sz w:val="16"/>
        </w:rPr>
        <w:t xml:space="preserve"> of the state </w:t>
      </w:r>
      <w:r w:rsidRPr="00B701AC">
        <w:rPr>
          <w:rStyle w:val="StyleUnderline"/>
          <w:highlight w:val="cyan"/>
        </w:rPr>
        <w:t>to interfere in markets</w:t>
      </w:r>
      <w:r w:rsidRPr="00DA7DF8">
        <w:rPr>
          <w:sz w:val="16"/>
        </w:rPr>
        <w:t xml:space="preserve">. Economism did not prevent the </w:t>
      </w:r>
      <w:r w:rsidRPr="00B701AC">
        <w:rPr>
          <w:rStyle w:val="StyleUnderline"/>
          <w:highlight w:val="cyan"/>
        </w:rPr>
        <w:t>A</w:t>
      </w:r>
      <w:r w:rsidRPr="00DA7DF8">
        <w:rPr>
          <w:sz w:val="16"/>
        </w:rPr>
        <w:t xml:space="preserve">ffordable </w:t>
      </w:r>
      <w:r w:rsidRPr="00B701AC">
        <w:rPr>
          <w:rStyle w:val="StyleUnderline"/>
          <w:highlight w:val="cyan"/>
        </w:rPr>
        <w:t>C</w:t>
      </w:r>
      <w:r w:rsidRPr="00DA7DF8">
        <w:rPr>
          <w:sz w:val="16"/>
        </w:rPr>
        <w:t xml:space="preserve">are </w:t>
      </w:r>
      <w:r w:rsidRPr="00B701AC">
        <w:rPr>
          <w:rStyle w:val="StyleUnderline"/>
          <w:highlight w:val="cyan"/>
        </w:rPr>
        <w:t>A</w:t>
      </w:r>
      <w:r w:rsidRPr="00DA7DF8">
        <w:rPr>
          <w:sz w:val="16"/>
        </w:rPr>
        <w:t xml:space="preserve">ct from passing; it didn’t keep Congress from raising the </w:t>
      </w:r>
      <w:r w:rsidRPr="00B701AC">
        <w:rPr>
          <w:rStyle w:val="StyleUnderline"/>
          <w:highlight w:val="cyan"/>
        </w:rPr>
        <w:t>minimum wage</w:t>
      </w:r>
      <w:r w:rsidRPr="00DA7DF8">
        <w:rPr>
          <w:sz w:val="16"/>
        </w:rPr>
        <w:t xml:space="preserve"> in 2007 or keep Seattle from raising it to $13 per hour last year; it didn’t prevent ethanol </w:t>
      </w:r>
      <w:r w:rsidRPr="00B701AC">
        <w:rPr>
          <w:rStyle w:val="StyleUnderline"/>
          <w:highlight w:val="cyan"/>
        </w:rPr>
        <w:t>subsidies</w:t>
      </w:r>
      <w:r w:rsidRPr="00DA7DF8">
        <w:rPr>
          <w:sz w:val="16"/>
        </w:rPr>
        <w:t xml:space="preserve"> or steel </w:t>
      </w:r>
      <w:r w:rsidRPr="00B701AC">
        <w:rPr>
          <w:rStyle w:val="StyleUnderline"/>
          <w:highlight w:val="cyan"/>
        </w:rPr>
        <w:t>tariffs</w:t>
      </w:r>
      <w:r w:rsidRPr="00DA7DF8">
        <w:rPr>
          <w:sz w:val="16"/>
        </w:rPr>
        <w:t>; it didn’t keep states from enacting laws against price gouging. Nor has the government repealed any of the laws that people ostensibly infected with economism have long railed against. The Davis-Bacon Act? Still on the books. The Department of Education? Still there.</w:t>
      </w:r>
    </w:p>
    <w:p w14:paraId="7DD4BD8E" w14:textId="77777777" w:rsidR="0098080D" w:rsidRPr="00DA7DF8" w:rsidRDefault="0098080D" w:rsidP="0098080D">
      <w:pPr>
        <w:rPr>
          <w:sz w:val="16"/>
        </w:rPr>
      </w:pPr>
      <w:r w:rsidRPr="00DA7DF8">
        <w:rPr>
          <w:sz w:val="16"/>
        </w:rPr>
        <w:t xml:space="preserve">In short, </w:t>
      </w:r>
      <w:r w:rsidRPr="00B701AC">
        <w:rPr>
          <w:rStyle w:val="StyleUnderline"/>
          <w:highlight w:val="cyan"/>
        </w:rPr>
        <w:t>Kwak</w:t>
      </w:r>
      <w:r w:rsidRPr="00DA7DF8">
        <w:rPr>
          <w:sz w:val="16"/>
        </w:rPr>
        <w:t xml:space="preserve"> vastly </w:t>
      </w:r>
      <w:r w:rsidRPr="00B701AC">
        <w:rPr>
          <w:rStyle w:val="Emphasis"/>
          <w:highlight w:val="cyan"/>
        </w:rPr>
        <w:t>overstates</w:t>
      </w:r>
      <w:r w:rsidRPr="00DA7DF8">
        <w:rPr>
          <w:sz w:val="16"/>
        </w:rPr>
        <w:t xml:space="preserve"> the </w:t>
      </w:r>
      <w:r w:rsidRPr="00B701AC">
        <w:rPr>
          <w:rStyle w:val="StyleUnderline"/>
          <w:highlight w:val="cyan"/>
        </w:rPr>
        <w:t>power of economism</w:t>
      </w:r>
      <w:r w:rsidRPr="00DA7DF8">
        <w:rPr>
          <w:sz w:val="16"/>
        </w:rPr>
        <w:t xml:space="preserve"> to dictate policy. He declares that it prevents Americans from even considering a single-payer national health policy, but many politicians and policy advocates have put forth that </w:t>
      </w:r>
      <w:proofErr w:type="gramStart"/>
      <w:r w:rsidRPr="00DA7DF8">
        <w:rPr>
          <w:sz w:val="16"/>
        </w:rPr>
        <w:t>idea</w:t>
      </w:r>
      <w:proofErr w:type="gramEnd"/>
      <w:r w:rsidRPr="00DA7DF8">
        <w:rPr>
          <w:sz w:val="16"/>
        </w:rPr>
        <w:t xml:space="preserve"> and it has been widely discussed. Most Americans seem to have concluded that </w:t>
      </w:r>
      <w:proofErr w:type="gramStart"/>
      <w:r w:rsidRPr="00DA7DF8">
        <w:rPr>
          <w:sz w:val="16"/>
        </w:rPr>
        <w:t>single-payer</w:t>
      </w:r>
      <w:proofErr w:type="gramEnd"/>
      <w:r w:rsidRPr="00DA7DF8">
        <w:rPr>
          <w:sz w:val="16"/>
        </w:rPr>
        <w:t xml:space="preserve"> would be a big mistake. That isn’t because “economism” is so dominant; it’s because the case for a federal health care monopsony is so poor.</w:t>
      </w:r>
    </w:p>
    <w:p w14:paraId="6578FCA0" w14:textId="77777777" w:rsidR="0098080D" w:rsidRPr="003656E3" w:rsidRDefault="0098080D" w:rsidP="0098080D">
      <w:pPr>
        <w:rPr>
          <w:sz w:val="16"/>
        </w:rPr>
      </w:pPr>
    </w:p>
    <w:p w14:paraId="365325E0" w14:textId="0EE506B4" w:rsidR="007B7D6D" w:rsidRDefault="007B7D6D" w:rsidP="00C17AFA">
      <w:pPr>
        <w:pStyle w:val="Heading2"/>
      </w:pPr>
      <w:r>
        <w:t xml:space="preserve">Markets Good </w:t>
      </w:r>
    </w:p>
    <w:p w14:paraId="497483B7" w14:textId="1BD52738" w:rsidR="00CB4D15" w:rsidRDefault="00CB4D15" w:rsidP="007B7D6D">
      <w:pPr>
        <w:pStyle w:val="Heading3"/>
      </w:pPr>
      <w:r>
        <w:t>Markets Good</w:t>
      </w:r>
      <w:r w:rsidR="002F7B2F">
        <w:t xml:space="preserve"> --- Growth </w:t>
      </w:r>
    </w:p>
    <w:p w14:paraId="4E4626B3" w14:textId="77777777" w:rsidR="00CB4D15" w:rsidRDefault="00CB4D15" w:rsidP="00CB4D15">
      <w:pPr>
        <w:pStyle w:val="Heading4"/>
      </w:pPr>
      <w:r>
        <w:t>Capitalist markets key to growth –</w:t>
      </w:r>
    </w:p>
    <w:p w14:paraId="2A5E7A65" w14:textId="533F905E" w:rsidR="00CB4D15" w:rsidRPr="00CB4D15" w:rsidRDefault="00CB4D15" w:rsidP="00CB4D15">
      <w:pPr>
        <w:pStyle w:val="Heading4"/>
        <w:numPr>
          <w:ilvl w:val="0"/>
          <w:numId w:val="15"/>
        </w:numPr>
        <w:rPr>
          <w:b w:val="0"/>
          <w:bCs/>
        </w:rPr>
      </w:pPr>
      <w:r>
        <w:t>Price system</w:t>
      </w:r>
      <w:r>
        <w:rPr>
          <w:b w:val="0"/>
          <w:bCs/>
        </w:rPr>
        <w:t xml:space="preserve">. Key incentive structure to generate growth, otherwise poverty. </w:t>
      </w:r>
    </w:p>
    <w:p w14:paraId="15EE8253" w14:textId="04F39A08" w:rsidR="00CB4D15" w:rsidRPr="00CB4D15" w:rsidRDefault="00CB4D15" w:rsidP="00CB4D15">
      <w:pPr>
        <w:spacing w:line="240" w:lineRule="auto"/>
        <w:contextualSpacing/>
      </w:pPr>
      <w:r w:rsidRPr="006B23B4">
        <w:rPr>
          <w:rStyle w:val="Style13ptBold"/>
        </w:rPr>
        <w:t xml:space="preserve">Perry </w:t>
      </w:r>
      <w:r>
        <w:rPr>
          <w:rStyle w:val="Style13ptBold"/>
        </w:rPr>
        <w:t>‘23</w:t>
      </w:r>
      <w:r>
        <w:t xml:space="preserve"> [Mark; November 14; professor of </w:t>
      </w:r>
      <w:r w:rsidRPr="00CB4D15">
        <w:t xml:space="preserve">economics and finance in the School of Management at University of Michigan–Flint, Senior Fellow Emeritus at the American Enterprise Institute, MA and PhD in Economics at George Mason University, MBA at the University of Minnesota; American Enterprise Institute, “Why Socialism Fails,” </w:t>
      </w:r>
      <w:hyperlink r:id="rId197" w:history="1">
        <w:r w:rsidRPr="00CB4D15">
          <w:t>https://www.aei.org/research-products/report/why-socialism-fails/</w:t>
        </w:r>
      </w:hyperlink>
      <w:r w:rsidRPr="00CB4D15">
        <w:t>]</w:t>
      </w:r>
    </w:p>
    <w:p w14:paraId="2DAD9E95" w14:textId="77777777" w:rsidR="00CB4D15" w:rsidRDefault="00CB4D15" w:rsidP="00CB4D15">
      <w:pPr>
        <w:spacing w:line="240" w:lineRule="auto"/>
        <w:contextualSpacing/>
      </w:pPr>
    </w:p>
    <w:p w14:paraId="058A385B" w14:textId="77777777" w:rsidR="00CB4D15" w:rsidRDefault="00CB4D15" w:rsidP="00CB4D15">
      <w:pPr>
        <w:spacing w:line="240" w:lineRule="auto"/>
        <w:contextualSpacing/>
      </w:pPr>
      <w:r>
        <w:t>Price System</w:t>
      </w:r>
    </w:p>
    <w:p w14:paraId="22A0AF5C" w14:textId="77777777" w:rsidR="00CB4D15" w:rsidRPr="00030362" w:rsidRDefault="00CB4D15" w:rsidP="00CB4D15">
      <w:pPr>
        <w:spacing w:line="240" w:lineRule="auto"/>
        <w:contextualSpacing/>
        <w:rPr>
          <w:rStyle w:val="StyleUnderline"/>
        </w:rPr>
      </w:pPr>
      <w:r w:rsidRPr="00030362">
        <w:rPr>
          <w:sz w:val="16"/>
        </w:rPr>
        <w:t xml:space="preserve">A </w:t>
      </w:r>
      <w:r w:rsidRPr="00030362">
        <w:rPr>
          <w:rStyle w:val="StyleUnderline"/>
          <w:highlight w:val="green"/>
        </w:rPr>
        <w:t>market</w:t>
      </w:r>
      <w:r w:rsidRPr="00E7128B">
        <w:rPr>
          <w:rStyle w:val="StyleUnderline"/>
        </w:rPr>
        <w:t xml:space="preserve"> economy’s </w:t>
      </w:r>
      <w:r w:rsidRPr="00030362">
        <w:rPr>
          <w:rStyle w:val="StyleUnderline"/>
          <w:highlight w:val="green"/>
        </w:rPr>
        <w:t>price</w:t>
      </w:r>
      <w:r w:rsidRPr="00E7128B">
        <w:rPr>
          <w:rStyle w:val="StyleUnderline"/>
        </w:rPr>
        <w:t xml:space="preserve"> system </w:t>
      </w:r>
      <w:r w:rsidRPr="00030362">
        <w:rPr>
          <w:rStyle w:val="StyleUnderline"/>
          <w:highlight w:val="green"/>
        </w:rPr>
        <w:t>guides</w:t>
      </w:r>
      <w:r w:rsidRPr="00E7128B">
        <w:rPr>
          <w:rStyle w:val="StyleUnderline"/>
        </w:rPr>
        <w:t xml:space="preserve"> </w:t>
      </w:r>
      <w:r w:rsidRPr="00030362">
        <w:rPr>
          <w:rStyle w:val="StyleUnderline"/>
        </w:rPr>
        <w:t>economic activity so</w:t>
      </w:r>
      <w:r w:rsidRPr="00E7128B">
        <w:rPr>
          <w:rStyle w:val="StyleUnderline"/>
        </w:rPr>
        <w:t xml:space="preserve"> </w:t>
      </w:r>
      <w:r w:rsidRPr="00030362">
        <w:rPr>
          <w:rStyle w:val="StyleUnderline"/>
          <w:highlight w:val="green"/>
        </w:rPr>
        <w:t>flawlessly</w:t>
      </w:r>
      <w:r w:rsidRPr="00E7128B">
        <w:rPr>
          <w:rStyle w:val="StyleUnderline"/>
        </w:rPr>
        <w:t xml:space="preserve"> that </w:t>
      </w:r>
      <w:r w:rsidRPr="00030362">
        <w:rPr>
          <w:rStyle w:val="StyleUnderline"/>
        </w:rPr>
        <w:t>most people don’t even realize it is constantly at work on their behalf, and they never fully appreciate its profound importance</w:t>
      </w:r>
      <w:r w:rsidRPr="00E7128B">
        <w:rPr>
          <w:rStyle w:val="StyleUnderline"/>
        </w:rPr>
        <w:t xml:space="preserve"> to their lives and </w:t>
      </w:r>
      <w:r w:rsidRPr="00030362">
        <w:rPr>
          <w:rStyle w:val="StyleUnderline"/>
          <w:highlight w:val="green"/>
        </w:rPr>
        <w:t>standard</w:t>
      </w:r>
      <w:r w:rsidRPr="00E7128B">
        <w:rPr>
          <w:rStyle w:val="StyleUnderline"/>
        </w:rPr>
        <w:t xml:space="preserve"> </w:t>
      </w:r>
      <w:r w:rsidRPr="00030362">
        <w:rPr>
          <w:rStyle w:val="StyleUnderline"/>
          <w:highlight w:val="green"/>
        </w:rPr>
        <w:t>of</w:t>
      </w:r>
      <w:r w:rsidRPr="00E7128B">
        <w:rPr>
          <w:rStyle w:val="StyleUnderline"/>
        </w:rPr>
        <w:t xml:space="preserve"> </w:t>
      </w:r>
      <w:r w:rsidRPr="00030362">
        <w:rPr>
          <w:rStyle w:val="StyleUnderline"/>
          <w:highlight w:val="green"/>
        </w:rPr>
        <w:t>living</w:t>
      </w:r>
      <w:r w:rsidRPr="00E7128B">
        <w:rPr>
          <w:rStyle w:val="StyleUnderline"/>
        </w:rPr>
        <w:t xml:space="preserve">. </w:t>
      </w:r>
      <w:r w:rsidRPr="00030362">
        <w:rPr>
          <w:sz w:val="16"/>
        </w:rPr>
        <w:t>Market prices continuously transmit information about relative scarcity and then efficiently coordinate economic activity</w:t>
      </w:r>
      <w:r w:rsidRPr="00030362">
        <w:rPr>
          <w:rStyle w:val="StyleUnderline"/>
        </w:rPr>
        <w:t xml:space="preserve">. The economic content of prices provides incentives that </w:t>
      </w:r>
      <w:r w:rsidRPr="00030362">
        <w:rPr>
          <w:rStyle w:val="StyleUnderline"/>
          <w:highlight w:val="green"/>
        </w:rPr>
        <w:t>promote</w:t>
      </w:r>
      <w:r w:rsidRPr="00030362">
        <w:rPr>
          <w:rStyle w:val="StyleUnderline"/>
        </w:rPr>
        <w:t xml:space="preserve"> economic </w:t>
      </w:r>
      <w:r w:rsidRPr="00030362">
        <w:rPr>
          <w:rStyle w:val="StyleUnderline"/>
          <w:highlight w:val="green"/>
        </w:rPr>
        <w:t>efficiency</w:t>
      </w:r>
      <w:r w:rsidRPr="00030362">
        <w:rPr>
          <w:rStyle w:val="StyleUnderline"/>
        </w:rPr>
        <w:t>.</w:t>
      </w:r>
    </w:p>
    <w:p w14:paraId="09742E06" w14:textId="77777777" w:rsidR="00CB4D15" w:rsidRPr="00030362" w:rsidRDefault="00CB4D15" w:rsidP="00CB4D15">
      <w:pPr>
        <w:spacing w:line="240" w:lineRule="auto"/>
        <w:contextualSpacing/>
        <w:rPr>
          <w:sz w:val="16"/>
        </w:rPr>
      </w:pPr>
      <w:r w:rsidRPr="00030362">
        <w:rPr>
          <w:sz w:val="16"/>
        </w:rPr>
        <w:t xml:space="preserve">For example, </w:t>
      </w:r>
      <w:r w:rsidRPr="00030362">
        <w:rPr>
          <w:rStyle w:val="StyleUnderline"/>
          <w:highlight w:val="green"/>
        </w:rPr>
        <w:t>when</w:t>
      </w:r>
      <w:r w:rsidRPr="00030362">
        <w:rPr>
          <w:rStyle w:val="StyleUnderline"/>
        </w:rPr>
        <w:t xml:space="preserve"> the </w:t>
      </w:r>
      <w:r w:rsidRPr="00030362">
        <w:rPr>
          <w:rStyle w:val="StyleUnderline"/>
          <w:highlight w:val="green"/>
        </w:rPr>
        <w:t>supply</w:t>
      </w:r>
      <w:r w:rsidRPr="00030362">
        <w:rPr>
          <w:rStyle w:val="StyleUnderline"/>
        </w:rPr>
        <w:t xml:space="preserve"> of oil was artificially </w:t>
      </w:r>
      <w:r w:rsidRPr="00030362">
        <w:rPr>
          <w:rStyle w:val="StyleUnderline"/>
          <w:highlight w:val="green"/>
        </w:rPr>
        <w:t>restricted</w:t>
      </w:r>
      <w:r w:rsidRPr="00030362">
        <w:rPr>
          <w:rStyle w:val="StyleUnderline"/>
        </w:rPr>
        <w:t xml:space="preserve"> in the 1970s by the Organization of the Petroleum Exporting Countries, oil prices rose dramatically. The higher </w:t>
      </w:r>
      <w:r w:rsidRPr="00030362">
        <w:rPr>
          <w:rStyle w:val="StyleUnderline"/>
          <w:highlight w:val="green"/>
        </w:rPr>
        <w:t>prices</w:t>
      </w:r>
      <w:r w:rsidRPr="00030362">
        <w:rPr>
          <w:rStyle w:val="StyleUnderline"/>
        </w:rPr>
        <w:t xml:space="preserve"> for oil and gasoline </w:t>
      </w:r>
      <w:r w:rsidRPr="00030362">
        <w:rPr>
          <w:rStyle w:val="StyleUnderline"/>
          <w:highlight w:val="green"/>
        </w:rPr>
        <w:t>transmitted</w:t>
      </w:r>
      <w:r w:rsidRPr="00030362">
        <w:rPr>
          <w:rStyle w:val="StyleUnderline"/>
        </w:rPr>
        <w:t xml:space="preserve"> valuable information to both buyers and sellers. Consumers received a strong, clear message about the scarcity of oil and were forced to change their behavior dramatically. </w:t>
      </w:r>
      <w:r w:rsidRPr="00030362">
        <w:rPr>
          <w:rStyle w:val="StyleUnderline"/>
          <w:highlight w:val="green"/>
        </w:rPr>
        <w:t>People</w:t>
      </w:r>
      <w:r w:rsidRPr="00030362">
        <w:rPr>
          <w:rStyle w:val="StyleUnderline"/>
        </w:rPr>
        <w:t xml:space="preserve"> </w:t>
      </w:r>
      <w:r w:rsidRPr="00030362">
        <w:rPr>
          <w:rStyle w:val="StyleUnderline"/>
          <w:highlight w:val="green"/>
        </w:rPr>
        <w:t>reacted</w:t>
      </w:r>
      <w:r w:rsidRPr="00030362">
        <w:rPr>
          <w:rStyle w:val="StyleUnderline"/>
        </w:rPr>
        <w:t xml:space="preserve"> to </w:t>
      </w:r>
      <w:proofErr w:type="gramStart"/>
      <w:r w:rsidRPr="00030362">
        <w:rPr>
          <w:rStyle w:val="StyleUnderline"/>
        </w:rPr>
        <w:t>the scarcity</w:t>
      </w:r>
      <w:proofErr w:type="gramEnd"/>
      <w:r w:rsidRPr="00030362">
        <w:rPr>
          <w:rStyle w:val="StyleUnderline"/>
        </w:rPr>
        <w:t xml:space="preserve"> by driving less, carpooling more, taking public transportation, and buying smaller cars</w:t>
      </w:r>
      <w:r w:rsidRPr="00030362">
        <w:rPr>
          <w:sz w:val="16"/>
        </w:rPr>
        <w:t xml:space="preserve">. </w:t>
      </w:r>
      <w:r w:rsidRPr="00030362">
        <w:rPr>
          <w:rStyle w:val="StyleUnderline"/>
          <w:highlight w:val="green"/>
        </w:rPr>
        <w:t>Producers</w:t>
      </w:r>
      <w:r w:rsidRPr="00030362">
        <w:rPr>
          <w:rStyle w:val="StyleUnderline"/>
        </w:rPr>
        <w:t xml:space="preserve"> </w:t>
      </w:r>
      <w:r w:rsidRPr="00030362">
        <w:rPr>
          <w:rStyle w:val="StyleUnderline"/>
          <w:highlight w:val="green"/>
        </w:rPr>
        <w:t>reacted</w:t>
      </w:r>
      <w:r w:rsidRPr="00030362">
        <w:rPr>
          <w:rStyle w:val="StyleUnderline"/>
        </w:rPr>
        <w:t xml:space="preserve"> to the higher price by increasing their efforts to </w:t>
      </w:r>
      <w:proofErr w:type="gramStart"/>
      <w:r w:rsidRPr="00030362">
        <w:rPr>
          <w:rStyle w:val="StyleUnderline"/>
        </w:rPr>
        <w:t>explore for</w:t>
      </w:r>
      <w:proofErr w:type="gramEnd"/>
      <w:r w:rsidRPr="00030362">
        <w:rPr>
          <w:rStyle w:val="StyleUnderline"/>
        </w:rPr>
        <w:t xml:space="preserve"> more oil around the world. In addition,</w:t>
      </w:r>
      <w:r w:rsidRPr="00030362">
        <w:rPr>
          <w:sz w:val="16"/>
        </w:rPr>
        <w:t xml:space="preserve"> </w:t>
      </w:r>
      <w:r w:rsidRPr="00030362">
        <w:rPr>
          <w:rStyle w:val="StyleUnderline"/>
        </w:rPr>
        <w:t xml:space="preserve">higher oil prices gave energy producers an </w:t>
      </w:r>
      <w:r w:rsidRPr="00030362">
        <w:rPr>
          <w:rStyle w:val="StyleUnderline"/>
          <w:highlight w:val="green"/>
        </w:rPr>
        <w:t>incentive</w:t>
      </w:r>
      <w:r w:rsidRPr="00030362">
        <w:rPr>
          <w:rStyle w:val="StyleUnderline"/>
        </w:rPr>
        <w:t xml:space="preserve"> to explore and develop </w:t>
      </w:r>
      <w:r w:rsidRPr="00030362">
        <w:rPr>
          <w:rStyle w:val="StyleUnderline"/>
          <w:highlight w:val="green"/>
        </w:rPr>
        <w:t>alternative</w:t>
      </w:r>
      <w:r w:rsidRPr="00030362">
        <w:rPr>
          <w:rStyle w:val="StyleUnderline"/>
        </w:rPr>
        <w:t xml:space="preserve"> fuels and energy sources.</w:t>
      </w:r>
    </w:p>
    <w:p w14:paraId="4916483D" w14:textId="77777777" w:rsidR="00CB4D15" w:rsidRPr="00030362" w:rsidRDefault="00CB4D15" w:rsidP="00CB4D15">
      <w:pPr>
        <w:spacing w:line="240" w:lineRule="auto"/>
        <w:contextualSpacing/>
        <w:rPr>
          <w:sz w:val="16"/>
        </w:rPr>
      </w:pPr>
      <w:r w:rsidRPr="00030362">
        <w:rPr>
          <w:sz w:val="16"/>
        </w:rPr>
        <w:t xml:space="preserve">In sum, </w:t>
      </w:r>
      <w:r w:rsidRPr="00030362">
        <w:rPr>
          <w:rStyle w:val="StyleUnderline"/>
        </w:rPr>
        <w:t xml:space="preserve">the information transmitted by higher oil prices </w:t>
      </w:r>
      <w:r w:rsidRPr="00030362">
        <w:rPr>
          <w:rStyle w:val="StyleUnderline"/>
          <w:highlight w:val="green"/>
        </w:rPr>
        <w:t>provided</w:t>
      </w:r>
      <w:r w:rsidRPr="00030362">
        <w:rPr>
          <w:rStyle w:val="StyleUnderline"/>
        </w:rPr>
        <w:t xml:space="preserve"> the appropriate </w:t>
      </w:r>
      <w:r w:rsidRPr="00030362">
        <w:rPr>
          <w:rStyle w:val="StyleUnderline"/>
          <w:highlight w:val="green"/>
        </w:rPr>
        <w:t>incentive</w:t>
      </w:r>
      <w:r w:rsidRPr="00030362">
        <w:rPr>
          <w:rStyle w:val="StyleUnderline"/>
        </w:rPr>
        <w:t xml:space="preserve"> </w:t>
      </w:r>
      <w:r w:rsidRPr="00030362">
        <w:rPr>
          <w:rStyle w:val="StyleUnderline"/>
          <w:highlight w:val="green"/>
        </w:rPr>
        <w:t>structure</w:t>
      </w:r>
      <w:r w:rsidRPr="00030362">
        <w:rPr>
          <w:rStyle w:val="StyleUnderline"/>
        </w:rPr>
        <w:t xml:space="preserve"> to both buyers and sellers</w:t>
      </w:r>
      <w:r w:rsidRPr="00030362">
        <w:rPr>
          <w:sz w:val="16"/>
        </w:rPr>
        <w:t>. Buyers increased their effort to conserve a now more precious resource, and sellers increased their effort to find more of this now scarcer resource.</w:t>
      </w:r>
    </w:p>
    <w:p w14:paraId="76DE1E81" w14:textId="77777777" w:rsidR="00CB4D15" w:rsidRPr="00030362" w:rsidRDefault="00CB4D15" w:rsidP="00CB4D15">
      <w:pPr>
        <w:spacing w:line="240" w:lineRule="auto"/>
        <w:contextualSpacing/>
        <w:rPr>
          <w:sz w:val="16"/>
        </w:rPr>
      </w:pPr>
      <w:r w:rsidRPr="00030362">
        <w:rPr>
          <w:sz w:val="16"/>
        </w:rPr>
        <w:t xml:space="preserve">The </w:t>
      </w:r>
      <w:r w:rsidRPr="00030362">
        <w:rPr>
          <w:rStyle w:val="StyleUnderline"/>
        </w:rPr>
        <w:t xml:space="preserve">only alternative to a market price is a </w:t>
      </w:r>
      <w:r w:rsidRPr="00030362">
        <w:rPr>
          <w:rStyle w:val="StyleUnderline"/>
          <w:highlight w:val="green"/>
        </w:rPr>
        <w:t>gov</w:t>
      </w:r>
      <w:r w:rsidRPr="00030362">
        <w:rPr>
          <w:sz w:val="16"/>
        </w:rPr>
        <w:t>ernment-</w:t>
      </w:r>
      <w:r w:rsidRPr="00030362">
        <w:rPr>
          <w:rStyle w:val="StyleUnderline"/>
        </w:rPr>
        <w:t xml:space="preserve">imposed </w:t>
      </w:r>
      <w:r w:rsidRPr="00030362">
        <w:rPr>
          <w:rStyle w:val="StyleUnderline"/>
          <w:highlight w:val="green"/>
        </w:rPr>
        <w:t>price</w:t>
      </w:r>
      <w:r w:rsidRPr="00030362">
        <w:rPr>
          <w:rStyle w:val="StyleUnderline"/>
        </w:rPr>
        <w:t xml:space="preserve"> that always transmits </w:t>
      </w:r>
      <w:r w:rsidRPr="00030362">
        <w:rPr>
          <w:rStyle w:val="StyleUnderline"/>
          <w:highlight w:val="green"/>
        </w:rPr>
        <w:t>misleading</w:t>
      </w:r>
      <w:r w:rsidRPr="00030362">
        <w:rPr>
          <w:rStyle w:val="StyleUnderline"/>
        </w:rPr>
        <w:t xml:space="preserve"> information </w:t>
      </w:r>
      <w:r w:rsidRPr="00030362">
        <w:rPr>
          <w:rStyle w:val="StyleUnderline"/>
          <w:highlight w:val="green"/>
        </w:rPr>
        <w:t>about</w:t>
      </w:r>
      <w:r w:rsidRPr="00030362">
        <w:rPr>
          <w:rStyle w:val="StyleUnderline"/>
        </w:rPr>
        <w:t xml:space="preserve"> relative </w:t>
      </w:r>
      <w:r w:rsidRPr="00030362">
        <w:rPr>
          <w:rStyle w:val="StyleUnderline"/>
          <w:highlight w:val="green"/>
        </w:rPr>
        <w:t>scarcity</w:t>
      </w:r>
      <w:r w:rsidRPr="00030362">
        <w:rPr>
          <w:rStyle w:val="StyleUnderline"/>
        </w:rPr>
        <w:t>,</w:t>
      </w:r>
      <w:r w:rsidRPr="00030362">
        <w:rPr>
          <w:sz w:val="16"/>
        </w:rPr>
        <w:t xml:space="preserve"> resulting in </w:t>
      </w:r>
      <w:r w:rsidRPr="00030362">
        <w:rPr>
          <w:rStyle w:val="StyleUnderline"/>
        </w:rPr>
        <w:t>inappropriate behavior</w:t>
      </w:r>
      <w:r w:rsidRPr="00030362">
        <w:rPr>
          <w:sz w:val="16"/>
        </w:rPr>
        <w:t xml:space="preserve">. Look at what happened during the 1970s, </w:t>
      </w:r>
      <w:r w:rsidRPr="00030362">
        <w:rPr>
          <w:rStyle w:val="StyleUnderline"/>
        </w:rPr>
        <w:t>when the US government set gasoline prices below the market price. Long lines of customers developed at service stations all over the country. The full impact of scarcity was not accurately conveyed.</w:t>
      </w:r>
      <w:r w:rsidRPr="00030362">
        <w:rPr>
          <w:sz w:val="16"/>
        </w:rPr>
        <w:t xml:space="preserve"> As Milton Friedman pointed out at the time, </w:t>
      </w:r>
      <w:r w:rsidRPr="00030362">
        <w:rPr>
          <w:rStyle w:val="StyleUnderline"/>
        </w:rPr>
        <w:t>we could have eliminated the lines at the pump in one day by allowing the price to rise to clear the market.</w:t>
      </w:r>
      <w:r w:rsidRPr="00030362">
        <w:rPr>
          <w:sz w:val="16"/>
        </w:rPr>
        <w:t>1</w:t>
      </w:r>
    </w:p>
    <w:p w14:paraId="42452C9B" w14:textId="77777777" w:rsidR="00CB4D15" w:rsidRPr="00030362" w:rsidRDefault="00CB4D15" w:rsidP="00CB4D15">
      <w:pPr>
        <w:spacing w:line="240" w:lineRule="auto"/>
        <w:contextualSpacing/>
        <w:rPr>
          <w:rStyle w:val="StyleUnderline"/>
        </w:rPr>
      </w:pPr>
      <w:r w:rsidRPr="00030362">
        <w:rPr>
          <w:rStyle w:val="StyleUnderline"/>
          <w:highlight w:val="green"/>
        </w:rPr>
        <w:t>From</w:t>
      </w:r>
      <w:r w:rsidRPr="00030362">
        <w:rPr>
          <w:rStyle w:val="StyleUnderline"/>
        </w:rPr>
        <w:t xml:space="preserve"> our </w:t>
      </w:r>
      <w:r w:rsidRPr="00030362">
        <w:rPr>
          <w:rStyle w:val="StyleUnderline"/>
          <w:highlight w:val="green"/>
        </w:rPr>
        <w:t>experience</w:t>
      </w:r>
      <w:r w:rsidRPr="00030362">
        <w:rPr>
          <w:rStyle w:val="StyleUnderline"/>
        </w:rPr>
        <w:t xml:space="preserve"> </w:t>
      </w:r>
      <w:r w:rsidRPr="00030362">
        <w:rPr>
          <w:rStyle w:val="StyleUnderline"/>
          <w:highlight w:val="green"/>
        </w:rPr>
        <w:t>with</w:t>
      </w:r>
      <w:r w:rsidRPr="00030362">
        <w:rPr>
          <w:rStyle w:val="StyleUnderline"/>
        </w:rPr>
        <w:t xml:space="preserve"> price controls on </w:t>
      </w:r>
      <w:r w:rsidRPr="00030362">
        <w:rPr>
          <w:rStyle w:val="StyleUnderline"/>
          <w:highlight w:val="green"/>
        </w:rPr>
        <w:t>gasoline</w:t>
      </w:r>
      <w:r w:rsidRPr="00030362">
        <w:rPr>
          <w:rStyle w:val="StyleUnderline"/>
        </w:rPr>
        <w:t xml:space="preserve">, long lines at the pump, and general inconvenience, we get an </w:t>
      </w:r>
      <w:r w:rsidRPr="00030362">
        <w:rPr>
          <w:rStyle w:val="StyleUnderline"/>
          <w:highlight w:val="green"/>
        </w:rPr>
        <w:t>insight</w:t>
      </w:r>
      <w:r w:rsidRPr="00030362">
        <w:rPr>
          <w:rStyle w:val="StyleUnderline"/>
        </w:rPr>
        <w:t xml:space="preserve"> into what happens under socialism</w:t>
      </w:r>
      <w:r w:rsidRPr="00030362">
        <w:rPr>
          <w:sz w:val="16"/>
        </w:rPr>
        <w:t xml:space="preserve">, where every price in the economy is controlled. </w:t>
      </w:r>
      <w:r w:rsidRPr="00030362">
        <w:rPr>
          <w:rStyle w:val="StyleUnderline"/>
        </w:rPr>
        <w:t xml:space="preserve">The </w:t>
      </w:r>
      <w:r w:rsidRPr="00030362">
        <w:rPr>
          <w:rStyle w:val="StyleUnderline"/>
          <w:highlight w:val="green"/>
        </w:rPr>
        <w:t>collapse</w:t>
      </w:r>
      <w:r w:rsidRPr="00030362">
        <w:rPr>
          <w:rStyle w:val="StyleUnderline"/>
        </w:rPr>
        <w:t xml:space="preserve"> of socialism is </w:t>
      </w:r>
      <w:r w:rsidRPr="00030362">
        <w:rPr>
          <w:rStyle w:val="StyleUnderline"/>
          <w:highlight w:val="green"/>
        </w:rPr>
        <w:t>due</w:t>
      </w:r>
      <w:r w:rsidRPr="00030362">
        <w:rPr>
          <w:rStyle w:val="StyleUnderline"/>
        </w:rPr>
        <w:t xml:space="preserve"> in part </w:t>
      </w:r>
      <w:r w:rsidRPr="00030362">
        <w:rPr>
          <w:rStyle w:val="StyleUnderline"/>
          <w:highlight w:val="green"/>
        </w:rPr>
        <w:t>to</w:t>
      </w:r>
      <w:r w:rsidRPr="00030362">
        <w:rPr>
          <w:rStyle w:val="StyleUnderline"/>
        </w:rPr>
        <w:t xml:space="preserve"> the </w:t>
      </w:r>
      <w:r w:rsidRPr="00030362">
        <w:rPr>
          <w:rStyle w:val="StyleUnderline"/>
          <w:highlight w:val="green"/>
        </w:rPr>
        <w:t>chaos</w:t>
      </w:r>
      <w:r w:rsidRPr="00030362">
        <w:rPr>
          <w:rStyle w:val="StyleUnderline"/>
        </w:rPr>
        <w:t xml:space="preserve"> and inefficiency that result </w:t>
      </w:r>
      <w:r w:rsidRPr="00030362">
        <w:rPr>
          <w:rStyle w:val="StyleUnderline"/>
          <w:highlight w:val="green"/>
        </w:rPr>
        <w:t>from artificial prices.</w:t>
      </w:r>
      <w:r w:rsidRPr="00030362">
        <w:rPr>
          <w:rStyle w:val="StyleUnderline"/>
        </w:rPr>
        <w:t xml:space="preserve"> The </w:t>
      </w:r>
      <w:r w:rsidRPr="00030362">
        <w:rPr>
          <w:rStyle w:val="StyleUnderline"/>
          <w:highlight w:val="green"/>
        </w:rPr>
        <w:t>info</w:t>
      </w:r>
      <w:r w:rsidRPr="00030362">
        <w:rPr>
          <w:rStyle w:val="StyleUnderline"/>
        </w:rPr>
        <w:t xml:space="preserve">rmation content of a controlled price is always </w:t>
      </w:r>
      <w:r w:rsidRPr="00030362">
        <w:rPr>
          <w:rStyle w:val="StyleUnderline"/>
          <w:highlight w:val="green"/>
        </w:rPr>
        <w:t>distorted</w:t>
      </w:r>
      <w:r w:rsidRPr="00030362">
        <w:rPr>
          <w:rStyle w:val="StyleUnderline"/>
        </w:rPr>
        <w:t>.</w:t>
      </w:r>
    </w:p>
    <w:p w14:paraId="72CD05F4" w14:textId="77777777" w:rsidR="00CB4D15" w:rsidRPr="00030362" w:rsidRDefault="00CB4D15" w:rsidP="00CB4D15">
      <w:pPr>
        <w:spacing w:line="240" w:lineRule="auto"/>
        <w:contextualSpacing/>
        <w:rPr>
          <w:sz w:val="16"/>
        </w:rPr>
      </w:pPr>
      <w:r w:rsidRPr="00030362">
        <w:rPr>
          <w:sz w:val="16"/>
        </w:rPr>
        <w:t xml:space="preserve">This, in turn, distorts the incentive mechanism of prices under socialism. </w:t>
      </w:r>
      <w:r w:rsidRPr="00030362">
        <w:rPr>
          <w:rStyle w:val="StyleUnderline"/>
        </w:rPr>
        <w:t xml:space="preserve">Administered prices are always either too high or too low, which then creates </w:t>
      </w:r>
      <w:r w:rsidRPr="00030362">
        <w:rPr>
          <w:rStyle w:val="Emphasis"/>
          <w:highlight w:val="green"/>
        </w:rPr>
        <w:t>constant shortages and surpluses.</w:t>
      </w:r>
      <w:r w:rsidRPr="00030362">
        <w:rPr>
          <w:sz w:val="16"/>
        </w:rPr>
        <w:t xml:space="preserve"> Market prices are the only way to transmit information that will create </w:t>
      </w:r>
      <w:proofErr w:type="gramStart"/>
      <w:r w:rsidRPr="00030362">
        <w:rPr>
          <w:sz w:val="16"/>
        </w:rPr>
        <w:t>the incentives</w:t>
      </w:r>
      <w:proofErr w:type="gramEnd"/>
      <w:r w:rsidRPr="00030362">
        <w:rPr>
          <w:sz w:val="16"/>
        </w:rPr>
        <w:t xml:space="preserve"> to ensure economic efficiency.</w:t>
      </w:r>
    </w:p>
    <w:p w14:paraId="3E6A6511" w14:textId="77777777" w:rsidR="00CB4D15" w:rsidRPr="00030362" w:rsidRDefault="00CB4D15" w:rsidP="00CB4D15">
      <w:pPr>
        <w:spacing w:line="240" w:lineRule="auto"/>
        <w:contextualSpacing/>
        <w:rPr>
          <w:sz w:val="16"/>
        </w:rPr>
      </w:pPr>
      <w:r w:rsidRPr="00030362">
        <w:rPr>
          <w:sz w:val="16"/>
        </w:rPr>
        <w:t xml:space="preserve">The situation in socialist </w:t>
      </w:r>
      <w:r w:rsidRPr="00030362">
        <w:rPr>
          <w:rStyle w:val="StyleUnderline"/>
          <w:highlight w:val="green"/>
        </w:rPr>
        <w:t>Venezuela</w:t>
      </w:r>
      <w:r w:rsidRPr="00030362">
        <w:rPr>
          <w:rStyle w:val="StyleUnderline"/>
        </w:rPr>
        <w:t xml:space="preserve"> provides a current example of the </w:t>
      </w:r>
      <w:r w:rsidRPr="00030362">
        <w:rPr>
          <w:rStyle w:val="StyleUnderline"/>
          <w:highlight w:val="green"/>
        </w:rPr>
        <w:t>chaos</w:t>
      </w:r>
      <w:r w:rsidRPr="00030362">
        <w:rPr>
          <w:rStyle w:val="StyleUnderline"/>
        </w:rPr>
        <w:t xml:space="preserve"> and inefficiencies guaranteed to result from government price controls</w:t>
      </w:r>
      <w:r w:rsidRPr="00030362">
        <w:rPr>
          <w:sz w:val="16"/>
        </w:rPr>
        <w:t xml:space="preserve">. As could be </w:t>
      </w:r>
      <w:r w:rsidRPr="00030362">
        <w:rPr>
          <w:rStyle w:val="StyleUnderline"/>
          <w:highlight w:val="green"/>
        </w:rPr>
        <w:t>easily predicted</w:t>
      </w:r>
      <w:r w:rsidRPr="00030362">
        <w:rPr>
          <w:rStyle w:val="StyleUnderline"/>
        </w:rPr>
        <w:t xml:space="preserve">, the widespread price controls there in recent years led to chronic shortages of basic goods such as milk, flour, rice, and toilet paper and long lines of customers </w:t>
      </w:r>
      <w:r w:rsidRPr="00030362">
        <w:rPr>
          <w:rStyle w:val="StyleUnderline"/>
          <w:highlight w:val="green"/>
        </w:rPr>
        <w:t>waiting</w:t>
      </w:r>
      <w:r w:rsidRPr="00030362">
        <w:rPr>
          <w:rStyle w:val="StyleUnderline"/>
        </w:rPr>
        <w:t xml:space="preserve"> for </w:t>
      </w:r>
      <w:r w:rsidRPr="00030362">
        <w:rPr>
          <w:rStyle w:val="StyleUnderline"/>
          <w:highlight w:val="green"/>
        </w:rPr>
        <w:t>hours</w:t>
      </w:r>
      <w:r w:rsidRPr="00030362">
        <w:rPr>
          <w:rStyle w:val="StyleUnderline"/>
        </w:rPr>
        <w:t xml:space="preserve"> to buy groceries at stores </w:t>
      </w:r>
      <w:proofErr w:type="gramStart"/>
      <w:r w:rsidRPr="00030362">
        <w:rPr>
          <w:rStyle w:val="StyleUnderline"/>
        </w:rPr>
        <w:t>with mostly</w:t>
      </w:r>
      <w:proofErr w:type="gramEnd"/>
      <w:r w:rsidRPr="00030362">
        <w:rPr>
          <w:rStyle w:val="StyleUnderline"/>
        </w:rPr>
        <w:t xml:space="preserve"> empty shelves.</w:t>
      </w:r>
      <w:r w:rsidRPr="00030362">
        <w:rPr>
          <w:sz w:val="16"/>
        </w:rPr>
        <w:t xml:space="preserve"> Until market prices are restored in Venezuela to guide the efficient production, distribution, and sale of basic goods, the shortages and long lines will continue to inflict misery and hardship on the country’s people.</w:t>
      </w:r>
    </w:p>
    <w:p w14:paraId="12B407BC" w14:textId="77777777" w:rsidR="00CB4D15" w:rsidRDefault="00CB4D15" w:rsidP="00CB4D15">
      <w:pPr>
        <w:spacing w:line="240" w:lineRule="auto"/>
        <w:contextualSpacing/>
      </w:pPr>
    </w:p>
    <w:p w14:paraId="1F996082" w14:textId="77777777" w:rsidR="00CB4D15" w:rsidRPr="00030362" w:rsidRDefault="00CB4D15" w:rsidP="00CB4D15">
      <w:pPr>
        <w:pStyle w:val="Heading4"/>
        <w:numPr>
          <w:ilvl w:val="0"/>
          <w:numId w:val="15"/>
        </w:numPr>
        <w:rPr>
          <w:b w:val="0"/>
          <w:bCs/>
        </w:rPr>
      </w:pPr>
      <w:r>
        <w:t xml:space="preserve">Profits and Losses. </w:t>
      </w:r>
      <w:r>
        <w:rPr>
          <w:b w:val="0"/>
          <w:bCs/>
        </w:rPr>
        <w:t xml:space="preserve">They’re key to efficient degrowth, disciplines firms to serve public good or fail.  </w:t>
      </w:r>
    </w:p>
    <w:p w14:paraId="51EAEAE4" w14:textId="77777777" w:rsidR="00CB4D15" w:rsidRDefault="00CB4D15" w:rsidP="00CB4D15">
      <w:pPr>
        <w:spacing w:line="240" w:lineRule="auto"/>
        <w:contextualSpacing/>
      </w:pPr>
      <w:r w:rsidRPr="006B23B4">
        <w:rPr>
          <w:rStyle w:val="Style13ptBold"/>
        </w:rPr>
        <w:t xml:space="preserve">Perry </w:t>
      </w:r>
      <w:r>
        <w:rPr>
          <w:rStyle w:val="Style13ptBold"/>
        </w:rPr>
        <w:t>‘23</w:t>
      </w:r>
      <w:r>
        <w:t xml:space="preserve"> [Mark; November 14; professor of economics and finance in the School of Management at University of Michigan–Flint, Senior Fellow Emeritus at the American Enterprise Institute, MA and PhD in Economics at George Mason University, MBA at the University of Minnesota; American Enterprise Institute, “Why Socialism Fails,” </w:t>
      </w:r>
      <w:r w:rsidRPr="00CE0C80">
        <w:t>https://www.aei.org/research-products/report/why-socialism-fails/</w:t>
      </w:r>
      <w:r>
        <w:t>]</w:t>
      </w:r>
    </w:p>
    <w:p w14:paraId="6D28E550" w14:textId="77777777" w:rsidR="00CB4D15" w:rsidRDefault="00CB4D15" w:rsidP="00CB4D15">
      <w:pPr>
        <w:spacing w:line="240" w:lineRule="auto"/>
        <w:contextualSpacing/>
      </w:pPr>
    </w:p>
    <w:p w14:paraId="54F215B0" w14:textId="77777777" w:rsidR="00CB4D15" w:rsidRPr="00030362" w:rsidRDefault="00CB4D15" w:rsidP="00CB4D15">
      <w:pPr>
        <w:spacing w:line="240" w:lineRule="auto"/>
        <w:contextualSpacing/>
        <w:rPr>
          <w:sz w:val="16"/>
        </w:rPr>
      </w:pPr>
      <w:r w:rsidRPr="00030362">
        <w:rPr>
          <w:sz w:val="16"/>
        </w:rPr>
        <w:t>Profits and Losses</w:t>
      </w:r>
    </w:p>
    <w:p w14:paraId="6636E2DE" w14:textId="77777777" w:rsidR="00CB4D15" w:rsidRPr="00030362" w:rsidRDefault="00CB4D15" w:rsidP="00CB4D15">
      <w:pPr>
        <w:spacing w:line="240" w:lineRule="auto"/>
        <w:contextualSpacing/>
        <w:rPr>
          <w:rStyle w:val="StyleUnderline"/>
        </w:rPr>
      </w:pPr>
      <w:r w:rsidRPr="00030362">
        <w:rPr>
          <w:rStyle w:val="StyleUnderline"/>
          <w:highlight w:val="green"/>
        </w:rPr>
        <w:t>Socialism</w:t>
      </w:r>
      <w:r w:rsidRPr="00030362">
        <w:rPr>
          <w:rStyle w:val="StyleUnderline"/>
        </w:rPr>
        <w:t xml:space="preserve"> also </w:t>
      </w:r>
      <w:r w:rsidRPr="00030362">
        <w:rPr>
          <w:rStyle w:val="StyleUnderline"/>
          <w:highlight w:val="green"/>
        </w:rPr>
        <w:t>collapses</w:t>
      </w:r>
      <w:r w:rsidRPr="00030362">
        <w:rPr>
          <w:rStyle w:val="StyleUnderline"/>
        </w:rPr>
        <w:t xml:space="preserve"> because of its </w:t>
      </w:r>
      <w:r w:rsidRPr="00030362">
        <w:rPr>
          <w:rStyle w:val="StyleUnderline"/>
          <w:highlight w:val="green"/>
        </w:rPr>
        <w:t>failure</w:t>
      </w:r>
      <w:r w:rsidRPr="00030362">
        <w:rPr>
          <w:rStyle w:val="StyleUnderline"/>
        </w:rPr>
        <w:t xml:space="preserve"> to </w:t>
      </w:r>
      <w:r w:rsidRPr="00030362">
        <w:rPr>
          <w:rStyle w:val="StyleUnderline"/>
          <w:highlight w:val="green"/>
        </w:rPr>
        <w:t>operate</w:t>
      </w:r>
      <w:r w:rsidRPr="00030362">
        <w:rPr>
          <w:rStyle w:val="StyleUnderline"/>
        </w:rPr>
        <w:t xml:space="preserve"> </w:t>
      </w:r>
      <w:r w:rsidRPr="00030362">
        <w:rPr>
          <w:rStyle w:val="StyleUnderline"/>
          <w:highlight w:val="green"/>
        </w:rPr>
        <w:t>under</w:t>
      </w:r>
      <w:r w:rsidRPr="00030362">
        <w:rPr>
          <w:rStyle w:val="StyleUnderline"/>
        </w:rPr>
        <w:t xml:space="preserve"> a competitive, </w:t>
      </w:r>
      <w:r w:rsidRPr="00030362">
        <w:rPr>
          <w:rStyle w:val="StyleUnderline"/>
          <w:highlight w:val="green"/>
        </w:rPr>
        <w:t>p</w:t>
      </w:r>
      <w:r w:rsidRPr="00030362">
        <w:rPr>
          <w:sz w:val="16"/>
        </w:rPr>
        <w:t>rofit</w:t>
      </w:r>
      <w:r w:rsidRPr="00030362">
        <w:rPr>
          <w:rStyle w:val="StyleUnderline"/>
        </w:rPr>
        <w:t>-</w:t>
      </w:r>
      <w:r w:rsidRPr="00030362">
        <w:rPr>
          <w:rStyle w:val="StyleUnderline"/>
          <w:highlight w:val="green"/>
        </w:rPr>
        <w:t>and-l</w:t>
      </w:r>
      <w:r w:rsidRPr="00030362">
        <w:rPr>
          <w:sz w:val="16"/>
        </w:rPr>
        <w:t xml:space="preserve">oss </w:t>
      </w:r>
      <w:r w:rsidRPr="00030362">
        <w:rPr>
          <w:rStyle w:val="StyleUnderline"/>
        </w:rPr>
        <w:t>system of accountin</w:t>
      </w:r>
      <w:r w:rsidRPr="00030362">
        <w:rPr>
          <w:sz w:val="16"/>
        </w:rPr>
        <w:t>g</w:t>
      </w:r>
      <w:r w:rsidRPr="00030362">
        <w:rPr>
          <w:rStyle w:val="StyleUnderline"/>
        </w:rPr>
        <w:t xml:space="preserve">. A profit system is an effective monitoring mechanism that continually </w:t>
      </w:r>
      <w:r w:rsidRPr="00030362">
        <w:rPr>
          <w:rStyle w:val="StyleUnderline"/>
          <w:highlight w:val="green"/>
        </w:rPr>
        <w:t>evaluates</w:t>
      </w:r>
      <w:r w:rsidRPr="00030362">
        <w:rPr>
          <w:rStyle w:val="StyleUnderline"/>
        </w:rPr>
        <w:t xml:space="preserve"> the economic </w:t>
      </w:r>
      <w:r w:rsidRPr="00030362">
        <w:rPr>
          <w:rStyle w:val="StyleUnderline"/>
          <w:highlight w:val="green"/>
        </w:rPr>
        <w:t>performance</w:t>
      </w:r>
      <w:r w:rsidRPr="00030362">
        <w:rPr>
          <w:rStyle w:val="StyleUnderline"/>
        </w:rPr>
        <w:t xml:space="preserve"> of every business enterprise. The firms most </w:t>
      </w:r>
      <w:r w:rsidRPr="00030362">
        <w:rPr>
          <w:rStyle w:val="StyleUnderline"/>
          <w:highlight w:val="green"/>
        </w:rPr>
        <w:t>efficient</w:t>
      </w:r>
      <w:r w:rsidRPr="00030362">
        <w:rPr>
          <w:rStyle w:val="StyleUnderline"/>
        </w:rPr>
        <w:t xml:space="preserve"> and successful at serving consumers are </w:t>
      </w:r>
      <w:r w:rsidRPr="00030362">
        <w:rPr>
          <w:rStyle w:val="StyleUnderline"/>
          <w:highlight w:val="green"/>
        </w:rPr>
        <w:t>rewarded</w:t>
      </w:r>
      <w:r w:rsidRPr="00030362">
        <w:rPr>
          <w:rStyle w:val="StyleUnderline"/>
        </w:rPr>
        <w:t xml:space="preserve"> with profits</w:t>
      </w:r>
      <w:r w:rsidRPr="00030362">
        <w:rPr>
          <w:rStyle w:val="StyleUnderline"/>
          <w:highlight w:val="green"/>
        </w:rPr>
        <w:t>. Firms</w:t>
      </w:r>
      <w:r w:rsidRPr="00030362">
        <w:rPr>
          <w:sz w:val="16"/>
        </w:rPr>
        <w:t xml:space="preserve"> that operate </w:t>
      </w:r>
      <w:r w:rsidRPr="00030362">
        <w:rPr>
          <w:rStyle w:val="StyleUnderline"/>
        </w:rPr>
        <w:t xml:space="preserve">inefficiently and </w:t>
      </w:r>
      <w:r w:rsidRPr="00030362">
        <w:rPr>
          <w:rStyle w:val="StyleUnderline"/>
          <w:highlight w:val="green"/>
        </w:rPr>
        <w:t>fail</w:t>
      </w:r>
      <w:r w:rsidRPr="00030362">
        <w:rPr>
          <w:rStyle w:val="StyleUnderline"/>
        </w:rPr>
        <w:t xml:space="preserve"> to serve consumers are penalized with </w:t>
      </w:r>
      <w:r w:rsidRPr="00030362">
        <w:rPr>
          <w:rStyle w:val="StyleUnderline"/>
          <w:highlight w:val="green"/>
        </w:rPr>
        <w:t>losses</w:t>
      </w:r>
      <w:r w:rsidRPr="00030362">
        <w:rPr>
          <w:rStyle w:val="StyleUnderline"/>
        </w:rPr>
        <w:t>. This is a strong disciplinary mechanism.</w:t>
      </w:r>
    </w:p>
    <w:p w14:paraId="62AA47FF" w14:textId="77777777" w:rsidR="00CB4D15" w:rsidRPr="00030362" w:rsidRDefault="00CB4D15" w:rsidP="00CB4D15">
      <w:pPr>
        <w:spacing w:line="240" w:lineRule="auto"/>
        <w:contextualSpacing/>
        <w:rPr>
          <w:rStyle w:val="StyleUnderline"/>
        </w:rPr>
      </w:pPr>
      <w:r w:rsidRPr="00030362">
        <w:rPr>
          <w:rStyle w:val="StyleUnderline"/>
        </w:rPr>
        <w:t xml:space="preserve">A competitive profit system </w:t>
      </w:r>
      <w:r w:rsidRPr="00030362">
        <w:rPr>
          <w:rStyle w:val="StyleUnderline"/>
          <w:highlight w:val="green"/>
        </w:rPr>
        <w:t>ensures a constant reallocation</w:t>
      </w:r>
      <w:r w:rsidRPr="00030362">
        <w:rPr>
          <w:rStyle w:val="StyleUnderline"/>
        </w:rPr>
        <w:t xml:space="preserve"> of resources, moving the economy toward </w:t>
      </w:r>
      <w:r w:rsidRPr="00030362">
        <w:rPr>
          <w:rStyle w:val="StyleUnderline"/>
          <w:highlight w:val="green"/>
        </w:rPr>
        <w:t>greater</w:t>
      </w:r>
      <w:r w:rsidRPr="00030362">
        <w:rPr>
          <w:rStyle w:val="StyleUnderline"/>
        </w:rPr>
        <w:t xml:space="preserve"> levels of </w:t>
      </w:r>
      <w:r w:rsidRPr="00030362">
        <w:rPr>
          <w:rStyle w:val="StyleUnderline"/>
          <w:highlight w:val="green"/>
        </w:rPr>
        <w:t>efficiency</w:t>
      </w:r>
      <w:r w:rsidRPr="00030362">
        <w:rPr>
          <w:rStyle w:val="StyleUnderline"/>
        </w:rPr>
        <w:t xml:space="preserve">. Unsuccessful firms cannot escape the strong discipline of the marketplace under a profit-and-loss system. Fierce market competition </w:t>
      </w:r>
      <w:r w:rsidRPr="00030362">
        <w:rPr>
          <w:rStyle w:val="StyleUnderline"/>
          <w:highlight w:val="green"/>
        </w:rPr>
        <w:t>forces</w:t>
      </w:r>
      <w:r w:rsidRPr="00030362">
        <w:rPr>
          <w:rStyle w:val="StyleUnderline"/>
        </w:rPr>
        <w:t xml:space="preserve"> </w:t>
      </w:r>
      <w:r w:rsidRPr="00030362">
        <w:rPr>
          <w:rStyle w:val="StyleUnderline"/>
          <w:highlight w:val="green"/>
        </w:rPr>
        <w:t>companies</w:t>
      </w:r>
      <w:r w:rsidRPr="00030362">
        <w:rPr>
          <w:rStyle w:val="StyleUnderline"/>
        </w:rPr>
        <w:t xml:space="preserve"> to </w:t>
      </w:r>
      <w:r w:rsidRPr="00030362">
        <w:rPr>
          <w:rStyle w:val="StyleUnderline"/>
          <w:highlight w:val="green"/>
        </w:rPr>
        <w:t>serve</w:t>
      </w:r>
      <w:r w:rsidRPr="00030362">
        <w:rPr>
          <w:rStyle w:val="StyleUnderline"/>
        </w:rPr>
        <w:t xml:space="preserve"> the </w:t>
      </w:r>
      <w:r w:rsidRPr="00030362">
        <w:rPr>
          <w:rStyle w:val="StyleUnderline"/>
          <w:highlight w:val="green"/>
        </w:rPr>
        <w:t>public</w:t>
      </w:r>
      <w:r w:rsidRPr="00030362">
        <w:rPr>
          <w:rStyle w:val="StyleUnderline"/>
        </w:rPr>
        <w:t xml:space="preserve"> interest or suffer the consequences.</w:t>
      </w:r>
    </w:p>
    <w:p w14:paraId="3998EA50" w14:textId="77777777" w:rsidR="00CB4D15" w:rsidRPr="00030362" w:rsidRDefault="00CB4D15" w:rsidP="00CB4D15">
      <w:pPr>
        <w:spacing w:line="240" w:lineRule="auto"/>
        <w:contextualSpacing/>
        <w:rPr>
          <w:rStyle w:val="StyleUnderline"/>
        </w:rPr>
      </w:pPr>
      <w:r w:rsidRPr="00030362">
        <w:rPr>
          <w:rStyle w:val="StyleUnderline"/>
        </w:rPr>
        <w:t xml:space="preserve">Under central planning, there is no profit-and-loss system of accounting to accurately measure the success or failure of various firms and producers. </w:t>
      </w:r>
      <w:r w:rsidRPr="00030362">
        <w:rPr>
          <w:rStyle w:val="StyleUnderline"/>
          <w:highlight w:val="green"/>
        </w:rPr>
        <w:t>Without</w:t>
      </w:r>
      <w:r w:rsidRPr="00030362">
        <w:rPr>
          <w:rStyle w:val="StyleUnderline"/>
        </w:rPr>
        <w:t xml:space="preserve"> profits, there is </w:t>
      </w:r>
      <w:r w:rsidRPr="00030362">
        <w:rPr>
          <w:rStyle w:val="StyleUnderline"/>
          <w:highlight w:val="green"/>
        </w:rPr>
        <w:t>no way to discipline firms</w:t>
      </w:r>
      <w:r w:rsidRPr="00030362">
        <w:rPr>
          <w:rStyle w:val="StyleUnderline"/>
        </w:rPr>
        <w:t xml:space="preserve"> that fail to serve the public interest and no way to reward firms that do</w:t>
      </w:r>
      <w:r w:rsidRPr="00030362">
        <w:rPr>
          <w:sz w:val="16"/>
        </w:rPr>
        <w:t xml:space="preserve">. </w:t>
      </w:r>
      <w:r w:rsidRPr="00030362">
        <w:rPr>
          <w:rStyle w:val="StyleUnderline"/>
        </w:rPr>
        <w:t xml:space="preserve">There is </w:t>
      </w:r>
      <w:r w:rsidRPr="00030362">
        <w:rPr>
          <w:rStyle w:val="StyleUnderline"/>
          <w:highlight w:val="green"/>
        </w:rPr>
        <w:t>no</w:t>
      </w:r>
      <w:r w:rsidRPr="00030362">
        <w:rPr>
          <w:rStyle w:val="StyleUnderline"/>
        </w:rPr>
        <w:t xml:space="preserve"> efficient </w:t>
      </w:r>
      <w:r w:rsidRPr="00030362">
        <w:rPr>
          <w:rStyle w:val="StyleUnderline"/>
          <w:highlight w:val="green"/>
        </w:rPr>
        <w:t>way</w:t>
      </w:r>
      <w:r w:rsidRPr="00030362">
        <w:rPr>
          <w:rStyle w:val="StyleUnderline"/>
        </w:rPr>
        <w:t xml:space="preserve"> to </w:t>
      </w:r>
      <w:r w:rsidRPr="00030362">
        <w:rPr>
          <w:rStyle w:val="StyleUnderline"/>
          <w:highlight w:val="green"/>
        </w:rPr>
        <w:t>determine</w:t>
      </w:r>
      <w:r w:rsidRPr="00030362">
        <w:rPr>
          <w:rStyle w:val="StyleUnderline"/>
        </w:rPr>
        <w:t xml:space="preserve"> </w:t>
      </w:r>
      <w:r w:rsidRPr="00030362">
        <w:rPr>
          <w:rStyle w:val="StyleUnderline"/>
          <w:highlight w:val="green"/>
        </w:rPr>
        <w:t>which</w:t>
      </w:r>
      <w:r w:rsidRPr="00030362">
        <w:rPr>
          <w:rStyle w:val="StyleUnderline"/>
        </w:rPr>
        <w:t xml:space="preserve"> industries and firms should be </w:t>
      </w:r>
      <w:r w:rsidRPr="00030362">
        <w:rPr>
          <w:rStyle w:val="StyleUnderline"/>
          <w:highlight w:val="green"/>
        </w:rPr>
        <w:t>expanded</w:t>
      </w:r>
      <w:r w:rsidRPr="00030362">
        <w:rPr>
          <w:rStyle w:val="StyleUnderline"/>
        </w:rPr>
        <w:t xml:space="preserve"> and which should be contracted </w:t>
      </w:r>
      <w:r w:rsidRPr="00030362">
        <w:rPr>
          <w:rStyle w:val="StyleUnderline"/>
          <w:highlight w:val="green"/>
        </w:rPr>
        <w:t>or terminated.</w:t>
      </w:r>
    </w:p>
    <w:p w14:paraId="3A61CF63" w14:textId="77777777" w:rsidR="00CB4D15" w:rsidRDefault="00CB4D15" w:rsidP="00CB4D15">
      <w:pPr>
        <w:spacing w:line="240" w:lineRule="auto"/>
        <w:contextualSpacing/>
        <w:rPr>
          <w:sz w:val="16"/>
        </w:rPr>
      </w:pPr>
      <w:r w:rsidRPr="00030362">
        <w:rPr>
          <w:sz w:val="16"/>
        </w:rPr>
        <w:t xml:space="preserve">Without competition, centrally planned economies do not have an effective incentive structure to coordinate economic activity. Without </w:t>
      </w:r>
      <w:r w:rsidRPr="00030362">
        <w:rPr>
          <w:rStyle w:val="StyleUnderline"/>
        </w:rPr>
        <w:t xml:space="preserve">incentives, the </w:t>
      </w:r>
      <w:r w:rsidRPr="00030362">
        <w:rPr>
          <w:rStyle w:val="StyleUnderline"/>
          <w:highlight w:val="green"/>
        </w:rPr>
        <w:t>results</w:t>
      </w:r>
      <w:r w:rsidRPr="00030362">
        <w:rPr>
          <w:rStyle w:val="StyleUnderline"/>
        </w:rPr>
        <w:t xml:space="preserve"> are a spiraling cycle of </w:t>
      </w:r>
      <w:r w:rsidRPr="00030362">
        <w:rPr>
          <w:rStyle w:val="StyleUnderline"/>
          <w:highlight w:val="green"/>
        </w:rPr>
        <w:t>poverty</w:t>
      </w:r>
      <w:r w:rsidRPr="00030362">
        <w:rPr>
          <w:rStyle w:val="StyleUnderline"/>
        </w:rPr>
        <w:t xml:space="preserve"> and misery.</w:t>
      </w:r>
      <w:r w:rsidRPr="00030362">
        <w:rPr>
          <w:sz w:val="16"/>
        </w:rPr>
        <w:t xml:space="preserve"> Instead of continually reallocating resources toward greater efficiency, </w:t>
      </w:r>
      <w:r w:rsidRPr="00030362">
        <w:rPr>
          <w:rStyle w:val="StyleUnderline"/>
        </w:rPr>
        <w:t xml:space="preserve">socialism falls into a </w:t>
      </w:r>
      <w:r w:rsidRPr="00030362">
        <w:rPr>
          <w:rStyle w:val="StyleUnderline"/>
          <w:highlight w:val="green"/>
        </w:rPr>
        <w:t>vortex</w:t>
      </w:r>
      <w:r w:rsidRPr="00030362">
        <w:rPr>
          <w:rStyle w:val="StyleUnderline"/>
        </w:rPr>
        <w:t xml:space="preserve"> </w:t>
      </w:r>
      <w:r w:rsidRPr="00030362">
        <w:rPr>
          <w:rStyle w:val="StyleUnderline"/>
          <w:highlight w:val="green"/>
        </w:rPr>
        <w:t>of</w:t>
      </w:r>
      <w:r w:rsidRPr="00030362">
        <w:rPr>
          <w:rStyle w:val="StyleUnderline"/>
        </w:rPr>
        <w:t xml:space="preserve"> inefficiency and </w:t>
      </w:r>
      <w:r w:rsidRPr="00030362">
        <w:rPr>
          <w:rStyle w:val="StyleUnderline"/>
          <w:highlight w:val="green"/>
        </w:rPr>
        <w:t>failure</w:t>
      </w:r>
      <w:r w:rsidRPr="00030362">
        <w:rPr>
          <w:rStyle w:val="StyleUnderline"/>
        </w:rPr>
        <w:t>.</w:t>
      </w:r>
      <w:r w:rsidRPr="00030362">
        <w:rPr>
          <w:sz w:val="16"/>
          <w:szCs w:val="16"/>
        </w:rPr>
        <w:t xml:space="preserve"> The exodus of more than seven million people from socialist Venezuela since 2015 demonstrates the results of the inefficiencies and failures of a socialist </w:t>
      </w:r>
      <w:r w:rsidRPr="00030362">
        <w:rPr>
          <w:sz w:val="16"/>
        </w:rPr>
        <w:t>economy.2</w:t>
      </w:r>
    </w:p>
    <w:p w14:paraId="555DD803" w14:textId="77777777" w:rsidR="00CB4D15" w:rsidRDefault="00CB4D15" w:rsidP="00CB4D15">
      <w:pPr>
        <w:spacing w:line="240" w:lineRule="auto"/>
        <w:contextualSpacing/>
      </w:pPr>
    </w:p>
    <w:p w14:paraId="0C34DD22" w14:textId="77777777" w:rsidR="00CB4D15" w:rsidRDefault="00CB4D15" w:rsidP="00CB4D15">
      <w:pPr>
        <w:pStyle w:val="Heading4"/>
        <w:numPr>
          <w:ilvl w:val="0"/>
          <w:numId w:val="15"/>
        </w:numPr>
      </w:pPr>
      <w:r>
        <w:t xml:space="preserve">Property rights. </w:t>
      </w:r>
      <w:r>
        <w:rPr>
          <w:b w:val="0"/>
          <w:bCs/>
        </w:rPr>
        <w:t xml:space="preserve">The alt causes “tragedy of the commons” where if everyone owns land there’s no incentive to take of it. Collapses efficiency and worse for environment. </w:t>
      </w:r>
    </w:p>
    <w:p w14:paraId="20D92D2B" w14:textId="77777777" w:rsidR="00CB4D15" w:rsidRDefault="00CB4D15" w:rsidP="00CB4D15">
      <w:pPr>
        <w:spacing w:line="240" w:lineRule="auto"/>
      </w:pPr>
      <w:r w:rsidRPr="006B23B4">
        <w:rPr>
          <w:rStyle w:val="Style13ptBold"/>
        </w:rPr>
        <w:t xml:space="preserve">Perry </w:t>
      </w:r>
      <w:r>
        <w:rPr>
          <w:rStyle w:val="Style13ptBold"/>
        </w:rPr>
        <w:t>‘23</w:t>
      </w:r>
      <w:r>
        <w:t xml:space="preserve"> [Mark; November 14; professor of economics and finance in the School of Management at University of Michigan–Flint, Senior Fellow Emeritus at the American Enterprise Institute, MA and PhD in Economics at George Mason University, MBA at the University of Minnesota; American Enterprise Institute, “Why Socialism Fails,” </w:t>
      </w:r>
      <w:r w:rsidRPr="00CE0C80">
        <w:t>https://www.aei.org/research-products/report/why-socialism-fails/</w:t>
      </w:r>
      <w:r>
        <w:t>]</w:t>
      </w:r>
    </w:p>
    <w:p w14:paraId="17107C6E" w14:textId="77777777" w:rsidR="00CB4D15" w:rsidRDefault="00CB4D15" w:rsidP="00CB4D15">
      <w:pPr>
        <w:spacing w:line="240" w:lineRule="auto"/>
        <w:contextualSpacing/>
      </w:pPr>
    </w:p>
    <w:p w14:paraId="6E8235BD" w14:textId="77777777" w:rsidR="00CB4D15" w:rsidRDefault="00CB4D15" w:rsidP="00CB4D15">
      <w:pPr>
        <w:spacing w:line="240" w:lineRule="auto"/>
        <w:contextualSpacing/>
      </w:pPr>
      <w:r>
        <w:t>Private Property Rights</w:t>
      </w:r>
    </w:p>
    <w:p w14:paraId="14549331" w14:textId="77777777" w:rsidR="00CB4D15" w:rsidRPr="008D639C" w:rsidRDefault="00CB4D15" w:rsidP="00CB4D15">
      <w:pPr>
        <w:spacing w:line="240" w:lineRule="auto"/>
        <w:contextualSpacing/>
        <w:rPr>
          <w:rStyle w:val="StyleUnderline"/>
        </w:rPr>
      </w:pPr>
      <w:r w:rsidRPr="008D639C">
        <w:rPr>
          <w:rStyle w:val="StyleUnderline"/>
        </w:rPr>
        <w:t xml:space="preserve">A third </w:t>
      </w:r>
      <w:r w:rsidRPr="008D639C">
        <w:rPr>
          <w:rStyle w:val="StyleUnderline"/>
          <w:highlight w:val="green"/>
        </w:rPr>
        <w:t>fatal defect</w:t>
      </w:r>
      <w:r w:rsidRPr="008D639C">
        <w:rPr>
          <w:rStyle w:val="StyleUnderline"/>
        </w:rPr>
        <w:t xml:space="preserve"> of socialism is its disregard for the role of private </w:t>
      </w:r>
      <w:r w:rsidRPr="008D639C">
        <w:rPr>
          <w:rStyle w:val="StyleUnderline"/>
          <w:highlight w:val="green"/>
        </w:rPr>
        <w:t>property rights</w:t>
      </w:r>
      <w:r w:rsidRPr="008D639C">
        <w:rPr>
          <w:rStyle w:val="StyleUnderline"/>
        </w:rPr>
        <w:t xml:space="preserve"> in creating incentives that </w:t>
      </w:r>
      <w:r w:rsidRPr="008D639C">
        <w:rPr>
          <w:rStyle w:val="StyleUnderline"/>
          <w:highlight w:val="green"/>
        </w:rPr>
        <w:t>foster</w:t>
      </w:r>
      <w:r w:rsidRPr="008D639C">
        <w:rPr>
          <w:rStyle w:val="StyleUnderline"/>
        </w:rPr>
        <w:t xml:space="preserve"> economic </w:t>
      </w:r>
      <w:r w:rsidRPr="008D639C">
        <w:rPr>
          <w:rStyle w:val="StyleUnderline"/>
          <w:highlight w:val="green"/>
        </w:rPr>
        <w:t>growth</w:t>
      </w:r>
      <w:r w:rsidRPr="008D639C">
        <w:rPr>
          <w:rStyle w:val="StyleUnderline"/>
        </w:rPr>
        <w:t xml:space="preserve"> and development. The failure of socialism </w:t>
      </w:r>
      <w:r w:rsidRPr="008D639C">
        <w:rPr>
          <w:rStyle w:val="StyleUnderline"/>
          <w:highlight w:val="green"/>
        </w:rPr>
        <w:t>around</w:t>
      </w:r>
      <w:r w:rsidRPr="008D639C">
        <w:rPr>
          <w:rStyle w:val="StyleUnderline"/>
        </w:rPr>
        <w:t xml:space="preserve"> the </w:t>
      </w:r>
      <w:r w:rsidRPr="008D639C">
        <w:rPr>
          <w:rStyle w:val="StyleUnderline"/>
          <w:highlight w:val="green"/>
        </w:rPr>
        <w:t>world</w:t>
      </w:r>
      <w:r w:rsidRPr="008D639C">
        <w:rPr>
          <w:rStyle w:val="StyleUnderline"/>
        </w:rPr>
        <w:t xml:space="preserve"> is a </w:t>
      </w:r>
      <w:r w:rsidRPr="008D639C">
        <w:rPr>
          <w:rStyle w:val="StyleUnderline"/>
          <w:highlight w:val="green"/>
        </w:rPr>
        <w:t>global</w:t>
      </w:r>
      <w:r w:rsidRPr="008D639C">
        <w:rPr>
          <w:rStyle w:val="StyleUnderline"/>
        </w:rPr>
        <w:t xml:space="preserve"> “</w:t>
      </w:r>
      <w:r w:rsidRPr="008D639C">
        <w:rPr>
          <w:rStyle w:val="StyleUnderline"/>
          <w:highlight w:val="green"/>
        </w:rPr>
        <w:t>tragedy of the commons.”</w:t>
      </w:r>
      <w:r w:rsidRPr="008D639C">
        <w:rPr>
          <w:rStyle w:val="StyleUnderline"/>
        </w:rPr>
        <w:t xml:space="preserve"> </w:t>
      </w:r>
      <w:r w:rsidRPr="008D639C">
        <w:rPr>
          <w:sz w:val="16"/>
        </w:rPr>
        <w:t>This term originally referred to a 16th-century British situation in which certain grazing lands were communally owned by villages and made available for public use</w:t>
      </w:r>
      <w:r w:rsidRPr="008D639C">
        <w:rPr>
          <w:rStyle w:val="StyleUnderline"/>
        </w:rPr>
        <w:t xml:space="preserve">. The </w:t>
      </w:r>
      <w:r w:rsidRPr="008D639C">
        <w:rPr>
          <w:rStyle w:val="StyleUnderline"/>
          <w:highlight w:val="green"/>
        </w:rPr>
        <w:t>land</w:t>
      </w:r>
      <w:r w:rsidRPr="008D639C">
        <w:rPr>
          <w:rStyle w:val="StyleUnderline"/>
        </w:rPr>
        <w:t xml:space="preserve"> would be </w:t>
      </w:r>
      <w:r w:rsidRPr="008D639C">
        <w:rPr>
          <w:rStyle w:val="StyleUnderline"/>
          <w:highlight w:val="green"/>
        </w:rPr>
        <w:t>quickly</w:t>
      </w:r>
      <w:r w:rsidRPr="008D639C">
        <w:rPr>
          <w:rStyle w:val="StyleUnderline"/>
        </w:rPr>
        <w:t xml:space="preserve"> overgrazed and eventually become </w:t>
      </w:r>
      <w:r w:rsidRPr="008D639C">
        <w:rPr>
          <w:rStyle w:val="StyleUnderline"/>
          <w:highlight w:val="green"/>
        </w:rPr>
        <w:t>worthless</w:t>
      </w:r>
      <w:r w:rsidRPr="008D639C">
        <w:rPr>
          <w:rStyle w:val="StyleUnderline"/>
        </w:rPr>
        <w:t>, as villagers exploited the communally owned resource.</w:t>
      </w:r>
    </w:p>
    <w:p w14:paraId="0B9F7846" w14:textId="77777777" w:rsidR="00CB4D15" w:rsidRPr="008D639C" w:rsidRDefault="00CB4D15" w:rsidP="00CB4D15">
      <w:pPr>
        <w:spacing w:line="240" w:lineRule="auto"/>
        <w:contextualSpacing/>
        <w:rPr>
          <w:rStyle w:val="StyleUnderline"/>
        </w:rPr>
      </w:pPr>
      <w:r w:rsidRPr="008D639C">
        <w:rPr>
          <w:rStyle w:val="StyleUnderline"/>
        </w:rPr>
        <w:t xml:space="preserve">When assets are publicly owned, there are no incentives to encourage wise stewardship. While </w:t>
      </w:r>
      <w:r w:rsidRPr="008D639C">
        <w:rPr>
          <w:rStyle w:val="StyleUnderline"/>
          <w:highlight w:val="green"/>
        </w:rPr>
        <w:t>private</w:t>
      </w:r>
      <w:r w:rsidRPr="008D639C">
        <w:rPr>
          <w:rStyle w:val="StyleUnderline"/>
        </w:rPr>
        <w:t xml:space="preserve"> property creates </w:t>
      </w:r>
      <w:r w:rsidRPr="008D639C">
        <w:rPr>
          <w:rStyle w:val="StyleUnderline"/>
          <w:highlight w:val="green"/>
        </w:rPr>
        <w:t>incentives</w:t>
      </w:r>
      <w:r w:rsidRPr="008D639C">
        <w:rPr>
          <w:rStyle w:val="StyleUnderline"/>
        </w:rPr>
        <w:t xml:space="preserve"> for conservation and </w:t>
      </w:r>
      <w:r w:rsidRPr="008D639C">
        <w:rPr>
          <w:rStyle w:val="StyleUnderline"/>
          <w:highlight w:val="green"/>
        </w:rPr>
        <w:t>responsible use, public</w:t>
      </w:r>
      <w:r w:rsidRPr="008D639C">
        <w:rPr>
          <w:rStyle w:val="StyleUnderline"/>
        </w:rPr>
        <w:t xml:space="preserve"> property </w:t>
      </w:r>
      <w:r w:rsidRPr="008D639C">
        <w:rPr>
          <w:rStyle w:val="StyleUnderline"/>
          <w:highlight w:val="green"/>
        </w:rPr>
        <w:t>encourages</w:t>
      </w:r>
      <w:r w:rsidRPr="008D639C">
        <w:rPr>
          <w:rStyle w:val="StyleUnderline"/>
        </w:rPr>
        <w:t xml:space="preserve"> irresponsibility and </w:t>
      </w:r>
      <w:r w:rsidRPr="008D639C">
        <w:rPr>
          <w:rStyle w:val="StyleUnderline"/>
          <w:highlight w:val="green"/>
        </w:rPr>
        <w:t>waste</w:t>
      </w:r>
      <w:r w:rsidRPr="008D639C">
        <w:rPr>
          <w:rStyle w:val="StyleUnderline"/>
        </w:rPr>
        <w:t xml:space="preserve">. If everyone owns the same asset, people act as if no one owns it. And when no one owns it, no one takes care of it. Public ownership encourages </w:t>
      </w:r>
      <w:r w:rsidRPr="008D639C">
        <w:rPr>
          <w:rStyle w:val="StyleUnderline"/>
          <w:highlight w:val="green"/>
        </w:rPr>
        <w:t>neglect</w:t>
      </w:r>
      <w:r w:rsidRPr="008D639C">
        <w:rPr>
          <w:rStyle w:val="StyleUnderline"/>
        </w:rPr>
        <w:t xml:space="preserve"> and </w:t>
      </w:r>
      <w:r w:rsidRPr="008D639C">
        <w:rPr>
          <w:rStyle w:val="StyleUnderline"/>
          <w:highlight w:val="green"/>
        </w:rPr>
        <w:t>mismanagement</w:t>
      </w:r>
      <w:r w:rsidRPr="008D639C">
        <w:rPr>
          <w:rStyle w:val="StyleUnderline"/>
        </w:rPr>
        <w:t>.</w:t>
      </w:r>
    </w:p>
    <w:p w14:paraId="7FD5D51D" w14:textId="77777777" w:rsidR="00CB4D15" w:rsidRPr="008D639C" w:rsidRDefault="00CB4D15" w:rsidP="00CB4D15">
      <w:pPr>
        <w:spacing w:line="240" w:lineRule="auto"/>
        <w:contextualSpacing/>
        <w:rPr>
          <w:rStyle w:val="StyleUnderline"/>
        </w:rPr>
      </w:pPr>
      <w:r w:rsidRPr="008D639C">
        <w:rPr>
          <w:sz w:val="16"/>
        </w:rPr>
        <w:t xml:space="preserve">Since socialism, by definition, is a system marked by the “common ownership of the means of production,”3 it </w:t>
      </w:r>
      <w:r w:rsidRPr="008D639C">
        <w:rPr>
          <w:rStyle w:val="StyleUnderline"/>
        </w:rPr>
        <w:t xml:space="preserve">is doomed to fail in a similar way to those 16th-century British grazing lands. Much of socialism’s </w:t>
      </w:r>
      <w:r w:rsidRPr="008D639C">
        <w:rPr>
          <w:rStyle w:val="Emphasis"/>
          <w:highlight w:val="green"/>
        </w:rPr>
        <w:t>economic stagnation</w:t>
      </w:r>
      <w:r w:rsidRPr="008D639C">
        <w:rPr>
          <w:rStyle w:val="StyleUnderline"/>
        </w:rPr>
        <w:t xml:space="preserve"> can be </w:t>
      </w:r>
      <w:r w:rsidRPr="008D639C">
        <w:rPr>
          <w:rStyle w:val="StyleUnderline"/>
          <w:highlight w:val="green"/>
        </w:rPr>
        <w:t>traced</w:t>
      </w:r>
      <w:r w:rsidRPr="008D639C">
        <w:rPr>
          <w:rStyle w:val="StyleUnderline"/>
        </w:rPr>
        <w:t xml:space="preserve"> </w:t>
      </w:r>
      <w:r w:rsidRPr="008D639C">
        <w:rPr>
          <w:rStyle w:val="StyleUnderline"/>
          <w:highlight w:val="green"/>
        </w:rPr>
        <w:t>to</w:t>
      </w:r>
      <w:r w:rsidRPr="008D639C">
        <w:rPr>
          <w:rStyle w:val="StyleUnderline"/>
        </w:rPr>
        <w:t xml:space="preserve"> its </w:t>
      </w:r>
      <w:r w:rsidRPr="008D639C">
        <w:rPr>
          <w:rStyle w:val="StyleUnderline"/>
          <w:highlight w:val="green"/>
        </w:rPr>
        <w:t>failure to</w:t>
      </w:r>
      <w:r w:rsidRPr="008D639C">
        <w:rPr>
          <w:rStyle w:val="StyleUnderline"/>
        </w:rPr>
        <w:t xml:space="preserve"> establish and </w:t>
      </w:r>
      <w:r w:rsidRPr="008D639C">
        <w:rPr>
          <w:rStyle w:val="StyleUnderline"/>
          <w:highlight w:val="green"/>
        </w:rPr>
        <w:t>promote private property</w:t>
      </w:r>
      <w:r w:rsidRPr="008D639C">
        <w:rPr>
          <w:rStyle w:val="StyleUnderline"/>
        </w:rPr>
        <w:t xml:space="preserve"> rights.</w:t>
      </w:r>
    </w:p>
    <w:p w14:paraId="495DC8DF" w14:textId="77777777" w:rsidR="00CB4D15" w:rsidRPr="008D639C" w:rsidRDefault="00CB4D15" w:rsidP="00CB4D15">
      <w:pPr>
        <w:spacing w:line="240" w:lineRule="auto"/>
        <w:contextualSpacing/>
        <w:rPr>
          <w:sz w:val="16"/>
        </w:rPr>
      </w:pPr>
      <w:r w:rsidRPr="008D639C">
        <w:rPr>
          <w:sz w:val="16"/>
        </w:rPr>
        <w:t xml:space="preserve">As Peruvian economist Hernando de Soto remarked, </w:t>
      </w:r>
      <w:r w:rsidRPr="008D639C">
        <w:rPr>
          <w:rStyle w:val="StyleUnderline"/>
        </w:rPr>
        <w:t xml:space="preserve">you can travel in rural communities around the world, and in them, you will hear dogs barking. This is because even dogs understand property rights. </w:t>
      </w:r>
      <w:r w:rsidRPr="008D639C">
        <w:rPr>
          <w:sz w:val="16"/>
        </w:rPr>
        <w:t>It is only statist governments that have failed to understand this concept.</w:t>
      </w:r>
    </w:p>
    <w:p w14:paraId="2DEFFF49" w14:textId="77777777" w:rsidR="00CB4D15" w:rsidRDefault="00CB4D15" w:rsidP="00CB4D15">
      <w:pPr>
        <w:spacing w:line="240" w:lineRule="auto"/>
        <w:contextualSpacing/>
        <w:rPr>
          <w:rStyle w:val="StyleUnderline"/>
        </w:rPr>
      </w:pPr>
      <w:r w:rsidRPr="008D639C">
        <w:rPr>
          <w:rStyle w:val="StyleUnderline"/>
        </w:rPr>
        <w:t>Socialist countries in the 1990s started to recognize the importance of private property as they privatized assets and property in Eastern Europe.</w:t>
      </w:r>
      <w:r w:rsidRPr="008D639C">
        <w:rPr>
          <w:sz w:val="16"/>
        </w:rPr>
        <w:t xml:space="preserve"> Venezuela today is moving in the opposite direction. When Chávez nationalized the private property and assets of foreign-owned oil companies and converted them to </w:t>
      </w:r>
      <w:r w:rsidRPr="008D639C">
        <w:rPr>
          <w:rStyle w:val="StyleUnderline"/>
          <w:highlight w:val="green"/>
        </w:rPr>
        <w:t>state-owned</w:t>
      </w:r>
      <w:r w:rsidRPr="008D639C">
        <w:rPr>
          <w:sz w:val="16"/>
        </w:rPr>
        <w:t xml:space="preserve">, state-managed </w:t>
      </w:r>
      <w:r w:rsidRPr="008D639C">
        <w:rPr>
          <w:rStyle w:val="StyleUnderline"/>
          <w:highlight w:val="green"/>
        </w:rPr>
        <w:t>assets,</w:t>
      </w:r>
      <w:r w:rsidRPr="008D639C">
        <w:rPr>
          <w:sz w:val="16"/>
        </w:rPr>
        <w:t xml:space="preserve"> the </w:t>
      </w:r>
      <w:r w:rsidRPr="008D639C">
        <w:rPr>
          <w:rStyle w:val="StyleUnderline"/>
          <w:highlight w:val="green"/>
        </w:rPr>
        <w:t>results</w:t>
      </w:r>
      <w:r w:rsidRPr="008D639C">
        <w:rPr>
          <w:sz w:val="16"/>
        </w:rPr>
        <w:t xml:space="preserve"> were completely predictable: </w:t>
      </w:r>
      <w:r w:rsidRPr="008D639C">
        <w:rPr>
          <w:rStyle w:val="StyleUnderline"/>
          <w:highlight w:val="green"/>
        </w:rPr>
        <w:t>corruption, lack of investment, deteriorating capital assets</w:t>
      </w:r>
      <w:r w:rsidRPr="008D639C">
        <w:rPr>
          <w:sz w:val="16"/>
        </w:rPr>
        <w:t xml:space="preserve">, mismanagement, and a sharp and ongoing decline in the country’s oil production. </w:t>
      </w:r>
      <w:r w:rsidRPr="008D639C">
        <w:rPr>
          <w:rStyle w:val="StyleUnderline"/>
        </w:rPr>
        <w:t>Despite sitting on the world’s largest reserves of oil, socialist Venezuela’s departure from the principles of profit-and-loss accounting and private property rights has seriously and permanently handicapped its nationalized oil industry.</w:t>
      </w:r>
    </w:p>
    <w:p w14:paraId="6B21590D" w14:textId="77777777" w:rsidR="00CB4D15" w:rsidRDefault="00CB4D15" w:rsidP="00CB4D15">
      <w:pPr>
        <w:spacing w:line="240" w:lineRule="auto"/>
        <w:contextualSpacing/>
        <w:rPr>
          <w:rStyle w:val="StyleUnderline"/>
        </w:rPr>
      </w:pPr>
    </w:p>
    <w:p w14:paraId="62B4D46C" w14:textId="77777777" w:rsidR="00CB4D15" w:rsidRPr="00CB4D15" w:rsidRDefault="00CB4D15" w:rsidP="00CB4D15"/>
    <w:p w14:paraId="30A54980" w14:textId="77777777" w:rsidR="002F7B2F" w:rsidRDefault="002F7B2F" w:rsidP="007B7D6D">
      <w:pPr>
        <w:pStyle w:val="Heading3"/>
      </w:pPr>
      <w:r>
        <w:t>AT: Markets Immoral</w:t>
      </w:r>
    </w:p>
    <w:p w14:paraId="520B3600" w14:textId="77777777" w:rsidR="00A5013F" w:rsidRPr="00A5013F" w:rsidRDefault="00A5013F" w:rsidP="00A5013F"/>
    <w:p w14:paraId="14BBEC3C" w14:textId="027F6949" w:rsidR="002F7B2F" w:rsidRDefault="008C1475" w:rsidP="002F7B2F">
      <w:pPr>
        <w:pStyle w:val="Heading4"/>
      </w:pPr>
      <w:r>
        <w:t>Markets</w:t>
      </w:r>
      <w:r w:rsidR="002F7B2F">
        <w:t xml:space="preserve"> are ethical, data </w:t>
      </w:r>
      <w:r w:rsidR="002F7B2F">
        <w:rPr>
          <w:u w:val="single"/>
        </w:rPr>
        <w:t xml:space="preserve">disproves </w:t>
      </w:r>
      <w:r w:rsidR="002F7B2F">
        <w:t>their critique. Also</w:t>
      </w:r>
      <w:r w:rsidR="00A5013F">
        <w:t>,</w:t>
      </w:r>
      <w:r w:rsidR="002F7B2F">
        <w:t xml:space="preserve"> </w:t>
      </w:r>
      <w:r w:rsidR="002F7B2F">
        <w:rPr>
          <w:u w:val="single"/>
        </w:rPr>
        <w:t xml:space="preserve">consequentialism </w:t>
      </w:r>
      <w:r w:rsidR="002F7B2F">
        <w:t xml:space="preserve">is key. </w:t>
      </w:r>
    </w:p>
    <w:p w14:paraId="08626BC7" w14:textId="4535AAF2" w:rsidR="002F7B2F" w:rsidRPr="00D959D0" w:rsidRDefault="002F7B2F" w:rsidP="002F7B2F">
      <w:proofErr w:type="spellStart"/>
      <w:r w:rsidRPr="00D959D0">
        <w:rPr>
          <w:rStyle w:val="Style13ptBold"/>
        </w:rPr>
        <w:t>Dewatripont</w:t>
      </w:r>
      <w:proofErr w:type="spellEnd"/>
      <w:r w:rsidR="008C1475">
        <w:rPr>
          <w:rStyle w:val="Style13ptBold"/>
        </w:rPr>
        <w:t xml:space="preserve"> ‘23</w:t>
      </w:r>
      <w:r w:rsidRPr="00D959D0">
        <w:rPr>
          <w:rStyle w:val="Style13ptBold"/>
        </w:rPr>
        <w:t xml:space="preserve"> </w:t>
      </w:r>
      <w:r>
        <w:t xml:space="preserve">[Mathias and Jean Tirole; </w:t>
      </w:r>
      <w:r w:rsidR="008C1475">
        <w:t xml:space="preserve">2023; </w:t>
      </w:r>
      <w:r>
        <w:t>Co-Director of I3h Institute and ECARES (Solvay Brussels School)</w:t>
      </w:r>
      <w:r w:rsidR="008C1475">
        <w:t xml:space="preserve">, </w:t>
      </w:r>
      <w:r>
        <w:t>Professor of Economics and Researcher at Université Libre De Bruxelles</w:t>
      </w:r>
      <w:r w:rsidR="008C1475">
        <w:t xml:space="preserve">, </w:t>
      </w:r>
      <w:r>
        <w:t>Ph.D. in Economics from Harvard University</w:t>
      </w:r>
      <w:r w:rsidR="008C1475">
        <w:t xml:space="preserve">; </w:t>
      </w:r>
      <w:r>
        <w:t xml:space="preserve">professor of economics at Toulouse 1 </w:t>
      </w:r>
      <w:proofErr w:type="spellStart"/>
      <w:r>
        <w:t>Capitole</w:t>
      </w:r>
      <w:proofErr w:type="spellEnd"/>
      <w:r>
        <w:t xml:space="preserve"> University, received the Nobel Memorial Prize in Economic Sciences for his analysis of market power and regulation, Ph.D. in economics from the Massachusetts Institute of Technology</w:t>
      </w:r>
      <w:r w:rsidR="008C1475">
        <w:t xml:space="preserve">; </w:t>
      </w:r>
      <w:r>
        <w:t>“The Morality of Markets”</w:t>
      </w:r>
      <w:r w:rsidR="008C1475">
        <w:t>]</w:t>
      </w:r>
    </w:p>
    <w:p w14:paraId="42CD6AB0" w14:textId="77777777" w:rsidR="002F7B2F" w:rsidRPr="007A0699" w:rsidRDefault="002F7B2F" w:rsidP="002F7B2F">
      <w:pPr>
        <w:spacing w:line="240" w:lineRule="auto"/>
        <w:contextualSpacing/>
        <w:rPr>
          <w:sz w:val="16"/>
        </w:rPr>
      </w:pPr>
      <w:r w:rsidRPr="007A0699">
        <w:rPr>
          <w:sz w:val="16"/>
        </w:rPr>
        <w:t>7 Summing up</w:t>
      </w:r>
    </w:p>
    <w:p w14:paraId="5D82C105" w14:textId="77777777" w:rsidR="002F7B2F" w:rsidRPr="00D959D0" w:rsidRDefault="002F7B2F" w:rsidP="002F7B2F">
      <w:pPr>
        <w:spacing w:line="240" w:lineRule="auto"/>
        <w:contextualSpacing/>
        <w:rPr>
          <w:rStyle w:val="StyleUnderline"/>
        </w:rPr>
      </w:pPr>
      <w:r w:rsidRPr="00D959D0">
        <w:rPr>
          <w:rStyle w:val="StyleUnderline"/>
        </w:rPr>
        <w:t xml:space="preserve">Critics of market economies have long emphasized that the institutional context may frame our ethical choices. </w:t>
      </w:r>
      <w:r w:rsidRPr="007A0699">
        <w:rPr>
          <w:sz w:val="16"/>
        </w:rPr>
        <w:t xml:space="preserve">Does that mean that competition- understood as an increase in the number of competitors or in their substitutability or a decrease in search costs may strengthen incentives to cut ethical corners </w:t>
      </w:r>
      <w:proofErr w:type="gramStart"/>
      <w:r w:rsidRPr="007A0699">
        <w:rPr>
          <w:sz w:val="16"/>
        </w:rPr>
        <w:t>in order to</w:t>
      </w:r>
      <w:proofErr w:type="gramEnd"/>
      <w:r w:rsidRPr="007A0699">
        <w:rPr>
          <w:sz w:val="16"/>
        </w:rPr>
        <w:t xml:space="preserve"> please the consumer or to cut costs? </w:t>
      </w:r>
      <w:r w:rsidRPr="00D959D0">
        <w:rPr>
          <w:rStyle w:val="StyleUnderline"/>
        </w:rPr>
        <w:t>The paper develops theoretical foundations for this concern, providing its rationale, the reasons why moral choices in general are strategic complements, and an exact identification of the environments in which intense competition affects ethical choices.</w:t>
      </w:r>
    </w:p>
    <w:p w14:paraId="7C33C9E9" w14:textId="77777777" w:rsidR="002F7B2F" w:rsidRPr="00D959D0" w:rsidRDefault="002F7B2F" w:rsidP="002F7B2F">
      <w:pPr>
        <w:spacing w:line="240" w:lineRule="auto"/>
        <w:contextualSpacing/>
        <w:rPr>
          <w:rStyle w:val="StyleUnderline"/>
        </w:rPr>
      </w:pPr>
      <w:r w:rsidRPr="007A0699">
        <w:rPr>
          <w:sz w:val="16"/>
        </w:rPr>
        <w:t xml:space="preserve">The paper embodies </w:t>
      </w:r>
      <w:r w:rsidRPr="00D959D0">
        <w:rPr>
          <w:rStyle w:val="StyleUnderline"/>
        </w:rPr>
        <w:t xml:space="preserve">two main contributions. First, and importantly </w:t>
      </w:r>
      <w:r w:rsidRPr="00D959D0">
        <w:rPr>
          <w:rStyle w:val="StyleUnderline"/>
          <w:highlight w:val="green"/>
        </w:rPr>
        <w:t>for</w:t>
      </w:r>
      <w:r w:rsidRPr="00D959D0">
        <w:rPr>
          <w:rStyle w:val="StyleUnderline"/>
        </w:rPr>
        <w:t xml:space="preserve"> the </w:t>
      </w:r>
      <w:r w:rsidRPr="00D959D0">
        <w:rPr>
          <w:rStyle w:val="Emphasis"/>
          <w:highlight w:val="green"/>
        </w:rPr>
        <w:t>public debate</w:t>
      </w:r>
      <w:r w:rsidRPr="00D959D0">
        <w:rPr>
          <w:rStyle w:val="StyleUnderline"/>
        </w:rPr>
        <w:t xml:space="preserve"> and public policies, it offers a strong </w:t>
      </w:r>
      <w:r w:rsidRPr="00D959D0">
        <w:rPr>
          <w:rStyle w:val="StyleUnderline"/>
          <w:highlight w:val="green"/>
        </w:rPr>
        <w:t>warning against</w:t>
      </w:r>
      <w:r w:rsidRPr="00D959D0">
        <w:rPr>
          <w:rStyle w:val="StyleUnderline"/>
        </w:rPr>
        <w:t xml:space="preserve"> a sweeping </w:t>
      </w:r>
      <w:r w:rsidRPr="00D959D0">
        <w:rPr>
          <w:rStyle w:val="StyleUnderline"/>
          <w:highlight w:val="green"/>
        </w:rPr>
        <w:t>condemnation</w:t>
      </w:r>
      <w:r w:rsidRPr="00D959D0">
        <w:rPr>
          <w:rStyle w:val="StyleUnderline"/>
        </w:rPr>
        <w:t xml:space="preserve"> </w:t>
      </w:r>
      <w:r w:rsidRPr="00D959D0">
        <w:rPr>
          <w:rStyle w:val="StyleUnderline"/>
          <w:highlight w:val="green"/>
        </w:rPr>
        <w:t>of</w:t>
      </w:r>
      <w:r w:rsidRPr="00D959D0">
        <w:rPr>
          <w:rStyle w:val="StyleUnderline"/>
        </w:rPr>
        <w:t xml:space="preserve"> the </w:t>
      </w:r>
      <w:r w:rsidRPr="00D959D0">
        <w:rPr>
          <w:rStyle w:val="StyleUnderline"/>
          <w:highlight w:val="green"/>
        </w:rPr>
        <w:t>market</w:t>
      </w:r>
      <w:r w:rsidRPr="00D959D0">
        <w:rPr>
          <w:rStyle w:val="StyleUnderline"/>
        </w:rPr>
        <w:t xml:space="preserve"> based </w:t>
      </w:r>
      <w:r w:rsidRPr="00D959D0">
        <w:rPr>
          <w:rStyle w:val="StyleUnderline"/>
          <w:highlight w:val="green"/>
        </w:rPr>
        <w:t>on</w:t>
      </w:r>
      <w:r w:rsidRPr="00D959D0">
        <w:rPr>
          <w:rStyle w:val="StyleUnderline"/>
        </w:rPr>
        <w:t xml:space="preserve"> the </w:t>
      </w:r>
      <w:r w:rsidRPr="00D959D0">
        <w:rPr>
          <w:rStyle w:val="StyleUnderline"/>
          <w:highlight w:val="green"/>
        </w:rPr>
        <w:t>ground</w:t>
      </w:r>
      <w:r w:rsidRPr="00D959D0">
        <w:rPr>
          <w:rStyle w:val="StyleUnderline"/>
        </w:rPr>
        <w:t xml:space="preserve"> that it promotes </w:t>
      </w:r>
      <w:r w:rsidRPr="00D959D0">
        <w:rPr>
          <w:rStyle w:val="StyleUnderline"/>
          <w:highlight w:val="green"/>
        </w:rPr>
        <w:t>immoral</w:t>
      </w:r>
      <w:r w:rsidRPr="00D959D0">
        <w:rPr>
          <w:rStyle w:val="StyleUnderline"/>
        </w:rPr>
        <w:t xml:space="preserve"> behavior. I</w:t>
      </w:r>
      <w:r w:rsidRPr="007A0699">
        <w:rPr>
          <w:sz w:val="16"/>
        </w:rPr>
        <w:t xml:space="preserve">ndeed, </w:t>
      </w:r>
      <w:r w:rsidRPr="00D959D0">
        <w:rPr>
          <w:rStyle w:val="StyleUnderline"/>
        </w:rPr>
        <w:t>our central irrelevance</w:t>
      </w:r>
      <w:r w:rsidRPr="00D959D0">
        <w:rPr>
          <w:rStyle w:val="StyleUnderline"/>
          <w:highlight w:val="green"/>
        </w:rPr>
        <w:t xml:space="preserve"> result</w:t>
      </w:r>
      <w:r w:rsidRPr="00D959D0">
        <w:rPr>
          <w:rStyle w:val="StyleUnderline"/>
        </w:rPr>
        <w:t xml:space="preserve"> robustly </w:t>
      </w:r>
      <w:r w:rsidRPr="00D959D0">
        <w:rPr>
          <w:rStyle w:val="StyleUnderline"/>
          <w:highlight w:val="green"/>
        </w:rPr>
        <w:t>shows</w:t>
      </w:r>
      <w:r w:rsidRPr="00D959D0">
        <w:rPr>
          <w:rStyle w:val="StyleUnderline"/>
        </w:rPr>
        <w:t xml:space="preserve"> that the intensity of </w:t>
      </w:r>
      <w:r w:rsidRPr="00D959D0">
        <w:rPr>
          <w:rStyle w:val="StyleUnderline"/>
          <w:highlight w:val="green"/>
        </w:rPr>
        <w:t>competition does not affect behavior as long as</w:t>
      </w:r>
      <w:r w:rsidRPr="00D959D0">
        <w:rPr>
          <w:rStyle w:val="StyleUnderline"/>
        </w:rPr>
        <w:t xml:space="preserve"> (1) </w:t>
      </w:r>
      <w:r w:rsidRPr="00D959D0">
        <w:rPr>
          <w:rStyle w:val="StyleUnderline"/>
          <w:highlight w:val="green"/>
        </w:rPr>
        <w:t>individuals</w:t>
      </w:r>
      <w:r w:rsidRPr="00D959D0">
        <w:rPr>
          <w:rStyle w:val="StyleUnderline"/>
        </w:rPr>
        <w:t xml:space="preserve"> and firms </w:t>
      </w:r>
      <w:r w:rsidRPr="00D959D0">
        <w:rPr>
          <w:rStyle w:val="StyleUnderline"/>
          <w:highlight w:val="green"/>
        </w:rPr>
        <w:t>are</w:t>
      </w:r>
      <w:r w:rsidRPr="00D959D0">
        <w:rPr>
          <w:rStyle w:val="StyleUnderline"/>
        </w:rPr>
        <w:t xml:space="preserve"> </w:t>
      </w:r>
      <w:r w:rsidRPr="00D959D0">
        <w:rPr>
          <w:rStyle w:val="StyleUnderline"/>
          <w:highlight w:val="green"/>
        </w:rPr>
        <w:t>consequentialists</w:t>
      </w:r>
      <w:r w:rsidRPr="00D959D0">
        <w:rPr>
          <w:rStyle w:val="StyleUnderline"/>
        </w:rPr>
        <w:t xml:space="preserve">, (2) </w:t>
      </w:r>
      <w:r w:rsidRPr="00D959D0">
        <w:rPr>
          <w:rStyle w:val="StyleUnderline"/>
          <w:highlight w:val="green"/>
        </w:rPr>
        <w:t>prices</w:t>
      </w:r>
      <w:r w:rsidRPr="00D959D0">
        <w:rPr>
          <w:rStyle w:val="StyleUnderline"/>
        </w:rPr>
        <w:t xml:space="preserve"> are </w:t>
      </w:r>
      <w:r w:rsidRPr="00D959D0">
        <w:rPr>
          <w:rStyle w:val="StyleUnderline"/>
          <w:highlight w:val="green"/>
        </w:rPr>
        <w:t>flexible</w:t>
      </w:r>
      <w:r w:rsidRPr="00D959D0">
        <w:rPr>
          <w:rStyle w:val="StyleUnderline"/>
        </w:rPr>
        <w:t xml:space="preserve">, an assumption that describes well many markets, and (3) technology is characterized by constant </w:t>
      </w:r>
      <w:r w:rsidRPr="00D959D0">
        <w:rPr>
          <w:rStyle w:val="StyleUnderline"/>
          <w:highlight w:val="green"/>
        </w:rPr>
        <w:t>returns to scale</w:t>
      </w:r>
      <w:r w:rsidRPr="00D959D0">
        <w:rPr>
          <w:rStyle w:val="StyleUnderline"/>
        </w:rPr>
        <w:t xml:space="preserve"> (understood as the marginal cost of ethical choices being proportional to output).</w:t>
      </w:r>
      <w:r w:rsidRPr="007A0699">
        <w:rPr>
          <w:sz w:val="16"/>
        </w:rPr>
        <w:t xml:space="preserve"> What determines equilibrium ethics in a market is then the set of ethical urges of the players, not the intensity of competition. Overall, </w:t>
      </w:r>
      <w:r w:rsidRPr="00D959D0">
        <w:rPr>
          <w:rStyle w:val="StyleUnderline"/>
        </w:rPr>
        <w:t xml:space="preserve">the presumption should be that </w:t>
      </w:r>
      <w:r w:rsidRPr="00D959D0">
        <w:rPr>
          <w:rStyle w:val="StyleUnderline"/>
          <w:highlight w:val="green"/>
        </w:rPr>
        <w:t>competition</w:t>
      </w:r>
      <w:r w:rsidRPr="00D959D0">
        <w:rPr>
          <w:rStyle w:val="StyleUnderline"/>
        </w:rPr>
        <w:t xml:space="preserve">, unlike the values of the players, </w:t>
      </w:r>
      <w:r w:rsidRPr="00D959D0">
        <w:rPr>
          <w:rStyle w:val="StyleUnderline"/>
          <w:highlight w:val="green"/>
        </w:rPr>
        <w:t>cannot</w:t>
      </w:r>
      <w:r w:rsidRPr="00D959D0">
        <w:rPr>
          <w:rStyle w:val="StyleUnderline"/>
        </w:rPr>
        <w:t xml:space="preserve"> </w:t>
      </w:r>
      <w:r w:rsidRPr="00D959D0">
        <w:rPr>
          <w:rStyle w:val="StyleUnderline"/>
          <w:highlight w:val="green"/>
        </w:rPr>
        <w:t>be</w:t>
      </w:r>
      <w:r w:rsidRPr="00D959D0">
        <w:rPr>
          <w:rStyle w:val="StyleUnderline"/>
        </w:rPr>
        <w:t xml:space="preserve"> the overriding </w:t>
      </w:r>
      <w:r w:rsidRPr="00D959D0">
        <w:rPr>
          <w:rStyle w:val="StyleUnderline"/>
          <w:highlight w:val="green"/>
        </w:rPr>
        <w:t>source</w:t>
      </w:r>
      <w:r w:rsidRPr="00D959D0">
        <w:rPr>
          <w:rStyle w:val="StyleUnderline"/>
        </w:rPr>
        <w:t xml:space="preserve"> of </w:t>
      </w:r>
      <w:r w:rsidRPr="00D959D0">
        <w:rPr>
          <w:rStyle w:val="StyleUnderline"/>
          <w:highlight w:val="green"/>
        </w:rPr>
        <w:t>moral</w:t>
      </w:r>
      <w:r w:rsidRPr="00D959D0">
        <w:rPr>
          <w:rStyle w:val="StyleUnderline"/>
        </w:rPr>
        <w:t xml:space="preserve"> </w:t>
      </w:r>
      <w:r w:rsidRPr="00D959D0">
        <w:rPr>
          <w:rStyle w:val="StyleUnderline"/>
          <w:highlight w:val="green"/>
        </w:rPr>
        <w:t>problems</w:t>
      </w:r>
      <w:r w:rsidRPr="00D959D0">
        <w:rPr>
          <w:rStyle w:val="StyleUnderline"/>
        </w:rPr>
        <w:t xml:space="preserve"> in trade; at the very least, it is </w:t>
      </w:r>
      <w:r w:rsidRPr="00D959D0">
        <w:rPr>
          <w:rStyle w:val="StyleUnderline"/>
          <w:highlight w:val="green"/>
        </w:rPr>
        <w:t>ill-advised</w:t>
      </w:r>
      <w:r w:rsidRPr="00D959D0">
        <w:rPr>
          <w:rStyle w:val="StyleUnderline"/>
        </w:rPr>
        <w:t xml:space="preserve"> to </w:t>
      </w:r>
      <w:r w:rsidRPr="00D959D0">
        <w:rPr>
          <w:rStyle w:val="StyleUnderline"/>
          <w:highlight w:val="green"/>
        </w:rPr>
        <w:t>blame</w:t>
      </w:r>
      <w:r w:rsidRPr="00D959D0">
        <w:rPr>
          <w:rStyle w:val="StyleUnderline"/>
        </w:rPr>
        <w:t xml:space="preserve"> the </w:t>
      </w:r>
      <w:r w:rsidRPr="00D959D0">
        <w:rPr>
          <w:rStyle w:val="StyleUnderline"/>
          <w:highlight w:val="green"/>
        </w:rPr>
        <w:t>market</w:t>
      </w:r>
      <w:r w:rsidRPr="00D959D0">
        <w:rPr>
          <w:rStyle w:val="StyleUnderline"/>
        </w:rPr>
        <w:t xml:space="preserve"> for immoral behavior and to question the appropriateness of competition policy, anti-bottleneck regulation, competitive procurement, and competition though trade, without specifying in detail the nature of competition.</w:t>
      </w:r>
    </w:p>
    <w:p w14:paraId="69D5DB77" w14:textId="77777777" w:rsidR="002F7B2F" w:rsidRPr="00D959D0" w:rsidRDefault="002F7B2F" w:rsidP="002F7B2F">
      <w:pPr>
        <w:spacing w:line="240" w:lineRule="auto"/>
        <w:contextualSpacing/>
        <w:rPr>
          <w:rStyle w:val="StyleUnderline"/>
        </w:rPr>
      </w:pPr>
      <w:r w:rsidRPr="007A0699">
        <w:rPr>
          <w:sz w:val="16"/>
        </w:rPr>
        <w:t xml:space="preserve">The second contribution is to analyze environments where price flexibility does not apply, either because of regulation, or because of “corner solutions” due to a zero-profit constraint linked with asymmetric competition or a not-for-profit status. </w:t>
      </w:r>
      <w:r w:rsidRPr="00D959D0">
        <w:rPr>
          <w:rStyle w:val="Emphasis"/>
          <w:highlight w:val="green"/>
        </w:rPr>
        <w:t>When prices are fixed</w:t>
      </w:r>
      <w:r w:rsidRPr="00D959D0">
        <w:rPr>
          <w:rStyle w:val="StyleUnderline"/>
        </w:rPr>
        <w:t xml:space="preserve"> by regulation and consumers are irresponsible, </w:t>
      </w:r>
      <w:r w:rsidRPr="00D959D0">
        <w:rPr>
          <w:rStyle w:val="StyleUnderline"/>
          <w:highlight w:val="green"/>
        </w:rPr>
        <w:t>critics</w:t>
      </w:r>
      <w:r w:rsidRPr="00D959D0">
        <w:rPr>
          <w:rStyle w:val="StyleUnderline"/>
        </w:rPr>
        <w:t xml:space="preserve"> of the market are </w:t>
      </w:r>
      <w:r w:rsidRPr="00D959D0">
        <w:rPr>
          <w:rStyle w:val="StyleUnderline"/>
          <w:highlight w:val="green"/>
        </w:rPr>
        <w:t>vindicated</w:t>
      </w:r>
      <w:r w:rsidRPr="00D959D0">
        <w:rPr>
          <w:rStyle w:val="StyleUnderline"/>
        </w:rPr>
        <w:t>:</w:t>
      </w:r>
      <w:r w:rsidRPr="007A0699">
        <w:rPr>
          <w:sz w:val="16"/>
        </w:rPr>
        <w:t xml:space="preserve"> more competition among symmetric suppliers </w:t>
      </w:r>
      <w:r w:rsidRPr="00D959D0">
        <w:rPr>
          <w:rStyle w:val="StyleUnderline"/>
          <w:highlight w:val="green"/>
        </w:rPr>
        <w:t>fosters immoral behavior</w:t>
      </w:r>
      <w:r w:rsidRPr="007A0699">
        <w:rPr>
          <w:sz w:val="16"/>
        </w:rPr>
        <w:t xml:space="preserve">. In contrast, </w:t>
      </w:r>
      <w:r w:rsidRPr="00D959D0">
        <w:rPr>
          <w:rStyle w:val="StyleUnderline"/>
        </w:rPr>
        <w:t xml:space="preserve">an </w:t>
      </w:r>
      <w:r w:rsidRPr="00D959D0">
        <w:rPr>
          <w:rStyle w:val="StyleUnderline"/>
          <w:highlight w:val="green"/>
        </w:rPr>
        <w:t>increase</w:t>
      </w:r>
      <w:r w:rsidRPr="00D959D0">
        <w:rPr>
          <w:rStyle w:val="StyleUnderline"/>
        </w:rPr>
        <w:t xml:space="preserve"> in </w:t>
      </w:r>
      <w:r w:rsidRPr="00D959D0">
        <w:rPr>
          <w:rStyle w:val="StyleUnderline"/>
          <w:highlight w:val="green"/>
        </w:rPr>
        <w:t>competition</w:t>
      </w:r>
      <w:r w:rsidRPr="00D959D0">
        <w:rPr>
          <w:rStyle w:val="StyleUnderline"/>
        </w:rPr>
        <w:t xml:space="preserve"> </w:t>
      </w:r>
      <w:r w:rsidRPr="00D959D0">
        <w:rPr>
          <w:rStyle w:val="StyleUnderline"/>
          <w:highlight w:val="green"/>
        </w:rPr>
        <w:t>fosters</w:t>
      </w:r>
      <w:r w:rsidRPr="00D959D0">
        <w:rPr>
          <w:rStyle w:val="StyleUnderline"/>
        </w:rPr>
        <w:t xml:space="preserve"> </w:t>
      </w:r>
      <w:r w:rsidRPr="00D959D0">
        <w:rPr>
          <w:rStyle w:val="StyleUnderline"/>
          <w:highlight w:val="green"/>
        </w:rPr>
        <w:t>moral</w:t>
      </w:r>
      <w:r w:rsidRPr="00D959D0">
        <w:rPr>
          <w:rStyle w:val="StyleUnderline"/>
        </w:rPr>
        <w:t xml:space="preserve"> </w:t>
      </w:r>
      <w:r w:rsidRPr="00D959D0">
        <w:rPr>
          <w:rStyle w:val="StyleUnderline"/>
          <w:highlight w:val="green"/>
        </w:rPr>
        <w:t>behavior</w:t>
      </w:r>
      <w:r w:rsidRPr="00D959D0">
        <w:rPr>
          <w:rStyle w:val="StyleUnderline"/>
        </w:rPr>
        <w:t xml:space="preserve"> under fixed prices and socially responsible consumers.</w:t>
      </w:r>
    </w:p>
    <w:p w14:paraId="4C514CC1" w14:textId="77777777" w:rsidR="002F7B2F" w:rsidRPr="007A0699" w:rsidRDefault="002F7B2F" w:rsidP="002F7B2F">
      <w:pPr>
        <w:spacing w:line="240" w:lineRule="auto"/>
        <w:contextualSpacing/>
        <w:rPr>
          <w:sz w:val="16"/>
        </w:rPr>
      </w:pPr>
      <w:r w:rsidRPr="007A0699">
        <w:rPr>
          <w:sz w:val="16"/>
        </w:rPr>
        <w:t xml:space="preserve">When suppliers differ in their ethics, either intrinsically or because of their corporate mission (some actors’ prices being de facto, although not de jure, constrained, as they must equate revenue with cost), competition can also erode equilibrium ethics. Of course, not-for-profits behave more ethically than for-profit suppliers; and among the latter, </w:t>
      </w:r>
      <w:r w:rsidRPr="007A0699">
        <w:rPr>
          <w:rStyle w:val="StyleUnderline"/>
        </w:rPr>
        <w:t xml:space="preserve">more ethical suppliers tend to behave more ethically than less ethical ones. But the key lesson is that intense competition in the </w:t>
      </w:r>
      <w:r w:rsidRPr="007A0699">
        <w:rPr>
          <w:rStyle w:val="StyleUnderline"/>
          <w:highlight w:val="green"/>
        </w:rPr>
        <w:t>market leads to a race to the for-profit-supplier ethical bottom</w:t>
      </w:r>
      <w:r w:rsidRPr="007A0699">
        <w:rPr>
          <w:sz w:val="16"/>
        </w:rPr>
        <w:t xml:space="preserve"> (without however changing the impact of other stakeholders’ ethical urges on equilibrium ethics). This suggests </w:t>
      </w:r>
      <w:proofErr w:type="gramStart"/>
      <w:r w:rsidRPr="007A0699">
        <w:rPr>
          <w:sz w:val="16"/>
        </w:rPr>
        <w:t>in particular not</w:t>
      </w:r>
      <w:proofErr w:type="gramEnd"/>
      <w:r w:rsidRPr="007A0699">
        <w:rPr>
          <w:sz w:val="16"/>
        </w:rPr>
        <w:t xml:space="preserve"> mixing corporate forms within the same competitive markets if the goal is to encourage moral behavior.</w:t>
      </w:r>
    </w:p>
    <w:p w14:paraId="65FA70DC" w14:textId="77777777" w:rsidR="002F7B2F" w:rsidRPr="007A0699" w:rsidRDefault="002F7B2F" w:rsidP="002F7B2F">
      <w:pPr>
        <w:spacing w:line="240" w:lineRule="auto"/>
        <w:contextualSpacing/>
        <w:rPr>
          <w:sz w:val="16"/>
        </w:rPr>
      </w:pPr>
      <w:r w:rsidRPr="007A0699">
        <w:rPr>
          <w:sz w:val="16"/>
        </w:rPr>
        <w:t xml:space="preserve">We saw that the competitive pressure may leave morality unaffected, reduce it or increase it. Does anything go or is </w:t>
      </w:r>
      <w:r w:rsidRPr="007A0699">
        <w:rPr>
          <w:rStyle w:val="Emphasis"/>
          <w:highlight w:val="green"/>
        </w:rPr>
        <w:t>the theory testable?</w:t>
      </w:r>
      <w:r w:rsidRPr="007A0699">
        <w:rPr>
          <w:sz w:val="16"/>
        </w:rPr>
        <w:t xml:space="preserve"> The answer is that it is testable, because it </w:t>
      </w:r>
      <w:r w:rsidRPr="007A0699">
        <w:rPr>
          <w:rStyle w:val="Emphasis"/>
          <w:highlight w:val="green"/>
        </w:rPr>
        <w:t>makes clear predictions</w:t>
      </w:r>
      <w:r w:rsidRPr="007A0699">
        <w:rPr>
          <w:rStyle w:val="Emphasis"/>
        </w:rPr>
        <w:t xml:space="preserve"> within each situational context.</w:t>
      </w:r>
      <w:r w:rsidRPr="007A0699">
        <w:rPr>
          <w:sz w:val="16"/>
        </w:rPr>
        <w:t xml:space="preserve"> </w:t>
      </w:r>
      <w:r w:rsidRPr="007A0699">
        <w:rPr>
          <w:rStyle w:val="Emphasis"/>
          <w:highlight w:val="green"/>
        </w:rPr>
        <w:t>Under consequentialism and flexible prices</w:t>
      </w:r>
      <w:r w:rsidRPr="007A0699">
        <w:rPr>
          <w:rStyle w:val="Emphasis"/>
        </w:rPr>
        <w:t xml:space="preserve">, we should expect </w:t>
      </w:r>
      <w:r w:rsidRPr="007A0699">
        <w:rPr>
          <w:rStyle w:val="Emphasis"/>
          <w:highlight w:val="green"/>
        </w:rPr>
        <w:t>little</w:t>
      </w:r>
      <w:r w:rsidRPr="007A0699">
        <w:rPr>
          <w:rStyle w:val="Emphasis"/>
        </w:rPr>
        <w:t xml:space="preserve"> </w:t>
      </w:r>
      <w:r w:rsidRPr="007A0699">
        <w:rPr>
          <w:rStyle w:val="Emphasis"/>
          <w:highlight w:val="green"/>
        </w:rPr>
        <w:t>relation</w:t>
      </w:r>
      <w:r w:rsidRPr="007A0699">
        <w:rPr>
          <w:rStyle w:val="Emphasis"/>
        </w:rPr>
        <w:t xml:space="preserve"> between </w:t>
      </w:r>
      <w:r w:rsidRPr="007A0699">
        <w:rPr>
          <w:rStyle w:val="Emphasis"/>
          <w:highlight w:val="green"/>
        </w:rPr>
        <w:t>ethics</w:t>
      </w:r>
      <w:r w:rsidRPr="007A0699">
        <w:rPr>
          <w:rStyle w:val="Emphasis"/>
        </w:rPr>
        <w:t xml:space="preserve"> </w:t>
      </w:r>
      <w:r w:rsidRPr="007A0699">
        <w:rPr>
          <w:rStyle w:val="Emphasis"/>
          <w:highlight w:val="green"/>
        </w:rPr>
        <w:t>and</w:t>
      </w:r>
      <w:r w:rsidRPr="007A0699">
        <w:rPr>
          <w:rStyle w:val="Emphasis"/>
        </w:rPr>
        <w:t xml:space="preserve"> the </w:t>
      </w:r>
      <w:r w:rsidRPr="007A0699">
        <w:rPr>
          <w:rStyle w:val="Emphasis"/>
          <w:highlight w:val="green"/>
        </w:rPr>
        <w:t>intensity</w:t>
      </w:r>
      <w:r w:rsidRPr="007A0699">
        <w:rPr>
          <w:rStyle w:val="Emphasis"/>
        </w:rPr>
        <w:t xml:space="preserve"> of competition.</w:t>
      </w:r>
      <w:r w:rsidRPr="007A0699">
        <w:rPr>
          <w:sz w:val="16"/>
        </w:rPr>
        <w:t xml:space="preserve"> </w:t>
      </w:r>
      <w:r w:rsidRPr="007A0699">
        <w:rPr>
          <w:rStyle w:val="Emphasis"/>
          <w:highlight w:val="green"/>
        </w:rPr>
        <w:t>Under regulated prices and ethics-contingent demand, consumer attitudes will instead be crucial.</w:t>
      </w:r>
      <w:r w:rsidRPr="007A0699">
        <w:rPr>
          <w:sz w:val="16"/>
        </w:rPr>
        <w:t xml:space="preserve"> Take </w:t>
      </w:r>
      <w:r w:rsidRPr="007A0699">
        <w:rPr>
          <w:rStyle w:val="StyleUnderline"/>
          <w:highlight w:val="green"/>
        </w:rPr>
        <w:t>fair trade</w:t>
      </w:r>
      <w:r w:rsidRPr="007A0699">
        <w:rPr>
          <w:sz w:val="16"/>
        </w:rPr>
        <w:t xml:space="preserve">, say: </w:t>
      </w:r>
      <w:r w:rsidRPr="007A0699">
        <w:rPr>
          <w:rStyle w:val="StyleUnderline"/>
          <w:highlight w:val="green"/>
        </w:rPr>
        <w:t>rich-</w:t>
      </w:r>
      <w:r w:rsidRPr="007A0699">
        <w:rPr>
          <w:sz w:val="16"/>
        </w:rPr>
        <w:t xml:space="preserve">world consumers enjoy </w:t>
      </w:r>
      <w:r w:rsidRPr="007A0699">
        <w:rPr>
          <w:rStyle w:val="StyleUnderline"/>
          <w:highlight w:val="green"/>
        </w:rPr>
        <w:t>no</w:t>
      </w:r>
      <w:r w:rsidRPr="007A0699">
        <w:rPr>
          <w:sz w:val="16"/>
        </w:rPr>
        <w:t xml:space="preserve"> </w:t>
      </w:r>
      <w:r w:rsidRPr="007A0699">
        <w:rPr>
          <w:rStyle w:val="StyleUnderline"/>
        </w:rPr>
        <w:t xml:space="preserve">direct </w:t>
      </w:r>
      <w:r w:rsidRPr="007A0699">
        <w:rPr>
          <w:rStyle w:val="StyleUnderline"/>
          <w:highlight w:val="green"/>
        </w:rPr>
        <w:t>gain</w:t>
      </w:r>
      <w:r w:rsidRPr="007A0699">
        <w:rPr>
          <w:rStyle w:val="StyleUnderline"/>
        </w:rPr>
        <w:t xml:space="preserve"> from poor farmers’ getting a higher income.</w:t>
      </w:r>
      <w:r w:rsidRPr="007A0699">
        <w:rPr>
          <w:sz w:val="16"/>
        </w:rPr>
        <w:t xml:space="preserve"> Their </w:t>
      </w:r>
      <w:r w:rsidRPr="007A0699">
        <w:rPr>
          <w:rStyle w:val="StyleUnderline"/>
          <w:highlight w:val="green"/>
        </w:rPr>
        <w:t>demand</w:t>
      </w:r>
      <w:r w:rsidRPr="007A0699">
        <w:rPr>
          <w:rStyle w:val="StyleUnderline"/>
        </w:rPr>
        <w:t xml:space="preserve"> is entirely driven by social </w:t>
      </w:r>
      <w:r w:rsidRPr="007A0699">
        <w:rPr>
          <w:rStyle w:val="StyleUnderline"/>
          <w:highlight w:val="green"/>
        </w:rPr>
        <w:t>responsibility</w:t>
      </w:r>
      <w:r w:rsidRPr="007A0699">
        <w:rPr>
          <w:rStyle w:val="StyleUnderline"/>
        </w:rPr>
        <w:t xml:space="preserve"> and </w:t>
      </w:r>
      <w:r w:rsidRPr="007A0699">
        <w:rPr>
          <w:rStyle w:val="StyleUnderline"/>
          <w:highlight w:val="green"/>
        </w:rPr>
        <w:t>so</w:t>
      </w:r>
      <w:r w:rsidRPr="007A0699">
        <w:rPr>
          <w:rStyle w:val="StyleUnderline"/>
        </w:rPr>
        <w:t xml:space="preserve"> the prediction is that </w:t>
      </w:r>
      <w:r w:rsidRPr="007A0699">
        <w:rPr>
          <w:rStyle w:val="StyleUnderline"/>
          <w:highlight w:val="green"/>
        </w:rPr>
        <w:t>competition</w:t>
      </w:r>
      <w:r w:rsidRPr="007A0699">
        <w:rPr>
          <w:rStyle w:val="StyleUnderline"/>
        </w:rPr>
        <w:t xml:space="preserve"> will </w:t>
      </w:r>
      <w:r w:rsidRPr="007A0699">
        <w:rPr>
          <w:rStyle w:val="StyleUnderline"/>
          <w:highlight w:val="green"/>
        </w:rPr>
        <w:t>improve</w:t>
      </w:r>
      <w:r w:rsidRPr="007A0699">
        <w:rPr>
          <w:rStyle w:val="StyleUnderline"/>
        </w:rPr>
        <w:t xml:space="preserve"> </w:t>
      </w:r>
      <w:r w:rsidRPr="007A0699">
        <w:rPr>
          <w:rStyle w:val="StyleUnderline"/>
          <w:highlight w:val="green"/>
        </w:rPr>
        <w:t>moral</w:t>
      </w:r>
      <w:r w:rsidRPr="007A0699">
        <w:rPr>
          <w:rStyle w:val="StyleUnderline"/>
        </w:rPr>
        <w:t xml:space="preserve"> </w:t>
      </w:r>
      <w:r w:rsidRPr="007A0699">
        <w:rPr>
          <w:rStyle w:val="StyleUnderline"/>
          <w:highlight w:val="green"/>
        </w:rPr>
        <w:t>behavior</w:t>
      </w:r>
      <w:r w:rsidRPr="007A0699">
        <w:rPr>
          <w:rStyle w:val="StyleUnderline"/>
        </w:rPr>
        <w:t xml:space="preserve"> by empowering morally conscious consumers.</w:t>
      </w:r>
      <w:r w:rsidRPr="007A0699">
        <w:rPr>
          <w:sz w:val="16"/>
        </w:rPr>
        <w:t xml:space="preserve"> In contrast, in the bribing, performance enhancing drug, unneeded prescription of opioids or sick days, or product misrepresentation examples, immoral behavior boosts demand. The context offers a clue as to the relevant prediction; this also shows that the </w:t>
      </w:r>
      <w:proofErr w:type="gramStart"/>
      <w:r w:rsidRPr="007A0699">
        <w:rPr>
          <w:sz w:val="16"/>
        </w:rPr>
        <w:t>apparently-divergent</w:t>
      </w:r>
      <w:proofErr w:type="gramEnd"/>
      <w:r w:rsidRPr="007A0699">
        <w:rPr>
          <w:sz w:val="16"/>
        </w:rPr>
        <w:t xml:space="preserve"> experimental results discussed in Section 5.3 are in fact not inconsistent.</w:t>
      </w:r>
    </w:p>
    <w:p w14:paraId="66E5B0C9" w14:textId="77777777" w:rsidR="002F7B2F" w:rsidRPr="002F7B2F" w:rsidRDefault="002F7B2F" w:rsidP="002F7B2F"/>
    <w:p w14:paraId="0D2B32F0" w14:textId="6018C0B2" w:rsidR="007B7D6D" w:rsidRPr="007B7D6D" w:rsidRDefault="007B7D6D" w:rsidP="007B7D6D">
      <w:pPr>
        <w:pStyle w:val="Heading3"/>
      </w:pPr>
      <w:r>
        <w:t xml:space="preserve">Socialism Fails --- 2AC </w:t>
      </w:r>
    </w:p>
    <w:p w14:paraId="144FE961" w14:textId="77777777" w:rsidR="007B7D6D" w:rsidRPr="006B23B4" w:rsidRDefault="007B7D6D" w:rsidP="007B7D6D">
      <w:pPr>
        <w:pStyle w:val="Heading4"/>
      </w:pPr>
      <w:r>
        <w:t xml:space="preserve">Socialism obliterates growth, causes mass poverty. Their data is </w:t>
      </w:r>
      <w:r>
        <w:rPr>
          <w:u w:val="single"/>
        </w:rPr>
        <w:t xml:space="preserve">cooked </w:t>
      </w:r>
      <w:r>
        <w:t xml:space="preserve">by only analyzing </w:t>
      </w:r>
      <w:r>
        <w:rPr>
          <w:u w:val="single"/>
        </w:rPr>
        <w:t xml:space="preserve">initial </w:t>
      </w:r>
      <w:r>
        <w:t xml:space="preserve">uptakes. Prefer a </w:t>
      </w:r>
      <w:r>
        <w:rPr>
          <w:u w:val="single"/>
        </w:rPr>
        <w:t>century</w:t>
      </w:r>
      <w:r>
        <w:t xml:space="preserve"> of counter examples. </w:t>
      </w:r>
    </w:p>
    <w:p w14:paraId="58B8F8CA" w14:textId="3518151A" w:rsidR="007B7D6D" w:rsidRDefault="007B7D6D" w:rsidP="007B7D6D">
      <w:pPr>
        <w:spacing w:line="240" w:lineRule="auto"/>
        <w:contextualSpacing/>
      </w:pPr>
      <w:r w:rsidRPr="006B23B4">
        <w:rPr>
          <w:rStyle w:val="Style13ptBold"/>
        </w:rPr>
        <w:t xml:space="preserve">Perry </w:t>
      </w:r>
      <w:r>
        <w:rPr>
          <w:rStyle w:val="Style13ptBold"/>
        </w:rPr>
        <w:t>‘23</w:t>
      </w:r>
      <w:r>
        <w:t xml:space="preserve"> [Mark; November 14; professor of economics and finance in the School of Management at University of Michigan–Flint, Senior Fellow Emeritus at the American Enterprise Institute, MA and PhD in Economics at George Mason University, MBA at the University of Minnesota; American Enterprise Institute, “Why Socialism Fails,” </w:t>
      </w:r>
      <w:r w:rsidRPr="00CE0C80">
        <w:t>https://www.aei.org/research-products/report/why-socialism-fails/</w:t>
      </w:r>
      <w:r>
        <w:t>]</w:t>
      </w:r>
    </w:p>
    <w:p w14:paraId="4B2D5352" w14:textId="77777777" w:rsidR="007B7D6D" w:rsidRDefault="007B7D6D" w:rsidP="007B7D6D">
      <w:pPr>
        <w:spacing w:line="240" w:lineRule="auto"/>
        <w:contextualSpacing/>
      </w:pPr>
    </w:p>
    <w:p w14:paraId="24E246E2" w14:textId="77777777" w:rsidR="007B7D6D" w:rsidRPr="0014254C" w:rsidRDefault="007B7D6D" w:rsidP="007B7D6D">
      <w:pPr>
        <w:spacing w:line="240" w:lineRule="auto"/>
        <w:contextualSpacing/>
        <w:rPr>
          <w:sz w:val="16"/>
        </w:rPr>
      </w:pPr>
      <w:r w:rsidRPr="006B23B4">
        <w:rPr>
          <w:rStyle w:val="StyleUnderline"/>
          <w:highlight w:val="green"/>
        </w:rPr>
        <w:t>Socialism</w:t>
      </w:r>
      <w:r w:rsidRPr="006B23B4">
        <w:rPr>
          <w:rStyle w:val="StyleUnderline"/>
        </w:rPr>
        <w:t xml:space="preserve"> is the ultimate big lie</w:t>
      </w:r>
      <w:r w:rsidRPr="0014254C">
        <w:rPr>
          <w:sz w:val="16"/>
        </w:rPr>
        <w:t xml:space="preserve">. While it </w:t>
      </w:r>
      <w:r w:rsidRPr="0014254C">
        <w:rPr>
          <w:rStyle w:val="StyleUnderline"/>
        </w:rPr>
        <w:t>falsely promises prosperity,</w:t>
      </w:r>
      <w:r w:rsidRPr="006B23B4">
        <w:rPr>
          <w:rStyle w:val="StyleUnderline"/>
        </w:rPr>
        <w:t xml:space="preserve"> equality, and security</w:t>
      </w:r>
      <w:r w:rsidRPr="0014254C">
        <w:rPr>
          <w:sz w:val="16"/>
        </w:rPr>
        <w:t xml:space="preserve">, it </w:t>
      </w:r>
      <w:r w:rsidRPr="006B23B4">
        <w:rPr>
          <w:rStyle w:val="StyleUnderline"/>
          <w:highlight w:val="green"/>
        </w:rPr>
        <w:t>delivers</w:t>
      </w:r>
      <w:r w:rsidRPr="0014254C">
        <w:rPr>
          <w:sz w:val="16"/>
        </w:rPr>
        <w:t xml:space="preserve"> the exact opposite: </w:t>
      </w:r>
      <w:r w:rsidRPr="0014254C">
        <w:rPr>
          <w:rStyle w:val="StyleUnderline"/>
        </w:rPr>
        <w:t>poverty</w:t>
      </w:r>
      <w:r w:rsidRPr="0014254C">
        <w:rPr>
          <w:sz w:val="16"/>
        </w:rPr>
        <w:t xml:space="preserve">, </w:t>
      </w:r>
      <w:r w:rsidRPr="0014254C">
        <w:rPr>
          <w:rStyle w:val="StyleUnderline"/>
        </w:rPr>
        <w:t>misery</w:t>
      </w:r>
      <w:r w:rsidRPr="0014254C">
        <w:rPr>
          <w:sz w:val="16"/>
        </w:rPr>
        <w:t xml:space="preserve">, </w:t>
      </w:r>
      <w:r w:rsidRPr="0014254C">
        <w:rPr>
          <w:rStyle w:val="StyleUnderline"/>
        </w:rPr>
        <w:t>ine</w:t>
      </w:r>
      <w:r w:rsidRPr="006B23B4">
        <w:rPr>
          <w:rStyle w:val="StyleUnderline"/>
        </w:rPr>
        <w:t>quality</w:t>
      </w:r>
      <w:r w:rsidRPr="0014254C">
        <w:rPr>
          <w:sz w:val="16"/>
        </w:rPr>
        <w:t xml:space="preserve">, </w:t>
      </w:r>
      <w:r w:rsidRPr="006B23B4">
        <w:rPr>
          <w:rStyle w:val="StyleUnderline"/>
        </w:rPr>
        <w:t>and</w:t>
      </w:r>
      <w:r w:rsidRPr="0014254C">
        <w:rPr>
          <w:sz w:val="16"/>
        </w:rPr>
        <w:t xml:space="preserve"> </w:t>
      </w:r>
      <w:r w:rsidRPr="006B23B4">
        <w:rPr>
          <w:rStyle w:val="StyleUnderline"/>
          <w:highlight w:val="green"/>
        </w:rPr>
        <w:t>tyranny</w:t>
      </w:r>
      <w:r w:rsidRPr="0014254C">
        <w:rPr>
          <w:sz w:val="16"/>
        </w:rPr>
        <w:t xml:space="preserve">. Equality is achieved under socialism only in the sense that </w:t>
      </w:r>
      <w:r w:rsidRPr="006B23B4">
        <w:rPr>
          <w:rStyle w:val="Emphasis"/>
          <w:highlight w:val="green"/>
        </w:rPr>
        <w:t>everyone is equal in</w:t>
      </w:r>
      <w:r w:rsidRPr="0014254C">
        <w:rPr>
          <w:sz w:val="16"/>
        </w:rPr>
        <w:t xml:space="preserve"> his or her </w:t>
      </w:r>
      <w:r w:rsidRPr="006B23B4">
        <w:rPr>
          <w:rStyle w:val="Emphasis"/>
          <w:highlight w:val="green"/>
        </w:rPr>
        <w:t>misery</w:t>
      </w:r>
      <w:r w:rsidRPr="0014254C">
        <w:rPr>
          <w:sz w:val="16"/>
        </w:rPr>
        <w:t>.</w:t>
      </w:r>
    </w:p>
    <w:p w14:paraId="17C61AA1" w14:textId="77777777" w:rsidR="007B7D6D" w:rsidRPr="006B23B4" w:rsidRDefault="007B7D6D" w:rsidP="007B7D6D">
      <w:pPr>
        <w:spacing w:line="240" w:lineRule="auto"/>
        <w:contextualSpacing/>
        <w:rPr>
          <w:rStyle w:val="StyleUnderline"/>
        </w:rPr>
      </w:pPr>
      <w:r w:rsidRPr="006B23B4">
        <w:rPr>
          <w:rStyle w:val="StyleUnderline"/>
        </w:rPr>
        <w:t xml:space="preserve">In the same way that a </w:t>
      </w:r>
      <w:r w:rsidRPr="006B23B4">
        <w:rPr>
          <w:rStyle w:val="StyleUnderline"/>
          <w:highlight w:val="green"/>
        </w:rPr>
        <w:t>Ponzi</w:t>
      </w:r>
      <w:r w:rsidRPr="006B23B4">
        <w:rPr>
          <w:rStyle w:val="StyleUnderline"/>
        </w:rPr>
        <w:t xml:space="preserve"> </w:t>
      </w:r>
      <w:r w:rsidRPr="006B23B4">
        <w:rPr>
          <w:rStyle w:val="StyleUnderline"/>
          <w:highlight w:val="green"/>
        </w:rPr>
        <w:t>scheme</w:t>
      </w:r>
      <w:r w:rsidRPr="006B23B4">
        <w:rPr>
          <w:rStyle w:val="StyleUnderline"/>
        </w:rPr>
        <w:t xml:space="preserve"> initially succeeds but eventually </w:t>
      </w:r>
      <w:r w:rsidRPr="006B23B4">
        <w:rPr>
          <w:rStyle w:val="StyleUnderline"/>
          <w:highlight w:val="green"/>
        </w:rPr>
        <w:t>collapses</w:t>
      </w:r>
      <w:r w:rsidRPr="006B23B4">
        <w:rPr>
          <w:rStyle w:val="StyleUnderline"/>
        </w:rPr>
        <w:t>, socialism may show early signs of success when a country implements it.</w:t>
      </w:r>
      <w:r w:rsidRPr="0014254C">
        <w:rPr>
          <w:sz w:val="16"/>
        </w:rPr>
        <w:t xml:space="preserve"> But any temporary </w:t>
      </w:r>
      <w:r w:rsidRPr="006B23B4">
        <w:rPr>
          <w:rStyle w:val="StyleUnderline"/>
        </w:rPr>
        <w:t xml:space="preserve">accomplishments quickly fade as central planning’s fundamental deficiencies emerge. It is the initial </w:t>
      </w:r>
      <w:r w:rsidRPr="006B23B4">
        <w:rPr>
          <w:rStyle w:val="Emphasis"/>
          <w:highlight w:val="green"/>
        </w:rPr>
        <w:t>illusion of success</w:t>
      </w:r>
      <w:r w:rsidRPr="006B23B4">
        <w:rPr>
          <w:rStyle w:val="StyleUnderline"/>
        </w:rPr>
        <w:t xml:space="preserve"> that </w:t>
      </w:r>
      <w:r w:rsidRPr="006B23B4">
        <w:rPr>
          <w:rStyle w:val="StyleUnderline"/>
          <w:highlight w:val="green"/>
        </w:rPr>
        <w:t>gives</w:t>
      </w:r>
      <w:r w:rsidRPr="006B23B4">
        <w:rPr>
          <w:rStyle w:val="StyleUnderline"/>
        </w:rPr>
        <w:t xml:space="preserve"> socialism its pernicious, seductive </w:t>
      </w:r>
      <w:r w:rsidRPr="006B23B4">
        <w:rPr>
          <w:rStyle w:val="StyleUnderline"/>
          <w:highlight w:val="green"/>
        </w:rPr>
        <w:t>appeal</w:t>
      </w:r>
      <w:r w:rsidRPr="006B23B4">
        <w:rPr>
          <w:rStyle w:val="StyleUnderline"/>
        </w:rPr>
        <w:t xml:space="preserve">. </w:t>
      </w:r>
      <w:r w:rsidRPr="006B23B4">
        <w:rPr>
          <w:rStyle w:val="StyleUnderline"/>
          <w:highlight w:val="green"/>
        </w:rPr>
        <w:t>But</w:t>
      </w:r>
      <w:r w:rsidRPr="006B23B4">
        <w:rPr>
          <w:rStyle w:val="StyleUnderline"/>
        </w:rPr>
        <w:t xml:space="preserve"> in the </w:t>
      </w:r>
      <w:r w:rsidRPr="006B23B4">
        <w:rPr>
          <w:rStyle w:val="StyleUnderline"/>
          <w:highlight w:val="green"/>
        </w:rPr>
        <w:t>long run,</w:t>
      </w:r>
      <w:r w:rsidRPr="006B23B4">
        <w:rPr>
          <w:rStyle w:val="StyleUnderline"/>
        </w:rPr>
        <w:t xml:space="preserve"> it has an </w:t>
      </w:r>
      <w:r w:rsidRPr="006B23B4">
        <w:rPr>
          <w:rStyle w:val="Emphasis"/>
          <w:highlight w:val="green"/>
        </w:rPr>
        <w:t>unbroken track record of</w:t>
      </w:r>
      <w:r w:rsidRPr="006B23B4">
        <w:rPr>
          <w:rStyle w:val="StyleUnderline"/>
        </w:rPr>
        <w:t xml:space="preserve"> tyranny, </w:t>
      </w:r>
      <w:r w:rsidRPr="006B23B4">
        <w:rPr>
          <w:rStyle w:val="Emphasis"/>
          <w:highlight w:val="green"/>
        </w:rPr>
        <w:t>poverty</w:t>
      </w:r>
      <w:r w:rsidRPr="006B23B4">
        <w:rPr>
          <w:rStyle w:val="StyleUnderline"/>
        </w:rPr>
        <w:t>, and misery.</w:t>
      </w:r>
    </w:p>
    <w:p w14:paraId="25F853C1" w14:textId="77777777" w:rsidR="007B7D6D" w:rsidRPr="0014254C" w:rsidRDefault="007B7D6D" w:rsidP="007B7D6D">
      <w:pPr>
        <w:spacing w:line="240" w:lineRule="auto"/>
        <w:contextualSpacing/>
        <w:rPr>
          <w:rStyle w:val="StyleUnderline"/>
        </w:rPr>
      </w:pPr>
      <w:r w:rsidRPr="0014254C">
        <w:rPr>
          <w:rStyle w:val="StyleUnderline"/>
        </w:rPr>
        <w:t xml:space="preserve">The current situation in oil-rich </w:t>
      </w:r>
      <w:r w:rsidRPr="0014254C">
        <w:rPr>
          <w:rStyle w:val="StyleUnderline"/>
          <w:highlight w:val="green"/>
        </w:rPr>
        <w:t>Venezuela</w:t>
      </w:r>
      <w:r w:rsidRPr="0014254C">
        <w:rPr>
          <w:rStyle w:val="StyleUnderline"/>
        </w:rPr>
        <w:t xml:space="preserve"> provides a perfect </w:t>
      </w:r>
      <w:r w:rsidRPr="0014254C">
        <w:rPr>
          <w:rStyle w:val="StyleUnderline"/>
          <w:highlight w:val="green"/>
        </w:rPr>
        <w:t>example</w:t>
      </w:r>
      <w:r w:rsidRPr="0014254C">
        <w:rPr>
          <w:rStyle w:val="StyleUnderline"/>
        </w:rPr>
        <w:t xml:space="preserve"> of socialism’s initial successes followed by predictable and catastrophic long-term failures</w:t>
      </w:r>
      <w:r w:rsidRPr="0014254C">
        <w:rPr>
          <w:sz w:val="16"/>
        </w:rPr>
        <w:t xml:space="preserve">. There were </w:t>
      </w:r>
      <w:r w:rsidRPr="0014254C">
        <w:rPr>
          <w:rStyle w:val="StyleUnderline"/>
          <w:highlight w:val="green"/>
        </w:rPr>
        <w:t>some</w:t>
      </w:r>
      <w:r w:rsidRPr="0014254C">
        <w:rPr>
          <w:rStyle w:val="StyleUnderline"/>
        </w:rPr>
        <w:t xml:space="preserve"> signs of economic </w:t>
      </w:r>
      <w:r w:rsidRPr="0014254C">
        <w:rPr>
          <w:rStyle w:val="StyleUnderline"/>
          <w:highlight w:val="green"/>
        </w:rPr>
        <w:t>prosperity</w:t>
      </w:r>
      <w:r w:rsidRPr="0014254C">
        <w:rPr>
          <w:rStyle w:val="StyleUnderline"/>
        </w:rPr>
        <w:t xml:space="preserve"> under Hugo Chávez’s socialist regime in the early part of this century, </w:t>
      </w:r>
      <w:r w:rsidRPr="0014254C">
        <w:rPr>
          <w:rStyle w:val="StyleUnderline"/>
          <w:highlight w:val="green"/>
        </w:rPr>
        <w:t>but</w:t>
      </w:r>
      <w:r w:rsidRPr="0014254C">
        <w:rPr>
          <w:rStyle w:val="StyleUnderline"/>
        </w:rPr>
        <w:t xml:space="preserve"> that prosperity was ephemeral and </w:t>
      </w:r>
      <w:r w:rsidRPr="0014254C">
        <w:rPr>
          <w:rStyle w:val="StyleUnderline"/>
          <w:highlight w:val="green"/>
        </w:rPr>
        <w:t>unsustainable</w:t>
      </w:r>
      <w:r w:rsidRPr="0014254C">
        <w:rPr>
          <w:sz w:val="16"/>
        </w:rPr>
        <w:t xml:space="preserve">. Chávez was able to distribute to his people some of the bounty from </w:t>
      </w:r>
      <w:r w:rsidRPr="0014254C">
        <w:rPr>
          <w:rStyle w:val="StyleUnderline"/>
          <w:highlight w:val="green"/>
        </w:rPr>
        <w:t>stolen property</w:t>
      </w:r>
      <w:r w:rsidRPr="0014254C">
        <w:rPr>
          <w:rStyle w:val="StyleUnderline"/>
        </w:rPr>
        <w:t xml:space="preserve"> when he nationalized the country’s oil production in 2006 and 2007 by forcibly seizing the assets of America’s ExxonMobil, France’s Total, and Italy’s Eni. Oil </w:t>
      </w:r>
      <w:r w:rsidRPr="0014254C">
        <w:rPr>
          <w:rStyle w:val="StyleUnderline"/>
          <w:highlight w:val="green"/>
        </w:rPr>
        <w:t>prices</w:t>
      </w:r>
      <w:r w:rsidRPr="0014254C">
        <w:rPr>
          <w:rStyle w:val="StyleUnderline"/>
        </w:rPr>
        <w:t xml:space="preserve"> of around $100 per barrel between 2008 and 2014 also </w:t>
      </w:r>
      <w:r w:rsidRPr="0014254C">
        <w:rPr>
          <w:rStyle w:val="StyleUnderline"/>
          <w:highlight w:val="green"/>
        </w:rPr>
        <w:t>artificially propped up</w:t>
      </w:r>
      <w:r w:rsidRPr="0014254C">
        <w:rPr>
          <w:rStyle w:val="StyleUnderline"/>
        </w:rPr>
        <w:t xml:space="preserve"> the socialist regimes of both Chávez and his successor, Nicolás Maduro, in the short run</w:t>
      </w:r>
      <w:r w:rsidRPr="0014254C">
        <w:rPr>
          <w:sz w:val="16"/>
        </w:rPr>
        <w:t xml:space="preserve">. </w:t>
      </w:r>
      <w:r w:rsidRPr="0014254C">
        <w:rPr>
          <w:rStyle w:val="StyleUnderline"/>
          <w:highlight w:val="green"/>
        </w:rPr>
        <w:t>Bu</w:t>
      </w:r>
      <w:r w:rsidRPr="0014254C">
        <w:rPr>
          <w:rStyle w:val="StyleUnderline"/>
        </w:rPr>
        <w:t xml:space="preserve">t the corrosive, demoralizing, and devastating effects of socialism have now been exposed, as that country has gone into an </w:t>
      </w:r>
      <w:r w:rsidRPr="0014254C">
        <w:rPr>
          <w:rStyle w:val="Emphasis"/>
          <w:highlight w:val="green"/>
        </w:rPr>
        <w:t>economic death spiral</w:t>
      </w:r>
      <w:r w:rsidRPr="0014254C">
        <w:rPr>
          <w:rStyle w:val="StyleUnderline"/>
        </w:rPr>
        <w:t xml:space="preserve"> of poverty, misery, chaos, </w:t>
      </w:r>
      <w:r w:rsidRPr="0014254C">
        <w:rPr>
          <w:rStyle w:val="StyleUnderline"/>
          <w:highlight w:val="green"/>
        </w:rPr>
        <w:t>hyperinflation</w:t>
      </w:r>
      <w:r w:rsidRPr="0014254C">
        <w:rPr>
          <w:rStyle w:val="StyleUnderline"/>
        </w:rPr>
        <w:t xml:space="preserve">, </w:t>
      </w:r>
      <w:r w:rsidRPr="0014254C">
        <w:rPr>
          <w:rStyle w:val="StyleUnderline"/>
          <w:highlight w:val="green"/>
        </w:rPr>
        <w:t>starvation</w:t>
      </w:r>
      <w:r w:rsidRPr="0014254C">
        <w:rPr>
          <w:rStyle w:val="StyleUnderline"/>
        </w:rPr>
        <w:t xml:space="preserve">, and </w:t>
      </w:r>
      <w:r w:rsidRPr="0014254C">
        <w:rPr>
          <w:rStyle w:val="StyleUnderline"/>
          <w:highlight w:val="green"/>
        </w:rPr>
        <w:t>death</w:t>
      </w:r>
      <w:r w:rsidRPr="0014254C">
        <w:rPr>
          <w:rStyle w:val="StyleUnderline"/>
        </w:rPr>
        <w:t>.</w:t>
      </w:r>
    </w:p>
    <w:p w14:paraId="42B1CE9B" w14:textId="77777777" w:rsidR="007B7D6D" w:rsidRPr="0014254C" w:rsidRDefault="007B7D6D" w:rsidP="007B7D6D">
      <w:pPr>
        <w:spacing w:line="240" w:lineRule="auto"/>
        <w:contextualSpacing/>
        <w:rPr>
          <w:sz w:val="16"/>
        </w:rPr>
      </w:pPr>
      <w:r w:rsidRPr="0014254C">
        <w:rPr>
          <w:sz w:val="16"/>
        </w:rPr>
        <w:t xml:space="preserve">Socialism Ignores Incentives </w:t>
      </w:r>
    </w:p>
    <w:p w14:paraId="3A4FF2B1" w14:textId="77777777" w:rsidR="007B7D6D" w:rsidRPr="0014254C" w:rsidRDefault="007B7D6D" w:rsidP="007B7D6D">
      <w:pPr>
        <w:spacing w:line="240" w:lineRule="auto"/>
        <w:contextualSpacing/>
        <w:rPr>
          <w:rStyle w:val="StyleUnderline"/>
        </w:rPr>
      </w:pPr>
      <w:r w:rsidRPr="0014254C">
        <w:rPr>
          <w:sz w:val="16"/>
        </w:rPr>
        <w:t xml:space="preserve">A Ponzi scheme is ultimately unsustainable because it is based on faulty principles. Likewise, </w:t>
      </w:r>
      <w:r w:rsidRPr="0014254C">
        <w:rPr>
          <w:rStyle w:val="StyleUnderline"/>
        </w:rPr>
        <w:t>socialism is unsustainable in the long run because it is a flawed theory.</w:t>
      </w:r>
    </w:p>
    <w:p w14:paraId="281E36BC" w14:textId="77777777" w:rsidR="007B7D6D" w:rsidRPr="0014254C" w:rsidRDefault="007B7D6D" w:rsidP="007B7D6D">
      <w:pPr>
        <w:spacing w:line="240" w:lineRule="auto"/>
        <w:contextualSpacing/>
        <w:rPr>
          <w:rStyle w:val="StyleUnderline"/>
        </w:rPr>
      </w:pPr>
      <w:r w:rsidRPr="0014254C">
        <w:rPr>
          <w:rStyle w:val="StyleUnderline"/>
        </w:rPr>
        <w:t xml:space="preserve">Socialism does not work because it is </w:t>
      </w:r>
      <w:r w:rsidRPr="0014254C">
        <w:rPr>
          <w:rStyle w:val="StyleUnderline"/>
          <w:highlight w:val="green"/>
        </w:rPr>
        <w:t>not consistent wit</w:t>
      </w:r>
      <w:r w:rsidRPr="0014254C">
        <w:rPr>
          <w:rStyle w:val="StyleUnderline"/>
        </w:rPr>
        <w:t xml:space="preserve">h fundamental principles of human </w:t>
      </w:r>
      <w:r w:rsidRPr="0014254C">
        <w:rPr>
          <w:rStyle w:val="StyleUnderline"/>
          <w:highlight w:val="green"/>
        </w:rPr>
        <w:t>behavior</w:t>
      </w:r>
      <w:r w:rsidRPr="0014254C">
        <w:rPr>
          <w:sz w:val="16"/>
          <w:highlight w:val="green"/>
        </w:rPr>
        <w:t>.</w:t>
      </w:r>
      <w:r w:rsidRPr="0014254C">
        <w:rPr>
          <w:sz w:val="16"/>
        </w:rPr>
        <w:t xml:space="preserve"> The </w:t>
      </w:r>
      <w:r w:rsidRPr="0014254C">
        <w:rPr>
          <w:rStyle w:val="StyleUnderline"/>
          <w:highlight w:val="green"/>
        </w:rPr>
        <w:t>failure</w:t>
      </w:r>
      <w:r w:rsidRPr="0014254C">
        <w:rPr>
          <w:rStyle w:val="StyleUnderline"/>
        </w:rPr>
        <w:t xml:space="preserve"> of socialism in countries around the world, such as </w:t>
      </w:r>
      <w:r w:rsidRPr="0014254C">
        <w:rPr>
          <w:rStyle w:val="StyleUnderline"/>
          <w:highlight w:val="green"/>
        </w:rPr>
        <w:t>Cuba</w:t>
      </w:r>
      <w:r w:rsidRPr="0014254C">
        <w:rPr>
          <w:rStyle w:val="StyleUnderline"/>
        </w:rPr>
        <w:t xml:space="preserve">, Venezuela, and the former </w:t>
      </w:r>
      <w:r w:rsidRPr="0014254C">
        <w:rPr>
          <w:rStyle w:val="StyleUnderline"/>
          <w:highlight w:val="green"/>
        </w:rPr>
        <w:t>Soviet Union,</w:t>
      </w:r>
      <w:r w:rsidRPr="0014254C">
        <w:rPr>
          <w:rStyle w:val="StyleUnderline"/>
        </w:rPr>
        <w:t xml:space="preserve"> can be traced to one key defect: It is a system that </w:t>
      </w:r>
      <w:r w:rsidRPr="0014254C">
        <w:rPr>
          <w:rStyle w:val="StyleUnderline"/>
          <w:highlight w:val="green"/>
        </w:rPr>
        <w:t>ignores incentives.</w:t>
      </w:r>
    </w:p>
    <w:p w14:paraId="2A269A3F" w14:textId="77777777" w:rsidR="007B7D6D" w:rsidRPr="0014254C" w:rsidRDefault="007B7D6D" w:rsidP="007B7D6D">
      <w:pPr>
        <w:spacing w:line="240" w:lineRule="auto"/>
        <w:contextualSpacing/>
        <w:rPr>
          <w:sz w:val="16"/>
        </w:rPr>
      </w:pPr>
      <w:r w:rsidRPr="0014254C">
        <w:rPr>
          <w:rStyle w:val="StyleUnderline"/>
        </w:rPr>
        <w:t xml:space="preserve">Under socialism, incentives either play a minimal role or are </w:t>
      </w:r>
      <w:r w:rsidRPr="0014254C">
        <w:rPr>
          <w:rStyle w:val="StyleUnderline"/>
          <w:highlight w:val="green"/>
        </w:rPr>
        <w:t>ignored</w:t>
      </w:r>
      <w:r w:rsidRPr="0014254C">
        <w:rPr>
          <w:rStyle w:val="StyleUnderline"/>
        </w:rPr>
        <w:t xml:space="preserve"> totally. </w:t>
      </w:r>
      <w:r w:rsidRPr="0014254C">
        <w:rPr>
          <w:sz w:val="16"/>
        </w:rPr>
        <w:t xml:space="preserve">In contrast, </w:t>
      </w:r>
      <w:r w:rsidRPr="0014254C">
        <w:rPr>
          <w:rStyle w:val="StyleUnderline"/>
        </w:rPr>
        <w:t xml:space="preserve">in a </w:t>
      </w:r>
      <w:r w:rsidRPr="0014254C">
        <w:rPr>
          <w:rStyle w:val="StyleUnderline"/>
          <w:highlight w:val="green"/>
        </w:rPr>
        <w:t>capitalist</w:t>
      </w:r>
      <w:r w:rsidRPr="0014254C">
        <w:rPr>
          <w:rStyle w:val="StyleUnderline"/>
        </w:rPr>
        <w:t xml:space="preserve"> economy, incentives are of the </w:t>
      </w:r>
      <w:r w:rsidRPr="0014254C">
        <w:rPr>
          <w:rStyle w:val="StyleUnderline"/>
          <w:highlight w:val="green"/>
        </w:rPr>
        <w:t>utmost</w:t>
      </w:r>
      <w:r w:rsidRPr="0014254C">
        <w:rPr>
          <w:rStyle w:val="StyleUnderline"/>
        </w:rPr>
        <w:t xml:space="preserve"> </w:t>
      </w:r>
      <w:r w:rsidRPr="0014254C">
        <w:rPr>
          <w:rStyle w:val="StyleUnderline"/>
          <w:highlight w:val="green"/>
        </w:rPr>
        <w:t>importance</w:t>
      </w:r>
      <w:r w:rsidRPr="0014254C">
        <w:rPr>
          <w:sz w:val="16"/>
        </w:rPr>
        <w:t xml:space="preserve">. </w:t>
      </w:r>
      <w:r w:rsidRPr="0014254C">
        <w:rPr>
          <w:rStyle w:val="StyleUnderline"/>
          <w:highlight w:val="green"/>
        </w:rPr>
        <w:t>Market</w:t>
      </w:r>
      <w:r w:rsidRPr="0014254C">
        <w:rPr>
          <w:rStyle w:val="StyleUnderline"/>
        </w:rPr>
        <w:t xml:space="preserve"> prices, the </w:t>
      </w:r>
      <w:r w:rsidRPr="0014254C">
        <w:rPr>
          <w:rStyle w:val="StyleUnderline"/>
          <w:highlight w:val="green"/>
        </w:rPr>
        <w:t>p</w:t>
      </w:r>
      <w:r w:rsidRPr="0014254C">
        <w:rPr>
          <w:sz w:val="16"/>
        </w:rPr>
        <w:t>rofit-</w:t>
      </w:r>
      <w:r w:rsidRPr="0014254C">
        <w:rPr>
          <w:rStyle w:val="StyleUnderline"/>
          <w:highlight w:val="green"/>
        </w:rPr>
        <w:t>and-l</w:t>
      </w:r>
      <w:r w:rsidRPr="0014254C">
        <w:rPr>
          <w:sz w:val="16"/>
        </w:rPr>
        <w:t xml:space="preserve">oss </w:t>
      </w:r>
      <w:r w:rsidRPr="0014254C">
        <w:rPr>
          <w:rStyle w:val="StyleUnderline"/>
        </w:rPr>
        <w:t xml:space="preserve">system of accounting, and private </w:t>
      </w:r>
      <w:r w:rsidRPr="0014254C">
        <w:rPr>
          <w:rStyle w:val="StyleUnderline"/>
          <w:highlight w:val="green"/>
        </w:rPr>
        <w:t>property rights</w:t>
      </w:r>
      <w:r w:rsidRPr="0014254C">
        <w:rPr>
          <w:rStyle w:val="StyleUnderline"/>
        </w:rPr>
        <w:t xml:space="preserve"> provide an </w:t>
      </w:r>
      <w:r w:rsidRPr="0014254C">
        <w:rPr>
          <w:rStyle w:val="StyleUnderline"/>
          <w:highlight w:val="green"/>
        </w:rPr>
        <w:t>efficient</w:t>
      </w:r>
      <w:r w:rsidRPr="0014254C">
        <w:rPr>
          <w:rStyle w:val="StyleUnderline"/>
        </w:rPr>
        <w:t xml:space="preserve">, interrelated </w:t>
      </w:r>
      <w:r w:rsidRPr="0014254C">
        <w:rPr>
          <w:rStyle w:val="StyleUnderline"/>
          <w:highlight w:val="green"/>
        </w:rPr>
        <w:t>system</w:t>
      </w:r>
      <w:r w:rsidRPr="0014254C">
        <w:rPr>
          <w:rStyle w:val="StyleUnderline"/>
        </w:rPr>
        <w:t xml:space="preserve"> of incentives to </w:t>
      </w:r>
      <w:r w:rsidRPr="0014254C">
        <w:rPr>
          <w:rStyle w:val="StyleUnderline"/>
          <w:highlight w:val="green"/>
        </w:rPr>
        <w:t>guide</w:t>
      </w:r>
      <w:r w:rsidRPr="0014254C">
        <w:rPr>
          <w:rStyle w:val="StyleUnderline"/>
        </w:rPr>
        <w:t xml:space="preserve"> and direct economic </w:t>
      </w:r>
      <w:r w:rsidRPr="0014254C">
        <w:rPr>
          <w:rStyle w:val="StyleUnderline"/>
          <w:highlight w:val="green"/>
        </w:rPr>
        <w:t>behavior</w:t>
      </w:r>
      <w:r w:rsidRPr="0014254C">
        <w:rPr>
          <w:rStyle w:val="StyleUnderline"/>
        </w:rPr>
        <w:t>.</w:t>
      </w:r>
      <w:r w:rsidRPr="0014254C">
        <w:rPr>
          <w:sz w:val="16"/>
        </w:rPr>
        <w:t xml:space="preserve"> Capitalism is based on the theory that incentives matter. </w:t>
      </w:r>
    </w:p>
    <w:p w14:paraId="25F83576" w14:textId="77777777" w:rsidR="007B7D6D" w:rsidRPr="0014254C" w:rsidRDefault="007B7D6D" w:rsidP="007B7D6D">
      <w:pPr>
        <w:spacing w:line="240" w:lineRule="auto"/>
        <w:contextualSpacing/>
        <w:rPr>
          <w:sz w:val="16"/>
        </w:rPr>
      </w:pPr>
      <w:r w:rsidRPr="0014254C">
        <w:rPr>
          <w:rStyle w:val="StyleUnderline"/>
        </w:rPr>
        <w:t xml:space="preserve">A </w:t>
      </w:r>
      <w:r w:rsidRPr="0014254C">
        <w:rPr>
          <w:rStyle w:val="StyleUnderline"/>
          <w:highlight w:val="green"/>
        </w:rPr>
        <w:t>centrally planned</w:t>
      </w:r>
      <w:r w:rsidRPr="0014254C">
        <w:rPr>
          <w:rStyle w:val="StyleUnderline"/>
        </w:rPr>
        <w:t xml:space="preserve"> economy without market prices or profits, where most of the property is owned or controlled by the state, is a system </w:t>
      </w:r>
      <w:r w:rsidRPr="0014254C">
        <w:rPr>
          <w:rStyle w:val="StyleUnderline"/>
          <w:highlight w:val="green"/>
        </w:rPr>
        <w:t>without</w:t>
      </w:r>
      <w:r w:rsidRPr="0014254C">
        <w:rPr>
          <w:rStyle w:val="StyleUnderline"/>
        </w:rPr>
        <w:t xml:space="preserve"> an </w:t>
      </w:r>
      <w:r w:rsidRPr="0014254C">
        <w:rPr>
          <w:rStyle w:val="StyleUnderline"/>
          <w:highlight w:val="green"/>
        </w:rPr>
        <w:t>effective</w:t>
      </w:r>
      <w:r w:rsidRPr="0014254C">
        <w:rPr>
          <w:rStyle w:val="StyleUnderline"/>
        </w:rPr>
        <w:t xml:space="preserve"> incentive </w:t>
      </w:r>
      <w:r w:rsidRPr="0014254C">
        <w:rPr>
          <w:rStyle w:val="StyleUnderline"/>
          <w:highlight w:val="green"/>
        </w:rPr>
        <w:t>mechanism</w:t>
      </w:r>
      <w:r w:rsidRPr="0014254C">
        <w:rPr>
          <w:rStyle w:val="StyleUnderline"/>
        </w:rPr>
        <w:t xml:space="preserve"> </w:t>
      </w:r>
      <w:r w:rsidRPr="0014254C">
        <w:rPr>
          <w:rStyle w:val="StyleUnderline"/>
          <w:highlight w:val="green"/>
        </w:rPr>
        <w:t>to</w:t>
      </w:r>
      <w:r w:rsidRPr="0014254C">
        <w:rPr>
          <w:rStyle w:val="StyleUnderline"/>
        </w:rPr>
        <w:t xml:space="preserve"> </w:t>
      </w:r>
      <w:r w:rsidRPr="0014254C">
        <w:rPr>
          <w:rStyle w:val="StyleUnderline"/>
          <w:highlight w:val="green"/>
        </w:rPr>
        <w:t>direct</w:t>
      </w:r>
      <w:r w:rsidRPr="0014254C">
        <w:rPr>
          <w:rStyle w:val="StyleUnderline"/>
        </w:rPr>
        <w:t xml:space="preserve"> economic </w:t>
      </w:r>
      <w:r w:rsidRPr="0014254C">
        <w:rPr>
          <w:rStyle w:val="StyleUnderline"/>
          <w:highlight w:val="green"/>
        </w:rPr>
        <w:t>activity</w:t>
      </w:r>
      <w:r w:rsidRPr="0014254C">
        <w:rPr>
          <w:rStyle w:val="StyleUnderline"/>
        </w:rPr>
        <w:t>.</w:t>
      </w:r>
      <w:r w:rsidRPr="0014254C">
        <w:rPr>
          <w:sz w:val="16"/>
        </w:rPr>
        <w:t xml:space="preserve"> By failing to emphasize incentives, socialism is a theory inconsistent with human nature, and it is therefore </w:t>
      </w:r>
      <w:r w:rsidRPr="0014254C">
        <w:rPr>
          <w:rStyle w:val="Emphasis"/>
          <w:highlight w:val="green"/>
        </w:rPr>
        <w:t>doomed to fail</w:t>
      </w:r>
      <w:r w:rsidRPr="0014254C">
        <w:rPr>
          <w:sz w:val="16"/>
        </w:rPr>
        <w:t>. Socialism is based on the theory that incentives don’t matter.</w:t>
      </w:r>
    </w:p>
    <w:p w14:paraId="3E27A9CA" w14:textId="77777777" w:rsidR="007B7D6D" w:rsidRPr="0014254C" w:rsidRDefault="007B7D6D" w:rsidP="007B7D6D">
      <w:pPr>
        <w:spacing w:line="240" w:lineRule="auto"/>
        <w:contextualSpacing/>
        <w:rPr>
          <w:rStyle w:val="StyleUnderline"/>
        </w:rPr>
      </w:pPr>
      <w:r w:rsidRPr="0014254C">
        <w:rPr>
          <w:sz w:val="16"/>
        </w:rPr>
        <w:t xml:space="preserve">Marxists and modern-day </w:t>
      </w:r>
      <w:r w:rsidRPr="0014254C">
        <w:rPr>
          <w:rStyle w:val="StyleUnderline"/>
          <w:highlight w:val="green"/>
        </w:rPr>
        <w:t>socialists</w:t>
      </w:r>
      <w:r w:rsidRPr="0014254C">
        <w:rPr>
          <w:sz w:val="16"/>
        </w:rPr>
        <w:t xml:space="preserve"> such as Sen. Bernie Sanders (I-VT) like to </w:t>
      </w:r>
      <w:r w:rsidRPr="0014254C">
        <w:rPr>
          <w:rStyle w:val="StyleUnderline"/>
          <w:highlight w:val="green"/>
        </w:rPr>
        <w:t>compare</w:t>
      </w:r>
      <w:r w:rsidRPr="0014254C">
        <w:rPr>
          <w:rStyle w:val="StyleUnderline"/>
        </w:rPr>
        <w:t xml:space="preserve"> a theoretically </w:t>
      </w:r>
      <w:r w:rsidRPr="0014254C">
        <w:rPr>
          <w:rStyle w:val="StyleUnderline"/>
          <w:highlight w:val="green"/>
        </w:rPr>
        <w:t>perfect</w:t>
      </w:r>
      <w:r w:rsidRPr="0014254C">
        <w:rPr>
          <w:rStyle w:val="StyleUnderline"/>
        </w:rPr>
        <w:t xml:space="preserve"> version of </w:t>
      </w:r>
      <w:r w:rsidRPr="0014254C">
        <w:rPr>
          <w:rStyle w:val="StyleUnderline"/>
          <w:highlight w:val="green"/>
        </w:rPr>
        <w:t>socialism</w:t>
      </w:r>
      <w:r w:rsidRPr="0014254C">
        <w:rPr>
          <w:rStyle w:val="StyleUnderline"/>
        </w:rPr>
        <w:t xml:space="preserve"> </w:t>
      </w:r>
      <w:r w:rsidRPr="0014254C">
        <w:rPr>
          <w:rStyle w:val="StyleUnderline"/>
          <w:highlight w:val="green"/>
        </w:rPr>
        <w:t>to</w:t>
      </w:r>
      <w:r w:rsidRPr="0014254C">
        <w:rPr>
          <w:rStyle w:val="StyleUnderline"/>
        </w:rPr>
        <w:t xml:space="preserve"> practical, </w:t>
      </w:r>
      <w:r w:rsidRPr="0014254C">
        <w:rPr>
          <w:rStyle w:val="StyleUnderline"/>
          <w:highlight w:val="green"/>
        </w:rPr>
        <w:t>imperfect cap</w:t>
      </w:r>
      <w:r w:rsidRPr="0014254C">
        <w:rPr>
          <w:rStyle w:val="StyleUnderline"/>
        </w:rPr>
        <w:t xml:space="preserve">italism, which </w:t>
      </w:r>
      <w:r w:rsidRPr="0014254C">
        <w:rPr>
          <w:rStyle w:val="StyleUnderline"/>
          <w:highlight w:val="green"/>
        </w:rPr>
        <w:t xml:space="preserve">allows </w:t>
      </w:r>
      <w:r w:rsidRPr="0014254C">
        <w:rPr>
          <w:rStyle w:val="StyleUnderline"/>
        </w:rPr>
        <w:t xml:space="preserve">them to </w:t>
      </w:r>
      <w:r w:rsidRPr="0014254C">
        <w:rPr>
          <w:rStyle w:val="StyleUnderline"/>
          <w:highlight w:val="green"/>
        </w:rPr>
        <w:t>claim</w:t>
      </w:r>
      <w:r w:rsidRPr="0014254C">
        <w:rPr>
          <w:rStyle w:val="StyleUnderline"/>
        </w:rPr>
        <w:t xml:space="preserve"> that socialism is the </w:t>
      </w:r>
      <w:r w:rsidRPr="0014254C">
        <w:rPr>
          <w:rStyle w:val="StyleUnderline"/>
          <w:highlight w:val="green"/>
        </w:rPr>
        <w:t>superior</w:t>
      </w:r>
      <w:r w:rsidRPr="0014254C">
        <w:rPr>
          <w:rStyle w:val="StyleUnderline"/>
        </w:rPr>
        <w:t xml:space="preserve"> system. </w:t>
      </w:r>
      <w:r w:rsidRPr="0014254C">
        <w:rPr>
          <w:sz w:val="16"/>
        </w:rPr>
        <w:t>But if perfection really were an available option, the choice of economic and political systems would be irrelevant</w:t>
      </w:r>
      <w:r w:rsidRPr="0014254C">
        <w:rPr>
          <w:rStyle w:val="StyleUnderline"/>
        </w:rPr>
        <w:t xml:space="preserve">. In a </w:t>
      </w:r>
      <w:r w:rsidRPr="0014254C">
        <w:rPr>
          <w:rStyle w:val="StyleUnderline"/>
          <w:highlight w:val="green"/>
        </w:rPr>
        <w:t>world</w:t>
      </w:r>
      <w:r w:rsidRPr="0014254C">
        <w:rPr>
          <w:rStyle w:val="StyleUnderline"/>
        </w:rPr>
        <w:t xml:space="preserve"> </w:t>
      </w:r>
      <w:r w:rsidRPr="0014254C">
        <w:rPr>
          <w:rStyle w:val="StyleUnderline"/>
          <w:highlight w:val="green"/>
        </w:rPr>
        <w:t>with</w:t>
      </w:r>
      <w:r w:rsidRPr="0014254C">
        <w:rPr>
          <w:rStyle w:val="StyleUnderline"/>
        </w:rPr>
        <w:t xml:space="preserve"> </w:t>
      </w:r>
      <w:r w:rsidRPr="0014254C">
        <w:rPr>
          <w:rStyle w:val="StyleUnderline"/>
          <w:highlight w:val="green"/>
        </w:rPr>
        <w:t>perfect</w:t>
      </w:r>
      <w:r w:rsidRPr="0014254C">
        <w:rPr>
          <w:rStyle w:val="StyleUnderline"/>
        </w:rPr>
        <w:t xml:space="preserve"> beings and infinite </w:t>
      </w:r>
      <w:r w:rsidRPr="0014254C">
        <w:rPr>
          <w:rStyle w:val="StyleUnderline"/>
          <w:highlight w:val="green"/>
        </w:rPr>
        <w:t>abundance</w:t>
      </w:r>
      <w:r w:rsidRPr="0014254C">
        <w:rPr>
          <w:rStyle w:val="StyleUnderline"/>
        </w:rPr>
        <w:t xml:space="preserve">, </w:t>
      </w:r>
      <w:r w:rsidRPr="0014254C">
        <w:rPr>
          <w:rStyle w:val="StyleUnderline"/>
          <w:highlight w:val="green"/>
        </w:rPr>
        <w:t>any</w:t>
      </w:r>
      <w:r w:rsidRPr="0014254C">
        <w:rPr>
          <w:rStyle w:val="StyleUnderline"/>
        </w:rPr>
        <w:t xml:space="preserve"> economic or political </w:t>
      </w:r>
      <w:r w:rsidRPr="0014254C">
        <w:rPr>
          <w:rStyle w:val="StyleUnderline"/>
          <w:highlight w:val="green"/>
        </w:rPr>
        <w:t>system</w:t>
      </w:r>
      <w:r w:rsidRPr="0014254C">
        <w:rPr>
          <w:rStyle w:val="StyleUnderline"/>
        </w:rPr>
        <w:t xml:space="preserve">— socialism, capitalism, fascism, or Communism—would work </w:t>
      </w:r>
      <w:r w:rsidRPr="0014254C">
        <w:rPr>
          <w:rStyle w:val="StyleUnderline"/>
          <w:highlight w:val="green"/>
        </w:rPr>
        <w:t>perfect</w:t>
      </w:r>
      <w:r w:rsidRPr="0014254C">
        <w:rPr>
          <w:sz w:val="16"/>
        </w:rPr>
        <w:t>ly.</w:t>
      </w:r>
    </w:p>
    <w:p w14:paraId="12A96D86" w14:textId="77777777" w:rsidR="007B7D6D" w:rsidRDefault="007B7D6D" w:rsidP="007B7D6D">
      <w:pPr>
        <w:spacing w:line="240" w:lineRule="auto"/>
        <w:contextualSpacing/>
        <w:rPr>
          <w:rStyle w:val="Emphasis"/>
        </w:rPr>
      </w:pPr>
      <w:r w:rsidRPr="0014254C">
        <w:rPr>
          <w:sz w:val="16"/>
        </w:rPr>
        <w:t xml:space="preserve">However, the </w:t>
      </w:r>
      <w:r w:rsidRPr="0014254C">
        <w:rPr>
          <w:rStyle w:val="StyleUnderline"/>
        </w:rPr>
        <w:t xml:space="preserve">choice of economic and political institutions is crucial in an imperfect universe with imperfect beings and limited resources. In a </w:t>
      </w:r>
      <w:r w:rsidRPr="0014254C">
        <w:rPr>
          <w:rStyle w:val="Emphasis"/>
          <w:highlight w:val="green"/>
        </w:rPr>
        <w:t>world of scarcity,</w:t>
      </w:r>
      <w:r w:rsidRPr="0014254C">
        <w:rPr>
          <w:rStyle w:val="StyleUnderline"/>
        </w:rPr>
        <w:t xml:space="preserve"> an economic </w:t>
      </w:r>
      <w:r w:rsidRPr="0014254C">
        <w:rPr>
          <w:rStyle w:val="StyleUnderline"/>
          <w:highlight w:val="green"/>
        </w:rPr>
        <w:t>system</w:t>
      </w:r>
      <w:r w:rsidRPr="0014254C">
        <w:rPr>
          <w:rStyle w:val="StyleUnderline"/>
        </w:rPr>
        <w:t xml:space="preserve"> must be </w:t>
      </w:r>
      <w:r w:rsidRPr="0014254C">
        <w:rPr>
          <w:rStyle w:val="StyleUnderline"/>
          <w:highlight w:val="green"/>
        </w:rPr>
        <w:t>based</w:t>
      </w:r>
      <w:r w:rsidRPr="0014254C">
        <w:rPr>
          <w:rStyle w:val="StyleUnderline"/>
        </w:rPr>
        <w:t xml:space="preserve"> </w:t>
      </w:r>
      <w:r w:rsidRPr="0014254C">
        <w:rPr>
          <w:rStyle w:val="StyleUnderline"/>
          <w:highlight w:val="green"/>
        </w:rPr>
        <w:t>on</w:t>
      </w:r>
      <w:r w:rsidRPr="0014254C">
        <w:rPr>
          <w:rStyle w:val="StyleUnderline"/>
        </w:rPr>
        <w:t xml:space="preserve"> a clear </w:t>
      </w:r>
      <w:r w:rsidRPr="0014254C">
        <w:rPr>
          <w:rStyle w:val="StyleUnderline"/>
          <w:highlight w:val="green"/>
        </w:rPr>
        <w:t>incentive</w:t>
      </w:r>
      <w:r w:rsidRPr="0014254C">
        <w:rPr>
          <w:rStyle w:val="StyleUnderline"/>
        </w:rPr>
        <w:t xml:space="preserve"> structure </w:t>
      </w:r>
      <w:r w:rsidRPr="0014254C">
        <w:rPr>
          <w:rStyle w:val="StyleUnderline"/>
          <w:highlight w:val="green"/>
        </w:rPr>
        <w:t>to</w:t>
      </w:r>
      <w:r w:rsidRPr="0014254C">
        <w:rPr>
          <w:rStyle w:val="StyleUnderline"/>
        </w:rPr>
        <w:t xml:space="preserve"> </w:t>
      </w:r>
      <w:r w:rsidRPr="0014254C">
        <w:rPr>
          <w:rStyle w:val="StyleUnderline"/>
          <w:highlight w:val="green"/>
        </w:rPr>
        <w:t>promote</w:t>
      </w:r>
      <w:r w:rsidRPr="0014254C">
        <w:rPr>
          <w:rStyle w:val="StyleUnderline"/>
        </w:rPr>
        <w:t xml:space="preserve"> economic </w:t>
      </w:r>
      <w:r w:rsidRPr="0014254C">
        <w:rPr>
          <w:rStyle w:val="StyleUnderline"/>
          <w:highlight w:val="green"/>
        </w:rPr>
        <w:t>efficiency</w:t>
      </w:r>
      <w:r w:rsidRPr="0014254C">
        <w:rPr>
          <w:rStyle w:val="StyleUnderline"/>
        </w:rPr>
        <w:t xml:space="preserve">. </w:t>
      </w:r>
      <w:r w:rsidRPr="0014254C">
        <w:rPr>
          <w:sz w:val="16"/>
        </w:rPr>
        <w:t xml:space="preserve">The real choice we face is between imperfect capitalism and imperfect socialism. Given that choice, the </w:t>
      </w:r>
      <w:r w:rsidRPr="0014254C">
        <w:rPr>
          <w:rStyle w:val="Emphasis"/>
        </w:rPr>
        <w:t xml:space="preserve">evidence of </w:t>
      </w:r>
      <w:r w:rsidRPr="0014254C">
        <w:rPr>
          <w:rStyle w:val="Emphasis"/>
          <w:highlight w:val="green"/>
        </w:rPr>
        <w:t>history</w:t>
      </w:r>
      <w:r w:rsidRPr="0014254C">
        <w:rPr>
          <w:rStyle w:val="Emphasis"/>
        </w:rPr>
        <w:t xml:space="preserve"> </w:t>
      </w:r>
      <w:r w:rsidRPr="0014254C">
        <w:rPr>
          <w:rStyle w:val="Emphasis"/>
          <w:highlight w:val="green"/>
        </w:rPr>
        <w:t>overwhelmingly</w:t>
      </w:r>
      <w:r w:rsidRPr="0014254C">
        <w:rPr>
          <w:rStyle w:val="Emphasis"/>
        </w:rPr>
        <w:t xml:space="preserve"> </w:t>
      </w:r>
      <w:r w:rsidRPr="0014254C">
        <w:rPr>
          <w:rStyle w:val="Emphasis"/>
          <w:highlight w:val="green"/>
        </w:rPr>
        <w:t>favors</w:t>
      </w:r>
      <w:r w:rsidRPr="0014254C">
        <w:rPr>
          <w:rStyle w:val="Emphasis"/>
        </w:rPr>
        <w:t xml:space="preserve"> </w:t>
      </w:r>
      <w:r w:rsidRPr="0014254C">
        <w:rPr>
          <w:rStyle w:val="Emphasis"/>
          <w:highlight w:val="green"/>
        </w:rPr>
        <w:t>cap</w:t>
      </w:r>
      <w:r w:rsidRPr="0014254C">
        <w:rPr>
          <w:rStyle w:val="Emphasis"/>
        </w:rPr>
        <w:t xml:space="preserve">italism as the </w:t>
      </w:r>
      <w:r w:rsidRPr="0014254C">
        <w:rPr>
          <w:rStyle w:val="Emphasis"/>
          <w:highlight w:val="green"/>
        </w:rPr>
        <w:t>greatest wealth-producing</w:t>
      </w:r>
      <w:r w:rsidRPr="0014254C">
        <w:rPr>
          <w:rStyle w:val="Emphasis"/>
        </w:rPr>
        <w:t xml:space="preserve"> economic </w:t>
      </w:r>
      <w:r w:rsidRPr="0014254C">
        <w:rPr>
          <w:rStyle w:val="Emphasis"/>
          <w:highlight w:val="green"/>
        </w:rPr>
        <w:t>system</w:t>
      </w:r>
      <w:r w:rsidRPr="0014254C">
        <w:rPr>
          <w:rStyle w:val="Emphasis"/>
        </w:rPr>
        <w:t xml:space="preserve"> available, while </w:t>
      </w:r>
      <w:r w:rsidRPr="0014254C">
        <w:rPr>
          <w:rStyle w:val="Emphasis"/>
          <w:highlight w:val="green"/>
        </w:rPr>
        <w:t>socialist economies</w:t>
      </w:r>
      <w:r w:rsidRPr="0014254C">
        <w:rPr>
          <w:rStyle w:val="Emphasis"/>
        </w:rPr>
        <w:t xml:space="preserve"> like Venezuela’s destroy wealth and l</w:t>
      </w:r>
      <w:r w:rsidRPr="0014254C">
        <w:rPr>
          <w:rStyle w:val="Emphasis"/>
          <w:highlight w:val="green"/>
        </w:rPr>
        <w:t>eav</w:t>
      </w:r>
      <w:r w:rsidRPr="0014254C">
        <w:rPr>
          <w:rStyle w:val="Emphasis"/>
        </w:rPr>
        <w:t xml:space="preserve">e their </w:t>
      </w:r>
      <w:r w:rsidRPr="0014254C">
        <w:rPr>
          <w:rStyle w:val="Emphasis"/>
          <w:highlight w:val="green"/>
        </w:rPr>
        <w:t>citizens</w:t>
      </w:r>
      <w:r w:rsidRPr="0014254C">
        <w:rPr>
          <w:rStyle w:val="Emphasis"/>
        </w:rPr>
        <w:t xml:space="preserve"> </w:t>
      </w:r>
      <w:r w:rsidRPr="0014254C">
        <w:rPr>
          <w:rStyle w:val="Emphasis"/>
          <w:highlight w:val="green"/>
        </w:rPr>
        <w:t>impoverished</w:t>
      </w:r>
      <w:r w:rsidRPr="0014254C">
        <w:rPr>
          <w:rStyle w:val="Emphasis"/>
        </w:rPr>
        <w:t>, malnourished, sick, and desperate.</w:t>
      </w:r>
    </w:p>
    <w:p w14:paraId="08DB5791" w14:textId="77777777" w:rsidR="007B7D6D" w:rsidRPr="0014254C" w:rsidRDefault="007B7D6D" w:rsidP="007B7D6D">
      <w:pPr>
        <w:spacing w:line="240" w:lineRule="auto"/>
        <w:contextualSpacing/>
        <w:rPr>
          <w:sz w:val="16"/>
        </w:rPr>
      </w:pPr>
      <w:r w:rsidRPr="0014254C">
        <w:rPr>
          <w:sz w:val="16"/>
        </w:rPr>
        <w:t xml:space="preserve">The strength of market-based capitalism can be attributed to an incentive structure based on the three Ps: (1) prices determined by market forces, (2) a </w:t>
      </w:r>
      <w:proofErr w:type="spellStart"/>
      <w:proofErr w:type="gramStart"/>
      <w:r w:rsidRPr="0014254C">
        <w:rPr>
          <w:sz w:val="16"/>
        </w:rPr>
        <w:t>profitand</w:t>
      </w:r>
      <w:proofErr w:type="spellEnd"/>
      <w:proofErr w:type="gramEnd"/>
      <w:r w:rsidRPr="0014254C">
        <w:rPr>
          <w:sz w:val="16"/>
        </w:rPr>
        <w:t>-loss system of accounting, and (3) private property rights. The real-world failures of socialism can be traced directly to its neglect of these three incentive-enhancing features.</w:t>
      </w:r>
    </w:p>
    <w:p w14:paraId="61BB1DC1" w14:textId="77777777" w:rsidR="007B7D6D" w:rsidRDefault="007B7D6D" w:rsidP="007B7D6D">
      <w:pPr>
        <w:spacing w:line="240" w:lineRule="auto"/>
        <w:contextualSpacing/>
      </w:pPr>
    </w:p>
    <w:p w14:paraId="2005A9CD" w14:textId="44E16A04" w:rsidR="007B7D6D" w:rsidRDefault="00A8660A" w:rsidP="00A8660A">
      <w:pPr>
        <w:pStyle w:val="Heading3"/>
      </w:pPr>
      <w:r>
        <w:t>Socialism Fails --- Resources</w:t>
      </w:r>
    </w:p>
    <w:p w14:paraId="4F2AF830" w14:textId="0CE32EB0" w:rsidR="00A8660A" w:rsidRDefault="00A8660A" w:rsidP="00A8660A">
      <w:pPr>
        <w:pStyle w:val="Heading4"/>
      </w:pPr>
      <w:r>
        <w:t xml:space="preserve">Socialism destroys resource allocation. </w:t>
      </w:r>
    </w:p>
    <w:p w14:paraId="1B546D3E" w14:textId="4AC47608" w:rsidR="00A8660A" w:rsidRDefault="00A8660A" w:rsidP="00A8660A">
      <w:pPr>
        <w:spacing w:line="240" w:lineRule="auto"/>
        <w:contextualSpacing/>
      </w:pPr>
      <w:r w:rsidRPr="006B23B4">
        <w:rPr>
          <w:rStyle w:val="Style13ptBold"/>
        </w:rPr>
        <w:t xml:space="preserve">Perry </w:t>
      </w:r>
      <w:r>
        <w:rPr>
          <w:rStyle w:val="Style13ptBold"/>
        </w:rPr>
        <w:t>‘23</w:t>
      </w:r>
      <w:r>
        <w:t xml:space="preserve"> [Mark; November 14; professor of economics and finance in the School of Management at University of Michigan–Flint, Senior Fellow Emeritus at the American Enterprise Institute, MA and PhD in Economics at George Mason University, MBA at the University of Minnesota; American Enterprise Institute, “Why Socialism Fails,” </w:t>
      </w:r>
      <w:r w:rsidRPr="00CE0C80">
        <w:t>https://www.aei.org/research-products/report/why-socialism-fails/</w:t>
      </w:r>
      <w:r>
        <w:t>]</w:t>
      </w:r>
    </w:p>
    <w:p w14:paraId="55BF0D74" w14:textId="77777777" w:rsidR="00A8660A" w:rsidRDefault="00A8660A" w:rsidP="00A8660A">
      <w:pPr>
        <w:spacing w:line="240" w:lineRule="auto"/>
        <w:contextualSpacing/>
      </w:pPr>
    </w:p>
    <w:p w14:paraId="1D73F7FB" w14:textId="77777777" w:rsidR="00A8660A" w:rsidRPr="0006761D" w:rsidRDefault="00A8660A" w:rsidP="00A8660A">
      <w:pPr>
        <w:spacing w:line="240" w:lineRule="auto"/>
        <w:contextualSpacing/>
        <w:rPr>
          <w:sz w:val="16"/>
        </w:rPr>
      </w:pPr>
      <w:r w:rsidRPr="0006761D">
        <w:rPr>
          <w:sz w:val="16"/>
        </w:rPr>
        <w:t>Incentives Matter</w:t>
      </w:r>
    </w:p>
    <w:p w14:paraId="04FD0DB0" w14:textId="77777777" w:rsidR="00A8660A" w:rsidRPr="00CE0C80" w:rsidRDefault="00A8660A" w:rsidP="00A8660A">
      <w:pPr>
        <w:spacing w:line="240" w:lineRule="auto"/>
        <w:contextualSpacing/>
        <w:rPr>
          <w:rStyle w:val="StyleUnderline"/>
        </w:rPr>
      </w:pPr>
      <w:r w:rsidRPr="00CE0C80">
        <w:rPr>
          <w:rStyle w:val="StyleUnderline"/>
          <w:highlight w:val="green"/>
        </w:rPr>
        <w:t>Without</w:t>
      </w:r>
      <w:r w:rsidRPr="00CE0C80">
        <w:rPr>
          <w:rStyle w:val="StyleUnderline"/>
        </w:rPr>
        <w:t xml:space="preserve"> the incentives of market </w:t>
      </w:r>
      <w:r w:rsidRPr="00CE0C80">
        <w:rPr>
          <w:rStyle w:val="StyleUnderline"/>
          <w:highlight w:val="green"/>
        </w:rPr>
        <w:t>prices, p</w:t>
      </w:r>
      <w:r w:rsidRPr="0006761D">
        <w:rPr>
          <w:sz w:val="16"/>
        </w:rPr>
        <w:t>rofit-</w:t>
      </w:r>
      <w:r w:rsidRPr="00CE0C80">
        <w:rPr>
          <w:rStyle w:val="StyleUnderline"/>
          <w:highlight w:val="green"/>
        </w:rPr>
        <w:t>and-l</w:t>
      </w:r>
      <w:r w:rsidRPr="0006761D">
        <w:rPr>
          <w:sz w:val="16"/>
        </w:rPr>
        <w:t>oss</w:t>
      </w:r>
      <w:r w:rsidRPr="00CE0C80">
        <w:rPr>
          <w:rStyle w:val="StyleUnderline"/>
        </w:rPr>
        <w:t xml:space="preserve"> accounting, and well-defined </w:t>
      </w:r>
      <w:r w:rsidRPr="00CE0C80">
        <w:rPr>
          <w:rStyle w:val="StyleUnderline"/>
          <w:highlight w:val="green"/>
        </w:rPr>
        <w:t>property rights,</w:t>
      </w:r>
      <w:r w:rsidRPr="00CE0C80">
        <w:rPr>
          <w:rStyle w:val="StyleUnderline"/>
        </w:rPr>
        <w:t xml:space="preserve"> </w:t>
      </w:r>
      <w:r w:rsidRPr="00CE0C80">
        <w:rPr>
          <w:rStyle w:val="StyleUnderline"/>
          <w:highlight w:val="green"/>
        </w:rPr>
        <w:t>socialist</w:t>
      </w:r>
      <w:r w:rsidRPr="00CE0C80">
        <w:rPr>
          <w:rStyle w:val="StyleUnderline"/>
        </w:rPr>
        <w:t xml:space="preserve"> </w:t>
      </w:r>
      <w:r w:rsidRPr="00CE0C80">
        <w:rPr>
          <w:rStyle w:val="StyleUnderline"/>
          <w:highlight w:val="green"/>
        </w:rPr>
        <w:t>economies</w:t>
      </w:r>
      <w:r w:rsidRPr="00CE0C80">
        <w:rPr>
          <w:rStyle w:val="StyleUnderline"/>
        </w:rPr>
        <w:t xml:space="preserve"> stagnate and wither. Their economic </w:t>
      </w:r>
      <w:r w:rsidRPr="00CE0C80">
        <w:rPr>
          <w:rStyle w:val="StyleUnderline"/>
          <w:highlight w:val="green"/>
        </w:rPr>
        <w:t>atrophy</w:t>
      </w:r>
      <w:r w:rsidRPr="00CE0C80">
        <w:rPr>
          <w:rStyle w:val="StyleUnderline"/>
        </w:rPr>
        <w:t xml:space="preserve"> is a direct consequence of their </w:t>
      </w:r>
      <w:r w:rsidRPr="00CE0C80">
        <w:rPr>
          <w:rStyle w:val="StyleUnderline"/>
          <w:highlight w:val="green"/>
        </w:rPr>
        <w:t>neglect</w:t>
      </w:r>
      <w:r w:rsidRPr="00CE0C80">
        <w:rPr>
          <w:rStyle w:val="StyleUnderline"/>
        </w:rPr>
        <w:t xml:space="preserve"> of economic </w:t>
      </w:r>
      <w:r w:rsidRPr="00CE0C80">
        <w:rPr>
          <w:rStyle w:val="StyleUnderline"/>
          <w:highlight w:val="green"/>
        </w:rPr>
        <w:t>incentives</w:t>
      </w:r>
      <w:r w:rsidRPr="00CE0C80">
        <w:rPr>
          <w:rStyle w:val="StyleUnderline"/>
        </w:rPr>
        <w:t>.</w:t>
      </w:r>
    </w:p>
    <w:p w14:paraId="7B02C092" w14:textId="77777777" w:rsidR="00A8660A" w:rsidRPr="00CE0C80" w:rsidRDefault="00A8660A" w:rsidP="00A8660A">
      <w:pPr>
        <w:spacing w:line="240" w:lineRule="auto"/>
        <w:contextualSpacing/>
        <w:rPr>
          <w:rStyle w:val="StyleUnderline"/>
        </w:rPr>
      </w:pPr>
      <w:r w:rsidRPr="0006761D">
        <w:rPr>
          <w:sz w:val="16"/>
        </w:rPr>
        <w:t xml:space="preserve">As we can learn from Venezuela today, </w:t>
      </w:r>
      <w:r w:rsidRPr="00CE0C80">
        <w:rPr>
          <w:rStyle w:val="Emphasis"/>
          <w:highlight w:val="green"/>
        </w:rPr>
        <w:t>no bounty of</w:t>
      </w:r>
      <w:r w:rsidRPr="00CE0C80">
        <w:rPr>
          <w:rStyle w:val="Emphasis"/>
        </w:rPr>
        <w:t xml:space="preserve"> </w:t>
      </w:r>
      <w:r w:rsidRPr="00CE0C80">
        <w:rPr>
          <w:rStyle w:val="StyleUnderline"/>
        </w:rPr>
        <w:t xml:space="preserve">natural </w:t>
      </w:r>
      <w:r w:rsidRPr="00CE0C80">
        <w:rPr>
          <w:rStyle w:val="Emphasis"/>
          <w:highlight w:val="green"/>
        </w:rPr>
        <w:t>resources</w:t>
      </w:r>
      <w:r w:rsidRPr="00CE0C80">
        <w:rPr>
          <w:rStyle w:val="StyleUnderline"/>
        </w:rPr>
        <w:t xml:space="preserve"> </w:t>
      </w:r>
      <w:r w:rsidRPr="00CE0C80">
        <w:rPr>
          <w:rStyle w:val="StyleUnderline"/>
          <w:highlight w:val="green"/>
        </w:rPr>
        <w:t>can</w:t>
      </w:r>
      <w:r w:rsidRPr="00CE0C80">
        <w:rPr>
          <w:rStyle w:val="StyleUnderline"/>
        </w:rPr>
        <w:t xml:space="preserve"> ever </w:t>
      </w:r>
      <w:r w:rsidRPr="00CE0C80">
        <w:rPr>
          <w:rStyle w:val="StyleUnderline"/>
          <w:highlight w:val="green"/>
        </w:rPr>
        <w:t>compensate</w:t>
      </w:r>
      <w:r w:rsidRPr="00CE0C80">
        <w:rPr>
          <w:rStyle w:val="StyleUnderline"/>
        </w:rPr>
        <w:t xml:space="preserve"> a country for its lack of an efficient system of incentives. </w:t>
      </w:r>
      <w:r w:rsidRPr="00CE0C80">
        <w:rPr>
          <w:rStyle w:val="StyleUnderline"/>
          <w:highlight w:val="green"/>
        </w:rPr>
        <w:t>Venezuela</w:t>
      </w:r>
      <w:r w:rsidRPr="00CE0C80">
        <w:rPr>
          <w:rStyle w:val="StyleUnderline"/>
        </w:rPr>
        <w:t xml:space="preserve"> has the world’s </w:t>
      </w:r>
      <w:r w:rsidRPr="00CE0C80">
        <w:rPr>
          <w:rStyle w:val="StyleUnderline"/>
          <w:highlight w:val="green"/>
        </w:rPr>
        <w:t xml:space="preserve">largest </w:t>
      </w:r>
      <w:r w:rsidRPr="00CE0C80">
        <w:rPr>
          <w:rStyle w:val="StyleUnderline"/>
        </w:rPr>
        <w:t>reserves</w:t>
      </w:r>
      <w:r w:rsidRPr="00CE0C80">
        <w:rPr>
          <w:rStyle w:val="StyleUnderline"/>
          <w:highlight w:val="green"/>
        </w:rPr>
        <w:t xml:space="preserve"> of</w:t>
      </w:r>
      <w:r w:rsidRPr="00CE0C80">
        <w:rPr>
          <w:rStyle w:val="StyleUnderline"/>
        </w:rPr>
        <w:t xml:space="preserve"> one of the most precious commodities on the planet—crude </w:t>
      </w:r>
      <w:r w:rsidRPr="00CE0C80">
        <w:rPr>
          <w:rStyle w:val="StyleUnderline"/>
          <w:highlight w:val="green"/>
        </w:rPr>
        <w:t>oil</w:t>
      </w:r>
      <w:r w:rsidRPr="0006761D">
        <w:rPr>
          <w:sz w:val="16"/>
        </w:rPr>
        <w:t>. (Venezuela’s reserves are 8.6 times greater than America’s.)4</w:t>
      </w:r>
      <w:r w:rsidRPr="00CE0C80">
        <w:rPr>
          <w:rStyle w:val="StyleUnderline"/>
        </w:rPr>
        <w:t xml:space="preserve"> </w:t>
      </w:r>
      <w:r w:rsidRPr="00CE0C80">
        <w:rPr>
          <w:rStyle w:val="StyleUnderline"/>
          <w:highlight w:val="green"/>
        </w:rPr>
        <w:t>Russia</w:t>
      </w:r>
      <w:r w:rsidRPr="0006761D">
        <w:rPr>
          <w:sz w:val="16"/>
        </w:rPr>
        <w:t xml:space="preserve">, as another example, </w:t>
      </w:r>
      <w:r w:rsidRPr="00CE0C80">
        <w:rPr>
          <w:rStyle w:val="StyleUnderline"/>
        </w:rPr>
        <w:t xml:space="preserve">is </w:t>
      </w:r>
      <w:r w:rsidRPr="00CE0C80">
        <w:rPr>
          <w:rStyle w:val="StyleUnderline"/>
          <w:highlight w:val="green"/>
        </w:rPr>
        <w:t>one of</w:t>
      </w:r>
      <w:r w:rsidRPr="00CE0C80">
        <w:rPr>
          <w:rStyle w:val="StyleUnderline"/>
        </w:rPr>
        <w:t xml:space="preserve"> the world’s </w:t>
      </w:r>
      <w:r w:rsidRPr="00CE0C80">
        <w:rPr>
          <w:rStyle w:val="StyleUnderline"/>
          <w:highlight w:val="green"/>
        </w:rPr>
        <w:t>wealthiest</w:t>
      </w:r>
      <w:r w:rsidRPr="00CE0C80">
        <w:rPr>
          <w:rStyle w:val="StyleUnderline"/>
        </w:rPr>
        <w:t xml:space="preserve"> countries in terms of natural resources; it has some of the largest reserves of oil, natural gas, diamonds, and gold. Its valuable farmland, lakes, rivers, and streams stretch across a land area that encompasses 11 time zones. </w:t>
      </w:r>
      <w:r w:rsidRPr="00CE0C80">
        <w:rPr>
          <w:rStyle w:val="StyleUnderline"/>
          <w:highlight w:val="green"/>
        </w:rPr>
        <w:t>Yet</w:t>
      </w:r>
      <w:r w:rsidRPr="00CE0C80">
        <w:rPr>
          <w:rStyle w:val="StyleUnderline"/>
        </w:rPr>
        <w:t xml:space="preserve"> both Russia and Venezuela remain </w:t>
      </w:r>
      <w:r w:rsidRPr="00CE0C80">
        <w:rPr>
          <w:rStyle w:val="Emphasis"/>
          <w:highlight w:val="green"/>
        </w:rPr>
        <w:t>poor.</w:t>
      </w:r>
      <w:r w:rsidRPr="00CE0C80">
        <w:rPr>
          <w:rStyle w:val="StyleUnderline"/>
        </w:rPr>
        <w:t xml:space="preserve"> Natural resources are helpful, but the ultimate resources of any country are the unlimited resources of its people— human resources.</w:t>
      </w:r>
    </w:p>
    <w:p w14:paraId="33A2A49D" w14:textId="77777777" w:rsidR="00A8660A" w:rsidRPr="00CE0C80" w:rsidRDefault="00A8660A" w:rsidP="00A8660A">
      <w:pPr>
        <w:spacing w:line="240" w:lineRule="auto"/>
        <w:contextualSpacing/>
        <w:rPr>
          <w:rStyle w:val="StyleUnderline"/>
        </w:rPr>
      </w:pPr>
      <w:r w:rsidRPr="0006761D">
        <w:rPr>
          <w:sz w:val="16"/>
        </w:rPr>
        <w:t xml:space="preserve">By their </w:t>
      </w:r>
      <w:r w:rsidRPr="00CE0C80">
        <w:rPr>
          <w:rStyle w:val="StyleUnderline"/>
        </w:rPr>
        <w:t>failure to foster, promote, and nurture their people’s potential through incentive-enhancing institutions</w:t>
      </w:r>
      <w:r w:rsidRPr="00CE0C80">
        <w:rPr>
          <w:rStyle w:val="StyleUnderline"/>
          <w:highlight w:val="green"/>
        </w:rPr>
        <w:t>, central</w:t>
      </w:r>
      <w:r w:rsidRPr="0006761D">
        <w:rPr>
          <w:sz w:val="16"/>
        </w:rPr>
        <w:t>ly</w:t>
      </w:r>
      <w:r w:rsidRPr="00CE0C80">
        <w:rPr>
          <w:rStyle w:val="StyleUnderline"/>
        </w:rPr>
        <w:t xml:space="preserve"> planned socialist </w:t>
      </w:r>
      <w:r w:rsidRPr="00CE0C80">
        <w:rPr>
          <w:rStyle w:val="StyleUnderline"/>
          <w:highlight w:val="green"/>
        </w:rPr>
        <w:t>economies</w:t>
      </w:r>
      <w:r w:rsidRPr="00CE0C80">
        <w:rPr>
          <w:rStyle w:val="StyleUnderline"/>
        </w:rPr>
        <w:t xml:space="preserve"> </w:t>
      </w:r>
      <w:r w:rsidRPr="00CE0C80">
        <w:rPr>
          <w:rStyle w:val="StyleUnderline"/>
          <w:highlight w:val="green"/>
        </w:rPr>
        <w:t>deprive</w:t>
      </w:r>
      <w:r w:rsidRPr="00CE0C80">
        <w:rPr>
          <w:rStyle w:val="StyleUnderline"/>
        </w:rPr>
        <w:t xml:space="preserve"> the human spirit of its full </w:t>
      </w:r>
      <w:r w:rsidRPr="00CE0C80">
        <w:rPr>
          <w:rStyle w:val="StyleUnderline"/>
          <w:highlight w:val="green"/>
        </w:rPr>
        <w:t>development</w:t>
      </w:r>
      <w:r w:rsidRPr="0006761D">
        <w:rPr>
          <w:sz w:val="16"/>
        </w:rPr>
        <w:t xml:space="preserve">. </w:t>
      </w:r>
      <w:r w:rsidRPr="00CE0C80">
        <w:rPr>
          <w:rStyle w:val="StyleUnderline"/>
        </w:rPr>
        <w:t xml:space="preserve">Socialism fails because it </w:t>
      </w:r>
      <w:r w:rsidRPr="00CE0C80">
        <w:rPr>
          <w:rStyle w:val="Emphasis"/>
          <w:highlight w:val="green"/>
        </w:rPr>
        <w:t>kills</w:t>
      </w:r>
      <w:r w:rsidRPr="00CE0C80">
        <w:rPr>
          <w:rStyle w:val="StyleUnderline"/>
        </w:rPr>
        <w:t xml:space="preserve"> and destroys </w:t>
      </w:r>
      <w:r w:rsidRPr="00CE0C80">
        <w:rPr>
          <w:rStyle w:val="Emphasis"/>
          <w:highlight w:val="green"/>
        </w:rPr>
        <w:t>the human spirit.</w:t>
      </w:r>
      <w:r w:rsidRPr="0006761D">
        <w:rPr>
          <w:sz w:val="16"/>
        </w:rPr>
        <w:t xml:space="preserve"> Just ask </w:t>
      </w:r>
      <w:r w:rsidRPr="00CE0C80">
        <w:rPr>
          <w:rStyle w:val="Emphasis"/>
          <w:highlight w:val="green"/>
        </w:rPr>
        <w:t>the millions of starving,</w:t>
      </w:r>
      <w:r w:rsidRPr="0006761D">
        <w:rPr>
          <w:sz w:val="16"/>
        </w:rPr>
        <w:t xml:space="preserve"> </w:t>
      </w:r>
      <w:r w:rsidRPr="00CE0C80">
        <w:rPr>
          <w:rStyle w:val="StyleUnderline"/>
        </w:rPr>
        <w:t>malnourished, desperate people leaving Venezuela today for Brazil, Colombia, Ecuador, and Peru.</w:t>
      </w:r>
    </w:p>
    <w:p w14:paraId="0191F361" w14:textId="77777777" w:rsidR="00A8660A" w:rsidRPr="00CE0C80" w:rsidRDefault="00A8660A" w:rsidP="00A8660A">
      <w:pPr>
        <w:spacing w:line="240" w:lineRule="auto"/>
        <w:contextualSpacing/>
        <w:rPr>
          <w:rStyle w:val="StyleUnderline"/>
        </w:rPr>
      </w:pPr>
      <w:r w:rsidRPr="00CE0C80">
        <w:rPr>
          <w:rStyle w:val="StyleUnderline"/>
        </w:rPr>
        <w:t xml:space="preserve">As </w:t>
      </w:r>
      <w:r w:rsidRPr="00CE0C80">
        <w:rPr>
          <w:rStyle w:val="StyleUnderline"/>
          <w:highlight w:val="green"/>
        </w:rPr>
        <w:t>socialist</w:t>
      </w:r>
      <w:r w:rsidRPr="00CE0C80">
        <w:rPr>
          <w:rStyle w:val="StyleUnderline"/>
        </w:rPr>
        <w:t xml:space="preserve"> economies </w:t>
      </w:r>
      <w:r w:rsidRPr="00CE0C80">
        <w:rPr>
          <w:rStyle w:val="StyleUnderline"/>
          <w:highlight w:val="green"/>
        </w:rPr>
        <w:t>around</w:t>
      </w:r>
      <w:r w:rsidRPr="00CE0C80">
        <w:rPr>
          <w:rStyle w:val="StyleUnderline"/>
        </w:rPr>
        <w:t xml:space="preserve"> the </w:t>
      </w:r>
      <w:r w:rsidRPr="00CE0C80">
        <w:rPr>
          <w:rStyle w:val="StyleUnderline"/>
          <w:highlight w:val="green"/>
        </w:rPr>
        <w:t>world</w:t>
      </w:r>
      <w:r w:rsidRPr="00CE0C80">
        <w:rPr>
          <w:rStyle w:val="StyleUnderline"/>
        </w:rPr>
        <w:t xml:space="preserve"> inevitably move toward free markets, capitalism, and democracy, they will </w:t>
      </w:r>
      <w:r w:rsidRPr="00CE0C80">
        <w:rPr>
          <w:rStyle w:val="StyleUnderline"/>
          <w:highlight w:val="green"/>
        </w:rPr>
        <w:t>look to the U</w:t>
      </w:r>
      <w:r w:rsidRPr="0006761D">
        <w:rPr>
          <w:sz w:val="16"/>
        </w:rPr>
        <w:t xml:space="preserve">nited </w:t>
      </w:r>
      <w:r w:rsidRPr="00CE0C80">
        <w:rPr>
          <w:rStyle w:val="StyleUnderline"/>
          <w:highlight w:val="green"/>
        </w:rPr>
        <w:t>S</w:t>
      </w:r>
      <w:r w:rsidRPr="0006761D">
        <w:rPr>
          <w:sz w:val="16"/>
        </w:rPr>
        <w:t xml:space="preserve">tates </w:t>
      </w:r>
      <w:r w:rsidRPr="00CE0C80">
        <w:rPr>
          <w:rStyle w:val="StyleUnderline"/>
        </w:rPr>
        <w:t xml:space="preserve">for guidance and support </w:t>
      </w:r>
      <w:r w:rsidRPr="00CE0C80">
        <w:rPr>
          <w:rStyle w:val="StyleUnderline"/>
          <w:highlight w:val="green"/>
        </w:rPr>
        <w:t>during</w:t>
      </w:r>
      <w:r w:rsidRPr="00CE0C80">
        <w:rPr>
          <w:rStyle w:val="StyleUnderline"/>
        </w:rPr>
        <w:t xml:space="preserve"> the </w:t>
      </w:r>
      <w:r w:rsidRPr="00CE0C80">
        <w:rPr>
          <w:rStyle w:val="StyleUnderline"/>
          <w:highlight w:val="green"/>
        </w:rPr>
        <w:t>transition</w:t>
      </w:r>
      <w:r w:rsidRPr="00CE0C80">
        <w:rPr>
          <w:rStyle w:val="StyleUnderline"/>
        </w:rPr>
        <w:t>.</w:t>
      </w:r>
      <w:r w:rsidRPr="0006761D">
        <w:rPr>
          <w:sz w:val="16"/>
        </w:rPr>
        <w:t xml:space="preserve"> </w:t>
      </w:r>
      <w:r w:rsidRPr="00CE0C80">
        <w:rPr>
          <w:rStyle w:val="StyleUnderline"/>
        </w:rPr>
        <w:t xml:space="preserve">With an unparalleled 250- year tradition of open markets and limited government, the </w:t>
      </w:r>
      <w:r w:rsidRPr="00CE0C80">
        <w:rPr>
          <w:rStyle w:val="StyleUnderline"/>
          <w:highlight w:val="green"/>
        </w:rPr>
        <w:t>U</w:t>
      </w:r>
      <w:r w:rsidRPr="0006761D">
        <w:rPr>
          <w:sz w:val="16"/>
        </w:rPr>
        <w:t xml:space="preserve">nited </w:t>
      </w:r>
      <w:r w:rsidRPr="00CE0C80">
        <w:rPr>
          <w:rStyle w:val="StyleUnderline"/>
          <w:highlight w:val="green"/>
        </w:rPr>
        <w:t>S</w:t>
      </w:r>
      <w:r w:rsidRPr="0006761D">
        <w:rPr>
          <w:sz w:val="16"/>
        </w:rPr>
        <w:t xml:space="preserve">tates </w:t>
      </w:r>
      <w:r w:rsidRPr="00CE0C80">
        <w:rPr>
          <w:rStyle w:val="StyleUnderline"/>
        </w:rPr>
        <w:t xml:space="preserve">is uniquely qualified to be the </w:t>
      </w:r>
      <w:r w:rsidRPr="00CE0C80">
        <w:rPr>
          <w:rStyle w:val="StyleUnderline"/>
          <w:highlight w:val="green"/>
        </w:rPr>
        <w:t>guiding</w:t>
      </w:r>
      <w:r w:rsidRPr="00CE0C80">
        <w:rPr>
          <w:rStyle w:val="StyleUnderline"/>
        </w:rPr>
        <w:t xml:space="preserve"> </w:t>
      </w:r>
      <w:r w:rsidRPr="00CE0C80">
        <w:rPr>
          <w:rStyle w:val="StyleUnderline"/>
          <w:highlight w:val="green"/>
        </w:rPr>
        <w:t>light</w:t>
      </w:r>
      <w:r w:rsidRPr="00CE0C80">
        <w:rPr>
          <w:rStyle w:val="StyleUnderline"/>
        </w:rPr>
        <w:t xml:space="preserve"> for countries like Venezuela in their eventual transition to freedom and liberty.</w:t>
      </w:r>
    </w:p>
    <w:p w14:paraId="573289A2" w14:textId="77777777" w:rsidR="00A8660A" w:rsidRPr="00CE0C80" w:rsidRDefault="00A8660A" w:rsidP="00A8660A">
      <w:pPr>
        <w:spacing w:line="240" w:lineRule="auto"/>
        <w:contextualSpacing/>
        <w:rPr>
          <w:rStyle w:val="StyleUnderline"/>
        </w:rPr>
      </w:pPr>
      <w:r w:rsidRPr="00CE0C80">
        <w:rPr>
          <w:rStyle w:val="Emphasis"/>
          <w:highlight w:val="green"/>
        </w:rPr>
        <w:t>Despite</w:t>
      </w:r>
      <w:r w:rsidRPr="0006761D">
        <w:rPr>
          <w:sz w:val="16"/>
        </w:rPr>
        <w:t xml:space="preserve"> a recent trend among young </w:t>
      </w:r>
      <w:r w:rsidRPr="00CE0C80">
        <w:rPr>
          <w:rStyle w:val="StyleUnderline"/>
        </w:rPr>
        <w:t xml:space="preserve">Americans who have misguidedly embraced </w:t>
      </w:r>
      <w:r w:rsidRPr="00CE0C80">
        <w:rPr>
          <w:rStyle w:val="Emphasis"/>
          <w:highlight w:val="green"/>
        </w:rPr>
        <w:t>socialist</w:t>
      </w:r>
      <w:r w:rsidRPr="00CE0C80">
        <w:rPr>
          <w:rStyle w:val="StyleUnderline"/>
        </w:rPr>
        <w:t xml:space="preserve"> ideology and </w:t>
      </w:r>
      <w:r w:rsidRPr="00CE0C80">
        <w:rPr>
          <w:rStyle w:val="Emphasis"/>
          <w:highlight w:val="green"/>
        </w:rPr>
        <w:t>propaganda,</w:t>
      </w:r>
      <w:r w:rsidRPr="00CE0C80">
        <w:rPr>
          <w:rStyle w:val="StyleUnderline"/>
        </w:rPr>
        <w:t xml:space="preserve"> the U</w:t>
      </w:r>
      <w:r w:rsidRPr="0006761D">
        <w:rPr>
          <w:sz w:val="16"/>
        </w:rPr>
        <w:t xml:space="preserve">nited </w:t>
      </w:r>
      <w:r w:rsidRPr="00CE0C80">
        <w:rPr>
          <w:rStyle w:val="StyleUnderline"/>
        </w:rPr>
        <w:t>S</w:t>
      </w:r>
      <w:r w:rsidRPr="0006761D">
        <w:rPr>
          <w:sz w:val="16"/>
        </w:rPr>
        <w:t xml:space="preserve">tates </w:t>
      </w:r>
      <w:r w:rsidRPr="00CE0C80">
        <w:rPr>
          <w:rStyle w:val="StyleUnderline"/>
        </w:rPr>
        <w:t xml:space="preserve">has an </w:t>
      </w:r>
      <w:r w:rsidRPr="00CE0C80">
        <w:rPr>
          <w:rStyle w:val="StyleUnderline"/>
          <w:highlight w:val="green"/>
        </w:rPr>
        <w:t>obligation</w:t>
      </w:r>
      <w:r w:rsidRPr="00CE0C80">
        <w:rPr>
          <w:rStyle w:val="StyleUnderline"/>
        </w:rPr>
        <w:t xml:space="preserve"> </w:t>
      </w:r>
      <w:r w:rsidRPr="00CE0C80">
        <w:rPr>
          <w:rStyle w:val="StyleUnderline"/>
          <w:highlight w:val="green"/>
        </w:rPr>
        <w:t>to</w:t>
      </w:r>
      <w:r w:rsidRPr="00CE0C80">
        <w:rPr>
          <w:rStyle w:val="StyleUnderline"/>
        </w:rPr>
        <w:t xml:space="preserve"> continue providing a framework of free markets and democracy for the global transition to freedom. Americans’ responsibility to the rest of the world is to continue </w:t>
      </w:r>
      <w:r w:rsidRPr="00CE0C80">
        <w:rPr>
          <w:rStyle w:val="StyleUnderline"/>
          <w:highlight w:val="green"/>
        </w:rPr>
        <w:t>fight</w:t>
      </w:r>
      <w:r w:rsidRPr="0006761D">
        <w:rPr>
          <w:sz w:val="16"/>
        </w:rPr>
        <w:t>ing</w:t>
      </w:r>
      <w:r w:rsidRPr="00CE0C80">
        <w:rPr>
          <w:rStyle w:val="StyleUnderline"/>
        </w:rPr>
        <w:t xml:space="preserve"> the seductiveness of </w:t>
      </w:r>
      <w:r w:rsidRPr="00CE0C80">
        <w:rPr>
          <w:rStyle w:val="StyleUnderline"/>
          <w:highlight w:val="green"/>
        </w:rPr>
        <w:t>statism</w:t>
      </w:r>
      <w:r w:rsidRPr="00CE0C80">
        <w:rPr>
          <w:rStyle w:val="StyleUnderline"/>
        </w:rPr>
        <w:t xml:space="preserve"> around the world and at home</w:t>
      </w:r>
      <w:r w:rsidRPr="0006761D">
        <w:rPr>
          <w:sz w:val="16"/>
        </w:rPr>
        <w:t xml:space="preserve">, as promoted by socialists like Sen. Sanders and Rep. Alexandria Ocasio-Cortez (D-NY). </w:t>
      </w:r>
      <w:r w:rsidRPr="00CE0C80">
        <w:rPr>
          <w:rStyle w:val="StyleUnderline"/>
        </w:rPr>
        <w:t xml:space="preserve">The seductive nature of statism is </w:t>
      </w:r>
      <w:r w:rsidRPr="00CE0C80">
        <w:rPr>
          <w:rStyle w:val="StyleUnderline"/>
          <w:highlight w:val="green"/>
        </w:rPr>
        <w:t>strong</w:t>
      </w:r>
      <w:r w:rsidRPr="00CE0C80">
        <w:rPr>
          <w:rStyle w:val="StyleUnderline"/>
        </w:rPr>
        <w:t xml:space="preserve">, especially </w:t>
      </w:r>
      <w:r w:rsidRPr="00CE0C80">
        <w:rPr>
          <w:rStyle w:val="StyleUnderline"/>
          <w:highlight w:val="green"/>
        </w:rPr>
        <w:t>to</w:t>
      </w:r>
      <w:r w:rsidRPr="00CE0C80">
        <w:rPr>
          <w:rStyle w:val="StyleUnderline"/>
        </w:rPr>
        <w:t xml:space="preserve"> the young and </w:t>
      </w:r>
      <w:r w:rsidRPr="00CE0C80">
        <w:rPr>
          <w:rStyle w:val="StyleUnderline"/>
          <w:highlight w:val="green"/>
        </w:rPr>
        <w:t>ill-informed</w:t>
      </w:r>
      <w:r w:rsidRPr="00CE0C80">
        <w:rPr>
          <w:rStyle w:val="StyleUnderline"/>
        </w:rPr>
        <w:t>, and it continues to tempt and lure us into the Barmecidal illusion that socialism can create wealth.</w:t>
      </w:r>
    </w:p>
    <w:p w14:paraId="48D6EAF0" w14:textId="77777777" w:rsidR="00A8660A" w:rsidRPr="0006761D" w:rsidRDefault="00A8660A" w:rsidP="00A8660A">
      <w:pPr>
        <w:spacing w:line="240" w:lineRule="auto"/>
        <w:contextualSpacing/>
        <w:rPr>
          <w:sz w:val="16"/>
        </w:rPr>
      </w:pPr>
      <w:r w:rsidRPr="0006761D">
        <w:rPr>
          <w:sz w:val="16"/>
        </w:rPr>
        <w:t xml:space="preserve">The temptress of the kind of socialism advanced today by Sanders and Ocasio-Cortez is constantly luring young Americans with an enticing offer: Give up a little of your freedom, and I will give you a little more economic security—and free college tuition, free health care, and guaranteed housing. As Venezuela’s experience has clearly demonstrated, </w:t>
      </w:r>
      <w:r w:rsidRPr="00CE0C80">
        <w:rPr>
          <w:rStyle w:val="StyleUnderline"/>
        </w:rPr>
        <w:t xml:space="preserve">the bargain is </w:t>
      </w:r>
      <w:r w:rsidRPr="00CE0C80">
        <w:rPr>
          <w:rStyle w:val="Emphasis"/>
          <w:highlight w:val="green"/>
        </w:rPr>
        <w:t>tempting, but</w:t>
      </w:r>
      <w:r w:rsidRPr="00CE0C80">
        <w:rPr>
          <w:rStyle w:val="StyleUnderline"/>
        </w:rPr>
        <w:t xml:space="preserve"> it </w:t>
      </w:r>
      <w:r w:rsidRPr="00CE0C80">
        <w:rPr>
          <w:rStyle w:val="Emphasis"/>
          <w:highlight w:val="green"/>
        </w:rPr>
        <w:t>never pays off</w:t>
      </w:r>
      <w:r w:rsidRPr="00CE0C80">
        <w:rPr>
          <w:rStyle w:val="StyleUnderline"/>
        </w:rPr>
        <w:t xml:space="preserve"> in the long run.</w:t>
      </w:r>
      <w:r w:rsidRPr="0006761D">
        <w:rPr>
          <w:sz w:val="16"/>
        </w:rPr>
        <w:t xml:space="preserve"> The unfortunate citizens of Venezuela have ended up losing both their freedom and their economic security.</w:t>
      </w:r>
    </w:p>
    <w:p w14:paraId="77FFCB61" w14:textId="77777777" w:rsidR="00A8660A" w:rsidRPr="0006761D" w:rsidRDefault="00A8660A" w:rsidP="00A8660A">
      <w:pPr>
        <w:spacing w:line="240" w:lineRule="auto"/>
        <w:contextualSpacing/>
        <w:rPr>
          <w:sz w:val="16"/>
        </w:rPr>
      </w:pPr>
      <w:r w:rsidRPr="0006761D">
        <w:rPr>
          <w:sz w:val="16"/>
        </w:rPr>
        <w:t>Programs like socialized medicine, free college, guaranteed jobs, free housing, and living wage laws will continue to entice us because, on the surface, they appear expedient and beneficial. But those programs, like all socialist programs, will fail in the long run regardless of initial appearances. These programs are part of the dangerous big lie of socialism because they ignore the important role of incentives.</w:t>
      </w:r>
    </w:p>
    <w:p w14:paraId="2B2A5268" w14:textId="77777777" w:rsidR="00A8660A" w:rsidRPr="0006761D" w:rsidRDefault="00A8660A" w:rsidP="00A8660A">
      <w:pPr>
        <w:spacing w:line="240" w:lineRule="auto"/>
        <w:contextualSpacing/>
        <w:rPr>
          <w:sz w:val="16"/>
        </w:rPr>
      </w:pPr>
      <w:r w:rsidRPr="0006761D">
        <w:rPr>
          <w:sz w:val="16"/>
        </w:rPr>
        <w:t>As we’ve learned from the recent rising popularity of Sanders and Ocasio-Cortez, socialism remains a constant temptation. We must be vigilant in our fight against it, not only around the globe but also in the United States.</w:t>
      </w:r>
    </w:p>
    <w:p w14:paraId="11A83787" w14:textId="77777777" w:rsidR="00A8660A" w:rsidRPr="0006761D" w:rsidRDefault="00A8660A" w:rsidP="00A8660A">
      <w:pPr>
        <w:spacing w:line="240" w:lineRule="auto"/>
        <w:contextualSpacing/>
        <w:rPr>
          <w:sz w:val="16"/>
        </w:rPr>
      </w:pPr>
      <w:r w:rsidRPr="0006761D">
        <w:rPr>
          <w:sz w:val="16"/>
        </w:rPr>
        <w:t xml:space="preserve">In the 20th century, socialism’s failure inspired a worldwide renaissance of freedom and liberty in the 1980s and 1990s. For the first time in global history, </w:t>
      </w:r>
      <w:proofErr w:type="gramStart"/>
      <w:r w:rsidRPr="0006761D">
        <w:rPr>
          <w:sz w:val="16"/>
        </w:rPr>
        <w:t>a majority of</w:t>
      </w:r>
      <w:proofErr w:type="gramEnd"/>
      <w:r w:rsidRPr="0006761D">
        <w:rPr>
          <w:sz w:val="16"/>
        </w:rPr>
        <w:t xml:space="preserve"> the world’s people were living in free societies or societies rapidly moving toward freedom.</w:t>
      </w:r>
    </w:p>
    <w:p w14:paraId="7D66DE0D" w14:textId="77777777" w:rsidR="00A8660A" w:rsidRPr="0006761D" w:rsidRDefault="00A8660A" w:rsidP="00A8660A">
      <w:pPr>
        <w:spacing w:line="240" w:lineRule="auto"/>
        <w:contextualSpacing/>
        <w:rPr>
          <w:sz w:val="16"/>
        </w:rPr>
      </w:pPr>
      <w:r w:rsidRPr="0006761D">
        <w:rPr>
          <w:sz w:val="16"/>
        </w:rPr>
        <w:t xml:space="preserve">In the 21st century, capitalism will play a major role in the inevitable global revival of liberty and prosperity because it nurtures the human spirit, inspires human creativity, and promotes the spirit of enterprise. By providing a powerful system of incentives that promotes thrift, hard work, and efficiency, capitalism creates wealth and prosperity. </w:t>
      </w:r>
    </w:p>
    <w:p w14:paraId="6E6198C6" w14:textId="77777777" w:rsidR="00A8660A" w:rsidRPr="0006761D" w:rsidRDefault="00A8660A" w:rsidP="00A8660A">
      <w:pPr>
        <w:spacing w:line="240" w:lineRule="auto"/>
        <w:contextualSpacing/>
        <w:rPr>
          <w:rStyle w:val="StyleUnderline"/>
        </w:rPr>
      </w:pPr>
      <w:r w:rsidRPr="0006761D">
        <w:rPr>
          <w:rStyle w:val="StyleUnderline"/>
        </w:rPr>
        <w:t>Socialism is being repackaged and recycled by today’s left-leaning politicians and is being taken seriously by a new young and gullible generation whose members weren’t even alive when the historic events of the 1980s and 1990</w:t>
      </w:r>
      <w:proofErr w:type="gramStart"/>
      <w:r w:rsidRPr="0006761D">
        <w:rPr>
          <w:sz w:val="16"/>
        </w:rPr>
        <w:t>s—</w:t>
      </w:r>
      <w:proofErr w:type="gramEnd"/>
      <w:r w:rsidRPr="0006761D">
        <w:rPr>
          <w:sz w:val="16"/>
        </w:rPr>
        <w:t xml:space="preserve">most notably, the fall of the Berlin Wall and collapse of the Soviet Union—occurred. But </w:t>
      </w:r>
      <w:r w:rsidRPr="0006761D">
        <w:rPr>
          <w:rStyle w:val="StyleUnderline"/>
        </w:rPr>
        <w:t xml:space="preserve">the lessons from history about the defects, deficiencies, and failures of socialism are clear. As we’ve learned from </w:t>
      </w:r>
      <w:r w:rsidRPr="0006761D">
        <w:rPr>
          <w:rStyle w:val="Emphasis"/>
          <w:highlight w:val="green"/>
        </w:rPr>
        <w:t>countless examples</w:t>
      </w:r>
      <w:r w:rsidRPr="0006761D">
        <w:rPr>
          <w:rStyle w:val="StyleUnderline"/>
        </w:rPr>
        <w:t xml:space="preserve"> throughout history, including Venezuela, the main difference between capitalism and socialism is this: </w:t>
      </w:r>
      <w:r w:rsidRPr="0006761D">
        <w:rPr>
          <w:rStyle w:val="Emphasis"/>
          <w:highlight w:val="green"/>
        </w:rPr>
        <w:t>Capitalism works.</w:t>
      </w:r>
    </w:p>
    <w:p w14:paraId="015FB18C" w14:textId="77777777" w:rsidR="00A8660A" w:rsidRDefault="00A8660A" w:rsidP="00A8660A"/>
    <w:p w14:paraId="661D9B71" w14:textId="14039365" w:rsidR="006C0BAD" w:rsidRDefault="006C0BAD" w:rsidP="006C0BAD">
      <w:pPr>
        <w:pStyle w:val="Heading3"/>
      </w:pPr>
      <w:r>
        <w:t xml:space="preserve">Socialism Fails --- Growth </w:t>
      </w:r>
    </w:p>
    <w:p w14:paraId="1B0BA41B" w14:textId="77777777" w:rsidR="006C0BAD" w:rsidRDefault="006C0BAD" w:rsidP="006C0BAD">
      <w:pPr>
        <w:pStyle w:val="Heading4"/>
      </w:pPr>
      <w:r>
        <w:t xml:space="preserve">American socialism </w:t>
      </w:r>
      <w:r>
        <w:rPr>
          <w:u w:val="single"/>
        </w:rPr>
        <w:t xml:space="preserve">nukes </w:t>
      </w:r>
      <w:r>
        <w:t xml:space="preserve">growth AND collapses global welfare </w:t>
      </w:r>
    </w:p>
    <w:p w14:paraId="28A35B4E" w14:textId="522A129B" w:rsidR="006C0BAD" w:rsidRPr="006C0BAD" w:rsidRDefault="006C0BAD" w:rsidP="006C0BAD">
      <w:r w:rsidRPr="008634D6">
        <w:rPr>
          <w:rStyle w:val="Style13ptBold"/>
        </w:rPr>
        <w:t xml:space="preserve">Jackson </w:t>
      </w:r>
      <w:r w:rsidR="0058516E">
        <w:rPr>
          <w:rStyle w:val="Style13ptBold"/>
        </w:rPr>
        <w:t>‘</w:t>
      </w:r>
      <w:r w:rsidRPr="008634D6">
        <w:rPr>
          <w:rStyle w:val="Style13ptBold"/>
        </w:rPr>
        <w:t>18</w:t>
      </w:r>
      <w:r>
        <w:rPr>
          <w:rStyle w:val="Style13ptBold"/>
        </w:rPr>
        <w:t xml:space="preserve"> </w:t>
      </w:r>
      <w:r w:rsidRPr="006C0BAD">
        <w:t xml:space="preserve">[Kerry; </w:t>
      </w:r>
      <w:r w:rsidR="001D249B">
        <w:t xml:space="preserve">September 10; </w:t>
      </w:r>
      <w:r w:rsidRPr="006C0BAD">
        <w:t>Fellow in California studies Pacific Research Institute</w:t>
      </w:r>
      <w:r w:rsidR="001D249B">
        <w:t xml:space="preserve">; </w:t>
      </w:r>
      <w:r w:rsidR="001D249B" w:rsidRPr="006C0BAD">
        <w:t>Investor’s Business Daily</w:t>
      </w:r>
      <w:r w:rsidR="001D249B">
        <w:t xml:space="preserve">, </w:t>
      </w:r>
      <w:r w:rsidRPr="006C0BAD">
        <w:t xml:space="preserve">“Socialism Now, Socialism Tomorrow, Socialism Forever — The Ruin </w:t>
      </w:r>
      <w:proofErr w:type="gramStart"/>
      <w:r w:rsidRPr="006C0BAD">
        <w:t>Of</w:t>
      </w:r>
      <w:proofErr w:type="gramEnd"/>
      <w:r w:rsidRPr="006C0BAD">
        <w:t xml:space="preserve"> Nations.” https://www.investors.com/politics/commentary/socialism-ruin-nations/</w:t>
      </w:r>
      <w:r>
        <w:t>]</w:t>
      </w:r>
    </w:p>
    <w:p w14:paraId="1DF27B5B" w14:textId="77777777" w:rsidR="006C0BAD" w:rsidRPr="008634D6" w:rsidRDefault="006C0BAD" w:rsidP="006C0BAD">
      <w:pPr>
        <w:spacing w:line="240" w:lineRule="auto"/>
        <w:contextualSpacing/>
        <w:rPr>
          <w:u w:val="single"/>
        </w:rPr>
      </w:pPr>
      <w:r w:rsidRPr="008634D6">
        <w:rPr>
          <w:sz w:val="16"/>
        </w:rPr>
        <w:t xml:space="preserve">But what's found in </w:t>
      </w:r>
      <w:r w:rsidRPr="008634D6">
        <w:rPr>
          <w:rStyle w:val="StyleUnderline"/>
          <w:highlight w:val="green"/>
        </w:rPr>
        <w:t>Sweden, Norway</w:t>
      </w:r>
      <w:r w:rsidRPr="008634D6">
        <w:rPr>
          <w:sz w:val="16"/>
        </w:rPr>
        <w:t xml:space="preserve">, and </w:t>
      </w:r>
      <w:r w:rsidRPr="008634D6">
        <w:rPr>
          <w:rStyle w:val="StyleUnderline"/>
          <w:highlight w:val="green"/>
        </w:rPr>
        <w:t>Denmark</w:t>
      </w:r>
      <w:r w:rsidRPr="008634D6">
        <w:rPr>
          <w:sz w:val="16"/>
        </w:rPr>
        <w:t xml:space="preserve"> is </w:t>
      </w:r>
      <w:r w:rsidRPr="008634D6">
        <w:rPr>
          <w:rStyle w:val="StyleUnderline"/>
        </w:rPr>
        <w:t xml:space="preserve">not socialism or even democratic socialism. Those nations are more accurately defined as </w:t>
      </w:r>
      <w:r w:rsidRPr="008634D6">
        <w:rPr>
          <w:rStyle w:val="StyleUnderline"/>
          <w:highlight w:val="green"/>
        </w:rPr>
        <w:t>welfare</w:t>
      </w:r>
      <w:r w:rsidRPr="008634D6">
        <w:rPr>
          <w:rStyle w:val="StyleUnderline"/>
        </w:rPr>
        <w:t xml:space="preserve"> </w:t>
      </w:r>
      <w:r w:rsidRPr="008634D6">
        <w:rPr>
          <w:rStyle w:val="StyleUnderline"/>
          <w:highlight w:val="green"/>
        </w:rPr>
        <w:t>states</w:t>
      </w:r>
      <w:r w:rsidRPr="008634D6">
        <w:rPr>
          <w:rStyle w:val="StyleUnderline"/>
        </w:rPr>
        <w:t xml:space="preserve"> subsidized by market economies. They need capitalism to survive, and to fund their welfare programs. Even more so, they </w:t>
      </w:r>
      <w:r w:rsidRPr="008634D6">
        <w:rPr>
          <w:rStyle w:val="StyleUnderline"/>
          <w:highlight w:val="green"/>
        </w:rPr>
        <w:t>need</w:t>
      </w:r>
      <w:r w:rsidRPr="008634D6">
        <w:rPr>
          <w:rStyle w:val="StyleUnderline"/>
        </w:rPr>
        <w:t xml:space="preserve"> the power of </w:t>
      </w:r>
      <w:r w:rsidRPr="008634D6">
        <w:rPr>
          <w:rStyle w:val="Emphasis"/>
          <w:highlight w:val="green"/>
        </w:rPr>
        <w:t>America's capitalist engine</w:t>
      </w:r>
      <w:r w:rsidRPr="008634D6">
        <w:rPr>
          <w:rStyle w:val="StyleUnderline"/>
        </w:rPr>
        <w:t xml:space="preserve"> to keep their economies moving forward.</w:t>
      </w:r>
    </w:p>
    <w:p w14:paraId="7A73187D" w14:textId="77777777" w:rsidR="006C0BAD" w:rsidRPr="008634D6" w:rsidRDefault="006C0BAD" w:rsidP="006C0BAD">
      <w:pPr>
        <w:spacing w:line="240" w:lineRule="auto"/>
        <w:contextualSpacing/>
        <w:rPr>
          <w:sz w:val="16"/>
        </w:rPr>
      </w:pPr>
      <w:r w:rsidRPr="008634D6">
        <w:rPr>
          <w:sz w:val="16"/>
        </w:rPr>
        <w:t>This isn't to say these nations haven't dabbled in socialism or taken their welfare states too far. They did. And it was a hard lesson that was learned.</w:t>
      </w:r>
    </w:p>
    <w:p w14:paraId="2C7F69B9" w14:textId="77777777" w:rsidR="006C0BAD" w:rsidRPr="008634D6" w:rsidRDefault="006C0BAD" w:rsidP="006C0BAD">
      <w:pPr>
        <w:spacing w:line="240" w:lineRule="auto"/>
        <w:contextualSpacing/>
        <w:rPr>
          <w:sz w:val="16"/>
        </w:rPr>
      </w:pPr>
      <w:r w:rsidRPr="008634D6">
        <w:rPr>
          <w:sz w:val="16"/>
        </w:rPr>
        <w:t>Before it built its big-government framework, Sweden "got rich first with free trade and an open economy," says Swedish economist Johan Norberg.</w:t>
      </w:r>
    </w:p>
    <w:p w14:paraId="2F07B0DB" w14:textId="77777777" w:rsidR="006C0BAD" w:rsidRPr="008634D6" w:rsidRDefault="006C0BAD" w:rsidP="006C0BAD">
      <w:pPr>
        <w:spacing w:line="240" w:lineRule="auto"/>
        <w:contextualSpacing/>
        <w:rPr>
          <w:sz w:val="16"/>
        </w:rPr>
      </w:pPr>
      <w:r w:rsidRPr="008634D6">
        <w:rPr>
          <w:sz w:val="16"/>
        </w:rPr>
        <w:t>"In the 1950s, Sweden was already one of the world's richest countries, and back then, taxes were lower in Sweden than in the United States," he says. Only later "did we start expanding the government dramatically."</w:t>
      </w:r>
    </w:p>
    <w:p w14:paraId="55188272" w14:textId="77777777" w:rsidR="006C0BAD" w:rsidRPr="008634D6" w:rsidRDefault="006C0BAD" w:rsidP="006C0BAD">
      <w:pPr>
        <w:spacing w:line="240" w:lineRule="auto"/>
        <w:contextualSpacing/>
        <w:rPr>
          <w:rStyle w:val="StyleUnderline"/>
        </w:rPr>
      </w:pPr>
      <w:r w:rsidRPr="008634D6">
        <w:rPr>
          <w:rStyle w:val="StyleUnderline"/>
          <w:highlight w:val="green"/>
        </w:rPr>
        <w:t>In 1970, Sweden</w:t>
      </w:r>
      <w:r w:rsidRPr="008634D6">
        <w:rPr>
          <w:sz w:val="16"/>
        </w:rPr>
        <w:t xml:space="preserve"> was the </w:t>
      </w:r>
      <w:r w:rsidRPr="008634D6">
        <w:rPr>
          <w:rStyle w:val="StyleUnderline"/>
          <w:highlight w:val="green"/>
        </w:rPr>
        <w:t>fourth-richest</w:t>
      </w:r>
      <w:r w:rsidRPr="008634D6">
        <w:rPr>
          <w:sz w:val="16"/>
        </w:rPr>
        <w:t xml:space="preserve"> country in the world.</w:t>
      </w:r>
      <w:r w:rsidRPr="008634D6">
        <w:rPr>
          <w:rStyle w:val="StyleUnderline"/>
        </w:rPr>
        <w:t xml:space="preserve"> </w:t>
      </w:r>
      <w:r w:rsidRPr="008634D6">
        <w:rPr>
          <w:rStyle w:val="StyleUnderline"/>
          <w:highlight w:val="green"/>
        </w:rPr>
        <w:t>By</w:t>
      </w:r>
      <w:r w:rsidRPr="008634D6">
        <w:rPr>
          <w:sz w:val="16"/>
        </w:rPr>
        <w:t xml:space="preserve"> 19</w:t>
      </w:r>
      <w:r w:rsidRPr="008634D6">
        <w:rPr>
          <w:rStyle w:val="StyleUnderline"/>
          <w:highlight w:val="green"/>
        </w:rPr>
        <w:t>95</w:t>
      </w:r>
      <w:r w:rsidRPr="008634D6">
        <w:rPr>
          <w:sz w:val="16"/>
        </w:rPr>
        <w:t xml:space="preserve">, it had fallen to 14th. During this period, </w:t>
      </w:r>
      <w:r w:rsidRPr="008634D6">
        <w:rPr>
          <w:rStyle w:val="StyleUnderline"/>
          <w:highlight w:val="green"/>
        </w:rPr>
        <w:t>no new jobs</w:t>
      </w:r>
      <w:r w:rsidRPr="008634D6">
        <w:rPr>
          <w:sz w:val="16"/>
        </w:rPr>
        <w:t xml:space="preserve"> were created </w:t>
      </w:r>
      <w:r w:rsidRPr="008634D6">
        <w:rPr>
          <w:rStyle w:val="StyleUnderline"/>
        </w:rPr>
        <w:t>in the private sector</w:t>
      </w:r>
      <w:r w:rsidRPr="008634D6">
        <w:rPr>
          <w:sz w:val="16"/>
        </w:rPr>
        <w:t xml:space="preserve">. Its error acknowledged, </w:t>
      </w:r>
      <w:r w:rsidRPr="008634D6">
        <w:rPr>
          <w:rStyle w:val="StyleUnderline"/>
        </w:rPr>
        <w:t xml:space="preserve">the country quietly and gradually </w:t>
      </w:r>
      <w:r w:rsidRPr="008634D6">
        <w:rPr>
          <w:rStyle w:val="StyleUnderline"/>
          <w:highlight w:val="green"/>
        </w:rPr>
        <w:t>walked</w:t>
      </w:r>
      <w:r w:rsidRPr="008634D6">
        <w:rPr>
          <w:rStyle w:val="StyleUnderline"/>
        </w:rPr>
        <w:t xml:space="preserve"> </w:t>
      </w:r>
      <w:r w:rsidRPr="008634D6">
        <w:rPr>
          <w:rStyle w:val="StyleUnderline"/>
          <w:highlight w:val="green"/>
        </w:rPr>
        <w:t>away</w:t>
      </w:r>
      <w:r w:rsidRPr="008634D6">
        <w:rPr>
          <w:rStyle w:val="StyleUnderline"/>
        </w:rPr>
        <w:t xml:space="preserve"> </w:t>
      </w:r>
      <w:r w:rsidRPr="008634D6">
        <w:rPr>
          <w:rStyle w:val="StyleUnderline"/>
          <w:highlight w:val="green"/>
        </w:rPr>
        <w:t>from</w:t>
      </w:r>
      <w:r w:rsidRPr="008634D6">
        <w:rPr>
          <w:rStyle w:val="StyleUnderline"/>
        </w:rPr>
        <w:t xml:space="preserve"> much of its welfare state </w:t>
      </w:r>
      <w:r w:rsidRPr="008634D6">
        <w:rPr>
          <w:rStyle w:val="StyleUnderline"/>
          <w:highlight w:val="green"/>
        </w:rPr>
        <w:t>agenda</w:t>
      </w:r>
      <w:r w:rsidRPr="008634D6">
        <w:rPr>
          <w:rStyle w:val="StyleUnderline"/>
        </w:rPr>
        <w:t>.</w:t>
      </w:r>
      <w:r w:rsidRPr="008634D6">
        <w:rPr>
          <w:sz w:val="16"/>
        </w:rPr>
        <w:t xml:space="preserve"> It did so by </w:t>
      </w:r>
      <w:r w:rsidRPr="008634D6">
        <w:rPr>
          <w:rStyle w:val="StyleUnderline"/>
          <w:highlight w:val="green"/>
        </w:rPr>
        <w:t>deregulating, free</w:t>
      </w:r>
      <w:r w:rsidRPr="008634D6">
        <w:rPr>
          <w:rStyle w:val="StyleUnderline"/>
        </w:rPr>
        <w:t xml:space="preserve">ing </w:t>
      </w:r>
      <w:r w:rsidRPr="008634D6">
        <w:rPr>
          <w:rStyle w:val="StyleUnderline"/>
          <w:highlight w:val="green"/>
        </w:rPr>
        <w:t>trade</w:t>
      </w:r>
      <w:r w:rsidRPr="008634D6">
        <w:rPr>
          <w:rStyle w:val="StyleUnderline"/>
        </w:rPr>
        <w:t xml:space="preserve">, cutting taxes, partially </w:t>
      </w:r>
      <w:r w:rsidRPr="008634D6">
        <w:rPr>
          <w:rStyle w:val="StyleUnderline"/>
          <w:highlight w:val="green"/>
        </w:rPr>
        <w:t>privatizing</w:t>
      </w:r>
      <w:r w:rsidRPr="008634D6">
        <w:rPr>
          <w:rStyle w:val="StyleUnderline"/>
        </w:rPr>
        <w:t xml:space="preserve"> the nation's pension system, and issuing school vouchers.</w:t>
      </w:r>
    </w:p>
    <w:p w14:paraId="285134CB" w14:textId="77777777" w:rsidR="006C0BAD" w:rsidRPr="008634D6" w:rsidRDefault="006C0BAD" w:rsidP="006C0BAD">
      <w:pPr>
        <w:spacing w:line="240" w:lineRule="auto"/>
        <w:contextualSpacing/>
        <w:rPr>
          <w:rStyle w:val="StyleUnderline"/>
        </w:rPr>
      </w:pPr>
      <w:r w:rsidRPr="008634D6">
        <w:rPr>
          <w:rStyle w:val="StyleUnderline"/>
          <w:highlight w:val="green"/>
        </w:rPr>
        <w:t>"Since then,"</w:t>
      </w:r>
      <w:r w:rsidRPr="008634D6">
        <w:rPr>
          <w:sz w:val="16"/>
        </w:rPr>
        <w:t xml:space="preserve"> says Norberg, "</w:t>
      </w:r>
      <w:r w:rsidRPr="008634D6">
        <w:rPr>
          <w:rStyle w:val="StyleUnderline"/>
        </w:rPr>
        <w:t xml:space="preserve">Sweden has become </w:t>
      </w:r>
      <w:r w:rsidRPr="008634D6">
        <w:rPr>
          <w:rStyle w:val="StyleUnderline"/>
          <w:highlight w:val="green"/>
        </w:rPr>
        <w:t>successful</w:t>
      </w:r>
      <w:r w:rsidRPr="008634D6">
        <w:rPr>
          <w:rStyle w:val="StyleUnderline"/>
        </w:rPr>
        <w:t xml:space="preserve"> again."</w:t>
      </w:r>
    </w:p>
    <w:p w14:paraId="4E63205E" w14:textId="77777777" w:rsidR="006C0BAD" w:rsidRPr="008634D6" w:rsidRDefault="006C0BAD" w:rsidP="006C0BAD">
      <w:pPr>
        <w:spacing w:line="240" w:lineRule="auto"/>
        <w:contextualSpacing/>
        <w:rPr>
          <w:rStyle w:val="StyleUnderline"/>
        </w:rPr>
      </w:pPr>
      <w:proofErr w:type="gramStart"/>
      <w:r w:rsidRPr="008634D6">
        <w:rPr>
          <w:sz w:val="16"/>
        </w:rPr>
        <w:t>So</w:t>
      </w:r>
      <w:proofErr w:type="gramEnd"/>
      <w:r w:rsidRPr="008634D6">
        <w:rPr>
          <w:sz w:val="16"/>
        </w:rPr>
        <w:t xml:space="preserve"> what about </w:t>
      </w:r>
      <w:r w:rsidRPr="008634D6">
        <w:rPr>
          <w:rStyle w:val="StyleUnderline"/>
        </w:rPr>
        <w:t>Denmark</w:t>
      </w:r>
      <w:r w:rsidRPr="008634D6">
        <w:rPr>
          <w:sz w:val="16"/>
        </w:rPr>
        <w:t xml:space="preserve">, another nation Sanders has held as the model the U.S. should follow? Turns out he was wrong there, too. Three years ago, Denmark Prime Minister </w:t>
      </w:r>
      <w:r w:rsidRPr="008634D6">
        <w:rPr>
          <w:rStyle w:val="StyleUnderline"/>
        </w:rPr>
        <w:t>Lars Lokke Rasmussen scolded those in the U.S. who would "associate the Nordic model with some sort of socialism."</w:t>
      </w:r>
    </w:p>
    <w:p w14:paraId="4BDDA112" w14:textId="77777777" w:rsidR="006C0BAD" w:rsidRPr="008634D6" w:rsidRDefault="006C0BAD" w:rsidP="006C0BAD">
      <w:pPr>
        <w:spacing w:line="240" w:lineRule="auto"/>
        <w:contextualSpacing/>
        <w:rPr>
          <w:sz w:val="16"/>
        </w:rPr>
      </w:pPr>
      <w:r w:rsidRPr="008634D6">
        <w:rPr>
          <w:rStyle w:val="StyleUnderline"/>
        </w:rPr>
        <w:t xml:space="preserve">"Denmark is far from a socialist planned economy. </w:t>
      </w:r>
      <w:r w:rsidRPr="008634D6">
        <w:rPr>
          <w:rStyle w:val="Emphasis"/>
          <w:highlight w:val="green"/>
        </w:rPr>
        <w:t>Denmark is a market economy</w:t>
      </w:r>
      <w:r w:rsidRPr="008634D6">
        <w:rPr>
          <w:rStyle w:val="StyleUnderline"/>
        </w:rPr>
        <w:t>,"</w:t>
      </w:r>
      <w:r w:rsidRPr="008634D6">
        <w:rPr>
          <w:sz w:val="16"/>
        </w:rPr>
        <w:t xml:space="preserve"> he said while speaking at Harvard's Kennedy School of Government.</w:t>
      </w:r>
    </w:p>
    <w:p w14:paraId="10791119" w14:textId="77777777" w:rsidR="006C0BAD" w:rsidRPr="008634D6" w:rsidRDefault="006C0BAD" w:rsidP="006C0BAD">
      <w:pPr>
        <w:spacing w:line="240" w:lineRule="auto"/>
        <w:contextualSpacing/>
        <w:rPr>
          <w:u w:val="single"/>
        </w:rPr>
      </w:pPr>
      <w:r w:rsidRPr="008634D6">
        <w:rPr>
          <w:sz w:val="16"/>
        </w:rPr>
        <w:t>While "</w:t>
      </w:r>
      <w:r w:rsidRPr="008634D6">
        <w:rPr>
          <w:rStyle w:val="StyleUnderline"/>
        </w:rPr>
        <w:t xml:space="preserve">the </w:t>
      </w:r>
      <w:r w:rsidRPr="008634D6">
        <w:rPr>
          <w:rStyle w:val="StyleUnderline"/>
          <w:highlight w:val="green"/>
        </w:rPr>
        <w:t>Nordic</w:t>
      </w:r>
      <w:r w:rsidRPr="008634D6">
        <w:rPr>
          <w:rStyle w:val="StyleUnderline"/>
        </w:rPr>
        <w:t xml:space="preserve"> </w:t>
      </w:r>
      <w:r w:rsidRPr="008634D6">
        <w:rPr>
          <w:rStyle w:val="StyleUnderline"/>
          <w:highlight w:val="green"/>
        </w:rPr>
        <w:t>model</w:t>
      </w:r>
      <w:r w:rsidRPr="008634D6">
        <w:rPr>
          <w:rStyle w:val="StyleUnderline"/>
        </w:rPr>
        <w:t xml:space="preserve"> is an expanded welfare state which provides a high level of security to its citizens</w:t>
      </w:r>
      <w:r w:rsidRPr="008634D6">
        <w:rPr>
          <w:sz w:val="16"/>
        </w:rPr>
        <w:t xml:space="preserve">," Rasmussen said, </w:t>
      </w:r>
      <w:r w:rsidRPr="008634D6">
        <w:rPr>
          <w:rStyle w:val="StyleUnderline"/>
        </w:rPr>
        <w:t xml:space="preserve">it is also "a </w:t>
      </w:r>
      <w:r w:rsidRPr="008634D6">
        <w:rPr>
          <w:rStyle w:val="StyleUnderline"/>
          <w:highlight w:val="green"/>
        </w:rPr>
        <w:t>successful</w:t>
      </w:r>
      <w:r w:rsidRPr="008634D6">
        <w:rPr>
          <w:rStyle w:val="StyleUnderline"/>
        </w:rPr>
        <w:t xml:space="preserve"> </w:t>
      </w:r>
      <w:r w:rsidRPr="008634D6">
        <w:rPr>
          <w:rStyle w:val="StyleUnderline"/>
          <w:highlight w:val="green"/>
        </w:rPr>
        <w:t>market</w:t>
      </w:r>
      <w:r w:rsidRPr="008634D6">
        <w:rPr>
          <w:rStyle w:val="StyleUnderline"/>
        </w:rPr>
        <w:t xml:space="preserve"> economy </w:t>
      </w:r>
      <w:r w:rsidRPr="008634D6">
        <w:rPr>
          <w:rStyle w:val="StyleUnderline"/>
          <w:highlight w:val="green"/>
        </w:rPr>
        <w:t>with</w:t>
      </w:r>
      <w:r w:rsidRPr="008634D6">
        <w:rPr>
          <w:rStyle w:val="StyleUnderline"/>
        </w:rPr>
        <w:t xml:space="preserve"> much </w:t>
      </w:r>
      <w:r w:rsidRPr="008634D6">
        <w:rPr>
          <w:rStyle w:val="StyleUnderline"/>
          <w:highlight w:val="green"/>
        </w:rPr>
        <w:t>freedom</w:t>
      </w:r>
      <w:r w:rsidRPr="008634D6">
        <w:rPr>
          <w:rStyle w:val="StyleUnderline"/>
        </w:rPr>
        <w:t xml:space="preserve"> to pursue your dreams and live your life as you wish."</w:t>
      </w:r>
    </w:p>
    <w:p w14:paraId="0F91B298" w14:textId="77777777" w:rsidR="006C0BAD" w:rsidRPr="008634D6" w:rsidRDefault="006C0BAD" w:rsidP="006C0BAD">
      <w:pPr>
        <w:spacing w:line="240" w:lineRule="auto"/>
        <w:contextualSpacing/>
        <w:rPr>
          <w:sz w:val="16"/>
        </w:rPr>
      </w:pPr>
      <w:r w:rsidRPr="008634D6">
        <w:rPr>
          <w:sz w:val="16"/>
        </w:rPr>
        <w:t>Does Sanders want a Danish-style market economy or a centrally planned economy? Does he want Americans to have the freedom to pursue their dreams and live as they wish?</w:t>
      </w:r>
    </w:p>
    <w:p w14:paraId="637D21C5" w14:textId="77777777" w:rsidR="006C0BAD" w:rsidRPr="008634D6" w:rsidRDefault="006C0BAD" w:rsidP="006C0BAD">
      <w:pPr>
        <w:spacing w:line="240" w:lineRule="auto"/>
        <w:contextualSpacing/>
        <w:rPr>
          <w:sz w:val="16"/>
        </w:rPr>
      </w:pPr>
      <w:r w:rsidRPr="008634D6">
        <w:rPr>
          <w:sz w:val="16"/>
        </w:rPr>
        <w:t xml:space="preserve">No, Denmark isn't what Sanders is looking for either. He wants the economy to be planned and controlled by </w:t>
      </w:r>
      <w:proofErr w:type="gramStart"/>
      <w:r w:rsidRPr="008634D6">
        <w:rPr>
          <w:sz w:val="16"/>
        </w:rPr>
        <w:t>a central</w:t>
      </w:r>
      <w:proofErr w:type="gramEnd"/>
      <w:r w:rsidRPr="008634D6">
        <w:rPr>
          <w:sz w:val="16"/>
        </w:rPr>
        <w:t xml:space="preserve"> power.</w:t>
      </w:r>
    </w:p>
    <w:p w14:paraId="52857761" w14:textId="77777777" w:rsidR="006C0BAD" w:rsidRPr="008634D6" w:rsidRDefault="006C0BAD" w:rsidP="006C0BAD">
      <w:pPr>
        <w:spacing w:line="240" w:lineRule="auto"/>
        <w:contextualSpacing/>
        <w:rPr>
          <w:sz w:val="16"/>
        </w:rPr>
      </w:pPr>
      <w:r w:rsidRPr="008634D6">
        <w:rPr>
          <w:sz w:val="16"/>
        </w:rPr>
        <w:t xml:space="preserve">Socialism, democratic or otherwise, is what is/was found in the </w:t>
      </w:r>
      <w:r w:rsidRPr="008634D6">
        <w:rPr>
          <w:rStyle w:val="StyleUnderline"/>
          <w:highlight w:val="green"/>
        </w:rPr>
        <w:t>Soviet Union</w:t>
      </w:r>
      <w:r w:rsidRPr="008634D6">
        <w:rPr>
          <w:rStyle w:val="StyleUnderline"/>
        </w:rPr>
        <w:t xml:space="preserve"> </w:t>
      </w:r>
      <w:r w:rsidRPr="008634D6">
        <w:rPr>
          <w:sz w:val="16"/>
        </w:rPr>
        <w:t xml:space="preserve">(where Sanders honeymooned), </w:t>
      </w:r>
      <w:r w:rsidRPr="008634D6">
        <w:rPr>
          <w:rStyle w:val="StyleUnderline"/>
          <w:highlight w:val="green"/>
        </w:rPr>
        <w:t>Cuba, East Germany, No</w:t>
      </w:r>
      <w:r w:rsidRPr="008634D6">
        <w:rPr>
          <w:sz w:val="16"/>
        </w:rPr>
        <w:t xml:space="preserve">rth </w:t>
      </w:r>
      <w:r w:rsidRPr="008634D6">
        <w:rPr>
          <w:rStyle w:val="StyleUnderline"/>
          <w:highlight w:val="green"/>
        </w:rPr>
        <w:t>Ko</w:t>
      </w:r>
      <w:r w:rsidRPr="008634D6">
        <w:rPr>
          <w:sz w:val="16"/>
        </w:rPr>
        <w:t xml:space="preserve">rea, and </w:t>
      </w:r>
      <w:r w:rsidRPr="008634D6">
        <w:rPr>
          <w:rStyle w:val="StyleUnderline"/>
          <w:highlight w:val="green"/>
        </w:rPr>
        <w:t>Nicaragua.</w:t>
      </w:r>
      <w:r w:rsidRPr="008634D6">
        <w:rPr>
          <w:rStyle w:val="StyleUnderline"/>
        </w:rPr>
        <w:t xml:space="preserve"> Those regimes have been the </w:t>
      </w:r>
      <w:r w:rsidRPr="008634D6">
        <w:rPr>
          <w:rStyle w:val="Emphasis"/>
          <w:highlight w:val="green"/>
        </w:rPr>
        <w:t>most brutal</w:t>
      </w:r>
      <w:r w:rsidRPr="008634D6">
        <w:rPr>
          <w:rStyle w:val="StyleUnderline"/>
        </w:rPr>
        <w:t xml:space="preserve">, </w:t>
      </w:r>
      <w:r w:rsidRPr="008634D6">
        <w:rPr>
          <w:rStyle w:val="Emphasis"/>
          <w:highlight w:val="green"/>
        </w:rPr>
        <w:t>impoverishing,</w:t>
      </w:r>
      <w:r w:rsidRPr="008634D6">
        <w:rPr>
          <w:rStyle w:val="StyleUnderline"/>
        </w:rPr>
        <w:t xml:space="preserve"> bleak, and inhumane in </w:t>
      </w:r>
      <w:r w:rsidRPr="008634D6">
        <w:rPr>
          <w:rStyle w:val="Emphasis"/>
          <w:highlight w:val="green"/>
        </w:rPr>
        <w:t>history</w:t>
      </w:r>
      <w:r w:rsidRPr="008634D6">
        <w:rPr>
          <w:rStyle w:val="StyleUnderline"/>
        </w:rPr>
        <w:t xml:space="preserve">. </w:t>
      </w:r>
      <w:r w:rsidRPr="008634D6">
        <w:rPr>
          <w:sz w:val="16"/>
        </w:rPr>
        <w:t>Obviously, Democratic Socialists in America don't want to be publicly associated with these tyrannies. Embracing them would hurt their cause.</w:t>
      </w:r>
    </w:p>
    <w:p w14:paraId="6541A4E5" w14:textId="77777777" w:rsidR="006C0BAD" w:rsidRPr="008634D6" w:rsidRDefault="006C0BAD" w:rsidP="006C0BAD">
      <w:pPr>
        <w:spacing w:line="240" w:lineRule="auto"/>
        <w:contextualSpacing/>
        <w:rPr>
          <w:sz w:val="16"/>
        </w:rPr>
      </w:pPr>
      <w:r w:rsidRPr="008634D6">
        <w:rPr>
          <w:sz w:val="16"/>
        </w:rPr>
        <w:t>But those aren't the only nations that have been ruined by a "for the people" socialism.</w:t>
      </w:r>
    </w:p>
    <w:p w14:paraId="225FCB2C" w14:textId="77777777" w:rsidR="006C0BAD" w:rsidRPr="008634D6" w:rsidRDefault="006C0BAD" w:rsidP="006C0BAD">
      <w:pPr>
        <w:spacing w:line="240" w:lineRule="auto"/>
        <w:contextualSpacing/>
        <w:rPr>
          <w:sz w:val="16"/>
        </w:rPr>
      </w:pPr>
      <w:r w:rsidRPr="008634D6">
        <w:rPr>
          <w:sz w:val="16"/>
        </w:rPr>
        <w:t>Consider the devastation that system has left on the following nations:</w:t>
      </w:r>
    </w:p>
    <w:p w14:paraId="500212A0" w14:textId="77777777" w:rsidR="006C0BAD" w:rsidRPr="008634D6" w:rsidRDefault="006C0BAD" w:rsidP="006C0BAD">
      <w:pPr>
        <w:spacing w:line="240" w:lineRule="auto"/>
        <w:contextualSpacing/>
        <w:rPr>
          <w:rStyle w:val="Emphasis"/>
        </w:rPr>
      </w:pPr>
      <w:r w:rsidRPr="008634D6">
        <w:rPr>
          <w:rStyle w:val="StyleUnderline"/>
          <w:highlight w:val="green"/>
        </w:rPr>
        <w:t>Venezuela</w:t>
      </w:r>
      <w:r w:rsidRPr="008634D6">
        <w:rPr>
          <w:sz w:val="16"/>
        </w:rPr>
        <w:t xml:space="preserve">: Hugo </w:t>
      </w:r>
      <w:r w:rsidRPr="008634D6">
        <w:rPr>
          <w:rStyle w:val="StyleUnderline"/>
          <w:highlight w:val="green"/>
        </w:rPr>
        <w:t>Chavez</w:t>
      </w:r>
      <w:r w:rsidRPr="008634D6">
        <w:rPr>
          <w:sz w:val="16"/>
        </w:rPr>
        <w:t xml:space="preserve">, friend and imitator of Fidel Castro, was praised by U.S. elitists for seizing the nation's oil to eliminate poverty and provide free health care and education for the people. What he did was </w:t>
      </w:r>
      <w:r w:rsidRPr="008634D6">
        <w:rPr>
          <w:rStyle w:val="Emphasis"/>
          <w:highlight w:val="green"/>
        </w:rPr>
        <w:t>murder a nation.</w:t>
      </w:r>
    </w:p>
    <w:p w14:paraId="7A917470" w14:textId="77777777" w:rsidR="006C0BAD" w:rsidRPr="008634D6" w:rsidRDefault="006C0BAD" w:rsidP="006C0BAD">
      <w:pPr>
        <w:spacing w:line="240" w:lineRule="auto"/>
        <w:contextualSpacing/>
        <w:rPr>
          <w:sz w:val="16"/>
        </w:rPr>
      </w:pPr>
      <w:r w:rsidRPr="008634D6">
        <w:rPr>
          <w:sz w:val="16"/>
        </w:rPr>
        <w:t xml:space="preserve">Chavez died in 2013, leaving the country in the hand of Nicolas Maduro, who made things worse. There have been </w:t>
      </w:r>
      <w:r w:rsidRPr="008634D6">
        <w:rPr>
          <w:rStyle w:val="StyleUnderline"/>
          <w:highlight w:val="green"/>
        </w:rPr>
        <w:t>food and drug shortages.</w:t>
      </w:r>
      <w:r w:rsidRPr="008634D6">
        <w:rPr>
          <w:sz w:val="16"/>
        </w:rPr>
        <w:t xml:space="preserve"> And staples of the modern world, such as </w:t>
      </w:r>
      <w:r w:rsidRPr="008634D6">
        <w:rPr>
          <w:rStyle w:val="StyleUnderline"/>
          <w:highlight w:val="green"/>
        </w:rPr>
        <w:t>toilet paper</w:t>
      </w:r>
      <w:r w:rsidRPr="008634D6">
        <w:rPr>
          <w:rStyle w:val="StyleUnderline"/>
        </w:rPr>
        <w:t xml:space="preserve"> and toothpaste, have become as scarce as </w:t>
      </w:r>
      <w:r w:rsidRPr="008634D6">
        <w:rPr>
          <w:rStyle w:val="StyleUnderline"/>
          <w:highlight w:val="green"/>
        </w:rPr>
        <w:t>precious jewels</w:t>
      </w:r>
      <w:r w:rsidRPr="008634D6">
        <w:rPr>
          <w:rStyle w:val="StyleUnderline"/>
        </w:rPr>
        <w:t>.</w:t>
      </w:r>
      <w:r w:rsidRPr="008634D6">
        <w:rPr>
          <w:sz w:val="16"/>
        </w:rPr>
        <w:t xml:space="preserve"> </w:t>
      </w:r>
      <w:r w:rsidRPr="008634D6">
        <w:rPr>
          <w:rStyle w:val="StyleUnderline"/>
        </w:rPr>
        <w:t xml:space="preserve">The economy is </w:t>
      </w:r>
      <w:proofErr w:type="gramStart"/>
      <w:r w:rsidRPr="008634D6">
        <w:rPr>
          <w:rStyle w:val="StyleUnderline"/>
        </w:rPr>
        <w:t>a shambles</w:t>
      </w:r>
      <w:proofErr w:type="gramEnd"/>
      <w:r w:rsidRPr="008634D6">
        <w:rPr>
          <w:rStyle w:val="StyleUnderline"/>
        </w:rPr>
        <w:t>, store shelves are empty, and "its citizens</w:t>
      </w:r>
      <w:r w:rsidRPr="008634D6">
        <w:rPr>
          <w:sz w:val="16"/>
        </w:rPr>
        <w:t xml:space="preserve"> </w:t>
      </w:r>
      <w:r w:rsidRPr="008634D6">
        <w:rPr>
          <w:sz w:val="16"/>
          <w:highlight w:val="green"/>
        </w:rPr>
        <w:t>impoverished</w:t>
      </w:r>
      <w:r w:rsidRPr="008634D6">
        <w:rPr>
          <w:rStyle w:val="StyleUnderline"/>
        </w:rPr>
        <w:t>, malnourished, sick and desperate,</w:t>
      </w:r>
      <w:r w:rsidRPr="008634D6">
        <w:rPr>
          <w:sz w:val="16"/>
        </w:rPr>
        <w:t>" says economist Mark Perry. This disaster occurred in a country with the most proved oil reserves on this petroleum-thirsty planet.</w:t>
      </w:r>
    </w:p>
    <w:p w14:paraId="392CF79B" w14:textId="77777777" w:rsidR="006C0BAD" w:rsidRPr="008634D6" w:rsidRDefault="006C0BAD" w:rsidP="006C0BAD">
      <w:pPr>
        <w:spacing w:line="240" w:lineRule="auto"/>
        <w:contextualSpacing/>
        <w:rPr>
          <w:sz w:val="16"/>
        </w:rPr>
      </w:pPr>
      <w:r w:rsidRPr="008634D6">
        <w:rPr>
          <w:sz w:val="16"/>
        </w:rPr>
        <w:t xml:space="preserve">Conditions have become so rotten that the U.N. estimates that since 2014, </w:t>
      </w:r>
      <w:r w:rsidRPr="008634D6">
        <w:rPr>
          <w:rStyle w:val="StyleUnderline"/>
        </w:rPr>
        <w:t xml:space="preserve">2.3 million Venezuelans — roughly 7% of the population — have fled the workers' paradise. </w:t>
      </w:r>
      <w:r w:rsidRPr="008634D6">
        <w:rPr>
          <w:sz w:val="16"/>
        </w:rPr>
        <w:t xml:space="preserve">Another 800,000 to </w:t>
      </w:r>
      <w:proofErr w:type="gramStart"/>
      <w:r w:rsidRPr="008634D6">
        <w:rPr>
          <w:sz w:val="16"/>
        </w:rPr>
        <w:t>1 million</w:t>
      </w:r>
      <w:proofErr w:type="gramEnd"/>
      <w:r w:rsidRPr="008634D6">
        <w:rPr>
          <w:sz w:val="16"/>
        </w:rPr>
        <w:t xml:space="preserve"> might leave by the end of the year. </w:t>
      </w:r>
      <w:r w:rsidRPr="008634D6">
        <w:rPr>
          <w:rStyle w:val="StyleUnderline"/>
        </w:rPr>
        <w:t>It's not that they don't want to live under socialism. It's that they can't.</w:t>
      </w:r>
      <w:r w:rsidRPr="008634D6">
        <w:rPr>
          <w:sz w:val="16"/>
        </w:rPr>
        <w:t xml:space="preserve"> Only those in control of the government live well in socialist regimes.</w:t>
      </w:r>
    </w:p>
    <w:p w14:paraId="0D23C629" w14:textId="77777777" w:rsidR="006C0BAD" w:rsidRPr="008634D6" w:rsidRDefault="006C0BAD" w:rsidP="006C0BAD">
      <w:pPr>
        <w:spacing w:line="240" w:lineRule="auto"/>
        <w:contextualSpacing/>
        <w:rPr>
          <w:u w:val="single"/>
        </w:rPr>
      </w:pPr>
      <w:r w:rsidRPr="008634D6">
        <w:rPr>
          <w:rStyle w:val="StyleUnderline"/>
          <w:highlight w:val="green"/>
        </w:rPr>
        <w:t>Greece</w:t>
      </w:r>
      <w:r w:rsidRPr="008634D6">
        <w:rPr>
          <w:sz w:val="16"/>
        </w:rPr>
        <w:t xml:space="preserve">: This country remains </w:t>
      </w:r>
      <w:proofErr w:type="gramStart"/>
      <w:r w:rsidRPr="008634D6">
        <w:rPr>
          <w:sz w:val="16"/>
        </w:rPr>
        <w:t>in the midst of</w:t>
      </w:r>
      <w:proofErr w:type="gramEnd"/>
      <w:r w:rsidRPr="008634D6">
        <w:rPr>
          <w:sz w:val="16"/>
        </w:rPr>
        <w:t xml:space="preserve"> a true, not theatrical, Greek </w:t>
      </w:r>
      <w:r w:rsidRPr="008634D6">
        <w:rPr>
          <w:rStyle w:val="StyleUnderline"/>
          <w:highlight w:val="green"/>
        </w:rPr>
        <w:t>tragedy</w:t>
      </w:r>
      <w:r w:rsidRPr="008634D6">
        <w:rPr>
          <w:sz w:val="16"/>
        </w:rPr>
        <w:t xml:space="preserve">. </w:t>
      </w:r>
      <w:r w:rsidRPr="008634D6">
        <w:rPr>
          <w:rStyle w:val="StyleUnderline"/>
        </w:rPr>
        <w:t xml:space="preserve">The people have made </w:t>
      </w:r>
      <w:proofErr w:type="gramStart"/>
      <w:r w:rsidRPr="008634D6">
        <w:rPr>
          <w:rStyle w:val="StyleUnderline"/>
        </w:rPr>
        <w:t>bank runs</w:t>
      </w:r>
      <w:proofErr w:type="gramEnd"/>
      <w:r w:rsidRPr="008634D6">
        <w:rPr>
          <w:rStyle w:val="StyleUnderline"/>
        </w:rPr>
        <w:t xml:space="preserve">, and </w:t>
      </w:r>
      <w:r w:rsidRPr="008634D6">
        <w:rPr>
          <w:rStyle w:val="StyleUnderline"/>
          <w:highlight w:val="green"/>
        </w:rPr>
        <w:t>hoarded</w:t>
      </w:r>
      <w:r w:rsidRPr="008634D6">
        <w:rPr>
          <w:rStyle w:val="StyleUnderline"/>
        </w:rPr>
        <w:t xml:space="preserve"> </w:t>
      </w:r>
      <w:r w:rsidRPr="008634D6">
        <w:rPr>
          <w:rStyle w:val="StyleUnderline"/>
          <w:highlight w:val="green"/>
        </w:rPr>
        <w:t>food</w:t>
      </w:r>
      <w:r w:rsidRPr="008634D6">
        <w:rPr>
          <w:rStyle w:val="StyleUnderline"/>
        </w:rPr>
        <w:t xml:space="preserve">, money and medicine. </w:t>
      </w:r>
      <w:r w:rsidRPr="008634D6">
        <w:rPr>
          <w:rStyle w:val="StyleUnderline"/>
          <w:highlight w:val="green"/>
        </w:rPr>
        <w:t>Overwhelming</w:t>
      </w:r>
      <w:r w:rsidRPr="008634D6">
        <w:rPr>
          <w:rStyle w:val="StyleUnderline"/>
        </w:rPr>
        <w:t xml:space="preserve"> </w:t>
      </w:r>
      <w:r w:rsidRPr="008634D6">
        <w:rPr>
          <w:rStyle w:val="StyleUnderline"/>
          <w:highlight w:val="green"/>
        </w:rPr>
        <w:t>debt</w:t>
      </w:r>
      <w:r w:rsidRPr="008634D6">
        <w:rPr>
          <w:sz w:val="16"/>
        </w:rPr>
        <w:t xml:space="preserve"> nearly swallowed a government that needed three </w:t>
      </w:r>
      <w:r w:rsidRPr="008634D6">
        <w:rPr>
          <w:rStyle w:val="StyleUnderline"/>
        </w:rPr>
        <w:t xml:space="preserve">international </w:t>
      </w:r>
      <w:r w:rsidRPr="008634D6">
        <w:rPr>
          <w:rStyle w:val="StyleUnderline"/>
          <w:highlight w:val="green"/>
        </w:rPr>
        <w:t>bailouts to avoid default</w:t>
      </w:r>
      <w:r w:rsidRPr="008634D6">
        <w:rPr>
          <w:sz w:val="16"/>
        </w:rPr>
        <w:t xml:space="preserve">. Investment, </w:t>
      </w:r>
      <w:r w:rsidRPr="008634D6">
        <w:rPr>
          <w:rStyle w:val="StyleUnderline"/>
          <w:highlight w:val="green"/>
        </w:rPr>
        <w:t>innovation</w:t>
      </w:r>
      <w:r w:rsidRPr="008634D6">
        <w:rPr>
          <w:sz w:val="16"/>
        </w:rPr>
        <w:t xml:space="preserve"> and entrepreneurship have been </w:t>
      </w:r>
      <w:r w:rsidRPr="008634D6">
        <w:rPr>
          <w:rStyle w:val="StyleUnderline"/>
          <w:highlight w:val="green"/>
        </w:rPr>
        <w:t>stymied</w:t>
      </w:r>
      <w:r w:rsidRPr="008634D6">
        <w:rPr>
          <w:sz w:val="16"/>
        </w:rPr>
        <w:t xml:space="preserve"> </w:t>
      </w:r>
      <w:r w:rsidRPr="008634D6">
        <w:rPr>
          <w:rStyle w:val="StyleUnderline"/>
        </w:rPr>
        <w:t>by policies enacted by the Panhellenic Socialist Movement (</w:t>
      </w:r>
      <w:proofErr w:type="spellStart"/>
      <w:r w:rsidRPr="008634D6">
        <w:rPr>
          <w:rStyle w:val="StyleUnderline"/>
        </w:rPr>
        <w:t>Pasok</w:t>
      </w:r>
      <w:proofErr w:type="spellEnd"/>
      <w:r w:rsidRPr="008634D6">
        <w:rPr>
          <w:rStyle w:val="StyleUnderline"/>
        </w:rPr>
        <w:t>), which was "founded in 1974 as a radical Marxist-inspired party" and played a large role in the crisis.</w:t>
      </w:r>
    </w:p>
    <w:p w14:paraId="3075C5FF" w14:textId="77777777" w:rsidR="006C0BAD" w:rsidRPr="008634D6" w:rsidRDefault="006C0BAD" w:rsidP="006C0BAD">
      <w:pPr>
        <w:spacing w:line="240" w:lineRule="auto"/>
        <w:contextualSpacing/>
        <w:rPr>
          <w:u w:val="single"/>
        </w:rPr>
      </w:pPr>
      <w:r w:rsidRPr="008634D6">
        <w:rPr>
          <w:sz w:val="16"/>
        </w:rPr>
        <w:t>"</w:t>
      </w:r>
      <w:r w:rsidRPr="008634D6">
        <w:rPr>
          <w:rStyle w:val="StyleUnderline"/>
        </w:rPr>
        <w:t>Greece is socialism on steroids</w:t>
      </w:r>
      <w:r w:rsidRPr="008634D6">
        <w:rPr>
          <w:sz w:val="16"/>
        </w:rPr>
        <w:t xml:space="preserve">," economist and IBD contributor Stephen Moore wrote in the Washington Times. </w:t>
      </w:r>
      <w:r w:rsidRPr="008634D6">
        <w:rPr>
          <w:rStyle w:val="StyleUnderline"/>
        </w:rPr>
        <w:t>It's "a place where the government gives a lot of things away for free, few people work, and millions receive government pensions, paychecks or welfare benefits."</w:t>
      </w:r>
    </w:p>
    <w:p w14:paraId="31399CD5" w14:textId="77777777" w:rsidR="006C0BAD" w:rsidRPr="008634D6" w:rsidRDefault="006C0BAD" w:rsidP="006C0BAD">
      <w:pPr>
        <w:spacing w:line="240" w:lineRule="auto"/>
        <w:contextualSpacing/>
        <w:rPr>
          <w:sz w:val="16"/>
        </w:rPr>
      </w:pPr>
      <w:r w:rsidRPr="008634D6">
        <w:rPr>
          <w:sz w:val="16"/>
        </w:rPr>
        <w:t>As of three years ago, half of the young were unemployed. Meanwhile, more than half of the country seemed to have no choice but to retire before 60. After all, where were the retirees going to work?</w:t>
      </w:r>
    </w:p>
    <w:p w14:paraId="0A425F04" w14:textId="77777777" w:rsidR="006C0BAD" w:rsidRPr="008634D6" w:rsidRDefault="006C0BAD" w:rsidP="006C0BAD">
      <w:pPr>
        <w:spacing w:line="240" w:lineRule="auto"/>
        <w:contextualSpacing/>
        <w:rPr>
          <w:sz w:val="16"/>
        </w:rPr>
      </w:pPr>
      <w:r w:rsidRPr="008634D6">
        <w:rPr>
          <w:sz w:val="16"/>
        </w:rPr>
        <w:t>"The classic weaknesses of socialism are playing out in as clear a way as you can possibly see them in Greece right now," Jake Novak wrote in a 2015 CNBC commentary.</w:t>
      </w:r>
    </w:p>
    <w:p w14:paraId="2F43C271" w14:textId="77777777" w:rsidR="006C0BAD" w:rsidRPr="008634D6" w:rsidRDefault="006C0BAD" w:rsidP="006C0BAD">
      <w:pPr>
        <w:spacing w:line="240" w:lineRule="auto"/>
        <w:contextualSpacing/>
        <w:rPr>
          <w:sz w:val="16"/>
        </w:rPr>
      </w:pPr>
      <w:r w:rsidRPr="008634D6">
        <w:rPr>
          <w:sz w:val="16"/>
        </w:rPr>
        <w:t>And it's still playing out today. A member of Parliament told The Guardian in July that "economically speaking we are still sputtering and there is still a lot to be done. Our creditors are not going away." A few months earlier, Marxist economist Costas Lapavitsas said that "there is no evidence at all that the country has 'turned the corner.' Practically all the macroeconomic data show an economy lodged in stagnation."</w:t>
      </w:r>
    </w:p>
    <w:p w14:paraId="55874669" w14:textId="77777777" w:rsidR="006C0BAD" w:rsidRPr="008634D6" w:rsidRDefault="006C0BAD" w:rsidP="006C0BAD">
      <w:pPr>
        <w:spacing w:line="240" w:lineRule="auto"/>
        <w:contextualSpacing/>
        <w:rPr>
          <w:sz w:val="16"/>
        </w:rPr>
      </w:pPr>
      <w:r w:rsidRPr="008634D6">
        <w:rPr>
          <w:sz w:val="16"/>
        </w:rPr>
        <w:t xml:space="preserve">Socialism: The Pain </w:t>
      </w:r>
      <w:proofErr w:type="gramStart"/>
      <w:r w:rsidRPr="008634D6">
        <w:rPr>
          <w:sz w:val="16"/>
        </w:rPr>
        <w:t>In</w:t>
      </w:r>
      <w:proofErr w:type="gramEnd"/>
      <w:r w:rsidRPr="008634D6">
        <w:rPr>
          <w:sz w:val="16"/>
        </w:rPr>
        <w:t xml:space="preserve"> Spain</w:t>
      </w:r>
    </w:p>
    <w:p w14:paraId="41A5106C" w14:textId="77777777" w:rsidR="006C0BAD" w:rsidRPr="008634D6" w:rsidRDefault="006C0BAD" w:rsidP="006C0BAD">
      <w:pPr>
        <w:spacing w:line="240" w:lineRule="auto"/>
        <w:contextualSpacing/>
        <w:rPr>
          <w:rStyle w:val="StyleUnderline"/>
        </w:rPr>
      </w:pPr>
      <w:r w:rsidRPr="008634D6">
        <w:rPr>
          <w:sz w:val="16"/>
        </w:rPr>
        <w:t>Spain: The Atlantic reported in 2013 that in just "a few years, Spain had gone from budget surpluses, a growing middle class, and generous social supports to wrenching austerity policies and collapsing wages, triggered by the massive failure of Spanish banks." At that time, "</w:t>
      </w:r>
      <w:r w:rsidRPr="008634D6">
        <w:rPr>
          <w:rStyle w:val="StyleUnderline"/>
          <w:highlight w:val="green"/>
        </w:rPr>
        <w:t>Spain's</w:t>
      </w:r>
      <w:r w:rsidRPr="008634D6">
        <w:rPr>
          <w:rStyle w:val="StyleUnderline"/>
        </w:rPr>
        <w:t xml:space="preserve"> decades-long economic </w:t>
      </w:r>
      <w:r w:rsidRPr="008634D6">
        <w:rPr>
          <w:rStyle w:val="StyleUnderline"/>
          <w:highlight w:val="green"/>
        </w:rPr>
        <w:t>model</w:t>
      </w:r>
      <w:r w:rsidRPr="008634D6">
        <w:rPr>
          <w:rStyle w:val="StyleUnderline"/>
        </w:rPr>
        <w:t xml:space="preserve"> was coming </w:t>
      </w:r>
      <w:r w:rsidRPr="008634D6">
        <w:rPr>
          <w:rStyle w:val="StyleUnderline"/>
          <w:highlight w:val="green"/>
        </w:rPr>
        <w:t>undone."</w:t>
      </w:r>
    </w:p>
    <w:p w14:paraId="7473D6BF" w14:textId="77777777" w:rsidR="006C0BAD" w:rsidRPr="008634D6" w:rsidRDefault="006C0BAD" w:rsidP="006C0BAD">
      <w:pPr>
        <w:spacing w:line="240" w:lineRule="auto"/>
        <w:contextualSpacing/>
        <w:rPr>
          <w:sz w:val="16"/>
        </w:rPr>
      </w:pPr>
      <w:r w:rsidRPr="008634D6">
        <w:rPr>
          <w:sz w:val="16"/>
        </w:rPr>
        <w:t>Spain had been a "modern, wealthy, technologically advanced European social democracy."</w:t>
      </w:r>
    </w:p>
    <w:p w14:paraId="1B026396" w14:textId="77777777" w:rsidR="006C0BAD" w:rsidRPr="008634D6" w:rsidRDefault="006C0BAD" w:rsidP="006C0BAD">
      <w:pPr>
        <w:spacing w:line="240" w:lineRule="auto"/>
        <w:contextualSpacing/>
        <w:rPr>
          <w:u w:val="single"/>
        </w:rPr>
      </w:pPr>
      <w:r w:rsidRPr="008634D6">
        <w:rPr>
          <w:sz w:val="16"/>
        </w:rPr>
        <w:t>But then, wrote Steven Hill in The Atlantic, "</w:t>
      </w:r>
      <w:r w:rsidRPr="008634D6">
        <w:rPr>
          <w:rStyle w:val="StyleUnderline"/>
        </w:rPr>
        <w:t xml:space="preserve">the </w:t>
      </w:r>
      <w:r w:rsidRPr="008634D6">
        <w:rPr>
          <w:rStyle w:val="StyleUnderline"/>
          <w:highlight w:val="green"/>
        </w:rPr>
        <w:t>Socialists</w:t>
      </w:r>
      <w:r w:rsidRPr="008634D6">
        <w:rPr>
          <w:rStyle w:val="StyleUnderline"/>
        </w:rPr>
        <w:t xml:space="preserve"> launched the </w:t>
      </w:r>
      <w:r w:rsidRPr="008634D6">
        <w:rPr>
          <w:rStyle w:val="StyleUnderline"/>
          <w:highlight w:val="green"/>
        </w:rPr>
        <w:t>largest</w:t>
      </w:r>
      <w:r w:rsidRPr="008634D6">
        <w:rPr>
          <w:rStyle w:val="StyleUnderline"/>
        </w:rPr>
        <w:t xml:space="preserve"> </w:t>
      </w:r>
      <w:r w:rsidRPr="008634D6">
        <w:rPr>
          <w:rStyle w:val="StyleUnderline"/>
          <w:highlight w:val="green"/>
        </w:rPr>
        <w:t>stimulus</w:t>
      </w:r>
      <w:r w:rsidRPr="008634D6">
        <w:rPr>
          <w:rStyle w:val="StyleUnderline"/>
        </w:rPr>
        <w:t xml:space="preserve"> package in the European Union, as a share of the economy. But </w:t>
      </w:r>
      <w:r w:rsidRPr="008634D6">
        <w:rPr>
          <w:rStyle w:val="StyleUnderline"/>
          <w:highlight w:val="green"/>
        </w:rPr>
        <w:t>despite</w:t>
      </w:r>
      <w:r w:rsidRPr="008634D6">
        <w:rPr>
          <w:rStyle w:val="StyleUnderline"/>
        </w:rPr>
        <w:t xml:space="preserve"> this intervention, the Spanish </w:t>
      </w:r>
      <w:r w:rsidRPr="008634D6">
        <w:rPr>
          <w:rStyle w:val="StyleUnderline"/>
          <w:highlight w:val="green"/>
        </w:rPr>
        <w:t>economy</w:t>
      </w:r>
      <w:r w:rsidRPr="008634D6">
        <w:rPr>
          <w:rStyle w:val="StyleUnderline"/>
        </w:rPr>
        <w:t xml:space="preserve"> was still </w:t>
      </w:r>
      <w:r w:rsidRPr="008634D6">
        <w:rPr>
          <w:rStyle w:val="StyleUnderline"/>
          <w:highlight w:val="green"/>
        </w:rPr>
        <w:t>stagnant</w:t>
      </w:r>
      <w:r w:rsidRPr="008634D6">
        <w:rPr>
          <w:rStyle w:val="StyleUnderline"/>
        </w:rPr>
        <w:t xml:space="preserve"> by 2010 and the deficits were staggering."</w:t>
      </w:r>
    </w:p>
    <w:p w14:paraId="45B33142" w14:textId="2C946464" w:rsidR="006C0BAD" w:rsidRDefault="006C0BAD" w:rsidP="006C0BAD">
      <w:pPr>
        <w:spacing w:line="240" w:lineRule="auto"/>
        <w:contextualSpacing/>
      </w:pPr>
    </w:p>
    <w:p w14:paraId="3E3F5CD5" w14:textId="3AD9A3AE" w:rsidR="0074784B" w:rsidRDefault="0074784B" w:rsidP="0074784B">
      <w:pPr>
        <w:pStyle w:val="Heading3"/>
      </w:pPr>
      <w:r>
        <w:t>Socialism Fails --- Innovation</w:t>
      </w:r>
    </w:p>
    <w:p w14:paraId="3B3A7F31" w14:textId="77777777" w:rsidR="0074784B" w:rsidRDefault="0074784B" w:rsidP="006C0BAD">
      <w:pPr>
        <w:spacing w:line="240" w:lineRule="auto"/>
        <w:contextualSpacing/>
      </w:pPr>
    </w:p>
    <w:p w14:paraId="4E2E5CE2" w14:textId="77777777" w:rsidR="0074784B" w:rsidRPr="00CE31A0" w:rsidRDefault="0074784B" w:rsidP="0074784B">
      <w:pPr>
        <w:pStyle w:val="Heading4"/>
        <w:rPr>
          <w:rFonts w:cstheme="minorHAnsi"/>
        </w:rPr>
      </w:pPr>
      <w:r w:rsidRPr="00CE31A0">
        <w:rPr>
          <w:rFonts w:cstheme="minorHAnsi"/>
        </w:rPr>
        <w:t xml:space="preserve">‘Red innovation’ causes </w:t>
      </w:r>
      <w:r w:rsidRPr="00CE31A0">
        <w:rPr>
          <w:rFonts w:cstheme="minorHAnsi"/>
          <w:u w:val="single"/>
        </w:rPr>
        <w:t>global backlash</w:t>
      </w:r>
      <w:r w:rsidRPr="00CE31A0">
        <w:rPr>
          <w:rFonts w:cstheme="minorHAnsi"/>
        </w:rPr>
        <w:t xml:space="preserve"> and </w:t>
      </w:r>
      <w:proofErr w:type="gramStart"/>
      <w:r w:rsidRPr="00CE31A0">
        <w:rPr>
          <w:rFonts w:cstheme="minorHAnsi"/>
          <w:u w:val="single"/>
        </w:rPr>
        <w:t>fails</w:t>
      </w:r>
      <w:proofErr w:type="gramEnd"/>
      <w:r w:rsidRPr="00CE31A0">
        <w:rPr>
          <w:rFonts w:cstheme="minorHAnsi"/>
        </w:rPr>
        <w:t xml:space="preserve">. </w:t>
      </w:r>
    </w:p>
    <w:p w14:paraId="63AE1B06" w14:textId="77777777" w:rsidR="0074784B" w:rsidRPr="00CE31A0" w:rsidRDefault="0074784B" w:rsidP="0074784B">
      <w:pPr>
        <w:rPr>
          <w:rFonts w:cstheme="minorHAnsi"/>
        </w:rPr>
      </w:pPr>
      <w:proofErr w:type="spellStart"/>
      <w:r w:rsidRPr="00CE31A0">
        <w:rPr>
          <w:rStyle w:val="Style13ptBold"/>
          <w:rFonts w:cstheme="minorHAnsi"/>
        </w:rPr>
        <w:t>Tudoreanu</w:t>
      </w:r>
      <w:proofErr w:type="spellEnd"/>
      <w:r w:rsidRPr="00CE31A0">
        <w:rPr>
          <w:rStyle w:val="Style13ptBold"/>
          <w:rFonts w:cstheme="minorHAnsi"/>
          <w:szCs w:val="26"/>
        </w:rPr>
        <w:t xml:space="preserve"> </w:t>
      </w:r>
      <w:r w:rsidRPr="00CE31A0">
        <w:rPr>
          <w:rFonts w:cstheme="minorHAnsi"/>
          <w:b/>
          <w:bCs/>
          <w:sz w:val="26"/>
          <w:szCs w:val="26"/>
        </w:rPr>
        <w:t>‘</w:t>
      </w:r>
      <w:r w:rsidRPr="00CE31A0">
        <w:rPr>
          <w:rStyle w:val="Style13ptBold"/>
          <w:rFonts w:cstheme="minorHAnsi"/>
        </w:rPr>
        <w:t>20</w:t>
      </w:r>
      <w:r w:rsidRPr="00CE31A0">
        <w:rPr>
          <w:rFonts w:cstheme="minorHAnsi"/>
        </w:rPr>
        <w:t xml:space="preserve"> [Mihnea; 9/23/20; doctoral candidate in economics at the University of Massachusetts Amherst; David M. Kotz; professor emeritus of economics at the University of Massachusetts Amherst; "Stable Jobs or iPhones? The Dilemma of Innovation in Socialism," Review of Radical Political Economics, Vol. 52, Vol. 4, p. 642-649]</w:t>
      </w:r>
    </w:p>
    <w:p w14:paraId="294F959D" w14:textId="77777777" w:rsidR="0074784B" w:rsidRPr="00CE31A0" w:rsidRDefault="0074784B" w:rsidP="0074784B">
      <w:pPr>
        <w:rPr>
          <w:rFonts w:cstheme="minorHAnsi"/>
          <w:b/>
          <w:bCs/>
        </w:rPr>
      </w:pPr>
      <w:r w:rsidRPr="00CE31A0">
        <w:rPr>
          <w:rFonts w:cstheme="minorHAnsi"/>
          <w:b/>
          <w:bCs/>
        </w:rPr>
        <w:t>Note: DPS = Democratically Planned Socialism</w:t>
      </w:r>
    </w:p>
    <w:p w14:paraId="6D2B791B" w14:textId="77777777" w:rsidR="0074784B" w:rsidRPr="00F41137" w:rsidRDefault="0074784B" w:rsidP="0074784B">
      <w:pPr>
        <w:rPr>
          <w:rFonts w:cstheme="minorHAnsi"/>
          <w:sz w:val="16"/>
        </w:rPr>
      </w:pPr>
      <w:r w:rsidRPr="00CE31A0">
        <w:rPr>
          <w:rStyle w:val="StyleUnderline"/>
          <w:rFonts w:cstheme="minorHAnsi"/>
        </w:rPr>
        <w:t>One</w:t>
      </w:r>
      <w:r w:rsidRPr="00F41137">
        <w:rPr>
          <w:rFonts w:cstheme="minorHAnsi"/>
          <w:sz w:val="16"/>
        </w:rPr>
        <w:t xml:space="preserve"> of the </w:t>
      </w:r>
      <w:r w:rsidRPr="00CE31A0">
        <w:rPr>
          <w:rStyle w:val="StyleUnderline"/>
          <w:rFonts w:cstheme="minorHAnsi"/>
        </w:rPr>
        <w:t>advantage</w:t>
      </w:r>
      <w:r w:rsidRPr="00F41137">
        <w:rPr>
          <w:rFonts w:cstheme="minorHAnsi"/>
          <w:sz w:val="16"/>
        </w:rPr>
        <w:t xml:space="preserve">s </w:t>
      </w:r>
      <w:r w:rsidRPr="00CE31A0">
        <w:rPr>
          <w:rStyle w:val="StyleUnderline"/>
          <w:rFonts w:cstheme="minorHAnsi"/>
        </w:rPr>
        <w:t xml:space="preserve">for </w:t>
      </w:r>
      <w:r w:rsidRPr="000E7348">
        <w:rPr>
          <w:rStyle w:val="StyleUnderline"/>
          <w:rFonts w:cstheme="minorHAnsi"/>
          <w:highlight w:val="cyan"/>
        </w:rPr>
        <w:t>innovation</w:t>
      </w:r>
      <w:r w:rsidRPr="00CE31A0">
        <w:rPr>
          <w:rStyle w:val="StyleUnderline"/>
          <w:rFonts w:cstheme="minorHAnsi"/>
        </w:rPr>
        <w:t xml:space="preserve"> in DPS is</w:t>
      </w:r>
      <w:r w:rsidRPr="00F41137">
        <w:rPr>
          <w:rFonts w:cstheme="minorHAnsi"/>
          <w:sz w:val="16"/>
        </w:rPr>
        <w:t xml:space="preserve"> that </w:t>
      </w:r>
      <w:r w:rsidRPr="00CE31A0">
        <w:rPr>
          <w:rStyle w:val="StyleUnderline"/>
          <w:rFonts w:cstheme="minorHAnsi"/>
        </w:rPr>
        <w:t>it can</w:t>
      </w:r>
      <w:r w:rsidRPr="00F41137">
        <w:rPr>
          <w:rFonts w:cstheme="minorHAnsi"/>
          <w:sz w:val="16"/>
        </w:rPr>
        <w:t xml:space="preserve"> effectively </w:t>
      </w:r>
      <w:r w:rsidRPr="00CE31A0">
        <w:rPr>
          <w:rStyle w:val="StyleUnderline"/>
          <w:rFonts w:cstheme="minorHAnsi"/>
        </w:rPr>
        <w:t>take into account social and environmental costs,</w:t>
      </w:r>
      <w:r w:rsidRPr="00F41137">
        <w:rPr>
          <w:rFonts w:cstheme="minorHAnsi"/>
          <w:sz w:val="16"/>
        </w:rPr>
        <w:t xml:space="preserve"> including the jobs lost or disrupted by the introduction of a new technology.8 </w:t>
      </w:r>
      <w:r w:rsidRPr="00CE31A0">
        <w:rPr>
          <w:rStyle w:val="StyleUnderline"/>
          <w:rFonts w:cstheme="minorHAnsi"/>
        </w:rPr>
        <w:t xml:space="preserve">But this can also be </w:t>
      </w:r>
      <w:r w:rsidRPr="00CE31A0">
        <w:rPr>
          <w:rStyle w:val="Emphasis"/>
          <w:rFonts w:cstheme="minorHAnsi"/>
        </w:rPr>
        <w:t>problematic</w:t>
      </w:r>
      <w:r w:rsidRPr="00CE31A0">
        <w:rPr>
          <w:rStyle w:val="StyleUnderline"/>
          <w:rFonts w:cstheme="minorHAnsi"/>
        </w:rPr>
        <w:t xml:space="preserve">, in that it </w:t>
      </w:r>
      <w:r w:rsidRPr="000E7348">
        <w:rPr>
          <w:rStyle w:val="StyleUnderline"/>
          <w:rFonts w:cstheme="minorHAnsi"/>
          <w:highlight w:val="cyan"/>
        </w:rPr>
        <w:t>is</w:t>
      </w:r>
      <w:r w:rsidRPr="00CE31A0">
        <w:rPr>
          <w:rStyle w:val="StyleUnderline"/>
          <w:rFonts w:cstheme="minorHAnsi"/>
        </w:rPr>
        <w:t xml:space="preserve"> likely to make </w:t>
      </w:r>
      <w:r w:rsidRPr="00CE31A0">
        <w:rPr>
          <w:rStyle w:val="Emphasis"/>
          <w:rFonts w:cstheme="minorHAnsi"/>
        </w:rPr>
        <w:t xml:space="preserve">innovation </w:t>
      </w:r>
      <w:r w:rsidRPr="000E7348">
        <w:rPr>
          <w:rStyle w:val="Emphasis"/>
          <w:rFonts w:cstheme="minorHAnsi"/>
          <w:highlight w:val="cyan"/>
        </w:rPr>
        <w:t>slower</w:t>
      </w:r>
      <w:r w:rsidRPr="000E7348">
        <w:rPr>
          <w:rStyle w:val="StyleUnderline"/>
          <w:rFonts w:cstheme="minorHAnsi"/>
          <w:highlight w:val="cyan"/>
        </w:rPr>
        <w:t xml:space="preserve"> in </w:t>
      </w:r>
      <w:r w:rsidRPr="000E7348">
        <w:rPr>
          <w:rStyle w:val="Emphasis"/>
          <w:rFonts w:cstheme="minorHAnsi"/>
          <w:highlight w:val="cyan"/>
        </w:rPr>
        <w:t>socialism</w:t>
      </w:r>
      <w:r w:rsidRPr="00CE31A0">
        <w:rPr>
          <w:rStyle w:val="StyleUnderline"/>
          <w:rFonts w:cstheme="minorHAnsi"/>
        </w:rPr>
        <w:t xml:space="preserve"> than in </w:t>
      </w:r>
      <w:r w:rsidRPr="00CE31A0">
        <w:rPr>
          <w:rStyle w:val="Emphasis"/>
          <w:rFonts w:cstheme="minorHAnsi"/>
        </w:rPr>
        <w:t>capitalism</w:t>
      </w:r>
      <w:r w:rsidRPr="00CE31A0">
        <w:rPr>
          <w:rStyle w:val="StyleUnderline"/>
          <w:rFonts w:cstheme="minorHAnsi"/>
        </w:rPr>
        <w:t xml:space="preserve">. </w:t>
      </w:r>
      <w:r w:rsidRPr="000E7348">
        <w:rPr>
          <w:rStyle w:val="StyleUnderline"/>
          <w:rFonts w:cstheme="minorHAnsi"/>
          <w:highlight w:val="cyan"/>
        </w:rPr>
        <w:t>Dem</w:t>
      </w:r>
      <w:r w:rsidRPr="00CE31A0">
        <w:rPr>
          <w:rStyle w:val="StyleUnderline"/>
          <w:rFonts w:cstheme="minorHAnsi"/>
        </w:rPr>
        <w:t xml:space="preserve">ocratic </w:t>
      </w:r>
      <w:r w:rsidRPr="000E7348">
        <w:rPr>
          <w:rStyle w:val="StyleUnderline"/>
          <w:rFonts w:cstheme="minorHAnsi"/>
          <w:highlight w:val="cyan"/>
        </w:rPr>
        <w:t xml:space="preserve">majorities are </w:t>
      </w:r>
      <w:r w:rsidRPr="000E7348">
        <w:rPr>
          <w:rStyle w:val="Emphasis"/>
          <w:rFonts w:cstheme="minorHAnsi"/>
          <w:highlight w:val="cyan"/>
        </w:rPr>
        <w:t>not immune</w:t>
      </w:r>
      <w:r w:rsidRPr="000E7348">
        <w:rPr>
          <w:rStyle w:val="StyleUnderline"/>
          <w:rFonts w:cstheme="minorHAnsi"/>
          <w:highlight w:val="cyan"/>
        </w:rPr>
        <w:t xml:space="preserve"> to</w:t>
      </w:r>
      <w:r w:rsidRPr="00F41137">
        <w:rPr>
          <w:rFonts w:cstheme="minorHAnsi"/>
          <w:sz w:val="16"/>
        </w:rPr>
        <w:t xml:space="preserve"> some of </w:t>
      </w:r>
      <w:r w:rsidRPr="00CE31A0">
        <w:rPr>
          <w:rStyle w:val="StyleUnderline"/>
          <w:rFonts w:cstheme="minorHAnsi"/>
        </w:rPr>
        <w:t xml:space="preserve">the </w:t>
      </w:r>
      <w:r w:rsidRPr="00CE31A0">
        <w:rPr>
          <w:rStyle w:val="Emphasis"/>
          <w:rFonts w:cstheme="minorHAnsi"/>
        </w:rPr>
        <w:t xml:space="preserve">same </w:t>
      </w:r>
      <w:r w:rsidRPr="000E7348">
        <w:rPr>
          <w:rStyle w:val="Emphasis"/>
          <w:rFonts w:cstheme="minorHAnsi"/>
          <w:highlight w:val="cyan"/>
        </w:rPr>
        <w:t>factors</w:t>
      </w:r>
      <w:r w:rsidRPr="000E7348">
        <w:rPr>
          <w:rStyle w:val="StyleUnderline"/>
          <w:rFonts w:cstheme="minorHAnsi"/>
          <w:highlight w:val="cyan"/>
        </w:rPr>
        <w:t xml:space="preserve"> that caused </w:t>
      </w:r>
      <w:r w:rsidRPr="000E7348">
        <w:rPr>
          <w:rStyle w:val="Emphasis"/>
          <w:rFonts w:cstheme="minorHAnsi"/>
          <w:highlight w:val="cyan"/>
        </w:rPr>
        <w:t>Soviet</w:t>
      </w:r>
      <w:r w:rsidRPr="00CE31A0">
        <w:rPr>
          <w:rStyle w:val="Emphasis"/>
          <w:rFonts w:cstheme="minorHAnsi"/>
        </w:rPr>
        <w:t xml:space="preserve"> manager</w:t>
      </w:r>
      <w:r w:rsidRPr="000E7348">
        <w:rPr>
          <w:rStyle w:val="Emphasis"/>
          <w:rFonts w:cstheme="minorHAnsi"/>
          <w:highlight w:val="cyan"/>
        </w:rPr>
        <w:t>s</w:t>
      </w:r>
      <w:r w:rsidRPr="000E7348">
        <w:rPr>
          <w:rStyle w:val="StyleUnderline"/>
          <w:rFonts w:cstheme="minorHAnsi"/>
          <w:highlight w:val="cyan"/>
        </w:rPr>
        <w:t xml:space="preserve"> to be</w:t>
      </w:r>
      <w:r w:rsidRPr="00CE31A0">
        <w:rPr>
          <w:rStyle w:val="StyleUnderline"/>
          <w:rFonts w:cstheme="minorHAnsi"/>
        </w:rPr>
        <w:t xml:space="preserve"> technologically </w:t>
      </w:r>
      <w:r w:rsidRPr="000E7348">
        <w:rPr>
          <w:rStyle w:val="StyleUnderline"/>
          <w:rFonts w:cstheme="minorHAnsi"/>
          <w:highlight w:val="cyan"/>
        </w:rPr>
        <w:t>conservative</w:t>
      </w:r>
      <w:r w:rsidRPr="00F41137">
        <w:rPr>
          <w:rFonts w:cstheme="minorHAnsi"/>
          <w:sz w:val="16"/>
        </w:rPr>
        <w:t>.</w:t>
      </w:r>
    </w:p>
    <w:p w14:paraId="37D1EF2E" w14:textId="77777777" w:rsidR="0074784B" w:rsidRPr="00F41137" w:rsidRDefault="0074784B" w:rsidP="0074784B">
      <w:pPr>
        <w:rPr>
          <w:rFonts w:cstheme="minorHAnsi"/>
          <w:sz w:val="16"/>
        </w:rPr>
      </w:pPr>
      <w:r w:rsidRPr="00F41137">
        <w:rPr>
          <w:rFonts w:cstheme="minorHAnsi"/>
          <w:sz w:val="16"/>
        </w:rPr>
        <w:t xml:space="preserve">On the one hand, DPS should not suffer from taut planning, unrealistic plan targets imposed from the top down, or an incentive structure that discourages risk-taking by trying out new technologies. But on the other hand, </w:t>
      </w:r>
      <w:r w:rsidRPr="000E7348">
        <w:rPr>
          <w:rStyle w:val="StyleUnderline"/>
          <w:rFonts w:cstheme="minorHAnsi"/>
          <w:highlight w:val="cyan"/>
        </w:rPr>
        <w:t>innovation is</w:t>
      </w:r>
      <w:r w:rsidRPr="00CE31A0">
        <w:rPr>
          <w:rStyle w:val="StyleUnderline"/>
          <w:rFonts w:cstheme="minorHAnsi"/>
        </w:rPr>
        <w:t xml:space="preserve"> </w:t>
      </w:r>
      <w:r w:rsidRPr="00CE31A0">
        <w:rPr>
          <w:rStyle w:val="Emphasis"/>
          <w:rFonts w:cstheme="minorHAnsi"/>
        </w:rPr>
        <w:t xml:space="preserve">always </w:t>
      </w:r>
      <w:r w:rsidRPr="000E7348">
        <w:rPr>
          <w:rStyle w:val="Emphasis"/>
          <w:rFonts w:cstheme="minorHAnsi"/>
          <w:highlight w:val="cyan"/>
        </w:rPr>
        <w:t>disruptive</w:t>
      </w:r>
      <w:r w:rsidRPr="00CE31A0">
        <w:rPr>
          <w:rStyle w:val="StyleUnderline"/>
          <w:rFonts w:cstheme="minorHAnsi"/>
        </w:rPr>
        <w:t xml:space="preserve"> in any kind of </w:t>
      </w:r>
      <w:r w:rsidRPr="00CE31A0">
        <w:rPr>
          <w:rStyle w:val="Emphasis"/>
          <w:rFonts w:cstheme="minorHAnsi"/>
        </w:rPr>
        <w:t>economic system</w:t>
      </w:r>
      <w:r w:rsidRPr="00CE31A0">
        <w:rPr>
          <w:rStyle w:val="StyleUnderline"/>
          <w:rFonts w:cstheme="minorHAnsi"/>
        </w:rPr>
        <w:t xml:space="preserve">. As old technologies are </w:t>
      </w:r>
      <w:r w:rsidRPr="00CE31A0">
        <w:rPr>
          <w:rStyle w:val="Emphasis"/>
          <w:rFonts w:cstheme="minorHAnsi"/>
        </w:rPr>
        <w:t>superseded</w:t>
      </w:r>
      <w:r w:rsidRPr="00CE31A0">
        <w:rPr>
          <w:rStyle w:val="StyleUnderline"/>
          <w:rFonts w:cstheme="minorHAnsi"/>
        </w:rPr>
        <w:t xml:space="preserve">, product lines become </w:t>
      </w:r>
      <w:r w:rsidRPr="00CE31A0">
        <w:rPr>
          <w:rStyle w:val="Emphasis"/>
          <w:rFonts w:cstheme="minorHAnsi"/>
        </w:rPr>
        <w:t>obsolete</w:t>
      </w:r>
      <w:r w:rsidRPr="00CE31A0">
        <w:rPr>
          <w:rStyle w:val="StyleUnderline"/>
          <w:rFonts w:cstheme="minorHAnsi"/>
        </w:rPr>
        <w:t xml:space="preserve"> and production processes are changed, and as a result certain</w:t>
      </w:r>
      <w:r w:rsidRPr="00F41137">
        <w:rPr>
          <w:rFonts w:cstheme="minorHAnsi"/>
          <w:sz w:val="16"/>
        </w:rPr>
        <w:t xml:space="preserve"> kinds of </w:t>
      </w:r>
      <w:r w:rsidRPr="00CE31A0">
        <w:rPr>
          <w:rStyle w:val="StyleUnderline"/>
          <w:rFonts w:cstheme="minorHAnsi"/>
        </w:rPr>
        <w:t xml:space="preserve">jobs are </w:t>
      </w:r>
      <w:r w:rsidRPr="00CE31A0">
        <w:rPr>
          <w:rStyle w:val="Emphasis"/>
          <w:rFonts w:cstheme="minorHAnsi"/>
        </w:rPr>
        <w:t>no longer needed</w:t>
      </w:r>
      <w:r w:rsidRPr="00CE31A0">
        <w:rPr>
          <w:rStyle w:val="StyleUnderline"/>
          <w:rFonts w:cstheme="minorHAnsi"/>
        </w:rPr>
        <w:t xml:space="preserve">. </w:t>
      </w:r>
      <w:r w:rsidRPr="000E7348">
        <w:rPr>
          <w:rStyle w:val="StyleUnderline"/>
          <w:rFonts w:cstheme="minorHAnsi"/>
          <w:highlight w:val="cyan"/>
        </w:rPr>
        <w:t>Even with</w:t>
      </w:r>
      <w:r w:rsidRPr="00F41137">
        <w:rPr>
          <w:rFonts w:cstheme="minorHAnsi"/>
          <w:sz w:val="16"/>
        </w:rPr>
        <w:t xml:space="preserve"> an </w:t>
      </w:r>
      <w:r w:rsidRPr="000E7348">
        <w:rPr>
          <w:rStyle w:val="StyleUnderline"/>
          <w:rFonts w:cstheme="minorHAnsi"/>
          <w:highlight w:val="cyan"/>
        </w:rPr>
        <w:t>employment guarantee</w:t>
      </w:r>
      <w:r w:rsidRPr="00CE31A0">
        <w:rPr>
          <w:rStyle w:val="StyleUnderline"/>
          <w:rFonts w:cstheme="minorHAnsi"/>
        </w:rPr>
        <w:t xml:space="preserve">, the loss of one’s job may have to involve </w:t>
      </w:r>
      <w:r w:rsidRPr="00CE31A0">
        <w:rPr>
          <w:rStyle w:val="Emphasis"/>
          <w:rFonts w:cstheme="minorHAnsi"/>
        </w:rPr>
        <w:t>retraining</w:t>
      </w:r>
      <w:r w:rsidRPr="00CE31A0">
        <w:rPr>
          <w:rStyle w:val="StyleUnderline"/>
          <w:rFonts w:cstheme="minorHAnsi"/>
        </w:rPr>
        <w:t xml:space="preserve">, </w:t>
      </w:r>
      <w:r w:rsidRPr="00CE31A0">
        <w:rPr>
          <w:rStyle w:val="Emphasis"/>
          <w:rFonts w:cstheme="minorHAnsi"/>
        </w:rPr>
        <w:t>changing careers</w:t>
      </w:r>
      <w:r w:rsidRPr="00CE31A0">
        <w:rPr>
          <w:rStyle w:val="StyleUnderline"/>
          <w:rFonts w:cstheme="minorHAnsi"/>
        </w:rPr>
        <w:t xml:space="preserve">, or </w:t>
      </w:r>
      <w:r w:rsidRPr="00CE31A0">
        <w:rPr>
          <w:rStyle w:val="Emphasis"/>
          <w:rFonts w:cstheme="minorHAnsi"/>
        </w:rPr>
        <w:t>moving</w:t>
      </w:r>
      <w:r w:rsidRPr="00F41137">
        <w:rPr>
          <w:rFonts w:cstheme="minorHAnsi"/>
          <w:sz w:val="16"/>
        </w:rPr>
        <w:t xml:space="preserve"> across the country. So, </w:t>
      </w:r>
      <w:r w:rsidRPr="00CE31A0">
        <w:rPr>
          <w:rStyle w:val="StyleUnderline"/>
          <w:rFonts w:cstheme="minorHAnsi"/>
        </w:rPr>
        <w:t>it is reasonable to expect</w:t>
      </w:r>
      <w:r w:rsidRPr="00F41137">
        <w:rPr>
          <w:rFonts w:cstheme="minorHAnsi"/>
          <w:sz w:val="16"/>
        </w:rPr>
        <w:t xml:space="preserve"> that </w:t>
      </w:r>
      <w:r w:rsidRPr="00CE31A0">
        <w:rPr>
          <w:rStyle w:val="StyleUnderline"/>
          <w:rFonts w:cstheme="minorHAnsi"/>
        </w:rPr>
        <w:t xml:space="preserve">workers will </w:t>
      </w:r>
      <w:r w:rsidRPr="00CE31A0">
        <w:rPr>
          <w:rStyle w:val="Emphasis"/>
          <w:rFonts w:cstheme="minorHAnsi"/>
        </w:rPr>
        <w:t>resist new technologies</w:t>
      </w:r>
      <w:r w:rsidRPr="00F41137">
        <w:rPr>
          <w:rFonts w:cstheme="minorHAnsi"/>
          <w:sz w:val="16"/>
        </w:rPr>
        <w:t>.9 Yet at the same time, in their capacity as consumers, they will demand new and better products.</w:t>
      </w:r>
    </w:p>
    <w:p w14:paraId="0BD1809F" w14:textId="77777777" w:rsidR="0074784B" w:rsidRPr="00F41137" w:rsidRDefault="0074784B" w:rsidP="0074784B">
      <w:pPr>
        <w:rPr>
          <w:rFonts w:cstheme="minorHAnsi"/>
          <w:sz w:val="16"/>
        </w:rPr>
      </w:pPr>
      <w:r w:rsidRPr="00CE31A0">
        <w:rPr>
          <w:rStyle w:val="StyleUnderline"/>
          <w:rFonts w:cstheme="minorHAnsi"/>
        </w:rPr>
        <w:t>This is</w:t>
      </w:r>
      <w:r w:rsidRPr="00F41137">
        <w:rPr>
          <w:rFonts w:cstheme="minorHAnsi"/>
          <w:sz w:val="16"/>
        </w:rPr>
        <w:t xml:space="preserve"> the “</w:t>
      </w:r>
      <w:r w:rsidRPr="00CE31A0">
        <w:rPr>
          <w:rStyle w:val="StyleUnderline"/>
          <w:rFonts w:cstheme="minorHAnsi"/>
        </w:rPr>
        <w:t>Stable jobs or iPhones?” dilemma. We can prioritize</w:t>
      </w:r>
      <w:r w:rsidRPr="00F41137">
        <w:rPr>
          <w:rFonts w:cstheme="minorHAnsi"/>
          <w:sz w:val="16"/>
        </w:rPr>
        <w:t xml:space="preserve"> cutting-edge </w:t>
      </w:r>
      <w:r w:rsidRPr="00CE31A0">
        <w:rPr>
          <w:rStyle w:val="StyleUnderline"/>
          <w:rFonts w:cstheme="minorHAnsi"/>
        </w:rPr>
        <w:t>consumer products, or</w:t>
      </w:r>
      <w:r w:rsidRPr="00F41137">
        <w:rPr>
          <w:rFonts w:cstheme="minorHAnsi"/>
          <w:sz w:val="16"/>
        </w:rPr>
        <w:t xml:space="preserve"> we can prioritize </w:t>
      </w:r>
      <w:r w:rsidRPr="00CE31A0">
        <w:rPr>
          <w:rStyle w:val="StyleUnderline"/>
          <w:rFonts w:cstheme="minorHAnsi"/>
        </w:rPr>
        <w:t>stable employment, but</w:t>
      </w:r>
      <w:r w:rsidRPr="00F41137">
        <w:rPr>
          <w:rFonts w:cstheme="minorHAnsi"/>
          <w:sz w:val="16"/>
        </w:rPr>
        <w:t xml:space="preserve"> perhaps </w:t>
      </w:r>
      <w:r w:rsidRPr="00CE31A0">
        <w:rPr>
          <w:rStyle w:val="Emphasis"/>
          <w:rFonts w:cstheme="minorHAnsi"/>
        </w:rPr>
        <w:t>not both</w:t>
      </w:r>
      <w:r w:rsidRPr="00F41137">
        <w:rPr>
          <w:rFonts w:cstheme="minorHAnsi"/>
          <w:sz w:val="16"/>
        </w:rPr>
        <w:t xml:space="preserve">.10 In DPS, the people will be able to decide between one and the other, on a case-by-case basis, so that </w:t>
      </w:r>
      <w:r w:rsidRPr="000E7348">
        <w:rPr>
          <w:rStyle w:val="StyleUnderline"/>
          <w:rFonts w:cstheme="minorHAnsi"/>
          <w:highlight w:val="cyan"/>
        </w:rPr>
        <w:t>some</w:t>
      </w:r>
      <w:r w:rsidRPr="00CE31A0">
        <w:rPr>
          <w:rStyle w:val="StyleUnderline"/>
          <w:rFonts w:cstheme="minorHAnsi"/>
        </w:rPr>
        <w:t xml:space="preserve"> innovations</w:t>
      </w:r>
      <w:r w:rsidRPr="00F41137">
        <w:rPr>
          <w:rFonts w:cstheme="minorHAnsi"/>
          <w:sz w:val="16"/>
        </w:rPr>
        <w:t xml:space="preserve"> will be pursued, others </w:t>
      </w:r>
      <w:r w:rsidRPr="000E7348">
        <w:rPr>
          <w:rStyle w:val="StyleUnderline"/>
          <w:rFonts w:cstheme="minorHAnsi"/>
          <w:highlight w:val="cyan"/>
        </w:rPr>
        <w:t>will be scrapped</w:t>
      </w:r>
      <w:r w:rsidRPr="00CE31A0">
        <w:rPr>
          <w:rStyle w:val="StyleUnderline"/>
          <w:rFonts w:cstheme="minorHAnsi"/>
        </w:rPr>
        <w:t xml:space="preserve"> because of their </w:t>
      </w:r>
      <w:r w:rsidRPr="00CE31A0">
        <w:rPr>
          <w:rStyle w:val="Emphasis"/>
          <w:rFonts w:cstheme="minorHAnsi"/>
        </w:rPr>
        <w:t>disruptive effects</w:t>
      </w:r>
      <w:r w:rsidRPr="00CE31A0">
        <w:rPr>
          <w:rStyle w:val="StyleUnderline"/>
          <w:rFonts w:cstheme="minorHAnsi"/>
        </w:rPr>
        <w:t xml:space="preserve">, </w:t>
      </w:r>
      <w:r w:rsidRPr="000E7348">
        <w:rPr>
          <w:rStyle w:val="StyleUnderline"/>
          <w:rFonts w:cstheme="minorHAnsi"/>
          <w:highlight w:val="cyan"/>
        </w:rPr>
        <w:t>and</w:t>
      </w:r>
      <w:r w:rsidRPr="00CE31A0">
        <w:rPr>
          <w:rStyle w:val="StyleUnderline"/>
          <w:rFonts w:cstheme="minorHAnsi"/>
        </w:rPr>
        <w:t xml:space="preserve"> some</w:t>
      </w:r>
      <w:r w:rsidRPr="00F41137">
        <w:rPr>
          <w:rFonts w:cstheme="minorHAnsi"/>
          <w:sz w:val="16"/>
        </w:rPr>
        <w:t xml:space="preserve"> will be </w:t>
      </w:r>
      <w:r w:rsidRPr="000E7348">
        <w:rPr>
          <w:rStyle w:val="StyleUnderline"/>
          <w:rFonts w:cstheme="minorHAnsi"/>
          <w:highlight w:val="cyan"/>
        </w:rPr>
        <w:t>introduced at</w:t>
      </w:r>
      <w:r w:rsidRPr="00CE31A0">
        <w:rPr>
          <w:rStyle w:val="StyleUnderline"/>
          <w:rFonts w:cstheme="minorHAnsi"/>
        </w:rPr>
        <w:t xml:space="preserve"> a </w:t>
      </w:r>
      <w:r w:rsidRPr="00CE31A0">
        <w:rPr>
          <w:rStyle w:val="Emphasis"/>
          <w:rFonts w:cstheme="minorHAnsi"/>
        </w:rPr>
        <w:t xml:space="preserve">deliberately </w:t>
      </w:r>
      <w:r w:rsidRPr="000E7348">
        <w:rPr>
          <w:rStyle w:val="Emphasis"/>
          <w:rFonts w:cstheme="minorHAnsi"/>
          <w:highlight w:val="cyan"/>
        </w:rPr>
        <w:t>slow pace</w:t>
      </w:r>
      <w:r w:rsidRPr="00CE31A0">
        <w:rPr>
          <w:rStyle w:val="StyleUnderline"/>
          <w:rFonts w:cstheme="minorHAnsi"/>
        </w:rPr>
        <w:t>. Meanwhile, capitalism always comes down in favor</w:t>
      </w:r>
      <w:r w:rsidRPr="00F41137">
        <w:rPr>
          <w:rFonts w:cstheme="minorHAnsi"/>
          <w:sz w:val="16"/>
        </w:rPr>
        <w:t xml:space="preserve"> of the iPhones despite the conflict with stable jobs. </w:t>
      </w:r>
      <w:r w:rsidRPr="00CE31A0">
        <w:rPr>
          <w:rStyle w:val="StyleUnderline"/>
          <w:rFonts w:cstheme="minorHAnsi"/>
        </w:rPr>
        <w:t>Since socialism will not</w:t>
      </w:r>
      <w:r w:rsidRPr="00F41137">
        <w:rPr>
          <w:rFonts w:cstheme="minorHAnsi"/>
          <w:sz w:val="16"/>
        </w:rPr>
        <w:t xml:space="preserve"> always do this, </w:t>
      </w:r>
      <w:r w:rsidRPr="00CE31A0">
        <w:rPr>
          <w:rStyle w:val="StyleUnderline"/>
          <w:rFonts w:cstheme="minorHAnsi"/>
        </w:rPr>
        <w:t>it is likely that socialism will have</w:t>
      </w:r>
      <w:r w:rsidRPr="00F41137">
        <w:rPr>
          <w:rFonts w:cstheme="minorHAnsi"/>
          <w:sz w:val="16"/>
        </w:rPr>
        <w:t xml:space="preserve"> more job security but </w:t>
      </w:r>
      <w:r w:rsidRPr="00CE31A0">
        <w:rPr>
          <w:rStyle w:val="StyleUnderline"/>
          <w:rFonts w:cstheme="minorHAnsi"/>
        </w:rPr>
        <w:t xml:space="preserve">fewer </w:t>
      </w:r>
      <w:r w:rsidRPr="00CE31A0">
        <w:rPr>
          <w:rStyle w:val="Emphasis"/>
          <w:rFonts w:cstheme="minorHAnsi"/>
        </w:rPr>
        <w:t>cutting-edge</w:t>
      </w:r>
      <w:r w:rsidRPr="00F41137">
        <w:rPr>
          <w:rFonts w:cstheme="minorHAnsi"/>
          <w:sz w:val="16"/>
        </w:rPr>
        <w:t xml:space="preserve"> consumer </w:t>
      </w:r>
      <w:r w:rsidRPr="00CE31A0">
        <w:rPr>
          <w:rStyle w:val="StyleUnderline"/>
          <w:rFonts w:cstheme="minorHAnsi"/>
        </w:rPr>
        <w:t>products than capitalism</w:t>
      </w:r>
      <w:r w:rsidRPr="00F41137">
        <w:rPr>
          <w:rFonts w:cstheme="minorHAnsi"/>
          <w:sz w:val="16"/>
        </w:rPr>
        <w:t>.</w:t>
      </w:r>
    </w:p>
    <w:p w14:paraId="7F3FFD1E" w14:textId="77777777" w:rsidR="0074784B" w:rsidRPr="00F41137" w:rsidRDefault="0074784B" w:rsidP="0074784B">
      <w:pPr>
        <w:rPr>
          <w:rFonts w:cstheme="minorHAnsi"/>
          <w:sz w:val="16"/>
        </w:rPr>
      </w:pPr>
      <w:r w:rsidRPr="000E7348">
        <w:rPr>
          <w:rStyle w:val="StyleUnderline"/>
          <w:rFonts w:cstheme="minorHAnsi"/>
          <w:highlight w:val="cyan"/>
        </w:rPr>
        <w:t>If there is</w:t>
      </w:r>
      <w:r w:rsidRPr="00F41137">
        <w:rPr>
          <w:rFonts w:cstheme="minorHAnsi"/>
          <w:sz w:val="16"/>
        </w:rPr>
        <w:t xml:space="preserve"> an </w:t>
      </w:r>
      <w:r w:rsidRPr="000E7348">
        <w:rPr>
          <w:rStyle w:val="Emphasis"/>
          <w:rFonts w:cstheme="minorHAnsi"/>
          <w:highlight w:val="cyan"/>
        </w:rPr>
        <w:t>international rivalry</w:t>
      </w:r>
      <w:r w:rsidRPr="00CE31A0">
        <w:rPr>
          <w:rStyle w:val="StyleUnderline"/>
          <w:rFonts w:cstheme="minorHAnsi"/>
        </w:rPr>
        <w:t xml:space="preserve"> between </w:t>
      </w:r>
      <w:r w:rsidRPr="00CE31A0">
        <w:rPr>
          <w:rStyle w:val="Emphasis"/>
          <w:rFonts w:cstheme="minorHAnsi"/>
        </w:rPr>
        <w:t>socialism</w:t>
      </w:r>
      <w:r w:rsidRPr="00CE31A0">
        <w:rPr>
          <w:rStyle w:val="StyleUnderline"/>
          <w:rFonts w:cstheme="minorHAnsi"/>
        </w:rPr>
        <w:t xml:space="preserve"> and </w:t>
      </w:r>
      <w:r w:rsidRPr="00CE31A0">
        <w:rPr>
          <w:rStyle w:val="Emphasis"/>
          <w:rFonts w:cstheme="minorHAnsi"/>
        </w:rPr>
        <w:t>capitalism</w:t>
      </w:r>
      <w:r w:rsidRPr="00CE31A0">
        <w:rPr>
          <w:rStyle w:val="StyleUnderline"/>
          <w:rFonts w:cstheme="minorHAnsi"/>
        </w:rPr>
        <w:t xml:space="preserve">, the </w:t>
      </w:r>
      <w:r w:rsidRPr="000E7348">
        <w:rPr>
          <w:rStyle w:val="StyleUnderline"/>
          <w:rFonts w:cstheme="minorHAnsi"/>
          <w:highlight w:val="cyan"/>
        </w:rPr>
        <w:t>citizens</w:t>
      </w:r>
      <w:r w:rsidRPr="00CE31A0">
        <w:rPr>
          <w:rStyle w:val="StyleUnderline"/>
          <w:rFonts w:cstheme="minorHAnsi"/>
        </w:rPr>
        <w:t xml:space="preserve"> of the two</w:t>
      </w:r>
      <w:r w:rsidRPr="00F41137">
        <w:rPr>
          <w:rFonts w:cstheme="minorHAnsi"/>
          <w:sz w:val="16"/>
        </w:rPr>
        <w:t xml:space="preserve"> kinds of </w:t>
      </w:r>
      <w:r w:rsidRPr="00CE31A0">
        <w:rPr>
          <w:rStyle w:val="StyleUnderline"/>
          <w:rFonts w:cstheme="minorHAnsi"/>
        </w:rPr>
        <w:t>societies will</w:t>
      </w:r>
      <w:r w:rsidRPr="00F41137">
        <w:rPr>
          <w:rFonts w:cstheme="minorHAnsi"/>
          <w:sz w:val="16"/>
        </w:rPr>
        <w:t xml:space="preserve"> be able to </w:t>
      </w:r>
      <w:r w:rsidRPr="000E7348">
        <w:rPr>
          <w:rStyle w:val="StyleUnderline"/>
          <w:rFonts w:cstheme="minorHAnsi"/>
          <w:highlight w:val="cyan"/>
        </w:rPr>
        <w:t>compare</w:t>
      </w:r>
      <w:r w:rsidRPr="00CE31A0">
        <w:rPr>
          <w:rStyle w:val="StyleUnderline"/>
          <w:rFonts w:cstheme="minorHAnsi"/>
        </w:rPr>
        <w:t xml:space="preserve"> their </w:t>
      </w:r>
      <w:r w:rsidRPr="000E7348">
        <w:rPr>
          <w:rStyle w:val="StyleUnderline"/>
          <w:rFonts w:cstheme="minorHAnsi"/>
          <w:highlight w:val="cyan"/>
        </w:rPr>
        <w:t>lifestyles</w:t>
      </w:r>
      <w:r w:rsidRPr="00F41137">
        <w:rPr>
          <w:rFonts w:cstheme="minorHAnsi"/>
          <w:sz w:val="16"/>
        </w:rPr>
        <w:t xml:space="preserve"> with those in the other economic system. Workers living under capitalism may be attracted by </w:t>
      </w:r>
      <w:proofErr w:type="gramStart"/>
      <w:r w:rsidRPr="00F41137">
        <w:rPr>
          <w:rFonts w:cstheme="minorHAnsi"/>
          <w:sz w:val="16"/>
        </w:rPr>
        <w:t>the stable</w:t>
      </w:r>
      <w:proofErr w:type="gramEnd"/>
      <w:r w:rsidRPr="00F41137">
        <w:rPr>
          <w:rFonts w:cstheme="minorHAnsi"/>
          <w:sz w:val="16"/>
        </w:rPr>
        <w:t xml:space="preserve"> jobs, shorter working hours, democratic workplaces, and social benefits provided by socialism. However, </w:t>
      </w:r>
      <w:r w:rsidRPr="000E7348">
        <w:rPr>
          <w:rStyle w:val="StyleUnderline"/>
          <w:rFonts w:cstheme="minorHAnsi"/>
          <w:highlight w:val="cyan"/>
        </w:rPr>
        <w:t>those</w:t>
      </w:r>
      <w:r w:rsidRPr="00F41137">
        <w:rPr>
          <w:rFonts w:cstheme="minorHAnsi"/>
          <w:sz w:val="16"/>
        </w:rPr>
        <w:t xml:space="preserve"> living </w:t>
      </w:r>
      <w:r w:rsidRPr="000E7348">
        <w:rPr>
          <w:rStyle w:val="StyleUnderline"/>
          <w:rFonts w:cstheme="minorHAnsi"/>
          <w:highlight w:val="cyan"/>
        </w:rPr>
        <w:t>under socialism will</w:t>
      </w:r>
      <w:r w:rsidRPr="00CE31A0">
        <w:rPr>
          <w:rStyle w:val="StyleUnderline"/>
          <w:rFonts w:cstheme="minorHAnsi"/>
        </w:rPr>
        <w:t xml:space="preserve"> likely also </w:t>
      </w:r>
      <w:r w:rsidRPr="000E7348">
        <w:rPr>
          <w:rStyle w:val="StyleUnderline"/>
          <w:rFonts w:cstheme="minorHAnsi"/>
          <w:highlight w:val="cyan"/>
        </w:rPr>
        <w:t xml:space="preserve">be </w:t>
      </w:r>
      <w:r w:rsidRPr="000E7348">
        <w:rPr>
          <w:rStyle w:val="Emphasis"/>
          <w:rFonts w:cstheme="minorHAnsi"/>
          <w:highlight w:val="cyan"/>
        </w:rPr>
        <w:t>attracted</w:t>
      </w:r>
      <w:r w:rsidRPr="000E7348">
        <w:rPr>
          <w:rStyle w:val="StyleUnderline"/>
          <w:rFonts w:cstheme="minorHAnsi"/>
          <w:highlight w:val="cyan"/>
        </w:rPr>
        <w:t xml:space="preserve"> by</w:t>
      </w:r>
      <w:r w:rsidRPr="00CE31A0">
        <w:rPr>
          <w:rStyle w:val="StyleUnderline"/>
          <w:rFonts w:cstheme="minorHAnsi"/>
        </w:rPr>
        <w:t xml:space="preserve"> the </w:t>
      </w:r>
      <w:r w:rsidRPr="00CE31A0">
        <w:rPr>
          <w:rStyle w:val="Emphasis"/>
          <w:rFonts w:cstheme="minorHAnsi"/>
        </w:rPr>
        <w:t xml:space="preserve">rapid </w:t>
      </w:r>
      <w:r w:rsidRPr="000E7348">
        <w:rPr>
          <w:rStyle w:val="Emphasis"/>
          <w:rFonts w:cstheme="minorHAnsi"/>
          <w:highlight w:val="cyan"/>
        </w:rPr>
        <w:t>introduction</w:t>
      </w:r>
      <w:r w:rsidRPr="00CE31A0">
        <w:rPr>
          <w:rStyle w:val="StyleUnderline"/>
          <w:rFonts w:cstheme="minorHAnsi"/>
        </w:rPr>
        <w:t xml:space="preserve"> of new</w:t>
      </w:r>
      <w:r w:rsidRPr="00F41137">
        <w:rPr>
          <w:rFonts w:cstheme="minorHAnsi"/>
          <w:sz w:val="16"/>
        </w:rPr>
        <w:t xml:space="preserve"> consumer </w:t>
      </w:r>
      <w:r w:rsidRPr="00CE31A0">
        <w:rPr>
          <w:rStyle w:val="StyleUnderline"/>
          <w:rFonts w:cstheme="minorHAnsi"/>
        </w:rPr>
        <w:t>goods under capitalism</w:t>
      </w:r>
      <w:r w:rsidRPr="00F41137">
        <w:rPr>
          <w:rFonts w:cstheme="minorHAnsi"/>
          <w:sz w:val="16"/>
        </w:rPr>
        <w:t xml:space="preserve">. Moreover, </w:t>
      </w:r>
      <w:proofErr w:type="gramStart"/>
      <w:r w:rsidRPr="00CE31A0">
        <w:rPr>
          <w:rStyle w:val="StyleUnderline"/>
          <w:rFonts w:cstheme="minorHAnsi"/>
        </w:rPr>
        <w:t>as long as</w:t>
      </w:r>
      <w:proofErr w:type="gramEnd"/>
      <w:r w:rsidRPr="00CE31A0">
        <w:rPr>
          <w:rStyle w:val="StyleUnderline"/>
          <w:rFonts w:cstheme="minorHAnsi"/>
        </w:rPr>
        <w:t xml:space="preserve"> the </w:t>
      </w:r>
      <w:r w:rsidRPr="00CE31A0">
        <w:rPr>
          <w:rStyle w:val="Emphasis"/>
          <w:rFonts w:cstheme="minorHAnsi"/>
        </w:rPr>
        <w:t>speed of innovation</w:t>
      </w:r>
      <w:r w:rsidRPr="00CE31A0">
        <w:rPr>
          <w:rStyle w:val="StyleUnderline"/>
          <w:rFonts w:cstheme="minorHAnsi"/>
        </w:rPr>
        <w:t xml:space="preserve"> in socialism is </w:t>
      </w:r>
      <w:r w:rsidRPr="00CE31A0">
        <w:rPr>
          <w:rStyle w:val="Emphasis"/>
          <w:rFonts w:cstheme="minorHAnsi"/>
        </w:rPr>
        <w:t>lower</w:t>
      </w:r>
      <w:r w:rsidRPr="00F41137">
        <w:rPr>
          <w:rFonts w:cstheme="minorHAnsi"/>
          <w:sz w:val="16"/>
        </w:rPr>
        <w:t xml:space="preserve"> than that in capitalism, </w:t>
      </w:r>
      <w:r w:rsidRPr="00CE31A0">
        <w:rPr>
          <w:rStyle w:val="StyleUnderline"/>
          <w:rFonts w:cstheme="minorHAnsi"/>
        </w:rPr>
        <w:t>the “</w:t>
      </w:r>
      <w:r w:rsidRPr="00CE31A0">
        <w:rPr>
          <w:rStyle w:val="Emphasis"/>
          <w:rFonts w:cstheme="minorHAnsi"/>
        </w:rPr>
        <w:t>consumer gap</w:t>
      </w:r>
      <w:r w:rsidRPr="00CE31A0">
        <w:rPr>
          <w:rStyle w:val="StyleUnderline"/>
          <w:rFonts w:cstheme="minorHAnsi"/>
        </w:rPr>
        <w:t xml:space="preserve">” with capitalism would </w:t>
      </w:r>
      <w:r w:rsidRPr="00CE31A0">
        <w:rPr>
          <w:rStyle w:val="Emphasis"/>
          <w:rFonts w:cstheme="minorHAnsi"/>
        </w:rPr>
        <w:t>grow</w:t>
      </w:r>
      <w:r w:rsidRPr="00F41137">
        <w:rPr>
          <w:rFonts w:cstheme="minorHAnsi"/>
          <w:sz w:val="16"/>
        </w:rPr>
        <w:t xml:space="preserve"> over time.</w:t>
      </w:r>
    </w:p>
    <w:p w14:paraId="54DE724A" w14:textId="77777777" w:rsidR="0074784B" w:rsidRPr="00F41137" w:rsidRDefault="0074784B" w:rsidP="0074784B">
      <w:pPr>
        <w:rPr>
          <w:rFonts w:cstheme="minorHAnsi"/>
          <w:sz w:val="16"/>
        </w:rPr>
      </w:pPr>
      <w:r w:rsidRPr="00F41137">
        <w:rPr>
          <w:rFonts w:cstheme="minorHAnsi"/>
          <w:sz w:val="16"/>
        </w:rPr>
        <w:t xml:space="preserve">This may not be considered a problem for socialism if most of the population value stable jobs more than iPhones, but there would likely be a minority who do not. If the consumer gap is large enough, and/or that dissenting minority has an overriding preference for new consumer goods, then </w:t>
      </w:r>
      <w:r w:rsidRPr="00CE31A0">
        <w:rPr>
          <w:rStyle w:val="StyleUnderline"/>
          <w:rFonts w:cstheme="minorHAnsi"/>
        </w:rPr>
        <w:t xml:space="preserve">we have a category of people with a </w:t>
      </w:r>
      <w:r w:rsidRPr="00CE31A0">
        <w:rPr>
          <w:rStyle w:val="Emphasis"/>
          <w:rFonts w:cstheme="minorHAnsi"/>
        </w:rPr>
        <w:t>material interest</w:t>
      </w:r>
      <w:r w:rsidRPr="00CE31A0">
        <w:rPr>
          <w:rStyle w:val="StyleUnderline"/>
          <w:rFonts w:cstheme="minorHAnsi"/>
        </w:rPr>
        <w:t xml:space="preserve"> in </w:t>
      </w:r>
      <w:r w:rsidRPr="00CE31A0">
        <w:rPr>
          <w:rStyle w:val="Emphasis"/>
          <w:rFonts w:cstheme="minorHAnsi"/>
        </w:rPr>
        <w:t>supporting capitalism</w:t>
      </w:r>
      <w:r w:rsidRPr="00CE31A0">
        <w:rPr>
          <w:rStyle w:val="StyleUnderline"/>
          <w:rFonts w:cstheme="minorHAnsi"/>
        </w:rPr>
        <w:t xml:space="preserve">, which values </w:t>
      </w:r>
      <w:proofErr w:type="gramStart"/>
      <w:r w:rsidRPr="00CE31A0">
        <w:rPr>
          <w:rStyle w:val="StyleUnderline"/>
          <w:rFonts w:cstheme="minorHAnsi"/>
        </w:rPr>
        <w:t xml:space="preserve">a </w:t>
      </w:r>
      <w:r w:rsidRPr="00CE31A0">
        <w:rPr>
          <w:rStyle w:val="Emphasis"/>
          <w:rFonts w:cstheme="minorHAnsi"/>
        </w:rPr>
        <w:t>new</w:t>
      </w:r>
      <w:proofErr w:type="gramEnd"/>
      <w:r w:rsidRPr="00CE31A0">
        <w:rPr>
          <w:rStyle w:val="Emphasis"/>
          <w:rFonts w:cstheme="minorHAnsi"/>
        </w:rPr>
        <w:t xml:space="preserve"> technology</w:t>
      </w:r>
      <w:r w:rsidRPr="00F41137">
        <w:rPr>
          <w:rFonts w:cstheme="minorHAnsi"/>
          <w:sz w:val="16"/>
        </w:rPr>
        <w:t xml:space="preserve"> over job stability, </w:t>
      </w:r>
      <w:r w:rsidRPr="00CE31A0">
        <w:rPr>
          <w:rStyle w:val="StyleUnderline"/>
          <w:rFonts w:cstheme="minorHAnsi"/>
        </w:rPr>
        <w:t>even though they are part of the working class</w:t>
      </w:r>
      <w:r w:rsidRPr="00F41137">
        <w:rPr>
          <w:rFonts w:cstheme="minorHAnsi"/>
          <w:sz w:val="16"/>
        </w:rPr>
        <w:t>.</w:t>
      </w:r>
    </w:p>
    <w:p w14:paraId="74D36D9A" w14:textId="77777777" w:rsidR="0074784B" w:rsidRPr="00F41137" w:rsidRDefault="0074784B" w:rsidP="0074784B">
      <w:pPr>
        <w:rPr>
          <w:rFonts w:cstheme="minorHAnsi"/>
          <w:sz w:val="16"/>
        </w:rPr>
      </w:pPr>
      <w:r w:rsidRPr="000E7348">
        <w:rPr>
          <w:rStyle w:val="StyleUnderline"/>
          <w:rFonts w:cstheme="minorHAnsi"/>
          <w:highlight w:val="cyan"/>
        </w:rPr>
        <w:t>A common response to</w:t>
      </w:r>
      <w:r w:rsidRPr="00F41137">
        <w:rPr>
          <w:rFonts w:cstheme="minorHAnsi"/>
          <w:sz w:val="16"/>
        </w:rPr>
        <w:t xml:space="preserve"> the </w:t>
      </w:r>
      <w:r w:rsidRPr="000E7348">
        <w:rPr>
          <w:rStyle w:val="StyleUnderline"/>
          <w:rFonts w:cstheme="minorHAnsi"/>
          <w:highlight w:val="cyan"/>
        </w:rPr>
        <w:t>flaws</w:t>
      </w:r>
      <w:r w:rsidRPr="00CE31A0">
        <w:rPr>
          <w:rStyle w:val="StyleUnderline"/>
          <w:rFonts w:cstheme="minorHAnsi"/>
        </w:rPr>
        <w:t xml:space="preserve"> of Soviet socialism </w:t>
      </w:r>
      <w:r w:rsidRPr="000E7348">
        <w:rPr>
          <w:rStyle w:val="StyleUnderline"/>
          <w:rFonts w:cstheme="minorHAnsi"/>
          <w:highlight w:val="cyan"/>
        </w:rPr>
        <w:t>has been</w:t>
      </w:r>
      <w:r w:rsidRPr="00F41137">
        <w:rPr>
          <w:rFonts w:cstheme="minorHAnsi"/>
          <w:sz w:val="16"/>
        </w:rPr>
        <w:t xml:space="preserve"> to </w:t>
      </w:r>
      <w:r w:rsidRPr="00CE31A0">
        <w:rPr>
          <w:rStyle w:val="StyleUnderline"/>
          <w:rFonts w:cstheme="minorHAnsi"/>
        </w:rPr>
        <w:t xml:space="preserve">propose </w:t>
      </w:r>
      <w:r w:rsidRPr="000E7348">
        <w:rPr>
          <w:rStyle w:val="Emphasis"/>
          <w:rFonts w:cstheme="minorHAnsi"/>
          <w:highlight w:val="cyan"/>
        </w:rPr>
        <w:t>other models of socialism</w:t>
      </w:r>
      <w:r w:rsidRPr="00CE31A0">
        <w:rPr>
          <w:rStyle w:val="StyleUnderline"/>
          <w:rFonts w:cstheme="minorHAnsi"/>
        </w:rPr>
        <w:t xml:space="preserve"> that </w:t>
      </w:r>
      <w:r w:rsidRPr="000E7348">
        <w:rPr>
          <w:rStyle w:val="StyleUnderline"/>
          <w:rFonts w:cstheme="minorHAnsi"/>
          <w:highlight w:val="cyan"/>
        </w:rPr>
        <w:t>would not have</w:t>
      </w:r>
      <w:r w:rsidRPr="00CE31A0">
        <w:rPr>
          <w:rStyle w:val="StyleUnderline"/>
          <w:rFonts w:cstheme="minorHAnsi"/>
        </w:rPr>
        <w:t xml:space="preserve"> those </w:t>
      </w:r>
      <w:r w:rsidRPr="000E7348">
        <w:rPr>
          <w:rStyle w:val="Emphasis"/>
          <w:rFonts w:cstheme="minorHAnsi"/>
          <w:highlight w:val="cyan"/>
        </w:rPr>
        <w:t>flaws</w:t>
      </w:r>
      <w:r w:rsidRPr="000E7348">
        <w:rPr>
          <w:rStyle w:val="StyleUnderline"/>
          <w:rFonts w:cstheme="minorHAnsi"/>
          <w:highlight w:val="cyan"/>
        </w:rPr>
        <w:t xml:space="preserve">. But the </w:t>
      </w:r>
      <w:r w:rsidRPr="000E7348">
        <w:rPr>
          <w:rStyle w:val="Emphasis"/>
          <w:rFonts w:cstheme="minorHAnsi"/>
          <w:highlight w:val="cyan"/>
        </w:rPr>
        <w:t>trade-off</w:t>
      </w:r>
      <w:r w:rsidRPr="000E7348">
        <w:rPr>
          <w:rStyle w:val="StyleUnderline"/>
          <w:rFonts w:cstheme="minorHAnsi"/>
          <w:highlight w:val="cyan"/>
        </w:rPr>
        <w:t xml:space="preserve"> between </w:t>
      </w:r>
      <w:r w:rsidRPr="000E7348">
        <w:rPr>
          <w:rStyle w:val="Emphasis"/>
          <w:rFonts w:cstheme="minorHAnsi"/>
          <w:highlight w:val="cyan"/>
        </w:rPr>
        <w:t>job security</w:t>
      </w:r>
      <w:r w:rsidRPr="000E7348">
        <w:rPr>
          <w:rStyle w:val="StyleUnderline"/>
          <w:rFonts w:cstheme="minorHAnsi"/>
          <w:highlight w:val="cyan"/>
        </w:rPr>
        <w:t xml:space="preserve"> and </w:t>
      </w:r>
      <w:r w:rsidRPr="000E7348">
        <w:rPr>
          <w:rStyle w:val="Emphasis"/>
          <w:rFonts w:cstheme="minorHAnsi"/>
          <w:highlight w:val="cyan"/>
        </w:rPr>
        <w:t>innovation</w:t>
      </w:r>
      <w:r w:rsidRPr="000E7348">
        <w:rPr>
          <w:rStyle w:val="StyleUnderline"/>
          <w:rFonts w:cstheme="minorHAnsi"/>
          <w:highlight w:val="cyan"/>
        </w:rPr>
        <w:t xml:space="preserve"> is not</w:t>
      </w:r>
      <w:r w:rsidRPr="00CE31A0">
        <w:rPr>
          <w:rStyle w:val="StyleUnderline"/>
          <w:rFonts w:cstheme="minorHAnsi"/>
        </w:rPr>
        <w:t xml:space="preserve"> one that can be </w:t>
      </w:r>
      <w:r w:rsidRPr="000E7348">
        <w:rPr>
          <w:rStyle w:val="Emphasis"/>
          <w:rFonts w:cstheme="minorHAnsi"/>
          <w:highlight w:val="cyan"/>
        </w:rPr>
        <w:t>easily eliminated</w:t>
      </w:r>
      <w:r w:rsidRPr="00CE31A0">
        <w:rPr>
          <w:rStyle w:val="StyleUnderline"/>
          <w:rFonts w:cstheme="minorHAnsi"/>
        </w:rPr>
        <w:t xml:space="preserve"> within socialism. It is not due to</w:t>
      </w:r>
      <w:r w:rsidRPr="00F41137">
        <w:rPr>
          <w:rFonts w:cstheme="minorHAnsi"/>
          <w:sz w:val="16"/>
        </w:rPr>
        <w:t xml:space="preserve"> the </w:t>
      </w:r>
      <w:r w:rsidRPr="00CE31A0">
        <w:rPr>
          <w:rStyle w:val="StyleUnderline"/>
          <w:rFonts w:cstheme="minorHAnsi"/>
        </w:rPr>
        <w:t>overly centralized or undemocratic nature of Soviet socialism</w:t>
      </w:r>
      <w:r w:rsidRPr="00F41137">
        <w:rPr>
          <w:rFonts w:cstheme="minorHAnsi"/>
          <w:sz w:val="16"/>
        </w:rPr>
        <w:t>.</w:t>
      </w:r>
    </w:p>
    <w:p w14:paraId="6E209C49" w14:textId="77777777" w:rsidR="0074784B" w:rsidRPr="00F41137" w:rsidRDefault="0074784B" w:rsidP="0074784B">
      <w:pPr>
        <w:rPr>
          <w:rFonts w:cstheme="minorHAnsi"/>
          <w:sz w:val="16"/>
        </w:rPr>
      </w:pPr>
      <w:r w:rsidRPr="00F41137">
        <w:rPr>
          <w:rFonts w:cstheme="minorHAnsi"/>
          <w:sz w:val="16"/>
        </w:rPr>
        <w:t xml:space="preserve">Furthermore, there is a </w:t>
      </w:r>
      <w:r w:rsidRPr="000E7348">
        <w:rPr>
          <w:rStyle w:val="StyleUnderline"/>
          <w:rFonts w:cstheme="minorHAnsi"/>
          <w:highlight w:val="cyan"/>
        </w:rPr>
        <w:t>military</w:t>
      </w:r>
      <w:r w:rsidRPr="00F41137">
        <w:rPr>
          <w:rFonts w:cstheme="minorHAnsi"/>
          <w:sz w:val="16"/>
        </w:rPr>
        <w:t xml:space="preserve"> aspect to the </w:t>
      </w:r>
      <w:r w:rsidRPr="000E7348">
        <w:rPr>
          <w:rStyle w:val="StyleUnderline"/>
          <w:rFonts w:cstheme="minorHAnsi"/>
          <w:highlight w:val="cyan"/>
        </w:rPr>
        <w:t>innovation</w:t>
      </w:r>
      <w:r w:rsidRPr="00F41137">
        <w:rPr>
          <w:rFonts w:cstheme="minorHAnsi"/>
          <w:sz w:val="16"/>
        </w:rPr>
        <w:t xml:space="preserve"> problem. Innovations that aid the military are also likely to have a disruptive effect on employment, as in the case of consumer-oriented innovations. This is a problem because it might </w:t>
      </w:r>
      <w:r w:rsidRPr="000E7348">
        <w:rPr>
          <w:rStyle w:val="StyleUnderline"/>
          <w:rFonts w:cstheme="minorHAnsi"/>
          <w:highlight w:val="cyan"/>
        </w:rPr>
        <w:t>put DPS at</w:t>
      </w:r>
      <w:r w:rsidRPr="00CE31A0">
        <w:rPr>
          <w:rStyle w:val="StyleUnderline"/>
          <w:rFonts w:cstheme="minorHAnsi"/>
        </w:rPr>
        <w:t xml:space="preserve"> a </w:t>
      </w:r>
      <w:r w:rsidRPr="00CE31A0">
        <w:rPr>
          <w:rStyle w:val="Emphasis"/>
          <w:rFonts w:cstheme="minorHAnsi"/>
        </w:rPr>
        <w:t xml:space="preserve">military </w:t>
      </w:r>
      <w:r w:rsidRPr="000E7348">
        <w:rPr>
          <w:rStyle w:val="Emphasis"/>
          <w:rFonts w:cstheme="minorHAnsi"/>
          <w:highlight w:val="cyan"/>
        </w:rPr>
        <w:t>disadvantage</w:t>
      </w:r>
      <w:r w:rsidRPr="00CE31A0">
        <w:rPr>
          <w:rStyle w:val="StyleUnderline"/>
          <w:rFonts w:cstheme="minorHAnsi"/>
        </w:rPr>
        <w:t xml:space="preserve"> with respect to capitalism, </w:t>
      </w:r>
      <w:r w:rsidRPr="000E7348">
        <w:rPr>
          <w:rStyle w:val="StyleUnderline"/>
          <w:rFonts w:cstheme="minorHAnsi"/>
          <w:highlight w:val="cyan"/>
        </w:rPr>
        <w:t xml:space="preserve">which would </w:t>
      </w:r>
      <w:r w:rsidRPr="000E7348">
        <w:rPr>
          <w:rStyle w:val="Emphasis"/>
          <w:rFonts w:cstheme="minorHAnsi"/>
          <w:highlight w:val="cyan"/>
        </w:rPr>
        <w:t>hurt</w:t>
      </w:r>
      <w:r w:rsidRPr="00CE31A0">
        <w:rPr>
          <w:rStyle w:val="StyleUnderline"/>
          <w:rFonts w:cstheme="minorHAnsi"/>
        </w:rPr>
        <w:t xml:space="preserve"> the </w:t>
      </w:r>
      <w:r w:rsidRPr="000E7348">
        <w:rPr>
          <w:rStyle w:val="Emphasis"/>
          <w:rFonts w:cstheme="minorHAnsi"/>
          <w:highlight w:val="cyan"/>
        </w:rPr>
        <w:t>socialist side</w:t>
      </w:r>
      <w:r w:rsidRPr="000E7348">
        <w:rPr>
          <w:rStyle w:val="StyleUnderline"/>
          <w:rFonts w:cstheme="minorHAnsi"/>
          <w:highlight w:val="cyan"/>
        </w:rPr>
        <w:t xml:space="preserve"> in </w:t>
      </w:r>
      <w:r w:rsidRPr="000E7348">
        <w:rPr>
          <w:rStyle w:val="Emphasis"/>
          <w:rFonts w:cstheme="minorHAnsi"/>
          <w:highlight w:val="cyan"/>
        </w:rPr>
        <w:t>i</w:t>
      </w:r>
      <w:r w:rsidRPr="00CE31A0">
        <w:rPr>
          <w:rStyle w:val="Emphasis"/>
          <w:rFonts w:cstheme="minorHAnsi"/>
        </w:rPr>
        <w:t xml:space="preserve">nternational </w:t>
      </w:r>
      <w:r w:rsidRPr="000E7348">
        <w:rPr>
          <w:rStyle w:val="Emphasis"/>
          <w:rFonts w:cstheme="minorHAnsi"/>
          <w:highlight w:val="cyan"/>
        </w:rPr>
        <w:t>r</w:t>
      </w:r>
      <w:r w:rsidRPr="00CE31A0">
        <w:rPr>
          <w:rStyle w:val="Emphasis"/>
          <w:rFonts w:cstheme="minorHAnsi"/>
        </w:rPr>
        <w:t>elations</w:t>
      </w:r>
      <w:r w:rsidRPr="00CE31A0">
        <w:rPr>
          <w:rStyle w:val="StyleUnderline"/>
          <w:rFonts w:cstheme="minorHAnsi"/>
        </w:rPr>
        <w:t xml:space="preserve"> </w:t>
      </w:r>
      <w:r w:rsidRPr="000E7348">
        <w:rPr>
          <w:rStyle w:val="StyleUnderline"/>
          <w:rFonts w:cstheme="minorHAnsi"/>
          <w:highlight w:val="cyan"/>
        </w:rPr>
        <w:t>even if no</w:t>
      </w:r>
      <w:r w:rsidRPr="00CE31A0">
        <w:rPr>
          <w:rStyle w:val="StyleUnderline"/>
          <w:rFonts w:cstheme="minorHAnsi"/>
        </w:rPr>
        <w:t xml:space="preserve"> military </w:t>
      </w:r>
      <w:r w:rsidRPr="000E7348">
        <w:rPr>
          <w:rStyle w:val="StyleUnderline"/>
          <w:rFonts w:cstheme="minorHAnsi"/>
          <w:highlight w:val="cyan"/>
        </w:rPr>
        <w:t>conflict takes place.</w:t>
      </w:r>
      <w:r w:rsidRPr="00CE31A0">
        <w:rPr>
          <w:rStyle w:val="StyleUnderline"/>
          <w:rFonts w:cstheme="minorHAnsi"/>
        </w:rPr>
        <w:t xml:space="preserve"> If </w:t>
      </w:r>
      <w:r w:rsidRPr="000E7348">
        <w:rPr>
          <w:rStyle w:val="StyleUnderline"/>
          <w:rFonts w:cstheme="minorHAnsi"/>
          <w:highlight w:val="cyan"/>
        </w:rPr>
        <w:t>one side</w:t>
      </w:r>
      <w:r w:rsidRPr="00CE31A0">
        <w:rPr>
          <w:rStyle w:val="StyleUnderline"/>
          <w:rFonts w:cstheme="minorHAnsi"/>
        </w:rPr>
        <w:t xml:space="preserve"> knows it </w:t>
      </w:r>
      <w:proofErr w:type="gramStart"/>
      <w:r w:rsidRPr="00CE31A0">
        <w:rPr>
          <w:rStyle w:val="StyleUnderline"/>
          <w:rFonts w:cstheme="minorHAnsi"/>
        </w:rPr>
        <w:t>would</w:t>
      </w:r>
      <w:proofErr w:type="gramEnd"/>
      <w:r w:rsidRPr="00CE31A0">
        <w:rPr>
          <w:rStyle w:val="StyleUnderline"/>
          <w:rFonts w:cstheme="minorHAnsi"/>
        </w:rPr>
        <w:t xml:space="preserve"> </w:t>
      </w:r>
      <w:r w:rsidRPr="00CE31A0">
        <w:rPr>
          <w:rStyle w:val="Emphasis"/>
          <w:rFonts w:cstheme="minorHAnsi"/>
        </w:rPr>
        <w:t>lose any war</w:t>
      </w:r>
      <w:r w:rsidRPr="00F41137">
        <w:rPr>
          <w:rFonts w:cstheme="minorHAnsi"/>
          <w:sz w:val="16"/>
        </w:rPr>
        <w:t xml:space="preserve"> that did take place, then </w:t>
      </w:r>
      <w:r w:rsidRPr="00CE31A0">
        <w:rPr>
          <w:rStyle w:val="StyleUnderline"/>
          <w:rFonts w:cstheme="minorHAnsi"/>
        </w:rPr>
        <w:t xml:space="preserve">that side </w:t>
      </w:r>
      <w:r w:rsidRPr="000E7348">
        <w:rPr>
          <w:rStyle w:val="StyleUnderline"/>
          <w:rFonts w:cstheme="minorHAnsi"/>
          <w:highlight w:val="cyan"/>
        </w:rPr>
        <w:t xml:space="preserve">will </w:t>
      </w:r>
      <w:r w:rsidRPr="000E7348">
        <w:rPr>
          <w:rStyle w:val="Emphasis"/>
          <w:rFonts w:cstheme="minorHAnsi"/>
          <w:highlight w:val="cyan"/>
        </w:rPr>
        <w:t>act timidly</w:t>
      </w:r>
      <w:r w:rsidRPr="00CE31A0">
        <w:rPr>
          <w:rStyle w:val="StyleUnderline"/>
          <w:rFonts w:cstheme="minorHAnsi"/>
        </w:rPr>
        <w:t xml:space="preserve"> and avoid even nonviolent confrontation</w:t>
      </w:r>
      <w:r w:rsidRPr="00F41137">
        <w:rPr>
          <w:rFonts w:cstheme="minorHAnsi"/>
          <w:sz w:val="16"/>
        </w:rPr>
        <w:t xml:space="preserve">, </w:t>
      </w:r>
      <w:proofErr w:type="gramStart"/>
      <w:r w:rsidRPr="00F41137">
        <w:rPr>
          <w:rFonts w:cstheme="minorHAnsi"/>
          <w:sz w:val="16"/>
        </w:rPr>
        <w:t xml:space="preserve">so as </w:t>
      </w:r>
      <w:r w:rsidRPr="00CE31A0">
        <w:rPr>
          <w:rStyle w:val="StyleUnderline"/>
          <w:rFonts w:cstheme="minorHAnsi"/>
        </w:rPr>
        <w:t>to</w:t>
      </w:r>
      <w:proofErr w:type="gramEnd"/>
      <w:r w:rsidRPr="00CE31A0">
        <w:rPr>
          <w:rStyle w:val="StyleUnderline"/>
          <w:rFonts w:cstheme="minorHAnsi"/>
        </w:rPr>
        <w:t xml:space="preserve"> </w:t>
      </w:r>
      <w:r w:rsidRPr="00CE31A0">
        <w:rPr>
          <w:rStyle w:val="Emphasis"/>
          <w:rFonts w:cstheme="minorHAnsi"/>
        </w:rPr>
        <w:t>avoid provoking</w:t>
      </w:r>
      <w:r w:rsidRPr="00CE31A0">
        <w:rPr>
          <w:rStyle w:val="StyleUnderline"/>
          <w:rFonts w:cstheme="minorHAnsi"/>
        </w:rPr>
        <w:t xml:space="preserve"> the other side</w:t>
      </w:r>
      <w:r w:rsidRPr="00F41137">
        <w:rPr>
          <w:rFonts w:cstheme="minorHAnsi"/>
          <w:sz w:val="16"/>
        </w:rPr>
        <w:t xml:space="preserve"> into war. </w:t>
      </w:r>
      <w:r w:rsidRPr="00CE31A0">
        <w:rPr>
          <w:rStyle w:val="StyleUnderline"/>
          <w:rFonts w:cstheme="minorHAnsi"/>
        </w:rPr>
        <w:t>For both sides to stand</w:t>
      </w:r>
      <w:r w:rsidRPr="00F41137">
        <w:rPr>
          <w:rFonts w:cstheme="minorHAnsi"/>
          <w:sz w:val="16"/>
        </w:rPr>
        <w:t xml:space="preserve"> a </w:t>
      </w:r>
      <w:r w:rsidRPr="00CE31A0">
        <w:rPr>
          <w:rStyle w:val="StyleUnderline"/>
          <w:rFonts w:cstheme="minorHAnsi"/>
        </w:rPr>
        <w:t>good chance of success in a peaceful rivalry, they must be</w:t>
      </w:r>
      <w:r w:rsidRPr="00F41137">
        <w:rPr>
          <w:rFonts w:cstheme="minorHAnsi"/>
          <w:sz w:val="16"/>
        </w:rPr>
        <w:t xml:space="preserve"> </w:t>
      </w:r>
      <w:proofErr w:type="gramStart"/>
      <w:r w:rsidRPr="00F41137">
        <w:rPr>
          <w:rFonts w:cstheme="minorHAnsi"/>
          <w:sz w:val="16"/>
        </w:rPr>
        <w:t xml:space="preserve">more or less </w:t>
      </w:r>
      <w:r w:rsidRPr="00CE31A0">
        <w:rPr>
          <w:rStyle w:val="StyleUnderline"/>
          <w:rFonts w:cstheme="minorHAnsi"/>
        </w:rPr>
        <w:t>evenly</w:t>
      </w:r>
      <w:proofErr w:type="gramEnd"/>
      <w:r w:rsidRPr="00CE31A0">
        <w:rPr>
          <w:rStyle w:val="StyleUnderline"/>
          <w:rFonts w:cstheme="minorHAnsi"/>
        </w:rPr>
        <w:t xml:space="preserve"> matched</w:t>
      </w:r>
      <w:r w:rsidRPr="00F41137">
        <w:rPr>
          <w:rFonts w:cstheme="minorHAnsi"/>
          <w:sz w:val="16"/>
        </w:rPr>
        <w:t xml:space="preserve"> militarily, </w:t>
      </w:r>
      <w:r w:rsidRPr="00CE31A0">
        <w:rPr>
          <w:rStyle w:val="StyleUnderline"/>
          <w:rFonts w:cstheme="minorHAnsi"/>
        </w:rPr>
        <w:t>so that neither feels that it can do whatever it wants with impunity</w:t>
      </w:r>
      <w:r w:rsidRPr="00F41137">
        <w:rPr>
          <w:rFonts w:cstheme="minorHAnsi"/>
          <w:sz w:val="16"/>
        </w:rPr>
        <w:t xml:space="preserve"> or that it must tread lightly to avoid confrontation.</w:t>
      </w:r>
    </w:p>
    <w:p w14:paraId="741899B9" w14:textId="77777777" w:rsidR="0074784B" w:rsidRPr="00F41137" w:rsidRDefault="0074784B" w:rsidP="0074784B">
      <w:pPr>
        <w:rPr>
          <w:rFonts w:cstheme="minorHAnsi"/>
          <w:sz w:val="16"/>
        </w:rPr>
      </w:pPr>
      <w:r w:rsidRPr="000E7348">
        <w:rPr>
          <w:rStyle w:val="StyleUnderline"/>
          <w:rFonts w:cstheme="minorHAnsi"/>
          <w:highlight w:val="cyan"/>
        </w:rPr>
        <w:t>The Cold War was</w:t>
      </w:r>
      <w:r w:rsidRPr="00F41137">
        <w:rPr>
          <w:rFonts w:cstheme="minorHAnsi"/>
          <w:sz w:val="16"/>
        </w:rPr>
        <w:t xml:space="preserve"> a </w:t>
      </w:r>
      <w:r w:rsidRPr="00CE31A0">
        <w:rPr>
          <w:rStyle w:val="StyleUnderline"/>
          <w:rFonts w:cstheme="minorHAnsi"/>
        </w:rPr>
        <w:t xml:space="preserve">multifaceted </w:t>
      </w:r>
      <w:r w:rsidRPr="000E7348">
        <w:rPr>
          <w:rStyle w:val="StyleUnderline"/>
          <w:rFonts w:cstheme="minorHAnsi"/>
          <w:highlight w:val="cyan"/>
        </w:rPr>
        <w:t>struggle</w:t>
      </w:r>
      <w:r w:rsidRPr="00F41137">
        <w:rPr>
          <w:rFonts w:cstheme="minorHAnsi"/>
          <w:sz w:val="16"/>
        </w:rPr>
        <w:t xml:space="preserve"> between two different systems. </w:t>
      </w:r>
      <w:r w:rsidRPr="000E7348">
        <w:rPr>
          <w:rStyle w:val="StyleUnderline"/>
          <w:rFonts w:cstheme="minorHAnsi"/>
          <w:highlight w:val="cyan"/>
        </w:rPr>
        <w:t>Any future socialist</w:t>
      </w:r>
      <w:r w:rsidRPr="00CE31A0">
        <w:rPr>
          <w:rStyle w:val="StyleUnderline"/>
          <w:rFonts w:cstheme="minorHAnsi"/>
        </w:rPr>
        <w:t xml:space="preserve"> economic </w:t>
      </w:r>
      <w:r w:rsidRPr="000E7348">
        <w:rPr>
          <w:rStyle w:val="StyleUnderline"/>
          <w:rFonts w:cstheme="minorHAnsi"/>
          <w:highlight w:val="cyan"/>
        </w:rPr>
        <w:t>order will</w:t>
      </w:r>
      <w:r w:rsidRPr="00CE31A0">
        <w:rPr>
          <w:rStyle w:val="StyleUnderline"/>
          <w:rFonts w:cstheme="minorHAnsi"/>
        </w:rPr>
        <w:t xml:space="preserve"> most </w:t>
      </w:r>
      <w:r w:rsidRPr="000E7348">
        <w:rPr>
          <w:rStyle w:val="StyleUnderline"/>
          <w:rFonts w:cstheme="minorHAnsi"/>
          <w:highlight w:val="cyan"/>
        </w:rPr>
        <w:t>likely</w:t>
      </w:r>
      <w:r w:rsidRPr="00CE31A0">
        <w:rPr>
          <w:rStyle w:val="StyleUnderline"/>
          <w:rFonts w:cstheme="minorHAnsi"/>
        </w:rPr>
        <w:t xml:space="preserve"> face capitalism in a</w:t>
      </w:r>
      <w:r w:rsidRPr="00F41137">
        <w:rPr>
          <w:rFonts w:cstheme="minorHAnsi"/>
          <w:sz w:val="16"/>
        </w:rPr>
        <w:t xml:space="preserve"> somewhat </w:t>
      </w:r>
      <w:r w:rsidRPr="000E7348">
        <w:rPr>
          <w:rStyle w:val="StyleUnderline"/>
          <w:rFonts w:cstheme="minorHAnsi"/>
          <w:highlight w:val="cyan"/>
        </w:rPr>
        <w:t>similar struggle</w:t>
      </w:r>
      <w:r w:rsidRPr="00F41137">
        <w:rPr>
          <w:rFonts w:cstheme="minorHAnsi"/>
          <w:sz w:val="16"/>
        </w:rPr>
        <w:t>. Can such a struggle be won by socialism without matching capitalism’s rate of technological development? That is the question.</w:t>
      </w:r>
    </w:p>
    <w:p w14:paraId="50CD1C2B" w14:textId="77777777" w:rsidR="006B21D0" w:rsidRDefault="006B21D0" w:rsidP="006B21D0">
      <w:pPr>
        <w:pStyle w:val="Heading4"/>
      </w:pPr>
      <w:bookmarkStart w:id="31" w:name="pmd-heading-4169bb9c-2788-44c3-83e0-b908"/>
      <w:r>
        <w:t>Socialism is bad for innovation, Capitalism is key to the future of healthcare</w:t>
      </w:r>
      <w:bookmarkEnd w:id="31"/>
    </w:p>
    <w:p w14:paraId="67BE767C" w14:textId="77777777" w:rsidR="006B21D0" w:rsidRDefault="006B21D0" w:rsidP="006B21D0">
      <w:r>
        <w:t xml:space="preserve">Anthony A. </w:t>
      </w:r>
      <w:r>
        <w:rPr>
          <w:rStyle w:val="Style13ptBold"/>
        </w:rPr>
        <w:t>Romeo</w:t>
      </w:r>
      <w:r>
        <w:t>, Md, 11-15-</w:t>
      </w:r>
      <w:r>
        <w:rPr>
          <w:rStyle w:val="Style13ptBold"/>
        </w:rPr>
        <w:t>2024</w:t>
      </w:r>
      <w:r>
        <w:t>, (Anthony A. Romeo, MD. As a surgeon and researcher, has 25 years practicing in Chicago, IL where he served as a team physician to The Chicago White Sox and The Chicago Bulls, as well as a consultant for numerous NFL, NCAA, and Olympic level athletes for more than 15 years. His research includes over 264 peer-reviewed publications and articles, 148 chapters, and author of six textbooks). "Capitalism is the path to value-based care", No Publication, https://www.healio.com/news/orthopedics/20241113/capitalism-is-the-path-to-value-based-care</w:t>
      </w:r>
    </w:p>
    <w:p w14:paraId="10D45D39" w14:textId="77777777" w:rsidR="006B21D0" w:rsidRPr="000571E9" w:rsidRDefault="006B21D0" w:rsidP="006B21D0">
      <w:pPr>
        <w:rPr>
          <w:sz w:val="16"/>
        </w:rPr>
      </w:pPr>
      <w:r w:rsidRPr="000571E9">
        <w:rPr>
          <w:sz w:val="16"/>
        </w:rPr>
        <w:t>Transparency and efficiency</w:t>
      </w:r>
    </w:p>
    <w:p w14:paraId="3E0915F2" w14:textId="77777777" w:rsidR="006B21D0" w:rsidRPr="000571E9" w:rsidRDefault="006B21D0" w:rsidP="006B21D0">
      <w:pPr>
        <w:rPr>
          <w:sz w:val="16"/>
        </w:rPr>
      </w:pPr>
      <w:r>
        <w:rPr>
          <w:rStyle w:val="StyleUnderline"/>
          <w:highlight w:val="cyan"/>
        </w:rPr>
        <w:t>The health care</w:t>
      </w:r>
      <w:r>
        <w:rPr>
          <w:rStyle w:val="StyleUnderline"/>
        </w:rPr>
        <w:t xml:space="preserve"> system’s shift toward a </w:t>
      </w:r>
      <w:r>
        <w:rPr>
          <w:rStyle w:val="Emphasis"/>
          <w:highlight w:val="cyan"/>
        </w:rPr>
        <w:t>socialized model</w:t>
      </w:r>
      <w:r>
        <w:rPr>
          <w:rStyle w:val="StyleUnderline"/>
          <w:highlight w:val="cyan"/>
        </w:rPr>
        <w:t xml:space="preserve"> has</w:t>
      </w:r>
      <w:r>
        <w:rPr>
          <w:rStyle w:val="StyleUnderline"/>
        </w:rPr>
        <w:t xml:space="preserve"> thus far </w:t>
      </w:r>
      <w:r>
        <w:rPr>
          <w:rStyle w:val="Emphasis"/>
          <w:highlight w:val="cyan"/>
        </w:rPr>
        <w:t>failed</w:t>
      </w:r>
      <w:r>
        <w:rPr>
          <w:rStyle w:val="StyleUnderline"/>
        </w:rPr>
        <w:t xml:space="preserve"> to achieve</w:t>
      </w:r>
      <w:r w:rsidRPr="000571E9">
        <w:rPr>
          <w:sz w:val="16"/>
        </w:rPr>
        <w:t xml:space="preserve"> politicians’ </w:t>
      </w:r>
      <w:r>
        <w:rPr>
          <w:rStyle w:val="StyleUnderline"/>
        </w:rPr>
        <w:t xml:space="preserve">goals of quality improvement and cost containment. It is time to reconsider </w:t>
      </w:r>
      <w:r>
        <w:rPr>
          <w:rStyle w:val="StyleUnderline"/>
          <w:highlight w:val="cyan"/>
        </w:rPr>
        <w:t xml:space="preserve">a capitalist approach rooted in </w:t>
      </w:r>
      <w:r>
        <w:rPr>
          <w:rStyle w:val="Emphasis"/>
          <w:highlight w:val="cyan"/>
        </w:rPr>
        <w:t>competition, innovation, transparency and efficiency</w:t>
      </w:r>
      <w:r>
        <w:rPr>
          <w:rStyle w:val="StyleUnderline"/>
          <w:highlight w:val="cyan"/>
        </w:rPr>
        <w:t>.</w:t>
      </w:r>
      <w:r>
        <w:rPr>
          <w:rStyle w:val="StyleUnderline"/>
        </w:rPr>
        <w:t xml:space="preserve"> Providers </w:t>
      </w:r>
      <w:r>
        <w:rPr>
          <w:rStyle w:val="StyleUnderline"/>
          <w:highlight w:val="cyan"/>
        </w:rPr>
        <w:t>would</w:t>
      </w:r>
      <w:r>
        <w:rPr>
          <w:rStyle w:val="StyleUnderline"/>
        </w:rPr>
        <w:t xml:space="preserve"> be incentivized to </w:t>
      </w:r>
      <w:r>
        <w:rPr>
          <w:rStyle w:val="StyleUnderline"/>
          <w:highlight w:val="cyan"/>
        </w:rPr>
        <w:t xml:space="preserve">innovate and improve outcomes while </w:t>
      </w:r>
      <w:r>
        <w:rPr>
          <w:rStyle w:val="Emphasis"/>
          <w:highlight w:val="cyan"/>
        </w:rPr>
        <w:t>reducing expenses</w:t>
      </w:r>
      <w:r w:rsidRPr="000571E9">
        <w:rPr>
          <w:sz w:val="16"/>
        </w:rPr>
        <w:t xml:space="preserve">. Physicians, especially orthopedic surgeons, could reclaim leadership roles, making care decisions based on evidence and patient needs, not organizational financial priorities. This </w:t>
      </w:r>
      <w:r>
        <w:rPr>
          <w:rStyle w:val="StyleUnderline"/>
          <w:highlight w:val="cyan"/>
        </w:rPr>
        <w:t>autonomy</w:t>
      </w:r>
      <w:r>
        <w:rPr>
          <w:rStyle w:val="StyleUnderline"/>
        </w:rPr>
        <w:t xml:space="preserve"> would also </w:t>
      </w:r>
      <w:r>
        <w:rPr>
          <w:rStyle w:val="StyleUnderline"/>
          <w:highlight w:val="cyan"/>
        </w:rPr>
        <w:t>enable physicians to develop</w:t>
      </w:r>
      <w:r>
        <w:rPr>
          <w:rStyle w:val="StyleUnderline"/>
        </w:rPr>
        <w:t xml:space="preserve"> more </w:t>
      </w:r>
      <w:r>
        <w:rPr>
          <w:rStyle w:val="Emphasis"/>
        </w:rPr>
        <w:t>effective care models</w:t>
      </w:r>
      <w:r>
        <w:rPr>
          <w:rStyle w:val="StyleUnderline"/>
        </w:rPr>
        <w:t xml:space="preserve"> that approach </w:t>
      </w:r>
      <w:r>
        <w:rPr>
          <w:rStyle w:val="StyleUnderline"/>
          <w:highlight w:val="cyan"/>
        </w:rPr>
        <w:t>a value-based care system</w:t>
      </w:r>
      <w:r>
        <w:rPr>
          <w:rStyle w:val="StyleUnderline"/>
        </w:rPr>
        <w:t xml:space="preserve"> where providers are </w:t>
      </w:r>
      <w:r>
        <w:rPr>
          <w:rStyle w:val="StyleUnderline"/>
          <w:highlight w:val="cyan"/>
        </w:rPr>
        <w:t xml:space="preserve">rewarded for delivering </w:t>
      </w:r>
      <w:r>
        <w:rPr>
          <w:rStyle w:val="Emphasis"/>
          <w:highlight w:val="cyan"/>
        </w:rPr>
        <w:t>high-quality, cost-effective care</w:t>
      </w:r>
      <w:r>
        <w:rPr>
          <w:rStyle w:val="Emphasis"/>
        </w:rPr>
        <w:t>.</w:t>
      </w:r>
    </w:p>
    <w:p w14:paraId="7D9BAE44" w14:textId="77777777" w:rsidR="006B21D0" w:rsidRPr="000571E9" w:rsidRDefault="006B21D0" w:rsidP="006B21D0">
      <w:pPr>
        <w:rPr>
          <w:sz w:val="16"/>
        </w:rPr>
      </w:pPr>
      <w:r w:rsidRPr="000571E9">
        <w:rPr>
          <w:sz w:val="16"/>
        </w:rPr>
        <w:t xml:space="preserve">Theoretically, </w:t>
      </w:r>
      <w:r>
        <w:rPr>
          <w:rStyle w:val="StyleUnderline"/>
        </w:rPr>
        <w:t xml:space="preserve">value-based care is one of the most promising innovations in health care today. </w:t>
      </w:r>
      <w:r>
        <w:rPr>
          <w:rStyle w:val="StyleUnderline"/>
          <w:highlight w:val="cyan"/>
        </w:rPr>
        <w:t>It aligns well with capitalism’s principles</w:t>
      </w:r>
      <w:r>
        <w:rPr>
          <w:rStyle w:val="StyleUnderline"/>
        </w:rPr>
        <w:t xml:space="preserve">. </w:t>
      </w:r>
      <w:r w:rsidRPr="000571E9">
        <w:rPr>
          <w:sz w:val="16"/>
        </w:rPr>
        <w:t xml:space="preserve">In a value-based model, orthopedic surgeons would be reimbursed based on the quality and outcomes of care rather than volume of services. </w:t>
      </w:r>
      <w:r>
        <w:rPr>
          <w:rStyle w:val="StyleUnderline"/>
          <w:highlight w:val="cyan"/>
        </w:rPr>
        <w:t>The shift would incentivize surgeons to</w:t>
      </w:r>
      <w:r>
        <w:rPr>
          <w:rStyle w:val="StyleUnderline"/>
        </w:rPr>
        <w:t xml:space="preserve"> focus on what truly matters — </w:t>
      </w:r>
      <w:r>
        <w:rPr>
          <w:rStyle w:val="StyleUnderline"/>
          <w:highlight w:val="cyan"/>
        </w:rPr>
        <w:t>improv</w:t>
      </w:r>
      <w:r>
        <w:rPr>
          <w:rStyle w:val="StyleUnderline"/>
        </w:rPr>
        <w:t xml:space="preserve">ing </w:t>
      </w:r>
      <w:r>
        <w:rPr>
          <w:rStyle w:val="StyleUnderline"/>
          <w:highlight w:val="cyan"/>
        </w:rPr>
        <w:t xml:space="preserve">patient outcomes and </w:t>
      </w:r>
      <w:r>
        <w:rPr>
          <w:rStyle w:val="Emphasis"/>
          <w:highlight w:val="cyan"/>
        </w:rPr>
        <w:t>reduc</w:t>
      </w:r>
      <w:r>
        <w:rPr>
          <w:rStyle w:val="Emphasis"/>
        </w:rPr>
        <w:t xml:space="preserve">ing </w:t>
      </w:r>
      <w:r>
        <w:rPr>
          <w:rStyle w:val="Emphasis"/>
          <w:highlight w:val="cyan"/>
        </w:rPr>
        <w:t>unnecessary costs.</w:t>
      </w:r>
    </w:p>
    <w:p w14:paraId="5879603C" w14:textId="77777777" w:rsidR="006B21D0" w:rsidRPr="000571E9" w:rsidRDefault="006B21D0" w:rsidP="006B21D0">
      <w:pPr>
        <w:rPr>
          <w:sz w:val="16"/>
        </w:rPr>
      </w:pPr>
      <w:r>
        <w:rPr>
          <w:rStyle w:val="StyleUnderline"/>
          <w:highlight w:val="cyan"/>
        </w:rPr>
        <w:t>Capitalism can support</w:t>
      </w:r>
      <w:r>
        <w:rPr>
          <w:rStyle w:val="StyleUnderline"/>
        </w:rPr>
        <w:t xml:space="preserve"> the development of value-based care </w:t>
      </w:r>
      <w:r>
        <w:rPr>
          <w:rStyle w:val="StyleUnderline"/>
          <w:highlight w:val="cyan"/>
        </w:rPr>
        <w:t>by fostering competition and innovation. Surgeons</w:t>
      </w:r>
      <w:r>
        <w:rPr>
          <w:rStyle w:val="StyleUnderline"/>
        </w:rPr>
        <w:t xml:space="preserve"> delivering the best outcomes at the lowest cost naturally attract more patients, while those </w:t>
      </w:r>
      <w:r>
        <w:rPr>
          <w:rStyle w:val="StyleUnderline"/>
          <w:highlight w:val="cyan"/>
        </w:rPr>
        <w:t>who fail</w:t>
      </w:r>
      <w:r>
        <w:rPr>
          <w:rStyle w:val="StyleUnderline"/>
        </w:rPr>
        <w:t xml:space="preserve"> to meet quality standards will be forced to improve or </w:t>
      </w:r>
      <w:r>
        <w:rPr>
          <w:rStyle w:val="StyleUnderline"/>
          <w:highlight w:val="cyan"/>
        </w:rPr>
        <w:t xml:space="preserve">exit the market. This creates a </w:t>
      </w:r>
      <w:r>
        <w:rPr>
          <w:rStyle w:val="Emphasis"/>
          <w:highlight w:val="cyan"/>
        </w:rPr>
        <w:t>virtuous cycle</w:t>
      </w:r>
      <w:r>
        <w:rPr>
          <w:rStyle w:val="StyleUnderline"/>
          <w:highlight w:val="cyan"/>
        </w:rPr>
        <w:t xml:space="preserve"> of continuous improvement. A capitalist approach</w:t>
      </w:r>
      <w:r>
        <w:rPr>
          <w:rStyle w:val="StyleUnderline"/>
        </w:rPr>
        <w:t xml:space="preserve"> would </w:t>
      </w:r>
      <w:r>
        <w:rPr>
          <w:rStyle w:val="StyleUnderline"/>
          <w:highlight w:val="cyan"/>
        </w:rPr>
        <w:t>encourage transparency in health care pricing and outcomes</w:t>
      </w:r>
      <w:r w:rsidRPr="000571E9">
        <w:rPr>
          <w:sz w:val="16"/>
        </w:rPr>
        <w:t xml:space="preserve">. Patients would be empowered to make informed decisions about their care. </w:t>
      </w:r>
      <w:proofErr w:type="gramStart"/>
      <w:r>
        <w:rPr>
          <w:rStyle w:val="StyleUnderline"/>
        </w:rPr>
        <w:t xml:space="preserve">The </w:t>
      </w:r>
      <w:r>
        <w:rPr>
          <w:rStyle w:val="StyleUnderline"/>
          <w:highlight w:val="cyan"/>
        </w:rPr>
        <w:t>transparency</w:t>
      </w:r>
      <w:proofErr w:type="gramEnd"/>
      <w:r>
        <w:rPr>
          <w:rStyle w:val="StyleUnderline"/>
          <w:highlight w:val="cyan"/>
        </w:rPr>
        <w:t xml:space="preserve"> would</w:t>
      </w:r>
      <w:r>
        <w:rPr>
          <w:rStyle w:val="StyleUnderline"/>
        </w:rPr>
        <w:t xml:space="preserve"> further </w:t>
      </w:r>
      <w:r>
        <w:rPr>
          <w:rStyle w:val="StyleUnderline"/>
          <w:highlight w:val="cyan"/>
        </w:rPr>
        <w:t>drive competition and improve efficiency of the health care system.</w:t>
      </w:r>
      <w:r w:rsidRPr="000571E9">
        <w:rPr>
          <w:sz w:val="16"/>
        </w:rPr>
        <w:t xml:space="preserve"> The lack of transparency of hospitals and health care systems encourages a focus on perception, rather than evidence, in selecting care.</w:t>
      </w:r>
    </w:p>
    <w:p w14:paraId="1CB9B2C3" w14:textId="77777777" w:rsidR="006C0BAD" w:rsidRPr="006C0BAD" w:rsidRDefault="006C0BAD" w:rsidP="006C0BAD"/>
    <w:p w14:paraId="0802B0B4" w14:textId="0E152DE9" w:rsidR="002E222C" w:rsidRDefault="002E222C" w:rsidP="007B7D6D">
      <w:pPr>
        <w:pStyle w:val="Heading2"/>
      </w:pPr>
      <w:r>
        <w:t>Cap Sustainable</w:t>
      </w:r>
      <w:r w:rsidR="006B673D">
        <w:t>/Good</w:t>
      </w:r>
    </w:p>
    <w:p w14:paraId="7533DF66" w14:textId="1B9BF837" w:rsidR="002E222C" w:rsidRDefault="004D5495" w:rsidP="004D5495">
      <w:pPr>
        <w:pStyle w:val="Heading3"/>
      </w:pPr>
      <w:r>
        <w:t>Cap Sustainable --- Environment</w:t>
      </w:r>
    </w:p>
    <w:p w14:paraId="6027B8F9" w14:textId="6AFF8FAE" w:rsidR="004D5495" w:rsidRDefault="004D5495" w:rsidP="004D5495">
      <w:pPr>
        <w:pStyle w:val="Heading4"/>
      </w:pPr>
      <w:r>
        <w:t xml:space="preserve">Cao sustainable --- decoupling now despite growth. </w:t>
      </w:r>
    </w:p>
    <w:p w14:paraId="6EF01147" w14:textId="77777777" w:rsidR="004D5495" w:rsidRPr="00E357EE" w:rsidRDefault="004D5495" w:rsidP="004D5495">
      <w:r w:rsidRPr="00517D8A">
        <w:rPr>
          <w:rFonts w:eastAsiaTheme="majorEastAsia" w:cstheme="majorBidi"/>
          <w:b/>
          <w:iCs/>
          <w:sz w:val="26"/>
        </w:rPr>
        <w:t>McAfee ’20</w:t>
      </w:r>
      <w:r>
        <w:t xml:space="preserve"> {</w:t>
      </w:r>
      <w:r w:rsidRPr="00517D8A">
        <w:t>Andrew McAfe</w:t>
      </w:r>
      <w:r>
        <w:t>e</w:t>
      </w:r>
      <w:r w:rsidRPr="00EE7E5D">
        <w:t xml:space="preserve"> is a Principal Research Scientist at the MIT Sloan School of Management, co-founder and co-director of MIT’s Initiative on the Digital Economy, and the inaugural Visiting Fellow at the Technology and Society organization at Google.</w:t>
      </w:r>
      <w:r>
        <w:t xml:space="preserve"> He has an MS in mechanical engineering from MIT and MBA from Harvard}</w:t>
      </w:r>
      <w:r w:rsidRPr="00E357EE">
        <w:t>, 1</w:t>
      </w:r>
      <w:r>
        <w:t>0-6-20</w:t>
      </w:r>
      <w:r w:rsidRPr="00E357EE">
        <w:t xml:space="preserve">, "Why Degrowth Is the Worst Idea on the Planet", </w:t>
      </w:r>
      <w:r>
        <w:t>Wired</w:t>
      </w:r>
      <w:r w:rsidRPr="00E357EE">
        <w:t>, https://www.wired.com/story/opinion-why-degrowth-is-the-worst-idea-on-the-planet/</w:t>
      </w:r>
      <w:r>
        <w:t xml:space="preserve"> //</w:t>
      </w:r>
      <w:proofErr w:type="spellStart"/>
      <w:r>
        <w:t>gia</w:t>
      </w:r>
      <w:proofErr w:type="spellEnd"/>
    </w:p>
    <w:p w14:paraId="0AD3D56B" w14:textId="77777777" w:rsidR="004D5495" w:rsidRPr="00294F32" w:rsidRDefault="004D5495" w:rsidP="004D5495">
      <w:pPr>
        <w:rPr>
          <w:sz w:val="16"/>
        </w:rPr>
      </w:pPr>
      <w:r w:rsidRPr="00294F32">
        <w:rPr>
          <w:sz w:val="16"/>
        </w:rPr>
        <w:t xml:space="preserve">For half a century, </w:t>
      </w:r>
      <w:r w:rsidRPr="00886311">
        <w:rPr>
          <w:rStyle w:val="StyleUnderline"/>
        </w:rPr>
        <w:t xml:space="preserve">we've been told that we had to embrace degrowth </w:t>
      </w:r>
      <w:proofErr w:type="gramStart"/>
      <w:r w:rsidRPr="00886311">
        <w:rPr>
          <w:rStyle w:val="StyleUnderline"/>
        </w:rPr>
        <w:t>in order to</w:t>
      </w:r>
      <w:proofErr w:type="gramEnd"/>
      <w:r w:rsidRPr="00886311">
        <w:rPr>
          <w:rStyle w:val="StyleUnderline"/>
        </w:rPr>
        <w:t xml:space="preserve"> save our planet</w:t>
      </w:r>
      <w:r w:rsidRPr="00294F32">
        <w:rPr>
          <w:sz w:val="16"/>
        </w:rPr>
        <w:t xml:space="preserve">. We haven't listened. Around the world, </w:t>
      </w:r>
      <w:r w:rsidRPr="00886311">
        <w:rPr>
          <w:rStyle w:val="StyleUnderline"/>
        </w:rPr>
        <w:t>human populations and economies have continued to grow at rates that are virtually unprecedented</w:t>
      </w:r>
      <w:r w:rsidRPr="00294F32">
        <w:rPr>
          <w:sz w:val="16"/>
        </w:rPr>
        <w:t xml:space="preserve"> in the history of our species.</w:t>
      </w:r>
    </w:p>
    <w:p w14:paraId="7BAF30D3" w14:textId="77777777" w:rsidR="004D5495" w:rsidRPr="00886311" w:rsidRDefault="004D5495" w:rsidP="004D5495">
      <w:pPr>
        <w:rPr>
          <w:rStyle w:val="StyleUnderline"/>
        </w:rPr>
      </w:pPr>
      <w:r w:rsidRPr="00294F32">
        <w:rPr>
          <w:sz w:val="16"/>
        </w:rPr>
        <w:t>Over that same span</w:t>
      </w:r>
      <w:r w:rsidRPr="00886311">
        <w:rPr>
          <w:rStyle w:val="StyleUnderline"/>
        </w:rPr>
        <w:t>, an unexpected and encouraging pattern has emerged</w:t>
      </w:r>
      <w:r w:rsidRPr="00294F32">
        <w:rPr>
          <w:sz w:val="16"/>
        </w:rPr>
        <w:t xml:space="preserve">: </w:t>
      </w:r>
      <w:r w:rsidRPr="00294F32">
        <w:rPr>
          <w:rStyle w:val="Emphasis"/>
        </w:rPr>
        <w:t>The</w:t>
      </w:r>
      <w:r w:rsidRPr="00BE5A3A">
        <w:rPr>
          <w:rStyle w:val="Emphasis"/>
        </w:rPr>
        <w:t xml:space="preserve"> world's richest </w:t>
      </w:r>
      <w:r w:rsidRPr="00294F32">
        <w:rPr>
          <w:rStyle w:val="Emphasis"/>
          <w:highlight w:val="green"/>
        </w:rPr>
        <w:t>countries</w:t>
      </w:r>
      <w:r w:rsidRPr="00886311">
        <w:rPr>
          <w:rStyle w:val="StyleUnderline"/>
        </w:rPr>
        <w:t xml:space="preserve"> </w:t>
      </w:r>
      <w:r w:rsidRPr="00294F32">
        <w:rPr>
          <w:rStyle w:val="Emphasis"/>
          <w:highlight w:val="green"/>
        </w:rPr>
        <w:t>have</w:t>
      </w:r>
      <w:r w:rsidRPr="00886311">
        <w:rPr>
          <w:rStyle w:val="StyleUnderline"/>
        </w:rPr>
        <w:t xml:space="preserve"> learned how to </w:t>
      </w:r>
      <w:r w:rsidRPr="00294F32">
        <w:rPr>
          <w:rStyle w:val="Emphasis"/>
          <w:highlight w:val="green"/>
        </w:rPr>
        <w:t>reduce their footprint</w:t>
      </w:r>
      <w:r w:rsidRPr="00886311">
        <w:rPr>
          <w:rStyle w:val="StyleUnderline"/>
        </w:rPr>
        <w:t xml:space="preserve"> on Earth</w:t>
      </w:r>
      <w:r w:rsidRPr="00294F32">
        <w:rPr>
          <w:sz w:val="16"/>
        </w:rPr>
        <w:t xml:space="preserve">. </w:t>
      </w:r>
      <w:r w:rsidRPr="00886311">
        <w:rPr>
          <w:rStyle w:val="StyleUnderline"/>
        </w:rPr>
        <w:t xml:space="preserve">They're polluting less, using less land and water, </w:t>
      </w:r>
      <w:r w:rsidRPr="00294F32">
        <w:rPr>
          <w:rStyle w:val="Emphasis"/>
          <w:highlight w:val="green"/>
        </w:rPr>
        <w:t>consuming</w:t>
      </w:r>
      <w:r w:rsidRPr="00BE5A3A">
        <w:rPr>
          <w:rStyle w:val="Emphasis"/>
        </w:rPr>
        <w:t xml:space="preserve"> </w:t>
      </w:r>
      <w:r w:rsidRPr="00294F32">
        <w:rPr>
          <w:rStyle w:val="Emphasis"/>
          <w:highlight w:val="green"/>
        </w:rPr>
        <w:t>smaller</w:t>
      </w:r>
      <w:r w:rsidRPr="00BE5A3A">
        <w:rPr>
          <w:rStyle w:val="Emphasis"/>
        </w:rPr>
        <w:t xml:space="preserve"> amounts of</w:t>
      </w:r>
      <w:r w:rsidRPr="00886311">
        <w:rPr>
          <w:rStyle w:val="StyleUnderline"/>
        </w:rPr>
        <w:t xml:space="preserve"> important </w:t>
      </w:r>
      <w:r w:rsidRPr="00BE5A3A">
        <w:rPr>
          <w:rStyle w:val="Emphasis"/>
        </w:rPr>
        <w:t xml:space="preserve">natural </w:t>
      </w:r>
      <w:r w:rsidRPr="00294F32">
        <w:rPr>
          <w:rStyle w:val="Emphasis"/>
          <w:highlight w:val="green"/>
        </w:rPr>
        <w:t>resources</w:t>
      </w:r>
      <w:r w:rsidRPr="00294F32">
        <w:rPr>
          <w:sz w:val="16"/>
        </w:rPr>
        <w:t xml:space="preserve">, and doing better in many other ways. Some of these </w:t>
      </w:r>
      <w:r w:rsidRPr="00886311">
        <w:rPr>
          <w:rStyle w:val="StyleUnderline"/>
        </w:rPr>
        <w:t>trends are also</w:t>
      </w:r>
      <w:r w:rsidRPr="00294F32">
        <w:rPr>
          <w:sz w:val="16"/>
        </w:rPr>
        <w:t xml:space="preserve"> now </w:t>
      </w:r>
      <w:r w:rsidRPr="00886311">
        <w:rPr>
          <w:rStyle w:val="StyleUnderline"/>
        </w:rPr>
        <w:t>visible in less affluent countries.</w:t>
      </w:r>
    </w:p>
    <w:p w14:paraId="0AF10F62" w14:textId="77777777" w:rsidR="004D5495" w:rsidRPr="00BE5A3A" w:rsidRDefault="004D5495" w:rsidP="004D5495">
      <w:pPr>
        <w:rPr>
          <w:rStyle w:val="Emphasis"/>
        </w:rPr>
      </w:pPr>
      <w:r w:rsidRPr="00294F32">
        <w:rPr>
          <w:sz w:val="16"/>
        </w:rPr>
        <w:t xml:space="preserve">However, many in the </w:t>
      </w:r>
      <w:r w:rsidRPr="00294F32">
        <w:rPr>
          <w:rStyle w:val="Emphasis"/>
          <w:highlight w:val="green"/>
        </w:rPr>
        <w:t>degrowth</w:t>
      </w:r>
      <w:r w:rsidRPr="00BE5A3A">
        <w:rPr>
          <w:rStyle w:val="Emphasis"/>
        </w:rPr>
        <w:t xml:space="preserve"> </w:t>
      </w:r>
      <w:r w:rsidRPr="00294F32">
        <w:rPr>
          <w:rStyle w:val="Emphasis"/>
          <w:highlight w:val="green"/>
        </w:rPr>
        <w:t>movement</w:t>
      </w:r>
      <w:r w:rsidRPr="00294F32">
        <w:rPr>
          <w:sz w:val="16"/>
        </w:rPr>
        <w:t xml:space="preserve"> seem to </w:t>
      </w:r>
      <w:r w:rsidRPr="00886311">
        <w:rPr>
          <w:rStyle w:val="StyleUnderline"/>
        </w:rPr>
        <w:t>have trouble taking yes for an answer</w:t>
      </w:r>
      <w:r w:rsidRPr="00294F32">
        <w:rPr>
          <w:sz w:val="16"/>
        </w:rPr>
        <w:t xml:space="preserve">. The </w:t>
      </w:r>
      <w:r w:rsidRPr="00886311">
        <w:rPr>
          <w:rStyle w:val="StyleUnderline"/>
        </w:rPr>
        <w:t xml:space="preserve">claims </w:t>
      </w:r>
      <w:r w:rsidRPr="00294F32">
        <w:rPr>
          <w:sz w:val="16"/>
        </w:rPr>
        <w:t xml:space="preserve">I just made </w:t>
      </w:r>
      <w:r w:rsidRPr="00886311">
        <w:rPr>
          <w:rStyle w:val="StyleUnderline"/>
        </w:rPr>
        <w:t>are widely resisted or ignored.</w:t>
      </w:r>
      <w:r w:rsidRPr="00294F32">
        <w:rPr>
          <w:sz w:val="16"/>
        </w:rPr>
        <w:t xml:space="preserve"> Some say they’ve been debunked. Of course, debate over empirical claims like these is normal and healthy. Our impact on our planet is hugely important. But something less healthy is at work here. As Upton Sinclair put it, “It is difficult to get a man to understand something when his salary depends upon his not understanding it.” </w:t>
      </w:r>
      <w:r w:rsidRPr="00A316C7">
        <w:rPr>
          <w:rStyle w:val="StyleUnderline"/>
        </w:rPr>
        <w:t>Some voices</w:t>
      </w:r>
      <w:r w:rsidRPr="00294F32">
        <w:rPr>
          <w:sz w:val="16"/>
        </w:rPr>
        <w:t xml:space="preserve"> in the conversation about the environment seem </w:t>
      </w:r>
      <w:r w:rsidRPr="00294F32">
        <w:rPr>
          <w:rStyle w:val="StyleUnderline"/>
          <w:highlight w:val="green"/>
        </w:rPr>
        <w:t>wedded</w:t>
      </w:r>
      <w:r w:rsidRPr="00294F32">
        <w:rPr>
          <w:rStyle w:val="StyleUnderline"/>
        </w:rPr>
        <w:t xml:space="preserve"> </w:t>
      </w:r>
      <w:r w:rsidRPr="00294F32">
        <w:rPr>
          <w:rStyle w:val="StyleUnderline"/>
          <w:highlight w:val="green"/>
        </w:rPr>
        <w:t>to</w:t>
      </w:r>
      <w:r w:rsidRPr="00294F32">
        <w:rPr>
          <w:highlight w:val="green"/>
          <w:u w:val="single"/>
        </w:rPr>
        <w:t xml:space="preserve"> the idea</w:t>
      </w:r>
      <w:r w:rsidRPr="00294F32">
        <w:rPr>
          <w:sz w:val="16"/>
        </w:rPr>
        <w:t xml:space="preserve"> that </w:t>
      </w:r>
      <w:r w:rsidRPr="00A316C7">
        <w:rPr>
          <w:rStyle w:val="StyleUnderline"/>
        </w:rPr>
        <w:t>degrowth</w:t>
      </w:r>
      <w:r w:rsidRPr="00294F32">
        <w:rPr>
          <w:sz w:val="16"/>
        </w:rPr>
        <w:t xml:space="preserve"> is necessary, </w:t>
      </w:r>
      <w:r w:rsidRPr="00A316C7">
        <w:rPr>
          <w:rStyle w:val="StyleUnderline"/>
        </w:rPr>
        <w:t>and</w:t>
      </w:r>
      <w:r w:rsidRPr="00294F32">
        <w:rPr>
          <w:sz w:val="16"/>
        </w:rPr>
        <w:t xml:space="preserve"> they </w:t>
      </w:r>
      <w:r w:rsidRPr="00A316C7">
        <w:rPr>
          <w:rStyle w:val="StyleUnderline"/>
        </w:rPr>
        <w:t xml:space="preserve">are </w:t>
      </w:r>
      <w:r w:rsidRPr="00BE5A3A">
        <w:rPr>
          <w:rStyle w:val="Emphasis"/>
        </w:rPr>
        <w:t>unwilling</w:t>
      </w:r>
      <w:r w:rsidRPr="00A316C7">
        <w:rPr>
          <w:rStyle w:val="StyleUnderline"/>
        </w:rPr>
        <w:t xml:space="preserve"> or unable </w:t>
      </w:r>
      <w:r w:rsidRPr="00BE5A3A">
        <w:rPr>
          <w:rStyle w:val="Emphasis"/>
        </w:rPr>
        <w:t>to walk away</w:t>
      </w:r>
      <w:r w:rsidRPr="00A316C7">
        <w:rPr>
          <w:rStyle w:val="StyleUnderline"/>
        </w:rPr>
        <w:t xml:space="preserve"> from it</w:t>
      </w:r>
      <w:r w:rsidRPr="00BE5A3A">
        <w:rPr>
          <w:rStyle w:val="Emphasis"/>
        </w:rPr>
        <w:t xml:space="preserve">, </w:t>
      </w:r>
      <w:r w:rsidRPr="00294F32">
        <w:rPr>
          <w:rStyle w:val="Emphasis"/>
          <w:highlight w:val="green"/>
        </w:rPr>
        <w:t xml:space="preserve">no </w:t>
      </w:r>
      <w:proofErr w:type="gramStart"/>
      <w:r w:rsidRPr="00294F32">
        <w:rPr>
          <w:rStyle w:val="Emphasis"/>
          <w:highlight w:val="green"/>
        </w:rPr>
        <w:t>matter</w:t>
      </w:r>
      <w:proofErr w:type="gramEnd"/>
      <w:r w:rsidRPr="00294F32">
        <w:rPr>
          <w:rStyle w:val="Emphasis"/>
          <w:highlight w:val="green"/>
        </w:rPr>
        <w:t xml:space="preserve"> the evidence.</w:t>
      </w:r>
    </w:p>
    <w:p w14:paraId="5CE7D879" w14:textId="77777777" w:rsidR="004D5495" w:rsidRPr="00A316C7" w:rsidRDefault="004D5495" w:rsidP="004D5495">
      <w:pPr>
        <w:rPr>
          <w:rStyle w:val="StyleUnderline"/>
        </w:rPr>
      </w:pPr>
      <w:r w:rsidRPr="00294F32">
        <w:rPr>
          <w:sz w:val="16"/>
        </w:rPr>
        <w:t xml:space="preserve">But </w:t>
      </w:r>
      <w:r w:rsidRPr="00A316C7">
        <w:rPr>
          <w:rStyle w:val="StyleUnderline"/>
        </w:rPr>
        <w:t>evidence remains a powerful way to persuade the persuadable</w:t>
      </w:r>
      <w:r w:rsidRPr="00294F32">
        <w:rPr>
          <w:sz w:val="16"/>
        </w:rPr>
        <w:t xml:space="preserve">. The one thing everyone agrees on is that the last 50 years have been a period of growth, not degrowth. In fact, </w:t>
      </w:r>
      <w:r w:rsidRPr="00A316C7">
        <w:rPr>
          <w:rStyle w:val="StyleUnderline"/>
        </w:rPr>
        <w:t>growth has never been faster,</w:t>
      </w:r>
      <w:r w:rsidRPr="00294F32">
        <w:rPr>
          <w:sz w:val="16"/>
        </w:rPr>
        <w:t xml:space="preserve"> except for the 25-year rebuilding period after World War II. The population and economic growth rates of the past half-century are remarkably fast by historical standards. </w:t>
      </w:r>
      <w:r w:rsidRPr="00A316C7">
        <w:rPr>
          <w:rStyle w:val="StyleUnderline"/>
        </w:rPr>
        <w:t>Between 1800 and 1945</w:t>
      </w:r>
      <w:r w:rsidRPr="00294F32">
        <w:rPr>
          <w:sz w:val="16"/>
        </w:rPr>
        <w:t xml:space="preserve">, for example, </w:t>
      </w:r>
      <w:r w:rsidRPr="00BE5A3A">
        <w:rPr>
          <w:rStyle w:val="Emphasis"/>
        </w:rPr>
        <w:t>the world’s economy grew</w:t>
      </w:r>
      <w:r w:rsidRPr="00A316C7">
        <w:rPr>
          <w:rStyle w:val="StyleUnderline"/>
        </w:rPr>
        <w:t xml:space="preserve"> less than 1.5 percent per year</w:t>
      </w:r>
      <w:r w:rsidRPr="00294F32">
        <w:rPr>
          <w:sz w:val="16"/>
        </w:rPr>
        <w:t>, on average</w:t>
      </w:r>
      <w:r w:rsidRPr="00A316C7">
        <w:rPr>
          <w:rStyle w:val="StyleUnderline"/>
        </w:rPr>
        <w:t>. Between 1970 and 2019</w:t>
      </w:r>
      <w:r w:rsidRPr="00294F32">
        <w:rPr>
          <w:sz w:val="16"/>
        </w:rPr>
        <w:t xml:space="preserve">, that average </w:t>
      </w:r>
      <w:r w:rsidRPr="00A316C7">
        <w:rPr>
          <w:rStyle w:val="StyleUnderline"/>
        </w:rPr>
        <w:t>increased to almost 3.5 percent.</w:t>
      </w:r>
    </w:p>
    <w:p w14:paraId="45688ACD" w14:textId="77777777" w:rsidR="004D5495" w:rsidRPr="00294F32" w:rsidRDefault="004D5495" w:rsidP="004D5495">
      <w:pPr>
        <w:rPr>
          <w:sz w:val="16"/>
        </w:rPr>
      </w:pPr>
      <w:r w:rsidRPr="00A316C7">
        <w:rPr>
          <w:rStyle w:val="StyleUnderline"/>
        </w:rPr>
        <w:t>It's natural to assume that</w:t>
      </w:r>
      <w:r w:rsidRPr="00294F32">
        <w:rPr>
          <w:sz w:val="16"/>
        </w:rPr>
        <w:t xml:space="preserve">, as this growth continued, </w:t>
      </w:r>
      <w:r w:rsidRPr="00A316C7">
        <w:rPr>
          <w:rStyle w:val="StyleUnderline"/>
        </w:rPr>
        <w:t>every nation’s planetary footprint would</w:t>
      </w:r>
      <w:r w:rsidRPr="00294F32">
        <w:rPr>
          <w:sz w:val="16"/>
        </w:rPr>
        <w:t xml:space="preserve"> only </w:t>
      </w:r>
      <w:r w:rsidRPr="00A316C7">
        <w:rPr>
          <w:rStyle w:val="StyleUnderline"/>
        </w:rPr>
        <w:t>increase</w:t>
      </w:r>
      <w:r w:rsidRPr="00294F32">
        <w:rPr>
          <w:sz w:val="16"/>
        </w:rPr>
        <w:t xml:space="preserve">. After all, as people become more numerous and prosperous they consume more, and producing all the goods and services they consume uses up resources, takes over ecosystems, and generates pollution. The logic seems ironclad that our gains </w:t>
      </w:r>
      <w:proofErr w:type="gramStart"/>
      <w:r w:rsidRPr="00294F32">
        <w:rPr>
          <w:sz w:val="16"/>
        </w:rPr>
        <w:t>have to</w:t>
      </w:r>
      <w:proofErr w:type="gramEnd"/>
      <w:r w:rsidRPr="00294F32">
        <w:rPr>
          <w:sz w:val="16"/>
        </w:rPr>
        <w:t xml:space="preserve"> be the environment’s losses.</w:t>
      </w:r>
    </w:p>
    <w:p w14:paraId="56A1A314" w14:textId="77777777" w:rsidR="004D5495" w:rsidRPr="00294F32" w:rsidRDefault="004D5495" w:rsidP="004D5495">
      <w:pPr>
        <w:rPr>
          <w:sz w:val="16"/>
        </w:rPr>
      </w:pPr>
      <w:r w:rsidRPr="00294F32">
        <w:rPr>
          <w:sz w:val="16"/>
        </w:rPr>
        <w:t>Easing Pollution, Not Exporting It</w:t>
      </w:r>
    </w:p>
    <w:p w14:paraId="11FA107C" w14:textId="77777777" w:rsidR="004D5495" w:rsidRPr="00A316C7" w:rsidRDefault="004D5495" w:rsidP="004D5495">
      <w:pPr>
        <w:rPr>
          <w:rStyle w:val="StyleUnderline"/>
        </w:rPr>
      </w:pPr>
      <w:r w:rsidRPr="00294F32">
        <w:rPr>
          <w:sz w:val="16"/>
        </w:rPr>
        <w:t xml:space="preserve">In some important areas, </w:t>
      </w:r>
      <w:r w:rsidRPr="00BE5A3A">
        <w:rPr>
          <w:rStyle w:val="Emphasis"/>
        </w:rPr>
        <w:t>however,</w:t>
      </w:r>
      <w:r w:rsidRPr="00A316C7">
        <w:rPr>
          <w:rStyle w:val="StyleUnderline"/>
        </w:rPr>
        <w:t xml:space="preserve"> a very different pattern emerged after 1970</w:t>
      </w:r>
      <w:r w:rsidRPr="00294F32">
        <w:rPr>
          <w:sz w:val="16"/>
        </w:rPr>
        <w:t xml:space="preserve">: </w:t>
      </w:r>
      <w:r w:rsidRPr="00A316C7">
        <w:rPr>
          <w:rStyle w:val="StyleUnderline"/>
        </w:rPr>
        <w:t xml:space="preserve">Growth continued, but </w:t>
      </w:r>
      <w:r w:rsidRPr="00294F32">
        <w:rPr>
          <w:rStyle w:val="Emphasis"/>
          <w:highlight w:val="green"/>
        </w:rPr>
        <w:t>environmental</w:t>
      </w:r>
      <w:r w:rsidRPr="00BE5A3A">
        <w:rPr>
          <w:rStyle w:val="Emphasis"/>
        </w:rPr>
        <w:t xml:space="preserve"> </w:t>
      </w:r>
      <w:r w:rsidRPr="00294F32">
        <w:rPr>
          <w:rStyle w:val="Emphasis"/>
          <w:highlight w:val="green"/>
        </w:rPr>
        <w:t>harm</w:t>
      </w:r>
      <w:r w:rsidRPr="00BE5A3A">
        <w:rPr>
          <w:rStyle w:val="Emphasis"/>
        </w:rPr>
        <w:t xml:space="preserve"> </w:t>
      </w:r>
      <w:r w:rsidRPr="00294F32">
        <w:rPr>
          <w:rStyle w:val="Emphasis"/>
          <w:highlight w:val="green"/>
        </w:rPr>
        <w:t>decreased</w:t>
      </w:r>
      <w:r w:rsidRPr="00A316C7">
        <w:rPr>
          <w:rStyle w:val="StyleUnderline"/>
        </w:rPr>
        <w:t xml:space="preserve">. </w:t>
      </w:r>
      <w:r w:rsidRPr="00294F32">
        <w:rPr>
          <w:sz w:val="16"/>
        </w:rPr>
        <w:t xml:space="preserve">This </w:t>
      </w:r>
      <w:r w:rsidRPr="00294F32">
        <w:rPr>
          <w:rStyle w:val="Emphasis"/>
          <w:highlight w:val="green"/>
        </w:rPr>
        <w:t>decoupling</w:t>
      </w:r>
      <w:r w:rsidRPr="00A316C7">
        <w:rPr>
          <w:rStyle w:val="StyleUnderline"/>
        </w:rPr>
        <w:t xml:space="preserve"> occurred first </w:t>
      </w:r>
      <w:r w:rsidRPr="00294F32">
        <w:rPr>
          <w:rStyle w:val="Emphasis"/>
          <w:highlight w:val="green"/>
        </w:rPr>
        <w:t>with</w:t>
      </w:r>
      <w:r w:rsidRPr="00BE5A3A">
        <w:rPr>
          <w:rStyle w:val="Emphasis"/>
        </w:rPr>
        <w:t xml:space="preserve"> </w:t>
      </w:r>
      <w:r w:rsidRPr="00294F32">
        <w:rPr>
          <w:rStyle w:val="Emphasis"/>
          <w:highlight w:val="green"/>
        </w:rPr>
        <w:t>pollution</w:t>
      </w:r>
      <w:r w:rsidRPr="00A316C7">
        <w:rPr>
          <w:rStyle w:val="StyleUnderline"/>
        </w:rPr>
        <w:t xml:space="preserve">, and first in the rich world. In the </w:t>
      </w:r>
      <w:r w:rsidRPr="00294F32">
        <w:rPr>
          <w:rStyle w:val="Emphasis"/>
          <w:highlight w:val="green"/>
        </w:rPr>
        <w:t>US</w:t>
      </w:r>
      <w:r w:rsidRPr="00294F32">
        <w:rPr>
          <w:sz w:val="16"/>
        </w:rPr>
        <w:t xml:space="preserve">, for example, </w:t>
      </w:r>
      <w:r w:rsidRPr="00A316C7">
        <w:rPr>
          <w:rStyle w:val="StyleUnderline"/>
        </w:rPr>
        <w:t xml:space="preserve">aggregate </w:t>
      </w:r>
      <w:r w:rsidRPr="00294F32">
        <w:rPr>
          <w:rStyle w:val="StyleUnderline"/>
          <w:highlight w:val="green"/>
        </w:rPr>
        <w:t>levels</w:t>
      </w:r>
      <w:r w:rsidRPr="00A316C7">
        <w:rPr>
          <w:rStyle w:val="StyleUnderline"/>
        </w:rPr>
        <w:t xml:space="preserve"> of </w:t>
      </w:r>
      <w:r w:rsidRPr="00BE5A3A">
        <w:rPr>
          <w:rStyle w:val="Emphasis"/>
        </w:rPr>
        <w:t>six common air pollutants</w:t>
      </w:r>
      <w:r w:rsidRPr="00294F32">
        <w:rPr>
          <w:sz w:val="16"/>
        </w:rPr>
        <w:t xml:space="preserve"> have </w:t>
      </w:r>
      <w:r w:rsidRPr="00294F32">
        <w:rPr>
          <w:rStyle w:val="Emphasis"/>
          <w:highlight w:val="green"/>
        </w:rPr>
        <w:t>declined by 77 percent</w:t>
      </w:r>
      <w:r w:rsidRPr="00A316C7">
        <w:rPr>
          <w:rStyle w:val="StyleUnderline"/>
        </w:rPr>
        <w:t>, even as</w:t>
      </w:r>
      <w:r w:rsidRPr="00294F32">
        <w:rPr>
          <w:sz w:val="16"/>
        </w:rPr>
        <w:t xml:space="preserve"> </w:t>
      </w:r>
      <w:r w:rsidRPr="00294F32">
        <w:rPr>
          <w:rStyle w:val="Emphasis"/>
          <w:highlight w:val="green"/>
        </w:rPr>
        <w:t>g</w:t>
      </w:r>
      <w:r w:rsidRPr="00294F32">
        <w:rPr>
          <w:sz w:val="16"/>
        </w:rPr>
        <w:t xml:space="preserve">ross </w:t>
      </w:r>
      <w:r w:rsidRPr="00294F32">
        <w:rPr>
          <w:rStyle w:val="Emphasis"/>
          <w:highlight w:val="green"/>
        </w:rPr>
        <w:t>d</w:t>
      </w:r>
      <w:r w:rsidRPr="00294F32">
        <w:rPr>
          <w:sz w:val="16"/>
        </w:rPr>
        <w:t xml:space="preserve">omestic </w:t>
      </w:r>
      <w:r w:rsidRPr="00294F32">
        <w:rPr>
          <w:rStyle w:val="Emphasis"/>
          <w:highlight w:val="green"/>
        </w:rPr>
        <w:t>p</w:t>
      </w:r>
      <w:r w:rsidRPr="00294F32">
        <w:rPr>
          <w:sz w:val="16"/>
        </w:rPr>
        <w:t xml:space="preserve">roduct </w:t>
      </w:r>
      <w:r w:rsidRPr="00294F32">
        <w:rPr>
          <w:rStyle w:val="StyleUnderline"/>
          <w:highlight w:val="green"/>
        </w:rPr>
        <w:t xml:space="preserve">increased by </w:t>
      </w:r>
      <w:r w:rsidRPr="00294F32">
        <w:rPr>
          <w:rStyle w:val="Emphasis"/>
          <w:highlight w:val="green"/>
        </w:rPr>
        <w:t>285 percent</w:t>
      </w:r>
      <w:r w:rsidRPr="00294F32">
        <w:rPr>
          <w:sz w:val="16"/>
        </w:rPr>
        <w:t xml:space="preserve"> </w:t>
      </w:r>
      <w:r w:rsidRPr="00A316C7">
        <w:rPr>
          <w:rStyle w:val="StyleUnderline"/>
        </w:rPr>
        <w:t xml:space="preserve">and </w:t>
      </w:r>
      <w:r w:rsidRPr="00294F32">
        <w:rPr>
          <w:rStyle w:val="StyleUnderline"/>
          <w:highlight w:val="green"/>
        </w:rPr>
        <w:t>population by 60</w:t>
      </w:r>
      <w:r w:rsidRPr="00A316C7">
        <w:rPr>
          <w:rStyle w:val="StyleUnderline"/>
        </w:rPr>
        <w:t xml:space="preserve"> percent</w:t>
      </w:r>
      <w:r w:rsidRPr="00294F32">
        <w:rPr>
          <w:sz w:val="16"/>
        </w:rPr>
        <w:t xml:space="preserve">. In the </w:t>
      </w:r>
      <w:r w:rsidRPr="00294F32">
        <w:rPr>
          <w:rStyle w:val="Emphasis"/>
          <w:highlight w:val="green"/>
        </w:rPr>
        <w:t>UK</w:t>
      </w:r>
      <w:r w:rsidRPr="00BE5A3A">
        <w:rPr>
          <w:rStyle w:val="Emphasis"/>
        </w:rPr>
        <w:t>,</w:t>
      </w:r>
      <w:r w:rsidRPr="00294F32">
        <w:rPr>
          <w:sz w:val="16"/>
        </w:rPr>
        <w:t xml:space="preserve"> annual tonnage of </w:t>
      </w:r>
      <w:r w:rsidRPr="00A316C7">
        <w:rPr>
          <w:rStyle w:val="StyleUnderline"/>
        </w:rPr>
        <w:t xml:space="preserve">particulate </w:t>
      </w:r>
      <w:r w:rsidRPr="00294F32">
        <w:rPr>
          <w:rStyle w:val="Emphasis"/>
          <w:highlight w:val="green"/>
        </w:rPr>
        <w:t>emissions dropped</w:t>
      </w:r>
      <w:r w:rsidRPr="00A316C7">
        <w:rPr>
          <w:rStyle w:val="StyleUnderline"/>
        </w:rPr>
        <w:t xml:space="preserve"> by</w:t>
      </w:r>
      <w:r w:rsidRPr="00294F32">
        <w:rPr>
          <w:sz w:val="16"/>
        </w:rPr>
        <w:t xml:space="preserve"> more than </w:t>
      </w:r>
      <w:r w:rsidRPr="00BE5A3A">
        <w:rPr>
          <w:rStyle w:val="Emphasis"/>
        </w:rPr>
        <w:t>75 percent</w:t>
      </w:r>
      <w:r w:rsidRPr="00294F32">
        <w:rPr>
          <w:sz w:val="16"/>
        </w:rPr>
        <w:t xml:space="preserve"> between 1970 and 2016, and of </w:t>
      </w:r>
      <w:r w:rsidRPr="00A316C7">
        <w:rPr>
          <w:rStyle w:val="StyleUnderline"/>
        </w:rPr>
        <w:t>the main polluting chemicals by</w:t>
      </w:r>
      <w:r w:rsidRPr="00294F32">
        <w:rPr>
          <w:sz w:val="16"/>
        </w:rPr>
        <w:t xml:space="preserve"> about </w:t>
      </w:r>
      <w:r w:rsidRPr="00A316C7">
        <w:rPr>
          <w:rStyle w:val="StyleUnderline"/>
        </w:rPr>
        <w:t>85 percent. Similar gains are common across the highest-income countries.</w:t>
      </w:r>
    </w:p>
    <w:p w14:paraId="41570CD6" w14:textId="77777777" w:rsidR="004D5495" w:rsidRPr="00294F32" w:rsidRDefault="004D5495" w:rsidP="004D5495">
      <w:pPr>
        <w:rPr>
          <w:sz w:val="16"/>
        </w:rPr>
      </w:pPr>
      <w:r w:rsidRPr="00294F32">
        <w:rPr>
          <w:sz w:val="16"/>
        </w:rPr>
        <w:t xml:space="preserve">How were these reductions achieved? The </w:t>
      </w:r>
      <w:r w:rsidRPr="00A316C7">
        <w:rPr>
          <w:rStyle w:val="StyleUnderline"/>
        </w:rPr>
        <w:t xml:space="preserve">two possibilities are </w:t>
      </w:r>
      <w:r w:rsidRPr="00294F32">
        <w:rPr>
          <w:rStyle w:val="Emphasis"/>
          <w:highlight w:val="green"/>
        </w:rPr>
        <w:t xml:space="preserve">cleanup </w:t>
      </w:r>
      <w:r w:rsidRPr="00294F32">
        <w:rPr>
          <w:rStyle w:val="Emphasis"/>
        </w:rPr>
        <w:t xml:space="preserve">and </w:t>
      </w:r>
      <w:r w:rsidRPr="00294F32">
        <w:rPr>
          <w:rStyle w:val="Emphasis"/>
          <w:highlight w:val="green"/>
        </w:rPr>
        <w:t>offshoring</w:t>
      </w:r>
      <w:r w:rsidRPr="00294F32">
        <w:rPr>
          <w:sz w:val="16"/>
        </w:rPr>
        <w:t xml:space="preserve">. Either rich countries figured out how to </w:t>
      </w:r>
      <w:r w:rsidRPr="00A316C7">
        <w:rPr>
          <w:rStyle w:val="StyleUnderline"/>
        </w:rPr>
        <w:t xml:space="preserve">reduce </w:t>
      </w:r>
      <w:r w:rsidRPr="00294F32">
        <w:rPr>
          <w:sz w:val="16"/>
        </w:rPr>
        <w:t>their</w:t>
      </w:r>
      <w:r w:rsidRPr="00A316C7">
        <w:rPr>
          <w:rStyle w:val="StyleUnderline"/>
        </w:rPr>
        <w:t xml:space="preserve"> “air pollution per dollar” so</w:t>
      </w:r>
      <w:r w:rsidRPr="00294F32">
        <w:rPr>
          <w:sz w:val="16"/>
        </w:rPr>
        <w:t xml:space="preserve"> much that overall </w:t>
      </w:r>
      <w:r w:rsidRPr="00A316C7">
        <w:rPr>
          <w:rStyle w:val="StyleUnderline"/>
        </w:rPr>
        <w:t xml:space="preserve">pollution went down </w:t>
      </w:r>
      <w:r w:rsidRPr="00294F32">
        <w:rPr>
          <w:sz w:val="16"/>
        </w:rPr>
        <w:t xml:space="preserve">even </w:t>
      </w:r>
      <w:r w:rsidRPr="00A316C7">
        <w:rPr>
          <w:rStyle w:val="StyleUnderline"/>
        </w:rPr>
        <w:t>as</w:t>
      </w:r>
      <w:r w:rsidRPr="00294F32">
        <w:rPr>
          <w:sz w:val="16"/>
        </w:rPr>
        <w:t xml:space="preserve"> their </w:t>
      </w:r>
      <w:r w:rsidRPr="00A316C7">
        <w:rPr>
          <w:rStyle w:val="StyleUnderline"/>
        </w:rPr>
        <w:t xml:space="preserve">economies </w:t>
      </w:r>
      <w:r w:rsidRPr="00456607">
        <w:rPr>
          <w:rStyle w:val="StyleUnderline"/>
        </w:rPr>
        <w:t>grew, or</w:t>
      </w:r>
      <w:r w:rsidRPr="00294F32">
        <w:rPr>
          <w:sz w:val="16"/>
        </w:rPr>
        <w:t xml:space="preserve"> they sent so much of their </w:t>
      </w:r>
      <w:r w:rsidRPr="00456607">
        <w:rPr>
          <w:rStyle w:val="StyleUnderline"/>
        </w:rPr>
        <w:t>dirty production overseas</w:t>
      </w:r>
      <w:r w:rsidRPr="00294F32">
        <w:rPr>
          <w:sz w:val="16"/>
        </w:rPr>
        <w:t xml:space="preserve"> that the air at home got cleaner. The first of these paths reduces the total burden of human-caused pollution; the second just rearranges it.</w:t>
      </w:r>
    </w:p>
    <w:p w14:paraId="43943287" w14:textId="77777777" w:rsidR="004D5495" w:rsidRPr="00294F32" w:rsidRDefault="004D5495" w:rsidP="004D5495">
      <w:pPr>
        <w:rPr>
          <w:sz w:val="16"/>
        </w:rPr>
      </w:pPr>
      <w:r w:rsidRPr="00456607">
        <w:rPr>
          <w:rStyle w:val="StyleUnderline"/>
        </w:rPr>
        <w:t>The evidence is overwhelming that rich countries cleaned up their air pollution much more than they outsourced it</w:t>
      </w:r>
      <w:r w:rsidRPr="00294F32">
        <w:rPr>
          <w:sz w:val="16"/>
        </w:rPr>
        <w:t xml:space="preserve">. For one, a </w:t>
      </w:r>
      <w:r w:rsidRPr="00456607">
        <w:rPr>
          <w:rStyle w:val="StyleUnderline"/>
        </w:rPr>
        <w:t>great deal of air pollution</w:t>
      </w:r>
      <w:r w:rsidRPr="00294F32">
        <w:rPr>
          <w:sz w:val="16"/>
        </w:rPr>
        <w:t xml:space="preserve"> comes </w:t>
      </w:r>
      <w:r w:rsidRPr="00456607">
        <w:rPr>
          <w:rStyle w:val="StyleUnderline"/>
        </w:rPr>
        <w:t>from</w:t>
      </w:r>
      <w:r w:rsidRPr="00294F32">
        <w:rPr>
          <w:sz w:val="16"/>
        </w:rPr>
        <w:t xml:space="preserve"> highway </w:t>
      </w:r>
      <w:r w:rsidRPr="00456607">
        <w:rPr>
          <w:rStyle w:val="StyleUnderline"/>
        </w:rPr>
        <w:t>vehicles and power</w:t>
      </w:r>
      <w:r w:rsidRPr="00294F32">
        <w:rPr>
          <w:sz w:val="16"/>
        </w:rPr>
        <w:t xml:space="preserve"> plants, </w:t>
      </w:r>
      <w:r w:rsidRPr="00294F32">
        <w:rPr>
          <w:rStyle w:val="StyleUnderline"/>
          <w:highlight w:val="green"/>
        </w:rPr>
        <w:t>and</w:t>
      </w:r>
      <w:r w:rsidRPr="00294F32">
        <w:rPr>
          <w:rStyle w:val="StyleUnderline"/>
        </w:rPr>
        <w:t xml:space="preserve"> rich</w:t>
      </w:r>
      <w:r w:rsidRPr="00456607">
        <w:rPr>
          <w:rStyle w:val="StyleUnderline"/>
        </w:rPr>
        <w:t xml:space="preserve"> countries</w:t>
      </w:r>
      <w:r w:rsidRPr="00294F32">
        <w:rPr>
          <w:sz w:val="16"/>
        </w:rPr>
        <w:t xml:space="preserve"> </w:t>
      </w:r>
      <w:r w:rsidRPr="00456607">
        <w:rPr>
          <w:rStyle w:val="StyleUnderline"/>
        </w:rPr>
        <w:t>haven’t outsourced driving and</w:t>
      </w:r>
      <w:r w:rsidRPr="00294F32">
        <w:rPr>
          <w:sz w:val="16"/>
        </w:rPr>
        <w:t xml:space="preserve"> generating </w:t>
      </w:r>
      <w:r w:rsidRPr="00456607">
        <w:rPr>
          <w:rStyle w:val="StyleUnderline"/>
        </w:rPr>
        <w:t>electricity</w:t>
      </w:r>
      <w:r w:rsidRPr="00294F32">
        <w:rPr>
          <w:sz w:val="16"/>
        </w:rPr>
        <w:t xml:space="preserve"> to low-income ones. </w:t>
      </w:r>
      <w:r w:rsidRPr="00456607">
        <w:rPr>
          <w:rStyle w:val="StyleUnderline"/>
        </w:rPr>
        <w:t>In fact,</w:t>
      </w:r>
      <w:r w:rsidRPr="00294F32">
        <w:rPr>
          <w:sz w:val="16"/>
        </w:rPr>
        <w:t xml:space="preserve"> high-income countries </w:t>
      </w:r>
      <w:r w:rsidRPr="00456607">
        <w:rPr>
          <w:rStyle w:val="StyleUnderline"/>
        </w:rPr>
        <w:t xml:space="preserve">haven't even offshored most of their industry. </w:t>
      </w:r>
      <w:r w:rsidRPr="00294F32">
        <w:rPr>
          <w:sz w:val="16"/>
        </w:rPr>
        <w:t xml:space="preserve">The </w:t>
      </w:r>
      <w:r w:rsidRPr="00456607">
        <w:rPr>
          <w:rStyle w:val="StyleUnderline"/>
        </w:rPr>
        <w:t>US and UK both manufacture more</w:t>
      </w:r>
      <w:r w:rsidRPr="00294F32">
        <w:rPr>
          <w:sz w:val="16"/>
        </w:rPr>
        <w:t xml:space="preserve"> than they did 50 years ago (at least until the Covid-19 pandemic sharply reduced output), and </w:t>
      </w:r>
      <w:r w:rsidRPr="00456607">
        <w:rPr>
          <w:rStyle w:val="StyleUnderline"/>
        </w:rPr>
        <w:t>Germany has been a net exporter</w:t>
      </w:r>
      <w:r w:rsidRPr="00294F32">
        <w:rPr>
          <w:sz w:val="16"/>
        </w:rPr>
        <w:t xml:space="preserve"> since 2000 </w:t>
      </w:r>
      <w:r w:rsidRPr="00456607">
        <w:rPr>
          <w:rStyle w:val="StyleUnderline"/>
        </w:rPr>
        <w:t>while continuing to drive down air pollution</w:t>
      </w:r>
      <w:r w:rsidRPr="00294F32">
        <w:rPr>
          <w:sz w:val="16"/>
        </w:rPr>
        <w:t xml:space="preserve">. The rest of the world has been exporting its manufacturing pollution to Germany (to use </w:t>
      </w:r>
      <w:proofErr w:type="spellStart"/>
      <w:r w:rsidRPr="00294F32">
        <w:rPr>
          <w:sz w:val="16"/>
        </w:rPr>
        <w:t>degrowthers</w:t>
      </w:r>
      <w:proofErr w:type="spellEnd"/>
      <w:r w:rsidRPr="00294F32">
        <w:rPr>
          <w:sz w:val="16"/>
        </w:rPr>
        <w:t xml:space="preserve">’ phrasing), yet </w:t>
      </w:r>
      <w:r w:rsidRPr="00456607">
        <w:rPr>
          <w:rStyle w:val="StyleUnderline"/>
        </w:rPr>
        <w:t>Germans are breathing cleaner air than they were 20 years ago</w:t>
      </w:r>
      <w:r w:rsidRPr="00294F32">
        <w:rPr>
          <w:sz w:val="16"/>
        </w:rPr>
        <w:t>.</w:t>
      </w:r>
    </w:p>
    <w:p w14:paraId="27633525" w14:textId="77777777" w:rsidR="004D5495" w:rsidRDefault="004D5495" w:rsidP="004D5495">
      <w:pPr>
        <w:rPr>
          <w:rStyle w:val="StyleUnderline"/>
        </w:rPr>
      </w:pPr>
      <w:r w:rsidRPr="00BE5A3A">
        <w:rPr>
          <w:rStyle w:val="StyleUnderline"/>
        </w:rPr>
        <w:t xml:space="preserve">Rich countries have </w:t>
      </w:r>
      <w:r w:rsidRPr="00294F32">
        <w:rPr>
          <w:rStyle w:val="Emphasis"/>
        </w:rPr>
        <w:t>reduced</w:t>
      </w:r>
      <w:r w:rsidRPr="00BE5A3A">
        <w:rPr>
          <w:rStyle w:val="Emphasis"/>
        </w:rPr>
        <w:t xml:space="preserve"> </w:t>
      </w:r>
      <w:proofErr w:type="gramStart"/>
      <w:r w:rsidRPr="00BE5A3A">
        <w:rPr>
          <w:rStyle w:val="Emphasis"/>
        </w:rPr>
        <w:t>their air</w:t>
      </w:r>
      <w:proofErr w:type="gramEnd"/>
      <w:r w:rsidRPr="00BE5A3A">
        <w:rPr>
          <w:rStyle w:val="Emphasis"/>
        </w:rPr>
        <w:t xml:space="preserve"> pollution</w:t>
      </w:r>
      <w:r w:rsidRPr="00BE5A3A">
        <w:rPr>
          <w:rStyle w:val="StyleUnderline"/>
        </w:rPr>
        <w:t xml:space="preserve"> not by embracing degrowth or offshoring</w:t>
      </w:r>
      <w:r w:rsidRPr="00294F32">
        <w:rPr>
          <w:sz w:val="16"/>
        </w:rPr>
        <w:t xml:space="preserve">, </w:t>
      </w:r>
      <w:r w:rsidRPr="00BE5A3A">
        <w:rPr>
          <w:rStyle w:val="StyleUnderline"/>
        </w:rPr>
        <w:t>but</w:t>
      </w:r>
      <w:r w:rsidRPr="00294F32">
        <w:rPr>
          <w:sz w:val="16"/>
        </w:rPr>
        <w:t xml:space="preserve"> </w:t>
      </w:r>
      <w:r w:rsidRPr="00BE5A3A">
        <w:rPr>
          <w:rStyle w:val="StyleUnderline"/>
        </w:rPr>
        <w:t xml:space="preserve">instead </w:t>
      </w:r>
      <w:r w:rsidRPr="00294F32">
        <w:rPr>
          <w:rStyle w:val="Emphasis"/>
        </w:rPr>
        <w:t>by</w:t>
      </w:r>
      <w:r w:rsidRPr="00BE5A3A">
        <w:rPr>
          <w:rStyle w:val="StyleUnderline"/>
        </w:rPr>
        <w:t xml:space="preserve"> enacting and enforcing </w:t>
      </w:r>
      <w:r w:rsidRPr="00294F32">
        <w:rPr>
          <w:rStyle w:val="Emphasis"/>
        </w:rPr>
        <w:t xml:space="preserve">smart </w:t>
      </w:r>
      <w:proofErr w:type="gramStart"/>
      <w:r w:rsidRPr="00294F32">
        <w:rPr>
          <w:rStyle w:val="Emphasis"/>
          <w:highlight w:val="green"/>
        </w:rPr>
        <w:t>regulation</w:t>
      </w:r>
      <w:proofErr w:type="gramEnd"/>
      <w:r w:rsidRPr="00BE5A3A">
        <w:rPr>
          <w:rStyle w:val="StyleUnderline"/>
        </w:rPr>
        <w:t>.</w:t>
      </w:r>
      <w:r w:rsidRPr="00294F32">
        <w:rPr>
          <w:sz w:val="16"/>
        </w:rPr>
        <w:t xml:space="preserve"> As economists Joseph Shapiro and Reed Walker concluded in a 2018 study about the </w:t>
      </w:r>
      <w:r w:rsidRPr="00BE5A3A">
        <w:rPr>
          <w:rStyle w:val="StyleUnderline"/>
        </w:rPr>
        <w:t>US, “changes in environmental regulation, rather than changes in productivity and trade, account for most of the emissions reductions.”</w:t>
      </w:r>
      <w:r w:rsidRPr="00294F32">
        <w:rPr>
          <w:sz w:val="16"/>
        </w:rPr>
        <w:t xml:space="preserve"> Research </w:t>
      </w:r>
      <w:proofErr w:type="gramStart"/>
      <w:r w:rsidRPr="00294F32">
        <w:rPr>
          <w:sz w:val="16"/>
        </w:rPr>
        <w:t>about</w:t>
      </w:r>
      <w:proofErr w:type="gramEnd"/>
      <w:r w:rsidRPr="00294F32">
        <w:rPr>
          <w:sz w:val="16"/>
        </w:rPr>
        <w:t xml:space="preserve"> the </w:t>
      </w:r>
      <w:r w:rsidRPr="00BE5A3A">
        <w:rPr>
          <w:rStyle w:val="StyleUnderline"/>
        </w:rPr>
        <w:t>cleanup of US waters also concludes that well-designed and enforced regulations</w:t>
      </w:r>
      <w:r w:rsidRPr="00294F32">
        <w:rPr>
          <w:sz w:val="16"/>
        </w:rPr>
        <w:t xml:space="preserve"> have </w:t>
      </w:r>
      <w:r w:rsidRPr="00294F32">
        <w:rPr>
          <w:rStyle w:val="StyleUnderline"/>
          <w:highlight w:val="green"/>
        </w:rPr>
        <w:t>successfully reduced pollution.</w:t>
      </w:r>
    </w:p>
    <w:p w14:paraId="70AF1941" w14:textId="77777777" w:rsidR="004B7A83" w:rsidRPr="00D67CCD" w:rsidRDefault="004B7A83" w:rsidP="004B7A83">
      <w:pPr>
        <w:pStyle w:val="Heading4"/>
      </w:pPr>
      <w:r>
        <w:t xml:space="preserve">Capitalism is </w:t>
      </w:r>
      <w:r w:rsidRPr="00F42130">
        <w:rPr>
          <w:u w:val="single"/>
        </w:rPr>
        <w:t>sustainable</w:t>
      </w:r>
      <w:r>
        <w:t xml:space="preserve"> --- </w:t>
      </w:r>
      <w:r w:rsidRPr="000F3017">
        <w:rPr>
          <w:u w:val="single"/>
        </w:rPr>
        <w:t>dematerialization</w:t>
      </w:r>
      <w:r>
        <w:t xml:space="preserve"> is being adopted</w:t>
      </w:r>
    </w:p>
    <w:p w14:paraId="0868C688" w14:textId="77777777" w:rsidR="004B7A83" w:rsidRPr="00D67CCD" w:rsidRDefault="004B7A83" w:rsidP="004B7A83">
      <w:r w:rsidRPr="00D83A46">
        <w:rPr>
          <w:rFonts w:eastAsiaTheme="majorEastAsia" w:cstheme="majorBidi"/>
          <w:b/>
          <w:iCs/>
          <w:sz w:val="26"/>
        </w:rPr>
        <w:t>Zitelmann ’21</w:t>
      </w:r>
      <w:r>
        <w:t xml:space="preserve"> {</w:t>
      </w:r>
      <w:r w:rsidRPr="00D83A46">
        <w:t>Rainer Zitelmann</w:t>
      </w:r>
      <w:r>
        <w:t xml:space="preserve"> has a doctorate in sociology and a BA in political science and history. He </w:t>
      </w:r>
      <w:r w:rsidRPr="00B36ED8">
        <w:t>worked at the Central Institute for Social Science Research at the Free University of Berlin</w:t>
      </w:r>
      <w:r>
        <w:t>}</w:t>
      </w:r>
      <w:r w:rsidRPr="00D67CCD">
        <w:t>, 2-12-2021, "Consumption Presumption: Are Human Beings Destroying the World?", National Interest, https://nationalinterest.org/feature/consumption-presumption-are-human-beings-destroying-world-178114</w:t>
      </w:r>
      <w:r>
        <w:t xml:space="preserve"> //</w:t>
      </w:r>
      <w:proofErr w:type="spellStart"/>
      <w:r>
        <w:t>gia</w:t>
      </w:r>
      <w:proofErr w:type="spellEnd"/>
    </w:p>
    <w:p w14:paraId="369502E2" w14:textId="77777777" w:rsidR="004B7A83" w:rsidRPr="001E42FD" w:rsidRDefault="004B7A83" w:rsidP="004B7A83">
      <w:pPr>
        <w:rPr>
          <w:rStyle w:val="StyleUnderline"/>
        </w:rPr>
      </w:pPr>
      <w:r w:rsidRPr="00D67CCD">
        <w:rPr>
          <w:rStyle w:val="StyleUnderline"/>
        </w:rPr>
        <w:t>Some</w:t>
      </w:r>
      <w:r w:rsidRPr="00263780">
        <w:rPr>
          <w:sz w:val="16"/>
        </w:rPr>
        <w:t xml:space="preserve"> people </w:t>
      </w:r>
      <w:r w:rsidRPr="00D67CCD">
        <w:rPr>
          <w:rStyle w:val="StyleUnderline"/>
        </w:rPr>
        <w:t>claim that we need to cut our consumption or there will be no hope for the planet</w:t>
      </w:r>
      <w:r w:rsidRPr="00263780">
        <w:rPr>
          <w:sz w:val="16"/>
        </w:rPr>
        <w:t xml:space="preserve">. Such </w:t>
      </w:r>
      <w:r w:rsidRPr="00D67CCD">
        <w:rPr>
          <w:rStyle w:val="StyleUnderline"/>
        </w:rPr>
        <w:t xml:space="preserve">claims are based on the </w:t>
      </w:r>
      <w:r w:rsidRPr="00F42130">
        <w:rPr>
          <w:rStyle w:val="Emphasis"/>
          <w:highlight w:val="green"/>
        </w:rPr>
        <w:t>thesis that</w:t>
      </w:r>
      <w:r w:rsidRPr="000F3017">
        <w:rPr>
          <w:rStyle w:val="Emphasis"/>
        </w:rPr>
        <w:t xml:space="preserve"> continued </w:t>
      </w:r>
      <w:r w:rsidRPr="00F42130">
        <w:rPr>
          <w:rStyle w:val="Emphasis"/>
          <w:highlight w:val="green"/>
        </w:rPr>
        <w:t>growth</w:t>
      </w:r>
      <w:r w:rsidRPr="00D67CCD">
        <w:rPr>
          <w:rStyle w:val="StyleUnderline"/>
        </w:rPr>
        <w:t xml:space="preserve"> </w:t>
      </w:r>
      <w:r w:rsidRPr="000E1933">
        <w:rPr>
          <w:rStyle w:val="StyleUnderline"/>
          <w:highlight w:val="green"/>
        </w:rPr>
        <w:t>increases</w:t>
      </w:r>
      <w:r w:rsidRPr="00D67CCD">
        <w:rPr>
          <w:rStyle w:val="StyleUnderline"/>
        </w:rPr>
        <w:t xml:space="preserve"> the rate at which the earth’s finite resources are consumed and,</w:t>
      </w:r>
      <w:r w:rsidRPr="00263780">
        <w:rPr>
          <w:sz w:val="16"/>
        </w:rPr>
        <w:t xml:space="preserve"> moreover</w:t>
      </w:r>
      <w:r w:rsidRPr="00D67CCD">
        <w:rPr>
          <w:rStyle w:val="StyleUnderline"/>
        </w:rPr>
        <w:t xml:space="preserve">, </w:t>
      </w:r>
      <w:r w:rsidRPr="000E1933">
        <w:rPr>
          <w:rStyle w:val="Emphasis"/>
        </w:rPr>
        <w:t>leads to</w:t>
      </w:r>
      <w:r w:rsidRPr="000E1933">
        <w:rPr>
          <w:rStyle w:val="StyleUnderline"/>
        </w:rPr>
        <w:t xml:space="preserve"> </w:t>
      </w:r>
      <w:r w:rsidRPr="00F42130">
        <w:rPr>
          <w:rStyle w:val="StyleUnderline"/>
        </w:rPr>
        <w:t>irreversible</w:t>
      </w:r>
      <w:r w:rsidRPr="00D67CCD">
        <w:rPr>
          <w:rStyle w:val="StyleUnderline"/>
        </w:rPr>
        <w:t xml:space="preserve"> </w:t>
      </w:r>
      <w:r w:rsidRPr="00F42130">
        <w:rPr>
          <w:rStyle w:val="Emphasis"/>
          <w:highlight w:val="green"/>
        </w:rPr>
        <w:t>climate change</w:t>
      </w:r>
      <w:r w:rsidRPr="00263780">
        <w:rPr>
          <w:sz w:val="16"/>
        </w:rPr>
        <w:t xml:space="preserve">. And such </w:t>
      </w:r>
      <w:r w:rsidRPr="000F3017">
        <w:rPr>
          <w:rStyle w:val="StyleUnderline"/>
        </w:rPr>
        <w:t xml:space="preserve">warnings </w:t>
      </w:r>
      <w:r w:rsidRPr="000F3017">
        <w:rPr>
          <w:rStyle w:val="Emphasis"/>
        </w:rPr>
        <w:t>are by no means new</w:t>
      </w:r>
      <w:r w:rsidRPr="00D67CCD">
        <w:rPr>
          <w:rStyle w:val="StyleUnderline"/>
        </w:rPr>
        <w:t>.</w:t>
      </w:r>
      <w:r w:rsidRPr="00263780">
        <w:rPr>
          <w:sz w:val="16"/>
        </w:rPr>
        <w:t xml:space="preserve"> In 1970, for instance, the Club of Rome attracted a great deal of attention with the publication of The Limits to Growth. A Report for the Club of Rome’s Project on the Predicament of Mankind, which has to date sold more than thirty million copies in thirty languages. The book warned people to change their ways and had a clear message: the world’s raw materials, and in particular, oil would soon be used up. </w:t>
      </w:r>
      <w:r w:rsidRPr="001E42FD">
        <w:rPr>
          <w:rStyle w:val="StyleUnderline"/>
        </w:rPr>
        <w:t xml:space="preserve">In twenty years, the scientists </w:t>
      </w:r>
      <w:proofErr w:type="gramStart"/>
      <w:r w:rsidRPr="001E42FD">
        <w:rPr>
          <w:rStyle w:val="StyleUnderline"/>
        </w:rPr>
        <w:t>predicted,</w:t>
      </w:r>
      <w:proofErr w:type="gramEnd"/>
      <w:r w:rsidRPr="001E42FD">
        <w:rPr>
          <w:rStyle w:val="StyleUnderline"/>
        </w:rPr>
        <w:t xml:space="preserve"> we would have used the very last drop of oil. Of course</w:t>
      </w:r>
      <w:r w:rsidRPr="00263780">
        <w:rPr>
          <w:sz w:val="16"/>
        </w:rPr>
        <w:t xml:space="preserve">, the Club of Rome’s </w:t>
      </w:r>
      <w:r w:rsidRPr="000F3017">
        <w:rPr>
          <w:rStyle w:val="Emphasis"/>
        </w:rPr>
        <w:t>models</w:t>
      </w:r>
      <w:r w:rsidRPr="001E42FD">
        <w:rPr>
          <w:rStyle w:val="StyleUnderline"/>
        </w:rPr>
        <w:t xml:space="preserve"> for the depletion of oil—and almost all other major raw materials—</w:t>
      </w:r>
      <w:r w:rsidRPr="000E1933">
        <w:rPr>
          <w:rStyle w:val="Emphasis"/>
        </w:rPr>
        <w:t xml:space="preserve">were </w:t>
      </w:r>
      <w:r w:rsidRPr="00F42130">
        <w:rPr>
          <w:rStyle w:val="Emphasis"/>
          <w:highlight w:val="green"/>
        </w:rPr>
        <w:t>wrong</w:t>
      </w:r>
      <w:r w:rsidRPr="00263780">
        <w:rPr>
          <w:sz w:val="16"/>
        </w:rPr>
        <w:t xml:space="preserve">. According to the scenarios presented in The Limits to Growth, </w:t>
      </w:r>
      <w:r w:rsidRPr="000E1933">
        <w:rPr>
          <w:rStyle w:val="Emphasis"/>
          <w:highlight w:val="green"/>
        </w:rPr>
        <w:t>we s</w:t>
      </w:r>
      <w:r w:rsidRPr="00F42130">
        <w:rPr>
          <w:rStyle w:val="Emphasis"/>
          <w:highlight w:val="green"/>
        </w:rPr>
        <w:t>hould</w:t>
      </w:r>
      <w:r w:rsidRPr="001E42FD">
        <w:rPr>
          <w:rStyle w:val="StyleUnderline"/>
        </w:rPr>
        <w:t xml:space="preserve"> now </w:t>
      </w:r>
      <w:r w:rsidRPr="00F42130">
        <w:rPr>
          <w:rStyle w:val="Emphasis"/>
          <w:highlight w:val="green"/>
        </w:rPr>
        <w:t>be</w:t>
      </w:r>
      <w:r w:rsidRPr="000F3017">
        <w:rPr>
          <w:rStyle w:val="Emphasis"/>
        </w:rPr>
        <w:t xml:space="preserve"> </w:t>
      </w:r>
      <w:r w:rsidRPr="001E42FD">
        <w:rPr>
          <w:rStyle w:val="StyleUnderline"/>
        </w:rPr>
        <w:t xml:space="preserve">living </w:t>
      </w:r>
      <w:r w:rsidRPr="00F42130">
        <w:rPr>
          <w:rStyle w:val="Emphasis"/>
          <w:highlight w:val="green"/>
        </w:rPr>
        <w:t>on a planet</w:t>
      </w:r>
      <w:r w:rsidRPr="000F3017">
        <w:rPr>
          <w:rStyle w:val="Emphasis"/>
        </w:rPr>
        <w:t xml:space="preserve"> that</w:t>
      </w:r>
      <w:r w:rsidRPr="001E42FD">
        <w:rPr>
          <w:rStyle w:val="StyleUnderline"/>
        </w:rPr>
        <w:t xml:space="preserve"> has been </w:t>
      </w:r>
      <w:r w:rsidRPr="00F42130">
        <w:rPr>
          <w:rStyle w:val="Emphasis"/>
          <w:highlight w:val="green"/>
        </w:rPr>
        <w:t>devoid</w:t>
      </w:r>
      <w:r w:rsidRPr="000F3017">
        <w:rPr>
          <w:rStyle w:val="Emphasis"/>
        </w:rPr>
        <w:t xml:space="preserve"> </w:t>
      </w:r>
      <w:r w:rsidRPr="00F42130">
        <w:rPr>
          <w:rStyle w:val="StyleUnderline"/>
        </w:rPr>
        <w:t>of</w:t>
      </w:r>
      <w:r w:rsidRPr="001E42FD">
        <w:rPr>
          <w:rStyle w:val="StyleUnderline"/>
        </w:rPr>
        <w:t xml:space="preserve"> natural gas, copper, lead, aluminum and tungsten for decades. And we were supposed to have run out of silver in 1985.</w:t>
      </w:r>
      <w:r w:rsidRPr="00263780">
        <w:rPr>
          <w:sz w:val="16"/>
        </w:rPr>
        <w:t xml:space="preserve"> Despite the bleak forecasts, as of January 2020, the </w:t>
      </w:r>
      <w:r w:rsidRPr="001E42FD">
        <w:rPr>
          <w:rStyle w:val="StyleUnderline"/>
        </w:rPr>
        <w:t>United States Geological Survey estimated</w:t>
      </w:r>
      <w:r w:rsidRPr="00263780">
        <w:rPr>
          <w:sz w:val="16"/>
        </w:rPr>
        <w:t xml:space="preserve"> </w:t>
      </w:r>
      <w:r w:rsidRPr="001E42FD">
        <w:rPr>
          <w:rStyle w:val="StyleUnderline"/>
        </w:rPr>
        <w:t>silver reserves worldwide at 560,000 tons.</w:t>
      </w:r>
    </w:p>
    <w:p w14:paraId="0D9C69C7" w14:textId="77777777" w:rsidR="004B7A83" w:rsidRPr="00263780" w:rsidRDefault="004B7A83" w:rsidP="004B7A83">
      <w:pPr>
        <w:rPr>
          <w:sz w:val="16"/>
        </w:rPr>
      </w:pPr>
      <w:r w:rsidRPr="00263780">
        <w:rPr>
          <w:sz w:val="16"/>
        </w:rPr>
        <w:t xml:space="preserve">More from Less </w:t>
      </w:r>
    </w:p>
    <w:p w14:paraId="4492AA52" w14:textId="77777777" w:rsidR="004B7A83" w:rsidRPr="001E42FD" w:rsidRDefault="004B7A83" w:rsidP="004B7A83">
      <w:pPr>
        <w:rPr>
          <w:rStyle w:val="StyleUnderline"/>
        </w:rPr>
      </w:pPr>
      <w:r w:rsidRPr="001E42FD">
        <w:rPr>
          <w:rStyle w:val="StyleUnderline"/>
        </w:rPr>
        <w:t>Employing an extensive array of data</w:t>
      </w:r>
      <w:r w:rsidRPr="00263780">
        <w:rPr>
          <w:sz w:val="16"/>
        </w:rPr>
        <w:t xml:space="preserve">, the American scientist Andrew </w:t>
      </w:r>
      <w:r w:rsidRPr="001E42FD">
        <w:rPr>
          <w:rStyle w:val="StyleUnderline"/>
        </w:rPr>
        <w:t>McAfee proves</w:t>
      </w:r>
      <w:r w:rsidRPr="00263780">
        <w:rPr>
          <w:sz w:val="16"/>
        </w:rPr>
        <w:t xml:space="preserve"> in his book More from Less that </w:t>
      </w:r>
      <w:r w:rsidRPr="000F3017">
        <w:rPr>
          <w:rStyle w:val="Emphasis"/>
        </w:rPr>
        <w:t>economic growth</w:t>
      </w:r>
      <w:r w:rsidRPr="001E42FD">
        <w:rPr>
          <w:rStyle w:val="StyleUnderline"/>
        </w:rPr>
        <w:t xml:space="preserve"> is </w:t>
      </w:r>
      <w:r w:rsidRPr="000F3017">
        <w:rPr>
          <w:rStyle w:val="Emphasis"/>
        </w:rPr>
        <w:t>no longer coupled to</w:t>
      </w:r>
      <w:r w:rsidRPr="001E42FD">
        <w:rPr>
          <w:rStyle w:val="StyleUnderline"/>
        </w:rPr>
        <w:t xml:space="preserve"> the </w:t>
      </w:r>
      <w:r w:rsidRPr="000F3017">
        <w:rPr>
          <w:rStyle w:val="Emphasis"/>
        </w:rPr>
        <w:t>consumption</w:t>
      </w:r>
      <w:r w:rsidRPr="001E42FD">
        <w:rPr>
          <w:rStyle w:val="StyleUnderline"/>
        </w:rPr>
        <w:t xml:space="preserve"> </w:t>
      </w:r>
      <w:r w:rsidRPr="000F3017">
        <w:rPr>
          <w:rStyle w:val="Emphasis"/>
        </w:rPr>
        <w:t>of raw materials</w:t>
      </w:r>
      <w:r w:rsidRPr="00263780">
        <w:rPr>
          <w:sz w:val="16"/>
        </w:rPr>
        <w:t xml:space="preserve">. Data </w:t>
      </w:r>
      <w:r w:rsidRPr="001E42FD">
        <w:rPr>
          <w:rStyle w:val="StyleUnderline"/>
        </w:rPr>
        <w:t>for the United States,</w:t>
      </w:r>
      <w:r w:rsidRPr="00263780">
        <w:rPr>
          <w:sz w:val="16"/>
        </w:rPr>
        <w:t xml:space="preserve"> for example, show that of </w:t>
      </w:r>
      <w:r w:rsidRPr="001E42FD">
        <w:rPr>
          <w:rStyle w:val="StyleUnderline"/>
        </w:rPr>
        <w:t>seventy-two resources, from aluminum to zinc, only six are not yet post-peak</w:t>
      </w:r>
      <w:r w:rsidRPr="00263780">
        <w:rPr>
          <w:sz w:val="16"/>
        </w:rPr>
        <w:t xml:space="preserve">. Nevertheless, </w:t>
      </w:r>
      <w:proofErr w:type="gramStart"/>
      <w:r w:rsidRPr="001E42FD">
        <w:rPr>
          <w:rStyle w:val="StyleUnderline"/>
        </w:rPr>
        <w:t>despite the fact that</w:t>
      </w:r>
      <w:proofErr w:type="gramEnd"/>
      <w:r w:rsidRPr="001E42FD">
        <w:rPr>
          <w:rStyle w:val="StyleUnderline"/>
        </w:rPr>
        <w:t xml:space="preserve"> the </w:t>
      </w:r>
      <w:r w:rsidRPr="00F42130">
        <w:rPr>
          <w:rStyle w:val="Emphasis"/>
          <w:highlight w:val="green"/>
        </w:rPr>
        <w:t>U.S</w:t>
      </w:r>
      <w:r w:rsidRPr="000E1933">
        <w:rPr>
          <w:rStyle w:val="Emphasis"/>
        </w:rPr>
        <w:t>.</w:t>
      </w:r>
      <w:r w:rsidRPr="00F42130">
        <w:rPr>
          <w:rStyle w:val="Emphasis"/>
          <w:highlight w:val="green"/>
        </w:rPr>
        <w:t xml:space="preserve"> economy has grown</w:t>
      </w:r>
      <w:r w:rsidRPr="001E42FD">
        <w:rPr>
          <w:rStyle w:val="StyleUnderline"/>
        </w:rPr>
        <w:t xml:space="preserve"> strongly in recent years, </w:t>
      </w:r>
      <w:r w:rsidRPr="00F42130">
        <w:rPr>
          <w:rStyle w:val="Emphasis"/>
          <w:highlight w:val="green"/>
        </w:rPr>
        <w:t>consumption</w:t>
      </w:r>
      <w:r w:rsidRPr="001E42FD">
        <w:rPr>
          <w:rStyle w:val="StyleUnderline"/>
        </w:rPr>
        <w:t xml:space="preserve"> of many commodities </w:t>
      </w:r>
      <w:r w:rsidRPr="00F42130">
        <w:rPr>
          <w:rStyle w:val="Emphasis"/>
          <w:highlight w:val="green"/>
        </w:rPr>
        <w:t>is</w:t>
      </w:r>
      <w:r w:rsidRPr="001E42FD">
        <w:rPr>
          <w:rStyle w:val="StyleUnderline"/>
        </w:rPr>
        <w:t xml:space="preserve"> </w:t>
      </w:r>
      <w:proofErr w:type="gramStart"/>
      <w:r w:rsidRPr="001E42FD">
        <w:rPr>
          <w:rStyle w:val="StyleUnderline"/>
        </w:rPr>
        <w:t xml:space="preserve">actually </w:t>
      </w:r>
      <w:r w:rsidRPr="00F42130">
        <w:rPr>
          <w:rStyle w:val="Emphasis"/>
          <w:highlight w:val="green"/>
        </w:rPr>
        <w:t>decreasing</w:t>
      </w:r>
      <w:proofErr w:type="gramEnd"/>
      <w:r w:rsidRPr="001E42FD">
        <w:rPr>
          <w:rStyle w:val="StyleUnderline"/>
        </w:rPr>
        <w:t xml:space="preserve">.  </w:t>
      </w:r>
    </w:p>
    <w:p w14:paraId="499CDA04" w14:textId="77777777" w:rsidR="004B7A83" w:rsidRPr="001E42FD" w:rsidRDefault="004B7A83" w:rsidP="004B7A83">
      <w:pPr>
        <w:rPr>
          <w:rStyle w:val="StyleUnderline"/>
        </w:rPr>
      </w:pPr>
      <w:r w:rsidRPr="00263780">
        <w:rPr>
          <w:sz w:val="16"/>
        </w:rPr>
        <w:t xml:space="preserve">Back in 2015, the American environmental scientist Jesse Ausubel wrote an essay, “The Return of Nature: How Technology Liberates the Environment,” showing that </w:t>
      </w:r>
      <w:r w:rsidRPr="001E42FD">
        <w:rPr>
          <w:rStyle w:val="StyleUnderline"/>
        </w:rPr>
        <w:t xml:space="preserve">Americans are consuming </w:t>
      </w:r>
      <w:proofErr w:type="gramStart"/>
      <w:r w:rsidRPr="001E42FD">
        <w:rPr>
          <w:rStyle w:val="StyleUnderline"/>
        </w:rPr>
        <w:t>fewer and fewer</w:t>
      </w:r>
      <w:proofErr w:type="gramEnd"/>
      <w:r w:rsidRPr="001E42FD">
        <w:rPr>
          <w:rStyle w:val="StyleUnderline"/>
        </w:rPr>
        <w:t xml:space="preserve"> raw materials per capita</w:t>
      </w:r>
      <w:r w:rsidRPr="00263780">
        <w:rPr>
          <w:sz w:val="16"/>
        </w:rPr>
        <w:t>. T</w:t>
      </w:r>
      <w:r w:rsidRPr="001E42FD">
        <w:rPr>
          <w:rStyle w:val="StyleUnderline"/>
        </w:rPr>
        <w:t>otal consumption of steel, copper, fertilizer, wood and paper</w:t>
      </w:r>
      <w:r w:rsidRPr="00263780">
        <w:rPr>
          <w:sz w:val="16"/>
        </w:rPr>
        <w:t xml:space="preserve">, which had </w:t>
      </w:r>
      <w:r w:rsidRPr="001E42FD">
        <w:rPr>
          <w:rStyle w:val="StyleUnderline"/>
        </w:rPr>
        <w:t>previously always risen</w:t>
      </w:r>
      <w:r w:rsidRPr="00263780">
        <w:rPr>
          <w:sz w:val="16"/>
        </w:rPr>
        <w:t xml:space="preserve"> in </w:t>
      </w:r>
      <w:r w:rsidRPr="001E42FD">
        <w:rPr>
          <w:rStyle w:val="StyleUnderline"/>
        </w:rPr>
        <w:t>line with economic growth</w:t>
      </w:r>
      <w:r w:rsidRPr="00263780">
        <w:rPr>
          <w:sz w:val="16"/>
        </w:rPr>
        <w:t xml:space="preserve">, </w:t>
      </w:r>
      <w:r w:rsidRPr="001E42FD">
        <w:rPr>
          <w:rStyle w:val="StyleUnderline"/>
        </w:rPr>
        <w:t>had plateaued and</w:t>
      </w:r>
      <w:r w:rsidRPr="00263780">
        <w:rPr>
          <w:sz w:val="16"/>
        </w:rPr>
        <w:t xml:space="preserve"> was </w:t>
      </w:r>
      <w:r w:rsidRPr="001E42FD">
        <w:rPr>
          <w:rStyle w:val="StyleUnderline"/>
        </w:rPr>
        <w:t xml:space="preserve">now in constant decline. </w:t>
      </w:r>
    </w:p>
    <w:p w14:paraId="21649735" w14:textId="77777777" w:rsidR="004B7A83" w:rsidRPr="00263780" w:rsidRDefault="004B7A83" w:rsidP="004B7A83">
      <w:pPr>
        <w:rPr>
          <w:sz w:val="16"/>
        </w:rPr>
      </w:pPr>
      <w:r w:rsidRPr="00263780">
        <w:rPr>
          <w:sz w:val="16"/>
        </w:rPr>
        <w:t xml:space="preserve">Such across-the-board </w:t>
      </w:r>
      <w:r w:rsidRPr="001E42FD">
        <w:rPr>
          <w:rStyle w:val="StyleUnderline"/>
        </w:rPr>
        <w:t xml:space="preserve">reductions in natural resource consumption are </w:t>
      </w:r>
      <w:r w:rsidRPr="000F3017">
        <w:rPr>
          <w:rStyle w:val="Emphasis"/>
        </w:rPr>
        <w:t xml:space="preserve">only possible </w:t>
      </w:r>
      <w:r w:rsidRPr="00F42130">
        <w:rPr>
          <w:rStyle w:val="Emphasis"/>
          <w:highlight w:val="green"/>
        </w:rPr>
        <w:t>because</w:t>
      </w:r>
      <w:r w:rsidRPr="000F3017">
        <w:rPr>
          <w:rStyle w:val="Emphasis"/>
        </w:rPr>
        <w:t xml:space="preserve"> </w:t>
      </w:r>
      <w:r w:rsidRPr="00F42130">
        <w:rPr>
          <w:rStyle w:val="Emphasis"/>
          <w:highlight w:val="green"/>
        </w:rPr>
        <w:t>of</w:t>
      </w:r>
      <w:r w:rsidRPr="001E42FD">
        <w:rPr>
          <w:rStyle w:val="StyleUnderline"/>
        </w:rPr>
        <w:t xml:space="preserve"> much-maligned </w:t>
      </w:r>
      <w:r w:rsidRPr="00F42130">
        <w:rPr>
          <w:rStyle w:val="Emphasis"/>
          <w:highlight w:val="green"/>
        </w:rPr>
        <w:t>capitalism</w:t>
      </w:r>
      <w:r w:rsidRPr="00263780">
        <w:rPr>
          <w:sz w:val="16"/>
        </w:rPr>
        <w:t xml:space="preserve">: </w:t>
      </w:r>
      <w:r w:rsidRPr="001E42FD">
        <w:rPr>
          <w:rStyle w:val="StyleUnderline"/>
        </w:rPr>
        <w:t xml:space="preserve">companies are </w:t>
      </w:r>
      <w:r w:rsidRPr="000E1933">
        <w:rPr>
          <w:rStyle w:val="Emphasis"/>
          <w:highlight w:val="green"/>
        </w:rPr>
        <w:t>constantly</w:t>
      </w:r>
      <w:r w:rsidRPr="000F3017">
        <w:rPr>
          <w:rStyle w:val="Emphasis"/>
        </w:rPr>
        <w:t xml:space="preserve"> developing</w:t>
      </w:r>
      <w:r w:rsidRPr="001E42FD">
        <w:rPr>
          <w:rStyle w:val="StyleUnderline"/>
        </w:rPr>
        <w:t xml:space="preserve"> </w:t>
      </w:r>
      <w:r w:rsidRPr="00F42130">
        <w:rPr>
          <w:rStyle w:val="Emphasis"/>
          <w:highlight w:val="green"/>
        </w:rPr>
        <w:t>more efficient</w:t>
      </w:r>
      <w:r w:rsidRPr="001E42FD">
        <w:rPr>
          <w:rStyle w:val="StyleUnderline"/>
        </w:rPr>
        <w:t xml:space="preserve"> production </w:t>
      </w:r>
      <w:r w:rsidRPr="00F42130">
        <w:rPr>
          <w:rStyle w:val="Emphasis"/>
          <w:highlight w:val="green"/>
        </w:rPr>
        <w:t>methods</w:t>
      </w:r>
      <w:r w:rsidRPr="001E42FD">
        <w:rPr>
          <w:rStyle w:val="StyleUnderline"/>
        </w:rPr>
        <w:t xml:space="preserve"> </w:t>
      </w:r>
      <w:r w:rsidRPr="00F42130">
        <w:rPr>
          <w:rStyle w:val="Emphasis"/>
          <w:highlight w:val="green"/>
        </w:rPr>
        <w:t>and</w:t>
      </w:r>
      <w:r w:rsidRPr="000F3017">
        <w:rPr>
          <w:rStyle w:val="Emphasis"/>
        </w:rPr>
        <w:t xml:space="preserve"> </w:t>
      </w:r>
      <w:r w:rsidRPr="00F42130">
        <w:rPr>
          <w:rStyle w:val="Emphasis"/>
          <w:highlight w:val="green"/>
        </w:rPr>
        <w:t>reducing</w:t>
      </w:r>
      <w:r w:rsidRPr="001E42FD">
        <w:rPr>
          <w:rStyle w:val="StyleUnderline"/>
        </w:rPr>
        <w:t xml:space="preserve"> the </w:t>
      </w:r>
      <w:proofErr w:type="gramStart"/>
      <w:r w:rsidRPr="000E1933">
        <w:rPr>
          <w:rStyle w:val="StyleUnderline"/>
          <w:highlight w:val="green"/>
        </w:rPr>
        <w:t>amount</w:t>
      </w:r>
      <w:proofErr w:type="gramEnd"/>
      <w:r w:rsidRPr="000E1933">
        <w:rPr>
          <w:rStyle w:val="StyleUnderline"/>
          <w:highlight w:val="green"/>
        </w:rPr>
        <w:t xml:space="preserve"> of</w:t>
      </w:r>
      <w:r w:rsidRPr="001E42FD">
        <w:rPr>
          <w:rStyle w:val="StyleUnderline"/>
        </w:rPr>
        <w:t xml:space="preserve"> raw </w:t>
      </w:r>
      <w:r w:rsidRPr="00F42130">
        <w:rPr>
          <w:rStyle w:val="Emphasis"/>
          <w:highlight w:val="green"/>
        </w:rPr>
        <w:t>materials</w:t>
      </w:r>
      <w:r w:rsidRPr="001E42FD">
        <w:rPr>
          <w:rStyle w:val="StyleUnderline"/>
        </w:rPr>
        <w:t xml:space="preserve"> they consume</w:t>
      </w:r>
      <w:r w:rsidRPr="00263780">
        <w:rPr>
          <w:sz w:val="16"/>
        </w:rPr>
        <w:t xml:space="preserve">. Of course, they are not doing this primarily to protect the environment but to cut costs.  </w:t>
      </w:r>
    </w:p>
    <w:p w14:paraId="2B09983C" w14:textId="77777777" w:rsidR="004B7A83" w:rsidRPr="00263780" w:rsidRDefault="004B7A83" w:rsidP="004B7A83">
      <w:pPr>
        <w:rPr>
          <w:sz w:val="16"/>
        </w:rPr>
      </w:pPr>
      <w:r w:rsidRPr="00263780">
        <w:rPr>
          <w:sz w:val="16"/>
        </w:rPr>
        <w:t xml:space="preserve">What’s more, </w:t>
      </w:r>
      <w:r w:rsidRPr="001E42FD">
        <w:rPr>
          <w:rStyle w:val="StyleUnderline"/>
        </w:rPr>
        <w:t xml:space="preserve">a constant stream of innovations </w:t>
      </w:r>
      <w:r w:rsidRPr="000E1933">
        <w:rPr>
          <w:rStyle w:val="StyleUnderline"/>
        </w:rPr>
        <w:t xml:space="preserve">has </w:t>
      </w:r>
      <w:r w:rsidRPr="00F42130">
        <w:rPr>
          <w:rStyle w:val="StyleUnderline"/>
          <w:highlight w:val="green"/>
        </w:rPr>
        <w:t>promoted</w:t>
      </w:r>
      <w:r w:rsidRPr="001E42FD">
        <w:rPr>
          <w:rStyle w:val="StyleUnderline"/>
        </w:rPr>
        <w:t xml:space="preserve"> the </w:t>
      </w:r>
      <w:r w:rsidRPr="000F3017">
        <w:rPr>
          <w:rStyle w:val="Emphasis"/>
        </w:rPr>
        <w:t>trend of</w:t>
      </w:r>
      <w:r w:rsidRPr="001E42FD">
        <w:rPr>
          <w:rStyle w:val="StyleUnderline"/>
        </w:rPr>
        <w:t xml:space="preserve"> miniaturization or </w:t>
      </w:r>
      <w:r w:rsidRPr="00F42130">
        <w:rPr>
          <w:rStyle w:val="Emphasis"/>
          <w:highlight w:val="green"/>
        </w:rPr>
        <w:t>dematerialization</w:t>
      </w:r>
      <w:r w:rsidRPr="000F3017">
        <w:rPr>
          <w:rStyle w:val="Emphasis"/>
        </w:rPr>
        <w:t>.</w:t>
      </w:r>
      <w:r w:rsidRPr="00263780">
        <w:rPr>
          <w:sz w:val="16"/>
        </w:rPr>
        <w:t xml:space="preserve"> Just think of your smartphone. How many devices has your smartphone replaced and how many raw materials did they use to consume? </w:t>
      </w:r>
    </w:p>
    <w:p w14:paraId="2A21F051" w14:textId="77777777" w:rsidR="004B7A83" w:rsidRPr="00263780" w:rsidRDefault="004B7A83" w:rsidP="004B7A83">
      <w:pPr>
        <w:rPr>
          <w:sz w:val="16"/>
        </w:rPr>
      </w:pPr>
      <w:r w:rsidRPr="00263780">
        <w:rPr>
          <w:sz w:val="16"/>
        </w:rPr>
        <w:t xml:space="preserve">Calculator Telephone Video </w:t>
      </w:r>
      <w:proofErr w:type="gramStart"/>
      <w:r w:rsidRPr="00263780">
        <w:rPr>
          <w:sz w:val="16"/>
        </w:rPr>
        <w:t>camera</w:t>
      </w:r>
      <w:proofErr w:type="gramEnd"/>
      <w:r w:rsidRPr="00263780">
        <w:rPr>
          <w:sz w:val="16"/>
        </w:rPr>
        <w:t xml:space="preserve"> Alarm clock Voice </w:t>
      </w:r>
      <w:proofErr w:type="spellStart"/>
      <w:r w:rsidRPr="00263780">
        <w:rPr>
          <w:sz w:val="16"/>
        </w:rPr>
        <w:t>recorderNavigation</w:t>
      </w:r>
      <w:proofErr w:type="spellEnd"/>
      <w:r w:rsidRPr="00263780">
        <w:rPr>
          <w:sz w:val="16"/>
        </w:rPr>
        <w:t xml:space="preserve"> system Camera CD-player/radio Compass</w:t>
      </w:r>
    </w:p>
    <w:p w14:paraId="730D27F1" w14:textId="77777777" w:rsidR="004B7A83" w:rsidRPr="00263780" w:rsidRDefault="004B7A83" w:rsidP="004B7A83">
      <w:pPr>
        <w:rPr>
          <w:sz w:val="16"/>
        </w:rPr>
      </w:pPr>
      <w:r w:rsidRPr="00263780">
        <w:rPr>
          <w:sz w:val="16"/>
        </w:rPr>
        <w:t xml:space="preserve">Nowadays, many </w:t>
      </w:r>
      <w:r w:rsidRPr="001E42FD">
        <w:rPr>
          <w:rStyle w:val="StyleUnderline"/>
        </w:rPr>
        <w:t>people</w:t>
      </w:r>
      <w:r w:rsidRPr="00263780">
        <w:rPr>
          <w:sz w:val="16"/>
        </w:rPr>
        <w:t xml:space="preserve"> no longer have a fax machine or street atlas because they </w:t>
      </w:r>
      <w:r w:rsidRPr="001E42FD">
        <w:rPr>
          <w:rStyle w:val="StyleUnderline"/>
        </w:rPr>
        <w:t xml:space="preserve">have everything they need on their smartphone. </w:t>
      </w:r>
      <w:r w:rsidRPr="00263780">
        <w:rPr>
          <w:sz w:val="16"/>
        </w:rPr>
        <w:t xml:space="preserve">Some even use their phones instead of a wristwatch. You used to need four separate microphones in your telephone, cassette recorder, Dictaphone and video camera, today you just need one—in your smartphone. </w:t>
      </w:r>
    </w:p>
    <w:p w14:paraId="5AC2448E" w14:textId="77777777" w:rsidR="004B7A83" w:rsidRPr="001E42FD" w:rsidRDefault="004B7A83" w:rsidP="004B7A83">
      <w:pPr>
        <w:rPr>
          <w:rStyle w:val="StyleUnderline"/>
        </w:rPr>
      </w:pPr>
      <w:r w:rsidRPr="001E42FD">
        <w:rPr>
          <w:rStyle w:val="StyleUnderline"/>
        </w:rPr>
        <w:t xml:space="preserve">Fighting climate change with nuclear energy </w:t>
      </w:r>
    </w:p>
    <w:p w14:paraId="69CCED1A" w14:textId="77777777" w:rsidR="004B7A83" w:rsidRPr="001E42FD" w:rsidRDefault="004B7A83" w:rsidP="004B7A83">
      <w:pPr>
        <w:rPr>
          <w:rStyle w:val="StyleUnderline"/>
        </w:rPr>
      </w:pPr>
      <w:r w:rsidRPr="00263780">
        <w:rPr>
          <w:sz w:val="16"/>
        </w:rPr>
        <w:t xml:space="preserve">The </w:t>
      </w:r>
      <w:r w:rsidRPr="001E42FD">
        <w:rPr>
          <w:rStyle w:val="StyleUnderline"/>
        </w:rPr>
        <w:t xml:space="preserve">finite nature of the world’s natural resources is one argument against </w:t>
      </w:r>
      <w:proofErr w:type="gramStart"/>
      <w:r w:rsidRPr="001E42FD">
        <w:rPr>
          <w:rStyle w:val="StyleUnderline"/>
        </w:rPr>
        <w:t>growth</w:t>
      </w:r>
      <w:r w:rsidRPr="00F42130">
        <w:rPr>
          <w:rStyle w:val="StyleUnderline"/>
        </w:rPr>
        <w:t>,</w:t>
      </w:r>
      <w:proofErr w:type="gramEnd"/>
      <w:r w:rsidRPr="00F42130">
        <w:rPr>
          <w:rStyle w:val="StyleUnderline"/>
        </w:rPr>
        <w:t xml:space="preserve"> climate change is</w:t>
      </w:r>
      <w:r w:rsidRPr="001E42FD">
        <w:rPr>
          <w:rStyle w:val="StyleUnderline"/>
        </w:rPr>
        <w:t xml:space="preserve"> another</w:t>
      </w:r>
      <w:r w:rsidRPr="00263780">
        <w:rPr>
          <w:sz w:val="16"/>
        </w:rPr>
        <w:t xml:space="preserve">. Let’s take China as an example: </w:t>
      </w:r>
      <w:r w:rsidRPr="001E42FD">
        <w:rPr>
          <w:rStyle w:val="StyleUnderline"/>
        </w:rPr>
        <w:t>China currently emits more CO2 than any other country</w:t>
      </w:r>
      <w:r w:rsidRPr="00263780">
        <w:rPr>
          <w:sz w:val="16"/>
        </w:rPr>
        <w:t xml:space="preserve"> in the world and is </w:t>
      </w:r>
      <w:r w:rsidRPr="001E42FD">
        <w:rPr>
          <w:rStyle w:val="StyleUnderline"/>
        </w:rPr>
        <w:t>building</w:t>
      </w:r>
      <w:r w:rsidRPr="00263780">
        <w:rPr>
          <w:sz w:val="16"/>
        </w:rPr>
        <w:t xml:space="preserve"> </w:t>
      </w:r>
      <w:proofErr w:type="gramStart"/>
      <w:r w:rsidRPr="00263780">
        <w:rPr>
          <w:sz w:val="16"/>
        </w:rPr>
        <w:t>a number of</w:t>
      </w:r>
      <w:proofErr w:type="gramEnd"/>
      <w:r w:rsidRPr="00263780">
        <w:rPr>
          <w:sz w:val="16"/>
        </w:rPr>
        <w:t xml:space="preserve"> </w:t>
      </w:r>
      <w:r w:rsidRPr="001E42FD">
        <w:rPr>
          <w:rStyle w:val="StyleUnderline"/>
        </w:rPr>
        <w:t>new nuclear power plants</w:t>
      </w:r>
      <w:r w:rsidRPr="00263780">
        <w:rPr>
          <w:sz w:val="16"/>
        </w:rPr>
        <w:t xml:space="preserve"> </w:t>
      </w:r>
      <w:proofErr w:type="gramStart"/>
      <w:r w:rsidRPr="00263780">
        <w:rPr>
          <w:sz w:val="16"/>
        </w:rPr>
        <w:t>in order to</w:t>
      </w:r>
      <w:proofErr w:type="gramEnd"/>
      <w:r w:rsidRPr="00263780">
        <w:rPr>
          <w:sz w:val="16"/>
        </w:rPr>
        <w:t xml:space="preserve"> achieve carbon neutrality by 2060. With the new build program well underway, </w:t>
      </w:r>
      <w:r w:rsidRPr="001E42FD">
        <w:rPr>
          <w:rStyle w:val="StyleUnderline"/>
        </w:rPr>
        <w:t xml:space="preserve">China’s first </w:t>
      </w:r>
      <w:r w:rsidRPr="00F42130">
        <w:rPr>
          <w:rStyle w:val="Emphasis"/>
          <w:highlight w:val="green"/>
        </w:rPr>
        <w:t>new</w:t>
      </w:r>
      <w:r w:rsidRPr="001E42FD">
        <w:rPr>
          <w:rStyle w:val="StyleUnderline"/>
        </w:rPr>
        <w:t xml:space="preserve">-generation </w:t>
      </w:r>
      <w:r w:rsidRPr="00F42130">
        <w:rPr>
          <w:rStyle w:val="Emphasis"/>
          <w:highlight w:val="green"/>
        </w:rPr>
        <w:t>nuclear power</w:t>
      </w:r>
      <w:r w:rsidRPr="00F42130">
        <w:rPr>
          <w:rStyle w:val="Emphasis"/>
        </w:rPr>
        <w:t xml:space="preserve"> plant </w:t>
      </w:r>
      <w:r w:rsidRPr="001E42FD">
        <w:rPr>
          <w:rStyle w:val="StyleUnderline"/>
        </w:rPr>
        <w:t>recently went into operation.</w:t>
      </w:r>
    </w:p>
    <w:p w14:paraId="75B0DF66" w14:textId="77777777" w:rsidR="004B7A83" w:rsidRPr="00263780" w:rsidRDefault="004B7A83" w:rsidP="004B7A83">
      <w:pPr>
        <w:rPr>
          <w:sz w:val="16"/>
        </w:rPr>
      </w:pPr>
      <w:r w:rsidRPr="00263780">
        <w:rPr>
          <w:sz w:val="16"/>
        </w:rPr>
        <w:t>In the very near future</w:t>
      </w:r>
      <w:r w:rsidRPr="001E42FD">
        <w:rPr>
          <w:rStyle w:val="StyleUnderline"/>
        </w:rPr>
        <w:t xml:space="preserve">, China intends to start exporting power plants. </w:t>
      </w:r>
      <w:r w:rsidRPr="00263780">
        <w:rPr>
          <w:sz w:val="16"/>
        </w:rPr>
        <w:t xml:space="preserve">The latest generation of nuclear power plants is much safer than earlier models—and </w:t>
      </w:r>
      <w:r w:rsidRPr="001E42FD">
        <w:rPr>
          <w:rStyle w:val="StyleUnderline"/>
        </w:rPr>
        <w:t xml:space="preserve">can play a </w:t>
      </w:r>
      <w:r w:rsidRPr="00F42130">
        <w:rPr>
          <w:rStyle w:val="Emphasis"/>
          <w:highlight w:val="green"/>
        </w:rPr>
        <w:t>pivotal</w:t>
      </w:r>
      <w:r w:rsidRPr="00F42130">
        <w:rPr>
          <w:rStyle w:val="Emphasis"/>
        </w:rPr>
        <w:t xml:space="preserve"> role </w:t>
      </w:r>
      <w:r w:rsidRPr="00F42130">
        <w:rPr>
          <w:rStyle w:val="Emphasis"/>
          <w:highlight w:val="green"/>
        </w:rPr>
        <w:t>in</w:t>
      </w:r>
      <w:r w:rsidRPr="001E42FD">
        <w:rPr>
          <w:rStyle w:val="StyleUnderline"/>
        </w:rPr>
        <w:t xml:space="preserve"> the </w:t>
      </w:r>
      <w:r w:rsidRPr="00F42130">
        <w:rPr>
          <w:rStyle w:val="Emphasis"/>
          <w:highlight w:val="green"/>
        </w:rPr>
        <w:t>fight against climate</w:t>
      </w:r>
      <w:r w:rsidRPr="00F42130">
        <w:rPr>
          <w:rStyle w:val="Emphasis"/>
        </w:rPr>
        <w:t xml:space="preserve"> change</w:t>
      </w:r>
      <w:r w:rsidRPr="001E42FD">
        <w:rPr>
          <w:rStyle w:val="StyleUnderline"/>
        </w:rPr>
        <w:t>.</w:t>
      </w:r>
      <w:r w:rsidRPr="00263780">
        <w:rPr>
          <w:sz w:val="16"/>
        </w:rPr>
        <w:t xml:space="preserve"> In the </w:t>
      </w:r>
      <w:r w:rsidRPr="001E42FD">
        <w:rPr>
          <w:rStyle w:val="StyleUnderline"/>
        </w:rPr>
        <w:t>United States</w:t>
      </w:r>
      <w:r w:rsidRPr="00263780">
        <w:rPr>
          <w:sz w:val="16"/>
        </w:rPr>
        <w:t xml:space="preserve">, Joe Biden is already </w:t>
      </w:r>
      <w:r w:rsidRPr="001E42FD">
        <w:rPr>
          <w:rStyle w:val="StyleUnderline"/>
        </w:rPr>
        <w:t>evaluating</w:t>
      </w:r>
      <w:r w:rsidRPr="00263780">
        <w:rPr>
          <w:sz w:val="16"/>
        </w:rPr>
        <w:t xml:space="preserve"> the advantages of </w:t>
      </w:r>
      <w:r w:rsidRPr="001E42FD">
        <w:rPr>
          <w:rStyle w:val="StyleUnderline"/>
        </w:rPr>
        <w:t>small modular reactor (SMR) nuclear power plants</w:t>
      </w:r>
      <w:r w:rsidRPr="00263780">
        <w:rPr>
          <w:sz w:val="16"/>
        </w:rPr>
        <w:t xml:space="preserve">. As the name suggests, SMRs are smaller than traditional nuclear fission reactors and offer a maximum capacity of three hundred megawatts. In the United Kingdom, for example, a consortium led by Rolls-Royce has announced plans to build up to sixteen SMR power plants.  </w:t>
      </w:r>
    </w:p>
    <w:p w14:paraId="1D774DE8" w14:textId="77777777" w:rsidR="004B7A83" w:rsidRPr="001E42FD" w:rsidRDefault="004B7A83" w:rsidP="004B7A83">
      <w:pPr>
        <w:rPr>
          <w:rStyle w:val="StyleUnderline"/>
        </w:rPr>
      </w:pPr>
      <w:r w:rsidRPr="00263780">
        <w:rPr>
          <w:sz w:val="16"/>
        </w:rPr>
        <w:t xml:space="preserve">So far, </w:t>
      </w:r>
      <w:r w:rsidRPr="001E42FD">
        <w:rPr>
          <w:rStyle w:val="StyleUnderline"/>
        </w:rPr>
        <w:t>two reactors of this type are in operation</w:t>
      </w:r>
      <w:r w:rsidRPr="00263780">
        <w:rPr>
          <w:sz w:val="16"/>
        </w:rPr>
        <w:t xml:space="preserve">, both </w:t>
      </w:r>
      <w:r w:rsidRPr="001E42FD">
        <w:rPr>
          <w:rStyle w:val="StyleUnderline"/>
        </w:rPr>
        <w:t xml:space="preserve">onboard the floating nuclear power </w:t>
      </w:r>
      <w:proofErr w:type="gramStart"/>
      <w:r w:rsidRPr="001E42FD">
        <w:rPr>
          <w:rStyle w:val="StyleUnderline"/>
        </w:rPr>
        <w:t xml:space="preserve">plant  </w:t>
      </w:r>
      <w:r w:rsidRPr="00263780">
        <w:rPr>
          <w:sz w:val="16"/>
        </w:rPr>
        <w:t>“</w:t>
      </w:r>
      <w:proofErr w:type="gramEnd"/>
      <w:r w:rsidRPr="00263780">
        <w:rPr>
          <w:sz w:val="16"/>
        </w:rPr>
        <w:t xml:space="preserve">Akademik Lomonosov, which supplies heat and electricity to the Siberian city of Pevec </w:t>
      </w:r>
      <w:r w:rsidRPr="001E42FD">
        <w:rPr>
          <w:rStyle w:val="StyleUnderline"/>
        </w:rPr>
        <w:t xml:space="preserve">and its one hundred thousand inhabitants.  </w:t>
      </w:r>
    </w:p>
    <w:p w14:paraId="04F48EE2" w14:textId="77777777" w:rsidR="004B7A83" w:rsidRPr="001E42FD" w:rsidRDefault="004B7A83" w:rsidP="004B7A83">
      <w:pPr>
        <w:rPr>
          <w:rStyle w:val="StyleUnderline"/>
        </w:rPr>
      </w:pPr>
      <w:r w:rsidRPr="001E42FD">
        <w:rPr>
          <w:rStyle w:val="StyleUnderline"/>
        </w:rPr>
        <w:t>Anticapitalists blame capitalism for resource consumption and climate change.</w:t>
      </w:r>
      <w:r w:rsidRPr="00263780">
        <w:rPr>
          <w:sz w:val="16"/>
        </w:rPr>
        <w:t xml:space="preserve"> </w:t>
      </w:r>
      <w:r w:rsidRPr="001E42FD">
        <w:rPr>
          <w:rStyle w:val="StyleUnderline"/>
        </w:rPr>
        <w:t xml:space="preserve">But </w:t>
      </w:r>
      <w:r w:rsidRPr="00F42130">
        <w:rPr>
          <w:rStyle w:val="Emphasis"/>
        </w:rPr>
        <w:t>political decisions</w:t>
      </w:r>
      <w:r w:rsidRPr="001E42FD">
        <w:rPr>
          <w:rStyle w:val="StyleUnderline"/>
        </w:rPr>
        <w:t>—</w:t>
      </w:r>
      <w:r w:rsidRPr="00263780">
        <w:rPr>
          <w:sz w:val="16"/>
        </w:rPr>
        <w:t>such as Germany’s decision to phase out nuclear energy—</w:t>
      </w:r>
      <w:r w:rsidRPr="001E42FD">
        <w:rPr>
          <w:rStyle w:val="StyleUnderline"/>
        </w:rPr>
        <w:t xml:space="preserve">frequently have a negative </w:t>
      </w:r>
      <w:r w:rsidRPr="00F42130">
        <w:rPr>
          <w:rStyle w:val="Emphasis"/>
        </w:rPr>
        <w:t>impact on climate</w:t>
      </w:r>
      <w:r w:rsidRPr="001E42FD">
        <w:rPr>
          <w:rStyle w:val="StyleUnderline"/>
        </w:rPr>
        <w:t xml:space="preserve"> change.  </w:t>
      </w:r>
    </w:p>
    <w:p w14:paraId="351A2029" w14:textId="77777777" w:rsidR="004B7A83" w:rsidRPr="00F42130" w:rsidRDefault="004B7A83" w:rsidP="004B7A83">
      <w:pPr>
        <w:rPr>
          <w:rStyle w:val="Emphasis"/>
        </w:rPr>
      </w:pPr>
      <w:r w:rsidRPr="00263780">
        <w:rPr>
          <w:sz w:val="16"/>
        </w:rPr>
        <w:t xml:space="preserve">Telling people to cut their consumption must seem like pure mockery </w:t>
      </w:r>
      <w:r w:rsidRPr="00F42130">
        <w:rPr>
          <w:rStyle w:val="StyleUnderline"/>
        </w:rPr>
        <w:t>to</w:t>
      </w:r>
      <w:r w:rsidRPr="001E42FD">
        <w:rPr>
          <w:rStyle w:val="StyleUnderline"/>
        </w:rPr>
        <w:t xml:space="preserve"> the hundreds of millions</w:t>
      </w:r>
      <w:r w:rsidRPr="00263780">
        <w:rPr>
          <w:sz w:val="16"/>
        </w:rPr>
        <w:t xml:space="preserve"> of people around the world who are </w:t>
      </w:r>
      <w:r w:rsidRPr="001E42FD">
        <w:rPr>
          <w:rStyle w:val="StyleUnderline"/>
        </w:rPr>
        <w:t xml:space="preserve">still living in extreme </w:t>
      </w:r>
      <w:r w:rsidRPr="00F42130">
        <w:rPr>
          <w:rStyle w:val="Emphasis"/>
          <w:highlight w:val="green"/>
        </w:rPr>
        <w:t>poverty</w:t>
      </w:r>
      <w:r w:rsidRPr="00263780">
        <w:rPr>
          <w:sz w:val="16"/>
        </w:rPr>
        <w:t xml:space="preserve">. What </w:t>
      </w:r>
      <w:r w:rsidRPr="001E42FD">
        <w:rPr>
          <w:rStyle w:val="StyleUnderline"/>
        </w:rPr>
        <w:t xml:space="preserve">they </w:t>
      </w:r>
      <w:r w:rsidRPr="00F42130">
        <w:rPr>
          <w:rStyle w:val="Emphasis"/>
          <w:highlight w:val="green"/>
        </w:rPr>
        <w:t>need</w:t>
      </w:r>
      <w:r w:rsidRPr="00F42130">
        <w:rPr>
          <w:rStyle w:val="Emphasis"/>
        </w:rPr>
        <w:t xml:space="preserve"> </w:t>
      </w:r>
      <w:r w:rsidRPr="001E42FD">
        <w:rPr>
          <w:rStyle w:val="StyleUnderline"/>
        </w:rPr>
        <w:t xml:space="preserve">is </w:t>
      </w:r>
      <w:r w:rsidRPr="00F42130">
        <w:rPr>
          <w:rStyle w:val="Emphasis"/>
          <w:highlight w:val="green"/>
        </w:rPr>
        <w:t>more capitalism and</w:t>
      </w:r>
      <w:r w:rsidRPr="00F42130">
        <w:rPr>
          <w:rStyle w:val="Emphasis"/>
        </w:rPr>
        <w:t xml:space="preserve"> </w:t>
      </w:r>
      <w:r w:rsidRPr="00F42130">
        <w:rPr>
          <w:rStyle w:val="Emphasis"/>
          <w:highlight w:val="green"/>
        </w:rPr>
        <w:t>economic</w:t>
      </w:r>
      <w:r w:rsidRPr="00F42130">
        <w:rPr>
          <w:rStyle w:val="Emphasis"/>
        </w:rPr>
        <w:t xml:space="preserve"> </w:t>
      </w:r>
      <w:r w:rsidRPr="00F42130">
        <w:rPr>
          <w:rStyle w:val="Emphasis"/>
          <w:highlight w:val="green"/>
        </w:rPr>
        <w:t>growth</w:t>
      </w:r>
      <w:r w:rsidRPr="00F42130">
        <w:rPr>
          <w:rStyle w:val="Emphasis"/>
        </w:rPr>
        <w:t>.</w:t>
      </w:r>
      <w:r w:rsidRPr="00263780">
        <w:rPr>
          <w:sz w:val="16"/>
        </w:rPr>
        <w:t xml:space="preserve"> Just </w:t>
      </w:r>
      <w:r w:rsidRPr="00263780">
        <w:rPr>
          <w:highlight w:val="green"/>
          <w:u w:val="single"/>
        </w:rPr>
        <w:t>like</w:t>
      </w:r>
      <w:r w:rsidRPr="00263780">
        <w:rPr>
          <w:u w:val="single"/>
        </w:rPr>
        <w:t xml:space="preserve"> </w:t>
      </w:r>
      <w:r w:rsidRPr="00263780">
        <w:rPr>
          <w:rStyle w:val="Emphasis"/>
        </w:rPr>
        <w:t>in</w:t>
      </w:r>
      <w:r w:rsidRPr="00F42130">
        <w:rPr>
          <w:rStyle w:val="Emphasis"/>
        </w:rPr>
        <w:t xml:space="preserve"> </w:t>
      </w:r>
      <w:r w:rsidRPr="00F42130">
        <w:rPr>
          <w:rStyle w:val="Emphasis"/>
          <w:highlight w:val="green"/>
        </w:rPr>
        <w:t>China</w:t>
      </w:r>
      <w:r w:rsidRPr="00263780">
        <w:rPr>
          <w:sz w:val="16"/>
        </w:rPr>
        <w:t xml:space="preserve">, where the number of </w:t>
      </w:r>
      <w:r w:rsidRPr="000F3017">
        <w:rPr>
          <w:rStyle w:val="StyleUnderline"/>
        </w:rPr>
        <w:t xml:space="preserve">people living in extreme </w:t>
      </w:r>
      <w:r w:rsidRPr="00F42130">
        <w:rPr>
          <w:rStyle w:val="Emphasis"/>
        </w:rPr>
        <w:t>poverty has fallen</w:t>
      </w:r>
      <w:r w:rsidRPr="000F3017">
        <w:rPr>
          <w:rStyle w:val="StyleUnderline"/>
        </w:rPr>
        <w:t xml:space="preserve"> from 88 percent in 1981 </w:t>
      </w:r>
      <w:r w:rsidRPr="00F42130">
        <w:rPr>
          <w:rStyle w:val="Emphasis"/>
        </w:rPr>
        <w:t>to less than 1 percent</w:t>
      </w:r>
      <w:r w:rsidRPr="000F3017">
        <w:rPr>
          <w:rStyle w:val="StyleUnderline"/>
        </w:rPr>
        <w:t xml:space="preserve"> today</w:t>
      </w:r>
      <w:r w:rsidRPr="00263780">
        <w:rPr>
          <w:sz w:val="16"/>
        </w:rPr>
        <w:t xml:space="preserve">. Andrew </w:t>
      </w:r>
      <w:r w:rsidRPr="000F3017">
        <w:rPr>
          <w:rStyle w:val="StyleUnderline"/>
        </w:rPr>
        <w:t>McAfee’s</w:t>
      </w:r>
      <w:r w:rsidRPr="00263780">
        <w:rPr>
          <w:sz w:val="16"/>
        </w:rPr>
        <w:t xml:space="preserve"> book has an o</w:t>
      </w:r>
      <w:r w:rsidRPr="000F3017">
        <w:rPr>
          <w:rStyle w:val="StyleUnderline"/>
        </w:rPr>
        <w:t xml:space="preserve">ptimistic </w:t>
      </w:r>
      <w:r w:rsidRPr="00263780">
        <w:rPr>
          <w:sz w:val="16"/>
        </w:rPr>
        <w:t xml:space="preserve">message </w:t>
      </w:r>
      <w:r w:rsidRPr="000F3017">
        <w:rPr>
          <w:rStyle w:val="StyleUnderline"/>
        </w:rPr>
        <w:t>about how we don’t have to turn back the clocks and cut our consumption</w:t>
      </w:r>
      <w:r w:rsidRPr="00263780">
        <w:rPr>
          <w:sz w:val="16"/>
        </w:rPr>
        <w:t xml:space="preserve">: </w:t>
      </w:r>
      <w:r w:rsidRPr="00F42130">
        <w:rPr>
          <w:rStyle w:val="Emphasis"/>
          <w:highlight w:val="green"/>
        </w:rPr>
        <w:t>capitalism</w:t>
      </w:r>
      <w:r w:rsidRPr="00F42130">
        <w:rPr>
          <w:rStyle w:val="Emphasis"/>
        </w:rPr>
        <w:t xml:space="preserve"> </w:t>
      </w:r>
      <w:r w:rsidRPr="00F42130">
        <w:rPr>
          <w:rStyle w:val="Emphasis"/>
          <w:highlight w:val="green"/>
        </w:rPr>
        <w:t>and</w:t>
      </w:r>
      <w:r w:rsidRPr="00F42130">
        <w:rPr>
          <w:rStyle w:val="Emphasis"/>
        </w:rPr>
        <w:t xml:space="preserve"> </w:t>
      </w:r>
      <w:r w:rsidRPr="00F42130">
        <w:rPr>
          <w:rStyle w:val="Emphasis"/>
          <w:highlight w:val="green"/>
        </w:rPr>
        <w:t>tech</w:t>
      </w:r>
      <w:r w:rsidRPr="000E1933">
        <w:rPr>
          <w:rStyle w:val="Emphasis"/>
        </w:rPr>
        <w:t>nologica</w:t>
      </w:r>
      <w:r w:rsidRPr="00F42130">
        <w:rPr>
          <w:rStyle w:val="Emphasis"/>
          <w:highlight w:val="green"/>
        </w:rPr>
        <w:t>l</w:t>
      </w:r>
      <w:r w:rsidRPr="00F42130">
        <w:rPr>
          <w:rStyle w:val="Emphasis"/>
        </w:rPr>
        <w:t xml:space="preserve"> </w:t>
      </w:r>
      <w:r w:rsidRPr="000E1933">
        <w:rPr>
          <w:rStyle w:val="Emphasis"/>
        </w:rPr>
        <w:t>progress</w:t>
      </w:r>
      <w:r w:rsidRPr="00F42130">
        <w:rPr>
          <w:rStyle w:val="Emphasis"/>
        </w:rPr>
        <w:t xml:space="preserve"> </w:t>
      </w:r>
      <w:r w:rsidRPr="000E1933">
        <w:rPr>
          <w:rStyle w:val="StyleUnderline"/>
          <w:highlight w:val="green"/>
        </w:rPr>
        <w:t xml:space="preserve">are </w:t>
      </w:r>
      <w:r w:rsidRPr="000E1933">
        <w:rPr>
          <w:rStyle w:val="Emphasis"/>
          <w:highlight w:val="green"/>
        </w:rPr>
        <w:t xml:space="preserve">allowing </w:t>
      </w:r>
      <w:r w:rsidRPr="00F42130">
        <w:rPr>
          <w:rStyle w:val="Emphasis"/>
          <w:highlight w:val="green"/>
        </w:rPr>
        <w:t>us to steward</w:t>
      </w:r>
      <w:r w:rsidRPr="000F3017">
        <w:rPr>
          <w:rStyle w:val="StyleUnderline"/>
        </w:rPr>
        <w:t xml:space="preserve"> the world’s </w:t>
      </w:r>
      <w:r w:rsidRPr="00F42130">
        <w:rPr>
          <w:rStyle w:val="Emphasis"/>
          <w:highlight w:val="green"/>
        </w:rPr>
        <w:t>resources</w:t>
      </w:r>
      <w:r w:rsidRPr="000F3017">
        <w:rPr>
          <w:rStyle w:val="StyleUnderline"/>
        </w:rPr>
        <w:t xml:space="preserve">, </w:t>
      </w:r>
      <w:r w:rsidRPr="00F42130">
        <w:rPr>
          <w:rStyle w:val="Emphasis"/>
          <w:highlight w:val="green"/>
        </w:rPr>
        <w:t>rather than stripping them bare.</w:t>
      </w:r>
    </w:p>
    <w:p w14:paraId="650E4D0F" w14:textId="77777777" w:rsidR="004B7A83" w:rsidRPr="004076BC" w:rsidRDefault="004B7A83" w:rsidP="004D5495">
      <w:pPr>
        <w:rPr>
          <w:u w:val="single"/>
        </w:rPr>
      </w:pPr>
    </w:p>
    <w:p w14:paraId="4B792578" w14:textId="77777777" w:rsidR="001D0595" w:rsidRDefault="001D0595" w:rsidP="006B673D">
      <w:pPr>
        <w:pStyle w:val="Heading3"/>
      </w:pPr>
      <w:r>
        <w:t>Cap Good --- Democracy</w:t>
      </w:r>
    </w:p>
    <w:p w14:paraId="54EE3493" w14:textId="02C4F4A9" w:rsidR="001D0595" w:rsidRDefault="001D0595" w:rsidP="001D0595">
      <w:pPr>
        <w:pStyle w:val="Heading4"/>
      </w:pPr>
      <w:r>
        <w:t xml:space="preserve">Capitalism </w:t>
      </w:r>
      <w:r>
        <w:t xml:space="preserve">underpins democratic peace. </w:t>
      </w:r>
    </w:p>
    <w:p w14:paraId="5163DB32" w14:textId="77777777" w:rsidR="001D0595" w:rsidRDefault="001D0595" w:rsidP="001D0595">
      <w:pPr>
        <w:rPr>
          <w:color w:val="000000" w:themeColor="text1"/>
        </w:rPr>
      </w:pPr>
      <w:r>
        <w:rPr>
          <w:rStyle w:val="Style13ptBold"/>
        </w:rPr>
        <w:t xml:space="preserve">Geloso 25 </w:t>
      </w:r>
      <w:r w:rsidRPr="00FF0630">
        <w:t>[</w:t>
      </w:r>
      <w:r>
        <w:t xml:space="preserve">Vincent Geloso is a professor of economics at George Mason University that has published numerous </w:t>
      </w:r>
      <w:r w:rsidRPr="003B24D4">
        <w:rPr>
          <w:color w:val="000000" w:themeColor="text1"/>
        </w:rPr>
        <w:t>economic papers with the partnership of Oxford economic research, 10-26-25, “Two Peas in A Pod: Democracy and Capitalism,”</w:t>
      </w:r>
      <w:r>
        <w:rPr>
          <w:color w:val="000000" w:themeColor="text1"/>
        </w:rPr>
        <w:t xml:space="preserve"> </w:t>
      </w:r>
      <w:r w:rsidRPr="003B24D4">
        <w:rPr>
          <w:color w:val="000000" w:themeColor="text1"/>
        </w:rPr>
        <w:t xml:space="preserve">“Can Democracy and Capitalism be Reconciled?” Ch. 1, </w:t>
      </w:r>
      <w:hyperlink r:id="rId198" w:history="1">
        <w:r w:rsidRPr="003B24D4">
          <w:rPr>
            <w:rStyle w:val="Hyperlink"/>
            <w:color w:val="000000" w:themeColor="text1"/>
            <w:u w:val="none"/>
          </w:rPr>
          <w:t>https://academic.oup.com/book/60867/chapter/530291025</w:t>
        </w:r>
      </w:hyperlink>
      <w:r w:rsidRPr="003B24D4">
        <w:rPr>
          <w:color w:val="000000" w:themeColor="text1"/>
        </w:rPr>
        <w:t>, Acce</w:t>
      </w:r>
      <w:r>
        <w:rPr>
          <w:color w:val="000000" w:themeColor="text1"/>
        </w:rPr>
        <w:t>ss</w:t>
      </w:r>
      <w:r w:rsidRPr="003B24D4">
        <w:rPr>
          <w:color w:val="000000" w:themeColor="text1"/>
        </w:rPr>
        <w:t xml:space="preserve">ed 7-11-26, </w:t>
      </w:r>
      <w:proofErr w:type="spellStart"/>
      <w:r w:rsidRPr="003B24D4">
        <w:rPr>
          <w:color w:val="000000" w:themeColor="text1"/>
        </w:rPr>
        <w:t>hpeg</w:t>
      </w:r>
      <w:proofErr w:type="spellEnd"/>
      <w:r w:rsidRPr="003B24D4">
        <w:rPr>
          <w:color w:val="000000" w:themeColor="text1"/>
        </w:rPr>
        <w:t>]</w:t>
      </w:r>
      <w:r>
        <w:rPr>
          <w:color w:val="000000" w:themeColor="text1"/>
        </w:rPr>
        <w:t xml:space="preserve"> </w:t>
      </w:r>
    </w:p>
    <w:p w14:paraId="7EDCE74D" w14:textId="77777777" w:rsidR="001D0595" w:rsidRPr="0078384C" w:rsidRDefault="001D0595" w:rsidP="001D0595">
      <w:pPr>
        <w:rPr>
          <w:sz w:val="16"/>
        </w:rPr>
      </w:pPr>
      <w:r w:rsidRPr="00FF0630">
        <w:rPr>
          <w:sz w:val="16"/>
        </w:rPr>
        <w:t xml:space="preserve">The third category is that </w:t>
      </w:r>
      <w:r w:rsidRPr="00FF0630">
        <w:rPr>
          <w:rStyle w:val="StyleUnderline"/>
        </w:rPr>
        <w:t xml:space="preserve">capitalism and democracy are generally </w:t>
      </w:r>
      <w:r w:rsidRPr="00FF0630">
        <w:rPr>
          <w:rStyle w:val="Emphasis"/>
        </w:rPr>
        <w:t>mutually reinforcing</w:t>
      </w:r>
      <w:r w:rsidRPr="00FF0630">
        <w:rPr>
          <w:sz w:val="16"/>
        </w:rPr>
        <w:t>. This view has been mostly held by economists like Milton Friedman, Ludwig von Mises, and Friedrich Hayek and by sociologists like Peter Berger (1986; 1992). It is simply summarized in Mises (1927: 201) when he stated that “</w:t>
      </w:r>
      <w:r w:rsidRPr="00FF0630">
        <w:rPr>
          <w:rStyle w:val="StyleUnderline"/>
        </w:rPr>
        <w:t>liberalism must necessarily demand democracy as its political corollary</w:t>
      </w:r>
      <w:r w:rsidRPr="00FF0630">
        <w:rPr>
          <w:sz w:val="16"/>
        </w:rPr>
        <w:t xml:space="preserve">” or by Berger when he states that </w:t>
      </w:r>
      <w:r w:rsidRPr="00FF0630">
        <w:rPr>
          <w:rStyle w:val="StyleUnderline"/>
        </w:rPr>
        <w:t>the answer to the question of whether political democracy requires a market economy is “a resounding yes</w:t>
      </w:r>
      <w:r w:rsidRPr="00FF0630">
        <w:rPr>
          <w:sz w:val="16"/>
        </w:rPr>
        <w:t>” (1992: 9).</w:t>
      </w:r>
      <w:r w:rsidRPr="0078384C">
        <w:rPr>
          <w:sz w:val="16"/>
        </w:rPr>
        <w:t xml:space="preserve"> </w:t>
      </w:r>
      <w:r w:rsidRPr="00FF0630">
        <w:rPr>
          <w:sz w:val="16"/>
        </w:rPr>
        <w:t xml:space="preserve">Their argument is, however, largely an empirical one. Milton Friedman stated that economic freedom was generally followed by political freedom. Berger stated flat out that he could find no lasting case of a “political democracy that has </w:t>
      </w:r>
      <w:r w:rsidRPr="00FF0630">
        <w:rPr>
          <w:i/>
          <w:iCs/>
          <w:sz w:val="16"/>
        </w:rPr>
        <w:t xml:space="preserve">not </w:t>
      </w:r>
      <w:r w:rsidRPr="00FF0630">
        <w:rPr>
          <w:sz w:val="16"/>
        </w:rPr>
        <w:t xml:space="preserve">been a market economy” (emphasis in original) (1992: 9) and that </w:t>
      </w:r>
      <w:r w:rsidRPr="00FF0630">
        <w:rPr>
          <w:rStyle w:val="StyleUnderline"/>
        </w:rPr>
        <w:t xml:space="preserve">nondemocratic market economies were eventually pressured into democratizing themselves (1992: 9). </w:t>
      </w:r>
      <w:r w:rsidRPr="00FF0630">
        <w:rPr>
          <w:sz w:val="16"/>
        </w:rPr>
        <w:t xml:space="preserve">Empirical regularities suggest capitalism and democracy are </w:t>
      </w:r>
      <w:proofErr w:type="gramStart"/>
      <w:r w:rsidRPr="00FF0630">
        <w:rPr>
          <w:sz w:val="16"/>
        </w:rPr>
        <w:t>compatible</w:t>
      </w:r>
      <w:proofErr w:type="gramEnd"/>
      <w:r w:rsidRPr="00FF0630">
        <w:rPr>
          <w:sz w:val="16"/>
        </w:rPr>
        <w:t xml:space="preserve"> but the arguments were anecdotal and few mechanisms were discussed.</w:t>
      </w:r>
      <w:r w:rsidRPr="0078384C">
        <w:rPr>
          <w:sz w:val="16"/>
        </w:rPr>
        <w:t xml:space="preserve"> </w:t>
      </w:r>
      <w:r w:rsidRPr="00FF0630">
        <w:rPr>
          <w:sz w:val="16"/>
        </w:rPr>
        <w:t xml:space="preserve">What theory the compatibilists invoked was based on the idea of </w:t>
      </w:r>
      <w:proofErr w:type="spellStart"/>
      <w:r w:rsidRPr="00FF0630">
        <w:rPr>
          <w:sz w:val="16"/>
        </w:rPr>
        <w:t>Lipset</w:t>
      </w:r>
      <w:proofErr w:type="spellEnd"/>
      <w:r w:rsidRPr="00FF0630">
        <w:rPr>
          <w:sz w:val="16"/>
        </w:rPr>
        <w:t xml:space="preserve"> (1959) that </w:t>
      </w:r>
      <w:r w:rsidRPr="00FF0630">
        <w:rPr>
          <w:rStyle w:val="Emphasis"/>
        </w:rPr>
        <w:t>by promoting development, capitalism legitimizes democracy</w:t>
      </w:r>
      <w:r w:rsidRPr="00FF0630">
        <w:rPr>
          <w:rStyle w:val="StyleUnderline"/>
        </w:rPr>
        <w:t>. In return, democratic oversight and constraints upon power legitimize capitalism. The relation is symbiotic. H</w:t>
      </w:r>
      <w:r w:rsidRPr="00FF0630">
        <w:rPr>
          <w:sz w:val="16"/>
        </w:rPr>
        <w:t>owever, beyond that theoretical invocation, the compatibilists tend to eschew elaborations of mechanisms – something that we will return to below after reviewing that empirical evidence.</w:t>
      </w:r>
      <w:r w:rsidRPr="0078384C">
        <w:rPr>
          <w:sz w:val="16"/>
        </w:rPr>
        <w:t xml:space="preserve"> </w:t>
      </w:r>
      <w:r w:rsidRPr="00FF0630">
        <w:rPr>
          <w:sz w:val="16"/>
        </w:rPr>
        <w:t xml:space="preserve">We </w:t>
      </w:r>
      <w:proofErr w:type="gramStart"/>
      <w:r w:rsidRPr="00FF0630">
        <w:rPr>
          <w:sz w:val="16"/>
        </w:rPr>
        <w:t>operationalize</w:t>
      </w:r>
      <w:proofErr w:type="gramEnd"/>
      <w:r w:rsidRPr="00FF0630">
        <w:rPr>
          <w:sz w:val="16"/>
        </w:rPr>
        <w:t xml:space="preserve"> capitalism with the Fraser Institute’s Economic Freedom of the World (EFW) index. The EFW Index is designed:</w:t>
      </w:r>
      <w:r w:rsidRPr="0078384C">
        <w:rPr>
          <w:sz w:val="16"/>
        </w:rPr>
        <w:t xml:space="preserve"> </w:t>
      </w:r>
      <w:r w:rsidRPr="00FF0630">
        <w:rPr>
          <w:rStyle w:val="StyleUnderline"/>
        </w:rPr>
        <w:t>...as a measure of the degree to which scarce resources are allocated by personal choices coordinated by markets rather than centralized planning directed by the political process. It might also be thought of as an effort to identify how closely the institutions and policies of a country correspond with the classical liberal ideal of a limited government, where the government protects property rights and arranges for the provision of a limited set of “public goods” such as national defense and access to money of sound value, but little beyond these core functions. (Gwartney et al. 2022)</w:t>
      </w:r>
      <w:r>
        <w:rPr>
          <w:rStyle w:val="StyleUnderline"/>
        </w:rPr>
        <w:t xml:space="preserve"> </w:t>
      </w:r>
      <w:r w:rsidRPr="00FF0630">
        <w:rPr>
          <w:sz w:val="16"/>
        </w:rPr>
        <w:t>The index thus corresponds well with our definition of capitalism (see also Gwartney and Lawson 2003, p. 406). Similar results can be found using alternative indexes such as The Heritage Foundation’s Economic Freedom Index.</w:t>
      </w:r>
      <w:r w:rsidRPr="0078384C">
        <w:rPr>
          <w:sz w:val="16"/>
        </w:rPr>
        <w:t xml:space="preserve"> </w:t>
      </w:r>
      <w:r w:rsidRPr="00FF0630">
        <w:rPr>
          <w:sz w:val="16"/>
        </w:rPr>
        <w:t xml:space="preserve">We operationalize democracy using the Varieties of </w:t>
      </w:r>
      <w:proofErr w:type="spellStart"/>
      <w:r w:rsidRPr="00FF0630">
        <w:rPr>
          <w:sz w:val="16"/>
        </w:rPr>
        <w:t>Democacy</w:t>
      </w:r>
      <w:proofErr w:type="spellEnd"/>
      <w:r w:rsidRPr="00FF0630">
        <w:rPr>
          <w:sz w:val="16"/>
        </w:rPr>
        <w:t xml:space="preserve"> index. For convenience we focus on the liberal democracy index but as we describe below, any of the indexes of democracy would have worked equally well, as would have alternative democracy indexes such as Polity V.</w:t>
      </w:r>
      <w:r w:rsidRPr="0078384C">
        <w:rPr>
          <w:sz w:val="16"/>
        </w:rPr>
        <w:t xml:space="preserve"> </w:t>
      </w:r>
      <w:r w:rsidRPr="00FF0630">
        <w:rPr>
          <w:sz w:val="16"/>
        </w:rPr>
        <w:t>In table 1 and figure 1, we present the basic data using the EFW and V-DEM. Figure 1 shows that there is a strong and positive correlation between democracy and capitalism. In addition to the correlation ( = .64) it’s notable that there are no strong democracies with very low levels of economic freedom (say below 5) and, with the exceptions of Singapore and Hong Kong, there are no countries with very high level of economic freedom (say 8 or higher) that are not also strong democracies.</w:t>
      </w:r>
      <w:r w:rsidRPr="0078384C">
        <w:rPr>
          <w:sz w:val="16"/>
        </w:rPr>
        <w:t xml:space="preserve"> </w:t>
      </w:r>
      <w:r w:rsidRPr="00FF0630">
        <w:rPr>
          <w:sz w:val="16"/>
        </w:rPr>
        <w:t>In Figure 1, the V-Dem’s score for liberal democracy attempts to index democracies according to the following idea:</w:t>
      </w:r>
      <w:r w:rsidRPr="0078384C">
        <w:rPr>
          <w:sz w:val="16"/>
        </w:rPr>
        <w:t xml:space="preserve"> </w:t>
      </w:r>
      <w:r w:rsidRPr="00FF0630">
        <w:rPr>
          <w:rStyle w:val="StyleUnderline"/>
        </w:rPr>
        <w:t>The liberal principle of democracy emphasizes the importance of protecting individual and minority rights against the tyranny of the state and the tyranny of the majority. The liberal model takes a "negative" view of political power insofar as it judges the quality of democracy by the limits placed on government</w:t>
      </w:r>
      <w:r w:rsidRPr="00FF0630">
        <w:rPr>
          <w:sz w:val="16"/>
        </w:rPr>
        <w:t>. This is achieved by constitutionally protected civil liberties, strong rule of law, an independent judiciary, and effective checks and balances that, together, limit the exercise of executive power. To make this a measure of liberal democracy, the index also takes the level of electoral democracy into account.</w:t>
      </w:r>
      <w:r w:rsidRPr="0078384C">
        <w:rPr>
          <w:sz w:val="16"/>
        </w:rPr>
        <w:t xml:space="preserve"> </w:t>
      </w:r>
      <w:r w:rsidRPr="00FF0630">
        <w:rPr>
          <w:sz w:val="16"/>
        </w:rPr>
        <w:t>In addition to liberal democracy, V-Dem also offers indexes for participatory democracy, deliberative democracy and egalitarian democracy. Each of these indexes emphasizes different ideas of democracy. Participatory democracy, for example, tries to index the following idea:</w:t>
      </w:r>
      <w:r w:rsidRPr="0078384C">
        <w:rPr>
          <w:sz w:val="16"/>
        </w:rPr>
        <w:t xml:space="preserve"> </w:t>
      </w:r>
      <w:r w:rsidRPr="00FF0630">
        <w:rPr>
          <w:rStyle w:val="StyleUnderline"/>
        </w:rPr>
        <w:t>The participatory principle of democracy emphasizes active participation by citizens in all political processes, electoral and non-electoral</w:t>
      </w:r>
      <w:r w:rsidRPr="00FF0630">
        <w:rPr>
          <w:sz w:val="16"/>
        </w:rPr>
        <w:t>. It is motivated by uneasiness about a bedrock practice of electoral democracy: delegating authority to representatives. Thus, direct rule by citizens is preferred, wherever practicable. This model of democracy thus takes suffrage for granted, emphasizing engagement in civil society organizations, direct democracy, and subnational elected bodies. To make it a measure of participatory democracy, the index also takes the level of electoral democracy into account.</w:t>
      </w:r>
      <w:r w:rsidRPr="0078384C">
        <w:rPr>
          <w:sz w:val="16"/>
        </w:rPr>
        <w:t xml:space="preserve"> </w:t>
      </w:r>
      <w:r w:rsidRPr="00FF0630">
        <w:rPr>
          <w:sz w:val="16"/>
        </w:rPr>
        <w:t xml:space="preserve">As a result of these different definitions, one could argue that Figure 1 might be the result of some form of cherry-picking on our part. To circumvent that potential criticism, we </w:t>
      </w:r>
      <w:r w:rsidRPr="00FF0630">
        <w:rPr>
          <w:rStyle w:val="StyleUnderline"/>
        </w:rPr>
        <w:t>produce Figure 2 that shows the correlation between each measure of democracy and capitalism as measured by economic freedom</w:t>
      </w:r>
      <w:r w:rsidRPr="00FF0630">
        <w:rPr>
          <w:sz w:val="16"/>
        </w:rPr>
        <w:t xml:space="preserve">. For clarity we use binned scatterplots. Binned scatter plots divide the x-axis variable into equal-sized bins, compute the </w:t>
      </w:r>
      <w:proofErr w:type="gramStart"/>
      <w:r w:rsidRPr="00FF0630">
        <w:rPr>
          <w:sz w:val="16"/>
        </w:rPr>
        <w:t>mean</w:t>
      </w:r>
      <w:proofErr w:type="gramEnd"/>
      <w:r w:rsidRPr="00FF0630">
        <w:rPr>
          <w:sz w:val="16"/>
        </w:rPr>
        <w:t xml:space="preserve"> of the x-axis and y-axis variables within each bin, then creates a scatterplot of these data points. A binned scatter plot is a non-parametric method of plotting the conditional expectation function (Stepner 2013). The top-left binned scatterplot is the same data as in Figure 1</w:t>
      </w:r>
      <w:r w:rsidRPr="00FF0630">
        <w:rPr>
          <w:rStyle w:val="StyleUnderline"/>
        </w:rPr>
        <w:t>. Moving clockwise we then have the participatory, deliberative and egalitarian conceptions of democracy against economic freedom in each case. Each of the binned scatter plots looks identical but in fact they are different measures.</w:t>
      </w:r>
      <w:r w:rsidRPr="00FF0630">
        <w:rPr>
          <w:sz w:val="16"/>
        </w:rPr>
        <w:t xml:space="preserve"> Each measure of democracy correlates highly with every other measure and perforce with economic freedom. Indeed, even egalitarian democracy, which emphasizes economic equality, correlates highly with economic freedom ( = .62). Since all measures of democracy correlate highly with economic freedom in what follows we focus on liberal democracy for convenience.</w:t>
      </w:r>
      <w:r w:rsidRPr="0078384C">
        <w:rPr>
          <w:sz w:val="16"/>
        </w:rPr>
        <w:t xml:space="preserve"> </w:t>
      </w:r>
      <w:r w:rsidRPr="00FF0630">
        <w:rPr>
          <w:sz w:val="16"/>
        </w:rPr>
        <w:t xml:space="preserve">In fact, if there are to be concerns with the data, it’s not on the side of the democracy data. Rather, it’s on the side of </w:t>
      </w:r>
      <w:proofErr w:type="gramStart"/>
      <w:r w:rsidRPr="00FF0630">
        <w:rPr>
          <w:sz w:val="16"/>
        </w:rPr>
        <w:t>the economic</w:t>
      </w:r>
      <w:proofErr w:type="gramEnd"/>
      <w:r w:rsidRPr="00FF0630">
        <w:rPr>
          <w:sz w:val="16"/>
        </w:rPr>
        <w:t xml:space="preserve"> freedom. If one returns to Figure 1 and looks at countries which have economic freedom between 7 and 8, one will find a cluster of countries that seem to have high economic freedom but low political liberty such as Bahrain and the United Arab Emirates. As Rosemarie Fike (2016) pointed out in her work, the EFW has long failed to incorporate consideration of how the law in certain countries may create differentiation of property rights (one of the components of the economic freedom index) according to gender. For example, the property rights of women in countries like Bahrain and the United Arab Emirates are far less extensive and secure than those of men. If half the population enjoys lower </w:t>
      </w:r>
      <w:r w:rsidRPr="00FF0630">
        <w:rPr>
          <w:i/>
          <w:iCs/>
          <w:sz w:val="16"/>
        </w:rPr>
        <w:t xml:space="preserve">de jure </w:t>
      </w:r>
      <w:r w:rsidRPr="00FF0630">
        <w:rPr>
          <w:sz w:val="16"/>
        </w:rPr>
        <w:t xml:space="preserve">economic freedom than the other half, Fike argues, the EFW should be recalculated. When she does, these countries move down significantly in the ranking of economically free countries. This means that many countries in that strange cluster move towards the mean value of economic freedom at that level of political liberty. Essentially, the fit improves when we </w:t>
      </w:r>
      <w:proofErr w:type="gramStart"/>
      <w:r w:rsidRPr="00FF0630">
        <w:rPr>
          <w:sz w:val="16"/>
        </w:rPr>
        <w:t>are able to</w:t>
      </w:r>
      <w:proofErr w:type="gramEnd"/>
      <w:r w:rsidRPr="00FF0630">
        <w:rPr>
          <w:sz w:val="16"/>
        </w:rPr>
        <w:t xml:space="preserve"> improve the economic freedom data.</w:t>
      </w:r>
      <w:r w:rsidRPr="0078384C">
        <w:rPr>
          <w:sz w:val="16"/>
        </w:rPr>
        <w:t xml:space="preserve"> </w:t>
      </w:r>
      <w:r w:rsidRPr="00FF0630">
        <w:rPr>
          <w:rStyle w:val="StyleUnderline"/>
        </w:rPr>
        <w:t xml:space="preserve">Democracy and capitalism are highly correlated—this doesn’t prove causation in either </w:t>
      </w:r>
      <w:proofErr w:type="gramStart"/>
      <w:r w:rsidRPr="00FF0630">
        <w:rPr>
          <w:rStyle w:val="StyleUnderline"/>
        </w:rPr>
        <w:t>direction</w:t>
      </w:r>
      <w:proofErr w:type="gramEnd"/>
      <w:r w:rsidRPr="00FF0630">
        <w:rPr>
          <w:rStyle w:val="StyleUnderline"/>
        </w:rPr>
        <w:t xml:space="preserve"> but it is enough to refute </w:t>
      </w:r>
      <w:proofErr w:type="gramStart"/>
      <w:r w:rsidRPr="00FF0630">
        <w:rPr>
          <w:rStyle w:val="StyleUnderline"/>
        </w:rPr>
        <w:t>both of the incompatibility</w:t>
      </w:r>
      <w:proofErr w:type="gramEnd"/>
      <w:r w:rsidRPr="00FF0630">
        <w:rPr>
          <w:rStyle w:val="StyleUnderline"/>
        </w:rPr>
        <w:t xml:space="preserve"> views discussed in the introduction. The theory that democracy undermines capitalism and the theory that capitalism undermines democracy both </w:t>
      </w:r>
      <w:proofErr w:type="gramStart"/>
      <w:r w:rsidRPr="00FF0630">
        <w:rPr>
          <w:rStyle w:val="StyleUnderline"/>
        </w:rPr>
        <w:t>predict</w:t>
      </w:r>
      <w:proofErr w:type="gramEnd"/>
      <w:r w:rsidRPr="00FF0630">
        <w:rPr>
          <w:rStyle w:val="StyleUnderline"/>
        </w:rPr>
        <w:t xml:space="preserve"> a negative correlation between democracy and capitalism.</w:t>
      </w:r>
      <w:r w:rsidRPr="00FF0630">
        <w:rPr>
          <w:sz w:val="16"/>
        </w:rPr>
        <w:t xml:space="preserve"> That prediction finds itself at odds with strong correlative evidence that it fails to address seriously (beyond sometimes offering entertaining hyperbolized anecdotes). </w:t>
      </w:r>
    </w:p>
    <w:p w14:paraId="7BA26284" w14:textId="77777777" w:rsidR="001D0595" w:rsidRDefault="001D0595" w:rsidP="001D0595"/>
    <w:p w14:paraId="57077A5D" w14:textId="77777777" w:rsidR="001D0595" w:rsidRPr="001D0595" w:rsidRDefault="001D0595" w:rsidP="001D0595"/>
    <w:p w14:paraId="7C57B4D0" w14:textId="13F57AEA" w:rsidR="006737E3" w:rsidRDefault="006737E3" w:rsidP="006B673D">
      <w:pPr>
        <w:pStyle w:val="Heading3"/>
      </w:pPr>
      <w:r>
        <w:t>Cap Good --- Disease</w:t>
      </w:r>
    </w:p>
    <w:p w14:paraId="132CE8B9" w14:textId="77777777" w:rsidR="006737E3" w:rsidRDefault="006737E3" w:rsidP="006737E3">
      <w:pPr>
        <w:pStyle w:val="Heading4"/>
      </w:pPr>
      <w:bookmarkStart w:id="32" w:name="pmd-heading-8fb60ab4-5600-4b2d-a534-8f9a"/>
      <w:r>
        <w:t>Growth solves disease</w:t>
      </w:r>
      <w:bookmarkEnd w:id="32"/>
    </w:p>
    <w:p w14:paraId="3CE8CEE8" w14:textId="77777777" w:rsidR="006737E3" w:rsidRDefault="006737E3" w:rsidP="006737E3">
      <w:r>
        <w:t xml:space="preserve">Menzi </w:t>
      </w:r>
      <w:r>
        <w:rPr>
          <w:rStyle w:val="Style13ptBold"/>
        </w:rPr>
        <w:t>Mhlanga et al.</w:t>
      </w:r>
      <w:r>
        <w:t xml:space="preserve"> 3-13-</w:t>
      </w:r>
      <w:r>
        <w:rPr>
          <w:rStyle w:val="Style13ptBold"/>
        </w:rPr>
        <w:t>2026</w:t>
      </w:r>
      <w:r>
        <w:t xml:space="preserve">. Lerato Rhamphele, </w:t>
      </w:r>
      <w:proofErr w:type="spellStart"/>
      <w:r>
        <w:t>Alungile</w:t>
      </w:r>
      <w:proofErr w:type="spellEnd"/>
      <w:r>
        <w:t xml:space="preserve"> Qoko, (Doctor of Economics, lecturer at the University of the Free State,</w:t>
      </w:r>
      <w:r>
        <w:rPr>
          <w:b/>
          <w:i/>
          <w:iCs/>
        </w:rPr>
        <w:t xml:space="preserve"> </w:t>
      </w:r>
      <w:r>
        <w:t>Walter Sisulu University Department of Management Accounting</w:t>
      </w:r>
      <w:proofErr w:type="gramStart"/>
      <w:r>
        <w:t>, )</w:t>
      </w:r>
      <w:proofErr w:type="gramEnd"/>
      <w:r>
        <w:t>. "The Impact of Communicable Diseases on the Economic Growth of the SADC Region", No Publication, https://www.preprints.org/manuscript/202603.1245</w:t>
      </w:r>
    </w:p>
    <w:p w14:paraId="4A5681FB" w14:textId="77777777" w:rsidR="006737E3" w:rsidRDefault="006737E3" w:rsidP="006737E3">
      <w:r>
        <w:t xml:space="preserve">The main aim of </w:t>
      </w:r>
      <w:r>
        <w:rPr>
          <w:rStyle w:val="StyleUnderline"/>
        </w:rPr>
        <w:t xml:space="preserve">this investigation was to examine the impact of </w:t>
      </w:r>
      <w:r>
        <w:rPr>
          <w:rStyle w:val="Emphasis"/>
        </w:rPr>
        <w:t>communicable diseases on the economic growth</w:t>
      </w:r>
      <w:r>
        <w:t xml:space="preserve"> of the SADC region, </w:t>
      </w:r>
      <w:r>
        <w:rPr>
          <w:rStyle w:val="StyleUnderline"/>
        </w:rPr>
        <w:t xml:space="preserve">focusing on the effects of </w:t>
      </w:r>
      <w:r>
        <w:rPr>
          <w:rStyle w:val="Emphasis"/>
        </w:rPr>
        <w:t>HIV prevalence and TB incidence</w:t>
      </w:r>
      <w:r>
        <w:rPr>
          <w:rStyle w:val="StyleUnderline"/>
        </w:rPr>
        <w:t xml:space="preserve"> on </w:t>
      </w:r>
      <w:r>
        <w:rPr>
          <w:rStyle w:val="Emphasis"/>
        </w:rPr>
        <w:t>GDP per capita</w:t>
      </w:r>
      <w:r>
        <w:t xml:space="preserve"> across member countries. </w:t>
      </w:r>
      <w:r>
        <w:rPr>
          <w:rStyle w:val="StyleUnderline"/>
        </w:rPr>
        <w:t xml:space="preserve">The study used the two-step system GMM to </w:t>
      </w:r>
      <w:proofErr w:type="spellStart"/>
      <w:r>
        <w:rPr>
          <w:rStyle w:val="StyleUnderline"/>
        </w:rPr>
        <w:t>analyse</w:t>
      </w:r>
      <w:proofErr w:type="spellEnd"/>
      <w:r>
        <w:rPr>
          <w:rStyle w:val="StyleUnderline"/>
        </w:rPr>
        <w:t xml:space="preserve"> </w:t>
      </w:r>
      <w:proofErr w:type="gramStart"/>
      <w:r>
        <w:rPr>
          <w:rStyle w:val="StyleUnderline"/>
        </w:rPr>
        <w:t>the data</w:t>
      </w:r>
      <w:proofErr w:type="gramEnd"/>
      <w:r>
        <w:rPr>
          <w:rStyle w:val="StyleUnderline"/>
        </w:rPr>
        <w:t xml:space="preserve"> from 2011 to 2024.</w:t>
      </w:r>
      <w:r>
        <w:t xml:space="preserve"> Through the empirical findings, </w:t>
      </w:r>
      <w:r>
        <w:rPr>
          <w:rStyle w:val="StyleUnderline"/>
          <w:highlight w:val="cyan"/>
        </w:rPr>
        <w:t>a positive</w:t>
      </w:r>
      <w:r>
        <w:rPr>
          <w:rStyle w:val="StyleUnderline"/>
        </w:rPr>
        <w:t xml:space="preserve"> and significant </w:t>
      </w:r>
      <w:r>
        <w:rPr>
          <w:rStyle w:val="StyleUnderline"/>
          <w:highlight w:val="cyan"/>
        </w:rPr>
        <w:t>correlation was revealed between HIV</w:t>
      </w:r>
      <w:r>
        <w:rPr>
          <w:rStyle w:val="StyleUnderline"/>
        </w:rPr>
        <w:t xml:space="preserve"> prevalence, </w:t>
      </w:r>
      <w:r>
        <w:rPr>
          <w:rStyle w:val="StyleUnderline"/>
          <w:highlight w:val="cyan"/>
        </w:rPr>
        <w:t>TB</w:t>
      </w:r>
      <w:r>
        <w:rPr>
          <w:rStyle w:val="StyleUnderline"/>
        </w:rPr>
        <w:t xml:space="preserve"> incidence </w:t>
      </w:r>
      <w:r>
        <w:rPr>
          <w:rStyle w:val="StyleUnderline"/>
          <w:highlight w:val="cyan"/>
        </w:rPr>
        <w:t xml:space="preserve">and </w:t>
      </w:r>
      <w:r>
        <w:rPr>
          <w:rStyle w:val="Emphasis"/>
          <w:highlight w:val="cyan"/>
        </w:rPr>
        <w:t>economic growth.</w:t>
      </w:r>
      <w:r>
        <w:rPr>
          <w:rStyle w:val="StyleUnderline"/>
        </w:rPr>
        <w:t xml:space="preserve"> The positive correlation</w:t>
      </w:r>
      <w:r>
        <w:t xml:space="preserve"> between HIV prevalence, TB incidence and economic growth </w:t>
      </w:r>
      <w:r>
        <w:rPr>
          <w:rStyle w:val="StyleUnderline"/>
        </w:rPr>
        <w:t xml:space="preserve">are particularly significant as </w:t>
      </w:r>
      <w:proofErr w:type="gramStart"/>
      <w:r>
        <w:rPr>
          <w:rStyle w:val="StyleUnderline"/>
        </w:rPr>
        <w:t>they under</w:t>
      </w:r>
      <w:proofErr w:type="gramEnd"/>
      <w:r>
        <w:rPr>
          <w:rStyle w:val="StyleUnderline"/>
        </w:rPr>
        <w:t xml:space="preserve"> </w:t>
      </w:r>
      <w:r>
        <w:rPr>
          <w:rStyle w:val="Emphasis"/>
        </w:rPr>
        <w:t>defied expected outcomes</w:t>
      </w:r>
      <w:r>
        <w:rPr>
          <w:rStyle w:val="StyleUnderline"/>
        </w:rPr>
        <w:t xml:space="preserve"> as well as logical and intuitive expectations. Health </w:t>
      </w:r>
      <w:r>
        <w:rPr>
          <w:rStyle w:val="StyleUnderline"/>
          <w:highlight w:val="cyan"/>
        </w:rPr>
        <w:t>expenditure and education expenditure</w:t>
      </w:r>
      <w:r>
        <w:rPr>
          <w:rStyle w:val="StyleUnderline"/>
        </w:rPr>
        <w:t xml:space="preserve"> were found to </w:t>
      </w:r>
      <w:r>
        <w:rPr>
          <w:rStyle w:val="StyleUnderline"/>
          <w:highlight w:val="cyan"/>
        </w:rPr>
        <w:t>significantly influence economic growth</w:t>
      </w:r>
      <w:r>
        <w:rPr>
          <w:rStyle w:val="StyleUnderline"/>
        </w:rPr>
        <w:t xml:space="preserve"> in SADC nations. Based on</w:t>
      </w:r>
      <w:r>
        <w:t xml:space="preserve"> these </w:t>
      </w:r>
      <w:r>
        <w:rPr>
          <w:rStyle w:val="StyleUnderline"/>
        </w:rPr>
        <w:t>outcomes, this study</w:t>
      </w:r>
      <w:r>
        <w:t xml:space="preserve"> therefore </w:t>
      </w:r>
      <w:r>
        <w:rPr>
          <w:rStyle w:val="StyleUnderline"/>
        </w:rPr>
        <w:t xml:space="preserve">recommends </w:t>
      </w:r>
      <w:proofErr w:type="spellStart"/>
      <w:r>
        <w:rPr>
          <w:rStyle w:val="Emphasis"/>
          <w:highlight w:val="cyan"/>
        </w:rPr>
        <w:t>harmonising</w:t>
      </w:r>
      <w:proofErr w:type="spellEnd"/>
      <w:r>
        <w:rPr>
          <w:rStyle w:val="Emphasis"/>
        </w:rPr>
        <w:t xml:space="preserve"> the </w:t>
      </w:r>
      <w:r>
        <w:rPr>
          <w:rStyle w:val="Emphasis"/>
          <w:highlight w:val="cyan"/>
        </w:rPr>
        <w:t>cross-border strategies, strengthening</w:t>
      </w:r>
      <w:r>
        <w:rPr>
          <w:rStyle w:val="Emphasis"/>
        </w:rPr>
        <w:t xml:space="preserve"> regional </w:t>
      </w:r>
      <w:r>
        <w:rPr>
          <w:rStyle w:val="Emphasis"/>
          <w:highlight w:val="cyan"/>
        </w:rPr>
        <w:t>surveillance and integrating health into economic planning to ensure a productive workforce</w:t>
      </w:r>
      <w:r>
        <w:rPr>
          <w:rStyle w:val="Emphasis"/>
        </w:rPr>
        <w:t>.</w:t>
      </w:r>
      <w:r>
        <w:t xml:space="preserve"> The study further recommends increased </w:t>
      </w:r>
      <w:r>
        <w:rPr>
          <w:rStyle w:val="StyleUnderline"/>
          <w:highlight w:val="cyan"/>
        </w:rPr>
        <w:t>investments in childhood education</w:t>
      </w:r>
      <w:r>
        <w:rPr>
          <w:rStyle w:val="StyleUnderline"/>
        </w:rPr>
        <w:t>, a major factor in individual health.</w:t>
      </w:r>
      <w:r>
        <w:t xml:space="preserve"> Additionally, the study </w:t>
      </w:r>
      <w:r>
        <w:rPr>
          <w:rStyle w:val="Emphasis"/>
        </w:rPr>
        <w:t>strongly recommends</w:t>
      </w:r>
      <w:r>
        <w:rPr>
          <w:rStyle w:val="StyleUnderline"/>
        </w:rPr>
        <w:t xml:space="preserve"> </w:t>
      </w:r>
      <w:r>
        <w:rPr>
          <w:rStyle w:val="StyleUnderline"/>
          <w:highlight w:val="cyan"/>
        </w:rPr>
        <w:t>developing strategies and policies</w:t>
      </w:r>
      <w:r>
        <w:rPr>
          <w:rStyle w:val="StyleUnderline"/>
        </w:rPr>
        <w:t xml:space="preserve"> to </w:t>
      </w:r>
      <w:r>
        <w:rPr>
          <w:rStyle w:val="StyleUnderline"/>
          <w:highlight w:val="cyan"/>
        </w:rPr>
        <w:t>manage</w:t>
      </w:r>
      <w:r>
        <w:rPr>
          <w:rStyle w:val="StyleUnderline"/>
        </w:rPr>
        <w:t xml:space="preserve"> the </w:t>
      </w:r>
      <w:r>
        <w:rPr>
          <w:rStyle w:val="StyleUnderline"/>
          <w:highlight w:val="cyan"/>
        </w:rPr>
        <w:t>rapid spread of communicable diseases</w:t>
      </w:r>
      <w:r>
        <w:rPr>
          <w:rStyle w:val="StyleUnderline"/>
        </w:rPr>
        <w:t>, especially in urban areas.</w:t>
      </w:r>
      <w:r>
        <w:t xml:space="preserve"> Another important recommendation is to strengthen migration policies to regulate the spread of infectious diseases.</w:t>
      </w:r>
    </w:p>
    <w:p w14:paraId="73C56301" w14:textId="77777777" w:rsidR="006737E3" w:rsidRDefault="006737E3" w:rsidP="006737E3"/>
    <w:p w14:paraId="367A76D0" w14:textId="77777777" w:rsidR="006737E3" w:rsidRPr="006737E3" w:rsidRDefault="006737E3" w:rsidP="006737E3"/>
    <w:p w14:paraId="69D9B5FE" w14:textId="17CF074C" w:rsidR="004D5495" w:rsidRDefault="006B673D" w:rsidP="006B673D">
      <w:pPr>
        <w:pStyle w:val="Heading3"/>
      </w:pPr>
      <w:r>
        <w:t xml:space="preserve">Cap Good --- Poverty </w:t>
      </w:r>
    </w:p>
    <w:p w14:paraId="7B6560E7" w14:textId="77777777" w:rsidR="006335CC" w:rsidRPr="00D42B27" w:rsidRDefault="006335CC" w:rsidP="006335CC">
      <w:pPr>
        <w:pStyle w:val="Heading4"/>
        <w:rPr>
          <w:u w:val="single"/>
        </w:rPr>
      </w:pPr>
      <w:r>
        <w:t xml:space="preserve">Capitalist globalization </w:t>
      </w:r>
      <w:r w:rsidRPr="00D42B27">
        <w:rPr>
          <w:u w:val="single"/>
        </w:rPr>
        <w:t>solves poverty</w:t>
      </w:r>
    </w:p>
    <w:p w14:paraId="7B436CA9" w14:textId="77777777" w:rsidR="006335CC" w:rsidRPr="00071A47" w:rsidRDefault="006335CC" w:rsidP="006335CC">
      <w:proofErr w:type="spellStart"/>
      <w:r w:rsidRPr="006911C8">
        <w:rPr>
          <w:rFonts w:eastAsiaTheme="majorEastAsia" w:cstheme="majorBidi"/>
          <w:b/>
          <w:iCs/>
          <w:sz w:val="26"/>
        </w:rPr>
        <w:t>Kanbir</w:t>
      </w:r>
      <w:proofErr w:type="spellEnd"/>
      <w:r w:rsidRPr="006911C8">
        <w:rPr>
          <w:rFonts w:eastAsiaTheme="majorEastAsia" w:cstheme="majorBidi"/>
          <w:b/>
          <w:iCs/>
          <w:sz w:val="26"/>
        </w:rPr>
        <w:t xml:space="preserve"> ’26</w:t>
      </w:r>
      <w:r>
        <w:t xml:space="preserve"> {</w:t>
      </w:r>
      <w:r w:rsidRPr="00071A47">
        <w:t xml:space="preserve">Özgür </w:t>
      </w:r>
      <w:proofErr w:type="spellStart"/>
      <w:r w:rsidRPr="00071A47">
        <w:t>Kanbir</w:t>
      </w:r>
      <w:proofErr w:type="spellEnd"/>
      <w:r>
        <w:t xml:space="preserve"> has a doctorate from </w:t>
      </w:r>
      <w:proofErr w:type="spellStart"/>
      <w:r w:rsidRPr="00F23F7B">
        <w:t>Kırıkkale</w:t>
      </w:r>
      <w:proofErr w:type="spellEnd"/>
      <w:r w:rsidRPr="00F23F7B">
        <w:t xml:space="preserve"> University</w:t>
      </w:r>
      <w:r>
        <w:t xml:space="preserve">, a master’s in Economic Theory from Marmara University, a bachelors in Sociology from Anadolu University, and is a lecturer at Giresun University}, 3-3-26, “Anti-Capitalist Mentality and Confirmation Bias,” </w:t>
      </w:r>
      <w:proofErr w:type="spellStart"/>
      <w:r>
        <w:t>Dergi</w:t>
      </w:r>
      <w:proofErr w:type="spellEnd"/>
      <w:r>
        <w:t xml:space="preserve"> Park, </w:t>
      </w:r>
      <w:r w:rsidRPr="004B0B76">
        <w:t xml:space="preserve">Liberal </w:t>
      </w:r>
      <w:proofErr w:type="spellStart"/>
      <w:r w:rsidRPr="004B0B76">
        <w:t>Düşünce</w:t>
      </w:r>
      <w:proofErr w:type="spellEnd"/>
      <w:r w:rsidRPr="004B0B76">
        <w:t xml:space="preserve">, </w:t>
      </w:r>
      <w:r>
        <w:t xml:space="preserve">Vol </w:t>
      </w:r>
      <w:r w:rsidRPr="004B0B76">
        <w:t>31, Issue 121, 2026, pp.191-216.</w:t>
      </w:r>
      <w:r>
        <w:t xml:space="preserve"> //</w:t>
      </w:r>
      <w:proofErr w:type="spellStart"/>
      <w:r>
        <w:t>gia</w:t>
      </w:r>
      <w:proofErr w:type="spellEnd"/>
    </w:p>
    <w:p w14:paraId="64AC7B37" w14:textId="77777777" w:rsidR="006335CC" w:rsidRPr="0030499D" w:rsidRDefault="006335CC" w:rsidP="006335CC">
      <w:pPr>
        <w:rPr>
          <w:u w:val="single"/>
        </w:rPr>
      </w:pPr>
      <w:r w:rsidRPr="005E15BC">
        <w:rPr>
          <w:sz w:val="16"/>
        </w:rPr>
        <w:t xml:space="preserve">As claimed in the paragraphs we have quoted from the literature, it is possible to find many publications that support this view. In these and </w:t>
      </w:r>
      <w:proofErr w:type="gramStart"/>
      <w:r w:rsidRPr="005E15BC">
        <w:rPr>
          <w:sz w:val="16"/>
        </w:rPr>
        <w:t>sim-</w:t>
      </w:r>
      <w:proofErr w:type="spellStart"/>
      <w:r w:rsidRPr="005E15BC">
        <w:rPr>
          <w:sz w:val="16"/>
        </w:rPr>
        <w:t>ilar</w:t>
      </w:r>
      <w:proofErr w:type="spellEnd"/>
      <w:proofErr w:type="gramEnd"/>
      <w:r w:rsidRPr="005E15BC">
        <w:rPr>
          <w:sz w:val="16"/>
        </w:rPr>
        <w:t xml:space="preserve"> studies, either statistical data is not </w:t>
      </w:r>
      <w:proofErr w:type="gramStart"/>
      <w:r w:rsidRPr="005E15BC">
        <w:rPr>
          <w:sz w:val="16"/>
        </w:rPr>
        <w:t>employed</w:t>
      </w:r>
      <w:proofErr w:type="gramEnd"/>
      <w:r w:rsidRPr="005E15BC">
        <w:rPr>
          <w:sz w:val="16"/>
        </w:rPr>
        <w:t xml:space="preserve"> or the data is </w:t>
      </w:r>
      <w:proofErr w:type="gramStart"/>
      <w:r w:rsidRPr="005E15BC">
        <w:rPr>
          <w:sz w:val="16"/>
        </w:rPr>
        <w:t>selective-</w:t>
      </w:r>
      <w:proofErr w:type="spellStart"/>
      <w:r w:rsidRPr="005E15BC">
        <w:rPr>
          <w:sz w:val="16"/>
        </w:rPr>
        <w:t>ly</w:t>
      </w:r>
      <w:proofErr w:type="spellEnd"/>
      <w:proofErr w:type="gramEnd"/>
      <w:r w:rsidRPr="005E15BC">
        <w:rPr>
          <w:sz w:val="16"/>
        </w:rPr>
        <w:t xml:space="preserve"> interpreted. There is no doubt that poverty is a socio-economic problem. However, for intellectuals with an </w:t>
      </w:r>
      <w:r w:rsidRPr="005E15BC">
        <w:rPr>
          <w:u w:val="single"/>
        </w:rPr>
        <w:t>Anti-Capitalist Mentality</w:t>
      </w:r>
      <w:r w:rsidRPr="005E15BC">
        <w:rPr>
          <w:sz w:val="16"/>
        </w:rPr>
        <w:t>, the solution to the problem requires anti-</w:t>
      </w:r>
      <w:r w:rsidRPr="005E15BC">
        <w:rPr>
          <w:rStyle w:val="Emphasis"/>
        </w:rPr>
        <w:t>capitalist</w:t>
      </w:r>
      <w:r w:rsidRPr="005E15BC">
        <w:rPr>
          <w:sz w:val="16"/>
        </w:rPr>
        <w:t xml:space="preserve"> prescriptions. However, </w:t>
      </w:r>
      <w:r w:rsidRPr="005E15BC">
        <w:rPr>
          <w:u w:val="single"/>
        </w:rPr>
        <w:t xml:space="preserve">the </w:t>
      </w:r>
      <w:r w:rsidRPr="005E15BC">
        <w:rPr>
          <w:rStyle w:val="Emphasis"/>
        </w:rPr>
        <w:t>contradiction</w:t>
      </w:r>
      <w:r w:rsidRPr="005E15BC">
        <w:rPr>
          <w:u w:val="single"/>
        </w:rPr>
        <w:t xml:space="preserve"> </w:t>
      </w:r>
      <w:r w:rsidRPr="005E15BC">
        <w:rPr>
          <w:rStyle w:val="Emphasis"/>
        </w:rPr>
        <w:t>between</w:t>
      </w:r>
      <w:r w:rsidRPr="005E15BC">
        <w:rPr>
          <w:u w:val="single"/>
        </w:rPr>
        <w:t xml:space="preserve"> the </w:t>
      </w:r>
      <w:r w:rsidRPr="005E15BC">
        <w:rPr>
          <w:rStyle w:val="Emphasis"/>
        </w:rPr>
        <w:t>cause</w:t>
      </w:r>
      <w:r w:rsidRPr="005E15BC">
        <w:rPr>
          <w:u w:val="single"/>
        </w:rPr>
        <w:t xml:space="preserve"> of the problem </w:t>
      </w:r>
      <w:r w:rsidRPr="005E15BC">
        <w:rPr>
          <w:sz w:val="16"/>
        </w:rPr>
        <w:t>and</w:t>
      </w:r>
      <w:r w:rsidRPr="005E15BC">
        <w:rPr>
          <w:u w:val="single"/>
        </w:rPr>
        <w:t xml:space="preserve"> the solutions they pr</w:t>
      </w:r>
      <w:r w:rsidRPr="0030499D">
        <w:rPr>
          <w:u w:val="single"/>
        </w:rPr>
        <w:t>opose is logically clear.</w:t>
      </w:r>
      <w:r w:rsidRPr="005E15BC">
        <w:rPr>
          <w:sz w:val="16"/>
        </w:rPr>
        <w:t xml:space="preserve"> </w:t>
      </w:r>
      <w:r w:rsidRPr="0030499D">
        <w:rPr>
          <w:u w:val="single"/>
        </w:rPr>
        <w:t xml:space="preserve">The </w:t>
      </w:r>
      <w:r w:rsidRPr="005E15BC">
        <w:rPr>
          <w:rStyle w:val="Emphasis"/>
          <w:highlight w:val="green"/>
        </w:rPr>
        <w:t>poverty</w:t>
      </w:r>
      <w:r w:rsidRPr="0030499D">
        <w:rPr>
          <w:u w:val="single"/>
        </w:rPr>
        <w:t xml:space="preserve"> problem </w:t>
      </w:r>
      <w:r w:rsidRPr="005E15BC">
        <w:rPr>
          <w:rStyle w:val="Emphasis"/>
          <w:highlight w:val="green"/>
        </w:rPr>
        <w:t>has been</w:t>
      </w:r>
      <w:r w:rsidRPr="005E15BC">
        <w:rPr>
          <w:sz w:val="16"/>
        </w:rPr>
        <w:t xml:space="preserve"> gradually </w:t>
      </w:r>
      <w:r w:rsidRPr="005E15BC">
        <w:rPr>
          <w:rStyle w:val="Emphasis"/>
          <w:highlight w:val="green"/>
        </w:rPr>
        <w:t>decreasing</w:t>
      </w:r>
      <w:r w:rsidRPr="005E15BC">
        <w:rPr>
          <w:sz w:val="16"/>
        </w:rPr>
        <w:t xml:space="preserve"> </w:t>
      </w:r>
      <w:r w:rsidRPr="005E15BC">
        <w:rPr>
          <w:rStyle w:val="Emphasis"/>
          <w:highlight w:val="green"/>
        </w:rPr>
        <w:t>with</w:t>
      </w:r>
      <w:r w:rsidRPr="005E15BC">
        <w:rPr>
          <w:sz w:val="16"/>
        </w:rPr>
        <w:t xml:space="preserve"> </w:t>
      </w:r>
      <w:r w:rsidRPr="0030499D">
        <w:rPr>
          <w:u w:val="single"/>
        </w:rPr>
        <w:t xml:space="preserve">the </w:t>
      </w:r>
      <w:proofErr w:type="gramStart"/>
      <w:r w:rsidRPr="0030499D">
        <w:rPr>
          <w:u w:val="single"/>
        </w:rPr>
        <w:t>develop-</w:t>
      </w:r>
      <w:proofErr w:type="spellStart"/>
      <w:r w:rsidRPr="0030499D">
        <w:rPr>
          <w:u w:val="single"/>
        </w:rPr>
        <w:t>ment</w:t>
      </w:r>
      <w:proofErr w:type="spellEnd"/>
      <w:proofErr w:type="gramEnd"/>
      <w:r w:rsidRPr="0030499D">
        <w:rPr>
          <w:u w:val="single"/>
        </w:rPr>
        <w:t xml:space="preserve"> of globalization and </w:t>
      </w:r>
      <w:r w:rsidRPr="005E15BC">
        <w:rPr>
          <w:rStyle w:val="Emphasis"/>
          <w:highlight w:val="green"/>
        </w:rPr>
        <w:t>capitalism</w:t>
      </w:r>
      <w:r w:rsidRPr="0030499D">
        <w:rPr>
          <w:u w:val="single"/>
        </w:rPr>
        <w:t>.</w:t>
      </w:r>
      <w:r w:rsidRPr="005E15BC">
        <w:rPr>
          <w:sz w:val="16"/>
        </w:rPr>
        <w:t xml:space="preserve"> As will be seen below, </w:t>
      </w:r>
      <w:r w:rsidRPr="0030499D">
        <w:rPr>
          <w:u w:val="single"/>
        </w:rPr>
        <w:t xml:space="preserve">easily accessible statistical data clearly </w:t>
      </w:r>
      <w:proofErr w:type="gramStart"/>
      <w:r w:rsidRPr="0030499D">
        <w:rPr>
          <w:u w:val="single"/>
        </w:rPr>
        <w:t>refute</w:t>
      </w:r>
      <w:proofErr w:type="gramEnd"/>
      <w:r w:rsidRPr="0030499D">
        <w:rPr>
          <w:u w:val="single"/>
        </w:rPr>
        <w:t xml:space="preserve"> contrary claims.</w:t>
      </w:r>
    </w:p>
    <w:p w14:paraId="47FFD581" w14:textId="77777777" w:rsidR="006335CC" w:rsidRPr="005E15BC" w:rsidRDefault="006335CC" w:rsidP="006335CC">
      <w:pPr>
        <w:rPr>
          <w:sz w:val="16"/>
        </w:rPr>
      </w:pPr>
      <w:r w:rsidRPr="005E15BC">
        <w:rPr>
          <w:sz w:val="16"/>
        </w:rPr>
        <w:t>Global Poverty Has Decreased Dramatically</w:t>
      </w:r>
    </w:p>
    <w:p w14:paraId="3CAE9E9D" w14:textId="77777777" w:rsidR="006335CC" w:rsidRPr="0030499D" w:rsidRDefault="006335CC" w:rsidP="006335CC">
      <w:pPr>
        <w:rPr>
          <w:u w:val="single"/>
        </w:rPr>
      </w:pPr>
      <w:r w:rsidRPr="005E15BC">
        <w:rPr>
          <w:sz w:val="16"/>
        </w:rPr>
        <w:t>Different criteria are used to measure poverty. Today, according to the World Bank’s international poverty line (also adopted by the UN Sustainable De-</w:t>
      </w:r>
      <w:proofErr w:type="spellStart"/>
      <w:r w:rsidRPr="005E15BC">
        <w:rPr>
          <w:sz w:val="16"/>
        </w:rPr>
        <w:t>velopment</w:t>
      </w:r>
      <w:proofErr w:type="spellEnd"/>
      <w:r w:rsidRPr="005E15BC">
        <w:rPr>
          <w:sz w:val="16"/>
        </w:rPr>
        <w:t xml:space="preserve"> Goals), living on less than $2.15 per person per day is defined as extreme poverty (United Nations, 2025). </w:t>
      </w:r>
      <w:r w:rsidRPr="0030499D">
        <w:rPr>
          <w:u w:val="single"/>
        </w:rPr>
        <w:t>Two hundred years ago</w:t>
      </w:r>
      <w:r w:rsidRPr="005E15BC">
        <w:rPr>
          <w:sz w:val="16"/>
        </w:rPr>
        <w:t xml:space="preserve">, </w:t>
      </w:r>
      <w:r w:rsidRPr="005E15BC">
        <w:rPr>
          <w:highlight w:val="green"/>
          <w:u w:val="single"/>
        </w:rPr>
        <w:t>in the</w:t>
      </w:r>
      <w:r w:rsidRPr="0030499D">
        <w:rPr>
          <w:u w:val="single"/>
        </w:rPr>
        <w:t xml:space="preserve"> </w:t>
      </w:r>
      <w:r w:rsidRPr="005E15BC">
        <w:rPr>
          <w:rStyle w:val="Emphasis"/>
          <w:highlight w:val="green"/>
        </w:rPr>
        <w:t>1820s</w:t>
      </w:r>
      <w:r w:rsidRPr="00074649">
        <w:rPr>
          <w:rStyle w:val="Emphasis"/>
        </w:rPr>
        <w:t>,</w:t>
      </w:r>
      <w:r w:rsidRPr="005E15BC">
        <w:rPr>
          <w:sz w:val="16"/>
        </w:rPr>
        <w:t xml:space="preserve"> approximately </w:t>
      </w:r>
      <w:r w:rsidRPr="005E15BC">
        <w:rPr>
          <w:rStyle w:val="Emphasis"/>
          <w:highlight w:val="green"/>
        </w:rPr>
        <w:t>80% of the world</w:t>
      </w:r>
      <w:r w:rsidRPr="0030499D">
        <w:rPr>
          <w:u w:val="single"/>
        </w:rPr>
        <w:t xml:space="preserve">’s population </w:t>
      </w:r>
      <w:r w:rsidRPr="00074649">
        <w:rPr>
          <w:rStyle w:val="Emphasis"/>
        </w:rPr>
        <w:t xml:space="preserve">lived </w:t>
      </w:r>
      <w:r w:rsidRPr="005E15BC">
        <w:rPr>
          <w:rStyle w:val="Emphasis"/>
          <w:highlight w:val="green"/>
        </w:rPr>
        <w:t>in</w:t>
      </w:r>
      <w:r w:rsidRPr="00074649">
        <w:rPr>
          <w:rStyle w:val="Emphasis"/>
        </w:rPr>
        <w:t xml:space="preserve"> </w:t>
      </w:r>
      <w:r w:rsidRPr="005E15BC">
        <w:rPr>
          <w:rStyle w:val="Emphasis"/>
          <w:highlight w:val="green"/>
        </w:rPr>
        <w:t>extreme poverty</w:t>
      </w:r>
      <w:r w:rsidRPr="005E15BC">
        <w:rPr>
          <w:sz w:val="16"/>
        </w:rPr>
        <w:t xml:space="preserve">. This meant that people could not even meet their most basic needs, such </w:t>
      </w:r>
      <w:r w:rsidRPr="005E15BC">
        <w:rPr>
          <w:rStyle w:val="StyleUnderline"/>
          <w:highlight w:val="green"/>
        </w:rPr>
        <w:t>as</w:t>
      </w:r>
      <w:r w:rsidRPr="005E15BC">
        <w:rPr>
          <w:sz w:val="16"/>
        </w:rPr>
        <w:t xml:space="preserve"> having a small place to live, enough food to avoid malnutrition, and minimal heating capacity. According to Moatsos’s research (2021: 187), </w:t>
      </w:r>
      <w:r w:rsidRPr="0030499D">
        <w:rPr>
          <w:u w:val="single"/>
        </w:rPr>
        <w:t xml:space="preserve">widespread and deep poverty </w:t>
      </w:r>
      <w:r w:rsidRPr="00074649">
        <w:rPr>
          <w:rStyle w:val="Emphasis"/>
        </w:rPr>
        <w:t xml:space="preserve">was </w:t>
      </w:r>
      <w:r w:rsidRPr="005E15BC">
        <w:rPr>
          <w:rStyle w:val="Emphasis"/>
          <w:highlight w:val="green"/>
        </w:rPr>
        <w:t>the norm</w:t>
      </w:r>
      <w:r w:rsidRPr="0030499D">
        <w:rPr>
          <w:u w:val="single"/>
        </w:rPr>
        <w:t xml:space="preserve"> during that period.</w:t>
      </w:r>
      <w:r w:rsidRPr="005E15BC">
        <w:rPr>
          <w:sz w:val="16"/>
        </w:rPr>
        <w:t xml:space="preserve"> The </w:t>
      </w:r>
      <w:r w:rsidRPr="005E15BC">
        <w:rPr>
          <w:rStyle w:val="Emphasis"/>
        </w:rPr>
        <w:t>growth</w:t>
      </w:r>
      <w:r w:rsidRPr="005E15BC">
        <w:rPr>
          <w:sz w:val="16"/>
        </w:rPr>
        <w:t xml:space="preserve"> that has taken place </w:t>
      </w:r>
      <w:r w:rsidRPr="0030499D">
        <w:rPr>
          <w:u w:val="single"/>
        </w:rPr>
        <w:t xml:space="preserve">over the past two centuries </w:t>
      </w:r>
      <w:r w:rsidRPr="00074649">
        <w:rPr>
          <w:rStyle w:val="Emphasis"/>
        </w:rPr>
        <w:t>has</w:t>
      </w:r>
      <w:r w:rsidRPr="0030499D">
        <w:rPr>
          <w:u w:val="single"/>
        </w:rPr>
        <w:t xml:space="preserve"> </w:t>
      </w:r>
      <w:r w:rsidRPr="00074649">
        <w:rPr>
          <w:rStyle w:val="Emphasis"/>
        </w:rPr>
        <w:t>dramatically reduced</w:t>
      </w:r>
      <w:r w:rsidRPr="0030499D">
        <w:rPr>
          <w:u w:val="single"/>
        </w:rPr>
        <w:t xml:space="preserve"> extreme </w:t>
      </w:r>
      <w:r w:rsidRPr="00074649">
        <w:rPr>
          <w:rStyle w:val="Emphasis"/>
        </w:rPr>
        <w:t>poverty</w:t>
      </w:r>
      <w:r w:rsidRPr="005E15BC">
        <w:rPr>
          <w:sz w:val="16"/>
        </w:rPr>
        <w:t>. T</w:t>
      </w:r>
      <w:r w:rsidRPr="0030499D">
        <w:rPr>
          <w:u w:val="single"/>
        </w:rPr>
        <w:t>he most significant economic event of the past 50 years has been</w:t>
      </w:r>
      <w:r w:rsidRPr="005E15BC">
        <w:rPr>
          <w:sz w:val="16"/>
        </w:rPr>
        <w:t xml:space="preserve"> the </w:t>
      </w:r>
      <w:proofErr w:type="spellStart"/>
      <w:proofErr w:type="gramStart"/>
      <w:r w:rsidRPr="0030499D">
        <w:rPr>
          <w:u w:val="single"/>
        </w:rPr>
        <w:t>unprece</w:t>
      </w:r>
      <w:proofErr w:type="spellEnd"/>
      <w:r w:rsidRPr="0030499D">
        <w:rPr>
          <w:u w:val="single"/>
        </w:rPr>
        <w:t>-dented</w:t>
      </w:r>
      <w:proofErr w:type="gramEnd"/>
      <w:r w:rsidRPr="0030499D">
        <w:rPr>
          <w:u w:val="single"/>
        </w:rPr>
        <w:t xml:space="preserve"> decline in extreme poverty.</w:t>
      </w:r>
    </w:p>
    <w:p w14:paraId="1207C454" w14:textId="77777777" w:rsidR="006335CC" w:rsidRPr="005E15BC" w:rsidRDefault="006335CC" w:rsidP="006335CC">
      <w:pPr>
        <w:rPr>
          <w:sz w:val="16"/>
        </w:rPr>
      </w:pPr>
      <w:r w:rsidRPr="005E15BC">
        <w:rPr>
          <w:sz w:val="16"/>
        </w:rPr>
        <w:t xml:space="preserve">According to World Bank data, </w:t>
      </w:r>
      <w:r w:rsidRPr="00741F77">
        <w:rPr>
          <w:u w:val="single"/>
        </w:rPr>
        <w:t>in 1990, approximately 2 billion people, or 36% of the world</w:t>
      </w:r>
      <w:r w:rsidRPr="005E15BC">
        <w:rPr>
          <w:sz w:val="16"/>
        </w:rPr>
        <w:t xml:space="preserve">’s population, </w:t>
      </w:r>
      <w:r w:rsidRPr="00741F77">
        <w:rPr>
          <w:u w:val="single"/>
        </w:rPr>
        <w:t xml:space="preserve">lived in </w:t>
      </w:r>
      <w:r w:rsidRPr="00074649">
        <w:rPr>
          <w:rStyle w:val="Emphasis"/>
        </w:rPr>
        <w:t>extreme poverty</w:t>
      </w:r>
      <w:r w:rsidRPr="005E15BC">
        <w:rPr>
          <w:sz w:val="16"/>
        </w:rPr>
        <w:t xml:space="preserve">. </w:t>
      </w:r>
      <w:r w:rsidRPr="005E15BC">
        <w:rPr>
          <w:rStyle w:val="Emphasis"/>
          <w:highlight w:val="green"/>
        </w:rPr>
        <w:t>By 2019</w:t>
      </w:r>
      <w:r w:rsidRPr="005E15BC">
        <w:rPr>
          <w:sz w:val="16"/>
        </w:rPr>
        <w:t xml:space="preserve">, </w:t>
      </w:r>
      <w:r w:rsidRPr="005E15BC">
        <w:rPr>
          <w:highlight w:val="green"/>
          <w:u w:val="single"/>
        </w:rPr>
        <w:t>this</w:t>
      </w:r>
      <w:r w:rsidRPr="00741F77">
        <w:rPr>
          <w:u w:val="single"/>
        </w:rPr>
        <w:t xml:space="preserve"> </w:t>
      </w:r>
      <w:proofErr w:type="gramStart"/>
      <w:r w:rsidRPr="00741F77">
        <w:rPr>
          <w:u w:val="single"/>
        </w:rPr>
        <w:t>num-</w:t>
      </w:r>
      <w:proofErr w:type="spellStart"/>
      <w:r w:rsidRPr="00741F77">
        <w:rPr>
          <w:u w:val="single"/>
        </w:rPr>
        <w:t>ber</w:t>
      </w:r>
      <w:proofErr w:type="spellEnd"/>
      <w:proofErr w:type="gramEnd"/>
      <w:r w:rsidRPr="00741F77">
        <w:rPr>
          <w:u w:val="single"/>
        </w:rPr>
        <w:t xml:space="preserve"> had </w:t>
      </w:r>
      <w:r w:rsidRPr="005E15BC">
        <w:rPr>
          <w:highlight w:val="green"/>
          <w:u w:val="single"/>
        </w:rPr>
        <w:t>dropped to</w:t>
      </w:r>
      <w:r w:rsidRPr="00741F77">
        <w:rPr>
          <w:u w:val="single"/>
        </w:rPr>
        <w:t xml:space="preserve"> approximately 650 million</w:t>
      </w:r>
      <w:r w:rsidRPr="005E15BC">
        <w:rPr>
          <w:sz w:val="16"/>
        </w:rPr>
        <w:t xml:space="preserve">, or </w:t>
      </w:r>
      <w:r w:rsidRPr="00741F77">
        <w:rPr>
          <w:u w:val="single"/>
        </w:rPr>
        <w:t xml:space="preserve">about </w:t>
      </w:r>
      <w:r w:rsidRPr="005E15BC">
        <w:rPr>
          <w:rStyle w:val="Emphasis"/>
          <w:highlight w:val="green"/>
        </w:rPr>
        <w:t>8.4%</w:t>
      </w:r>
      <w:r w:rsidRPr="00074649">
        <w:rPr>
          <w:rStyle w:val="Emphasis"/>
        </w:rPr>
        <w:t xml:space="preserve"> of the world</w:t>
      </w:r>
      <w:r w:rsidRPr="00741F77">
        <w:rPr>
          <w:u w:val="single"/>
        </w:rPr>
        <w:t>’s population</w:t>
      </w:r>
      <w:r w:rsidRPr="005E15BC">
        <w:rPr>
          <w:sz w:val="16"/>
        </w:rPr>
        <w:t xml:space="preserve"> (The World Bank, 2022). The World Bank has defined poverty in different ways. These include the poverty gap at $3.00 a day, poverty gap at $4.20 a day, poverty gap at $8.30 a day, poverty headcount ratio at $3.00 a day, Poverty headcount ratio at $4.20 a day, poverty headcount ratio at $8.30 a day, poverty headcount ratio at societal poverty line (% of population). </w:t>
      </w:r>
      <w:r w:rsidRPr="00E813C9">
        <w:rPr>
          <w:u w:val="single"/>
        </w:rPr>
        <w:t xml:space="preserve">Regardless of which indicator is used, </w:t>
      </w:r>
      <w:proofErr w:type="gramStart"/>
      <w:r w:rsidRPr="00E813C9">
        <w:rPr>
          <w:u w:val="single"/>
        </w:rPr>
        <w:t>the</w:t>
      </w:r>
      <w:r w:rsidRPr="005E15BC">
        <w:rPr>
          <w:sz w:val="16"/>
        </w:rPr>
        <w:t xml:space="preserve"> overwhelming </w:t>
      </w:r>
      <w:r w:rsidRPr="00E813C9">
        <w:rPr>
          <w:u w:val="single"/>
        </w:rPr>
        <w:t>majority of</w:t>
      </w:r>
      <w:proofErr w:type="gramEnd"/>
      <w:r w:rsidRPr="00E813C9">
        <w:rPr>
          <w:u w:val="single"/>
        </w:rPr>
        <w:t xml:space="preserve"> evidence shows that poverty has decreased significantly since 1980</w:t>
      </w:r>
      <w:r w:rsidRPr="005E15BC">
        <w:rPr>
          <w:sz w:val="16"/>
        </w:rPr>
        <w:t>.2</w:t>
      </w:r>
    </w:p>
    <w:p w14:paraId="4F039571" w14:textId="77777777" w:rsidR="006335CC" w:rsidRPr="005E15BC" w:rsidRDefault="006335CC" w:rsidP="006335CC">
      <w:pPr>
        <w:rPr>
          <w:b/>
          <w:bCs/>
          <w:sz w:val="16"/>
        </w:rPr>
      </w:pPr>
      <w:r w:rsidRPr="005E15BC">
        <w:rPr>
          <w:sz w:val="16"/>
        </w:rPr>
        <w:t xml:space="preserve">When viewed from a long-term perspective using cost of basic needs (CBN), the situation becomes clearer. According to data, </w:t>
      </w:r>
      <w:r w:rsidRPr="005E15BC">
        <w:rPr>
          <w:highlight w:val="green"/>
          <w:u w:val="single"/>
        </w:rPr>
        <w:t>the poverty gap</w:t>
      </w:r>
      <w:r w:rsidRPr="005E15BC">
        <w:rPr>
          <w:sz w:val="16"/>
        </w:rPr>
        <w:t xml:space="preserve"> at CBN per day </w:t>
      </w:r>
      <w:r w:rsidRPr="005E15BC">
        <w:rPr>
          <w:highlight w:val="green"/>
          <w:u w:val="single"/>
        </w:rPr>
        <w:t>has rapidly decreased</w:t>
      </w:r>
      <w:r w:rsidRPr="00E813C9">
        <w:rPr>
          <w:u w:val="single"/>
        </w:rPr>
        <w:t xml:space="preserve"> from 75% to below 10% since 1820 </w:t>
      </w:r>
      <w:r w:rsidRPr="005E15BC">
        <w:rPr>
          <w:b/>
          <w:bCs/>
          <w:sz w:val="16"/>
        </w:rPr>
        <w:t>&lt;&lt;figure removed&gt;&gt;</w:t>
      </w:r>
    </w:p>
    <w:p w14:paraId="57890277" w14:textId="77777777" w:rsidR="006335CC" w:rsidRPr="005E15BC" w:rsidRDefault="006335CC" w:rsidP="006335CC">
      <w:pPr>
        <w:rPr>
          <w:sz w:val="16"/>
        </w:rPr>
      </w:pPr>
      <w:r w:rsidRPr="00E813C9">
        <w:rPr>
          <w:u w:val="single"/>
        </w:rPr>
        <w:t xml:space="preserve">This reduction </w:t>
      </w:r>
      <w:r w:rsidRPr="00074649">
        <w:rPr>
          <w:rStyle w:val="Emphasis"/>
        </w:rPr>
        <w:t>has</w:t>
      </w:r>
      <w:r w:rsidRPr="00E813C9">
        <w:rPr>
          <w:u w:val="single"/>
        </w:rPr>
        <w:t xml:space="preserve"> </w:t>
      </w:r>
      <w:r w:rsidRPr="005E15BC">
        <w:rPr>
          <w:rStyle w:val="Emphasis"/>
        </w:rPr>
        <w:t>lifted over a billion</w:t>
      </w:r>
      <w:r w:rsidRPr="00E813C9">
        <w:rPr>
          <w:u w:val="single"/>
        </w:rPr>
        <w:t xml:space="preserve"> people </w:t>
      </w:r>
      <w:r w:rsidRPr="00074649">
        <w:rPr>
          <w:rStyle w:val="Emphasis"/>
        </w:rPr>
        <w:t>out of</w:t>
      </w:r>
      <w:r w:rsidRPr="00E813C9">
        <w:rPr>
          <w:u w:val="single"/>
        </w:rPr>
        <w:t xml:space="preserve"> </w:t>
      </w:r>
      <w:r w:rsidRPr="00074649">
        <w:rPr>
          <w:rStyle w:val="Emphasis"/>
        </w:rPr>
        <w:t>extreme</w:t>
      </w:r>
      <w:r w:rsidRPr="00E813C9">
        <w:rPr>
          <w:u w:val="single"/>
        </w:rPr>
        <w:t xml:space="preserve"> </w:t>
      </w:r>
      <w:r w:rsidRPr="00074649">
        <w:rPr>
          <w:rStyle w:val="Emphasis"/>
        </w:rPr>
        <w:t>poverty</w:t>
      </w:r>
      <w:r w:rsidRPr="00E813C9">
        <w:rPr>
          <w:u w:val="single"/>
        </w:rPr>
        <w:t xml:space="preserve"> and is</w:t>
      </w:r>
      <w:r w:rsidRPr="005E15BC">
        <w:rPr>
          <w:sz w:val="16"/>
        </w:rPr>
        <w:t xml:space="preserve"> an </w:t>
      </w:r>
      <w:r w:rsidRPr="00E813C9">
        <w:rPr>
          <w:u w:val="single"/>
        </w:rPr>
        <w:t>unprecedented</w:t>
      </w:r>
      <w:r w:rsidRPr="005E15BC">
        <w:rPr>
          <w:sz w:val="16"/>
        </w:rPr>
        <w:t xml:space="preserve"> event in history. </w:t>
      </w:r>
      <w:r w:rsidRPr="00E813C9">
        <w:rPr>
          <w:u w:val="single"/>
        </w:rPr>
        <w:t>This reduction coincides directly with</w:t>
      </w:r>
      <w:r w:rsidRPr="005E15BC">
        <w:rPr>
          <w:sz w:val="16"/>
        </w:rPr>
        <w:t xml:space="preserve"> the period of </w:t>
      </w:r>
      <w:r w:rsidRPr="00E813C9">
        <w:rPr>
          <w:u w:val="single"/>
        </w:rPr>
        <w:t>accelerated globalization</w:t>
      </w:r>
      <w:r w:rsidRPr="005E15BC">
        <w:rPr>
          <w:sz w:val="16"/>
        </w:rPr>
        <w:t xml:space="preserve">. </w:t>
      </w:r>
      <w:r w:rsidRPr="00E813C9">
        <w:rPr>
          <w:u w:val="single"/>
        </w:rPr>
        <w:t xml:space="preserve">The results </w:t>
      </w:r>
      <w:r w:rsidRPr="005E15BC">
        <w:rPr>
          <w:rStyle w:val="Emphasis"/>
          <w:highlight w:val="green"/>
        </w:rPr>
        <w:t>prove</w:t>
      </w:r>
      <w:r w:rsidRPr="005E15BC">
        <w:rPr>
          <w:sz w:val="16"/>
          <w:highlight w:val="green"/>
        </w:rPr>
        <w:t xml:space="preserve"> </w:t>
      </w:r>
      <w:r w:rsidRPr="005E15BC">
        <w:rPr>
          <w:highlight w:val="green"/>
          <w:u w:val="single"/>
        </w:rPr>
        <w:t>that</w:t>
      </w:r>
      <w:r w:rsidRPr="00E813C9">
        <w:rPr>
          <w:u w:val="single"/>
        </w:rPr>
        <w:t xml:space="preserve"> </w:t>
      </w:r>
      <w:r w:rsidRPr="005E15BC">
        <w:rPr>
          <w:rStyle w:val="Emphasis"/>
          <w:highlight w:val="green"/>
        </w:rPr>
        <w:t>capitalism</w:t>
      </w:r>
      <w:r w:rsidRPr="00E813C9">
        <w:rPr>
          <w:u w:val="single"/>
        </w:rPr>
        <w:t xml:space="preserve"> </w:t>
      </w:r>
      <w:r w:rsidRPr="005E15BC">
        <w:rPr>
          <w:u w:val="single"/>
        </w:rPr>
        <w:t>and</w:t>
      </w:r>
      <w:r w:rsidRPr="00E813C9">
        <w:rPr>
          <w:u w:val="single"/>
        </w:rPr>
        <w:t xml:space="preserve"> the </w:t>
      </w:r>
      <w:r w:rsidRPr="005E15BC">
        <w:rPr>
          <w:rStyle w:val="Emphasis"/>
          <w:highlight w:val="green"/>
        </w:rPr>
        <w:t>econ</w:t>
      </w:r>
      <w:r w:rsidRPr="005E15BC">
        <w:rPr>
          <w:rStyle w:val="Emphasis"/>
        </w:rPr>
        <w:t>omic</w:t>
      </w:r>
      <w:r w:rsidRPr="00074649">
        <w:rPr>
          <w:rStyle w:val="Emphasis"/>
        </w:rPr>
        <w:t xml:space="preserve"> </w:t>
      </w:r>
      <w:r w:rsidRPr="005E15BC">
        <w:rPr>
          <w:rStyle w:val="Emphasis"/>
          <w:highlight w:val="green"/>
        </w:rPr>
        <w:t>growth</w:t>
      </w:r>
      <w:r w:rsidRPr="00E813C9">
        <w:rPr>
          <w:u w:val="single"/>
        </w:rPr>
        <w:t xml:space="preserve"> it </w:t>
      </w:r>
      <w:r w:rsidRPr="005E15BC">
        <w:rPr>
          <w:rStyle w:val="Emphasis"/>
          <w:highlight w:val="green"/>
        </w:rPr>
        <w:t>has</w:t>
      </w:r>
      <w:r w:rsidRPr="00E813C9">
        <w:rPr>
          <w:u w:val="single"/>
        </w:rPr>
        <w:t xml:space="preserve"> created</w:t>
      </w:r>
      <w:r w:rsidRPr="005E15BC">
        <w:rPr>
          <w:sz w:val="16"/>
        </w:rPr>
        <w:t xml:space="preserve"> </w:t>
      </w:r>
      <w:r w:rsidRPr="005E15BC">
        <w:rPr>
          <w:u w:val="single"/>
        </w:rPr>
        <w:t>have</w:t>
      </w:r>
      <w:r w:rsidRPr="00E813C9">
        <w:rPr>
          <w:u w:val="single"/>
        </w:rPr>
        <w:t xml:space="preserve"> </w:t>
      </w:r>
      <w:r w:rsidRPr="005E15BC">
        <w:rPr>
          <w:rStyle w:val="Emphasis"/>
          <w:highlight w:val="green"/>
        </w:rPr>
        <w:t>definitively</w:t>
      </w:r>
      <w:r w:rsidRPr="005E15BC">
        <w:rPr>
          <w:rStyle w:val="Emphasis"/>
        </w:rPr>
        <w:t xml:space="preserve"> </w:t>
      </w:r>
      <w:r w:rsidRPr="005E15BC">
        <w:rPr>
          <w:rStyle w:val="Emphasis"/>
          <w:highlight w:val="green"/>
        </w:rPr>
        <w:t>reduced</w:t>
      </w:r>
      <w:r w:rsidRPr="005E15BC">
        <w:rPr>
          <w:u w:val="single"/>
        </w:rPr>
        <w:t xml:space="preserve"> poverty</w:t>
      </w:r>
      <w:r w:rsidRPr="00E813C9">
        <w:rPr>
          <w:u w:val="single"/>
        </w:rPr>
        <w:t xml:space="preserve"> </w:t>
      </w:r>
      <w:r w:rsidRPr="005E15BC">
        <w:rPr>
          <w:sz w:val="16"/>
        </w:rPr>
        <w:t>since the beginning of industrialization.</w:t>
      </w:r>
    </w:p>
    <w:p w14:paraId="3E307715" w14:textId="77777777" w:rsidR="006335CC" w:rsidRPr="005E15BC" w:rsidRDefault="006335CC" w:rsidP="006335CC">
      <w:pPr>
        <w:rPr>
          <w:sz w:val="16"/>
        </w:rPr>
      </w:pPr>
      <w:r w:rsidRPr="005E15BC">
        <w:rPr>
          <w:sz w:val="16"/>
        </w:rPr>
        <w:t>There Are Changing Patterns of Inequality</w:t>
      </w:r>
    </w:p>
    <w:p w14:paraId="64553106" w14:textId="77777777" w:rsidR="006335CC" w:rsidRPr="005E15BC" w:rsidRDefault="006335CC" w:rsidP="006335CC">
      <w:pPr>
        <w:rPr>
          <w:sz w:val="16"/>
        </w:rPr>
      </w:pPr>
      <w:r w:rsidRPr="005E15BC">
        <w:rPr>
          <w:sz w:val="16"/>
        </w:rPr>
        <w:t xml:space="preserve">The narrative surrounding inequality is considerably more complex. When discussing inequality, it is very important to specify what type of inequality we are talking about. </w:t>
      </w:r>
      <w:r w:rsidRPr="00FA6779">
        <w:rPr>
          <w:u w:val="single"/>
        </w:rPr>
        <w:t>If</w:t>
      </w:r>
      <w:r w:rsidRPr="005E15BC">
        <w:rPr>
          <w:sz w:val="16"/>
        </w:rPr>
        <w:t xml:space="preserve"> we consider </w:t>
      </w:r>
      <w:r w:rsidRPr="00FA6779">
        <w:rPr>
          <w:u w:val="single"/>
        </w:rPr>
        <w:t>all of humanity</w:t>
      </w:r>
      <w:r w:rsidRPr="005E15BC">
        <w:rPr>
          <w:sz w:val="16"/>
        </w:rPr>
        <w:t xml:space="preserve"> as </w:t>
      </w:r>
      <w:r w:rsidRPr="00FA6779">
        <w:rPr>
          <w:u w:val="single"/>
        </w:rPr>
        <w:t>a single group,</w:t>
      </w:r>
      <w:r w:rsidRPr="005E15BC">
        <w:rPr>
          <w:sz w:val="16"/>
        </w:rPr>
        <w:t xml:space="preserve"> </w:t>
      </w:r>
      <w:r w:rsidRPr="005E15BC">
        <w:rPr>
          <w:rStyle w:val="Emphasis"/>
          <w:highlight w:val="green"/>
        </w:rPr>
        <w:t>global income inequality</w:t>
      </w:r>
      <w:r w:rsidRPr="005E15BC">
        <w:rPr>
          <w:highlight w:val="green"/>
          <w:u w:val="single"/>
        </w:rPr>
        <w:t xml:space="preserve"> </w:t>
      </w:r>
      <w:r w:rsidRPr="005E15BC">
        <w:rPr>
          <w:rStyle w:val="Emphasis"/>
          <w:highlight w:val="green"/>
        </w:rPr>
        <w:t>has</w:t>
      </w:r>
      <w:r w:rsidRPr="005E15BC">
        <w:rPr>
          <w:highlight w:val="green"/>
          <w:u w:val="single"/>
        </w:rPr>
        <w:t xml:space="preserve"> </w:t>
      </w:r>
      <w:r w:rsidRPr="005E15BC">
        <w:rPr>
          <w:rStyle w:val="Emphasis"/>
          <w:highlight w:val="green"/>
        </w:rPr>
        <w:t>decreased</w:t>
      </w:r>
      <w:r w:rsidRPr="00FA6779">
        <w:rPr>
          <w:u w:val="single"/>
        </w:rPr>
        <w:t xml:space="preserve"> slightly in recent years</w:t>
      </w:r>
      <w:r w:rsidRPr="005E15BC">
        <w:rPr>
          <w:sz w:val="16"/>
        </w:rPr>
        <w:t xml:space="preserve">. The Gini coefficient calculated for the world was around 0.70 in 2006 and had decreased to around 0.66 by 2023 (WID, 2025). </w:t>
      </w:r>
      <w:r w:rsidRPr="00F01475">
        <w:rPr>
          <w:u w:val="single"/>
        </w:rPr>
        <w:t>The most significant reason</w:t>
      </w:r>
      <w:r w:rsidRPr="005E15BC">
        <w:rPr>
          <w:sz w:val="16"/>
        </w:rPr>
        <w:t xml:space="preserve"> for this </w:t>
      </w:r>
      <w:r w:rsidRPr="00F01475">
        <w:rPr>
          <w:u w:val="single"/>
        </w:rPr>
        <w:t>is the rapid economic growth</w:t>
      </w:r>
      <w:r w:rsidRPr="005E15BC">
        <w:rPr>
          <w:sz w:val="16"/>
        </w:rPr>
        <w:t xml:space="preserve"> experienced </w:t>
      </w:r>
      <w:r w:rsidRPr="005E15BC">
        <w:rPr>
          <w:highlight w:val="green"/>
          <w:u w:val="single"/>
        </w:rPr>
        <w:t>by</w:t>
      </w:r>
      <w:r w:rsidRPr="00F01475">
        <w:rPr>
          <w:u w:val="single"/>
        </w:rPr>
        <w:t xml:space="preserve"> formerly poor and populous countries such as China and India</w:t>
      </w:r>
      <w:r w:rsidRPr="005E15BC">
        <w:rPr>
          <w:sz w:val="16"/>
        </w:rPr>
        <w:t>, which has narrowed the gap with wealthier nations (Mi-</w:t>
      </w:r>
      <w:proofErr w:type="spellStart"/>
      <w:r w:rsidRPr="005E15BC">
        <w:rPr>
          <w:sz w:val="16"/>
        </w:rPr>
        <w:t>lanović</w:t>
      </w:r>
      <w:proofErr w:type="spellEnd"/>
      <w:r w:rsidRPr="005E15BC">
        <w:rPr>
          <w:sz w:val="16"/>
        </w:rPr>
        <w:t>, 2016: 2).</w:t>
      </w:r>
    </w:p>
    <w:p w14:paraId="3346AF90" w14:textId="77777777" w:rsidR="006335CC" w:rsidRPr="00D42688" w:rsidRDefault="006335CC" w:rsidP="006335CC">
      <w:pPr>
        <w:rPr>
          <w:u w:val="single"/>
        </w:rPr>
      </w:pPr>
      <w:r w:rsidRPr="00F01475">
        <w:rPr>
          <w:u w:val="single"/>
        </w:rPr>
        <w:t>At the very beginning of the Industrial Revolution</w:t>
      </w:r>
      <w:r w:rsidRPr="005E15BC">
        <w:rPr>
          <w:sz w:val="16"/>
        </w:rPr>
        <w:t xml:space="preserve">, in 1800, </w:t>
      </w:r>
      <w:r w:rsidRPr="00F01475">
        <w:rPr>
          <w:u w:val="single"/>
        </w:rPr>
        <w:t xml:space="preserve">most of the world lived in conditions </w:t>
      </w:r>
      <w:proofErr w:type="gramStart"/>
      <w:r w:rsidRPr="00F01475">
        <w:rPr>
          <w:u w:val="single"/>
        </w:rPr>
        <w:t>similar to</w:t>
      </w:r>
      <w:proofErr w:type="gramEnd"/>
      <w:r w:rsidRPr="00F01475">
        <w:rPr>
          <w:u w:val="single"/>
        </w:rPr>
        <w:t xml:space="preserve"> those of today’s poorest countries, with</w:t>
      </w:r>
      <w:r w:rsidRPr="005E15BC">
        <w:rPr>
          <w:sz w:val="16"/>
        </w:rPr>
        <w:t xml:space="preserve"> low incomes and </w:t>
      </w:r>
      <w:r w:rsidRPr="00F01475">
        <w:rPr>
          <w:u w:val="single"/>
        </w:rPr>
        <w:t>widespread poverty</w:t>
      </w:r>
      <w:r w:rsidRPr="005E15BC">
        <w:rPr>
          <w:sz w:val="16"/>
        </w:rPr>
        <w:t xml:space="preserve">. </w:t>
      </w:r>
      <w:r w:rsidRPr="00F01475">
        <w:rPr>
          <w:u w:val="single"/>
        </w:rPr>
        <w:t xml:space="preserve">Over 80% </w:t>
      </w:r>
      <w:r w:rsidRPr="005E15BC">
        <w:rPr>
          <w:sz w:val="16"/>
        </w:rPr>
        <w:t xml:space="preserve">of the world’s population was </w:t>
      </w:r>
      <w:r w:rsidRPr="00F01475">
        <w:rPr>
          <w:u w:val="single"/>
        </w:rPr>
        <w:t>living in extreme poverty</w:t>
      </w:r>
      <w:r w:rsidRPr="005E15BC">
        <w:rPr>
          <w:sz w:val="16"/>
        </w:rPr>
        <w:t>. In less than two centuries</w:t>
      </w:r>
      <w:r w:rsidRPr="00F01475">
        <w:rPr>
          <w:u w:val="single"/>
        </w:rPr>
        <w:t xml:space="preserve">, </w:t>
      </w:r>
      <w:r w:rsidRPr="00074649">
        <w:rPr>
          <w:rStyle w:val="Emphasis"/>
        </w:rPr>
        <w:t>economic growth made it possible</w:t>
      </w:r>
      <w:r w:rsidRPr="00F01475">
        <w:rPr>
          <w:u w:val="single"/>
        </w:rPr>
        <w:t xml:space="preserve"> to leave this widespread poverty behind</w:t>
      </w:r>
      <w:r w:rsidRPr="005E15BC">
        <w:rPr>
          <w:sz w:val="16"/>
        </w:rPr>
        <w:t xml:space="preserve">. </w:t>
      </w:r>
      <w:r w:rsidRPr="00F01475">
        <w:rPr>
          <w:u w:val="single"/>
        </w:rPr>
        <w:t xml:space="preserve">Societies have </w:t>
      </w:r>
      <w:proofErr w:type="gramStart"/>
      <w:r w:rsidRPr="00F01475">
        <w:rPr>
          <w:u w:val="single"/>
        </w:rPr>
        <w:t>in- creased</w:t>
      </w:r>
      <w:proofErr w:type="gramEnd"/>
      <w:r w:rsidRPr="005E15BC">
        <w:rPr>
          <w:sz w:val="16"/>
        </w:rPr>
        <w:t xml:space="preserve"> their levels of </w:t>
      </w:r>
      <w:r w:rsidRPr="00074649">
        <w:rPr>
          <w:rStyle w:val="Emphasis"/>
        </w:rPr>
        <w:t>prosperity</w:t>
      </w:r>
      <w:r w:rsidRPr="00F01475">
        <w:rPr>
          <w:u w:val="single"/>
        </w:rPr>
        <w:t xml:space="preserve"> </w:t>
      </w:r>
      <w:r w:rsidRPr="00074649">
        <w:rPr>
          <w:rStyle w:val="Emphasis"/>
        </w:rPr>
        <w:t xml:space="preserve">by </w:t>
      </w:r>
      <w:r w:rsidRPr="005E15BC">
        <w:rPr>
          <w:rStyle w:val="Emphasis"/>
          <w:highlight w:val="green"/>
        </w:rPr>
        <w:t>producing</w:t>
      </w:r>
      <w:r w:rsidRPr="00F01475">
        <w:rPr>
          <w:u w:val="single"/>
        </w:rPr>
        <w:t xml:space="preserve"> </w:t>
      </w:r>
      <w:r w:rsidRPr="005E15BC">
        <w:rPr>
          <w:rStyle w:val="Emphasis"/>
          <w:highlight w:val="green"/>
        </w:rPr>
        <w:t>more</w:t>
      </w:r>
      <w:r w:rsidRPr="00F01475">
        <w:rPr>
          <w:u w:val="single"/>
        </w:rPr>
        <w:t xml:space="preserve"> </w:t>
      </w:r>
      <w:r w:rsidRPr="005E15BC">
        <w:rPr>
          <w:rStyle w:val="Emphasis"/>
          <w:highlight w:val="green"/>
        </w:rPr>
        <w:t>goods</w:t>
      </w:r>
      <w:r w:rsidRPr="00F01475">
        <w:rPr>
          <w:u w:val="single"/>
        </w:rPr>
        <w:t xml:space="preserve"> and services.</w:t>
      </w:r>
      <w:r w:rsidRPr="005E15BC">
        <w:rPr>
          <w:sz w:val="16"/>
        </w:rPr>
        <w:t xml:space="preserve"> One of the most concrete indicators of this is that </w:t>
      </w:r>
      <w:r w:rsidRPr="00F01475">
        <w:rPr>
          <w:u w:val="single"/>
        </w:rPr>
        <w:t>the global income distribution</w:t>
      </w:r>
      <w:r w:rsidRPr="005E15BC">
        <w:rPr>
          <w:sz w:val="16"/>
        </w:rPr>
        <w:t xml:space="preserve"> in 1975, i.e., the </w:t>
      </w:r>
      <w:r w:rsidRPr="00402680">
        <w:rPr>
          <w:rStyle w:val="StyleUnderline"/>
        </w:rPr>
        <w:t xml:space="preserve">sharp divide between rich and poor countries, </w:t>
      </w:r>
      <w:proofErr w:type="gramStart"/>
      <w:r w:rsidRPr="00402680">
        <w:rPr>
          <w:rStyle w:val="StyleUnderline"/>
        </w:rPr>
        <w:t>has begun</w:t>
      </w:r>
      <w:proofErr w:type="gramEnd"/>
      <w:r w:rsidRPr="00402680">
        <w:rPr>
          <w:rStyle w:val="StyleUnderline"/>
        </w:rPr>
        <w:t xml:space="preserve"> to disappear today. In 1975, the global income</w:t>
      </w:r>
      <w:r w:rsidRPr="00D42688">
        <w:rPr>
          <w:u w:val="single"/>
        </w:rPr>
        <w:t xml:space="preserve"> distribution</w:t>
      </w:r>
      <w:r w:rsidRPr="005E15BC">
        <w:rPr>
          <w:sz w:val="16"/>
        </w:rPr>
        <w:t xml:space="preserve"> </w:t>
      </w:r>
      <w:r w:rsidRPr="00D42688">
        <w:rPr>
          <w:u w:val="single"/>
        </w:rPr>
        <w:t>was characterized by a bimodal structure</w:t>
      </w:r>
      <w:r w:rsidRPr="005E15BC">
        <w:rPr>
          <w:sz w:val="16"/>
        </w:rPr>
        <w:t xml:space="preserve">: a cluster of </w:t>
      </w:r>
      <w:proofErr w:type="gramStart"/>
      <w:r w:rsidRPr="005E15BC">
        <w:rPr>
          <w:sz w:val="16"/>
        </w:rPr>
        <w:t>low-income developing</w:t>
      </w:r>
      <w:proofErr w:type="gramEnd"/>
      <w:r w:rsidRPr="005E15BC">
        <w:rPr>
          <w:sz w:val="16"/>
        </w:rPr>
        <w:t xml:space="preserve"> nations on the one hand, and a group of </w:t>
      </w:r>
      <w:r w:rsidRPr="00402680">
        <w:rPr>
          <w:rStyle w:val="StyleUnderline"/>
        </w:rPr>
        <w:t>high-income nations</w:t>
      </w:r>
      <w:r w:rsidRPr="005E15BC">
        <w:rPr>
          <w:sz w:val="16"/>
        </w:rPr>
        <w:t xml:space="preserve"> approximately </w:t>
      </w:r>
      <w:r w:rsidRPr="00402680">
        <w:rPr>
          <w:rStyle w:val="StyleUnderline"/>
        </w:rPr>
        <w:t>ten times wealthier</w:t>
      </w:r>
      <w:r w:rsidRPr="005E15BC">
        <w:rPr>
          <w:sz w:val="16"/>
        </w:rPr>
        <w:t xml:space="preserve"> </w:t>
      </w:r>
      <w:proofErr w:type="gramStart"/>
      <w:r w:rsidRPr="005E15BC">
        <w:rPr>
          <w:sz w:val="16"/>
        </w:rPr>
        <w:t>on</w:t>
      </w:r>
      <w:proofErr w:type="gramEnd"/>
      <w:r w:rsidRPr="005E15BC">
        <w:rPr>
          <w:sz w:val="16"/>
        </w:rPr>
        <w:t xml:space="preserve"> the other. However, </w:t>
      </w:r>
      <w:r w:rsidRPr="00D42688">
        <w:rPr>
          <w:u w:val="single"/>
        </w:rPr>
        <w:t>over the past forty years,</w:t>
      </w:r>
      <w:r w:rsidRPr="005E15BC">
        <w:rPr>
          <w:sz w:val="16"/>
        </w:rPr>
        <w:t xml:space="preserve"> </w:t>
      </w:r>
      <w:r w:rsidRPr="00D42688">
        <w:rPr>
          <w:u w:val="single"/>
        </w:rPr>
        <w:t>there has been a convergence in global income distribution</w:t>
      </w:r>
      <w:r w:rsidRPr="005E15BC">
        <w:rPr>
          <w:sz w:val="16"/>
        </w:rPr>
        <w:t xml:space="preserve">. In many countries, </w:t>
      </w:r>
      <w:r w:rsidRPr="00074649">
        <w:rPr>
          <w:rStyle w:val="StyleUnderline"/>
        </w:rPr>
        <w:t>particularly in Southeast Asia,</w:t>
      </w:r>
      <w:r w:rsidRPr="005E15BC">
        <w:rPr>
          <w:sz w:val="16"/>
        </w:rPr>
        <w:t xml:space="preserve"> </w:t>
      </w:r>
      <w:r w:rsidRPr="005E15BC">
        <w:rPr>
          <w:highlight w:val="green"/>
          <w:u w:val="single"/>
        </w:rPr>
        <w:t>incomes</w:t>
      </w:r>
      <w:r w:rsidRPr="00D42688">
        <w:rPr>
          <w:u w:val="single"/>
        </w:rPr>
        <w:t xml:space="preserve"> began to </w:t>
      </w:r>
      <w:r w:rsidRPr="005E15BC">
        <w:rPr>
          <w:highlight w:val="green"/>
          <w:u w:val="single"/>
        </w:rPr>
        <w:t>rise</w:t>
      </w:r>
      <w:r w:rsidRPr="00D42688">
        <w:rPr>
          <w:u w:val="single"/>
        </w:rPr>
        <w:t xml:space="preserve"> rapidly, </w:t>
      </w:r>
      <w:r w:rsidRPr="005E15BC">
        <w:rPr>
          <w:highlight w:val="green"/>
          <w:u w:val="single"/>
        </w:rPr>
        <w:t>and</w:t>
      </w:r>
      <w:r w:rsidRPr="00D42688">
        <w:rPr>
          <w:u w:val="single"/>
        </w:rPr>
        <w:t xml:space="preserve"> the dual structure began to shift </w:t>
      </w:r>
      <w:proofErr w:type="gramStart"/>
      <w:r w:rsidRPr="00D42688">
        <w:rPr>
          <w:u w:val="single"/>
        </w:rPr>
        <w:t>to- ward</w:t>
      </w:r>
      <w:proofErr w:type="gramEnd"/>
      <w:r w:rsidRPr="00D42688">
        <w:rPr>
          <w:u w:val="single"/>
        </w:rPr>
        <w:t xml:space="preserve"> a normal distribution curve</w:t>
      </w:r>
      <w:r w:rsidRPr="005E15BC">
        <w:rPr>
          <w:sz w:val="16"/>
        </w:rPr>
        <w:t xml:space="preserve">. </w:t>
      </w:r>
      <w:proofErr w:type="gramStart"/>
      <w:r w:rsidRPr="005E15BC">
        <w:rPr>
          <w:sz w:val="16"/>
        </w:rPr>
        <w:t>In particular, incomes</w:t>
      </w:r>
      <w:proofErr w:type="gramEnd"/>
      <w:r w:rsidRPr="005E15BC">
        <w:rPr>
          <w:sz w:val="16"/>
        </w:rPr>
        <w:t xml:space="preserve"> in Southeast Asian countries grew faster than in wealthy countries, </w:t>
      </w:r>
      <w:r w:rsidRPr="00D42688">
        <w:rPr>
          <w:u w:val="single"/>
        </w:rPr>
        <w:t xml:space="preserve">contributing to </w:t>
      </w:r>
      <w:r w:rsidRPr="005E15BC">
        <w:rPr>
          <w:rStyle w:val="Emphasis"/>
          <w:highlight w:val="green"/>
        </w:rPr>
        <w:t>a reduction in inequality</w:t>
      </w:r>
      <w:r w:rsidRPr="00402680">
        <w:rPr>
          <w:rStyle w:val="Emphasis"/>
        </w:rPr>
        <w:t xml:space="preserve"> </w:t>
      </w:r>
      <w:r w:rsidRPr="005E15BC">
        <w:rPr>
          <w:rStyle w:val="Emphasis"/>
          <w:highlight w:val="green"/>
        </w:rPr>
        <w:t>between</w:t>
      </w:r>
      <w:r w:rsidRPr="00402680">
        <w:rPr>
          <w:rStyle w:val="Emphasis"/>
        </w:rPr>
        <w:t xml:space="preserve"> </w:t>
      </w:r>
      <w:r w:rsidRPr="005E15BC">
        <w:rPr>
          <w:rStyle w:val="Emphasis"/>
          <w:highlight w:val="green"/>
        </w:rPr>
        <w:t>countries</w:t>
      </w:r>
      <w:r w:rsidRPr="005E15BC">
        <w:rPr>
          <w:sz w:val="16"/>
        </w:rPr>
        <w:t xml:space="preserve"> (Roser, 2017). In particular, </w:t>
      </w:r>
      <w:r w:rsidRPr="00D42688">
        <w:rPr>
          <w:u w:val="single"/>
        </w:rPr>
        <w:t>the proportion of the population living in absolute poverty, defined as less than $3 per day, began to decline rapidly worldwide after 1980.</w:t>
      </w:r>
    </w:p>
    <w:p w14:paraId="39C9EEDF" w14:textId="77777777" w:rsidR="006335CC" w:rsidRPr="00750788" w:rsidRDefault="006335CC" w:rsidP="006335CC">
      <w:pPr>
        <w:pStyle w:val="Heading4"/>
      </w:pPr>
      <w:r>
        <w:t xml:space="preserve">Capitalism has </w:t>
      </w:r>
      <w:r w:rsidRPr="00055318">
        <w:rPr>
          <w:u w:val="single"/>
        </w:rPr>
        <w:t>lifted billions</w:t>
      </w:r>
      <w:r>
        <w:t xml:space="preserve"> out of poverty --- ignore </w:t>
      </w:r>
      <w:r w:rsidRPr="00055318">
        <w:rPr>
          <w:u w:val="single"/>
        </w:rPr>
        <w:t>confirmation bias</w:t>
      </w:r>
      <w:r>
        <w:t xml:space="preserve"> </w:t>
      </w:r>
    </w:p>
    <w:p w14:paraId="12DDA666" w14:textId="77777777" w:rsidR="006335CC" w:rsidRPr="008A4873" w:rsidRDefault="006335CC" w:rsidP="006335CC">
      <w:proofErr w:type="spellStart"/>
      <w:r w:rsidRPr="006911C8">
        <w:rPr>
          <w:rFonts w:eastAsiaTheme="majorEastAsia" w:cstheme="majorBidi"/>
          <w:b/>
          <w:iCs/>
          <w:sz w:val="26"/>
        </w:rPr>
        <w:t>Kanbir</w:t>
      </w:r>
      <w:proofErr w:type="spellEnd"/>
      <w:r w:rsidRPr="006911C8">
        <w:rPr>
          <w:rFonts w:eastAsiaTheme="majorEastAsia" w:cstheme="majorBidi"/>
          <w:b/>
          <w:iCs/>
          <w:sz w:val="26"/>
        </w:rPr>
        <w:t xml:space="preserve"> ’26</w:t>
      </w:r>
      <w:r>
        <w:t xml:space="preserve"> {</w:t>
      </w:r>
      <w:r w:rsidRPr="00071A47">
        <w:t xml:space="preserve">Özgür </w:t>
      </w:r>
      <w:proofErr w:type="spellStart"/>
      <w:r w:rsidRPr="00071A47">
        <w:t>Kanbir</w:t>
      </w:r>
      <w:proofErr w:type="spellEnd"/>
      <w:r>
        <w:t xml:space="preserve"> has a doctorate from </w:t>
      </w:r>
      <w:proofErr w:type="spellStart"/>
      <w:r w:rsidRPr="00F23F7B">
        <w:t>Kırıkkale</w:t>
      </w:r>
      <w:proofErr w:type="spellEnd"/>
      <w:r w:rsidRPr="00F23F7B">
        <w:t xml:space="preserve"> University</w:t>
      </w:r>
      <w:r>
        <w:t xml:space="preserve">, a master’s in Economic Theory from Marmara University, a bachelors in Sociology from Anadolu University, and is a lecturer at Giresun University}, 3-3-26, “Anti-Capitalist Mentality and Confirmation Bias,” </w:t>
      </w:r>
      <w:proofErr w:type="spellStart"/>
      <w:r>
        <w:t>Dergi</w:t>
      </w:r>
      <w:proofErr w:type="spellEnd"/>
      <w:r>
        <w:t xml:space="preserve"> Park, </w:t>
      </w:r>
      <w:r w:rsidRPr="004B0B76">
        <w:t xml:space="preserve">Liberal </w:t>
      </w:r>
      <w:proofErr w:type="spellStart"/>
      <w:r w:rsidRPr="004B0B76">
        <w:t>Düşünce</w:t>
      </w:r>
      <w:proofErr w:type="spellEnd"/>
      <w:r w:rsidRPr="004B0B76">
        <w:t xml:space="preserve">, </w:t>
      </w:r>
      <w:r>
        <w:t xml:space="preserve">Vol </w:t>
      </w:r>
      <w:r w:rsidRPr="004B0B76">
        <w:t>31, Issue 121, 2026, pp.191-216.</w:t>
      </w:r>
      <w:r>
        <w:t xml:space="preserve"> //</w:t>
      </w:r>
      <w:proofErr w:type="spellStart"/>
      <w:r>
        <w:t>gia</w:t>
      </w:r>
      <w:proofErr w:type="spellEnd"/>
    </w:p>
    <w:p w14:paraId="5C45522C" w14:textId="77777777" w:rsidR="006335CC" w:rsidRPr="00BB08AC" w:rsidRDefault="006335CC" w:rsidP="006335CC">
      <w:pPr>
        <w:rPr>
          <w:sz w:val="16"/>
        </w:rPr>
      </w:pPr>
      <w:r w:rsidRPr="005E15BC">
        <w:rPr>
          <w:u w:val="single"/>
        </w:rPr>
        <w:t>For</w:t>
      </w:r>
      <w:r w:rsidRPr="00BB08AC">
        <w:rPr>
          <w:sz w:val="16"/>
        </w:rPr>
        <w:t xml:space="preserve"> individuals with an </w:t>
      </w:r>
      <w:r w:rsidRPr="00BB08AC">
        <w:rPr>
          <w:rStyle w:val="Emphasis"/>
          <w:highlight w:val="green"/>
        </w:rPr>
        <w:t>Anti-Capitalist Mentality</w:t>
      </w:r>
      <w:r w:rsidRPr="00BB08AC">
        <w:rPr>
          <w:sz w:val="16"/>
        </w:rPr>
        <w:t xml:space="preserve">, the disappointments and economic inequalities they experience create </w:t>
      </w:r>
      <w:r w:rsidRPr="005E15BC">
        <w:rPr>
          <w:u w:val="single"/>
        </w:rPr>
        <w:t>a sense of injustice</w:t>
      </w:r>
      <w:r w:rsidRPr="00BB08AC">
        <w:rPr>
          <w:sz w:val="16"/>
        </w:rPr>
        <w:t>. From this perspective, the “base social order” we have does not reward the most talent-ed individuals but instead rewards dishonest, ruthless, deceitful, exploitative, and selfish individuals. Honest people who have been disappointed are faced with inequality and poverty in this system (Mises, 2018: 24). For this reason, anti-capitalism has become a quest for justice and an intellectual pursuit.</w:t>
      </w:r>
    </w:p>
    <w:p w14:paraId="6A6E47E2" w14:textId="77777777" w:rsidR="006335CC" w:rsidRPr="00BB08AC" w:rsidRDefault="006335CC" w:rsidP="006335CC">
      <w:pPr>
        <w:rPr>
          <w:rStyle w:val="Emphasis"/>
          <w:highlight w:val="green"/>
        </w:rPr>
      </w:pPr>
      <w:r w:rsidRPr="00BB08AC">
        <w:rPr>
          <w:sz w:val="16"/>
        </w:rPr>
        <w:t>At this juncture, it becomes evident that the popular Anti-Capitalist Men-</w:t>
      </w:r>
      <w:proofErr w:type="spellStart"/>
      <w:r w:rsidRPr="00BB08AC">
        <w:rPr>
          <w:sz w:val="16"/>
        </w:rPr>
        <w:t>tality</w:t>
      </w:r>
      <w:proofErr w:type="spellEnd"/>
      <w:r w:rsidRPr="00BB08AC">
        <w:rPr>
          <w:sz w:val="16"/>
        </w:rPr>
        <w:t xml:space="preserve"> perspective6 we mentioned earlier </w:t>
      </w:r>
      <w:r w:rsidRPr="00621BDD">
        <w:rPr>
          <w:rStyle w:val="StyleUnderline"/>
        </w:rPr>
        <w:t>ignores</w:t>
      </w:r>
      <w:r w:rsidRPr="005E15BC">
        <w:rPr>
          <w:u w:val="single"/>
        </w:rPr>
        <w:t xml:space="preserve"> the differences arising from production, saving, capital accumulation, and investment. </w:t>
      </w:r>
      <w:r w:rsidRPr="00BB08AC">
        <w:rPr>
          <w:sz w:val="16"/>
        </w:rPr>
        <w:t xml:space="preserve">The Anti-Capitalist Mentality </w:t>
      </w:r>
      <w:r w:rsidRPr="005E15BC">
        <w:rPr>
          <w:u w:val="single"/>
        </w:rPr>
        <w:t>focuses solely</w:t>
      </w:r>
      <w:r w:rsidRPr="00BB08AC">
        <w:rPr>
          <w:sz w:val="16"/>
        </w:rPr>
        <w:t xml:space="preserve"> </w:t>
      </w:r>
      <w:r w:rsidRPr="005E15BC">
        <w:rPr>
          <w:u w:val="single"/>
        </w:rPr>
        <w:t>on</w:t>
      </w:r>
      <w:r w:rsidRPr="00BB08AC">
        <w:rPr>
          <w:sz w:val="16"/>
        </w:rPr>
        <w:t xml:space="preserve"> the </w:t>
      </w:r>
      <w:r w:rsidRPr="005E15BC">
        <w:rPr>
          <w:u w:val="single"/>
        </w:rPr>
        <w:t>differences in outcomes</w:t>
      </w:r>
      <w:r w:rsidRPr="00BB08AC">
        <w:rPr>
          <w:sz w:val="16"/>
        </w:rPr>
        <w:t xml:space="preserve"> </w:t>
      </w:r>
      <w:r w:rsidRPr="005E15BC">
        <w:rPr>
          <w:u w:val="single"/>
        </w:rPr>
        <w:t>and</w:t>
      </w:r>
      <w:r w:rsidRPr="00BB08AC">
        <w:rPr>
          <w:sz w:val="16"/>
        </w:rPr>
        <w:t xml:space="preserve"> begins to </w:t>
      </w:r>
      <w:r w:rsidRPr="00BB08AC">
        <w:rPr>
          <w:rStyle w:val="Emphasis"/>
          <w:highlight w:val="green"/>
        </w:rPr>
        <w:t>judge</w:t>
      </w:r>
      <w:r w:rsidRPr="005E15BC">
        <w:rPr>
          <w:u w:val="single"/>
        </w:rPr>
        <w:t xml:space="preserve"> the </w:t>
      </w:r>
      <w:r w:rsidRPr="00BB08AC">
        <w:rPr>
          <w:highlight w:val="green"/>
          <w:u w:val="single"/>
        </w:rPr>
        <w:t>s</w:t>
      </w:r>
      <w:r w:rsidRPr="005E15BC">
        <w:rPr>
          <w:u w:val="single"/>
        </w:rPr>
        <w:t xml:space="preserve">ystem </w:t>
      </w:r>
      <w:r w:rsidRPr="00BB08AC">
        <w:rPr>
          <w:rStyle w:val="Emphasis"/>
          <w:highlight w:val="green"/>
        </w:rPr>
        <w:t>through</w:t>
      </w:r>
      <w:r w:rsidRPr="00BB08AC">
        <w:rPr>
          <w:sz w:val="16"/>
        </w:rPr>
        <w:t xml:space="preserve"> the lens of </w:t>
      </w:r>
      <w:r w:rsidRPr="00BB08AC">
        <w:rPr>
          <w:rStyle w:val="Emphasis"/>
          <w:highlight w:val="green"/>
        </w:rPr>
        <w:t>confirmation bias.</w:t>
      </w:r>
    </w:p>
    <w:p w14:paraId="23C8AA81" w14:textId="77777777" w:rsidR="006335CC" w:rsidRPr="00BB08AC" w:rsidRDefault="006335CC" w:rsidP="006335CC">
      <w:pPr>
        <w:rPr>
          <w:sz w:val="16"/>
        </w:rPr>
      </w:pPr>
      <w:r w:rsidRPr="00BB08AC">
        <w:rPr>
          <w:sz w:val="16"/>
        </w:rPr>
        <w:t xml:space="preserve">As Nickerson (1998: 175-178,197-203) explains in detail, when such a strong hypothesis emerges, </w:t>
      </w:r>
      <w:r w:rsidRPr="005E15BC">
        <w:rPr>
          <w:u w:val="single"/>
        </w:rPr>
        <w:t>confirmation bias is activated to shield it from contradictory evidence</w:t>
      </w:r>
      <w:r w:rsidRPr="00BB08AC">
        <w:rPr>
          <w:sz w:val="16"/>
        </w:rPr>
        <w:t xml:space="preserve">. The mechanisms of confirmation bias manifest </w:t>
      </w:r>
      <w:proofErr w:type="gramStart"/>
      <w:r w:rsidRPr="00BB08AC">
        <w:rPr>
          <w:sz w:val="16"/>
        </w:rPr>
        <w:t>them- selves</w:t>
      </w:r>
      <w:proofErr w:type="gramEnd"/>
      <w:r w:rsidRPr="00BB08AC">
        <w:rPr>
          <w:sz w:val="16"/>
        </w:rPr>
        <w:t xml:space="preserve"> in several ways in this </w:t>
      </w:r>
      <w:proofErr w:type="gramStart"/>
      <w:r w:rsidRPr="00BB08AC">
        <w:rPr>
          <w:sz w:val="16"/>
        </w:rPr>
        <w:t>particular economic</w:t>
      </w:r>
      <w:proofErr w:type="gramEnd"/>
      <w:r w:rsidRPr="00BB08AC">
        <w:rPr>
          <w:sz w:val="16"/>
        </w:rPr>
        <w:t xml:space="preserve"> example.</w:t>
      </w:r>
    </w:p>
    <w:p w14:paraId="6441E4F0" w14:textId="77777777" w:rsidR="006335CC" w:rsidRPr="00BB08AC" w:rsidRDefault="006335CC" w:rsidP="006335CC">
      <w:pPr>
        <w:rPr>
          <w:sz w:val="16"/>
        </w:rPr>
      </w:pPr>
      <w:r w:rsidRPr="00BB08AC">
        <w:rPr>
          <w:sz w:val="16"/>
        </w:rPr>
        <w:t xml:space="preserve">First, </w:t>
      </w:r>
      <w:r w:rsidRPr="00621BDD">
        <w:rPr>
          <w:rStyle w:val="Emphasis"/>
        </w:rPr>
        <w:t>biased search</w:t>
      </w:r>
      <w:r w:rsidRPr="00AF5D4C">
        <w:rPr>
          <w:u w:val="single"/>
        </w:rPr>
        <w:t xml:space="preserve"> </w:t>
      </w:r>
      <w:r w:rsidRPr="00BB08AC">
        <w:rPr>
          <w:u w:val="single"/>
        </w:rPr>
        <w:t>and</w:t>
      </w:r>
      <w:r w:rsidRPr="00AF5D4C">
        <w:rPr>
          <w:u w:val="single"/>
        </w:rPr>
        <w:t xml:space="preserve"> attention toward information are demonstrated.</w:t>
      </w:r>
      <w:r w:rsidRPr="00BB08AC">
        <w:rPr>
          <w:sz w:val="16"/>
        </w:rPr>
        <w:t xml:space="preserve"> An </w:t>
      </w:r>
      <w:r w:rsidRPr="00AF5D4C">
        <w:rPr>
          <w:u w:val="single"/>
        </w:rPr>
        <w:t>individual</w:t>
      </w:r>
      <w:r w:rsidRPr="00BB08AC">
        <w:rPr>
          <w:sz w:val="16"/>
        </w:rPr>
        <w:t xml:space="preserve"> </w:t>
      </w:r>
      <w:r w:rsidRPr="00AF5D4C">
        <w:rPr>
          <w:u w:val="single"/>
        </w:rPr>
        <w:t>committed to</w:t>
      </w:r>
      <w:r w:rsidRPr="00BB08AC">
        <w:rPr>
          <w:sz w:val="16"/>
        </w:rPr>
        <w:t xml:space="preserve"> this </w:t>
      </w:r>
      <w:r w:rsidRPr="00AF5D4C">
        <w:rPr>
          <w:u w:val="single"/>
        </w:rPr>
        <w:t>ideology</w:t>
      </w:r>
      <w:r w:rsidRPr="00BB08AC">
        <w:rPr>
          <w:sz w:val="16"/>
        </w:rPr>
        <w:t xml:space="preserve"> </w:t>
      </w:r>
      <w:r w:rsidRPr="00AF5D4C">
        <w:rPr>
          <w:u w:val="single"/>
        </w:rPr>
        <w:t>will actively seek out</w:t>
      </w:r>
      <w:r w:rsidRPr="00BB08AC">
        <w:rPr>
          <w:sz w:val="16"/>
        </w:rPr>
        <w:t xml:space="preserve"> </w:t>
      </w:r>
      <w:r w:rsidRPr="00AF5D4C">
        <w:rPr>
          <w:u w:val="single"/>
        </w:rPr>
        <w:t>data</w:t>
      </w:r>
      <w:r w:rsidRPr="00BB08AC">
        <w:rPr>
          <w:sz w:val="16"/>
        </w:rPr>
        <w:t xml:space="preserve"> </w:t>
      </w:r>
      <w:r w:rsidRPr="00AF5D4C">
        <w:rPr>
          <w:u w:val="single"/>
        </w:rPr>
        <w:t>related</w:t>
      </w:r>
      <w:r w:rsidRPr="00BB08AC">
        <w:rPr>
          <w:sz w:val="16"/>
        </w:rPr>
        <w:t xml:space="preserve"> </w:t>
      </w:r>
      <w:r w:rsidRPr="00AF5D4C">
        <w:rPr>
          <w:u w:val="single"/>
        </w:rPr>
        <w:t>to the increase in inequality</w:t>
      </w:r>
      <w:r w:rsidRPr="00BB08AC">
        <w:rPr>
          <w:sz w:val="16"/>
        </w:rPr>
        <w:t xml:space="preserve"> within the country </w:t>
      </w:r>
      <w:r w:rsidRPr="00632D7E">
        <w:rPr>
          <w:u w:val="single"/>
        </w:rPr>
        <w:t>and pay much more attention to it</w:t>
      </w:r>
      <w:r w:rsidRPr="00BB08AC">
        <w:rPr>
          <w:sz w:val="16"/>
        </w:rPr>
        <w:t xml:space="preserve">. They will focus on the struggles of the working class in developed </w:t>
      </w:r>
      <w:proofErr w:type="spellStart"/>
      <w:proofErr w:type="gramStart"/>
      <w:r w:rsidRPr="00BB08AC">
        <w:rPr>
          <w:sz w:val="16"/>
        </w:rPr>
        <w:t>coun</w:t>
      </w:r>
      <w:proofErr w:type="spellEnd"/>
      <w:r w:rsidRPr="00BB08AC">
        <w:rPr>
          <w:sz w:val="16"/>
        </w:rPr>
        <w:t>-tries</w:t>
      </w:r>
      <w:proofErr w:type="gramEnd"/>
      <w:r w:rsidRPr="00BB08AC">
        <w:rPr>
          <w:sz w:val="16"/>
        </w:rPr>
        <w:t xml:space="preserve">, the rise of billionaires, and the concentration of wealth. </w:t>
      </w:r>
      <w:r w:rsidRPr="00632D7E">
        <w:rPr>
          <w:u w:val="single"/>
        </w:rPr>
        <w:t>This</w:t>
      </w:r>
      <w:r w:rsidRPr="00BB08AC">
        <w:rPr>
          <w:sz w:val="16"/>
        </w:rPr>
        <w:t xml:space="preserve"> </w:t>
      </w:r>
      <w:proofErr w:type="spellStart"/>
      <w:proofErr w:type="gramStart"/>
      <w:r w:rsidRPr="00BB08AC">
        <w:rPr>
          <w:sz w:val="16"/>
        </w:rPr>
        <w:t>informa-tion</w:t>
      </w:r>
      <w:proofErr w:type="spellEnd"/>
      <w:proofErr w:type="gramEnd"/>
      <w:r w:rsidRPr="00BB08AC">
        <w:rPr>
          <w:sz w:val="16"/>
        </w:rPr>
        <w:t xml:space="preserve"> directly </w:t>
      </w:r>
      <w:r w:rsidRPr="00621BDD">
        <w:rPr>
          <w:rStyle w:val="Emphasis"/>
        </w:rPr>
        <w:t>confirms their belief</w:t>
      </w:r>
      <w:r w:rsidRPr="00632D7E">
        <w:rPr>
          <w:u w:val="single"/>
        </w:rPr>
        <w:t xml:space="preserve"> that the system is rigged</w:t>
      </w:r>
      <w:r w:rsidRPr="00BB08AC">
        <w:rPr>
          <w:sz w:val="16"/>
        </w:rPr>
        <w:t xml:space="preserve"> in favor of the wealthy. Conversely, </w:t>
      </w:r>
      <w:r w:rsidRPr="00621BDD">
        <w:rPr>
          <w:rStyle w:val="Emphasis"/>
        </w:rPr>
        <w:t>they</w:t>
      </w:r>
      <w:r w:rsidRPr="00632D7E">
        <w:rPr>
          <w:u w:val="single"/>
        </w:rPr>
        <w:t xml:space="preserve"> will tend to </w:t>
      </w:r>
      <w:r w:rsidRPr="00BB08AC">
        <w:rPr>
          <w:rStyle w:val="Emphasis"/>
          <w:highlight w:val="green"/>
        </w:rPr>
        <w:t>ignore</w:t>
      </w:r>
      <w:r w:rsidRPr="00632D7E">
        <w:rPr>
          <w:u w:val="single"/>
        </w:rPr>
        <w:t>, dismis</w:t>
      </w:r>
      <w:r w:rsidRPr="00BB08AC">
        <w:rPr>
          <w:highlight w:val="green"/>
          <w:u w:val="single"/>
        </w:rPr>
        <w:t>s</w:t>
      </w:r>
      <w:r w:rsidRPr="00BB08AC">
        <w:rPr>
          <w:u w:val="single"/>
        </w:rPr>
        <w:t>,</w:t>
      </w:r>
      <w:r w:rsidRPr="00632D7E">
        <w:rPr>
          <w:u w:val="single"/>
        </w:rPr>
        <w:t xml:space="preserve"> or avoid </w:t>
      </w:r>
      <w:r w:rsidRPr="00BB08AC">
        <w:rPr>
          <w:rStyle w:val="Emphasis"/>
          <w:highlight w:val="green"/>
        </w:rPr>
        <w:t>data</w:t>
      </w:r>
      <w:r w:rsidRPr="00621BDD">
        <w:rPr>
          <w:rStyle w:val="Emphasis"/>
        </w:rPr>
        <w:t xml:space="preserve"> showing</w:t>
      </w:r>
      <w:r w:rsidRPr="00632D7E">
        <w:rPr>
          <w:u w:val="single"/>
        </w:rPr>
        <w:t xml:space="preserve"> </w:t>
      </w:r>
      <w:r w:rsidRPr="00BB08AC">
        <w:rPr>
          <w:rStyle w:val="StyleUnderline"/>
          <w:highlight w:val="green"/>
        </w:rPr>
        <w:t>that</w:t>
      </w:r>
      <w:r w:rsidRPr="00BB08AC">
        <w:rPr>
          <w:sz w:val="16"/>
        </w:rPr>
        <w:t xml:space="preserve"> </w:t>
      </w:r>
      <w:r w:rsidRPr="00BB08AC">
        <w:rPr>
          <w:rStyle w:val="Emphasis"/>
          <w:highlight w:val="green"/>
        </w:rPr>
        <w:t>global</w:t>
      </w:r>
      <w:r w:rsidRPr="00BB08AC">
        <w:rPr>
          <w:rStyle w:val="Emphasis"/>
        </w:rPr>
        <w:t xml:space="preserve"> absolute </w:t>
      </w:r>
      <w:r w:rsidRPr="00BB08AC">
        <w:rPr>
          <w:rStyle w:val="Emphasis"/>
          <w:highlight w:val="green"/>
        </w:rPr>
        <w:t>poverty has decreased</w:t>
      </w:r>
      <w:r w:rsidRPr="00632D7E">
        <w:rPr>
          <w:u w:val="single"/>
        </w:rPr>
        <w:t xml:space="preserve"> significantly</w:t>
      </w:r>
      <w:r w:rsidRPr="00BB08AC">
        <w:rPr>
          <w:sz w:val="16"/>
        </w:rPr>
        <w:t xml:space="preserve">. </w:t>
      </w:r>
      <w:r w:rsidRPr="00632D7E">
        <w:rPr>
          <w:u w:val="single"/>
        </w:rPr>
        <w:t>These</w:t>
      </w:r>
      <w:r w:rsidRPr="00BB08AC">
        <w:rPr>
          <w:sz w:val="16"/>
        </w:rPr>
        <w:t xml:space="preserve"> conflicting </w:t>
      </w:r>
      <w:proofErr w:type="spellStart"/>
      <w:proofErr w:type="gramStart"/>
      <w:r w:rsidRPr="00632D7E">
        <w:rPr>
          <w:u w:val="single"/>
        </w:rPr>
        <w:t>piec</w:t>
      </w:r>
      <w:proofErr w:type="spellEnd"/>
      <w:r w:rsidRPr="00632D7E">
        <w:rPr>
          <w:u w:val="single"/>
        </w:rPr>
        <w:t>- es</w:t>
      </w:r>
      <w:proofErr w:type="gramEnd"/>
      <w:r w:rsidRPr="00632D7E">
        <w:rPr>
          <w:u w:val="single"/>
        </w:rPr>
        <w:t xml:space="preserve"> of information create cognitive dissonance</w:t>
      </w:r>
      <w:r w:rsidRPr="00BB08AC">
        <w:rPr>
          <w:sz w:val="16"/>
        </w:rPr>
        <w:t xml:space="preserve"> </w:t>
      </w:r>
      <w:r w:rsidRPr="00632D7E">
        <w:rPr>
          <w:u w:val="single"/>
        </w:rPr>
        <w:t xml:space="preserve">and are </w:t>
      </w:r>
      <w:r w:rsidRPr="00BB08AC">
        <w:rPr>
          <w:sz w:val="16"/>
        </w:rPr>
        <w:t xml:space="preserve">therefore </w:t>
      </w:r>
      <w:r w:rsidRPr="00632D7E">
        <w:rPr>
          <w:u w:val="single"/>
        </w:rPr>
        <w:t>less likely to be sought out</w:t>
      </w:r>
      <w:r w:rsidRPr="00BB08AC">
        <w:rPr>
          <w:sz w:val="16"/>
        </w:rPr>
        <w:t xml:space="preserve"> or hidden. The headline “The wealth of billionaires is growing rapidly” confirms this belief, while the headline “</w:t>
      </w:r>
      <w:r w:rsidRPr="00632D7E">
        <w:rPr>
          <w:u w:val="single"/>
        </w:rPr>
        <w:t>One billion people have been lifted out of poverty” challenges it</w:t>
      </w:r>
      <w:r w:rsidRPr="00BB08AC">
        <w:rPr>
          <w:sz w:val="16"/>
        </w:rPr>
        <w:t xml:space="preserve">. Here, the evidence has been </w:t>
      </w:r>
      <w:proofErr w:type="gramStart"/>
      <w:r w:rsidRPr="00BB08AC">
        <w:rPr>
          <w:sz w:val="16"/>
        </w:rPr>
        <w:t>inter-</w:t>
      </w:r>
      <w:proofErr w:type="spellStart"/>
      <w:r w:rsidRPr="00BB08AC">
        <w:rPr>
          <w:sz w:val="16"/>
        </w:rPr>
        <w:t>preted</w:t>
      </w:r>
      <w:proofErr w:type="spellEnd"/>
      <w:proofErr w:type="gramEnd"/>
      <w:r w:rsidRPr="00BB08AC">
        <w:rPr>
          <w:sz w:val="16"/>
        </w:rPr>
        <w:t xml:space="preserve"> in a biased manner.</w:t>
      </w:r>
    </w:p>
    <w:p w14:paraId="4EF8AF5E" w14:textId="77777777" w:rsidR="006335CC" w:rsidRPr="00621BDD" w:rsidRDefault="006335CC" w:rsidP="006335CC">
      <w:pPr>
        <w:rPr>
          <w:rStyle w:val="Emphasis"/>
        </w:rPr>
      </w:pPr>
      <w:r w:rsidRPr="00632D7E">
        <w:rPr>
          <w:rStyle w:val="StyleUnderline"/>
        </w:rPr>
        <w:t xml:space="preserve">Ideologically committed </w:t>
      </w:r>
      <w:r w:rsidRPr="00621BDD">
        <w:rPr>
          <w:rStyle w:val="Emphasis"/>
        </w:rPr>
        <w:t>individuals</w:t>
      </w:r>
      <w:r w:rsidRPr="00BB08AC">
        <w:rPr>
          <w:sz w:val="16"/>
        </w:rPr>
        <w:t xml:space="preserve">, faced with the reality of declining global poverty, do not abandon their beliefs. Instead, they </w:t>
      </w:r>
      <w:r w:rsidRPr="00621BDD">
        <w:rPr>
          <w:rStyle w:val="Emphasis"/>
        </w:rPr>
        <w:t>resort to</w:t>
      </w:r>
      <w:r w:rsidRPr="001E590C">
        <w:rPr>
          <w:rStyle w:val="StyleUnderline"/>
        </w:rPr>
        <w:t xml:space="preserve"> </w:t>
      </w:r>
      <w:r w:rsidRPr="00BB08AC">
        <w:rPr>
          <w:rStyle w:val="Emphasis"/>
          <w:highlight w:val="green"/>
        </w:rPr>
        <w:t>biased</w:t>
      </w:r>
      <w:r w:rsidRPr="00621BDD">
        <w:rPr>
          <w:rStyle w:val="Emphasis"/>
        </w:rPr>
        <w:t xml:space="preserve"> </w:t>
      </w:r>
      <w:proofErr w:type="gramStart"/>
      <w:r w:rsidRPr="00BB08AC">
        <w:rPr>
          <w:rStyle w:val="Emphasis"/>
        </w:rPr>
        <w:t>in-</w:t>
      </w:r>
      <w:proofErr w:type="spellStart"/>
      <w:r w:rsidRPr="00BB08AC">
        <w:rPr>
          <w:rStyle w:val="Emphasis"/>
        </w:rPr>
        <w:t>terpretations</w:t>
      </w:r>
      <w:proofErr w:type="spellEnd"/>
      <w:proofErr w:type="gramEnd"/>
      <w:r w:rsidRPr="001E590C">
        <w:rPr>
          <w:rStyle w:val="StyleUnderline"/>
        </w:rPr>
        <w:t xml:space="preserve"> to fit the evidence into their </w:t>
      </w:r>
      <w:r w:rsidRPr="00BB08AC">
        <w:rPr>
          <w:rStyle w:val="StyleUnderline"/>
        </w:rPr>
        <w:t>narrative</w:t>
      </w:r>
      <w:r w:rsidRPr="00BB08AC">
        <w:rPr>
          <w:sz w:val="16"/>
        </w:rPr>
        <w:t xml:space="preserve">. This </w:t>
      </w:r>
      <w:r w:rsidRPr="001E590C">
        <w:rPr>
          <w:u w:val="single"/>
        </w:rPr>
        <w:t>leads</w:t>
      </w:r>
      <w:r w:rsidRPr="00BB08AC">
        <w:rPr>
          <w:sz w:val="16"/>
        </w:rPr>
        <w:t xml:space="preserve"> directly </w:t>
      </w:r>
      <w:r w:rsidRPr="001E590C">
        <w:rPr>
          <w:u w:val="single"/>
        </w:rPr>
        <w:t>to the claim</w:t>
      </w:r>
      <w:r w:rsidRPr="00BB08AC">
        <w:rPr>
          <w:sz w:val="16"/>
        </w:rPr>
        <w:t xml:space="preserve"> that “</w:t>
      </w:r>
      <w:r w:rsidRPr="001E590C">
        <w:rPr>
          <w:u w:val="single"/>
        </w:rPr>
        <w:t xml:space="preserve">capitalism </w:t>
      </w:r>
      <w:r w:rsidRPr="00BB08AC">
        <w:rPr>
          <w:sz w:val="16"/>
        </w:rPr>
        <w:t>still</w:t>
      </w:r>
      <w:r w:rsidRPr="001E590C">
        <w:rPr>
          <w:u w:val="single"/>
        </w:rPr>
        <w:t xml:space="preserve"> creates poverty and hunger</w:t>
      </w:r>
      <w:r w:rsidRPr="00BB08AC">
        <w:rPr>
          <w:sz w:val="16"/>
        </w:rPr>
        <w:t>.” This constitutes a so-</w:t>
      </w:r>
      <w:proofErr w:type="spellStart"/>
      <w:r w:rsidRPr="00BB08AC">
        <w:rPr>
          <w:sz w:val="16"/>
        </w:rPr>
        <w:t>phisticated</w:t>
      </w:r>
      <w:proofErr w:type="spellEnd"/>
      <w:r w:rsidRPr="00BB08AC">
        <w:rPr>
          <w:sz w:val="16"/>
        </w:rPr>
        <w:t xml:space="preserve"> reinterpretation. </w:t>
      </w:r>
      <w:r w:rsidRPr="001E590C">
        <w:rPr>
          <w:u w:val="single"/>
        </w:rPr>
        <w:t xml:space="preserve">The argument has been altered </w:t>
      </w:r>
      <w:r w:rsidRPr="00BB08AC">
        <w:rPr>
          <w:sz w:val="16"/>
        </w:rPr>
        <w:t xml:space="preserve">in several ways. First, the targets have been changed. </w:t>
      </w:r>
      <w:r w:rsidRPr="001E590C">
        <w:rPr>
          <w:u w:val="single"/>
        </w:rPr>
        <w:t xml:space="preserve">The </w:t>
      </w:r>
      <w:r w:rsidRPr="00BB08AC">
        <w:rPr>
          <w:rStyle w:val="Emphasis"/>
          <w:highlight w:val="green"/>
        </w:rPr>
        <w:t>focus</w:t>
      </w:r>
      <w:r w:rsidRPr="00621BDD">
        <w:rPr>
          <w:rStyle w:val="Emphasis"/>
        </w:rPr>
        <w:t xml:space="preserve"> </w:t>
      </w:r>
      <w:r w:rsidRPr="00BB08AC">
        <w:rPr>
          <w:rStyle w:val="Emphasis"/>
          <w:highlight w:val="green"/>
        </w:rPr>
        <w:t>shifts from</w:t>
      </w:r>
      <w:r w:rsidRPr="001E590C">
        <w:rPr>
          <w:u w:val="single"/>
        </w:rPr>
        <w:t xml:space="preserve"> </w:t>
      </w:r>
      <w:r w:rsidRPr="00BB08AC">
        <w:rPr>
          <w:rStyle w:val="Emphasis"/>
          <w:highlight w:val="green"/>
        </w:rPr>
        <w:t>reducing poverty</w:t>
      </w:r>
      <w:r w:rsidRPr="00621BDD">
        <w:rPr>
          <w:rStyle w:val="Emphasis"/>
        </w:rPr>
        <w:t xml:space="preserve"> </w:t>
      </w:r>
      <w:r w:rsidRPr="00BB08AC">
        <w:rPr>
          <w:rStyle w:val="Emphasis"/>
          <w:highlight w:val="green"/>
        </w:rPr>
        <w:t>to</w:t>
      </w:r>
      <w:r w:rsidRPr="00621BDD">
        <w:rPr>
          <w:rStyle w:val="Emphasis"/>
        </w:rPr>
        <w:t xml:space="preserve"> </w:t>
      </w:r>
      <w:r w:rsidRPr="00BB08AC">
        <w:rPr>
          <w:rStyle w:val="Emphasis"/>
          <w:highlight w:val="green"/>
        </w:rPr>
        <w:t>the existence</w:t>
      </w:r>
      <w:r w:rsidRPr="00621BDD">
        <w:rPr>
          <w:rStyle w:val="Emphasis"/>
        </w:rPr>
        <w:t xml:space="preserve"> </w:t>
      </w:r>
      <w:r w:rsidRPr="00BB08AC">
        <w:rPr>
          <w:rStyle w:val="Emphasis"/>
          <w:highlight w:val="green"/>
        </w:rPr>
        <w:t>of</w:t>
      </w:r>
      <w:r w:rsidRPr="00621BDD">
        <w:rPr>
          <w:rStyle w:val="Emphasis"/>
        </w:rPr>
        <w:t xml:space="preserve"> </w:t>
      </w:r>
      <w:r w:rsidRPr="00BB08AC">
        <w:rPr>
          <w:rStyle w:val="Emphasis"/>
          <w:highlight w:val="green"/>
        </w:rPr>
        <w:t>remaining poverty</w:t>
      </w:r>
      <w:r w:rsidRPr="00BB08AC">
        <w:rPr>
          <w:sz w:val="16"/>
        </w:rPr>
        <w:t xml:space="preserve">. The fact that 650 million people still live in </w:t>
      </w:r>
      <w:r w:rsidRPr="001E590C">
        <w:rPr>
          <w:u w:val="single"/>
        </w:rPr>
        <w:t xml:space="preserve">poverty is </w:t>
      </w:r>
      <w:r w:rsidRPr="00621BDD">
        <w:rPr>
          <w:rStyle w:val="Emphasis"/>
        </w:rPr>
        <w:t>framed</w:t>
      </w:r>
      <w:r w:rsidRPr="00BB08AC">
        <w:rPr>
          <w:sz w:val="16"/>
        </w:rPr>
        <w:t xml:space="preserve"> </w:t>
      </w:r>
      <w:r w:rsidRPr="00BB08AC">
        <w:rPr>
          <w:highlight w:val="green"/>
          <w:u w:val="single"/>
        </w:rPr>
        <w:t>not</w:t>
      </w:r>
      <w:r w:rsidRPr="00BB08AC">
        <w:rPr>
          <w:u w:val="single"/>
        </w:rPr>
        <w:t xml:space="preserve"> </w:t>
      </w:r>
      <w:r w:rsidRPr="00BB08AC">
        <w:rPr>
          <w:highlight w:val="green"/>
          <w:u w:val="single"/>
        </w:rPr>
        <w:t xml:space="preserve">as </w:t>
      </w:r>
      <w:r w:rsidRPr="00BB08AC">
        <w:rPr>
          <w:u w:val="single"/>
        </w:rPr>
        <w:t xml:space="preserve">an </w:t>
      </w:r>
      <w:r w:rsidRPr="00BB08AC">
        <w:rPr>
          <w:highlight w:val="green"/>
          <w:u w:val="single"/>
        </w:rPr>
        <w:t>unfinished task</w:t>
      </w:r>
      <w:r w:rsidRPr="001E590C">
        <w:rPr>
          <w:u w:val="single"/>
        </w:rPr>
        <w:t xml:space="preserve"> </w:t>
      </w:r>
      <w:r w:rsidRPr="00BB08AC">
        <w:rPr>
          <w:highlight w:val="green"/>
          <w:u w:val="single"/>
        </w:rPr>
        <w:t>but</w:t>
      </w:r>
      <w:r w:rsidRPr="001E590C">
        <w:rPr>
          <w:u w:val="single"/>
        </w:rPr>
        <w:t xml:space="preserve"> </w:t>
      </w:r>
      <w:r w:rsidRPr="00621BDD">
        <w:rPr>
          <w:rStyle w:val="Emphasis"/>
        </w:rPr>
        <w:t xml:space="preserve">as </w:t>
      </w:r>
      <w:r w:rsidRPr="00BB08AC">
        <w:rPr>
          <w:rStyle w:val="Emphasis"/>
          <w:highlight w:val="green"/>
        </w:rPr>
        <w:t>an active</w:t>
      </w:r>
      <w:r w:rsidRPr="00621BDD">
        <w:rPr>
          <w:rStyle w:val="Emphasis"/>
        </w:rPr>
        <w:t xml:space="preserve"> </w:t>
      </w:r>
      <w:r w:rsidRPr="00BB08AC">
        <w:rPr>
          <w:rStyle w:val="Emphasis"/>
          <w:highlight w:val="green"/>
        </w:rPr>
        <w:t>product</w:t>
      </w:r>
      <w:r w:rsidRPr="001E590C">
        <w:rPr>
          <w:u w:val="single"/>
        </w:rPr>
        <w:t xml:space="preserve"> of the system,</w:t>
      </w:r>
      <w:r w:rsidRPr="00BB08AC">
        <w:rPr>
          <w:sz w:val="16"/>
        </w:rPr>
        <w:t xml:space="preserve"> and </w:t>
      </w:r>
      <w:r w:rsidRPr="00621BDD">
        <w:rPr>
          <w:rStyle w:val="Emphasis"/>
        </w:rPr>
        <w:t>counterfactual</w:t>
      </w:r>
      <w:r w:rsidRPr="001E590C">
        <w:rPr>
          <w:u w:val="single"/>
        </w:rPr>
        <w:t xml:space="preserve"> </w:t>
      </w:r>
      <w:r w:rsidRPr="00621BDD">
        <w:rPr>
          <w:rStyle w:val="Emphasis"/>
        </w:rPr>
        <w:t>possibilities</w:t>
      </w:r>
      <w:r w:rsidRPr="00BB08AC">
        <w:rPr>
          <w:sz w:val="16"/>
        </w:rPr>
        <w:t>—</w:t>
      </w:r>
      <w:r w:rsidRPr="001E590C">
        <w:rPr>
          <w:u w:val="single"/>
        </w:rPr>
        <w:t>such as</w:t>
      </w:r>
      <w:r w:rsidRPr="00BB08AC">
        <w:rPr>
          <w:sz w:val="16"/>
        </w:rPr>
        <w:t xml:space="preserve"> </w:t>
      </w:r>
      <w:r w:rsidRPr="00BB08AC">
        <w:rPr>
          <w:u w:val="single"/>
        </w:rPr>
        <w:t xml:space="preserve">what </w:t>
      </w:r>
      <w:r w:rsidRPr="00BB08AC">
        <w:rPr>
          <w:highlight w:val="green"/>
          <w:u w:val="single"/>
        </w:rPr>
        <w:t xml:space="preserve">the number </w:t>
      </w:r>
      <w:r w:rsidRPr="00BB08AC">
        <w:rPr>
          <w:u w:val="single"/>
        </w:rPr>
        <w:t>would</w:t>
      </w:r>
      <w:r w:rsidRPr="001E590C">
        <w:rPr>
          <w:u w:val="single"/>
        </w:rPr>
        <w:t xml:space="preserve"> be</w:t>
      </w:r>
      <w:r w:rsidRPr="00BB08AC">
        <w:rPr>
          <w:sz w:val="16"/>
        </w:rPr>
        <w:t xml:space="preserve"> (or was) </w:t>
      </w:r>
      <w:r w:rsidRPr="00BB08AC">
        <w:rPr>
          <w:highlight w:val="green"/>
          <w:u w:val="single"/>
        </w:rPr>
        <w:t>without</w:t>
      </w:r>
      <w:r w:rsidRPr="001E590C">
        <w:rPr>
          <w:u w:val="single"/>
        </w:rPr>
        <w:t xml:space="preserve"> </w:t>
      </w:r>
      <w:r w:rsidRPr="00BB08AC">
        <w:rPr>
          <w:highlight w:val="green"/>
          <w:u w:val="single"/>
        </w:rPr>
        <w:t>market</w:t>
      </w:r>
      <w:r w:rsidRPr="001E590C">
        <w:rPr>
          <w:u w:val="single"/>
        </w:rPr>
        <w:t xml:space="preserve">-driven </w:t>
      </w:r>
      <w:r w:rsidRPr="00BB08AC">
        <w:rPr>
          <w:highlight w:val="green"/>
          <w:u w:val="single"/>
        </w:rPr>
        <w:t>growth</w:t>
      </w:r>
      <w:r w:rsidRPr="001E590C">
        <w:rPr>
          <w:u w:val="single"/>
        </w:rPr>
        <w:t>—</w:t>
      </w:r>
      <w:r w:rsidRPr="00BB08AC">
        <w:rPr>
          <w:rStyle w:val="Emphasis"/>
        </w:rPr>
        <w:t xml:space="preserve">are </w:t>
      </w:r>
      <w:r w:rsidRPr="00BB08AC">
        <w:rPr>
          <w:rStyle w:val="Emphasis"/>
          <w:highlight w:val="green"/>
        </w:rPr>
        <w:t>ignored.</w:t>
      </w:r>
    </w:p>
    <w:p w14:paraId="356C7D5E" w14:textId="77777777" w:rsidR="006335CC" w:rsidRPr="00BB08AC" w:rsidRDefault="006335CC" w:rsidP="006335CC">
      <w:pPr>
        <w:rPr>
          <w:highlight w:val="green"/>
          <w:u w:val="single"/>
        </w:rPr>
      </w:pPr>
      <w:r w:rsidRPr="006F2690">
        <w:rPr>
          <w:u w:val="single"/>
        </w:rPr>
        <w:t xml:space="preserve">Another </w:t>
      </w:r>
      <w:r w:rsidRPr="00B5441F">
        <w:rPr>
          <w:rStyle w:val="Emphasis"/>
        </w:rPr>
        <w:t>method</w:t>
      </w:r>
      <w:r w:rsidRPr="006F2690">
        <w:rPr>
          <w:u w:val="single"/>
        </w:rPr>
        <w:t xml:space="preserve"> is </w:t>
      </w:r>
      <w:r w:rsidRPr="00B5441F">
        <w:rPr>
          <w:rStyle w:val="Emphasis"/>
        </w:rPr>
        <w:t xml:space="preserve">to </w:t>
      </w:r>
      <w:r w:rsidRPr="00BB08AC">
        <w:rPr>
          <w:rStyle w:val="Emphasis"/>
          <w:highlight w:val="green"/>
        </w:rPr>
        <w:t>attribute causality differently</w:t>
      </w:r>
      <w:r w:rsidRPr="00BB08AC">
        <w:rPr>
          <w:sz w:val="16"/>
        </w:rPr>
        <w:t xml:space="preserve">. While </w:t>
      </w:r>
      <w:r w:rsidRPr="008723F9">
        <w:rPr>
          <w:u w:val="single"/>
        </w:rPr>
        <w:t xml:space="preserve">poverty </w:t>
      </w:r>
      <w:proofErr w:type="spellStart"/>
      <w:proofErr w:type="gramStart"/>
      <w:r w:rsidRPr="008723F9">
        <w:rPr>
          <w:u w:val="single"/>
        </w:rPr>
        <w:t>reduc-tion</w:t>
      </w:r>
      <w:proofErr w:type="spellEnd"/>
      <w:proofErr w:type="gramEnd"/>
      <w:r w:rsidRPr="008723F9">
        <w:rPr>
          <w:u w:val="single"/>
        </w:rPr>
        <w:t xml:space="preserve"> can be attributed to other factors</w:t>
      </w:r>
      <w:r w:rsidRPr="00BB08AC">
        <w:rPr>
          <w:sz w:val="16"/>
        </w:rPr>
        <w:t xml:space="preserve"> (e.g., foreign aid, state interventions), </w:t>
      </w:r>
      <w:r w:rsidRPr="008723F9">
        <w:rPr>
          <w:u w:val="single"/>
        </w:rPr>
        <w:t xml:space="preserve">all remaining poverty is attributed solely to capitalism. Another </w:t>
      </w:r>
      <w:r w:rsidRPr="0017703E">
        <w:rPr>
          <w:u w:val="single"/>
        </w:rPr>
        <w:t>approach is to focus on relative poverty</w:t>
      </w:r>
      <w:r w:rsidRPr="00BB08AC">
        <w:rPr>
          <w:sz w:val="16"/>
        </w:rPr>
        <w:t xml:space="preserve">. The </w:t>
      </w:r>
      <w:r w:rsidRPr="0017703E">
        <w:rPr>
          <w:u w:val="single"/>
        </w:rPr>
        <w:t>definition of “poverty</w:t>
      </w:r>
      <w:r w:rsidRPr="00BB08AC">
        <w:rPr>
          <w:sz w:val="16"/>
        </w:rPr>
        <w:t xml:space="preserve">” </w:t>
      </w:r>
      <w:r w:rsidRPr="0017703E">
        <w:rPr>
          <w:u w:val="single"/>
        </w:rPr>
        <w:t>is shifted from an ab-solute standard</w:t>
      </w:r>
      <w:r w:rsidRPr="00BB08AC">
        <w:rPr>
          <w:sz w:val="16"/>
        </w:rPr>
        <w:t xml:space="preserve"> (e.g., $2.15 per day) to a relative standard. In a society where everyone is getting richer, but some are getting richer much faster, </w:t>
      </w:r>
      <w:r w:rsidRPr="0017703E">
        <w:rPr>
          <w:u w:val="single"/>
        </w:rPr>
        <w:t>relative poverty can increase</w:t>
      </w:r>
      <w:r w:rsidRPr="00BB08AC">
        <w:rPr>
          <w:sz w:val="16"/>
        </w:rPr>
        <w:t xml:space="preserve">. This </w:t>
      </w:r>
      <w:r w:rsidRPr="0017703E">
        <w:rPr>
          <w:u w:val="single"/>
        </w:rPr>
        <w:t>makes it possible to</w:t>
      </w:r>
      <w:r w:rsidRPr="00BB08AC">
        <w:rPr>
          <w:sz w:val="16"/>
        </w:rPr>
        <w:t xml:space="preserve"> </w:t>
      </w:r>
      <w:r w:rsidRPr="0017703E">
        <w:rPr>
          <w:u w:val="single"/>
        </w:rPr>
        <w:t>argue that “poverty” has wors-</w:t>
      </w:r>
      <w:proofErr w:type="spellStart"/>
      <w:r w:rsidRPr="0017703E">
        <w:rPr>
          <w:u w:val="single"/>
        </w:rPr>
        <w:t>ened</w:t>
      </w:r>
      <w:proofErr w:type="spellEnd"/>
      <w:r w:rsidRPr="0017703E">
        <w:rPr>
          <w:u w:val="single"/>
        </w:rPr>
        <w:t xml:space="preserve"> </w:t>
      </w:r>
      <w:r w:rsidRPr="00B5441F">
        <w:rPr>
          <w:rStyle w:val="Emphasis"/>
        </w:rPr>
        <w:t xml:space="preserve">even though </w:t>
      </w:r>
      <w:r w:rsidRPr="00BB08AC">
        <w:rPr>
          <w:rStyle w:val="Emphasis"/>
          <w:highlight w:val="green"/>
        </w:rPr>
        <w:t>absolute</w:t>
      </w:r>
      <w:r w:rsidRPr="00B5441F">
        <w:rPr>
          <w:rStyle w:val="Emphasis"/>
        </w:rPr>
        <w:t xml:space="preserve"> </w:t>
      </w:r>
      <w:r w:rsidRPr="00BB08AC">
        <w:rPr>
          <w:rStyle w:val="Emphasis"/>
          <w:highlight w:val="green"/>
        </w:rPr>
        <w:t>poverty</w:t>
      </w:r>
      <w:r w:rsidRPr="00B5441F">
        <w:rPr>
          <w:rStyle w:val="Emphasis"/>
        </w:rPr>
        <w:t xml:space="preserve"> </w:t>
      </w:r>
      <w:r w:rsidRPr="00BB08AC">
        <w:rPr>
          <w:rStyle w:val="Emphasis"/>
          <w:highlight w:val="green"/>
        </w:rPr>
        <w:t>has</w:t>
      </w:r>
      <w:r w:rsidRPr="00B5441F">
        <w:rPr>
          <w:rStyle w:val="Emphasis"/>
        </w:rPr>
        <w:t xml:space="preserve"> </w:t>
      </w:r>
      <w:r w:rsidRPr="00BB08AC">
        <w:rPr>
          <w:rStyle w:val="Emphasis"/>
          <w:highlight w:val="green"/>
        </w:rPr>
        <w:t>disappeared</w:t>
      </w:r>
      <w:r w:rsidRPr="00BB08AC">
        <w:rPr>
          <w:highlight w:val="green"/>
          <w:u w:val="single"/>
        </w:rPr>
        <w:t>.</w:t>
      </w:r>
    </w:p>
    <w:p w14:paraId="1E125F49" w14:textId="77777777" w:rsidR="006335CC" w:rsidRPr="0017703E" w:rsidRDefault="006335CC" w:rsidP="006335CC">
      <w:pPr>
        <w:rPr>
          <w:rStyle w:val="StyleUnderline"/>
        </w:rPr>
      </w:pPr>
      <w:r w:rsidRPr="00BB08AC">
        <w:rPr>
          <w:sz w:val="16"/>
        </w:rPr>
        <w:t xml:space="preserve">Third, </w:t>
      </w:r>
      <w:r w:rsidRPr="00BB08AC">
        <w:rPr>
          <w:rStyle w:val="StyleUnderline"/>
        </w:rPr>
        <w:t xml:space="preserve">there is the </w:t>
      </w:r>
      <w:r w:rsidRPr="00BB08AC">
        <w:rPr>
          <w:rStyle w:val="Emphasis"/>
        </w:rPr>
        <w:t>issue of biased memory and citation</w:t>
      </w:r>
      <w:r w:rsidRPr="00BB08AC">
        <w:rPr>
          <w:sz w:val="16"/>
        </w:rPr>
        <w:t xml:space="preserve">. </w:t>
      </w:r>
      <w:r w:rsidRPr="00BB08AC">
        <w:rPr>
          <w:rStyle w:val="StyleUnderline"/>
        </w:rPr>
        <w:t xml:space="preserve">Individuals </w:t>
      </w:r>
      <w:proofErr w:type="spellStart"/>
      <w:r w:rsidRPr="00BB08AC">
        <w:rPr>
          <w:rStyle w:val="StyleUnderline"/>
        </w:rPr>
        <w:t>selec-tively</w:t>
      </w:r>
      <w:proofErr w:type="spellEnd"/>
      <w:r w:rsidRPr="00BB08AC">
        <w:rPr>
          <w:rStyle w:val="StyleUnderline"/>
        </w:rPr>
        <w:t xml:space="preserve"> remember</w:t>
      </w:r>
      <w:r w:rsidRPr="0017703E">
        <w:rPr>
          <w:rStyle w:val="StyleUnderline"/>
        </w:rPr>
        <w:t xml:space="preserve"> and cite</w:t>
      </w:r>
      <w:r w:rsidRPr="00BB08AC">
        <w:rPr>
          <w:sz w:val="16"/>
        </w:rPr>
        <w:t xml:space="preserve"> studies, articles, and anecdotes </w:t>
      </w:r>
      <w:r w:rsidRPr="0017703E">
        <w:rPr>
          <w:rStyle w:val="StyleUnderline"/>
        </w:rPr>
        <w:t>that support their position</w:t>
      </w:r>
      <w:r w:rsidRPr="00BB08AC">
        <w:rPr>
          <w:sz w:val="16"/>
        </w:rPr>
        <w:t xml:space="preserve"> when constructing their arguments. </w:t>
      </w:r>
      <w:r w:rsidRPr="00BB08AC">
        <w:rPr>
          <w:rStyle w:val="StyleUnderline"/>
          <w:highlight w:val="green"/>
        </w:rPr>
        <w:t>They</w:t>
      </w:r>
      <w:r w:rsidRPr="00BB08AC">
        <w:rPr>
          <w:rStyle w:val="StyleUnderline"/>
        </w:rPr>
        <w:t xml:space="preserve"> </w:t>
      </w:r>
      <w:r w:rsidRPr="00BB08AC">
        <w:rPr>
          <w:sz w:val="16"/>
        </w:rPr>
        <w:t xml:space="preserve">create an archive of </w:t>
      </w:r>
      <w:proofErr w:type="spellStart"/>
      <w:r w:rsidRPr="00BB08AC">
        <w:rPr>
          <w:sz w:val="16"/>
        </w:rPr>
        <w:t>evi-dence</w:t>
      </w:r>
      <w:proofErr w:type="spellEnd"/>
      <w:r w:rsidRPr="00BB08AC">
        <w:rPr>
          <w:sz w:val="16"/>
        </w:rPr>
        <w:t xml:space="preserve"> focused on institutional exploitation, environmental degradation, </w:t>
      </w:r>
      <w:proofErr w:type="spellStart"/>
      <w:proofErr w:type="gramStart"/>
      <w:r w:rsidRPr="00BB08AC">
        <w:rPr>
          <w:sz w:val="16"/>
        </w:rPr>
        <w:t>andrising</w:t>
      </w:r>
      <w:proofErr w:type="spellEnd"/>
      <w:proofErr w:type="gramEnd"/>
      <w:r w:rsidRPr="00BB08AC">
        <w:rPr>
          <w:sz w:val="16"/>
        </w:rPr>
        <w:t xml:space="preserve"> inequality in the West. </w:t>
      </w:r>
      <w:r w:rsidRPr="0017703E">
        <w:rPr>
          <w:rStyle w:val="StyleUnderline"/>
        </w:rPr>
        <w:t>They</w:t>
      </w:r>
      <w:r w:rsidRPr="00BB08AC">
        <w:rPr>
          <w:sz w:val="16"/>
        </w:rPr>
        <w:t xml:space="preserve"> may </w:t>
      </w:r>
      <w:r w:rsidRPr="00BB08AC">
        <w:rPr>
          <w:rStyle w:val="Emphasis"/>
          <w:highlight w:val="green"/>
        </w:rPr>
        <w:t>dismiss comprehensive data</w:t>
      </w:r>
      <w:r w:rsidRPr="0017703E">
        <w:rPr>
          <w:rStyle w:val="StyleUnderline"/>
        </w:rPr>
        <w:t xml:space="preserve"> from institutions</w:t>
      </w:r>
      <w:r w:rsidRPr="00BB08AC">
        <w:rPr>
          <w:sz w:val="16"/>
        </w:rPr>
        <w:t xml:space="preserve"> such </w:t>
      </w:r>
      <w:r w:rsidRPr="00BB08AC">
        <w:rPr>
          <w:rStyle w:val="StyleUnderline"/>
        </w:rPr>
        <w:t>as</w:t>
      </w:r>
      <w:r w:rsidRPr="00BB08AC">
        <w:rPr>
          <w:sz w:val="16"/>
        </w:rPr>
        <w:t xml:space="preserve"> the World Bank or the United Nations</w:t>
      </w:r>
      <w:r w:rsidRPr="00BB08AC">
        <w:rPr>
          <w:rStyle w:val="StyleUnderline"/>
        </w:rPr>
        <w:t xml:space="preserve"> as “neoliberal pro-</w:t>
      </w:r>
      <w:proofErr w:type="spellStart"/>
      <w:r w:rsidRPr="00BB08AC">
        <w:rPr>
          <w:rStyle w:val="StyleUnderline"/>
        </w:rPr>
        <w:t>paganda</w:t>
      </w:r>
      <w:proofErr w:type="spellEnd"/>
      <w:r w:rsidRPr="00BB08AC">
        <w:rPr>
          <w:rStyle w:val="StyleUnderline"/>
        </w:rPr>
        <w:t>” or statistically flawed.</w:t>
      </w:r>
      <w:r w:rsidRPr="00BB08AC">
        <w:rPr>
          <w:sz w:val="16"/>
        </w:rPr>
        <w:t xml:space="preserve"> </w:t>
      </w:r>
      <w:r w:rsidRPr="00BB08AC">
        <w:rPr>
          <w:rStyle w:val="StyleUnderline"/>
        </w:rPr>
        <w:t>This</w:t>
      </w:r>
      <w:r w:rsidRPr="00BB08AC">
        <w:rPr>
          <w:sz w:val="16"/>
        </w:rPr>
        <w:t xml:space="preserve"> </w:t>
      </w:r>
      <w:r w:rsidRPr="00BB08AC">
        <w:rPr>
          <w:rStyle w:val="StyleUnderline"/>
        </w:rPr>
        <w:t>is</w:t>
      </w:r>
      <w:r w:rsidRPr="00BB08AC">
        <w:rPr>
          <w:sz w:val="16"/>
        </w:rPr>
        <w:t xml:space="preserve"> a type of </w:t>
      </w:r>
      <w:r w:rsidRPr="00BB08AC">
        <w:rPr>
          <w:rStyle w:val="StyleUnderline"/>
        </w:rPr>
        <w:t>disconfirmation bias where</w:t>
      </w:r>
      <w:r w:rsidRPr="0017703E">
        <w:rPr>
          <w:rStyle w:val="StyleUnderline"/>
        </w:rPr>
        <w:t xml:space="preserve"> evidence that contradicts one’s beliefs is subjected to overly critical scrutiny</w:t>
      </w:r>
    </w:p>
    <w:p w14:paraId="41DE28B8" w14:textId="77777777" w:rsidR="006335CC" w:rsidRPr="00BB08AC" w:rsidRDefault="006335CC" w:rsidP="006335CC">
      <w:pPr>
        <w:rPr>
          <w:sz w:val="16"/>
        </w:rPr>
      </w:pPr>
      <w:r w:rsidRPr="00BB08AC">
        <w:rPr>
          <w:sz w:val="16"/>
        </w:rPr>
        <w:t>(Schumm, 2021: 288).</w:t>
      </w:r>
    </w:p>
    <w:p w14:paraId="02CCF357" w14:textId="77777777" w:rsidR="006335CC" w:rsidRPr="00A8478F" w:rsidRDefault="006335CC" w:rsidP="006335CC">
      <w:pPr>
        <w:rPr>
          <w:rStyle w:val="Emphasis"/>
        </w:rPr>
      </w:pPr>
      <w:r w:rsidRPr="00BB08AC">
        <w:rPr>
          <w:sz w:val="16"/>
        </w:rPr>
        <w:t xml:space="preserve">The </w:t>
      </w:r>
      <w:r w:rsidRPr="0017703E">
        <w:rPr>
          <w:rStyle w:val="StyleUnderline"/>
        </w:rPr>
        <w:t xml:space="preserve">resulting picture is a </w:t>
      </w:r>
      <w:r w:rsidRPr="00BB08AC">
        <w:rPr>
          <w:rStyle w:val="StyleUnderline"/>
        </w:rPr>
        <w:t>worldview</w:t>
      </w:r>
      <w:r w:rsidRPr="0017703E">
        <w:rPr>
          <w:rStyle w:val="StyleUnderline"/>
        </w:rPr>
        <w:t xml:space="preserve"> that is</w:t>
      </w:r>
      <w:r w:rsidRPr="00BB08AC">
        <w:rPr>
          <w:sz w:val="16"/>
        </w:rPr>
        <w:t xml:space="preserve"> </w:t>
      </w:r>
      <w:r w:rsidRPr="0017703E">
        <w:rPr>
          <w:rStyle w:val="StyleUnderline"/>
        </w:rPr>
        <w:t>internally consistent</w:t>
      </w:r>
      <w:r w:rsidRPr="00BB08AC">
        <w:rPr>
          <w:sz w:val="16"/>
        </w:rPr>
        <w:t xml:space="preserve"> </w:t>
      </w:r>
      <w:r w:rsidRPr="0017703E">
        <w:rPr>
          <w:rStyle w:val="StyleUnderline"/>
        </w:rPr>
        <w:t>and emo-</w:t>
      </w:r>
      <w:proofErr w:type="spellStart"/>
      <w:r w:rsidRPr="0017703E">
        <w:rPr>
          <w:rStyle w:val="StyleUnderline"/>
        </w:rPr>
        <w:t>tionally</w:t>
      </w:r>
      <w:proofErr w:type="spellEnd"/>
      <w:r w:rsidRPr="0017703E">
        <w:rPr>
          <w:rStyle w:val="StyleUnderline"/>
        </w:rPr>
        <w:t xml:space="preserve"> resonant</w:t>
      </w:r>
      <w:r w:rsidRPr="00BB08AC">
        <w:rPr>
          <w:sz w:val="16"/>
        </w:rPr>
        <w:t xml:space="preserve"> but based </w:t>
      </w:r>
      <w:r w:rsidRPr="0017703E">
        <w:rPr>
          <w:rStyle w:val="StyleUnderline"/>
        </w:rPr>
        <w:t xml:space="preserve">on a </w:t>
      </w:r>
      <w:r w:rsidRPr="00A8478F">
        <w:rPr>
          <w:rStyle w:val="Emphasis"/>
        </w:rPr>
        <w:t>distorted</w:t>
      </w:r>
      <w:r w:rsidRPr="0017703E">
        <w:rPr>
          <w:rStyle w:val="StyleUnderline"/>
        </w:rPr>
        <w:t xml:space="preserve"> and incomplete </w:t>
      </w:r>
      <w:r w:rsidRPr="00FF4E41">
        <w:rPr>
          <w:rStyle w:val="StyleUnderline"/>
        </w:rPr>
        <w:t xml:space="preserve">understanding of </w:t>
      </w:r>
      <w:r w:rsidRPr="00FF4E41">
        <w:rPr>
          <w:rStyle w:val="Emphasis"/>
        </w:rPr>
        <w:t>reality</w:t>
      </w:r>
      <w:r w:rsidRPr="00FF4E41">
        <w:rPr>
          <w:rStyle w:val="StyleUnderline"/>
        </w:rPr>
        <w:t>.</w:t>
      </w:r>
      <w:r w:rsidRPr="00FF4E41">
        <w:rPr>
          <w:sz w:val="16"/>
        </w:rPr>
        <w:t xml:space="preserve"> By</w:t>
      </w:r>
      <w:r w:rsidRPr="00BB08AC">
        <w:rPr>
          <w:sz w:val="16"/>
        </w:rPr>
        <w:t xml:space="preserve"> </w:t>
      </w:r>
      <w:r w:rsidRPr="0017703E">
        <w:rPr>
          <w:rStyle w:val="StyleUnderline"/>
        </w:rPr>
        <w:t>focusing on</w:t>
      </w:r>
      <w:r w:rsidRPr="00BB08AC">
        <w:rPr>
          <w:sz w:val="16"/>
        </w:rPr>
        <w:t xml:space="preserve"> some of the </w:t>
      </w:r>
      <w:r w:rsidRPr="0017703E">
        <w:rPr>
          <w:rStyle w:val="StyleUnderline"/>
        </w:rPr>
        <w:t xml:space="preserve">negative outcomes </w:t>
      </w:r>
      <w:r w:rsidRPr="00A8478F">
        <w:rPr>
          <w:rStyle w:val="Emphasis"/>
        </w:rPr>
        <w:t>of</w:t>
      </w:r>
      <w:r w:rsidRPr="0017703E">
        <w:rPr>
          <w:rStyle w:val="StyleUnderline"/>
        </w:rPr>
        <w:t xml:space="preserve"> market </w:t>
      </w:r>
      <w:r w:rsidRPr="00BB08AC">
        <w:rPr>
          <w:rStyle w:val="Emphasis"/>
          <w:highlight w:val="green"/>
        </w:rPr>
        <w:t>capitalism</w:t>
      </w:r>
      <w:r w:rsidRPr="00BB08AC">
        <w:rPr>
          <w:sz w:val="16"/>
        </w:rPr>
        <w:t xml:space="preserve"> and unequal distribution models, and by reinterpreting </w:t>
      </w:r>
      <w:r w:rsidRPr="00FF4E41">
        <w:rPr>
          <w:sz w:val="16"/>
        </w:rPr>
        <w:t xml:space="preserve">or </w:t>
      </w:r>
      <w:r w:rsidRPr="00FF4E41">
        <w:rPr>
          <w:rStyle w:val="Emphasis"/>
        </w:rPr>
        <w:t>ignoring</w:t>
      </w:r>
      <w:r w:rsidRPr="00FF4E41">
        <w:rPr>
          <w:rStyle w:val="StyleUnderline"/>
        </w:rPr>
        <w:t xml:space="preserve"> the </w:t>
      </w:r>
      <w:proofErr w:type="gramStart"/>
      <w:r w:rsidRPr="00FF4E41">
        <w:rPr>
          <w:rStyle w:val="StyleUnderline"/>
        </w:rPr>
        <w:t>great</w:t>
      </w:r>
      <w:r w:rsidRPr="0017703E">
        <w:rPr>
          <w:rStyle w:val="StyleUnderline"/>
        </w:rPr>
        <w:t>-est</w:t>
      </w:r>
      <w:proofErr w:type="gramEnd"/>
      <w:r w:rsidRPr="0017703E">
        <w:rPr>
          <w:rStyle w:val="StyleUnderline"/>
        </w:rPr>
        <w:t xml:space="preserve"> positive development—the </w:t>
      </w:r>
      <w:r w:rsidRPr="00BB08AC">
        <w:rPr>
          <w:rStyle w:val="Emphasis"/>
          <w:highlight w:val="green"/>
        </w:rPr>
        <w:t xml:space="preserve">success in fighting </w:t>
      </w:r>
      <w:proofErr w:type="gramStart"/>
      <w:r w:rsidRPr="00BB08AC">
        <w:rPr>
          <w:rStyle w:val="Emphasis"/>
          <w:highlight w:val="green"/>
        </w:rPr>
        <w:t>poverty</w:t>
      </w:r>
      <w:r w:rsidRPr="0017703E">
        <w:rPr>
          <w:rStyle w:val="StyleUnderline"/>
        </w:rPr>
        <w:t>—</w:t>
      </w:r>
      <w:proofErr w:type="gramEnd"/>
      <w:r w:rsidRPr="00BB08AC">
        <w:rPr>
          <w:rStyle w:val="StyleUnderline"/>
          <w:sz w:val="16"/>
          <w:u w:val="none"/>
        </w:rPr>
        <w:t>the ideological perspective is reinforced.</w:t>
      </w:r>
      <w:r w:rsidRPr="0017703E">
        <w:rPr>
          <w:rStyle w:val="StyleUnderline"/>
        </w:rPr>
        <w:t xml:space="preserve"> Thus, the ideological perspective maintains its own </w:t>
      </w:r>
      <w:r w:rsidRPr="008E59A6">
        <w:rPr>
          <w:rStyle w:val="StyleUnderline"/>
        </w:rPr>
        <w:t>integrity</w:t>
      </w:r>
      <w:r w:rsidRPr="008E59A6">
        <w:rPr>
          <w:u w:val="single"/>
        </w:rPr>
        <w:t xml:space="preserve"> despite the reality being different</w:t>
      </w:r>
      <w:r w:rsidRPr="00BB08AC">
        <w:rPr>
          <w:sz w:val="16"/>
        </w:rPr>
        <w:t xml:space="preserve">. </w:t>
      </w:r>
      <w:r w:rsidRPr="008E59A6">
        <w:rPr>
          <w:u w:val="single"/>
        </w:rPr>
        <w:t xml:space="preserve">This </w:t>
      </w:r>
      <w:r w:rsidRPr="00A8478F">
        <w:rPr>
          <w:rStyle w:val="Emphasis"/>
        </w:rPr>
        <w:t>leads to</w:t>
      </w:r>
      <w:r w:rsidRPr="008E59A6">
        <w:rPr>
          <w:u w:val="single"/>
        </w:rPr>
        <w:t xml:space="preserve"> the </w:t>
      </w:r>
      <w:r w:rsidRPr="00A8478F">
        <w:rPr>
          <w:rStyle w:val="Emphasis"/>
        </w:rPr>
        <w:t>misleading conclusion</w:t>
      </w:r>
      <w:r w:rsidRPr="008E59A6">
        <w:rPr>
          <w:u w:val="single"/>
        </w:rPr>
        <w:t xml:space="preserve"> that the </w:t>
      </w:r>
      <w:r w:rsidRPr="00A8478F">
        <w:rPr>
          <w:rStyle w:val="Emphasis"/>
        </w:rPr>
        <w:t>primary output of the system is poverty.</w:t>
      </w:r>
    </w:p>
    <w:p w14:paraId="0B9FF194" w14:textId="77777777" w:rsidR="006335CC" w:rsidRPr="005B51C8" w:rsidRDefault="006335CC" w:rsidP="006335CC">
      <w:pPr>
        <w:pStyle w:val="Heading4"/>
        <w:rPr>
          <w:u w:val="single"/>
        </w:rPr>
      </w:pPr>
      <w:r>
        <w:t xml:space="preserve">Turn --- anticapitalism is a </w:t>
      </w:r>
      <w:r w:rsidRPr="005B51C8">
        <w:rPr>
          <w:u w:val="single"/>
        </w:rPr>
        <w:t>confirmation bias</w:t>
      </w:r>
      <w:r>
        <w:t xml:space="preserve"> that </w:t>
      </w:r>
      <w:r w:rsidRPr="00B35FC4">
        <w:rPr>
          <w:u w:val="single"/>
        </w:rPr>
        <w:t>offsets</w:t>
      </w:r>
      <w:r>
        <w:t xml:space="preserve"> capitalist reductions</w:t>
      </w:r>
      <w:r w:rsidRPr="005B51C8">
        <w:rPr>
          <w:u w:val="single"/>
        </w:rPr>
        <w:t xml:space="preserve"> </w:t>
      </w:r>
      <w:r>
        <w:rPr>
          <w:u w:val="single"/>
        </w:rPr>
        <w:t xml:space="preserve">in </w:t>
      </w:r>
      <w:r w:rsidRPr="005B51C8">
        <w:rPr>
          <w:u w:val="single"/>
        </w:rPr>
        <w:t>poverty</w:t>
      </w:r>
      <w:r>
        <w:rPr>
          <w:u w:val="single"/>
        </w:rPr>
        <w:t xml:space="preserve"> </w:t>
      </w:r>
    </w:p>
    <w:p w14:paraId="12036B40" w14:textId="77777777" w:rsidR="006335CC" w:rsidRDefault="006335CC" w:rsidP="006335CC">
      <w:proofErr w:type="spellStart"/>
      <w:r w:rsidRPr="006911C8">
        <w:rPr>
          <w:rFonts w:eastAsiaTheme="majorEastAsia" w:cstheme="majorBidi"/>
          <w:b/>
          <w:iCs/>
          <w:sz w:val="26"/>
        </w:rPr>
        <w:t>Kanbir</w:t>
      </w:r>
      <w:proofErr w:type="spellEnd"/>
      <w:r w:rsidRPr="006911C8">
        <w:rPr>
          <w:rFonts w:eastAsiaTheme="majorEastAsia" w:cstheme="majorBidi"/>
          <w:b/>
          <w:iCs/>
          <w:sz w:val="26"/>
        </w:rPr>
        <w:t xml:space="preserve"> ’26</w:t>
      </w:r>
      <w:r>
        <w:t xml:space="preserve"> {</w:t>
      </w:r>
      <w:r w:rsidRPr="00071A47">
        <w:t xml:space="preserve">Özgür </w:t>
      </w:r>
      <w:proofErr w:type="spellStart"/>
      <w:r w:rsidRPr="00071A47">
        <w:t>Kanbir</w:t>
      </w:r>
      <w:proofErr w:type="spellEnd"/>
      <w:r>
        <w:t xml:space="preserve"> has a doctorate from </w:t>
      </w:r>
      <w:proofErr w:type="spellStart"/>
      <w:r w:rsidRPr="00F23F7B">
        <w:t>Kırıkkale</w:t>
      </w:r>
      <w:proofErr w:type="spellEnd"/>
      <w:r w:rsidRPr="00F23F7B">
        <w:t xml:space="preserve"> University</w:t>
      </w:r>
      <w:r>
        <w:t xml:space="preserve">, a master’s in Economic Theory from Marmara University, a bachelors in Sociology from Anadolu University, and is a lecturer at Giresun University}, 3-3-26, “Anti-Capitalist Mentality and Confirmation Bias,” </w:t>
      </w:r>
      <w:proofErr w:type="spellStart"/>
      <w:r>
        <w:t>Dergi</w:t>
      </w:r>
      <w:proofErr w:type="spellEnd"/>
      <w:r>
        <w:t xml:space="preserve"> Park, </w:t>
      </w:r>
      <w:r w:rsidRPr="004B0B76">
        <w:t xml:space="preserve">Liberal </w:t>
      </w:r>
      <w:proofErr w:type="spellStart"/>
      <w:r w:rsidRPr="004B0B76">
        <w:t>Düşünce</w:t>
      </w:r>
      <w:proofErr w:type="spellEnd"/>
      <w:r w:rsidRPr="004B0B76">
        <w:t xml:space="preserve">, </w:t>
      </w:r>
      <w:r>
        <w:t xml:space="preserve">Vol </w:t>
      </w:r>
      <w:r w:rsidRPr="004B0B76">
        <w:t>31, Issue 121, 2026, pp.191-216.</w:t>
      </w:r>
      <w:r>
        <w:t xml:space="preserve"> //</w:t>
      </w:r>
      <w:proofErr w:type="spellStart"/>
      <w:r>
        <w:t>gia</w:t>
      </w:r>
      <w:proofErr w:type="spellEnd"/>
    </w:p>
    <w:p w14:paraId="28362E5D" w14:textId="77777777" w:rsidR="006335CC" w:rsidRPr="00325C92" w:rsidRDefault="006335CC" w:rsidP="006335CC">
      <w:pPr>
        <w:rPr>
          <w:sz w:val="16"/>
        </w:rPr>
      </w:pPr>
      <w:r w:rsidRPr="00325C92">
        <w:rPr>
          <w:sz w:val="16"/>
        </w:rPr>
        <w:t xml:space="preserve">Furthermore, the persistence of </w:t>
      </w:r>
      <w:r w:rsidRPr="00FD78FB">
        <w:rPr>
          <w:u w:val="single"/>
        </w:rPr>
        <w:t xml:space="preserve">the </w:t>
      </w:r>
      <w:r w:rsidRPr="00D15630">
        <w:rPr>
          <w:rStyle w:val="Emphasis"/>
        </w:rPr>
        <w:t xml:space="preserve">belief that ‘capitalism increases </w:t>
      </w:r>
      <w:proofErr w:type="spellStart"/>
      <w:r w:rsidRPr="00D15630">
        <w:rPr>
          <w:rStyle w:val="Emphasis"/>
        </w:rPr>
        <w:t>pov-erty</w:t>
      </w:r>
      <w:proofErr w:type="spellEnd"/>
      <w:r w:rsidRPr="00D15630">
        <w:rPr>
          <w:rStyle w:val="Emphasis"/>
        </w:rPr>
        <w:t>’ despite empirical evidence</w:t>
      </w:r>
      <w:r w:rsidRPr="00FD78FB">
        <w:rPr>
          <w:u w:val="single"/>
        </w:rPr>
        <w:t xml:space="preserve"> to the contrary</w:t>
      </w:r>
      <w:r w:rsidRPr="00325C92">
        <w:rPr>
          <w:sz w:val="16"/>
        </w:rPr>
        <w:t xml:space="preserve"> can </w:t>
      </w:r>
      <w:r w:rsidRPr="00FD78FB">
        <w:rPr>
          <w:u w:val="single"/>
        </w:rPr>
        <w:t xml:space="preserve">be </w:t>
      </w:r>
      <w:r w:rsidRPr="00D15630">
        <w:rPr>
          <w:rStyle w:val="Emphasis"/>
        </w:rPr>
        <w:t>explained</w:t>
      </w:r>
      <w:r w:rsidRPr="00FD78FB">
        <w:rPr>
          <w:u w:val="single"/>
        </w:rPr>
        <w:t xml:space="preserve"> </w:t>
      </w:r>
      <w:r w:rsidRPr="00143FE4">
        <w:rPr>
          <w:rStyle w:val="Emphasis"/>
        </w:rPr>
        <w:t>by</w:t>
      </w:r>
      <w:r w:rsidRPr="00FD78FB">
        <w:rPr>
          <w:u w:val="single"/>
        </w:rPr>
        <w:t xml:space="preserve"> the con-</w:t>
      </w:r>
      <w:proofErr w:type="spellStart"/>
      <w:r w:rsidRPr="00FD78FB">
        <w:rPr>
          <w:u w:val="single"/>
        </w:rPr>
        <w:t>cept</w:t>
      </w:r>
      <w:proofErr w:type="spellEnd"/>
      <w:r w:rsidRPr="00FD78FB">
        <w:rPr>
          <w:u w:val="single"/>
        </w:rPr>
        <w:t xml:space="preserve"> of ‘</w:t>
      </w:r>
      <w:r w:rsidRPr="00143FE4">
        <w:rPr>
          <w:rStyle w:val="Emphasis"/>
        </w:rPr>
        <w:t>theory-induced blindness</w:t>
      </w:r>
      <w:r w:rsidRPr="00FD78FB">
        <w:rPr>
          <w:u w:val="single"/>
        </w:rPr>
        <w:t>,’</w:t>
      </w:r>
      <w:r w:rsidRPr="00325C92">
        <w:rPr>
          <w:sz w:val="16"/>
        </w:rPr>
        <w:t xml:space="preserve"> a term also discussed by Kahneman (2011:317-320). Once an intellectual framework (or theory) is accepted, it becomes difficult to notice flaws in it. As Tversky and Kahneman (1974: 1124-1131) demonstrated in their heuristics and biases studies, the way information is presented determines how it is processed. </w:t>
      </w:r>
      <w:r w:rsidRPr="00FD78FB">
        <w:rPr>
          <w:u w:val="single"/>
        </w:rPr>
        <w:t>For an individual</w:t>
      </w:r>
      <w:r w:rsidRPr="00325C92">
        <w:rPr>
          <w:sz w:val="16"/>
        </w:rPr>
        <w:t xml:space="preserve"> operating </w:t>
      </w:r>
      <w:r w:rsidRPr="00FD78FB">
        <w:rPr>
          <w:u w:val="single"/>
        </w:rPr>
        <w:t>within a rigid ideological frame</w:t>
      </w:r>
      <w:r w:rsidRPr="00325C92">
        <w:rPr>
          <w:sz w:val="16"/>
        </w:rPr>
        <w:t xml:space="preserve">, </w:t>
      </w:r>
      <w:r w:rsidRPr="00325C92">
        <w:rPr>
          <w:rStyle w:val="Emphasis"/>
          <w:highlight w:val="green"/>
        </w:rPr>
        <w:t>data</w:t>
      </w:r>
      <w:r w:rsidRPr="00FD78FB">
        <w:rPr>
          <w:u w:val="single"/>
        </w:rPr>
        <w:t xml:space="preserve"> </w:t>
      </w:r>
      <w:r w:rsidRPr="00325C92">
        <w:rPr>
          <w:rStyle w:val="Emphasis"/>
          <w:highlight w:val="green"/>
        </w:rPr>
        <w:t>show</w:t>
      </w:r>
      <w:r w:rsidRPr="00B72D7E">
        <w:rPr>
          <w:rStyle w:val="Emphasis"/>
        </w:rPr>
        <w:t>ing</w:t>
      </w:r>
      <w:r w:rsidRPr="00FD78FB">
        <w:rPr>
          <w:u w:val="single"/>
        </w:rPr>
        <w:t xml:space="preserve"> </w:t>
      </w:r>
      <w:r w:rsidRPr="00325C92">
        <w:rPr>
          <w:rStyle w:val="Emphasis"/>
          <w:highlight w:val="green"/>
        </w:rPr>
        <w:t>a decline</w:t>
      </w:r>
      <w:r w:rsidRPr="00B72D7E">
        <w:rPr>
          <w:rStyle w:val="Emphasis"/>
        </w:rPr>
        <w:t xml:space="preserve"> </w:t>
      </w:r>
      <w:r w:rsidRPr="00325C92">
        <w:rPr>
          <w:rStyle w:val="Emphasis"/>
          <w:highlight w:val="green"/>
        </w:rPr>
        <w:t>in absolute poverty</w:t>
      </w:r>
      <w:r w:rsidRPr="00FD78FB">
        <w:rPr>
          <w:u w:val="single"/>
        </w:rPr>
        <w:t xml:space="preserve"> is</w:t>
      </w:r>
      <w:r w:rsidRPr="00325C92">
        <w:rPr>
          <w:sz w:val="16"/>
        </w:rPr>
        <w:t xml:space="preserve"> often reframed as </w:t>
      </w:r>
      <w:r w:rsidRPr="00FD78FB">
        <w:rPr>
          <w:u w:val="single"/>
        </w:rPr>
        <w:t>‘insufficient’ or ‘temporarily unsustainable</w:t>
      </w:r>
      <w:r w:rsidRPr="00325C92">
        <w:rPr>
          <w:sz w:val="16"/>
        </w:rPr>
        <w:t xml:space="preserve">,’ </w:t>
      </w:r>
      <w:r w:rsidRPr="00FD78FB">
        <w:rPr>
          <w:u w:val="single"/>
        </w:rPr>
        <w:t>rather</w:t>
      </w:r>
      <w:r w:rsidRPr="00325C92">
        <w:rPr>
          <w:sz w:val="16"/>
        </w:rPr>
        <w:t xml:space="preserve"> </w:t>
      </w:r>
      <w:r w:rsidRPr="00FD78FB">
        <w:rPr>
          <w:u w:val="single"/>
        </w:rPr>
        <w:t>than</w:t>
      </w:r>
      <w:r w:rsidRPr="00325C92">
        <w:rPr>
          <w:sz w:val="16"/>
        </w:rPr>
        <w:t xml:space="preserve"> being </w:t>
      </w:r>
      <w:r w:rsidRPr="00FD78FB">
        <w:rPr>
          <w:u w:val="single"/>
        </w:rPr>
        <w:t xml:space="preserve">accepted </w:t>
      </w:r>
      <w:r w:rsidRPr="00325C92">
        <w:rPr>
          <w:rStyle w:val="Emphasis"/>
          <w:highlight w:val="green"/>
        </w:rPr>
        <w:t>as a success</w:t>
      </w:r>
      <w:r w:rsidRPr="00E6404B">
        <w:rPr>
          <w:rStyle w:val="Emphasis"/>
        </w:rPr>
        <w:t xml:space="preserve"> </w:t>
      </w:r>
      <w:r w:rsidRPr="00325C92">
        <w:rPr>
          <w:rStyle w:val="Emphasis"/>
          <w:highlight w:val="green"/>
        </w:rPr>
        <w:t>of the market</w:t>
      </w:r>
      <w:r w:rsidRPr="00E6404B">
        <w:rPr>
          <w:rStyle w:val="Emphasis"/>
        </w:rPr>
        <w:t xml:space="preserve"> </w:t>
      </w:r>
      <w:r w:rsidRPr="00FD78FB">
        <w:rPr>
          <w:u w:val="single"/>
        </w:rPr>
        <w:t xml:space="preserve">mechanism. </w:t>
      </w:r>
      <w:r w:rsidRPr="00325C92">
        <w:rPr>
          <w:sz w:val="16"/>
        </w:rPr>
        <w:t xml:space="preserve">This suggests that </w:t>
      </w:r>
      <w:r w:rsidRPr="00FD78FB">
        <w:rPr>
          <w:u w:val="single"/>
        </w:rPr>
        <w:t xml:space="preserve">the </w:t>
      </w:r>
      <w:proofErr w:type="spellStart"/>
      <w:proofErr w:type="gramStart"/>
      <w:r w:rsidRPr="00325C92">
        <w:rPr>
          <w:rStyle w:val="Emphasis"/>
          <w:highlight w:val="green"/>
        </w:rPr>
        <w:t>resis-tance</w:t>
      </w:r>
      <w:proofErr w:type="spellEnd"/>
      <w:proofErr w:type="gramEnd"/>
      <w:r w:rsidRPr="00325C92">
        <w:rPr>
          <w:rStyle w:val="Emphasis"/>
          <w:highlight w:val="green"/>
        </w:rPr>
        <w:t xml:space="preserve"> to acknowledging </w:t>
      </w:r>
      <w:r w:rsidRPr="00325C92">
        <w:rPr>
          <w:rStyle w:val="Emphasis"/>
        </w:rPr>
        <w:t>capitalist</w:t>
      </w:r>
      <w:r w:rsidRPr="00FD78FB">
        <w:rPr>
          <w:u w:val="single"/>
        </w:rPr>
        <w:t xml:space="preserve"> </w:t>
      </w:r>
      <w:r w:rsidRPr="00E6404B">
        <w:rPr>
          <w:rStyle w:val="Emphasis"/>
        </w:rPr>
        <w:t xml:space="preserve">achievements </w:t>
      </w:r>
      <w:r w:rsidRPr="00325C92">
        <w:rPr>
          <w:rStyle w:val="Emphasis"/>
          <w:highlight w:val="green"/>
        </w:rPr>
        <w:t>is</w:t>
      </w:r>
      <w:r w:rsidRPr="00FD78FB">
        <w:rPr>
          <w:u w:val="single"/>
        </w:rPr>
        <w:t xml:space="preserve"> less about moral </w:t>
      </w:r>
      <w:proofErr w:type="spellStart"/>
      <w:proofErr w:type="gramStart"/>
      <w:r w:rsidRPr="00FD78FB">
        <w:rPr>
          <w:u w:val="single"/>
        </w:rPr>
        <w:t>corrup-tion</w:t>
      </w:r>
      <w:proofErr w:type="spellEnd"/>
      <w:proofErr w:type="gramEnd"/>
      <w:r w:rsidRPr="00325C92">
        <w:rPr>
          <w:sz w:val="16"/>
        </w:rPr>
        <w:t xml:space="preserve"> </w:t>
      </w:r>
      <w:r w:rsidRPr="00FD78FB">
        <w:rPr>
          <w:u w:val="single"/>
        </w:rPr>
        <w:t>and more about the</w:t>
      </w:r>
      <w:r w:rsidRPr="00325C92">
        <w:rPr>
          <w:sz w:val="16"/>
        </w:rPr>
        <w:t xml:space="preserve"> human mind’s innate </w:t>
      </w:r>
      <w:r w:rsidRPr="00E6404B">
        <w:rPr>
          <w:rStyle w:val="Emphasis"/>
        </w:rPr>
        <w:t>struggle</w:t>
      </w:r>
      <w:r w:rsidRPr="00325C92">
        <w:rPr>
          <w:sz w:val="16"/>
        </w:rPr>
        <w:t xml:space="preserve"> </w:t>
      </w:r>
      <w:r w:rsidRPr="00FD78FB">
        <w:rPr>
          <w:u w:val="single"/>
        </w:rPr>
        <w:t>to update established mental models</w:t>
      </w:r>
      <w:r w:rsidRPr="00325C92">
        <w:rPr>
          <w:sz w:val="16"/>
        </w:rPr>
        <w:t xml:space="preserve"> when faced with contradictory evidence. The ideology acts as a filter, and the mind naturally seeks consistency (coherence) over accuracy, le</w:t>
      </w:r>
      <w:r w:rsidRPr="00FD78FB">
        <w:rPr>
          <w:u w:val="single"/>
        </w:rPr>
        <w:t xml:space="preserve">ading to a sophisticated form </w:t>
      </w:r>
      <w:r w:rsidRPr="00E6404B">
        <w:rPr>
          <w:rStyle w:val="Emphasis"/>
        </w:rPr>
        <w:t xml:space="preserve">of </w:t>
      </w:r>
      <w:r w:rsidRPr="00325C92">
        <w:rPr>
          <w:rStyle w:val="Emphasis"/>
          <w:highlight w:val="green"/>
        </w:rPr>
        <w:t>confirmation bias</w:t>
      </w:r>
      <w:r w:rsidRPr="00FD78FB">
        <w:rPr>
          <w:u w:val="single"/>
        </w:rPr>
        <w:t xml:space="preserve"> </w:t>
      </w:r>
      <w:r w:rsidRPr="00325C92">
        <w:rPr>
          <w:sz w:val="16"/>
        </w:rPr>
        <w:t xml:space="preserve">where intelligence is </w:t>
      </w:r>
      <w:r w:rsidRPr="00FD78FB">
        <w:rPr>
          <w:u w:val="single"/>
        </w:rPr>
        <w:t>used to rationalize</w:t>
      </w:r>
      <w:r w:rsidRPr="00325C92">
        <w:rPr>
          <w:sz w:val="16"/>
        </w:rPr>
        <w:t xml:space="preserve"> the </w:t>
      </w:r>
      <w:r w:rsidRPr="00FD78FB">
        <w:rPr>
          <w:u w:val="single"/>
        </w:rPr>
        <w:t>rejection of data</w:t>
      </w:r>
      <w:r w:rsidRPr="00325C92">
        <w:rPr>
          <w:sz w:val="16"/>
        </w:rPr>
        <w:t xml:space="preserve"> </w:t>
      </w:r>
      <w:r w:rsidRPr="00FD78FB">
        <w:rPr>
          <w:u w:val="single"/>
        </w:rPr>
        <w:t>rather than</w:t>
      </w:r>
      <w:r w:rsidRPr="00325C92">
        <w:rPr>
          <w:sz w:val="16"/>
        </w:rPr>
        <w:t xml:space="preserve"> to </w:t>
      </w:r>
      <w:r w:rsidRPr="00FD78FB">
        <w:rPr>
          <w:u w:val="single"/>
        </w:rPr>
        <w:t>understand</w:t>
      </w:r>
      <w:r w:rsidRPr="00325C92">
        <w:rPr>
          <w:sz w:val="16"/>
        </w:rPr>
        <w:t xml:space="preserve"> it.</w:t>
      </w:r>
    </w:p>
    <w:p w14:paraId="419D7240" w14:textId="77777777" w:rsidR="006335CC" w:rsidRPr="00325C92" w:rsidRDefault="006335CC" w:rsidP="006335CC">
      <w:pPr>
        <w:rPr>
          <w:sz w:val="16"/>
        </w:rPr>
      </w:pPr>
      <w:r w:rsidRPr="00325C92">
        <w:rPr>
          <w:sz w:val="16"/>
        </w:rPr>
        <w:t xml:space="preserve">Conclusion </w:t>
      </w:r>
    </w:p>
    <w:p w14:paraId="5034D5E1" w14:textId="77777777" w:rsidR="006335CC" w:rsidRPr="00325C92" w:rsidRDefault="006335CC" w:rsidP="006335CC">
      <w:pPr>
        <w:rPr>
          <w:sz w:val="16"/>
        </w:rPr>
      </w:pPr>
      <w:r w:rsidRPr="00325C92">
        <w:rPr>
          <w:sz w:val="16"/>
        </w:rPr>
        <w:t>This study has sought to demonstrate how confirmation bias, a universal ten-</w:t>
      </w:r>
      <w:proofErr w:type="spellStart"/>
      <w:r w:rsidRPr="00325C92">
        <w:rPr>
          <w:sz w:val="16"/>
        </w:rPr>
        <w:t>dency</w:t>
      </w:r>
      <w:proofErr w:type="spellEnd"/>
      <w:r w:rsidRPr="00325C92">
        <w:rPr>
          <w:sz w:val="16"/>
        </w:rPr>
        <w:t xml:space="preserve"> of the human mind, can powerfully reshape perceptions of social </w:t>
      </w:r>
      <w:proofErr w:type="gramStart"/>
      <w:r w:rsidRPr="00325C92">
        <w:rPr>
          <w:sz w:val="16"/>
        </w:rPr>
        <w:t>real-</w:t>
      </w:r>
      <w:proofErr w:type="spellStart"/>
      <w:r w:rsidRPr="00325C92">
        <w:rPr>
          <w:sz w:val="16"/>
        </w:rPr>
        <w:t>ity</w:t>
      </w:r>
      <w:proofErr w:type="spellEnd"/>
      <w:proofErr w:type="gramEnd"/>
      <w:r w:rsidRPr="00325C92">
        <w:rPr>
          <w:sz w:val="16"/>
        </w:rPr>
        <w:t xml:space="preserve">, particularly when combined with rigid ideological frameworks. Our main argument is that the </w:t>
      </w:r>
      <w:r w:rsidRPr="00FD78FB">
        <w:rPr>
          <w:u w:val="single"/>
        </w:rPr>
        <w:t>search for cognitive comfort</w:t>
      </w:r>
      <w:r w:rsidRPr="00325C92">
        <w:rPr>
          <w:sz w:val="16"/>
        </w:rPr>
        <w:t xml:space="preserve"> </w:t>
      </w:r>
      <w:r w:rsidRPr="00FD78FB">
        <w:rPr>
          <w:u w:val="single"/>
        </w:rPr>
        <w:t>and</w:t>
      </w:r>
      <w:r w:rsidRPr="00325C92">
        <w:rPr>
          <w:sz w:val="16"/>
        </w:rPr>
        <w:t xml:space="preserve"> the </w:t>
      </w:r>
      <w:r w:rsidRPr="00FD78FB">
        <w:rPr>
          <w:u w:val="single"/>
        </w:rPr>
        <w:t>desire to preserve existing belief systems</w:t>
      </w:r>
      <w:r w:rsidRPr="00325C92">
        <w:rPr>
          <w:sz w:val="16"/>
        </w:rPr>
        <w:t xml:space="preserve"> </w:t>
      </w:r>
      <w:r w:rsidRPr="00FD78FB">
        <w:rPr>
          <w:u w:val="single"/>
        </w:rPr>
        <w:t>drive</w:t>
      </w:r>
      <w:r w:rsidRPr="00325C92">
        <w:rPr>
          <w:sz w:val="16"/>
        </w:rPr>
        <w:t xml:space="preserve"> </w:t>
      </w:r>
      <w:r w:rsidRPr="00FD78FB">
        <w:rPr>
          <w:u w:val="single"/>
        </w:rPr>
        <w:t>individuals</w:t>
      </w:r>
      <w:r w:rsidRPr="00325C92">
        <w:rPr>
          <w:sz w:val="16"/>
        </w:rPr>
        <w:t xml:space="preserve"> </w:t>
      </w:r>
      <w:r w:rsidRPr="00FD78FB">
        <w:rPr>
          <w:u w:val="single"/>
        </w:rPr>
        <w:t>and</w:t>
      </w:r>
      <w:r w:rsidRPr="00325C92">
        <w:rPr>
          <w:sz w:val="16"/>
        </w:rPr>
        <w:t xml:space="preserve"> </w:t>
      </w:r>
      <w:r w:rsidRPr="00FD78FB">
        <w:rPr>
          <w:u w:val="single"/>
        </w:rPr>
        <w:t xml:space="preserve">even </w:t>
      </w:r>
      <w:r w:rsidRPr="00325C92">
        <w:rPr>
          <w:highlight w:val="green"/>
          <w:u w:val="single"/>
        </w:rPr>
        <w:t xml:space="preserve">academic </w:t>
      </w:r>
      <w:r w:rsidRPr="00262237">
        <w:rPr>
          <w:rStyle w:val="Emphasis"/>
        </w:rPr>
        <w:t>communitie</w:t>
      </w:r>
      <w:r w:rsidRPr="00325C92">
        <w:rPr>
          <w:rStyle w:val="Emphasis"/>
          <w:highlight w:val="green"/>
        </w:rPr>
        <w:t>s</w:t>
      </w:r>
      <w:r w:rsidRPr="00325C92">
        <w:rPr>
          <w:sz w:val="16"/>
        </w:rPr>
        <w:t xml:space="preserve"> </w:t>
      </w:r>
      <w:r w:rsidRPr="00FD78FB">
        <w:rPr>
          <w:u w:val="single"/>
        </w:rPr>
        <w:t xml:space="preserve">to </w:t>
      </w:r>
      <w:r w:rsidRPr="00325C92">
        <w:rPr>
          <w:rStyle w:val="Emphasis"/>
          <w:highlight w:val="green"/>
        </w:rPr>
        <w:t>ignore</w:t>
      </w:r>
      <w:r w:rsidRPr="00E6404B">
        <w:rPr>
          <w:rStyle w:val="Emphasis"/>
        </w:rPr>
        <w:t xml:space="preserve"> or reinterpret</w:t>
      </w:r>
      <w:r w:rsidRPr="00FD78FB">
        <w:rPr>
          <w:u w:val="single"/>
        </w:rPr>
        <w:t xml:space="preserve"> </w:t>
      </w:r>
      <w:r w:rsidRPr="00325C92">
        <w:rPr>
          <w:rStyle w:val="Emphasis"/>
          <w:highlight w:val="green"/>
        </w:rPr>
        <w:t>evidence</w:t>
      </w:r>
      <w:r w:rsidRPr="00325C92">
        <w:rPr>
          <w:sz w:val="16"/>
        </w:rPr>
        <w:t xml:space="preserve"> that contradicts their ideologies.</w:t>
      </w:r>
      <w:r w:rsidRPr="00B72D7E">
        <w:rPr>
          <w:rStyle w:val="StyleUnderline"/>
        </w:rPr>
        <w:t xml:space="preserve"> </w:t>
      </w:r>
      <w:r w:rsidRPr="00262237">
        <w:rPr>
          <w:rStyle w:val="StyleUnderline"/>
        </w:rPr>
        <w:t>This</w:t>
      </w:r>
      <w:r w:rsidRPr="00325C92">
        <w:rPr>
          <w:sz w:val="16"/>
        </w:rPr>
        <w:t xml:space="preserve"> situation constitutes one of the greatest obstacles to the search for objective truth in a field such as the social sciences, which is inherently value-laden and open to interpretation, and </w:t>
      </w:r>
      <w:r w:rsidRPr="00071510">
        <w:rPr>
          <w:rStyle w:val="StyleUnderline"/>
        </w:rPr>
        <w:t>carries the</w:t>
      </w:r>
      <w:r w:rsidRPr="00071510">
        <w:rPr>
          <w:sz w:val="16"/>
        </w:rPr>
        <w:t xml:space="preserve"> </w:t>
      </w:r>
      <w:r w:rsidRPr="00325C92">
        <w:rPr>
          <w:rStyle w:val="Emphasis"/>
          <w:highlight w:val="green"/>
        </w:rPr>
        <w:t>risk</w:t>
      </w:r>
      <w:r w:rsidRPr="00142BCD">
        <w:rPr>
          <w:u w:val="single"/>
        </w:rPr>
        <w:t xml:space="preserve"> </w:t>
      </w:r>
      <w:r w:rsidRPr="00325C92">
        <w:rPr>
          <w:highlight w:val="green"/>
          <w:u w:val="single"/>
        </w:rPr>
        <w:t>of</w:t>
      </w:r>
      <w:r w:rsidRPr="00142BCD">
        <w:rPr>
          <w:u w:val="single"/>
        </w:rPr>
        <w:t xml:space="preserve"> </w:t>
      </w:r>
      <w:r w:rsidRPr="00325C92">
        <w:rPr>
          <w:rStyle w:val="Emphasis"/>
          <w:highlight w:val="green"/>
        </w:rPr>
        <w:t>slowing</w:t>
      </w:r>
      <w:r w:rsidRPr="00E6404B">
        <w:rPr>
          <w:rStyle w:val="Emphasis"/>
        </w:rPr>
        <w:t xml:space="preserve"> down</w:t>
      </w:r>
      <w:r w:rsidRPr="00142BCD">
        <w:rPr>
          <w:u w:val="single"/>
        </w:rPr>
        <w:t xml:space="preserve"> scientific </w:t>
      </w:r>
      <w:r w:rsidRPr="00325C92">
        <w:rPr>
          <w:rStyle w:val="Emphasis"/>
          <w:highlight w:val="green"/>
        </w:rPr>
        <w:t>progress</w:t>
      </w:r>
      <w:r w:rsidRPr="00142BCD">
        <w:rPr>
          <w:u w:val="single"/>
        </w:rPr>
        <w:t xml:space="preserve"> by creating “echo chambers”</w:t>
      </w:r>
      <w:r w:rsidRPr="00325C92">
        <w:rPr>
          <w:sz w:val="16"/>
        </w:rPr>
        <w:t xml:space="preserve"> within the field.</w:t>
      </w:r>
    </w:p>
    <w:p w14:paraId="15FE0BFB" w14:textId="77777777" w:rsidR="006335CC" w:rsidRPr="00957C9E" w:rsidRDefault="006335CC" w:rsidP="006335CC">
      <w:pPr>
        <w:rPr>
          <w:u w:val="single"/>
        </w:rPr>
      </w:pPr>
      <w:r w:rsidRPr="00325C92">
        <w:rPr>
          <w:sz w:val="16"/>
        </w:rPr>
        <w:t xml:space="preserve">The </w:t>
      </w:r>
      <w:r w:rsidRPr="00122242">
        <w:rPr>
          <w:u w:val="single"/>
        </w:rPr>
        <w:t>Anti-Capitalist Mentality’s approach to global poverty and inequality</w:t>
      </w:r>
      <w:r w:rsidRPr="00325C92">
        <w:rPr>
          <w:sz w:val="16"/>
        </w:rPr>
        <w:t xml:space="preserve"> data, as analyzed in this case study, </w:t>
      </w:r>
      <w:r w:rsidRPr="00122242">
        <w:rPr>
          <w:u w:val="single"/>
        </w:rPr>
        <w:t xml:space="preserve">provides a concrete example of this </w:t>
      </w:r>
      <w:proofErr w:type="gramStart"/>
      <w:r w:rsidRPr="00122242">
        <w:rPr>
          <w:u w:val="single"/>
        </w:rPr>
        <w:t>the-</w:t>
      </w:r>
      <w:proofErr w:type="spellStart"/>
      <w:r w:rsidRPr="00122242">
        <w:rPr>
          <w:u w:val="single"/>
        </w:rPr>
        <w:t>oretical</w:t>
      </w:r>
      <w:proofErr w:type="spellEnd"/>
      <w:proofErr w:type="gramEnd"/>
      <w:r w:rsidRPr="00122242">
        <w:rPr>
          <w:u w:val="single"/>
        </w:rPr>
        <w:t xml:space="preserve"> framework</w:t>
      </w:r>
      <w:r w:rsidRPr="00325C92">
        <w:rPr>
          <w:sz w:val="16"/>
        </w:rPr>
        <w:t xml:space="preserve">. </w:t>
      </w:r>
      <w:r w:rsidRPr="00122242">
        <w:rPr>
          <w:u w:val="single"/>
        </w:rPr>
        <w:t>Empirical data</w:t>
      </w:r>
      <w:r w:rsidRPr="00325C92">
        <w:rPr>
          <w:sz w:val="16"/>
        </w:rPr>
        <w:t xml:space="preserve"> clearly </w:t>
      </w:r>
      <w:r w:rsidRPr="00122242">
        <w:rPr>
          <w:u w:val="single"/>
        </w:rPr>
        <w:t>shows</w:t>
      </w:r>
      <w:r w:rsidRPr="00325C92">
        <w:rPr>
          <w:sz w:val="16"/>
        </w:rPr>
        <w:t xml:space="preserve"> that, </w:t>
      </w:r>
      <w:r w:rsidRPr="00325C92">
        <w:rPr>
          <w:highlight w:val="green"/>
          <w:u w:val="single"/>
        </w:rPr>
        <w:t>with</w:t>
      </w:r>
      <w:r w:rsidRPr="00122242">
        <w:rPr>
          <w:u w:val="single"/>
        </w:rPr>
        <w:t xml:space="preserve"> </w:t>
      </w:r>
      <w:r w:rsidRPr="00325C92">
        <w:rPr>
          <w:highlight w:val="green"/>
          <w:u w:val="single"/>
        </w:rPr>
        <w:t xml:space="preserve">the </w:t>
      </w:r>
      <w:r w:rsidRPr="00325C92">
        <w:rPr>
          <w:rStyle w:val="Emphasis"/>
          <w:highlight w:val="green"/>
        </w:rPr>
        <w:t>globalization</w:t>
      </w:r>
      <w:r w:rsidRPr="00645F1E">
        <w:rPr>
          <w:rStyle w:val="Emphasis"/>
        </w:rPr>
        <w:t xml:space="preserve"> </w:t>
      </w:r>
      <w:r w:rsidRPr="00325C92">
        <w:rPr>
          <w:rStyle w:val="Emphasis"/>
          <w:highlight w:val="green"/>
        </w:rPr>
        <w:t>of</w:t>
      </w:r>
      <w:r w:rsidRPr="00645F1E">
        <w:rPr>
          <w:rStyle w:val="Emphasis"/>
        </w:rPr>
        <w:t xml:space="preserve"> </w:t>
      </w:r>
      <w:r w:rsidRPr="00325C92">
        <w:rPr>
          <w:rStyle w:val="Emphasis"/>
          <w:highlight w:val="green"/>
        </w:rPr>
        <w:t>the market</w:t>
      </w:r>
      <w:r w:rsidRPr="00645F1E">
        <w:rPr>
          <w:rStyle w:val="Emphasis"/>
        </w:rPr>
        <w:t xml:space="preserve"> economy</w:t>
      </w:r>
      <w:r w:rsidRPr="00325C92">
        <w:rPr>
          <w:sz w:val="16"/>
        </w:rPr>
        <w:t xml:space="preserve"> over the past forty years, </w:t>
      </w:r>
      <w:r w:rsidRPr="00325C92">
        <w:rPr>
          <w:rStyle w:val="Emphasis"/>
          <w:highlight w:val="green"/>
        </w:rPr>
        <w:t>more than a billion</w:t>
      </w:r>
      <w:r w:rsidRPr="003618C5">
        <w:rPr>
          <w:u w:val="single"/>
        </w:rPr>
        <w:t xml:space="preserve"> people </w:t>
      </w:r>
      <w:r w:rsidRPr="00325C92">
        <w:rPr>
          <w:highlight w:val="green"/>
          <w:u w:val="single"/>
        </w:rPr>
        <w:t>have</w:t>
      </w:r>
      <w:r w:rsidRPr="003618C5">
        <w:rPr>
          <w:u w:val="single"/>
        </w:rPr>
        <w:t xml:space="preserve"> </w:t>
      </w:r>
      <w:r w:rsidRPr="00262237">
        <w:rPr>
          <w:highlight w:val="green"/>
          <w:u w:val="single"/>
        </w:rPr>
        <w:t>been</w:t>
      </w:r>
      <w:r w:rsidRPr="003618C5">
        <w:rPr>
          <w:u w:val="single"/>
        </w:rPr>
        <w:t xml:space="preserve"> </w:t>
      </w:r>
      <w:r w:rsidRPr="00325C92">
        <w:rPr>
          <w:rStyle w:val="Emphasis"/>
          <w:highlight w:val="green"/>
        </w:rPr>
        <w:t>lifted out of</w:t>
      </w:r>
      <w:r w:rsidRPr="003618C5">
        <w:rPr>
          <w:u w:val="single"/>
        </w:rPr>
        <w:t xml:space="preserve"> absolute </w:t>
      </w:r>
      <w:r w:rsidRPr="00325C92">
        <w:rPr>
          <w:rStyle w:val="Emphasis"/>
          <w:highlight w:val="green"/>
        </w:rPr>
        <w:t>poverty</w:t>
      </w:r>
      <w:r w:rsidRPr="00325C92">
        <w:rPr>
          <w:sz w:val="16"/>
        </w:rPr>
        <w:t xml:space="preserve"> </w:t>
      </w:r>
      <w:r w:rsidRPr="003618C5">
        <w:rPr>
          <w:u w:val="single"/>
        </w:rPr>
        <w:t xml:space="preserve">in a way </w:t>
      </w:r>
      <w:r w:rsidRPr="00645F1E">
        <w:rPr>
          <w:rStyle w:val="Emphasis"/>
        </w:rPr>
        <w:t>unprecedented</w:t>
      </w:r>
      <w:r w:rsidRPr="00325C92">
        <w:rPr>
          <w:sz w:val="16"/>
        </w:rPr>
        <w:t xml:space="preserve"> in history. However, the same data also reveals that </w:t>
      </w:r>
      <w:proofErr w:type="gramStart"/>
      <w:r w:rsidRPr="00325C92">
        <w:rPr>
          <w:sz w:val="16"/>
        </w:rPr>
        <w:t>income</w:t>
      </w:r>
      <w:proofErr w:type="gramEnd"/>
      <w:r w:rsidRPr="00325C92">
        <w:rPr>
          <w:sz w:val="16"/>
        </w:rPr>
        <w:t xml:space="preserve"> and wealth inequality has increased within many countries during this process. The confirmation bias filter comes into play precisely at this point; the </w:t>
      </w:r>
      <w:r w:rsidRPr="00325C92">
        <w:rPr>
          <w:rStyle w:val="Emphasis"/>
          <w:highlight w:val="green"/>
        </w:rPr>
        <w:t>Anti-Capitalist</w:t>
      </w:r>
      <w:r w:rsidRPr="00957C9E">
        <w:rPr>
          <w:u w:val="single"/>
        </w:rPr>
        <w:t xml:space="preserve"> narrative largely </w:t>
      </w:r>
      <w:r w:rsidRPr="00645F1E">
        <w:rPr>
          <w:rStyle w:val="Emphasis"/>
        </w:rPr>
        <w:t>ignores</w:t>
      </w:r>
      <w:r w:rsidRPr="00957C9E">
        <w:rPr>
          <w:u w:val="single"/>
        </w:rPr>
        <w:t xml:space="preserve"> or downplays </w:t>
      </w:r>
      <w:r w:rsidRPr="00645F1E">
        <w:rPr>
          <w:rStyle w:val="Emphasis"/>
        </w:rPr>
        <w:t>this</w:t>
      </w:r>
      <w:r w:rsidRPr="00957C9E">
        <w:rPr>
          <w:u w:val="single"/>
        </w:rPr>
        <w:t xml:space="preserve"> historical decline in </w:t>
      </w:r>
      <w:proofErr w:type="gramStart"/>
      <w:r w:rsidRPr="00957C9E">
        <w:rPr>
          <w:u w:val="single"/>
        </w:rPr>
        <w:t xml:space="preserve">poverty, </w:t>
      </w:r>
      <w:r w:rsidRPr="00645F1E">
        <w:rPr>
          <w:rStyle w:val="Emphasis"/>
        </w:rPr>
        <w:t>or</w:t>
      </w:r>
      <w:proofErr w:type="gramEnd"/>
      <w:r w:rsidRPr="00645F1E">
        <w:rPr>
          <w:rStyle w:val="Emphasis"/>
        </w:rPr>
        <w:t xml:space="preserve"> reframes it </w:t>
      </w:r>
      <w:r w:rsidRPr="00957C9E">
        <w:rPr>
          <w:u w:val="single"/>
        </w:rPr>
        <w:t xml:space="preserve">with labels such as “exploitation-based” or “unsustainable” </w:t>
      </w:r>
      <w:proofErr w:type="gramStart"/>
      <w:r w:rsidRPr="00957C9E">
        <w:rPr>
          <w:u w:val="single"/>
        </w:rPr>
        <w:t>in order to</w:t>
      </w:r>
      <w:proofErr w:type="gramEnd"/>
      <w:r w:rsidRPr="00957C9E">
        <w:rPr>
          <w:u w:val="single"/>
        </w:rPr>
        <w:t xml:space="preserve"> pre-serve its fundamental claim</w:t>
      </w:r>
      <w:r w:rsidRPr="00325C92">
        <w:rPr>
          <w:sz w:val="16"/>
        </w:rPr>
        <w:t xml:space="preserve"> (that capitalism inherently produces poverty). </w:t>
      </w:r>
      <w:r w:rsidRPr="00645F1E">
        <w:rPr>
          <w:rStyle w:val="Emphasis"/>
        </w:rPr>
        <w:t>By</w:t>
      </w:r>
      <w:r w:rsidRPr="00325C92">
        <w:rPr>
          <w:sz w:val="16"/>
        </w:rPr>
        <w:t xml:space="preserve"> deliberately </w:t>
      </w:r>
      <w:r w:rsidRPr="00262237">
        <w:rPr>
          <w:rStyle w:val="Emphasis"/>
        </w:rPr>
        <w:t>shifting</w:t>
      </w:r>
      <w:r w:rsidRPr="00645F1E">
        <w:rPr>
          <w:rStyle w:val="Emphasis"/>
        </w:rPr>
        <w:t xml:space="preserve"> the focus</w:t>
      </w:r>
      <w:r w:rsidRPr="00957C9E">
        <w:rPr>
          <w:u w:val="single"/>
        </w:rPr>
        <w:t xml:space="preserve"> from absolute poverty to relative inequality</w:t>
      </w:r>
      <w:r w:rsidRPr="00325C92">
        <w:rPr>
          <w:sz w:val="16"/>
        </w:rPr>
        <w:t xml:space="preserve">, it reduces the reality that “the pie is growing but the slices are being </w:t>
      </w:r>
      <w:proofErr w:type="spellStart"/>
      <w:r w:rsidRPr="00325C92">
        <w:rPr>
          <w:sz w:val="16"/>
        </w:rPr>
        <w:t>distrib-uted</w:t>
      </w:r>
      <w:proofErr w:type="spellEnd"/>
      <w:r w:rsidRPr="00325C92">
        <w:rPr>
          <w:sz w:val="16"/>
        </w:rPr>
        <w:t xml:space="preserve"> unfairly” to </w:t>
      </w:r>
      <w:r w:rsidRPr="00645F1E">
        <w:rPr>
          <w:rStyle w:val="Emphasis"/>
        </w:rPr>
        <w:t>a</w:t>
      </w:r>
      <w:r w:rsidRPr="00325C92">
        <w:rPr>
          <w:sz w:val="16"/>
        </w:rPr>
        <w:t xml:space="preserve"> one-dimensional </w:t>
      </w:r>
      <w:r w:rsidRPr="00325C92">
        <w:rPr>
          <w:rStyle w:val="Emphasis"/>
        </w:rPr>
        <w:t xml:space="preserve">and </w:t>
      </w:r>
      <w:r w:rsidRPr="00262237">
        <w:rPr>
          <w:rStyle w:val="Emphasis"/>
        </w:rPr>
        <w:t xml:space="preserve">misleading </w:t>
      </w:r>
      <w:r w:rsidRPr="00325C92">
        <w:rPr>
          <w:rStyle w:val="Emphasis"/>
          <w:highlight w:val="green"/>
        </w:rPr>
        <w:t>narrative</w:t>
      </w:r>
      <w:r w:rsidRPr="00957C9E">
        <w:rPr>
          <w:u w:val="single"/>
        </w:rPr>
        <w:t xml:space="preserve"> that “the pie is only growing for the rich</w:t>
      </w:r>
      <w:r w:rsidRPr="00325C92">
        <w:rPr>
          <w:sz w:val="16"/>
        </w:rPr>
        <w:t xml:space="preserve">.” This is a perfect example of </w:t>
      </w:r>
      <w:r w:rsidRPr="00957C9E">
        <w:rPr>
          <w:u w:val="single"/>
        </w:rPr>
        <w:t>confirmation bias</w:t>
      </w:r>
      <w:r w:rsidRPr="00325C92">
        <w:rPr>
          <w:sz w:val="16"/>
        </w:rPr>
        <w:t xml:space="preserve"> mechanisms </w:t>
      </w:r>
      <w:r w:rsidRPr="00957C9E">
        <w:rPr>
          <w:u w:val="single"/>
        </w:rPr>
        <w:t xml:space="preserve">such as selective exposure, biased interpretation, and </w:t>
      </w:r>
      <w:proofErr w:type="spellStart"/>
      <w:proofErr w:type="gramStart"/>
      <w:r w:rsidRPr="00957C9E">
        <w:rPr>
          <w:u w:val="single"/>
        </w:rPr>
        <w:t>attribut-ing</w:t>
      </w:r>
      <w:proofErr w:type="spellEnd"/>
      <w:proofErr w:type="gramEnd"/>
      <w:r w:rsidRPr="00957C9E">
        <w:rPr>
          <w:u w:val="single"/>
        </w:rPr>
        <w:t xml:space="preserve"> causality </w:t>
      </w:r>
      <w:r w:rsidRPr="00325C92">
        <w:rPr>
          <w:highlight w:val="green"/>
          <w:u w:val="single"/>
        </w:rPr>
        <w:t>without evidence.</w:t>
      </w:r>
    </w:p>
    <w:p w14:paraId="4E1E5D98" w14:textId="77777777" w:rsidR="006335CC" w:rsidRPr="00325C92" w:rsidRDefault="006335CC" w:rsidP="006335CC">
      <w:pPr>
        <w:rPr>
          <w:sz w:val="16"/>
        </w:rPr>
      </w:pPr>
      <w:r w:rsidRPr="00325C92">
        <w:rPr>
          <w:sz w:val="16"/>
        </w:rPr>
        <w:t xml:space="preserve">The </w:t>
      </w:r>
      <w:r w:rsidRPr="00325C92">
        <w:rPr>
          <w:u w:val="single"/>
        </w:rPr>
        <w:t>implications</w:t>
      </w:r>
      <w:r w:rsidRPr="00321220">
        <w:rPr>
          <w:u w:val="single"/>
        </w:rPr>
        <w:t xml:space="preserve"> of</w:t>
      </w:r>
      <w:r w:rsidRPr="00325C92">
        <w:rPr>
          <w:sz w:val="16"/>
        </w:rPr>
        <w:t xml:space="preserve"> these findings extend far beyond an academic debate. </w:t>
      </w:r>
      <w:r w:rsidRPr="00321220">
        <w:rPr>
          <w:u w:val="single"/>
        </w:rPr>
        <w:t>Findings</w:t>
      </w:r>
      <w:r w:rsidRPr="00325C92">
        <w:rPr>
          <w:sz w:val="16"/>
        </w:rPr>
        <w:t xml:space="preserve"> produced in the social sciences, when </w:t>
      </w:r>
      <w:r w:rsidRPr="006F557E">
        <w:rPr>
          <w:rStyle w:val="Emphasis"/>
        </w:rPr>
        <w:t>ideologically distorted</w:t>
      </w:r>
      <w:r w:rsidRPr="00325C92">
        <w:rPr>
          <w:sz w:val="16"/>
        </w:rPr>
        <w:t xml:space="preserve">, </w:t>
      </w:r>
      <w:r w:rsidRPr="00321220">
        <w:rPr>
          <w:u w:val="single"/>
        </w:rPr>
        <w:t>have</w:t>
      </w:r>
      <w:r w:rsidRPr="00325C92">
        <w:rPr>
          <w:sz w:val="16"/>
        </w:rPr>
        <w:t xml:space="preserve"> </w:t>
      </w:r>
      <w:r w:rsidRPr="00321220">
        <w:rPr>
          <w:u w:val="single"/>
        </w:rPr>
        <w:t xml:space="preserve">the potential to shape </w:t>
      </w:r>
      <w:r w:rsidRPr="006F557E">
        <w:rPr>
          <w:rStyle w:val="Emphasis"/>
        </w:rPr>
        <w:t>public policy</w:t>
      </w:r>
      <w:r w:rsidRPr="00325C92">
        <w:rPr>
          <w:sz w:val="16"/>
        </w:rPr>
        <w:t xml:space="preserve"> </w:t>
      </w:r>
      <w:r w:rsidRPr="006F557E">
        <w:rPr>
          <w:rStyle w:val="Emphasis"/>
        </w:rPr>
        <w:t>and</w:t>
      </w:r>
      <w:r w:rsidRPr="00325C92">
        <w:rPr>
          <w:sz w:val="16"/>
        </w:rPr>
        <w:t xml:space="preserve"> influence public </w:t>
      </w:r>
      <w:r w:rsidRPr="006F557E">
        <w:rPr>
          <w:rStyle w:val="Emphasis"/>
        </w:rPr>
        <w:t xml:space="preserve">opinion. </w:t>
      </w:r>
      <w:r w:rsidRPr="00262237">
        <w:rPr>
          <w:rStyle w:val="Emphasis"/>
        </w:rPr>
        <w:t>If</w:t>
      </w:r>
      <w:r w:rsidRPr="00321220">
        <w:rPr>
          <w:u w:val="single"/>
        </w:rPr>
        <w:t xml:space="preserve"> </w:t>
      </w:r>
      <w:proofErr w:type="gramStart"/>
      <w:r w:rsidRPr="00262237">
        <w:rPr>
          <w:u w:val="single"/>
        </w:rPr>
        <w:t>policy</w:t>
      </w:r>
      <w:r w:rsidRPr="00325C92">
        <w:rPr>
          <w:highlight w:val="green"/>
          <w:u w:val="single"/>
        </w:rPr>
        <w:t>-</w:t>
      </w:r>
      <w:r w:rsidRPr="00262237">
        <w:rPr>
          <w:u w:val="single"/>
        </w:rPr>
        <w:t>makers</w:t>
      </w:r>
      <w:proofErr w:type="gramEnd"/>
      <w:r w:rsidRPr="00321220">
        <w:rPr>
          <w:u w:val="single"/>
        </w:rPr>
        <w:t xml:space="preserve"> and society fall into the </w:t>
      </w:r>
      <w:r w:rsidRPr="00325C92">
        <w:rPr>
          <w:rStyle w:val="Emphasis"/>
          <w:highlight w:val="green"/>
        </w:rPr>
        <w:t>misconception</w:t>
      </w:r>
      <w:r w:rsidRPr="00325C92">
        <w:rPr>
          <w:sz w:val="16"/>
        </w:rPr>
        <w:t xml:space="preserve"> </w:t>
      </w:r>
      <w:r w:rsidRPr="00325C92">
        <w:rPr>
          <w:rStyle w:val="Emphasis"/>
          <w:highlight w:val="green"/>
        </w:rPr>
        <w:t>that</w:t>
      </w:r>
      <w:r w:rsidRPr="006F557E">
        <w:rPr>
          <w:rStyle w:val="Emphasis"/>
        </w:rPr>
        <w:t xml:space="preserve"> </w:t>
      </w:r>
      <w:r w:rsidRPr="00325C92">
        <w:rPr>
          <w:rStyle w:val="Emphasis"/>
          <w:highlight w:val="green"/>
        </w:rPr>
        <w:t>econ</w:t>
      </w:r>
      <w:r w:rsidRPr="006F557E">
        <w:rPr>
          <w:rStyle w:val="Emphasis"/>
        </w:rPr>
        <w:t xml:space="preserve">omic </w:t>
      </w:r>
      <w:r w:rsidRPr="00325C92">
        <w:rPr>
          <w:rStyle w:val="Emphasis"/>
          <w:highlight w:val="green"/>
        </w:rPr>
        <w:t>growth</w:t>
      </w:r>
      <w:r w:rsidRPr="00321220">
        <w:rPr>
          <w:u w:val="single"/>
        </w:rPr>
        <w:t xml:space="preserve"> </w:t>
      </w:r>
      <w:r w:rsidRPr="00325C92">
        <w:rPr>
          <w:rStyle w:val="Emphasis"/>
          <w:highlight w:val="green"/>
        </w:rPr>
        <w:t xml:space="preserve">does not reduce </w:t>
      </w:r>
      <w:r w:rsidRPr="00262237">
        <w:rPr>
          <w:rStyle w:val="Emphasis"/>
          <w:highlight w:val="green"/>
        </w:rPr>
        <w:t>poverty</w:t>
      </w:r>
      <w:r w:rsidRPr="00325C92">
        <w:rPr>
          <w:sz w:val="16"/>
        </w:rPr>
        <w:t xml:space="preserve"> </w:t>
      </w:r>
      <w:r w:rsidRPr="00321220">
        <w:rPr>
          <w:u w:val="single"/>
        </w:rPr>
        <w:t>but</w:t>
      </w:r>
      <w:r w:rsidRPr="00325C92">
        <w:rPr>
          <w:sz w:val="16"/>
        </w:rPr>
        <w:t xml:space="preserve"> rather </w:t>
      </w:r>
      <w:proofErr w:type="gramStart"/>
      <w:r w:rsidRPr="00321220">
        <w:rPr>
          <w:u w:val="single"/>
        </w:rPr>
        <w:t>deepens</w:t>
      </w:r>
      <w:proofErr w:type="gramEnd"/>
      <w:r w:rsidRPr="00321220">
        <w:rPr>
          <w:u w:val="single"/>
        </w:rPr>
        <w:t xml:space="preserve"> it,</w:t>
      </w:r>
      <w:r w:rsidRPr="00325C92">
        <w:rPr>
          <w:sz w:val="16"/>
        </w:rPr>
        <w:t xml:space="preserve"> </w:t>
      </w:r>
      <w:r w:rsidRPr="00321220">
        <w:rPr>
          <w:u w:val="single"/>
        </w:rPr>
        <w:t xml:space="preserve">there is a </w:t>
      </w:r>
      <w:r w:rsidRPr="00325C92">
        <w:rPr>
          <w:rStyle w:val="Emphasis"/>
          <w:highlight w:val="green"/>
        </w:rPr>
        <w:t>risk</w:t>
      </w:r>
      <w:r w:rsidRPr="006F557E">
        <w:rPr>
          <w:rStyle w:val="Emphasis"/>
        </w:rPr>
        <w:t xml:space="preserve"> </w:t>
      </w:r>
      <w:r w:rsidRPr="00262237">
        <w:rPr>
          <w:rStyle w:val="Emphasis"/>
          <w:highlight w:val="green"/>
        </w:rPr>
        <w:t>of</w:t>
      </w:r>
      <w:r w:rsidRPr="00325C92">
        <w:rPr>
          <w:sz w:val="16"/>
        </w:rPr>
        <w:t xml:space="preserve"> adopting </w:t>
      </w:r>
      <w:r w:rsidRPr="00325C92">
        <w:rPr>
          <w:rStyle w:val="Emphasis"/>
          <w:highlight w:val="green"/>
        </w:rPr>
        <w:t>policies</w:t>
      </w:r>
      <w:r w:rsidRPr="00321220">
        <w:rPr>
          <w:u w:val="single"/>
        </w:rPr>
        <w:t xml:space="preserve"> </w:t>
      </w:r>
      <w:r w:rsidRPr="00325C92">
        <w:rPr>
          <w:rStyle w:val="Emphasis"/>
          <w:highlight w:val="green"/>
        </w:rPr>
        <w:t>that</w:t>
      </w:r>
      <w:r w:rsidRPr="00325C92">
        <w:rPr>
          <w:sz w:val="16"/>
        </w:rPr>
        <w:t xml:space="preserve"> </w:t>
      </w:r>
      <w:r w:rsidRPr="00325C92">
        <w:rPr>
          <w:rStyle w:val="Emphasis"/>
          <w:highlight w:val="green"/>
        </w:rPr>
        <w:t>target</w:t>
      </w:r>
      <w:r w:rsidRPr="006F557E">
        <w:rPr>
          <w:rStyle w:val="Emphasis"/>
        </w:rPr>
        <w:t xml:space="preserve"> </w:t>
      </w:r>
      <w:r w:rsidRPr="00325C92">
        <w:rPr>
          <w:rStyle w:val="Emphasis"/>
          <w:highlight w:val="green"/>
        </w:rPr>
        <w:t>welfare</w:t>
      </w:r>
      <w:r w:rsidRPr="006F557E">
        <w:rPr>
          <w:rStyle w:val="Emphasis"/>
        </w:rPr>
        <w:t>-</w:t>
      </w:r>
      <w:r w:rsidRPr="00321220">
        <w:rPr>
          <w:u w:val="single"/>
        </w:rPr>
        <w:t xml:space="preserve">generating mechanisms </w:t>
      </w:r>
      <w:r w:rsidRPr="00325C92">
        <w:rPr>
          <w:rStyle w:val="Emphasis"/>
          <w:highlight w:val="green"/>
        </w:rPr>
        <w:t>and</w:t>
      </w:r>
      <w:r w:rsidRPr="00321220">
        <w:rPr>
          <w:u w:val="single"/>
        </w:rPr>
        <w:t xml:space="preserve"> </w:t>
      </w:r>
      <w:r w:rsidRPr="006F557E">
        <w:rPr>
          <w:rStyle w:val="StyleUnderline"/>
        </w:rPr>
        <w:t>discourage</w:t>
      </w:r>
      <w:r w:rsidRPr="00321220">
        <w:rPr>
          <w:u w:val="single"/>
        </w:rPr>
        <w:t xml:space="preserve"> investment and </w:t>
      </w:r>
      <w:r w:rsidRPr="00325C92">
        <w:rPr>
          <w:rStyle w:val="Emphasis"/>
          <w:highlight w:val="green"/>
        </w:rPr>
        <w:t>entrepreneurship</w:t>
      </w:r>
      <w:r w:rsidRPr="00325C92">
        <w:rPr>
          <w:sz w:val="16"/>
        </w:rPr>
        <w:t xml:space="preserve">. This situation </w:t>
      </w:r>
      <w:r w:rsidRPr="00262237">
        <w:rPr>
          <w:highlight w:val="green"/>
          <w:u w:val="single"/>
        </w:rPr>
        <w:t>could</w:t>
      </w:r>
      <w:r w:rsidRPr="00325C92">
        <w:rPr>
          <w:sz w:val="16"/>
        </w:rPr>
        <w:t xml:space="preserve"> ironically </w:t>
      </w:r>
      <w:r w:rsidRPr="00262237">
        <w:rPr>
          <w:u w:val="single"/>
        </w:rPr>
        <w:t>create</w:t>
      </w:r>
      <w:r w:rsidRPr="00321220">
        <w:rPr>
          <w:u w:val="single"/>
        </w:rPr>
        <w:t xml:space="preserve"> </w:t>
      </w:r>
      <w:r w:rsidRPr="006F557E">
        <w:rPr>
          <w:rStyle w:val="Emphasis"/>
        </w:rPr>
        <w:t xml:space="preserve">a vicious </w:t>
      </w:r>
      <w:r w:rsidRPr="00262237">
        <w:rPr>
          <w:rStyle w:val="Emphasis"/>
        </w:rPr>
        <w:t>cycle</w:t>
      </w:r>
      <w:r w:rsidRPr="00262237">
        <w:rPr>
          <w:sz w:val="16"/>
        </w:rPr>
        <w:t xml:space="preserve"> </w:t>
      </w:r>
      <w:r w:rsidRPr="00262237">
        <w:rPr>
          <w:rStyle w:val="Emphasis"/>
        </w:rPr>
        <w:t xml:space="preserve">that </w:t>
      </w:r>
      <w:r w:rsidRPr="00325C92">
        <w:rPr>
          <w:rStyle w:val="Emphasis"/>
          <w:highlight w:val="green"/>
        </w:rPr>
        <w:t>harm</w:t>
      </w:r>
      <w:r w:rsidRPr="00262237">
        <w:rPr>
          <w:rStyle w:val="Emphasis"/>
        </w:rPr>
        <w:t>s</w:t>
      </w:r>
      <w:r w:rsidRPr="00321220">
        <w:rPr>
          <w:u w:val="single"/>
        </w:rPr>
        <w:t xml:space="preserve"> the</w:t>
      </w:r>
      <w:r w:rsidRPr="00325C92">
        <w:rPr>
          <w:sz w:val="16"/>
        </w:rPr>
        <w:t xml:space="preserve"> very </w:t>
      </w:r>
      <w:r w:rsidRPr="00325C92">
        <w:rPr>
          <w:rStyle w:val="Emphasis"/>
          <w:highlight w:val="green"/>
        </w:rPr>
        <w:t>disadvantaged</w:t>
      </w:r>
      <w:r w:rsidRPr="006F557E">
        <w:rPr>
          <w:rStyle w:val="Emphasis"/>
        </w:rPr>
        <w:t xml:space="preserve"> </w:t>
      </w:r>
      <w:r w:rsidRPr="00325C92">
        <w:rPr>
          <w:rStyle w:val="Emphasis"/>
          <w:highlight w:val="green"/>
        </w:rPr>
        <w:t>groups</w:t>
      </w:r>
      <w:r w:rsidRPr="00325C92">
        <w:rPr>
          <w:sz w:val="16"/>
        </w:rPr>
        <w:t xml:space="preserve"> </w:t>
      </w:r>
      <w:r w:rsidRPr="00321220">
        <w:rPr>
          <w:u w:val="single"/>
        </w:rPr>
        <w:t>that</w:t>
      </w:r>
      <w:r w:rsidRPr="00325C92">
        <w:rPr>
          <w:sz w:val="16"/>
        </w:rPr>
        <w:t xml:space="preserve"> are most in </w:t>
      </w:r>
      <w:r w:rsidRPr="00321220">
        <w:rPr>
          <w:u w:val="single"/>
        </w:rPr>
        <w:t>need</w:t>
      </w:r>
      <w:r w:rsidRPr="00325C92">
        <w:rPr>
          <w:sz w:val="16"/>
        </w:rPr>
        <w:t xml:space="preserve"> of </w:t>
      </w:r>
      <w:r w:rsidRPr="00321220">
        <w:rPr>
          <w:u w:val="single"/>
        </w:rPr>
        <w:t>protection</w:t>
      </w:r>
      <w:r w:rsidRPr="00325C92">
        <w:rPr>
          <w:sz w:val="16"/>
        </w:rPr>
        <w:t xml:space="preserve">. Therefore, </w:t>
      </w:r>
      <w:r w:rsidRPr="00262237">
        <w:rPr>
          <w:rStyle w:val="Emphasis"/>
          <w:highlight w:val="green"/>
        </w:rPr>
        <w:t>understanding</w:t>
      </w:r>
      <w:r w:rsidRPr="00262237">
        <w:rPr>
          <w:highlight w:val="green"/>
          <w:u w:val="single"/>
        </w:rPr>
        <w:t xml:space="preserve"> how </w:t>
      </w:r>
      <w:r w:rsidRPr="00262237">
        <w:rPr>
          <w:rStyle w:val="Emphasis"/>
          <w:highlight w:val="green"/>
        </w:rPr>
        <w:t xml:space="preserve">ideological </w:t>
      </w:r>
      <w:r w:rsidRPr="00325C92">
        <w:rPr>
          <w:rStyle w:val="Emphasis"/>
          <w:highlight w:val="green"/>
        </w:rPr>
        <w:t>filters</w:t>
      </w:r>
      <w:r w:rsidRPr="006F557E">
        <w:rPr>
          <w:rStyle w:val="Emphasis"/>
        </w:rPr>
        <w:t xml:space="preserve"> </w:t>
      </w:r>
      <w:r w:rsidRPr="00325C92">
        <w:rPr>
          <w:rStyle w:val="Emphasis"/>
          <w:highlight w:val="green"/>
        </w:rPr>
        <w:t>distort</w:t>
      </w:r>
      <w:r w:rsidRPr="006F557E">
        <w:rPr>
          <w:rStyle w:val="Emphasis"/>
        </w:rPr>
        <w:t xml:space="preserve"> </w:t>
      </w:r>
      <w:r w:rsidRPr="00325C92">
        <w:rPr>
          <w:rStyle w:val="Emphasis"/>
          <w:highlight w:val="green"/>
        </w:rPr>
        <w:t>reality</w:t>
      </w:r>
      <w:r w:rsidRPr="00321220">
        <w:rPr>
          <w:u w:val="single"/>
        </w:rPr>
        <w:t xml:space="preserve"> </w:t>
      </w:r>
      <w:r w:rsidRPr="00262237">
        <w:rPr>
          <w:rStyle w:val="Emphasis"/>
          <w:highlight w:val="green"/>
        </w:rPr>
        <w:t>is</w:t>
      </w:r>
      <w:r w:rsidRPr="00321220">
        <w:rPr>
          <w:u w:val="single"/>
        </w:rPr>
        <w:t xml:space="preserve"> not</w:t>
      </w:r>
      <w:r w:rsidRPr="00325C92">
        <w:rPr>
          <w:sz w:val="16"/>
        </w:rPr>
        <w:t xml:space="preserve"> merely </w:t>
      </w:r>
      <w:r w:rsidRPr="00321220">
        <w:rPr>
          <w:u w:val="single"/>
        </w:rPr>
        <w:t>an intellectual curiosity but</w:t>
      </w:r>
      <w:r w:rsidRPr="00325C92">
        <w:rPr>
          <w:sz w:val="16"/>
        </w:rPr>
        <w:t xml:space="preserve"> also </w:t>
      </w:r>
      <w:r w:rsidRPr="00262237">
        <w:rPr>
          <w:rStyle w:val="Emphasis"/>
          <w:highlight w:val="green"/>
        </w:rPr>
        <w:t>a prerequisite</w:t>
      </w:r>
      <w:r w:rsidRPr="00325C92">
        <w:rPr>
          <w:sz w:val="16"/>
        </w:rPr>
        <w:t xml:space="preserve"> </w:t>
      </w:r>
      <w:r w:rsidRPr="00325C92">
        <w:rPr>
          <w:rStyle w:val="Emphasis"/>
          <w:highlight w:val="green"/>
        </w:rPr>
        <w:t>for</w:t>
      </w:r>
      <w:r w:rsidRPr="00325C92">
        <w:rPr>
          <w:sz w:val="16"/>
        </w:rPr>
        <w:t xml:space="preserve"> a </w:t>
      </w:r>
      <w:r w:rsidRPr="00321220">
        <w:rPr>
          <w:u w:val="single"/>
        </w:rPr>
        <w:t>healthier</w:t>
      </w:r>
      <w:r w:rsidRPr="006F557E">
        <w:rPr>
          <w:rStyle w:val="Emphasis"/>
        </w:rPr>
        <w:t xml:space="preserve">, evidence-based </w:t>
      </w:r>
      <w:r w:rsidRPr="00321220">
        <w:rPr>
          <w:u w:val="single"/>
        </w:rPr>
        <w:t xml:space="preserve">public </w:t>
      </w:r>
      <w:r w:rsidRPr="00325C92">
        <w:rPr>
          <w:rStyle w:val="Emphasis"/>
          <w:highlight w:val="green"/>
        </w:rPr>
        <w:t>discourse</w:t>
      </w:r>
      <w:r w:rsidRPr="006F557E">
        <w:rPr>
          <w:rStyle w:val="Emphasis"/>
        </w:rPr>
        <w:t xml:space="preserve"> </w:t>
      </w:r>
      <w:r w:rsidRPr="00325C92">
        <w:rPr>
          <w:rStyle w:val="Emphasis"/>
          <w:highlight w:val="green"/>
        </w:rPr>
        <w:t>and</w:t>
      </w:r>
      <w:r w:rsidRPr="00325C92">
        <w:rPr>
          <w:sz w:val="16"/>
        </w:rPr>
        <w:t xml:space="preserve"> more </w:t>
      </w:r>
      <w:r w:rsidRPr="00262237">
        <w:rPr>
          <w:rStyle w:val="Emphasis"/>
          <w:highlight w:val="green"/>
        </w:rPr>
        <w:t>effective</w:t>
      </w:r>
      <w:r w:rsidRPr="00CE04E7">
        <w:rPr>
          <w:u w:val="single"/>
        </w:rPr>
        <w:t xml:space="preserve"> public </w:t>
      </w:r>
      <w:r w:rsidRPr="00325C92">
        <w:rPr>
          <w:rStyle w:val="Emphasis"/>
          <w:highlight w:val="green"/>
        </w:rPr>
        <w:t>policies</w:t>
      </w:r>
      <w:r w:rsidRPr="00CE04E7">
        <w:rPr>
          <w:u w:val="single"/>
        </w:rPr>
        <w:t>.</w:t>
      </w:r>
    </w:p>
    <w:p w14:paraId="51F33C83" w14:textId="77777777" w:rsidR="006335CC" w:rsidRPr="006335CC" w:rsidRDefault="006335CC" w:rsidP="006335CC"/>
    <w:p w14:paraId="16850D98" w14:textId="77777777" w:rsidR="006B673D" w:rsidRDefault="006B673D" w:rsidP="006B673D">
      <w:pPr>
        <w:pStyle w:val="Heading4"/>
      </w:pPr>
      <w:r>
        <w:t xml:space="preserve">Capitalism is empirically the </w:t>
      </w:r>
      <w:r w:rsidRPr="00495CE3">
        <w:rPr>
          <w:u w:val="single"/>
        </w:rPr>
        <w:t>only</w:t>
      </w:r>
      <w:r>
        <w:t xml:space="preserve"> mechanism for </w:t>
      </w:r>
      <w:r w:rsidRPr="00495CE3">
        <w:rPr>
          <w:u w:val="single"/>
        </w:rPr>
        <w:t>peaceful poverty reduction</w:t>
      </w:r>
      <w:r>
        <w:t xml:space="preserve"> --- the </w:t>
      </w:r>
      <w:proofErr w:type="gramStart"/>
      <w:r>
        <w:t>alt</w:t>
      </w:r>
      <w:proofErr w:type="gramEnd"/>
      <w:r>
        <w:t xml:space="preserve"> is </w:t>
      </w:r>
      <w:r>
        <w:rPr>
          <w:u w:val="single"/>
        </w:rPr>
        <w:t>doomed</w:t>
      </w:r>
      <w:r>
        <w:t>.</w:t>
      </w:r>
    </w:p>
    <w:p w14:paraId="096748D4" w14:textId="77777777" w:rsidR="006B673D" w:rsidRPr="00D83A46" w:rsidRDefault="006B673D" w:rsidP="006B673D">
      <w:r w:rsidRPr="00D83A46">
        <w:rPr>
          <w:rFonts w:eastAsiaTheme="majorEastAsia" w:cstheme="majorBidi"/>
          <w:b/>
          <w:iCs/>
          <w:sz w:val="26"/>
        </w:rPr>
        <w:t>Zitelmann ’21</w:t>
      </w:r>
      <w:r>
        <w:t xml:space="preserve"> {</w:t>
      </w:r>
      <w:r w:rsidRPr="00D83A46">
        <w:t>Rainer Zitelmann</w:t>
      </w:r>
      <w:r>
        <w:t xml:space="preserve"> has a doctorate in sociology and a BA in political science and history. He </w:t>
      </w:r>
      <w:r w:rsidRPr="00B36ED8">
        <w:t>worked at the Central Institute for Social Science Research at the Free University of Berlin</w:t>
      </w:r>
      <w:r>
        <w:t>}</w:t>
      </w:r>
      <w:r w:rsidRPr="00D83A46">
        <w:t>, 6-30-2021, "Violence Is History’s Great Economic Leveler", National Interest, https://nationalinterest.org/feature/violence-historys-great-economic-leveler-188974</w:t>
      </w:r>
      <w:r>
        <w:t xml:space="preserve"> //</w:t>
      </w:r>
      <w:proofErr w:type="spellStart"/>
      <w:r>
        <w:t>gia</w:t>
      </w:r>
      <w:proofErr w:type="spellEnd"/>
    </w:p>
    <w:p w14:paraId="5A61A0DD" w14:textId="77777777" w:rsidR="006B673D" w:rsidRPr="00C139C7" w:rsidRDefault="006B673D" w:rsidP="006B673D">
      <w:pPr>
        <w:rPr>
          <w:sz w:val="16"/>
        </w:rPr>
      </w:pPr>
      <w:r w:rsidRPr="00C139C7">
        <w:rPr>
          <w:sz w:val="16"/>
        </w:rPr>
        <w:t xml:space="preserve">Substantial </w:t>
      </w:r>
      <w:r w:rsidRPr="00C139C7">
        <w:rPr>
          <w:rStyle w:val="Emphasis"/>
          <w:highlight w:val="green"/>
        </w:rPr>
        <w:t>reductions in inequality</w:t>
      </w:r>
      <w:r w:rsidRPr="00C139C7">
        <w:rPr>
          <w:rStyle w:val="Emphasis"/>
        </w:rPr>
        <w:t xml:space="preserve"> </w:t>
      </w:r>
      <w:r w:rsidRPr="00C139C7">
        <w:rPr>
          <w:sz w:val="16"/>
        </w:rPr>
        <w:t xml:space="preserve">have only ever been </w:t>
      </w:r>
      <w:r w:rsidRPr="00614960">
        <w:rPr>
          <w:rStyle w:val="StyleUnderline"/>
        </w:rPr>
        <w:t xml:space="preserve">achieved </w:t>
      </w:r>
      <w:r w:rsidRPr="00C139C7">
        <w:rPr>
          <w:rStyle w:val="StyleUnderline"/>
        </w:rPr>
        <w:t>as</w:t>
      </w:r>
      <w:r w:rsidRPr="00614960">
        <w:rPr>
          <w:rStyle w:val="StyleUnderline"/>
        </w:rPr>
        <w:t xml:space="preserve"> the </w:t>
      </w:r>
      <w:r w:rsidRPr="00C139C7">
        <w:rPr>
          <w:rStyle w:val="Emphasis"/>
        </w:rPr>
        <w:t>result of violent shocks</w:t>
      </w:r>
      <w:r w:rsidRPr="00C139C7">
        <w:rPr>
          <w:sz w:val="16"/>
        </w:rPr>
        <w:t xml:space="preserve">, primarily </w:t>
      </w:r>
      <w:r w:rsidRPr="00614960">
        <w:rPr>
          <w:rStyle w:val="StyleUnderline"/>
        </w:rPr>
        <w:t>consisting of war, revolution, state failure and systems collapse, and plague</w:t>
      </w:r>
      <w:r w:rsidRPr="00C139C7">
        <w:rPr>
          <w:sz w:val="16"/>
        </w:rPr>
        <w:t>.</w:t>
      </w:r>
    </w:p>
    <w:p w14:paraId="6E6532CC" w14:textId="77777777" w:rsidR="006B673D" w:rsidRPr="00614960" w:rsidRDefault="006B673D" w:rsidP="006B673D">
      <w:pPr>
        <w:rPr>
          <w:rStyle w:val="StyleUnderline"/>
        </w:rPr>
      </w:pPr>
      <w:r w:rsidRPr="00C139C7">
        <w:rPr>
          <w:sz w:val="16"/>
        </w:rPr>
        <w:t xml:space="preserve">According to Scheidel, the greatest </w:t>
      </w:r>
      <w:r w:rsidRPr="00C139C7">
        <w:rPr>
          <w:rStyle w:val="Emphasis"/>
        </w:rPr>
        <w:t>levelers</w:t>
      </w:r>
      <w:r w:rsidRPr="00614960">
        <w:rPr>
          <w:rStyle w:val="StyleUnderline"/>
        </w:rPr>
        <w:t xml:space="preserve"> </w:t>
      </w:r>
      <w:r w:rsidRPr="00C139C7">
        <w:rPr>
          <w:rStyle w:val="StyleUnderline"/>
        </w:rPr>
        <w:t>of</w:t>
      </w:r>
      <w:r w:rsidRPr="00614960">
        <w:rPr>
          <w:rStyle w:val="StyleUnderline"/>
        </w:rPr>
        <w:t xml:space="preserve"> the twentieth century</w:t>
      </w:r>
      <w:r w:rsidRPr="00C139C7">
        <w:rPr>
          <w:sz w:val="16"/>
        </w:rPr>
        <w:t xml:space="preserve"> did </w:t>
      </w:r>
      <w:r w:rsidRPr="00C139C7">
        <w:rPr>
          <w:rStyle w:val="Emphasis"/>
          <w:highlight w:val="green"/>
        </w:rPr>
        <w:t>not</w:t>
      </w:r>
      <w:r w:rsidRPr="00614960">
        <w:rPr>
          <w:rStyle w:val="StyleUnderline"/>
        </w:rPr>
        <w:t xml:space="preserve"> include </w:t>
      </w:r>
      <w:r w:rsidRPr="00C139C7">
        <w:rPr>
          <w:rStyle w:val="Emphasis"/>
          <w:highlight w:val="green"/>
        </w:rPr>
        <w:t>peaceful social</w:t>
      </w:r>
      <w:r w:rsidRPr="00C139C7">
        <w:rPr>
          <w:rStyle w:val="Emphasis"/>
        </w:rPr>
        <w:t xml:space="preserve"> </w:t>
      </w:r>
      <w:r w:rsidRPr="00617A03">
        <w:rPr>
          <w:rStyle w:val="Emphasis"/>
          <w:highlight w:val="green"/>
        </w:rPr>
        <w:t>reforms</w:t>
      </w:r>
      <w:r w:rsidRPr="00614960">
        <w:rPr>
          <w:rStyle w:val="StyleUnderline"/>
        </w:rPr>
        <w:t xml:space="preserve">, they were the two world wars and the </w:t>
      </w:r>
      <w:r w:rsidRPr="00C139C7">
        <w:rPr>
          <w:rStyle w:val="Emphasis"/>
        </w:rPr>
        <w:t>communist revolutions</w:t>
      </w:r>
      <w:r w:rsidRPr="00C139C7">
        <w:rPr>
          <w:sz w:val="16"/>
        </w:rPr>
        <w:t xml:space="preserve">. More than </w:t>
      </w:r>
      <w:r w:rsidRPr="00C139C7">
        <w:rPr>
          <w:rStyle w:val="Emphasis"/>
          <w:highlight w:val="green"/>
        </w:rPr>
        <w:t>100 million</w:t>
      </w:r>
      <w:r w:rsidRPr="00C139C7">
        <w:rPr>
          <w:rStyle w:val="Emphasis"/>
        </w:rPr>
        <w:t xml:space="preserve"> people </w:t>
      </w:r>
      <w:r w:rsidRPr="00C139C7">
        <w:rPr>
          <w:rStyle w:val="Emphasis"/>
          <w:highlight w:val="green"/>
        </w:rPr>
        <w:t>died</w:t>
      </w:r>
      <w:r w:rsidRPr="00C139C7">
        <w:rPr>
          <w:rStyle w:val="StyleUnderline"/>
          <w:highlight w:val="green"/>
        </w:rPr>
        <w:t xml:space="preserve"> in</w:t>
      </w:r>
      <w:r w:rsidRPr="00614960">
        <w:rPr>
          <w:rStyle w:val="StyleUnderline"/>
        </w:rPr>
        <w:t xml:space="preserve"> each of the two world wars and</w:t>
      </w:r>
      <w:r w:rsidRPr="00C139C7">
        <w:rPr>
          <w:sz w:val="16"/>
        </w:rPr>
        <w:t xml:space="preserve"> in the </w:t>
      </w:r>
      <w:r w:rsidRPr="00C139C7">
        <w:rPr>
          <w:rStyle w:val="StyleUnderline"/>
          <w:highlight w:val="green"/>
        </w:rPr>
        <w:t>communist</w:t>
      </w:r>
      <w:r w:rsidRPr="00614960">
        <w:rPr>
          <w:rStyle w:val="StyleUnderline"/>
        </w:rPr>
        <w:t xml:space="preserve"> social </w:t>
      </w:r>
      <w:r w:rsidRPr="00C139C7">
        <w:rPr>
          <w:rStyle w:val="StyleUnderline"/>
          <w:highlight w:val="green"/>
        </w:rPr>
        <w:t>experiments.</w:t>
      </w:r>
    </w:p>
    <w:p w14:paraId="3B5AA742" w14:textId="77777777" w:rsidR="006B673D" w:rsidRPr="00C139C7" w:rsidRDefault="006B673D" w:rsidP="006B673D">
      <w:pPr>
        <w:rPr>
          <w:sz w:val="16"/>
        </w:rPr>
      </w:pPr>
      <w:r w:rsidRPr="00C139C7">
        <w:rPr>
          <w:sz w:val="16"/>
        </w:rPr>
        <w:t>Total War as a Great Leveler</w:t>
      </w:r>
    </w:p>
    <w:p w14:paraId="1FCF5F3A" w14:textId="77777777" w:rsidR="006B673D" w:rsidRPr="00C139C7" w:rsidRDefault="006B673D" w:rsidP="006B673D">
      <w:pPr>
        <w:rPr>
          <w:sz w:val="16"/>
        </w:rPr>
      </w:pPr>
      <w:r w:rsidRPr="00CE0A6F">
        <w:rPr>
          <w:rStyle w:val="StyleUnderline"/>
        </w:rPr>
        <w:t>World War II</w:t>
      </w:r>
      <w:r w:rsidRPr="00C139C7">
        <w:rPr>
          <w:sz w:val="16"/>
        </w:rPr>
        <w:t xml:space="preserve"> serves as Scheidel’s </w:t>
      </w:r>
      <w:r w:rsidRPr="00C139C7">
        <w:rPr>
          <w:rStyle w:val="StyleUnderline"/>
          <w:highlight w:val="green"/>
        </w:rPr>
        <w:t>strongest</w:t>
      </w:r>
      <w:r w:rsidRPr="00CE0A6F">
        <w:rPr>
          <w:rStyle w:val="StyleUnderline"/>
        </w:rPr>
        <w:t xml:space="preserve"> example of “total war” </w:t>
      </w:r>
      <w:r w:rsidRPr="00C139C7">
        <w:rPr>
          <w:rStyle w:val="StyleUnderline"/>
          <w:highlight w:val="green"/>
        </w:rPr>
        <w:t>leveling</w:t>
      </w:r>
      <w:r w:rsidRPr="00CE0A6F">
        <w:rPr>
          <w:rStyle w:val="StyleUnderline"/>
        </w:rPr>
        <w:t>.</w:t>
      </w:r>
      <w:r w:rsidRPr="00C139C7">
        <w:rPr>
          <w:sz w:val="16"/>
        </w:rPr>
        <w:t xml:space="preserve"> Take Japan: In 1938, the </w:t>
      </w:r>
      <w:r w:rsidRPr="00C139C7">
        <w:rPr>
          <w:rStyle w:val="StyleUnderline"/>
        </w:rPr>
        <w:t>wealthiest 1 percent</w:t>
      </w:r>
      <w:r w:rsidRPr="00C139C7">
        <w:rPr>
          <w:sz w:val="16"/>
        </w:rPr>
        <w:t xml:space="preserve"> of the population received 19.9 percent of all reported income before taxes and transfers</w:t>
      </w:r>
      <w:r w:rsidRPr="00CE0A6F">
        <w:rPr>
          <w:rStyle w:val="StyleUnderline"/>
        </w:rPr>
        <w:t>. Within the next seven years, their share dropped by two-thirds,</w:t>
      </w:r>
      <w:r w:rsidRPr="00C139C7">
        <w:rPr>
          <w:sz w:val="16"/>
        </w:rPr>
        <w:t xml:space="preserve"> all the </w:t>
      </w:r>
      <w:r w:rsidRPr="00A824E6">
        <w:rPr>
          <w:rStyle w:val="StyleUnderline"/>
        </w:rPr>
        <w:t>way down to 6.4 percent.</w:t>
      </w:r>
      <w:r w:rsidRPr="00C139C7">
        <w:rPr>
          <w:sz w:val="16"/>
        </w:rPr>
        <w:t xml:space="preserve"> More than </w:t>
      </w:r>
      <w:r w:rsidRPr="00A824E6">
        <w:rPr>
          <w:rStyle w:val="StyleUnderline"/>
        </w:rPr>
        <w:t>half of this loss was incurred by the richest tenth of that top bracket</w:t>
      </w:r>
      <w:r w:rsidRPr="00C139C7">
        <w:rPr>
          <w:sz w:val="16"/>
        </w:rPr>
        <w:t xml:space="preserve">: their </w:t>
      </w:r>
      <w:r w:rsidRPr="00A824E6">
        <w:rPr>
          <w:rStyle w:val="StyleUnderline"/>
        </w:rPr>
        <w:t>income share</w:t>
      </w:r>
      <w:r w:rsidRPr="00C139C7">
        <w:rPr>
          <w:sz w:val="16"/>
        </w:rPr>
        <w:t xml:space="preserve"> collapsed from 9.2 percent to 1.9 percent in the same period, </w:t>
      </w:r>
      <w:r w:rsidRPr="00A824E6">
        <w:rPr>
          <w:rStyle w:val="StyleUnderline"/>
        </w:rPr>
        <w:t>a decline by almost four-fifths</w:t>
      </w:r>
      <w:r w:rsidRPr="00C139C7">
        <w:rPr>
          <w:sz w:val="16"/>
        </w:rPr>
        <w:t>. The declared real value of the income of the largest 1 percent of estates in Japan’s population fell by 90 percent between 1936 and 1945 and by almost 97 percent between 1936 to 1949. The top 0.1 percent of all estates lost even more during this period, 93 and 98 percent, respectively. During this period, the Japanese economic system was transformed as state intervention gradually created a planned economy that preserved only a facade of free-market capitalism. Executive bonuses were capped, rental income was fixed by the authorities, and between 1935 and 1943 the top income tax rate in Japan doubled.</w:t>
      </w:r>
    </w:p>
    <w:p w14:paraId="7184FC26" w14:textId="77777777" w:rsidR="006B673D" w:rsidRPr="00C139C7" w:rsidRDefault="006B673D" w:rsidP="006B673D">
      <w:pPr>
        <w:rPr>
          <w:sz w:val="16"/>
        </w:rPr>
      </w:pPr>
      <w:r w:rsidRPr="007E300C">
        <w:rPr>
          <w:rStyle w:val="StyleUnderline"/>
        </w:rPr>
        <w:t xml:space="preserve">Significant leveling also took place in other countries </w:t>
      </w:r>
      <w:r w:rsidRPr="00C139C7">
        <w:rPr>
          <w:rStyle w:val="StyleUnderline"/>
          <w:highlight w:val="green"/>
        </w:rPr>
        <w:t>during</w:t>
      </w:r>
      <w:r w:rsidRPr="007E300C">
        <w:rPr>
          <w:rStyle w:val="StyleUnderline"/>
        </w:rPr>
        <w:t xml:space="preserve"> </w:t>
      </w:r>
      <w:r w:rsidRPr="00C139C7">
        <w:rPr>
          <w:rStyle w:val="StyleUnderline"/>
          <w:highlight w:val="green"/>
        </w:rPr>
        <w:t>wartime</w:t>
      </w:r>
      <w:r w:rsidRPr="00C139C7">
        <w:rPr>
          <w:sz w:val="16"/>
        </w:rPr>
        <w:t xml:space="preserve">. According to Scheidel’s analysis, the </w:t>
      </w:r>
      <w:r w:rsidRPr="007E300C">
        <w:rPr>
          <w:rStyle w:val="StyleUnderline"/>
        </w:rPr>
        <w:t>two world wars were among the greatest levelers in history</w:t>
      </w:r>
      <w:r w:rsidRPr="00C139C7">
        <w:rPr>
          <w:sz w:val="16"/>
        </w:rPr>
        <w:t xml:space="preserve">. The </w:t>
      </w:r>
      <w:r w:rsidRPr="00E022B1">
        <w:rPr>
          <w:rStyle w:val="StyleUnderline"/>
        </w:rPr>
        <w:t xml:space="preserve">average percentage </w:t>
      </w:r>
      <w:r w:rsidRPr="00C139C7">
        <w:rPr>
          <w:rStyle w:val="Emphasis"/>
          <w:highlight w:val="green"/>
        </w:rPr>
        <w:t>drop</w:t>
      </w:r>
      <w:r w:rsidRPr="00C139C7">
        <w:rPr>
          <w:rStyle w:val="Emphasis"/>
        </w:rPr>
        <w:t xml:space="preserve"> of </w:t>
      </w:r>
      <w:r w:rsidRPr="00C139C7">
        <w:rPr>
          <w:rStyle w:val="Emphasis"/>
          <w:highlight w:val="green"/>
        </w:rPr>
        <w:t>top income</w:t>
      </w:r>
      <w:r w:rsidRPr="00C139C7">
        <w:rPr>
          <w:rStyle w:val="Emphasis"/>
        </w:rPr>
        <w:t xml:space="preserve"> </w:t>
      </w:r>
      <w:r w:rsidRPr="00C139C7">
        <w:rPr>
          <w:rStyle w:val="Emphasis"/>
          <w:highlight w:val="green"/>
        </w:rPr>
        <w:t>shares</w:t>
      </w:r>
      <w:r w:rsidRPr="00C139C7">
        <w:rPr>
          <w:sz w:val="16"/>
        </w:rPr>
        <w:t xml:space="preserve"> in countries that actively fought in World War II as frontline states </w:t>
      </w:r>
      <w:r w:rsidRPr="00C139C7">
        <w:rPr>
          <w:rStyle w:val="Emphasis"/>
        </w:rPr>
        <w:t>was 31 percent</w:t>
      </w:r>
      <w:r w:rsidRPr="00E022B1">
        <w:rPr>
          <w:rStyle w:val="StyleUnderline"/>
        </w:rPr>
        <w:t xml:space="preserve"> of the prewar level.</w:t>
      </w:r>
      <w:r w:rsidRPr="00C139C7">
        <w:rPr>
          <w:sz w:val="16"/>
        </w:rPr>
        <w:t xml:space="preserve"> This is </w:t>
      </w:r>
      <w:r w:rsidRPr="00C139C7">
        <w:rPr>
          <w:rStyle w:val="StyleUnderline"/>
        </w:rPr>
        <w:t xml:space="preserve">a </w:t>
      </w:r>
      <w:r w:rsidRPr="00C139C7">
        <w:rPr>
          <w:rStyle w:val="Emphasis"/>
        </w:rPr>
        <w:t>robust finding</w:t>
      </w:r>
      <w:r w:rsidRPr="00E022B1">
        <w:rPr>
          <w:rStyle w:val="StyleUnderline"/>
        </w:rPr>
        <w:t xml:space="preserve"> because the sample consists of a dozen countries. </w:t>
      </w:r>
      <w:r w:rsidRPr="00C139C7">
        <w:rPr>
          <w:sz w:val="16"/>
        </w:rPr>
        <w:t xml:space="preserve">The </w:t>
      </w:r>
      <w:r w:rsidRPr="007E300C">
        <w:rPr>
          <w:rStyle w:val="StyleUnderline"/>
        </w:rPr>
        <w:t>only two countries</w:t>
      </w:r>
      <w:r w:rsidRPr="00C139C7">
        <w:rPr>
          <w:sz w:val="16"/>
        </w:rPr>
        <w:t xml:space="preserve"> in </w:t>
      </w:r>
      <w:r w:rsidRPr="007E300C">
        <w:rPr>
          <w:rStyle w:val="StyleUnderline"/>
        </w:rPr>
        <w:t>which inequality increased</w:t>
      </w:r>
      <w:r w:rsidRPr="00C139C7">
        <w:rPr>
          <w:sz w:val="16"/>
        </w:rPr>
        <w:t xml:space="preserve"> during this period </w:t>
      </w:r>
      <w:r w:rsidRPr="007E300C">
        <w:rPr>
          <w:rStyle w:val="StyleUnderline"/>
        </w:rPr>
        <w:t xml:space="preserve">were </w:t>
      </w:r>
      <w:r w:rsidRPr="00C139C7">
        <w:rPr>
          <w:sz w:val="16"/>
        </w:rPr>
        <w:t xml:space="preserve">also those </w:t>
      </w:r>
      <w:r w:rsidRPr="007E300C">
        <w:rPr>
          <w:rStyle w:val="StyleUnderline"/>
        </w:rPr>
        <w:t xml:space="preserve">farthest from the major theaters of war </w:t>
      </w:r>
      <w:r w:rsidRPr="00C139C7">
        <w:rPr>
          <w:sz w:val="16"/>
        </w:rPr>
        <w:t>(Argentina and South Africa).</w:t>
      </w:r>
    </w:p>
    <w:p w14:paraId="15CA33F8" w14:textId="77777777" w:rsidR="006B673D" w:rsidRPr="00C139C7" w:rsidRDefault="006B673D" w:rsidP="006B673D">
      <w:pPr>
        <w:rPr>
          <w:sz w:val="16"/>
        </w:rPr>
      </w:pPr>
      <w:r w:rsidRPr="007E300C">
        <w:rPr>
          <w:rStyle w:val="StyleUnderline"/>
        </w:rPr>
        <w:t>Low savings rates and depressed asset prices</w:t>
      </w:r>
      <w:r w:rsidRPr="00C139C7">
        <w:rPr>
          <w:sz w:val="16"/>
        </w:rPr>
        <w:t xml:space="preserve">, </w:t>
      </w:r>
      <w:r w:rsidRPr="007E300C">
        <w:rPr>
          <w:rStyle w:val="StyleUnderline"/>
        </w:rPr>
        <w:t>physical destruction and the loss of foreign assets, inflation and progressive taxation, rent and price controls, and nationalization</w:t>
      </w:r>
      <w:r w:rsidRPr="00C139C7">
        <w:rPr>
          <w:sz w:val="16"/>
        </w:rPr>
        <w:t xml:space="preserve"> all </w:t>
      </w:r>
      <w:r w:rsidRPr="007E300C">
        <w:rPr>
          <w:rStyle w:val="StyleUnderline"/>
        </w:rPr>
        <w:t>contributed</w:t>
      </w:r>
      <w:r w:rsidRPr="00C139C7">
        <w:rPr>
          <w:sz w:val="16"/>
        </w:rPr>
        <w:t xml:space="preserve"> </w:t>
      </w:r>
      <w:proofErr w:type="gramStart"/>
      <w:r w:rsidRPr="00C139C7">
        <w:rPr>
          <w:sz w:val="16"/>
        </w:rPr>
        <w:t>in</w:t>
      </w:r>
      <w:proofErr w:type="gramEnd"/>
      <w:r w:rsidRPr="00C139C7">
        <w:rPr>
          <w:sz w:val="16"/>
        </w:rPr>
        <w:t xml:space="preserve"> varying degrees </w:t>
      </w:r>
      <w:r w:rsidRPr="007E300C">
        <w:rPr>
          <w:rStyle w:val="StyleUnderline"/>
        </w:rPr>
        <w:t xml:space="preserve">to equalization. </w:t>
      </w:r>
      <w:r w:rsidRPr="00C139C7">
        <w:rPr>
          <w:sz w:val="16"/>
        </w:rPr>
        <w:t>The wealth of the rich was dramatically reduced in the two world wars, whether countries lost or won, suffered occupation during or after the war, were democracies or run by autocratic regimes.</w:t>
      </w:r>
    </w:p>
    <w:p w14:paraId="093875CF" w14:textId="77777777" w:rsidR="006B673D" w:rsidRPr="00C139C7" w:rsidRDefault="006B673D" w:rsidP="006B673D">
      <w:pPr>
        <w:rPr>
          <w:rStyle w:val="StyleUnderline"/>
        </w:rPr>
      </w:pPr>
      <w:r w:rsidRPr="00C139C7">
        <w:rPr>
          <w:sz w:val="16"/>
        </w:rPr>
        <w:t xml:space="preserve">The </w:t>
      </w:r>
      <w:r w:rsidRPr="00C139C7">
        <w:rPr>
          <w:rStyle w:val="Emphasis"/>
          <w:highlight w:val="green"/>
        </w:rPr>
        <w:t>economic consequences</w:t>
      </w:r>
      <w:r w:rsidRPr="007E300C">
        <w:rPr>
          <w:rStyle w:val="StyleUnderline"/>
        </w:rPr>
        <w:t xml:space="preserve"> </w:t>
      </w:r>
      <w:r w:rsidRPr="00C139C7">
        <w:rPr>
          <w:rStyle w:val="Emphasis"/>
        </w:rPr>
        <w:t>of the</w:t>
      </w:r>
      <w:r w:rsidRPr="007E300C">
        <w:rPr>
          <w:rStyle w:val="StyleUnderline"/>
        </w:rPr>
        <w:t xml:space="preserve"> two </w:t>
      </w:r>
      <w:r w:rsidRPr="00C139C7">
        <w:rPr>
          <w:rStyle w:val="Emphasis"/>
        </w:rPr>
        <w:t xml:space="preserve">world wars </w:t>
      </w:r>
      <w:r w:rsidRPr="00C139C7">
        <w:rPr>
          <w:rStyle w:val="Emphasis"/>
          <w:highlight w:val="green"/>
        </w:rPr>
        <w:t>were</w:t>
      </w:r>
      <w:r w:rsidRPr="00C139C7">
        <w:rPr>
          <w:sz w:val="16"/>
        </w:rPr>
        <w:t xml:space="preserve">, therefore, </w:t>
      </w:r>
      <w:r w:rsidRPr="00C139C7">
        <w:rPr>
          <w:rStyle w:val="Emphasis"/>
          <w:highlight w:val="green"/>
        </w:rPr>
        <w:t>devastating</w:t>
      </w:r>
      <w:r w:rsidRPr="00C139C7">
        <w:rPr>
          <w:rStyle w:val="Emphasis"/>
        </w:rPr>
        <w:t xml:space="preserve"> </w:t>
      </w:r>
      <w:r w:rsidRPr="00C139C7">
        <w:rPr>
          <w:rStyle w:val="Emphasis"/>
          <w:highlight w:val="green"/>
        </w:rPr>
        <w:t xml:space="preserve">for the </w:t>
      </w:r>
      <w:proofErr w:type="gramStart"/>
      <w:r w:rsidRPr="00C139C7">
        <w:rPr>
          <w:rStyle w:val="Emphasis"/>
          <w:highlight w:val="green"/>
        </w:rPr>
        <w:t>rich</w:t>
      </w:r>
      <w:r w:rsidRPr="00C139C7">
        <w:rPr>
          <w:sz w:val="16"/>
        </w:rPr>
        <w:t>—a</w:t>
      </w:r>
      <w:proofErr w:type="gramEnd"/>
      <w:r w:rsidRPr="00C139C7">
        <w:rPr>
          <w:sz w:val="16"/>
        </w:rPr>
        <w:t xml:space="preserve"> fact that stands in direct </w:t>
      </w:r>
      <w:r w:rsidRPr="00C139C7">
        <w:rPr>
          <w:rStyle w:val="Emphasis"/>
        </w:rPr>
        <w:t>opposition to the thesis</w:t>
      </w:r>
      <w:r w:rsidRPr="007E300C">
        <w:rPr>
          <w:rStyle w:val="StyleUnderline"/>
        </w:rPr>
        <w:t xml:space="preserve"> that it was </w:t>
      </w:r>
      <w:r w:rsidRPr="00C139C7">
        <w:rPr>
          <w:rStyle w:val="Emphasis"/>
        </w:rPr>
        <w:t>capitalists</w:t>
      </w:r>
      <w:r w:rsidRPr="007E300C">
        <w:rPr>
          <w:rStyle w:val="StyleUnderline"/>
        </w:rPr>
        <w:t xml:space="preserve"> that </w:t>
      </w:r>
      <w:r w:rsidRPr="00C139C7">
        <w:rPr>
          <w:rStyle w:val="Emphasis"/>
        </w:rPr>
        <w:t>instigated the wars</w:t>
      </w:r>
      <w:r w:rsidRPr="007E300C">
        <w:rPr>
          <w:rStyle w:val="StyleUnderline"/>
        </w:rPr>
        <w:t xml:space="preserve"> </w:t>
      </w:r>
      <w:r w:rsidRPr="00C139C7">
        <w:rPr>
          <w:rStyle w:val="Emphasis"/>
        </w:rPr>
        <w:t>in pursuit of</w:t>
      </w:r>
      <w:r w:rsidRPr="007E300C">
        <w:rPr>
          <w:rStyle w:val="StyleUnderline"/>
        </w:rPr>
        <w:t xml:space="preserve"> their own </w:t>
      </w:r>
      <w:r w:rsidRPr="00C139C7">
        <w:rPr>
          <w:rStyle w:val="Emphasis"/>
        </w:rPr>
        <w:t>economic interests.</w:t>
      </w:r>
      <w:r w:rsidRPr="00C139C7">
        <w:rPr>
          <w:sz w:val="16"/>
        </w:rPr>
        <w:t xml:space="preserve"> Contrary to the popular perception that the lower classes suffered most in the wars, in economic terms </w:t>
      </w:r>
      <w:r w:rsidRPr="00C139C7">
        <w:rPr>
          <w:rStyle w:val="StyleUnderline"/>
        </w:rPr>
        <w:t>it was the capitalists who were the biggest losers.</w:t>
      </w:r>
    </w:p>
    <w:p w14:paraId="560C28F7" w14:textId="77777777" w:rsidR="006B673D" w:rsidRPr="00C139C7" w:rsidRDefault="006B673D" w:rsidP="006B673D">
      <w:pPr>
        <w:rPr>
          <w:sz w:val="16"/>
        </w:rPr>
      </w:pPr>
      <w:r w:rsidRPr="00C139C7">
        <w:rPr>
          <w:sz w:val="16"/>
        </w:rPr>
        <w:t>Incidentally, the left-wing economist Thomas Piketty comes to a similar conclusion. In his book Capital in the Twenty-First Century, he argues that progressive taxation in the twentieth century was primarily a product of the two world wars and not of democracy.</w:t>
      </w:r>
    </w:p>
    <w:p w14:paraId="2B8C705C" w14:textId="77777777" w:rsidR="006B673D" w:rsidRPr="00C139C7" w:rsidRDefault="006B673D" w:rsidP="006B673D">
      <w:pPr>
        <w:rPr>
          <w:sz w:val="16"/>
        </w:rPr>
      </w:pPr>
      <w:r w:rsidRPr="00C139C7">
        <w:rPr>
          <w:sz w:val="16"/>
        </w:rPr>
        <w:t>Poverty is Eliminated Peacefully</w:t>
      </w:r>
    </w:p>
    <w:p w14:paraId="45BF5117" w14:textId="77777777" w:rsidR="006B673D" w:rsidRPr="00C139C7" w:rsidRDefault="006B673D" w:rsidP="006B673D">
      <w:pPr>
        <w:rPr>
          <w:sz w:val="16"/>
        </w:rPr>
      </w:pPr>
      <w:r w:rsidRPr="00E022B1">
        <w:rPr>
          <w:rStyle w:val="StyleUnderline"/>
        </w:rPr>
        <w:t xml:space="preserve">The price of </w:t>
      </w:r>
      <w:r w:rsidRPr="00617A03">
        <w:rPr>
          <w:rStyle w:val="StyleUnderline"/>
          <w:highlight w:val="green"/>
        </w:rPr>
        <w:t>reducing inequality</w:t>
      </w:r>
      <w:r w:rsidRPr="00E022B1">
        <w:rPr>
          <w:rStyle w:val="StyleUnderline"/>
        </w:rPr>
        <w:t xml:space="preserve"> has thus usually involved </w:t>
      </w:r>
      <w:r w:rsidRPr="00617A03">
        <w:rPr>
          <w:rStyle w:val="StyleUnderline"/>
          <w:highlight w:val="green"/>
        </w:rPr>
        <w:t>violent</w:t>
      </w:r>
      <w:r w:rsidRPr="00E022B1">
        <w:rPr>
          <w:rStyle w:val="StyleUnderline"/>
        </w:rPr>
        <w:t xml:space="preserve"> shocks and </w:t>
      </w:r>
      <w:r w:rsidRPr="00617A03">
        <w:rPr>
          <w:rStyle w:val="StyleUnderline"/>
          <w:highlight w:val="green"/>
        </w:rPr>
        <w:t>catastrophes</w:t>
      </w:r>
      <w:r w:rsidRPr="00617A03">
        <w:rPr>
          <w:sz w:val="16"/>
          <w:highlight w:val="green"/>
        </w:rPr>
        <w:t>,</w:t>
      </w:r>
      <w:r w:rsidRPr="00C139C7">
        <w:rPr>
          <w:sz w:val="16"/>
        </w:rPr>
        <w:t xml:space="preserve"> </w:t>
      </w:r>
      <w:r w:rsidRPr="00E022B1">
        <w:rPr>
          <w:rStyle w:val="StyleUnderline"/>
        </w:rPr>
        <w:t xml:space="preserve">whose </w:t>
      </w:r>
      <w:r w:rsidRPr="00C139C7">
        <w:rPr>
          <w:rStyle w:val="StyleUnderline"/>
          <w:highlight w:val="green"/>
        </w:rPr>
        <w:t>v</w:t>
      </w:r>
      <w:r w:rsidRPr="00C139C7">
        <w:rPr>
          <w:rStyle w:val="Emphasis"/>
          <w:highlight w:val="green"/>
        </w:rPr>
        <w:t>ictims</w:t>
      </w:r>
      <w:r w:rsidRPr="00C139C7">
        <w:rPr>
          <w:rStyle w:val="Emphasis"/>
        </w:rPr>
        <w:t xml:space="preserve"> </w:t>
      </w:r>
      <w:r w:rsidRPr="00C139C7">
        <w:rPr>
          <w:rStyle w:val="Emphasis"/>
          <w:highlight w:val="green"/>
        </w:rPr>
        <w:t>have been</w:t>
      </w:r>
      <w:r w:rsidRPr="00E022B1">
        <w:rPr>
          <w:rStyle w:val="StyleUnderline"/>
        </w:rPr>
        <w:t xml:space="preserve"> not only </w:t>
      </w:r>
      <w:proofErr w:type="gramStart"/>
      <w:r w:rsidRPr="00E022B1">
        <w:rPr>
          <w:rStyle w:val="StyleUnderline"/>
        </w:rPr>
        <w:t>the rich</w:t>
      </w:r>
      <w:proofErr w:type="gramEnd"/>
      <w:r w:rsidRPr="00E022B1">
        <w:rPr>
          <w:rStyle w:val="StyleUnderline"/>
        </w:rPr>
        <w:t xml:space="preserve"> but millions </w:t>
      </w:r>
      <w:r w:rsidRPr="00C139C7">
        <w:rPr>
          <w:rStyle w:val="StyleUnderline"/>
        </w:rPr>
        <w:t>and</w:t>
      </w:r>
      <w:r w:rsidRPr="00E022B1">
        <w:rPr>
          <w:rStyle w:val="StyleUnderline"/>
        </w:rPr>
        <w:t xml:space="preserve"> </w:t>
      </w:r>
      <w:r w:rsidRPr="00C139C7">
        <w:rPr>
          <w:rStyle w:val="Emphasis"/>
          <w:highlight w:val="green"/>
        </w:rPr>
        <w:t>millions</w:t>
      </w:r>
      <w:r w:rsidRPr="00C139C7">
        <w:rPr>
          <w:rStyle w:val="Emphasis"/>
        </w:rPr>
        <w:t xml:space="preserve"> of people</w:t>
      </w:r>
      <w:r w:rsidRPr="00C139C7">
        <w:rPr>
          <w:sz w:val="16"/>
        </w:rPr>
        <w:t xml:space="preserve">. </w:t>
      </w:r>
      <w:r w:rsidRPr="00E022B1">
        <w:rPr>
          <w:rStyle w:val="StyleUnderline"/>
        </w:rPr>
        <w:t>Neither nonviolent land reforms nor economic crises nor democratization has had as great a leveling effect</w:t>
      </w:r>
      <w:r w:rsidRPr="00C139C7">
        <w:rPr>
          <w:sz w:val="16"/>
        </w:rPr>
        <w:t xml:space="preserve"> throughout recorded history </w:t>
      </w:r>
      <w:r w:rsidRPr="00E022B1">
        <w:rPr>
          <w:rStyle w:val="StyleUnderline"/>
        </w:rPr>
        <w:t>as these violent upheavals</w:t>
      </w:r>
      <w:r w:rsidRPr="00C139C7">
        <w:rPr>
          <w:sz w:val="16"/>
        </w:rPr>
        <w:t xml:space="preserve">. If the goal is to distribute income and wealth more equally, says historian Scheidel, then </w:t>
      </w:r>
      <w:r w:rsidRPr="00B44FBF">
        <w:rPr>
          <w:rStyle w:val="StyleUnderline"/>
          <w:highlight w:val="green"/>
        </w:rPr>
        <w:t>we</w:t>
      </w:r>
      <w:r w:rsidRPr="00B44FBF">
        <w:rPr>
          <w:rStyle w:val="StyleUnderline"/>
        </w:rPr>
        <w:t xml:space="preserve"> simply </w:t>
      </w:r>
      <w:r w:rsidRPr="00B44FBF">
        <w:rPr>
          <w:rStyle w:val="StyleUnderline"/>
          <w:highlight w:val="green"/>
        </w:rPr>
        <w:t>cannot</w:t>
      </w:r>
      <w:r w:rsidRPr="00C139C7">
        <w:rPr>
          <w:sz w:val="16"/>
        </w:rPr>
        <w:t xml:space="preserve"> close our eyes to the violent ruptures that have so often proved necessary to achieve that goal. We </w:t>
      </w:r>
      <w:r w:rsidRPr="00B44FBF">
        <w:rPr>
          <w:sz w:val="16"/>
        </w:rPr>
        <w:t>must ask ourselves whether humanity has ever</w:t>
      </w:r>
      <w:r w:rsidRPr="00B44FBF">
        <w:rPr>
          <w:rStyle w:val="StyleUnderline"/>
          <w:sz w:val="16"/>
        </w:rPr>
        <w:t xml:space="preserve"> </w:t>
      </w:r>
      <w:r w:rsidRPr="007B54DD">
        <w:rPr>
          <w:rStyle w:val="StyleUnderline"/>
        </w:rPr>
        <w:t xml:space="preserve">succeeded in </w:t>
      </w:r>
      <w:r w:rsidRPr="00C139C7">
        <w:rPr>
          <w:rStyle w:val="StyleUnderline"/>
          <w:highlight w:val="green"/>
        </w:rPr>
        <w:t>equaliz</w:t>
      </w:r>
      <w:r w:rsidRPr="00C139C7">
        <w:rPr>
          <w:rStyle w:val="StyleUnderline"/>
        </w:rPr>
        <w:t>ing</w:t>
      </w:r>
      <w:r w:rsidRPr="007B54DD">
        <w:rPr>
          <w:rStyle w:val="StyleUnderline"/>
        </w:rPr>
        <w:t xml:space="preserve"> the distribution of </w:t>
      </w:r>
      <w:r w:rsidRPr="00C139C7">
        <w:rPr>
          <w:rStyle w:val="StyleUnderline"/>
          <w:highlight w:val="green"/>
        </w:rPr>
        <w:t>wealth without</w:t>
      </w:r>
      <w:r w:rsidRPr="007B54DD">
        <w:rPr>
          <w:rStyle w:val="StyleUnderline"/>
        </w:rPr>
        <w:t xml:space="preserve"> considerable </w:t>
      </w:r>
      <w:r w:rsidRPr="00C139C7">
        <w:rPr>
          <w:rStyle w:val="StyleUnderline"/>
          <w:highlight w:val="green"/>
        </w:rPr>
        <w:t>violence</w:t>
      </w:r>
      <w:r w:rsidRPr="00C139C7">
        <w:rPr>
          <w:sz w:val="16"/>
        </w:rPr>
        <w:t xml:space="preserve">. Analyzing thousands of years of human history, </w:t>
      </w:r>
      <w:r w:rsidRPr="007B54DD">
        <w:rPr>
          <w:rStyle w:val="StyleUnderline"/>
        </w:rPr>
        <w:t>Scheidel’s answer is no.</w:t>
      </w:r>
      <w:r w:rsidRPr="00C139C7">
        <w:rPr>
          <w:sz w:val="16"/>
        </w:rPr>
        <w:t xml:space="preserve"> This may be a depressing finding for many adherents of egalitarian ideas.</w:t>
      </w:r>
    </w:p>
    <w:p w14:paraId="5796A6C3" w14:textId="77777777" w:rsidR="006B673D" w:rsidRPr="00480D4F" w:rsidRDefault="006B673D" w:rsidP="006B673D">
      <w:pPr>
        <w:rPr>
          <w:u w:val="single"/>
        </w:rPr>
      </w:pPr>
      <w:r w:rsidRPr="00C139C7">
        <w:rPr>
          <w:sz w:val="16"/>
        </w:rPr>
        <w:t xml:space="preserve">However, </w:t>
      </w:r>
      <w:r w:rsidRPr="007B54DD">
        <w:rPr>
          <w:rStyle w:val="StyleUnderline"/>
        </w:rPr>
        <w:t>if we shift perspective</w:t>
      </w:r>
      <w:r w:rsidRPr="00C139C7">
        <w:rPr>
          <w:sz w:val="16"/>
        </w:rPr>
        <w:t xml:space="preserve">, and ask </w:t>
      </w:r>
      <w:proofErr w:type="gramStart"/>
      <w:r w:rsidRPr="00C139C7">
        <w:rPr>
          <w:sz w:val="16"/>
        </w:rPr>
        <w:t>not</w:t>
      </w:r>
      <w:proofErr w:type="gramEnd"/>
      <w:r w:rsidRPr="00C139C7">
        <w:rPr>
          <w:sz w:val="16"/>
        </w:rPr>
        <w:t xml:space="preserve"> “How do we reduce inequality?” but “</w:t>
      </w:r>
      <w:r w:rsidRPr="00C139C7">
        <w:rPr>
          <w:rStyle w:val="Emphasis"/>
        </w:rPr>
        <w:t>How do we reduce poverty?</w:t>
      </w:r>
      <w:r w:rsidRPr="007B54DD">
        <w:rPr>
          <w:rStyle w:val="StyleUnderline"/>
        </w:rPr>
        <w:t>”</w:t>
      </w:r>
      <w:r w:rsidRPr="00C139C7">
        <w:rPr>
          <w:sz w:val="16"/>
        </w:rPr>
        <w:t xml:space="preserve"> then we can provide </w:t>
      </w:r>
      <w:r w:rsidRPr="007B54DD">
        <w:rPr>
          <w:rStyle w:val="StyleUnderline"/>
        </w:rPr>
        <w:t>an optimistic answer</w:t>
      </w:r>
      <w:r w:rsidRPr="00C139C7">
        <w:rPr>
          <w:sz w:val="16"/>
        </w:rPr>
        <w:t xml:space="preserve">: Not violent ruptures of the kind that led to reductions of inequality, but </w:t>
      </w:r>
      <w:r w:rsidRPr="007B54DD">
        <w:rPr>
          <w:rStyle w:val="StyleUnderline"/>
        </w:rPr>
        <w:t xml:space="preserve">very </w:t>
      </w:r>
      <w:r w:rsidRPr="00C139C7">
        <w:rPr>
          <w:rStyle w:val="Emphasis"/>
          <w:highlight w:val="green"/>
        </w:rPr>
        <w:t>peaceful</w:t>
      </w:r>
      <w:r w:rsidRPr="00C139C7">
        <w:rPr>
          <w:rStyle w:val="Emphasis"/>
        </w:rPr>
        <w:t xml:space="preserve"> </w:t>
      </w:r>
      <w:r w:rsidRPr="00C139C7">
        <w:rPr>
          <w:rStyle w:val="Emphasis"/>
          <w:highlight w:val="green"/>
        </w:rPr>
        <w:t>mechanisms</w:t>
      </w:r>
      <w:r w:rsidRPr="007B54DD">
        <w:rPr>
          <w:rStyle w:val="StyleUnderline"/>
        </w:rPr>
        <w:t xml:space="preserve">, </w:t>
      </w:r>
      <w:r w:rsidRPr="00C139C7">
        <w:rPr>
          <w:rStyle w:val="StyleUnderline"/>
          <w:highlight w:val="green"/>
        </w:rPr>
        <w:t xml:space="preserve">namely </w:t>
      </w:r>
      <w:r w:rsidRPr="00C139C7">
        <w:rPr>
          <w:rStyle w:val="Emphasis"/>
          <w:highlight w:val="green"/>
        </w:rPr>
        <w:t>innovations and growth</w:t>
      </w:r>
      <w:r w:rsidRPr="007B54DD">
        <w:rPr>
          <w:rStyle w:val="StyleUnderline"/>
        </w:rPr>
        <w:t xml:space="preserve">, brought about </w:t>
      </w:r>
      <w:r w:rsidRPr="00C139C7">
        <w:rPr>
          <w:rStyle w:val="Emphasis"/>
          <w:highlight w:val="green"/>
        </w:rPr>
        <w:t>by</w:t>
      </w:r>
      <w:r w:rsidRPr="00C139C7">
        <w:rPr>
          <w:rStyle w:val="Emphasis"/>
        </w:rPr>
        <w:t xml:space="preserve"> the forces of </w:t>
      </w:r>
      <w:r w:rsidRPr="00C139C7">
        <w:rPr>
          <w:rStyle w:val="Emphasis"/>
          <w:highlight w:val="green"/>
        </w:rPr>
        <w:t>capitalism</w:t>
      </w:r>
      <w:r w:rsidRPr="007B54DD">
        <w:rPr>
          <w:rStyle w:val="StyleUnderline"/>
        </w:rPr>
        <w:t xml:space="preserve">, have </w:t>
      </w:r>
      <w:r w:rsidRPr="00C139C7">
        <w:rPr>
          <w:rStyle w:val="Emphasis"/>
          <w:highlight w:val="green"/>
        </w:rPr>
        <w:t>led</w:t>
      </w:r>
      <w:r w:rsidRPr="00C139C7">
        <w:rPr>
          <w:rStyle w:val="Emphasis"/>
        </w:rPr>
        <w:t xml:space="preserve"> </w:t>
      </w:r>
      <w:r w:rsidRPr="00C139C7">
        <w:rPr>
          <w:rStyle w:val="Emphasis"/>
          <w:highlight w:val="green"/>
        </w:rPr>
        <w:t>to</w:t>
      </w:r>
      <w:r w:rsidRPr="007B54DD">
        <w:rPr>
          <w:rStyle w:val="StyleUnderline"/>
        </w:rPr>
        <w:t xml:space="preserve"> the </w:t>
      </w:r>
      <w:r w:rsidRPr="00C139C7">
        <w:rPr>
          <w:rStyle w:val="Emphasis"/>
          <w:highlight w:val="green"/>
        </w:rPr>
        <w:t>greatest</w:t>
      </w:r>
      <w:r w:rsidRPr="00C139C7">
        <w:rPr>
          <w:rStyle w:val="Emphasis"/>
        </w:rPr>
        <w:t xml:space="preserve"> </w:t>
      </w:r>
      <w:r w:rsidRPr="00C139C7">
        <w:rPr>
          <w:rStyle w:val="Emphasis"/>
          <w:highlight w:val="green"/>
        </w:rPr>
        <w:t>declines in poverty</w:t>
      </w:r>
      <w:r w:rsidRPr="007B54DD">
        <w:rPr>
          <w:rStyle w:val="StyleUnderline"/>
        </w:rPr>
        <w:t>.</w:t>
      </w:r>
      <w:r w:rsidRPr="00C139C7">
        <w:rPr>
          <w:sz w:val="16"/>
        </w:rPr>
        <w:t xml:space="preserve"> Or, to put it another way: The </w:t>
      </w:r>
      <w:r w:rsidRPr="007B54DD">
        <w:rPr>
          <w:rStyle w:val="StyleUnderline"/>
        </w:rPr>
        <w:t>greatest “levelers” in history have been violent events</w:t>
      </w:r>
      <w:r w:rsidRPr="00C139C7">
        <w:rPr>
          <w:sz w:val="16"/>
        </w:rPr>
        <w:t xml:space="preserve"> such as wars, revolutions, state and systems collapses, and pandemics, </w:t>
      </w:r>
      <w:r w:rsidRPr="007B54DD">
        <w:rPr>
          <w:rStyle w:val="StyleUnderline"/>
        </w:rPr>
        <w:t>but the greatest poverty reducer in history has been capitalism.</w:t>
      </w:r>
      <w:r w:rsidRPr="00C139C7">
        <w:rPr>
          <w:sz w:val="16"/>
        </w:rPr>
        <w:t xml:space="preserve"> </w:t>
      </w:r>
      <w:r w:rsidRPr="00C139C7">
        <w:rPr>
          <w:rStyle w:val="Emphasis"/>
          <w:highlight w:val="green"/>
        </w:rPr>
        <w:t>Before capitalism</w:t>
      </w:r>
      <w:r w:rsidRPr="007B54DD">
        <w:rPr>
          <w:rStyle w:val="StyleUnderline"/>
        </w:rPr>
        <w:t xml:space="preserve"> came into being</w:t>
      </w:r>
      <w:r w:rsidRPr="00C139C7">
        <w:rPr>
          <w:sz w:val="16"/>
        </w:rPr>
        <w:t xml:space="preserve">, </w:t>
      </w:r>
      <w:r w:rsidRPr="00C139C7">
        <w:rPr>
          <w:rStyle w:val="Emphasis"/>
        </w:rPr>
        <w:t xml:space="preserve">most of </w:t>
      </w:r>
      <w:r w:rsidRPr="00B44FBF">
        <w:rPr>
          <w:rStyle w:val="Emphasis"/>
        </w:rPr>
        <w:t>the</w:t>
      </w:r>
      <w:r w:rsidRPr="00C139C7">
        <w:rPr>
          <w:rStyle w:val="Emphasis"/>
          <w:highlight w:val="green"/>
        </w:rPr>
        <w:t xml:space="preserve"> world</w:t>
      </w:r>
      <w:r w:rsidRPr="00C139C7">
        <w:rPr>
          <w:rStyle w:val="StyleUnderline"/>
          <w:highlight w:val="green"/>
        </w:rPr>
        <w:t>’s</w:t>
      </w:r>
      <w:r w:rsidRPr="007B54DD">
        <w:rPr>
          <w:rStyle w:val="StyleUnderline"/>
        </w:rPr>
        <w:t xml:space="preserve"> population </w:t>
      </w:r>
      <w:r w:rsidRPr="00B44FBF">
        <w:rPr>
          <w:rStyle w:val="Emphasis"/>
          <w:highlight w:val="green"/>
        </w:rPr>
        <w:t>was</w:t>
      </w:r>
      <w:r w:rsidRPr="00C139C7">
        <w:rPr>
          <w:rStyle w:val="Emphasis"/>
        </w:rPr>
        <w:t xml:space="preserve"> living </w:t>
      </w:r>
      <w:r w:rsidRPr="00B44FBF">
        <w:rPr>
          <w:rStyle w:val="Emphasis"/>
          <w:highlight w:val="green"/>
        </w:rPr>
        <w:t>in</w:t>
      </w:r>
      <w:r w:rsidRPr="00C139C7">
        <w:rPr>
          <w:rStyle w:val="Emphasis"/>
        </w:rPr>
        <w:t xml:space="preserve"> </w:t>
      </w:r>
      <w:r w:rsidRPr="00C139C7">
        <w:rPr>
          <w:rStyle w:val="Emphasis"/>
          <w:highlight w:val="green"/>
        </w:rPr>
        <w:t>extreme poverty</w:t>
      </w:r>
      <w:r w:rsidRPr="007B54DD">
        <w:rPr>
          <w:rStyle w:val="StyleUnderline"/>
        </w:rPr>
        <w:t xml:space="preserve">—in 1820, the rate stood </w:t>
      </w:r>
      <w:r w:rsidRPr="00C139C7">
        <w:rPr>
          <w:rStyle w:val="StyleUnderline"/>
          <w:highlight w:val="green"/>
        </w:rPr>
        <w:t xml:space="preserve">at </w:t>
      </w:r>
      <w:r w:rsidRPr="00C139C7">
        <w:rPr>
          <w:rStyle w:val="Emphasis"/>
          <w:highlight w:val="green"/>
        </w:rPr>
        <w:t>90 percent</w:t>
      </w:r>
      <w:r w:rsidRPr="00C139C7">
        <w:rPr>
          <w:rStyle w:val="Emphasis"/>
        </w:rPr>
        <w:t xml:space="preserve">. </w:t>
      </w:r>
      <w:r w:rsidRPr="00C139C7">
        <w:rPr>
          <w:rStyle w:val="Emphasis"/>
          <w:highlight w:val="green"/>
        </w:rPr>
        <w:t>Today</w:t>
      </w:r>
      <w:r w:rsidRPr="00C139C7">
        <w:rPr>
          <w:rStyle w:val="Emphasis"/>
        </w:rPr>
        <w:t>,</w:t>
      </w:r>
      <w:r w:rsidRPr="00C139C7">
        <w:rPr>
          <w:sz w:val="16"/>
        </w:rPr>
        <w:t xml:space="preserve"> it’s </w:t>
      </w:r>
      <w:r w:rsidRPr="00C139C7">
        <w:rPr>
          <w:rStyle w:val="Emphasis"/>
        </w:rPr>
        <w:t xml:space="preserve">down to </w:t>
      </w:r>
      <w:r w:rsidRPr="007B54DD">
        <w:rPr>
          <w:rStyle w:val="StyleUnderline"/>
        </w:rPr>
        <w:t xml:space="preserve">less than </w:t>
      </w:r>
      <w:r w:rsidRPr="00C139C7">
        <w:rPr>
          <w:rStyle w:val="Emphasis"/>
          <w:highlight w:val="green"/>
        </w:rPr>
        <w:t>10 percent</w:t>
      </w:r>
      <w:r w:rsidRPr="00C139C7">
        <w:rPr>
          <w:sz w:val="16"/>
        </w:rPr>
        <w:t xml:space="preserve">. And the most remarkable aspect of all this progress is that, </w:t>
      </w:r>
      <w:r w:rsidRPr="007B54DD">
        <w:rPr>
          <w:rStyle w:val="StyleUnderline"/>
        </w:rPr>
        <w:t>in the recent</w:t>
      </w:r>
      <w:r w:rsidRPr="00C139C7">
        <w:rPr>
          <w:sz w:val="16"/>
        </w:rPr>
        <w:t xml:space="preserve"> decades since the </w:t>
      </w:r>
      <w:r w:rsidRPr="00C139C7">
        <w:rPr>
          <w:rStyle w:val="Emphasis"/>
        </w:rPr>
        <w:t xml:space="preserve">end of communism in </w:t>
      </w:r>
      <w:r w:rsidRPr="00B44FBF">
        <w:rPr>
          <w:rStyle w:val="Emphasis"/>
        </w:rPr>
        <w:t>China</w:t>
      </w:r>
      <w:r w:rsidRPr="007B54DD">
        <w:rPr>
          <w:rStyle w:val="StyleUnderline"/>
        </w:rPr>
        <w:t xml:space="preserve"> and other countries, the </w:t>
      </w:r>
      <w:r w:rsidRPr="00B44FBF">
        <w:rPr>
          <w:rStyle w:val="Emphasis"/>
        </w:rPr>
        <w:t>decline in poverty</w:t>
      </w:r>
      <w:r w:rsidRPr="00C139C7">
        <w:rPr>
          <w:rStyle w:val="Emphasis"/>
        </w:rPr>
        <w:t xml:space="preserve"> </w:t>
      </w:r>
      <w:r w:rsidRPr="00B44FBF">
        <w:rPr>
          <w:rStyle w:val="Emphasis"/>
        </w:rPr>
        <w:t>has</w:t>
      </w:r>
      <w:r w:rsidRPr="00C139C7">
        <w:rPr>
          <w:rStyle w:val="Emphasis"/>
        </w:rPr>
        <w:t xml:space="preserve"> accelerated to a pace unmatched</w:t>
      </w:r>
      <w:r w:rsidRPr="007B54DD">
        <w:rPr>
          <w:rStyle w:val="StyleUnderline"/>
        </w:rPr>
        <w:t xml:space="preserve"> in any previous period of human history. In 1981, the rate was still 42.7 percent; by 2000, it had </w:t>
      </w:r>
      <w:r w:rsidRPr="00C139C7">
        <w:rPr>
          <w:rStyle w:val="StyleUnderline"/>
        </w:rPr>
        <w:t>fallen</w:t>
      </w:r>
      <w:r w:rsidRPr="007B54DD">
        <w:rPr>
          <w:rStyle w:val="StyleUnderline"/>
        </w:rPr>
        <w:t xml:space="preserve"> to 27.8 percent, and in 2021 it was only 9.3 percent.</w:t>
      </w:r>
    </w:p>
    <w:p w14:paraId="5F8543C0" w14:textId="405E3EA9" w:rsidR="006B673D" w:rsidRDefault="0098080D" w:rsidP="0098080D">
      <w:pPr>
        <w:pStyle w:val="Heading2"/>
      </w:pPr>
      <w:r>
        <w:t xml:space="preserve">Other Answers </w:t>
      </w:r>
    </w:p>
    <w:p w14:paraId="03190E74" w14:textId="3A969C0F" w:rsidR="0098080D" w:rsidRDefault="0098080D" w:rsidP="0098080D">
      <w:pPr>
        <w:pStyle w:val="Heading3"/>
      </w:pPr>
      <w:r>
        <w:t xml:space="preserve">AT: Biopolitics </w:t>
      </w:r>
    </w:p>
    <w:p w14:paraId="62F92607" w14:textId="77777777" w:rsidR="0098080D" w:rsidRPr="0098080D" w:rsidRDefault="0098080D" w:rsidP="0098080D">
      <w:pPr>
        <w:pStyle w:val="Heading4"/>
      </w:pPr>
      <w:r w:rsidRPr="0098080D">
        <w:t xml:space="preserve">All of this is nothing. </w:t>
      </w:r>
    </w:p>
    <w:p w14:paraId="753BE071" w14:textId="77BE84CA" w:rsidR="0098080D" w:rsidRPr="00A85701" w:rsidRDefault="0098080D" w:rsidP="0098080D">
      <w:r w:rsidRPr="00A12721">
        <w:rPr>
          <w:rStyle w:val="Style13ptBold"/>
        </w:rPr>
        <w:t>Birch 17</w:t>
      </w:r>
      <w:r w:rsidRPr="00A12721">
        <w:t>,</w:t>
      </w:r>
      <w:r w:rsidRPr="0038297B">
        <w:t xml:space="preserve"> [</w:t>
      </w:r>
      <w:r>
        <w:t xml:space="preserve">Kean Birch, Ontario Research Chair in Science Policy and Professor in the Department of Science, Technology, and Society and the Graduate Program in Science &amp; Technology Studies at York University, Canada, Director of the Institute for Technoscience &amp; Society with a specialization in </w:t>
      </w:r>
      <w:proofErr w:type="spellStart"/>
      <w:r>
        <w:t>assetization</w:t>
      </w:r>
      <w:proofErr w:type="spellEnd"/>
      <w:r w:rsidRPr="0038297B">
        <w:t xml:space="preserve">, </w:t>
      </w:r>
      <w:r>
        <w:t>09</w:t>
      </w:r>
      <w:r w:rsidRPr="0038297B">
        <w:t>-</w:t>
      </w:r>
      <w:r>
        <w:t>22</w:t>
      </w:r>
      <w:r w:rsidRPr="0038297B">
        <w:t>-</w:t>
      </w:r>
      <w:r>
        <w:t>2017</w:t>
      </w:r>
      <w:r w:rsidRPr="0038297B">
        <w:t xml:space="preserve">, "The problem of bio-concepts: biopolitics, bio-economy and the political economy of nothing," ADS, https://ui.adsabs.harvard.edu/abs/2017CSSE...12..915B/abstract, accessed </w:t>
      </w:r>
      <w:r>
        <w:t>0</w:t>
      </w:r>
      <w:r w:rsidRPr="0038297B">
        <w:t>7-</w:t>
      </w:r>
      <w:r>
        <w:t>0</w:t>
      </w:r>
      <w:r w:rsidRPr="0038297B">
        <w:t xml:space="preserve">9-2026] // </w:t>
      </w:r>
      <w:proofErr w:type="spellStart"/>
      <w:r w:rsidRPr="0038297B">
        <w:t>oast</w:t>
      </w:r>
      <w:proofErr w:type="spellEnd"/>
    </w:p>
    <w:p w14:paraId="151E48E3" w14:textId="77777777" w:rsidR="0098080D" w:rsidRPr="00DB0BD6" w:rsidRDefault="0098080D" w:rsidP="0098080D">
      <w:pPr>
        <w:rPr>
          <w:sz w:val="16"/>
        </w:rPr>
      </w:pPr>
      <w:r w:rsidRPr="00DB0BD6">
        <w:rPr>
          <w:sz w:val="16"/>
        </w:rPr>
        <w:t xml:space="preserve">In previous work, David Tyfield and I argue that </w:t>
      </w:r>
      <w:r w:rsidRPr="009D368C">
        <w:rPr>
          <w:rStyle w:val="StyleUnderline"/>
        </w:rPr>
        <w:t xml:space="preserve">these </w:t>
      </w:r>
      <w:r w:rsidRPr="00A12721">
        <w:rPr>
          <w:rStyle w:val="StyleUnderline"/>
          <w:highlight w:val="cyan"/>
        </w:rPr>
        <w:t>bio-concepts represent a problematic attempt</w:t>
      </w:r>
      <w:r w:rsidRPr="009D368C">
        <w:rPr>
          <w:rStyle w:val="StyleUnderline"/>
        </w:rPr>
        <w:t xml:space="preserve"> in STS discussions </w:t>
      </w:r>
      <w:r w:rsidRPr="00A12721">
        <w:rPr>
          <w:rStyle w:val="StyleUnderline"/>
          <w:highlight w:val="cyan"/>
        </w:rPr>
        <w:t xml:space="preserve">to theorize contemporary capitalism without </w:t>
      </w:r>
      <w:proofErr w:type="gramStart"/>
      <w:r w:rsidRPr="00A12721">
        <w:rPr>
          <w:rStyle w:val="StyleUnderline"/>
          <w:highlight w:val="cyan"/>
        </w:rPr>
        <w:t>actually theorizing</w:t>
      </w:r>
      <w:proofErr w:type="gramEnd"/>
      <w:r w:rsidRPr="00A12721">
        <w:rPr>
          <w:rStyle w:val="StyleUnderline"/>
          <w:highlight w:val="cyan"/>
        </w:rPr>
        <w:t xml:space="preserve"> contemporary capitalism</w:t>
      </w:r>
      <w:r w:rsidRPr="00DB0BD6">
        <w:rPr>
          <w:sz w:val="16"/>
        </w:rPr>
        <w:t xml:space="preserve"> (Birch and </w:t>
      </w:r>
      <w:proofErr w:type="spellStart"/>
      <w:r w:rsidRPr="00DB0BD6">
        <w:rPr>
          <w:sz w:val="16"/>
        </w:rPr>
        <w:t>Tyfield</w:t>
      </w:r>
      <w:proofErr w:type="spellEnd"/>
      <w:r w:rsidRPr="00DB0BD6">
        <w:rPr>
          <w:sz w:val="16"/>
        </w:rPr>
        <w:t xml:space="preserve"> 2013). We mean that </w:t>
      </w:r>
      <w:r w:rsidRPr="009D368C">
        <w:rPr>
          <w:rStyle w:val="StyleUnderline"/>
        </w:rPr>
        <w:t xml:space="preserve">the </w:t>
      </w:r>
      <w:r w:rsidRPr="00A12721">
        <w:rPr>
          <w:rStyle w:val="StyleUnderline"/>
          <w:highlight w:val="cyan"/>
        </w:rPr>
        <w:t>fetishization of the biological</w:t>
      </w:r>
      <w:r w:rsidRPr="009D368C">
        <w:rPr>
          <w:rStyle w:val="StyleUnderline"/>
        </w:rPr>
        <w:t xml:space="preserve"> – e.g. bioscience, biotechnology – is </w:t>
      </w:r>
      <w:r w:rsidRPr="00A12721">
        <w:rPr>
          <w:rStyle w:val="StyleUnderline"/>
          <w:highlight w:val="cyan"/>
        </w:rPr>
        <w:t>not</w:t>
      </w:r>
      <w:r w:rsidRPr="009D368C">
        <w:rPr>
          <w:rStyle w:val="StyleUnderline"/>
        </w:rPr>
        <w:t xml:space="preserve"> an </w:t>
      </w:r>
      <w:r w:rsidRPr="00A12721">
        <w:rPr>
          <w:rStyle w:val="StyleUnderline"/>
          <w:highlight w:val="cyan"/>
        </w:rPr>
        <w:t>adequate basis for understanding the transformation of political-economic knowledges,</w:t>
      </w:r>
      <w:r w:rsidRPr="009D368C">
        <w:rPr>
          <w:rStyle w:val="StyleUnderline"/>
        </w:rPr>
        <w:t xml:space="preserve"> practices and processes over the last few decades, let alone century or so</w:t>
      </w:r>
      <w:r w:rsidRPr="00DB0BD6">
        <w:rPr>
          <w:sz w:val="16"/>
        </w:rPr>
        <w:t xml:space="preserve">. </w:t>
      </w:r>
      <w:r w:rsidRPr="009D368C">
        <w:rPr>
          <w:rStyle w:val="StyleUnderline"/>
        </w:rPr>
        <w:t>These changes are frequently ignored or sidelined in the STS literature.</w:t>
      </w:r>
      <w:r w:rsidRPr="00DB0BD6">
        <w:rPr>
          <w:sz w:val="16"/>
        </w:rPr>
        <w:t xml:space="preserve"> It is noticeable, for example, that </w:t>
      </w:r>
      <w:r w:rsidRPr="00A12721">
        <w:rPr>
          <w:rStyle w:val="StyleUnderline"/>
          <w:highlight w:val="cyan"/>
        </w:rPr>
        <w:t>very few</w:t>
      </w:r>
      <w:r w:rsidRPr="009D368C">
        <w:rPr>
          <w:rStyle w:val="StyleUnderline"/>
        </w:rPr>
        <w:t xml:space="preserve"> STS </w:t>
      </w:r>
      <w:r w:rsidRPr="00A12721">
        <w:rPr>
          <w:rStyle w:val="StyleUnderline"/>
          <w:highlight w:val="cyan"/>
        </w:rPr>
        <w:t xml:space="preserve">scholars theorizing the </w:t>
      </w:r>
      <w:proofErr w:type="gramStart"/>
      <w:r w:rsidRPr="00A12721">
        <w:rPr>
          <w:rStyle w:val="StyleUnderline"/>
          <w:highlight w:val="cyan"/>
        </w:rPr>
        <w:t>bio-economy</w:t>
      </w:r>
      <w:proofErr w:type="gramEnd"/>
      <w:r w:rsidRPr="00A12721">
        <w:rPr>
          <w:rStyle w:val="StyleUnderline"/>
          <w:highlight w:val="cyan"/>
        </w:rPr>
        <w:t xml:space="preserve"> </w:t>
      </w:r>
      <w:proofErr w:type="gramStart"/>
      <w:r w:rsidRPr="00A12721">
        <w:rPr>
          <w:rStyle w:val="StyleUnderline"/>
          <w:highlight w:val="cyan"/>
        </w:rPr>
        <w:t>actually engage</w:t>
      </w:r>
      <w:proofErr w:type="gramEnd"/>
      <w:r w:rsidRPr="00A12721">
        <w:rPr>
          <w:rStyle w:val="StyleUnderline"/>
          <w:highlight w:val="cyan"/>
        </w:rPr>
        <w:t xml:space="preserve"> (rigorously) with literature from political econom</w:t>
      </w:r>
      <w:r w:rsidRPr="009D368C">
        <w:rPr>
          <w:rStyle w:val="StyleUnderline"/>
        </w:rPr>
        <w:t xml:space="preserve">y, heterodox economics or orthodox economics, </w:t>
      </w:r>
      <w:r w:rsidRPr="00A12721">
        <w:rPr>
          <w:rStyle w:val="StyleUnderline"/>
          <w:highlight w:val="cyan"/>
        </w:rPr>
        <w:t xml:space="preserve">even just to treat them as </w:t>
      </w:r>
      <w:proofErr w:type="gramStart"/>
      <w:r w:rsidRPr="00A12721">
        <w:rPr>
          <w:rStyle w:val="StyleUnderline"/>
          <w:highlight w:val="cyan"/>
        </w:rPr>
        <w:t>an object</w:t>
      </w:r>
      <w:proofErr w:type="gramEnd"/>
      <w:r w:rsidRPr="00A12721">
        <w:rPr>
          <w:rStyle w:val="StyleUnderline"/>
          <w:highlight w:val="cyan"/>
        </w:rPr>
        <w:t xml:space="preserve"> of study.</w:t>
      </w:r>
      <w:r w:rsidRPr="009D368C">
        <w:rPr>
          <w:rStyle w:val="StyleUnderline"/>
        </w:rPr>
        <w:t xml:space="preserve"> This </w:t>
      </w:r>
      <w:r w:rsidRPr="00A12721">
        <w:rPr>
          <w:rStyle w:val="StyleUnderline"/>
          <w:highlight w:val="cyan"/>
        </w:rPr>
        <w:t>gap in</w:t>
      </w:r>
      <w:r w:rsidRPr="009D368C">
        <w:rPr>
          <w:rStyle w:val="StyleUnderline"/>
        </w:rPr>
        <w:t xml:space="preserve"> their </w:t>
      </w:r>
      <w:r w:rsidRPr="00A12721">
        <w:rPr>
          <w:rStyle w:val="StyleUnderline"/>
          <w:highlight w:val="cyan"/>
        </w:rPr>
        <w:t xml:space="preserve">theoretical approach belies </w:t>
      </w:r>
      <w:r w:rsidRPr="00A12721">
        <w:rPr>
          <w:rStyle w:val="StyleUnderline"/>
        </w:rPr>
        <w:t xml:space="preserve">the </w:t>
      </w:r>
      <w:r w:rsidRPr="00A12721">
        <w:rPr>
          <w:rStyle w:val="StyleUnderline"/>
          <w:highlight w:val="cyan"/>
        </w:rPr>
        <w:t>general tenor of their claims</w:t>
      </w:r>
      <w:r w:rsidRPr="009D368C">
        <w:rPr>
          <w:rStyle w:val="StyleUnderline"/>
        </w:rPr>
        <w:t xml:space="preserve"> (e.g. capitalism has been transformed by biotechnology).</w:t>
      </w:r>
      <w:r w:rsidRPr="00DB0BD6">
        <w:rPr>
          <w:sz w:val="16"/>
        </w:rPr>
        <w:t xml:space="preserve"> In contrast, it is my contention that </w:t>
      </w:r>
      <w:r w:rsidRPr="009D368C">
        <w:rPr>
          <w:rStyle w:val="StyleUnderline"/>
        </w:rPr>
        <w:t xml:space="preserve">any </w:t>
      </w:r>
      <w:r w:rsidRPr="00A12721">
        <w:rPr>
          <w:rStyle w:val="StyleUnderline"/>
          <w:highlight w:val="cyan"/>
        </w:rPr>
        <w:t xml:space="preserve">theorizing of the </w:t>
      </w:r>
      <w:proofErr w:type="gramStart"/>
      <w:r w:rsidRPr="00A12721">
        <w:rPr>
          <w:rStyle w:val="StyleUnderline"/>
          <w:highlight w:val="cyan"/>
        </w:rPr>
        <w:t>bio-economy</w:t>
      </w:r>
      <w:proofErr w:type="gramEnd"/>
      <w:r w:rsidRPr="009D368C">
        <w:rPr>
          <w:rStyle w:val="StyleUnderline"/>
        </w:rPr>
        <w:t xml:space="preserve"> necessarily </w:t>
      </w:r>
      <w:r w:rsidRPr="00A12721">
        <w:rPr>
          <w:rStyle w:val="StyleUnderline"/>
          <w:highlight w:val="cyan"/>
        </w:rPr>
        <w:t>means</w:t>
      </w:r>
      <w:r w:rsidRPr="009D368C">
        <w:rPr>
          <w:rStyle w:val="StyleUnderline"/>
        </w:rPr>
        <w:t xml:space="preserve"> that </w:t>
      </w:r>
      <w:r w:rsidRPr="00A12721">
        <w:rPr>
          <w:rStyle w:val="StyleUnderline"/>
          <w:highlight w:val="cyan"/>
        </w:rPr>
        <w:t>we must examine how political-economic actors</w:t>
      </w:r>
      <w:r w:rsidRPr="009D368C">
        <w:rPr>
          <w:rStyle w:val="StyleUnderline"/>
        </w:rPr>
        <w:t xml:space="preserve"> understand, practice and </w:t>
      </w:r>
      <w:r w:rsidRPr="00A12721">
        <w:rPr>
          <w:rStyle w:val="StyleUnderline"/>
          <w:highlight w:val="cyan"/>
        </w:rPr>
        <w:t>reconfigure</w:t>
      </w:r>
      <w:r w:rsidRPr="009D368C">
        <w:rPr>
          <w:rStyle w:val="StyleUnderline"/>
        </w:rPr>
        <w:t xml:space="preserve"> their </w:t>
      </w:r>
      <w:r w:rsidRPr="00A12721">
        <w:rPr>
          <w:rStyle w:val="StyleUnderline"/>
          <w:highlight w:val="cyan"/>
        </w:rPr>
        <w:t>political economies</w:t>
      </w:r>
      <w:r w:rsidRPr="009D368C">
        <w:rPr>
          <w:rStyle w:val="StyleUnderline"/>
        </w:rPr>
        <w:t xml:space="preserve">. </w:t>
      </w:r>
      <w:r w:rsidRPr="00A12721">
        <w:rPr>
          <w:rStyle w:val="StyleUnderline"/>
          <w:highlight w:val="cyan"/>
        </w:rPr>
        <w:t xml:space="preserve">This means going </w:t>
      </w:r>
      <w:proofErr w:type="gramStart"/>
      <w:r w:rsidRPr="00A12721">
        <w:rPr>
          <w:rStyle w:val="StyleUnderline"/>
          <w:highlight w:val="cyan"/>
        </w:rPr>
        <w:t>beyond the biosciences</w:t>
      </w:r>
      <w:proofErr w:type="gramEnd"/>
      <w:r w:rsidRPr="00A12721">
        <w:rPr>
          <w:rStyle w:val="StyleUnderline"/>
          <w:highlight w:val="cyan"/>
        </w:rPr>
        <w:t xml:space="preserve"> and </w:t>
      </w:r>
      <w:proofErr w:type="gramStart"/>
      <w:r w:rsidRPr="00A12721">
        <w:rPr>
          <w:rStyle w:val="StyleUnderline"/>
          <w:highlight w:val="cyan"/>
        </w:rPr>
        <w:t>actually delving</w:t>
      </w:r>
      <w:proofErr w:type="gramEnd"/>
      <w:r w:rsidRPr="00A12721">
        <w:rPr>
          <w:rStyle w:val="StyleUnderline"/>
          <w:highlight w:val="cyan"/>
        </w:rPr>
        <w:t xml:space="preserve"> into issues of economic belief</w:t>
      </w:r>
      <w:r w:rsidRPr="009D368C">
        <w:rPr>
          <w:rStyle w:val="StyleUnderline"/>
        </w:rPr>
        <w:t>, accounting, corporate governance, finance and so on.</w:t>
      </w:r>
      <w:r w:rsidRPr="00DB0BD6">
        <w:rPr>
          <w:sz w:val="16"/>
        </w:rPr>
        <w:t xml:space="preserve"> </w:t>
      </w:r>
      <w:r w:rsidRPr="00574F11">
        <w:rPr>
          <w:rStyle w:val="Emphasis"/>
          <w:sz w:val="28"/>
          <w:szCs w:val="28"/>
        </w:rPr>
        <w:t xml:space="preserve">Doing this, however, reveals a stark reality about </w:t>
      </w:r>
      <w:r w:rsidRPr="00574F11">
        <w:rPr>
          <w:rStyle w:val="Emphasis"/>
          <w:sz w:val="28"/>
          <w:szCs w:val="28"/>
          <w:highlight w:val="cyan"/>
        </w:rPr>
        <w:t>all these bio- concepts</w:t>
      </w:r>
      <w:r w:rsidRPr="00574F11">
        <w:rPr>
          <w:rStyle w:val="Emphasis"/>
          <w:sz w:val="28"/>
          <w:szCs w:val="28"/>
        </w:rPr>
        <w:t xml:space="preserve">; </w:t>
      </w:r>
      <w:r w:rsidRPr="00574F11">
        <w:rPr>
          <w:rStyle w:val="Emphasis"/>
          <w:sz w:val="28"/>
          <w:szCs w:val="28"/>
          <w:highlight w:val="cyan"/>
        </w:rPr>
        <w:t xml:space="preserve">they may </w:t>
      </w:r>
      <w:proofErr w:type="gramStart"/>
      <w:r w:rsidRPr="00574F11">
        <w:rPr>
          <w:rStyle w:val="Emphasis"/>
          <w:sz w:val="28"/>
          <w:szCs w:val="28"/>
          <w:highlight w:val="cyan"/>
        </w:rPr>
        <w:t>actually be</w:t>
      </w:r>
      <w:proofErr w:type="gramEnd"/>
      <w:r w:rsidRPr="00574F11">
        <w:rPr>
          <w:rStyle w:val="Emphasis"/>
          <w:sz w:val="28"/>
          <w:szCs w:val="28"/>
          <w:highlight w:val="cyan"/>
        </w:rPr>
        <w:t xml:space="preserve"> theorizing nothing at al</w:t>
      </w:r>
      <w:r w:rsidRPr="00574F11">
        <w:rPr>
          <w:rStyle w:val="Emphasis"/>
          <w:sz w:val="28"/>
          <w:szCs w:val="28"/>
        </w:rPr>
        <w:t xml:space="preserve">l. The </w:t>
      </w:r>
      <w:r w:rsidRPr="00574F11">
        <w:rPr>
          <w:rStyle w:val="Emphasis"/>
          <w:sz w:val="28"/>
          <w:szCs w:val="28"/>
          <w:highlight w:val="cyan"/>
        </w:rPr>
        <w:t>evidence</w:t>
      </w:r>
      <w:r w:rsidRPr="00574F11">
        <w:rPr>
          <w:rStyle w:val="Emphasis"/>
          <w:sz w:val="28"/>
          <w:szCs w:val="28"/>
        </w:rPr>
        <w:t xml:space="preserve"> used </w:t>
      </w:r>
      <w:r w:rsidRPr="00574F11">
        <w:rPr>
          <w:rStyle w:val="Emphasis"/>
          <w:sz w:val="28"/>
          <w:szCs w:val="28"/>
          <w:highlight w:val="cyan"/>
        </w:rPr>
        <w:t>to support these bio-concepts is</w:t>
      </w:r>
      <w:r w:rsidRPr="00574F11">
        <w:rPr>
          <w:rStyle w:val="Emphasis"/>
          <w:sz w:val="28"/>
          <w:szCs w:val="28"/>
        </w:rPr>
        <w:t xml:space="preserve"> often </w:t>
      </w:r>
      <w:r w:rsidRPr="00574F11">
        <w:rPr>
          <w:rStyle w:val="Emphasis"/>
          <w:sz w:val="28"/>
          <w:szCs w:val="28"/>
          <w:highlight w:val="cyan"/>
        </w:rPr>
        <w:t>limited at best</w:t>
      </w:r>
      <w:r w:rsidRPr="00574F11">
        <w:rPr>
          <w:rStyle w:val="Emphasis"/>
          <w:sz w:val="28"/>
          <w:szCs w:val="28"/>
        </w:rPr>
        <w:t>,</w:t>
      </w:r>
      <w:r w:rsidRPr="00DB0BD6">
        <w:rPr>
          <w:sz w:val="16"/>
          <w:szCs w:val="28"/>
        </w:rPr>
        <w:t xml:space="preserve"> </w:t>
      </w:r>
      <w:r w:rsidRPr="00DB0BD6">
        <w:rPr>
          <w:sz w:val="16"/>
        </w:rPr>
        <w:t xml:space="preserve">especially </w:t>
      </w:r>
      <w:proofErr w:type="gramStart"/>
      <w:r w:rsidRPr="00DB0BD6">
        <w:rPr>
          <w:sz w:val="16"/>
        </w:rPr>
        <w:t>in light of</w:t>
      </w:r>
      <w:proofErr w:type="gramEnd"/>
      <w:r w:rsidRPr="00DB0BD6">
        <w:rPr>
          <w:sz w:val="16"/>
        </w:rPr>
        <w:t xml:space="preserve"> the general – or, dare I say, grand – claims being made. Again, I am focusing on the discussion of the bio- economy, rather than biopolitics more broadly. What I want to highlight is three areas where bio-concepts are used to make very broad claims, and yet where evidence is limited or contradictory. These areas are: (1) clinical </w:t>
      </w:r>
      <w:proofErr w:type="spellStart"/>
      <w:r w:rsidRPr="00DB0BD6">
        <w:rPr>
          <w:sz w:val="16"/>
        </w:rPr>
        <w:t>labour</w:t>
      </w:r>
      <w:proofErr w:type="spellEnd"/>
      <w:r w:rsidRPr="00DB0BD6">
        <w:rPr>
          <w:sz w:val="16"/>
        </w:rPr>
        <w:t xml:space="preserve">, (2) bio-citizenship, and (3) </w:t>
      </w:r>
      <w:proofErr w:type="gramStart"/>
      <w:r w:rsidRPr="00DB0BD6">
        <w:rPr>
          <w:sz w:val="16"/>
        </w:rPr>
        <w:t>bio-economy</w:t>
      </w:r>
      <w:proofErr w:type="gramEnd"/>
      <w:r w:rsidRPr="00DB0BD6">
        <w:rPr>
          <w:sz w:val="16"/>
        </w:rPr>
        <w:t>.</w:t>
      </w:r>
    </w:p>
    <w:p w14:paraId="45DEED6D" w14:textId="77777777" w:rsidR="0098080D" w:rsidRPr="00DB0BD6" w:rsidRDefault="0098080D" w:rsidP="0098080D">
      <w:pPr>
        <w:rPr>
          <w:sz w:val="16"/>
        </w:rPr>
      </w:pPr>
      <w:r w:rsidRPr="00DB0BD6">
        <w:rPr>
          <w:sz w:val="16"/>
        </w:rPr>
        <w:t xml:space="preserve">First, a key part of Cooper and </w:t>
      </w:r>
      <w:proofErr w:type="spellStart"/>
      <w:r w:rsidRPr="00DB0BD6">
        <w:rPr>
          <w:sz w:val="16"/>
        </w:rPr>
        <w:t>Waldby's</w:t>
      </w:r>
      <w:proofErr w:type="spellEnd"/>
      <w:r w:rsidRPr="00DB0BD6">
        <w:rPr>
          <w:sz w:val="16"/>
        </w:rPr>
        <w:t xml:space="preserve"> (2014) argument is that new forms of embodied </w:t>
      </w:r>
      <w:proofErr w:type="spellStart"/>
      <w:r w:rsidRPr="00DB0BD6">
        <w:rPr>
          <w:sz w:val="16"/>
        </w:rPr>
        <w:t>labour</w:t>
      </w:r>
      <w:proofErr w:type="spellEnd"/>
      <w:r w:rsidRPr="00DB0BD6">
        <w:rPr>
          <w:sz w:val="16"/>
        </w:rPr>
        <w:t xml:space="preserve">, like surrogacy and tissue donation, are significant phenomena worthy of our attention. While there is no doubt that these are important issues for those involved, they are not quantitatively significant. Cooper and </w:t>
      </w:r>
      <w:proofErr w:type="spellStart"/>
      <w:r w:rsidRPr="00DB0BD6">
        <w:rPr>
          <w:sz w:val="16"/>
        </w:rPr>
        <w:t>Waldby</w:t>
      </w:r>
      <w:proofErr w:type="spellEnd"/>
      <w:r w:rsidRPr="00DB0BD6">
        <w:rPr>
          <w:sz w:val="16"/>
        </w:rPr>
        <w:t xml:space="preserve"> (2014: 230, fn6) claim that there were 17,697 egg donations in 2009 in the USA. That means the proportion of donor births in the USA in 2009 was 0.43% - there were 4.13 million births in 2009 (Martin et al. 2011). A proportion below 1% does not support the notion of a general trend as suggested by the theorizing of 'clinical </w:t>
      </w:r>
      <w:proofErr w:type="spellStart"/>
      <w:r w:rsidRPr="00DB0BD6">
        <w:rPr>
          <w:sz w:val="16"/>
        </w:rPr>
        <w:t>labour</w:t>
      </w:r>
      <w:proofErr w:type="spellEnd"/>
      <w:r w:rsidRPr="00DB0BD6">
        <w:rPr>
          <w:sz w:val="16"/>
        </w:rPr>
        <w:t xml:space="preserve">' and the claim that “these markets are vast” (p.9). Similarly, the percentage of donations in European countries is very low (p.69). Now, clinical </w:t>
      </w:r>
      <w:proofErr w:type="spellStart"/>
      <w:r w:rsidRPr="00DB0BD6">
        <w:rPr>
          <w:sz w:val="16"/>
        </w:rPr>
        <w:t>labour</w:t>
      </w:r>
      <w:proofErr w:type="spellEnd"/>
      <w:r w:rsidRPr="00DB0BD6">
        <w:rPr>
          <w:sz w:val="16"/>
        </w:rPr>
        <w:t xml:space="preserve"> involves more than egg donation, it also involves surrogacy and clinical trial participation. As Cooper and </w:t>
      </w:r>
      <w:proofErr w:type="spellStart"/>
      <w:r w:rsidRPr="00DB0BD6">
        <w:rPr>
          <w:sz w:val="16"/>
        </w:rPr>
        <w:t>Waldby</w:t>
      </w:r>
      <w:proofErr w:type="spellEnd"/>
      <w:r w:rsidRPr="00DB0BD6">
        <w:rPr>
          <w:sz w:val="16"/>
        </w:rPr>
        <w:t xml:space="preserve"> acknowledge, there are limited data on surrogacy in their case of India, “so it is impossible to estimate precise scale, and our account is necessarily impressionistic” (pp.78-9). What they further suggest is that the surrogacy business was worth $445 million in 2008, although it is not clear for whom. This, again, is hardly a significant number, however. It is only with clinical trials that there are a significant number of people involved, upwards of 1.7 million people in the USA (p.230, fn6). What this implies is that clinical </w:t>
      </w:r>
      <w:proofErr w:type="spellStart"/>
      <w:r w:rsidRPr="00DB0BD6">
        <w:rPr>
          <w:sz w:val="16"/>
        </w:rPr>
        <w:t>labour</w:t>
      </w:r>
      <w:proofErr w:type="spellEnd"/>
      <w:r w:rsidRPr="00DB0BD6">
        <w:rPr>
          <w:sz w:val="16"/>
        </w:rPr>
        <w:t xml:space="preserve"> is of limited theoretical relevance beyond clinical trial participation. Considering this is probably one of the few ways that citizens directly interact with technoscience once they finish their education, it is perhaps pertinent for a discipline like science education to engage with this area directly (see Weinstein 2008).</w:t>
      </w:r>
    </w:p>
    <w:p w14:paraId="14475AF2" w14:textId="77777777" w:rsidR="0098080D" w:rsidRPr="00DB0BD6" w:rsidRDefault="0098080D" w:rsidP="0098080D">
      <w:pPr>
        <w:rPr>
          <w:sz w:val="16"/>
        </w:rPr>
      </w:pPr>
      <w:r w:rsidRPr="00DB0BD6">
        <w:rPr>
          <w:sz w:val="16"/>
        </w:rPr>
        <w:t xml:space="preserve">Second, another popular bio-concept is the notion of bio-citizenship evidenced in the increasing engagement publics have with modern biotechnologies (e.g. Rose and Novas 2004). This is especially linked to the role played by patient advocacy groups in setting research priorities, providing funding, etc. (Rose 2001). While there is no doubt that patient advocacy groups are increasingly important social actors, this does not mean that the idea of bio-citizenship can be generalized to broader publics. It is important to remember that most people have no idea about the ins and outs of genetics, genomics, synthetic biology, etc., beyond what they pick up from newspapers, magazines, television, internet, etc. In this context, it is difficult to understand how people can become self-governing, biological citizens when – in the European context, at least – they have never even heard of things like synthetic biology (83%), biobanks (67%), or nanotechnology (55%) (Gaskell et al. 2010). </w:t>
      </w:r>
      <w:r w:rsidRPr="00A12721">
        <w:rPr>
          <w:rStyle w:val="StyleUnderline"/>
        </w:rPr>
        <w:t xml:space="preserve">Even </w:t>
      </w:r>
      <w:r w:rsidRPr="00A12721">
        <w:rPr>
          <w:rStyle w:val="StyleUnderline"/>
          <w:highlight w:val="cyan"/>
        </w:rPr>
        <w:t>where publics have heard of something</w:t>
      </w:r>
      <w:r w:rsidRPr="009D368C">
        <w:rPr>
          <w:rStyle w:val="StyleUnderline"/>
        </w:rPr>
        <w:t xml:space="preserve">, it is </w:t>
      </w:r>
      <w:r w:rsidRPr="00A12721">
        <w:rPr>
          <w:rStyle w:val="StyleUnderline"/>
          <w:highlight w:val="cyan"/>
        </w:rPr>
        <w:t xml:space="preserve">not self-evident that they understand biotechnologies in a technoscientific sense, which then problematizes the notion that </w:t>
      </w:r>
      <w:proofErr w:type="gramStart"/>
      <w:r w:rsidRPr="00A12721">
        <w:rPr>
          <w:rStyle w:val="StyleUnderline"/>
          <w:highlight w:val="cyan"/>
        </w:rPr>
        <w:t>the biosciences</w:t>
      </w:r>
      <w:proofErr w:type="gramEnd"/>
      <w:r w:rsidRPr="00A12721">
        <w:rPr>
          <w:rStyle w:val="StyleUnderline"/>
          <w:highlight w:val="cyan"/>
        </w:rPr>
        <w:t xml:space="preserve"> </w:t>
      </w:r>
      <w:r w:rsidRPr="00A12721">
        <w:rPr>
          <w:rStyle w:val="StyleUnderline"/>
        </w:rPr>
        <w:t xml:space="preserve">are leading to the </w:t>
      </w:r>
      <w:r w:rsidRPr="00A12721">
        <w:rPr>
          <w:rStyle w:val="StyleUnderline"/>
          <w:highlight w:val="cyan"/>
        </w:rPr>
        <w:t>increasing ‘genomic’ self-governing of our identities, subjectivities and citizenship</w:t>
      </w:r>
      <w:r w:rsidRPr="009D368C">
        <w:rPr>
          <w:rStyle w:val="StyleUnderline"/>
        </w:rPr>
        <w:t>.</w:t>
      </w:r>
      <w:r w:rsidRPr="00DB0BD6">
        <w:rPr>
          <w:sz w:val="16"/>
        </w:rPr>
        <w:t xml:space="preserve"> It is more apt to suggest that these things are being reshaped by the intermediaries of science and publics, which would have important implications for science education. Again, it would suggest the need to engage citizens in continuous forms of learning about technoscience, which necessitates the expansion of non-formal education sites, formats, fora, etc. It also means challenging the role of intermediaries in science education (e.g. media, business, education institutes, etc.), examining how they imagine and frame publics </w:t>
      </w:r>
      <w:proofErr w:type="gramStart"/>
      <w:r w:rsidRPr="00DB0BD6">
        <w:rPr>
          <w:sz w:val="16"/>
        </w:rPr>
        <w:t>in order to</w:t>
      </w:r>
      <w:proofErr w:type="gramEnd"/>
      <w:r w:rsidRPr="00DB0BD6">
        <w:rPr>
          <w:sz w:val="16"/>
        </w:rPr>
        <w:t xml:space="preserve"> problematize claims about ‘proper’ public understandings of science (</w:t>
      </w:r>
      <w:proofErr w:type="spellStart"/>
      <w:r w:rsidRPr="00DB0BD6">
        <w:rPr>
          <w:sz w:val="16"/>
        </w:rPr>
        <w:t>Landström</w:t>
      </w:r>
      <w:proofErr w:type="spellEnd"/>
      <w:r w:rsidRPr="00DB0BD6">
        <w:rPr>
          <w:sz w:val="16"/>
        </w:rPr>
        <w:t xml:space="preserve"> et al. forthcoming). Finally, when it comes to the conceptualization of the </w:t>
      </w:r>
      <w:proofErr w:type="gramStart"/>
      <w:r w:rsidRPr="00DB0BD6">
        <w:rPr>
          <w:sz w:val="16"/>
        </w:rPr>
        <w:t>bio-economy</w:t>
      </w:r>
      <w:proofErr w:type="gramEnd"/>
      <w:r w:rsidRPr="00DB0BD6">
        <w:rPr>
          <w:sz w:val="16"/>
        </w:rPr>
        <w:t xml:space="preserve"> there is a real need to be more moderate in the claims made about it. While people like </w:t>
      </w:r>
      <w:proofErr w:type="spellStart"/>
      <w:r w:rsidRPr="00DB0BD6">
        <w:rPr>
          <w:sz w:val="16"/>
        </w:rPr>
        <w:t>Waldby</w:t>
      </w:r>
      <w:proofErr w:type="spellEnd"/>
      <w:r w:rsidRPr="00DB0BD6">
        <w:rPr>
          <w:sz w:val="16"/>
        </w:rPr>
        <w:t xml:space="preserve"> (2000), Rose (2001), Sunder Rajan (2006) and Cooper (2008) emphasize the transformational implication of biotechnologies on the economy and society, others have highlighted a much less dramatic impact, if any at all. To start, a range of research demonstrates that the notion of a 'biotechnology revolution' is somewhat overblown. Research by Nightingale and Martin (2004), for example, shows that there is a significant mismatch between expectations and outcomes in the </w:t>
      </w:r>
      <w:proofErr w:type="gramStart"/>
      <w:r w:rsidRPr="00DB0BD6">
        <w:rPr>
          <w:sz w:val="16"/>
        </w:rPr>
        <w:t>bio-economy</w:t>
      </w:r>
      <w:proofErr w:type="gramEnd"/>
      <w:r w:rsidRPr="00DB0BD6">
        <w:rPr>
          <w:sz w:val="16"/>
        </w:rPr>
        <w:t xml:space="preserve">. While Sunder Rajan and Cooper both highlight the role of promises and expectations in their analyses, they tend to fall into the trap of buying into </w:t>
      </w:r>
      <w:proofErr w:type="gramStart"/>
      <w:r w:rsidRPr="00DB0BD6">
        <w:rPr>
          <w:sz w:val="16"/>
        </w:rPr>
        <w:t>the hype</w:t>
      </w:r>
      <w:proofErr w:type="gramEnd"/>
      <w:r w:rsidRPr="00DB0BD6">
        <w:rPr>
          <w:sz w:val="16"/>
        </w:rPr>
        <w:t xml:space="preserve"> (Taussig 2010). In contrast, research by Hopkins et al. (2007) shows that it is precisely because it is not revolutionary that biotechnology is so hyped. </w:t>
      </w:r>
      <w:r w:rsidRPr="009D368C">
        <w:rPr>
          <w:rStyle w:val="StyleUnderline"/>
        </w:rPr>
        <w:t xml:space="preserve">What is interesting about all this is that </w:t>
      </w:r>
      <w:r w:rsidRPr="00A12721">
        <w:rPr>
          <w:rStyle w:val="StyleUnderline"/>
          <w:highlight w:val="cyan"/>
        </w:rPr>
        <w:t xml:space="preserve">the underwhelming performance of </w:t>
      </w:r>
      <w:r w:rsidRPr="00A12721">
        <w:rPr>
          <w:rStyle w:val="StyleUnderline"/>
        </w:rPr>
        <w:t xml:space="preserve">the </w:t>
      </w:r>
      <w:proofErr w:type="gramStart"/>
      <w:r w:rsidRPr="00A12721">
        <w:rPr>
          <w:rStyle w:val="StyleUnderline"/>
          <w:highlight w:val="cyan"/>
        </w:rPr>
        <w:t>bio-economy</w:t>
      </w:r>
      <w:proofErr w:type="gramEnd"/>
      <w:r w:rsidRPr="009D368C">
        <w:rPr>
          <w:rStyle w:val="StyleUnderline"/>
        </w:rPr>
        <w:t xml:space="preserve"> stretches back to the late 1970s and </w:t>
      </w:r>
      <w:r w:rsidRPr="00A12721">
        <w:rPr>
          <w:rStyle w:val="StyleUnderline"/>
          <w:highlight w:val="cyan"/>
        </w:rPr>
        <w:t>is evident in the poor performance of public biotechnology companies</w:t>
      </w:r>
      <w:r w:rsidRPr="00DB0BD6">
        <w:rPr>
          <w:sz w:val="16"/>
        </w:rPr>
        <w:t xml:space="preserve"> (Pisano 2006). That means it is not a sudden reversal of previous excellence. This poor performance is evident across </w:t>
      </w:r>
      <w:proofErr w:type="gramStart"/>
      <w:r w:rsidRPr="00DB0BD6">
        <w:rPr>
          <w:sz w:val="16"/>
        </w:rPr>
        <w:t>a number of</w:t>
      </w:r>
      <w:proofErr w:type="gramEnd"/>
      <w:r w:rsidRPr="00DB0BD6">
        <w:rPr>
          <w:sz w:val="16"/>
        </w:rPr>
        <w:t xml:space="preserve"> variables (Ernst and Young 2012; Huggett and Lähteenmäki 2012):</w:t>
      </w:r>
    </w:p>
    <w:p w14:paraId="1078C26B" w14:textId="77777777" w:rsidR="0098080D" w:rsidRPr="00DB0BD6" w:rsidRDefault="0098080D" w:rsidP="0098080D">
      <w:pPr>
        <w:rPr>
          <w:sz w:val="16"/>
        </w:rPr>
      </w:pPr>
      <w:r w:rsidRPr="00DB0BD6">
        <w:rPr>
          <w:sz w:val="16"/>
        </w:rPr>
        <w:sym w:font="Symbol" w:char="F0B7"/>
      </w:r>
      <w:r w:rsidRPr="00DB0BD6">
        <w:rPr>
          <w:sz w:val="16"/>
        </w:rPr>
        <w:t xml:space="preserve"> Profit: the global biotechnology industry was not profitable from its inception in 1976 until 2007; global profits were US$6.8 billion in 2011. </w:t>
      </w:r>
    </w:p>
    <w:p w14:paraId="03C747CF" w14:textId="77777777" w:rsidR="0098080D" w:rsidRPr="00DB0BD6" w:rsidRDefault="0098080D" w:rsidP="0098080D">
      <w:pPr>
        <w:rPr>
          <w:sz w:val="16"/>
        </w:rPr>
      </w:pPr>
      <w:r w:rsidRPr="00DB0BD6">
        <w:rPr>
          <w:sz w:val="16"/>
        </w:rPr>
        <w:sym w:font="Symbol" w:char="F0B7"/>
      </w:r>
      <w:r w:rsidRPr="00DB0BD6">
        <w:rPr>
          <w:sz w:val="16"/>
        </w:rPr>
        <w:t xml:space="preserve"> Equity performance: </w:t>
      </w:r>
      <w:proofErr w:type="gramStart"/>
      <w:r w:rsidRPr="00DB0BD6">
        <w:rPr>
          <w:sz w:val="16"/>
        </w:rPr>
        <w:t>publicly-listed</w:t>
      </w:r>
      <w:proofErr w:type="gramEnd"/>
      <w:r w:rsidRPr="00DB0BD6">
        <w:rPr>
          <w:sz w:val="16"/>
        </w:rPr>
        <w:t xml:space="preserve">, global biotechnology companies performed reasonably well when it came to revenues as proportion of market capitalization before 2007 (ranging between a ratio of 6-7 to 1); however, after 2007, and when they became profitable for the first time, they performance on this measure fell significantly (ratio of 4-4.5 to 1). </w:t>
      </w:r>
    </w:p>
    <w:p w14:paraId="0F1A87E0" w14:textId="77777777" w:rsidR="0098080D" w:rsidRPr="00DB0BD6" w:rsidRDefault="0098080D" w:rsidP="0098080D">
      <w:pPr>
        <w:rPr>
          <w:sz w:val="16"/>
        </w:rPr>
      </w:pPr>
      <w:r w:rsidRPr="00DB0BD6">
        <w:rPr>
          <w:sz w:val="16"/>
        </w:rPr>
        <w:sym w:font="Symbol" w:char="F0B7"/>
      </w:r>
      <w:r w:rsidRPr="00DB0BD6">
        <w:rPr>
          <w:sz w:val="16"/>
        </w:rPr>
        <w:t xml:space="preserve"> Products: only a few, usually large, biopharmaceutical companies have ever managed to launch a product; most other companies are bought out before this happens.</w:t>
      </w:r>
    </w:p>
    <w:p w14:paraId="07DB4E48" w14:textId="77777777" w:rsidR="0098080D" w:rsidRPr="00DB0BD6" w:rsidRDefault="0098080D" w:rsidP="0098080D">
      <w:pPr>
        <w:rPr>
          <w:sz w:val="16"/>
        </w:rPr>
      </w:pPr>
      <w:r w:rsidRPr="00DB0BD6">
        <w:rPr>
          <w:sz w:val="16"/>
        </w:rPr>
        <w:t xml:space="preserve">What is evident from the quantitative data is that the global bio-economy – at least in the biomedical sector – is represented by about 15 companies (out of over 4000), which represent </w:t>
      </w:r>
      <w:proofErr w:type="gramStart"/>
      <w:r w:rsidRPr="00DB0BD6">
        <w:rPr>
          <w:sz w:val="16"/>
        </w:rPr>
        <w:t>a majority of</w:t>
      </w:r>
      <w:proofErr w:type="gramEnd"/>
      <w:r w:rsidRPr="00DB0BD6">
        <w:rPr>
          <w:sz w:val="16"/>
        </w:rPr>
        <w:t xml:space="preserve"> revenues, profits, market capitalization, and product sales. What is most significant about this is that market capitalization (US$403 billion in 2011) dwarfs any revenues from product sales or trade in biological tissue highlighted by STS scholars (e.g. Cooper and </w:t>
      </w:r>
      <w:proofErr w:type="spellStart"/>
      <w:r w:rsidRPr="00DB0BD6">
        <w:rPr>
          <w:sz w:val="16"/>
        </w:rPr>
        <w:t>Waldby</w:t>
      </w:r>
      <w:proofErr w:type="spellEnd"/>
      <w:r w:rsidRPr="00DB0BD6">
        <w:rPr>
          <w:sz w:val="16"/>
        </w:rPr>
        <w:t xml:space="preserve"> 2014). It is not, therefore, that STS scholars are necessarily incorrect to examine the importance of the </w:t>
      </w:r>
      <w:proofErr w:type="gramStart"/>
      <w:r w:rsidRPr="00DB0BD6">
        <w:rPr>
          <w:sz w:val="16"/>
        </w:rPr>
        <w:t>bio-economy</w:t>
      </w:r>
      <w:proofErr w:type="gramEnd"/>
      <w:r w:rsidRPr="00DB0BD6">
        <w:rPr>
          <w:sz w:val="16"/>
        </w:rPr>
        <w:t xml:space="preserve">; it is that their focus on bio-concepts has blinded them to other, more important issues that are not bound up with biological materiality. Again, science education is important here. </w:t>
      </w:r>
      <w:r w:rsidRPr="009D368C">
        <w:rPr>
          <w:rStyle w:val="StyleUnderline"/>
        </w:rPr>
        <w:t xml:space="preserve">It would seem </w:t>
      </w:r>
      <w:r w:rsidRPr="00A12721">
        <w:rPr>
          <w:rStyle w:val="StyleUnderline"/>
          <w:highlight w:val="cyan"/>
        </w:rPr>
        <w:t>important</w:t>
      </w:r>
      <w:r w:rsidRPr="009D368C">
        <w:rPr>
          <w:rStyle w:val="StyleUnderline"/>
        </w:rPr>
        <w:t xml:space="preserve">, for example, </w:t>
      </w:r>
      <w:r w:rsidRPr="00A12721">
        <w:rPr>
          <w:rStyle w:val="StyleUnderline"/>
          <w:highlight w:val="cyan"/>
        </w:rPr>
        <w:t>to examine technoscience from</w:t>
      </w:r>
      <w:r w:rsidRPr="009D368C">
        <w:rPr>
          <w:rStyle w:val="StyleUnderline"/>
        </w:rPr>
        <w:t xml:space="preserve"> a </w:t>
      </w:r>
      <w:r w:rsidRPr="00A12721">
        <w:rPr>
          <w:rStyle w:val="StyleUnderline"/>
          <w:highlight w:val="cyan"/>
        </w:rPr>
        <w:t>diversity of angles</w:t>
      </w:r>
      <w:r w:rsidRPr="009D368C">
        <w:rPr>
          <w:rStyle w:val="StyleUnderline"/>
        </w:rPr>
        <w:t xml:space="preserve"> </w:t>
      </w:r>
      <w:proofErr w:type="gramStart"/>
      <w:r w:rsidRPr="009D368C">
        <w:rPr>
          <w:rStyle w:val="StyleUnderline"/>
        </w:rPr>
        <w:t>in order to</w:t>
      </w:r>
      <w:proofErr w:type="gramEnd"/>
      <w:r w:rsidRPr="009D368C">
        <w:rPr>
          <w:rStyle w:val="StyleUnderline"/>
        </w:rPr>
        <w:t xml:space="preserve"> understand its relevance to and impact on our lives; this means </w:t>
      </w:r>
      <w:r w:rsidRPr="00A12721">
        <w:rPr>
          <w:rStyle w:val="StyleUnderline"/>
          <w:highlight w:val="cyan"/>
        </w:rPr>
        <w:t>engaging critically with the political, social and economic implications of science and innovation</w:t>
      </w:r>
      <w:r w:rsidRPr="00DB0BD6">
        <w:rPr>
          <w:sz w:val="16"/>
        </w:rPr>
        <w:t>. More specifically, it means challenging the very notion that science and innovation are unalloyed public goods that should be left alone by unruly publics who do not know any better (Wynne and Welsh 2013). Science education offers a way to engage publics to pursue greater oversight of technoscience at a time when they otherwise risk being turned into compliant consumers (Thorpe and Gregory 2010).</w:t>
      </w:r>
    </w:p>
    <w:p w14:paraId="0356D296" w14:textId="77777777" w:rsidR="0098080D" w:rsidRPr="00DB0BD6" w:rsidRDefault="0098080D" w:rsidP="0098080D">
      <w:pPr>
        <w:rPr>
          <w:sz w:val="16"/>
        </w:rPr>
      </w:pPr>
      <w:r w:rsidRPr="00DB0BD6">
        <w:rPr>
          <w:sz w:val="16"/>
        </w:rPr>
        <w:t>Conclusion</w:t>
      </w:r>
    </w:p>
    <w:p w14:paraId="34D98156" w14:textId="77777777" w:rsidR="0098080D" w:rsidRPr="00574F11" w:rsidRDefault="0098080D" w:rsidP="0098080D">
      <w:pPr>
        <w:rPr>
          <w:rStyle w:val="Emphasis"/>
        </w:rPr>
      </w:pPr>
      <w:r w:rsidRPr="00A12721">
        <w:rPr>
          <w:rStyle w:val="StyleUnderline"/>
          <w:highlight w:val="cyan"/>
        </w:rPr>
        <w:t>While there has</w:t>
      </w:r>
      <w:r w:rsidRPr="009D368C">
        <w:rPr>
          <w:rStyle w:val="StyleUnderline"/>
        </w:rPr>
        <w:t xml:space="preserve"> undoubtedly </w:t>
      </w:r>
      <w:r w:rsidRPr="00A12721">
        <w:rPr>
          <w:rStyle w:val="StyleUnderline"/>
          <w:highlight w:val="cyan"/>
        </w:rPr>
        <w:t>been a transformation in the way</w:t>
      </w:r>
      <w:r w:rsidRPr="009D368C">
        <w:rPr>
          <w:rStyle w:val="StyleUnderline"/>
        </w:rPr>
        <w:t xml:space="preserve"> that </w:t>
      </w:r>
      <w:r w:rsidRPr="00A12721">
        <w:rPr>
          <w:rStyle w:val="StyleUnderline"/>
        </w:rPr>
        <w:t xml:space="preserve">the </w:t>
      </w:r>
      <w:r w:rsidRPr="00A12721">
        <w:rPr>
          <w:rStyle w:val="StyleUnderline"/>
          <w:highlight w:val="cyan"/>
        </w:rPr>
        <w:t>state, economy</w:t>
      </w:r>
      <w:r w:rsidRPr="009D368C">
        <w:rPr>
          <w:rStyle w:val="StyleUnderline"/>
        </w:rPr>
        <w:t xml:space="preserve"> and society are c</w:t>
      </w:r>
      <w:r w:rsidRPr="00A12721">
        <w:rPr>
          <w:rStyle w:val="StyleUnderline"/>
          <w:highlight w:val="cyan"/>
        </w:rPr>
        <w:t>onfigured, whether this can be directly attributed</w:t>
      </w:r>
      <w:r w:rsidRPr="009D368C">
        <w:rPr>
          <w:rStyle w:val="StyleUnderline"/>
        </w:rPr>
        <w:t xml:space="preserve"> </w:t>
      </w:r>
      <w:r w:rsidRPr="00A12721">
        <w:rPr>
          <w:rStyle w:val="StyleUnderline"/>
          <w:highlight w:val="cyan"/>
        </w:rPr>
        <w:t>to new biosciences and biotechnologies is debatable</w:t>
      </w:r>
      <w:r w:rsidRPr="00DB0BD6">
        <w:rPr>
          <w:sz w:val="16"/>
        </w:rPr>
        <w:t xml:space="preserve">. My intention in this article was to question the way that many STS scholars have sought to relate modern bioscience to modern capitalism in the emergence of the (so-called) </w:t>
      </w:r>
      <w:proofErr w:type="gramStart"/>
      <w:r w:rsidRPr="00DB0BD6">
        <w:rPr>
          <w:sz w:val="16"/>
        </w:rPr>
        <w:t>bio-economy</w:t>
      </w:r>
      <w:proofErr w:type="gramEnd"/>
      <w:r w:rsidRPr="00DB0BD6">
        <w:rPr>
          <w:sz w:val="16"/>
        </w:rPr>
        <w:t xml:space="preserve">. As such I sought to examine </w:t>
      </w:r>
      <w:proofErr w:type="gramStart"/>
      <w:r w:rsidRPr="00DB0BD6">
        <w:rPr>
          <w:sz w:val="16"/>
        </w:rPr>
        <w:t>a number of</w:t>
      </w:r>
      <w:proofErr w:type="gramEnd"/>
      <w:r w:rsidRPr="00DB0BD6">
        <w:rPr>
          <w:sz w:val="16"/>
        </w:rPr>
        <w:t xml:space="preserve"> popular bio-concepts, especially those building on the work of Michel Foucault in his work on biopolitics. In so doing I have criticized a number of these bio- concepts and how they are deployed in research on biotechnology. My main foil in this analysis was the work of Cooper and </w:t>
      </w:r>
      <w:proofErr w:type="spellStart"/>
      <w:r w:rsidRPr="00DB0BD6">
        <w:rPr>
          <w:sz w:val="16"/>
        </w:rPr>
        <w:t>Waldby</w:t>
      </w:r>
      <w:proofErr w:type="spellEnd"/>
      <w:r w:rsidRPr="00DB0BD6">
        <w:rPr>
          <w:sz w:val="16"/>
        </w:rPr>
        <w:t xml:space="preserve"> (2014) on clinical </w:t>
      </w:r>
      <w:proofErr w:type="spellStart"/>
      <w:r w:rsidRPr="00DB0BD6">
        <w:rPr>
          <w:sz w:val="16"/>
        </w:rPr>
        <w:t>labour</w:t>
      </w:r>
      <w:proofErr w:type="spellEnd"/>
      <w:r w:rsidRPr="00DB0BD6">
        <w:rPr>
          <w:sz w:val="16"/>
        </w:rPr>
        <w:t xml:space="preserve">, although I also sought to ensure that my comments reflect wider concerns with the STS literature. I then finished by discussing how </w:t>
      </w:r>
      <w:r w:rsidRPr="00DB0BD6">
        <w:rPr>
          <w:sz w:val="16"/>
          <w:highlight w:val="cyan"/>
        </w:rPr>
        <w:t xml:space="preserve">these </w:t>
      </w:r>
      <w:r w:rsidRPr="00A12721">
        <w:rPr>
          <w:rStyle w:val="StyleUnderline"/>
          <w:highlight w:val="cyan"/>
        </w:rPr>
        <w:t xml:space="preserve">bio-concepts </w:t>
      </w:r>
      <w:r w:rsidRPr="00A12721">
        <w:rPr>
          <w:rStyle w:val="StyleUnderline"/>
        </w:rPr>
        <w:t xml:space="preserve">often </w:t>
      </w:r>
      <w:r w:rsidRPr="00A12721">
        <w:rPr>
          <w:rStyle w:val="StyleUnderline"/>
          <w:highlight w:val="cyan"/>
        </w:rPr>
        <w:t>lack empirical support for their generic claims</w:t>
      </w:r>
      <w:r w:rsidRPr="00DB0BD6">
        <w:rPr>
          <w:sz w:val="16"/>
        </w:rPr>
        <w:t xml:space="preserve">, although that is not to say that they have nothing to say when it comes to specific cases they address. </w:t>
      </w:r>
      <w:r w:rsidRPr="00574F11">
        <w:rPr>
          <w:rStyle w:val="Emphasis"/>
          <w:highlight w:val="cyan"/>
        </w:rPr>
        <w:t>What</w:t>
      </w:r>
      <w:r w:rsidRPr="00574F11">
        <w:rPr>
          <w:rStyle w:val="Emphasis"/>
        </w:rPr>
        <w:t xml:space="preserve"> I </w:t>
      </w:r>
      <w:r w:rsidRPr="00574F11">
        <w:rPr>
          <w:rStyle w:val="Emphasis"/>
          <w:highlight w:val="cyan"/>
        </w:rPr>
        <w:t xml:space="preserve">think is missing in many of these bio-concepts is </w:t>
      </w:r>
      <w:r w:rsidRPr="00574F11">
        <w:rPr>
          <w:rStyle w:val="Emphasis"/>
        </w:rPr>
        <w:t xml:space="preserve">the necessary nuance to acknowledge that </w:t>
      </w:r>
      <w:r w:rsidRPr="00574F11">
        <w:rPr>
          <w:rStyle w:val="Emphasis"/>
          <w:highlight w:val="cyan"/>
        </w:rPr>
        <w:t xml:space="preserve">the theoretical insights they provide are </w:t>
      </w:r>
      <w:r w:rsidRPr="00574F11">
        <w:rPr>
          <w:rStyle w:val="Emphasis"/>
        </w:rPr>
        <w:t xml:space="preserve">often </w:t>
      </w:r>
      <w:r w:rsidRPr="00574F11">
        <w:rPr>
          <w:rStyle w:val="Emphasis"/>
          <w:highlight w:val="cyan"/>
        </w:rPr>
        <w:t xml:space="preserve">limited, context-dependent and particular to the case in hand. They are not </w:t>
      </w:r>
      <w:proofErr w:type="gramStart"/>
      <w:r w:rsidRPr="00574F11">
        <w:rPr>
          <w:rStyle w:val="Emphasis"/>
          <w:highlight w:val="cyan"/>
        </w:rPr>
        <w:t>generalizable</w:t>
      </w:r>
      <w:proofErr w:type="gramEnd"/>
      <w:r w:rsidRPr="00574F11">
        <w:rPr>
          <w:rStyle w:val="Emphasis"/>
          <w:highlight w:val="cyan"/>
        </w:rPr>
        <w:t xml:space="preserve"> to wider society, economy and polity</w:t>
      </w:r>
      <w:r w:rsidRPr="00574F11">
        <w:rPr>
          <w:rStyle w:val="Emphasis"/>
        </w:rPr>
        <w:t xml:space="preserve">. This does not mean they are not </w:t>
      </w:r>
      <w:proofErr w:type="gramStart"/>
      <w:r w:rsidRPr="00574F11">
        <w:rPr>
          <w:rStyle w:val="Emphasis"/>
        </w:rPr>
        <w:t>useful,</w:t>
      </w:r>
      <w:proofErr w:type="gramEnd"/>
      <w:r w:rsidRPr="00574F11">
        <w:rPr>
          <w:rStyle w:val="Emphasis"/>
        </w:rPr>
        <w:t xml:space="preserve"> it just means that </w:t>
      </w:r>
      <w:r w:rsidRPr="00574F11">
        <w:rPr>
          <w:rStyle w:val="Emphasis"/>
          <w:highlight w:val="cyan"/>
        </w:rPr>
        <w:t>they cannot represent a grand new understanding of the world</w:t>
      </w:r>
      <w:r w:rsidRPr="00574F11">
        <w:rPr>
          <w:rStyle w:val="Emphasis"/>
        </w:rPr>
        <w:t>.</w:t>
      </w:r>
    </w:p>
    <w:p w14:paraId="1743869A" w14:textId="77777777" w:rsidR="0098080D" w:rsidRPr="007E69A3" w:rsidRDefault="0098080D" w:rsidP="0098080D"/>
    <w:p w14:paraId="42DEB7BF" w14:textId="77777777" w:rsidR="0098080D" w:rsidRPr="0098080D" w:rsidRDefault="0098080D" w:rsidP="0098080D"/>
    <w:sectPr w:rsidR="0098080D" w:rsidRPr="00980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Quattrocento Sans">
    <w:charset w:val="00"/>
    <w:family w:val="swiss"/>
    <w:pitch w:val="variable"/>
    <w:sig w:usb0="800000BF" w:usb1="4000005B"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1461F"/>
    <w:multiLevelType w:val="hybridMultilevel"/>
    <w:tmpl w:val="CB12E870"/>
    <w:lvl w:ilvl="0" w:tplc="C51EA66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7806415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65"/>
    <w:rsid w:val="00000F4B"/>
    <w:rsid w:val="00001CF9"/>
    <w:rsid w:val="00011D23"/>
    <w:rsid w:val="00014606"/>
    <w:rsid w:val="00014889"/>
    <w:rsid w:val="00021C8F"/>
    <w:rsid w:val="000249AB"/>
    <w:rsid w:val="00027D8E"/>
    <w:rsid w:val="0003090D"/>
    <w:rsid w:val="000316B2"/>
    <w:rsid w:val="00047C64"/>
    <w:rsid w:val="00051EEE"/>
    <w:rsid w:val="000571E9"/>
    <w:rsid w:val="00060E9C"/>
    <w:rsid w:val="0006215F"/>
    <w:rsid w:val="00062C2F"/>
    <w:rsid w:val="00064D3A"/>
    <w:rsid w:val="000663CD"/>
    <w:rsid w:val="00066FF2"/>
    <w:rsid w:val="0007059A"/>
    <w:rsid w:val="00072385"/>
    <w:rsid w:val="00075DCB"/>
    <w:rsid w:val="00075E33"/>
    <w:rsid w:val="00091158"/>
    <w:rsid w:val="000B7E68"/>
    <w:rsid w:val="000E6550"/>
    <w:rsid w:val="000F68DF"/>
    <w:rsid w:val="000F6917"/>
    <w:rsid w:val="001021BE"/>
    <w:rsid w:val="00113E65"/>
    <w:rsid w:val="00114A26"/>
    <w:rsid w:val="001279B0"/>
    <w:rsid w:val="00134415"/>
    <w:rsid w:val="0013482F"/>
    <w:rsid w:val="0015011A"/>
    <w:rsid w:val="00150615"/>
    <w:rsid w:val="0015132E"/>
    <w:rsid w:val="001663D4"/>
    <w:rsid w:val="001A0C28"/>
    <w:rsid w:val="001A179A"/>
    <w:rsid w:val="001C4414"/>
    <w:rsid w:val="001C5A95"/>
    <w:rsid w:val="001D0595"/>
    <w:rsid w:val="001D249B"/>
    <w:rsid w:val="001D2BAA"/>
    <w:rsid w:val="001D7799"/>
    <w:rsid w:val="001E3266"/>
    <w:rsid w:val="001E4A7D"/>
    <w:rsid w:val="001E6329"/>
    <w:rsid w:val="001F28AD"/>
    <w:rsid w:val="001F348A"/>
    <w:rsid w:val="0020150D"/>
    <w:rsid w:val="00201630"/>
    <w:rsid w:val="00213E51"/>
    <w:rsid w:val="00214E68"/>
    <w:rsid w:val="00217565"/>
    <w:rsid w:val="00225812"/>
    <w:rsid w:val="0026052B"/>
    <w:rsid w:val="002638E8"/>
    <w:rsid w:val="002652CE"/>
    <w:rsid w:val="002758B9"/>
    <w:rsid w:val="00280C52"/>
    <w:rsid w:val="002849CB"/>
    <w:rsid w:val="002878D5"/>
    <w:rsid w:val="00291101"/>
    <w:rsid w:val="00293B59"/>
    <w:rsid w:val="002B03A1"/>
    <w:rsid w:val="002B142A"/>
    <w:rsid w:val="002B5D08"/>
    <w:rsid w:val="002C0B06"/>
    <w:rsid w:val="002D3B4F"/>
    <w:rsid w:val="002D55E9"/>
    <w:rsid w:val="002E0D3F"/>
    <w:rsid w:val="002E222C"/>
    <w:rsid w:val="002E7E77"/>
    <w:rsid w:val="002F4EDD"/>
    <w:rsid w:val="002F7B2F"/>
    <w:rsid w:val="00301BE0"/>
    <w:rsid w:val="00303431"/>
    <w:rsid w:val="0030640E"/>
    <w:rsid w:val="00324C76"/>
    <w:rsid w:val="0032643B"/>
    <w:rsid w:val="00333387"/>
    <w:rsid w:val="00334F3B"/>
    <w:rsid w:val="00337C78"/>
    <w:rsid w:val="00341B9E"/>
    <w:rsid w:val="0034553B"/>
    <w:rsid w:val="00350853"/>
    <w:rsid w:val="003625D7"/>
    <w:rsid w:val="00362D07"/>
    <w:rsid w:val="003656E3"/>
    <w:rsid w:val="00370077"/>
    <w:rsid w:val="00370C4C"/>
    <w:rsid w:val="003727EF"/>
    <w:rsid w:val="0037433C"/>
    <w:rsid w:val="003830A8"/>
    <w:rsid w:val="0039692A"/>
    <w:rsid w:val="003A29AD"/>
    <w:rsid w:val="003A6B70"/>
    <w:rsid w:val="003C420E"/>
    <w:rsid w:val="003C5E99"/>
    <w:rsid w:val="003D0445"/>
    <w:rsid w:val="003D07B0"/>
    <w:rsid w:val="003D3E16"/>
    <w:rsid w:val="003E04C5"/>
    <w:rsid w:val="003E43DB"/>
    <w:rsid w:val="003F65F4"/>
    <w:rsid w:val="00401972"/>
    <w:rsid w:val="00403F8D"/>
    <w:rsid w:val="004130C2"/>
    <w:rsid w:val="004147EB"/>
    <w:rsid w:val="00417521"/>
    <w:rsid w:val="004178C0"/>
    <w:rsid w:val="004238DB"/>
    <w:rsid w:val="00425142"/>
    <w:rsid w:val="004252C6"/>
    <w:rsid w:val="00426ACD"/>
    <w:rsid w:val="0042775F"/>
    <w:rsid w:val="004316AF"/>
    <w:rsid w:val="00432A4C"/>
    <w:rsid w:val="00432B5D"/>
    <w:rsid w:val="0043303E"/>
    <w:rsid w:val="00434785"/>
    <w:rsid w:val="00434F7D"/>
    <w:rsid w:val="00440613"/>
    <w:rsid w:val="0044318D"/>
    <w:rsid w:val="00445011"/>
    <w:rsid w:val="00447332"/>
    <w:rsid w:val="004525A9"/>
    <w:rsid w:val="00456C54"/>
    <w:rsid w:val="00457819"/>
    <w:rsid w:val="004616A3"/>
    <w:rsid w:val="00463F56"/>
    <w:rsid w:val="00472779"/>
    <w:rsid w:val="00477D88"/>
    <w:rsid w:val="004926B9"/>
    <w:rsid w:val="0049359F"/>
    <w:rsid w:val="004A0914"/>
    <w:rsid w:val="004A407F"/>
    <w:rsid w:val="004A6E04"/>
    <w:rsid w:val="004B7A83"/>
    <w:rsid w:val="004C0E6F"/>
    <w:rsid w:val="004C1651"/>
    <w:rsid w:val="004D0F00"/>
    <w:rsid w:val="004D5495"/>
    <w:rsid w:val="004D57DA"/>
    <w:rsid w:val="004D646C"/>
    <w:rsid w:val="004E4015"/>
    <w:rsid w:val="004F378A"/>
    <w:rsid w:val="004F615A"/>
    <w:rsid w:val="00501726"/>
    <w:rsid w:val="005126C9"/>
    <w:rsid w:val="0051498C"/>
    <w:rsid w:val="00522843"/>
    <w:rsid w:val="0054257B"/>
    <w:rsid w:val="00546F41"/>
    <w:rsid w:val="005503E6"/>
    <w:rsid w:val="0055702B"/>
    <w:rsid w:val="00565C4B"/>
    <w:rsid w:val="0058060D"/>
    <w:rsid w:val="0058516E"/>
    <w:rsid w:val="005900A1"/>
    <w:rsid w:val="005935BC"/>
    <w:rsid w:val="005A0536"/>
    <w:rsid w:val="005A5F2E"/>
    <w:rsid w:val="005B0A7C"/>
    <w:rsid w:val="005B6E21"/>
    <w:rsid w:val="005D3165"/>
    <w:rsid w:val="005E398E"/>
    <w:rsid w:val="005E66A9"/>
    <w:rsid w:val="005F7450"/>
    <w:rsid w:val="006057CF"/>
    <w:rsid w:val="00607DC6"/>
    <w:rsid w:val="00613204"/>
    <w:rsid w:val="00615348"/>
    <w:rsid w:val="006159CC"/>
    <w:rsid w:val="00620090"/>
    <w:rsid w:val="006203A8"/>
    <w:rsid w:val="00623266"/>
    <w:rsid w:val="006307E6"/>
    <w:rsid w:val="006335CC"/>
    <w:rsid w:val="00651627"/>
    <w:rsid w:val="00665F5F"/>
    <w:rsid w:val="00666110"/>
    <w:rsid w:val="00666AC7"/>
    <w:rsid w:val="006737E3"/>
    <w:rsid w:val="006747A4"/>
    <w:rsid w:val="00674AC8"/>
    <w:rsid w:val="0068479A"/>
    <w:rsid w:val="006A705A"/>
    <w:rsid w:val="006B18DA"/>
    <w:rsid w:val="006B21D0"/>
    <w:rsid w:val="006B49C2"/>
    <w:rsid w:val="006B4BE5"/>
    <w:rsid w:val="006B5255"/>
    <w:rsid w:val="006B579B"/>
    <w:rsid w:val="006B5CC1"/>
    <w:rsid w:val="006B673D"/>
    <w:rsid w:val="006B7DF0"/>
    <w:rsid w:val="006C0BAD"/>
    <w:rsid w:val="006C0F25"/>
    <w:rsid w:val="006C2629"/>
    <w:rsid w:val="006D499E"/>
    <w:rsid w:val="006E26AD"/>
    <w:rsid w:val="006E4332"/>
    <w:rsid w:val="006E6684"/>
    <w:rsid w:val="006F4C0B"/>
    <w:rsid w:val="006F50E8"/>
    <w:rsid w:val="00716767"/>
    <w:rsid w:val="007357A9"/>
    <w:rsid w:val="00736B3C"/>
    <w:rsid w:val="00745221"/>
    <w:rsid w:val="0074571D"/>
    <w:rsid w:val="0074784B"/>
    <w:rsid w:val="00755032"/>
    <w:rsid w:val="00755C2F"/>
    <w:rsid w:val="007560D9"/>
    <w:rsid w:val="00760014"/>
    <w:rsid w:val="0076036F"/>
    <w:rsid w:val="00772726"/>
    <w:rsid w:val="007756E0"/>
    <w:rsid w:val="007760C4"/>
    <w:rsid w:val="00776D26"/>
    <w:rsid w:val="00780A86"/>
    <w:rsid w:val="007823F9"/>
    <w:rsid w:val="0078504E"/>
    <w:rsid w:val="0078528A"/>
    <w:rsid w:val="00790D18"/>
    <w:rsid w:val="007924D9"/>
    <w:rsid w:val="00794DAD"/>
    <w:rsid w:val="007A7068"/>
    <w:rsid w:val="007B54F2"/>
    <w:rsid w:val="007B7D6D"/>
    <w:rsid w:val="007C6D0E"/>
    <w:rsid w:val="007D0CFA"/>
    <w:rsid w:val="007D248C"/>
    <w:rsid w:val="007D3BB2"/>
    <w:rsid w:val="007E1FF7"/>
    <w:rsid w:val="007E572F"/>
    <w:rsid w:val="007F21D5"/>
    <w:rsid w:val="00803539"/>
    <w:rsid w:val="00811558"/>
    <w:rsid w:val="00814C2C"/>
    <w:rsid w:val="00830663"/>
    <w:rsid w:val="00831A31"/>
    <w:rsid w:val="008418B8"/>
    <w:rsid w:val="00846EA9"/>
    <w:rsid w:val="00853DE2"/>
    <w:rsid w:val="00855430"/>
    <w:rsid w:val="0086058B"/>
    <w:rsid w:val="00862161"/>
    <w:rsid w:val="00867E59"/>
    <w:rsid w:val="00870819"/>
    <w:rsid w:val="00882581"/>
    <w:rsid w:val="00886C6A"/>
    <w:rsid w:val="00891F66"/>
    <w:rsid w:val="008A2BE2"/>
    <w:rsid w:val="008A7139"/>
    <w:rsid w:val="008B0673"/>
    <w:rsid w:val="008C1475"/>
    <w:rsid w:val="008D752E"/>
    <w:rsid w:val="0090013D"/>
    <w:rsid w:val="009112D4"/>
    <w:rsid w:val="00911DEC"/>
    <w:rsid w:val="009177B3"/>
    <w:rsid w:val="00921BCA"/>
    <w:rsid w:val="0092696B"/>
    <w:rsid w:val="00931347"/>
    <w:rsid w:val="00931681"/>
    <w:rsid w:val="009325C0"/>
    <w:rsid w:val="00933A42"/>
    <w:rsid w:val="0093421F"/>
    <w:rsid w:val="00946517"/>
    <w:rsid w:val="009476F9"/>
    <w:rsid w:val="00952DF7"/>
    <w:rsid w:val="00962758"/>
    <w:rsid w:val="0096351F"/>
    <w:rsid w:val="00964803"/>
    <w:rsid w:val="00971A71"/>
    <w:rsid w:val="0098080D"/>
    <w:rsid w:val="00981FBF"/>
    <w:rsid w:val="009B4ED5"/>
    <w:rsid w:val="009B53D7"/>
    <w:rsid w:val="009D3127"/>
    <w:rsid w:val="009E0602"/>
    <w:rsid w:val="009E4301"/>
    <w:rsid w:val="009E4D16"/>
    <w:rsid w:val="009F1C87"/>
    <w:rsid w:val="009F27B2"/>
    <w:rsid w:val="009F2DA8"/>
    <w:rsid w:val="009F496F"/>
    <w:rsid w:val="00A04466"/>
    <w:rsid w:val="00A22BEE"/>
    <w:rsid w:val="00A25254"/>
    <w:rsid w:val="00A30E63"/>
    <w:rsid w:val="00A31615"/>
    <w:rsid w:val="00A4495A"/>
    <w:rsid w:val="00A5013F"/>
    <w:rsid w:val="00A605E1"/>
    <w:rsid w:val="00A62067"/>
    <w:rsid w:val="00A661B2"/>
    <w:rsid w:val="00A71642"/>
    <w:rsid w:val="00A72648"/>
    <w:rsid w:val="00A80600"/>
    <w:rsid w:val="00A84F20"/>
    <w:rsid w:val="00A8660A"/>
    <w:rsid w:val="00A93735"/>
    <w:rsid w:val="00A95D47"/>
    <w:rsid w:val="00A95DA8"/>
    <w:rsid w:val="00AA7AAC"/>
    <w:rsid w:val="00AB0F81"/>
    <w:rsid w:val="00AB191F"/>
    <w:rsid w:val="00AB2D5F"/>
    <w:rsid w:val="00AB6BE5"/>
    <w:rsid w:val="00AC05D7"/>
    <w:rsid w:val="00AC75FA"/>
    <w:rsid w:val="00AD240B"/>
    <w:rsid w:val="00AE018E"/>
    <w:rsid w:val="00AE4B21"/>
    <w:rsid w:val="00AE6271"/>
    <w:rsid w:val="00AF3D89"/>
    <w:rsid w:val="00B05148"/>
    <w:rsid w:val="00B060C4"/>
    <w:rsid w:val="00B10271"/>
    <w:rsid w:val="00B22323"/>
    <w:rsid w:val="00B3707D"/>
    <w:rsid w:val="00B45BBB"/>
    <w:rsid w:val="00B55BFB"/>
    <w:rsid w:val="00B701AC"/>
    <w:rsid w:val="00B87DD7"/>
    <w:rsid w:val="00B912FF"/>
    <w:rsid w:val="00B923A9"/>
    <w:rsid w:val="00B9795A"/>
    <w:rsid w:val="00BB2197"/>
    <w:rsid w:val="00BB4709"/>
    <w:rsid w:val="00BB65C3"/>
    <w:rsid w:val="00BC1ED3"/>
    <w:rsid w:val="00BC4B1B"/>
    <w:rsid w:val="00BD09DF"/>
    <w:rsid w:val="00BD58CD"/>
    <w:rsid w:val="00BE7EDA"/>
    <w:rsid w:val="00BF3D16"/>
    <w:rsid w:val="00BF5F5B"/>
    <w:rsid w:val="00C17AFA"/>
    <w:rsid w:val="00C234B6"/>
    <w:rsid w:val="00C2503E"/>
    <w:rsid w:val="00C56194"/>
    <w:rsid w:val="00C566EE"/>
    <w:rsid w:val="00C56CBA"/>
    <w:rsid w:val="00C56DDF"/>
    <w:rsid w:val="00C629BD"/>
    <w:rsid w:val="00C75574"/>
    <w:rsid w:val="00C77970"/>
    <w:rsid w:val="00C81A71"/>
    <w:rsid w:val="00C843C9"/>
    <w:rsid w:val="00C86DF3"/>
    <w:rsid w:val="00C93334"/>
    <w:rsid w:val="00CA4688"/>
    <w:rsid w:val="00CB4D15"/>
    <w:rsid w:val="00CB7764"/>
    <w:rsid w:val="00CC2227"/>
    <w:rsid w:val="00CD153A"/>
    <w:rsid w:val="00CD3455"/>
    <w:rsid w:val="00CD4D89"/>
    <w:rsid w:val="00CE0E84"/>
    <w:rsid w:val="00D01F13"/>
    <w:rsid w:val="00D07ACD"/>
    <w:rsid w:val="00D134CB"/>
    <w:rsid w:val="00D14C79"/>
    <w:rsid w:val="00D151D3"/>
    <w:rsid w:val="00D17EA4"/>
    <w:rsid w:val="00D20489"/>
    <w:rsid w:val="00D26F7F"/>
    <w:rsid w:val="00D4484E"/>
    <w:rsid w:val="00D45BCB"/>
    <w:rsid w:val="00D474F8"/>
    <w:rsid w:val="00D63290"/>
    <w:rsid w:val="00D6771F"/>
    <w:rsid w:val="00D77527"/>
    <w:rsid w:val="00D82B8A"/>
    <w:rsid w:val="00D87187"/>
    <w:rsid w:val="00D9714F"/>
    <w:rsid w:val="00DA0132"/>
    <w:rsid w:val="00DA44AB"/>
    <w:rsid w:val="00DA7DF8"/>
    <w:rsid w:val="00DB620B"/>
    <w:rsid w:val="00DB71A3"/>
    <w:rsid w:val="00DC3885"/>
    <w:rsid w:val="00DC5DF4"/>
    <w:rsid w:val="00DC7E88"/>
    <w:rsid w:val="00DD48E0"/>
    <w:rsid w:val="00DD7B81"/>
    <w:rsid w:val="00DE1D1D"/>
    <w:rsid w:val="00DF5C48"/>
    <w:rsid w:val="00E322EF"/>
    <w:rsid w:val="00E45EEE"/>
    <w:rsid w:val="00E50BF8"/>
    <w:rsid w:val="00E51270"/>
    <w:rsid w:val="00E539BF"/>
    <w:rsid w:val="00E54D2F"/>
    <w:rsid w:val="00E63E1A"/>
    <w:rsid w:val="00E763FF"/>
    <w:rsid w:val="00E77F6E"/>
    <w:rsid w:val="00E80B79"/>
    <w:rsid w:val="00E810DF"/>
    <w:rsid w:val="00E84F22"/>
    <w:rsid w:val="00E87D6E"/>
    <w:rsid w:val="00E90B98"/>
    <w:rsid w:val="00E95810"/>
    <w:rsid w:val="00E9791B"/>
    <w:rsid w:val="00EA0045"/>
    <w:rsid w:val="00EA06A4"/>
    <w:rsid w:val="00EB6A5F"/>
    <w:rsid w:val="00ED5664"/>
    <w:rsid w:val="00EE2836"/>
    <w:rsid w:val="00EF2BC3"/>
    <w:rsid w:val="00EF57D6"/>
    <w:rsid w:val="00EF7B0C"/>
    <w:rsid w:val="00F00819"/>
    <w:rsid w:val="00F12307"/>
    <w:rsid w:val="00F12B45"/>
    <w:rsid w:val="00F14152"/>
    <w:rsid w:val="00F14EB2"/>
    <w:rsid w:val="00F17C82"/>
    <w:rsid w:val="00F21422"/>
    <w:rsid w:val="00F233C8"/>
    <w:rsid w:val="00F276D8"/>
    <w:rsid w:val="00F30FF3"/>
    <w:rsid w:val="00F37E42"/>
    <w:rsid w:val="00F45D78"/>
    <w:rsid w:val="00F545DA"/>
    <w:rsid w:val="00F641F2"/>
    <w:rsid w:val="00F65FA9"/>
    <w:rsid w:val="00F6798A"/>
    <w:rsid w:val="00F7066B"/>
    <w:rsid w:val="00F74F93"/>
    <w:rsid w:val="00F75424"/>
    <w:rsid w:val="00F80A48"/>
    <w:rsid w:val="00F82FFD"/>
    <w:rsid w:val="00F9051E"/>
    <w:rsid w:val="00F97547"/>
    <w:rsid w:val="00F97DE6"/>
    <w:rsid w:val="00FA1EB9"/>
    <w:rsid w:val="00FA413F"/>
    <w:rsid w:val="00FB57AE"/>
    <w:rsid w:val="00FC1119"/>
    <w:rsid w:val="00FC5913"/>
    <w:rsid w:val="00FC7495"/>
    <w:rsid w:val="00FD0732"/>
    <w:rsid w:val="00FD1FEB"/>
    <w:rsid w:val="00FD5754"/>
    <w:rsid w:val="00FD7665"/>
    <w:rsid w:val="00FE0D4F"/>
    <w:rsid w:val="00FE2F6F"/>
    <w:rsid w:val="00FF2245"/>
    <w:rsid w:val="00FF5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33FFB"/>
  <w15:chartTrackingRefBased/>
  <w15:docId w15:val="{D4F7A5E8-3AE9-42A8-BC1E-0D64E6C8D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222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C22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22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2"/>
    <w:qFormat/>
    <w:rsid w:val="00CC22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T"/>
    <w:basedOn w:val="Normal"/>
    <w:next w:val="Normal"/>
    <w:link w:val="Heading4Char"/>
    <w:uiPriority w:val="3"/>
    <w:qFormat/>
    <w:rsid w:val="00CC22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222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D7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CC22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2227"/>
  </w:style>
  <w:style w:type="character" w:customStyle="1" w:styleId="Heading1Char">
    <w:name w:val="Heading 1 Char"/>
    <w:aliases w:val="Pocket Char"/>
    <w:basedOn w:val="DefaultParagraphFont"/>
    <w:link w:val="Heading1"/>
    <w:rsid w:val="00CC222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C222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CC2227"/>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CC222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C222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D7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665"/>
    <w:rPr>
      <w:rFonts w:eastAsiaTheme="majorEastAsia" w:cstheme="majorBidi"/>
      <w:color w:val="272727" w:themeColor="text1" w:themeTint="D8"/>
    </w:rPr>
  </w:style>
  <w:style w:type="paragraph" w:styleId="Title">
    <w:name w:val="Title"/>
    <w:basedOn w:val="Normal"/>
    <w:next w:val="Normal"/>
    <w:link w:val="TitleChar"/>
    <w:uiPriority w:val="10"/>
    <w:qFormat/>
    <w:rsid w:val="00FD7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665"/>
    <w:pPr>
      <w:spacing w:before="160"/>
      <w:jc w:val="center"/>
    </w:pPr>
    <w:rPr>
      <w:i/>
      <w:iCs/>
      <w:color w:val="404040" w:themeColor="text1" w:themeTint="BF"/>
    </w:rPr>
  </w:style>
  <w:style w:type="character" w:customStyle="1" w:styleId="QuoteChar">
    <w:name w:val="Quote Char"/>
    <w:basedOn w:val="DefaultParagraphFont"/>
    <w:link w:val="Quote"/>
    <w:uiPriority w:val="29"/>
    <w:rsid w:val="00FD7665"/>
    <w:rPr>
      <w:i/>
      <w:iCs/>
      <w:color w:val="404040" w:themeColor="text1" w:themeTint="BF"/>
    </w:rPr>
  </w:style>
  <w:style w:type="paragraph" w:styleId="ListParagraph">
    <w:name w:val="List Paragraph"/>
    <w:basedOn w:val="Normal"/>
    <w:uiPriority w:val="34"/>
    <w:qFormat/>
    <w:rsid w:val="00FD7665"/>
    <w:pPr>
      <w:ind w:left="720"/>
      <w:contextualSpacing/>
    </w:pPr>
  </w:style>
  <w:style w:type="character" w:styleId="IntenseEmphasis">
    <w:name w:val="Intense Emphasis"/>
    <w:basedOn w:val="DefaultParagraphFont"/>
    <w:uiPriority w:val="21"/>
    <w:qFormat/>
    <w:rsid w:val="00FD7665"/>
    <w:rPr>
      <w:i/>
      <w:iCs/>
      <w:color w:val="0F4761" w:themeColor="accent1" w:themeShade="BF"/>
    </w:rPr>
  </w:style>
  <w:style w:type="paragraph" w:styleId="IntenseQuote">
    <w:name w:val="Intense Quote"/>
    <w:basedOn w:val="Normal"/>
    <w:next w:val="Normal"/>
    <w:link w:val="IntenseQuoteChar"/>
    <w:uiPriority w:val="30"/>
    <w:qFormat/>
    <w:rsid w:val="00FD7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665"/>
    <w:rPr>
      <w:i/>
      <w:iCs/>
      <w:color w:val="0F4761" w:themeColor="accent1" w:themeShade="BF"/>
    </w:rPr>
  </w:style>
  <w:style w:type="character" w:styleId="IntenseReference">
    <w:name w:val="Intense Reference"/>
    <w:basedOn w:val="DefaultParagraphFont"/>
    <w:uiPriority w:val="32"/>
    <w:qFormat/>
    <w:rsid w:val="00FD7665"/>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8"/>
    <w:qFormat/>
    <w:rsid w:val="00CC222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C222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C222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CC2227"/>
    <w:rPr>
      <w:b w:val="0"/>
      <w:sz w:val="22"/>
      <w:u w:val="single"/>
    </w:rPr>
  </w:style>
  <w:style w:type="character" w:styleId="Strong">
    <w:name w:val="Strong"/>
    <w:basedOn w:val="DefaultParagraphFont"/>
    <w:uiPriority w:val="22"/>
    <w:qFormat/>
    <w:rsid w:val="00CC2227"/>
    <w:rPr>
      <w:b/>
      <w:bCs/>
    </w:rPr>
  </w:style>
  <w:style w:type="character" w:styleId="BookTitle">
    <w:name w:val="Book Title"/>
    <w:basedOn w:val="DefaultParagraphFont"/>
    <w:uiPriority w:val="33"/>
    <w:qFormat/>
    <w:rsid w:val="00CC2227"/>
    <w:rPr>
      <w:b/>
      <w:bCs/>
      <w:i/>
      <w:iCs/>
      <w:spacing w:val="5"/>
    </w:rPr>
  </w:style>
  <w:style w:type="numbering" w:styleId="111111">
    <w:name w:val="Outline List 2"/>
    <w:basedOn w:val="NoList"/>
    <w:uiPriority w:val="99"/>
    <w:semiHidden/>
    <w:unhideWhenUsed/>
    <w:rsid w:val="00CC2227"/>
  </w:style>
  <w:style w:type="paragraph" w:styleId="Header">
    <w:name w:val="header"/>
    <w:basedOn w:val="Normal"/>
    <w:link w:val="HeaderChar"/>
    <w:uiPriority w:val="99"/>
    <w:semiHidden/>
    <w:rsid w:val="00CC22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2227"/>
    <w:rPr>
      <w:rFonts w:ascii="Calibri" w:hAnsi="Calibri" w:cs="Calibri"/>
      <w:kern w:val="0"/>
      <w:sz w:val="22"/>
      <w:szCs w:val="22"/>
      <w14:ligatures w14:val="none"/>
    </w:rPr>
  </w:style>
  <w:style w:type="paragraph" w:styleId="Footer">
    <w:name w:val="footer"/>
    <w:basedOn w:val="Normal"/>
    <w:link w:val="FooterChar"/>
    <w:uiPriority w:val="99"/>
    <w:semiHidden/>
    <w:rsid w:val="00CC22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222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C2227"/>
    <w:pPr>
      <w:spacing w:after="120"/>
    </w:pPr>
  </w:style>
  <w:style w:type="character" w:customStyle="1" w:styleId="BodyTextChar">
    <w:name w:val="Body Text Char"/>
    <w:basedOn w:val="DefaultParagraphFont"/>
    <w:link w:val="BodyText"/>
    <w:uiPriority w:val="99"/>
    <w:semiHidden/>
    <w:rsid w:val="00CC2227"/>
    <w:rPr>
      <w:rFonts w:ascii="Calibri" w:hAnsi="Calibri" w:cs="Calibri"/>
      <w:kern w:val="0"/>
      <w:sz w:val="22"/>
      <w:szCs w:val="22"/>
      <w14:ligatures w14:val="none"/>
    </w:rPr>
  </w:style>
  <w:style w:type="paragraph" w:styleId="NoSpacing">
    <w:name w:val="No Spacing"/>
    <w:link w:val="NoSpacingChar"/>
    <w:uiPriority w:val="99"/>
    <w:unhideWhenUsed/>
    <w:qFormat/>
    <w:rsid w:val="00CC222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C2227"/>
    <w:rPr>
      <w:rFonts w:ascii="Calibri" w:hAnsi="Calibri" w:cs="Calibri"/>
      <w:kern w:val="0"/>
      <w:sz w:val="22"/>
      <w:szCs w:val="22"/>
      <w14:ligatures w14:val="none"/>
    </w:rPr>
  </w:style>
  <w:style w:type="character" w:styleId="Hyperlink">
    <w:name w:val="Hyperlink"/>
    <w:basedOn w:val="DefaultParagraphFont"/>
    <w:uiPriority w:val="99"/>
    <w:unhideWhenUsed/>
    <w:rsid w:val="00CC2227"/>
    <w:rPr>
      <w:color w:val="467886" w:themeColor="hyperlink"/>
      <w:u w:val="single"/>
    </w:rPr>
  </w:style>
  <w:style w:type="character" w:styleId="UnresolvedMention">
    <w:name w:val="Unresolved Mention"/>
    <w:basedOn w:val="DefaultParagraphFont"/>
    <w:uiPriority w:val="99"/>
    <w:semiHidden/>
    <w:unhideWhenUsed/>
    <w:rsid w:val="00CC2227"/>
    <w:rPr>
      <w:color w:val="605E5C"/>
      <w:shd w:val="clear" w:color="auto" w:fill="E1DFDD"/>
    </w:rPr>
  </w:style>
  <w:style w:type="character" w:customStyle="1" w:styleId="t286pc">
    <w:name w:val="t286pc"/>
    <w:basedOn w:val="DefaultParagraphFont"/>
    <w:rsid w:val="00F14EB2"/>
  </w:style>
  <w:style w:type="paragraph" w:customStyle="1" w:styleId="textbold">
    <w:name w:val="text bold"/>
    <w:basedOn w:val="Normal"/>
    <w:link w:val="Emphasis"/>
    <w:uiPriority w:val="8"/>
    <w:qFormat/>
    <w:rsid w:val="00FF59BC"/>
    <w:pPr>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D5495"/>
    <w:pPr>
      <w:spacing w:after="0" w:line="240" w:lineRule="auto"/>
    </w:pPr>
    <w:rPr>
      <w:rFonts w:eastAsiaTheme="minorEastAsia"/>
      <w:sz w:val="22"/>
      <w:u w:val="single"/>
      <w:lang w:eastAsia="zh-CN"/>
    </w:rPr>
  </w:style>
  <w:style w:type="paragraph" w:customStyle="1" w:styleId="Emphasize">
    <w:name w:val="Emphasize"/>
    <w:basedOn w:val="Normal"/>
    <w:autoRedefine/>
    <w:uiPriority w:val="8"/>
    <w:qFormat/>
    <w:rsid w:val="005A0536"/>
    <w:pPr>
      <w:pBdr>
        <w:top w:val="single" w:sz="18" w:space="0" w:color="auto"/>
        <w:left w:val="single" w:sz="18" w:space="1" w:color="auto"/>
        <w:bottom w:val="single" w:sz="18" w:space="0" w:color="auto"/>
        <w:right w:val="single" w:sz="18" w:space="1" w:color="auto"/>
      </w:pBdr>
      <w:spacing w:line="254"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mc.ncbi.nlm.nih.gov/articles/PMC8627089/" TargetMode="External"/><Relationship Id="rId21" Type="http://schemas.openxmlformats.org/officeDocument/2006/relationships/hyperlink" Target="https://journals.sagepub.com/doi/full/10.1177/0162243916650491" TargetMode="External"/><Relationship Id="rId42" Type="http://schemas.openxmlformats.org/officeDocument/2006/relationships/hyperlink" Target="https://journals.sagepub.com/doi/full/10.1177/0162243916650491" TargetMode="External"/><Relationship Id="rId63" Type="http://schemas.openxmlformats.org/officeDocument/2006/relationships/hyperlink" Target="https://link.springer.com/article/10.1007/s43253-025-00157-1" TargetMode="External"/><Relationship Id="rId84" Type="http://schemas.openxmlformats.org/officeDocument/2006/relationships/hyperlink" Target="https://uwcscholar.uwc.ac.za:8443/server/api/core/bitstreams/897" TargetMode="External"/><Relationship Id="rId138" Type="http://schemas.openxmlformats.org/officeDocument/2006/relationships/hyperlink" Target="https://www.sciencedirect.com/science/article/pii/S2590291125011659?via%3Dihub" TargetMode="External"/><Relationship Id="rId159" Type="http://schemas.openxmlformats.org/officeDocument/2006/relationships/hyperlink" Target="https://pmc.ncbi.nlm.nih.gov/articles/PMC3108582/" TargetMode="External"/><Relationship Id="rId170" Type="http://schemas.openxmlformats.org/officeDocument/2006/relationships/hyperlink" Target="https://www.taylorfrancis.com/books/mono/10.4324/9781315646107/health-care-economics-john-davis-robert-mcmaster" TargetMode="External"/><Relationship Id="rId191" Type="http://schemas.openxmlformats.org/officeDocument/2006/relationships/hyperlink" Target="https://links.org.au/epochal-crisis-global-capitalism-challenges-popular-resistance-below" TargetMode="External"/><Relationship Id="rId107" Type="http://schemas.openxmlformats.org/officeDocument/2006/relationships/hyperlink" Target="https://pmc.ncbi.nlm.nih.gov/articles/PMC8627089/" TargetMode="External"/><Relationship Id="rId11" Type="http://schemas.openxmlformats.org/officeDocument/2006/relationships/hyperlink" Target="https://www.econstor.eu/handle/10419/292594" TargetMode="External"/><Relationship Id="rId32" Type="http://schemas.openxmlformats.org/officeDocument/2006/relationships/hyperlink" Target="https://journals.sagepub.com/doi/full/10.1177/0162243916650491" TargetMode="External"/><Relationship Id="rId53" Type="http://schemas.openxmlformats.org/officeDocument/2006/relationships/hyperlink" Target="https://www.routledge.com/Neoliberal-Health-Organizing-Communication-Meaning-and-Politics/Dutta/p/book/9781629580494" TargetMode="External"/><Relationship Id="rId74" Type="http://schemas.openxmlformats.org/officeDocument/2006/relationships/hyperlink" Target="https://link.springer.com/article/10.1007/s43253-025-00157-1" TargetMode="External"/><Relationship Id="rId128" Type="http://schemas.openxmlformats.org/officeDocument/2006/relationships/hyperlink" Target="https://www.sciencedirect.com/science/article/pii/S2590291125011659?via%3Dihub" TargetMode="External"/><Relationship Id="rId149" Type="http://schemas.openxmlformats.org/officeDocument/2006/relationships/hyperlink" Target="https://pmc.ncbi.nlm.nih.gov/articles/PMC3108582/" TargetMode="External"/><Relationship Id="rId5" Type="http://schemas.openxmlformats.org/officeDocument/2006/relationships/webSettings" Target="webSettings.xml"/><Relationship Id="rId95" Type="http://schemas.openxmlformats.org/officeDocument/2006/relationships/hyperlink" Target="https://pmc.ncbi.nlm.nih.gov/articles/PMC8627089/" TargetMode="External"/><Relationship Id="rId160" Type="http://schemas.openxmlformats.org/officeDocument/2006/relationships/hyperlink" Target="https://pmc.ncbi.nlm.nih.gov/articles/PMC3108582/" TargetMode="External"/><Relationship Id="rId181" Type="http://schemas.openxmlformats.org/officeDocument/2006/relationships/hyperlink" Target="https://www.bing.com/ck/a?!&amp;&amp;p=a209eeef07ed7d4e1307597d6a5f09bfa35c7f664b1c09642a315b518523a2efJmltdHM9MTc4MzQ2ODgwMA&amp;ptn=3&amp;ver=2&amp;hsh=4&amp;fclid=28407e45-bf48-623b-1b1c-69cebe556324&amp;u=a1aHR0cHM6Ly9nbGFzZ293bWVkaHVtcy5hYy51ay9wZW9wbGUvP3A9cmVjb3JkJmlkPTg2&amp;ntb=1" TargetMode="External"/><Relationship Id="rId22" Type="http://schemas.openxmlformats.org/officeDocument/2006/relationships/hyperlink" Target="https://journals.sagepub.com/doi/full/10.1177/0162243916650491" TargetMode="External"/><Relationship Id="rId43" Type="http://schemas.openxmlformats.org/officeDocument/2006/relationships/hyperlink" Target="https://journals.sagepub.com/doi/full/10.1177/0162243916650491" TargetMode="External"/><Relationship Id="rId64" Type="http://schemas.openxmlformats.org/officeDocument/2006/relationships/hyperlink" Target="https://link.springer.com/article/10.1007/s43253-025-00157-1" TargetMode="External"/><Relationship Id="rId118" Type="http://schemas.openxmlformats.org/officeDocument/2006/relationships/hyperlink" Target="https://pmc.ncbi.nlm.nih.gov/articles/PMC8627089/" TargetMode="External"/><Relationship Id="rId139" Type="http://schemas.openxmlformats.org/officeDocument/2006/relationships/hyperlink" Target="https://www.sciencedirect.com/science/article/pii/S2590291125011659?via%3Dihub" TargetMode="External"/><Relationship Id="rId85" Type="http://schemas.openxmlformats.org/officeDocument/2006/relationships/hyperlink" Target="https://marxist.com/the-crisis-of-american-healthcare.htm?scrlybrkr=aa2914e1" TargetMode="External"/><Relationship Id="rId150" Type="http://schemas.openxmlformats.org/officeDocument/2006/relationships/hyperlink" Target="https://pmc.ncbi.nlm.nih.gov/articles/PMC3108582/" TargetMode="External"/><Relationship Id="rId171" Type="http://schemas.openxmlformats.org/officeDocument/2006/relationships/hyperlink" Target="https://www.bing.com/ck/a?!&amp;&amp;p=3270a61d72ed7db2ce5fbcb021896dd979a59f56cfbbaadfca4d1ec5c6b92cefJmltdHM9MTc4MzQ2ODgwMA&amp;ptn=3&amp;ver=2&amp;hsh=4&amp;fclid=28407e45-bf48-623b-1b1c-69cebe556324&amp;u=a1aHR0cHM6Ly93d3cuaGVhbHRoY2FyZTRwcGwuY29tL3BoeXNpY2lhbi90ZXhhcy9zYW4tYW50b25pby9qb2huLWItZGF2aXMtMTQ1NzM1MDQzMS5odG1s&amp;ntb=1" TargetMode="External"/><Relationship Id="rId192" Type="http://schemas.openxmlformats.org/officeDocument/2006/relationships/hyperlink" Target="https://www.ftc.gov/news-events/news/press-releases/2025/05/ftc-state-nevada-take-action-against-im-mastery-academy-deceiving-consumers" TargetMode="External"/><Relationship Id="rId12" Type="http://schemas.openxmlformats.org/officeDocument/2006/relationships/hyperlink" Target="https://www.taylorfrancis.com/books/mono/10.4324/9781315646107/health-care-economics-john-davis-robert-mcmaster" TargetMode="External"/><Relationship Id="rId33" Type="http://schemas.openxmlformats.org/officeDocument/2006/relationships/hyperlink" Target="https://journals.sagepub.com/doi/full/10.1177/0162243916650491" TargetMode="External"/><Relationship Id="rId108" Type="http://schemas.openxmlformats.org/officeDocument/2006/relationships/hyperlink" Target="https://pmc.ncbi.nlm.nih.gov/articles/PMC8627089/" TargetMode="External"/><Relationship Id="rId129" Type="http://schemas.openxmlformats.org/officeDocument/2006/relationships/hyperlink" Target="https://www.sciencedirect.com/science/article/pii/S2590291125011659?via%3Dihub" TargetMode="External"/><Relationship Id="rId54" Type="http://schemas.openxmlformats.org/officeDocument/2006/relationships/hyperlink" Target="https://www.econstor.eu/handle/10419/292594" TargetMode="External"/><Relationship Id="rId75" Type="http://schemas.openxmlformats.org/officeDocument/2006/relationships/hyperlink" Target="https://link.springer.com/article/10.1007/s43253-025-00157-1" TargetMode="External"/><Relationship Id="rId96" Type="http://schemas.openxmlformats.org/officeDocument/2006/relationships/hyperlink" Target="https://pmc.ncbi.nlm.nih.gov/articles/PMC8627089/" TargetMode="External"/><Relationship Id="rId140" Type="http://schemas.openxmlformats.org/officeDocument/2006/relationships/hyperlink" Target="https://pmc.ncbi.nlm.nih.gov/articles/PMC3108582/" TargetMode="External"/><Relationship Id="rId161" Type="http://schemas.openxmlformats.org/officeDocument/2006/relationships/hyperlink" Target="https://pmc.ncbi.nlm.nih.gov/articles/PMC3108582/" TargetMode="External"/><Relationship Id="rId182" Type="http://schemas.openxmlformats.org/officeDocument/2006/relationships/hyperlink" Target="https://www.taylorfrancis.com/books/mono/10.4324/9781315646107/health-care-economics-john-davis-robert-mcmaster" TargetMode="External"/><Relationship Id="rId6" Type="http://schemas.openxmlformats.org/officeDocument/2006/relationships/hyperlink" Target="https://hal.science/hal-03710925v1/document" TargetMode="External"/><Relationship Id="rId23" Type="http://schemas.openxmlformats.org/officeDocument/2006/relationships/hyperlink" Target="https://journals.sagepub.com/doi/full/10.1177/0162243916650491" TargetMode="External"/><Relationship Id="rId119" Type="http://schemas.openxmlformats.org/officeDocument/2006/relationships/hyperlink" Target="https://pmc.ncbi.nlm.nih.gov/articles/PMC8627089/" TargetMode="External"/><Relationship Id="rId44" Type="http://schemas.openxmlformats.org/officeDocument/2006/relationships/hyperlink" Target="https://journals.sagepub.com/doi/full/10.1177/0162243916650491" TargetMode="External"/><Relationship Id="rId65" Type="http://schemas.openxmlformats.org/officeDocument/2006/relationships/hyperlink" Target="https://link.springer.com/article/10.1007/s43253-025-00157-1" TargetMode="External"/><Relationship Id="rId86" Type="http://schemas.openxmlformats.org/officeDocument/2006/relationships/hyperlink" Target="https://pmc.ncbi.nlm.nih.gov/articles/PMC8627089/" TargetMode="External"/><Relationship Id="rId130" Type="http://schemas.openxmlformats.org/officeDocument/2006/relationships/hyperlink" Target="https://www.sciencedirect.com/science/article/pii/S2590291125011659?via%3Dihub" TargetMode="External"/><Relationship Id="rId151" Type="http://schemas.openxmlformats.org/officeDocument/2006/relationships/hyperlink" Target="https://pmc.ncbi.nlm.nih.gov/articles/PMC3108582/" TargetMode="External"/><Relationship Id="rId172" Type="http://schemas.openxmlformats.org/officeDocument/2006/relationships/hyperlink" Target="https://www.bing.com/ck/a?!&amp;&amp;p=3270a61d72ed7db2ce5fbcb021896dd979a59f56cfbbaadfca4d1ec5c6b92cefJmltdHM9MTc4MzQ2ODgwMA&amp;ptn=3&amp;ver=2&amp;hsh=4&amp;fclid=28407e45-bf48-623b-1b1c-69cebe556324&amp;u=a1aHR0cHM6Ly93d3cuaGVhbHRoY2FyZTRwcGwuY29tL3BoeXNpY2lhbi90ZXhhcy9zYW4tYW50b25pby9qb2huLWItZGF2aXMtMTQ1NzM1MDQzMS5odG1s&amp;ntb=1" TargetMode="External"/><Relationship Id="rId193" Type="http://schemas.openxmlformats.org/officeDocument/2006/relationships/hyperlink" Target="https://links.org.au/epochal-crisis-global-capitalism-challenges-popular-resistance-below" TargetMode="External"/><Relationship Id="rId13" Type="http://schemas.openxmlformats.org/officeDocument/2006/relationships/hyperlink" Target="https://www.bing.com/ck/a?!&amp;&amp;p=3270a61d72ed7db2ce5fbcb021896dd979a59f56cfbbaadfca4d1ec5c6b92cefJmltdHM9MTc4MzQ2ODgwMA&amp;ptn=3&amp;ver=2&amp;hsh=4&amp;fclid=28407e45-bf48-623b-1b1c-69cebe556324&amp;u=a1aHR0cHM6Ly93d3cuaGVhbHRoY2FyZTRwcGwuY29tL3BoeXNpY2lhbi90ZXhhcy9zYW4tYW50b25pby9qb2huLWItZGF2aXMtMTQ1NzM1MDQzMS5odG1s&amp;ntb=1" TargetMode="External"/><Relationship Id="rId109" Type="http://schemas.openxmlformats.org/officeDocument/2006/relationships/hyperlink" Target="https://pmc.ncbi.nlm.nih.gov/articles/PMC8627089/" TargetMode="External"/><Relationship Id="rId34" Type="http://schemas.openxmlformats.org/officeDocument/2006/relationships/hyperlink" Target="https://journals.sagepub.com/doi/full/10.1177/0162243916650491" TargetMode="External"/><Relationship Id="rId55" Type="http://schemas.openxmlformats.org/officeDocument/2006/relationships/hyperlink" Target="https://www.taylorfrancis.com/books/mono/10.4324/9781315646107/health-care-economics-john-davis-robert-mcmaster" TargetMode="External"/><Relationship Id="rId76" Type="http://schemas.openxmlformats.org/officeDocument/2006/relationships/hyperlink" Target="https://link.springer.com/article/10.1007/s43253-025-00157-1" TargetMode="External"/><Relationship Id="rId97" Type="http://schemas.openxmlformats.org/officeDocument/2006/relationships/hyperlink" Target="https://pmc.ncbi.nlm.nih.gov/articles/PMC8627089/" TargetMode="External"/><Relationship Id="rId120" Type="http://schemas.openxmlformats.org/officeDocument/2006/relationships/hyperlink" Target="https://pmc.ncbi.nlm.nih.gov/articles/PMC8627089/" TargetMode="External"/><Relationship Id="rId141" Type="http://schemas.openxmlformats.org/officeDocument/2006/relationships/hyperlink" Target="https://pmc.ncbi.nlm.nih.gov/articles/PMC3108582/" TargetMode="External"/><Relationship Id="rId7" Type="http://schemas.openxmlformats.org/officeDocument/2006/relationships/hyperlink" Target="https://journals.sagepub.com/doi/full" TargetMode="External"/><Relationship Id="rId71" Type="http://schemas.openxmlformats.org/officeDocument/2006/relationships/hyperlink" Target="https://link.springer.com/article/10.1007/s43253-025-00157-1" TargetMode="External"/><Relationship Id="rId92" Type="http://schemas.openxmlformats.org/officeDocument/2006/relationships/hyperlink" Target="https://pmc.ncbi.nlm.nih.gov/articles/PMC8627089/" TargetMode="External"/><Relationship Id="rId162" Type="http://schemas.openxmlformats.org/officeDocument/2006/relationships/hyperlink" Target="https://pmc.ncbi.nlm.nih.gov/articles/PMC3108582/" TargetMode="External"/><Relationship Id="rId183" Type="http://schemas.openxmlformats.org/officeDocument/2006/relationships/hyperlink" Target="https://www.bing.com/ck/a?!&amp;&amp;p=3270a61d72ed7db2ce5fbcb021896dd979a59f56cfbbaadfca4d1ec5c6b92cefJmltdHM9MTc4MzQ2ODgwMA&amp;ptn=3&amp;ver=2&amp;hsh=4&amp;fclid=28407e45-bf48-623b-1b1c-69cebe556324&amp;u=a1aHR0cHM6Ly93d3cuaGVhbHRoY2FyZTRwcGwuY29tL3BoeXNpY2lhbi90ZXhhcy9zYW4tYW50b25pby9qb2huLWItZGF2aXMtMTQ1NzM1MDQzMS5odG1s&amp;ntb=1" TargetMode="External"/><Relationship Id="rId2" Type="http://schemas.openxmlformats.org/officeDocument/2006/relationships/numbering" Target="numbering.xml"/><Relationship Id="rId29" Type="http://schemas.openxmlformats.org/officeDocument/2006/relationships/hyperlink" Target="https://journals.sagepub.com/doi/full/10.1177/0162243916650491" TargetMode="External"/><Relationship Id="rId24" Type="http://schemas.openxmlformats.org/officeDocument/2006/relationships/hyperlink" Target="https://journals.sagepub.com/doi/full/10.1177/0162243916650491" TargetMode="External"/><Relationship Id="rId40" Type="http://schemas.openxmlformats.org/officeDocument/2006/relationships/hyperlink" Target="https://journals.sagepub.com/doi/full" TargetMode="External"/><Relationship Id="rId45" Type="http://schemas.openxmlformats.org/officeDocument/2006/relationships/hyperlink" Target="https://journals.sagepub.com/doi/full/10.1177/0162243916650491" TargetMode="External"/><Relationship Id="rId66" Type="http://schemas.openxmlformats.org/officeDocument/2006/relationships/hyperlink" Target="https://link.springer.com/article/10.1007/s43253-025-00157-1" TargetMode="External"/><Relationship Id="rId87" Type="http://schemas.openxmlformats.org/officeDocument/2006/relationships/hyperlink" Target="https://pmc.ncbi.nlm.nih.gov/articles/PMC8627089/" TargetMode="External"/><Relationship Id="rId110" Type="http://schemas.openxmlformats.org/officeDocument/2006/relationships/hyperlink" Target="https://pmc.ncbi.nlm.nih.gov/articles/PMC8627089/" TargetMode="External"/><Relationship Id="rId115" Type="http://schemas.openxmlformats.org/officeDocument/2006/relationships/hyperlink" Target="https://pmc.ncbi.nlm.nih.gov/articles/PMC8627089/" TargetMode="External"/><Relationship Id="rId131" Type="http://schemas.openxmlformats.org/officeDocument/2006/relationships/hyperlink" Target="https://www.sciencedirect.com/science/article/pii/S2590291125011659?via%3Dihub" TargetMode="External"/><Relationship Id="rId136" Type="http://schemas.openxmlformats.org/officeDocument/2006/relationships/hyperlink" Target="https://www.sciencedirect.com/science/article/pii/S2590291125011659?via%3Dihub" TargetMode="External"/><Relationship Id="rId157" Type="http://schemas.openxmlformats.org/officeDocument/2006/relationships/hyperlink" Target="https://pmc.ncbi.nlm.nih.gov/articles/PMC3108582/" TargetMode="External"/><Relationship Id="rId178" Type="http://schemas.openxmlformats.org/officeDocument/2006/relationships/hyperlink" Target="https://www.bing.com/ck/a?!&amp;&amp;p=3270a61d72ed7db2ce5fbcb021896dd979a59f56cfbbaadfca4d1ec5c6b92cefJmltdHM9MTc4MzQ2ODgwMA&amp;ptn=3&amp;ver=2&amp;hsh=4&amp;fclid=28407e45-bf48-623b-1b1c-69cebe556324&amp;u=a1aHR0cHM6Ly93d3cuaGVhbHRoY2FyZTRwcGwuY29tL3BoeXNpY2lhbi90ZXhhcy9zYW4tYW50b25pby9qb2huLWItZGF2aXMtMTQ1NzM1MDQzMS5odG1s&amp;ntb=1" TargetMode="External"/><Relationship Id="rId61" Type="http://schemas.openxmlformats.org/officeDocument/2006/relationships/hyperlink" Target="https://www.bing.com/ck/a?!&amp;&amp;p=a209eeef07ed7d4e1307597d6a5f09bfa35c7f664b1c09642a315b518523a2efJmltdHM9MTc4MzQ2ODgwMA&amp;ptn=3&amp;ver=2&amp;hsh=4&amp;fclid=28407e45-bf48-623b-1b1c-69cebe556324&amp;u=a1aHR0cHM6Ly9nbGFzZ293bWVkaHVtcy5hYy51ay9wZW9wbGUvP3A9cmVjb3JkJmlkPTg2&amp;ntb=1" TargetMode="External"/><Relationship Id="rId82" Type="http://schemas.openxmlformats.org/officeDocument/2006/relationships/hyperlink" Target="https://link.springer.com/article/10.1007/s43253-025-00157-1" TargetMode="External"/><Relationship Id="rId152" Type="http://schemas.openxmlformats.org/officeDocument/2006/relationships/hyperlink" Target="https://pmc.ncbi.nlm.nih.gov/articles/PMC3108582/" TargetMode="External"/><Relationship Id="rId173" Type="http://schemas.openxmlformats.org/officeDocument/2006/relationships/hyperlink" Target="https://www.bing.com/ck/a?!&amp;&amp;p=50cb3aa836c6b147362baf28bedcfaf397de539dafbedef5dee2ce40707c55f0JmltdHM9MTc4MzQ2ODgwMA&amp;ptn=3&amp;ver=2&amp;hsh=4&amp;fclid=28407e45-bf48-623b-1b1c-69cebe556324&amp;u=a1aHR0cHM6Ly93d3cuZWNvbm9taWNzb2JzZXJ2YXRvcnkuY29tL3JvYmVydC1tY21hc3Rlcg&amp;ntb=1" TargetMode="External"/><Relationship Id="rId194" Type="http://schemas.openxmlformats.org/officeDocument/2006/relationships/hyperlink" Target="https://links.org.au/epochal-crisis-global-capitalism-challenges-popular-resistance-below" TargetMode="External"/><Relationship Id="rId199" Type="http://schemas.openxmlformats.org/officeDocument/2006/relationships/fontTable" Target="fontTable.xml"/><Relationship Id="rId19" Type="http://schemas.openxmlformats.org/officeDocument/2006/relationships/hyperlink" Target="https://journals.sagepub.com/doi/full" TargetMode="External"/><Relationship Id="rId14" Type="http://schemas.openxmlformats.org/officeDocument/2006/relationships/hyperlink" Target="https://www.bing.com/ck/a?!&amp;&amp;p=3270a61d72ed7db2ce5fbcb021896dd979a59f56cfbbaadfca4d1ec5c6b92cefJmltdHM9MTc4MzQ2ODgwMA&amp;ptn=3&amp;ver=2&amp;hsh=4&amp;fclid=28407e45-bf48-623b-1b1c-69cebe556324&amp;u=a1aHR0cHM6Ly93d3cuaGVhbHRoY2FyZTRwcGwuY29tL3BoeXNpY2lhbi90ZXhhcy9zYW4tYW50b25pby9qb2huLWItZGF2aXMtMTQ1NzM1MDQzMS5odG1s&amp;ntb=1" TargetMode="External"/><Relationship Id="rId30" Type="http://schemas.openxmlformats.org/officeDocument/2006/relationships/hyperlink" Target="https://journals.sagepub.com/doi/full/10.1177/0162243916650491" TargetMode="External"/><Relationship Id="rId35" Type="http://schemas.openxmlformats.org/officeDocument/2006/relationships/hyperlink" Target="https://journals.sagepub.com/doi/full/10.1177/0162243916650491" TargetMode="External"/><Relationship Id="rId56" Type="http://schemas.openxmlformats.org/officeDocument/2006/relationships/hyperlink" Target="https://www.taylorfrancis.com/books/mono/10.4324/9781315646107/health-care-economics-john-davis-robert-mcmaster" TargetMode="External"/><Relationship Id="rId77" Type="http://schemas.openxmlformats.org/officeDocument/2006/relationships/hyperlink" Target="https://link.springer.com/article/10.1007/s43253-025-00157-1" TargetMode="External"/><Relationship Id="rId100" Type="http://schemas.openxmlformats.org/officeDocument/2006/relationships/hyperlink" Target="https://pmc.ncbi.nlm.nih.gov/articles/PMC8627089/" TargetMode="External"/><Relationship Id="rId105" Type="http://schemas.openxmlformats.org/officeDocument/2006/relationships/hyperlink" Target="https://pmc.ncbi.nlm.nih.gov/articles/PMC8627089/" TargetMode="External"/><Relationship Id="rId126" Type="http://schemas.openxmlformats.org/officeDocument/2006/relationships/hyperlink" Target="https://www.sciencedirect.com/science/article/pii/S2590291125011659?via%3Dihub" TargetMode="External"/><Relationship Id="rId147" Type="http://schemas.openxmlformats.org/officeDocument/2006/relationships/hyperlink" Target="https://pmc.ncbi.nlm.nih.gov/articles/PMC3108582/" TargetMode="External"/><Relationship Id="rId168" Type="http://schemas.openxmlformats.org/officeDocument/2006/relationships/hyperlink" Target="https://pmc.ncbi.nlm.nih.gov/articles/PMC3108582/" TargetMode="External"/><Relationship Id="rId8" Type="http://schemas.openxmlformats.org/officeDocument/2006/relationships/hyperlink" Target="https://journals.sagepub.com/doi/full/10.1177/0162243916650491" TargetMode="External"/><Relationship Id="rId51" Type="http://schemas.openxmlformats.org/officeDocument/2006/relationships/hyperlink" Target="https://journals.sagepub.com/doi/full/10.1177/0162243916650491" TargetMode="External"/><Relationship Id="rId72" Type="http://schemas.openxmlformats.org/officeDocument/2006/relationships/hyperlink" Target="https://link.springer.com/article/10.1007/s43253-025-00157-1" TargetMode="External"/><Relationship Id="rId93" Type="http://schemas.openxmlformats.org/officeDocument/2006/relationships/hyperlink" Target="https://pmc.ncbi.nlm.nih.gov/articles/PMC8627089/" TargetMode="External"/><Relationship Id="rId98" Type="http://schemas.openxmlformats.org/officeDocument/2006/relationships/hyperlink" Target="https://pmc.ncbi.nlm.nih.gov/articles/PMC8627089/" TargetMode="External"/><Relationship Id="rId121" Type="http://schemas.openxmlformats.org/officeDocument/2006/relationships/hyperlink" Target="https://pmc.ncbi.nlm.nih.gov/articles/PMC8627089/" TargetMode="External"/><Relationship Id="rId142" Type="http://schemas.openxmlformats.org/officeDocument/2006/relationships/hyperlink" Target="https://pmc.ncbi.nlm.nih.gov/articles/PMC3108582/" TargetMode="External"/><Relationship Id="rId163" Type="http://schemas.openxmlformats.org/officeDocument/2006/relationships/hyperlink" Target="https://pmc.ncbi.nlm.nih.gov/articles/PMC3108582/" TargetMode="External"/><Relationship Id="rId184" Type="http://schemas.openxmlformats.org/officeDocument/2006/relationships/hyperlink" Target="https://www.bing.com/ck/a?!&amp;&amp;p=3270a61d72ed7db2ce5fbcb021896dd979a59f56cfbbaadfca4d1ec5c6b92cefJmltdHM9MTc4MzQ2ODgwMA&amp;ptn=3&amp;ver=2&amp;hsh=4&amp;fclid=28407e45-bf48-623b-1b1c-69cebe556324&amp;u=a1aHR0cHM6Ly93d3cuaGVhbHRoY2FyZTRwcGwuY29tL3BoeXNpY2lhbi90ZXhhcy9zYW4tYW50b25pby9qb2huLWItZGF2aXMtMTQ1NzM1MDQzMS5odG1s&amp;ntb=1" TargetMode="External"/><Relationship Id="rId189" Type="http://schemas.openxmlformats.org/officeDocument/2006/relationships/hyperlink" Target="https://jme.bmj.com/content/early/2020/10/30/medethics-2020-106077" TargetMode="External"/><Relationship Id="rId3" Type="http://schemas.openxmlformats.org/officeDocument/2006/relationships/styles" Target="styles.xml"/><Relationship Id="rId25" Type="http://schemas.openxmlformats.org/officeDocument/2006/relationships/hyperlink" Target="https://journals.sagepub.com/doi/full/10.1177/0162243916650491" TargetMode="External"/><Relationship Id="rId46" Type="http://schemas.openxmlformats.org/officeDocument/2006/relationships/hyperlink" Target="https://journals.sagepub.com/doi/full/10.1177/0162243916650491" TargetMode="External"/><Relationship Id="rId67" Type="http://schemas.openxmlformats.org/officeDocument/2006/relationships/hyperlink" Target="https://link.springer.com/article/10.1007/s43253-025-00157-1" TargetMode="External"/><Relationship Id="rId116" Type="http://schemas.openxmlformats.org/officeDocument/2006/relationships/hyperlink" Target="https://pmc.ncbi.nlm.nih.gov/articles/PMC8627089/" TargetMode="External"/><Relationship Id="rId137" Type="http://schemas.openxmlformats.org/officeDocument/2006/relationships/hyperlink" Target="https://www.sciencedirect.com/science/article/pii/S2590291125011659?via%3Dihub" TargetMode="External"/><Relationship Id="rId158" Type="http://schemas.openxmlformats.org/officeDocument/2006/relationships/hyperlink" Target="https://pmc.ncbi.nlm.nih.gov/articles/PMC3108582/" TargetMode="External"/><Relationship Id="rId20" Type="http://schemas.openxmlformats.org/officeDocument/2006/relationships/hyperlink" Target="https://journals.sagepub.com/doi/full/10.1177/0162243916650491" TargetMode="External"/><Relationship Id="rId41" Type="http://schemas.openxmlformats.org/officeDocument/2006/relationships/hyperlink" Target="https://journals.sagepub.com/doi/full/10.1177/0162243916650491" TargetMode="External"/><Relationship Id="rId62" Type="http://schemas.openxmlformats.org/officeDocument/2006/relationships/hyperlink" Target="https://link.springer.com/article/10.1007/s43253-025-00157-1" TargetMode="External"/><Relationship Id="rId83" Type="http://schemas.openxmlformats.org/officeDocument/2006/relationships/hyperlink" Target="https://www.econstor.eu/handle/10419/292594" TargetMode="External"/><Relationship Id="rId88" Type="http://schemas.openxmlformats.org/officeDocument/2006/relationships/hyperlink" Target="https://pmc.ncbi.nlm.nih.gov/articles/PMC8627089/" TargetMode="External"/><Relationship Id="rId111" Type="http://schemas.openxmlformats.org/officeDocument/2006/relationships/hyperlink" Target="https://pmc.ncbi.nlm.nih.gov/articles/PMC8627089/" TargetMode="External"/><Relationship Id="rId132" Type="http://schemas.openxmlformats.org/officeDocument/2006/relationships/hyperlink" Target="https://www.sciencedirect.com/science/article/pii/S2590291125011659?via%3Dihub" TargetMode="External"/><Relationship Id="rId153" Type="http://schemas.openxmlformats.org/officeDocument/2006/relationships/hyperlink" Target="https://pmc.ncbi.nlm.nih.gov/articles/PMC3108582/" TargetMode="External"/><Relationship Id="rId174" Type="http://schemas.openxmlformats.org/officeDocument/2006/relationships/hyperlink" Target="https://www.bing.com/ck/a?!&amp;&amp;p=50cb3aa836c6b147362baf28bedcfaf397de539dafbedef5dee2ce40707c55f0JmltdHM9MTc4MzQ2ODgwMA&amp;ptn=3&amp;ver=2&amp;hsh=4&amp;fclid=28407e45-bf48-623b-1b1c-69cebe556324&amp;u=a1aHR0cHM6Ly93d3cuZWNvbm9taWNzb2JzZXJ2YXRvcnkuY29tL3JvYmVydC1tY21hc3Rlcg&amp;ntb=1" TargetMode="External"/><Relationship Id="rId179" Type="http://schemas.openxmlformats.org/officeDocument/2006/relationships/hyperlink" Target="https://www.bing.com/ck/a?!&amp;&amp;p=50cb3aa836c6b147362baf28bedcfaf397de539dafbedef5dee2ce40707c55f0JmltdHM9MTc4MzQ2ODgwMA&amp;ptn=3&amp;ver=2&amp;hsh=4&amp;fclid=28407e45-bf48-623b-1b1c-69cebe556324&amp;u=a1aHR0cHM6Ly93d3cuZWNvbm9taWNzb2JzZXJ2YXRvcnkuY29tL3JvYmVydC1tY21hc3Rlcg&amp;ntb=1" TargetMode="External"/><Relationship Id="rId195" Type="http://schemas.openxmlformats.org/officeDocument/2006/relationships/hyperlink" Target="https://links.org.au/epochal-crisis-global-capitalism-challenges-popular-resistance-below" TargetMode="External"/><Relationship Id="rId190" Type="http://schemas.openxmlformats.org/officeDocument/2006/relationships/hyperlink" Target="https://www.fastcompany.com/1669355/6-ways-google-hacks-its-cafeterias-so-googlers-eat-healthier" TargetMode="External"/><Relationship Id="rId15" Type="http://schemas.openxmlformats.org/officeDocument/2006/relationships/hyperlink" Target="https://www.bing.com/ck/a?!&amp;&amp;p=50cb3aa836c6b147362baf28bedcfaf397de539dafbedef5dee2ce40707c55f0JmltdHM9MTc4MzQ2ODgwMA&amp;ptn=3&amp;ver=2&amp;hsh=4&amp;fclid=28407e45-bf48-623b-1b1c-69cebe556324&amp;u=a1aHR0cHM6Ly93d3cuZWNvbm9taWNzb2JzZXJ2YXRvcnkuY29tL3JvYmVydC1tY21hc3Rlcg&amp;ntb=1" TargetMode="External"/><Relationship Id="rId36" Type="http://schemas.openxmlformats.org/officeDocument/2006/relationships/hyperlink" Target="https://journals.sagepub.com/doi/full/10.1177/0162243916650491" TargetMode="External"/><Relationship Id="rId57" Type="http://schemas.openxmlformats.org/officeDocument/2006/relationships/hyperlink" Target="https://www.bing.com/ck/a?!&amp;&amp;p=3270a61d72ed7db2ce5fbcb021896dd979a59f56cfbbaadfca4d1ec5c6b92cefJmltdHM9MTc4MzQ2ODgwMA&amp;ptn=3&amp;ver=2&amp;hsh=4&amp;fclid=28407e45-bf48-623b-1b1c-69cebe556324&amp;u=a1aHR0cHM6Ly93d3cuaGVhbHRoY2FyZTRwcGwuY29tL3BoeXNpY2lhbi90ZXhhcy9zYW4tYW50b25pby9qb2huLWItZGF2aXMtMTQ1NzM1MDQzMS5odG1s&amp;ntb=1" TargetMode="External"/><Relationship Id="rId106" Type="http://schemas.openxmlformats.org/officeDocument/2006/relationships/hyperlink" Target="https://pmc.ncbi.nlm.nih.gov/articles/PMC8627089/" TargetMode="External"/><Relationship Id="rId127" Type="http://schemas.openxmlformats.org/officeDocument/2006/relationships/hyperlink" Target="https://www.sciencedirect.com/science/article/pii/S2590291125011659?via%3Dihub" TargetMode="External"/><Relationship Id="rId10" Type="http://schemas.openxmlformats.org/officeDocument/2006/relationships/hyperlink" Target="https://www.econstor.eu/handle/10419/292594" TargetMode="External"/><Relationship Id="rId31" Type="http://schemas.openxmlformats.org/officeDocument/2006/relationships/hyperlink" Target="https://journals.sagepub.com/doi/full/10.1177/0162243916650491" TargetMode="External"/><Relationship Id="rId52" Type="http://schemas.openxmlformats.org/officeDocument/2006/relationships/hyperlink" Target="https://www.routledge.com/Neoliberal-Health-Organizing-Communication-Meaning-and-Politics/Dutta/p/book/9781629580494" TargetMode="External"/><Relationship Id="rId73" Type="http://schemas.openxmlformats.org/officeDocument/2006/relationships/hyperlink" Target="https://link.springer.com/article/10.1007/s43253-025-00157-1" TargetMode="External"/><Relationship Id="rId78" Type="http://schemas.openxmlformats.org/officeDocument/2006/relationships/hyperlink" Target="https://link.springer.com/article/10.1007/s43253-025-00157-1" TargetMode="External"/><Relationship Id="rId94" Type="http://schemas.openxmlformats.org/officeDocument/2006/relationships/hyperlink" Target="https://pmc.ncbi.nlm.nih.gov/articles/PMC8627089/" TargetMode="External"/><Relationship Id="rId99" Type="http://schemas.openxmlformats.org/officeDocument/2006/relationships/hyperlink" Target="https://pmc.ncbi.nlm.nih.gov/articles/PMC8627089/" TargetMode="External"/><Relationship Id="rId101" Type="http://schemas.openxmlformats.org/officeDocument/2006/relationships/hyperlink" Target="https://pmc.ncbi.nlm.nih.gov/articles/PMC8627089/" TargetMode="External"/><Relationship Id="rId122" Type="http://schemas.openxmlformats.org/officeDocument/2006/relationships/hyperlink" Target="https://pmc.ncbi.nlm.nih.gov/articles/PMC8627089/" TargetMode="External"/><Relationship Id="rId143" Type="http://schemas.openxmlformats.org/officeDocument/2006/relationships/hyperlink" Target="https://pmc.ncbi.nlm.nih.gov/articles/PMC3108582/" TargetMode="External"/><Relationship Id="rId148" Type="http://schemas.openxmlformats.org/officeDocument/2006/relationships/hyperlink" Target="https://pmc.ncbi.nlm.nih.gov/articles/PMC3108582/" TargetMode="External"/><Relationship Id="rId164" Type="http://schemas.openxmlformats.org/officeDocument/2006/relationships/hyperlink" Target="https://pmc.ncbi.nlm.nih.gov/articles/PMC3108582/" TargetMode="External"/><Relationship Id="rId169" Type="http://schemas.openxmlformats.org/officeDocument/2006/relationships/hyperlink" Target="https://pmc.ncbi.nlm.nih.gov/articles/PMC3108582/" TargetMode="External"/><Relationship Id="rId185" Type="http://schemas.openxmlformats.org/officeDocument/2006/relationships/hyperlink" Target="https://www.bing.com/ck/a?!&amp;&amp;p=50cb3aa836c6b147362baf28bedcfaf397de539dafbedef5dee2ce40707c55f0JmltdHM9MTc4MzQ2ODgwMA&amp;ptn=3&amp;ver=2&amp;hsh=4&amp;fclid=28407e45-bf48-623b-1b1c-69cebe556324&amp;u=a1aHR0cHM6Ly93d3cuZWNvbm9taWNzb2JzZXJ2YXRvcnkuY29tL3JvYmVydC1tY21hc3Rlcg&amp;ntb=1" TargetMode="External"/><Relationship Id="rId4" Type="http://schemas.openxmlformats.org/officeDocument/2006/relationships/settings" Target="settings.xml"/><Relationship Id="rId9" Type="http://schemas.openxmlformats.org/officeDocument/2006/relationships/hyperlink" Target="https://journals.sagepub.com/doi/full/10.1177/0162243916650491" TargetMode="External"/><Relationship Id="rId180" Type="http://schemas.openxmlformats.org/officeDocument/2006/relationships/hyperlink" Target="https://www.bing.com/ck/a?!&amp;&amp;p=50cb3aa836c6b147362baf28bedcfaf397de539dafbedef5dee2ce40707c55f0JmltdHM9MTc4MzQ2ODgwMA&amp;ptn=3&amp;ver=2&amp;hsh=4&amp;fclid=28407e45-bf48-623b-1b1c-69cebe556324&amp;u=a1aHR0cHM6Ly93d3cuZWNvbm9taWNzb2JzZXJ2YXRvcnkuY29tL3JvYmVydC1tY21hc3Rlcg&amp;ntb=1" TargetMode="External"/><Relationship Id="rId26" Type="http://schemas.openxmlformats.org/officeDocument/2006/relationships/hyperlink" Target="https://journals.sagepub.com/doi/full/10.1177/0162243916650491" TargetMode="External"/><Relationship Id="rId47" Type="http://schemas.openxmlformats.org/officeDocument/2006/relationships/hyperlink" Target="https://journals.sagepub.com/doi/full/10.1177/0162243916650491" TargetMode="External"/><Relationship Id="rId68" Type="http://schemas.openxmlformats.org/officeDocument/2006/relationships/hyperlink" Target="https://link.springer.com/article/10.1007/s43253-025-00157-1" TargetMode="External"/><Relationship Id="rId89" Type="http://schemas.openxmlformats.org/officeDocument/2006/relationships/hyperlink" Target="https://pmc.ncbi.nlm.nih.gov/articles/PMC8627089/" TargetMode="External"/><Relationship Id="rId112" Type="http://schemas.openxmlformats.org/officeDocument/2006/relationships/hyperlink" Target="https://pmc.ncbi.nlm.nih.gov/articles/PMC8627089/" TargetMode="External"/><Relationship Id="rId133" Type="http://schemas.openxmlformats.org/officeDocument/2006/relationships/hyperlink" Target="https://www.sciencedirect.com/science/article/pii/S2590291125011659?via%3Dihub" TargetMode="External"/><Relationship Id="rId154" Type="http://schemas.openxmlformats.org/officeDocument/2006/relationships/hyperlink" Target="https://pmc.ncbi.nlm.nih.gov/articles/PMC3108582/" TargetMode="External"/><Relationship Id="rId175" Type="http://schemas.openxmlformats.org/officeDocument/2006/relationships/hyperlink" Target="https://www.bing.com/ck/a?!&amp;&amp;p=a209eeef07ed7d4e1307597d6a5f09bfa35c7f664b1c09642a315b518523a2efJmltdHM9MTc4MzQ2ODgwMA&amp;ptn=3&amp;ver=2&amp;hsh=4&amp;fclid=28407e45-bf48-623b-1b1c-69cebe556324&amp;u=a1aHR0cHM6Ly9nbGFzZ293bWVkaHVtcy5hYy51ay9wZW9wbGUvP3A9cmVjb3JkJmlkPTg2&amp;ntb=1" TargetMode="External"/><Relationship Id="rId196" Type="http://schemas.openxmlformats.org/officeDocument/2006/relationships/hyperlink" Target="https://gh.copernicus.org/articles/81/123/2026/" TargetMode="External"/><Relationship Id="rId200" Type="http://schemas.openxmlformats.org/officeDocument/2006/relationships/theme" Target="theme/theme1.xml"/><Relationship Id="rId16" Type="http://schemas.openxmlformats.org/officeDocument/2006/relationships/hyperlink" Target="https://www.bing.com/ck/a?!&amp;&amp;p=50cb3aa836c6b147362baf28bedcfaf397de539dafbedef5dee2ce40707c55f0JmltdHM9MTc4MzQ2ODgwMA&amp;ptn=3&amp;ver=2&amp;hsh=4&amp;fclid=28407e45-bf48-623b-1b1c-69cebe556324&amp;u=a1aHR0cHM6Ly93d3cuZWNvbm9taWNzb2JzZXJ2YXRvcnkuY29tL3JvYmVydC1tY21hc3Rlcg&amp;ntb=1" TargetMode="External"/><Relationship Id="rId37" Type="http://schemas.openxmlformats.org/officeDocument/2006/relationships/hyperlink" Target="https://journals.sagepub.com/doi/full/10.1177/0162243916650491" TargetMode="External"/><Relationship Id="rId58" Type="http://schemas.openxmlformats.org/officeDocument/2006/relationships/hyperlink" Target="https://www.bing.com/ck/a?!&amp;&amp;p=3270a61d72ed7db2ce5fbcb021896dd979a59f56cfbbaadfca4d1ec5c6b92cefJmltdHM9MTc4MzQ2ODgwMA&amp;ptn=3&amp;ver=2&amp;hsh=4&amp;fclid=28407e45-bf48-623b-1b1c-69cebe556324&amp;u=a1aHR0cHM6Ly93d3cuaGVhbHRoY2FyZTRwcGwuY29tL3BoeXNpY2lhbi90ZXhhcy9zYW4tYW50b25pby9qb2huLWItZGF2aXMtMTQ1NzM1MDQzMS5odG1s&amp;ntb=1" TargetMode="External"/><Relationship Id="rId79" Type="http://schemas.openxmlformats.org/officeDocument/2006/relationships/hyperlink" Target="https://link.springer.com/article/10.1007/s43253-025-00157-1" TargetMode="External"/><Relationship Id="rId102" Type="http://schemas.openxmlformats.org/officeDocument/2006/relationships/hyperlink" Target="https://pmc.ncbi.nlm.nih.gov/articles/PMC8627089/" TargetMode="External"/><Relationship Id="rId123" Type="http://schemas.openxmlformats.org/officeDocument/2006/relationships/hyperlink" Target="https://pmc.ncbi.nlm.nih.gov/articles/PMC8627089/" TargetMode="External"/><Relationship Id="rId144" Type="http://schemas.openxmlformats.org/officeDocument/2006/relationships/hyperlink" Target="https://pmc.ncbi.nlm.nih.gov/articles/PMC3108582/" TargetMode="External"/><Relationship Id="rId90" Type="http://schemas.openxmlformats.org/officeDocument/2006/relationships/hyperlink" Target="https://pmc.ncbi.nlm.nih.gov/articles/PMC8627089/" TargetMode="External"/><Relationship Id="rId165" Type="http://schemas.openxmlformats.org/officeDocument/2006/relationships/hyperlink" Target="https://pmc.ncbi.nlm.nih.gov/articles/PMC3108582/" TargetMode="External"/><Relationship Id="rId186" Type="http://schemas.openxmlformats.org/officeDocument/2006/relationships/hyperlink" Target="https://www.bing.com/ck/a?!&amp;&amp;p=50cb3aa836c6b147362baf28bedcfaf397de539dafbedef5dee2ce40707c55f0JmltdHM9MTc4MzQ2ODgwMA&amp;ptn=3&amp;ver=2&amp;hsh=4&amp;fclid=28407e45-bf48-623b-1b1c-69cebe556324&amp;u=a1aHR0cHM6Ly93d3cuZWNvbm9taWNzb2JzZXJ2YXRvcnkuY29tL3JvYmVydC1tY21hc3Rlcg&amp;ntb=1" TargetMode="External"/><Relationship Id="rId27" Type="http://schemas.openxmlformats.org/officeDocument/2006/relationships/hyperlink" Target="https://journals.sagepub.com/doi/full/10.1177/0162243916650491" TargetMode="External"/><Relationship Id="rId48" Type="http://schemas.openxmlformats.org/officeDocument/2006/relationships/hyperlink" Target="https://journals.sagepub.com/doi/full/10.1177/0162243916650491" TargetMode="External"/><Relationship Id="rId69" Type="http://schemas.openxmlformats.org/officeDocument/2006/relationships/hyperlink" Target="https://link.springer.com/article/10.1007/s43253-025-00157-1" TargetMode="External"/><Relationship Id="rId113" Type="http://schemas.openxmlformats.org/officeDocument/2006/relationships/hyperlink" Target="https://pmc.ncbi.nlm.nih.gov/articles/PMC8627089/" TargetMode="External"/><Relationship Id="rId134" Type="http://schemas.openxmlformats.org/officeDocument/2006/relationships/hyperlink" Target="https://www.sciencedirect.com/science/article/pii/S2590291125011659?via%3Dihub" TargetMode="External"/><Relationship Id="rId80" Type="http://schemas.openxmlformats.org/officeDocument/2006/relationships/hyperlink" Target="https://link.springer.com/article/10.1007/s43253-025-00157-1" TargetMode="External"/><Relationship Id="rId155" Type="http://schemas.openxmlformats.org/officeDocument/2006/relationships/hyperlink" Target="https://pmc.ncbi.nlm.nih.gov/articles/PMC3108582/" TargetMode="External"/><Relationship Id="rId176" Type="http://schemas.openxmlformats.org/officeDocument/2006/relationships/hyperlink" Target="https://www.taylorfrancis.com/books/mono/10.4324/9781315646107/health-care-economics-john-davis-robert-mcmaster" TargetMode="External"/><Relationship Id="rId197" Type="http://schemas.openxmlformats.org/officeDocument/2006/relationships/hyperlink" Target="https://www.aei.org/research-products/report/why-socialism-fails/" TargetMode="External"/><Relationship Id="rId17" Type="http://schemas.openxmlformats.org/officeDocument/2006/relationships/hyperlink" Target="https://www.bing.com/ck/a?!&amp;&amp;p=a209eeef07ed7d4e1307597d6a5f09bfa35c7f664b1c09642a315b518523a2efJmltdHM9MTc4MzQ2ODgwMA&amp;ptn=3&amp;ver=2&amp;hsh=4&amp;fclid=28407e45-bf48-623b-1b1c-69cebe556324&amp;u=a1aHR0cHM6Ly9nbGFzZ293bWVkaHVtcy5hYy51ay9wZW9wbGUvP3A9cmVjb3JkJmlkPTg2&amp;ntb=1" TargetMode="External"/><Relationship Id="rId38" Type="http://schemas.openxmlformats.org/officeDocument/2006/relationships/hyperlink" Target="https://journals.sagepub.com/doi/full/10.1177/0162243916650491" TargetMode="External"/><Relationship Id="rId59" Type="http://schemas.openxmlformats.org/officeDocument/2006/relationships/hyperlink" Target="https://www.bing.com/ck/a?!&amp;&amp;p=50cb3aa836c6b147362baf28bedcfaf397de539dafbedef5dee2ce40707c55f0JmltdHM9MTc4MzQ2ODgwMA&amp;ptn=3&amp;ver=2&amp;hsh=4&amp;fclid=28407e45-bf48-623b-1b1c-69cebe556324&amp;u=a1aHR0cHM6Ly93d3cuZWNvbm9taWNzb2JzZXJ2YXRvcnkuY29tL3JvYmVydC1tY21hc3Rlcg&amp;ntb=1" TargetMode="External"/><Relationship Id="rId103" Type="http://schemas.openxmlformats.org/officeDocument/2006/relationships/hyperlink" Target="https://pmc.ncbi.nlm.nih.gov/articles/PMC8627089/" TargetMode="External"/><Relationship Id="rId124" Type="http://schemas.openxmlformats.org/officeDocument/2006/relationships/hyperlink" Target="https://pmc.ncbi.nlm.nih.gov/articles/PMC8627089/" TargetMode="External"/><Relationship Id="rId70" Type="http://schemas.openxmlformats.org/officeDocument/2006/relationships/hyperlink" Target="https://link.springer.com/article/10.1007/s43253-025-00157-1" TargetMode="External"/><Relationship Id="rId91" Type="http://schemas.openxmlformats.org/officeDocument/2006/relationships/hyperlink" Target="https://pmc.ncbi.nlm.nih.gov/articles/PMC8627089/" TargetMode="External"/><Relationship Id="rId145" Type="http://schemas.openxmlformats.org/officeDocument/2006/relationships/hyperlink" Target="https://pmc.ncbi.nlm.nih.gov/articles/PMC3108582/" TargetMode="External"/><Relationship Id="rId166" Type="http://schemas.openxmlformats.org/officeDocument/2006/relationships/hyperlink" Target="https://pmc.ncbi.nlm.nih.gov/articles/PMC3108582/" TargetMode="External"/><Relationship Id="rId187" Type="http://schemas.openxmlformats.org/officeDocument/2006/relationships/hyperlink" Target="https://www.bing.com/ck/a?!&amp;&amp;p=a209eeef07ed7d4e1307597d6a5f09bfa35c7f664b1c09642a315b518523a2efJmltdHM9MTc4MzQ2ODgwMA&amp;ptn=3&amp;ver=2&amp;hsh=4&amp;fclid=28407e45-bf48-623b-1b1c-69cebe556324&amp;u=a1aHR0cHM6Ly9nbGFzZ293bWVkaHVtcy5hYy51ay9wZW9wbGUvP3A9cmVjb3JkJmlkPTg2&amp;ntb=1" TargetMode="External"/><Relationship Id="rId1" Type="http://schemas.openxmlformats.org/officeDocument/2006/relationships/customXml" Target="../customXml/item1.xml"/><Relationship Id="rId28" Type="http://schemas.openxmlformats.org/officeDocument/2006/relationships/hyperlink" Target="https://journals.sagepub.com/doi/full/10.1177/0162243916650491" TargetMode="External"/><Relationship Id="rId49" Type="http://schemas.openxmlformats.org/officeDocument/2006/relationships/hyperlink" Target="https://journals.sagepub.com/doi/full/10.1177/0162243916650491" TargetMode="External"/><Relationship Id="rId114" Type="http://schemas.openxmlformats.org/officeDocument/2006/relationships/hyperlink" Target="https://pmc.ncbi.nlm.nih.gov/articles/PMC8627089/" TargetMode="External"/><Relationship Id="rId60" Type="http://schemas.openxmlformats.org/officeDocument/2006/relationships/hyperlink" Target="https://www.bing.com/ck/a?!&amp;&amp;p=50cb3aa836c6b147362baf28bedcfaf397de539dafbedef5dee2ce40707c55f0JmltdHM9MTc4MzQ2ODgwMA&amp;ptn=3&amp;ver=2&amp;hsh=4&amp;fclid=28407e45-bf48-623b-1b1c-69cebe556324&amp;u=a1aHR0cHM6Ly93d3cuZWNvbm9taWNzb2JzZXJ2YXRvcnkuY29tL3JvYmVydC1tY21hc3Rlcg&amp;ntb=1" TargetMode="External"/><Relationship Id="rId81" Type="http://schemas.openxmlformats.org/officeDocument/2006/relationships/hyperlink" Target="https://link.springer.com/article/10.1007/s43253-025-00157-1" TargetMode="External"/><Relationship Id="rId135" Type="http://schemas.openxmlformats.org/officeDocument/2006/relationships/hyperlink" Target="https://www.sciencedirect.com/science/article/pii/S2590291125011659?via%3Dihub" TargetMode="External"/><Relationship Id="rId156" Type="http://schemas.openxmlformats.org/officeDocument/2006/relationships/hyperlink" Target="https://pmc.ncbi.nlm.nih.gov/articles/PMC3108582/" TargetMode="External"/><Relationship Id="rId177" Type="http://schemas.openxmlformats.org/officeDocument/2006/relationships/hyperlink" Target="https://www.bing.com/ck/a?!&amp;&amp;p=3270a61d72ed7db2ce5fbcb021896dd979a59f56cfbbaadfca4d1ec5c6b92cefJmltdHM9MTc4MzQ2ODgwMA&amp;ptn=3&amp;ver=2&amp;hsh=4&amp;fclid=28407e45-bf48-623b-1b1c-69cebe556324&amp;u=a1aHR0cHM6Ly93d3cuaGVhbHRoY2FyZTRwcGwuY29tL3BoeXNpY2lhbi90ZXhhcy9zYW4tYW50b25pby9qb2huLWItZGF2aXMtMTQ1NzM1MDQzMS5odG1s&amp;ntb=1" TargetMode="External"/><Relationship Id="rId198" Type="http://schemas.openxmlformats.org/officeDocument/2006/relationships/hyperlink" Target="https://academic.oup.com/book/60867/chapter/530291025" TargetMode="External"/><Relationship Id="rId18" Type="http://schemas.openxmlformats.org/officeDocument/2006/relationships/hyperlink" Target="https://www.cpusa.org/party_voices/a-united-states-socialist-vision-of-health/" TargetMode="External"/><Relationship Id="rId39" Type="http://schemas.openxmlformats.org/officeDocument/2006/relationships/hyperlink" Target="https://journals.sagepub.com/doi/full/10.1177/0162243916650491" TargetMode="External"/><Relationship Id="rId50" Type="http://schemas.openxmlformats.org/officeDocument/2006/relationships/hyperlink" Target="https://journals.sagepub.com/doi/full/10.1177/0162243916650491" TargetMode="External"/><Relationship Id="rId104" Type="http://schemas.openxmlformats.org/officeDocument/2006/relationships/hyperlink" Target="https://pmc.ncbi.nlm.nih.gov/articles/PMC8627089/" TargetMode="External"/><Relationship Id="rId125" Type="http://schemas.openxmlformats.org/officeDocument/2006/relationships/hyperlink" Target="https://www.sciencedirect.com/science/article/pii/S2590291125011659?via%3Dihub" TargetMode="External"/><Relationship Id="rId146" Type="http://schemas.openxmlformats.org/officeDocument/2006/relationships/hyperlink" Target="https://pmc.ncbi.nlm.nih.gov/articles/PMC3108582/" TargetMode="External"/><Relationship Id="rId167" Type="http://schemas.openxmlformats.org/officeDocument/2006/relationships/hyperlink" Target="https://pmc.ncbi.nlm.nih.gov/articles/PMC3108582/" TargetMode="External"/><Relationship Id="rId188" Type="http://schemas.openxmlformats.org/officeDocument/2006/relationships/hyperlink" Target="https://academic.oup.com/eurpub/article/29/Supplement_3/23/56280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kilpatri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33E1B-092A-45D7-87B3-E16132020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1872</TotalTime>
  <Pages>1</Pages>
  <Words>164112</Words>
  <Characters>935439</Characters>
  <Application>Microsoft Office Word</Application>
  <DocSecurity>0</DocSecurity>
  <Lines>7795</Lines>
  <Paragraphs>2194</Paragraphs>
  <ScaleCrop>false</ScaleCrop>
  <Company/>
  <LinksUpToDate>false</LinksUpToDate>
  <CharactersWithSpaces>1097357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Kilpatrick</dc:creator>
  <cp:keywords/>
  <dc:description/>
  <cp:lastModifiedBy>David Kilpatrick</cp:lastModifiedBy>
  <cp:revision>485</cp:revision>
  <dcterms:created xsi:type="dcterms:W3CDTF">2026-07-08T13:28:00Z</dcterms:created>
  <dcterms:modified xsi:type="dcterms:W3CDTF">2026-07-12T02:53:00Z</dcterms:modified>
</cp:coreProperties>
</file>