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63E25B" w14:textId="2432807B" w:rsidR="00994D3C" w:rsidRPr="00994D3C" w:rsidRDefault="00994D3C" w:rsidP="005720C3">
      <w:r>
        <w:t>Title: Sharpening the lens of culturally responsive science teaching: a call for liberatory education for oppressed student groups – Codrington</w:t>
      </w:r>
      <w:r>
        <w:br/>
        <w:t>Authors: Wallace and Brand</w:t>
      </w:r>
      <w:r>
        <w:br/>
        <w:t>DOI: DOI: 10.1007/s11422-012-9380-8</w:t>
      </w:r>
      <w:r>
        <w:br/>
      </w:r>
    </w:p>
    <w:p w14:paraId="4BEF62BF" w14:textId="77777777" w:rsidR="003210F1" w:rsidRPr="00994D3C" w:rsidRDefault="003210F1" w:rsidP="00994D3C"/>
    <w:p w14:paraId="39AC213D" w14:textId="77777777" w:rsidR="003210F1" w:rsidRPr="00994D3C" w:rsidRDefault="003210F1" w:rsidP="00994D3C">
      <w:pPr>
        <w:rPr>
          <w:sz w:val="24"/>
          <w:szCs w:val="24"/>
        </w:rPr>
      </w:pPr>
      <w:r w:rsidRPr="00994D3C">
        <w:rPr>
          <w:sz w:val="24"/>
          <w:szCs w:val="24"/>
        </w:rPr>
        <w:t>In this paper, the author offers their reflections on a</w:t>
      </w:r>
      <w:r w:rsidR="00B76FED" w:rsidRPr="00994D3C">
        <w:rPr>
          <w:sz w:val="24"/>
          <w:szCs w:val="24"/>
        </w:rPr>
        <w:t xml:space="preserve"> different</w:t>
      </w:r>
      <w:r w:rsidRPr="00994D3C">
        <w:rPr>
          <w:sz w:val="24"/>
          <w:szCs w:val="24"/>
        </w:rPr>
        <w:t xml:space="preserve"> paper written by Wallace and Brand. The paper written by Wallace and Brand focused on culturally responsive science teaching and used critical race theory/social justice as their frameworks to guide the paper. In this paper, the author</w:t>
      </w:r>
      <w:r w:rsidR="00B76FED" w:rsidRPr="00994D3C">
        <w:rPr>
          <w:sz w:val="24"/>
          <w:szCs w:val="24"/>
        </w:rPr>
        <w:t xml:space="preserve"> (C</w:t>
      </w:r>
      <w:r w:rsidR="005E0C83" w:rsidRPr="00994D3C">
        <w:rPr>
          <w:sz w:val="24"/>
          <w:szCs w:val="24"/>
        </w:rPr>
        <w:t>o</w:t>
      </w:r>
      <w:r w:rsidR="00B76FED" w:rsidRPr="00994D3C">
        <w:rPr>
          <w:sz w:val="24"/>
          <w:szCs w:val="24"/>
        </w:rPr>
        <w:t>drington)</w:t>
      </w:r>
      <w:r w:rsidRPr="00994D3C">
        <w:rPr>
          <w:sz w:val="24"/>
          <w:szCs w:val="24"/>
        </w:rPr>
        <w:t xml:space="preserve"> uses a frame for culturally responsive teaching that specifically focuses on the education of African American students. </w:t>
      </w:r>
      <w:r w:rsidR="00D15328" w:rsidRPr="00994D3C">
        <w:rPr>
          <w:sz w:val="24"/>
          <w:szCs w:val="24"/>
        </w:rPr>
        <w:t xml:space="preserve">The author of the paper works professionally as an African-centered psychologist and plans to bring that perspective into the paper. The author looks to push the field of culturally responsive science </w:t>
      </w:r>
      <w:r w:rsidR="00611AC0" w:rsidRPr="00994D3C">
        <w:rPr>
          <w:sz w:val="24"/>
          <w:szCs w:val="24"/>
        </w:rPr>
        <w:t>teaching,</w:t>
      </w:r>
      <w:r w:rsidR="00D15328" w:rsidRPr="00994D3C">
        <w:rPr>
          <w:sz w:val="24"/>
          <w:szCs w:val="24"/>
        </w:rPr>
        <w:t xml:space="preserve"> so it includes a lens of liberatory education.</w:t>
      </w:r>
      <w:r w:rsidR="00FB0FC4" w:rsidRPr="00994D3C">
        <w:rPr>
          <w:sz w:val="24"/>
          <w:szCs w:val="24"/>
        </w:rPr>
        <w:t xml:space="preserve"> The author critiques Wallace and Brand’s view of social justice because they only focus on environmental topics (i.e. Climate change) rather than </w:t>
      </w:r>
      <w:r w:rsidR="003E7F7F" w:rsidRPr="00994D3C">
        <w:rPr>
          <w:sz w:val="24"/>
          <w:szCs w:val="24"/>
        </w:rPr>
        <w:t xml:space="preserve">anti-racist education topics. </w:t>
      </w:r>
      <w:r w:rsidR="00FB0FC4" w:rsidRPr="00994D3C">
        <w:rPr>
          <w:sz w:val="24"/>
          <w:szCs w:val="24"/>
        </w:rPr>
        <w:t xml:space="preserve">Then, the author goes on to credit Wallace and Brand for mentioning educational approaches for African American children. </w:t>
      </w:r>
      <w:r w:rsidR="00A13BC9" w:rsidRPr="00994D3C">
        <w:rPr>
          <w:sz w:val="24"/>
          <w:szCs w:val="24"/>
        </w:rPr>
        <w:t>But the author critiques Wallace and Brand for not understanding the fundamental purpose of education f</w:t>
      </w:r>
      <w:r w:rsidR="003E7F7F" w:rsidRPr="00994D3C">
        <w:rPr>
          <w:sz w:val="24"/>
          <w:szCs w:val="24"/>
        </w:rPr>
        <w:t>rom</w:t>
      </w:r>
      <w:r w:rsidR="00A13BC9" w:rsidRPr="00994D3C">
        <w:rPr>
          <w:sz w:val="24"/>
          <w:szCs w:val="24"/>
        </w:rPr>
        <w:t xml:space="preserve"> the point of view of oppressed groups</w:t>
      </w:r>
      <w:r w:rsidR="003E7F7F" w:rsidRPr="00994D3C">
        <w:rPr>
          <w:sz w:val="24"/>
          <w:szCs w:val="24"/>
        </w:rPr>
        <w:t>, which is,</w:t>
      </w:r>
      <w:r w:rsidR="00A13BC9" w:rsidRPr="00994D3C">
        <w:rPr>
          <w:sz w:val="24"/>
          <w:szCs w:val="24"/>
        </w:rPr>
        <w:t xml:space="preserve"> liberation. He does this by focusing on Wallace and Brand’s use of standardized test scores in </w:t>
      </w:r>
      <w:r w:rsidR="003E7F7F" w:rsidRPr="00994D3C">
        <w:rPr>
          <w:sz w:val="24"/>
          <w:szCs w:val="24"/>
        </w:rPr>
        <w:t>their</w:t>
      </w:r>
      <w:r w:rsidR="00A13BC9" w:rsidRPr="00994D3C">
        <w:rPr>
          <w:sz w:val="24"/>
          <w:szCs w:val="24"/>
        </w:rPr>
        <w:t xml:space="preserve"> comparison of African Americans to white populations. </w:t>
      </w:r>
      <w:r w:rsidR="00A13BC9" w:rsidRPr="00994D3C">
        <w:rPr>
          <w:sz w:val="24"/>
          <w:szCs w:val="24"/>
          <w:highlight w:val="yellow"/>
        </w:rPr>
        <w:t xml:space="preserve">The author believes the use of standardized test scores is not the proper way to understand African American education because it does not value processes of learning </w:t>
      </w:r>
      <w:r w:rsidR="003E7F7F" w:rsidRPr="00994D3C">
        <w:rPr>
          <w:sz w:val="24"/>
          <w:szCs w:val="24"/>
          <w:highlight w:val="yellow"/>
        </w:rPr>
        <w:t>which are in</w:t>
      </w:r>
      <w:r w:rsidR="00A13BC9" w:rsidRPr="00994D3C">
        <w:rPr>
          <w:sz w:val="24"/>
          <w:szCs w:val="24"/>
          <w:highlight w:val="yellow"/>
        </w:rPr>
        <w:t xml:space="preserve"> a liberatory education model. </w:t>
      </w:r>
      <w:r w:rsidR="00B933B9" w:rsidRPr="00994D3C">
        <w:rPr>
          <w:sz w:val="24"/>
          <w:szCs w:val="24"/>
          <w:highlight w:val="yellow"/>
        </w:rPr>
        <w:t xml:space="preserve">The next section tries to further define liberatory </w:t>
      </w:r>
      <w:r w:rsidR="009D4C28" w:rsidRPr="00994D3C">
        <w:rPr>
          <w:sz w:val="24"/>
          <w:szCs w:val="24"/>
          <w:highlight w:val="yellow"/>
        </w:rPr>
        <w:t>science education. The author gives questions that focus on using science education in a manner that challenges Western ideas to science education and empowers oppressed people. Then, the author gives examples of teaching practices using liberatory science education, such as, incorporating a curriculum that shows the many ways different cultures (Egyptian, Indian, Chinese, Pre-Islamic, etc.) use science.</w:t>
      </w:r>
      <w:r w:rsidR="009D4C28" w:rsidRPr="00994D3C">
        <w:rPr>
          <w:sz w:val="24"/>
          <w:szCs w:val="24"/>
        </w:rPr>
        <w:t xml:space="preserve"> </w:t>
      </w:r>
      <w:r w:rsidR="00B76FED" w:rsidRPr="00994D3C">
        <w:rPr>
          <w:sz w:val="24"/>
          <w:szCs w:val="24"/>
        </w:rPr>
        <w:t>In the following section the author acknowledges the barriers</w:t>
      </w:r>
      <w:r w:rsidR="003E7F7F" w:rsidRPr="00994D3C">
        <w:rPr>
          <w:sz w:val="24"/>
          <w:szCs w:val="24"/>
        </w:rPr>
        <w:t xml:space="preserve"> (school standards, standardized testing, lack of resources in urban schools)</w:t>
      </w:r>
      <w:r w:rsidR="00B76FED" w:rsidRPr="00994D3C">
        <w:rPr>
          <w:sz w:val="24"/>
          <w:szCs w:val="24"/>
        </w:rPr>
        <w:t xml:space="preserve"> folks typically see for adopting a liberatory science education</w:t>
      </w:r>
      <w:r w:rsidR="003E7F7F" w:rsidRPr="00994D3C">
        <w:rPr>
          <w:sz w:val="24"/>
          <w:szCs w:val="24"/>
        </w:rPr>
        <w:t xml:space="preserve"> model.</w:t>
      </w:r>
      <w:r w:rsidR="00B76FED" w:rsidRPr="00994D3C">
        <w:rPr>
          <w:sz w:val="24"/>
          <w:szCs w:val="24"/>
        </w:rPr>
        <w:t xml:space="preserve"> He pushes educators to work around these barriers as they are the status quo and not helping</w:t>
      </w:r>
      <w:r w:rsidR="003E7F7F" w:rsidRPr="00994D3C">
        <w:rPr>
          <w:sz w:val="24"/>
          <w:szCs w:val="24"/>
        </w:rPr>
        <w:t xml:space="preserve"> the</w:t>
      </w:r>
      <w:r w:rsidR="00B76FED" w:rsidRPr="00994D3C">
        <w:rPr>
          <w:sz w:val="24"/>
          <w:szCs w:val="24"/>
        </w:rPr>
        <w:t xml:space="preserve"> African American student. In the final thoughts section, the author reiterates the point that the goal for science education should be one that provides support for anti-racism and social justice. Science education can take on these topics along with teaching students about current day issues such as global warming or water pollutants. </w:t>
      </w:r>
    </w:p>
    <w:p w14:paraId="1B83F190" w14:textId="77777777" w:rsidR="00D15328" w:rsidRPr="00994D3C" w:rsidRDefault="00D15328" w:rsidP="00994D3C">
      <w:pPr>
        <w:rPr>
          <w:sz w:val="24"/>
          <w:szCs w:val="24"/>
        </w:rPr>
      </w:pPr>
    </w:p>
    <w:p w14:paraId="2FD6D0F8" w14:textId="77777777" w:rsidR="00D15328" w:rsidRPr="00994D3C" w:rsidRDefault="00D15328" w:rsidP="00994D3C">
      <w:pPr>
        <w:rPr>
          <w:sz w:val="24"/>
          <w:szCs w:val="24"/>
        </w:rPr>
      </w:pPr>
      <w:r w:rsidRPr="00994D3C">
        <w:rPr>
          <w:sz w:val="24"/>
          <w:szCs w:val="24"/>
          <w:highlight w:val="yellow"/>
        </w:rPr>
        <w:t xml:space="preserve">Liberatory Education – Education specifically geared </w:t>
      </w:r>
      <w:r w:rsidR="00611AC0" w:rsidRPr="00994D3C">
        <w:rPr>
          <w:sz w:val="24"/>
          <w:szCs w:val="24"/>
          <w:highlight w:val="yellow"/>
        </w:rPr>
        <w:t>towards children of color. They learn to create and discover the transformation of their world.</w:t>
      </w:r>
      <w:r w:rsidR="00611AC0" w:rsidRPr="00994D3C">
        <w:rPr>
          <w:sz w:val="24"/>
          <w:szCs w:val="24"/>
        </w:rPr>
        <w:t xml:space="preserve"> </w:t>
      </w:r>
    </w:p>
    <w:p w14:paraId="6A6FF7C8" w14:textId="0A4ADB16" w:rsidR="006B621E" w:rsidRDefault="006B621E"/>
    <w:sectPr w:rsidR="006B62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0F1"/>
    <w:rsid w:val="00237537"/>
    <w:rsid w:val="003210F1"/>
    <w:rsid w:val="003E7F7F"/>
    <w:rsid w:val="004B0C08"/>
    <w:rsid w:val="0054789A"/>
    <w:rsid w:val="005720C3"/>
    <w:rsid w:val="005E0C83"/>
    <w:rsid w:val="005F1A57"/>
    <w:rsid w:val="00611AC0"/>
    <w:rsid w:val="006B621E"/>
    <w:rsid w:val="008E49D2"/>
    <w:rsid w:val="00950C17"/>
    <w:rsid w:val="00994D3C"/>
    <w:rsid w:val="009D4C28"/>
    <w:rsid w:val="00A13BC9"/>
    <w:rsid w:val="00A759C1"/>
    <w:rsid w:val="00B42E89"/>
    <w:rsid w:val="00B76FED"/>
    <w:rsid w:val="00B933B9"/>
    <w:rsid w:val="00D15328"/>
    <w:rsid w:val="00DE5E16"/>
    <w:rsid w:val="00FB0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93FC6"/>
  <w15:chartTrackingRefBased/>
  <w15:docId w15:val="{8E046DFE-D288-4315-A158-0D074B6A9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10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10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10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10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10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10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10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10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10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10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10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10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10F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10F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10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10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10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10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10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10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10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10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10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10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10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10F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10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10F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10F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054DB7BEEB9543AEB33BA718FBE26B" ma:contentTypeVersion="6" ma:contentTypeDescription="Create a new document." ma:contentTypeScope="" ma:versionID="1fd46b52f3bff5a7fd0c3eec4a65d95e">
  <xsd:schema xmlns:xsd="http://www.w3.org/2001/XMLSchema" xmlns:xs="http://www.w3.org/2001/XMLSchema" xmlns:p="http://schemas.microsoft.com/office/2006/metadata/properties" xmlns:ns2="6776f293-3ed8-4b0b-b03d-1b5c4d857d74" xmlns:ns3="cf899641-2e10-44cf-86bf-6cf9ad50bd54" targetNamespace="http://schemas.microsoft.com/office/2006/metadata/properties" ma:root="true" ma:fieldsID="73ebbd666c23bcc529166abc04932498" ns2:_="" ns3:_="">
    <xsd:import namespace="6776f293-3ed8-4b0b-b03d-1b5c4d857d74"/>
    <xsd:import namespace="cf899641-2e10-44cf-86bf-6cf9ad50bd5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76f293-3ed8-4b0b-b03d-1b5c4d857d7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899641-2e10-44cf-86bf-6cf9ad50bd54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0197DE5-54DE-4B72-B145-FD3ED57E7C2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C97C7CD-195C-4F57-B8F2-3B863ED422A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776f293-3ed8-4b0b-b03d-1b5c4d857d74"/>
    <ds:schemaRef ds:uri="cf899641-2e10-44cf-86bf-6cf9ad50bd5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E34D609-2AA0-4C2A-9D3B-B294FBD1C6A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2</Pages>
  <Words>444</Words>
  <Characters>2536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Arora, Akaash</dc:creator>
  <cp:keywords/>
  <dc:description/>
  <cp:lastModifiedBy>Kshitija Jadhav</cp:lastModifiedBy>
  <cp:revision>8</cp:revision>
  <dcterms:created xsi:type="dcterms:W3CDTF">2024-05-29T15:51:00Z</dcterms:created>
  <dcterms:modified xsi:type="dcterms:W3CDTF">2024-08-19T15:40:00Z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0x01010045054DB7BEEB9543AEB33BA718FBE26B</vt:lpwstr>
  </property>
</Properties>
</file>