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B6C5" w14:textId="5F0999DB" w:rsidR="00B5089D" w:rsidRPr="00FA61B1" w:rsidRDefault="00C34C30" w:rsidP="00C34C30">
      <w:pPr>
        <w:pStyle w:val="Heading1"/>
        <w:rPr>
          <w:sz w:val="40"/>
          <w:szCs w:val="34"/>
          <w:lang w:val="en-US"/>
        </w:rPr>
      </w:pPr>
      <w:r w:rsidRPr="00FA61B1">
        <w:rPr>
          <w:sz w:val="40"/>
          <w:szCs w:val="34"/>
          <w:lang w:val="en-US"/>
        </w:rPr>
        <w:t>Project #</w:t>
      </w:r>
      <w:proofErr w:type="gramStart"/>
      <w:r w:rsidR="003B0F9D" w:rsidRPr="00FA61B1">
        <w:rPr>
          <w:sz w:val="40"/>
          <w:szCs w:val="34"/>
          <w:lang w:val="en-US"/>
        </w:rPr>
        <w:t>2</w:t>
      </w:r>
      <w:r w:rsidRPr="00FA61B1">
        <w:rPr>
          <w:sz w:val="40"/>
          <w:szCs w:val="34"/>
          <w:lang w:val="en-US"/>
        </w:rPr>
        <w:t> :</w:t>
      </w:r>
      <w:proofErr w:type="gramEnd"/>
      <w:r w:rsidRPr="00FA61B1">
        <w:rPr>
          <w:sz w:val="40"/>
          <w:szCs w:val="34"/>
          <w:lang w:val="en-US"/>
        </w:rPr>
        <w:t xml:space="preserve"> </w:t>
      </w:r>
      <w:r w:rsidR="003B0F9D" w:rsidRPr="00FA61B1">
        <w:rPr>
          <w:sz w:val="40"/>
          <w:szCs w:val="34"/>
          <w:lang w:val="en-US"/>
        </w:rPr>
        <w:t>CNN architecture</w:t>
      </w:r>
      <w:r w:rsidRPr="00FA61B1">
        <w:rPr>
          <w:sz w:val="40"/>
          <w:szCs w:val="34"/>
          <w:lang w:val="en-US"/>
        </w:rPr>
        <w:t xml:space="preserve"> implementation</w:t>
      </w:r>
    </w:p>
    <w:p w14:paraId="389A4DF5" w14:textId="77777777" w:rsidR="00C34C30" w:rsidRPr="00FA61B1" w:rsidRDefault="00C34C30" w:rsidP="00C34C30">
      <w:pPr>
        <w:rPr>
          <w:lang w:val="en-US"/>
        </w:rPr>
      </w:pPr>
    </w:p>
    <w:p w14:paraId="2709D36B" w14:textId="5740F03D" w:rsidR="0000280D" w:rsidRDefault="0000280D" w:rsidP="00FA61B1">
      <w:pPr>
        <w:jc w:val="both"/>
        <w:rPr>
          <w:lang w:val="en-US"/>
        </w:rPr>
      </w:pPr>
      <w:r w:rsidRPr="00FA61B1">
        <w:rPr>
          <w:lang w:val="en-US"/>
        </w:rPr>
        <w:tab/>
        <w:t>In this project we explore CNN architectures implementation</w:t>
      </w:r>
      <w:r w:rsidR="00FA61B1">
        <w:rPr>
          <w:lang w:val="en-US"/>
        </w:rPr>
        <w:t>s</w:t>
      </w:r>
      <w:r w:rsidRPr="00FA61B1">
        <w:rPr>
          <w:lang w:val="en-US"/>
        </w:rPr>
        <w:t xml:space="preserve"> using </w:t>
      </w:r>
      <w:r w:rsidR="007E4216">
        <w:rPr>
          <w:lang w:val="en-US"/>
        </w:rPr>
        <w:t xml:space="preserve">the </w:t>
      </w:r>
      <w:proofErr w:type="spellStart"/>
      <w:r w:rsidRPr="00FA61B1">
        <w:rPr>
          <w:lang w:val="en-US"/>
        </w:rPr>
        <w:t>PyTorch</w:t>
      </w:r>
      <w:proofErr w:type="spellEnd"/>
      <w:r w:rsidR="00FA61B1" w:rsidRPr="00FA61B1">
        <w:rPr>
          <w:lang w:val="en-US"/>
        </w:rPr>
        <w:t xml:space="preserve"> framework. For the whole project we utilize the CIFAR-10 dataset which consists of 6000 pictures for each</w:t>
      </w:r>
      <w:r w:rsidR="007E4216">
        <w:rPr>
          <w:lang w:val="en-US"/>
        </w:rPr>
        <w:t xml:space="preserve"> of the</w:t>
      </w:r>
      <w:r w:rsidR="00FA61B1" w:rsidRPr="00FA61B1">
        <w:rPr>
          <w:lang w:val="en-US"/>
        </w:rPr>
        <w:t xml:space="preserve"> 10 classes. First, we are going to train a VGG-16 model using an implementation that was already made. Secondly, we are going to fill in a skeleton code of an implementation of </w:t>
      </w:r>
      <w:r w:rsidR="007353E0">
        <w:rPr>
          <w:lang w:val="en-US"/>
        </w:rPr>
        <w:t>ResNet-50</w:t>
      </w:r>
      <w:r w:rsidR="00FA61B1" w:rsidRPr="00FA61B1">
        <w:rPr>
          <w:lang w:val="en-US"/>
        </w:rPr>
        <w:t xml:space="preserve"> and train a model for one epoch.</w:t>
      </w:r>
    </w:p>
    <w:p w14:paraId="1B502573" w14:textId="39CC4F63" w:rsidR="00C34C30" w:rsidRPr="00FA61B1" w:rsidRDefault="00C34C30" w:rsidP="00C34C30">
      <w:pPr>
        <w:rPr>
          <w:lang w:val="en-US"/>
        </w:rPr>
      </w:pPr>
    </w:p>
    <w:p w14:paraId="68763A7E" w14:textId="77B9E948" w:rsidR="00FA61B1" w:rsidRPr="007D66E6" w:rsidRDefault="00FA61B1" w:rsidP="00FA61B1">
      <w:pPr>
        <w:rPr>
          <w:rFonts w:cs="Times New Roman (Body CS)"/>
          <w:b/>
          <w:bCs/>
          <w:spacing w:val="30"/>
          <w:sz w:val="28"/>
          <w:szCs w:val="28"/>
          <w:lang w:val="en-US"/>
        </w:rPr>
      </w:pPr>
      <w:r w:rsidRPr="007D66E6">
        <w:rPr>
          <w:rFonts w:cs="Times New Roman (Body CS)"/>
          <w:b/>
          <w:bCs/>
          <w:spacing w:val="30"/>
          <w:sz w:val="28"/>
          <w:szCs w:val="28"/>
          <w:lang w:val="en-US"/>
        </w:rPr>
        <w:t>VGG-16 implementation</w:t>
      </w:r>
    </w:p>
    <w:p w14:paraId="1D37E439" w14:textId="660910B6" w:rsidR="00FA61B1" w:rsidRPr="00FA61B1" w:rsidRDefault="00FA61B1" w:rsidP="00601C35">
      <w:pPr>
        <w:pStyle w:val="NoSpacing"/>
        <w:jc w:val="both"/>
        <w:rPr>
          <w:lang w:val="en-US"/>
        </w:rPr>
      </w:pPr>
      <w:r w:rsidRPr="00FA61B1">
        <w:rPr>
          <w:lang w:val="en-US"/>
        </w:rPr>
        <w:t xml:space="preserve">Using </w:t>
      </w:r>
      <w:r>
        <w:rPr>
          <w:lang w:val="en-US"/>
        </w:rPr>
        <w:t xml:space="preserve">a pre-trained model (for 250 epochs) and an implementation of VGG-16, let’s train it one more time to observe the results. The training was made using the </w:t>
      </w:r>
      <w:r w:rsidR="00601C35">
        <w:rPr>
          <w:lang w:val="en-US"/>
        </w:rPr>
        <w:t>cross-entropy</w:t>
      </w:r>
      <w:r>
        <w:rPr>
          <w:lang w:val="en-US"/>
        </w:rPr>
        <w:t xml:space="preserve"> loss with the Adam optimizer.</w:t>
      </w:r>
    </w:p>
    <w:p w14:paraId="68905095" w14:textId="27CF7B5C" w:rsidR="009C6F10" w:rsidRPr="00FA61B1" w:rsidRDefault="003B0F9D" w:rsidP="00601C35">
      <w:pPr>
        <w:jc w:val="both"/>
        <w:rPr>
          <w:noProof/>
          <w:lang w:val="en-US"/>
        </w:rPr>
      </w:pPr>
      <w:r w:rsidRPr="00FA61B1">
        <w:rPr>
          <w:noProof/>
          <w:lang w:val="en-US"/>
        </w:rPr>
        <w:drawing>
          <wp:anchor distT="0" distB="0" distL="114300" distR="114300" simplePos="0" relativeHeight="251658240" behindDoc="0" locked="0" layoutInCell="1" allowOverlap="1" wp14:anchorId="1A5C585A" wp14:editId="32A571F7">
            <wp:simplePos x="0" y="0"/>
            <wp:positionH relativeFrom="column">
              <wp:posOffset>3810</wp:posOffset>
            </wp:positionH>
            <wp:positionV relativeFrom="paragraph">
              <wp:posOffset>52099</wp:posOffset>
            </wp:positionV>
            <wp:extent cx="3213100" cy="734060"/>
            <wp:effectExtent l="0" t="0" r="0" b="2540"/>
            <wp:wrapSquare wrapText="bothSides"/>
            <wp:docPr id="7641010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01015" name="Picture 1" descr="A black screen with white text&#10;&#10;Description automatically generated"/>
                    <pic:cNvPicPr/>
                  </pic:nvPicPr>
                  <pic:blipFill rotWithShape="1">
                    <a:blip r:embed="rId7">
                      <a:extLst>
                        <a:ext uri="{28A0092B-C50C-407E-A947-70E740481C1C}">
                          <a14:useLocalDpi xmlns:a14="http://schemas.microsoft.com/office/drawing/2010/main" val="0"/>
                        </a:ext>
                      </a:extLst>
                    </a:blip>
                    <a:srcRect l="1" t="10145" r="2067" b="17205"/>
                    <a:stretch/>
                  </pic:blipFill>
                  <pic:spPr bwMode="auto">
                    <a:xfrm>
                      <a:off x="0" y="0"/>
                      <a:ext cx="3213100" cy="734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1C35">
        <w:rPr>
          <w:noProof/>
          <w:lang w:val="en-US"/>
        </w:rPr>
        <w:t>The training for 1 epoch took around 10 minutes (using a Macbook CPU). We observe that the accuracy of the model is 86% which is pretty good.</w:t>
      </w:r>
    </w:p>
    <w:p w14:paraId="47188E41" w14:textId="70B87440" w:rsidR="000C5CE3" w:rsidRDefault="000C5CE3" w:rsidP="00601C35">
      <w:pPr>
        <w:jc w:val="both"/>
        <w:rPr>
          <w:noProof/>
          <w:lang w:val="en-US"/>
        </w:rPr>
      </w:pPr>
    </w:p>
    <w:p w14:paraId="059075C6" w14:textId="77777777" w:rsidR="00670562" w:rsidRDefault="00670562" w:rsidP="00601C35">
      <w:pPr>
        <w:jc w:val="both"/>
        <w:rPr>
          <w:noProof/>
          <w:lang w:val="en-US"/>
        </w:rPr>
      </w:pPr>
    </w:p>
    <w:p w14:paraId="12931107" w14:textId="77777777" w:rsidR="00670562" w:rsidRDefault="00670562" w:rsidP="00601C35">
      <w:pPr>
        <w:jc w:val="both"/>
        <w:rPr>
          <w:noProof/>
          <w:lang w:val="en-US"/>
        </w:rPr>
      </w:pPr>
    </w:p>
    <w:p w14:paraId="23A29EFE" w14:textId="30BA32BE" w:rsidR="00670562" w:rsidRPr="007D66E6" w:rsidRDefault="00670562" w:rsidP="007D66E6">
      <w:pPr>
        <w:rPr>
          <w:rFonts w:cs="Times New Roman (Body CS)"/>
          <w:b/>
          <w:bCs/>
          <w:spacing w:val="30"/>
          <w:sz w:val="28"/>
          <w:szCs w:val="28"/>
          <w:lang w:val="en-US"/>
        </w:rPr>
      </w:pPr>
      <w:r w:rsidRPr="007D66E6">
        <w:rPr>
          <w:rFonts w:cs="Times New Roman (Body CS)"/>
          <w:b/>
          <w:bCs/>
          <w:spacing w:val="30"/>
          <w:sz w:val="28"/>
          <w:szCs w:val="28"/>
          <w:lang w:val="en-US"/>
        </w:rPr>
        <w:t>ResNet-50 implementation</w:t>
      </w:r>
    </w:p>
    <w:p w14:paraId="2FBB4542" w14:textId="7CDCC05E" w:rsidR="000C5CE3" w:rsidRPr="00670562" w:rsidRDefault="00670562" w:rsidP="00670562">
      <w:pPr>
        <w:pStyle w:val="Subtitle"/>
        <w:rPr>
          <w:szCs w:val="24"/>
          <w:lang w:val="en-US"/>
        </w:rPr>
      </w:pPr>
      <w:r w:rsidRPr="00670562">
        <w:rPr>
          <w:szCs w:val="24"/>
          <w:lang w:val="en-US"/>
        </w:rPr>
        <w:t xml:space="preserve">Question </w:t>
      </w:r>
      <w:proofErr w:type="gramStart"/>
      <w:r w:rsidRPr="00670562">
        <w:rPr>
          <w:szCs w:val="24"/>
          <w:lang w:val="en-US"/>
        </w:rPr>
        <w:t>1 :</w:t>
      </w:r>
      <w:proofErr w:type="gramEnd"/>
      <w:r w:rsidRPr="00670562">
        <w:rPr>
          <w:szCs w:val="24"/>
          <w:lang w:val="en-US"/>
        </w:rPr>
        <w:t xml:space="preserve"> Residual block</w:t>
      </w:r>
    </w:p>
    <w:p w14:paraId="3B98B442" w14:textId="0254A954" w:rsidR="00670562" w:rsidRDefault="007D66E6" w:rsidP="000C5CE3">
      <w:pPr>
        <w:jc w:val="both"/>
        <w:rPr>
          <w:rFonts w:eastAsiaTheme="minorEastAsia"/>
          <w:lang w:val="en-US"/>
        </w:rPr>
      </w:pPr>
      <w:r>
        <w:rPr>
          <w:rFonts w:eastAsiaTheme="minorEastAsia"/>
          <w:lang w:val="en-US"/>
        </w:rPr>
        <w:tab/>
        <w:t xml:space="preserve">First, to implement the residual block we had to distinguish whether the residual block was </w:t>
      </w:r>
      <w:r w:rsidR="00D83745">
        <w:rPr>
          <w:rFonts w:eastAsiaTheme="minorEastAsia"/>
          <w:lang w:val="en-US"/>
        </w:rPr>
        <w:t xml:space="preserve">doing </w:t>
      </w:r>
      <w:r>
        <w:rPr>
          <w:rFonts w:eastAsiaTheme="minorEastAsia"/>
          <w:lang w:val="en-US"/>
        </w:rPr>
        <w:t xml:space="preserve">down sampling or not. If it does, we must set the stride amount to 2 in the first 1x1 convolution layer. For the other layers we can just set strides and padding so the spatial size of the feature map doesn’t change. For the other type of residual block (without down sampling), we simply set stride and padding so the spatial size doesn’t </w:t>
      </w:r>
      <w:proofErr w:type="gramStart"/>
      <w:r>
        <w:rPr>
          <w:rFonts w:eastAsiaTheme="minorEastAsia"/>
          <w:lang w:val="en-US"/>
        </w:rPr>
        <w:t>change:</w:t>
      </w:r>
      <w:proofErr w:type="gramEnd"/>
      <w:r>
        <w:rPr>
          <w:rFonts w:eastAsiaTheme="minorEastAsia"/>
          <w:lang w:val="en-US"/>
        </w:rPr>
        <w:t xml:space="preserve"> for the 1x1 convolution let’s put stride 1 padding 0 and for the 3x3 convolution, stride 1 padding 1.</w:t>
      </w:r>
    </w:p>
    <w:p w14:paraId="6DEE52C2" w14:textId="4494EEFD" w:rsidR="00670562" w:rsidRDefault="00670562" w:rsidP="000C5CE3">
      <w:pPr>
        <w:jc w:val="both"/>
        <w:rPr>
          <w:rFonts w:eastAsiaTheme="minorEastAsia"/>
          <w:lang w:val="en-US"/>
        </w:rPr>
      </w:pPr>
    </w:p>
    <w:p w14:paraId="25602E2D" w14:textId="2314BE6E" w:rsidR="007D66E6" w:rsidRPr="00670562" w:rsidRDefault="007D66E6" w:rsidP="007D66E6">
      <w:pPr>
        <w:pStyle w:val="Subtitle"/>
        <w:rPr>
          <w:szCs w:val="24"/>
          <w:lang w:val="en-US"/>
        </w:rPr>
      </w:pPr>
      <w:r w:rsidRPr="00670562">
        <w:rPr>
          <w:szCs w:val="24"/>
          <w:lang w:val="en-US"/>
        </w:rPr>
        <w:t xml:space="preserve">Question </w:t>
      </w:r>
      <w:proofErr w:type="gramStart"/>
      <w:r>
        <w:rPr>
          <w:szCs w:val="24"/>
          <w:lang w:val="en-US"/>
        </w:rPr>
        <w:t>2 :</w:t>
      </w:r>
      <w:proofErr w:type="gramEnd"/>
      <w:r>
        <w:rPr>
          <w:szCs w:val="24"/>
          <w:lang w:val="en-US"/>
        </w:rPr>
        <w:t xml:space="preserve"> </w:t>
      </w:r>
      <w:r w:rsidR="009D671E">
        <w:rPr>
          <w:szCs w:val="24"/>
          <w:lang w:val="en-US"/>
        </w:rPr>
        <w:t>ResNet-50 architecture implementation</w:t>
      </w:r>
    </w:p>
    <w:p w14:paraId="291FCCD2" w14:textId="729FD612" w:rsidR="00670562" w:rsidRDefault="009D671E" w:rsidP="000C5CE3">
      <w:pPr>
        <w:jc w:val="both"/>
        <w:rPr>
          <w:rFonts w:eastAsiaTheme="minorEastAsia"/>
          <w:lang w:val="en-US"/>
        </w:rPr>
      </w:pPr>
      <w:r>
        <w:rPr>
          <w:rFonts w:eastAsiaTheme="minorEastAsia"/>
          <w:lang w:val="en-US"/>
        </w:rPr>
        <w:tab/>
        <w:t xml:space="preserve">Finally, to implement the entire architecture of ResNet-50 we will refer to the table on the page 14 of the instruction sheet. Using the formula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out</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in</m:t>
                    </m:r>
                  </m:sub>
                </m:sSub>
                <m:r>
                  <w:rPr>
                    <w:rFonts w:ascii="Cambria Math" w:eastAsiaTheme="minorEastAsia" w:hAnsi="Cambria Math"/>
                    <w:lang w:val="en-US"/>
                  </w:rPr>
                  <m:t>-K+2P</m:t>
                </m:r>
              </m:num>
              <m:den>
                <m:r>
                  <w:rPr>
                    <w:rFonts w:ascii="Cambria Math" w:eastAsiaTheme="minorEastAsia" w:hAnsi="Cambria Math"/>
                    <w:lang w:val="en-US"/>
                  </w:rPr>
                  <m:t>S</m:t>
                </m:r>
              </m:den>
            </m:f>
            <m:r>
              <w:rPr>
                <w:rFonts w:ascii="Cambria Math" w:eastAsiaTheme="minorEastAsia" w:hAnsi="Cambria Math"/>
                <w:lang w:val="en-US"/>
              </w:rPr>
              <m:t>+1</m:t>
            </m:r>
          </m:e>
        </m:d>
      </m:oMath>
      <w:r>
        <w:rPr>
          <w:rFonts w:eastAsiaTheme="minorEastAsia"/>
          <w:lang w:val="en-US"/>
        </w:rPr>
        <w:t xml:space="preserve"> we can find the right padding and stride value</w:t>
      </w:r>
      <w:r w:rsidR="005E3384">
        <w:rPr>
          <w:rFonts w:eastAsiaTheme="minorEastAsia"/>
          <w:lang w:val="en-US"/>
        </w:rPr>
        <w:t>s</w:t>
      </w:r>
      <w:r>
        <w:rPr>
          <w:rFonts w:eastAsiaTheme="minorEastAsia"/>
          <w:lang w:val="en-US"/>
        </w:rPr>
        <w:t xml:space="preserve"> to respect the</w:t>
      </w:r>
      <w:r w:rsidR="00260E0B">
        <w:rPr>
          <w:rFonts w:eastAsiaTheme="minorEastAsia"/>
          <w:lang w:val="en-US"/>
        </w:rPr>
        <w:t xml:space="preserve"> layer</w:t>
      </w:r>
      <w:r>
        <w:rPr>
          <w:rFonts w:eastAsiaTheme="minorEastAsia"/>
          <w:lang w:val="en-US"/>
        </w:rPr>
        <w:t xml:space="preserve"> architecture </w:t>
      </w:r>
      <w:r w:rsidR="007E4216">
        <w:rPr>
          <w:rFonts w:eastAsiaTheme="minorEastAsia"/>
          <w:lang w:val="en-US"/>
        </w:rPr>
        <w:t xml:space="preserve">and the output size values at the end of each layer </w:t>
      </w:r>
      <w:r>
        <w:rPr>
          <w:rFonts w:eastAsiaTheme="minorEastAsia"/>
          <w:lang w:val="en-US"/>
        </w:rPr>
        <w:t xml:space="preserve">described on </w:t>
      </w:r>
      <w:r w:rsidR="005E3384">
        <w:rPr>
          <w:rFonts w:eastAsiaTheme="minorEastAsia"/>
          <w:lang w:val="en-US"/>
        </w:rPr>
        <w:t>the</w:t>
      </w:r>
      <w:r>
        <w:rPr>
          <w:rFonts w:eastAsiaTheme="minorEastAsia"/>
          <w:lang w:val="en-US"/>
        </w:rPr>
        <w:t xml:space="preserve"> table.</w:t>
      </w:r>
      <w:r w:rsidR="005E3384">
        <w:rPr>
          <w:rFonts w:eastAsiaTheme="minorEastAsia"/>
          <w:lang w:val="en-US"/>
        </w:rPr>
        <w:t xml:space="preserve"> For the average pooling layer, we know that the output of the last convolution layer is a 2x2x1024, since we want to put the feature map in a fully connected network, we need a vector. Therefore, we must make an average pooling with a kernel size of 2 to get a 1x1x1024 tensor. At the end, the FC layer must give us 1x1x10</w:t>
      </w:r>
      <w:r w:rsidR="007E4216">
        <w:rPr>
          <w:rFonts w:eastAsiaTheme="minorEastAsia"/>
          <w:lang w:val="en-US"/>
        </w:rPr>
        <w:t xml:space="preserve"> </w:t>
      </w:r>
      <w:r w:rsidR="005E3384">
        <w:rPr>
          <w:rFonts w:eastAsiaTheme="minorEastAsia"/>
          <w:lang w:val="en-US"/>
        </w:rPr>
        <w:t xml:space="preserve">tensor </w:t>
      </w:r>
      <w:r w:rsidR="007E4216">
        <w:rPr>
          <w:rFonts w:eastAsiaTheme="minorEastAsia"/>
          <w:lang w:val="en-US"/>
        </w:rPr>
        <w:t xml:space="preserve">(corresponding to the number of classes) </w:t>
      </w:r>
      <w:r w:rsidR="005E3384">
        <w:rPr>
          <w:rFonts w:eastAsiaTheme="minorEastAsia"/>
          <w:lang w:val="en-US"/>
        </w:rPr>
        <w:t>to achieve the classificatio</w:t>
      </w:r>
      <w:r w:rsidR="007E4216">
        <w:rPr>
          <w:rFonts w:eastAsiaTheme="minorEastAsia"/>
          <w:lang w:val="en-US"/>
        </w:rPr>
        <w:t>n.</w:t>
      </w:r>
      <w:r w:rsidR="005E3384">
        <w:rPr>
          <w:rFonts w:eastAsiaTheme="minorEastAsia"/>
          <w:lang w:val="en-US"/>
        </w:rPr>
        <w:t xml:space="preserve"> </w:t>
      </w:r>
    </w:p>
    <w:p w14:paraId="3C35B7A7" w14:textId="7C5A94AC" w:rsidR="007E4216" w:rsidRPr="00FA61B1" w:rsidRDefault="007E4216" w:rsidP="000C5CE3">
      <w:pPr>
        <w:jc w:val="both"/>
        <w:rPr>
          <w:rFonts w:eastAsiaTheme="minorEastAsia"/>
          <w:lang w:val="en-US"/>
        </w:rPr>
      </w:pPr>
      <w:r w:rsidRPr="00670562">
        <w:rPr>
          <w:rFonts w:eastAsiaTheme="minorEastAsia"/>
          <w:lang w:val="en-US"/>
        </w:rPr>
        <w:drawing>
          <wp:anchor distT="0" distB="0" distL="114300" distR="114300" simplePos="0" relativeHeight="251659264" behindDoc="0" locked="0" layoutInCell="1" allowOverlap="1" wp14:anchorId="58368792" wp14:editId="671074F1">
            <wp:simplePos x="0" y="0"/>
            <wp:positionH relativeFrom="column">
              <wp:posOffset>3810</wp:posOffset>
            </wp:positionH>
            <wp:positionV relativeFrom="paragraph">
              <wp:posOffset>61043</wp:posOffset>
            </wp:positionV>
            <wp:extent cx="3136265" cy="790575"/>
            <wp:effectExtent l="0" t="0" r="635" b="0"/>
            <wp:wrapSquare wrapText="bothSides"/>
            <wp:docPr id="7586706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70635"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6265" cy="79057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lang w:val="en-US"/>
        </w:rPr>
        <w:tab/>
        <w:t>We can now train a pre-trained model (which was already trained for 285 epochs) for one more epoch. The training took approximately an hour (including the evaluation step). We get an accuracy on the test set of 82%, which was predicted from the beginning.</w:t>
      </w:r>
    </w:p>
    <w:sectPr w:rsidR="007E4216" w:rsidRPr="00FA61B1" w:rsidSect="00651E1D">
      <w:headerReference w:type="default" r:id="rId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9BA8" w14:textId="77777777" w:rsidR="007316BD" w:rsidRDefault="007316BD" w:rsidP="006C3805">
      <w:r>
        <w:separator/>
      </w:r>
    </w:p>
  </w:endnote>
  <w:endnote w:type="continuationSeparator" w:id="0">
    <w:p w14:paraId="7E511FB1" w14:textId="77777777" w:rsidR="007316BD" w:rsidRDefault="007316BD" w:rsidP="006C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CD97" w14:textId="77777777" w:rsidR="007316BD" w:rsidRDefault="007316BD" w:rsidP="006C3805">
      <w:r>
        <w:separator/>
      </w:r>
    </w:p>
  </w:footnote>
  <w:footnote w:type="continuationSeparator" w:id="0">
    <w:p w14:paraId="781DAEA5" w14:textId="77777777" w:rsidR="007316BD" w:rsidRDefault="007316BD" w:rsidP="006C3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D7A6" w14:textId="26C340DC" w:rsidR="006C3805" w:rsidRPr="006C3805" w:rsidRDefault="006C3805" w:rsidP="006C3805">
    <w:pPr>
      <w:pStyle w:val="Header"/>
      <w:tabs>
        <w:tab w:val="clear" w:pos="4513"/>
        <w:tab w:val="clear" w:pos="9026"/>
        <w:tab w:val="right" w:pos="10466"/>
      </w:tabs>
      <w:rPr>
        <w:lang w:val="fr-FR"/>
      </w:rPr>
    </w:pPr>
    <w:r>
      <w:rPr>
        <w:lang w:val="fr-FR"/>
      </w:rPr>
      <w:t xml:space="preserve">DINGIL </w:t>
    </w:r>
    <w:proofErr w:type="spellStart"/>
    <w:r>
      <w:rPr>
        <w:lang w:val="fr-FR"/>
      </w:rPr>
      <w:t>Cafer</w:t>
    </w:r>
    <w:proofErr w:type="spellEnd"/>
    <w:r>
      <w:rPr>
        <w:lang w:val="fr-FR"/>
      </w:rPr>
      <w:t xml:space="preserve"> </w:t>
    </w:r>
    <w:r w:rsidRPr="006C3805">
      <w:rPr>
        <w:lang w:val="fr-FR"/>
      </w:rPr>
      <w:t>2023952336</w:t>
    </w:r>
    <w:r>
      <w:rPr>
        <w:lang w:val="fr-FR"/>
      </w:rPr>
      <w:tab/>
      <w:t>COSE474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61C15E4"/>
    <w:lvl w:ilvl="0">
      <w:start w:val="1"/>
      <w:numFmt w:val="bullet"/>
      <w:pStyle w:val="ListBullet"/>
      <w:lvlText w:val=""/>
      <w:lvlJc w:val="left"/>
      <w:pPr>
        <w:tabs>
          <w:tab w:val="num" w:pos="360"/>
        </w:tabs>
        <w:ind w:left="360" w:hanging="360"/>
      </w:pPr>
      <w:rPr>
        <w:rFonts w:ascii="Symbol" w:hAnsi="Symbol" w:hint="default"/>
      </w:rPr>
    </w:lvl>
  </w:abstractNum>
  <w:num w:numId="1" w16cid:durableId="33843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30"/>
    <w:rsid w:val="0000280D"/>
    <w:rsid w:val="000C5CE3"/>
    <w:rsid w:val="00260E0B"/>
    <w:rsid w:val="003B0F9D"/>
    <w:rsid w:val="00506769"/>
    <w:rsid w:val="005A0057"/>
    <w:rsid w:val="005D762E"/>
    <w:rsid w:val="005E3384"/>
    <w:rsid w:val="00601C35"/>
    <w:rsid w:val="00651E1D"/>
    <w:rsid w:val="00664F0A"/>
    <w:rsid w:val="00670562"/>
    <w:rsid w:val="006775E5"/>
    <w:rsid w:val="006B3876"/>
    <w:rsid w:val="006C3805"/>
    <w:rsid w:val="007316BD"/>
    <w:rsid w:val="007353E0"/>
    <w:rsid w:val="007D66E6"/>
    <w:rsid w:val="007E4216"/>
    <w:rsid w:val="008964E3"/>
    <w:rsid w:val="009C6F10"/>
    <w:rsid w:val="009D671E"/>
    <w:rsid w:val="00A9125D"/>
    <w:rsid w:val="00B43E2F"/>
    <w:rsid w:val="00B5089D"/>
    <w:rsid w:val="00C34C30"/>
    <w:rsid w:val="00C95D4E"/>
    <w:rsid w:val="00D12888"/>
    <w:rsid w:val="00D83745"/>
    <w:rsid w:val="00E63F84"/>
    <w:rsid w:val="00F20D7F"/>
    <w:rsid w:val="00F53956"/>
    <w:rsid w:val="00F81485"/>
    <w:rsid w:val="00F829FB"/>
    <w:rsid w:val="00FA61B1"/>
    <w:rsid w:val="00FB454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0EA5"/>
  <w15:chartTrackingRefBased/>
  <w15:docId w15:val="{74688E90-1DB1-A842-9635-BFBA3DF3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C30"/>
    <w:pPr>
      <w:keepNext/>
      <w:keepLines/>
      <w:spacing w:before="240"/>
      <w:jc w:val="center"/>
      <w:outlineLvl w:val="0"/>
    </w:pPr>
    <w:rPr>
      <w:rFonts w:asciiTheme="majorHAnsi" w:eastAsiaTheme="majorEastAsia" w:hAnsiTheme="majorHAnsi" w:cs="Times New Roman (Headings CS)"/>
      <w:b/>
      <w:color w:val="000000" w:themeColor="text1"/>
      <w:spacing w:val="20"/>
      <w:sz w:val="36"/>
      <w:szCs w:val="32"/>
    </w:rPr>
  </w:style>
  <w:style w:type="paragraph" w:styleId="Heading2">
    <w:name w:val="heading 2"/>
    <w:basedOn w:val="Normal"/>
    <w:next w:val="Normal"/>
    <w:link w:val="Heading2Char"/>
    <w:uiPriority w:val="9"/>
    <w:unhideWhenUsed/>
    <w:qFormat/>
    <w:rsid w:val="00C34C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1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30"/>
    <w:rPr>
      <w:rFonts w:asciiTheme="majorHAnsi" w:eastAsiaTheme="majorEastAsia" w:hAnsiTheme="majorHAnsi" w:cs="Times New Roman (Headings CS)"/>
      <w:b/>
      <w:color w:val="000000" w:themeColor="text1"/>
      <w:spacing w:val="20"/>
      <w:sz w:val="36"/>
      <w:szCs w:val="32"/>
    </w:rPr>
  </w:style>
  <w:style w:type="character" w:customStyle="1" w:styleId="Heading2Char">
    <w:name w:val="Heading 2 Char"/>
    <w:basedOn w:val="DefaultParagraphFont"/>
    <w:link w:val="Heading2"/>
    <w:uiPriority w:val="9"/>
    <w:rsid w:val="00C34C3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34C30"/>
  </w:style>
  <w:style w:type="character" w:styleId="PlaceholderText">
    <w:name w:val="Placeholder Text"/>
    <w:basedOn w:val="DefaultParagraphFont"/>
    <w:uiPriority w:val="99"/>
    <w:semiHidden/>
    <w:rsid w:val="008964E3"/>
    <w:rPr>
      <w:color w:val="808080"/>
    </w:rPr>
  </w:style>
  <w:style w:type="paragraph" w:styleId="ListBullet">
    <w:name w:val="List Bullet"/>
    <w:basedOn w:val="Normal"/>
    <w:uiPriority w:val="99"/>
    <w:unhideWhenUsed/>
    <w:rsid w:val="00F81485"/>
    <w:pPr>
      <w:numPr>
        <w:numId w:val="1"/>
      </w:numPr>
      <w:contextualSpacing/>
    </w:pPr>
  </w:style>
  <w:style w:type="paragraph" w:styleId="Header">
    <w:name w:val="header"/>
    <w:basedOn w:val="Normal"/>
    <w:link w:val="HeaderChar"/>
    <w:uiPriority w:val="99"/>
    <w:unhideWhenUsed/>
    <w:rsid w:val="006C3805"/>
    <w:pPr>
      <w:tabs>
        <w:tab w:val="center" w:pos="4513"/>
        <w:tab w:val="right" w:pos="9026"/>
      </w:tabs>
    </w:pPr>
  </w:style>
  <w:style w:type="character" w:customStyle="1" w:styleId="HeaderChar">
    <w:name w:val="Header Char"/>
    <w:basedOn w:val="DefaultParagraphFont"/>
    <w:link w:val="Header"/>
    <w:uiPriority w:val="99"/>
    <w:rsid w:val="006C3805"/>
  </w:style>
  <w:style w:type="paragraph" w:styleId="Footer">
    <w:name w:val="footer"/>
    <w:basedOn w:val="Normal"/>
    <w:link w:val="FooterChar"/>
    <w:uiPriority w:val="99"/>
    <w:unhideWhenUsed/>
    <w:rsid w:val="006C3805"/>
    <w:pPr>
      <w:tabs>
        <w:tab w:val="center" w:pos="4513"/>
        <w:tab w:val="right" w:pos="9026"/>
      </w:tabs>
    </w:pPr>
  </w:style>
  <w:style w:type="character" w:customStyle="1" w:styleId="FooterChar">
    <w:name w:val="Footer Char"/>
    <w:basedOn w:val="DefaultParagraphFont"/>
    <w:link w:val="Footer"/>
    <w:uiPriority w:val="99"/>
    <w:rsid w:val="006C3805"/>
  </w:style>
  <w:style w:type="character" w:customStyle="1" w:styleId="Heading3Char">
    <w:name w:val="Heading 3 Char"/>
    <w:basedOn w:val="DefaultParagraphFont"/>
    <w:link w:val="Heading3"/>
    <w:uiPriority w:val="9"/>
    <w:rsid w:val="00FA61B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A61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562"/>
    <w:pPr>
      <w:numPr>
        <w:ilvl w:val="1"/>
      </w:numPr>
    </w:pPr>
    <w:rPr>
      <w:rFonts w:eastAsiaTheme="minorEastAsia" w:cs="Times New Roman (Body CS)"/>
      <w:color w:val="5A5A5A" w:themeColor="text1" w:themeTint="A5"/>
      <w:spacing w:val="15"/>
      <w:szCs w:val="22"/>
    </w:rPr>
  </w:style>
  <w:style w:type="character" w:customStyle="1" w:styleId="SubtitleChar">
    <w:name w:val="Subtitle Char"/>
    <w:basedOn w:val="DefaultParagraphFont"/>
    <w:link w:val="Subtitle"/>
    <w:uiPriority w:val="11"/>
    <w:rsid w:val="00670562"/>
    <w:rPr>
      <w:rFonts w:eastAsiaTheme="minorEastAsia" w:cs="Times New Roman (Body CS)"/>
      <w:color w:val="5A5A5A" w:themeColor="text1" w:themeTint="A5"/>
      <w:spacing w:val="1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Cafer Dingil</dc:creator>
  <cp:keywords/>
  <dc:description/>
  <cp:lastModifiedBy>Cafer Dingil</cp:lastModifiedBy>
  <cp:revision>7</cp:revision>
  <cp:lastPrinted>2023-10-28T10:21:00Z</cp:lastPrinted>
  <dcterms:created xsi:type="dcterms:W3CDTF">2023-11-15T07:55:00Z</dcterms:created>
  <dcterms:modified xsi:type="dcterms:W3CDTF">2023-11-15T12:14:00Z</dcterms:modified>
</cp:coreProperties>
</file>