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100"/>
        <w:gridCol w:w="5625"/>
        <w:gridCol w:w="1941"/>
      </w:tblGrid>
      <w:tr w:rsidR="3430B06E" w:rsidTr="28B21C2D" w14:paraId="5F62EBC9">
        <w:trPr>
          <w:trHeight w:val="255"/>
        </w:trPr>
        <w:tc>
          <w:tcPr>
            <w:tcW w:w="9666" w:type="dxa"/>
            <w:gridSpan w:val="3"/>
            <w:tcBorders>
              <w:top w:val="nil"/>
              <w:left w:val="nil"/>
              <w:bottom w:val="single" w:color="1F3763" w:sz="6"/>
              <w:right w:val="nil"/>
            </w:tcBorders>
            <w:shd w:val="clear" w:color="auto" w:fill="1F3763"/>
            <w:tcMar/>
            <w:vAlign w:val="top"/>
          </w:tcPr>
          <w:p w:rsidR="3430B06E" w:rsidP="297FAE98" w:rsidRDefault="3430B06E" w14:paraId="51F72773" w14:textId="4587B150">
            <w:pPr>
              <w:spacing w:before="0" w:beforeAutospacing="off" w:after="0" w:afterAutospacing="off" w:line="234" w:lineRule="exact"/>
              <w:ind w:left="0" w:right="0"/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</w:pP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TEKN</w:t>
            </w:r>
            <w:r w:rsidRPr="297FAE98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İ</w:t>
            </w: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 xml:space="preserve">K </w:t>
            </w: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ÖZELL</w:t>
            </w:r>
            <w:r w:rsidRPr="297FAE98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İ</w:t>
            </w: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KLER :</w:t>
            </w:r>
            <w:r w:rsidRPr="297FAE98" w:rsidR="3430B06E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 xml:space="preserve"> ESSMANN LK </w:t>
            </w:r>
            <w:r w:rsidRPr="297FAE98" w:rsidR="6CEF1C06">
              <w:rPr>
                <w:rFonts w:ascii="Microsoft JhengHei UI" w:hAnsi="Microsoft JhengHei UI" w:eastAsia="Microsoft JhengHei UI" w:cs="Microsoft JhengHei U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{/EBAT/}</w:t>
            </w:r>
          </w:p>
        </w:tc>
      </w:tr>
      <w:tr w:rsidR="3430B06E" w:rsidTr="28B21C2D" w14:paraId="6DAA6528">
        <w:trPr>
          <w:trHeight w:val="300"/>
        </w:trPr>
        <w:tc>
          <w:tcPr>
            <w:tcW w:w="2100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8EA9DB" w:sz="6"/>
            </w:tcBorders>
            <w:tcMar/>
            <w:vAlign w:val="top"/>
          </w:tcPr>
          <w:p w:rsidR="3430B06E" w:rsidP="2520149A" w:rsidRDefault="3430B06E" w14:paraId="0603E6C9" w14:textId="5281DA71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8B21C2D" w:rsidRDefault="3430B06E" w14:paraId="54C7E558" w14:textId="22C58401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8B21C2D" w:rsidR="7C8EF84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{/KASAMLZ/}</w:t>
            </w:r>
            <w:r w:rsidRPr="28B21C2D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 xml:space="preserve"> KASA</w:t>
            </w:r>
          </w:p>
        </w:tc>
        <w:tc>
          <w:tcPr>
            <w:tcW w:w="5625" w:type="dxa"/>
            <w:tcBorders>
              <w:top w:val="single" w:color="1F3763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0C51311A" w14:textId="6E7A8B14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Kalınlık: 2,0 mm</w:t>
            </w:r>
            <w:r w:rsidR="3430B06E">
              <w:drawing>
                <wp:anchor distT="0" distB="0" distL="114300" distR="114300" simplePos="0" relativeHeight="251658240" behindDoc="0" locked="0" layoutInCell="1" allowOverlap="1" wp14:editId="2A5010E9" wp14:anchorId="65340245">
                  <wp:simplePos x="0" y="0"/>
                  <wp:positionH relativeFrom="column">
                    <wp:posOffset>3743325</wp:posOffset>
                  </wp:positionH>
                  <wp:positionV relativeFrom="paragraph">
                    <wp:posOffset>85725</wp:posOffset>
                  </wp:positionV>
                  <wp:extent cx="771525" cy="390525"/>
                  <wp:effectExtent l="0" t="0" r="0" b="0"/>
                  <wp:wrapNone/>
                  <wp:docPr id="995273376" name="drawing" title="Group 3, Gruplandırılmış nesn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95273376" name="Picture 9952733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309600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771525" cy="390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41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3430B06E" w:rsidRDefault="3430B06E" w14:paraId="3DF24DA7" w14:textId="449F84A1">
            <w:pPr>
              <w:spacing w:before="126" w:beforeAutospacing="on" w:afterAutospacing="on"/>
              <w:ind w:left="567" w:right="-567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  <w:p w:rsidR="3430B06E" w:rsidP="3430B06E" w:rsidRDefault="3430B06E" w14:paraId="70E634EA" w14:textId="47343BF2">
            <w:pPr>
              <w:spacing w:beforeAutospacing="on" w:afterAutospacing="on"/>
              <w:ind w:left="567" w:right="-567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</w:pPr>
          </w:p>
        </w:tc>
      </w:tr>
      <w:tr w:rsidR="3430B06E" w:rsidTr="28B21C2D" w14:paraId="57E509CA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E098368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2520149A" w:rsidRDefault="3430B06E" w14:paraId="3C252EDB" w14:textId="04967AF6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Yükseklik: </w:t>
            </w:r>
            <w:r w:rsidRPr="2520149A" w:rsidR="5AD9FF0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{/YKS/} 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cm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20B386B2"/>
        </w:tc>
      </w:tr>
      <w:tr w:rsidR="3430B06E" w:rsidTr="28B21C2D" w14:paraId="028F2B72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64513FD9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55EC50CC" w14:textId="02ED0B02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Renk: RAL 9002 elektrostatik boyalı,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55266101"/>
        </w:tc>
      </w:tr>
      <w:tr w:rsidR="3430B06E" w:rsidTr="28B21C2D" w14:paraId="506F8A0A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430A9A23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19C6E7AC" w:rsidRDefault="3430B06E" w14:paraId="44EB5683" w14:textId="6E969AC7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**Kapak setinin içinde fiyatlandırılacaktır.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35559555"/>
        </w:tc>
      </w:tr>
      <w:tr w:rsidR="3430B06E" w:rsidTr="28B21C2D" w14:paraId="5586660F">
        <w:trPr>
          <w:trHeight w:val="180"/>
        </w:trPr>
        <w:tc>
          <w:tcPr>
            <w:tcW w:w="2100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8EA9DB" w:sz="6"/>
            </w:tcBorders>
            <w:tcMar/>
            <w:vAlign w:val="top"/>
          </w:tcPr>
          <w:p w:rsidR="3430B06E" w:rsidP="2520149A" w:rsidRDefault="3430B06E" w14:paraId="5B04E314" w14:textId="1A92635D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610345DD" w14:textId="23EF2572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16C28450" w14:textId="30F6D955">
            <w:pPr>
              <w:spacing w:before="0" w:beforeAutospacing="off" w:after="0" w:afterAutospacing="off" w:line="252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520149A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DUMAN TAHLİYE SİSTEMİ</w:t>
            </w:r>
          </w:p>
        </w:tc>
        <w:tc>
          <w:tcPr>
            <w:tcW w:w="5625" w:type="dxa"/>
            <w:tcBorders>
              <w:top w:val="single" w:color="1F3763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22953368" w14:textId="15B9FB26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EN 12101-2 sertifikalı Duman tahliye mekanizması (CO2 gazı ile çalı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an termik-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pnömatik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)</w:t>
            </w:r>
          </w:p>
        </w:tc>
        <w:tc>
          <w:tcPr>
            <w:tcW w:w="1941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3430B06E" w:rsidRDefault="3430B06E" w14:paraId="0607B359" w14:textId="33284042">
            <w:pPr>
              <w:spacing w:before="176" w:beforeAutospacing="on" w:afterAutospacing="on"/>
              <w:ind w:left="567" w:right="-567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3430B06E" w:rsidP="3430B06E" w:rsidRDefault="3430B06E" w14:paraId="1DA92AB6" w14:textId="5D464091">
            <w:pPr>
              <w:spacing w:beforeAutospacing="on" w:afterAutospacing="on"/>
              <w:ind w:left="567" w:right="-567"/>
            </w:pPr>
          </w:p>
        </w:tc>
      </w:tr>
      <w:tr w:rsidR="3430B06E" w:rsidTr="28B21C2D" w14:paraId="371C3766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4938596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019B3619" w14:textId="3A407E4E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Tek kanat ile 145 derece açının üzerinde açılabilen,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1CC65733"/>
        </w:tc>
      </w:tr>
      <w:tr w:rsidR="3430B06E" w:rsidTr="28B21C2D" w14:paraId="33D39BA3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7BDDC97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1B682D0D" w14:textId="7EEDA1D7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Kar yükü SL (EN12101-2): 500 N/m²</w:t>
            </w:r>
            <w:r w:rsidR="3430B06E">
              <w:drawing>
                <wp:anchor distT="0" distB="0" distL="114300" distR="114300" simplePos="0" relativeHeight="251658240" behindDoc="0" locked="0" layoutInCell="1" allowOverlap="1" wp14:editId="15428CFA" wp14:anchorId="48095C1C">
                  <wp:simplePos x="0" y="0"/>
                  <wp:positionH relativeFrom="column">
                    <wp:posOffset>3581400</wp:posOffset>
                  </wp:positionH>
                  <wp:positionV relativeFrom="paragraph">
                    <wp:posOffset>9525</wp:posOffset>
                  </wp:positionV>
                  <wp:extent cx="1076325" cy="476250"/>
                  <wp:effectExtent l="0" t="0" r="0" b="0"/>
                  <wp:wrapNone/>
                  <wp:docPr id="6416466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41646622" name="Picture 6416466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264181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76325" cy="476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7D5BC055"/>
        </w:tc>
      </w:tr>
      <w:tr w:rsidR="3430B06E" w:rsidTr="28B21C2D" w14:paraId="674974C7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387728BD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7B7A9115" w14:textId="250C89D4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Rüzgar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direnci WL (EN12101-2): 1500 N/m²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2237752B"/>
        </w:tc>
      </w:tr>
      <w:tr w:rsidR="3430B06E" w:rsidTr="28B21C2D" w14:paraId="54A7E600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219FC34A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10B51671" w14:textId="47E3C867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Kapak test sıcaklı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ı (EN12101-2): T (0/-15 °C)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4F9B13A3"/>
        </w:tc>
      </w:tr>
      <w:tr w:rsidR="3430B06E" w:rsidTr="28B21C2D" w14:paraId="4F1687FA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5E846D14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0956D972" w14:textId="749577E9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Isı direnci (EN12101-2): B300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3CD84923"/>
        </w:tc>
      </w:tr>
      <w:tr w:rsidR="3430B06E" w:rsidTr="28B21C2D" w14:paraId="54B1DF9E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6AD65C21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30FC642B" w:rsidRDefault="3430B06E" w14:paraId="11E8703B" w14:textId="1DE6349B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30FC642B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Sıcaklı</w:t>
            </w:r>
            <w:r w:rsidRPr="30FC642B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ğ</w:t>
            </w:r>
            <w:r w:rsidRPr="30FC642B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a duyarlı </w:t>
            </w:r>
            <w:r w:rsidRPr="30FC642B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fusible</w:t>
            </w:r>
            <w:r w:rsidRPr="30FC642B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link </w:t>
            </w:r>
            <w:r w:rsidRPr="30FC642B" w:rsidR="614A0AF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{/FSLNK/}</w:t>
            </w:r>
            <w:r w:rsidRPr="30FC642B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°C otomatik açılma sıcaklı</w:t>
            </w:r>
            <w:r w:rsidRPr="30FC642B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ğ</w:t>
            </w:r>
            <w:r w:rsidRPr="30FC642B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ı,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636F91DA"/>
        </w:tc>
      </w:tr>
      <w:tr w:rsidR="3430B06E" w:rsidTr="28B21C2D" w14:paraId="240E1980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2E14E0AA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19C6E7AC" w:rsidRDefault="3430B06E" w14:paraId="6B49A074" w14:textId="5669EED0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**Kapak setinin içinde fiyatlandırılacaktır.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7E19FDAF"/>
        </w:tc>
      </w:tr>
      <w:tr w:rsidR="3430B06E" w:rsidTr="28B21C2D" w14:paraId="7017CF01">
        <w:trPr>
          <w:trHeight w:val="180"/>
        </w:trPr>
        <w:tc>
          <w:tcPr>
            <w:tcW w:w="2100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8EA9DB" w:sz="6"/>
            </w:tcBorders>
            <w:tcMar/>
            <w:vAlign w:val="top"/>
          </w:tcPr>
          <w:p w:rsidR="3430B06E" w:rsidP="2520149A" w:rsidRDefault="3430B06E" w14:paraId="2608C6E1" w14:textId="5854F1B5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784117FE" w14:textId="140DD289">
            <w:pPr>
              <w:spacing w:before="0" w:beforeAutospacing="off" w:after="0" w:afterAutospacing="off"/>
              <w:ind w:left="0" w:right="0"/>
              <w:jc w:val="center"/>
              <w:rPr>
                <w:rFonts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</w:p>
          <w:p w:rsidR="3430B06E" w:rsidP="2520149A" w:rsidRDefault="3430B06E" w14:paraId="12BD7BD9" w14:textId="002F2B9A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520149A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KANAT VE DAMLALIK</w:t>
            </w:r>
          </w:p>
        </w:tc>
        <w:tc>
          <w:tcPr>
            <w:tcW w:w="5625" w:type="dxa"/>
            <w:tcBorders>
              <w:top w:val="single" w:color="1F3763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6BB3E4F2" w14:textId="3400CC69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Areodinamik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etkin açıklık alanı (EN 12101-2): 2,21 m²</w:t>
            </w:r>
            <w:r w:rsidR="3430B06E">
              <w:drawing>
                <wp:anchor distT="0" distB="0" distL="114300" distR="114300" simplePos="0" relativeHeight="251658240" behindDoc="0" locked="0" layoutInCell="1" allowOverlap="1" wp14:editId="54F8270F" wp14:anchorId="103C4DBF">
                  <wp:simplePos x="0" y="0"/>
                  <wp:positionH relativeFrom="column">
                    <wp:posOffset>3686175</wp:posOffset>
                  </wp:positionH>
                  <wp:positionV relativeFrom="paragraph">
                    <wp:posOffset>57150</wp:posOffset>
                  </wp:positionV>
                  <wp:extent cx="847725" cy="616527"/>
                  <wp:effectExtent l="0" t="0" r="0" b="0"/>
                  <wp:wrapNone/>
                  <wp:docPr id="10366961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6696159" name="Picture 10366961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409568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47725" cy="61652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41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3430B06E" w:rsidRDefault="3430B06E" w14:paraId="2E439237" w14:textId="57ED32A0">
            <w:pPr>
              <w:spacing w:beforeAutospacing="on" w:afterAutospacing="on"/>
              <w:ind w:left="567" w:right="-567"/>
            </w:pPr>
          </w:p>
        </w:tc>
      </w:tr>
      <w:tr w:rsidR="3430B06E" w:rsidTr="28B21C2D" w14:paraId="783AA358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3D398E57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19C6E7AC" w:rsidRDefault="3430B06E" w14:paraId="1F31CCEB" w14:textId="2D3523AA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Damlalık malzemesi: PVC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5CA79D57"/>
        </w:tc>
      </w:tr>
      <w:tr w:rsidR="3430B06E" w:rsidTr="28B21C2D" w14:paraId="60D4E6D2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57A6FB1E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2520149A" w:rsidRDefault="3430B06E" w14:paraId="17FE6D53" w14:textId="1B442428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Kanat malzemesi:</w:t>
            </w:r>
            <w:r w:rsidRPr="2520149A" w:rsidR="5179008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{/KNTMLZ/}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kubbe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16505C67"/>
        </w:tc>
      </w:tr>
      <w:tr w:rsidR="3430B06E" w:rsidTr="28B21C2D" w14:paraId="095E1D24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75FF477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2520149A" w:rsidRDefault="3430B06E" w14:paraId="53F3E21C" w14:textId="1FF9FBC3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Isı iletim katsayısı: U: </w:t>
            </w:r>
            <w:r w:rsidRPr="2520149A" w:rsidR="0B6BB86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{/ISIKT/}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0F22D457"/>
        </w:tc>
      </w:tr>
      <w:tr w:rsidR="3430B06E" w:rsidTr="28B21C2D" w14:paraId="37D5FBBD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00A1B452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tcMar/>
            <w:vAlign w:val="top"/>
          </w:tcPr>
          <w:p w:rsidR="3430B06E" w:rsidP="2520149A" w:rsidRDefault="3430B06E" w14:paraId="23CDCFEA" w14:textId="5139EAF0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I</w:t>
            </w:r>
            <w:r w:rsidRPr="2520149A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ş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ık geçirgenli</w:t>
            </w:r>
            <w:r w:rsidRPr="2520149A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ğ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i: </w:t>
            </w:r>
            <w:r w:rsidRPr="2520149A" w:rsidR="755AF2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{/ISKYZD</w:t>
            </w:r>
            <w:r w:rsidRPr="2520149A" w:rsidR="755AF28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/}</w:t>
            </w: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%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38655753"/>
        </w:tc>
      </w:tr>
      <w:tr w:rsidR="3430B06E" w:rsidTr="28B21C2D" w14:paraId="322D9319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6E72540E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1F3763" w:sz="6"/>
              <w:right w:val="single" w:color="1F3763" w:sz="6"/>
            </w:tcBorders>
            <w:tcMar/>
            <w:vAlign w:val="top"/>
          </w:tcPr>
          <w:p w:rsidR="3430B06E" w:rsidP="19C6E7AC" w:rsidRDefault="3430B06E" w14:paraId="3C1E2836" w14:textId="6941D286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**Kapak setinin içinde fiyatlandırılacaktır.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0E43E238"/>
        </w:tc>
      </w:tr>
      <w:tr w:rsidR="3430B06E" w:rsidTr="28B21C2D" w14:paraId="1497B323">
        <w:trPr>
          <w:trHeight w:val="180"/>
        </w:trPr>
        <w:tc>
          <w:tcPr>
            <w:tcW w:w="2100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8EA9DB" w:sz="6"/>
            </w:tcBorders>
            <w:shd w:val="clear" w:color="auto" w:fill="DDEBF7"/>
            <w:tcMar/>
            <w:vAlign w:val="top"/>
          </w:tcPr>
          <w:p w:rsidR="3430B06E" w:rsidP="2520149A" w:rsidRDefault="3430B06E" w14:paraId="6C74501D" w14:textId="1DAC2F0E">
            <w:pPr>
              <w:spacing w:before="120" w:beforeAutospacing="off" w:after="0" w:afterAutospacing="off" w:line="252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520149A" w:rsidR="3430B06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HAVALANDIRMA KAPAKLARI KONTROL ÜNİTESİ</w:t>
            </w:r>
          </w:p>
        </w:tc>
        <w:tc>
          <w:tcPr>
            <w:tcW w:w="5625" w:type="dxa"/>
            <w:tcBorders>
              <w:top w:val="single" w:color="1F3763" w:sz="6"/>
              <w:left w:val="single" w:color="8EA9DB" w:sz="6"/>
              <w:bottom w:val="single" w:color="8EA9DB" w:sz="6"/>
              <w:right w:val="single" w:color="1F3763" w:sz="6"/>
            </w:tcBorders>
            <w:shd w:val="clear" w:color="auto" w:fill="DDEBF7"/>
            <w:tcMar/>
            <w:vAlign w:val="top"/>
          </w:tcPr>
          <w:p w:rsidR="3430B06E" w:rsidP="2520149A" w:rsidRDefault="3430B06E" w14:paraId="703E8ADD" w14:textId="5D7CFD96">
            <w:pPr>
              <w:spacing w:before="0" w:beforeAutospacing="off" w:after="0" w:afterAutospacing="off" w:line="276" w:lineRule="auto"/>
              <w:ind/>
              <w:jc w:val="left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2520149A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Havalandırma amaçlı kullanılması için elektrik motoru: </w:t>
            </w:r>
            <w:r w:rsidRPr="2520149A" w:rsidR="7F334C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3"/>
                <w:szCs w:val="13"/>
                <w:lang w:val="tr-TR"/>
              </w:rPr>
              <w:t>{/MTP/</w:t>
            </w:r>
            <w:r w:rsidRPr="2520149A" w:rsidR="7F334C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3"/>
                <w:szCs w:val="13"/>
                <w:lang w:val="tr-TR"/>
              </w:rPr>
              <w:t>} -</w:t>
            </w:r>
            <w:r w:rsidRPr="2520149A" w:rsidR="7F334C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{/MYKS/} cm</w:t>
            </w:r>
            <w:r w:rsidR="19C6E7AC">
              <w:drawing>
                <wp:anchor distT="0" distB="0" distL="114300" distR="114300" simplePos="0" relativeHeight="251658240" behindDoc="0" locked="0" layoutInCell="1" allowOverlap="1" wp14:editId="550766E0" wp14:anchorId="01F23C12">
                  <wp:simplePos x="0" y="0"/>
                  <wp:positionH relativeFrom="column">
                    <wp:posOffset>3609975</wp:posOffset>
                  </wp:positionH>
                  <wp:positionV relativeFrom="paragraph">
                    <wp:posOffset>9525</wp:posOffset>
                  </wp:positionV>
                  <wp:extent cx="952500" cy="438150"/>
                  <wp:effectExtent l="0" t="0" r="0" b="0"/>
                  <wp:wrapNone/>
                  <wp:docPr id="1542806110" name="drawing" title="Group 7, Gruplandırılmış nesn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2806110" name="Picture 1542806110"/>
                          <pic:cNvPicPr/>
                        </pic:nvPicPr>
                        <pic:blipFill>
                          <a:blip xmlns:r="http://schemas.openxmlformats.org/officeDocument/2006/relationships" r:embed="rId3255194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41" w:type="dxa"/>
            <w:vMerge w:val="restart"/>
            <w:tcBorders>
              <w:top w:val="single" w:color="1F3763" w:sz="6"/>
              <w:left w:val="single" w:color="1F3763" w:sz="6"/>
              <w:bottom w:val="single" w:color="1F3763" w:sz="6"/>
              <w:right w:val="single" w:color="1F3763" w:sz="6"/>
            </w:tcBorders>
            <w:shd w:val="clear" w:color="auto" w:fill="DDEBF7"/>
            <w:tcMar/>
            <w:vAlign w:val="top"/>
          </w:tcPr>
          <w:p w:rsidR="15BABAEC" w:rsidP="3430B06E" w:rsidRDefault="15BABAEC" w14:paraId="4A6B4097" w14:textId="0DA3F345">
            <w:pPr>
              <w:spacing w:beforeAutospacing="on" w:afterAutospacing="on"/>
              <w:ind w:left="567" w:right="-567"/>
            </w:pPr>
          </w:p>
        </w:tc>
      </w:tr>
      <w:tr w:rsidR="3430B06E" w:rsidTr="28B21C2D" w14:paraId="0C236E56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7F430360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shd w:val="clear" w:color="auto" w:fill="DDEBF7"/>
            <w:tcMar/>
            <w:vAlign w:val="top"/>
          </w:tcPr>
          <w:p w:rsidR="3430B06E" w:rsidP="19C6E7AC" w:rsidRDefault="3430B06E" w14:paraId="697F3554" w14:textId="55C4403C">
            <w:pPr>
              <w:spacing w:beforeAutospacing="on" w:afterAutospacing="on" w:line="162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Havalandırma kapaklarının grup bazında etkin hale getirilmesi için kullanılır.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5D35C15B"/>
        </w:tc>
      </w:tr>
      <w:tr w:rsidR="3430B06E" w:rsidTr="28B21C2D" w14:paraId="1B8EB307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12F9F055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8EA9DB" w:sz="6"/>
              <w:right w:val="single" w:color="1F3763" w:sz="6"/>
            </w:tcBorders>
            <w:shd w:val="clear" w:color="auto" w:fill="DDEBF7"/>
            <w:tcMar/>
            <w:vAlign w:val="top"/>
          </w:tcPr>
          <w:p w:rsidR="3430B06E" w:rsidP="19C6E7AC" w:rsidRDefault="3430B06E" w14:paraId="7063F492" w14:textId="3B9131E4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Yakla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ık olarak 10 kapak 1 grup olacak 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ekilde gruplanmaktadır.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3D2CFA7D"/>
        </w:tc>
      </w:tr>
      <w:tr w:rsidR="3430B06E" w:rsidTr="28B21C2D" w14:paraId="008DBF2F">
        <w:trPr>
          <w:trHeight w:val="180"/>
        </w:trPr>
        <w:tc>
          <w:tcPr>
            <w:tcW w:w="2100" w:type="dxa"/>
            <w:vMerge/>
            <w:tcBorders/>
            <w:tcMar/>
            <w:vAlign w:val="center"/>
          </w:tcPr>
          <w:p w14:paraId="01E6ADFA"/>
        </w:tc>
        <w:tc>
          <w:tcPr>
            <w:tcW w:w="5625" w:type="dxa"/>
            <w:tcBorders>
              <w:top w:val="single" w:color="8EA9DB" w:sz="6"/>
              <w:left w:val="single" w:color="8EA9DB" w:sz="6"/>
              <w:bottom w:val="single" w:color="1F3763" w:sz="6"/>
              <w:right w:val="single" w:color="1F3763" w:sz="6"/>
            </w:tcBorders>
            <w:shd w:val="clear" w:color="auto" w:fill="DDEBF7"/>
            <w:tcMar/>
            <w:vAlign w:val="top"/>
          </w:tcPr>
          <w:p w:rsidR="3430B06E" w:rsidP="19C6E7AC" w:rsidRDefault="3430B06E" w14:paraId="116FAF2F" w14:textId="012F5202">
            <w:pPr>
              <w:spacing w:beforeAutospacing="on" w:afterAutospacing="on" w:line="164" w:lineRule="exact"/>
              <w:ind w:left="0" w:right="0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</w:rPr>
            </w:pP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Kablo ve kablolama </w:t>
            </w:r>
            <w:r w:rsidRPr="19C6E7AC" w:rsidR="3430B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İş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>veren'e</w:t>
            </w:r>
            <w:r w:rsidRPr="19C6E7AC" w:rsidR="3430B06E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3"/>
                <w:szCs w:val="13"/>
                <w:lang w:val="tr-TR"/>
              </w:rPr>
              <w:t xml:space="preserve"> aittir.</w:t>
            </w:r>
          </w:p>
        </w:tc>
        <w:tc>
          <w:tcPr>
            <w:tcW w:w="1941" w:type="dxa"/>
            <w:vMerge/>
            <w:tcBorders/>
            <w:tcMar/>
            <w:vAlign w:val="center"/>
          </w:tcPr>
          <w:p w14:paraId="7206FC3B"/>
        </w:tc>
      </w:tr>
    </w:tbl>
    <w:p w:rsidR="3430B06E" w:rsidP="3430B06E" w:rsidRDefault="3430B06E" w14:paraId="0FA19C8B" w14:textId="16478CD2">
      <w:pPr>
        <w:pStyle w:val="Normal"/>
        <w:tabs>
          <w:tab w:val="left" w:leader="none" w:pos="2160"/>
        </w:tabs>
        <w:spacing w:before="120" w:beforeAutospacing="off" w:after="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</w:pPr>
    </w:p>
    <w:p w:rsidR="3430B06E" w:rsidP="3430B06E" w:rsidRDefault="3430B06E" w14:paraId="4FF513FD" w14:textId="7218C0EB">
      <w:pPr>
        <w:tabs>
          <w:tab w:val="left" w:leader="none" w:pos="2160"/>
        </w:tabs>
        <w:spacing w:before="240" w:beforeAutospacing="off" w:after="0" w:afterAutospacing="off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fcd81f3b2d446bc"/>
      <w:footerReference w:type="default" r:id="R52349df4eabe4d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6C3E07" w:rsidTr="156C3E07" w14:paraId="4D8BC150">
      <w:trPr>
        <w:trHeight w:val="300"/>
      </w:trPr>
      <w:tc>
        <w:tcPr>
          <w:tcW w:w="3005" w:type="dxa"/>
          <w:tcMar/>
        </w:tcPr>
        <w:p w:rsidR="156C3E07" w:rsidP="156C3E07" w:rsidRDefault="156C3E07" w14:paraId="487155B8" w14:textId="619F8A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56C3E07" w:rsidP="156C3E07" w:rsidRDefault="156C3E07" w14:paraId="43A28FAA" w14:textId="0511786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56C3E07" w:rsidP="156C3E07" w:rsidRDefault="156C3E07" w14:paraId="6E4BB951" w14:textId="43ECD733">
          <w:pPr>
            <w:pStyle w:val="Header"/>
            <w:bidi w:val="0"/>
            <w:ind w:right="-115"/>
            <w:jc w:val="right"/>
          </w:pPr>
        </w:p>
      </w:tc>
    </w:tr>
  </w:tbl>
  <w:p w:rsidR="156C3E07" w:rsidP="156C3E07" w:rsidRDefault="156C3E07" w14:paraId="40996C81" w14:textId="0F95A519">
    <w:pPr>
      <w:pStyle w:val="Footer"/>
      <w:bidi w:val="0"/>
    </w:pPr>
  </w:p>
</w:ftr>
</file>

<file path=word/header.xml><?xml version="1.0" encoding="utf-8"?>
<w:hdr xmlns:w14="http://schemas.microsoft.com/office/word/2010/wordml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5"/>
      <w:gridCol w:w="4565"/>
    </w:tblGrid>
    <w:tr w:rsidR="156C3E07" w:rsidTr="3430B06E" w14:paraId="0537483E">
      <w:trPr>
        <w:trHeight w:val="1125"/>
      </w:trPr>
      <w:tc>
        <w:tcPr>
          <w:tcW w:w="4565" w:type="dxa"/>
          <w:tcMar/>
        </w:tcPr>
        <w:p w:rsidR="156C3E07" w:rsidP="156C3E07" w:rsidRDefault="156C3E07" w14:paraId="778EEEFC" w14:textId="370938DF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ZET ÇATI ÇÖZ. İNŞ. END. A.Ş. </w:t>
          </w:r>
        </w:p>
        <w:p w:rsidR="156C3E07" w:rsidP="156C3E07" w:rsidRDefault="156C3E07" w14:paraId="7C414D02" w14:textId="6CCA567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Sultan Orman Mah. Terminal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Cd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1172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Sk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</w:t>
          </w:r>
        </w:p>
        <w:p w:rsidR="156C3E07" w:rsidP="156C3E07" w:rsidRDefault="156C3E07" w14:paraId="6B82EFAF" w14:textId="4DEBE987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No:14-A 41400 Gebze/Kocaeli</w:t>
          </w:r>
        </w:p>
        <w:p w:rsidR="156C3E07" w:rsidP="156C3E07" w:rsidRDefault="156C3E07" w14:paraId="1A43261D" w14:textId="5E6C573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Tel: +90 262 643 62 22</w:t>
          </w:r>
        </w:p>
        <w:p w:rsidR="156C3E07" w:rsidP="156C3E07" w:rsidRDefault="156C3E07" w14:paraId="5B57CF74" w14:textId="630A52D5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44f61403c0d54605">
            <w:r w:rsidRPr="156C3E07" w:rsidR="156C3E07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info@zetyapi.com.tr</w:t>
            </w:r>
          </w:hyperlink>
        </w:p>
        <w:p w:rsidR="156C3E07" w:rsidP="3430B06E" w:rsidRDefault="156C3E07" w14:paraId="69989E51" w14:textId="079739C3">
          <w:pPr>
            <w:bidi w:val="0"/>
            <w:spacing w:before="0" w:beforeAutospacing="off" w:after="0" w:afterAutospacing="off" w:line="240" w:lineRule="auto"/>
            <w:ind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55861e8e6bdf499d">
            <w:r w:rsidRPr="3430B06E" w:rsidR="3430B06E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www.zetyapi.com.tr</w:t>
            </w:r>
          </w:hyperlink>
        </w:p>
      </w:tc>
      <w:tc>
        <w:tcPr>
          <w:tcW w:w="4565" w:type="dxa"/>
          <w:tcMar/>
        </w:tcPr>
        <w:p w:rsidR="156C3E07" w:rsidP="156C3E07" w:rsidRDefault="156C3E07" w14:paraId="4103BFE2" w14:textId="0809FE67">
          <w:pPr>
            <w:pStyle w:val="Header"/>
            <w:bidi w:val="0"/>
            <w:ind w:right="-115"/>
            <w:jc w:val="right"/>
          </w:pPr>
          <w:r w:rsidR="3430B06E">
            <w:drawing>
              <wp:inline wp14:editId="2DED6D11" wp14:anchorId="685B399B">
                <wp:extent cx="2666727" cy="579323"/>
                <wp:effectExtent l="0" t="0" r="0" b="0"/>
                <wp:docPr id="67952985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79529855" name="Picture 67952985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111271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666727" cy="57932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56C3E07" w:rsidP="156C3E07" w:rsidRDefault="156C3E07" w14:paraId="26CC0C4B" w14:textId="3C6FBAE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5F146"/>
    <w:rsid w:val="030A5B81"/>
    <w:rsid w:val="046764C8"/>
    <w:rsid w:val="05C595A0"/>
    <w:rsid w:val="08EE425A"/>
    <w:rsid w:val="0B6BB864"/>
    <w:rsid w:val="12094B29"/>
    <w:rsid w:val="1385F146"/>
    <w:rsid w:val="156C3E07"/>
    <w:rsid w:val="15BABAEC"/>
    <w:rsid w:val="18E45CA1"/>
    <w:rsid w:val="19C6E7AC"/>
    <w:rsid w:val="2520149A"/>
    <w:rsid w:val="28B21C2D"/>
    <w:rsid w:val="297FAE98"/>
    <w:rsid w:val="30FC642B"/>
    <w:rsid w:val="3430B06E"/>
    <w:rsid w:val="391FD717"/>
    <w:rsid w:val="39BF9E26"/>
    <w:rsid w:val="423B4509"/>
    <w:rsid w:val="44D0DBA8"/>
    <w:rsid w:val="485C31B3"/>
    <w:rsid w:val="4988F987"/>
    <w:rsid w:val="4C12B4E0"/>
    <w:rsid w:val="4CDF993E"/>
    <w:rsid w:val="4FC36F67"/>
    <w:rsid w:val="5179008C"/>
    <w:rsid w:val="58A5FE10"/>
    <w:rsid w:val="5AD9FF03"/>
    <w:rsid w:val="614A0AF1"/>
    <w:rsid w:val="6CEF1C06"/>
    <w:rsid w:val="70DEC904"/>
    <w:rsid w:val="747AC04D"/>
    <w:rsid w:val="755AF281"/>
    <w:rsid w:val="75DEAD7C"/>
    <w:rsid w:val="7C8EF842"/>
    <w:rsid w:val="7F334C02"/>
    <w:rsid w:val="7FB5A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146"/>
  <w15:chartTrackingRefBased/>
  <w15:docId w15:val="{DEFDD3C4-8885-4102-BD8E-684611500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56C3E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fcd81f3b2d446bc" /><Relationship Type="http://schemas.openxmlformats.org/officeDocument/2006/relationships/footer" Target="footer.xml" Id="R52349df4eabe4d43" /><Relationship Type="http://schemas.openxmlformats.org/officeDocument/2006/relationships/image" Target="/media/image2.png" Id="rId2130960097" /><Relationship Type="http://schemas.openxmlformats.org/officeDocument/2006/relationships/image" Target="/media/image3.png" Id="rId2072641819" /><Relationship Type="http://schemas.openxmlformats.org/officeDocument/2006/relationships/image" Target="/media/image4.png" Id="rId240956800" /><Relationship Type="http://schemas.openxmlformats.org/officeDocument/2006/relationships/image" Target="/media/image5.png" Id="rId325519412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mailto:info@zetyapi.com.tr" TargetMode="External" Id="R44f61403c0d54605" /><Relationship Type="http://schemas.openxmlformats.org/officeDocument/2006/relationships/image" Target="/media/image.png" Id="rId301112711" /><Relationship Type="http://schemas.openxmlformats.org/officeDocument/2006/relationships/hyperlink" Target="https://www.zetyapi.com.tr" TargetMode="External" Id="R55861e8e6bdf49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2025-12-18T05:16:40.2603277Z</dcterms:created>
  <dcterms:modified xsi:type="dcterms:W3CDTF">2025-12-31T08:53:29.4541455Z</dcterms:modified>
  <dc:creator>cafer umut özpınar</dc:creator>
  <lastModifiedBy>cafer umut özpınar</lastModifiedBy>
</coreProperties>
</file>