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9E0542" w:rsidRDefault="00B3290E" w:rsidP="001801FF">
      <w:pPr>
        <w:pStyle w:val="Name"/>
        <w:rPr>
          <w:lang w:val="en-US"/>
        </w:rPr>
      </w:pPr>
      <w:bookmarkStart w:id="0" w:name="_GoBack"/>
      <w:bookmarkEnd w:id="0"/>
      <w:r>
        <w:rPr>
          <w:noProof/>
          <w:lang w:val="en-US"/>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lang w:val="en-US"/>
        </w:rPr>
        <w:br/>
      </w:r>
      <w:r w:rsidR="006E3969" w:rsidRPr="009E0542">
        <w:rPr>
          <w:lang w:val="en-US"/>
        </w:rPr>
        <w:t>MICHELLE HLOOM</w:t>
      </w:r>
    </w:p>
    <w:p w:rsidR="006E3969" w:rsidRPr="009E0542" w:rsidRDefault="006E3969" w:rsidP="001801FF">
      <w:pPr>
        <w:pStyle w:val="JobTitle"/>
        <w:rPr>
          <w:lang w:val="en-US"/>
        </w:rPr>
      </w:pPr>
      <w:r w:rsidRPr="009E0542">
        <w:rPr>
          <w:lang w:val="en-US"/>
        </w:rPr>
        <w:t>GRAPHIC DESIGNER</w:t>
      </w:r>
    </w:p>
    <w:p w:rsidR="00FE1DF6" w:rsidRPr="009E0542" w:rsidRDefault="00FE1DF6" w:rsidP="00C06E5B">
      <w:pPr>
        <w:pStyle w:val="Contactinfo"/>
        <w:rPr>
          <w:lang w:val="en-US"/>
        </w:rPr>
      </w:pPr>
      <w:r w:rsidRPr="009E0542">
        <w:rPr>
          <w:lang w:val="en-US"/>
        </w:rPr>
        <w:t>(123) 456 78 99 – info@hloom.com – www.hloom.com</w:t>
      </w:r>
    </w:p>
    <w:p w:rsidR="00CA4340" w:rsidRDefault="00C41066" w:rsidP="00C06E5B">
      <w:pPr>
        <w:rPr>
          <w:lang w:val="en-US"/>
        </w:rPr>
      </w:pPr>
      <w:r w:rsidRPr="009E0542">
        <w:rPr>
          <w:lang w:val="en-US"/>
        </w:rPr>
        <w:t>Progressively maintain extensive infomediaries via extensible niches. Dramatically disseminate standardized metrics after resource-leveling processes. Objectively pursue diverse catalysts for change for interoperable meta-services.</w:t>
      </w:r>
    </w:p>
    <w:p w:rsidR="00C37910" w:rsidRPr="009E0542" w:rsidRDefault="00C37910" w:rsidP="00C06E5B">
      <w:pPr>
        <w:rPr>
          <w:lang w:val="en-US"/>
        </w:rPr>
      </w:pP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270"/>
        <w:gridCol w:w="8730"/>
      </w:tblGrid>
      <w:tr w:rsidR="00C37910" w:rsidRPr="009E0542" w:rsidTr="00270B9A">
        <w:trPr>
          <w:trHeight w:val="2418"/>
          <w:jc w:val="center"/>
        </w:trPr>
        <w:tc>
          <w:tcPr>
            <w:tcW w:w="1800" w:type="dxa"/>
            <w:tcBorders>
              <w:top w:val="single" w:sz="4" w:space="0" w:color="000000" w:themeColor="text1"/>
            </w:tcBorders>
          </w:tcPr>
          <w:p w:rsidR="00C37910" w:rsidRPr="009E0542" w:rsidRDefault="00C37910" w:rsidP="00C37910">
            <w:pPr>
              <w:pStyle w:val="Heading1"/>
              <w:framePr w:hSpace="0" w:wrap="auto" w:vAnchor="margin" w:xAlign="left" w:yAlign="inline"/>
              <w:suppressOverlap w:val="0"/>
              <w:outlineLvl w:val="0"/>
            </w:pPr>
            <w:r>
              <w:t>SKILLS</w:t>
            </w:r>
          </w:p>
        </w:tc>
        <w:tc>
          <w:tcPr>
            <w:tcW w:w="270" w:type="dxa"/>
            <w:tcBorders>
              <w:top w:val="single" w:sz="4" w:space="0" w:color="000000" w:themeColor="text1"/>
            </w:tcBorders>
          </w:tcPr>
          <w:p w:rsidR="00C37910" w:rsidRPr="009E0542" w:rsidRDefault="00C37910" w:rsidP="00C37910">
            <w:pPr>
              <w:rPr>
                <w:lang w:val="en-US"/>
              </w:rPr>
            </w:pPr>
          </w:p>
        </w:tc>
        <w:tc>
          <w:tcPr>
            <w:tcW w:w="8730" w:type="dxa"/>
            <w:tcBorders>
              <w:top w:val="single" w:sz="4" w:space="0" w:color="000000" w:themeColor="text1"/>
            </w:tcBorders>
          </w:tcPr>
          <w:p w:rsidR="00C37910" w:rsidRPr="009E0542" w:rsidRDefault="00C37910" w:rsidP="00C37910">
            <w:pPr>
              <w:rPr>
                <w:lang w:val="en-US"/>
              </w:rPr>
            </w:pPr>
            <w:r>
              <w:rPr>
                <w:rStyle w:val="BoldExpanded"/>
              </w:rPr>
              <w:t>SKILL NUMBER ONE</w:t>
            </w:r>
            <w:r w:rsidRPr="009E0542">
              <w:rPr>
                <w:lang w:val="en-US"/>
              </w:rPr>
              <w:t>:  Sedcons</w:t>
            </w:r>
            <w:r>
              <w:rPr>
                <w:lang w:val="en-US"/>
              </w:rPr>
              <w:t xml:space="preserve"> </w:t>
            </w:r>
            <w:r w:rsidRPr="009E0542">
              <w:rPr>
                <w:lang w:val="en-US"/>
              </w:rPr>
              <w:t>ecteturporttitorleo</w:t>
            </w:r>
          </w:p>
          <w:p w:rsidR="00C37910" w:rsidRPr="009E0542" w:rsidRDefault="00C37910" w:rsidP="00C37910">
            <w:pPr>
              <w:rPr>
                <w:lang w:val="en-US"/>
              </w:rPr>
            </w:pPr>
            <w:r w:rsidRPr="009E0542">
              <w:rPr>
                <w:lang w:val="en-US"/>
              </w:rPr>
              <w:t xml:space="preserve">Sedconsecteturporttitorleo, et accumsannibhpellentesque vitae. Utvariusgravidaloremsedeuismod. Vestibulum ante ipsumprimis in faucibusorciluctus et ultricesposuerecubiliaCurae; Donecfringillaeratimperdietsollicitudintempus. </w:t>
            </w:r>
          </w:p>
          <w:p w:rsidR="00C37910" w:rsidRPr="009E0542" w:rsidRDefault="00C37910" w:rsidP="00C37910">
            <w:pPr>
              <w:rPr>
                <w:lang w:val="en-US"/>
              </w:rPr>
            </w:pPr>
            <w:r>
              <w:rPr>
                <w:rStyle w:val="BoldExpanded"/>
              </w:rPr>
              <w:t>SKILL NUMBER TWO</w:t>
            </w:r>
            <w:r w:rsidRPr="009E0542">
              <w:rPr>
                <w:lang w:val="en-US"/>
              </w:rPr>
              <w:t>:  Sedcons</w:t>
            </w:r>
            <w:r>
              <w:rPr>
                <w:lang w:val="en-US"/>
              </w:rPr>
              <w:t xml:space="preserve"> </w:t>
            </w:r>
            <w:r w:rsidRPr="009E0542">
              <w:rPr>
                <w:lang w:val="en-US"/>
              </w:rPr>
              <w:t>ecteturporttitorleo</w:t>
            </w:r>
          </w:p>
          <w:p w:rsidR="00C37910" w:rsidRPr="009E0542" w:rsidRDefault="00C37910" w:rsidP="00C37910">
            <w:pPr>
              <w:rPr>
                <w:lang w:val="en-US"/>
              </w:rPr>
            </w:pPr>
            <w:r w:rsidRPr="009E0542">
              <w:rPr>
                <w:lang w:val="en-US"/>
              </w:rPr>
              <w:t>Proineutinciduntsapien. Quisque semper, diam in molestiecommodo, magna nisltempusdolor, egetfringillalectusurnavelipsum.</w:t>
            </w:r>
          </w:p>
          <w:p w:rsidR="00C37910" w:rsidRPr="009E0542" w:rsidRDefault="00C37910" w:rsidP="00C37910">
            <w:pPr>
              <w:rPr>
                <w:lang w:val="en-US"/>
              </w:rPr>
            </w:pPr>
            <w:r>
              <w:rPr>
                <w:rStyle w:val="BoldExpanded"/>
              </w:rPr>
              <w:t>SKILL NUMBER THREE</w:t>
            </w:r>
            <w:r w:rsidRPr="009E0542">
              <w:rPr>
                <w:lang w:val="en-US"/>
              </w:rPr>
              <w:t>:  Sedcons</w:t>
            </w:r>
            <w:r>
              <w:rPr>
                <w:lang w:val="en-US"/>
              </w:rPr>
              <w:t xml:space="preserve"> </w:t>
            </w:r>
            <w:r w:rsidRPr="009E0542">
              <w:rPr>
                <w:lang w:val="en-US"/>
              </w:rPr>
              <w:t>ecteturporttitorleo</w:t>
            </w:r>
          </w:p>
          <w:p w:rsidR="00C37910" w:rsidRDefault="00C37910" w:rsidP="00C37910">
            <w:pPr>
              <w:rPr>
                <w:lang w:val="en-US"/>
              </w:rPr>
            </w:pPr>
            <w:r w:rsidRPr="009E0542">
              <w:rPr>
                <w:lang w:val="en-US"/>
              </w:rPr>
              <w:t>Sedsuscipit ante in arcuegestasconvallis. Etiamfermentumtellussitamettristiqueultrices. Nulla id auctorarcu. Nullam ante sem, euismod non tellusvel, blanditgravidadui. Sedsodalesdignissimnisl,velinterdumloremlobortiseu.</w:t>
            </w:r>
          </w:p>
          <w:p w:rsidR="00C37910" w:rsidRPr="009E0542" w:rsidRDefault="00C37910" w:rsidP="00C37910">
            <w:pPr>
              <w:rPr>
                <w:lang w:val="en-US"/>
              </w:rPr>
            </w:pPr>
            <w:r>
              <w:rPr>
                <w:rStyle w:val="BoldExpanded"/>
              </w:rPr>
              <w:t>SKILL NUMBER FOUR</w:t>
            </w:r>
            <w:r w:rsidRPr="009E0542">
              <w:rPr>
                <w:lang w:val="en-US"/>
              </w:rPr>
              <w:t>:  Sedcons</w:t>
            </w:r>
            <w:r>
              <w:rPr>
                <w:lang w:val="en-US"/>
              </w:rPr>
              <w:t xml:space="preserve"> </w:t>
            </w:r>
            <w:r w:rsidRPr="009E0542">
              <w:rPr>
                <w:lang w:val="en-US"/>
              </w:rPr>
              <w:t>ecteturporttitorleo</w:t>
            </w:r>
          </w:p>
          <w:p w:rsidR="0035426A" w:rsidRDefault="00C37910" w:rsidP="00C37910">
            <w:pPr>
              <w:rPr>
                <w:lang w:val="en-US"/>
              </w:rPr>
            </w:pPr>
            <w:r w:rsidRPr="009E0542">
              <w:rPr>
                <w:lang w:val="en-US"/>
              </w:rPr>
              <w:t>Proineutinciduntsapien. Quisque semper, diam in molestiecommodo, magna nisltempusdolor, egetfringillalectusurnavelipsum.</w:t>
            </w:r>
          </w:p>
          <w:p w:rsidR="0035426A" w:rsidRPr="009E0542" w:rsidRDefault="0035426A" w:rsidP="0035426A">
            <w:pPr>
              <w:rPr>
                <w:lang w:val="en-US"/>
              </w:rPr>
            </w:pPr>
            <w:r>
              <w:rPr>
                <w:rStyle w:val="BoldExpanded"/>
              </w:rPr>
              <w:t>SKILL NUMBER FIVE</w:t>
            </w:r>
            <w:r w:rsidRPr="009E0542">
              <w:rPr>
                <w:lang w:val="en-US"/>
              </w:rPr>
              <w:t>:  Sedcons</w:t>
            </w:r>
            <w:r>
              <w:rPr>
                <w:lang w:val="en-US"/>
              </w:rPr>
              <w:t xml:space="preserve"> </w:t>
            </w:r>
            <w:r w:rsidRPr="009E0542">
              <w:rPr>
                <w:lang w:val="en-US"/>
              </w:rPr>
              <w:t>ecteturporttitorleo</w:t>
            </w:r>
          </w:p>
          <w:p w:rsidR="0035426A" w:rsidRPr="009E0542" w:rsidRDefault="0035426A" w:rsidP="0035426A">
            <w:pPr>
              <w:rPr>
                <w:lang w:val="en-US"/>
              </w:rPr>
            </w:pPr>
            <w:r w:rsidRPr="009E0542">
              <w:rPr>
                <w:lang w:val="en-US"/>
              </w:rPr>
              <w:t>Proineutinciduntsapien. Quisque semper, diam in molestiecommodo, magna nisltempusdolor, egetfringillalectusurnavelipsum.</w:t>
            </w:r>
          </w:p>
        </w:tc>
      </w:tr>
      <w:tr w:rsidR="00C37910" w:rsidRPr="009E0542" w:rsidTr="00270B9A">
        <w:trPr>
          <w:trHeight w:hRule="exact" w:val="288"/>
          <w:jc w:val="center"/>
        </w:trPr>
        <w:tc>
          <w:tcPr>
            <w:tcW w:w="1800" w:type="dxa"/>
            <w:tcBorders>
              <w:bottom w:val="single" w:sz="4" w:space="0" w:color="000000" w:themeColor="text1"/>
            </w:tcBorders>
          </w:tcPr>
          <w:p w:rsidR="00C37910" w:rsidRPr="009E0542" w:rsidRDefault="00C37910" w:rsidP="00270B9A">
            <w:pPr>
              <w:rPr>
                <w:lang w:val="en-US"/>
              </w:rPr>
            </w:pPr>
          </w:p>
        </w:tc>
        <w:tc>
          <w:tcPr>
            <w:tcW w:w="270" w:type="dxa"/>
            <w:tcBorders>
              <w:bottom w:val="single" w:sz="4" w:space="0" w:color="000000" w:themeColor="text1"/>
            </w:tcBorders>
          </w:tcPr>
          <w:p w:rsidR="00C37910" w:rsidRPr="009E0542" w:rsidRDefault="00C37910" w:rsidP="00270B9A">
            <w:pPr>
              <w:rPr>
                <w:lang w:val="en-US"/>
              </w:rPr>
            </w:pPr>
          </w:p>
        </w:tc>
        <w:tc>
          <w:tcPr>
            <w:tcW w:w="8730" w:type="dxa"/>
            <w:tcBorders>
              <w:bottom w:val="single" w:sz="4" w:space="0" w:color="000000" w:themeColor="text1"/>
            </w:tcBorders>
          </w:tcPr>
          <w:p w:rsidR="00C37910" w:rsidRPr="009E0542" w:rsidRDefault="00C37910" w:rsidP="00270B9A">
            <w:pPr>
              <w:rPr>
                <w:lang w:val="en-US"/>
              </w:rPr>
            </w:pPr>
          </w:p>
        </w:tc>
      </w:tr>
      <w:tr w:rsidR="00C41066" w:rsidRPr="009E0542" w:rsidTr="0035426A">
        <w:trPr>
          <w:trHeight w:val="1703"/>
          <w:jc w:val="center"/>
        </w:trPr>
        <w:tc>
          <w:tcPr>
            <w:tcW w:w="1800" w:type="dxa"/>
            <w:tcBorders>
              <w:top w:val="single" w:sz="4" w:space="0" w:color="000000" w:themeColor="text1"/>
            </w:tcBorders>
          </w:tcPr>
          <w:p w:rsidR="00C41066" w:rsidRPr="009E0542" w:rsidRDefault="00C41066" w:rsidP="001801FF">
            <w:pPr>
              <w:pStyle w:val="Heading1"/>
              <w:framePr w:hSpace="0" w:wrap="auto" w:vAnchor="margin" w:xAlign="left" w:yAlign="inline"/>
              <w:suppressOverlap w:val="0"/>
              <w:outlineLvl w:val="0"/>
            </w:pPr>
            <w:r w:rsidRPr="009E0542">
              <w:t>Experience</w:t>
            </w:r>
          </w:p>
        </w:tc>
        <w:tc>
          <w:tcPr>
            <w:tcW w:w="270" w:type="dxa"/>
            <w:tcBorders>
              <w:top w:val="single" w:sz="4" w:space="0" w:color="000000" w:themeColor="text1"/>
            </w:tcBorders>
          </w:tcPr>
          <w:p w:rsidR="00C41066" w:rsidRPr="009E0542" w:rsidRDefault="00C41066" w:rsidP="00C41066">
            <w:pPr>
              <w:rPr>
                <w:lang w:val="en-US"/>
              </w:rPr>
            </w:pPr>
          </w:p>
        </w:tc>
        <w:tc>
          <w:tcPr>
            <w:tcW w:w="8730" w:type="dxa"/>
            <w:tcBorders>
              <w:top w:val="single" w:sz="4" w:space="0" w:color="000000" w:themeColor="text1"/>
            </w:tcBorders>
          </w:tcPr>
          <w:p w:rsidR="00C41066" w:rsidRPr="009E0542" w:rsidRDefault="00C41066" w:rsidP="001801FF">
            <w:pPr>
              <w:rPr>
                <w:lang w:val="en-US"/>
              </w:rPr>
            </w:pPr>
            <w:r w:rsidRPr="009E0542">
              <w:rPr>
                <w:rStyle w:val="BoldExpanded"/>
              </w:rPr>
              <w:t>SENIOR DESIGNER</w:t>
            </w:r>
            <w:r w:rsidRPr="009E0542">
              <w:rPr>
                <w:lang w:val="en-US"/>
              </w:rPr>
              <w:t xml:space="preserve">: Creative Bee (Orlando, FL), 2011 – present </w:t>
            </w:r>
          </w:p>
          <w:p w:rsidR="00C41066" w:rsidRPr="009E0542" w:rsidRDefault="00C41066" w:rsidP="00C41066">
            <w:pPr>
              <w:rPr>
                <w:lang w:val="en-US"/>
              </w:rPr>
            </w:pPr>
            <w:r w:rsidRPr="009E0542">
              <w:rPr>
                <w:lang w:val="en-US"/>
              </w:rPr>
              <w:t xml:space="preserve">Sedconsecteturporttitorleo, et accumsannibhpellentesque vitae. </w:t>
            </w:r>
          </w:p>
          <w:p w:rsidR="00C41066" w:rsidRPr="009E0542" w:rsidRDefault="00C41066" w:rsidP="00C41066">
            <w:pPr>
              <w:rPr>
                <w:lang w:val="en-US"/>
              </w:rPr>
            </w:pPr>
            <w:r w:rsidRPr="009E0542">
              <w:rPr>
                <w:rStyle w:val="BoldExpanded"/>
              </w:rPr>
              <w:t>ASSISTANT DESIGNER</w:t>
            </w:r>
            <w:r w:rsidRPr="009E0542">
              <w:rPr>
                <w:lang w:val="en-US"/>
              </w:rPr>
              <w:t> : Gravity Designs (Clear Water, FL), 2005 – 2011</w:t>
            </w:r>
          </w:p>
          <w:p w:rsidR="00C41066" w:rsidRPr="009E0542" w:rsidRDefault="00C41066" w:rsidP="0035426A">
            <w:pPr>
              <w:rPr>
                <w:lang w:val="en-US"/>
              </w:rPr>
            </w:pPr>
            <w:r w:rsidRPr="009E0542">
              <w:rPr>
                <w:lang w:val="en-US"/>
              </w:rPr>
              <w:t>Proineutinciduntsapien. Quisque semper, diam in molestiecommodo, magna.</w:t>
            </w:r>
          </w:p>
        </w:tc>
      </w:tr>
      <w:tr w:rsidR="00194C2B" w:rsidRPr="009E0542" w:rsidTr="00194C2B">
        <w:trPr>
          <w:trHeight w:hRule="exact" w:val="288"/>
          <w:jc w:val="center"/>
        </w:trPr>
        <w:tc>
          <w:tcPr>
            <w:tcW w:w="1800" w:type="dxa"/>
            <w:tcBorders>
              <w:bottom w:val="single" w:sz="4" w:space="0" w:color="000000" w:themeColor="text1"/>
            </w:tcBorders>
          </w:tcPr>
          <w:p w:rsidR="00194C2B" w:rsidRPr="009E0542" w:rsidRDefault="00194C2B" w:rsidP="001801FF">
            <w:pPr>
              <w:pStyle w:val="Heading1"/>
              <w:framePr w:hSpace="0" w:wrap="auto" w:vAnchor="margin" w:xAlign="left" w:yAlign="inline"/>
              <w:suppressOverlap w:val="0"/>
              <w:outlineLvl w:val="0"/>
            </w:pPr>
          </w:p>
        </w:tc>
        <w:tc>
          <w:tcPr>
            <w:tcW w:w="270" w:type="dxa"/>
            <w:tcBorders>
              <w:bottom w:val="single" w:sz="4" w:space="0" w:color="000000" w:themeColor="text1"/>
            </w:tcBorders>
          </w:tcPr>
          <w:p w:rsidR="00194C2B" w:rsidRPr="009E0542" w:rsidRDefault="00194C2B" w:rsidP="001801FF">
            <w:pPr>
              <w:rPr>
                <w:lang w:val="en-US"/>
              </w:rPr>
            </w:pPr>
          </w:p>
        </w:tc>
        <w:tc>
          <w:tcPr>
            <w:tcW w:w="8730" w:type="dxa"/>
            <w:tcBorders>
              <w:bottom w:val="single" w:sz="4" w:space="0" w:color="000000" w:themeColor="text1"/>
            </w:tcBorders>
          </w:tcPr>
          <w:p w:rsidR="00194C2B" w:rsidRPr="009E0542" w:rsidRDefault="00194C2B" w:rsidP="001801FF">
            <w:pPr>
              <w:rPr>
                <w:b/>
                <w:spacing w:val="40"/>
                <w:lang w:val="en-US"/>
              </w:rPr>
            </w:pPr>
          </w:p>
        </w:tc>
      </w:tr>
      <w:tr w:rsidR="00C41066" w:rsidRPr="009E0542" w:rsidTr="00C37910">
        <w:trPr>
          <w:trHeight w:val="1234"/>
          <w:jc w:val="center"/>
        </w:trPr>
        <w:tc>
          <w:tcPr>
            <w:tcW w:w="1800" w:type="dxa"/>
            <w:tcBorders>
              <w:top w:val="single" w:sz="4" w:space="0" w:color="000000" w:themeColor="text1"/>
            </w:tcBorders>
          </w:tcPr>
          <w:p w:rsidR="00C41066" w:rsidRPr="009E0542" w:rsidRDefault="00C41066" w:rsidP="001801FF">
            <w:pPr>
              <w:pStyle w:val="Heading1"/>
              <w:framePr w:hSpace="0" w:wrap="auto" w:vAnchor="margin" w:xAlign="left" w:yAlign="inline"/>
              <w:suppressOverlap w:val="0"/>
              <w:outlineLvl w:val="0"/>
            </w:pPr>
            <w:r w:rsidRPr="009E0542">
              <w:t>Education</w:t>
            </w:r>
          </w:p>
        </w:tc>
        <w:tc>
          <w:tcPr>
            <w:tcW w:w="270" w:type="dxa"/>
            <w:tcBorders>
              <w:top w:val="single" w:sz="4" w:space="0" w:color="000000" w:themeColor="text1"/>
            </w:tcBorders>
          </w:tcPr>
          <w:p w:rsidR="00C41066" w:rsidRPr="009E0542" w:rsidRDefault="00C41066" w:rsidP="001801FF">
            <w:pPr>
              <w:rPr>
                <w:lang w:val="en-US"/>
              </w:rPr>
            </w:pPr>
          </w:p>
        </w:tc>
        <w:tc>
          <w:tcPr>
            <w:tcW w:w="8730" w:type="dxa"/>
            <w:tcBorders>
              <w:top w:val="single" w:sz="4" w:space="0" w:color="000000" w:themeColor="text1"/>
            </w:tcBorders>
          </w:tcPr>
          <w:p w:rsidR="00C41066" w:rsidRPr="009E0542" w:rsidRDefault="00C41066" w:rsidP="001801FF">
            <w:pPr>
              <w:rPr>
                <w:b/>
                <w:spacing w:val="40"/>
                <w:lang w:val="en-US"/>
              </w:rPr>
            </w:pPr>
            <w:r w:rsidRPr="009E0542">
              <w:rPr>
                <w:b/>
                <w:spacing w:val="40"/>
                <w:lang w:val="en-US"/>
              </w:rPr>
              <w:t>BACHELOR OF ART</w:t>
            </w:r>
            <w:r w:rsidRPr="009E0542">
              <w:rPr>
                <w:lang w:val="en-US"/>
              </w:rPr>
              <w:t>: Orlando State University (Orlando, FL), 20</w:t>
            </w:r>
            <w:r w:rsidR="00476E7C" w:rsidRPr="009E0542">
              <w:rPr>
                <w:lang w:val="en-US"/>
              </w:rPr>
              <w:t>02</w:t>
            </w:r>
            <w:r w:rsidRPr="009E0542">
              <w:rPr>
                <w:lang w:val="en-US"/>
              </w:rPr>
              <w:t xml:space="preserve"> – </w:t>
            </w:r>
            <w:r w:rsidR="00476E7C" w:rsidRPr="009E0542">
              <w:rPr>
                <w:lang w:val="en-US"/>
              </w:rPr>
              <w:t>2011</w:t>
            </w:r>
          </w:p>
          <w:p w:rsidR="00C41066" w:rsidRPr="009E0542" w:rsidRDefault="00476E7C" w:rsidP="001801FF">
            <w:pPr>
              <w:rPr>
                <w:lang w:val="en-US"/>
              </w:rPr>
            </w:pPr>
            <w:r w:rsidRPr="009E0542">
              <w:rPr>
                <w:rStyle w:val="BoldExpanded"/>
              </w:rPr>
              <w:t>COOL</w:t>
            </w:r>
            <w:r w:rsidR="00C41066" w:rsidRPr="009E0542">
              <w:rPr>
                <w:rStyle w:val="BoldExpanded"/>
              </w:rPr>
              <w:t xml:space="preserve"> DESIGNER</w:t>
            </w:r>
            <w:r w:rsidR="00C41066" w:rsidRPr="009E0542">
              <w:rPr>
                <w:lang w:val="en-US"/>
              </w:rPr>
              <w:t xml:space="preserve"> : </w:t>
            </w:r>
            <w:r w:rsidRPr="009E0542">
              <w:rPr>
                <w:lang w:val="en-US"/>
              </w:rPr>
              <w:t>School or Cool</w:t>
            </w:r>
            <w:r w:rsidR="00C41066" w:rsidRPr="009E0542">
              <w:rPr>
                <w:lang w:val="en-US"/>
              </w:rPr>
              <w:t xml:space="preserve"> Designs (Clear Water, FL),</w:t>
            </w:r>
            <w:r w:rsidRPr="009E0542">
              <w:rPr>
                <w:lang w:val="en-US"/>
              </w:rPr>
              <w:t xml:space="preserve"> 2005</w:t>
            </w:r>
          </w:p>
        </w:tc>
      </w:tr>
      <w:tr w:rsidR="00194C2B" w:rsidRPr="009E0542" w:rsidTr="0035426A">
        <w:trPr>
          <w:trHeight w:hRule="exact" w:val="80"/>
          <w:jc w:val="center"/>
        </w:trPr>
        <w:tc>
          <w:tcPr>
            <w:tcW w:w="1800" w:type="dxa"/>
            <w:tcBorders>
              <w:bottom w:val="single" w:sz="4" w:space="0" w:color="000000" w:themeColor="text1"/>
            </w:tcBorders>
          </w:tcPr>
          <w:p w:rsidR="00194C2B" w:rsidRPr="009E0542" w:rsidRDefault="00194C2B" w:rsidP="00194C2B">
            <w:pPr>
              <w:rPr>
                <w:lang w:val="en-US"/>
              </w:rPr>
            </w:pPr>
          </w:p>
        </w:tc>
        <w:tc>
          <w:tcPr>
            <w:tcW w:w="270" w:type="dxa"/>
            <w:tcBorders>
              <w:bottom w:val="single" w:sz="4" w:space="0" w:color="000000" w:themeColor="text1"/>
            </w:tcBorders>
          </w:tcPr>
          <w:p w:rsidR="00194C2B" w:rsidRPr="009E0542" w:rsidRDefault="00194C2B" w:rsidP="00194C2B">
            <w:pPr>
              <w:rPr>
                <w:lang w:val="en-US"/>
              </w:rPr>
            </w:pPr>
          </w:p>
        </w:tc>
        <w:tc>
          <w:tcPr>
            <w:tcW w:w="8730" w:type="dxa"/>
            <w:tcBorders>
              <w:bottom w:val="single" w:sz="4" w:space="0" w:color="000000" w:themeColor="text1"/>
            </w:tcBorders>
          </w:tcPr>
          <w:p w:rsidR="00194C2B" w:rsidRPr="009E0542" w:rsidRDefault="00194C2B" w:rsidP="00194C2B">
            <w:pPr>
              <w:rPr>
                <w:lang w:val="en-US"/>
              </w:rPr>
            </w:pPr>
          </w:p>
        </w:tc>
      </w:tr>
    </w:tbl>
    <w:p w:rsidR="00257CCB" w:rsidRDefault="00257CCB" w:rsidP="00C06E5B">
      <w:pPr>
        <w:rPr>
          <w:lang w:val="en-US"/>
        </w:rPr>
      </w:pPr>
    </w:p>
    <w:p w:rsidR="00257CCB" w:rsidRDefault="00257CCB">
      <w:pPr>
        <w:spacing w:before="0" w:after="160" w:line="259" w:lineRule="auto"/>
        <w:rPr>
          <w:lang w:val="en-US"/>
        </w:rPr>
      </w:pPr>
      <w:r>
        <w:rPr>
          <w:lang w:val="en-US"/>
        </w:rPr>
        <w:br w:type="page"/>
      </w:r>
    </w:p>
    <w:p w:rsidR="006E3969" w:rsidRDefault="006E3969" w:rsidP="00C06E5B">
      <w:pPr>
        <w:rPr>
          <w:lang w:val="en-US"/>
        </w:rPr>
      </w:pPr>
    </w:p>
    <w:p w:rsidR="0087639E" w:rsidRDefault="0087639E" w:rsidP="0087639E">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87639E" w:rsidRDefault="0087639E" w:rsidP="0087639E">
      <w:pPr>
        <w:pStyle w:val="NormalWeb"/>
        <w:pBdr>
          <w:left w:val="single" w:sz="24" w:space="10" w:color="9BBB59"/>
          <w:right w:val="single" w:sz="24" w:space="10" w:color="9BBB59"/>
        </w:pBdr>
        <w:spacing w:before="0" w:beforeAutospacing="0" w:after="0" w:afterAutospacing="0"/>
        <w:jc w:val="both"/>
      </w:pPr>
      <w:r>
        <w:t> </w:t>
      </w:r>
    </w:p>
    <w:p w:rsidR="0087639E" w:rsidRDefault="0087639E" w:rsidP="0087639E">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87639E" w:rsidRDefault="0087639E" w:rsidP="0087639E">
      <w:pPr>
        <w:pStyle w:val="NormalWeb"/>
        <w:pBdr>
          <w:left w:val="single" w:sz="24" w:space="10" w:color="9BBB59"/>
          <w:right w:val="single" w:sz="24" w:space="10" w:color="9BBB59"/>
        </w:pBdr>
        <w:spacing w:before="0" w:beforeAutospacing="0" w:after="0" w:afterAutospacing="0"/>
        <w:jc w:val="both"/>
      </w:pPr>
      <w:r>
        <w:t> </w:t>
      </w:r>
    </w:p>
    <w:p w:rsidR="0087639E" w:rsidRDefault="0087639E" w:rsidP="0087639E">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87639E" w:rsidRPr="009E0542" w:rsidRDefault="0087639E" w:rsidP="00C06E5B">
      <w:pPr>
        <w:rPr>
          <w:lang w:val="en-US"/>
        </w:rPr>
      </w:pPr>
    </w:p>
    <w:sectPr w:rsidR="0087639E" w:rsidRPr="009E0542" w:rsidSect="006E3969">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245" w:rsidRDefault="00081245" w:rsidP="00BE69B6">
      <w:pPr>
        <w:spacing w:before="0"/>
      </w:pPr>
      <w:r>
        <w:separator/>
      </w:r>
    </w:p>
  </w:endnote>
  <w:endnote w:type="continuationSeparator" w:id="0">
    <w:p w:rsidR="00081245" w:rsidRDefault="00081245" w:rsidP="00BE69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B6" w:rsidRPr="00BE69B6" w:rsidRDefault="00BE69B6">
    <w:pPr>
      <w:pStyle w:val="Footer"/>
      <w:rPr>
        <w:rFonts w:ascii="Cambria" w:hAnsi="Cambria"/>
        <w:vanish/>
      </w:rPr>
    </w:pPr>
    <w:r w:rsidRPr="00BE69B6">
      <w:rPr>
        <w:rStyle w:val="tgc"/>
        <w:rFonts w:ascii="Cambria" w:hAnsi="Cambria"/>
        <w:vanish/>
      </w:rPr>
      <w:t xml:space="preserve">© </w:t>
    </w:r>
    <w:r w:rsidRPr="00BE69B6">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245" w:rsidRDefault="00081245" w:rsidP="00BE69B6">
      <w:pPr>
        <w:spacing w:before="0"/>
      </w:pPr>
      <w:r>
        <w:separator/>
      </w:r>
    </w:p>
  </w:footnote>
  <w:footnote w:type="continuationSeparator" w:id="0">
    <w:p w:rsidR="00081245" w:rsidRDefault="00081245" w:rsidP="00BE69B6">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205E2"/>
    <w:rsid w:val="00061887"/>
    <w:rsid w:val="00081245"/>
    <w:rsid w:val="00090A31"/>
    <w:rsid w:val="000F43E6"/>
    <w:rsid w:val="00135206"/>
    <w:rsid w:val="00147DD8"/>
    <w:rsid w:val="00172953"/>
    <w:rsid w:val="001801FF"/>
    <w:rsid w:val="00194C2B"/>
    <w:rsid w:val="001C175C"/>
    <w:rsid w:val="002110A2"/>
    <w:rsid w:val="00213202"/>
    <w:rsid w:val="00226C5C"/>
    <w:rsid w:val="00235E40"/>
    <w:rsid w:val="00257CCB"/>
    <w:rsid w:val="003211C7"/>
    <w:rsid w:val="003438DD"/>
    <w:rsid w:val="0035426A"/>
    <w:rsid w:val="00373456"/>
    <w:rsid w:val="003B2365"/>
    <w:rsid w:val="00412737"/>
    <w:rsid w:val="00445C21"/>
    <w:rsid w:val="00447E31"/>
    <w:rsid w:val="0045115C"/>
    <w:rsid w:val="00476E7C"/>
    <w:rsid w:val="00496210"/>
    <w:rsid w:val="004E06EF"/>
    <w:rsid w:val="004F2672"/>
    <w:rsid w:val="00540784"/>
    <w:rsid w:val="00544ADE"/>
    <w:rsid w:val="00554E46"/>
    <w:rsid w:val="00556163"/>
    <w:rsid w:val="005F64FB"/>
    <w:rsid w:val="006459AF"/>
    <w:rsid w:val="00682A58"/>
    <w:rsid w:val="006C753F"/>
    <w:rsid w:val="006E3969"/>
    <w:rsid w:val="007140F4"/>
    <w:rsid w:val="007373EF"/>
    <w:rsid w:val="00746778"/>
    <w:rsid w:val="0078202F"/>
    <w:rsid w:val="00796E2D"/>
    <w:rsid w:val="007E6AF1"/>
    <w:rsid w:val="00802E37"/>
    <w:rsid w:val="0087639E"/>
    <w:rsid w:val="008C103D"/>
    <w:rsid w:val="008E31F8"/>
    <w:rsid w:val="008F1850"/>
    <w:rsid w:val="00972AF2"/>
    <w:rsid w:val="009E0542"/>
    <w:rsid w:val="009E3CE1"/>
    <w:rsid w:val="00A8665E"/>
    <w:rsid w:val="00A91363"/>
    <w:rsid w:val="00B17D50"/>
    <w:rsid w:val="00B3290E"/>
    <w:rsid w:val="00B52BE0"/>
    <w:rsid w:val="00B60398"/>
    <w:rsid w:val="00B87D04"/>
    <w:rsid w:val="00B92561"/>
    <w:rsid w:val="00BA401F"/>
    <w:rsid w:val="00BE61DD"/>
    <w:rsid w:val="00BE69B6"/>
    <w:rsid w:val="00BF77F0"/>
    <w:rsid w:val="00C06E5B"/>
    <w:rsid w:val="00C1746F"/>
    <w:rsid w:val="00C37910"/>
    <w:rsid w:val="00C41066"/>
    <w:rsid w:val="00C922DD"/>
    <w:rsid w:val="00CA39B8"/>
    <w:rsid w:val="00CA4340"/>
    <w:rsid w:val="00CE5D4F"/>
    <w:rsid w:val="00CF26DD"/>
    <w:rsid w:val="00D05412"/>
    <w:rsid w:val="00D1201D"/>
    <w:rsid w:val="00D615DC"/>
    <w:rsid w:val="00D71EF5"/>
    <w:rsid w:val="00E24385"/>
    <w:rsid w:val="00E26212"/>
    <w:rsid w:val="00E4671B"/>
    <w:rsid w:val="00E92ECA"/>
    <w:rsid w:val="00E96725"/>
    <w:rsid w:val="00EB6C1F"/>
    <w:rsid w:val="00EB70F0"/>
    <w:rsid w:val="00EE6F42"/>
    <w:rsid w:val="00F21936"/>
    <w:rsid w:val="00F30D65"/>
    <w:rsid w:val="00F42020"/>
    <w:rsid w:val="00F81E52"/>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FEA509-3268-487A-BB37-A1A34FA8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5B"/>
    <w:pPr>
      <w:spacing w:before="120" w:after="0" w:line="240" w:lineRule="auto"/>
    </w:pPr>
    <w:rPr>
      <w:rFonts w:ascii="Century Gothic" w:hAnsi="Century Gothic"/>
      <w:lang w:val="fr-FR"/>
    </w:rPr>
  </w:style>
  <w:style w:type="paragraph" w:styleId="Heading1">
    <w:name w:val="heading 1"/>
    <w:basedOn w:val="Normal"/>
    <w:next w:val="Normal"/>
    <w:link w:val="Heading1Char"/>
    <w:uiPriority w:val="9"/>
    <w:qFormat/>
    <w:rsid w:val="001801FF"/>
    <w:pPr>
      <w:framePr w:hSpace="180" w:wrap="around" w:vAnchor="text" w:hAnchor="text" w:xAlign="center" w:y="1"/>
      <w:suppressOverlap/>
      <w:outlineLvl w:val="0"/>
    </w:pPr>
    <w:rPr>
      <w:rFonts w:eastAsia="Calibri" w:cs="Times New Roman"/>
      <w:b/>
      <w:caps/>
      <w:color w:val="C4591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1801FF"/>
    <w:rPr>
      <w:color w:val="C45911"/>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1801FF"/>
    <w:rPr>
      <w:rFonts w:ascii="Century Gothic" w:eastAsia="Calibri" w:hAnsi="Century Gothic" w:cs="Times New Roman"/>
      <w:b/>
      <w:caps/>
      <w:color w:val="C45911"/>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C06E5B"/>
    <w:pPr>
      <w:spacing w:before="0"/>
      <w:jc w:val="right"/>
    </w:pPr>
    <w:rPr>
      <w:color w:val="262626" w:themeColor="text1" w:themeTint="D9"/>
    </w:rPr>
  </w:style>
  <w:style w:type="paragraph" w:customStyle="1" w:styleId="BodyText">
    <w:name w:val="BodyText"/>
    <w:basedOn w:val="Normal"/>
    <w:qFormat/>
    <w:rsid w:val="00061887"/>
    <w:rPr>
      <w:color w:val="262626" w:themeColor="text1" w:themeTint="D9"/>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semiHidden/>
    <w:unhideWhenUsed/>
    <w:rsid w:val="00BE69B6"/>
    <w:pPr>
      <w:tabs>
        <w:tab w:val="center" w:pos="4680"/>
        <w:tab w:val="right" w:pos="9360"/>
      </w:tabs>
      <w:spacing w:before="0"/>
    </w:pPr>
  </w:style>
  <w:style w:type="character" w:customStyle="1" w:styleId="HeaderChar">
    <w:name w:val="Header Char"/>
    <w:basedOn w:val="DefaultParagraphFont"/>
    <w:link w:val="Header"/>
    <w:uiPriority w:val="99"/>
    <w:semiHidden/>
    <w:rsid w:val="00BE69B6"/>
    <w:rPr>
      <w:rFonts w:ascii="Century Gothic" w:hAnsi="Century Gothic"/>
      <w:lang w:val="fr-FR"/>
    </w:rPr>
  </w:style>
  <w:style w:type="paragraph" w:styleId="Footer">
    <w:name w:val="footer"/>
    <w:basedOn w:val="Normal"/>
    <w:link w:val="FooterChar"/>
    <w:uiPriority w:val="99"/>
    <w:semiHidden/>
    <w:unhideWhenUsed/>
    <w:rsid w:val="00BE69B6"/>
    <w:pPr>
      <w:tabs>
        <w:tab w:val="center" w:pos="4680"/>
        <w:tab w:val="right" w:pos="9360"/>
      </w:tabs>
      <w:spacing w:before="0"/>
    </w:pPr>
  </w:style>
  <w:style w:type="character" w:customStyle="1" w:styleId="FooterChar">
    <w:name w:val="Footer Char"/>
    <w:basedOn w:val="DefaultParagraphFont"/>
    <w:link w:val="Footer"/>
    <w:uiPriority w:val="99"/>
    <w:semiHidden/>
    <w:rsid w:val="00BE69B6"/>
    <w:rPr>
      <w:rFonts w:ascii="Century Gothic" w:hAnsi="Century Gothic"/>
      <w:lang w:val="fr-FR"/>
    </w:rPr>
  </w:style>
  <w:style w:type="character" w:customStyle="1" w:styleId="tgc">
    <w:name w:val="_tgc"/>
    <w:rsid w:val="00BE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202721">
      <w:bodyDiv w:val="1"/>
      <w:marLeft w:val="0"/>
      <w:marRight w:val="0"/>
      <w:marTop w:val="0"/>
      <w:marBottom w:val="0"/>
      <w:divBdr>
        <w:top w:val="none" w:sz="0" w:space="0" w:color="auto"/>
        <w:left w:val="none" w:sz="0" w:space="0" w:color="auto"/>
        <w:bottom w:val="none" w:sz="0" w:space="0" w:color="auto"/>
        <w:right w:val="none" w:sz="0" w:space="0" w:color="auto"/>
      </w:divBdr>
    </w:div>
    <w:div w:id="15839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mailto:info@hloom.com" TargetMode="External"/><Relationship Id="rId5" Type="http://schemas.openxmlformats.org/officeDocument/2006/relationships/endnotes" Target="endnotes.xml"/><Relationship Id="rId10" Type="http://schemas.openxmlformats.org/officeDocument/2006/relationships/hyperlink" Target="http://www.hloom.com/resumes/" TargetMode="External"/><Relationship Id="rId4" Type="http://schemas.openxmlformats.org/officeDocument/2006/relationships/footnotes" Target="footnote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2014-03-20T00:05:00Z</cp:lastPrinted>
  <dcterms:created xsi:type="dcterms:W3CDTF">2018-03-16T06:28:00Z</dcterms:created>
  <dcterms:modified xsi:type="dcterms:W3CDTF">2018-03-16T06:28:00Z</dcterms:modified>
</cp:coreProperties>
</file>