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9CE" w:rsidRDefault="00BD59CE" w:rsidP="00BD59CE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Аналіз впливу складових сировини на механічні властивості виливка з використання МГУА</w:t>
      </w:r>
    </w:p>
    <w:p w:rsidR="00BD59CE" w:rsidRDefault="00BD59CE" w:rsidP="00BD59C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BD59CE" w:rsidRDefault="00BD59CE" w:rsidP="00BD59CE">
      <w:pPr>
        <w:pStyle w:val="a3"/>
        <w:spacing w:after="0"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lang w:val="uk-UA"/>
        </w:rPr>
        <w:t xml:space="preserve">Метою задачі є </w:t>
      </w:r>
      <w:r>
        <w:rPr>
          <w:sz w:val="28"/>
          <w:szCs w:val="28"/>
          <w:lang w:val="uk-UA"/>
        </w:rPr>
        <w:t xml:space="preserve">з застосуванням комбінаторного алгоритму МГУА </w:t>
      </w:r>
      <w:r>
        <w:rPr>
          <w:sz w:val="28"/>
          <w:lang w:val="uk-UA"/>
        </w:rPr>
        <w:t>побудувати залежність фізико-механічних властивостей виливка від хімічного складу сировини, визначеного методом оцінювання близькості апроксимаційних поліномів, та з</w:t>
      </w:r>
      <w:r>
        <w:rPr>
          <w:sz w:val="28"/>
          <w:szCs w:val="28"/>
          <w:lang w:val="uk-UA"/>
        </w:rPr>
        <w:t xml:space="preserve">а допомогою цих моделей проаналізувати отримані результати і зробити висновки щодо впливу масової частки складових сировини ВЧ на його механічні властивості. </w:t>
      </w:r>
    </w:p>
    <w:p w:rsidR="00BD59CE" w:rsidRDefault="00BD59CE" w:rsidP="00BD59CE">
      <w:pPr>
        <w:pStyle w:val="a3"/>
        <w:spacing w:after="0" w:line="360" w:lineRule="auto"/>
        <w:ind w:left="0" w:firstLine="709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У ФТІМС було проведено </w:t>
      </w:r>
      <w:r w:rsidR="0012545B">
        <w:rPr>
          <w:sz w:val="28"/>
          <w:lang w:val="uk-UA"/>
        </w:rPr>
        <w:t>22</w:t>
      </w:r>
      <w:r>
        <w:rPr>
          <w:sz w:val="28"/>
          <w:lang w:val="uk-UA"/>
        </w:rPr>
        <w:t xml:space="preserve"> </w:t>
      </w:r>
      <w:proofErr w:type="spellStart"/>
      <w:r>
        <w:rPr>
          <w:sz w:val="28"/>
          <w:lang w:val="uk-UA"/>
        </w:rPr>
        <w:t>експеримент</w:t>
      </w:r>
      <w:r w:rsidR="0012545B">
        <w:rPr>
          <w:sz w:val="28"/>
          <w:lang w:val="uk-UA"/>
        </w:rPr>
        <w:t>а</w:t>
      </w:r>
      <w:proofErr w:type="spellEnd"/>
      <w:r>
        <w:rPr>
          <w:sz w:val="28"/>
          <w:lang w:val="uk-UA"/>
        </w:rPr>
        <w:t xml:space="preserve">, в результаті яких для кожного виливка встановлено його фізико-механічні властивості. Вхідними даними для моделювання є масові частки хімічних компонентів сировини. Вихідні дані – фізико-механічні властивості виливків. </w:t>
      </w:r>
    </w:p>
    <w:p w:rsidR="00BD59CE" w:rsidRDefault="00BD59CE" w:rsidP="00BD59CE">
      <w:pPr>
        <w:pStyle w:val="a3"/>
        <w:spacing w:after="0" w:line="360" w:lineRule="auto"/>
        <w:ind w:left="0" w:firstLine="709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Для кожної з чотирьох вихідних змінних за комбінаторним алгоритмом МГУА побудовано лінійні та нелінійні моделі. </w:t>
      </w:r>
    </w:p>
    <w:p w:rsidR="00BD59CE" w:rsidRDefault="00BD59CE" w:rsidP="00BD59CE">
      <w:pPr>
        <w:pStyle w:val="a3"/>
        <w:spacing w:after="0" w:line="360" w:lineRule="auto"/>
        <w:ind w:left="0" w:firstLine="709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У цій задачі вхідними змінними є такі показники хімічного складу сировини розплаву: </w:t>
      </w:r>
      <w:r>
        <w:rPr>
          <w:i/>
          <w:sz w:val="28"/>
          <w:lang w:val="uk-UA"/>
        </w:rPr>
        <w:t>x</w:t>
      </w:r>
      <w:r>
        <w:rPr>
          <w:sz w:val="28"/>
          <w:vertAlign w:val="subscript"/>
          <w:lang w:val="uk-UA"/>
        </w:rPr>
        <w:t>1</w:t>
      </w:r>
      <w:r>
        <w:rPr>
          <w:sz w:val="28"/>
          <w:lang w:val="uk-UA"/>
        </w:rPr>
        <w:t xml:space="preserve"> – вуглець С, </w:t>
      </w:r>
      <w:r>
        <w:rPr>
          <w:i/>
          <w:sz w:val="28"/>
          <w:lang w:val="uk-UA"/>
        </w:rPr>
        <w:t>x</w:t>
      </w:r>
      <w:r>
        <w:rPr>
          <w:sz w:val="28"/>
          <w:vertAlign w:val="subscript"/>
          <w:lang w:val="uk-UA"/>
        </w:rPr>
        <w:t>2</w:t>
      </w:r>
      <w:r>
        <w:rPr>
          <w:sz w:val="28"/>
          <w:lang w:val="uk-UA"/>
        </w:rPr>
        <w:t xml:space="preserve"> – кремній </w:t>
      </w:r>
      <w:proofErr w:type="spellStart"/>
      <w:r>
        <w:rPr>
          <w:sz w:val="28"/>
          <w:lang w:val="uk-UA"/>
        </w:rPr>
        <w:t>Si</w:t>
      </w:r>
      <w:proofErr w:type="spellEnd"/>
      <w:r>
        <w:rPr>
          <w:sz w:val="28"/>
          <w:lang w:val="uk-UA"/>
        </w:rPr>
        <w:t xml:space="preserve">, </w:t>
      </w:r>
      <w:r>
        <w:rPr>
          <w:i/>
          <w:sz w:val="28"/>
          <w:lang w:val="uk-UA"/>
        </w:rPr>
        <w:t>x</w:t>
      </w:r>
      <w:r>
        <w:rPr>
          <w:sz w:val="28"/>
          <w:vertAlign w:val="subscript"/>
          <w:lang w:val="uk-UA"/>
        </w:rPr>
        <w:t>3</w:t>
      </w:r>
      <w:r>
        <w:rPr>
          <w:sz w:val="28"/>
          <w:lang w:val="uk-UA"/>
        </w:rPr>
        <w:t xml:space="preserve"> – марганець </w:t>
      </w:r>
      <w:proofErr w:type="spellStart"/>
      <w:r>
        <w:rPr>
          <w:sz w:val="28"/>
          <w:lang w:val="uk-UA"/>
        </w:rPr>
        <w:t>Mn</w:t>
      </w:r>
      <w:proofErr w:type="spellEnd"/>
      <w:r>
        <w:rPr>
          <w:sz w:val="28"/>
          <w:lang w:val="uk-UA"/>
        </w:rPr>
        <w:t xml:space="preserve">, </w:t>
      </w:r>
      <w:r>
        <w:rPr>
          <w:i/>
          <w:sz w:val="28"/>
          <w:lang w:val="uk-UA"/>
        </w:rPr>
        <w:t>x</w:t>
      </w:r>
      <w:r>
        <w:rPr>
          <w:sz w:val="28"/>
          <w:vertAlign w:val="subscript"/>
          <w:lang w:val="uk-UA"/>
        </w:rPr>
        <w:t>4</w:t>
      </w:r>
      <w:r>
        <w:rPr>
          <w:sz w:val="28"/>
          <w:lang w:val="uk-UA"/>
        </w:rPr>
        <w:t xml:space="preserve"> – хром </w:t>
      </w:r>
      <w:proofErr w:type="spellStart"/>
      <w:r>
        <w:rPr>
          <w:sz w:val="28"/>
          <w:lang w:val="uk-UA"/>
        </w:rPr>
        <w:t>Cr</w:t>
      </w:r>
      <w:proofErr w:type="spellEnd"/>
      <w:r>
        <w:rPr>
          <w:sz w:val="28"/>
          <w:lang w:val="uk-UA"/>
        </w:rPr>
        <w:t xml:space="preserve">, </w:t>
      </w:r>
      <w:r>
        <w:rPr>
          <w:i/>
          <w:sz w:val="28"/>
          <w:lang w:val="uk-UA"/>
        </w:rPr>
        <w:t>x</w:t>
      </w:r>
      <w:r>
        <w:rPr>
          <w:sz w:val="28"/>
          <w:vertAlign w:val="subscript"/>
          <w:lang w:val="uk-UA"/>
        </w:rPr>
        <w:t>5</w:t>
      </w:r>
      <w:r>
        <w:rPr>
          <w:sz w:val="28"/>
          <w:lang w:val="uk-UA"/>
        </w:rPr>
        <w:t xml:space="preserve"> – фосфор P. </w:t>
      </w:r>
    </w:p>
    <w:p w:rsidR="00BD59CE" w:rsidRDefault="00BD59CE" w:rsidP="00BD59CE">
      <w:pPr>
        <w:pStyle w:val="a3"/>
        <w:spacing w:after="0" w:line="360" w:lineRule="auto"/>
        <w:ind w:left="0" w:firstLine="709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Вихідні змінні: </w:t>
      </w:r>
      <w:r>
        <w:rPr>
          <w:i/>
          <w:sz w:val="28"/>
          <w:lang w:val="uk-UA"/>
        </w:rPr>
        <w:t>y</w:t>
      </w:r>
      <w:r>
        <w:rPr>
          <w:sz w:val="28"/>
          <w:vertAlign w:val="subscript"/>
          <w:lang w:val="uk-UA"/>
        </w:rPr>
        <w:t>1</w:t>
      </w:r>
      <w:r>
        <w:rPr>
          <w:sz w:val="28"/>
          <w:lang w:val="uk-UA"/>
        </w:rPr>
        <w:t xml:space="preserve"> – тимчасовий опір при розтягуванні (МПа), </w:t>
      </w:r>
      <w:r>
        <w:rPr>
          <w:i/>
          <w:sz w:val="28"/>
          <w:lang w:val="uk-UA"/>
        </w:rPr>
        <w:t>y</w:t>
      </w:r>
      <w:r>
        <w:rPr>
          <w:sz w:val="28"/>
          <w:vertAlign w:val="subscript"/>
          <w:lang w:val="uk-UA"/>
        </w:rPr>
        <w:t>2</w:t>
      </w:r>
      <w:r>
        <w:rPr>
          <w:sz w:val="28"/>
          <w:lang w:val="uk-UA"/>
        </w:rPr>
        <w:t xml:space="preserve"> – відносне видовження (Б,%), </w:t>
      </w:r>
      <w:r>
        <w:rPr>
          <w:i/>
          <w:sz w:val="28"/>
          <w:lang w:val="uk-UA"/>
        </w:rPr>
        <w:t>y</w:t>
      </w:r>
      <w:r>
        <w:rPr>
          <w:sz w:val="28"/>
          <w:vertAlign w:val="subscript"/>
          <w:lang w:val="uk-UA"/>
        </w:rPr>
        <w:t>3</w:t>
      </w:r>
      <w:r>
        <w:rPr>
          <w:sz w:val="28"/>
          <w:lang w:val="uk-UA"/>
        </w:rPr>
        <w:t xml:space="preserve"> – ударна в’язкість (КС, Дж/см2), </w:t>
      </w:r>
      <w:r>
        <w:rPr>
          <w:i/>
          <w:sz w:val="28"/>
          <w:lang w:val="uk-UA"/>
        </w:rPr>
        <w:t>y</w:t>
      </w:r>
      <w:r>
        <w:rPr>
          <w:sz w:val="28"/>
          <w:vertAlign w:val="subscript"/>
          <w:lang w:val="uk-UA"/>
        </w:rPr>
        <w:t>4</w:t>
      </w:r>
      <w:r>
        <w:rPr>
          <w:sz w:val="28"/>
          <w:lang w:val="uk-UA"/>
        </w:rPr>
        <w:t xml:space="preserve"> – міцність (НВ). </w:t>
      </w:r>
    </w:p>
    <w:p w:rsidR="00BD59CE" w:rsidRDefault="00BD59CE" w:rsidP="00BD59CE">
      <w:pPr>
        <w:spacing w:line="360" w:lineRule="auto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Розглянемо детальніше кожну з </w:t>
      </w:r>
      <w:r>
        <w:rPr>
          <w:sz w:val="28"/>
          <w:lang w:val="uk-UA"/>
        </w:rPr>
        <w:t>фізико-механічних властивостей металу або сплаву.</w:t>
      </w:r>
    </w:p>
    <w:p w:rsidR="00BD59CE" w:rsidRDefault="00BD59CE" w:rsidP="00BD59CE">
      <w:pPr>
        <w:spacing w:line="360" w:lineRule="auto"/>
        <w:ind w:firstLine="851"/>
        <w:jc w:val="both"/>
        <w:rPr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Механічні властивості матеріалу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(</w:t>
      </w:r>
      <w:proofErr w:type="spellStart"/>
      <w:r>
        <w:fldChar w:fldCharType="begin"/>
      </w:r>
      <w:r w:rsidRPr="00BD59CE">
        <w:rPr>
          <w:lang w:val="uk-UA"/>
        </w:rPr>
        <w:instrText xml:space="preserve"> </w:instrText>
      </w:r>
      <w:r>
        <w:instrText>HYPERLINK</w:instrText>
      </w:r>
      <w:r w:rsidRPr="00BD59CE">
        <w:rPr>
          <w:lang w:val="uk-UA"/>
        </w:rPr>
        <w:instrText xml:space="preserve"> "</w:instrText>
      </w:r>
      <w:r>
        <w:instrText>https</w:instrText>
      </w:r>
      <w:r w:rsidRPr="00BD59CE">
        <w:rPr>
          <w:lang w:val="uk-UA"/>
        </w:rPr>
        <w:instrText>://</w:instrText>
      </w:r>
      <w:r>
        <w:instrText>uk</w:instrText>
      </w:r>
      <w:r w:rsidRPr="00BD59CE">
        <w:rPr>
          <w:lang w:val="uk-UA"/>
        </w:rPr>
        <w:instrText>.</w:instrText>
      </w:r>
      <w:r>
        <w:instrText>wikipedia</w:instrText>
      </w:r>
      <w:r w:rsidRPr="00BD59CE">
        <w:rPr>
          <w:lang w:val="uk-UA"/>
        </w:rPr>
        <w:instrText>.</w:instrText>
      </w:r>
      <w:r>
        <w:instrText>org</w:instrText>
      </w:r>
      <w:r w:rsidRPr="00BD59CE">
        <w:rPr>
          <w:lang w:val="uk-UA"/>
        </w:rPr>
        <w:instrText>/</w:instrText>
      </w:r>
      <w:r>
        <w:instrText>wiki</w:instrText>
      </w:r>
      <w:r w:rsidRPr="00BD59CE">
        <w:rPr>
          <w:lang w:val="uk-UA"/>
        </w:rPr>
        <w:instrText>/%</w:instrText>
      </w:r>
      <w:r>
        <w:instrText>D</w:instrText>
      </w:r>
      <w:r w:rsidRPr="00BD59CE">
        <w:rPr>
          <w:lang w:val="uk-UA"/>
        </w:rPr>
        <w:instrText>0%90%</w:instrText>
      </w:r>
      <w:r>
        <w:instrText>D</w:instrText>
      </w:r>
      <w:r w:rsidRPr="00BD59CE">
        <w:rPr>
          <w:lang w:val="uk-UA"/>
        </w:rPr>
        <w:instrText>0%</w:instrText>
      </w:r>
      <w:r>
        <w:instrText>BD</w:instrText>
      </w:r>
      <w:r w:rsidRPr="00BD59CE">
        <w:rPr>
          <w:lang w:val="uk-UA"/>
        </w:rPr>
        <w:instrText>%</w:instrText>
      </w:r>
      <w:r>
        <w:instrText>D</w:instrText>
      </w:r>
      <w:r w:rsidRPr="00BD59CE">
        <w:rPr>
          <w:lang w:val="uk-UA"/>
        </w:rPr>
        <w:instrText>0%</w:instrText>
      </w:r>
      <w:r>
        <w:instrText>B</w:instrText>
      </w:r>
      <w:r w:rsidRPr="00BD59CE">
        <w:rPr>
          <w:lang w:val="uk-UA"/>
        </w:rPr>
        <w:instrText>3%</w:instrText>
      </w:r>
      <w:r>
        <w:instrText>D</w:instrText>
      </w:r>
      <w:r w:rsidRPr="00BD59CE">
        <w:rPr>
          <w:lang w:val="uk-UA"/>
        </w:rPr>
        <w:instrText>0%</w:instrText>
      </w:r>
      <w:r>
        <w:instrText>BB</w:instrText>
      </w:r>
      <w:r w:rsidRPr="00BD59CE">
        <w:rPr>
          <w:lang w:val="uk-UA"/>
        </w:rPr>
        <w:instrText>%</w:instrText>
      </w:r>
      <w:r>
        <w:instrText>D</w:instrText>
      </w:r>
      <w:r w:rsidRPr="00BD59CE">
        <w:rPr>
          <w:lang w:val="uk-UA"/>
        </w:rPr>
        <w:instrText>1%96%</w:instrText>
      </w:r>
      <w:r>
        <w:instrText>D</w:instrText>
      </w:r>
      <w:r w:rsidRPr="00BD59CE">
        <w:rPr>
          <w:lang w:val="uk-UA"/>
        </w:rPr>
        <w:instrText>0%</w:instrText>
      </w:r>
      <w:r>
        <w:instrText>B</w:instrText>
      </w:r>
      <w:r w:rsidRPr="00BD59CE">
        <w:rPr>
          <w:lang w:val="uk-UA"/>
        </w:rPr>
        <w:instrText>9%</w:instrText>
      </w:r>
      <w:r>
        <w:instrText>D</w:instrText>
      </w:r>
      <w:r w:rsidRPr="00BD59CE">
        <w:rPr>
          <w:lang w:val="uk-UA"/>
        </w:rPr>
        <w:instrText>1%81%</w:instrText>
      </w:r>
      <w:r>
        <w:instrText>D</w:instrText>
      </w:r>
      <w:r w:rsidRPr="00BD59CE">
        <w:rPr>
          <w:lang w:val="uk-UA"/>
        </w:rPr>
        <w:instrText>1%8</w:instrText>
      </w:r>
      <w:r>
        <w:instrText>C</w:instrText>
      </w:r>
      <w:r w:rsidRPr="00BD59CE">
        <w:rPr>
          <w:lang w:val="uk-UA"/>
        </w:rPr>
        <w:instrText>%</w:instrText>
      </w:r>
      <w:r>
        <w:instrText>D</w:instrText>
      </w:r>
      <w:r w:rsidRPr="00BD59CE">
        <w:rPr>
          <w:lang w:val="uk-UA"/>
        </w:rPr>
        <w:instrText>0%</w:instrText>
      </w:r>
      <w:r>
        <w:instrText>BA</w:instrText>
      </w:r>
      <w:r w:rsidRPr="00BD59CE">
        <w:rPr>
          <w:lang w:val="uk-UA"/>
        </w:rPr>
        <w:instrText>%</w:instrText>
      </w:r>
      <w:r>
        <w:instrText>D</w:instrText>
      </w:r>
      <w:r w:rsidRPr="00BD59CE">
        <w:rPr>
          <w:lang w:val="uk-UA"/>
        </w:rPr>
        <w:instrText>0%</w:instrText>
      </w:r>
      <w:r>
        <w:instrText>B</w:instrText>
      </w:r>
      <w:r w:rsidRPr="00BD59CE">
        <w:rPr>
          <w:lang w:val="uk-UA"/>
        </w:rPr>
        <w:instrText>0_%</w:instrText>
      </w:r>
      <w:r>
        <w:instrText>D</w:instrText>
      </w:r>
      <w:r w:rsidRPr="00BD59CE">
        <w:rPr>
          <w:lang w:val="uk-UA"/>
        </w:rPr>
        <w:instrText>0%</w:instrText>
      </w:r>
      <w:r>
        <w:instrText>BC</w:instrText>
      </w:r>
      <w:r w:rsidRPr="00BD59CE">
        <w:rPr>
          <w:lang w:val="uk-UA"/>
        </w:rPr>
        <w:instrText>%</w:instrText>
      </w:r>
      <w:r>
        <w:instrText>D</w:instrText>
      </w:r>
      <w:r w:rsidRPr="00BD59CE">
        <w:rPr>
          <w:lang w:val="uk-UA"/>
        </w:rPr>
        <w:instrText>0%</w:instrText>
      </w:r>
      <w:r>
        <w:instrText>BE</w:instrText>
      </w:r>
      <w:r w:rsidRPr="00BD59CE">
        <w:rPr>
          <w:lang w:val="uk-UA"/>
        </w:rPr>
        <w:instrText>%</w:instrText>
      </w:r>
      <w:r>
        <w:instrText>D</w:instrText>
      </w:r>
      <w:r w:rsidRPr="00BD59CE">
        <w:rPr>
          <w:lang w:val="uk-UA"/>
        </w:rPr>
        <w:instrText>0%</w:instrText>
      </w:r>
      <w:r>
        <w:instrText>B</w:instrText>
      </w:r>
      <w:r w:rsidRPr="00BD59CE">
        <w:rPr>
          <w:lang w:val="uk-UA"/>
        </w:rPr>
        <w:instrText>2%</w:instrText>
      </w:r>
      <w:r>
        <w:instrText>D</w:instrText>
      </w:r>
      <w:r w:rsidRPr="00BD59CE">
        <w:rPr>
          <w:lang w:val="uk-UA"/>
        </w:rPr>
        <w:instrText>0%</w:instrText>
      </w:r>
      <w:r>
        <w:instrText>B</w:instrText>
      </w:r>
      <w:r w:rsidRPr="00BD59CE">
        <w:rPr>
          <w:lang w:val="uk-UA"/>
        </w:rPr>
        <w:instrText xml:space="preserve">0" </w:instrText>
      </w:r>
      <w:r>
        <w:fldChar w:fldCharType="separate"/>
      </w:r>
      <w:r>
        <w:rPr>
          <w:rStyle w:val="a5"/>
          <w:color w:val="auto"/>
          <w:sz w:val="28"/>
          <w:szCs w:val="28"/>
          <w:u w:val="none"/>
          <w:lang w:val="uk-UA"/>
        </w:rPr>
        <w:t>англ.</w:t>
      </w:r>
      <w:r>
        <w:fldChar w:fldCharType="end"/>
      </w:r>
      <w:r>
        <w:rPr>
          <w:sz w:val="28"/>
          <w:szCs w:val="28"/>
          <w:lang w:val="uk-UA"/>
        </w:rPr>
        <w:t> mech</w:t>
      </w:r>
      <w:proofErr w:type="spellEnd"/>
      <w:r>
        <w:rPr>
          <w:sz w:val="28"/>
          <w:szCs w:val="28"/>
          <w:lang w:val="uk-UA"/>
        </w:rPr>
        <w:t xml:space="preserve">anical </w:t>
      </w:r>
      <w:proofErr w:type="spellStart"/>
      <w:r>
        <w:rPr>
          <w:sz w:val="28"/>
          <w:szCs w:val="28"/>
          <w:lang w:val="uk-UA"/>
        </w:rPr>
        <w:t>properties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of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materials</w:t>
      </w:r>
      <w:proofErr w:type="spellEnd"/>
      <w:r>
        <w:rPr>
          <w:sz w:val="28"/>
          <w:szCs w:val="28"/>
          <w:lang w:val="uk-UA"/>
        </w:rPr>
        <w:t xml:space="preserve">) — сукупність показників, що характеризують здатність матеріалу чинити опір навантаженням, які діють на нього та його здатність до деформування при цьому, а також особливості його поведінки у процесі руйнування. </w:t>
      </w:r>
    </w:p>
    <w:p w:rsidR="00BD59CE" w:rsidRDefault="00BD59CE" w:rsidP="00BD59CE">
      <w:pPr>
        <w:spacing w:line="360" w:lineRule="auto"/>
        <w:ind w:firstLine="851"/>
        <w:jc w:val="both"/>
        <w:rPr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Тимчасовий опір при розтягуванні</w:t>
      </w:r>
      <w:r>
        <w:rPr>
          <w:sz w:val="28"/>
          <w:szCs w:val="28"/>
          <w:lang w:val="uk-UA"/>
        </w:rPr>
        <w:t>. Границя міцності або тимчасовий опір руйнуванню — умовне механічне напруження, що відповідає найбільшому зусиллю, що досягається в процесі деформування.</w:t>
      </w:r>
    </w:p>
    <w:p w:rsidR="00BD59CE" w:rsidRDefault="00BD59CE" w:rsidP="00BD59CE">
      <w:pPr>
        <w:spacing w:line="360" w:lineRule="auto"/>
        <w:ind w:firstLine="851"/>
        <w:jc w:val="both"/>
        <w:rPr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lastRenderedPageBreak/>
        <w:t>Відносне видовження</w:t>
      </w:r>
      <w:r>
        <w:rPr>
          <w:sz w:val="28"/>
          <w:szCs w:val="28"/>
          <w:lang w:val="uk-UA"/>
        </w:rPr>
        <w:t xml:space="preserve"> - кількісна міра деформації, спрощена характеристика деформації тіла. Вона зазвичай використовується для довгих тонких тіл — стрижнів. У загальному випадку деформацію потрібно характеризувати тензором деформації, оскільки видовження зазвичай супроводжується зміною поперечних розмірів тіла.  </w:t>
      </w:r>
    </w:p>
    <w:p w:rsidR="00BD59CE" w:rsidRDefault="00BD59CE" w:rsidP="00BD59CE">
      <w:pPr>
        <w:spacing w:line="360" w:lineRule="auto"/>
        <w:ind w:firstLine="851"/>
        <w:jc w:val="both"/>
        <w:rPr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Ударна в’язкість</w:t>
      </w:r>
      <w:r>
        <w:rPr>
          <w:sz w:val="28"/>
          <w:szCs w:val="28"/>
          <w:lang w:val="uk-UA"/>
        </w:rPr>
        <w:t xml:space="preserve"> - здатність матеріалу поглинати механічну енергію в процесі деформації і руйнування під дією ударного навантаження. Як правило, оцінюється роботою, що виконана для руйнування надрізаного зразка при ударному згині, віднесеною до площі його перерізу в місці надрізу. Вимірюється в Дж/м². </w:t>
      </w:r>
    </w:p>
    <w:p w:rsidR="00BD59CE" w:rsidRDefault="00BD59CE" w:rsidP="00BD59CE">
      <w:pPr>
        <w:spacing w:line="360" w:lineRule="auto"/>
        <w:ind w:firstLine="851"/>
        <w:jc w:val="both"/>
        <w:rPr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Міцність</w:t>
      </w:r>
      <w:r>
        <w:rPr>
          <w:sz w:val="28"/>
          <w:szCs w:val="28"/>
          <w:lang w:val="uk-UA"/>
        </w:rPr>
        <w:t xml:space="preserve"> – здатність матеріалу чинити опір незворотній (пластичній, в'язкій) деформації і руйнуванню (розділенню на частини) під дією навантажень або інших факторів (усадка, нерівномірне температурне поле і т. ін.). Втрата міцності або перевищення її граничного значення призводить до руйнування матеріалу і деталі чи конструкції з нього виготовленої. Міцність є однією з основних механічних характеристик матеріалу. </w:t>
      </w:r>
    </w:p>
    <w:p w:rsidR="00BD59CE" w:rsidRDefault="00BD59CE" w:rsidP="00BD59C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Експериментальні дані для побудови моделей наведено в табл. 1. В таблиці наведено вибірку вхідних даних, яка містить 15 рядків та 9 змінних, з яких 5 вхідних та 4 вихідні.</w:t>
      </w:r>
    </w:p>
    <w:p w:rsidR="00BD59CE" w:rsidRDefault="00BD59CE" w:rsidP="00BD59CE">
      <w:pPr>
        <w:spacing w:line="360" w:lineRule="auto"/>
        <w:ind w:left="357" w:firstLine="709"/>
        <w:jc w:val="both"/>
        <w:rPr>
          <w:sz w:val="28"/>
          <w:szCs w:val="28"/>
          <w:lang w:val="uk-UA"/>
        </w:rPr>
      </w:pPr>
    </w:p>
    <w:p w:rsidR="00BD59CE" w:rsidRDefault="00BD59CE" w:rsidP="00BD59C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Таблиця 1. Вибірка вхідних даних для моделювання фізико-механічних характеристик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922"/>
        <w:gridCol w:w="921"/>
        <w:gridCol w:w="921"/>
        <w:gridCol w:w="1144"/>
        <w:gridCol w:w="921"/>
        <w:gridCol w:w="1058"/>
        <w:gridCol w:w="921"/>
        <w:gridCol w:w="1580"/>
        <w:gridCol w:w="803"/>
      </w:tblGrid>
      <w:tr w:rsidR="00BD59CE" w:rsidTr="0012545B">
        <w:trPr>
          <w:trHeight w:val="347"/>
          <w:jc w:val="center"/>
        </w:trPr>
        <w:tc>
          <w:tcPr>
            <w:tcW w:w="3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№</w:t>
            </w:r>
          </w:p>
        </w:tc>
        <w:tc>
          <w:tcPr>
            <w:tcW w:w="244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Входи</w:t>
            </w:r>
          </w:p>
        </w:tc>
        <w:tc>
          <w:tcPr>
            <w:tcW w:w="221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Виходи</w:t>
            </w:r>
          </w:p>
        </w:tc>
      </w:tr>
      <w:tr w:rsidR="00BD59CE" w:rsidTr="0012545B">
        <w:trPr>
          <w:trHeight w:val="347"/>
          <w:jc w:val="center"/>
        </w:trPr>
        <w:tc>
          <w:tcPr>
            <w:tcW w:w="3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x1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x2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x3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x4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x5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y1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y2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y3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y4</w:t>
            </w:r>
          </w:p>
        </w:tc>
      </w:tr>
      <w:tr w:rsidR="00BD59CE" w:rsidTr="0012545B">
        <w:trPr>
          <w:trHeight w:val="53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59CE" w:rsidRDefault="00BD59CE">
            <w:pPr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С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proofErr w:type="spellStart"/>
            <w:r>
              <w:rPr>
                <w:bCs/>
                <w:sz w:val="28"/>
                <w:szCs w:val="28"/>
                <w:lang w:val="uk-UA"/>
              </w:rPr>
              <w:t>Si</w:t>
            </w:r>
            <w:proofErr w:type="spellEnd"/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proofErr w:type="spellStart"/>
            <w:r>
              <w:rPr>
                <w:bCs/>
                <w:sz w:val="28"/>
                <w:szCs w:val="28"/>
                <w:lang w:val="uk-UA"/>
              </w:rPr>
              <w:t>Mn</w:t>
            </w:r>
            <w:proofErr w:type="spellEnd"/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proofErr w:type="spellStart"/>
            <w:r>
              <w:rPr>
                <w:bCs/>
                <w:sz w:val="28"/>
                <w:szCs w:val="28"/>
                <w:lang w:val="uk-UA"/>
              </w:rPr>
              <w:t>Cr</w:t>
            </w:r>
            <w:proofErr w:type="spellEnd"/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P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vertAlign w:val="subscript"/>
                <w:lang w:val="uk-UA"/>
              </w:rPr>
            </w:pPr>
            <w:r>
              <w:rPr>
                <w:bCs/>
                <w:sz w:val="28"/>
                <w:szCs w:val="28"/>
                <w:vertAlign w:val="subscript"/>
                <w:lang w:val="uk-UA"/>
              </w:rPr>
              <w:t>Б(в),</w:t>
            </w:r>
          </w:p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МПа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Б, %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КС,</w:t>
            </w:r>
          </w:p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Дж/см2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НВ</w:t>
            </w:r>
          </w:p>
        </w:tc>
      </w:tr>
      <w:tr w:rsidR="00BD59CE" w:rsidTr="0012545B">
        <w:trPr>
          <w:trHeight w:val="330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3,39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2,31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0,33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0,065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0,04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5,4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229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3,48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2,65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0,33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0,065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0,04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19,3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197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3,42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2,83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0,33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0,065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0,04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207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3,41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3,45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0,33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0,065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0,04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3,4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229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6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560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lastRenderedPageBreak/>
              <w:t>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3,26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2,9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156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9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9,4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10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6,4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187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486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187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3,18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4,44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207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650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187</w:t>
            </w:r>
          </w:p>
        </w:tc>
      </w:tr>
      <w:tr w:rsidR="00BD59CE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12545B" w:rsidRDefault="00BD59CE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3,3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12545B" w:rsidRDefault="00BD59CE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2,78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Default="00BD59C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12545B" w:rsidRDefault="00BD59CE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611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12545B" w:rsidRDefault="00BD59CE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16,5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12545B" w:rsidRDefault="00BD59CE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12545B" w:rsidRDefault="00BD59CE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207</w:t>
            </w:r>
          </w:p>
        </w:tc>
      </w:tr>
      <w:tr w:rsidR="0012545B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12545B" w:rsidRDefault="0012545B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16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3,4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2,62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0,35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611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17,6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191</w:t>
            </w:r>
          </w:p>
        </w:tc>
      </w:tr>
      <w:tr w:rsidR="0012545B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12545B" w:rsidRDefault="0012545B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3,37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2,58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550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217</w:t>
            </w:r>
          </w:p>
        </w:tc>
      </w:tr>
      <w:tr w:rsidR="0012545B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12545B" w:rsidRDefault="0012545B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3,28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2,56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600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217</w:t>
            </w:r>
          </w:p>
        </w:tc>
      </w:tr>
      <w:tr w:rsidR="0012545B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12545B" w:rsidRDefault="0012545B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19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3,25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2,33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right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0,13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554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18,2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85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167</w:t>
            </w:r>
          </w:p>
        </w:tc>
      </w:tr>
      <w:tr w:rsidR="0012545B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12545B" w:rsidRDefault="0012545B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20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3,34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2,66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right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0,18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598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14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25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170</w:t>
            </w:r>
          </w:p>
        </w:tc>
      </w:tr>
      <w:tr w:rsidR="0012545B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12545B" w:rsidRDefault="0012545B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21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3,4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2,9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right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0,25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624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15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18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170</w:t>
            </w:r>
          </w:p>
        </w:tc>
      </w:tr>
      <w:tr w:rsidR="0012545B" w:rsidTr="0012545B">
        <w:trPr>
          <w:trHeight w:val="315"/>
          <w:jc w:val="center"/>
        </w:trPr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12545B" w:rsidRDefault="0012545B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22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3,28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2,83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right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0,52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0,1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0,35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624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</w:tcPr>
          <w:p w:rsidR="0012545B" w:rsidRPr="0012545B" w:rsidRDefault="0012545B" w:rsidP="0050191A">
            <w:pPr>
              <w:jc w:val="center"/>
              <w:rPr>
                <w:bCs/>
                <w:sz w:val="28"/>
                <w:szCs w:val="28"/>
              </w:rPr>
            </w:pPr>
            <w:r w:rsidRPr="0012545B">
              <w:rPr>
                <w:bCs/>
                <w:sz w:val="28"/>
                <w:szCs w:val="28"/>
              </w:rPr>
              <w:t>170</w:t>
            </w:r>
          </w:p>
        </w:tc>
      </w:tr>
    </w:tbl>
    <w:p w:rsidR="00BD59CE" w:rsidRDefault="00BD59CE" w:rsidP="00BD59C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BD59CE" w:rsidRDefault="00BD59CE" w:rsidP="00BD59C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Оскільки шкали, в яких вимірюються значення дуже відрізняються, всі змінні, наведені в таблиці масштабовані, тобто поділені кожна на максимальне значення для своєї змінної (див. Табл.2). </w:t>
      </w:r>
    </w:p>
    <w:p w:rsidR="00096348" w:rsidRDefault="00096348">
      <w:pPr>
        <w:rPr>
          <w:lang w:val="uk-UA"/>
        </w:rPr>
      </w:pPr>
    </w:p>
    <w:p w:rsidR="00BD59CE" w:rsidRDefault="00BD59CE" w:rsidP="00BD59C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Таблиця 2. Вибірка масштабованих вхідних даних для моделювання фізико-механічних характеристик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1096"/>
        <w:gridCol w:w="1094"/>
        <w:gridCol w:w="1094"/>
        <w:gridCol w:w="975"/>
        <w:gridCol w:w="856"/>
        <w:gridCol w:w="1095"/>
        <w:gridCol w:w="1095"/>
        <w:gridCol w:w="1095"/>
        <w:gridCol w:w="1095"/>
      </w:tblGrid>
      <w:tr w:rsidR="00BD59CE" w:rsidRPr="00B04812" w:rsidTr="00B04812">
        <w:trPr>
          <w:trHeight w:val="347"/>
          <w:jc w:val="center"/>
        </w:trPr>
        <w:tc>
          <w:tcPr>
            <w:tcW w:w="1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№</w:t>
            </w:r>
          </w:p>
        </w:tc>
        <w:tc>
          <w:tcPr>
            <w:tcW w:w="257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Входи</w:t>
            </w:r>
          </w:p>
        </w:tc>
        <w:tc>
          <w:tcPr>
            <w:tcW w:w="22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Виходи</w:t>
            </w:r>
          </w:p>
        </w:tc>
      </w:tr>
      <w:tr w:rsidR="00BD59CE" w:rsidRPr="00B04812" w:rsidTr="00B04812">
        <w:trPr>
          <w:trHeight w:val="347"/>
          <w:jc w:val="center"/>
        </w:trPr>
        <w:tc>
          <w:tcPr>
            <w:tcW w:w="1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x1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x2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x3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x4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x5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y1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y2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y3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y4</w:t>
            </w:r>
          </w:p>
        </w:tc>
      </w:tr>
      <w:tr w:rsidR="00BD59CE" w:rsidRPr="00B04812" w:rsidTr="00B04812">
        <w:trPr>
          <w:trHeight w:val="53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59CE" w:rsidRPr="00B04812" w:rsidRDefault="00BD59CE" w:rsidP="0025485A">
            <w:pPr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С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proofErr w:type="spellStart"/>
            <w:r w:rsidRPr="00B04812">
              <w:rPr>
                <w:bCs/>
                <w:sz w:val="28"/>
                <w:szCs w:val="28"/>
                <w:lang w:val="uk-UA"/>
              </w:rPr>
              <w:t>Si</w:t>
            </w:r>
            <w:proofErr w:type="spellEnd"/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proofErr w:type="spellStart"/>
            <w:r w:rsidRPr="00B04812">
              <w:rPr>
                <w:bCs/>
                <w:sz w:val="28"/>
                <w:szCs w:val="28"/>
                <w:lang w:val="uk-UA"/>
              </w:rPr>
              <w:t>Mn</w:t>
            </w:r>
            <w:proofErr w:type="spellEnd"/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proofErr w:type="spellStart"/>
            <w:r w:rsidRPr="00B04812">
              <w:rPr>
                <w:bCs/>
                <w:sz w:val="28"/>
                <w:szCs w:val="28"/>
                <w:lang w:val="uk-UA"/>
              </w:rPr>
              <w:t>Cr</w:t>
            </w:r>
            <w:proofErr w:type="spellEnd"/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P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vertAlign w:val="subscript"/>
                <w:lang w:val="uk-UA"/>
              </w:rPr>
            </w:pPr>
            <w:r w:rsidRPr="00B04812">
              <w:rPr>
                <w:bCs/>
                <w:sz w:val="28"/>
                <w:szCs w:val="28"/>
                <w:vertAlign w:val="subscript"/>
                <w:lang w:val="uk-UA"/>
              </w:rPr>
              <w:t>Б(в),</w:t>
            </w:r>
          </w:p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МПа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Б, %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КС,</w:t>
            </w:r>
          </w:p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Дж/см2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D59CE" w:rsidRPr="00B04812" w:rsidRDefault="00BD59CE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НВ</w:t>
            </w:r>
          </w:p>
        </w:tc>
      </w:tr>
      <w:tr w:rsidR="00B04812" w:rsidRPr="00B04812" w:rsidTr="00B04812">
        <w:trPr>
          <w:trHeight w:val="330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0,974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</w:t>
            </w:r>
            <w:bookmarkStart w:id="0" w:name="_GoBack"/>
            <w:bookmarkEnd w:id="0"/>
            <w:r w:rsidRPr="00B04812">
              <w:rPr>
                <w:sz w:val="28"/>
                <w:szCs w:val="28"/>
              </w:rPr>
              <w:t>110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0,016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0,008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0,918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0,245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0,075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1,000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1,000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0,597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0,110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0,016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0,008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0,872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0,877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0,883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0,860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0,983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0,637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0,110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0,016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0,008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0,826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0,455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0,242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0,904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0,980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0,777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0,110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0,016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0,008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0,914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0,155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1,000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0,931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0,518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0,960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0,955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0,300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0,782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6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0,922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0,563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0,882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1,000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0,583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0,742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0,934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0,608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0,862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1,000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1,000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0,742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0,937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0,653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0,842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0,818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0,750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0,681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9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0,676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0,765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0,427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0,292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0,742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0,954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0,759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0,755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0,291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0,192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0,817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11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0,856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0,748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0,273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0,817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lastRenderedPageBreak/>
              <w:t>12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0,914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1,000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0,812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0,182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0,017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0,904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13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0,934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0,572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0,038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0,864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0,300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0,782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14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0,631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0,050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1,000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0,682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0,167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0,817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B04812" w:rsidRPr="00B04812" w:rsidRDefault="00B04812" w:rsidP="0025485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15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0,626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0,075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0,750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0,250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0,904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04812" w:rsidRPr="00B04812" w:rsidRDefault="00B04812" w:rsidP="0050191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16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0,977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0,590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0,088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0,167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0,834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04812" w:rsidRPr="00B04812" w:rsidRDefault="00B04812" w:rsidP="0050191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17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0,968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0,581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0,100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0,846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0,591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0,948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04812" w:rsidRPr="00B04812" w:rsidRDefault="00B04812" w:rsidP="0050191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18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0,577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0,923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0,318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0,067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0,948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04812" w:rsidRPr="00B04812" w:rsidRDefault="00B04812" w:rsidP="0050191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19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0,934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0,525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0,026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0,852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0,827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0,708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0,729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04812" w:rsidRPr="00B04812" w:rsidRDefault="00B04812" w:rsidP="0050191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20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0,960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0,599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0,036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0,636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0,208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0,742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04812" w:rsidRPr="00B04812" w:rsidRDefault="00B04812" w:rsidP="0050191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21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0,977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0,653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0,050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0,960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0,682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0,150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0,742</w:t>
            </w:r>
          </w:p>
        </w:tc>
      </w:tr>
      <w:tr w:rsidR="00B04812" w:rsidRPr="00B04812" w:rsidTr="00B04812">
        <w:trPr>
          <w:trHeight w:val="315"/>
          <w:jc w:val="center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:rsidR="00B04812" w:rsidRPr="00B04812" w:rsidRDefault="00B04812" w:rsidP="0050191A">
            <w:pPr>
              <w:ind w:left="-136"/>
              <w:jc w:val="center"/>
              <w:rPr>
                <w:bCs/>
                <w:sz w:val="28"/>
                <w:szCs w:val="28"/>
                <w:lang w:val="uk-UA"/>
              </w:rPr>
            </w:pPr>
            <w:r w:rsidRPr="00B04812">
              <w:rPr>
                <w:bCs/>
                <w:sz w:val="28"/>
                <w:szCs w:val="28"/>
                <w:lang w:val="uk-UA"/>
              </w:rPr>
              <w:t>22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0,943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0,637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0,173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0,025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0,070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0,960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0,545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0,017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bottom"/>
          </w:tcPr>
          <w:p w:rsidR="00B04812" w:rsidRPr="00B04812" w:rsidRDefault="00B04812">
            <w:pPr>
              <w:jc w:val="right"/>
              <w:rPr>
                <w:sz w:val="28"/>
                <w:szCs w:val="28"/>
              </w:rPr>
            </w:pPr>
            <w:r w:rsidRPr="00B04812">
              <w:rPr>
                <w:sz w:val="28"/>
                <w:szCs w:val="28"/>
              </w:rPr>
              <w:t>0,742</w:t>
            </w:r>
          </w:p>
        </w:tc>
      </w:tr>
    </w:tbl>
    <w:p w:rsidR="00BD59CE" w:rsidRDefault="00BD59CE">
      <w:pPr>
        <w:rPr>
          <w:lang w:val="uk-UA"/>
        </w:rPr>
      </w:pPr>
    </w:p>
    <w:p w:rsidR="00B6409B" w:rsidRDefault="00B6409B">
      <w:pPr>
        <w:rPr>
          <w:lang w:val="uk-UA"/>
        </w:rPr>
      </w:pPr>
    </w:p>
    <w:p w:rsidR="00B6409B" w:rsidRPr="00BD59CE" w:rsidRDefault="00B6409B">
      <w:pPr>
        <w:rPr>
          <w:lang w:val="uk-UA"/>
        </w:rPr>
      </w:pPr>
    </w:p>
    <w:sectPr w:rsidR="00B6409B" w:rsidRPr="00BD59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9CE"/>
    <w:rsid w:val="00096348"/>
    <w:rsid w:val="000F4859"/>
    <w:rsid w:val="0012545B"/>
    <w:rsid w:val="0025485A"/>
    <w:rsid w:val="00B04812"/>
    <w:rsid w:val="00B6409B"/>
    <w:rsid w:val="00BD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9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BD59CE"/>
    <w:pPr>
      <w:spacing w:after="120"/>
      <w:ind w:left="283"/>
    </w:pPr>
    <w:rPr>
      <w:rFonts w:eastAsia="Calibri"/>
    </w:rPr>
  </w:style>
  <w:style w:type="character" w:customStyle="1" w:styleId="a4">
    <w:name w:val="Основной текст с отступом Знак"/>
    <w:basedOn w:val="a0"/>
    <w:link w:val="a3"/>
    <w:semiHidden/>
    <w:rsid w:val="00BD59CE"/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styleId="a5">
    <w:name w:val="Hyperlink"/>
    <w:basedOn w:val="a0"/>
    <w:uiPriority w:val="99"/>
    <w:semiHidden/>
    <w:unhideWhenUsed/>
    <w:rsid w:val="00BD59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9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BD59CE"/>
    <w:pPr>
      <w:spacing w:after="120"/>
      <w:ind w:left="283"/>
    </w:pPr>
    <w:rPr>
      <w:rFonts w:eastAsia="Calibri"/>
    </w:rPr>
  </w:style>
  <w:style w:type="character" w:customStyle="1" w:styleId="a4">
    <w:name w:val="Основной текст с отступом Знак"/>
    <w:basedOn w:val="a0"/>
    <w:link w:val="a3"/>
    <w:semiHidden/>
    <w:rsid w:val="00BD59CE"/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styleId="a5">
    <w:name w:val="Hyperlink"/>
    <w:basedOn w:val="a0"/>
    <w:uiPriority w:val="99"/>
    <w:semiHidden/>
    <w:unhideWhenUsed/>
    <w:rsid w:val="00BD59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6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</dc:creator>
  <cp:lastModifiedBy>1</cp:lastModifiedBy>
  <cp:revision>4</cp:revision>
  <dcterms:created xsi:type="dcterms:W3CDTF">2024-02-29T14:08:00Z</dcterms:created>
  <dcterms:modified xsi:type="dcterms:W3CDTF">2024-02-29T18:34:00Z</dcterms:modified>
</cp:coreProperties>
</file>