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13CD" w14:textId="77777777" w:rsidR="002A6B10" w:rsidRPr="00334D75" w:rsidRDefault="00000000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D7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Supplementary materials for: ggpicrust2</w:t>
      </w:r>
      <w:r w:rsidRPr="00334D75">
        <w:rPr>
          <w:rFonts w:ascii="Times New Roman" w:hAnsi="Times New Roman" w:cs="Times New Roman"/>
          <w:color w:val="000000" w:themeColor="text1"/>
          <w:sz w:val="28"/>
          <w:szCs w:val="28"/>
        </w:rPr>
        <w:t>: an R package for PICRUSt2 pre-dicted functional profile analysis and visualization</w:t>
      </w:r>
    </w:p>
    <w:p w14:paraId="070278A4" w14:textId="15EFAF57" w:rsidR="002A6B10" w:rsidRPr="00334D75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X3c87be8e319f2d7175f9bbdfed9cc9f88408669"/>
      <w:r w:rsidRPr="00334D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Supplementary Table </w:t>
      </w:r>
      <w:r w:rsidR="00C424B7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334D75">
        <w:rPr>
          <w:rFonts w:ascii="Times New Roman" w:hAnsi="Times New Roman" w:cs="Times New Roman"/>
          <w:color w:val="000000" w:themeColor="text1"/>
          <w:sz w:val="22"/>
          <w:szCs w:val="22"/>
        </w:rPr>
        <w:t>1: Summary table of input data type, advantages and limitations of differential abundance methods implemented in ggpicrust2 package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13"/>
        <w:gridCol w:w="1444"/>
        <w:gridCol w:w="3396"/>
        <w:gridCol w:w="2823"/>
      </w:tblGrid>
      <w:tr w:rsidR="002A6B10" w14:paraId="6484A9E8" w14:textId="77777777" w:rsidTr="002A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DAE4E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Method</w:t>
            </w:r>
          </w:p>
        </w:tc>
        <w:tc>
          <w:tcPr>
            <w:tcW w:w="0" w:type="auto"/>
          </w:tcPr>
          <w:p w14:paraId="5C8C23AB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Input data</w:t>
            </w:r>
          </w:p>
        </w:tc>
        <w:tc>
          <w:tcPr>
            <w:tcW w:w="0" w:type="auto"/>
          </w:tcPr>
          <w:p w14:paraId="0741485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Pros</w:t>
            </w:r>
          </w:p>
        </w:tc>
        <w:tc>
          <w:tcPr>
            <w:tcW w:w="0" w:type="auto"/>
          </w:tcPr>
          <w:p w14:paraId="6E80F6B0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Cons</w:t>
            </w:r>
          </w:p>
        </w:tc>
      </w:tr>
      <w:tr w:rsidR="002A6B10" w14:paraId="7320B2F6" w14:textId="77777777">
        <w:tc>
          <w:tcPr>
            <w:tcW w:w="0" w:type="auto"/>
          </w:tcPr>
          <w:p w14:paraId="50771FBE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LinDA</w:t>
            </w:r>
          </w:p>
        </w:tc>
        <w:tc>
          <w:tcPr>
            <w:tcW w:w="0" w:type="auto"/>
          </w:tcPr>
          <w:p w14:paraId="05099C89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Count or abundance data</w:t>
            </w:r>
          </w:p>
        </w:tc>
        <w:tc>
          <w:tcPr>
            <w:tcW w:w="0" w:type="auto"/>
          </w:tcPr>
          <w:p w14:paraId="5CC6E572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Simple, robust and highly scalable approach to tackle the compositional effects; 2. Only requires fitting linear regression models on the centered log-ratio transformed data and correcting the bias; 3. Enjoys asymptotic FDR control and can be extended to mixed-effect models for correlated microbiome data</w:t>
            </w:r>
          </w:p>
        </w:tc>
        <w:tc>
          <w:tcPr>
            <w:tcW w:w="0" w:type="auto"/>
          </w:tcPr>
          <w:p w14:paraId="555D30A9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May not be suitable for zero-inflated data or non-linear relationships</w:t>
            </w:r>
          </w:p>
        </w:tc>
      </w:tr>
      <w:tr w:rsidR="002A6B10" w14:paraId="04A5606C" w14:textId="77777777">
        <w:tc>
          <w:tcPr>
            <w:tcW w:w="0" w:type="auto"/>
          </w:tcPr>
          <w:p w14:paraId="487E72F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ALDEx2</w:t>
            </w:r>
          </w:p>
        </w:tc>
        <w:tc>
          <w:tcPr>
            <w:tcW w:w="0" w:type="auto"/>
          </w:tcPr>
          <w:p w14:paraId="360D414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Count data</w:t>
            </w:r>
          </w:p>
        </w:tc>
        <w:tc>
          <w:tcPr>
            <w:tcW w:w="0" w:type="auto"/>
          </w:tcPr>
          <w:p w14:paraId="358E0893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Suitable for rare features; 2. Variance stabilizing transformation; 2. Good for comparing vastly different microbiome samples</w:t>
            </w:r>
          </w:p>
        </w:tc>
        <w:tc>
          <w:tcPr>
            <w:tcW w:w="0" w:type="auto"/>
          </w:tcPr>
          <w:p w14:paraId="24EBC9B1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Greatly affected by sample size; 2. May undermine downstream analyses for subtle effect sizes</w:t>
            </w:r>
          </w:p>
        </w:tc>
      </w:tr>
      <w:tr w:rsidR="002A6B10" w14:paraId="320E903A" w14:textId="77777777">
        <w:tc>
          <w:tcPr>
            <w:tcW w:w="0" w:type="auto"/>
          </w:tcPr>
          <w:p w14:paraId="5770CFE5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DESeq2</w:t>
            </w:r>
          </w:p>
        </w:tc>
        <w:tc>
          <w:tcPr>
            <w:tcW w:w="0" w:type="auto"/>
          </w:tcPr>
          <w:p w14:paraId="1DE47B08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Count data</w:t>
            </w:r>
          </w:p>
        </w:tc>
        <w:tc>
          <w:tcPr>
            <w:tcW w:w="0" w:type="auto"/>
          </w:tcPr>
          <w:p w14:paraId="6150988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Size factor normalization; 2. Models counts with the Negative Binomial; 2. Can handle more complex tests and experimental designs</w:t>
            </w:r>
          </w:p>
        </w:tc>
        <w:tc>
          <w:tcPr>
            <w:tcW w:w="0" w:type="auto"/>
          </w:tcPr>
          <w:p w14:paraId="6BF85CD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Based on negative binomial model, requiring similar library sizes across samples; 2. May not be the best choice for certain special conditions, such as a large proportion of true positives and sufficient replicates, small sample sizes, or extreme values</w:t>
            </w:r>
          </w:p>
        </w:tc>
      </w:tr>
      <w:tr w:rsidR="002A6B10" w14:paraId="4A65B65E" w14:textId="77777777">
        <w:tc>
          <w:tcPr>
            <w:tcW w:w="0" w:type="auto"/>
          </w:tcPr>
          <w:p w14:paraId="73BFDF1A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edgeR</w:t>
            </w:r>
          </w:p>
        </w:tc>
        <w:tc>
          <w:tcPr>
            <w:tcW w:w="0" w:type="auto"/>
          </w:tcPr>
          <w:p w14:paraId="22DEE714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Count data</w:t>
            </w:r>
          </w:p>
        </w:tc>
        <w:tc>
          <w:tcPr>
            <w:tcW w:w="0" w:type="auto"/>
          </w:tcPr>
          <w:p w14:paraId="5C539CD7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Models counts with the Negative Binomial; 2. Can accurately and specifically detect differential abundance over the full range of effect sizes, replicate numbers, and library sizes</w:t>
            </w:r>
          </w:p>
        </w:tc>
        <w:tc>
          <w:tcPr>
            <w:tcW w:w="0" w:type="auto"/>
          </w:tcPr>
          <w:p w14:paraId="0EB4D540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Requires high sequencing depth for detecting differential abundance; 2. May have increased Type-I error compared to later methods</w:t>
            </w:r>
          </w:p>
        </w:tc>
      </w:tr>
      <w:tr w:rsidR="002A6B10" w14:paraId="02BDA4EB" w14:textId="77777777">
        <w:tc>
          <w:tcPr>
            <w:tcW w:w="0" w:type="auto"/>
          </w:tcPr>
          <w:p w14:paraId="3B11FDE1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limma</w:t>
            </w:r>
          </w:p>
        </w:tc>
        <w:tc>
          <w:tcPr>
            <w:tcW w:w="0" w:type="auto"/>
          </w:tcPr>
          <w:p w14:paraId="3C457063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 xml:space="preserve">Count or abundance </w:t>
            </w:r>
            <w:r w:rsidRPr="00334D75">
              <w:rPr>
                <w:color w:val="000000" w:themeColor="text1"/>
              </w:rPr>
              <w:lastRenderedPageBreak/>
              <w:t>data</w:t>
            </w:r>
          </w:p>
        </w:tc>
        <w:tc>
          <w:tcPr>
            <w:tcW w:w="0" w:type="auto"/>
          </w:tcPr>
          <w:p w14:paraId="4EF56306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lastRenderedPageBreak/>
              <w:t xml:space="preserve">1. Easy to use; 2. Can be used with voom to detect low </w:t>
            </w:r>
            <w:r w:rsidRPr="00334D75">
              <w:rPr>
                <w:color w:val="000000" w:themeColor="text1"/>
              </w:rPr>
              <w:lastRenderedPageBreak/>
              <w:t>abundance differences</w:t>
            </w:r>
          </w:p>
        </w:tc>
        <w:tc>
          <w:tcPr>
            <w:tcW w:w="0" w:type="auto"/>
          </w:tcPr>
          <w:p w14:paraId="36E4CDF3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lastRenderedPageBreak/>
              <w:t xml:space="preserve">1. Cannot adjust for differences in sequencing </w:t>
            </w:r>
            <w:r w:rsidRPr="00334D75">
              <w:rPr>
                <w:color w:val="000000" w:themeColor="text1"/>
              </w:rPr>
              <w:lastRenderedPageBreak/>
              <w:t>depth by itself</w:t>
            </w:r>
          </w:p>
        </w:tc>
      </w:tr>
      <w:tr w:rsidR="002A6B10" w14:paraId="4BB4A36E" w14:textId="77777777">
        <w:tc>
          <w:tcPr>
            <w:tcW w:w="0" w:type="auto"/>
          </w:tcPr>
          <w:p w14:paraId="406C8358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lastRenderedPageBreak/>
              <w:t>metagenomeSeq</w:t>
            </w:r>
          </w:p>
        </w:tc>
        <w:tc>
          <w:tcPr>
            <w:tcW w:w="0" w:type="auto"/>
          </w:tcPr>
          <w:p w14:paraId="1DF794C0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Abundance data</w:t>
            </w:r>
          </w:p>
        </w:tc>
        <w:tc>
          <w:tcPr>
            <w:tcW w:w="0" w:type="auto"/>
          </w:tcPr>
          <w:p w14:paraId="3E1242B2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No need to assume the distribution of the remaining zeros; 2. Considers sequencing depth differences; 3. Uses a zero-inflated Gaussian mixture model</w:t>
            </w:r>
          </w:p>
        </w:tc>
        <w:tc>
          <w:tcPr>
            <w:tcW w:w="0" w:type="auto"/>
          </w:tcPr>
          <w:p w14:paraId="5D95824D" w14:textId="77777777" w:rsidR="002A6B10" w:rsidRPr="00334D75" w:rsidRDefault="00000000">
            <w:pPr>
              <w:pStyle w:val="Compact"/>
              <w:jc w:val="center"/>
              <w:rPr>
                <w:color w:val="000000" w:themeColor="text1"/>
              </w:rPr>
            </w:pPr>
            <w:r w:rsidRPr="00334D75">
              <w:rPr>
                <w:color w:val="000000" w:themeColor="text1"/>
              </w:rPr>
              <w:t>1. Slower; 2. Results may be affected by sequencing depth; 3. May not be the best choice when biological replicate samples are low; may have a higher rate of false positives</w:t>
            </w:r>
          </w:p>
        </w:tc>
      </w:tr>
      <w:bookmarkEnd w:id="0"/>
    </w:tbl>
    <w:p w14:paraId="6BEE9C88" w14:textId="77777777" w:rsidR="00640911" w:rsidRDefault="00640911"/>
    <w:sectPr w:rsidR="006409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1B5C" w14:textId="77777777" w:rsidR="00D62DCD" w:rsidRDefault="00D62DCD">
      <w:pPr>
        <w:spacing w:after="0"/>
      </w:pPr>
      <w:r>
        <w:separator/>
      </w:r>
    </w:p>
  </w:endnote>
  <w:endnote w:type="continuationSeparator" w:id="0">
    <w:p w14:paraId="17C902A7" w14:textId="77777777" w:rsidR="00D62DCD" w:rsidRDefault="00D62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834E" w14:textId="77777777" w:rsidR="00D62DCD" w:rsidRDefault="00D62DCD">
      <w:r>
        <w:separator/>
      </w:r>
    </w:p>
  </w:footnote>
  <w:footnote w:type="continuationSeparator" w:id="0">
    <w:p w14:paraId="242FAD35" w14:textId="77777777" w:rsidR="00D62DCD" w:rsidRDefault="00D62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60E2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971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B10"/>
    <w:rsid w:val="002A6B10"/>
    <w:rsid w:val="00334D75"/>
    <w:rsid w:val="00640911"/>
    <w:rsid w:val="00C424B7"/>
    <w:rsid w:val="00D6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7C50A"/>
  <w15:docId w15:val="{D4B4EE91-05A8-474B-97D6-2B0FA2B6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for: ggpicrust2: an R package for PICRUSt2 pre-dicted functional profile analysis and visualization</dc:title>
  <dc:creator/>
  <cp:keywords/>
  <cp:lastModifiedBy>Yang Chen</cp:lastModifiedBy>
  <cp:revision>3</cp:revision>
  <dcterms:created xsi:type="dcterms:W3CDTF">2023-05-31T06:20:00Z</dcterms:created>
  <dcterms:modified xsi:type="dcterms:W3CDTF">2023-05-31T06:34:00Z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