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4536"/>
        <w:gridCol w:w="1985"/>
      </w:tblGrid>
      <w:tr w:rsidRPr="00574F62" w:rsidR="009D564E" w:rsidTr="00157DB3" w14:paraId="75CA4F0A" w14:textId="77777777">
        <w:trPr>
          <w:jc w:val="center"/>
        </w:trPr>
        <w:tc>
          <w:tcPr>
            <w:tcW w:w="1985" w:type="dxa"/>
            <w:vAlign w:val="center"/>
          </w:tcPr>
          <w:p w:rsidRPr="004003B7" w:rsidR="009D564E" w:rsidP="00157DB3" w:rsidRDefault="009D564E" w14:paraId="76E3006F" w14:textId="2FE61E47">
            <w:pPr>
              <w:pStyle w:val="TezMetni10Satr"/>
              <w:spacing w:line="360" w:lineRule="auto"/>
              <w:ind w:firstLine="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536" w:type="dxa"/>
            <w:vAlign w:val="center"/>
          </w:tcPr>
          <w:p w:rsidRPr="00574F62" w:rsidR="009D564E" w:rsidP="00157DB3" w:rsidRDefault="00C80116" w14:paraId="7D949EDA" w14:textId="393A44DF">
            <w:pPr>
              <w:pStyle w:val="TezMetni10Satr"/>
              <w:spacing w:line="360" w:lineRule="auto"/>
              <w:ind w:firstLine="0"/>
              <w:jc w:val="center"/>
              <w:rPr>
                <w:b/>
              </w:rPr>
            </w:pPr>
            <w:r w:rsidRPr="00574F62">
              <w:rPr>
                <w:rFonts w:ascii="Arial" w:hAnsi="Arial" w:cs="Arial"/>
                <w:noProof/>
                <w:sz w:val="15"/>
                <w:szCs w:val="15"/>
              </w:rPr>
              <w:drawing>
                <wp:inline distT="0" distB="0" distL="0" distR="0" wp14:anchorId="0B70FEEC" wp14:editId="7C5C52CA">
                  <wp:extent cx="1042035" cy="1022885"/>
                  <wp:effectExtent l="0" t="0" r="5715" b="635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35" cy="10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Pr="00574F62" w:rsidR="009D564E" w:rsidP="00157DB3" w:rsidRDefault="009D564E" w14:paraId="499F0D34" w14:textId="52F2C39A">
            <w:pPr>
              <w:pStyle w:val="TezMetni10Satr"/>
              <w:spacing w:line="360" w:lineRule="auto"/>
              <w:ind w:firstLine="0"/>
              <w:jc w:val="right"/>
              <w:rPr>
                <w:b/>
              </w:rPr>
            </w:pPr>
          </w:p>
        </w:tc>
      </w:tr>
    </w:tbl>
    <w:p w:rsidRPr="005B5FDE" w:rsidR="009D564E" w:rsidP="009D564E" w:rsidRDefault="009D564E" w14:paraId="6D4739F3" w14:textId="77777777">
      <w:pPr>
        <w:pStyle w:val="TezMetni10Satr"/>
        <w:spacing w:line="360" w:lineRule="auto"/>
        <w:ind w:firstLine="0"/>
        <w:jc w:val="center"/>
        <w:rPr>
          <w:b/>
        </w:rPr>
      </w:pPr>
      <w:r w:rsidRPr="005B5FDE">
        <w:rPr>
          <w:b/>
        </w:rPr>
        <w:t>T.C.</w:t>
      </w:r>
    </w:p>
    <w:p w:rsidRPr="005B5FDE" w:rsidR="009D564E" w:rsidP="009D564E" w:rsidRDefault="003B523B" w14:paraId="60872147" w14:textId="002AC389">
      <w:pPr>
        <w:pStyle w:val="TezMetni10Satr"/>
        <w:spacing w:line="360" w:lineRule="auto"/>
        <w:ind w:firstLine="0"/>
        <w:jc w:val="center"/>
        <w:rPr>
          <w:b/>
        </w:rPr>
      </w:pPr>
      <w:r>
        <w:rPr>
          <w:b/>
        </w:rPr>
        <w:t xml:space="preserve">SİVAS </w:t>
      </w:r>
      <w:r w:rsidR="009D564E">
        <w:rPr>
          <w:b/>
        </w:rPr>
        <w:t>CUMHURİYET</w:t>
      </w:r>
      <w:r w:rsidRPr="005B5FDE" w:rsidR="009D564E">
        <w:rPr>
          <w:b/>
        </w:rPr>
        <w:t xml:space="preserve"> ÜNİVERSİTESİ</w:t>
      </w:r>
    </w:p>
    <w:p w:rsidR="009D564E" w:rsidP="009D564E" w:rsidRDefault="009D564E" w14:paraId="3B148054" w14:textId="77777777">
      <w:pPr>
        <w:pStyle w:val="TezMetni10Satr"/>
        <w:spacing w:line="360" w:lineRule="auto"/>
        <w:ind w:firstLine="0"/>
        <w:jc w:val="center"/>
        <w:rPr>
          <w:b/>
        </w:rPr>
      </w:pPr>
      <w:r>
        <w:rPr>
          <w:b/>
        </w:rPr>
        <w:t>MÜHENDİSLİK FAKÜLTESİ</w:t>
      </w:r>
    </w:p>
    <w:p w:rsidRPr="005B5FDE" w:rsidR="009D564E" w:rsidP="009D564E" w:rsidRDefault="009D564E" w14:paraId="1C8BE0B2" w14:textId="6B7EFD21">
      <w:pPr>
        <w:pStyle w:val="TezMetni10Satr"/>
        <w:spacing w:line="360" w:lineRule="auto"/>
        <w:ind w:firstLine="0"/>
        <w:jc w:val="center"/>
      </w:pPr>
      <w:r w:rsidRPr="7E3E9AA0">
        <w:rPr>
          <w:b/>
          <w:bCs/>
        </w:rPr>
        <w:t xml:space="preserve">BİLGİSAYAR MÜHENDİSLİĞİ </w:t>
      </w:r>
      <w:r w:rsidRPr="7E3E9AA0" w:rsidR="45B5F839">
        <w:rPr>
          <w:b/>
          <w:bCs/>
        </w:rPr>
        <w:t>B</w:t>
      </w:r>
      <w:r w:rsidRPr="7E3E9AA0">
        <w:rPr>
          <w:b/>
          <w:bCs/>
        </w:rPr>
        <w:t xml:space="preserve">ÖLÜMÜ </w:t>
      </w:r>
    </w:p>
    <w:p w:rsidRPr="005B5FDE" w:rsidR="009D564E" w:rsidP="009D564E" w:rsidRDefault="009D564E" w14:paraId="3D37DFC3" w14:textId="77777777">
      <w:pPr>
        <w:pStyle w:val="TezMetni10Satr"/>
      </w:pPr>
    </w:p>
    <w:p w:rsidRPr="005B5FDE" w:rsidR="009D564E" w:rsidP="009D564E" w:rsidRDefault="009D564E" w14:paraId="2390002D" w14:textId="77777777">
      <w:pPr>
        <w:pStyle w:val="TezMetni10Satr"/>
      </w:pPr>
    </w:p>
    <w:p w:rsidRPr="005B5FDE" w:rsidR="009D564E" w:rsidP="009D564E" w:rsidRDefault="009D564E" w14:paraId="66638AFF" w14:textId="77777777">
      <w:pPr>
        <w:pStyle w:val="TezMetni10Satr"/>
      </w:pPr>
    </w:p>
    <w:p w:rsidRPr="005B5FDE" w:rsidR="009D564E" w:rsidP="009D564E" w:rsidRDefault="009D564E" w14:paraId="25A519E9" w14:textId="77777777">
      <w:pPr>
        <w:pStyle w:val="TezMetni10Satr"/>
      </w:pPr>
    </w:p>
    <w:p w:rsidRPr="005B5FDE" w:rsidR="009D564E" w:rsidP="009D564E" w:rsidRDefault="009D564E" w14:paraId="294B96E1" w14:textId="77777777">
      <w:pPr>
        <w:pStyle w:val="TezMetni10Satr"/>
        <w:ind w:firstLine="0"/>
      </w:pPr>
    </w:p>
    <w:p w:rsidRPr="005B5FDE" w:rsidR="009D564E" w:rsidP="009D564E" w:rsidRDefault="009D564E" w14:paraId="53E7FE31" w14:textId="13D0ECC9">
      <w:pPr>
        <w:pStyle w:val="TezMetni10Satr"/>
      </w:pPr>
    </w:p>
    <w:p w:rsidRPr="005B5FDE" w:rsidR="009D564E" w:rsidP="009D564E" w:rsidRDefault="009D564E" w14:paraId="060F9072" w14:textId="77777777">
      <w:pPr>
        <w:pStyle w:val="TezMetni10Satr"/>
      </w:pPr>
    </w:p>
    <w:tbl>
      <w:tblPr>
        <w:tblW w:w="8505" w:type="dxa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1531"/>
        <w:gridCol w:w="5670"/>
        <w:gridCol w:w="1304"/>
      </w:tblGrid>
      <w:tr w:rsidRPr="005B5FDE" w:rsidR="009D564E" w:rsidTr="4554C493" w14:paraId="7C501E22" w14:textId="77777777">
        <w:trPr>
          <w:trHeight w:val="3402" w:hRule="exact"/>
        </w:trPr>
        <w:tc>
          <w:tcPr>
            <w:tcW w:w="1531" w:type="dxa"/>
            <w:tcMar/>
          </w:tcPr>
          <w:p w:rsidRPr="005B5FDE" w:rsidR="009D564E" w:rsidP="00157DB3" w:rsidRDefault="009D564E" w14:paraId="1E251572" w14:textId="77777777">
            <w:pPr>
              <w:pStyle w:val="TezMetni10Satr"/>
              <w:ind w:firstLine="0"/>
            </w:pPr>
          </w:p>
        </w:tc>
        <w:tc>
          <w:tcPr>
            <w:tcW w:w="5670" w:type="dxa"/>
            <w:tcMar/>
            <w:vAlign w:val="center"/>
          </w:tcPr>
          <w:p w:rsidR="00C80116" w:rsidP="00157DB3" w:rsidRDefault="00AC3FFF" w14:paraId="0A2E632F" w14:textId="730C1352">
            <w:pPr>
              <w:pStyle w:val="TezMetni10Satr"/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BİL3011 BİL. G. GRAFİK PROGRAMLAMA</w:t>
            </w:r>
          </w:p>
          <w:p w:rsidR="00415032" w:rsidP="00157DB3" w:rsidRDefault="00415032" w14:paraId="69278EEE" w14:textId="77777777">
            <w:pPr>
              <w:pStyle w:val="TezMetni10Satr"/>
              <w:ind w:firstLine="0"/>
              <w:jc w:val="center"/>
              <w:rPr>
                <w:b/>
                <w:sz w:val="32"/>
              </w:rPr>
            </w:pPr>
          </w:p>
          <w:p w:rsidR="00267B6B" w:rsidP="4554C493" w:rsidRDefault="00AC3FFF" w14:paraId="604A3C3C" w14:textId="09EFBAB5">
            <w:pPr>
              <w:pStyle w:val="TezMetni10Satr"/>
              <w:ind w:firstLine="0"/>
              <w:jc w:val="center"/>
              <w:rPr>
                <w:b w:val="1"/>
                <w:bCs w:val="1"/>
                <w:sz w:val="32"/>
                <w:szCs w:val="32"/>
              </w:rPr>
            </w:pPr>
            <w:r w:rsidRPr="4554C493" w:rsidR="4BF71BD4">
              <w:rPr>
                <w:b w:val="1"/>
                <w:bCs w:val="1"/>
                <w:sz w:val="32"/>
                <w:szCs w:val="32"/>
              </w:rPr>
              <w:t xml:space="preserve">Çizgi Çekme </w:t>
            </w:r>
            <w:r w:rsidRPr="4554C493" w:rsidR="4BF71BD4">
              <w:rPr>
                <w:b w:val="1"/>
                <w:bCs w:val="1"/>
                <w:sz w:val="32"/>
                <w:szCs w:val="32"/>
              </w:rPr>
              <w:t>Algoritmalar</w:t>
            </w:r>
            <w:r w:rsidRPr="4554C493" w:rsidR="4BF71BD4">
              <w:rPr>
                <w:b w:val="1"/>
                <w:bCs w:val="1"/>
                <w:sz w:val="32"/>
                <w:szCs w:val="32"/>
              </w:rPr>
              <w:t>ı</w:t>
            </w:r>
          </w:p>
          <w:p w:rsidR="4BF71BD4" w:rsidP="4554C493" w:rsidRDefault="4BF71BD4" w14:paraId="1F9218A4" w14:textId="30FD2455">
            <w:pPr>
              <w:pStyle w:val="TezMetni10Satr"/>
              <w:ind w:firstLine="0"/>
              <w:jc w:val="center"/>
              <w:rPr>
                <w:b w:val="1"/>
                <w:bCs w:val="1"/>
                <w:sz w:val="32"/>
                <w:szCs w:val="32"/>
              </w:rPr>
            </w:pPr>
            <w:r w:rsidRPr="4554C493" w:rsidR="4BF71BD4">
              <w:rPr>
                <w:b w:val="1"/>
                <w:bCs w:val="1"/>
                <w:sz w:val="32"/>
                <w:szCs w:val="32"/>
              </w:rPr>
              <w:t>Kesikli Çizgi Çizme</w:t>
            </w:r>
          </w:p>
          <w:p w:rsidR="4BF71BD4" w:rsidP="4554C493" w:rsidRDefault="4BF71BD4" w14:paraId="0A53BD07" w14:textId="13730F9E">
            <w:pPr>
              <w:pStyle w:val="TezMetni10Satr"/>
              <w:ind w:firstLine="0"/>
              <w:jc w:val="center"/>
              <w:rPr>
                <w:b w:val="1"/>
                <w:bCs w:val="1"/>
                <w:sz w:val="32"/>
                <w:szCs w:val="32"/>
              </w:rPr>
            </w:pPr>
            <w:r w:rsidRPr="4554C493" w:rsidR="4BF71BD4">
              <w:rPr>
                <w:b w:val="1"/>
                <w:bCs w:val="1"/>
                <w:sz w:val="32"/>
                <w:szCs w:val="32"/>
              </w:rPr>
              <w:t>Türk Bayrağı</w:t>
            </w:r>
          </w:p>
          <w:p w:rsidR="00415032" w:rsidP="00157DB3" w:rsidRDefault="00415032" w14:paraId="1057076A" w14:textId="51188940">
            <w:pPr>
              <w:pStyle w:val="TezMetni10Satr"/>
              <w:ind w:firstLine="0"/>
              <w:jc w:val="center"/>
              <w:rPr>
                <w:b/>
                <w:sz w:val="32"/>
              </w:rPr>
            </w:pPr>
          </w:p>
          <w:p w:rsidR="00267B6B" w:rsidP="1BFC1A47" w:rsidRDefault="00AC3FFF" w14:paraId="6D039959" w14:textId="0D7DC010">
            <w:pPr>
              <w:pStyle w:val="TezMetni10Satr"/>
              <w:ind w:firstLine="0"/>
              <w:jc w:val="center"/>
              <w:rPr>
                <w:b w:val="1"/>
                <w:bCs w:val="1"/>
                <w:sz w:val="32"/>
                <w:szCs w:val="32"/>
              </w:rPr>
            </w:pPr>
            <w:r w:rsidRPr="1BFC1A47" w:rsidR="00AC3FFF">
              <w:rPr>
                <w:b w:val="1"/>
                <w:bCs w:val="1"/>
                <w:sz w:val="32"/>
                <w:szCs w:val="32"/>
              </w:rPr>
              <w:t>ÖDEV-</w:t>
            </w:r>
            <w:r w:rsidRPr="1BFC1A47" w:rsidR="00AF3271">
              <w:rPr>
                <w:b w:val="1"/>
                <w:bCs w:val="1"/>
                <w:sz w:val="32"/>
                <w:szCs w:val="32"/>
              </w:rPr>
              <w:t>2</w:t>
            </w:r>
          </w:p>
          <w:p w:rsidR="00415032" w:rsidP="00157DB3" w:rsidRDefault="00415032" w14:paraId="12EE26A9" w14:textId="77777777">
            <w:pPr>
              <w:pStyle w:val="TezMetni10Satr"/>
              <w:ind w:firstLine="0"/>
              <w:jc w:val="center"/>
              <w:rPr>
                <w:b/>
                <w:sz w:val="32"/>
              </w:rPr>
            </w:pPr>
          </w:p>
          <w:p w:rsidR="00267B6B" w:rsidP="1BFC1A47" w:rsidRDefault="00AC3FFF" w14:paraId="760EC102" w14:textId="523D92F7">
            <w:pPr>
              <w:pStyle w:val="TezMetni10Satr"/>
              <w:ind w:firstLine="0"/>
              <w:jc w:val="center"/>
              <w:rPr>
                <w:b w:val="1"/>
                <w:bCs w:val="1"/>
                <w:sz w:val="32"/>
                <w:szCs w:val="32"/>
              </w:rPr>
            </w:pPr>
            <w:r w:rsidRPr="1BFC1A47" w:rsidR="00AF3271">
              <w:rPr>
                <w:b w:val="1"/>
                <w:bCs w:val="1"/>
                <w:sz w:val="32"/>
                <w:szCs w:val="32"/>
              </w:rPr>
              <w:t>24</w:t>
            </w:r>
            <w:r w:rsidRPr="1BFC1A47" w:rsidR="00AC3FFF">
              <w:rPr>
                <w:b w:val="1"/>
                <w:bCs w:val="1"/>
                <w:sz w:val="32"/>
                <w:szCs w:val="32"/>
              </w:rPr>
              <w:t>/10/2023</w:t>
            </w:r>
          </w:p>
          <w:p w:rsidRPr="00C80116" w:rsidR="009D564E" w:rsidP="00157DB3" w:rsidRDefault="009D564E" w14:paraId="0FB47A74" w14:textId="309FC849">
            <w:pPr>
              <w:pStyle w:val="TezMetni10Satr"/>
              <w:ind w:firstLine="0"/>
              <w:jc w:val="center"/>
              <w:rPr>
                <w:b/>
                <w:sz w:val="32"/>
              </w:rPr>
            </w:pPr>
            <w:r w:rsidRPr="1BFC1A47" w:rsidR="009D564E">
              <w:rPr>
                <w:b w:val="1"/>
                <w:bCs w:val="1"/>
                <w:sz w:val="32"/>
                <w:szCs w:val="32"/>
              </w:rPr>
              <w:t xml:space="preserve"> </w:t>
            </w:r>
          </w:p>
          <w:p w:rsidR="1BFC1A47" w:rsidP="1BFC1A47" w:rsidRDefault="1BFC1A47" w14:paraId="54A308FA" w14:textId="4327492F">
            <w:pPr>
              <w:pStyle w:val="TezMetni10Satr"/>
              <w:ind w:firstLine="0"/>
              <w:jc w:val="center"/>
              <w:rPr>
                <w:b w:val="1"/>
                <w:bCs w:val="1"/>
              </w:rPr>
            </w:pPr>
          </w:p>
          <w:p w:rsidR="380FEFEA" w:rsidP="1BFC1A47" w:rsidRDefault="380FEFEA" w14:paraId="4E7717AD" w14:textId="65224A24">
            <w:pPr>
              <w:pStyle w:val="TezMetni10Satr"/>
              <w:ind w:firstLine="0"/>
              <w:jc w:val="center"/>
              <w:rPr>
                <w:b w:val="1"/>
                <w:bCs w:val="1"/>
              </w:rPr>
            </w:pPr>
            <w:r w:rsidRPr="1BFC1A47" w:rsidR="380FEFEA">
              <w:rPr>
                <w:b w:val="1"/>
                <w:bCs w:val="1"/>
              </w:rPr>
              <w:t>Çağatay ÜRESİN</w:t>
            </w:r>
          </w:p>
          <w:p w:rsidRPr="00930CAB" w:rsidR="009D564E" w:rsidP="00C80116" w:rsidRDefault="009D564E" w14:paraId="3ED881A6" w14:textId="3923589C">
            <w:pPr>
              <w:pStyle w:val="TezMetni10Satr"/>
              <w:ind w:firstLine="0"/>
              <w:jc w:val="center"/>
              <w:rPr>
                <w:b/>
              </w:rPr>
            </w:pPr>
          </w:p>
        </w:tc>
        <w:tc>
          <w:tcPr>
            <w:tcW w:w="1304" w:type="dxa"/>
            <w:tcMar/>
          </w:tcPr>
          <w:p w:rsidRPr="005B5FDE" w:rsidR="009D564E" w:rsidP="00157DB3" w:rsidRDefault="009D564E" w14:paraId="12F2811E" w14:textId="77777777">
            <w:pPr>
              <w:pStyle w:val="TezMetni10Satr"/>
              <w:ind w:firstLine="0"/>
            </w:pPr>
          </w:p>
        </w:tc>
      </w:tr>
    </w:tbl>
    <w:p w:rsidRPr="005B5FDE" w:rsidR="009D564E" w:rsidP="009D564E" w:rsidRDefault="009D564E" w14:paraId="28A0EE12" w14:textId="77777777">
      <w:pPr>
        <w:pStyle w:val="TezMetni10Satr"/>
        <w:ind w:firstLine="0"/>
      </w:pPr>
    </w:p>
    <w:p w:rsidRPr="005B5FDE" w:rsidR="009D564E" w:rsidP="009D564E" w:rsidRDefault="009D564E" w14:paraId="40D9FBC9" w14:textId="77777777">
      <w:pPr>
        <w:pStyle w:val="TezMetni10Satr"/>
        <w:ind w:firstLine="0"/>
      </w:pPr>
    </w:p>
    <w:p w:rsidRPr="005B5FDE" w:rsidR="009D564E" w:rsidP="009D564E" w:rsidRDefault="009D564E" w14:paraId="059D204B" w14:textId="77777777">
      <w:pPr>
        <w:pStyle w:val="TezMetni10Satr"/>
        <w:ind w:firstLine="0"/>
      </w:pPr>
    </w:p>
    <w:p w:rsidRPr="005B5FDE" w:rsidR="009D564E" w:rsidP="009D564E" w:rsidRDefault="009D564E" w14:paraId="169B3E6C" w14:textId="7A8E27BE">
      <w:pPr>
        <w:pStyle w:val="TezMetni10Satr"/>
        <w:ind w:firstLine="0"/>
      </w:pPr>
    </w:p>
    <w:p w:rsidRPr="005B5FDE" w:rsidR="009D564E" w:rsidP="009D564E" w:rsidRDefault="009D564E" w14:paraId="5CB6650A" w14:textId="77777777">
      <w:pPr>
        <w:pStyle w:val="TezMetni10Satr"/>
        <w:ind w:firstLine="0"/>
      </w:pPr>
    </w:p>
    <w:p w:rsidR="009D564E" w:rsidP="009D564E" w:rsidRDefault="009D564E" w14:paraId="5C4F0620" w14:textId="77777777">
      <w:pPr>
        <w:pStyle w:val="TezMetni10Satr"/>
        <w:ind w:firstLine="0"/>
      </w:pPr>
    </w:p>
    <w:p w:rsidRPr="005B5FDE" w:rsidR="009D564E" w:rsidP="009D564E" w:rsidRDefault="009D564E" w14:paraId="5EAADD21" w14:textId="77777777">
      <w:pPr>
        <w:pStyle w:val="TezMetni10Satr"/>
        <w:ind w:firstLine="0"/>
      </w:pPr>
    </w:p>
    <w:p w:rsidRPr="005B5FDE" w:rsidR="009D564E" w:rsidP="009D564E" w:rsidRDefault="00AC3FFF" w14:paraId="5BF21D38" w14:textId="2DAD404F">
      <w:pPr>
        <w:pStyle w:val="TezMetni10Satr"/>
        <w:ind w:firstLine="0"/>
        <w:jc w:val="center"/>
      </w:pPr>
      <w:r>
        <w:rPr>
          <w:b/>
        </w:rPr>
        <w:t>Ekim-2023</w:t>
      </w:r>
    </w:p>
    <w:p w:rsidR="009D564E" w:rsidP="009D564E" w:rsidRDefault="009D564E" w14:paraId="7257CC33" w14:textId="77777777">
      <w:pPr>
        <w:pStyle w:val="TezMetni10Satr"/>
        <w:ind w:firstLine="0"/>
        <w:jc w:val="center"/>
        <w:rPr>
          <w:b/>
        </w:rPr>
      </w:pPr>
      <w:r>
        <w:rPr>
          <w:b/>
        </w:rPr>
        <w:t>SİVAS</w:t>
      </w:r>
      <w:r w:rsidRPr="00904448">
        <w:rPr>
          <w:b/>
        </w:rPr>
        <w:t xml:space="preserve"> </w:t>
      </w:r>
    </w:p>
    <w:p w:rsidR="009D564E" w:rsidRDefault="009D564E" w14:paraId="2D41BF15" w14:textId="77777777">
      <w:pPr>
        <w:rPr>
          <w:b/>
        </w:rPr>
      </w:pPr>
      <w:r>
        <w:rPr>
          <w:b/>
        </w:rPr>
        <w:br w:type="page"/>
      </w:r>
    </w:p>
    <w:p w:rsidR="009D564E" w:rsidP="4554C493" w:rsidRDefault="00AC3FFF" w14:paraId="4E4C5A86" w14:textId="0F9FC0FF">
      <w:pPr>
        <w:pStyle w:val="TezMetni10Satr"/>
        <w:spacing w:after="120"/>
        <w:ind w:firstLine="0"/>
        <w:jc w:val="left"/>
        <w:rPr>
          <w:b w:val="1"/>
          <w:bCs w:val="1"/>
        </w:rPr>
      </w:pPr>
      <w:r w:rsidRPr="4554C493" w:rsidR="5EE1EFEE">
        <w:rPr>
          <w:b w:val="1"/>
          <w:bCs w:val="1"/>
        </w:rPr>
        <w:t>1.</w:t>
      </w:r>
      <w:r w:rsidRPr="4554C493" w:rsidR="00AC3FFF">
        <w:rPr>
          <w:b w:val="1"/>
          <w:bCs w:val="1"/>
        </w:rPr>
        <w:t xml:space="preserve"> G</w:t>
      </w:r>
      <w:r w:rsidRPr="4554C493" w:rsidR="00AC3FFF">
        <w:rPr>
          <w:b w:val="1"/>
          <w:bCs w:val="1"/>
        </w:rPr>
        <w:t>İRİŞ</w:t>
      </w:r>
    </w:p>
    <w:p w:rsidR="00AC3FFF" w:rsidP="1BFC1A47" w:rsidRDefault="00AC3FFF" w14:paraId="63CA4267" w14:textId="7672D7F5">
      <w:pPr>
        <w:pStyle w:val="TezMetni10Satr"/>
        <w:spacing w:after="120"/>
        <w:ind w:firstLine="0"/>
        <w:jc w:val="left"/>
        <w:rPr>
          <w:b w:val="1"/>
          <w:bCs w:val="1"/>
        </w:rPr>
      </w:pPr>
      <w:r w:rsidRPr="1BFC1A47" w:rsidR="00AC3FFF">
        <w:rPr>
          <w:b w:val="1"/>
          <w:bCs w:val="1"/>
        </w:rPr>
        <w:t>B</w:t>
      </w:r>
      <w:r w:rsidRPr="1BFC1A47" w:rsidR="00183D38">
        <w:rPr>
          <w:b w:val="1"/>
          <w:bCs w:val="1"/>
        </w:rPr>
        <w:t xml:space="preserve">u rapor, </w:t>
      </w:r>
      <w:r w:rsidRPr="1BFC1A47" w:rsidR="5F0F6393">
        <w:rPr>
          <w:b w:val="1"/>
          <w:bCs w:val="1"/>
        </w:rPr>
        <w:t>Grafik Programlama dersinde verilen 2 numaralı ödevin nasıl yapıldığını içermektedir. Ödev açıklaması şu şekildedir:</w:t>
      </w:r>
    </w:p>
    <w:p w:rsidR="5F0F6393" w:rsidP="4554C493" w:rsidRDefault="5F0F6393" w14:paraId="48F49FD0" w14:textId="3870C2DF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Ödev </w:t>
      </w: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1-</w:t>
      </w: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İki nokta arasında çizgi çizme algoritmalarından birisi seçilip incelenecek ve açıklanacaktır. </w:t>
      </w:r>
    </w:p>
    <w:p w:rsidR="5F0F6393" w:rsidP="4554C493" w:rsidRDefault="5F0F6393" w14:paraId="280A1DAA" w14:textId="311C6E19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Ödev </w:t>
      </w: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2</w:t>
      </w: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-</w:t>
      </w: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Başlangıç ve bitiş noktaları kullanıcıdan alınarak iki nokta arasında kesikli, düz bir çizgi çizilecektir.  </w:t>
      </w:r>
    </w:p>
    <w:p w:rsidR="5F0F6393" w:rsidP="4554C493" w:rsidRDefault="5F0F6393" w14:paraId="2E9FAA96" w14:textId="327032A7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Ödev </w:t>
      </w: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3</w:t>
      </w: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-</w:t>
      </w:r>
      <w:r w:rsidRPr="4554C493" w:rsidR="5F0F63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Standart bayrak ölçüleri orantılanarak kırmızı zemin üzerine Türk bayrağı çizilecektir.</w:t>
      </w:r>
    </w:p>
    <w:p w:rsidR="1BFC1A47" w:rsidP="1BFC1A47" w:rsidRDefault="1BFC1A47" w14:paraId="46851EBD" w14:textId="52FEA8B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1BFC1A47" w:rsidP="1BFC1A47" w:rsidRDefault="1BFC1A47" w14:paraId="0A952F4C" w14:textId="742BDC9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</w:p>
    <w:p w:rsidR="00722DF9" w:rsidP="00722DF9" w:rsidRDefault="00722DF9" w14:paraId="4634D211" w14:textId="0CFAB63E">
      <w:pPr>
        <w:pStyle w:val="TezMetni15Satr"/>
        <w:ind w:firstLine="0"/>
        <w:rPr>
          <w:b/>
          <w:bCs/>
        </w:rPr>
      </w:pPr>
      <w:r>
        <w:rPr>
          <w:b/>
          <w:bCs/>
        </w:rPr>
        <w:t>2. YÖNTEM</w:t>
      </w:r>
    </w:p>
    <w:p w:rsidR="22DFDAC3" w:rsidP="4554C493" w:rsidRDefault="22DFDAC3" w14:paraId="2EF913F2" w14:textId="4CBDB18B">
      <w:pPr>
        <w:pStyle w:val="TezMetni15Satr"/>
        <w:spacing w:line="240" w:lineRule="auto"/>
        <w:ind w:firstLine="0"/>
        <w:rPr>
          <w:sz w:val="22"/>
          <w:szCs w:val="22"/>
        </w:rPr>
      </w:pPr>
      <w:r w:rsidRPr="4554C493" w:rsidR="22DFDAC3">
        <w:rPr>
          <w:sz w:val="22"/>
          <w:szCs w:val="22"/>
        </w:rPr>
        <w:t>1-</w:t>
      </w:r>
      <w:r w:rsidRPr="4554C493" w:rsidR="3578E63F">
        <w:rPr>
          <w:sz w:val="22"/>
          <w:szCs w:val="22"/>
        </w:rPr>
        <w:t xml:space="preserve"> </w:t>
      </w:r>
      <w:r w:rsidRPr="4554C493" w:rsidR="7FC302EF">
        <w:rPr>
          <w:sz w:val="22"/>
          <w:szCs w:val="22"/>
        </w:rPr>
        <w:t>X</w:t>
      </w:r>
      <w:r w:rsidRPr="4554C493" w:rsidR="7FC302EF">
        <w:rPr>
          <w:sz w:val="22"/>
          <w:szCs w:val="22"/>
        </w:rPr>
        <w:t>iaolin</w:t>
      </w:r>
      <w:r w:rsidRPr="4554C493" w:rsidR="7FC302EF">
        <w:rPr>
          <w:sz w:val="22"/>
          <w:szCs w:val="22"/>
        </w:rPr>
        <w:t xml:space="preserve"> </w:t>
      </w:r>
      <w:r w:rsidRPr="4554C493" w:rsidR="7FC302EF">
        <w:rPr>
          <w:sz w:val="22"/>
          <w:szCs w:val="22"/>
        </w:rPr>
        <w:t>Wu’nun</w:t>
      </w:r>
      <w:r w:rsidRPr="4554C493" w:rsidR="7FC302EF">
        <w:rPr>
          <w:sz w:val="22"/>
          <w:szCs w:val="22"/>
        </w:rPr>
        <w:t xml:space="preserve"> Çizgi Çekme Algoritması ilk ödev </w:t>
      </w:r>
      <w:r w:rsidRPr="4554C493" w:rsidR="7981FDB2">
        <w:rPr>
          <w:sz w:val="22"/>
          <w:szCs w:val="22"/>
        </w:rPr>
        <w:t>için</w:t>
      </w:r>
      <w:r w:rsidRPr="4554C493" w:rsidR="7FC302EF">
        <w:rPr>
          <w:sz w:val="22"/>
          <w:szCs w:val="22"/>
        </w:rPr>
        <w:t xml:space="preserve"> tercih edilmiştir. Bu algoritma </w:t>
      </w:r>
      <w:r w:rsidRPr="4554C493" w:rsidR="7FC302EF">
        <w:rPr>
          <w:sz w:val="22"/>
          <w:szCs w:val="22"/>
        </w:rPr>
        <w:t>Wu’nun</w:t>
      </w:r>
      <w:r w:rsidRPr="4554C493" w:rsidR="7FC302EF">
        <w:rPr>
          <w:sz w:val="22"/>
          <w:szCs w:val="22"/>
        </w:rPr>
        <w:t xml:space="preserve"> algoritmasının geliştirilmiş vers</w:t>
      </w:r>
      <w:r w:rsidRPr="4554C493" w:rsidR="0B0AC9B0">
        <w:rPr>
          <w:sz w:val="22"/>
          <w:szCs w:val="22"/>
        </w:rPr>
        <w:t>iyonudur. Algoritmanın asıl başarısı çizgilerin yumuşatılmasındadır. Normalde örneğin siyah bir çizgi çekilmesi sırasında eğilen çizgi yakınlaştırıldığında merdiven görüntüsüne sahip olacaktır. Bu al</w:t>
      </w:r>
      <w:r w:rsidRPr="4554C493" w:rsidR="55F8A987">
        <w:rPr>
          <w:sz w:val="22"/>
          <w:szCs w:val="22"/>
        </w:rPr>
        <w:t xml:space="preserve">goritma ise </w:t>
      </w:r>
      <w:r w:rsidRPr="4554C493" w:rsidR="758043AE">
        <w:rPr>
          <w:sz w:val="22"/>
          <w:szCs w:val="22"/>
        </w:rPr>
        <w:t>r</w:t>
      </w:r>
      <w:r w:rsidRPr="4554C493" w:rsidR="55F8A987">
        <w:rPr>
          <w:sz w:val="22"/>
          <w:szCs w:val="22"/>
        </w:rPr>
        <w:t>en</w:t>
      </w:r>
      <w:r w:rsidRPr="4554C493" w:rsidR="4A5241CC">
        <w:rPr>
          <w:sz w:val="22"/>
          <w:szCs w:val="22"/>
        </w:rPr>
        <w:t>klerin</w:t>
      </w:r>
      <w:r w:rsidRPr="4554C493" w:rsidR="55F8A987">
        <w:rPr>
          <w:sz w:val="22"/>
          <w:szCs w:val="22"/>
        </w:rPr>
        <w:t xml:space="preserve"> alfa kanallarını kullanarak eğilen kısma eğilme oranında bir hesap yaparak yumuşak pikseller ekler. Böylelikle çizgi </w:t>
      </w:r>
      <w:r w:rsidRPr="4554C493" w:rsidR="55F8A987">
        <w:rPr>
          <w:sz w:val="22"/>
          <w:szCs w:val="22"/>
        </w:rPr>
        <w:t>arka</w:t>
      </w:r>
      <w:r w:rsidRPr="4554C493" w:rsidR="68499996">
        <w:rPr>
          <w:sz w:val="22"/>
          <w:szCs w:val="22"/>
        </w:rPr>
        <w:t xml:space="preserve"> </w:t>
      </w:r>
      <w:r w:rsidRPr="4554C493" w:rsidR="55F8A987">
        <w:rPr>
          <w:sz w:val="22"/>
          <w:szCs w:val="22"/>
        </w:rPr>
        <w:t>plan</w:t>
      </w:r>
      <w:r w:rsidRPr="4554C493" w:rsidR="20E6895F">
        <w:rPr>
          <w:sz w:val="22"/>
          <w:szCs w:val="22"/>
        </w:rPr>
        <w:t>la</w:t>
      </w:r>
      <w:r w:rsidRPr="4554C493" w:rsidR="20E6895F">
        <w:rPr>
          <w:sz w:val="22"/>
          <w:szCs w:val="22"/>
        </w:rPr>
        <w:t xml:space="preserve"> daha rahat karışır.</w:t>
      </w:r>
    </w:p>
    <w:p w:rsidR="4554C493" w:rsidP="4554C493" w:rsidRDefault="4554C493" w14:paraId="57C886A6" w14:textId="0E719B2C">
      <w:pPr>
        <w:pStyle w:val="TezMetni15Satr"/>
        <w:spacing w:line="240" w:lineRule="auto"/>
        <w:ind w:firstLine="0"/>
        <w:rPr>
          <w:sz w:val="22"/>
          <w:szCs w:val="22"/>
        </w:rPr>
      </w:pPr>
    </w:p>
    <w:p w:rsidR="3E8D7948" w:rsidP="4554C493" w:rsidRDefault="3E8D7948" w14:paraId="6F12241B" w14:textId="523B1AFA">
      <w:pPr>
        <w:pStyle w:val="TezMetni15Satr"/>
        <w:spacing w:line="240" w:lineRule="auto"/>
        <w:ind w:firstLine="0"/>
        <w:jc w:val="center"/>
        <w:rPr>
          <w:sz w:val="22"/>
          <w:szCs w:val="22"/>
        </w:rPr>
      </w:pPr>
      <w:r w:rsidR="3E8D7948">
        <w:drawing>
          <wp:inline wp14:editId="59BD4B1D" wp14:anchorId="536DCC9E">
            <wp:extent cx="3419475" cy="1885950"/>
            <wp:effectExtent l="0" t="0" r="0" b="0"/>
            <wp:docPr id="16435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9a2e4d0b0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54C493" w:rsidR="3E8D7948">
        <w:rPr>
          <w:sz w:val="22"/>
          <w:szCs w:val="22"/>
        </w:rPr>
        <w:t xml:space="preserve"> </w:t>
      </w:r>
    </w:p>
    <w:p w:rsidR="4554C493" w:rsidP="4554C493" w:rsidRDefault="4554C493" w14:paraId="6F57FB69" w14:textId="7ED63D5A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</w:p>
    <w:p w:rsidR="423DFAF5" w:rsidP="4554C493" w:rsidRDefault="423DFAF5" w14:paraId="33338AEF" w14:textId="3916CC0A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  <w:r w:rsidRPr="4554C493" w:rsidR="423DFAF5">
        <w:rPr>
          <w:sz w:val="22"/>
          <w:szCs w:val="22"/>
        </w:rPr>
        <w:t>Antialiasing</w:t>
      </w:r>
      <w:r w:rsidRPr="4554C493" w:rsidR="423DFAF5">
        <w:rPr>
          <w:sz w:val="22"/>
          <w:szCs w:val="22"/>
        </w:rPr>
        <w:t xml:space="preserve"> denilen bu işlem düşük çözünürlükteki görsellerde daha başarılı bir yumuşatma</w:t>
      </w:r>
      <w:r w:rsidRPr="4554C493" w:rsidR="1AA58422">
        <w:rPr>
          <w:sz w:val="22"/>
          <w:szCs w:val="22"/>
        </w:rPr>
        <w:t xml:space="preserve"> sağlar. </w:t>
      </w:r>
    </w:p>
    <w:p w:rsidR="4554C493" w:rsidP="4554C493" w:rsidRDefault="4554C493" w14:paraId="48A82245" w14:textId="63A80764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</w:p>
    <w:p w:rsidR="1AA58422" w:rsidP="4554C493" w:rsidRDefault="1AA58422" w14:paraId="056764A4" w14:textId="23E4DDD4">
      <w:pPr>
        <w:pStyle w:val="TezMetni15Satr"/>
        <w:spacing w:line="240" w:lineRule="auto"/>
        <w:ind w:firstLine="0"/>
        <w:jc w:val="center"/>
        <w:rPr>
          <w:sz w:val="22"/>
          <w:szCs w:val="22"/>
        </w:rPr>
      </w:pPr>
      <w:r w:rsidR="1AA58422">
        <w:drawing>
          <wp:inline wp14:editId="4EDF2ED6" wp14:anchorId="019CF08B">
            <wp:extent cx="3057525" cy="1495425"/>
            <wp:effectExtent l="0" t="0" r="0" b="0"/>
            <wp:docPr id="754093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64c5299cd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4C493" w:rsidP="4554C493" w:rsidRDefault="4554C493" w14:paraId="764FF18A" w14:textId="4BB8E453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</w:p>
    <w:p w:rsidR="1AA58422" w:rsidP="4554C493" w:rsidRDefault="1AA58422" w14:paraId="1E38A77D" w14:textId="7CBC14A2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  <w:r w:rsidRPr="4554C493" w:rsidR="1AA58422">
        <w:rPr>
          <w:sz w:val="22"/>
          <w:szCs w:val="22"/>
        </w:rPr>
        <w:t xml:space="preserve">Şekilde görüldüğü üzere </w:t>
      </w:r>
      <w:r w:rsidRPr="4554C493" w:rsidR="1AA58422">
        <w:rPr>
          <w:sz w:val="22"/>
          <w:szCs w:val="22"/>
        </w:rPr>
        <w:t>antialiasing</w:t>
      </w:r>
      <w:r w:rsidRPr="4554C493" w:rsidR="1AA58422">
        <w:rPr>
          <w:sz w:val="22"/>
          <w:szCs w:val="22"/>
        </w:rPr>
        <w:t xml:space="preserve"> çizgilerin daha pürüzsüz görünmesine yardımcı olur.</w:t>
      </w:r>
    </w:p>
    <w:p w:rsidR="4554C493" w:rsidP="4554C493" w:rsidRDefault="4554C493" w14:paraId="3C8DFE17" w14:textId="203ACD9D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</w:p>
    <w:p w:rsidR="4554C493" w:rsidP="4554C493" w:rsidRDefault="4554C493" w14:paraId="4A4A8F95" w14:textId="3BF0EA78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</w:p>
    <w:p w:rsidR="4554C493" w:rsidP="4554C493" w:rsidRDefault="4554C493" w14:paraId="22925E54" w14:textId="26DB01F4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</w:p>
    <w:p w:rsidR="4554C493" w:rsidP="4554C493" w:rsidRDefault="4554C493" w14:paraId="3306982F" w14:textId="2CAF2C76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</w:p>
    <w:p w:rsidR="4554C493" w:rsidP="4554C493" w:rsidRDefault="4554C493" w14:paraId="0B03C9C7" w14:textId="7684B6A6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</w:p>
    <w:p w:rsidR="23CA891B" w:rsidP="4554C493" w:rsidRDefault="23CA891B" w14:paraId="6DD265B8" w14:textId="2CBFA8B4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  <w:r w:rsidRPr="4554C493" w:rsidR="23CA891B">
        <w:rPr>
          <w:sz w:val="22"/>
          <w:szCs w:val="22"/>
        </w:rPr>
        <w:t>Xiaolin</w:t>
      </w:r>
      <w:r w:rsidRPr="4554C493" w:rsidR="23CA891B">
        <w:rPr>
          <w:sz w:val="22"/>
          <w:szCs w:val="22"/>
        </w:rPr>
        <w:t xml:space="preserve"> </w:t>
      </w:r>
      <w:r w:rsidRPr="4554C493" w:rsidR="23CA891B">
        <w:rPr>
          <w:sz w:val="22"/>
          <w:szCs w:val="22"/>
        </w:rPr>
        <w:t>Wu</w:t>
      </w:r>
      <w:r w:rsidRPr="4554C493" w:rsidR="23CA891B">
        <w:rPr>
          <w:sz w:val="22"/>
          <w:szCs w:val="22"/>
        </w:rPr>
        <w:t xml:space="preserve"> Çizgi Çekme Algoritması için Java kodu aşağıdaki gibidir.</w:t>
      </w:r>
    </w:p>
    <w:p w:rsidR="4554C493" w:rsidP="4554C493" w:rsidRDefault="4554C493" w14:paraId="21973916" w14:textId="7CE18CAC">
      <w:pPr>
        <w:pStyle w:val="TezMetni15Satr"/>
        <w:spacing w:line="240" w:lineRule="auto"/>
        <w:ind w:firstLine="0"/>
        <w:jc w:val="left"/>
        <w:rPr>
          <w:sz w:val="22"/>
          <w:szCs w:val="22"/>
        </w:rPr>
      </w:pPr>
    </w:p>
    <w:p w:rsidR="23CA891B" w:rsidP="4554C493" w:rsidRDefault="23CA891B" w14:paraId="3096EE80" w14:textId="3286729B">
      <w:pPr>
        <w:pStyle w:val="TezMetni15Satr"/>
        <w:spacing w:after="120" w:afterAutospacing="off" w:line="240" w:lineRule="auto"/>
        <w:ind w:firstLine="0"/>
        <w:jc w:val="center"/>
        <w:rPr>
          <w:sz w:val="22"/>
          <w:szCs w:val="22"/>
        </w:rPr>
      </w:pPr>
      <w:r w:rsidR="23CA891B">
        <w:drawing>
          <wp:inline wp14:editId="599EC431" wp14:anchorId="13F1E6CF">
            <wp:extent cx="3244020" cy="6035386"/>
            <wp:effectExtent l="0" t="0" r="0" b="0"/>
            <wp:docPr id="197396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0b897cd3e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020" cy="60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4C493" w:rsidP="4554C493" w:rsidRDefault="4554C493" w14:paraId="639D5218" w14:textId="28E65C66">
      <w:pPr>
        <w:pStyle w:val="TezMetni15Satr"/>
        <w:spacing w:after="120" w:afterAutospacing="off" w:line="240" w:lineRule="auto"/>
        <w:ind w:firstLine="0"/>
        <w:rPr>
          <w:sz w:val="22"/>
          <w:szCs w:val="22"/>
        </w:rPr>
      </w:pPr>
    </w:p>
    <w:p w:rsidR="7A002FB2" w:rsidP="4554C493" w:rsidRDefault="7A002FB2" w14:paraId="35B9A8C3" w14:textId="3B2EE99C">
      <w:pPr>
        <w:pStyle w:val="TezMetni15Satr"/>
        <w:spacing w:after="120" w:afterAutospacing="off" w:line="240" w:lineRule="auto"/>
        <w:ind w:firstLine="0"/>
        <w:rPr>
          <w:sz w:val="22"/>
          <w:szCs w:val="22"/>
        </w:rPr>
      </w:pPr>
      <w:r w:rsidRPr="4554C493" w:rsidR="7A002FB2">
        <w:rPr>
          <w:sz w:val="22"/>
          <w:szCs w:val="22"/>
        </w:rPr>
        <w:t>2</w:t>
      </w:r>
      <w:r w:rsidRPr="4554C493" w:rsidR="1E26808B">
        <w:rPr>
          <w:sz w:val="22"/>
          <w:szCs w:val="22"/>
        </w:rPr>
        <w:t>-</w:t>
      </w:r>
      <w:r w:rsidRPr="4554C493" w:rsidR="7A002FB2">
        <w:rPr>
          <w:sz w:val="22"/>
          <w:szCs w:val="22"/>
        </w:rPr>
        <w:t xml:space="preserve"> Başlangıç ve bitiş noktaları kullanıcıdan alınan kesikli düz çizgi çekme için </w:t>
      </w:r>
      <w:r w:rsidRPr="4554C493" w:rsidR="44EE0F8A">
        <w:rPr>
          <w:sz w:val="22"/>
          <w:szCs w:val="22"/>
        </w:rPr>
        <w:t>öncelikle çizginin anatomisi belirlenmiştir. Bir çizgi ve çizginin boşluk kısmı toplamda 10</w:t>
      </w:r>
      <w:r w:rsidRPr="4554C493" w:rsidR="137E170F">
        <w:rPr>
          <w:sz w:val="22"/>
          <w:szCs w:val="22"/>
        </w:rPr>
        <w:t>px</w:t>
      </w:r>
      <w:r w:rsidRPr="4554C493" w:rsidR="44EE0F8A">
        <w:rPr>
          <w:sz w:val="22"/>
          <w:szCs w:val="22"/>
        </w:rPr>
        <w:t xml:space="preserve"> olduğunda çizili kısım 7</w:t>
      </w:r>
      <w:r w:rsidRPr="4554C493" w:rsidR="0993BEAD">
        <w:rPr>
          <w:sz w:val="22"/>
          <w:szCs w:val="22"/>
        </w:rPr>
        <w:t xml:space="preserve">px </w:t>
      </w:r>
      <w:r w:rsidRPr="4554C493" w:rsidR="44EE0F8A">
        <w:rPr>
          <w:sz w:val="22"/>
          <w:szCs w:val="22"/>
        </w:rPr>
        <w:t>çizgisiz kısım 3</w:t>
      </w:r>
      <w:r w:rsidRPr="4554C493" w:rsidR="10E511C9">
        <w:rPr>
          <w:sz w:val="22"/>
          <w:szCs w:val="22"/>
        </w:rPr>
        <w:t>px</w:t>
      </w:r>
      <w:r w:rsidRPr="4554C493" w:rsidR="44EE0F8A">
        <w:rPr>
          <w:sz w:val="22"/>
          <w:szCs w:val="22"/>
        </w:rPr>
        <w:t xml:space="preserve"> </w:t>
      </w:r>
      <w:r w:rsidRPr="4554C493" w:rsidR="0392F4BC">
        <w:rPr>
          <w:sz w:val="22"/>
          <w:szCs w:val="22"/>
        </w:rPr>
        <w:t>uzunluğu</w:t>
      </w:r>
      <w:r w:rsidRPr="4554C493" w:rsidR="2435C866">
        <w:rPr>
          <w:sz w:val="22"/>
          <w:szCs w:val="22"/>
        </w:rPr>
        <w:t>n</w:t>
      </w:r>
      <w:r w:rsidRPr="4554C493" w:rsidR="0392F4BC">
        <w:rPr>
          <w:sz w:val="22"/>
          <w:szCs w:val="22"/>
        </w:rPr>
        <w:t>a tekabül edecektir.</w:t>
      </w:r>
    </w:p>
    <w:p w:rsidR="2A98DF6D" w:rsidP="4554C493" w:rsidRDefault="2A98DF6D" w14:paraId="0B3CB4FF" w14:textId="6D7F3069">
      <w:pPr>
        <w:pStyle w:val="TezMetni15Satr"/>
        <w:suppressLineNumbers w:val="0"/>
        <w:bidi w:val="0"/>
        <w:spacing w:before="0" w:beforeAutospacing="off" w:after="120" w:afterAutospacing="off" w:line="240" w:lineRule="auto"/>
        <w:ind w:left="0" w:right="0" w:firstLine="0"/>
        <w:jc w:val="both"/>
        <w:rPr>
          <w:sz w:val="22"/>
          <w:szCs w:val="22"/>
        </w:rPr>
      </w:pPr>
      <w:r w:rsidRPr="4554C493" w:rsidR="2A98DF6D">
        <w:rPr>
          <w:sz w:val="22"/>
          <w:szCs w:val="22"/>
        </w:rPr>
        <w:t xml:space="preserve">Yazılan metot çizginin başlangıç </w:t>
      </w:r>
      <w:r w:rsidRPr="4554C493" w:rsidR="2A98DF6D">
        <w:rPr>
          <w:sz w:val="22"/>
          <w:szCs w:val="22"/>
        </w:rPr>
        <w:t>koord</w:t>
      </w:r>
      <w:r w:rsidRPr="4554C493" w:rsidR="7F19844D">
        <w:rPr>
          <w:sz w:val="22"/>
          <w:szCs w:val="22"/>
        </w:rPr>
        <w:t>i</w:t>
      </w:r>
      <w:r w:rsidRPr="4554C493" w:rsidR="2A98DF6D">
        <w:rPr>
          <w:sz w:val="22"/>
          <w:szCs w:val="22"/>
        </w:rPr>
        <w:t>natlarını</w:t>
      </w:r>
      <w:r w:rsidRPr="4554C493" w:rsidR="2A98DF6D">
        <w:rPr>
          <w:sz w:val="22"/>
          <w:szCs w:val="22"/>
        </w:rPr>
        <w:t xml:space="preserve"> ve uzunluğunu alıp soldan sağa kesikli çizgi çekecektir.</w:t>
      </w:r>
    </w:p>
    <w:p w:rsidR="4E729B79" w:rsidP="4554C493" w:rsidRDefault="4E729B79" w14:paraId="241605EB" w14:textId="7565174D">
      <w:pPr>
        <w:pStyle w:val="TezMetni15Satr"/>
        <w:suppressLineNumbers w:val="0"/>
        <w:bidi w:val="0"/>
        <w:spacing w:before="0" w:beforeAutospacing="off" w:after="120" w:afterAutospacing="off" w:line="240" w:lineRule="auto"/>
        <w:ind w:left="0" w:right="0" w:firstLine="0"/>
        <w:jc w:val="center"/>
        <w:rPr>
          <w:sz w:val="22"/>
          <w:szCs w:val="22"/>
        </w:rPr>
      </w:pPr>
      <w:r w:rsidR="4E729B79">
        <w:drawing>
          <wp:inline wp14:editId="7A02B810" wp14:anchorId="4C74DFB4">
            <wp:extent cx="5156224" cy="1052729"/>
            <wp:effectExtent l="0" t="0" r="0" b="0"/>
            <wp:docPr id="533454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4265becd2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24" cy="10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DF224" w:rsidP="4554C493" w:rsidRDefault="09EDF224" w14:paraId="5200C2FC" w14:textId="083D1F48">
      <w:pPr>
        <w:pStyle w:val="TezMetni15Satr"/>
        <w:suppressLineNumbers w:val="0"/>
        <w:bidi w:val="0"/>
        <w:spacing w:before="0" w:beforeAutospacing="off" w:after="120" w:afterAutospacing="off" w:line="240" w:lineRule="auto"/>
        <w:ind w:left="0" w:right="0" w:firstLine="0"/>
        <w:jc w:val="both"/>
        <w:rPr>
          <w:sz w:val="22"/>
          <w:szCs w:val="22"/>
        </w:rPr>
      </w:pPr>
      <w:r w:rsidRPr="4554C493" w:rsidR="09EDF224">
        <w:rPr>
          <w:sz w:val="22"/>
          <w:szCs w:val="22"/>
        </w:rPr>
        <w:t>Meto</w:t>
      </w:r>
      <w:r w:rsidRPr="4554C493" w:rsidR="21AC3755">
        <w:rPr>
          <w:sz w:val="22"/>
          <w:szCs w:val="22"/>
        </w:rPr>
        <w:t>t başlangıçta belirttiğimiz gibi kendini 10px için hazırlamıştır. Böylece kaç defa çizgi çekmesi gerekiyorsa o kadar kere çalışacaktır. Bu</w:t>
      </w:r>
      <w:r w:rsidRPr="4554C493" w:rsidR="3757D31B">
        <w:rPr>
          <w:sz w:val="22"/>
          <w:szCs w:val="22"/>
        </w:rPr>
        <w:t xml:space="preserve"> </w:t>
      </w:r>
      <w:r w:rsidRPr="4554C493" w:rsidR="3757D31B">
        <w:rPr>
          <w:sz w:val="22"/>
          <w:szCs w:val="22"/>
        </w:rPr>
        <w:t>metotun</w:t>
      </w:r>
      <w:r w:rsidRPr="4554C493" w:rsidR="3757D31B">
        <w:rPr>
          <w:sz w:val="22"/>
          <w:szCs w:val="22"/>
        </w:rPr>
        <w:t xml:space="preserve"> dezavantajı. Mod10'u 3’ten küçük olan uzunluklarda bittiği noktanın geri</w:t>
      </w:r>
      <w:r w:rsidRPr="4554C493" w:rsidR="1D10DC18">
        <w:rPr>
          <w:sz w:val="22"/>
          <w:szCs w:val="22"/>
        </w:rPr>
        <w:t>sinde çizgi çizilmemiş olacağından sonuçta kısa çizgiler çekmiş gibi görünecek olmasıdır. Bu durumdan kaçınmak için metot en sonda bir tane de bitiş noktasına pir pi</w:t>
      </w:r>
      <w:r w:rsidRPr="4554C493" w:rsidR="554F2AE5">
        <w:rPr>
          <w:sz w:val="22"/>
          <w:szCs w:val="22"/>
        </w:rPr>
        <w:t>ksel daha koyup kendini tamamlamaktadır.</w:t>
      </w:r>
    </w:p>
    <w:p w:rsidR="554F2AE5" w:rsidP="4554C493" w:rsidRDefault="554F2AE5" w14:paraId="177691FF" w14:textId="684C4D80">
      <w:pPr>
        <w:pStyle w:val="TezMetni15Satr"/>
        <w:suppressLineNumbers w:val="0"/>
        <w:bidi w:val="0"/>
        <w:spacing w:before="0" w:beforeAutospacing="off" w:after="120" w:afterAutospacing="off" w:line="240" w:lineRule="auto"/>
        <w:ind w:left="0" w:right="0" w:firstLine="0"/>
        <w:jc w:val="both"/>
        <w:rPr>
          <w:sz w:val="22"/>
          <w:szCs w:val="22"/>
        </w:rPr>
      </w:pPr>
      <w:r w:rsidRPr="4554C493" w:rsidR="554F2AE5">
        <w:rPr>
          <w:sz w:val="22"/>
          <w:szCs w:val="22"/>
        </w:rPr>
        <w:t xml:space="preserve">Daha başarılı sonuçlar verebilecek metotlar geliştirilebilirdi, ancak ödev süresini iyi optimize edemediğim için ilkel bir versiyon ile </w:t>
      </w:r>
      <w:r w:rsidRPr="4554C493" w:rsidR="439294A7">
        <w:rPr>
          <w:sz w:val="22"/>
          <w:szCs w:val="22"/>
        </w:rPr>
        <w:t>bitiriyorum</w:t>
      </w:r>
    </w:p>
    <w:p w:rsidR="439294A7" w:rsidP="4554C493" w:rsidRDefault="439294A7" w14:paraId="3AA2E30C" w14:textId="1A16C65D">
      <w:pPr>
        <w:pStyle w:val="TezMetni15Satr"/>
        <w:suppressLineNumbers w:val="0"/>
        <w:bidi w:val="0"/>
        <w:spacing w:before="0" w:beforeAutospacing="off" w:after="120" w:afterAutospacing="off" w:line="240" w:lineRule="auto"/>
        <w:ind w:left="0" w:right="0" w:firstLine="0"/>
        <w:jc w:val="both"/>
        <w:rPr>
          <w:sz w:val="22"/>
          <w:szCs w:val="22"/>
        </w:rPr>
      </w:pPr>
      <w:r w:rsidRPr="4554C493" w:rsidR="439294A7">
        <w:rPr>
          <w:sz w:val="22"/>
          <w:szCs w:val="22"/>
        </w:rPr>
        <w:t xml:space="preserve">3- </w:t>
      </w:r>
      <w:r w:rsidRPr="4554C493" w:rsidR="7C551596">
        <w:rPr>
          <w:sz w:val="22"/>
          <w:szCs w:val="22"/>
        </w:rPr>
        <w:t xml:space="preserve">Türk Bayrağı Çizme ödevi için öncelikle </w:t>
      </w:r>
      <w:r w:rsidRPr="4554C493" w:rsidR="799EDFF9">
        <w:rPr>
          <w:sz w:val="22"/>
          <w:szCs w:val="22"/>
        </w:rPr>
        <w:t xml:space="preserve">2893 Sayılı </w:t>
      </w:r>
      <w:r w:rsidRPr="4554C493" w:rsidR="7C551596">
        <w:rPr>
          <w:sz w:val="22"/>
          <w:szCs w:val="22"/>
        </w:rPr>
        <w:t>Türk Bayrağı Kanunu incelenmiştir. Türk Bayrağı’nın oranları kanunda aşağıdaki gibi belirtilmiştir.</w:t>
      </w:r>
    </w:p>
    <w:p w:rsidR="65551E4B" w:rsidP="4554C493" w:rsidRDefault="65551E4B" w14:paraId="1167E5A1" w14:textId="0E4450A9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center"/>
      </w:pPr>
      <w:r w:rsidR="65551E4B">
        <w:drawing>
          <wp:inline wp14:editId="31CA6EC2" wp14:anchorId="1E6CD9F5">
            <wp:extent cx="4095750" cy="4572000"/>
            <wp:effectExtent l="0" t="0" r="0" b="0"/>
            <wp:docPr id="1029549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047b28e33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4C493" w:rsidP="4554C493" w:rsidRDefault="4554C493" w14:paraId="27B1F40E" w14:textId="336B8F5E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both"/>
        <w:rPr>
          <w:sz w:val="22"/>
          <w:szCs w:val="22"/>
        </w:rPr>
      </w:pPr>
    </w:p>
    <w:p w:rsidR="65551E4B" w:rsidP="4554C493" w:rsidRDefault="65551E4B" w14:paraId="7169C8E3" w14:textId="1E5A0034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both"/>
        <w:rPr>
          <w:sz w:val="22"/>
          <w:szCs w:val="22"/>
        </w:rPr>
      </w:pPr>
      <w:r w:rsidRPr="4554C493" w:rsidR="65551E4B">
        <w:rPr>
          <w:sz w:val="22"/>
          <w:szCs w:val="22"/>
        </w:rPr>
        <w:t xml:space="preserve">Yukarıda da görüldüğü üzere özellikle yıldız kısmı çizilirken Java </w:t>
      </w:r>
      <w:r w:rsidRPr="4554C493" w:rsidR="65551E4B">
        <w:rPr>
          <w:sz w:val="22"/>
          <w:szCs w:val="22"/>
        </w:rPr>
        <w:t>Swing</w:t>
      </w:r>
      <w:r w:rsidRPr="4554C493" w:rsidR="65551E4B">
        <w:rPr>
          <w:sz w:val="22"/>
          <w:szCs w:val="22"/>
        </w:rPr>
        <w:t xml:space="preserve"> </w:t>
      </w:r>
      <w:r w:rsidRPr="4554C493" w:rsidR="65551E4B">
        <w:rPr>
          <w:sz w:val="22"/>
          <w:szCs w:val="22"/>
        </w:rPr>
        <w:t>API’nin</w:t>
      </w:r>
      <w:r w:rsidRPr="4554C493" w:rsidR="65551E4B">
        <w:rPr>
          <w:sz w:val="22"/>
          <w:szCs w:val="22"/>
        </w:rPr>
        <w:t xml:space="preserve"> </w:t>
      </w:r>
      <w:r w:rsidRPr="4554C493" w:rsidR="65551E4B">
        <w:rPr>
          <w:sz w:val="22"/>
          <w:szCs w:val="22"/>
        </w:rPr>
        <w:t>Path</w:t>
      </w:r>
      <w:r w:rsidRPr="4554C493" w:rsidR="65551E4B">
        <w:rPr>
          <w:sz w:val="22"/>
          <w:szCs w:val="22"/>
        </w:rPr>
        <w:t xml:space="preserve">, </w:t>
      </w:r>
      <w:r w:rsidRPr="4554C493" w:rsidR="65551E4B">
        <w:rPr>
          <w:sz w:val="22"/>
          <w:szCs w:val="22"/>
        </w:rPr>
        <w:t>LineTo</w:t>
      </w:r>
      <w:r w:rsidRPr="4554C493" w:rsidR="65551E4B">
        <w:rPr>
          <w:sz w:val="22"/>
          <w:szCs w:val="22"/>
        </w:rPr>
        <w:t xml:space="preserve">, </w:t>
      </w:r>
      <w:r w:rsidRPr="4554C493" w:rsidR="65551E4B">
        <w:rPr>
          <w:sz w:val="22"/>
          <w:szCs w:val="22"/>
        </w:rPr>
        <w:t>MoveTo</w:t>
      </w:r>
      <w:r w:rsidRPr="4554C493" w:rsidR="65551E4B">
        <w:rPr>
          <w:sz w:val="22"/>
          <w:szCs w:val="22"/>
        </w:rPr>
        <w:t xml:space="preserve"> komutları ve </w:t>
      </w:r>
      <w:r w:rsidRPr="4554C493" w:rsidR="65551E4B">
        <w:rPr>
          <w:sz w:val="22"/>
          <w:szCs w:val="22"/>
        </w:rPr>
        <w:t>Shape</w:t>
      </w:r>
      <w:r w:rsidRPr="4554C493" w:rsidR="65551E4B">
        <w:rPr>
          <w:sz w:val="22"/>
          <w:szCs w:val="22"/>
        </w:rPr>
        <w:t xml:space="preserve"> nesnesi kullanıla</w:t>
      </w:r>
      <w:r w:rsidRPr="4554C493" w:rsidR="1577D4FE">
        <w:rPr>
          <w:sz w:val="22"/>
          <w:szCs w:val="22"/>
        </w:rPr>
        <w:t xml:space="preserve">caktır. </w:t>
      </w:r>
      <w:r w:rsidRPr="4554C493" w:rsidR="1577D4FE">
        <w:rPr>
          <w:sz w:val="22"/>
          <w:szCs w:val="22"/>
        </w:rPr>
        <w:t>Shape</w:t>
      </w:r>
      <w:r w:rsidRPr="4554C493" w:rsidR="1577D4FE">
        <w:rPr>
          <w:sz w:val="22"/>
          <w:szCs w:val="22"/>
        </w:rPr>
        <w:t xml:space="preserve"> nesnesi oluşturulduktan sonra </w:t>
      </w:r>
      <w:r w:rsidRPr="4554C493" w:rsidR="1577D4FE">
        <w:rPr>
          <w:sz w:val="22"/>
          <w:szCs w:val="22"/>
        </w:rPr>
        <w:t>fill</w:t>
      </w:r>
      <w:r w:rsidRPr="4554C493" w:rsidR="1577D4FE">
        <w:rPr>
          <w:sz w:val="22"/>
          <w:szCs w:val="22"/>
        </w:rPr>
        <w:t xml:space="preserve"> metodu ile rengi değiştirilebilir </w:t>
      </w:r>
      <w:r w:rsidRPr="4554C493" w:rsidR="1577D4FE">
        <w:rPr>
          <w:sz w:val="22"/>
          <w:szCs w:val="22"/>
        </w:rPr>
        <w:t>rotate</w:t>
      </w:r>
      <w:r w:rsidRPr="4554C493" w:rsidR="1577D4FE">
        <w:rPr>
          <w:sz w:val="22"/>
          <w:szCs w:val="22"/>
        </w:rPr>
        <w:t xml:space="preserve"> ile döndürülebilir olacaktır. </w:t>
      </w:r>
      <w:r w:rsidRPr="4554C493" w:rsidR="24ECFE49">
        <w:rPr>
          <w:sz w:val="22"/>
          <w:szCs w:val="22"/>
        </w:rPr>
        <w:t xml:space="preserve">Yıldız için gerekli matematiksel formüllerden yararlanılarak. Merkez noktası ve çapı verilen yıldızı </w:t>
      </w:r>
      <w:r w:rsidRPr="4554C493" w:rsidR="24ECFE49">
        <w:rPr>
          <w:sz w:val="22"/>
          <w:szCs w:val="22"/>
        </w:rPr>
        <w:t>Shape</w:t>
      </w:r>
      <w:r w:rsidRPr="4554C493" w:rsidR="24ECFE49">
        <w:rPr>
          <w:sz w:val="22"/>
          <w:szCs w:val="22"/>
        </w:rPr>
        <w:t xml:space="preserve"> nesn</w:t>
      </w:r>
      <w:r w:rsidRPr="4554C493" w:rsidR="300FF890">
        <w:rPr>
          <w:sz w:val="22"/>
          <w:szCs w:val="22"/>
        </w:rPr>
        <w:t xml:space="preserve">esi </w:t>
      </w:r>
      <w:r w:rsidRPr="4554C493" w:rsidR="422597E9">
        <w:rPr>
          <w:sz w:val="22"/>
          <w:szCs w:val="22"/>
        </w:rPr>
        <w:t>olarak döndürecek metot aşağıdaki gibidir.</w:t>
      </w:r>
    </w:p>
    <w:p w:rsidR="422597E9" w:rsidP="4554C493" w:rsidRDefault="422597E9" w14:paraId="0997886F" w14:textId="669B869D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center"/>
      </w:pPr>
      <w:r w:rsidR="422597E9">
        <w:drawing>
          <wp:inline wp14:editId="50A23E14" wp14:anchorId="5D6861B9">
            <wp:extent cx="4527550" cy="5149820"/>
            <wp:effectExtent l="0" t="0" r="0" b="0"/>
            <wp:docPr id="1040170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30ad4288c4e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51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4C493" w:rsidP="4554C493" w:rsidRDefault="4554C493" w14:paraId="45CEF56C" w14:textId="59C8066B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left"/>
      </w:pPr>
    </w:p>
    <w:p w:rsidR="1577D4FE" w:rsidP="4554C493" w:rsidRDefault="1577D4FE" w14:paraId="3FD4D97C" w14:textId="18592320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both"/>
        <w:rPr>
          <w:sz w:val="22"/>
          <w:szCs w:val="22"/>
        </w:rPr>
      </w:pPr>
      <w:r w:rsidRPr="4554C493" w:rsidR="1577D4FE">
        <w:rPr>
          <w:sz w:val="22"/>
          <w:szCs w:val="22"/>
        </w:rPr>
        <w:t>Hilal kısmı dış ve iç daireden oluştuğundan merkez noktası ve çapı verildi</w:t>
      </w:r>
      <w:r w:rsidRPr="4554C493" w:rsidR="674E6CDE">
        <w:rPr>
          <w:sz w:val="22"/>
          <w:szCs w:val="22"/>
        </w:rPr>
        <w:t>ğinde bize daire çizecek bir metoda ihtiyaç olacaktır. O metot aşağıdaki gibi yazılmıştır.</w:t>
      </w:r>
    </w:p>
    <w:p w:rsidR="4554C493" w:rsidP="4554C493" w:rsidRDefault="4554C493" w14:paraId="154DBE47" w14:textId="5F3461B5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both"/>
      </w:pPr>
    </w:p>
    <w:p w:rsidR="577D2576" w:rsidP="4554C493" w:rsidRDefault="577D2576" w14:paraId="40630EDD" w14:textId="79E11CCA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center"/>
      </w:pPr>
      <w:r w:rsidR="577D2576">
        <w:drawing>
          <wp:inline wp14:editId="372D5A05" wp14:anchorId="1194A235">
            <wp:extent cx="4572000" cy="571500"/>
            <wp:effectExtent l="0" t="0" r="0" b="0"/>
            <wp:docPr id="12211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5289ce132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4C493" w:rsidP="4554C493" w:rsidRDefault="4554C493" w14:paraId="538747B2" w14:textId="1B364F5C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both"/>
      </w:pPr>
    </w:p>
    <w:p w:rsidR="577D2576" w:rsidP="4554C493" w:rsidRDefault="577D2576" w14:paraId="4D7892B7" w14:textId="3B112831">
      <w:pPr>
        <w:pStyle w:val="TezMetni15Satr"/>
        <w:suppressLineNumbers w:val="0"/>
        <w:bidi w:val="0"/>
        <w:spacing w:before="0" w:beforeAutospacing="off" w:after="120" w:afterAutospacing="off" w:line="240" w:lineRule="auto"/>
        <w:ind w:left="0" w:right="0" w:firstLine="0"/>
        <w:jc w:val="both"/>
        <w:rPr>
          <w:sz w:val="22"/>
          <w:szCs w:val="22"/>
        </w:rPr>
      </w:pPr>
      <w:r w:rsidRPr="4554C493" w:rsidR="577D2576">
        <w:rPr>
          <w:sz w:val="22"/>
          <w:szCs w:val="22"/>
        </w:rPr>
        <w:t>Çizim için çalışan ana kısımda değişkenler tıpkı kanundaki gibi belirtilmiş olup gerekli hesaplamalar yapılmış ve böylelikle çok daha kısa ve anlamlı bir kodla bayrak çizilmiştir.</w:t>
      </w:r>
    </w:p>
    <w:p w:rsidR="7BC5AA2C" w:rsidP="4554C493" w:rsidRDefault="7BC5AA2C" w14:paraId="17CAD41B" w14:textId="790F6396">
      <w:pPr>
        <w:pStyle w:val="TezMetni15Satr"/>
        <w:bidi w:val="0"/>
        <w:spacing w:before="0" w:beforeAutospacing="off" w:after="120" w:afterAutospacing="off" w:line="240" w:lineRule="auto"/>
        <w:ind w:left="0" w:right="0" w:firstLine="0"/>
        <w:jc w:val="both"/>
      </w:pPr>
      <w:r w:rsidR="7BC5AA2C">
        <w:drawing>
          <wp:inline wp14:editId="4D002ADA" wp14:anchorId="41028BD3">
            <wp:extent cx="5566834" cy="5230504"/>
            <wp:effectExtent l="0" t="0" r="0" b="0"/>
            <wp:docPr id="176788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dccbc79b1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834" cy="5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42" w:rsidP="4554C493" w:rsidRDefault="00317742" w14:paraId="0C288D5B" w14:textId="154CBBCB">
      <w:pPr>
        <w:pStyle w:val="TezMetni15Satr"/>
        <w:spacing w:line="240" w:lineRule="auto"/>
        <w:ind w:firstLine="0"/>
        <w:rPr>
          <w:b w:val="1"/>
          <w:bCs w:val="1"/>
        </w:rPr>
      </w:pPr>
      <w:r w:rsidRPr="4554C493" w:rsidR="00317742">
        <w:rPr>
          <w:b w:val="1"/>
          <w:bCs w:val="1"/>
        </w:rPr>
        <w:t>3. SONUÇ</w:t>
      </w:r>
    </w:p>
    <w:p w:rsidR="00317742" w:rsidP="4554C493" w:rsidRDefault="00317742" w14:paraId="2DEC19DB" w14:textId="5872B2BD">
      <w:pPr>
        <w:pStyle w:val="TezMetni15Satr"/>
        <w:spacing w:before="0" w:beforeAutospacing="0" w:after="0" w:afterAutospacing="0" w:line="240" w:lineRule="auto"/>
        <w:ind w:left="0" w:firstLine="0"/>
        <w:rPr>
          <w:sz w:val="22"/>
          <w:szCs w:val="22"/>
        </w:rPr>
      </w:pPr>
      <w:r w:rsidRPr="4554C493" w:rsidR="27D067CC">
        <w:rPr>
          <w:sz w:val="22"/>
          <w:szCs w:val="22"/>
        </w:rPr>
        <w:t>Xiaolin</w:t>
      </w:r>
      <w:r w:rsidRPr="4554C493" w:rsidR="27D067CC">
        <w:rPr>
          <w:sz w:val="22"/>
          <w:szCs w:val="22"/>
        </w:rPr>
        <w:t xml:space="preserve"> </w:t>
      </w:r>
      <w:r w:rsidRPr="4554C493" w:rsidR="27D067CC">
        <w:rPr>
          <w:sz w:val="22"/>
          <w:szCs w:val="22"/>
        </w:rPr>
        <w:t>Wu</w:t>
      </w:r>
      <w:r w:rsidRPr="4554C493" w:rsidR="27D067CC">
        <w:rPr>
          <w:sz w:val="22"/>
          <w:szCs w:val="22"/>
        </w:rPr>
        <w:t>’s</w:t>
      </w:r>
      <w:r w:rsidRPr="4554C493" w:rsidR="27D067CC">
        <w:rPr>
          <w:sz w:val="22"/>
          <w:szCs w:val="22"/>
        </w:rPr>
        <w:t xml:space="preserve"> </w:t>
      </w:r>
      <w:r w:rsidRPr="4554C493" w:rsidR="27D067CC">
        <w:rPr>
          <w:sz w:val="22"/>
          <w:szCs w:val="22"/>
        </w:rPr>
        <w:t>L</w:t>
      </w:r>
      <w:r w:rsidRPr="4554C493" w:rsidR="27D067CC">
        <w:rPr>
          <w:sz w:val="22"/>
          <w:szCs w:val="22"/>
        </w:rPr>
        <w:t>i</w:t>
      </w:r>
      <w:r w:rsidRPr="4554C493" w:rsidR="27D067CC">
        <w:rPr>
          <w:sz w:val="22"/>
          <w:szCs w:val="22"/>
        </w:rPr>
        <w:t>ne</w:t>
      </w:r>
      <w:r w:rsidRPr="4554C493" w:rsidR="27D067CC">
        <w:rPr>
          <w:sz w:val="22"/>
          <w:szCs w:val="22"/>
        </w:rPr>
        <w:t xml:space="preserve"> </w:t>
      </w:r>
      <w:r w:rsidRPr="4554C493" w:rsidR="27D067CC">
        <w:rPr>
          <w:sz w:val="22"/>
          <w:szCs w:val="22"/>
        </w:rPr>
        <w:t>A</w:t>
      </w:r>
      <w:r w:rsidRPr="4554C493" w:rsidR="27D067CC">
        <w:rPr>
          <w:sz w:val="22"/>
          <w:szCs w:val="22"/>
        </w:rPr>
        <w:t>l</w:t>
      </w:r>
      <w:r w:rsidRPr="4554C493" w:rsidR="27D067CC">
        <w:rPr>
          <w:sz w:val="22"/>
          <w:szCs w:val="22"/>
        </w:rPr>
        <w:t>gorithm</w:t>
      </w:r>
      <w:r w:rsidRPr="4554C493" w:rsidR="27D067CC">
        <w:rPr>
          <w:sz w:val="22"/>
          <w:szCs w:val="22"/>
        </w:rPr>
        <w:t xml:space="preserve"> i</w:t>
      </w:r>
      <w:r w:rsidRPr="4554C493" w:rsidR="27D067CC">
        <w:rPr>
          <w:sz w:val="22"/>
          <w:szCs w:val="22"/>
        </w:rPr>
        <w:t>çin verilen java kod parçacığının çıktısı:</w:t>
      </w:r>
    </w:p>
    <w:p w:rsidR="00317742" w:rsidP="4554C493" w:rsidRDefault="00317742" w14:paraId="5E0BC373" w14:textId="4CA6C724">
      <w:pPr>
        <w:pStyle w:val="TezMetni15Satr"/>
        <w:spacing w:before="0" w:beforeAutospacing="0" w:after="0" w:afterAutospacing="0" w:line="240" w:lineRule="auto"/>
        <w:ind w:left="349" w:firstLine="0"/>
        <w:rPr>
          <w:rFonts w:ascii="Times New Roman" w:hAnsi="Times New Roman" w:eastAsia="Times New Roman" w:cs="Times New Roman"/>
          <w:sz w:val="22"/>
          <w:szCs w:val="22"/>
        </w:rPr>
      </w:pPr>
    </w:p>
    <w:p w:rsidR="00317742" w:rsidP="4554C493" w:rsidRDefault="00317742" w14:paraId="734651A6" w14:textId="146CACCC">
      <w:pPr>
        <w:pStyle w:val="TezMetni15Satr"/>
        <w:suppressLineNumbers w:val="0"/>
        <w:bidi w:val="0"/>
        <w:spacing w:before="0" w:beforeAutospacing="off" w:after="0" w:afterAutospacing="off" w:line="240" w:lineRule="auto"/>
        <w:ind w:left="349" w:right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="27D067CC">
        <w:drawing>
          <wp:inline wp14:editId="1275E949" wp14:anchorId="13B43140">
            <wp:extent cx="2507787" cy="2622522"/>
            <wp:effectExtent l="0" t="0" r="0" b="0"/>
            <wp:docPr id="1673093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e85650e21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787" cy="26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42" w:rsidP="4554C493" w:rsidRDefault="00317742" w14:paraId="2DCA227F" w14:textId="2CE5EA3E">
      <w:pPr>
        <w:pStyle w:val="NormalWeb"/>
        <w:spacing w:before="0" w:beforeAutospacing="off" w:after="0" w:afterAutospacing="off"/>
        <w:rPr>
          <w:b w:val="0"/>
          <w:bCs w:val="0"/>
          <w:color w:val="000000" w:themeColor="text1" w:themeTint="FF" w:themeShade="FF"/>
          <w:sz w:val="22"/>
          <w:szCs w:val="22"/>
        </w:rPr>
      </w:pPr>
    </w:p>
    <w:p w:rsidR="00317742" w:rsidP="4554C493" w:rsidRDefault="00317742" w14:paraId="46E243A2" w14:textId="4A32876B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  <w:r w:rsidRPr="4554C493" w:rsidR="4EC4D0A2">
        <w:rPr>
          <w:b w:val="0"/>
          <w:bCs w:val="0"/>
          <w:color w:val="000000" w:themeColor="text1" w:themeTint="FF" w:themeShade="FF"/>
          <w:sz w:val="22"/>
          <w:szCs w:val="22"/>
        </w:rPr>
        <w:t xml:space="preserve">Çizgili </w:t>
      </w:r>
      <w:r w:rsidRPr="4554C493" w:rsidR="4EC4D0A2">
        <w:rPr>
          <w:b w:val="0"/>
          <w:bCs w:val="0"/>
          <w:color w:val="000000" w:themeColor="text1" w:themeTint="FF" w:themeShade="FF"/>
          <w:sz w:val="22"/>
          <w:szCs w:val="22"/>
        </w:rPr>
        <w:t>çizgi</w:t>
      </w:r>
      <w:r w:rsidRPr="4554C493" w:rsidR="4EC4D0A2">
        <w:rPr>
          <w:b w:val="0"/>
          <w:bCs w:val="0"/>
          <w:color w:val="000000" w:themeColor="text1" w:themeTint="FF" w:themeShade="FF"/>
          <w:sz w:val="22"/>
          <w:szCs w:val="22"/>
        </w:rPr>
        <w:t xml:space="preserve"> çekme algoritmamın çıktısı aşağıdaki gibidir.</w:t>
      </w:r>
    </w:p>
    <w:p w:rsidR="00317742" w:rsidP="4554C493" w:rsidRDefault="00317742" w14:paraId="28850027" w14:textId="10010C9C">
      <w:pPr>
        <w:pStyle w:val="NormalWeb"/>
        <w:spacing w:before="0" w:beforeAutospacing="off" w:after="0" w:afterAutospacing="off"/>
        <w:rPr>
          <w:b w:val="0"/>
          <w:bCs w:val="0"/>
          <w:color w:val="000000" w:themeColor="text1" w:themeTint="FF" w:themeShade="FF"/>
          <w:sz w:val="22"/>
          <w:szCs w:val="22"/>
        </w:rPr>
      </w:pPr>
    </w:p>
    <w:p w:rsidR="00317742" w:rsidP="4554C493" w:rsidRDefault="00317742" w14:paraId="7BCB9335" w14:textId="5F19C53C">
      <w:pPr>
        <w:pStyle w:val="NormalWeb"/>
        <w:spacing w:before="0" w:beforeAutospacing="off" w:after="0" w:afterAutospacing="off"/>
        <w:jc w:val="center"/>
      </w:pPr>
      <w:r w:rsidR="4EC4D0A2">
        <w:drawing>
          <wp:inline wp14:editId="116517C4" wp14:anchorId="55BE7DDE">
            <wp:extent cx="3295650" cy="885825"/>
            <wp:effectExtent l="0" t="0" r="0" b="0"/>
            <wp:docPr id="507185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98f4c3c2c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42" w:rsidP="4554C493" w:rsidRDefault="00317742" w14:paraId="08B9C422" w14:textId="2AC477D3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115F1BBA" w14:textId="6AA0BF57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  <w:r w:rsidRPr="4554C493" w:rsidR="4EC4D0A2">
        <w:rPr>
          <w:b w:val="0"/>
          <w:bCs w:val="0"/>
          <w:color w:val="000000" w:themeColor="text1" w:themeTint="FF" w:themeShade="FF"/>
          <w:sz w:val="22"/>
          <w:szCs w:val="22"/>
        </w:rPr>
        <w:t xml:space="preserve">Türk Bayrağı Çizme </w:t>
      </w:r>
      <w:r w:rsidRPr="4554C493" w:rsidR="4EC4D0A2">
        <w:rPr>
          <w:b w:val="0"/>
          <w:bCs w:val="0"/>
          <w:color w:val="000000" w:themeColor="text1" w:themeTint="FF" w:themeShade="FF"/>
          <w:sz w:val="22"/>
          <w:szCs w:val="22"/>
        </w:rPr>
        <w:t>Algoritması’nın</w:t>
      </w:r>
      <w:r w:rsidRPr="4554C493" w:rsidR="4EC4D0A2">
        <w:rPr>
          <w:b w:val="0"/>
          <w:bCs w:val="0"/>
          <w:color w:val="000000" w:themeColor="text1" w:themeTint="FF" w:themeShade="FF"/>
          <w:sz w:val="22"/>
          <w:szCs w:val="22"/>
        </w:rPr>
        <w:t xml:space="preserve"> çıktısı da aşağıdaki gibidir.</w:t>
      </w:r>
    </w:p>
    <w:p w:rsidR="00317742" w:rsidP="4554C493" w:rsidRDefault="00317742" w14:paraId="2C50FA7E" w14:textId="18A2A468">
      <w:pPr>
        <w:pStyle w:val="NormalWeb"/>
        <w:spacing w:before="0" w:beforeAutospacing="off" w:after="0" w:afterAutospacing="off"/>
        <w:rPr>
          <w:b w:val="0"/>
          <w:bCs w:val="0"/>
          <w:color w:val="000000" w:themeColor="text1" w:themeTint="FF" w:themeShade="FF"/>
          <w:sz w:val="22"/>
          <w:szCs w:val="22"/>
        </w:rPr>
      </w:pPr>
    </w:p>
    <w:p w:rsidR="00317742" w:rsidP="4554C493" w:rsidRDefault="00317742" w14:paraId="750D7574" w14:textId="586F6BF3">
      <w:pPr>
        <w:pStyle w:val="NormalWeb"/>
        <w:spacing w:before="0" w:beforeAutospacing="off" w:after="0" w:afterAutospacing="off"/>
        <w:jc w:val="center"/>
      </w:pPr>
      <w:r w:rsidR="4EC4D0A2">
        <w:drawing>
          <wp:inline wp14:editId="40A82BDA" wp14:anchorId="7FF5ED2F">
            <wp:extent cx="4572000" cy="3105150"/>
            <wp:effectExtent l="0" t="0" r="0" b="0"/>
            <wp:docPr id="1984821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c41cedd7b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42" w:rsidP="4554C493" w:rsidRDefault="00317742" w14:paraId="180DBD7C" w14:textId="2CE4A888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5789AEC1" w14:textId="62FEF1E1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582D80E8" w14:textId="53630B99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256BD653" w14:textId="5693D781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4888F42A" w14:textId="30194582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484577F9" w14:textId="3C735A06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7691508C" w14:textId="5F092CEA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650A98DF" w14:textId="0FB031CC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0799F0AD" w14:textId="060944D3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4BE33D34" w14:textId="00790EE2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78E67480" w14:textId="42DE23B5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61822CD2" w14:textId="78E91F00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013BB56E" w14:textId="153A8D18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2DB698F0" w14:textId="20EE3BA7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0B633304" w14:textId="55897AA8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763B569D" w14:textId="7A1E32E2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45D8B23E" w14:textId="04969CB8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3F3DAA99" w14:textId="078765BE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1AFE9900" w14:textId="1569D760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3F2F52FD" w14:textId="6393EF36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261F033C" w14:textId="24264B39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</w:p>
    <w:p w:rsidR="00317742" w:rsidP="4554C493" w:rsidRDefault="00317742" w14:paraId="50DFAD70" w14:textId="7727DB93">
      <w:pPr>
        <w:pStyle w:val="NormalWeb"/>
        <w:spacing w:before="0" w:beforeAutospacing="off" w:after="0" w:afterAutospacing="off"/>
        <w:rPr>
          <w:b w:val="1"/>
          <w:bCs w:val="1"/>
          <w:color w:val="000000" w:themeColor="text1" w:themeTint="FF" w:themeShade="FF"/>
        </w:rPr>
      </w:pPr>
      <w:r w:rsidRPr="4554C493" w:rsidR="00317742">
        <w:rPr>
          <w:b w:val="1"/>
          <w:bCs w:val="1"/>
          <w:color w:val="000000" w:themeColor="text1" w:themeTint="FF" w:themeShade="FF"/>
        </w:rPr>
        <w:t>KAYNAKLAR</w:t>
      </w:r>
    </w:p>
    <w:p w:rsidR="00317742" w:rsidP="00317742" w:rsidRDefault="00317742" w14:paraId="300D9095" w14:textId="77777777"/>
    <w:p w:rsidR="00317742" w:rsidP="4554C493" w:rsidRDefault="00317742" w14:paraId="085B8438" w14:textId="53DF919C">
      <w:pPr>
        <w:pStyle w:val="NormalWeb"/>
        <w:spacing w:before="0" w:beforeAutospacing="off" w:after="0" w:afterAutospacing="off"/>
        <w:ind w:hanging="64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tr-TR"/>
        </w:rPr>
      </w:pPr>
      <w:r w:rsidRPr="4554C493" w:rsidR="00317742">
        <w:rPr>
          <w:color w:val="000000" w:themeColor="text1" w:themeTint="FF" w:themeShade="FF"/>
        </w:rPr>
        <w:t>[1]</w:t>
      </w:r>
      <w:r w:rsidRPr="4554C493" w:rsidR="4742F56E">
        <w:rPr>
          <w:color w:val="000000" w:themeColor="text1" w:themeTint="FF" w:themeShade="FF"/>
        </w:rPr>
        <w:t xml:space="preserve"> </w:t>
      </w:r>
      <w:r w:rsidR="26956807">
        <w:rPr/>
        <w:t>https</w:t>
      </w:r>
      <w:r w:rsidR="26956807">
        <w:rPr/>
        <w:t>://www.mevzuat.gov.tr/</w:t>
      </w:r>
      <w:r w:rsidR="26956807">
        <w:rPr/>
        <w:t>mevzuatmetin</w:t>
      </w:r>
      <w:r w:rsidR="26956807">
        <w:rPr/>
        <w:t>/1.5.2893.pdf</w:t>
      </w:r>
    </w:p>
    <w:p w:rsidR="00317742" w:rsidP="4554C493" w:rsidRDefault="00317742" w14:paraId="5F098B0A" w14:textId="67185A7E">
      <w:pPr>
        <w:pStyle w:val="NormalWeb"/>
        <w:spacing w:before="0" w:beforeAutospacing="off" w:after="0" w:afterAutospacing="off"/>
        <w:ind w:hanging="64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tr-TR"/>
        </w:rPr>
      </w:pPr>
      <w:r w:rsidRPr="4554C493" w:rsidR="00317742">
        <w:rPr>
          <w:color w:val="000000" w:themeColor="text1" w:themeTint="FF" w:themeShade="FF"/>
        </w:rPr>
        <w:t>[2]</w:t>
      </w:r>
      <w:r w:rsidRPr="4554C493" w:rsidR="44A1B513">
        <w:rPr>
          <w:color w:val="000000" w:themeColor="text1" w:themeTint="FF" w:themeShade="FF"/>
        </w:rPr>
        <w:t xml:space="preserve"> 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tr-TR"/>
        </w:rPr>
        <w:t>Wu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tr-TR"/>
        </w:rPr>
        <w:t xml:space="preserve">, 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tr-TR"/>
        </w:rPr>
        <w:t>Xiaolin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tr-TR"/>
        </w:rPr>
        <w:t xml:space="preserve"> (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tr-TR"/>
        </w:rPr>
        <w:t>July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tr-TR"/>
        </w:rPr>
        <w:t xml:space="preserve"> 19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91). "An </w:t>
      </w:r>
      <w:r w:rsidRPr="4554C493" w:rsidR="1E1B1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tr-TR"/>
        </w:rPr>
        <w:t>efficient</w:t>
      </w:r>
      <w:r w:rsidRPr="4554C493" w:rsidR="1E1B1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tr-TR"/>
        </w:rPr>
        <w:t xml:space="preserve"> </w:t>
      </w:r>
      <w:r w:rsidRPr="4554C493" w:rsidR="1E1B1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tr-TR"/>
        </w:rPr>
        <w:t>antialiasing</w:t>
      </w:r>
      <w:r w:rsidRPr="4554C493" w:rsidR="1E1B1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tr-TR"/>
        </w:rPr>
        <w:t xml:space="preserve"> </w:t>
      </w:r>
      <w:r w:rsidRPr="4554C493" w:rsidR="1E1B1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tr-TR"/>
        </w:rPr>
        <w:t>technique</w:t>
      </w:r>
      <w:r w:rsidRPr="4554C493" w:rsidR="1E1B1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tr-TR"/>
        </w:rPr>
        <w:t xml:space="preserve">". </w:t>
      </w:r>
      <w:r w:rsidRPr="4554C493" w:rsidR="1E1B1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tr-TR"/>
        </w:rPr>
        <w:t>Computer</w:t>
      </w:r>
      <w:r w:rsidRPr="4554C493" w:rsidR="1E1B1C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tr-TR"/>
        </w:rPr>
        <w:t xml:space="preserve"> Graphics. </w:t>
      </w:r>
      <w:r w:rsidRPr="4554C493" w:rsidR="1E1B1CC6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25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143</w:t>
      </w:r>
      <w:r w:rsidRPr="4554C493" w:rsidR="192BB350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152. 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doi</w:t>
      </w:r>
      <w:r w:rsidRPr="4554C493" w:rsidR="1E1B1CC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:10.1145/127719.122734. ISBN 0-89791-436-8.</w:t>
      </w:r>
    </w:p>
    <w:p w:rsidR="5FEC309C" w:rsidP="4554C493" w:rsidRDefault="5FEC309C" w14:paraId="760DC5AA" w14:textId="6C55AE00">
      <w:pPr>
        <w:pStyle w:val="NormalWeb"/>
        <w:spacing w:before="0" w:beforeAutospacing="off" w:after="0" w:afterAutospacing="off"/>
        <w:ind w:hanging="64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4554C493" w:rsidR="5FEC309C">
        <w:rPr>
          <w:color w:val="000000" w:themeColor="text1" w:themeTint="FF" w:themeShade="FF"/>
        </w:rPr>
        <w:t xml:space="preserve">[3] </w:t>
      </w:r>
      <w:r w:rsidRPr="4554C493" w:rsidR="5FEC309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https://rosettacode.org/wiki/Xiaolin_Wu%27s_line_algorithm</w:t>
      </w:r>
    </w:p>
    <w:p w:rsidR="4554C493" w:rsidP="4554C493" w:rsidRDefault="4554C493" w14:paraId="08C22153" w14:textId="04A48EA1">
      <w:pPr>
        <w:pStyle w:val="NormalWeb"/>
        <w:spacing w:before="0" w:beforeAutospacing="off" w:after="0" w:afterAutospacing="off"/>
        <w:ind w:hanging="640"/>
        <w:jc w:val="both"/>
        <w:rPr>
          <w:color w:val="000000" w:themeColor="text1" w:themeTint="FF" w:themeShade="FF"/>
        </w:rPr>
      </w:pPr>
    </w:p>
    <w:p w:rsidRPr="00577BA0" w:rsidR="00577BA0" w:rsidP="00577BA0" w:rsidRDefault="00577BA0" w14:paraId="156375B9" w14:textId="77777777">
      <w:pPr>
        <w:pStyle w:val="NormalWeb"/>
        <w:spacing w:before="0" w:beforeAutospacing="0" w:after="0" w:afterAutospacing="0"/>
        <w:ind w:hanging="640"/>
        <w:jc w:val="both"/>
      </w:pPr>
    </w:p>
    <w:sectPr w:rsidRPr="00577BA0" w:rsidR="00577BA0" w:rsidSect="00157DB3">
      <w:headerReference w:type="default" r:id="rId18"/>
      <w:footerReference w:type="default" r:id="rId19"/>
      <w:pgSz w:w="11906" w:h="16838" w:orient="portrait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08A0" w:rsidRDefault="003508A0" w14:paraId="3D021416" w14:textId="77777777">
      <w:r>
        <w:separator/>
      </w:r>
    </w:p>
  </w:endnote>
  <w:endnote w:type="continuationSeparator" w:id="0">
    <w:p w:rsidR="003508A0" w:rsidRDefault="003508A0" w14:paraId="31EDB68B" w14:textId="77777777">
      <w:r>
        <w:continuationSeparator/>
      </w:r>
    </w:p>
  </w:endnote>
  <w:endnote w:type="continuationNotice" w:id="1">
    <w:p w:rsidR="003508A0" w:rsidRDefault="003508A0" w14:paraId="6FE196C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DB3" w:rsidRDefault="00157DB3" w14:paraId="0BC1DB3E" w14:textId="7777777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08A0" w:rsidRDefault="003508A0" w14:paraId="19CDE53C" w14:textId="77777777">
      <w:r>
        <w:separator/>
      </w:r>
    </w:p>
  </w:footnote>
  <w:footnote w:type="continuationSeparator" w:id="0">
    <w:p w:rsidR="003508A0" w:rsidRDefault="003508A0" w14:paraId="4D6AE166" w14:textId="77777777">
      <w:r>
        <w:continuationSeparator/>
      </w:r>
    </w:p>
  </w:footnote>
  <w:footnote w:type="continuationNotice" w:id="1">
    <w:p w:rsidR="003508A0" w:rsidRDefault="003508A0" w14:paraId="3189853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DB3" w:rsidP="00157DB3" w:rsidRDefault="00157DB3" w14:paraId="60EC7066" w14:textId="06BCC193">
    <w:pPr>
      <w:pStyle w:val="stBilgi"/>
      <w:framePr w:wrap="around" w:hAnchor="margin" w:vAnchor="text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415032">
      <w:rPr>
        <w:rStyle w:val="SayfaNumaras"/>
        <w:noProof/>
      </w:rPr>
      <w:t>4</w:t>
    </w:r>
    <w:r>
      <w:rPr>
        <w:rStyle w:val="SayfaNumaras"/>
      </w:rPr>
      <w:fldChar w:fldCharType="end"/>
    </w:r>
  </w:p>
  <w:p w:rsidR="00157DB3" w:rsidP="00157DB3" w:rsidRDefault="00157DB3" w14:paraId="69A0D331" w14:textId="77777777">
    <w:pPr>
      <w:pStyle w:val="stBilgi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107c3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4a3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aa7e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dde62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e163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a7e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b1a7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947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8735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7d87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85B079C"/>
    <w:multiLevelType w:val="hybridMultilevel"/>
    <w:tmpl w:val="2168FEF2"/>
    <w:lvl w:ilvl="0" w:tplc="041F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22F96AF6"/>
    <w:multiLevelType w:val="hybridMultilevel"/>
    <w:tmpl w:val="8A2E76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961372351">
    <w:abstractNumId w:val="1"/>
  </w:num>
  <w:num w:numId="2" w16cid:durableId="7296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64E"/>
    <w:rsid w:val="000160BB"/>
    <w:rsid w:val="00040ACD"/>
    <w:rsid w:val="00045D76"/>
    <w:rsid w:val="00055B2D"/>
    <w:rsid w:val="00061A9D"/>
    <w:rsid w:val="000A63D5"/>
    <w:rsid w:val="000B37D3"/>
    <w:rsid w:val="000E7BA7"/>
    <w:rsid w:val="000F3F7D"/>
    <w:rsid w:val="000F7FD5"/>
    <w:rsid w:val="00106423"/>
    <w:rsid w:val="001136D1"/>
    <w:rsid w:val="0011412F"/>
    <w:rsid w:val="001239C9"/>
    <w:rsid w:val="001257D6"/>
    <w:rsid w:val="00135F3E"/>
    <w:rsid w:val="00137A77"/>
    <w:rsid w:val="00157DB3"/>
    <w:rsid w:val="001613DC"/>
    <w:rsid w:val="0016402C"/>
    <w:rsid w:val="00165CCA"/>
    <w:rsid w:val="00183D38"/>
    <w:rsid w:val="001A5EEB"/>
    <w:rsid w:val="001B770F"/>
    <w:rsid w:val="001E7F59"/>
    <w:rsid w:val="00201294"/>
    <w:rsid w:val="00205184"/>
    <w:rsid w:val="0022659C"/>
    <w:rsid w:val="002338E2"/>
    <w:rsid w:val="002435E8"/>
    <w:rsid w:val="00260012"/>
    <w:rsid w:val="00267B6B"/>
    <w:rsid w:val="0027666C"/>
    <w:rsid w:val="00283508"/>
    <w:rsid w:val="00293A1E"/>
    <w:rsid w:val="002A486C"/>
    <w:rsid w:val="002B3CA9"/>
    <w:rsid w:val="002B48B5"/>
    <w:rsid w:val="002B7F78"/>
    <w:rsid w:val="002C53F2"/>
    <w:rsid w:val="002D156D"/>
    <w:rsid w:val="002D23F1"/>
    <w:rsid w:val="002E14D2"/>
    <w:rsid w:val="002E33B5"/>
    <w:rsid w:val="002F0D75"/>
    <w:rsid w:val="003101C4"/>
    <w:rsid w:val="00316E96"/>
    <w:rsid w:val="00317742"/>
    <w:rsid w:val="003267A2"/>
    <w:rsid w:val="003506C1"/>
    <w:rsid w:val="003508A0"/>
    <w:rsid w:val="003514C1"/>
    <w:rsid w:val="00355E0F"/>
    <w:rsid w:val="00357549"/>
    <w:rsid w:val="00371146"/>
    <w:rsid w:val="0037211D"/>
    <w:rsid w:val="003802B7"/>
    <w:rsid w:val="00380B54"/>
    <w:rsid w:val="003908ED"/>
    <w:rsid w:val="003A2E38"/>
    <w:rsid w:val="003A4A62"/>
    <w:rsid w:val="003B523B"/>
    <w:rsid w:val="003B6260"/>
    <w:rsid w:val="003B796D"/>
    <w:rsid w:val="003C7A00"/>
    <w:rsid w:val="003F05F3"/>
    <w:rsid w:val="00404662"/>
    <w:rsid w:val="00415032"/>
    <w:rsid w:val="00415EC6"/>
    <w:rsid w:val="004271BA"/>
    <w:rsid w:val="00431129"/>
    <w:rsid w:val="00431237"/>
    <w:rsid w:val="004606E7"/>
    <w:rsid w:val="00463997"/>
    <w:rsid w:val="00464D5B"/>
    <w:rsid w:val="00466AD8"/>
    <w:rsid w:val="00472826"/>
    <w:rsid w:val="00475445"/>
    <w:rsid w:val="0049110F"/>
    <w:rsid w:val="00491BBA"/>
    <w:rsid w:val="004A3CE5"/>
    <w:rsid w:val="004A4075"/>
    <w:rsid w:val="004B39F6"/>
    <w:rsid w:val="004B3C40"/>
    <w:rsid w:val="004B527F"/>
    <w:rsid w:val="004D781B"/>
    <w:rsid w:val="004F3C0F"/>
    <w:rsid w:val="004F3F1B"/>
    <w:rsid w:val="005172E1"/>
    <w:rsid w:val="0053308D"/>
    <w:rsid w:val="005373BF"/>
    <w:rsid w:val="005374E0"/>
    <w:rsid w:val="005478FE"/>
    <w:rsid w:val="005579DE"/>
    <w:rsid w:val="00561A49"/>
    <w:rsid w:val="005620D7"/>
    <w:rsid w:val="00565965"/>
    <w:rsid w:val="00577BA0"/>
    <w:rsid w:val="005929A2"/>
    <w:rsid w:val="005A09FE"/>
    <w:rsid w:val="005B2BB0"/>
    <w:rsid w:val="005B6FA3"/>
    <w:rsid w:val="005F04C6"/>
    <w:rsid w:val="00607B20"/>
    <w:rsid w:val="00611AD4"/>
    <w:rsid w:val="00635364"/>
    <w:rsid w:val="00642EA6"/>
    <w:rsid w:val="00643F63"/>
    <w:rsid w:val="00646CF5"/>
    <w:rsid w:val="0066140E"/>
    <w:rsid w:val="00667E69"/>
    <w:rsid w:val="006724B9"/>
    <w:rsid w:val="00672D9D"/>
    <w:rsid w:val="006A125C"/>
    <w:rsid w:val="006A6885"/>
    <w:rsid w:val="006D10C4"/>
    <w:rsid w:val="006D29B3"/>
    <w:rsid w:val="00714D55"/>
    <w:rsid w:val="007152EF"/>
    <w:rsid w:val="00717E5C"/>
    <w:rsid w:val="00722DF9"/>
    <w:rsid w:val="00722E47"/>
    <w:rsid w:val="007232B5"/>
    <w:rsid w:val="00763FF7"/>
    <w:rsid w:val="00766F82"/>
    <w:rsid w:val="007A57B5"/>
    <w:rsid w:val="007A6F95"/>
    <w:rsid w:val="007D75DA"/>
    <w:rsid w:val="007E676D"/>
    <w:rsid w:val="007E75CF"/>
    <w:rsid w:val="007F07CE"/>
    <w:rsid w:val="00807547"/>
    <w:rsid w:val="00807A38"/>
    <w:rsid w:val="0083273D"/>
    <w:rsid w:val="008360B1"/>
    <w:rsid w:val="008450E4"/>
    <w:rsid w:val="00850DB0"/>
    <w:rsid w:val="0085206F"/>
    <w:rsid w:val="00877672"/>
    <w:rsid w:val="008808E8"/>
    <w:rsid w:val="00887E56"/>
    <w:rsid w:val="008900FB"/>
    <w:rsid w:val="0089377C"/>
    <w:rsid w:val="008B37D3"/>
    <w:rsid w:val="008C35F2"/>
    <w:rsid w:val="008C46E1"/>
    <w:rsid w:val="0090787F"/>
    <w:rsid w:val="00912600"/>
    <w:rsid w:val="009203E7"/>
    <w:rsid w:val="00921CB2"/>
    <w:rsid w:val="00923EB3"/>
    <w:rsid w:val="009373AB"/>
    <w:rsid w:val="009415EF"/>
    <w:rsid w:val="0094746F"/>
    <w:rsid w:val="00954D45"/>
    <w:rsid w:val="00971359"/>
    <w:rsid w:val="00973461"/>
    <w:rsid w:val="00986CD0"/>
    <w:rsid w:val="009A0631"/>
    <w:rsid w:val="009B1E9A"/>
    <w:rsid w:val="009C4716"/>
    <w:rsid w:val="009D564E"/>
    <w:rsid w:val="009E3A4C"/>
    <w:rsid w:val="009E675A"/>
    <w:rsid w:val="00A07A36"/>
    <w:rsid w:val="00A11F92"/>
    <w:rsid w:val="00A338BC"/>
    <w:rsid w:val="00A47FD3"/>
    <w:rsid w:val="00A60515"/>
    <w:rsid w:val="00A71183"/>
    <w:rsid w:val="00A957E3"/>
    <w:rsid w:val="00AA33AC"/>
    <w:rsid w:val="00AC3FFF"/>
    <w:rsid w:val="00AF1017"/>
    <w:rsid w:val="00AF3271"/>
    <w:rsid w:val="00AF4BAB"/>
    <w:rsid w:val="00B2340E"/>
    <w:rsid w:val="00B341E4"/>
    <w:rsid w:val="00B551E4"/>
    <w:rsid w:val="00B63C63"/>
    <w:rsid w:val="00B67653"/>
    <w:rsid w:val="00B81C88"/>
    <w:rsid w:val="00BA40E2"/>
    <w:rsid w:val="00BC2572"/>
    <w:rsid w:val="00BC2FDB"/>
    <w:rsid w:val="00BD18BB"/>
    <w:rsid w:val="00C10C50"/>
    <w:rsid w:val="00C12F99"/>
    <w:rsid w:val="00C17D6B"/>
    <w:rsid w:val="00C23C7E"/>
    <w:rsid w:val="00C41AF4"/>
    <w:rsid w:val="00C71458"/>
    <w:rsid w:val="00C80116"/>
    <w:rsid w:val="00C854A3"/>
    <w:rsid w:val="00C91559"/>
    <w:rsid w:val="00C937D0"/>
    <w:rsid w:val="00C93FC6"/>
    <w:rsid w:val="00C940C0"/>
    <w:rsid w:val="00CA5C2B"/>
    <w:rsid w:val="00CC1E8F"/>
    <w:rsid w:val="00CC2A51"/>
    <w:rsid w:val="00CD7D09"/>
    <w:rsid w:val="00CE4B78"/>
    <w:rsid w:val="00D01445"/>
    <w:rsid w:val="00D06B5B"/>
    <w:rsid w:val="00D17400"/>
    <w:rsid w:val="00D4399E"/>
    <w:rsid w:val="00D53DEF"/>
    <w:rsid w:val="00D62E6F"/>
    <w:rsid w:val="00D70716"/>
    <w:rsid w:val="00D977EA"/>
    <w:rsid w:val="00DA1AC9"/>
    <w:rsid w:val="00DA2BB7"/>
    <w:rsid w:val="00DC7D5B"/>
    <w:rsid w:val="00DC7ED1"/>
    <w:rsid w:val="00DE4F46"/>
    <w:rsid w:val="00E13ABD"/>
    <w:rsid w:val="00E179A6"/>
    <w:rsid w:val="00E32151"/>
    <w:rsid w:val="00E32B14"/>
    <w:rsid w:val="00E44933"/>
    <w:rsid w:val="00E6432F"/>
    <w:rsid w:val="00F02816"/>
    <w:rsid w:val="00F02B3F"/>
    <w:rsid w:val="00F073A8"/>
    <w:rsid w:val="00F07D99"/>
    <w:rsid w:val="00F11FC8"/>
    <w:rsid w:val="00F1209E"/>
    <w:rsid w:val="00F22301"/>
    <w:rsid w:val="00F37C51"/>
    <w:rsid w:val="00F60EDC"/>
    <w:rsid w:val="00F7325E"/>
    <w:rsid w:val="00F761E9"/>
    <w:rsid w:val="00F910D5"/>
    <w:rsid w:val="00F92922"/>
    <w:rsid w:val="00FA637C"/>
    <w:rsid w:val="00FB6B75"/>
    <w:rsid w:val="00FC37B9"/>
    <w:rsid w:val="00FF0BF5"/>
    <w:rsid w:val="0364C5C0"/>
    <w:rsid w:val="0392F4BC"/>
    <w:rsid w:val="03B57843"/>
    <w:rsid w:val="056EC773"/>
    <w:rsid w:val="05BB7917"/>
    <w:rsid w:val="0721C0D9"/>
    <w:rsid w:val="08F319D9"/>
    <w:rsid w:val="09240C50"/>
    <w:rsid w:val="096F1FC5"/>
    <w:rsid w:val="0993BEAD"/>
    <w:rsid w:val="09EDF224"/>
    <w:rsid w:val="0B0AC9B0"/>
    <w:rsid w:val="0DEB3032"/>
    <w:rsid w:val="0DF77D73"/>
    <w:rsid w:val="10E511C9"/>
    <w:rsid w:val="12D2DC1C"/>
    <w:rsid w:val="137E170F"/>
    <w:rsid w:val="13FC5DFD"/>
    <w:rsid w:val="14E8336A"/>
    <w:rsid w:val="1573AA47"/>
    <w:rsid w:val="1577D4FE"/>
    <w:rsid w:val="17A64D3F"/>
    <w:rsid w:val="183D1FD6"/>
    <w:rsid w:val="192BB350"/>
    <w:rsid w:val="192FDB17"/>
    <w:rsid w:val="1A5FDE25"/>
    <w:rsid w:val="1AA58422"/>
    <w:rsid w:val="1ABCCE81"/>
    <w:rsid w:val="1BDE9B78"/>
    <w:rsid w:val="1BFC1A47"/>
    <w:rsid w:val="1C589EE2"/>
    <w:rsid w:val="1D10DC18"/>
    <w:rsid w:val="1D7A6BD9"/>
    <w:rsid w:val="1DB448C5"/>
    <w:rsid w:val="1E1B1CC6"/>
    <w:rsid w:val="1E26808B"/>
    <w:rsid w:val="2090E750"/>
    <w:rsid w:val="20B20C9B"/>
    <w:rsid w:val="20E6895F"/>
    <w:rsid w:val="214D2F85"/>
    <w:rsid w:val="21AC3755"/>
    <w:rsid w:val="223904F2"/>
    <w:rsid w:val="22DFDAC3"/>
    <w:rsid w:val="23CA891B"/>
    <w:rsid w:val="2435C866"/>
    <w:rsid w:val="24ECFE49"/>
    <w:rsid w:val="26956807"/>
    <w:rsid w:val="273E612D"/>
    <w:rsid w:val="27D067CC"/>
    <w:rsid w:val="29EBB684"/>
    <w:rsid w:val="2A98DF6D"/>
    <w:rsid w:val="2D11569F"/>
    <w:rsid w:val="300FF890"/>
    <w:rsid w:val="3048F761"/>
    <w:rsid w:val="30CC1B16"/>
    <w:rsid w:val="32F4CEAD"/>
    <w:rsid w:val="333E9B5C"/>
    <w:rsid w:val="347090DD"/>
    <w:rsid w:val="34909F0E"/>
    <w:rsid w:val="3578E63F"/>
    <w:rsid w:val="3757D31B"/>
    <w:rsid w:val="37A8319F"/>
    <w:rsid w:val="380FEFEA"/>
    <w:rsid w:val="38120C7F"/>
    <w:rsid w:val="38AD2F69"/>
    <w:rsid w:val="3AE6B835"/>
    <w:rsid w:val="3C828896"/>
    <w:rsid w:val="3D4658AF"/>
    <w:rsid w:val="3D80A08C"/>
    <w:rsid w:val="3E8D7948"/>
    <w:rsid w:val="3EE5830F"/>
    <w:rsid w:val="4008465A"/>
    <w:rsid w:val="417EA11D"/>
    <w:rsid w:val="422597E9"/>
    <w:rsid w:val="423DFAF5"/>
    <w:rsid w:val="439294A7"/>
    <w:rsid w:val="44582E26"/>
    <w:rsid w:val="44A1B513"/>
    <w:rsid w:val="44EE0F8A"/>
    <w:rsid w:val="4554C493"/>
    <w:rsid w:val="45B5F839"/>
    <w:rsid w:val="4742F56E"/>
    <w:rsid w:val="47C642EF"/>
    <w:rsid w:val="4A5241CC"/>
    <w:rsid w:val="4BF71BD4"/>
    <w:rsid w:val="4D85897F"/>
    <w:rsid w:val="4DCE3F14"/>
    <w:rsid w:val="4E1C5C16"/>
    <w:rsid w:val="4E729B79"/>
    <w:rsid w:val="4EC4D0A2"/>
    <w:rsid w:val="4F2159E0"/>
    <w:rsid w:val="4FB82C77"/>
    <w:rsid w:val="523FD245"/>
    <w:rsid w:val="535DF86C"/>
    <w:rsid w:val="53DBA2A6"/>
    <w:rsid w:val="54457D86"/>
    <w:rsid w:val="554F2AE5"/>
    <w:rsid w:val="555FA8ED"/>
    <w:rsid w:val="55C0289C"/>
    <w:rsid w:val="55F8A987"/>
    <w:rsid w:val="577D2576"/>
    <w:rsid w:val="59CD39F0"/>
    <w:rsid w:val="5BC5950B"/>
    <w:rsid w:val="5CEBB255"/>
    <w:rsid w:val="5DEB5A64"/>
    <w:rsid w:val="5EE1EFEE"/>
    <w:rsid w:val="5F0F6393"/>
    <w:rsid w:val="5FEC309C"/>
    <w:rsid w:val="6105DB33"/>
    <w:rsid w:val="626ACE19"/>
    <w:rsid w:val="63E08B99"/>
    <w:rsid w:val="648C6340"/>
    <w:rsid w:val="65551E4B"/>
    <w:rsid w:val="674E6CDE"/>
    <w:rsid w:val="68499996"/>
    <w:rsid w:val="6915DAAE"/>
    <w:rsid w:val="6946AC06"/>
    <w:rsid w:val="6AE27C67"/>
    <w:rsid w:val="6C4D7B70"/>
    <w:rsid w:val="6CF09B48"/>
    <w:rsid w:val="6CFC8064"/>
    <w:rsid w:val="6D09C3A5"/>
    <w:rsid w:val="6E8C6BA9"/>
    <w:rsid w:val="6F916973"/>
    <w:rsid w:val="6FC3548B"/>
    <w:rsid w:val="705A2722"/>
    <w:rsid w:val="70BDC0B7"/>
    <w:rsid w:val="7107C436"/>
    <w:rsid w:val="712D39D4"/>
    <w:rsid w:val="719319F4"/>
    <w:rsid w:val="71F5F783"/>
    <w:rsid w:val="7414C45B"/>
    <w:rsid w:val="757D21A0"/>
    <w:rsid w:val="758043AE"/>
    <w:rsid w:val="759649FD"/>
    <w:rsid w:val="75B094BC"/>
    <w:rsid w:val="76196DB2"/>
    <w:rsid w:val="76608FB0"/>
    <w:rsid w:val="7981FDB2"/>
    <w:rsid w:val="799EDFF9"/>
    <w:rsid w:val="7A002FB2"/>
    <w:rsid w:val="7A5092C3"/>
    <w:rsid w:val="7BC5AA2C"/>
    <w:rsid w:val="7C551596"/>
    <w:rsid w:val="7CF5843B"/>
    <w:rsid w:val="7E3E9AA0"/>
    <w:rsid w:val="7F19844D"/>
    <w:rsid w:val="7FC3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5053"/>
  <w14:defaultImageDpi w14:val="32767"/>
  <w15:chartTrackingRefBased/>
  <w15:docId w15:val="{1A1D0FAA-6B25-406A-BB7D-080C8D53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564E"/>
    <w:rPr>
      <w:rFonts w:ascii="Times New Roman" w:hAnsi="Times New Roman" w:eastAsia="Times New Roman" w:cs="Times New Roman"/>
      <w:lang w:val="tr-TR" w:eastAsia="tr-TR"/>
    </w:rPr>
  </w:style>
  <w:style w:type="paragraph" w:styleId="Balk1">
    <w:name w:val="heading 1"/>
    <w:next w:val="TezMetni15Satr"/>
    <w:link w:val="Balk1Char"/>
    <w:qFormat/>
    <w:rsid w:val="009D564E"/>
    <w:pPr>
      <w:keepNext/>
      <w:spacing w:line="360" w:lineRule="auto"/>
      <w:outlineLvl w:val="0"/>
    </w:pPr>
    <w:rPr>
      <w:rFonts w:ascii="Times New Roman" w:hAnsi="Times New Roman" w:eastAsia="Times New Roman" w:cs="Arial"/>
      <w:b/>
      <w:bCs/>
      <w:kern w:val="32"/>
      <w:lang w:val="tr-TR" w:eastAsia="tr-TR"/>
    </w:rPr>
  </w:style>
  <w:style w:type="paragraph" w:styleId="Balk2">
    <w:name w:val="heading 2"/>
    <w:next w:val="TezMetni15Satr"/>
    <w:link w:val="Balk2Char"/>
    <w:qFormat/>
    <w:rsid w:val="009D564E"/>
    <w:pPr>
      <w:keepNext/>
      <w:spacing w:line="360" w:lineRule="auto"/>
      <w:outlineLvl w:val="1"/>
    </w:pPr>
    <w:rPr>
      <w:rFonts w:ascii="Times New Roman" w:hAnsi="Times New Roman" w:eastAsia="Times New Roman" w:cs="Arial"/>
      <w:b/>
      <w:bCs/>
      <w:iCs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7211D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7211D"/>
    <w:pPr>
      <w:keepNext/>
      <w:keepLines/>
      <w:spacing w:before="40"/>
      <w:outlineLvl w:val="3"/>
    </w:pPr>
    <w:rPr>
      <w:rFonts w:eastAsiaTheme="majorEastAsia" w:cstheme="majorBidi"/>
      <w:b/>
      <w:i/>
      <w:iCs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rsid w:val="009D564E"/>
    <w:rPr>
      <w:rFonts w:ascii="Times New Roman" w:hAnsi="Times New Roman" w:eastAsia="Times New Roman" w:cs="Arial"/>
      <w:b/>
      <w:bCs/>
      <w:kern w:val="32"/>
      <w:lang w:val="tr-TR" w:eastAsia="tr-TR"/>
    </w:rPr>
  </w:style>
  <w:style w:type="character" w:styleId="Balk2Char" w:customStyle="1">
    <w:name w:val="Başlık 2 Char"/>
    <w:basedOn w:val="VarsaylanParagrafYazTipi"/>
    <w:link w:val="Balk2"/>
    <w:rsid w:val="009D564E"/>
    <w:rPr>
      <w:rFonts w:ascii="Times New Roman" w:hAnsi="Times New Roman" w:eastAsia="Times New Roman" w:cs="Arial"/>
      <w:b/>
      <w:bCs/>
      <w:iCs/>
      <w:lang w:val="tr-TR" w:eastAsia="tr-TR"/>
    </w:rPr>
  </w:style>
  <w:style w:type="paragraph" w:styleId="stBilgi">
    <w:name w:val="header"/>
    <w:basedOn w:val="Normal"/>
    <w:link w:val="stBilgiChar"/>
    <w:semiHidden/>
    <w:rsid w:val="009D564E"/>
    <w:pPr>
      <w:tabs>
        <w:tab w:val="center" w:pos="4536"/>
        <w:tab w:val="right" w:pos="9072"/>
      </w:tabs>
    </w:pPr>
  </w:style>
  <w:style w:type="character" w:styleId="stBilgiChar" w:customStyle="1">
    <w:name w:val="Üst Bilgi Char"/>
    <w:basedOn w:val="VarsaylanParagrafYazTipi"/>
    <w:link w:val="stBilgi"/>
    <w:semiHidden/>
    <w:rsid w:val="009D564E"/>
    <w:rPr>
      <w:rFonts w:ascii="Times New Roman" w:hAnsi="Times New Roman" w:eastAsia="Times New Roman" w:cs="Times New Roman"/>
      <w:lang w:val="tr-TR" w:eastAsia="tr-TR"/>
    </w:rPr>
  </w:style>
  <w:style w:type="paragraph" w:styleId="AltBilgi">
    <w:name w:val="footer"/>
    <w:basedOn w:val="Normal"/>
    <w:link w:val="AltBilgiChar"/>
    <w:semiHidden/>
    <w:rsid w:val="009D564E"/>
    <w:pPr>
      <w:tabs>
        <w:tab w:val="center" w:pos="4536"/>
        <w:tab w:val="right" w:pos="9072"/>
      </w:tabs>
    </w:pPr>
  </w:style>
  <w:style w:type="character" w:styleId="AltBilgiChar" w:customStyle="1">
    <w:name w:val="Alt Bilgi Char"/>
    <w:basedOn w:val="VarsaylanParagrafYazTipi"/>
    <w:link w:val="AltBilgi"/>
    <w:semiHidden/>
    <w:rsid w:val="009D564E"/>
    <w:rPr>
      <w:rFonts w:ascii="Times New Roman" w:hAnsi="Times New Roman" w:eastAsia="Times New Roman" w:cs="Times New Roman"/>
      <w:lang w:val="tr-TR" w:eastAsia="tr-TR"/>
    </w:rPr>
  </w:style>
  <w:style w:type="character" w:styleId="SayfaNumaras">
    <w:name w:val="page number"/>
    <w:basedOn w:val="VarsaylanParagrafYazTipi"/>
    <w:semiHidden/>
    <w:rsid w:val="009D564E"/>
  </w:style>
  <w:style w:type="paragraph" w:styleId="TezMetni15Satr" w:customStyle="1">
    <w:name w:val="Tez Metni_1.5 Satır"/>
    <w:basedOn w:val="Normal"/>
    <w:rsid w:val="009D564E"/>
    <w:pPr>
      <w:spacing w:line="360" w:lineRule="auto"/>
      <w:ind w:firstLine="709"/>
      <w:jc w:val="both"/>
    </w:pPr>
  </w:style>
  <w:style w:type="paragraph" w:styleId="TezMetni10Satr" w:customStyle="1">
    <w:name w:val="Tez Metni_1.0 Satır"/>
    <w:rsid w:val="009D564E"/>
    <w:pPr>
      <w:ind w:firstLine="709"/>
      <w:jc w:val="both"/>
    </w:pPr>
    <w:rPr>
      <w:rFonts w:ascii="Times New Roman" w:hAnsi="Times New Roman" w:eastAsia="Times New Roman" w:cs="Times New Roman"/>
      <w:lang w:val="tr-TR" w:eastAsia="tr-TR"/>
    </w:rPr>
  </w:style>
  <w:style w:type="paragraph" w:styleId="ekil" w:customStyle="1">
    <w:name w:val="Şekil"/>
    <w:next w:val="ekilAklamas"/>
    <w:rsid w:val="009D564E"/>
    <w:pPr>
      <w:jc w:val="center"/>
    </w:pPr>
    <w:rPr>
      <w:rFonts w:ascii="Times New Roman" w:hAnsi="Times New Roman" w:eastAsia="Times New Roman" w:cs="Times New Roman"/>
      <w:lang w:val="tr-TR" w:eastAsia="tr-TR"/>
    </w:rPr>
  </w:style>
  <w:style w:type="paragraph" w:styleId="ekilAklamas" w:customStyle="1">
    <w:name w:val="Şekil Açıklaması"/>
    <w:next w:val="TezMetni15Satr"/>
    <w:rsid w:val="009D564E"/>
    <w:pPr>
      <w:jc w:val="center"/>
    </w:pPr>
    <w:rPr>
      <w:rFonts w:ascii="Times New Roman" w:hAnsi="Times New Roman" w:eastAsia="Times New Roman" w:cs="Times New Roman"/>
      <w:sz w:val="20"/>
      <w:lang w:val="tr-TR" w:eastAsia="tr-TR"/>
    </w:rPr>
  </w:style>
  <w:style w:type="paragraph" w:styleId="izelgeAklamas" w:customStyle="1">
    <w:name w:val="Çizelge Açıklaması"/>
    <w:rsid w:val="009D564E"/>
    <w:pPr>
      <w:jc w:val="center"/>
    </w:pPr>
    <w:rPr>
      <w:rFonts w:ascii="Times New Roman" w:hAnsi="Times New Roman" w:eastAsia="Times New Roman" w:cs="Times New Roman"/>
      <w:sz w:val="20"/>
      <w:lang w:val="tr-TR" w:eastAsia="tr-TR"/>
    </w:rPr>
  </w:style>
  <w:style w:type="paragraph" w:styleId="izelgeiSoldan" w:customStyle="1">
    <w:name w:val="Çizelge İçi Soldan"/>
    <w:rsid w:val="009D564E"/>
    <w:rPr>
      <w:rFonts w:ascii="Times New Roman" w:hAnsi="Times New Roman" w:eastAsia="Times New Roman" w:cs="Times New Roman"/>
      <w:sz w:val="20"/>
      <w:lang w:val="tr-TR" w:eastAsia="tr-TR"/>
    </w:rPr>
  </w:style>
  <w:style w:type="paragraph" w:styleId="izelgeiOatadan" w:customStyle="1">
    <w:name w:val="Çizelge İçi Oatadan"/>
    <w:rsid w:val="009D564E"/>
    <w:pPr>
      <w:jc w:val="center"/>
    </w:pPr>
    <w:rPr>
      <w:rFonts w:ascii="Times New Roman" w:hAnsi="Times New Roman" w:eastAsia="Times New Roman" w:cs="Times New Roman"/>
      <w:sz w:val="20"/>
      <w:lang w:val="tr-TR" w:eastAsia="tr-TR"/>
    </w:rPr>
  </w:style>
  <w:style w:type="paragraph" w:styleId="Dipnot" w:customStyle="1">
    <w:name w:val="Dipnot"/>
    <w:next w:val="TezMetni15Satr"/>
    <w:rsid w:val="009D564E"/>
    <w:rPr>
      <w:rFonts w:ascii="Times New Roman" w:hAnsi="Times New Roman" w:eastAsia="Times New Roman" w:cs="Times New Roman"/>
      <w:sz w:val="20"/>
      <w:lang w:val="tr-TR" w:eastAsia="tr-TR"/>
    </w:rPr>
  </w:style>
  <w:style w:type="paragraph" w:styleId="KaynaklarListesi" w:customStyle="1">
    <w:name w:val="Kaynaklar Listesi"/>
    <w:rsid w:val="009D564E"/>
    <w:pPr>
      <w:ind w:left="567" w:hanging="567"/>
      <w:jc w:val="both"/>
    </w:pPr>
    <w:rPr>
      <w:rFonts w:ascii="Times New Roman" w:hAnsi="Times New Roman" w:eastAsia="Times New Roman" w:cs="Times New Roman"/>
      <w:lang w:val="tr-TR" w:eastAsia="tr-TR"/>
    </w:rPr>
  </w:style>
  <w:style w:type="paragraph" w:styleId="T1">
    <w:name w:val="toc 1"/>
    <w:basedOn w:val="Normal"/>
    <w:next w:val="Normal"/>
    <w:autoRedefine/>
    <w:uiPriority w:val="39"/>
    <w:rsid w:val="009D564E"/>
    <w:pPr>
      <w:tabs>
        <w:tab w:val="right" w:leader="dot" w:pos="8493"/>
      </w:tabs>
      <w:spacing w:before="240" w:after="240"/>
    </w:pPr>
    <w:rPr>
      <w:b/>
      <w:noProof/>
    </w:rPr>
  </w:style>
  <w:style w:type="character" w:styleId="Kpr">
    <w:name w:val="Hyperlink"/>
    <w:basedOn w:val="VarsaylanParagrafYazTipi"/>
    <w:uiPriority w:val="99"/>
    <w:rsid w:val="009D564E"/>
    <w:rPr>
      <w:color w:val="0000FF"/>
      <w:u w:val="single"/>
    </w:rPr>
  </w:style>
  <w:style w:type="paragraph" w:styleId="T2">
    <w:name w:val="toc 2"/>
    <w:basedOn w:val="Normal"/>
    <w:next w:val="Normal"/>
    <w:autoRedefine/>
    <w:uiPriority w:val="39"/>
    <w:rsid w:val="009D564E"/>
    <w:pPr>
      <w:ind w:left="240"/>
    </w:pPr>
  </w:style>
  <w:style w:type="paragraph" w:styleId="T3">
    <w:name w:val="toc 3"/>
    <w:basedOn w:val="Normal"/>
    <w:next w:val="Normal"/>
    <w:autoRedefine/>
    <w:uiPriority w:val="39"/>
    <w:rsid w:val="009D564E"/>
    <w:pPr>
      <w:ind w:left="480"/>
    </w:pPr>
  </w:style>
  <w:style w:type="paragraph" w:styleId="Balk1derece" w:customStyle="1">
    <w:name w:val="Başlık 1. derece"/>
    <w:next w:val="TezMetni15Satr"/>
    <w:rsid w:val="009D564E"/>
    <w:pPr>
      <w:spacing w:line="360" w:lineRule="auto"/>
      <w:outlineLvl w:val="0"/>
    </w:pPr>
    <w:rPr>
      <w:rFonts w:ascii="Times New Roman" w:hAnsi="Times New Roman" w:eastAsia="Times New Roman" w:cs="Times New Roman"/>
      <w:b/>
      <w:lang w:val="tr-TR" w:eastAsia="tr-TR"/>
    </w:rPr>
  </w:style>
  <w:style w:type="paragraph" w:styleId="Balk2derece" w:customStyle="1">
    <w:name w:val="Başlık 2. derece"/>
    <w:next w:val="TezMetni15Satr"/>
    <w:rsid w:val="009D564E"/>
    <w:pPr>
      <w:spacing w:line="360" w:lineRule="auto"/>
      <w:outlineLvl w:val="1"/>
    </w:pPr>
    <w:rPr>
      <w:rFonts w:ascii="Times New Roman" w:hAnsi="Times New Roman" w:eastAsia="Times New Roman" w:cs="Times New Roman"/>
      <w:b/>
      <w:lang w:val="tr-TR" w:eastAsia="tr-TR"/>
    </w:rPr>
  </w:style>
  <w:style w:type="paragraph" w:styleId="Balk3derece" w:customStyle="1">
    <w:name w:val="Başlık 3. derece"/>
    <w:basedOn w:val="TezMetni10Satr"/>
    <w:rsid w:val="009D564E"/>
    <w:pPr>
      <w:spacing w:line="360" w:lineRule="auto"/>
      <w:ind w:firstLine="0"/>
      <w:jc w:val="left"/>
      <w:outlineLvl w:val="2"/>
    </w:pPr>
    <w:rPr>
      <w:b/>
    </w:rPr>
  </w:style>
  <w:style w:type="paragraph" w:styleId="Balk4derece" w:customStyle="1">
    <w:name w:val="Başlık 4. derece"/>
    <w:next w:val="TezMetni15Satr"/>
    <w:rsid w:val="009D564E"/>
    <w:pPr>
      <w:spacing w:line="360" w:lineRule="auto"/>
      <w:outlineLvl w:val="3"/>
    </w:pPr>
    <w:rPr>
      <w:rFonts w:ascii="Times New Roman" w:hAnsi="Times New Roman" w:eastAsia="Times New Roman" w:cs="Times New Roman"/>
      <w:b/>
      <w:lang w:val="tr-TR" w:eastAsia="tr-TR"/>
    </w:rPr>
  </w:style>
  <w:style w:type="character" w:styleId="Balk3Char" w:customStyle="1">
    <w:name w:val="Başlık 3 Char"/>
    <w:basedOn w:val="VarsaylanParagrafYazTipi"/>
    <w:link w:val="Balk3"/>
    <w:uiPriority w:val="9"/>
    <w:rsid w:val="0037211D"/>
    <w:rPr>
      <w:rFonts w:ascii="Times New Roman" w:hAnsi="Times New Roman" w:eastAsiaTheme="majorEastAsia" w:cstheme="majorBidi"/>
      <w:b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80116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C80116"/>
    <w:rPr>
      <w:rFonts w:ascii="Segoe UI" w:hAnsi="Segoe UI" w:eastAsia="Times New Roman" w:cs="Segoe UI"/>
      <w:sz w:val="18"/>
      <w:szCs w:val="18"/>
      <w:lang w:val="tr-TR" w:eastAsia="tr-TR"/>
    </w:rPr>
  </w:style>
  <w:style w:type="character" w:styleId="Balk4Char" w:customStyle="1">
    <w:name w:val="Başlık 4 Char"/>
    <w:basedOn w:val="VarsaylanParagrafYazTipi"/>
    <w:link w:val="Balk4"/>
    <w:uiPriority w:val="9"/>
    <w:rsid w:val="0037211D"/>
    <w:rPr>
      <w:rFonts w:ascii="Times New Roman" w:hAnsi="Times New Roman" w:eastAsiaTheme="majorEastAsia" w:cstheme="majorBidi"/>
      <w:b/>
      <w:i/>
      <w:iCs/>
      <w:lang w:val="tr-TR" w:eastAsia="tr-TR"/>
    </w:rPr>
  </w:style>
  <w:style w:type="paragraph" w:styleId="NormalWeb">
    <w:name w:val="Normal (Web)"/>
    <w:basedOn w:val="Normal"/>
    <w:uiPriority w:val="99"/>
    <w:unhideWhenUsed/>
    <w:rsid w:val="00317742"/>
    <w:pPr>
      <w:spacing w:before="100" w:beforeAutospacing="1" w:after="100" w:afterAutospacing="1"/>
    </w:pPr>
  </w:style>
  <w:style w:type="character" w:styleId="apple-tab-span" w:customStyle="1">
    <w:name w:val="apple-tab-span"/>
    <w:basedOn w:val="VarsaylanParagrafYazTipi"/>
    <w:rsid w:val="00317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8.png" Id="Rfbb9a2e4d0b04485" /><Relationship Type="http://schemas.openxmlformats.org/officeDocument/2006/relationships/image" Target="/media/image9.png" Id="Rc9064c5299cd4733" /><Relationship Type="http://schemas.openxmlformats.org/officeDocument/2006/relationships/image" Target="/media/imagea.png" Id="R4a00b897cd3e4dbe" /><Relationship Type="http://schemas.openxmlformats.org/officeDocument/2006/relationships/image" Target="/media/imageb.png" Id="Rb584265becd24021" /><Relationship Type="http://schemas.openxmlformats.org/officeDocument/2006/relationships/image" Target="/media/imagec.png" Id="Re54047b28e334a8d" /><Relationship Type="http://schemas.openxmlformats.org/officeDocument/2006/relationships/image" Target="/media/imaged.png" Id="Rc0730ad4288c4e48" /><Relationship Type="http://schemas.openxmlformats.org/officeDocument/2006/relationships/image" Target="/media/imagee.png" Id="Rd815289ce1324246" /><Relationship Type="http://schemas.openxmlformats.org/officeDocument/2006/relationships/image" Target="/media/imagef.png" Id="Rfe6dccbc79b145b8" /><Relationship Type="http://schemas.openxmlformats.org/officeDocument/2006/relationships/image" Target="/media/image10.png" Id="R66ee85650e214a16" /><Relationship Type="http://schemas.openxmlformats.org/officeDocument/2006/relationships/image" Target="/media/image11.png" Id="Rc8e98f4c3c2c487d" /><Relationship Type="http://schemas.openxmlformats.org/officeDocument/2006/relationships/image" Target="/media/image12.png" Id="R9f8c41cedd7b49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C96DD6EDED36F4EBC09E0D74A5BAF2F" ma:contentTypeVersion="3" ma:contentTypeDescription="Yeni belge oluşturun." ma:contentTypeScope="" ma:versionID="67321ffab9a2e890330cec1482130d32">
  <xsd:schema xmlns:xsd="http://www.w3.org/2001/XMLSchema" xmlns:xs="http://www.w3.org/2001/XMLSchema" xmlns:p="http://schemas.microsoft.com/office/2006/metadata/properties" xmlns:ns2="d18793d7-aac4-4e2b-a04b-655e8ad492cc" targetNamespace="http://schemas.microsoft.com/office/2006/metadata/properties" ma:root="true" ma:fieldsID="5d839623313f6e1a30ec7bee6c208ff7" ns2:_="">
    <xsd:import namespace="d18793d7-aac4-4e2b-a04b-655e8ad49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93d7-aac4-4e2b-a04b-655e8ad49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6C93506D-E800-460E-986C-0B960FFDF6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D4A69-516D-44DF-BDFC-802F459EE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93d7-aac4-4e2b-a04b-655e8ad49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2D390-FDF7-49DC-9872-748DE81271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F91F35-15D0-4541-BB65-E2872BC091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kadir seker</dc:creator>
  <keywords/>
  <dc:description/>
  <lastModifiedBy>ÇAĞATAY ÜRESİN</lastModifiedBy>
  <revision>4</revision>
  <lastPrinted>2017-10-09T12:07:00.0000000Z</lastPrinted>
  <dcterms:created xsi:type="dcterms:W3CDTF">2023-10-23T21:28:00.0000000Z</dcterms:created>
  <dcterms:modified xsi:type="dcterms:W3CDTF">2023-10-29T10:47:34.6198480Z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94c0becb-0d00-3fe0-879e-98fd51e5b4ea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0x0101007C96DD6EDED36F4EBC09E0D74A5BAF2F</vt:lpwstr>
  </property>
</Properties>
</file>