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33"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5832"/>
        <w:gridCol w:w="2223"/>
      </w:tblGrid>
      <w:tr w:rsidR="00AE2E2C" w:rsidRPr="00DE17D6" w14:paraId="5020FB13" w14:textId="77777777" w:rsidTr="00366F2E">
        <w:tc>
          <w:tcPr>
            <w:tcW w:w="2178" w:type="dxa"/>
          </w:tcPr>
          <w:p w14:paraId="6BB05321" w14:textId="4EF60E1D" w:rsidR="00AE2E2C" w:rsidRPr="00DE17D6" w:rsidRDefault="00AE2E2C" w:rsidP="00646245">
            <w:pPr>
              <w:pStyle w:val="NoSpacing"/>
              <w:rPr>
                <w:rFonts w:cs="Miriam"/>
                <w:sz w:val="24"/>
                <w:szCs w:val="24"/>
                <w:lang w:val="sr-Latn-RS" w:bidi="he-IL"/>
              </w:rPr>
            </w:pPr>
          </w:p>
        </w:tc>
        <w:tc>
          <w:tcPr>
            <w:tcW w:w="5832" w:type="dxa"/>
          </w:tcPr>
          <w:p w14:paraId="66720C00" w14:textId="77777777"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Univerzitet u Beogradu - Elektrotehnički fakultet</w:t>
            </w:r>
          </w:p>
          <w:p w14:paraId="4043554F" w14:textId="77777777" w:rsidR="00AE2E2C" w:rsidRPr="00DE17D6" w:rsidRDefault="00AE2E2C" w:rsidP="00AE2E2C">
            <w:pPr>
              <w:pStyle w:val="NoSpacing"/>
              <w:jc w:val="center"/>
              <w:rPr>
                <w:rFonts w:cs="Miriam"/>
                <w:sz w:val="28"/>
                <w:szCs w:val="28"/>
                <w:lang w:val="sr-Latn-RS" w:bidi="he-IL"/>
              </w:rPr>
            </w:pPr>
          </w:p>
          <w:p w14:paraId="722C9475" w14:textId="526C3F80"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 xml:space="preserve">Katedra za </w:t>
            </w:r>
            <w:r w:rsidR="005C1634">
              <w:rPr>
                <w:rFonts w:cs="Miriam"/>
                <w:sz w:val="28"/>
                <w:szCs w:val="28"/>
                <w:lang w:val="sr-Latn-RS" w:bidi="he-IL"/>
              </w:rPr>
              <w:t>signale i sisteme</w:t>
            </w:r>
          </w:p>
          <w:p w14:paraId="334847C3" w14:textId="77777777" w:rsidR="00AE2E2C" w:rsidRPr="00DE17D6" w:rsidRDefault="00AE2E2C" w:rsidP="003017B7">
            <w:pPr>
              <w:pStyle w:val="NoSpacing"/>
              <w:jc w:val="center"/>
              <w:rPr>
                <w:rFonts w:cs="Miriam"/>
                <w:sz w:val="24"/>
                <w:szCs w:val="24"/>
                <w:lang w:val="sr-Latn-RS" w:bidi="he-IL"/>
              </w:rPr>
            </w:pPr>
          </w:p>
        </w:tc>
        <w:tc>
          <w:tcPr>
            <w:tcW w:w="2223" w:type="dxa"/>
          </w:tcPr>
          <w:p w14:paraId="76F5D608" w14:textId="77777777" w:rsidR="00AE2E2C" w:rsidRPr="00DE17D6" w:rsidRDefault="00AE2E2C" w:rsidP="003017B7">
            <w:pPr>
              <w:pStyle w:val="NoSpacing"/>
              <w:jc w:val="center"/>
              <w:rPr>
                <w:rFonts w:cs="Miriam"/>
                <w:sz w:val="24"/>
                <w:szCs w:val="24"/>
                <w:lang w:val="sr-Latn-RS" w:bidi="he-IL"/>
              </w:rPr>
            </w:pPr>
          </w:p>
        </w:tc>
      </w:tr>
    </w:tbl>
    <w:p w14:paraId="1C4CDFA5" w14:textId="78F3BE2D" w:rsidR="00642256" w:rsidRPr="00DE17D6" w:rsidRDefault="00642256" w:rsidP="00842D3E">
      <w:pPr>
        <w:jc w:val="center"/>
        <w:rPr>
          <w:lang w:val="sr-Latn-RS" w:bidi="he-IL"/>
        </w:rPr>
      </w:pPr>
    </w:p>
    <w:p w14:paraId="4C2C8B51" w14:textId="66BB12E0" w:rsidR="00842D3E" w:rsidRPr="00DE17D6" w:rsidRDefault="00F4359D" w:rsidP="00842D3E">
      <w:pPr>
        <w:jc w:val="center"/>
        <w:rPr>
          <w:lang w:val="sr-Latn-RS" w:bidi="he-IL"/>
        </w:rPr>
      </w:pPr>
      <w:r w:rsidRPr="00DE17D6">
        <w:rPr>
          <w:rFonts w:cs="Miriam"/>
          <w:noProof/>
          <w:lang w:val="sr-Latn-RS" w:bidi="he-IL"/>
        </w:rPr>
        <w:drawing>
          <wp:inline distT="0" distB="0" distL="0" distR="0" wp14:anchorId="31D00194" wp14:editId="13D95B51">
            <wp:extent cx="962025" cy="1149963"/>
            <wp:effectExtent l="0" t="0" r="0" b="0"/>
            <wp:docPr id="11" name="Picture 2" descr="C:\Users\Aleksandra\Downloads\zvanicni grb-ub-etf_novi_cir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ra\Downloads\zvanicni grb-ub-etf_novi_cir (2).gif"/>
                    <pic:cNvPicPr>
                      <a:picLocks noChangeAspect="1" noChangeArrowheads="1"/>
                    </pic:cNvPicPr>
                  </pic:nvPicPr>
                  <pic:blipFill>
                    <a:blip r:embed="rId8" cstate="print"/>
                    <a:srcRect/>
                    <a:stretch>
                      <a:fillRect/>
                    </a:stretch>
                  </pic:blipFill>
                  <pic:spPr bwMode="auto">
                    <a:xfrm>
                      <a:off x="0" y="0"/>
                      <a:ext cx="963532" cy="1151764"/>
                    </a:xfrm>
                    <a:prstGeom prst="rect">
                      <a:avLst/>
                    </a:prstGeom>
                    <a:noFill/>
                    <a:ln w="9525">
                      <a:noFill/>
                      <a:miter lim="800000"/>
                      <a:headEnd/>
                      <a:tailEnd/>
                    </a:ln>
                  </pic:spPr>
                </pic:pic>
              </a:graphicData>
            </a:graphic>
          </wp:inline>
        </w:drawing>
      </w:r>
    </w:p>
    <w:p w14:paraId="57147E7B" w14:textId="77777777" w:rsidR="00366F2E" w:rsidRPr="00DE17D6" w:rsidRDefault="00366F2E" w:rsidP="00F4359D">
      <w:pPr>
        <w:ind w:firstLine="0"/>
        <w:rPr>
          <w:lang w:val="sr-Latn-RS" w:bidi="he-IL"/>
        </w:rPr>
      </w:pPr>
    </w:p>
    <w:p w14:paraId="48452886" w14:textId="77777777" w:rsidR="00AE2E2C" w:rsidRPr="00DE17D6" w:rsidRDefault="00AE2E2C" w:rsidP="00842D3E">
      <w:pPr>
        <w:jc w:val="center"/>
        <w:rPr>
          <w:lang w:val="sr-Latn-RS" w:bidi="he-IL"/>
        </w:rPr>
      </w:pPr>
    </w:p>
    <w:p w14:paraId="20306F7A" w14:textId="033A59CC" w:rsidR="00642256" w:rsidRPr="00DE17D6" w:rsidRDefault="005C1634" w:rsidP="00360CC8">
      <w:pPr>
        <w:ind w:firstLine="0"/>
        <w:jc w:val="center"/>
        <w:rPr>
          <w:b/>
          <w:sz w:val="40"/>
          <w:szCs w:val="40"/>
          <w:lang w:val="sr-Latn-RS" w:bidi="he-IL"/>
        </w:rPr>
      </w:pPr>
      <w:r>
        <w:rPr>
          <w:b/>
          <w:sz w:val="40"/>
          <w:szCs w:val="40"/>
          <w:lang w:val="sr-Latn-RS" w:bidi="he-IL"/>
        </w:rPr>
        <w:t>Izveštaj</w:t>
      </w:r>
    </w:p>
    <w:p w14:paraId="7D316A24" w14:textId="7807F58D" w:rsidR="00642256" w:rsidRPr="00DE17D6" w:rsidRDefault="005C1634" w:rsidP="00842D3E">
      <w:pPr>
        <w:jc w:val="center"/>
        <w:rPr>
          <w:b/>
          <w:sz w:val="40"/>
          <w:szCs w:val="40"/>
          <w:lang w:val="sr-Latn-RS" w:bidi="he-IL"/>
        </w:rPr>
      </w:pPr>
      <w:bookmarkStart w:id="0" w:name="_Hlk121696065"/>
      <w:r>
        <w:rPr>
          <w:b/>
          <w:sz w:val="40"/>
          <w:szCs w:val="40"/>
          <w:lang w:val="sr-Latn-RS" w:bidi="he-IL"/>
        </w:rPr>
        <w:t>Primena stabala odlučivanja na dijagnostiku dijabetesa</w:t>
      </w:r>
    </w:p>
    <w:bookmarkEnd w:id="0"/>
    <w:p w14:paraId="6BC1EA93" w14:textId="77777777" w:rsidR="00642256" w:rsidRPr="00DE17D6" w:rsidRDefault="00642256" w:rsidP="00993BA3">
      <w:pPr>
        <w:rPr>
          <w:lang w:val="sr-Latn-RS" w:bidi="he-IL"/>
        </w:rPr>
      </w:pPr>
    </w:p>
    <w:p w14:paraId="09510137" w14:textId="77777777" w:rsidR="00842D3E" w:rsidRPr="00DE17D6" w:rsidRDefault="00842D3E" w:rsidP="00993BA3">
      <w:pPr>
        <w:rPr>
          <w:lang w:val="sr-Latn-RS" w:bidi="he-IL"/>
        </w:rPr>
      </w:pPr>
    </w:p>
    <w:p w14:paraId="03A85F8B" w14:textId="77777777" w:rsidR="00366F2E" w:rsidRPr="00DE17D6" w:rsidRDefault="00366F2E" w:rsidP="00993BA3">
      <w:pPr>
        <w:rPr>
          <w:lang w:val="sr-Latn-RS" w:bidi="he-IL"/>
        </w:rPr>
      </w:pPr>
    </w:p>
    <w:p w14:paraId="6D6612B0" w14:textId="77777777" w:rsidR="00642256" w:rsidRPr="00DE17D6" w:rsidRDefault="00642256" w:rsidP="00993BA3">
      <w:pPr>
        <w:rPr>
          <w:lang w:val="sr-Latn-RS" w:bidi="he-IL"/>
        </w:rPr>
      </w:pPr>
    </w:p>
    <w:p w14:paraId="7FE7D6CE" w14:textId="77777777" w:rsidR="00730C52" w:rsidRPr="00DE17D6" w:rsidRDefault="00495793" w:rsidP="003017B7">
      <w:pPr>
        <w:pStyle w:val="NoSpacing"/>
        <w:jc w:val="center"/>
        <w:rPr>
          <w:rFonts w:cs="Miriam"/>
          <w:b/>
          <w:sz w:val="28"/>
          <w:szCs w:val="28"/>
          <w:lang w:val="sr-Latn-RS" w:bidi="he-IL"/>
        </w:rPr>
      </w:pPr>
      <w:r w:rsidRPr="00DE17D6">
        <w:rPr>
          <w:rFonts w:cs="Miriam"/>
          <w:b/>
          <w:sz w:val="28"/>
          <w:szCs w:val="28"/>
          <w:lang w:val="sr-Latn-RS" w:bidi="he-IL"/>
        </w:rPr>
        <w:t>Kandidat</w:t>
      </w:r>
    </w:p>
    <w:p w14:paraId="7C289A30" w14:textId="0C352E3D" w:rsidR="00642256" w:rsidRPr="00DE17D6" w:rsidRDefault="00730C52" w:rsidP="003017B7">
      <w:pPr>
        <w:pStyle w:val="NoSpacing"/>
        <w:jc w:val="center"/>
        <w:rPr>
          <w:rFonts w:cs="Miriam"/>
          <w:sz w:val="28"/>
          <w:szCs w:val="28"/>
          <w:lang w:val="sr-Latn-RS" w:bidi="he-IL"/>
        </w:rPr>
      </w:pPr>
      <w:r w:rsidRPr="00DE17D6">
        <w:rPr>
          <w:rFonts w:cs="Miriam"/>
          <w:sz w:val="28"/>
          <w:szCs w:val="28"/>
          <w:lang w:val="sr-Latn-RS" w:bidi="he-IL"/>
        </w:rPr>
        <w:t xml:space="preserve"> </w:t>
      </w:r>
      <w:r w:rsidR="00F4359D">
        <w:rPr>
          <w:rFonts w:cs="Miriam"/>
          <w:sz w:val="28"/>
          <w:szCs w:val="28"/>
          <w:lang w:val="sr-Latn-RS" w:bidi="he-IL"/>
        </w:rPr>
        <w:t>Aleksandar Cvetković</w:t>
      </w:r>
      <w:r w:rsidR="00642256" w:rsidRPr="00DE17D6">
        <w:rPr>
          <w:rFonts w:cs="Miriam"/>
          <w:sz w:val="28"/>
          <w:szCs w:val="28"/>
          <w:lang w:val="sr-Latn-RS" w:bidi="he-IL"/>
        </w:rPr>
        <w:t>,</w:t>
      </w:r>
      <w:r w:rsidR="00D8419C" w:rsidRPr="00DE17D6">
        <w:rPr>
          <w:rFonts w:cs="Miriam"/>
          <w:sz w:val="28"/>
          <w:szCs w:val="28"/>
          <w:lang w:val="sr-Latn-RS" w:bidi="he-IL"/>
        </w:rPr>
        <w:t xml:space="preserve"> </w:t>
      </w:r>
      <w:r w:rsidR="00F4359D">
        <w:rPr>
          <w:rFonts w:cs="Miriam"/>
          <w:sz w:val="28"/>
          <w:szCs w:val="28"/>
          <w:lang w:val="sr-Latn-RS" w:bidi="he-IL"/>
        </w:rPr>
        <w:t>2018</w:t>
      </w:r>
      <w:r w:rsidR="00642256" w:rsidRPr="00DE17D6">
        <w:rPr>
          <w:rFonts w:cs="Miriam"/>
          <w:sz w:val="28"/>
          <w:szCs w:val="28"/>
          <w:lang w:val="sr-Latn-RS" w:bidi="he-IL"/>
        </w:rPr>
        <w:t>/</w:t>
      </w:r>
      <w:r w:rsidR="00F4359D">
        <w:rPr>
          <w:rFonts w:cs="Miriam"/>
          <w:sz w:val="28"/>
          <w:szCs w:val="28"/>
          <w:lang w:val="sr-Latn-RS" w:bidi="he-IL"/>
        </w:rPr>
        <w:t>0323</w:t>
      </w:r>
    </w:p>
    <w:p w14:paraId="3CB01F4B" w14:textId="77777777" w:rsidR="00642256" w:rsidRPr="00DE17D6" w:rsidRDefault="00642256" w:rsidP="00993BA3">
      <w:pPr>
        <w:rPr>
          <w:sz w:val="28"/>
          <w:szCs w:val="28"/>
          <w:lang w:val="sr-Latn-RS" w:bidi="he-IL"/>
        </w:rPr>
      </w:pPr>
    </w:p>
    <w:p w14:paraId="609E4BEF" w14:textId="7E47A085" w:rsidR="00D8419C" w:rsidRDefault="00495793" w:rsidP="00F4359D">
      <w:pPr>
        <w:pStyle w:val="NoSpacing"/>
        <w:tabs>
          <w:tab w:val="left" w:pos="720"/>
          <w:tab w:val="left" w:pos="1440"/>
          <w:tab w:val="left" w:pos="2160"/>
          <w:tab w:val="left" w:pos="2880"/>
          <w:tab w:val="left" w:pos="3600"/>
          <w:tab w:val="left" w:pos="4320"/>
          <w:tab w:val="left" w:pos="5040"/>
          <w:tab w:val="left" w:pos="5760"/>
          <w:tab w:val="left" w:pos="6810"/>
        </w:tabs>
        <w:jc w:val="center"/>
        <w:rPr>
          <w:rFonts w:cs="Miriam"/>
          <w:b/>
          <w:sz w:val="28"/>
          <w:szCs w:val="28"/>
          <w:lang w:val="sr-Latn-RS" w:bidi="he-IL"/>
        </w:rPr>
      </w:pPr>
      <w:r w:rsidRPr="00DE17D6">
        <w:rPr>
          <w:rFonts w:cs="Miriam"/>
          <w:b/>
          <w:sz w:val="28"/>
          <w:szCs w:val="28"/>
          <w:lang w:val="sr-Latn-RS" w:bidi="he-IL"/>
        </w:rPr>
        <w:t>M</w:t>
      </w:r>
      <w:r w:rsidR="00D873EC" w:rsidRPr="00DE17D6">
        <w:rPr>
          <w:rFonts w:cs="Miriam"/>
          <w:b/>
          <w:sz w:val="28"/>
          <w:szCs w:val="28"/>
          <w:lang w:val="sr-Latn-RS" w:bidi="he-IL"/>
        </w:rPr>
        <w:t>entor</w:t>
      </w:r>
    </w:p>
    <w:p w14:paraId="1CE6047B" w14:textId="26142AE8" w:rsidR="00F4359D" w:rsidRPr="0081387C" w:rsidRDefault="00174F59" w:rsidP="00F4359D">
      <w:pPr>
        <w:pStyle w:val="NoSpacing"/>
        <w:tabs>
          <w:tab w:val="left" w:pos="720"/>
          <w:tab w:val="left" w:pos="1440"/>
          <w:tab w:val="left" w:pos="2160"/>
          <w:tab w:val="left" w:pos="2880"/>
          <w:tab w:val="left" w:pos="3600"/>
          <w:tab w:val="left" w:pos="4320"/>
          <w:tab w:val="left" w:pos="5040"/>
          <w:tab w:val="left" w:pos="5760"/>
          <w:tab w:val="left" w:pos="6810"/>
        </w:tabs>
        <w:jc w:val="center"/>
        <w:rPr>
          <w:rFonts w:cs="Miriam"/>
          <w:bCs/>
          <w:sz w:val="28"/>
          <w:szCs w:val="28"/>
          <w:lang w:bidi="he-IL"/>
        </w:rPr>
      </w:pPr>
      <w:r>
        <w:rPr>
          <w:rFonts w:cs="Miriam"/>
          <w:bCs/>
          <w:sz w:val="28"/>
          <w:szCs w:val="28"/>
          <w:lang w:val="sr-Latn-RS" w:bidi="he-IL"/>
        </w:rPr>
        <w:t>D</w:t>
      </w:r>
      <w:r w:rsidR="00F4359D">
        <w:rPr>
          <w:rFonts w:cs="Miriam"/>
          <w:bCs/>
          <w:sz w:val="28"/>
          <w:szCs w:val="28"/>
          <w:lang w:val="sr-Latn-RS" w:bidi="he-IL"/>
        </w:rPr>
        <w:t xml:space="preserve">oc. dr </w:t>
      </w:r>
      <w:r w:rsidR="005C1634">
        <w:rPr>
          <w:rFonts w:cs="Miriam"/>
          <w:bCs/>
          <w:sz w:val="28"/>
          <w:szCs w:val="28"/>
          <w:lang w:val="sr-Latn-RS" w:bidi="he-IL"/>
        </w:rPr>
        <w:t>Aleksandra Krstić</w:t>
      </w:r>
    </w:p>
    <w:p w14:paraId="33D3E864" w14:textId="77777777" w:rsidR="00842D3E" w:rsidRPr="00DE17D6" w:rsidRDefault="00842D3E" w:rsidP="00993BA3">
      <w:pPr>
        <w:rPr>
          <w:lang w:val="sr-Latn-RS" w:bidi="he-IL"/>
        </w:rPr>
      </w:pPr>
    </w:p>
    <w:p w14:paraId="638712A0" w14:textId="77777777" w:rsidR="00366F2E" w:rsidRPr="00DE17D6" w:rsidRDefault="00366F2E" w:rsidP="00993BA3">
      <w:pPr>
        <w:rPr>
          <w:lang w:val="sr-Latn-RS" w:bidi="he-IL"/>
        </w:rPr>
      </w:pPr>
    </w:p>
    <w:p w14:paraId="4FE27D35" w14:textId="77777777" w:rsidR="00366F2E" w:rsidRPr="00DE17D6" w:rsidRDefault="00366F2E" w:rsidP="00842D3E">
      <w:pPr>
        <w:jc w:val="center"/>
        <w:rPr>
          <w:lang w:val="sr-Latn-RS" w:bidi="he-IL"/>
        </w:rPr>
      </w:pPr>
    </w:p>
    <w:p w14:paraId="3EEA4879" w14:textId="4BFCB0B4" w:rsidR="003E3F0B" w:rsidRPr="00DE17D6" w:rsidRDefault="006B5D52" w:rsidP="00842D3E">
      <w:pPr>
        <w:jc w:val="center"/>
        <w:rPr>
          <w:sz w:val="28"/>
          <w:szCs w:val="28"/>
          <w:lang w:val="sr-Latn-RS"/>
        </w:rPr>
      </w:pPr>
      <w:r w:rsidRPr="00DE17D6">
        <w:rPr>
          <w:sz w:val="28"/>
          <w:szCs w:val="28"/>
          <w:lang w:val="sr-Latn-RS" w:bidi="he-IL"/>
        </w:rPr>
        <w:t>Beograd</w:t>
      </w:r>
      <w:r w:rsidR="00642256" w:rsidRPr="00DE17D6">
        <w:rPr>
          <w:sz w:val="28"/>
          <w:szCs w:val="28"/>
          <w:lang w:val="sr-Latn-RS" w:bidi="he-IL"/>
        </w:rPr>
        <w:t xml:space="preserve">, </w:t>
      </w:r>
      <w:r w:rsidR="005C1634">
        <w:rPr>
          <w:i/>
          <w:sz w:val="28"/>
          <w:szCs w:val="28"/>
          <w:lang w:val="sr-Latn-RS" w:bidi="he-IL"/>
        </w:rPr>
        <w:t>decembar</w:t>
      </w:r>
      <w:r w:rsidR="0081387C">
        <w:rPr>
          <w:i/>
          <w:sz w:val="28"/>
          <w:szCs w:val="28"/>
          <w:lang w:val="sr-Latn-RS" w:bidi="he-IL"/>
        </w:rPr>
        <w:t xml:space="preserve"> </w:t>
      </w:r>
      <w:r w:rsidR="00642256" w:rsidRPr="00DE17D6">
        <w:rPr>
          <w:sz w:val="28"/>
          <w:szCs w:val="28"/>
          <w:lang w:val="sr-Latn-RS" w:bidi="he-IL"/>
        </w:rPr>
        <w:t>20</w:t>
      </w:r>
      <w:r w:rsidR="0081387C">
        <w:rPr>
          <w:sz w:val="28"/>
          <w:szCs w:val="28"/>
          <w:lang w:val="sr-Latn-RS" w:bidi="he-IL"/>
        </w:rPr>
        <w:t>22</w:t>
      </w:r>
      <w:r w:rsidR="00642256" w:rsidRPr="00DE17D6">
        <w:rPr>
          <w:sz w:val="28"/>
          <w:szCs w:val="28"/>
          <w:lang w:val="sr-Latn-RS" w:bidi="he-IL"/>
        </w:rPr>
        <w:t xml:space="preserve">. </w:t>
      </w:r>
      <w:r w:rsidRPr="00DE17D6">
        <w:rPr>
          <w:sz w:val="28"/>
          <w:szCs w:val="28"/>
          <w:lang w:val="sr-Latn-RS" w:bidi="he-IL"/>
        </w:rPr>
        <w:t>godine</w:t>
      </w:r>
      <w:r w:rsidRPr="00DE17D6">
        <w:rPr>
          <w:sz w:val="28"/>
          <w:szCs w:val="28"/>
          <w:lang w:val="sr-Latn-RS"/>
        </w:rPr>
        <w:br w:type="page"/>
      </w:r>
    </w:p>
    <w:p w14:paraId="0CEB124C" w14:textId="6D951601" w:rsidR="00642256" w:rsidRPr="00DE17D6" w:rsidRDefault="00D84FE2" w:rsidP="003A1E54">
      <w:pPr>
        <w:pStyle w:val="Heading1"/>
      </w:pPr>
      <w:bookmarkStart w:id="1" w:name="_Toc121782881"/>
      <w:r w:rsidRPr="00DE17D6">
        <w:lastRenderedPageBreak/>
        <w:t>S</w:t>
      </w:r>
      <w:r w:rsidR="00FF3C7E">
        <w:t>adržaj</w:t>
      </w:r>
      <w:bookmarkEnd w:id="1"/>
    </w:p>
    <w:p w14:paraId="3129A595" w14:textId="77777777" w:rsidR="00642256" w:rsidRPr="00DE17D6" w:rsidRDefault="00642256" w:rsidP="00993BA3">
      <w:pPr>
        <w:rPr>
          <w:lang w:val="sr-Latn-RS" w:bidi="he-IL"/>
        </w:rPr>
      </w:pPr>
    </w:p>
    <w:p w14:paraId="7F8C9EDE" w14:textId="6E6A2678" w:rsidR="00CD170E" w:rsidRDefault="00B60D43">
      <w:pPr>
        <w:pStyle w:val="TOC1"/>
        <w:tabs>
          <w:tab w:val="right" w:leader="dot" w:pos="9061"/>
        </w:tabs>
        <w:rPr>
          <w:rFonts w:asciiTheme="minorHAnsi" w:eastAsiaTheme="minorEastAsia" w:hAnsiTheme="minorHAnsi" w:cstheme="minorBidi"/>
          <w:noProof/>
          <w:sz w:val="22"/>
          <w:szCs w:val="22"/>
          <w:lang w:val="en-US"/>
        </w:rPr>
      </w:pPr>
      <w:r w:rsidRPr="00DE17D6">
        <w:rPr>
          <w:rFonts w:cs="Miriam"/>
          <w:lang w:val="sr-Latn-RS" w:bidi="he-IL"/>
        </w:rPr>
        <w:fldChar w:fldCharType="begin"/>
      </w:r>
      <w:r w:rsidR="00037911" w:rsidRPr="00DE17D6">
        <w:rPr>
          <w:rFonts w:cs="Miriam"/>
          <w:lang w:val="sr-Latn-RS" w:bidi="he-IL"/>
        </w:rPr>
        <w:instrText xml:space="preserve"> TOC \o "1-3" \h \z \u </w:instrText>
      </w:r>
      <w:r w:rsidRPr="00DE17D6">
        <w:rPr>
          <w:rFonts w:cs="Miriam"/>
          <w:lang w:val="sr-Latn-RS" w:bidi="he-IL"/>
        </w:rPr>
        <w:fldChar w:fldCharType="separate"/>
      </w:r>
      <w:hyperlink w:anchor="_Toc121782881" w:history="1">
        <w:r w:rsidR="00CD170E" w:rsidRPr="00377500">
          <w:rPr>
            <w:rStyle w:val="Hyperlink"/>
            <w:noProof/>
            <w:lang w:bidi="he-IL"/>
          </w:rPr>
          <w:t>Sadržaj</w:t>
        </w:r>
        <w:r w:rsidR="00CD170E">
          <w:rPr>
            <w:noProof/>
            <w:webHidden/>
          </w:rPr>
          <w:tab/>
        </w:r>
        <w:r w:rsidR="00CD170E">
          <w:rPr>
            <w:noProof/>
            <w:webHidden/>
          </w:rPr>
          <w:fldChar w:fldCharType="begin"/>
        </w:r>
        <w:r w:rsidR="00CD170E">
          <w:rPr>
            <w:noProof/>
            <w:webHidden/>
          </w:rPr>
          <w:instrText xml:space="preserve"> PAGEREF _Toc121782881 \h </w:instrText>
        </w:r>
        <w:r w:rsidR="00CD170E">
          <w:rPr>
            <w:noProof/>
            <w:webHidden/>
          </w:rPr>
        </w:r>
        <w:r w:rsidR="00CD170E">
          <w:rPr>
            <w:noProof/>
            <w:webHidden/>
          </w:rPr>
          <w:fldChar w:fldCharType="separate"/>
        </w:r>
        <w:r w:rsidR="00CD170E">
          <w:rPr>
            <w:noProof/>
            <w:webHidden/>
          </w:rPr>
          <w:t>2</w:t>
        </w:r>
        <w:r w:rsidR="00CD170E">
          <w:rPr>
            <w:noProof/>
            <w:webHidden/>
          </w:rPr>
          <w:fldChar w:fldCharType="end"/>
        </w:r>
      </w:hyperlink>
    </w:p>
    <w:p w14:paraId="50B79738" w14:textId="7BBF92F5" w:rsidR="00CD170E" w:rsidRDefault="00CD170E">
      <w:pPr>
        <w:pStyle w:val="TOC1"/>
        <w:tabs>
          <w:tab w:val="right" w:leader="dot" w:pos="9061"/>
        </w:tabs>
        <w:rPr>
          <w:rFonts w:asciiTheme="minorHAnsi" w:eastAsiaTheme="minorEastAsia" w:hAnsiTheme="minorHAnsi" w:cstheme="minorBidi"/>
          <w:noProof/>
          <w:sz w:val="22"/>
          <w:szCs w:val="22"/>
          <w:lang w:val="en-US"/>
        </w:rPr>
      </w:pPr>
      <w:hyperlink w:anchor="_Toc121782882" w:history="1">
        <w:r w:rsidRPr="00377500">
          <w:rPr>
            <w:rStyle w:val="Hyperlink"/>
            <w:noProof/>
            <w:lang w:bidi="he-IL"/>
          </w:rPr>
          <w:t>1 Uvod</w:t>
        </w:r>
        <w:r>
          <w:rPr>
            <w:noProof/>
            <w:webHidden/>
          </w:rPr>
          <w:tab/>
        </w:r>
        <w:r>
          <w:rPr>
            <w:noProof/>
            <w:webHidden/>
          </w:rPr>
          <w:fldChar w:fldCharType="begin"/>
        </w:r>
        <w:r>
          <w:rPr>
            <w:noProof/>
            <w:webHidden/>
          </w:rPr>
          <w:instrText xml:space="preserve"> PAGEREF _Toc121782882 \h </w:instrText>
        </w:r>
        <w:r>
          <w:rPr>
            <w:noProof/>
            <w:webHidden/>
          </w:rPr>
        </w:r>
        <w:r>
          <w:rPr>
            <w:noProof/>
            <w:webHidden/>
          </w:rPr>
          <w:fldChar w:fldCharType="separate"/>
        </w:r>
        <w:r>
          <w:rPr>
            <w:noProof/>
            <w:webHidden/>
          </w:rPr>
          <w:t>4</w:t>
        </w:r>
        <w:r>
          <w:rPr>
            <w:noProof/>
            <w:webHidden/>
          </w:rPr>
          <w:fldChar w:fldCharType="end"/>
        </w:r>
      </w:hyperlink>
    </w:p>
    <w:p w14:paraId="2E3120D4" w14:textId="2677FAAD" w:rsidR="00CD170E" w:rsidRDefault="00CD170E">
      <w:pPr>
        <w:pStyle w:val="TOC1"/>
        <w:tabs>
          <w:tab w:val="right" w:leader="dot" w:pos="9061"/>
        </w:tabs>
        <w:rPr>
          <w:rFonts w:asciiTheme="minorHAnsi" w:eastAsiaTheme="minorEastAsia" w:hAnsiTheme="minorHAnsi" w:cstheme="minorBidi"/>
          <w:noProof/>
          <w:sz w:val="22"/>
          <w:szCs w:val="22"/>
          <w:lang w:val="en-US"/>
        </w:rPr>
      </w:pPr>
      <w:hyperlink w:anchor="_Toc121782883" w:history="1">
        <w:r w:rsidRPr="00377500">
          <w:rPr>
            <w:rStyle w:val="Hyperlink"/>
            <w:noProof/>
            <w:lang w:bidi="he-IL"/>
          </w:rPr>
          <w:t>2 Analiza postojećih istraživanja</w:t>
        </w:r>
        <w:r>
          <w:rPr>
            <w:noProof/>
            <w:webHidden/>
          </w:rPr>
          <w:tab/>
        </w:r>
        <w:r>
          <w:rPr>
            <w:noProof/>
            <w:webHidden/>
          </w:rPr>
          <w:fldChar w:fldCharType="begin"/>
        </w:r>
        <w:r>
          <w:rPr>
            <w:noProof/>
            <w:webHidden/>
          </w:rPr>
          <w:instrText xml:space="preserve"> PAGEREF _Toc121782883 \h </w:instrText>
        </w:r>
        <w:r>
          <w:rPr>
            <w:noProof/>
            <w:webHidden/>
          </w:rPr>
        </w:r>
        <w:r>
          <w:rPr>
            <w:noProof/>
            <w:webHidden/>
          </w:rPr>
          <w:fldChar w:fldCharType="separate"/>
        </w:r>
        <w:r>
          <w:rPr>
            <w:noProof/>
            <w:webHidden/>
          </w:rPr>
          <w:t>6</w:t>
        </w:r>
        <w:r>
          <w:rPr>
            <w:noProof/>
            <w:webHidden/>
          </w:rPr>
          <w:fldChar w:fldCharType="end"/>
        </w:r>
      </w:hyperlink>
    </w:p>
    <w:p w14:paraId="2DC5248E" w14:textId="48572D19" w:rsidR="00CD170E" w:rsidRDefault="00CD170E">
      <w:pPr>
        <w:pStyle w:val="TOC1"/>
        <w:tabs>
          <w:tab w:val="right" w:leader="dot" w:pos="9061"/>
        </w:tabs>
        <w:rPr>
          <w:rFonts w:asciiTheme="minorHAnsi" w:eastAsiaTheme="minorEastAsia" w:hAnsiTheme="minorHAnsi" w:cstheme="minorBidi"/>
          <w:noProof/>
          <w:sz w:val="22"/>
          <w:szCs w:val="22"/>
          <w:lang w:val="en-US"/>
        </w:rPr>
      </w:pPr>
      <w:hyperlink w:anchor="_Toc121782884" w:history="1">
        <w:r w:rsidRPr="00377500">
          <w:rPr>
            <w:rStyle w:val="Hyperlink"/>
            <w:noProof/>
            <w:lang w:bidi="he-IL"/>
          </w:rPr>
          <w:t>3 Metodologija rada</w:t>
        </w:r>
        <w:r>
          <w:rPr>
            <w:noProof/>
            <w:webHidden/>
          </w:rPr>
          <w:tab/>
        </w:r>
        <w:r>
          <w:rPr>
            <w:noProof/>
            <w:webHidden/>
          </w:rPr>
          <w:fldChar w:fldCharType="begin"/>
        </w:r>
        <w:r>
          <w:rPr>
            <w:noProof/>
            <w:webHidden/>
          </w:rPr>
          <w:instrText xml:space="preserve"> PAGEREF _Toc121782884 \h </w:instrText>
        </w:r>
        <w:r>
          <w:rPr>
            <w:noProof/>
            <w:webHidden/>
          </w:rPr>
        </w:r>
        <w:r>
          <w:rPr>
            <w:noProof/>
            <w:webHidden/>
          </w:rPr>
          <w:fldChar w:fldCharType="separate"/>
        </w:r>
        <w:r>
          <w:rPr>
            <w:noProof/>
            <w:webHidden/>
          </w:rPr>
          <w:t>7</w:t>
        </w:r>
        <w:r>
          <w:rPr>
            <w:noProof/>
            <w:webHidden/>
          </w:rPr>
          <w:fldChar w:fldCharType="end"/>
        </w:r>
      </w:hyperlink>
    </w:p>
    <w:p w14:paraId="7F18369F" w14:textId="7797FC5A" w:rsidR="00CD170E" w:rsidRDefault="00CD170E">
      <w:pPr>
        <w:pStyle w:val="TOC2"/>
        <w:tabs>
          <w:tab w:val="right" w:leader="dot" w:pos="9061"/>
        </w:tabs>
        <w:rPr>
          <w:rFonts w:asciiTheme="minorHAnsi" w:eastAsiaTheme="minorEastAsia" w:hAnsiTheme="minorHAnsi" w:cstheme="minorBidi"/>
          <w:noProof/>
          <w:sz w:val="22"/>
          <w:szCs w:val="22"/>
          <w:lang w:val="en-US"/>
        </w:rPr>
      </w:pPr>
      <w:hyperlink w:anchor="_Toc121782885" w:history="1">
        <w:r w:rsidRPr="00377500">
          <w:rPr>
            <w:rStyle w:val="Hyperlink"/>
            <w:noProof/>
            <w:lang w:bidi="he-IL"/>
          </w:rPr>
          <w:t>3.1 Podela skupa podataka</w:t>
        </w:r>
        <w:r>
          <w:rPr>
            <w:noProof/>
            <w:webHidden/>
          </w:rPr>
          <w:tab/>
        </w:r>
        <w:r>
          <w:rPr>
            <w:noProof/>
            <w:webHidden/>
          </w:rPr>
          <w:fldChar w:fldCharType="begin"/>
        </w:r>
        <w:r>
          <w:rPr>
            <w:noProof/>
            <w:webHidden/>
          </w:rPr>
          <w:instrText xml:space="preserve"> PAGEREF _Toc121782885 \h </w:instrText>
        </w:r>
        <w:r>
          <w:rPr>
            <w:noProof/>
            <w:webHidden/>
          </w:rPr>
        </w:r>
        <w:r>
          <w:rPr>
            <w:noProof/>
            <w:webHidden/>
          </w:rPr>
          <w:fldChar w:fldCharType="separate"/>
        </w:r>
        <w:r>
          <w:rPr>
            <w:noProof/>
            <w:webHidden/>
          </w:rPr>
          <w:t>8</w:t>
        </w:r>
        <w:r>
          <w:rPr>
            <w:noProof/>
            <w:webHidden/>
          </w:rPr>
          <w:fldChar w:fldCharType="end"/>
        </w:r>
      </w:hyperlink>
    </w:p>
    <w:p w14:paraId="5EF46633" w14:textId="7CF44858" w:rsidR="00CD170E" w:rsidRDefault="00CD170E">
      <w:pPr>
        <w:pStyle w:val="TOC2"/>
        <w:tabs>
          <w:tab w:val="right" w:leader="dot" w:pos="9061"/>
        </w:tabs>
        <w:rPr>
          <w:rFonts w:asciiTheme="minorHAnsi" w:eastAsiaTheme="minorEastAsia" w:hAnsiTheme="minorHAnsi" w:cstheme="minorBidi"/>
          <w:noProof/>
          <w:sz w:val="22"/>
          <w:szCs w:val="22"/>
          <w:lang w:val="en-US"/>
        </w:rPr>
      </w:pPr>
      <w:hyperlink w:anchor="_Toc121782886" w:history="1">
        <w:r w:rsidRPr="00377500">
          <w:rPr>
            <w:rStyle w:val="Hyperlink"/>
            <w:noProof/>
            <w:lang w:bidi="he-IL"/>
          </w:rPr>
          <w:t>3.2 Funkcije nečistoće</w:t>
        </w:r>
        <w:r>
          <w:rPr>
            <w:noProof/>
            <w:webHidden/>
          </w:rPr>
          <w:tab/>
        </w:r>
        <w:r>
          <w:rPr>
            <w:noProof/>
            <w:webHidden/>
          </w:rPr>
          <w:fldChar w:fldCharType="begin"/>
        </w:r>
        <w:r>
          <w:rPr>
            <w:noProof/>
            <w:webHidden/>
          </w:rPr>
          <w:instrText xml:space="preserve"> PAGEREF _Toc121782886 \h </w:instrText>
        </w:r>
        <w:r>
          <w:rPr>
            <w:noProof/>
            <w:webHidden/>
          </w:rPr>
        </w:r>
        <w:r>
          <w:rPr>
            <w:noProof/>
            <w:webHidden/>
          </w:rPr>
          <w:fldChar w:fldCharType="separate"/>
        </w:r>
        <w:r>
          <w:rPr>
            <w:noProof/>
            <w:webHidden/>
          </w:rPr>
          <w:t>8</w:t>
        </w:r>
        <w:r>
          <w:rPr>
            <w:noProof/>
            <w:webHidden/>
          </w:rPr>
          <w:fldChar w:fldCharType="end"/>
        </w:r>
      </w:hyperlink>
    </w:p>
    <w:p w14:paraId="610196DB" w14:textId="7A192EC8"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87" w:history="1">
        <w:r w:rsidRPr="00377500">
          <w:rPr>
            <w:rStyle w:val="Hyperlink"/>
            <w:noProof/>
          </w:rPr>
          <w:t>3.2.1 Entropija – I</w:t>
        </w:r>
        <w:r w:rsidRPr="00377500">
          <w:rPr>
            <w:rStyle w:val="Hyperlink"/>
            <w:noProof/>
            <w:vertAlign w:val="subscript"/>
          </w:rPr>
          <w:t>H</w:t>
        </w:r>
        <w:r>
          <w:rPr>
            <w:noProof/>
            <w:webHidden/>
          </w:rPr>
          <w:tab/>
        </w:r>
        <w:r>
          <w:rPr>
            <w:noProof/>
            <w:webHidden/>
          </w:rPr>
          <w:fldChar w:fldCharType="begin"/>
        </w:r>
        <w:r>
          <w:rPr>
            <w:noProof/>
            <w:webHidden/>
          </w:rPr>
          <w:instrText xml:space="preserve"> PAGEREF _Toc121782887 \h </w:instrText>
        </w:r>
        <w:r>
          <w:rPr>
            <w:noProof/>
            <w:webHidden/>
          </w:rPr>
        </w:r>
        <w:r>
          <w:rPr>
            <w:noProof/>
            <w:webHidden/>
          </w:rPr>
          <w:fldChar w:fldCharType="separate"/>
        </w:r>
        <w:r>
          <w:rPr>
            <w:noProof/>
            <w:webHidden/>
          </w:rPr>
          <w:t>9</w:t>
        </w:r>
        <w:r>
          <w:rPr>
            <w:noProof/>
            <w:webHidden/>
          </w:rPr>
          <w:fldChar w:fldCharType="end"/>
        </w:r>
      </w:hyperlink>
    </w:p>
    <w:p w14:paraId="150531B8" w14:textId="146A25E1"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88" w:history="1">
        <w:r w:rsidRPr="00377500">
          <w:rPr>
            <w:rStyle w:val="Hyperlink"/>
            <w:noProof/>
            <w:lang w:val="sr-Latn-RS"/>
          </w:rPr>
          <w:t>3.2.2. Gini nečistoća</w:t>
        </w:r>
        <w:r>
          <w:rPr>
            <w:noProof/>
            <w:webHidden/>
          </w:rPr>
          <w:tab/>
        </w:r>
        <w:r>
          <w:rPr>
            <w:noProof/>
            <w:webHidden/>
          </w:rPr>
          <w:fldChar w:fldCharType="begin"/>
        </w:r>
        <w:r>
          <w:rPr>
            <w:noProof/>
            <w:webHidden/>
          </w:rPr>
          <w:instrText xml:space="preserve"> PAGEREF _Toc121782888 \h </w:instrText>
        </w:r>
        <w:r>
          <w:rPr>
            <w:noProof/>
            <w:webHidden/>
          </w:rPr>
        </w:r>
        <w:r>
          <w:rPr>
            <w:noProof/>
            <w:webHidden/>
          </w:rPr>
          <w:fldChar w:fldCharType="separate"/>
        </w:r>
        <w:r>
          <w:rPr>
            <w:noProof/>
            <w:webHidden/>
          </w:rPr>
          <w:t>10</w:t>
        </w:r>
        <w:r>
          <w:rPr>
            <w:noProof/>
            <w:webHidden/>
          </w:rPr>
          <w:fldChar w:fldCharType="end"/>
        </w:r>
      </w:hyperlink>
    </w:p>
    <w:p w14:paraId="03511160" w14:textId="43D7960E"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89" w:history="1">
        <w:r w:rsidRPr="00377500">
          <w:rPr>
            <w:rStyle w:val="Hyperlink"/>
            <w:noProof/>
          </w:rPr>
          <w:t>3.2.3. Greška klasifikacije – I</w:t>
        </w:r>
        <w:r w:rsidRPr="00377500">
          <w:rPr>
            <w:rStyle w:val="Hyperlink"/>
            <w:noProof/>
            <w:vertAlign w:val="subscript"/>
          </w:rPr>
          <w:t>E</w:t>
        </w:r>
        <w:r>
          <w:rPr>
            <w:noProof/>
            <w:webHidden/>
          </w:rPr>
          <w:tab/>
        </w:r>
        <w:r>
          <w:rPr>
            <w:noProof/>
            <w:webHidden/>
          </w:rPr>
          <w:fldChar w:fldCharType="begin"/>
        </w:r>
        <w:r>
          <w:rPr>
            <w:noProof/>
            <w:webHidden/>
          </w:rPr>
          <w:instrText xml:space="preserve"> PAGEREF _Toc121782889 \h </w:instrText>
        </w:r>
        <w:r>
          <w:rPr>
            <w:noProof/>
            <w:webHidden/>
          </w:rPr>
        </w:r>
        <w:r>
          <w:rPr>
            <w:noProof/>
            <w:webHidden/>
          </w:rPr>
          <w:fldChar w:fldCharType="separate"/>
        </w:r>
        <w:r>
          <w:rPr>
            <w:noProof/>
            <w:webHidden/>
          </w:rPr>
          <w:t>11</w:t>
        </w:r>
        <w:r>
          <w:rPr>
            <w:noProof/>
            <w:webHidden/>
          </w:rPr>
          <w:fldChar w:fldCharType="end"/>
        </w:r>
      </w:hyperlink>
    </w:p>
    <w:p w14:paraId="581445D2" w14:textId="50507DE9"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0" w:history="1">
        <w:r w:rsidRPr="00377500">
          <w:rPr>
            <w:rStyle w:val="Hyperlink"/>
            <w:noProof/>
          </w:rPr>
          <w:t>3.2.4. Hi-kvadrat test – I</w:t>
        </w:r>
        <w:r w:rsidRPr="00377500">
          <w:rPr>
            <w:rStyle w:val="Hyperlink"/>
            <w:noProof/>
            <w:vertAlign w:val="subscript"/>
          </w:rPr>
          <w:t>chi</w:t>
        </w:r>
        <w:r>
          <w:rPr>
            <w:noProof/>
            <w:webHidden/>
          </w:rPr>
          <w:tab/>
        </w:r>
        <w:r>
          <w:rPr>
            <w:noProof/>
            <w:webHidden/>
          </w:rPr>
          <w:fldChar w:fldCharType="begin"/>
        </w:r>
        <w:r>
          <w:rPr>
            <w:noProof/>
            <w:webHidden/>
          </w:rPr>
          <w:instrText xml:space="preserve"> PAGEREF _Toc121782890 \h </w:instrText>
        </w:r>
        <w:r>
          <w:rPr>
            <w:noProof/>
            <w:webHidden/>
          </w:rPr>
        </w:r>
        <w:r>
          <w:rPr>
            <w:noProof/>
            <w:webHidden/>
          </w:rPr>
          <w:fldChar w:fldCharType="separate"/>
        </w:r>
        <w:r>
          <w:rPr>
            <w:noProof/>
            <w:webHidden/>
          </w:rPr>
          <w:t>12</w:t>
        </w:r>
        <w:r>
          <w:rPr>
            <w:noProof/>
            <w:webHidden/>
          </w:rPr>
          <w:fldChar w:fldCharType="end"/>
        </w:r>
      </w:hyperlink>
    </w:p>
    <w:p w14:paraId="1CC7811B" w14:textId="39F10BBC" w:rsidR="00CD170E" w:rsidRDefault="00CD170E">
      <w:pPr>
        <w:pStyle w:val="TOC2"/>
        <w:tabs>
          <w:tab w:val="right" w:leader="dot" w:pos="9061"/>
        </w:tabs>
        <w:rPr>
          <w:rFonts w:asciiTheme="minorHAnsi" w:eastAsiaTheme="minorEastAsia" w:hAnsiTheme="minorHAnsi" w:cstheme="minorBidi"/>
          <w:noProof/>
          <w:sz w:val="22"/>
          <w:szCs w:val="22"/>
          <w:lang w:val="en-US"/>
        </w:rPr>
      </w:pPr>
      <w:hyperlink w:anchor="_Toc121782891" w:history="1">
        <w:r w:rsidRPr="00377500">
          <w:rPr>
            <w:rStyle w:val="Hyperlink"/>
            <w:noProof/>
            <w:lang w:val="en-US" w:bidi="he-IL"/>
          </w:rPr>
          <w:t xml:space="preserve">3.3. </w:t>
        </w:r>
        <w:r w:rsidRPr="00377500">
          <w:rPr>
            <w:rStyle w:val="Hyperlink"/>
            <w:noProof/>
            <w:lang w:val="sr-Latn-RS" w:bidi="he-IL"/>
          </w:rPr>
          <w:t>Diskretizacija kontinualnih promenjivih</w:t>
        </w:r>
        <w:r>
          <w:rPr>
            <w:noProof/>
            <w:webHidden/>
          </w:rPr>
          <w:tab/>
        </w:r>
        <w:r>
          <w:rPr>
            <w:noProof/>
            <w:webHidden/>
          </w:rPr>
          <w:fldChar w:fldCharType="begin"/>
        </w:r>
        <w:r>
          <w:rPr>
            <w:noProof/>
            <w:webHidden/>
          </w:rPr>
          <w:instrText xml:space="preserve"> PAGEREF _Toc121782891 \h </w:instrText>
        </w:r>
        <w:r>
          <w:rPr>
            <w:noProof/>
            <w:webHidden/>
          </w:rPr>
        </w:r>
        <w:r>
          <w:rPr>
            <w:noProof/>
            <w:webHidden/>
          </w:rPr>
          <w:fldChar w:fldCharType="separate"/>
        </w:r>
        <w:r>
          <w:rPr>
            <w:noProof/>
            <w:webHidden/>
          </w:rPr>
          <w:t>14</w:t>
        </w:r>
        <w:r>
          <w:rPr>
            <w:noProof/>
            <w:webHidden/>
          </w:rPr>
          <w:fldChar w:fldCharType="end"/>
        </w:r>
      </w:hyperlink>
    </w:p>
    <w:p w14:paraId="2CB09DEF" w14:textId="605C7DE2"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2" w:history="1">
        <w:r w:rsidRPr="00377500">
          <w:rPr>
            <w:rStyle w:val="Hyperlink"/>
            <w:noProof/>
            <w:lang w:val="sr-Latn-RS" w:bidi="he-IL"/>
          </w:rPr>
          <w:t>3.3.1. Podela na skupove jednakih veličina</w:t>
        </w:r>
        <w:r>
          <w:rPr>
            <w:noProof/>
            <w:webHidden/>
          </w:rPr>
          <w:tab/>
        </w:r>
        <w:r>
          <w:rPr>
            <w:noProof/>
            <w:webHidden/>
          </w:rPr>
          <w:fldChar w:fldCharType="begin"/>
        </w:r>
        <w:r>
          <w:rPr>
            <w:noProof/>
            <w:webHidden/>
          </w:rPr>
          <w:instrText xml:space="preserve"> PAGEREF _Toc121782892 \h </w:instrText>
        </w:r>
        <w:r>
          <w:rPr>
            <w:noProof/>
            <w:webHidden/>
          </w:rPr>
        </w:r>
        <w:r>
          <w:rPr>
            <w:noProof/>
            <w:webHidden/>
          </w:rPr>
          <w:fldChar w:fldCharType="separate"/>
        </w:r>
        <w:r>
          <w:rPr>
            <w:noProof/>
            <w:webHidden/>
          </w:rPr>
          <w:t>14</w:t>
        </w:r>
        <w:r>
          <w:rPr>
            <w:noProof/>
            <w:webHidden/>
          </w:rPr>
          <w:fldChar w:fldCharType="end"/>
        </w:r>
      </w:hyperlink>
    </w:p>
    <w:p w14:paraId="0EA7AB59" w14:textId="57680924"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3" w:history="1">
        <w:r w:rsidRPr="00377500">
          <w:rPr>
            <w:rStyle w:val="Hyperlink"/>
            <w:noProof/>
          </w:rPr>
          <w:t>3.3.2. Podela na skupove sa jednakim brojem primera u njima</w:t>
        </w:r>
        <w:r>
          <w:rPr>
            <w:noProof/>
            <w:webHidden/>
          </w:rPr>
          <w:tab/>
        </w:r>
        <w:r>
          <w:rPr>
            <w:noProof/>
            <w:webHidden/>
          </w:rPr>
          <w:fldChar w:fldCharType="begin"/>
        </w:r>
        <w:r>
          <w:rPr>
            <w:noProof/>
            <w:webHidden/>
          </w:rPr>
          <w:instrText xml:space="preserve"> PAGEREF _Toc121782893 \h </w:instrText>
        </w:r>
        <w:r>
          <w:rPr>
            <w:noProof/>
            <w:webHidden/>
          </w:rPr>
        </w:r>
        <w:r>
          <w:rPr>
            <w:noProof/>
            <w:webHidden/>
          </w:rPr>
          <w:fldChar w:fldCharType="separate"/>
        </w:r>
        <w:r>
          <w:rPr>
            <w:noProof/>
            <w:webHidden/>
          </w:rPr>
          <w:t>15</w:t>
        </w:r>
        <w:r>
          <w:rPr>
            <w:noProof/>
            <w:webHidden/>
          </w:rPr>
          <w:fldChar w:fldCharType="end"/>
        </w:r>
      </w:hyperlink>
    </w:p>
    <w:p w14:paraId="516540C9" w14:textId="164FC495"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4" w:history="1">
        <w:r w:rsidRPr="00377500">
          <w:rPr>
            <w:rStyle w:val="Hyperlink"/>
            <w:noProof/>
          </w:rPr>
          <w:t>3.3.3. Dinamička podela atributa na skupove</w:t>
        </w:r>
        <w:r>
          <w:rPr>
            <w:noProof/>
            <w:webHidden/>
          </w:rPr>
          <w:tab/>
        </w:r>
        <w:r>
          <w:rPr>
            <w:noProof/>
            <w:webHidden/>
          </w:rPr>
          <w:fldChar w:fldCharType="begin"/>
        </w:r>
        <w:r>
          <w:rPr>
            <w:noProof/>
            <w:webHidden/>
          </w:rPr>
          <w:instrText xml:space="preserve"> PAGEREF _Toc121782894 \h </w:instrText>
        </w:r>
        <w:r>
          <w:rPr>
            <w:noProof/>
            <w:webHidden/>
          </w:rPr>
        </w:r>
        <w:r>
          <w:rPr>
            <w:noProof/>
            <w:webHidden/>
          </w:rPr>
          <w:fldChar w:fldCharType="separate"/>
        </w:r>
        <w:r>
          <w:rPr>
            <w:noProof/>
            <w:webHidden/>
          </w:rPr>
          <w:t>15</w:t>
        </w:r>
        <w:r>
          <w:rPr>
            <w:noProof/>
            <w:webHidden/>
          </w:rPr>
          <w:fldChar w:fldCharType="end"/>
        </w:r>
      </w:hyperlink>
    </w:p>
    <w:p w14:paraId="3473357D" w14:textId="245C9D79" w:rsidR="00CD170E" w:rsidRDefault="00CD170E">
      <w:pPr>
        <w:pStyle w:val="TOC2"/>
        <w:tabs>
          <w:tab w:val="right" w:leader="dot" w:pos="9061"/>
        </w:tabs>
        <w:rPr>
          <w:rFonts w:asciiTheme="minorHAnsi" w:eastAsiaTheme="minorEastAsia" w:hAnsiTheme="minorHAnsi" w:cstheme="minorBidi"/>
          <w:noProof/>
          <w:sz w:val="22"/>
          <w:szCs w:val="22"/>
          <w:lang w:val="en-US"/>
        </w:rPr>
      </w:pPr>
      <w:hyperlink w:anchor="_Toc121782895" w:history="1">
        <w:r w:rsidRPr="00377500">
          <w:rPr>
            <w:rStyle w:val="Hyperlink"/>
            <w:noProof/>
            <w:lang w:bidi="he-IL"/>
          </w:rPr>
          <w:t>3.4. Metode za sprečavanje preobučavanja stabla</w:t>
        </w:r>
        <w:r>
          <w:rPr>
            <w:noProof/>
            <w:webHidden/>
          </w:rPr>
          <w:tab/>
        </w:r>
        <w:r>
          <w:rPr>
            <w:noProof/>
            <w:webHidden/>
          </w:rPr>
          <w:fldChar w:fldCharType="begin"/>
        </w:r>
        <w:r>
          <w:rPr>
            <w:noProof/>
            <w:webHidden/>
          </w:rPr>
          <w:instrText xml:space="preserve"> PAGEREF _Toc121782895 \h </w:instrText>
        </w:r>
        <w:r>
          <w:rPr>
            <w:noProof/>
            <w:webHidden/>
          </w:rPr>
        </w:r>
        <w:r>
          <w:rPr>
            <w:noProof/>
            <w:webHidden/>
          </w:rPr>
          <w:fldChar w:fldCharType="separate"/>
        </w:r>
        <w:r>
          <w:rPr>
            <w:noProof/>
            <w:webHidden/>
          </w:rPr>
          <w:t>16</w:t>
        </w:r>
        <w:r>
          <w:rPr>
            <w:noProof/>
            <w:webHidden/>
          </w:rPr>
          <w:fldChar w:fldCharType="end"/>
        </w:r>
      </w:hyperlink>
    </w:p>
    <w:p w14:paraId="42D7C76A" w14:textId="22DC6872"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6" w:history="1">
        <w:r w:rsidRPr="00377500">
          <w:rPr>
            <w:rStyle w:val="Hyperlink"/>
            <w:noProof/>
            <w:lang w:val="sr-Latn-RS" w:bidi="he-IL"/>
          </w:rPr>
          <w:t>3.4.1. Ograničavanje maksimalne dubine stabla:</w:t>
        </w:r>
        <w:r>
          <w:rPr>
            <w:noProof/>
            <w:webHidden/>
          </w:rPr>
          <w:tab/>
        </w:r>
        <w:r>
          <w:rPr>
            <w:noProof/>
            <w:webHidden/>
          </w:rPr>
          <w:fldChar w:fldCharType="begin"/>
        </w:r>
        <w:r>
          <w:rPr>
            <w:noProof/>
            <w:webHidden/>
          </w:rPr>
          <w:instrText xml:space="preserve"> PAGEREF _Toc121782896 \h </w:instrText>
        </w:r>
        <w:r>
          <w:rPr>
            <w:noProof/>
            <w:webHidden/>
          </w:rPr>
        </w:r>
        <w:r>
          <w:rPr>
            <w:noProof/>
            <w:webHidden/>
          </w:rPr>
          <w:fldChar w:fldCharType="separate"/>
        </w:r>
        <w:r>
          <w:rPr>
            <w:noProof/>
            <w:webHidden/>
          </w:rPr>
          <w:t>17</w:t>
        </w:r>
        <w:r>
          <w:rPr>
            <w:noProof/>
            <w:webHidden/>
          </w:rPr>
          <w:fldChar w:fldCharType="end"/>
        </w:r>
      </w:hyperlink>
    </w:p>
    <w:p w14:paraId="6B0A0087" w14:textId="02BC47F7"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7" w:history="1">
        <w:r w:rsidRPr="00377500">
          <w:rPr>
            <w:rStyle w:val="Hyperlink"/>
            <w:noProof/>
            <w:lang w:val="sr-Latn-RS" w:bidi="he-IL"/>
          </w:rPr>
          <w:t>3.4.2. Ograničavanje minimalnog broja primera u čvoru za podelu:</w:t>
        </w:r>
        <w:r>
          <w:rPr>
            <w:noProof/>
            <w:webHidden/>
          </w:rPr>
          <w:tab/>
        </w:r>
        <w:r>
          <w:rPr>
            <w:noProof/>
            <w:webHidden/>
          </w:rPr>
          <w:fldChar w:fldCharType="begin"/>
        </w:r>
        <w:r>
          <w:rPr>
            <w:noProof/>
            <w:webHidden/>
          </w:rPr>
          <w:instrText xml:space="preserve"> PAGEREF _Toc121782897 \h </w:instrText>
        </w:r>
        <w:r>
          <w:rPr>
            <w:noProof/>
            <w:webHidden/>
          </w:rPr>
        </w:r>
        <w:r>
          <w:rPr>
            <w:noProof/>
            <w:webHidden/>
          </w:rPr>
          <w:fldChar w:fldCharType="separate"/>
        </w:r>
        <w:r>
          <w:rPr>
            <w:noProof/>
            <w:webHidden/>
          </w:rPr>
          <w:t>17</w:t>
        </w:r>
        <w:r>
          <w:rPr>
            <w:noProof/>
            <w:webHidden/>
          </w:rPr>
          <w:fldChar w:fldCharType="end"/>
        </w:r>
      </w:hyperlink>
    </w:p>
    <w:p w14:paraId="79C31EC5" w14:textId="41FC372F"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8" w:history="1">
        <w:r w:rsidRPr="00377500">
          <w:rPr>
            <w:rStyle w:val="Hyperlink"/>
            <w:noProof/>
            <w:lang w:val="sr-Latn-RS" w:bidi="he-IL"/>
          </w:rPr>
          <w:t>3.4.3. Orezivanje stabla za smanjenje greške (</w:t>
        </w:r>
        <w:r w:rsidRPr="00377500">
          <w:rPr>
            <w:rStyle w:val="Hyperlink"/>
            <w:i/>
            <w:iCs/>
            <w:noProof/>
            <w:lang w:val="sr-Latn-RS" w:bidi="he-IL"/>
          </w:rPr>
          <w:t>Reduced Error Pruning)</w:t>
        </w:r>
        <w:r>
          <w:rPr>
            <w:noProof/>
            <w:webHidden/>
          </w:rPr>
          <w:tab/>
        </w:r>
        <w:r>
          <w:rPr>
            <w:noProof/>
            <w:webHidden/>
          </w:rPr>
          <w:fldChar w:fldCharType="begin"/>
        </w:r>
        <w:r>
          <w:rPr>
            <w:noProof/>
            <w:webHidden/>
          </w:rPr>
          <w:instrText xml:space="preserve"> PAGEREF _Toc121782898 \h </w:instrText>
        </w:r>
        <w:r>
          <w:rPr>
            <w:noProof/>
            <w:webHidden/>
          </w:rPr>
        </w:r>
        <w:r>
          <w:rPr>
            <w:noProof/>
            <w:webHidden/>
          </w:rPr>
          <w:fldChar w:fldCharType="separate"/>
        </w:r>
        <w:r>
          <w:rPr>
            <w:noProof/>
            <w:webHidden/>
          </w:rPr>
          <w:t>17</w:t>
        </w:r>
        <w:r>
          <w:rPr>
            <w:noProof/>
            <w:webHidden/>
          </w:rPr>
          <w:fldChar w:fldCharType="end"/>
        </w:r>
      </w:hyperlink>
    </w:p>
    <w:p w14:paraId="4D8062C7" w14:textId="68DFD57F" w:rsidR="00CD170E" w:rsidRDefault="00CD170E">
      <w:pPr>
        <w:pStyle w:val="TOC3"/>
        <w:tabs>
          <w:tab w:val="right" w:leader="dot" w:pos="9061"/>
        </w:tabs>
        <w:rPr>
          <w:rFonts w:asciiTheme="minorHAnsi" w:eastAsiaTheme="minorEastAsia" w:hAnsiTheme="minorHAnsi" w:cstheme="minorBidi"/>
          <w:noProof/>
          <w:sz w:val="22"/>
          <w:szCs w:val="22"/>
          <w:lang w:val="en-US"/>
        </w:rPr>
      </w:pPr>
      <w:hyperlink w:anchor="_Toc121782899" w:history="1">
        <w:r w:rsidRPr="00377500">
          <w:rPr>
            <w:rStyle w:val="Hyperlink"/>
            <w:noProof/>
            <w:lang w:val="sr-Latn-RS" w:bidi="he-IL"/>
          </w:rPr>
          <w:t>3.4.4. Pesimistično orezivanje stabla:</w:t>
        </w:r>
        <w:r>
          <w:rPr>
            <w:noProof/>
            <w:webHidden/>
          </w:rPr>
          <w:tab/>
        </w:r>
        <w:r>
          <w:rPr>
            <w:noProof/>
            <w:webHidden/>
          </w:rPr>
          <w:fldChar w:fldCharType="begin"/>
        </w:r>
        <w:r>
          <w:rPr>
            <w:noProof/>
            <w:webHidden/>
          </w:rPr>
          <w:instrText xml:space="preserve"> PAGEREF _Toc121782899 \h </w:instrText>
        </w:r>
        <w:r>
          <w:rPr>
            <w:noProof/>
            <w:webHidden/>
          </w:rPr>
        </w:r>
        <w:r>
          <w:rPr>
            <w:noProof/>
            <w:webHidden/>
          </w:rPr>
          <w:fldChar w:fldCharType="separate"/>
        </w:r>
        <w:r>
          <w:rPr>
            <w:noProof/>
            <w:webHidden/>
          </w:rPr>
          <w:t>18</w:t>
        </w:r>
        <w:r>
          <w:rPr>
            <w:noProof/>
            <w:webHidden/>
          </w:rPr>
          <w:fldChar w:fldCharType="end"/>
        </w:r>
      </w:hyperlink>
    </w:p>
    <w:p w14:paraId="515A45D5" w14:textId="72D2F1B4" w:rsidR="00CD170E" w:rsidRDefault="00CD170E">
      <w:pPr>
        <w:pStyle w:val="TOC2"/>
        <w:tabs>
          <w:tab w:val="right" w:leader="dot" w:pos="9061"/>
        </w:tabs>
        <w:rPr>
          <w:rFonts w:asciiTheme="minorHAnsi" w:eastAsiaTheme="minorEastAsia" w:hAnsiTheme="minorHAnsi" w:cstheme="minorBidi"/>
          <w:noProof/>
          <w:sz w:val="22"/>
          <w:szCs w:val="22"/>
          <w:lang w:val="en-US"/>
        </w:rPr>
      </w:pPr>
      <w:hyperlink w:anchor="_Toc121782900" w:history="1">
        <w:r w:rsidRPr="00377500">
          <w:rPr>
            <w:rStyle w:val="Hyperlink"/>
            <w:noProof/>
            <w:lang w:bidi="he-IL"/>
          </w:rPr>
          <w:t>3.5. Nedostajući podaci</w:t>
        </w:r>
        <w:r>
          <w:rPr>
            <w:noProof/>
            <w:webHidden/>
          </w:rPr>
          <w:tab/>
        </w:r>
        <w:r>
          <w:rPr>
            <w:noProof/>
            <w:webHidden/>
          </w:rPr>
          <w:fldChar w:fldCharType="begin"/>
        </w:r>
        <w:r>
          <w:rPr>
            <w:noProof/>
            <w:webHidden/>
          </w:rPr>
          <w:instrText xml:space="preserve"> PAGEREF _Toc121782900 \h </w:instrText>
        </w:r>
        <w:r>
          <w:rPr>
            <w:noProof/>
            <w:webHidden/>
          </w:rPr>
        </w:r>
        <w:r>
          <w:rPr>
            <w:noProof/>
            <w:webHidden/>
          </w:rPr>
          <w:fldChar w:fldCharType="separate"/>
        </w:r>
        <w:r>
          <w:rPr>
            <w:noProof/>
            <w:webHidden/>
          </w:rPr>
          <w:t>20</w:t>
        </w:r>
        <w:r>
          <w:rPr>
            <w:noProof/>
            <w:webHidden/>
          </w:rPr>
          <w:fldChar w:fldCharType="end"/>
        </w:r>
      </w:hyperlink>
    </w:p>
    <w:p w14:paraId="0F35D88B" w14:textId="3CD54A70" w:rsidR="00CD170E" w:rsidRDefault="00CD170E">
      <w:pPr>
        <w:pStyle w:val="TOC1"/>
        <w:tabs>
          <w:tab w:val="right" w:leader="dot" w:pos="9061"/>
        </w:tabs>
        <w:rPr>
          <w:rFonts w:asciiTheme="minorHAnsi" w:eastAsiaTheme="minorEastAsia" w:hAnsiTheme="minorHAnsi" w:cstheme="minorBidi"/>
          <w:noProof/>
          <w:sz w:val="22"/>
          <w:szCs w:val="22"/>
          <w:lang w:val="en-US"/>
        </w:rPr>
      </w:pPr>
      <w:hyperlink w:anchor="_Toc121782901" w:history="1">
        <w:r w:rsidRPr="00377500">
          <w:rPr>
            <w:rStyle w:val="Hyperlink"/>
            <w:noProof/>
            <w:lang w:bidi="he-IL"/>
          </w:rPr>
          <w:t>4 Rezultati</w:t>
        </w:r>
        <w:r>
          <w:rPr>
            <w:noProof/>
            <w:webHidden/>
          </w:rPr>
          <w:tab/>
        </w:r>
        <w:r>
          <w:rPr>
            <w:noProof/>
            <w:webHidden/>
          </w:rPr>
          <w:fldChar w:fldCharType="begin"/>
        </w:r>
        <w:r>
          <w:rPr>
            <w:noProof/>
            <w:webHidden/>
          </w:rPr>
          <w:instrText xml:space="preserve"> PAGEREF _Toc121782901 \h </w:instrText>
        </w:r>
        <w:r>
          <w:rPr>
            <w:noProof/>
            <w:webHidden/>
          </w:rPr>
        </w:r>
        <w:r>
          <w:rPr>
            <w:noProof/>
            <w:webHidden/>
          </w:rPr>
          <w:fldChar w:fldCharType="separate"/>
        </w:r>
        <w:r>
          <w:rPr>
            <w:noProof/>
            <w:webHidden/>
          </w:rPr>
          <w:t>21</w:t>
        </w:r>
        <w:r>
          <w:rPr>
            <w:noProof/>
            <w:webHidden/>
          </w:rPr>
          <w:fldChar w:fldCharType="end"/>
        </w:r>
      </w:hyperlink>
    </w:p>
    <w:p w14:paraId="1FC11002" w14:textId="2B22B346" w:rsidR="00CD170E" w:rsidRDefault="00CD170E">
      <w:pPr>
        <w:pStyle w:val="TOC1"/>
        <w:tabs>
          <w:tab w:val="right" w:leader="dot" w:pos="9061"/>
        </w:tabs>
        <w:rPr>
          <w:rFonts w:asciiTheme="minorHAnsi" w:eastAsiaTheme="minorEastAsia" w:hAnsiTheme="minorHAnsi" w:cstheme="minorBidi"/>
          <w:noProof/>
          <w:sz w:val="22"/>
          <w:szCs w:val="22"/>
          <w:lang w:val="en-US"/>
        </w:rPr>
      </w:pPr>
      <w:hyperlink w:anchor="_Toc121782902" w:history="1">
        <w:r w:rsidRPr="00377500">
          <w:rPr>
            <w:rStyle w:val="Hyperlink"/>
            <w:noProof/>
            <w:lang w:bidi="he-IL"/>
          </w:rPr>
          <w:t>5 Diskusija i zaključak</w:t>
        </w:r>
        <w:r>
          <w:rPr>
            <w:noProof/>
            <w:webHidden/>
          </w:rPr>
          <w:tab/>
        </w:r>
        <w:r>
          <w:rPr>
            <w:noProof/>
            <w:webHidden/>
          </w:rPr>
          <w:fldChar w:fldCharType="begin"/>
        </w:r>
        <w:r>
          <w:rPr>
            <w:noProof/>
            <w:webHidden/>
          </w:rPr>
          <w:instrText xml:space="preserve"> PAGEREF _Toc121782902 \h </w:instrText>
        </w:r>
        <w:r>
          <w:rPr>
            <w:noProof/>
            <w:webHidden/>
          </w:rPr>
        </w:r>
        <w:r>
          <w:rPr>
            <w:noProof/>
            <w:webHidden/>
          </w:rPr>
          <w:fldChar w:fldCharType="separate"/>
        </w:r>
        <w:r>
          <w:rPr>
            <w:noProof/>
            <w:webHidden/>
          </w:rPr>
          <w:t>22</w:t>
        </w:r>
        <w:r>
          <w:rPr>
            <w:noProof/>
            <w:webHidden/>
          </w:rPr>
          <w:fldChar w:fldCharType="end"/>
        </w:r>
      </w:hyperlink>
    </w:p>
    <w:p w14:paraId="4C8FE974" w14:textId="5682501B" w:rsidR="00CD170E" w:rsidRDefault="00CD170E">
      <w:pPr>
        <w:pStyle w:val="TOC1"/>
        <w:tabs>
          <w:tab w:val="right" w:leader="dot" w:pos="9061"/>
        </w:tabs>
        <w:rPr>
          <w:rFonts w:asciiTheme="minorHAnsi" w:eastAsiaTheme="minorEastAsia" w:hAnsiTheme="minorHAnsi" w:cstheme="minorBidi"/>
          <w:noProof/>
          <w:sz w:val="22"/>
          <w:szCs w:val="22"/>
          <w:lang w:val="en-US"/>
        </w:rPr>
      </w:pPr>
      <w:hyperlink w:anchor="_Toc121782903" w:history="1">
        <w:r w:rsidRPr="00377500">
          <w:rPr>
            <w:rStyle w:val="Hyperlink"/>
            <w:noProof/>
            <w:lang w:bidi="he-IL"/>
          </w:rPr>
          <w:t>Literatura</w:t>
        </w:r>
        <w:r>
          <w:rPr>
            <w:noProof/>
            <w:webHidden/>
          </w:rPr>
          <w:tab/>
        </w:r>
        <w:r>
          <w:rPr>
            <w:noProof/>
            <w:webHidden/>
          </w:rPr>
          <w:fldChar w:fldCharType="begin"/>
        </w:r>
        <w:r>
          <w:rPr>
            <w:noProof/>
            <w:webHidden/>
          </w:rPr>
          <w:instrText xml:space="preserve"> PAGEREF _Toc121782903 \h </w:instrText>
        </w:r>
        <w:r>
          <w:rPr>
            <w:noProof/>
            <w:webHidden/>
          </w:rPr>
        </w:r>
        <w:r>
          <w:rPr>
            <w:noProof/>
            <w:webHidden/>
          </w:rPr>
          <w:fldChar w:fldCharType="separate"/>
        </w:r>
        <w:r>
          <w:rPr>
            <w:noProof/>
            <w:webHidden/>
          </w:rPr>
          <w:t>23</w:t>
        </w:r>
        <w:r>
          <w:rPr>
            <w:noProof/>
            <w:webHidden/>
          </w:rPr>
          <w:fldChar w:fldCharType="end"/>
        </w:r>
      </w:hyperlink>
    </w:p>
    <w:p w14:paraId="700E876A" w14:textId="47FBE0FB" w:rsidR="006A7039" w:rsidRPr="00DE17D6" w:rsidRDefault="00B60D43" w:rsidP="00993BA3">
      <w:pPr>
        <w:pStyle w:val="ListParagraph"/>
        <w:rPr>
          <w:rFonts w:ascii="Arial" w:hAnsi="Arial" w:cs="Arial"/>
          <w:kern w:val="32"/>
          <w:sz w:val="32"/>
          <w:szCs w:val="32"/>
          <w:lang w:val="sr-Latn-RS" w:bidi="he-IL"/>
        </w:rPr>
      </w:pPr>
      <w:r w:rsidRPr="00DE17D6">
        <w:rPr>
          <w:lang w:val="sr-Latn-RS" w:bidi="he-IL"/>
        </w:rPr>
        <w:lastRenderedPageBreak/>
        <w:fldChar w:fldCharType="end"/>
      </w:r>
      <w:bookmarkStart w:id="2" w:name="МултиваријационаАнализа"/>
      <w:r w:rsidR="006A7039" w:rsidRPr="00DE17D6">
        <w:rPr>
          <w:lang w:val="sr-Latn-RS" w:bidi="he-IL"/>
        </w:rPr>
        <w:br w:type="page"/>
      </w:r>
    </w:p>
    <w:p w14:paraId="2C2E31E6" w14:textId="6059677A" w:rsidR="00037911" w:rsidRPr="00DE17D6" w:rsidRDefault="00037911" w:rsidP="003A1E54">
      <w:pPr>
        <w:pStyle w:val="Heading1"/>
      </w:pPr>
      <w:bookmarkStart w:id="3" w:name="_Toc121782882"/>
      <w:r w:rsidRPr="00DE17D6">
        <w:lastRenderedPageBreak/>
        <w:t xml:space="preserve">1 </w:t>
      </w:r>
      <w:bookmarkStart w:id="4" w:name="уводУМулАнализу"/>
      <w:bookmarkEnd w:id="2"/>
      <w:r w:rsidR="00FF3C7E">
        <w:t>Uvod</w:t>
      </w:r>
      <w:bookmarkEnd w:id="3"/>
    </w:p>
    <w:p w14:paraId="033D1F99" w14:textId="77777777" w:rsidR="00D2449C" w:rsidRPr="00DE17D6" w:rsidRDefault="00D2449C" w:rsidP="00993BA3">
      <w:pPr>
        <w:rPr>
          <w:lang w:val="sr-Latn-RS" w:bidi="he-IL"/>
        </w:rPr>
      </w:pPr>
    </w:p>
    <w:p w14:paraId="68EC9BA2" w14:textId="3CA675BF" w:rsidR="003A1E54" w:rsidRDefault="003A1E54" w:rsidP="003A1E54">
      <w:r>
        <w:t xml:space="preserve">Tumor mozga predstavlja jedan od najčešćih vrsta tumora koji se javljaju u Srbiji i deseti je po broju prouzrokovanih smrti. Prema podacima instituta za javno zdravlje Srbije „Dr Milan Jovanović Batut“ tumori mozga su sa </w:t>
      </w:r>
      <w:r w:rsidRPr="00C902CE">
        <w:rPr>
          <w:b/>
          <w:bCs/>
        </w:rPr>
        <w:t>52.9%</w:t>
      </w:r>
      <w:r>
        <w:t xml:space="preserve"> najčešći razlog smrti uzrokovane tumorom kod dece do 15 godina. Zbog dugoročnih zdravstvenih problema koje može izazvati ukoliko ostane neprimećen, tumor mozga je nužno otkriti i ispravno odrediti njegov položaj u što ranijem stadijumu. Ove činjenice jasno ukazuju da je tumor mozga ozbiljan problem današnjice i da je potrebno podići svest o </w:t>
      </w:r>
      <w:r w:rsidRPr="003D5847">
        <w:t>va</w:t>
      </w:r>
      <w:r>
        <w:t>ž</w:t>
      </w:r>
      <w:r w:rsidRPr="003D5847">
        <w:t>nosti pregleda kao i da same preglede treba u</w:t>
      </w:r>
      <w:r>
        <w:t>č</w:t>
      </w:r>
      <w:r w:rsidRPr="003D5847">
        <w:t>initi kvalitetnijim i dostupnijim.</w:t>
      </w:r>
    </w:p>
    <w:p w14:paraId="3084605F" w14:textId="41FC4D34" w:rsidR="003A1E54" w:rsidRPr="003D5847" w:rsidRDefault="003A1E54" w:rsidP="003A1E54">
      <w:r>
        <w:t>Tumor mozga specifičan je po tome što za njegovo otkriće ne može koristiti krvna slika i što još uvek nema poznatih tumor markera koji bi otkrili njegovo postojanje. Simptomi se neretko mogu ispoljiti samo jednom i usled velikog broja bolesti koje ispoljavaju slične simptome teško ih je koristiti za dijagnostiku. Zbog svog položaja unutar lobanje spoljašnji pregled je u potpunosti nemoguć dok je snimak rendgenom u osnovnom obliku od male koristi. Najpouzdanija metoda za dijagnostiku tumora mozga jeste skrining, koji se zbog posebne strukture mozga u najčešćem broju slučajeva sprovodi uz pomoć magnetne rezonance [1].</w:t>
      </w:r>
    </w:p>
    <w:p w14:paraId="674D62AF" w14:textId="3918B4AE" w:rsidR="003A1E54" w:rsidRDefault="003A1E54" w:rsidP="003A1E54">
      <w:r>
        <w:t>Magnetna rezonanca pogodna je za detekciju i klasifikaciju tumora pre svega zbog svoje preciznosti. Pored toga jako je bitno napomenuti i odsustvo jonizujućeg zračenja</w:t>
      </w:r>
      <w:r w:rsidR="00813A95">
        <w:t xml:space="preserve"> </w:t>
      </w:r>
      <w:r>
        <w:t xml:space="preserve">kao i isključenje rizika od svake vrste alergije. Još jedna jako bitna karakteristika magnetne rezonance je i što nudi rekonstrukciju snimaka u više ravni i omogućava 3D modelovanje položaja raka čime daje jasan uvid u njegov oblik i dimenzije. Ovakvo 3D modelovanje može biti jako korisno u slučajevima gde nije lako utvrditi mesto odakle će se pristupiti odstranjivanju raka: zbog osetljivosti mozga na ovakve vrste zahvata, pre operacije je neophodno napraviti detaljan plan pristupa mestu na kome se rak nalazi kako bi se smanjilo oštećenje okolnog tkiva. Pokazuje se da je ispravnim planiranjem operacije moguće smanjiti šansu za komplikacije prilikom zahvata na ispod </w:t>
      </w:r>
      <w:r w:rsidRPr="00B13981">
        <w:rPr>
          <w:b/>
          <w:bCs/>
        </w:rPr>
        <w:t>1%</w:t>
      </w:r>
      <w:r>
        <w:t>.</w:t>
      </w:r>
    </w:p>
    <w:p w14:paraId="1ECFB176" w14:textId="77777777" w:rsidR="003A1E54" w:rsidRDefault="003A1E54" w:rsidP="003A1E54">
      <w:r>
        <w:t>Za preciznu dijagnostiku vrste i pozicije tumora potreban je iskusan radiolog. U Srbiji, prihvaćeni su programi skrininga tumora grlića materice, dojke i debelog creva, međutim program skrininga za rak mozga još uvek nije prihvaćen. Program skrininga mogao bi da bude sproveden bez dodatnog opterećivanja radiologa uz korišćenje veštačke inteligencije za automatsko čitanje snimaka magnetne rezonance.</w:t>
      </w:r>
    </w:p>
    <w:p w14:paraId="20D7C633" w14:textId="77777777" w:rsidR="003A1E54" w:rsidRDefault="003A1E54" w:rsidP="003A1E54"/>
    <w:p w14:paraId="10DB4D33" w14:textId="50C2EB65" w:rsidR="003A1E54" w:rsidRPr="00C07EDE" w:rsidRDefault="003A1E54" w:rsidP="00C07EDE">
      <w:pPr>
        <w:rPr>
          <w:lang w:val="sr-Latn-RS"/>
        </w:rPr>
      </w:pPr>
      <w:r>
        <w:lastRenderedPageBreak/>
        <w:t xml:space="preserve">Cilj ovog rada je da obezbedi model za segmentaciju snimaka magnetne rezonance mozga pri čemu će svakom pikselu sa slike biti pridružena vrednost 1 ukoliko on predstavlja ćeliju raka ili vrednost 0 ukoliko on ne predstavlja ćeliju raka. </w:t>
      </w:r>
      <w:r w:rsidR="00C07EDE">
        <w:t>Pri tome je neophodno da uspešnost ove segmentacije bude u rangu uspešnosti koju pri otkrivanju raka imaju stručni radiolozi.</w:t>
      </w:r>
      <w:r w:rsidR="00C07EDE">
        <w:rPr>
          <w:lang w:val="sr-Latn-RS"/>
        </w:rPr>
        <w:t xml:space="preserve"> </w:t>
      </w:r>
      <w:r w:rsidR="00C07EDE">
        <w:t xml:space="preserve">Na ovaj način </w:t>
      </w:r>
      <w:r>
        <w:t>obrada snimaka magnetne rezonance postala bi automatizovana uz očuvanje preciznosti. U narednim sekcijama biće detaljnije opisan proces segmentacije i principi korišćeni za njeno unapređenje.</w:t>
      </w:r>
    </w:p>
    <w:p w14:paraId="7AF4A751" w14:textId="2EA71871" w:rsidR="003416A1" w:rsidRDefault="00F249B0" w:rsidP="00993BA3">
      <w:pPr>
        <w:rPr>
          <w:lang w:val="sr-Latn-RS" w:bidi="he-IL"/>
        </w:rPr>
      </w:pPr>
      <w:r>
        <w:rPr>
          <w:lang w:val="sr-Latn-RS" w:bidi="he-IL"/>
        </w:rPr>
        <w:t>P</w:t>
      </w:r>
      <w:r w:rsidR="003867C9">
        <w:rPr>
          <w:lang w:val="sr-Latn-RS" w:bidi="he-IL"/>
        </w:rPr>
        <w:t xml:space="preserve">regled </w:t>
      </w:r>
      <w:r w:rsidR="000F2155">
        <w:rPr>
          <w:lang w:val="sr-Latn-RS" w:bidi="he-IL"/>
        </w:rPr>
        <w:t xml:space="preserve"> </w:t>
      </w:r>
      <w:r w:rsidR="00A17A2C">
        <w:rPr>
          <w:lang w:val="sr-Latn-RS" w:bidi="he-IL"/>
        </w:rPr>
        <w:t>radova u kojima su opisan</w:t>
      </w:r>
      <w:r w:rsidR="002C10A6">
        <w:rPr>
          <w:lang w:val="sr-Latn-RS" w:bidi="he-IL"/>
        </w:rPr>
        <w:t>e različite vrste metoda za semantičku segmentaciju tumora mozga</w:t>
      </w:r>
      <w:r>
        <w:rPr>
          <w:lang w:val="sr-Latn-RS" w:bidi="he-IL"/>
        </w:rPr>
        <w:t xml:space="preserve"> dat je u drugom poglavlju</w:t>
      </w:r>
      <w:r w:rsidR="002C10A6">
        <w:rPr>
          <w:lang w:val="sr-Latn-RS" w:bidi="he-IL"/>
        </w:rPr>
        <w:t xml:space="preserve">. </w:t>
      </w:r>
    </w:p>
    <w:p w14:paraId="2BDF5CC7" w14:textId="189D3F78" w:rsidR="003867C9" w:rsidRDefault="002C10A6" w:rsidP="00993BA3">
      <w:pPr>
        <w:rPr>
          <w:lang w:val="sr-Latn-RS" w:bidi="he-IL"/>
        </w:rPr>
      </w:pPr>
      <w:r>
        <w:rPr>
          <w:lang w:val="sr-Latn-RS" w:bidi="he-IL"/>
        </w:rPr>
        <w:t>U trećem poglavlju predstavljena je sva metodologija i analiza algoritama i arhitektura korišćenih u ovom radu</w:t>
      </w:r>
      <w:r w:rsidR="003416A1">
        <w:rPr>
          <w:lang w:val="sr-Latn-RS" w:bidi="he-IL"/>
        </w:rPr>
        <w:t xml:space="preserve">. Na početku poglavlja objašnjeni su opšti principi funkcionisanja neuralnih mreža i konvolucionih neuralnih mreža. Zatim je izložen problem semantičke segmentacije i predstavljena je arhitektura UNet mreže. U narednom delu izložene su korišćene funkcije gubitaka i metrike, zatim </w:t>
      </w:r>
      <w:r w:rsidR="00813A95">
        <w:rPr>
          <w:lang w:val="sr-Latn-RS" w:bidi="he-IL"/>
        </w:rPr>
        <w:t xml:space="preserve">sledi </w:t>
      </w:r>
      <w:r w:rsidR="003416A1">
        <w:rPr>
          <w:lang w:val="sr-Latn-RS" w:bidi="he-IL"/>
        </w:rPr>
        <w:t xml:space="preserve">izlaganje tehnika augmentacije i ansambla </w:t>
      </w:r>
      <w:r w:rsidR="00813A95">
        <w:rPr>
          <w:lang w:val="sr-Latn-RS" w:bidi="he-IL"/>
        </w:rPr>
        <w:t>dok je</w:t>
      </w:r>
      <w:r w:rsidR="003416A1">
        <w:rPr>
          <w:lang w:val="sr-Latn-RS" w:bidi="he-IL"/>
        </w:rPr>
        <w:t xml:space="preserve"> na kraju dat uvid u skup podataka korišćen za trening.</w:t>
      </w:r>
    </w:p>
    <w:p w14:paraId="2779402B" w14:textId="23FB47B5" w:rsidR="003416A1" w:rsidRDefault="003416A1" w:rsidP="00993BA3">
      <w:pPr>
        <w:rPr>
          <w:lang w:val="sr-Latn-RS" w:bidi="he-IL"/>
        </w:rPr>
      </w:pPr>
      <w:r>
        <w:rPr>
          <w:lang w:val="sr-Latn-RS" w:bidi="he-IL"/>
        </w:rPr>
        <w:t xml:space="preserve">U četvrtom poglavlju izloženi su rezultati dobijeni različitim metodama opisanim u ovom radu i zatim </w:t>
      </w:r>
      <w:r w:rsidR="00F249B0">
        <w:rPr>
          <w:lang w:val="sr-Latn-RS" w:bidi="he-IL"/>
        </w:rPr>
        <w:t xml:space="preserve">je najbolji od dobijenih rezultata upoređen sa rezultatima iz radova navedenih u </w:t>
      </w:r>
      <w:commentRangeStart w:id="5"/>
      <w:r w:rsidR="00F249B0">
        <w:rPr>
          <w:lang w:val="sr-Latn-RS" w:bidi="he-IL"/>
        </w:rPr>
        <w:t>drugom poglavlju.</w:t>
      </w:r>
      <w:commentRangeEnd w:id="5"/>
      <w:r w:rsidR="00174F59">
        <w:rPr>
          <w:rStyle w:val="CommentReference"/>
        </w:rPr>
        <w:commentReference w:id="5"/>
      </w:r>
    </w:p>
    <w:p w14:paraId="79FA9F5A" w14:textId="0DF76F61" w:rsidR="00360CC8" w:rsidRDefault="00360CC8" w:rsidP="00993BA3">
      <w:pPr>
        <w:rPr>
          <w:lang w:val="sr-Latn-RS" w:bidi="he-IL"/>
        </w:rPr>
      </w:pPr>
      <w:r w:rsidRPr="00360CC8">
        <w:rPr>
          <w:lang w:val="sr-Latn-RS" w:bidi="he-IL"/>
        </w:rPr>
        <w:t>U petom poglavlju odrađena je diskusija korišćenja postignuća iz ovog rada u praksi. Dati su konkretni primeri segmentacije gde korišćeni postupak radi dobro i primeri gde postupak ima lošije performanse. Predstavljene su mogućnosti za dalje unapređenje postignutih rezultata i mogućnosti za dalji nastavak istraživanja.</w:t>
      </w:r>
    </w:p>
    <w:p w14:paraId="3C515B6B" w14:textId="00596E45" w:rsidR="005F2F46" w:rsidRPr="00DE17D6" w:rsidRDefault="005F2F46" w:rsidP="005F2F46">
      <w:pPr>
        <w:rPr>
          <w:lang w:val="sr-Latn-RS" w:bidi="he-IL"/>
        </w:rPr>
      </w:pPr>
    </w:p>
    <w:p w14:paraId="4114B05B" w14:textId="550C6759" w:rsidR="00667C5C" w:rsidRDefault="00667C5C" w:rsidP="00993BA3">
      <w:pPr>
        <w:rPr>
          <w:lang w:val="sr-Latn-RS" w:bidi="he-IL"/>
        </w:rPr>
      </w:pPr>
    </w:p>
    <w:p w14:paraId="57E595DA" w14:textId="799CB4B2" w:rsidR="00922543" w:rsidRDefault="00922543" w:rsidP="00993BA3">
      <w:pPr>
        <w:rPr>
          <w:lang w:val="sr-Latn-RS" w:bidi="he-IL"/>
        </w:rPr>
      </w:pPr>
    </w:p>
    <w:p w14:paraId="0BCD0F5F" w14:textId="2A6F8F39" w:rsidR="00922543" w:rsidRDefault="00922543" w:rsidP="00993BA3">
      <w:pPr>
        <w:rPr>
          <w:lang w:val="sr-Latn-RS" w:bidi="he-IL"/>
        </w:rPr>
      </w:pPr>
    </w:p>
    <w:p w14:paraId="14D6421F" w14:textId="5BCC30F7" w:rsidR="00922543" w:rsidRDefault="00922543" w:rsidP="00993BA3">
      <w:pPr>
        <w:rPr>
          <w:lang w:val="sr-Latn-RS" w:bidi="he-IL"/>
        </w:rPr>
      </w:pPr>
    </w:p>
    <w:p w14:paraId="437F49E6" w14:textId="2135CBEC" w:rsidR="00922543" w:rsidRDefault="00922543" w:rsidP="00993BA3">
      <w:pPr>
        <w:rPr>
          <w:lang w:val="sr-Latn-RS" w:bidi="he-IL"/>
        </w:rPr>
      </w:pPr>
    </w:p>
    <w:p w14:paraId="27DCEC16" w14:textId="19B9CC39" w:rsidR="00922543" w:rsidRDefault="00922543" w:rsidP="00993BA3">
      <w:pPr>
        <w:rPr>
          <w:lang w:val="sr-Latn-RS" w:bidi="he-IL"/>
        </w:rPr>
      </w:pPr>
    </w:p>
    <w:p w14:paraId="07DC5431" w14:textId="70FEB458" w:rsidR="00922543" w:rsidRDefault="00922543" w:rsidP="00993BA3">
      <w:pPr>
        <w:rPr>
          <w:lang w:val="sr-Latn-RS" w:bidi="he-IL"/>
        </w:rPr>
      </w:pPr>
    </w:p>
    <w:p w14:paraId="31D8AC98" w14:textId="77777777" w:rsidR="00922543" w:rsidRPr="00DE17D6" w:rsidRDefault="00922543" w:rsidP="000D25A5">
      <w:pPr>
        <w:ind w:firstLine="0"/>
        <w:rPr>
          <w:lang w:val="sr-Latn-RS" w:bidi="he-IL"/>
        </w:rPr>
      </w:pPr>
    </w:p>
    <w:p w14:paraId="411E1C37" w14:textId="5F08580F" w:rsidR="00842D3E" w:rsidRPr="003A1E54" w:rsidRDefault="003A1E54" w:rsidP="003A1E54">
      <w:pPr>
        <w:pStyle w:val="Heading1"/>
        <w:ind w:left="360" w:firstLine="0"/>
      </w:pPr>
      <w:bookmarkStart w:id="6" w:name="методаАнализеГлавнихКомпоненти"/>
      <w:bookmarkStart w:id="7" w:name="_Toc121782883"/>
      <w:bookmarkEnd w:id="4"/>
      <w:r>
        <w:lastRenderedPageBreak/>
        <w:t xml:space="preserve">2 </w:t>
      </w:r>
      <w:r w:rsidR="00360CC8">
        <w:t>Analiza postojećih istraživanja</w:t>
      </w:r>
      <w:bookmarkEnd w:id="7"/>
    </w:p>
    <w:p w14:paraId="7C42CA6D" w14:textId="77777777" w:rsidR="00D85B31" w:rsidRDefault="00D85B31" w:rsidP="00D85B31">
      <w:r>
        <w:t xml:space="preserve">Postoje različita istraživanja na polju segmentacije tumora mozga. </w:t>
      </w:r>
    </w:p>
    <w:p w14:paraId="295CAAC4" w14:textId="77777777" w:rsidR="00D85B31" w:rsidRDefault="00D85B31" w:rsidP="00D85B31">
      <w:r>
        <w:t>Klasičan način segmentacije slike u oblasti mašinskog učenja obuhvata izvlačenje karakteristika primenom različitih metoda za obradu slike, pri čemu se koriste različite karakteristike za različite vrste tkiva. Ove karakteristike mogu da predstavljaju intenzitete vrednosti piksela, pojava lokalnih tekstura, razlike u intenzitetu, karakteristike koje opisuju asimetriju slike i statistički parametri slike. Najbolji metod koji koristi ovaj tip karakteristika op</w:t>
      </w:r>
      <w:r w:rsidRPr="00A43594">
        <w:t>isan je u radu koji su napisali Tustison i saradnici [</w:t>
      </w:r>
      <w:r>
        <w:rPr>
          <w:lang w:val="sr-Cyrl-RS"/>
        </w:rPr>
        <w:t>2</w:t>
      </w:r>
      <w:r w:rsidRPr="00A43594">
        <w:t>]</w:t>
      </w:r>
      <w:r>
        <w:t>.</w:t>
      </w:r>
      <w:r w:rsidRPr="00A43594">
        <w:t xml:space="preserve"> </w:t>
      </w:r>
      <w:r>
        <w:t>O</w:t>
      </w:r>
      <w:r w:rsidRPr="00A43594">
        <w:t>ve karakteristike kori</w:t>
      </w:r>
      <w:r>
        <w:t xml:space="preserve">šćene su za trening konkateniranih modela slučajnih šuma, pri čemu je rezultat jednog modela prosleđivan kao ulaz sledećeg. </w:t>
      </w:r>
    </w:p>
    <w:p w14:paraId="630FDBB8" w14:textId="051E9466" w:rsidR="00D85B31" w:rsidRDefault="00D85B31" w:rsidP="00D85B31">
      <w:r>
        <w:t xml:space="preserve">U modernim sistemima iz oblasti mašinskog učenja za proces segmentacije koriste se duboke neuralne mreže. Njihova velika prednost je u tome što za njihovo korišćenje nije </w:t>
      </w:r>
      <w:r w:rsidR="002500B1">
        <w:t>neophodno</w:t>
      </w:r>
      <w:r>
        <w:t xml:space="preserve"> znanje eksperata za izvlačenje karakteristika tkiva, već se ove karakteristike otkrivaju automatski </w:t>
      </w:r>
      <w:r>
        <w:rPr>
          <w:lang w:val="en-US"/>
        </w:rPr>
        <w:t>[</w:t>
      </w:r>
      <w:r>
        <w:rPr>
          <w:lang w:val="sr-Cyrl-RS"/>
        </w:rPr>
        <w:t>3</w:t>
      </w:r>
      <w:r>
        <w:rPr>
          <w:lang w:val="en-US"/>
        </w:rPr>
        <w:t>]</w:t>
      </w:r>
      <w:r>
        <w:t xml:space="preserve">. Shodno tome razlika između ovih modela ne ogleda se u korišćenim karakteristikama već u njihovoj arhitekturi. Urban i saradnici [4] su u svom radu opisali jednu ovakvu arhitekturu koja kao ulaz koristi 3D kocke voksela. Ovi vokseli daju se na ulaz četvoroslojnoj konvolucionoj neuralnoj mreži koja predviđa labelu središnjeg voksela. Ovakvo 3D predstavljanje ulaznih parametara dobro oslikava trodimenzionalne zavisnosti između ćelija raka koje se javljaju i u prirodi, ali je zbog svoje visokodimenzionalnosti ovaj postupak izuzetno računarski zahtevan. </w:t>
      </w:r>
    </w:p>
    <w:p w14:paraId="726D1CB9" w14:textId="77777777" w:rsidR="00D85B31" w:rsidRDefault="00D85B31" w:rsidP="00D85B31">
      <w:r>
        <w:t xml:space="preserve">Žikić i saradnici </w:t>
      </w:r>
      <w:r>
        <w:rPr>
          <w:lang w:val="en-US"/>
        </w:rPr>
        <w:t xml:space="preserve">[5] </w:t>
      </w:r>
      <w:r>
        <w:t>postigli su znatno veću računarsku efikasnost korišćenjem 2D modela konvolucionih neuralnih mreža. Velika razlila između ovog i prošlog modela je i u tome što je ovde korišćena ReLU aktivaciona funkcija dok je do tada za proces segmentacije uglavnom korišćena aktivaciona funkcija tanh.</w:t>
      </w:r>
    </w:p>
    <w:p w14:paraId="5EF3E136" w14:textId="77777777" w:rsidR="00D85B31" w:rsidRPr="00C91306" w:rsidRDefault="00D85B31" w:rsidP="00D85B31">
      <w:r>
        <w:t xml:space="preserve">Moderan pristup problemu semantičke segmentacije ogleda se u korišćenju dubljih konvolucionih neuralnih mreža sa manjom veličinom filtera. Pereira i saradnici </w:t>
      </w:r>
      <w:r>
        <w:rPr>
          <w:lang w:val="en-US"/>
        </w:rPr>
        <w:t xml:space="preserve">[6] </w:t>
      </w:r>
      <w:r>
        <w:t>u svom radu opisali su konvolucionu neuralnu mrežu sa 11 slojeva koja koristi filtere veličine 3x3 piksela. U ovom radu umesto ReLU aktivacione funkcije korišćena je njena modifikacija leaky ReLU što je smanjilo ispoljavanje problema odumiranja neurona. U ovom radu primenjene su i tehnike postprocesiranja gde su metodama klasterizacije finije podešene granice između čistog tkiva i tkiva tumora.</w:t>
      </w:r>
    </w:p>
    <w:p w14:paraId="736330A2" w14:textId="77777777" w:rsidR="003A1E54" w:rsidRPr="003A1E54" w:rsidRDefault="003A1E54" w:rsidP="003A1E54">
      <w:pPr>
        <w:rPr>
          <w:lang w:val="sr-Latn-RS" w:bidi="he-IL"/>
        </w:rPr>
      </w:pPr>
    </w:p>
    <w:p w14:paraId="69395E82" w14:textId="58EB8A34" w:rsidR="003A1E54" w:rsidRDefault="003A1E54" w:rsidP="003A1E54">
      <w:pPr>
        <w:rPr>
          <w:lang w:val="sr-Latn-RS" w:bidi="he-IL"/>
        </w:rPr>
      </w:pPr>
    </w:p>
    <w:p w14:paraId="4F1EB6FD" w14:textId="7571DBBF" w:rsidR="003A1E54" w:rsidRDefault="003A1E54" w:rsidP="003A1E54">
      <w:pPr>
        <w:rPr>
          <w:lang w:val="sr-Latn-RS" w:bidi="he-IL"/>
        </w:rPr>
      </w:pPr>
    </w:p>
    <w:p w14:paraId="5481484A" w14:textId="0C536325" w:rsidR="0087226E" w:rsidRDefault="00D85B31" w:rsidP="0087226E">
      <w:pPr>
        <w:pStyle w:val="Heading1"/>
      </w:pPr>
      <w:bookmarkStart w:id="8" w:name="_Toc121782884"/>
      <w:r>
        <w:lastRenderedPageBreak/>
        <w:t>3</w:t>
      </w:r>
      <w:r w:rsidR="00037911" w:rsidRPr="00DE17D6">
        <w:t xml:space="preserve"> </w:t>
      </w:r>
      <w:r w:rsidR="00FF3C7E">
        <w:t>Metodologija rada</w:t>
      </w:r>
      <w:bookmarkEnd w:id="8"/>
    </w:p>
    <w:p w14:paraId="760F4559" w14:textId="38F169F4" w:rsidR="00333C6C" w:rsidRDefault="00333C6C" w:rsidP="00333C6C">
      <w:pPr>
        <w:rPr>
          <w:lang w:val="sr-Latn-RS" w:bidi="he-IL"/>
        </w:rPr>
      </w:pPr>
      <w:r>
        <w:rPr>
          <w:lang w:val="sr-Latn-RS" w:bidi="he-IL"/>
        </w:rPr>
        <w:t xml:space="preserve">Stabla odlučivanja su model mašinskog učenja za analizu podataka i predikciju koja se zasniva na postavljanju niza pitanja. </w:t>
      </w:r>
      <w:r w:rsidR="00462DD4">
        <w:rPr>
          <w:lang w:val="sr-Latn-RS" w:bidi="he-IL"/>
        </w:rPr>
        <w:t xml:space="preserve">Podaci za analizu predstavljeni su u vidu skupa podataka u kom svaki primer ima svoje odlike (osobine, prediktore) i labelu (oznaku) koja predstavlja ciljnu vrednost koju bismo želeli da predvidimo. </w:t>
      </w:r>
      <w:r>
        <w:rPr>
          <w:lang w:val="sr-Latn-RS" w:bidi="he-IL"/>
        </w:rPr>
        <w:t>U svakom koraku skup podataka se grana na više delova</w:t>
      </w:r>
      <w:r w:rsidR="00B96795">
        <w:rPr>
          <w:lang w:val="sr-Latn-RS" w:bidi="he-IL"/>
        </w:rPr>
        <w:t xml:space="preserve"> koji se nazivaju čvorovi.</w:t>
      </w:r>
      <w:r>
        <w:rPr>
          <w:lang w:val="sr-Latn-RS" w:bidi="he-IL"/>
        </w:rPr>
        <w:t xml:space="preserve"> u zavisnosti od vrednosti svojih odlika. Grananje prestaje kada nema više odlika na osnovu kojih bismo dalje delili skup ili kada metrike performansi stabla budu dostignute.</w:t>
      </w:r>
      <w:r w:rsidR="00B96795">
        <w:rPr>
          <w:lang w:val="sr-Latn-RS" w:bidi="he-IL"/>
        </w:rPr>
        <w:t xml:space="preserve"> Čvorovi koji nemaju daljih grana i vraćaju oznaku klase koju označavaju nazivaju se </w:t>
      </w:r>
      <w:r w:rsidR="00B96795" w:rsidRPr="00B96795">
        <w:rPr>
          <w:b/>
          <w:bCs/>
          <w:lang w:val="sr-Latn-RS" w:bidi="he-IL"/>
        </w:rPr>
        <w:t>listovima</w:t>
      </w:r>
      <w:r w:rsidR="00B96795" w:rsidRPr="00B96795">
        <w:rPr>
          <w:lang w:val="sr-Latn-RS" w:bidi="he-IL"/>
        </w:rPr>
        <w:t>.</w:t>
      </w:r>
    </w:p>
    <w:p w14:paraId="14E59EA3" w14:textId="480384F8" w:rsidR="00333C6C" w:rsidRDefault="00333C6C" w:rsidP="00333C6C">
      <w:pPr>
        <w:rPr>
          <w:lang w:val="sr-Latn-RS" w:bidi="he-IL"/>
        </w:rPr>
      </w:pPr>
    </w:p>
    <w:p w14:paraId="4A10E8F2" w14:textId="175D65A6" w:rsidR="00333C6C" w:rsidRDefault="00333C6C" w:rsidP="00333C6C">
      <w:pPr>
        <w:rPr>
          <w:lang w:val="sr-Latn-RS" w:bidi="he-IL"/>
        </w:rPr>
      </w:pPr>
      <w:r>
        <w:rPr>
          <w:lang w:val="sr-Latn-RS" w:bidi="he-IL"/>
        </w:rPr>
        <w:t>Stabla odlučivanja mogu se koristiti za rešavanje problema regresije – kada je ciljna promenjiva realan broj i klasifikacije – kada ciljna promenjiva iz diskretnog skupa uzima vrednost koja predstavlja njenu klasu. Tematika ovog rada baziraće se na upotrebi stabala odlučivanja za potrebe klasifikacije.</w:t>
      </w:r>
    </w:p>
    <w:p w14:paraId="15353877" w14:textId="5B92A8CF" w:rsidR="00333C6C" w:rsidRDefault="00333C6C" w:rsidP="00333C6C">
      <w:pPr>
        <w:rPr>
          <w:lang w:val="sr-Latn-RS" w:bidi="he-IL"/>
        </w:rPr>
      </w:pPr>
      <w:r>
        <w:rPr>
          <w:lang w:val="sr-Latn-RS" w:bidi="he-IL"/>
        </w:rPr>
        <w:t>Stabla odlučivanja spadaju u nadgledane modele mašinskog učenja, što znači da nam za svaki primer u našem skupu podataka trebaju odlike datog primera kao i labela koja označava ispravnu vrednost ciljne promenjive.</w:t>
      </w:r>
    </w:p>
    <w:p w14:paraId="2462E6D1" w14:textId="7DDB02DE" w:rsidR="00FD2310" w:rsidRDefault="00FD2310" w:rsidP="00333C6C">
      <w:pPr>
        <w:rPr>
          <w:lang w:val="sr-Latn-RS" w:bidi="he-IL"/>
        </w:rPr>
      </w:pPr>
      <w:r>
        <w:rPr>
          <w:lang w:val="sr-Latn-RS" w:bidi="he-IL"/>
        </w:rPr>
        <w:t xml:space="preserve">Ono što čini stabla odlučivanja posebno pogodnim za primenu u medicini predstavlja njihova izuzetna </w:t>
      </w:r>
      <w:bookmarkStart w:id="9" w:name="_Hlk121701912"/>
      <w:proofErr w:type="spellStart"/>
      <w:r>
        <w:rPr>
          <w:lang w:val="sr-Latn-RS" w:bidi="he-IL"/>
        </w:rPr>
        <w:t>interpretabilnost</w:t>
      </w:r>
      <w:proofErr w:type="spellEnd"/>
      <w:r>
        <w:rPr>
          <w:lang w:val="sr-Latn-RS" w:bidi="he-IL"/>
        </w:rPr>
        <w:t xml:space="preserve"> </w:t>
      </w:r>
      <w:bookmarkEnd w:id="9"/>
      <w:r>
        <w:rPr>
          <w:lang w:val="sr-Latn-RS" w:bidi="he-IL"/>
        </w:rPr>
        <w:t>koja omogućava lekarima da na osnovu formiranog stabla donesu zaključke i uvide veze između odlika pacijenata kojih pre nisu bili svesni.</w:t>
      </w:r>
    </w:p>
    <w:p w14:paraId="5609F8EE" w14:textId="16004778" w:rsidR="00FD2310" w:rsidRDefault="00FD2310" w:rsidP="00333C6C">
      <w:pPr>
        <w:rPr>
          <w:lang w:val="sr-Latn-RS" w:bidi="he-IL"/>
        </w:rPr>
      </w:pPr>
      <w:r>
        <w:rPr>
          <w:lang w:val="sr-Latn-RS" w:bidi="he-IL"/>
        </w:rPr>
        <w:t>Na slici 1 možemo da vidimo primer stabla koje se koristi za dijagnostiku dijabetesa:</w:t>
      </w:r>
    </w:p>
    <w:p w14:paraId="2882D7C0" w14:textId="77777777" w:rsidR="00FD2310" w:rsidRDefault="00FD2310" w:rsidP="00FD2310">
      <w:pPr>
        <w:keepNext/>
        <w:jc w:val="center"/>
      </w:pPr>
      <w:r>
        <w:rPr>
          <w:noProof/>
          <w:lang w:val="sr-Latn-RS" w:bidi="he-IL"/>
        </w:rPr>
        <w:drawing>
          <wp:inline distT="0" distB="0" distL="0" distR="0" wp14:anchorId="260DEC46" wp14:editId="2B54BDBF">
            <wp:extent cx="3714842" cy="244243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2105" cy="2447209"/>
                    </a:xfrm>
                    <a:prstGeom prst="rect">
                      <a:avLst/>
                    </a:prstGeom>
                  </pic:spPr>
                </pic:pic>
              </a:graphicData>
            </a:graphic>
          </wp:inline>
        </w:drawing>
      </w:r>
    </w:p>
    <w:p w14:paraId="23C28F6D" w14:textId="1D853762" w:rsidR="00FD2310" w:rsidRDefault="00FD2310" w:rsidP="00FD2310">
      <w:pPr>
        <w:pStyle w:val="Caption"/>
        <w:jc w:val="center"/>
        <w:rPr>
          <w:lang w:val="sr-Latn-RS" w:bidi="he-IL"/>
        </w:rPr>
      </w:pPr>
      <w:r>
        <w:t xml:space="preserve">Slika </w:t>
      </w:r>
      <w:r>
        <w:fldChar w:fldCharType="begin"/>
      </w:r>
      <w:r>
        <w:instrText xml:space="preserve"> SEQ Slika \* ARABIC </w:instrText>
      </w:r>
      <w:r>
        <w:fldChar w:fldCharType="separate"/>
      </w:r>
      <w:r w:rsidR="00CD170E">
        <w:rPr>
          <w:noProof/>
        </w:rPr>
        <w:t>1</w:t>
      </w:r>
      <w:r>
        <w:fldChar w:fldCharType="end"/>
      </w:r>
      <w:r>
        <w:t>. Primer stabla odlučivanja za dijagnostiku dijabetesa</w:t>
      </w:r>
    </w:p>
    <w:p w14:paraId="0F192219" w14:textId="4DAB05C6" w:rsidR="001A3DED" w:rsidRPr="0036576B" w:rsidRDefault="001A3DED" w:rsidP="0036576B">
      <w:pPr>
        <w:rPr>
          <w:lang w:val="sr-Latn-RS" w:bidi="he-IL"/>
        </w:rPr>
      </w:pPr>
      <w:r>
        <w:rPr>
          <w:lang w:val="sr-Latn-RS" w:bidi="he-IL"/>
        </w:rPr>
        <w:lastRenderedPageBreak/>
        <w:t xml:space="preserve">Semantička segmentacija predstavlja kompleksan problem u kom je neophodno da model nauči da </w:t>
      </w:r>
      <w:r w:rsidR="00F114D9">
        <w:rPr>
          <w:lang w:val="sr-Latn-RS" w:bidi="he-IL"/>
        </w:rPr>
        <w:t xml:space="preserve">iz vrednosti piksela prepozna ćelije tumora na slici. Funkcija za prepoznavanje ovakvih vrednosti izuzetno je složena i za učenje ovakve funkcije neophodan je model dovoljne složenosti. U narednom poglavlju najpre će u </w:t>
      </w:r>
      <w:hyperlink w:anchor="_3.1_Neuralne_mreže" w:history="1">
        <w:r w:rsidR="00F114D9" w:rsidRPr="00F114D9">
          <w:rPr>
            <w:rStyle w:val="Hyperlink"/>
            <w:lang w:val="sr-Latn-RS" w:bidi="he-IL"/>
          </w:rPr>
          <w:t>delu 3.1</w:t>
        </w:r>
      </w:hyperlink>
      <w:r w:rsidR="00F114D9">
        <w:rPr>
          <w:lang w:val="sr-Latn-RS" w:bidi="he-IL"/>
        </w:rPr>
        <w:t xml:space="preserve"> biti opisane </w:t>
      </w:r>
      <w:r w:rsidR="005F7469">
        <w:rPr>
          <w:lang w:val="sr-Latn-RS" w:bidi="he-IL"/>
        </w:rPr>
        <w:t>n</w:t>
      </w:r>
      <w:r w:rsidR="00F114D9">
        <w:rPr>
          <w:lang w:val="sr-Latn-RS" w:bidi="he-IL"/>
        </w:rPr>
        <w:t xml:space="preserve">euralne mreže kao model koji je u stanju da opiše funkcije velike složenosti. Zatim će u </w:t>
      </w:r>
      <w:hyperlink w:anchor="_3.2_Obrada_slike" w:history="1">
        <w:r w:rsidR="00F114D9" w:rsidRPr="00F114D9">
          <w:rPr>
            <w:rStyle w:val="Hyperlink"/>
            <w:lang w:val="sr-Latn-RS" w:bidi="he-IL"/>
          </w:rPr>
          <w:t>delu 3.2</w:t>
        </w:r>
      </w:hyperlink>
      <w:r w:rsidR="00F114D9">
        <w:rPr>
          <w:lang w:val="sr-Latn-RS" w:bidi="he-IL"/>
        </w:rPr>
        <w:t xml:space="preserve"> biti opisane konvolucione neuralne mreže kao unapređenje modela neuralnih mreža specijal</w:t>
      </w:r>
      <w:r w:rsidR="005F7469">
        <w:rPr>
          <w:lang w:val="sr-Latn-RS" w:bidi="he-IL"/>
        </w:rPr>
        <w:t xml:space="preserve">izovano za rad sa slikama. U </w:t>
      </w:r>
      <w:hyperlink w:anchor="_3.3_Semantička_segmentacija" w:history="1">
        <w:r w:rsidR="005F7469" w:rsidRPr="005F7469">
          <w:rPr>
            <w:rStyle w:val="Hyperlink"/>
            <w:lang w:val="sr-Latn-RS" w:bidi="he-IL"/>
          </w:rPr>
          <w:t>delu 3.3</w:t>
        </w:r>
      </w:hyperlink>
      <w:r w:rsidR="005F7469">
        <w:rPr>
          <w:lang w:val="sr-Latn-RS" w:bidi="he-IL"/>
        </w:rPr>
        <w:t xml:space="preserve"> biće detaljnije opisan problem semantičke segmentacije i arhitektura UNet mreže koja se primenjuje u ovoj oblasti. U </w:t>
      </w:r>
      <w:hyperlink w:anchor="_3.4_Funkcije_gubitka" w:history="1">
        <w:r w:rsidR="005F7469" w:rsidRPr="005F7469">
          <w:rPr>
            <w:rStyle w:val="Hyperlink"/>
            <w:lang w:val="sr-Latn-RS" w:bidi="he-IL"/>
          </w:rPr>
          <w:t>delu 3.4</w:t>
        </w:r>
      </w:hyperlink>
      <w:r w:rsidR="005F7469">
        <w:rPr>
          <w:lang w:val="sr-Latn-RS" w:bidi="he-IL"/>
        </w:rPr>
        <w:t xml:space="preserve"> biće predstavljene funkcije gubitka koje su specijalizovane za problem semantičke segmentacije i metrike koje se koriste za praćenje uspešnosti modela. U </w:t>
      </w:r>
      <w:hyperlink w:anchor="_3.5_Tehnike_za" w:history="1">
        <w:r w:rsidR="005F7469" w:rsidRPr="005F7469">
          <w:rPr>
            <w:rStyle w:val="Hyperlink"/>
            <w:lang w:val="sr-Latn-RS" w:bidi="he-IL"/>
          </w:rPr>
          <w:t>delu 3.5</w:t>
        </w:r>
      </w:hyperlink>
      <w:r w:rsidR="00833684">
        <w:rPr>
          <w:lang w:val="sr-Latn-RS" w:bidi="he-IL"/>
        </w:rPr>
        <w:t xml:space="preserve"> opisane su tehnike za rešavanje problema preobučavanja koji je neizostavni problem koji se javlja pri treniranju konvolucionih neuralnih mreža. Na kraju, u </w:t>
      </w:r>
      <w:hyperlink w:anchor="_3.6_Skup_podataka" w:history="1">
        <w:r w:rsidR="00833684" w:rsidRPr="00833684">
          <w:rPr>
            <w:rStyle w:val="Hyperlink"/>
            <w:lang w:val="sr-Latn-RS" w:bidi="he-IL"/>
          </w:rPr>
          <w:t>delu 3.6</w:t>
        </w:r>
      </w:hyperlink>
      <w:r w:rsidR="00833684">
        <w:rPr>
          <w:lang w:val="sr-Latn-RS" w:bidi="he-IL"/>
        </w:rPr>
        <w:t xml:space="preserve"> opisan je korišćeni skup podataka zajedno sa tehnikama </w:t>
      </w:r>
      <w:proofErr w:type="spellStart"/>
      <w:r w:rsidR="00833684">
        <w:rPr>
          <w:lang w:val="sr-Latn-RS" w:bidi="he-IL"/>
        </w:rPr>
        <w:t>pretprocesiranja</w:t>
      </w:r>
      <w:proofErr w:type="spellEnd"/>
      <w:r w:rsidR="00833684">
        <w:rPr>
          <w:lang w:val="sr-Latn-RS" w:bidi="he-IL"/>
        </w:rPr>
        <w:t xml:space="preserve"> korišćenim nad tim skupom podataka.</w:t>
      </w:r>
    </w:p>
    <w:p w14:paraId="15C4EC86" w14:textId="0BA71988" w:rsidR="0087226E" w:rsidRDefault="0087226E" w:rsidP="0087226E">
      <w:pPr>
        <w:pStyle w:val="Heading2"/>
      </w:pPr>
      <w:bookmarkStart w:id="10" w:name="_3.1_Neuralne_mreže"/>
      <w:bookmarkStart w:id="11" w:name="primenaPCAubiomedicini"/>
      <w:bookmarkStart w:id="12" w:name="_Toc121782885"/>
      <w:bookmarkEnd w:id="6"/>
      <w:bookmarkEnd w:id="10"/>
      <w:r>
        <w:t xml:space="preserve">3.1 </w:t>
      </w:r>
      <w:r w:rsidR="00FC0CDC">
        <w:t>Podela skupa podataka</w:t>
      </w:r>
      <w:bookmarkEnd w:id="12"/>
    </w:p>
    <w:p w14:paraId="6F6395D9" w14:textId="5A78AB21" w:rsidR="00FD2310" w:rsidRDefault="00FD2310" w:rsidP="00FD2310">
      <w:pPr>
        <w:rPr>
          <w:lang w:bidi="he-IL"/>
        </w:rPr>
      </w:pPr>
    </w:p>
    <w:p w14:paraId="6A050556" w14:textId="4EADEA4E" w:rsidR="00FC0CDC" w:rsidRDefault="00FD2310" w:rsidP="00FC0CDC">
      <w:pPr>
        <w:rPr>
          <w:lang w:bidi="he-IL"/>
        </w:rPr>
      </w:pPr>
      <w:r>
        <w:rPr>
          <w:lang w:bidi="he-IL"/>
        </w:rPr>
        <w:t xml:space="preserve">Cilj stabala odlučivanja je konstrukcija stabla koje na datom skupu podataka ostvaruje najbolju moguću tačnost. </w:t>
      </w:r>
      <w:r w:rsidR="00FC0CDC">
        <w:rPr>
          <w:lang w:bidi="he-IL"/>
        </w:rPr>
        <w:t xml:space="preserve">Teoretski, ukoliko bismo dozvolili stablu odlučivanja da se neograničeno grana ono bi moglo da postigne stopostotnu tačnost tako što bi dugom serijom pitanja savršeno razvojila primerke različitih klasa u posebne čvorove (ovo je moguće ukoliko u skupu podataka nema izuzetnih slučajeva gde su dva primera istih odlika označeni različitom klasom). Ipak, iako bi ovakvo stablo postiglo zavidan nivo tačnosti, ta tačnost bi se zasnivala na prevelikom prilagođavanju primerima u skupu podataka umesto na izvlačenju generalnih zaključaka koji bi nam koristili i za do tad neviđene primere. Ova pojava se u mašinskom učenju naziva </w:t>
      </w:r>
      <w:r w:rsidR="00FC0CDC" w:rsidRPr="00FC0CDC">
        <w:rPr>
          <w:b/>
          <w:bCs/>
          <w:lang w:bidi="he-IL"/>
        </w:rPr>
        <w:t>preobučenost</w:t>
      </w:r>
      <w:r w:rsidR="00FC0CDC">
        <w:rPr>
          <w:lang w:bidi="he-IL"/>
        </w:rPr>
        <w:t xml:space="preserve">. Da bismo detektovali preobučenost pri konstrukciji stabla, skup podataka delimo na dva dela: jedan skup nad kojim će se vršiti konstrukcija stabla, koju nazivamo i treningom, i drugi skup koji neće učestvovati u treningu već će nam služiti za proveru performansi stabla na primerima koji do tada nisu viđeni. Ove skupove podataka nazivamo trening skup i validacioni skup i glavni indikator preobučenosti biće velika tačnost modela na trening skupu i mala tačnost modela na validacionom skupu podataka. </w:t>
      </w:r>
    </w:p>
    <w:p w14:paraId="0102947F" w14:textId="77777777" w:rsidR="00FC0CDC" w:rsidRPr="00FD2310" w:rsidRDefault="00FC0CDC" w:rsidP="00FC0CDC">
      <w:pPr>
        <w:rPr>
          <w:lang w:bidi="he-IL"/>
        </w:rPr>
      </w:pPr>
    </w:p>
    <w:p w14:paraId="2FE457F0" w14:textId="4C59C04E" w:rsidR="008B1191" w:rsidRDefault="008B1191" w:rsidP="008B1191">
      <w:pPr>
        <w:pStyle w:val="Heading2"/>
      </w:pPr>
      <w:bookmarkStart w:id="13" w:name="_3.3_Semantička_segmentacija"/>
      <w:bookmarkStart w:id="14" w:name="_Toc121782886"/>
      <w:bookmarkEnd w:id="13"/>
      <w:r>
        <w:t>3.</w:t>
      </w:r>
      <w:r w:rsidR="00462DD4">
        <w:t>2 Funkcije nečistoće</w:t>
      </w:r>
      <w:bookmarkEnd w:id="14"/>
    </w:p>
    <w:p w14:paraId="2A334C0D" w14:textId="0CF94ECA" w:rsidR="00462DD4" w:rsidRDefault="00462DD4" w:rsidP="00462DD4">
      <w:pPr>
        <w:rPr>
          <w:lang w:bidi="he-IL"/>
        </w:rPr>
      </w:pPr>
    </w:p>
    <w:p w14:paraId="53505A79" w14:textId="661413E6" w:rsidR="00462DD4" w:rsidRDefault="00462DD4" w:rsidP="00462DD4">
      <w:pPr>
        <w:rPr>
          <w:lang w:bidi="he-IL"/>
        </w:rPr>
      </w:pPr>
      <w:r>
        <w:rPr>
          <w:lang w:bidi="he-IL"/>
        </w:rPr>
        <w:t xml:space="preserve">U saglasnosti sa načinom podele predstavljenim u prethodnom poglavlju cilj rada modela jeste stablo koje ostvaruje maksimalnu tačnost na validacionom skupu podataka. Da bismo obezbedili visoke performanse na validacionom skupu i sprečili preobučavanje potrebno je veliku pažnju posvetiti redosledu odlika na osnovu kojih se vrši grananje unutar stabla. Jedan </w:t>
      </w:r>
      <w:r>
        <w:rPr>
          <w:lang w:bidi="he-IL"/>
        </w:rPr>
        <w:lastRenderedPageBreak/>
        <w:t xml:space="preserve">od načina da izaberemo redosled odlika za grananje je da probamo svaku moguću kombinaciju redosleda odlika. </w:t>
      </w:r>
      <w:r w:rsidR="004B4222">
        <w:rPr>
          <w:lang w:bidi="he-IL"/>
        </w:rPr>
        <w:t>Iako bi ovakav postupak sa sigurnošću doveo do optimalnog rešenja on je izuzetno vremenski skup i postao bi nemoguć za skupove podataka sa velikim brojem odlika.</w:t>
      </w:r>
    </w:p>
    <w:p w14:paraId="2B4C45F5" w14:textId="540B3154" w:rsidR="004B4222" w:rsidRPr="00B96795" w:rsidRDefault="004B4222" w:rsidP="00462DD4">
      <w:pPr>
        <w:rPr>
          <w:lang w:val="en-US" w:bidi="he-IL"/>
        </w:rPr>
      </w:pPr>
      <w:r>
        <w:rPr>
          <w:lang w:bidi="he-IL"/>
        </w:rPr>
        <w:t>Umesto isprobavanja svake moguće kombinacije, stabla odluke u svakom koraku biraju odliku koja odvaja primere u grane koje su u najvećoj meri „</w:t>
      </w:r>
      <w:r w:rsidRPr="004B4222">
        <w:rPr>
          <w:b/>
          <w:bCs/>
          <w:lang w:bidi="he-IL"/>
        </w:rPr>
        <w:t>čiste</w:t>
      </w:r>
      <w:r>
        <w:rPr>
          <w:lang w:bidi="he-IL"/>
        </w:rPr>
        <w:t xml:space="preserve">” tj. sastoje se iz većeg dela primera iste klase. Za procenu „čistoće” grana koriste se funkcije koje se nazivaju </w:t>
      </w:r>
      <w:r w:rsidRPr="004B4222">
        <w:rPr>
          <w:b/>
          <w:bCs/>
          <w:lang w:bidi="he-IL"/>
        </w:rPr>
        <w:t>funkcije čistoće</w:t>
      </w:r>
      <w:r>
        <w:rPr>
          <w:lang w:bidi="he-IL"/>
        </w:rPr>
        <w:t xml:space="preserve">. U daljem delu biće predstavljene najčešće korišćene funkcije čistoće u stablima odlučivanja. </w:t>
      </w:r>
    </w:p>
    <w:p w14:paraId="59E76FC7" w14:textId="79F745CE" w:rsidR="002D1E7E" w:rsidRDefault="002D1E7E" w:rsidP="002D1E7E">
      <w:pPr>
        <w:rPr>
          <w:lang w:bidi="he-IL"/>
        </w:rPr>
      </w:pPr>
    </w:p>
    <w:p w14:paraId="3543B618" w14:textId="77777777" w:rsidR="008B1191" w:rsidRPr="008B1191" w:rsidRDefault="008B1191" w:rsidP="008B1191">
      <w:pPr>
        <w:rPr>
          <w:lang w:bidi="he-IL"/>
        </w:rPr>
      </w:pPr>
    </w:p>
    <w:p w14:paraId="50D15246" w14:textId="7A7E9663" w:rsidR="00B96795" w:rsidRPr="008D4853" w:rsidRDefault="00C65F04" w:rsidP="008D4853">
      <w:pPr>
        <w:pStyle w:val="Heading3"/>
        <w:rPr>
          <w:sz w:val="28"/>
          <w:szCs w:val="28"/>
          <w:vertAlign w:val="subscript"/>
        </w:rPr>
      </w:pPr>
      <w:bookmarkStart w:id="15" w:name="_Toc121782887"/>
      <w:r>
        <w:t>3.</w:t>
      </w:r>
      <w:r w:rsidR="00B96795">
        <w:t>2</w:t>
      </w:r>
      <w:r>
        <w:t xml:space="preserve">.1 </w:t>
      </w:r>
      <w:r w:rsidR="00B96795">
        <w:t>Entropija – I</w:t>
      </w:r>
      <w:r w:rsidR="008D4853">
        <w:rPr>
          <w:vertAlign w:val="subscript"/>
        </w:rPr>
        <w:t>H</w:t>
      </w:r>
      <w:bookmarkEnd w:id="15"/>
    </w:p>
    <w:p w14:paraId="0AA6A7A5" w14:textId="77777777" w:rsidR="00B96795" w:rsidRDefault="00B96795" w:rsidP="00B96795">
      <w:pPr>
        <w:rPr>
          <w:lang w:val="sr-Latn-RS"/>
        </w:rPr>
      </w:pPr>
      <w:r>
        <w:t>U toeriji informacija, entropija predstavlja meru neodre</w:t>
      </w:r>
      <w:proofErr w:type="spellStart"/>
      <w:r>
        <w:rPr>
          <w:lang w:val="sr-Latn-RS"/>
        </w:rPr>
        <w:t>đenosti</w:t>
      </w:r>
      <w:proofErr w:type="spellEnd"/>
      <w:r>
        <w:rPr>
          <w:lang w:val="sr-Latn-RS"/>
        </w:rPr>
        <w:t xml:space="preserve"> slučajne promenjive. Primenjena na stabla odlučivanja, onda predstavlja meru nečistoće nakon grananja i definisana je na sledeći način:</w:t>
      </w:r>
    </w:p>
    <w:p w14:paraId="420E946C" w14:textId="16DE42EF" w:rsidR="008D4853" w:rsidRPr="008D4853" w:rsidRDefault="00000000" w:rsidP="00B96795">
      <w:pPr>
        <w:rPr>
          <w:lang w:val="en-US"/>
        </w:rPr>
      </w:pPr>
      <m:oMathPara>
        <m:oMath>
          <m:sSub>
            <m:sSubPr>
              <m:ctrlPr>
                <w:rPr>
                  <w:rFonts w:ascii="Cambria Math" w:hAnsi="Cambria Math"/>
                  <w:i/>
                  <w:lang w:val="sr-Latn-RS"/>
                </w:rPr>
              </m:ctrlPr>
            </m:sSubPr>
            <m:e>
              <m:r>
                <w:rPr>
                  <w:rFonts w:ascii="Cambria Math" w:hAnsi="Cambria Math"/>
                  <w:lang w:val="sr-Latn-RS"/>
                </w:rPr>
                <m:t>I</m:t>
              </m:r>
            </m:e>
            <m:sub>
              <m:r>
                <w:rPr>
                  <w:rFonts w:ascii="Cambria Math" w:hAnsi="Cambria Math"/>
                  <w:lang w:val="sr-Latn-RS"/>
                </w:rPr>
                <m:t>H</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lang w:val="en-US"/>
                        </w:rPr>
                        <m:t>2</m:t>
                      </m:r>
                    </m:sub>
                  </m:sSub>
                </m:fName>
                <m:e>
                  <m:r>
                    <w:rPr>
                      <w:rFonts w:ascii="Cambria Math" w:hAnsi="Cambria Math"/>
                      <w:lang w:val="en-US"/>
                    </w:rPr>
                    <m:t>p(k|t)</m:t>
                  </m:r>
                </m:e>
              </m:func>
            </m:e>
          </m:nary>
        </m:oMath>
      </m:oMathPara>
    </w:p>
    <w:p w14:paraId="1B477443" w14:textId="70FEDE43" w:rsidR="008D4853" w:rsidRPr="008D4853" w:rsidRDefault="008D4853" w:rsidP="00B96795">
      <w:pPr>
        <w:rPr>
          <w:lang w:val="sr-Latn-RS"/>
        </w:rPr>
      </w:pPr>
      <w:r>
        <w:rPr>
          <w:lang w:val="sr-Latn-RS"/>
        </w:rPr>
        <w:t>g</w:t>
      </w:r>
      <w:r w:rsidRPr="008D4853">
        <w:rPr>
          <w:lang w:val="sr-Latn-RS"/>
        </w:rPr>
        <w:t xml:space="preserve">de </w:t>
      </w:r>
      <w:r w:rsidRPr="008D4853">
        <w:rPr>
          <w:b/>
          <w:bCs/>
          <w:lang w:val="sr-Latn-RS"/>
        </w:rPr>
        <w:t xml:space="preserve">t </w:t>
      </w:r>
      <w:r w:rsidRPr="008D4853">
        <w:rPr>
          <w:lang w:val="sr-Latn-RS"/>
        </w:rPr>
        <w:t xml:space="preserve">predstavlja oznaku čvora, a </w:t>
      </w:r>
      <w:r w:rsidRPr="008D4853">
        <w:rPr>
          <w:b/>
          <w:bCs/>
          <w:lang w:val="sr-Latn-RS"/>
        </w:rPr>
        <w:t>p(</w:t>
      </w:r>
      <w:proofErr w:type="spellStart"/>
      <w:r w:rsidRPr="008D4853">
        <w:rPr>
          <w:b/>
          <w:bCs/>
          <w:lang w:val="sr-Latn-RS"/>
        </w:rPr>
        <w:t>k|t</w:t>
      </w:r>
      <w:proofErr w:type="spellEnd"/>
      <w:r w:rsidRPr="008D4853">
        <w:rPr>
          <w:b/>
          <w:bCs/>
          <w:lang w:val="sr-Latn-RS"/>
        </w:rPr>
        <w:t>)</w:t>
      </w:r>
      <w:r w:rsidRPr="008D4853">
        <w:rPr>
          <w:lang w:val="sr-Latn-RS"/>
        </w:rPr>
        <w:t xml:space="preserve"> predstavlja proporciju primera koji pripadaju klasi </w:t>
      </w:r>
      <w:r w:rsidRPr="008D4853">
        <w:rPr>
          <w:b/>
          <w:bCs/>
          <w:lang w:val="sr-Latn-RS"/>
        </w:rPr>
        <w:t>k</w:t>
      </w:r>
      <w:r w:rsidRPr="008D4853">
        <w:rPr>
          <w:lang w:val="sr-Latn-RS"/>
        </w:rPr>
        <w:t xml:space="preserve"> u čvoru </w:t>
      </w:r>
      <w:r w:rsidRPr="008D4853">
        <w:rPr>
          <w:b/>
          <w:bCs/>
          <w:lang w:val="sr-Latn-RS"/>
        </w:rPr>
        <w:t>t</w:t>
      </w:r>
      <w:r>
        <w:rPr>
          <w:b/>
          <w:bCs/>
          <w:lang w:val="sr-Latn-RS"/>
        </w:rPr>
        <w:t>.</w:t>
      </w:r>
    </w:p>
    <w:p w14:paraId="376794A0" w14:textId="18086520" w:rsidR="008D4853" w:rsidRDefault="008D4853" w:rsidP="00B96795">
      <w:pPr>
        <w:rPr>
          <w:lang w:val="sr-Latn-RS"/>
        </w:rPr>
      </w:pPr>
      <w:r w:rsidRPr="008D4853">
        <w:rPr>
          <w:lang w:val="sr-Latn-RS"/>
        </w:rPr>
        <w:t>Shodno ovoj definicij</w:t>
      </w:r>
      <w:r>
        <w:rPr>
          <w:lang w:val="sr-Latn-RS"/>
        </w:rPr>
        <w:t>i, entropija je minimalna i iznosi 0 kada svi primeri u čvoru pripadaju istoj klasi (tj. čvor je „čist“). Entropija ima maksimalnu vrednost kada u čvoru ima podjednako mnogo primera različitih klasa. Koristeći entropiju kao funkciju čistoće, minimizacija entropije direktno bi obezbedila čistoću listova nakon grananja.</w:t>
      </w:r>
    </w:p>
    <w:p w14:paraId="151C4948" w14:textId="4F70D396" w:rsidR="008D4853" w:rsidRDefault="008D4853" w:rsidP="00B96795">
      <w:pPr>
        <w:rPr>
          <w:lang w:val="sr-Latn-RS"/>
        </w:rPr>
      </w:pPr>
      <w:r>
        <w:rPr>
          <w:lang w:val="sr-Latn-RS"/>
        </w:rPr>
        <w:t xml:space="preserve">Za </w:t>
      </w:r>
      <w:r w:rsidR="00BF2A5D">
        <w:rPr>
          <w:lang w:val="sr-Latn-RS"/>
        </w:rPr>
        <w:t>binarnu promenjivu koja uzima vrednost 1 sa verovatnoćom p dat je sledeći grafik vrednosti entropije:</w:t>
      </w:r>
    </w:p>
    <w:p w14:paraId="12FB6215" w14:textId="77777777" w:rsidR="00BF2A5D" w:rsidRDefault="00BF2A5D" w:rsidP="00BF2A5D">
      <w:pPr>
        <w:keepNext/>
        <w:jc w:val="center"/>
      </w:pPr>
      <w:r>
        <w:rPr>
          <w:noProof/>
        </w:rPr>
        <w:lastRenderedPageBreak/>
        <w:drawing>
          <wp:inline distT="0" distB="0" distL="0" distR="0" wp14:anchorId="7E58C5D9" wp14:editId="649B658C">
            <wp:extent cx="1874905" cy="1874905"/>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6078" cy="1886078"/>
                    </a:xfrm>
                    <a:prstGeom prst="rect">
                      <a:avLst/>
                    </a:prstGeom>
                    <a:noFill/>
                    <a:ln>
                      <a:noFill/>
                    </a:ln>
                  </pic:spPr>
                </pic:pic>
              </a:graphicData>
            </a:graphic>
          </wp:inline>
        </w:drawing>
      </w:r>
    </w:p>
    <w:p w14:paraId="3671FAA8" w14:textId="1D701D6A" w:rsidR="00BF2A5D" w:rsidRDefault="00BF2A5D" w:rsidP="00BF2A5D">
      <w:pPr>
        <w:pStyle w:val="Caption"/>
        <w:jc w:val="center"/>
        <w:rPr>
          <w:lang w:val="sr-Latn-RS"/>
        </w:rPr>
      </w:pPr>
      <w:r>
        <w:t xml:space="preserve">Slika </w:t>
      </w:r>
      <w:r>
        <w:fldChar w:fldCharType="begin"/>
      </w:r>
      <w:r>
        <w:instrText xml:space="preserve"> SEQ Slika \* ARABIC </w:instrText>
      </w:r>
      <w:r>
        <w:fldChar w:fldCharType="separate"/>
      </w:r>
      <w:r w:rsidR="00CD170E">
        <w:rPr>
          <w:noProof/>
        </w:rPr>
        <w:t>2</w:t>
      </w:r>
      <w:r>
        <w:fldChar w:fldCharType="end"/>
      </w:r>
      <w:r>
        <w:t xml:space="preserve">. Vrednost entropije u zavisnosti od verovatnoće p binarne promenjive. Izvor: </w:t>
      </w:r>
      <w:hyperlink r:id="rId15" w:history="1">
        <w:r w:rsidRPr="00BF2A5D">
          <w:rPr>
            <w:rStyle w:val="Hyperlink"/>
          </w:rPr>
          <w:t>wikipedia</w:t>
        </w:r>
      </w:hyperlink>
    </w:p>
    <w:p w14:paraId="18BDC753" w14:textId="439481CF" w:rsidR="00BF2A5D" w:rsidRPr="008D4853" w:rsidRDefault="00BF2A5D" w:rsidP="00BF2A5D">
      <w:pPr>
        <w:pStyle w:val="Heading3"/>
        <w:rPr>
          <w:lang w:val="sr-Latn-RS"/>
        </w:rPr>
      </w:pPr>
      <w:bookmarkStart w:id="16" w:name="_Toc121782888"/>
      <w:r>
        <w:rPr>
          <w:lang w:val="sr-Latn-RS"/>
        </w:rPr>
        <w:t>3.2.2. Gini nečistoća</w:t>
      </w:r>
      <w:bookmarkEnd w:id="16"/>
    </w:p>
    <w:p w14:paraId="0542C45F" w14:textId="77777777" w:rsidR="00BF2A5D" w:rsidRDefault="00BF2A5D" w:rsidP="00C65F04">
      <w:r>
        <w:t>Gini nečistoće je funkcija nečistoće koja je jako slična entropiji i takođe se zasniva na proporciji primera različitih klasa unutar čvora. Definisana je na sledeći način:</w:t>
      </w:r>
    </w:p>
    <w:p w14:paraId="5CA9D41D" w14:textId="7CE7C4A5" w:rsidR="00BF2A5D" w:rsidRPr="008D4853" w:rsidRDefault="00BF2A5D" w:rsidP="00BF2A5D">
      <w:pPr>
        <w:rPr>
          <w:lang w:val="en-US"/>
        </w:rPr>
      </w:pPr>
      <w:r>
        <w:t xml:space="preserve"> </w:t>
      </w:r>
      <w:r w:rsidRPr="00BF2A5D">
        <w:rPr>
          <w:rFonts w:ascii="Cambria Math" w:hAnsi="Cambria Math"/>
          <w:i/>
          <w:lang w:val="sr-Latn-RS"/>
        </w:rPr>
        <w:br/>
      </w:r>
      <m:oMathPara>
        <m:oMath>
          <m:sSub>
            <m:sSubPr>
              <m:ctrlPr>
                <w:rPr>
                  <w:rFonts w:ascii="Cambria Math" w:hAnsi="Cambria Math"/>
                  <w:i/>
                  <w:lang w:val="sr-Latn-RS"/>
                </w:rPr>
              </m:ctrlPr>
            </m:sSubPr>
            <m:e>
              <m:r>
                <w:rPr>
                  <w:rFonts w:ascii="Cambria Math" w:hAnsi="Cambria Math"/>
                  <w:lang w:val="sr-Latn-RS"/>
                </w:rPr>
                <m:t>I</m:t>
              </m:r>
            </m:e>
            <m:sub>
              <m:r>
                <w:rPr>
                  <w:rFonts w:ascii="Cambria Math" w:hAnsi="Cambria Math"/>
                  <w:lang w:val="sr-Latn-RS"/>
                </w:rPr>
                <m:t>G</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e>
              </m:d>
              <m:r>
                <w:rPr>
                  <w:rFonts w:ascii="Cambria Math" w:hAnsi="Cambria Math"/>
                  <w:lang w:val="en-US"/>
                </w:rPr>
                <m:t xml:space="preserve">=1 </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p>
                <m:sSupPr>
                  <m:ctrlPr>
                    <w:rPr>
                      <w:rFonts w:ascii="Cambria Math" w:hAnsi="Cambria Math"/>
                      <w:i/>
                      <w:lang w:val="en-US"/>
                    </w:rPr>
                  </m:ctrlPr>
                </m:sSupPr>
                <m:e>
                  <m:r>
                    <w:rPr>
                      <w:rFonts w:ascii="Cambria Math" w:hAnsi="Cambria Math"/>
                      <w:lang w:val="en-US"/>
                    </w:rPr>
                    <m:t>p</m:t>
                  </m:r>
                  <m:d>
                    <m:dPr>
                      <m:ctrlPr>
                        <w:rPr>
                          <w:rFonts w:ascii="Cambria Math" w:hAnsi="Cambria Math"/>
                          <w:i/>
                          <w:lang w:val="en-US"/>
                        </w:rPr>
                      </m:ctrlPr>
                    </m:dPr>
                    <m:e>
                      <m:r>
                        <w:rPr>
                          <w:rFonts w:ascii="Cambria Math" w:hAnsi="Cambria Math"/>
                          <w:lang w:val="en-US"/>
                        </w:rPr>
                        <m:t>k</m:t>
                      </m:r>
                    </m:e>
                    <m:e>
                      <m:r>
                        <w:rPr>
                          <w:rFonts w:ascii="Cambria Math" w:hAnsi="Cambria Math"/>
                          <w:lang w:val="en-US"/>
                        </w:rPr>
                        <m:t>t</m:t>
                      </m:r>
                    </m:e>
                  </m:d>
                </m:e>
                <m:sup>
                  <m:r>
                    <w:rPr>
                      <w:rFonts w:ascii="Cambria Math" w:hAnsi="Cambria Math"/>
                      <w:lang w:val="en-US"/>
                    </w:rPr>
                    <m:t>2</m:t>
                  </m:r>
                </m:sup>
              </m:sSup>
            </m:e>
          </m:nary>
        </m:oMath>
      </m:oMathPara>
    </w:p>
    <w:p w14:paraId="70952A4B" w14:textId="029B7774" w:rsidR="00BF2A5D" w:rsidRDefault="00BF2A5D" w:rsidP="00C65F04">
      <w:pPr>
        <w:rPr>
          <w:lang w:val="sr-Latn-RS"/>
        </w:rPr>
      </w:pPr>
      <w:r>
        <w:t>gde su oznake iste kao u jedna</w:t>
      </w:r>
      <w:r>
        <w:rPr>
          <w:lang w:val="sr-Latn-RS"/>
        </w:rPr>
        <w:t>čini entropije.</w:t>
      </w:r>
    </w:p>
    <w:p w14:paraId="21424767" w14:textId="25790900" w:rsidR="00BF2A5D" w:rsidRDefault="00BF2A5D" w:rsidP="00C65F04">
      <w:pPr>
        <w:rPr>
          <w:lang w:val="sr-Latn-RS"/>
        </w:rPr>
      </w:pPr>
      <w:r>
        <w:rPr>
          <w:lang w:val="sr-Latn-RS"/>
        </w:rPr>
        <w:t xml:space="preserve">Gini nečistoća takođe ima minimalnu vrednost kada se u listu nalaze primeri samo jedne klase, dok je maksimalna kada se u listu nalazi jednak broj jedinki različitih klasa. Po vrednostima funkcija, Gini nečistoća je veoma slična </w:t>
      </w:r>
      <w:r w:rsidR="00725DC3">
        <w:rPr>
          <w:lang w:val="sr-Latn-RS"/>
        </w:rPr>
        <w:t>skaliranoj verziji entropije i često prelazak sa jedne funkcije nečistoće na drugu ne dovodi ni do kakvih promena. Međutim, zbog lakšeg izračunavanja Gini nečistoće od entropije (za koju je neophodno nalaziti vrednosti logaritma sa osnovom 2) Gini nečistoće se češće primenjuje.</w:t>
      </w:r>
    </w:p>
    <w:p w14:paraId="559E3112" w14:textId="3E7C4803" w:rsidR="00725DC3" w:rsidRDefault="00725DC3" w:rsidP="00725DC3">
      <w:pPr>
        <w:rPr>
          <w:lang w:val="sr-Latn-RS"/>
        </w:rPr>
      </w:pPr>
      <w:r>
        <w:rPr>
          <w:lang w:val="sr-Latn-RS"/>
        </w:rPr>
        <w:t>Za binarnu promenjivu koja uzima vrednost 1 sa verovatnoćom p dat je sledeći grafik vrednosti Gini nečistoće (</w:t>
      </w:r>
      <w:proofErr w:type="spellStart"/>
      <w:r>
        <w:rPr>
          <w:lang w:val="sr-Latn-RS"/>
        </w:rPr>
        <w:t>skaliran</w:t>
      </w:r>
      <w:proofErr w:type="spellEnd"/>
      <w:r>
        <w:rPr>
          <w:lang w:val="sr-Latn-RS"/>
        </w:rPr>
        <w:t xml:space="preserve"> sa 2):</w:t>
      </w:r>
    </w:p>
    <w:p w14:paraId="2F5B1E17" w14:textId="77777777" w:rsidR="00725DC3" w:rsidRDefault="00725DC3" w:rsidP="00C65F04">
      <w:pPr>
        <w:rPr>
          <w:lang w:val="sr-Latn-RS"/>
        </w:rPr>
      </w:pPr>
    </w:p>
    <w:p w14:paraId="2E4868AA" w14:textId="77777777" w:rsidR="00725DC3" w:rsidRDefault="00725DC3" w:rsidP="00725DC3">
      <w:pPr>
        <w:keepNext/>
        <w:jc w:val="center"/>
      </w:pPr>
      <w:r>
        <w:rPr>
          <w:noProof/>
          <w:lang w:val="sr-Latn-RS"/>
        </w:rPr>
        <w:lastRenderedPageBreak/>
        <w:drawing>
          <wp:inline distT="0" distB="0" distL="0" distR="0" wp14:anchorId="62F473D9" wp14:editId="4C8263DA">
            <wp:extent cx="2036114" cy="15251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7730" cy="1526330"/>
                    </a:xfrm>
                    <a:prstGeom prst="rect">
                      <a:avLst/>
                    </a:prstGeom>
                    <a:noFill/>
                  </pic:spPr>
                </pic:pic>
              </a:graphicData>
            </a:graphic>
          </wp:inline>
        </w:drawing>
      </w:r>
    </w:p>
    <w:p w14:paraId="417D411E" w14:textId="04248000" w:rsidR="00725DC3" w:rsidRDefault="00725DC3" w:rsidP="00725DC3">
      <w:pPr>
        <w:pStyle w:val="Caption"/>
        <w:jc w:val="center"/>
      </w:pPr>
      <w:r>
        <w:t xml:space="preserve">Slika </w:t>
      </w:r>
      <w:r>
        <w:fldChar w:fldCharType="begin"/>
      </w:r>
      <w:r>
        <w:instrText xml:space="preserve"> SEQ Slika \* ARABIC </w:instrText>
      </w:r>
      <w:r>
        <w:fldChar w:fldCharType="separate"/>
      </w:r>
      <w:r w:rsidR="00CD170E">
        <w:rPr>
          <w:noProof/>
        </w:rPr>
        <w:t>3</w:t>
      </w:r>
      <w:r>
        <w:fldChar w:fldCharType="end"/>
      </w:r>
      <w:r>
        <w:t xml:space="preserve">. Vrednost Gini nečistoće u zavisnosti od verovatnoće p binarne promenjive. Izvor: </w:t>
      </w:r>
      <w:hyperlink r:id="rId17" w:history="1">
        <w:r w:rsidR="00761B60">
          <w:rPr>
            <w:rStyle w:val="Hyperlink"/>
          </w:rPr>
          <w:t>cornell</w:t>
        </w:r>
      </w:hyperlink>
    </w:p>
    <w:p w14:paraId="49803F08" w14:textId="57FF0459" w:rsidR="00725DC3" w:rsidRDefault="00725DC3" w:rsidP="00725DC3"/>
    <w:p w14:paraId="6D56C07E" w14:textId="4C76CC4B" w:rsidR="00725DC3" w:rsidRDefault="00725DC3" w:rsidP="00725DC3">
      <w:pPr>
        <w:pStyle w:val="Heading3"/>
        <w:rPr>
          <w:vertAlign w:val="subscript"/>
        </w:rPr>
      </w:pPr>
      <w:bookmarkStart w:id="17" w:name="_Toc121782889"/>
      <w:r>
        <w:t>3.2.3. Greška klasifikacije – I</w:t>
      </w:r>
      <w:r>
        <w:rPr>
          <w:vertAlign w:val="subscript"/>
        </w:rPr>
        <w:t>E</w:t>
      </w:r>
      <w:bookmarkEnd w:id="17"/>
    </w:p>
    <w:p w14:paraId="76A13EB2" w14:textId="77777777" w:rsidR="00725DC3" w:rsidRPr="00725DC3" w:rsidRDefault="00725DC3" w:rsidP="00725DC3">
      <w:pPr>
        <w:pStyle w:val="Heading3"/>
        <w:rPr>
          <w:vertAlign w:val="subscript"/>
        </w:rPr>
      </w:pPr>
    </w:p>
    <w:p w14:paraId="786A412B" w14:textId="47C944E9" w:rsidR="00725DC3" w:rsidRDefault="00725DC3" w:rsidP="00725DC3">
      <w:pPr>
        <w:ind w:firstLine="0"/>
        <w:rPr>
          <w:lang w:val="sr-Latn-RS"/>
        </w:rPr>
      </w:pPr>
      <w:r>
        <w:rPr>
          <w:lang w:val="sr-Latn-RS"/>
        </w:rPr>
        <w:t xml:space="preserve">Greška klasifikacije je funkcija nečistoće koja uzima u obzir samo proporciju primera najčešće klase u čvoru. Pošto će list koji nije čist imati oznaku upravo najčešće klase u njemu, onda će proporcija primera ostalih klasa predstavljati </w:t>
      </w:r>
      <w:r w:rsidRPr="00725DC3">
        <w:rPr>
          <w:b/>
          <w:bCs/>
          <w:lang w:val="sr-Latn-RS"/>
        </w:rPr>
        <w:t>grešku klasifikacije</w:t>
      </w:r>
      <w:r w:rsidRPr="00725DC3">
        <w:rPr>
          <w:lang w:val="sr-Latn-RS"/>
        </w:rPr>
        <w:t>.</w:t>
      </w:r>
    </w:p>
    <w:p w14:paraId="0F657E2E" w14:textId="10B00503" w:rsidR="00725DC3" w:rsidRDefault="00725DC3" w:rsidP="00725DC3">
      <w:pPr>
        <w:ind w:firstLine="0"/>
        <w:rPr>
          <w:lang w:val="sr-Latn-RS"/>
        </w:rPr>
      </w:pPr>
      <w:r>
        <w:rPr>
          <w:lang w:val="sr-Latn-RS"/>
        </w:rPr>
        <w:t>Ona je definisana sledećom formulom:</w:t>
      </w:r>
    </w:p>
    <w:p w14:paraId="4BBCFED5" w14:textId="04424F71" w:rsidR="00725DC3" w:rsidRPr="00761B60" w:rsidRDefault="00000000" w:rsidP="00725DC3">
      <w:pPr>
        <w:ind w:firstLine="0"/>
        <w:rPr>
          <w:lang w:val="en-US"/>
        </w:rPr>
      </w:pPr>
      <m:oMathPara>
        <m:oMath>
          <m:sSub>
            <m:sSubPr>
              <m:ctrlPr>
                <w:rPr>
                  <w:rFonts w:ascii="Cambria Math" w:hAnsi="Cambria Math"/>
                  <w:i/>
                  <w:lang w:val="sr-Latn-RS"/>
                </w:rPr>
              </m:ctrlPr>
            </m:sSubPr>
            <m:e>
              <m:r>
                <w:rPr>
                  <w:rFonts w:ascii="Cambria Math" w:hAnsi="Cambria Math"/>
                  <w:lang w:val="sr-Latn-RS"/>
                </w:rPr>
                <m:t>I</m:t>
              </m:r>
            </m:e>
            <m:sub>
              <m:r>
                <w:rPr>
                  <w:rFonts w:ascii="Cambria Math" w:hAnsi="Cambria Math"/>
                  <w:lang w:val="sr-Latn-RS"/>
                </w:rPr>
                <m:t>E</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en-US"/>
            </w:rPr>
            <m:t>= 1-</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p(k|t)</m:t>
                  </m:r>
                </m:e>
              </m:d>
            </m:e>
          </m:nary>
        </m:oMath>
      </m:oMathPara>
    </w:p>
    <w:p w14:paraId="7EEE597F" w14:textId="0B562C64" w:rsidR="00761B60" w:rsidRDefault="00761B60" w:rsidP="00725DC3">
      <w:pPr>
        <w:ind w:firstLine="0"/>
        <w:rPr>
          <w:lang w:val="sr-Latn-RS"/>
        </w:rPr>
      </w:pPr>
      <w:r w:rsidRPr="00761B60">
        <w:rPr>
          <w:lang w:val="sr-Latn-RS"/>
        </w:rPr>
        <w:t xml:space="preserve">Iako je jednostavna za računanje, greška </w:t>
      </w:r>
      <w:r>
        <w:rPr>
          <w:lang w:val="sr-Latn-RS"/>
        </w:rPr>
        <w:t>klasifikacije nije dobar indikator čistoće čvora zbog manje osetljivost na promene u klasnim proporcijama unutar čvora. Ipak, ona svoju primenu nalazi prilikom postupaka potkresivanja.</w:t>
      </w:r>
    </w:p>
    <w:p w14:paraId="03F1BAB9" w14:textId="59B98E18" w:rsidR="00761B60" w:rsidRPr="00761B60" w:rsidRDefault="00761B60" w:rsidP="00725DC3">
      <w:pPr>
        <w:ind w:firstLine="0"/>
        <w:rPr>
          <w:lang w:val="sr-Latn-RS"/>
        </w:rPr>
      </w:pPr>
      <w:r>
        <w:rPr>
          <w:lang w:val="sr-Latn-RS"/>
        </w:rPr>
        <w:t>Poređenje funkcija nečistoće: entropije, Gini i greške klasifikacije dato je na sledećoj slici:</w:t>
      </w:r>
    </w:p>
    <w:p w14:paraId="7D88D343" w14:textId="77777777" w:rsidR="00761B60" w:rsidRDefault="00761B60" w:rsidP="00761B60">
      <w:pPr>
        <w:keepNext/>
        <w:ind w:firstLine="0"/>
        <w:jc w:val="center"/>
      </w:pPr>
      <w:r>
        <w:rPr>
          <w:noProof/>
        </w:rPr>
        <w:drawing>
          <wp:inline distT="0" distB="0" distL="0" distR="0" wp14:anchorId="243BCF2F" wp14:editId="35F0F610">
            <wp:extent cx="2338378" cy="1782432"/>
            <wp:effectExtent l="0" t="0" r="5080" b="8890"/>
            <wp:docPr id="50" name="Picture 50" descr="scikit-learn : Decision Tree Learning I - Entropy, Gini, and Information  Gain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ikit-learn : Decision Tree Learning I - Entropy, Gini, and Information  Gain - 20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7515" cy="1789396"/>
                    </a:xfrm>
                    <a:prstGeom prst="rect">
                      <a:avLst/>
                    </a:prstGeom>
                    <a:noFill/>
                    <a:ln>
                      <a:noFill/>
                    </a:ln>
                  </pic:spPr>
                </pic:pic>
              </a:graphicData>
            </a:graphic>
          </wp:inline>
        </w:drawing>
      </w:r>
    </w:p>
    <w:p w14:paraId="50EDE081" w14:textId="14486E34" w:rsidR="00725DC3" w:rsidRDefault="00761B60" w:rsidP="00761B60">
      <w:pPr>
        <w:pStyle w:val="Caption"/>
        <w:jc w:val="center"/>
        <w:rPr>
          <w:lang w:val="sr-Latn-RS"/>
        </w:rPr>
      </w:pPr>
      <w:r>
        <w:t xml:space="preserve">Slika </w:t>
      </w:r>
      <w:r>
        <w:fldChar w:fldCharType="begin"/>
      </w:r>
      <w:r>
        <w:instrText xml:space="preserve"> SEQ Slika \* ARABIC </w:instrText>
      </w:r>
      <w:r>
        <w:fldChar w:fldCharType="separate"/>
      </w:r>
      <w:r w:rsidR="00CD170E">
        <w:rPr>
          <w:noProof/>
        </w:rPr>
        <w:t>4</w:t>
      </w:r>
      <w:r>
        <w:fldChar w:fldCharType="end"/>
      </w:r>
      <w:r>
        <w:t xml:space="preserve">. </w:t>
      </w:r>
      <w:r w:rsidRPr="00C8248E">
        <w:t>Vrednost</w:t>
      </w:r>
      <w:r>
        <w:t xml:space="preserve">i funkcija </w:t>
      </w:r>
      <w:r w:rsidRPr="00C8248E">
        <w:t>nečistoće u zavisnosti od verovatnoće p binarne promenjive. Izvor:</w:t>
      </w:r>
      <w:r>
        <w:t xml:space="preserve"> </w:t>
      </w:r>
      <w:hyperlink r:id="rId19" w:history="1">
        <w:r w:rsidRPr="00761B60">
          <w:rPr>
            <w:rStyle w:val="Hyperlink"/>
          </w:rPr>
          <w:t>scikit-learn</w:t>
        </w:r>
      </w:hyperlink>
    </w:p>
    <w:p w14:paraId="1484D517" w14:textId="77777777" w:rsidR="00761B60" w:rsidRDefault="00761B60" w:rsidP="00725DC3">
      <w:pPr>
        <w:ind w:firstLine="0"/>
      </w:pPr>
    </w:p>
    <w:p w14:paraId="52E64233" w14:textId="1E3635DB" w:rsidR="00761B60" w:rsidRPr="00761B60" w:rsidRDefault="00761B60" w:rsidP="00C80C0C">
      <w:pPr>
        <w:pStyle w:val="Heading3"/>
        <w:rPr>
          <w:vertAlign w:val="subscript"/>
        </w:rPr>
      </w:pPr>
      <w:bookmarkStart w:id="18" w:name="_Toc121782890"/>
      <w:r>
        <w:lastRenderedPageBreak/>
        <w:t>3.</w:t>
      </w:r>
      <w:r w:rsidR="00506358">
        <w:t>2</w:t>
      </w:r>
      <w:r>
        <w:t>.</w:t>
      </w:r>
      <w:r w:rsidR="00506358">
        <w:t>4</w:t>
      </w:r>
      <w:r>
        <w:t xml:space="preserve">. </w:t>
      </w:r>
      <w:r w:rsidR="006D7530">
        <w:t>Hi</w:t>
      </w:r>
      <w:r>
        <w:t>-kvadrat test – I</w:t>
      </w:r>
      <w:r>
        <w:rPr>
          <w:vertAlign w:val="subscript"/>
        </w:rPr>
        <w:t>chi</w:t>
      </w:r>
      <w:bookmarkEnd w:id="18"/>
    </w:p>
    <w:p w14:paraId="21A9AF3D" w14:textId="302F7C7D" w:rsidR="00761B60" w:rsidRDefault="006D7530" w:rsidP="00725DC3">
      <w:pPr>
        <w:ind w:firstLine="0"/>
        <w:rPr>
          <w:lang w:val="sr-Latn-RS"/>
        </w:rPr>
      </w:pPr>
      <w:r>
        <w:rPr>
          <w:lang w:val="sr-Latn-RS"/>
        </w:rPr>
        <w:t>Hi-kvadrat test predstavlja funkciju za poređenje grupa u odnosu na kategorijalnu zavisnu promenjivu. Ova funkcija opisuje razliku između posmatrane frekvencije</w:t>
      </w:r>
      <w:r w:rsidR="009D666D">
        <w:rPr>
          <w:lang w:val="sr-Latn-RS"/>
        </w:rPr>
        <w:t xml:space="preserve"> - </w:t>
      </w:r>
      <w:proofErr w:type="spellStart"/>
      <w:r w:rsidR="009D666D" w:rsidRPr="009D666D">
        <w:rPr>
          <w:b/>
          <w:bCs/>
          <w:lang w:val="sr-Latn-RS"/>
        </w:rPr>
        <w:t>f</w:t>
      </w:r>
      <w:r w:rsidR="009D666D" w:rsidRPr="009D666D">
        <w:rPr>
          <w:b/>
          <w:bCs/>
          <w:vertAlign w:val="subscript"/>
          <w:lang w:val="sr-Latn-RS"/>
        </w:rPr>
        <w:t>o</w:t>
      </w:r>
      <w:proofErr w:type="spellEnd"/>
      <w:r w:rsidRPr="009D666D">
        <w:rPr>
          <w:b/>
          <w:bCs/>
          <w:lang w:val="sr-Latn-RS"/>
        </w:rPr>
        <w:t xml:space="preserve"> </w:t>
      </w:r>
      <w:r>
        <w:rPr>
          <w:lang w:val="sr-Latn-RS"/>
        </w:rPr>
        <w:t>i očekivane frekvencije</w:t>
      </w:r>
      <w:r w:rsidR="009D666D">
        <w:rPr>
          <w:lang w:val="sr-Latn-RS"/>
        </w:rPr>
        <w:t xml:space="preserve"> - </w:t>
      </w:r>
      <w:proofErr w:type="spellStart"/>
      <w:r w:rsidR="009D666D" w:rsidRPr="009D666D">
        <w:rPr>
          <w:b/>
          <w:bCs/>
          <w:lang w:val="sr-Latn-RS"/>
        </w:rPr>
        <w:t>f</w:t>
      </w:r>
      <w:r w:rsidR="009D666D" w:rsidRPr="009D666D">
        <w:rPr>
          <w:b/>
          <w:bCs/>
          <w:vertAlign w:val="subscript"/>
          <w:lang w:val="sr-Latn-RS"/>
        </w:rPr>
        <w:t>t</w:t>
      </w:r>
      <w:proofErr w:type="spellEnd"/>
      <w:r w:rsidRPr="009D666D">
        <w:rPr>
          <w:b/>
          <w:bCs/>
          <w:lang w:val="sr-Latn-RS"/>
        </w:rPr>
        <w:t>.</w:t>
      </w:r>
      <w:r>
        <w:rPr>
          <w:lang w:val="sr-Latn-RS"/>
        </w:rPr>
        <w:t xml:space="preserve"> Očekivanu frekvenciju definišemo kao frekvenciju koja bi mogla da se očekuje potpuno slučajno, u skladu sa uslovnim verovatnoćama svakog ishoda.</w:t>
      </w:r>
    </w:p>
    <w:p w14:paraId="09ADB207" w14:textId="77777777" w:rsidR="00C80C0C" w:rsidRDefault="00C80C0C" w:rsidP="00C80C0C">
      <w:pPr>
        <w:ind w:firstLine="0"/>
        <w:rPr>
          <w:lang w:val="sr-Latn-RS"/>
        </w:rPr>
      </w:pPr>
      <w:r>
        <w:rPr>
          <w:lang w:val="sr-Latn-RS"/>
        </w:rPr>
        <w:t>Očekivanu frekvenciju za svaku od ćelija tabele određujemo proizvodom marginalnih frekvencija (sume odgovarajućeg reda i kolone) podeljenim ukupnom veličinom uzorka tj.:</w:t>
      </w:r>
    </w:p>
    <w:p w14:paraId="67935B68" w14:textId="77777777" w:rsidR="00C80C0C" w:rsidRPr="009D666D" w:rsidRDefault="00C80C0C" w:rsidP="00C80C0C">
      <w:pPr>
        <w:ind w:firstLine="0"/>
        <w:rPr>
          <w:lang w:val="en-U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t</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∑r ∘∑k</m:t>
              </m:r>
            </m:num>
            <m:den>
              <m:r>
                <w:rPr>
                  <w:rFonts w:ascii="Cambria Math" w:hAnsi="Cambria Math"/>
                  <w:lang w:val="en-US"/>
                </w:rPr>
                <m:t>N</m:t>
              </m:r>
            </m:den>
          </m:f>
        </m:oMath>
      </m:oMathPara>
    </w:p>
    <w:p w14:paraId="1B268CB6" w14:textId="77777777" w:rsidR="00C80C0C" w:rsidRDefault="00C80C0C" w:rsidP="00C80C0C">
      <w:pPr>
        <w:ind w:firstLine="0"/>
        <w:rPr>
          <w:lang w:val="sr-Latn-RS"/>
        </w:rPr>
      </w:pPr>
      <w:r>
        <w:rPr>
          <w:lang w:val="sr-Latn-RS"/>
        </w:rPr>
        <w:t xml:space="preserve">Vrednost Hi-kvadrat testa određuje se kao suma odstupanja očekivanih od </w:t>
      </w:r>
      <w:proofErr w:type="spellStart"/>
      <w:r>
        <w:rPr>
          <w:lang w:val="sr-Latn-RS"/>
        </w:rPr>
        <w:t>osmotrenih</w:t>
      </w:r>
      <w:proofErr w:type="spellEnd"/>
      <w:r>
        <w:rPr>
          <w:lang w:val="sr-Latn-RS"/>
        </w:rPr>
        <w:t xml:space="preserve"> vrednosti frekvencija u svakoj ćeliji tj.:</w:t>
      </w:r>
    </w:p>
    <w:p w14:paraId="2DF1D2D4" w14:textId="620E7C63" w:rsidR="00C80C0C" w:rsidRPr="009D666D" w:rsidRDefault="00C80C0C" w:rsidP="00C80C0C">
      <w:pPr>
        <w:ind w:firstLine="0"/>
        <w:rPr>
          <w:lang w:val="en-US"/>
        </w:rPr>
      </w:pPr>
      <m:oMathPara>
        <m:oMath>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den>
          </m:f>
        </m:oMath>
      </m:oMathPara>
    </w:p>
    <w:p w14:paraId="3131D0E1" w14:textId="77777777" w:rsidR="00C80C0C" w:rsidRDefault="00C80C0C" w:rsidP="00C80C0C">
      <w:pPr>
        <w:ind w:firstLine="0"/>
        <w:rPr>
          <w:lang w:val="sr-Latn-RS"/>
        </w:rPr>
      </w:pPr>
      <w:proofErr w:type="spellStart"/>
      <w:r>
        <w:rPr>
          <w:lang w:val="en-US"/>
        </w:rPr>
        <w:t>gde</w:t>
      </w:r>
      <w:proofErr w:type="spellEnd"/>
      <w:r>
        <w:rPr>
          <w:lang w:val="en-US"/>
        </w:rPr>
        <w:t xml:space="preserve"> r </w:t>
      </w:r>
      <w:proofErr w:type="spellStart"/>
      <w:r>
        <w:rPr>
          <w:lang w:val="en-US"/>
        </w:rPr>
        <w:t>predstavlja</w:t>
      </w:r>
      <w:proofErr w:type="spellEnd"/>
      <w:r>
        <w:rPr>
          <w:lang w:val="en-US"/>
        </w:rPr>
        <w:t xml:space="preserve"> </w:t>
      </w:r>
      <w:proofErr w:type="spellStart"/>
      <w:r>
        <w:rPr>
          <w:lang w:val="en-US"/>
        </w:rPr>
        <w:t>odgovaraju</w:t>
      </w:r>
      <w:r>
        <w:rPr>
          <w:lang w:val="sr-Latn-RS"/>
        </w:rPr>
        <w:t>ći</w:t>
      </w:r>
      <w:proofErr w:type="spellEnd"/>
      <w:r>
        <w:rPr>
          <w:lang w:val="sr-Latn-RS"/>
        </w:rPr>
        <w:t xml:space="preserve"> red, k odgovarajuću kolonu, a N ukupan broj uzoraka.</w:t>
      </w:r>
    </w:p>
    <w:p w14:paraId="54448240" w14:textId="6345B068" w:rsidR="00CB0CC2" w:rsidRDefault="00CB0CC2" w:rsidP="00725DC3">
      <w:pPr>
        <w:ind w:firstLine="0"/>
        <w:rPr>
          <w:lang w:val="sr-Latn-RS"/>
        </w:rPr>
      </w:pPr>
    </w:p>
    <w:p w14:paraId="038D79D9" w14:textId="7F362F58" w:rsidR="00CB0CC2" w:rsidRDefault="00CB0CC2" w:rsidP="00725DC3">
      <w:pPr>
        <w:ind w:firstLine="0"/>
        <w:rPr>
          <w:lang w:val="sr-Latn-RS"/>
        </w:rPr>
      </w:pPr>
      <w:r>
        <w:rPr>
          <w:lang w:val="sr-Latn-RS"/>
        </w:rPr>
        <w:t>Posmatrajmo sledeću sliku:</w:t>
      </w:r>
    </w:p>
    <w:p w14:paraId="6654AE01" w14:textId="77777777" w:rsidR="00CB0CC2" w:rsidRDefault="00CB0CC2" w:rsidP="00CB0CC2">
      <w:pPr>
        <w:keepNext/>
        <w:ind w:firstLine="0"/>
      </w:pPr>
      <w:r w:rsidRPr="00CB0CC2">
        <w:rPr>
          <w:lang w:val="sr-Latn-RS"/>
        </w:rPr>
        <w:drawing>
          <wp:inline distT="0" distB="0" distL="0" distR="0" wp14:anchorId="61C43347" wp14:editId="5A5AA871">
            <wp:extent cx="5760085" cy="2143125"/>
            <wp:effectExtent l="0" t="0" r="0" b="952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20"/>
                    <a:stretch>
                      <a:fillRect/>
                    </a:stretch>
                  </pic:blipFill>
                  <pic:spPr>
                    <a:xfrm>
                      <a:off x="0" y="0"/>
                      <a:ext cx="5760085" cy="2143125"/>
                    </a:xfrm>
                    <a:prstGeom prst="rect">
                      <a:avLst/>
                    </a:prstGeom>
                  </pic:spPr>
                </pic:pic>
              </a:graphicData>
            </a:graphic>
          </wp:inline>
        </w:drawing>
      </w:r>
    </w:p>
    <w:p w14:paraId="1842885D" w14:textId="7448BA6E" w:rsidR="00CB0CC2" w:rsidRDefault="00CB0CC2" w:rsidP="00CB0CC2">
      <w:pPr>
        <w:pStyle w:val="Caption"/>
        <w:rPr>
          <w:lang w:val="sr-Latn-RS"/>
        </w:rPr>
      </w:pPr>
      <w:r>
        <w:t xml:space="preserve">Slika </w:t>
      </w:r>
      <w:r>
        <w:fldChar w:fldCharType="begin"/>
      </w:r>
      <w:r>
        <w:instrText xml:space="preserve"> SEQ Slika \* ARABIC </w:instrText>
      </w:r>
      <w:r>
        <w:fldChar w:fldCharType="separate"/>
      </w:r>
      <w:r w:rsidR="00CD170E">
        <w:rPr>
          <w:noProof/>
        </w:rPr>
        <w:t>5</w:t>
      </w:r>
      <w:r>
        <w:fldChar w:fldCharType="end"/>
      </w:r>
      <w:r>
        <w:t>. Tabela zadovoljstva studenata uslugama studentskog restorana</w:t>
      </w:r>
      <w:r w:rsidR="00C80C0C">
        <w:t xml:space="preserve"> gde nema razlike u raspodeli</w:t>
      </w:r>
      <w:r>
        <w:t xml:space="preserve">. Izvor: </w:t>
      </w:r>
      <w:hyperlink r:id="rId21" w:history="1">
        <w:r w:rsidRPr="00CB0CC2">
          <w:rPr>
            <w:rStyle w:val="Hyperlink"/>
          </w:rPr>
          <w:t>filozofski fakultet</w:t>
        </w:r>
      </w:hyperlink>
    </w:p>
    <w:p w14:paraId="6EFE25DC" w14:textId="07A2A453" w:rsidR="006D7530" w:rsidRDefault="00CB0CC2" w:rsidP="00725DC3">
      <w:pPr>
        <w:ind w:firstLine="0"/>
        <w:rPr>
          <w:lang w:val="sr-Latn-RS"/>
        </w:rPr>
      </w:pPr>
      <w:r>
        <w:rPr>
          <w:lang w:val="sr-Latn-RS"/>
        </w:rPr>
        <w:t xml:space="preserve">Na slici je data tabela čiji redovi predstavljaju fakultete: Filozofski fakultet (FF) i Prirodno-matematički fakultet (PMF). U kolonama je izraženo zadovoljstvo studenata uslugama studentskog restorana: 1-nezadovoljni, 2-zadovoljni, 3-vrlo zadovoljni. Iako je više studenata sa FF-a učestvovalo u anketi možemo da primetimo da su međusobni odnosi broja studenata u sve tri kategorije zadovoljstva jednaki. </w:t>
      </w:r>
    </w:p>
    <w:p w14:paraId="380DF57E" w14:textId="750051B4" w:rsidR="009D666D" w:rsidRDefault="009D666D" w:rsidP="00725DC3">
      <w:pPr>
        <w:ind w:firstLine="0"/>
        <w:rPr>
          <w:lang w:val="sr-Latn-RS"/>
        </w:rPr>
      </w:pPr>
      <w:r>
        <w:rPr>
          <w:lang w:val="sr-Latn-RS"/>
        </w:rPr>
        <w:lastRenderedPageBreak/>
        <w:t>Iz datog primera možemo da vidimo da ni za jednu ćeliju tabele nema razlike između posmatrane i očekivane frekvencije. Na primer, za ćeliju FF1 očekivana frekvencija bila bi 15x70/105</w:t>
      </w:r>
      <w:r>
        <w:rPr>
          <w:lang w:val="en-US"/>
        </w:rPr>
        <w:t xml:space="preserve">=10 </w:t>
      </w:r>
      <w:r>
        <w:rPr>
          <w:lang w:val="sr-Latn-RS"/>
        </w:rPr>
        <w:t xml:space="preserve">što se upravo slaže sa sadržajem ćelije. </w:t>
      </w:r>
      <w:r w:rsidR="00C80C0C">
        <w:rPr>
          <w:lang w:val="sr-Latn-RS"/>
        </w:rPr>
        <w:t xml:space="preserve">Samim tim suma odstupanja vrednosti očekivanih i </w:t>
      </w:r>
      <w:proofErr w:type="spellStart"/>
      <w:r w:rsidR="00C80C0C">
        <w:rPr>
          <w:lang w:val="sr-Latn-RS"/>
        </w:rPr>
        <w:t>osmotrenih</w:t>
      </w:r>
      <w:proofErr w:type="spellEnd"/>
      <w:r w:rsidR="00C80C0C">
        <w:rPr>
          <w:lang w:val="sr-Latn-RS"/>
        </w:rPr>
        <w:t xml:space="preserve"> frekvencija u datoj tabeli je 0 što bi značilo da ne postoje statistički značajne razlike između distribucija studenata sa FF-a i PMF-a.</w:t>
      </w:r>
    </w:p>
    <w:p w14:paraId="41509259" w14:textId="2A76E6D4" w:rsidR="009D666D" w:rsidRDefault="009D666D" w:rsidP="00725DC3">
      <w:pPr>
        <w:ind w:firstLine="0"/>
        <w:rPr>
          <w:lang w:val="sr-Latn-RS"/>
        </w:rPr>
      </w:pPr>
      <w:r>
        <w:rPr>
          <w:lang w:val="sr-Latn-RS"/>
        </w:rPr>
        <w:t>U kontekstu stabala odluke ovakva situacija odgovarala bi slučaju gde smo nakon izvršene podele po zadovoljstvu studenata uslugama restorana uvideli da novonastale grupe imaju podjednak odnos frekvencija studenata sa FF-a i PMF-a kao što je ona bila i pre podele tj. grupe nastale podelom po zadovoljstvu nisu postale čistije.</w:t>
      </w:r>
      <w:r w:rsidR="00C80C0C">
        <w:rPr>
          <w:lang w:val="sr-Latn-RS"/>
        </w:rPr>
        <w:t xml:space="preserve"> Iz ovog primera možemo da izvučemo zaključak da bi manje vrednosti Hi-kvadrat testa odgovarale lošijoj podeli po datom atributu u stablu odlučivanja.</w:t>
      </w:r>
    </w:p>
    <w:p w14:paraId="30340CB5" w14:textId="77E90172" w:rsidR="006D5ADB" w:rsidRDefault="00C80C0C" w:rsidP="00C80C0C">
      <w:pPr>
        <w:ind w:firstLine="0"/>
        <w:rPr>
          <w:lang w:bidi="he-IL"/>
        </w:rPr>
      </w:pPr>
      <w:r>
        <w:rPr>
          <w:lang w:bidi="he-IL"/>
        </w:rPr>
        <w:t>Na sledećoj slici dat je primer kada između grupa postoje znatne statističke razlike u distribuciji studenata:</w:t>
      </w:r>
    </w:p>
    <w:p w14:paraId="54B6FFDC" w14:textId="77777777" w:rsidR="00C80C0C" w:rsidRDefault="00C80C0C" w:rsidP="00C80C0C">
      <w:pPr>
        <w:keepNext/>
        <w:ind w:firstLine="0"/>
      </w:pPr>
      <w:r w:rsidRPr="00C80C0C">
        <w:rPr>
          <w:lang w:bidi="he-IL"/>
        </w:rPr>
        <w:drawing>
          <wp:inline distT="0" distB="0" distL="0" distR="0" wp14:anchorId="0CAFF321" wp14:editId="4DCA1C78">
            <wp:extent cx="5760085" cy="2124075"/>
            <wp:effectExtent l="0" t="0" r="0" b="952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22"/>
                    <a:stretch>
                      <a:fillRect/>
                    </a:stretch>
                  </pic:blipFill>
                  <pic:spPr>
                    <a:xfrm>
                      <a:off x="0" y="0"/>
                      <a:ext cx="5760085" cy="2124075"/>
                    </a:xfrm>
                    <a:prstGeom prst="rect">
                      <a:avLst/>
                    </a:prstGeom>
                  </pic:spPr>
                </pic:pic>
              </a:graphicData>
            </a:graphic>
          </wp:inline>
        </w:drawing>
      </w:r>
    </w:p>
    <w:p w14:paraId="40E976E3" w14:textId="1DE00533" w:rsidR="00C80C0C" w:rsidRDefault="00C80C0C" w:rsidP="00C80C0C">
      <w:pPr>
        <w:pStyle w:val="Caption"/>
      </w:pPr>
      <w:r>
        <w:t xml:space="preserve">Slika </w:t>
      </w:r>
      <w:r>
        <w:fldChar w:fldCharType="begin"/>
      </w:r>
      <w:r>
        <w:instrText xml:space="preserve"> SEQ Slika \* ARABIC </w:instrText>
      </w:r>
      <w:r>
        <w:fldChar w:fldCharType="separate"/>
      </w:r>
      <w:r w:rsidR="00CD170E">
        <w:rPr>
          <w:noProof/>
        </w:rPr>
        <w:t>6</w:t>
      </w:r>
      <w:r>
        <w:fldChar w:fldCharType="end"/>
      </w:r>
      <w:r>
        <w:t xml:space="preserve">. </w:t>
      </w:r>
      <w:r w:rsidRPr="00693B3E">
        <w:t xml:space="preserve">Slika 5. Tabela zadovoljstva studenata uslugama studentskog restorana gde </w:t>
      </w:r>
      <w:r>
        <w:t>i</w:t>
      </w:r>
      <w:r w:rsidRPr="00693B3E">
        <w:t xml:space="preserve">ma razlike u raspodeli. Izvor: </w:t>
      </w:r>
      <w:r>
        <w:fldChar w:fldCharType="begin"/>
      </w:r>
      <w:r>
        <w:instrText xml:space="preserve"> HYPERLINK "http://psihologija.ff.uns.ac.rs/viz/hi-kvadrat-test" </w:instrText>
      </w:r>
      <w:r>
        <w:fldChar w:fldCharType="separate"/>
      </w:r>
      <w:r w:rsidRPr="00C80C0C">
        <w:rPr>
          <w:rStyle w:val="Hyperlink"/>
        </w:rPr>
        <w:t>filozofski fakultet</w:t>
      </w:r>
      <w:r>
        <w:fldChar w:fldCharType="end"/>
      </w:r>
    </w:p>
    <w:p w14:paraId="45012211" w14:textId="7A006739" w:rsidR="000F3238" w:rsidRDefault="000F3238" w:rsidP="000F3238">
      <w:pPr>
        <w:ind w:firstLine="0"/>
        <w:rPr>
          <w:lang w:val="sr-Latn-RS"/>
        </w:rPr>
      </w:pPr>
      <w:r>
        <w:t>Na slici 6. možemo da vidimo da u ćelijama u prvoj i trećoj koloni postoje znatne statističke razlike u distribuciji studenata. Na primer očekivana frekvencija studenata u ćeliji FF1 iznosi: 50x60/120=25 ali je njena stvarna vrednost 10. Ovakve razlike akumuliraju se u Hi-kvadrat testu čija vrednost sada iznosi 36. U kontekstu stabala odluke ovakva</w:t>
      </w:r>
      <w:r w:rsidRPr="000F3238">
        <w:rPr>
          <w:lang w:val="sr-Latn-RS"/>
        </w:rPr>
        <w:t xml:space="preserve"> </w:t>
      </w:r>
      <w:r>
        <w:rPr>
          <w:lang w:val="sr-Latn-RS"/>
        </w:rPr>
        <w:t xml:space="preserve">situacija odgovarala bi slučaju gde smo nakon izvršene podele po zadovoljstvu studenata uslugama restorana uvideli da novonastale grupe </w:t>
      </w:r>
      <w:r>
        <w:rPr>
          <w:lang w:val="sr-Latn-RS"/>
        </w:rPr>
        <w:t>veoma različit</w:t>
      </w:r>
      <w:r>
        <w:rPr>
          <w:lang w:val="sr-Latn-RS"/>
        </w:rPr>
        <w:t xml:space="preserve"> odnos frekvencija studenata sa FF-a i PMF-a </w:t>
      </w:r>
      <w:r>
        <w:rPr>
          <w:lang w:val="sr-Latn-RS"/>
        </w:rPr>
        <w:t>nego</w:t>
      </w:r>
      <w:r>
        <w:rPr>
          <w:lang w:val="sr-Latn-RS"/>
        </w:rPr>
        <w:t xml:space="preserve"> što je ona bila i pre podele tj. grupe nastale podelom po zadovoljstvu </w:t>
      </w:r>
      <w:r>
        <w:rPr>
          <w:lang w:val="sr-Latn-RS"/>
        </w:rPr>
        <w:t xml:space="preserve">su </w:t>
      </w:r>
      <w:r w:rsidRPr="000F3238">
        <w:rPr>
          <w:b/>
          <w:bCs/>
          <w:lang w:val="sr-Latn-RS"/>
        </w:rPr>
        <w:t>čistije</w:t>
      </w:r>
      <w:r>
        <w:rPr>
          <w:lang w:val="sr-Latn-RS"/>
        </w:rPr>
        <w:t xml:space="preserve">. Iz ovog primera možemo da izvučemo zaključak da bi </w:t>
      </w:r>
      <w:r>
        <w:rPr>
          <w:lang w:val="sr-Latn-RS"/>
        </w:rPr>
        <w:t>veće</w:t>
      </w:r>
      <w:r>
        <w:rPr>
          <w:lang w:val="sr-Latn-RS"/>
        </w:rPr>
        <w:t xml:space="preserve"> vrednosti Hi-kvadrat testa odgovarale </w:t>
      </w:r>
      <w:r>
        <w:rPr>
          <w:lang w:val="sr-Latn-RS"/>
        </w:rPr>
        <w:t>boljoj</w:t>
      </w:r>
      <w:r>
        <w:rPr>
          <w:lang w:val="sr-Latn-RS"/>
        </w:rPr>
        <w:t xml:space="preserve"> podeli po datom atributu u stablu odlučivanja.</w:t>
      </w:r>
    </w:p>
    <w:p w14:paraId="7C84E280" w14:textId="10F23ED1" w:rsidR="000F3238" w:rsidRDefault="000F3238" w:rsidP="000F3238">
      <w:pPr>
        <w:ind w:firstLine="0"/>
        <w:rPr>
          <w:lang w:val="sr-Latn-RS"/>
        </w:rPr>
      </w:pPr>
    </w:p>
    <w:p w14:paraId="38608436" w14:textId="61A0886D" w:rsidR="000F3238" w:rsidRDefault="000F3238" w:rsidP="000F3238">
      <w:pPr>
        <w:ind w:firstLine="0"/>
        <w:rPr>
          <w:lang w:val="sr-Latn-RS"/>
        </w:rPr>
      </w:pPr>
      <w:r>
        <w:rPr>
          <w:lang w:val="sr-Latn-RS"/>
        </w:rPr>
        <w:lastRenderedPageBreak/>
        <w:t>Kao što smo videli iz datih primera Hi-kvadrat test može se efikasno koristiti da opiše kvalitet podele po određenom atributu u stablu, pri čemu veće vrednosti označavaju bolju podelu po datom atributu. Hi-kvadrat test se, osim za izbor atributa za podelu tokom konstrukcije stabla može koristiti i za potkresivanje stabala o čemu će biti reči u daljim poglavljima.</w:t>
      </w:r>
    </w:p>
    <w:p w14:paraId="669EB807" w14:textId="20BCCD01" w:rsidR="000F3238" w:rsidRPr="00506358" w:rsidRDefault="00506358" w:rsidP="00506358">
      <w:pPr>
        <w:pStyle w:val="Heading2"/>
        <w:rPr>
          <w:lang w:val="sr-Latn-RS"/>
        </w:rPr>
      </w:pPr>
      <w:bookmarkStart w:id="19" w:name="_Toc121782891"/>
      <w:r>
        <w:rPr>
          <w:lang w:val="en-US"/>
        </w:rPr>
        <w:t xml:space="preserve">3.3. </w:t>
      </w:r>
      <w:r w:rsidRPr="00506358">
        <w:rPr>
          <w:lang w:val="sr-Latn-RS"/>
        </w:rPr>
        <w:t>Diskretizacija kontinualnih promenjivih</w:t>
      </w:r>
      <w:bookmarkEnd w:id="19"/>
    </w:p>
    <w:p w14:paraId="06116CEB" w14:textId="658C26C5" w:rsidR="00506358" w:rsidRPr="00506358" w:rsidRDefault="00506358" w:rsidP="00506358">
      <w:pPr>
        <w:rPr>
          <w:lang w:val="sr-Latn-RS" w:bidi="he-IL"/>
        </w:rPr>
      </w:pPr>
    </w:p>
    <w:p w14:paraId="4CB844A2" w14:textId="1BACA8E3" w:rsidR="00506358" w:rsidRDefault="00506358" w:rsidP="00506358">
      <w:pPr>
        <w:rPr>
          <w:lang w:val="sr-Latn-RS" w:bidi="he-IL"/>
        </w:rPr>
      </w:pPr>
      <w:r w:rsidRPr="00506358">
        <w:rPr>
          <w:lang w:val="sr-Latn-RS" w:bidi="he-IL"/>
        </w:rPr>
        <w:t>Pri grananju skupa na delove</w:t>
      </w:r>
      <w:r>
        <w:rPr>
          <w:lang w:val="en-US" w:bidi="he-IL"/>
        </w:rPr>
        <w:t xml:space="preserve"> </w:t>
      </w:r>
      <w:r>
        <w:rPr>
          <w:lang w:val="sr-Latn-RS" w:bidi="he-IL"/>
        </w:rPr>
        <w:t>na osnovu vrednosti atributa podrazumevali smo da su te vrednosti kategoričke tj. da uzimaju vrednosti iz diskretnog skupa: kao što studenti mogu da se izjasne za jednu od tačno tri vrednosti zadovoljstva: nezadovoljan, zadovoljan, vrlo zadovoljan. Međutim, prilikom primena stabla odlučivanja na medicinske podatke atributi često mogu imati vrednosti koje predstavljaju cele ili realne brojeve: broj godina, krvni pritisak, visina, težina, koncentracija glukoze u krvi itd.. Posmatranje ovih vrednosti na isti način kao i kategoričke vrednosti dovelo bi do toga da skoro svaki pacijent ima svoju vrednost datog atributa što bi dovelo do toga da se model prilagođava svakom posebnom pacijentu, umesto da sagledava generalnu sliku. Ovakav postupak doveo bi do preobučavanja. Da bismo sprečili preobučavanje, potrebno je da realnu vrednost pretvorimo u kategoričku primenom nekog od algoritama diskretizacije: na primer umesto da visinu izražavamo u centimetrima mogli bismo da je podelimo na dve kategorije</w:t>
      </w:r>
      <w:r w:rsidR="001D5671">
        <w:rPr>
          <w:lang w:val="sr-Latn-RS" w:bidi="he-IL"/>
        </w:rPr>
        <w:t xml:space="preserve"> ili podeoke</w:t>
      </w:r>
      <w:r>
        <w:rPr>
          <w:lang w:val="sr-Latn-RS" w:bidi="he-IL"/>
        </w:rPr>
        <w:t xml:space="preserve">: niži od 180cm i viši od 180cm. U daljem delu ovog poglavlja biće objašnjeni načini za diskretizaciju </w:t>
      </w:r>
      <w:r w:rsidR="00F92033">
        <w:rPr>
          <w:lang w:val="sr-Latn-RS" w:bidi="he-IL"/>
        </w:rPr>
        <w:t>kontinualnih promenjivih.</w:t>
      </w:r>
    </w:p>
    <w:p w14:paraId="6DB58CAC" w14:textId="68E285D6" w:rsidR="00F92033" w:rsidRDefault="00F92033" w:rsidP="00506358">
      <w:pPr>
        <w:rPr>
          <w:lang w:val="sr-Latn-RS" w:bidi="he-IL"/>
        </w:rPr>
      </w:pPr>
    </w:p>
    <w:p w14:paraId="55355D8C" w14:textId="38242E61" w:rsidR="00F92033" w:rsidRDefault="00F92033" w:rsidP="00F92033">
      <w:pPr>
        <w:pStyle w:val="Heading3"/>
        <w:rPr>
          <w:lang w:val="sr-Latn-RS" w:bidi="he-IL"/>
        </w:rPr>
      </w:pPr>
      <w:bookmarkStart w:id="20" w:name="_Toc121782892"/>
      <w:r>
        <w:rPr>
          <w:lang w:val="sr-Latn-RS" w:bidi="he-IL"/>
        </w:rPr>
        <w:t>3.3.1. Podela na skupove jednakih veličina</w:t>
      </w:r>
      <w:bookmarkEnd w:id="20"/>
    </w:p>
    <w:p w14:paraId="72D9C5D1" w14:textId="77777777" w:rsidR="00F92033" w:rsidRPr="00506358" w:rsidRDefault="00F92033" w:rsidP="00F92033">
      <w:pPr>
        <w:pStyle w:val="Heading3"/>
        <w:rPr>
          <w:lang w:val="sr-Latn-RS" w:bidi="he-IL"/>
        </w:rPr>
      </w:pPr>
    </w:p>
    <w:p w14:paraId="0955FCA6" w14:textId="1B01A5AF" w:rsidR="000F3238" w:rsidRDefault="00F92033" w:rsidP="000F3238">
      <w:r>
        <w:t xml:space="preserve">Prvi i najjednostavniji vid podele zasniva se na tome da podelimo skup mogućih vrednosti na delove jednakih veličina. </w:t>
      </w:r>
      <w:r w:rsidR="001D5671">
        <w:t>Na primeru visine izražene u centimetara podela na skupove jednakih veličina bila bi određena na sledeći način:</w:t>
      </w:r>
    </w:p>
    <w:p w14:paraId="19E58735" w14:textId="76747675" w:rsidR="00F92033" w:rsidRDefault="00F92033" w:rsidP="00F92033"/>
    <w:p w14:paraId="1F44B674" w14:textId="352903E4" w:rsidR="00F92033" w:rsidRDefault="001D5671" w:rsidP="00F92033">
      <w:r>
        <w:rPr>
          <w:noProof/>
        </w:rPr>
        <mc:AlternateContent>
          <mc:Choice Requires="wps">
            <w:drawing>
              <wp:anchor distT="0" distB="0" distL="114300" distR="114300" simplePos="0" relativeHeight="251673600" behindDoc="0" locked="0" layoutInCell="1" allowOverlap="1" wp14:anchorId="5F95EE3B" wp14:editId="701CFB06">
                <wp:simplePos x="0" y="0"/>
                <wp:positionH relativeFrom="column">
                  <wp:posOffset>3600577</wp:posOffset>
                </wp:positionH>
                <wp:positionV relativeFrom="paragraph">
                  <wp:posOffset>302260</wp:posOffset>
                </wp:positionV>
                <wp:extent cx="0" cy="118745"/>
                <wp:effectExtent l="0" t="0" r="38100" b="33655"/>
                <wp:wrapNone/>
                <wp:docPr id="52" name="Straight Connector 52"/>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262ED" id="Straight Connector 5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83.5pt,23.8pt" to="283.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" strokecolor="#4579b8 [3044]"/>
            </w:pict>
          </mc:Fallback>
        </mc:AlternateContent>
      </w:r>
      <w:r>
        <w:rPr>
          <w:noProof/>
        </w:rPr>
        <mc:AlternateContent>
          <mc:Choice Requires="wps">
            <w:drawing>
              <wp:anchor distT="45720" distB="45720" distL="114300" distR="114300" simplePos="0" relativeHeight="251685888" behindDoc="0" locked="0" layoutInCell="1" allowOverlap="1" wp14:anchorId="51BF61D2" wp14:editId="53E68019">
                <wp:simplePos x="0" y="0"/>
                <wp:positionH relativeFrom="margin">
                  <wp:posOffset>5152644</wp:posOffset>
                </wp:positionH>
                <wp:positionV relativeFrom="paragraph">
                  <wp:posOffset>185166</wp:posOffset>
                </wp:positionV>
                <wp:extent cx="822960" cy="310515"/>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2DC881CA" w14:textId="7B5F581D" w:rsidR="001D5671" w:rsidRPr="001D5671" w:rsidRDefault="001D5671" w:rsidP="001D5671">
                            <w:pPr>
                              <w:jc w:val="left"/>
                              <w:rPr>
                                <w:lang w:val="sr-Latn-RS"/>
                              </w:rPr>
                            </w:pPr>
                            <w:r>
                              <w:rPr>
                                <w:lang w:val="sr-Latn-RS"/>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BF61D2" id="_x0000_t202" coordsize="21600,21600" o:spt="202" path="m,l,21600r21600,l21600,xe">
                <v:stroke joinstyle="miter"/>
                <v:path gradientshapeok="t" o:connecttype="rect"/>
              </v:shapetype>
              <v:shape id="Text Box 2" o:spid="_x0000_s1026" type="#_x0000_t202" style="position:absolute;left:0;text-align:left;margin-left:405.7pt;margin-top:14.6pt;width:64.8pt;height:24.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" filled="f" stroked="f">
                <v:textbox>
                  <w:txbxContent>
                    <w:p w14:paraId="2DC881CA" w14:textId="7B5F581D" w:rsidR="001D5671" w:rsidRPr="001D5671" w:rsidRDefault="001D5671" w:rsidP="001D5671">
                      <w:pPr>
                        <w:jc w:val="left"/>
                        <w:rPr>
                          <w:lang w:val="sr-Latn-RS"/>
                        </w:rPr>
                      </w:pPr>
                      <w:r>
                        <w:rPr>
                          <w:lang w:val="sr-Latn-RS"/>
                        </w:rPr>
                        <w:t>cm</w:t>
                      </w:r>
                    </w:p>
                  </w:txbxContent>
                </v:textbox>
                <w10:wrap type="square" anchorx="margin"/>
              </v:shape>
            </w:pict>
          </mc:Fallback>
        </mc:AlternateContent>
      </w:r>
      <w:r w:rsidR="00F92033">
        <w:rPr>
          <w:noProof/>
        </w:rPr>
        <mc:AlternateContent>
          <mc:Choice Requires="wps">
            <w:drawing>
              <wp:anchor distT="0" distB="0" distL="114300" distR="114300" simplePos="0" relativeHeight="251669504" behindDoc="0" locked="0" layoutInCell="1" allowOverlap="1" wp14:anchorId="2189FA72" wp14:editId="01871693">
                <wp:simplePos x="0" y="0"/>
                <wp:positionH relativeFrom="column">
                  <wp:posOffset>409575</wp:posOffset>
                </wp:positionH>
                <wp:positionV relativeFrom="paragraph">
                  <wp:posOffset>300355</wp:posOffset>
                </wp:positionV>
                <wp:extent cx="0" cy="118745"/>
                <wp:effectExtent l="0" t="0" r="38100" b="33655"/>
                <wp:wrapNone/>
                <wp:docPr id="20" name="Straight Connector 20"/>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7F8FC"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2.25pt,23.65pt" to="3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" strokecolor="#4579b8 [3044]"/>
            </w:pict>
          </mc:Fallback>
        </mc:AlternateContent>
      </w:r>
      <w:r w:rsidR="00F92033">
        <w:rPr>
          <w:noProof/>
        </w:rPr>
        <mc:AlternateContent>
          <mc:Choice Requires="wps">
            <w:drawing>
              <wp:anchor distT="0" distB="0" distL="114300" distR="114300" simplePos="0" relativeHeight="251675648" behindDoc="0" locked="0" layoutInCell="1" allowOverlap="1" wp14:anchorId="55F0C033" wp14:editId="6A294BEB">
                <wp:simplePos x="0" y="0"/>
                <wp:positionH relativeFrom="column">
                  <wp:posOffset>5075555</wp:posOffset>
                </wp:positionH>
                <wp:positionV relativeFrom="paragraph">
                  <wp:posOffset>299466</wp:posOffset>
                </wp:positionV>
                <wp:extent cx="0" cy="118745"/>
                <wp:effectExtent l="0" t="0" r="38100" b="33655"/>
                <wp:wrapNone/>
                <wp:docPr id="53" name="Straight Connector 53"/>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8690B"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99.65pt,23.6pt" to="399.6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" strokecolor="#4579b8 [3044]"/>
            </w:pict>
          </mc:Fallback>
        </mc:AlternateContent>
      </w:r>
      <w:r w:rsidR="00F92033">
        <w:rPr>
          <w:noProof/>
        </w:rPr>
        <mc:AlternateContent>
          <mc:Choice Requires="wps">
            <w:drawing>
              <wp:anchor distT="0" distB="0" distL="114300" distR="114300" simplePos="0" relativeHeight="251671552" behindDoc="0" locked="0" layoutInCell="1" allowOverlap="1" wp14:anchorId="3F770439" wp14:editId="0BC1393F">
                <wp:simplePos x="0" y="0"/>
                <wp:positionH relativeFrom="column">
                  <wp:posOffset>1998726</wp:posOffset>
                </wp:positionH>
                <wp:positionV relativeFrom="paragraph">
                  <wp:posOffset>309880</wp:posOffset>
                </wp:positionV>
                <wp:extent cx="0" cy="118745"/>
                <wp:effectExtent l="0" t="0" r="38100" b="33655"/>
                <wp:wrapNone/>
                <wp:docPr id="51" name="Straight Connector 51"/>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33F34" id="Straight Connector 5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7.4pt,24.4pt" to="157.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" strokecolor="#4579b8 [3044]"/>
            </w:pict>
          </mc:Fallback>
        </mc:AlternateContent>
      </w:r>
      <w:r w:rsidR="00F92033">
        <w:rPr>
          <w:noProof/>
        </w:rPr>
        <mc:AlternateContent>
          <mc:Choice Requires="wps">
            <w:drawing>
              <wp:anchor distT="0" distB="0" distL="114300" distR="114300" simplePos="0" relativeHeight="251667456" behindDoc="0" locked="0" layoutInCell="1" allowOverlap="1" wp14:anchorId="49C73886" wp14:editId="070A51C7">
                <wp:simplePos x="0" y="0"/>
                <wp:positionH relativeFrom="column">
                  <wp:posOffset>4288155</wp:posOffset>
                </wp:positionH>
                <wp:positionV relativeFrom="paragraph">
                  <wp:posOffset>130810</wp:posOffset>
                </wp:positionV>
                <wp:extent cx="137160" cy="130810"/>
                <wp:effectExtent l="0" t="0" r="15240" b="21590"/>
                <wp:wrapNone/>
                <wp:docPr id="18" name="Oval 18"/>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784E9" id="Oval 18" o:spid="_x0000_s1026" style="position:absolute;margin-left:337.65pt;margin-top:10.3pt;width:10.8pt;height:1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" fillcolor="#c0504d [3205]" strokecolor="#c0504d [3205]" strokeweight="2pt"/>
            </w:pict>
          </mc:Fallback>
        </mc:AlternateContent>
      </w:r>
      <w:r w:rsidR="00F92033">
        <w:rPr>
          <w:noProof/>
        </w:rPr>
        <mc:AlternateContent>
          <mc:Choice Requires="wps">
            <w:drawing>
              <wp:anchor distT="0" distB="0" distL="114300" distR="114300" simplePos="0" relativeHeight="251668480" behindDoc="0" locked="0" layoutInCell="1" allowOverlap="1" wp14:anchorId="21F4DC16" wp14:editId="3B200FD2">
                <wp:simplePos x="0" y="0"/>
                <wp:positionH relativeFrom="column">
                  <wp:posOffset>4548886</wp:posOffset>
                </wp:positionH>
                <wp:positionV relativeFrom="paragraph">
                  <wp:posOffset>134620</wp:posOffset>
                </wp:positionV>
                <wp:extent cx="137160" cy="131404"/>
                <wp:effectExtent l="0" t="0" r="15240" b="21590"/>
                <wp:wrapNone/>
                <wp:docPr id="19" name="Oval 19"/>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BA0E3" id="Oval 19" o:spid="_x0000_s1026" style="position:absolute;margin-left:358.2pt;margin-top:10.6pt;width:10.8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" fillcolor="#c0504d [3205]" strokecolor="#c0504d [3205]" strokeweight="2pt"/>
            </w:pict>
          </mc:Fallback>
        </mc:AlternateContent>
      </w:r>
      <w:r w:rsidR="00F92033">
        <w:rPr>
          <w:noProof/>
        </w:rPr>
        <mc:AlternateContent>
          <mc:Choice Requires="wps">
            <w:drawing>
              <wp:anchor distT="0" distB="0" distL="114300" distR="114300" simplePos="0" relativeHeight="251664384" behindDoc="0" locked="0" layoutInCell="1" allowOverlap="1" wp14:anchorId="6EAE9F1D" wp14:editId="43E10FAE">
                <wp:simplePos x="0" y="0"/>
                <wp:positionH relativeFrom="column">
                  <wp:posOffset>1508760</wp:posOffset>
                </wp:positionH>
                <wp:positionV relativeFrom="paragraph">
                  <wp:posOffset>146050</wp:posOffset>
                </wp:positionV>
                <wp:extent cx="137160" cy="130810"/>
                <wp:effectExtent l="0" t="0" r="15240" b="21590"/>
                <wp:wrapNone/>
                <wp:docPr id="16" name="Oval 16"/>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70048" id="Oval 16" o:spid="_x0000_s1026" style="position:absolute;margin-left:118.8pt;margin-top:11.5pt;width:10.8pt;height:1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" fillcolor="#c0504d [3205]" strokecolor="#c0504d [3205]" strokeweight="2pt"/>
            </w:pict>
          </mc:Fallback>
        </mc:AlternateContent>
      </w:r>
      <w:r w:rsidR="00F92033">
        <w:rPr>
          <w:noProof/>
        </w:rPr>
        <mc:AlternateContent>
          <mc:Choice Requires="wps">
            <w:drawing>
              <wp:anchor distT="0" distB="0" distL="114300" distR="114300" simplePos="0" relativeHeight="251665408" behindDoc="0" locked="0" layoutInCell="1" allowOverlap="1" wp14:anchorId="737A7C11" wp14:editId="5C5C5ED9">
                <wp:simplePos x="0" y="0"/>
                <wp:positionH relativeFrom="column">
                  <wp:posOffset>1769110</wp:posOffset>
                </wp:positionH>
                <wp:positionV relativeFrom="paragraph">
                  <wp:posOffset>150114</wp:posOffset>
                </wp:positionV>
                <wp:extent cx="137160" cy="131404"/>
                <wp:effectExtent l="0" t="0" r="15240" b="21590"/>
                <wp:wrapNone/>
                <wp:docPr id="17" name="Oval 17"/>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1A45C" id="Oval 17" o:spid="_x0000_s1026" style="position:absolute;margin-left:139.3pt;margin-top:11.8pt;width:10.8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" fillcolor="#c0504d [3205]" strokecolor="#c0504d [3205]" strokeweight="2pt"/>
            </w:pict>
          </mc:Fallback>
        </mc:AlternateContent>
      </w:r>
      <w:r w:rsidR="00F92033">
        <w:rPr>
          <w:noProof/>
        </w:rPr>
        <mc:AlternateContent>
          <mc:Choice Requires="wps">
            <w:drawing>
              <wp:anchor distT="0" distB="0" distL="114300" distR="114300" simplePos="0" relativeHeight="251662336" behindDoc="0" locked="0" layoutInCell="1" allowOverlap="1" wp14:anchorId="2A184AC5" wp14:editId="00F93E1D">
                <wp:simplePos x="0" y="0"/>
                <wp:positionH relativeFrom="column">
                  <wp:posOffset>813435</wp:posOffset>
                </wp:positionH>
                <wp:positionV relativeFrom="paragraph">
                  <wp:posOffset>145796</wp:posOffset>
                </wp:positionV>
                <wp:extent cx="137160" cy="131404"/>
                <wp:effectExtent l="0" t="0" r="15240" b="21590"/>
                <wp:wrapNone/>
                <wp:docPr id="15" name="Oval 15"/>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135560" id="Oval 15" o:spid="_x0000_s1026" style="position:absolute;margin-left:64.05pt;margin-top:11.5pt;width:10.8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" fillcolor="#c0504d [3205]" strokecolor="#c0504d [3205]" strokeweight="2pt"/>
            </w:pict>
          </mc:Fallback>
        </mc:AlternateContent>
      </w:r>
      <w:r w:rsidR="00F92033">
        <w:rPr>
          <w:noProof/>
        </w:rPr>
        <mc:AlternateContent>
          <mc:Choice Requires="wps">
            <w:drawing>
              <wp:anchor distT="0" distB="0" distL="114300" distR="114300" simplePos="0" relativeHeight="251661312" behindDoc="0" locked="0" layoutInCell="1" allowOverlap="1" wp14:anchorId="74D08A24" wp14:editId="7F507C57">
                <wp:simplePos x="0" y="0"/>
                <wp:positionH relativeFrom="column">
                  <wp:posOffset>553085</wp:posOffset>
                </wp:positionH>
                <wp:positionV relativeFrom="paragraph">
                  <wp:posOffset>141732</wp:posOffset>
                </wp:positionV>
                <wp:extent cx="137160" cy="131404"/>
                <wp:effectExtent l="0" t="0" r="15240" b="21590"/>
                <wp:wrapNone/>
                <wp:docPr id="13" name="Oval 13"/>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77048" id="Oval 13" o:spid="_x0000_s1026" style="position:absolute;margin-left:43.55pt;margin-top:11.15pt;width:10.8pt;height: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" fillcolor="#c0504d [3205]" strokecolor="#c0504d [3205]" strokeweight="2pt"/>
            </w:pict>
          </mc:Fallback>
        </mc:AlternateContent>
      </w:r>
    </w:p>
    <w:p w14:paraId="289CEB98" w14:textId="40B64075" w:rsidR="001D5671" w:rsidRDefault="001D5671" w:rsidP="001D5671">
      <w:r>
        <w:rPr>
          <w:noProof/>
        </w:rPr>
        <mc:AlternateContent>
          <mc:Choice Requires="wps">
            <w:drawing>
              <wp:anchor distT="45720" distB="45720" distL="114300" distR="114300" simplePos="0" relativeHeight="251681792" behindDoc="0" locked="0" layoutInCell="1" allowOverlap="1" wp14:anchorId="2D7FBEA3" wp14:editId="77EDD397">
                <wp:simplePos x="0" y="0"/>
                <wp:positionH relativeFrom="margin">
                  <wp:posOffset>3171571</wp:posOffset>
                </wp:positionH>
                <wp:positionV relativeFrom="paragraph">
                  <wp:posOffset>130175</wp:posOffset>
                </wp:positionV>
                <wp:extent cx="822960" cy="310515"/>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1C6CA828" w14:textId="2AC5707D" w:rsidR="001D5671" w:rsidRDefault="001D5671" w:rsidP="001D5671">
                            <w:pPr>
                              <w:jc w:val="left"/>
                            </w:pPr>
                            <w:r>
                              <w:t>1</w:t>
                            </w:r>
                            <w:r>
                              <w:t>9</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FBEA3" id="_x0000_s1027" type="#_x0000_t202" style="position:absolute;left:0;text-align:left;margin-left:249.75pt;margin-top:10.25pt;width:64.8pt;height:24.4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" filled="f" stroked="f">
                <v:textbox>
                  <w:txbxContent>
                    <w:p w14:paraId="1C6CA828" w14:textId="2AC5707D" w:rsidR="001D5671" w:rsidRDefault="001D5671" w:rsidP="001D5671">
                      <w:pPr>
                        <w:jc w:val="left"/>
                      </w:pPr>
                      <w:r>
                        <w:t>1</w:t>
                      </w:r>
                      <w:r>
                        <w:t>9</w:t>
                      </w:r>
                      <w:r>
                        <w:t>0</w:t>
                      </w:r>
                    </w:p>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0BE129E8" wp14:editId="265A5E55">
                <wp:simplePos x="0" y="0"/>
                <wp:positionH relativeFrom="margin">
                  <wp:posOffset>4656074</wp:posOffset>
                </wp:positionH>
                <wp:positionV relativeFrom="paragraph">
                  <wp:posOffset>148971</wp:posOffset>
                </wp:positionV>
                <wp:extent cx="822960" cy="310515"/>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23C22A64" w14:textId="78FC083E" w:rsidR="001D5671" w:rsidRDefault="001D5671" w:rsidP="001D5671">
                            <w:pPr>
                              <w:jc w:val="left"/>
                            </w:pPr>
                            <w:r>
                              <w:t>21</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129E8" id="_x0000_s1028" type="#_x0000_t202" style="position:absolute;left:0;text-align:left;margin-left:366.6pt;margin-top:11.75pt;width:64.8pt;height:24.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6f+w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" filled="f" stroked="f">
                <v:textbox>
                  <w:txbxContent>
                    <w:p w14:paraId="23C22A64" w14:textId="78FC083E" w:rsidR="001D5671" w:rsidRDefault="001D5671" w:rsidP="001D5671">
                      <w:pPr>
                        <w:jc w:val="left"/>
                      </w:pPr>
                      <w:r>
                        <w:t>21</w:t>
                      </w:r>
                      <w:r>
                        <w:t>0</w:t>
                      </w:r>
                    </w:p>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402F1D0C" wp14:editId="4727FA4B">
                <wp:simplePos x="0" y="0"/>
                <wp:positionH relativeFrom="margin">
                  <wp:posOffset>1577340</wp:posOffset>
                </wp:positionH>
                <wp:positionV relativeFrom="paragraph">
                  <wp:posOffset>118110</wp:posOffset>
                </wp:positionV>
                <wp:extent cx="822960" cy="31051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5711C0D6" w14:textId="734F5802" w:rsidR="001D5671" w:rsidRDefault="001D5671" w:rsidP="001D5671">
                            <w:pPr>
                              <w:jc w:val="left"/>
                            </w:pPr>
                            <w:r>
                              <w:t>1</w:t>
                            </w:r>
                            <w:r>
                              <w:t>7</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1D0C" id="_x0000_s1029" type="#_x0000_t202" style="position:absolute;left:0;text-align:left;margin-left:124.2pt;margin-top:9.3pt;width:64.8pt;height:24.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Bp+g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" filled="f" stroked="f">
                <v:textbox>
                  <w:txbxContent>
                    <w:p w14:paraId="5711C0D6" w14:textId="734F5802" w:rsidR="001D5671" w:rsidRDefault="001D5671" w:rsidP="001D5671">
                      <w:pPr>
                        <w:jc w:val="left"/>
                      </w:pPr>
                      <w:r>
                        <w:t>1</w:t>
                      </w:r>
                      <w:r>
                        <w:t>7</w:t>
                      </w:r>
                      <w:r>
                        <w:t>0</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91E1427" wp14:editId="03E07443">
                <wp:simplePos x="0" y="0"/>
                <wp:positionH relativeFrom="margin">
                  <wp:align>left</wp:align>
                </wp:positionH>
                <wp:positionV relativeFrom="paragraph">
                  <wp:posOffset>133477</wp:posOffset>
                </wp:positionV>
                <wp:extent cx="822960"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4C46A0AA" w14:textId="2F45E7CF" w:rsidR="00F92033" w:rsidRDefault="00F92033" w:rsidP="001D5671">
                            <w:pPr>
                              <w:jc w:val="left"/>
                            </w:pPr>
                            <w:r>
                              <w:t>1</w:t>
                            </w:r>
                            <w:r w:rsidR="001D5671">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E1427" id="_x0000_s1030" type="#_x0000_t202" style="position:absolute;left:0;text-align:left;margin-left:0;margin-top:10.5pt;width:64.8pt;height:24.4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zrH+w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" filled="f" stroked="f">
                <v:textbox>
                  <w:txbxContent>
                    <w:p w14:paraId="4C46A0AA" w14:textId="2F45E7CF" w:rsidR="00F92033" w:rsidRDefault="00F92033" w:rsidP="001D5671">
                      <w:pPr>
                        <w:jc w:val="left"/>
                      </w:pPr>
                      <w:r>
                        <w:t>1</w:t>
                      </w:r>
                      <w:r w:rsidR="001D5671">
                        <w:t>50</w:t>
                      </w:r>
                    </w:p>
                  </w:txbxContent>
                </v:textbox>
                <w10:wrap type="square" anchorx="margin"/>
              </v:shape>
            </w:pict>
          </mc:Fallback>
        </mc:AlternateContent>
      </w:r>
      <w:r w:rsidR="00F92033">
        <w:rPr>
          <w:noProof/>
        </w:rPr>
        <mc:AlternateContent>
          <mc:Choice Requires="wps">
            <w:drawing>
              <wp:anchor distT="0" distB="0" distL="114300" distR="114300" simplePos="0" relativeHeight="251659264" behindDoc="0" locked="0" layoutInCell="1" allowOverlap="1" wp14:anchorId="04EC7423" wp14:editId="6F4E5D87">
                <wp:simplePos x="0" y="0"/>
                <wp:positionH relativeFrom="column">
                  <wp:posOffset>407162</wp:posOffset>
                </wp:positionH>
                <wp:positionV relativeFrom="paragraph">
                  <wp:posOffset>17653</wp:posOffset>
                </wp:positionV>
                <wp:extent cx="4946904" cy="9144"/>
                <wp:effectExtent l="0" t="76200" r="25400" b="86360"/>
                <wp:wrapNone/>
                <wp:docPr id="10" name="Straight Arrow Connector 10"/>
                <wp:cNvGraphicFramePr/>
                <a:graphic xmlns:a="http://schemas.openxmlformats.org/drawingml/2006/main">
                  <a:graphicData uri="http://schemas.microsoft.com/office/word/2010/wordprocessingShape">
                    <wps:wsp>
                      <wps:cNvCnPr/>
                      <wps:spPr>
                        <a:xfrm flipV="1">
                          <a:off x="0" y="0"/>
                          <a:ext cx="4946904" cy="9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04F4B6" id="_x0000_t32" coordsize="21600,21600" o:spt="32" o:oned="t" path="m,l21600,21600e" filled="f">
                <v:path arrowok="t" fillok="f" o:connecttype="none"/>
                <o:lock v:ext="edit" shapetype="t"/>
              </v:shapetype>
              <v:shape id="Straight Arrow Connector 10" o:spid="_x0000_s1026" type="#_x0000_t32" style="position:absolute;margin-left:32.05pt;margin-top:1.4pt;width:389.5pt;height:.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" strokecolor="#4579b8 [3044]">
                <v:stroke endarrow="block"/>
              </v:shape>
            </w:pict>
          </mc:Fallback>
        </mc:AlternateContent>
      </w:r>
    </w:p>
    <w:p w14:paraId="7115B8B3" w14:textId="6BC0718E" w:rsidR="001D5671" w:rsidRDefault="001D5671" w:rsidP="001D5671"/>
    <w:p w14:paraId="7A6EE314" w14:textId="5CE41086" w:rsidR="001D5671" w:rsidRDefault="001D5671" w:rsidP="001D5671">
      <w:r>
        <w:t xml:space="preserve">Visina ispitanika kreće se u granicama od 150cm do 210cm. Odabraćemo da broj skupova za podelu bude 3. Na ovaj način podela će biti izvršena na skupove: niži od 170cm, između 170 i 190cm i viši od 190cm. </w:t>
      </w:r>
    </w:p>
    <w:p w14:paraId="345AC62A" w14:textId="164D33CC" w:rsidR="001D5671" w:rsidRDefault="001D5671" w:rsidP="001D5671">
      <w:r>
        <w:lastRenderedPageBreak/>
        <w:t>Ovaj način podele je lak za implementaciju i izuzetno brz za realizaciju ali se može dogoditi da za pojedine podeoke ne postoji ni jedan primer koji im pripada (u našem primeru nije se pojavio ni jedan ispitanik visine između 170 i 190). Verovatnoća javljanja ovakvog podeoka raste sa povećanjem broja podeoka. Takođe, neophodno je precizno podesiti broj podeoka za svaki atribut.</w:t>
      </w:r>
    </w:p>
    <w:p w14:paraId="2AC8D641" w14:textId="75D0377A" w:rsidR="001D5671" w:rsidRDefault="001D5671" w:rsidP="001D5671"/>
    <w:p w14:paraId="4FED488B" w14:textId="1AB8D77F" w:rsidR="001D5671" w:rsidRDefault="001D5671" w:rsidP="001D5671">
      <w:pPr>
        <w:pStyle w:val="Heading3"/>
      </w:pPr>
      <w:bookmarkStart w:id="21" w:name="_Toc121782893"/>
      <w:r>
        <w:t>3.</w:t>
      </w:r>
      <w:r w:rsidR="00082E43">
        <w:t>3</w:t>
      </w:r>
      <w:r>
        <w:t>.2. Podela na skupove sa jednakim brojem primera u njima</w:t>
      </w:r>
      <w:bookmarkEnd w:id="21"/>
    </w:p>
    <w:p w14:paraId="4CBEAF29" w14:textId="77777777" w:rsidR="001D5671" w:rsidRDefault="001D5671" w:rsidP="001D5671">
      <w:pPr>
        <w:pStyle w:val="Heading3"/>
        <w:ind w:firstLine="0"/>
      </w:pPr>
    </w:p>
    <w:p w14:paraId="50F38422" w14:textId="06FCC0DF" w:rsidR="001D5671" w:rsidRDefault="001D5671" w:rsidP="001D5671">
      <w:r>
        <w:rPr>
          <w:lang w:val="sr-Latn-RS" w:bidi="he-IL"/>
        </w:rPr>
        <w:t>Ovaj način podele podrazume</w:t>
      </w:r>
      <w:r w:rsidR="00810C8B">
        <w:rPr>
          <w:lang w:val="sr-Latn-RS" w:bidi="he-IL"/>
        </w:rPr>
        <w:t xml:space="preserve">va da skup vrednosti bude podeljen na podeoke od kojih će svaki sadržati približno jednak broj vrednosti. </w:t>
      </w:r>
      <w:r w:rsidR="00810C8B">
        <w:t xml:space="preserve">Na primeru visine izražene u centimetara podela na skupove </w:t>
      </w:r>
      <w:r w:rsidR="00810C8B">
        <w:t>sa jednakim brojem primera</w:t>
      </w:r>
      <w:r w:rsidR="00810C8B">
        <w:t xml:space="preserve"> bila bi određena na sledeći način:</w:t>
      </w:r>
    </w:p>
    <w:p w14:paraId="70D84C0B" w14:textId="77777777" w:rsidR="00810C8B" w:rsidRDefault="00810C8B" w:rsidP="00810C8B"/>
    <w:p w14:paraId="34EA2726" w14:textId="27CF2D95" w:rsidR="00810C8B" w:rsidRDefault="00810C8B" w:rsidP="00810C8B">
      <w:r>
        <w:rPr>
          <w:noProof/>
        </w:rPr>
        <mc:AlternateContent>
          <mc:Choice Requires="wps">
            <w:drawing>
              <wp:anchor distT="0" distB="0" distL="114300" distR="114300" simplePos="0" relativeHeight="251697152" behindDoc="0" locked="0" layoutInCell="1" allowOverlap="1" wp14:anchorId="0C71192F" wp14:editId="2DEF8D3B">
                <wp:simplePos x="0" y="0"/>
                <wp:positionH relativeFrom="column">
                  <wp:posOffset>2080641</wp:posOffset>
                </wp:positionH>
                <wp:positionV relativeFrom="paragraph">
                  <wp:posOffset>302260</wp:posOffset>
                </wp:positionV>
                <wp:extent cx="0" cy="118745"/>
                <wp:effectExtent l="0" t="0" r="38100" b="33655"/>
                <wp:wrapNone/>
                <wp:docPr id="58" name="Straight Connector 58"/>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EB550" id="Straight Connector 5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3.85pt,23.8pt" to="163.8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" strokecolor="#4579b8 [3044]"/>
            </w:pict>
          </mc:Fallback>
        </mc:AlternateContent>
      </w:r>
      <w:r>
        <w:rPr>
          <w:noProof/>
        </w:rPr>
        <mc:AlternateContent>
          <mc:Choice Requires="wps">
            <w:drawing>
              <wp:anchor distT="0" distB="0" distL="114300" distR="114300" simplePos="0" relativeHeight="251696128" behindDoc="0" locked="0" layoutInCell="1" allowOverlap="1" wp14:anchorId="1787C434" wp14:editId="521471C3">
                <wp:simplePos x="0" y="0"/>
                <wp:positionH relativeFrom="column">
                  <wp:posOffset>1232789</wp:posOffset>
                </wp:positionH>
                <wp:positionV relativeFrom="paragraph">
                  <wp:posOffset>309880</wp:posOffset>
                </wp:positionV>
                <wp:extent cx="0" cy="118745"/>
                <wp:effectExtent l="0" t="0" r="38100" b="33655"/>
                <wp:wrapNone/>
                <wp:docPr id="62" name="Straight Connector 62"/>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A27C3" id="Straight Connector 6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97.05pt,24.4pt" to="97.0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" strokecolor="#4579b8 [3044]"/>
            </w:pict>
          </mc:Fallback>
        </mc:AlternateContent>
      </w:r>
      <w:r>
        <w:rPr>
          <w:noProof/>
        </w:rPr>
        <mc:AlternateContent>
          <mc:Choice Requires="wps">
            <w:drawing>
              <wp:anchor distT="45720" distB="45720" distL="114300" distR="114300" simplePos="0" relativeHeight="251703296" behindDoc="0" locked="0" layoutInCell="1" allowOverlap="1" wp14:anchorId="499007BB" wp14:editId="35857D48">
                <wp:simplePos x="0" y="0"/>
                <wp:positionH relativeFrom="margin">
                  <wp:posOffset>5152644</wp:posOffset>
                </wp:positionH>
                <wp:positionV relativeFrom="paragraph">
                  <wp:posOffset>185166</wp:posOffset>
                </wp:positionV>
                <wp:extent cx="822960" cy="31051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6480F988" w14:textId="77777777" w:rsidR="00810C8B" w:rsidRPr="001D5671" w:rsidRDefault="00810C8B" w:rsidP="00810C8B">
                            <w:pPr>
                              <w:jc w:val="left"/>
                              <w:rPr>
                                <w:lang w:val="sr-Latn-RS"/>
                              </w:rPr>
                            </w:pPr>
                            <w:r>
                              <w:rPr>
                                <w:lang w:val="sr-Latn-RS"/>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007BB" id="_x0000_s1031" type="#_x0000_t202" style="position:absolute;left:0;text-align:left;margin-left:405.7pt;margin-top:14.6pt;width:64.8pt;height:24.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" filled="f" stroked="f">
                <v:textbox>
                  <w:txbxContent>
                    <w:p w14:paraId="6480F988" w14:textId="77777777" w:rsidR="00810C8B" w:rsidRPr="001D5671" w:rsidRDefault="00810C8B" w:rsidP="00810C8B">
                      <w:pPr>
                        <w:jc w:val="left"/>
                        <w:rPr>
                          <w:lang w:val="sr-Latn-RS"/>
                        </w:rPr>
                      </w:pPr>
                      <w:r>
                        <w:rPr>
                          <w:lang w:val="sr-Latn-RS"/>
                        </w:rPr>
                        <w:t>cm</w:t>
                      </w:r>
                    </w:p>
                  </w:txbxContent>
                </v:textbox>
                <w10:wrap type="square" anchorx="margin"/>
              </v:shape>
            </w:pict>
          </mc:Fallback>
        </mc:AlternateContent>
      </w:r>
      <w:r>
        <w:rPr>
          <w:noProof/>
        </w:rPr>
        <mc:AlternateContent>
          <mc:Choice Requires="wps">
            <w:drawing>
              <wp:anchor distT="0" distB="0" distL="114300" distR="114300" simplePos="0" relativeHeight="251695104" behindDoc="0" locked="0" layoutInCell="1" allowOverlap="1" wp14:anchorId="5D23FFA8" wp14:editId="4913BB54">
                <wp:simplePos x="0" y="0"/>
                <wp:positionH relativeFrom="column">
                  <wp:posOffset>409575</wp:posOffset>
                </wp:positionH>
                <wp:positionV relativeFrom="paragraph">
                  <wp:posOffset>300355</wp:posOffset>
                </wp:positionV>
                <wp:extent cx="0" cy="118745"/>
                <wp:effectExtent l="0" t="0" r="38100" b="33655"/>
                <wp:wrapNone/>
                <wp:docPr id="60" name="Straight Connector 60"/>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D82E2" id="Straight Connector 6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2.25pt,23.65pt" to="3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" strokecolor="#4579b8 [3044]"/>
            </w:pict>
          </mc:Fallback>
        </mc:AlternateContent>
      </w:r>
      <w:r>
        <w:rPr>
          <w:noProof/>
        </w:rPr>
        <mc:AlternateContent>
          <mc:Choice Requires="wps">
            <w:drawing>
              <wp:anchor distT="0" distB="0" distL="114300" distR="114300" simplePos="0" relativeHeight="251698176" behindDoc="0" locked="0" layoutInCell="1" allowOverlap="1" wp14:anchorId="1506638E" wp14:editId="2ABD7C1E">
                <wp:simplePos x="0" y="0"/>
                <wp:positionH relativeFrom="column">
                  <wp:posOffset>5075555</wp:posOffset>
                </wp:positionH>
                <wp:positionV relativeFrom="paragraph">
                  <wp:posOffset>299466</wp:posOffset>
                </wp:positionV>
                <wp:extent cx="0" cy="118745"/>
                <wp:effectExtent l="0" t="0" r="38100" b="33655"/>
                <wp:wrapNone/>
                <wp:docPr id="61" name="Straight Connector 61"/>
                <wp:cNvGraphicFramePr/>
                <a:graphic xmlns:a="http://schemas.openxmlformats.org/drawingml/2006/main">
                  <a:graphicData uri="http://schemas.microsoft.com/office/word/2010/wordprocessingShape">
                    <wps:wsp>
                      <wps:cNvCnPr/>
                      <wps:spPr>
                        <a:xfrm>
                          <a:off x="0" y="0"/>
                          <a:ext cx="0" cy="118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67358" id="Straight Connector 6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99.65pt,23.6pt" to="399.6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0EmQEAAJMDAAAOAAAAZHJzL2Uyb0RvYy54bWysU8Fu2zAMvRfoPwi6L7aLr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" strokecolor="#4579b8 [3044]"/>
            </w:pict>
          </mc:Fallback>
        </mc:AlternateContent>
      </w:r>
      <w:r>
        <w:rPr>
          <w:noProof/>
        </w:rPr>
        <mc:AlternateContent>
          <mc:Choice Requires="wps">
            <w:drawing>
              <wp:anchor distT="0" distB="0" distL="114300" distR="114300" simplePos="0" relativeHeight="251693056" behindDoc="0" locked="0" layoutInCell="1" allowOverlap="1" wp14:anchorId="6EF4E1A7" wp14:editId="4381B303">
                <wp:simplePos x="0" y="0"/>
                <wp:positionH relativeFrom="column">
                  <wp:posOffset>4288155</wp:posOffset>
                </wp:positionH>
                <wp:positionV relativeFrom="paragraph">
                  <wp:posOffset>130810</wp:posOffset>
                </wp:positionV>
                <wp:extent cx="137160" cy="130810"/>
                <wp:effectExtent l="0" t="0" r="15240" b="21590"/>
                <wp:wrapNone/>
                <wp:docPr id="63" name="Oval 63"/>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10E7D" id="Oval 63" o:spid="_x0000_s1026" style="position:absolute;margin-left:337.65pt;margin-top:10.3pt;width:10.8pt;height:1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" fillcolor="#c0504d [3205]" strokecolor="#c0504d [3205]" strokeweight="2pt"/>
            </w:pict>
          </mc:Fallback>
        </mc:AlternateContent>
      </w:r>
      <w:r>
        <w:rPr>
          <w:noProof/>
        </w:rPr>
        <mc:AlternateContent>
          <mc:Choice Requires="wps">
            <w:drawing>
              <wp:anchor distT="0" distB="0" distL="114300" distR="114300" simplePos="0" relativeHeight="251694080" behindDoc="0" locked="0" layoutInCell="1" allowOverlap="1" wp14:anchorId="61BD50EE" wp14:editId="36D6A84F">
                <wp:simplePos x="0" y="0"/>
                <wp:positionH relativeFrom="column">
                  <wp:posOffset>4548886</wp:posOffset>
                </wp:positionH>
                <wp:positionV relativeFrom="paragraph">
                  <wp:posOffset>134620</wp:posOffset>
                </wp:positionV>
                <wp:extent cx="137160" cy="131404"/>
                <wp:effectExtent l="0" t="0" r="15240" b="21590"/>
                <wp:wrapNone/>
                <wp:docPr id="192" name="Oval 192"/>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E7FAF" id="Oval 192" o:spid="_x0000_s1026" style="position:absolute;margin-left:358.2pt;margin-top:10.6pt;width:10.8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" fillcolor="#c0504d [3205]" strokecolor="#c0504d [3205]" strokeweight="2pt"/>
            </w:pict>
          </mc:Fallback>
        </mc:AlternateContent>
      </w:r>
      <w:r>
        <w:rPr>
          <w:noProof/>
        </w:rPr>
        <mc:AlternateContent>
          <mc:Choice Requires="wps">
            <w:drawing>
              <wp:anchor distT="0" distB="0" distL="114300" distR="114300" simplePos="0" relativeHeight="251691008" behindDoc="0" locked="0" layoutInCell="1" allowOverlap="1" wp14:anchorId="64039D1D" wp14:editId="79AF4722">
                <wp:simplePos x="0" y="0"/>
                <wp:positionH relativeFrom="column">
                  <wp:posOffset>1508760</wp:posOffset>
                </wp:positionH>
                <wp:positionV relativeFrom="paragraph">
                  <wp:posOffset>146050</wp:posOffset>
                </wp:positionV>
                <wp:extent cx="137160" cy="130810"/>
                <wp:effectExtent l="0" t="0" r="15240" b="21590"/>
                <wp:wrapNone/>
                <wp:docPr id="193" name="Oval 193"/>
                <wp:cNvGraphicFramePr/>
                <a:graphic xmlns:a="http://schemas.openxmlformats.org/drawingml/2006/main">
                  <a:graphicData uri="http://schemas.microsoft.com/office/word/2010/wordprocessingShape">
                    <wps:wsp>
                      <wps:cNvSpPr/>
                      <wps:spPr>
                        <a:xfrm>
                          <a:off x="0" y="0"/>
                          <a:ext cx="137160" cy="130810"/>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0AF26" id="Oval 193" o:spid="_x0000_s1026" style="position:absolute;margin-left:118.8pt;margin-top:11.5pt;width:10.8pt;height:10.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" fillcolor="#c0504d [3205]" strokecolor="#c0504d [3205]" strokeweight="2pt"/>
            </w:pict>
          </mc:Fallback>
        </mc:AlternateContent>
      </w:r>
      <w:r>
        <w:rPr>
          <w:noProof/>
        </w:rPr>
        <mc:AlternateContent>
          <mc:Choice Requires="wps">
            <w:drawing>
              <wp:anchor distT="0" distB="0" distL="114300" distR="114300" simplePos="0" relativeHeight="251692032" behindDoc="0" locked="0" layoutInCell="1" allowOverlap="1" wp14:anchorId="5448EF3E" wp14:editId="0D0EFC29">
                <wp:simplePos x="0" y="0"/>
                <wp:positionH relativeFrom="column">
                  <wp:posOffset>1769110</wp:posOffset>
                </wp:positionH>
                <wp:positionV relativeFrom="paragraph">
                  <wp:posOffset>150114</wp:posOffset>
                </wp:positionV>
                <wp:extent cx="137160" cy="131404"/>
                <wp:effectExtent l="0" t="0" r="15240" b="21590"/>
                <wp:wrapNone/>
                <wp:docPr id="194" name="Oval 194"/>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6366D" id="Oval 194" o:spid="_x0000_s1026" style="position:absolute;margin-left:139.3pt;margin-top:11.8pt;width:10.8pt;height:1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" fillcolor="#c0504d [3205]" strokecolor="#c0504d [3205]" strokeweight="2pt"/>
            </w:pict>
          </mc:Fallback>
        </mc:AlternateContent>
      </w:r>
      <w:r>
        <w:rPr>
          <w:noProof/>
        </w:rPr>
        <mc:AlternateContent>
          <mc:Choice Requires="wps">
            <w:drawing>
              <wp:anchor distT="0" distB="0" distL="114300" distR="114300" simplePos="0" relativeHeight="251689984" behindDoc="0" locked="0" layoutInCell="1" allowOverlap="1" wp14:anchorId="12EC742F" wp14:editId="1431E6E6">
                <wp:simplePos x="0" y="0"/>
                <wp:positionH relativeFrom="column">
                  <wp:posOffset>813435</wp:posOffset>
                </wp:positionH>
                <wp:positionV relativeFrom="paragraph">
                  <wp:posOffset>145796</wp:posOffset>
                </wp:positionV>
                <wp:extent cx="137160" cy="131404"/>
                <wp:effectExtent l="0" t="0" r="15240" b="21590"/>
                <wp:wrapNone/>
                <wp:docPr id="195" name="Oval 195"/>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44271" id="Oval 195" o:spid="_x0000_s1026" style="position:absolute;margin-left:64.05pt;margin-top:11.5pt;width:10.8pt;height:1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" fillcolor="#c0504d [3205]" strokecolor="#c0504d [3205]" strokeweight="2pt"/>
            </w:pict>
          </mc:Fallback>
        </mc:AlternateContent>
      </w:r>
      <w:r>
        <w:rPr>
          <w:noProof/>
        </w:rPr>
        <mc:AlternateContent>
          <mc:Choice Requires="wps">
            <w:drawing>
              <wp:anchor distT="0" distB="0" distL="114300" distR="114300" simplePos="0" relativeHeight="251688960" behindDoc="0" locked="0" layoutInCell="1" allowOverlap="1" wp14:anchorId="5973C564" wp14:editId="4968843D">
                <wp:simplePos x="0" y="0"/>
                <wp:positionH relativeFrom="column">
                  <wp:posOffset>553085</wp:posOffset>
                </wp:positionH>
                <wp:positionV relativeFrom="paragraph">
                  <wp:posOffset>141732</wp:posOffset>
                </wp:positionV>
                <wp:extent cx="137160" cy="131404"/>
                <wp:effectExtent l="0" t="0" r="15240" b="21590"/>
                <wp:wrapNone/>
                <wp:docPr id="196" name="Oval 196"/>
                <wp:cNvGraphicFramePr/>
                <a:graphic xmlns:a="http://schemas.openxmlformats.org/drawingml/2006/main">
                  <a:graphicData uri="http://schemas.microsoft.com/office/word/2010/wordprocessingShape">
                    <wps:wsp>
                      <wps:cNvSpPr/>
                      <wps:spPr>
                        <a:xfrm>
                          <a:off x="0" y="0"/>
                          <a:ext cx="137160" cy="131404"/>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F93DF4" id="Oval 196" o:spid="_x0000_s1026" style="position:absolute;margin-left:43.55pt;margin-top:11.15pt;width:10.8pt;height:1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" fillcolor="#c0504d [3205]" strokecolor="#c0504d [3205]" strokeweight="2pt"/>
            </w:pict>
          </mc:Fallback>
        </mc:AlternateContent>
      </w:r>
    </w:p>
    <w:p w14:paraId="15ECBF0A" w14:textId="09631C4B" w:rsidR="00810C8B" w:rsidRDefault="00810C8B" w:rsidP="00810C8B">
      <w:r>
        <w:rPr>
          <w:noProof/>
        </w:rPr>
        <mc:AlternateContent>
          <mc:Choice Requires="wps">
            <w:drawing>
              <wp:anchor distT="45720" distB="45720" distL="114300" distR="114300" simplePos="0" relativeHeight="251701248" behindDoc="0" locked="0" layoutInCell="1" allowOverlap="1" wp14:anchorId="49A5FC1D" wp14:editId="3643909E">
                <wp:simplePos x="0" y="0"/>
                <wp:positionH relativeFrom="margin">
                  <wp:posOffset>1647571</wp:posOffset>
                </wp:positionH>
                <wp:positionV relativeFrom="paragraph">
                  <wp:posOffset>130175</wp:posOffset>
                </wp:positionV>
                <wp:extent cx="822960" cy="310515"/>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4DE0889A" w14:textId="4ECCB9C8" w:rsidR="00810C8B" w:rsidRDefault="00810C8B" w:rsidP="00810C8B">
                            <w:pPr>
                              <w:jc w:val="left"/>
                            </w:pPr>
                            <w:r>
                              <w:t>1</w:t>
                            </w:r>
                            <w:r>
                              <w:t>7</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FC1D" id="_x0000_s1032" type="#_x0000_t202" style="position:absolute;left:0;text-align:left;margin-left:129.75pt;margin-top:10.25pt;width:64.8pt;height:24.4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" filled="f" stroked="f">
                <v:textbox>
                  <w:txbxContent>
                    <w:p w14:paraId="4DE0889A" w14:textId="4ECCB9C8" w:rsidR="00810C8B" w:rsidRDefault="00810C8B" w:rsidP="00810C8B">
                      <w:pPr>
                        <w:jc w:val="left"/>
                      </w:pPr>
                      <w:r>
                        <w:t>1</w:t>
                      </w:r>
                      <w:r>
                        <w:t>7</w:t>
                      </w:r>
                      <w:r>
                        <w:t>0</w:t>
                      </w:r>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3E952522" wp14:editId="7843EC3E">
                <wp:simplePos x="0" y="0"/>
                <wp:positionH relativeFrom="column">
                  <wp:posOffset>406654</wp:posOffset>
                </wp:positionH>
                <wp:positionV relativeFrom="paragraph">
                  <wp:posOffset>17145</wp:posOffset>
                </wp:positionV>
                <wp:extent cx="4946650" cy="8890"/>
                <wp:effectExtent l="0" t="76200" r="25400" b="86360"/>
                <wp:wrapNone/>
                <wp:docPr id="201" name="Straight Arrow Connector 201"/>
                <wp:cNvGraphicFramePr/>
                <a:graphic xmlns:a="http://schemas.openxmlformats.org/drawingml/2006/main">
                  <a:graphicData uri="http://schemas.microsoft.com/office/word/2010/wordprocessingShape">
                    <wps:wsp>
                      <wps:cNvCnPr/>
                      <wps:spPr>
                        <a:xfrm flipV="1">
                          <a:off x="0" y="0"/>
                          <a:ext cx="4946650" cy="8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9BB1B" id="Straight Arrow Connector 201" o:spid="_x0000_s1026" type="#_x0000_t32" style="position:absolute;margin-left:32pt;margin-top:1.35pt;width:389.5pt;height:.7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" strokecolor="#4579b8 [3044]">
                <v:stroke endarrow="block"/>
              </v:shape>
            </w:pict>
          </mc:Fallback>
        </mc:AlternateContent>
      </w:r>
      <w:r>
        <w:rPr>
          <w:noProof/>
        </w:rPr>
        <mc:AlternateContent>
          <mc:Choice Requires="wps">
            <w:drawing>
              <wp:anchor distT="45720" distB="45720" distL="114300" distR="114300" simplePos="0" relativeHeight="251700224" behindDoc="0" locked="0" layoutInCell="1" allowOverlap="1" wp14:anchorId="43FE7383" wp14:editId="3A411BD3">
                <wp:simplePos x="0" y="0"/>
                <wp:positionH relativeFrom="margin">
                  <wp:posOffset>801751</wp:posOffset>
                </wp:positionH>
                <wp:positionV relativeFrom="paragraph">
                  <wp:posOffset>118110</wp:posOffset>
                </wp:positionV>
                <wp:extent cx="822960" cy="31051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651E831F" w14:textId="4E17A3F9" w:rsidR="00810C8B" w:rsidRDefault="00810C8B" w:rsidP="00810C8B">
                            <w:pPr>
                              <w:jc w:val="left"/>
                            </w:pPr>
                            <w:r>
                              <w:t>1</w:t>
                            </w:r>
                            <w:r>
                              <w:t>6</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E7383" id="_x0000_s1033" type="#_x0000_t202" style="position:absolute;left:0;text-align:left;margin-left:63.15pt;margin-top:9.3pt;width:64.8pt;height:24.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" filled="f" stroked="f">
                <v:textbox>
                  <w:txbxContent>
                    <w:p w14:paraId="651E831F" w14:textId="4E17A3F9" w:rsidR="00810C8B" w:rsidRDefault="00810C8B" w:rsidP="00810C8B">
                      <w:pPr>
                        <w:jc w:val="left"/>
                      </w:pPr>
                      <w:r>
                        <w:t>1</w:t>
                      </w:r>
                      <w:r>
                        <w:t>6</w:t>
                      </w:r>
                      <w:r>
                        <w:t>0</w:t>
                      </w:r>
                    </w:p>
                  </w:txbxContent>
                </v:textbox>
                <w10:wrap type="square"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61EB661D" wp14:editId="718EDDDB">
                <wp:simplePos x="0" y="0"/>
                <wp:positionH relativeFrom="margin">
                  <wp:posOffset>4656074</wp:posOffset>
                </wp:positionH>
                <wp:positionV relativeFrom="paragraph">
                  <wp:posOffset>148971</wp:posOffset>
                </wp:positionV>
                <wp:extent cx="822960" cy="31051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2C780472" w14:textId="77777777" w:rsidR="00810C8B" w:rsidRDefault="00810C8B" w:rsidP="00810C8B">
                            <w:pPr>
                              <w:jc w:val="left"/>
                            </w:pPr>
                            <w:r>
                              <w:t>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B661D" id="_x0000_s1034" type="#_x0000_t202" style="position:absolute;left:0;text-align:left;margin-left:366.6pt;margin-top:11.75pt;width:64.8pt;height:24.4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9N2+g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" filled="f" stroked="f">
                <v:textbox>
                  <w:txbxContent>
                    <w:p w14:paraId="2C780472" w14:textId="77777777" w:rsidR="00810C8B" w:rsidRDefault="00810C8B" w:rsidP="00810C8B">
                      <w:pPr>
                        <w:jc w:val="left"/>
                      </w:pPr>
                      <w:r>
                        <w:t>210</w:t>
                      </w:r>
                    </w:p>
                  </w:txbxContent>
                </v:textbox>
                <w10:wrap type="square" anchorx="margin"/>
              </v:shape>
            </w:pict>
          </mc:Fallback>
        </mc:AlternateContent>
      </w:r>
      <w:r>
        <w:rPr>
          <w:noProof/>
        </w:rPr>
        <mc:AlternateContent>
          <mc:Choice Requires="wps">
            <w:drawing>
              <wp:anchor distT="45720" distB="45720" distL="114300" distR="114300" simplePos="0" relativeHeight="251699200" behindDoc="0" locked="0" layoutInCell="1" allowOverlap="1" wp14:anchorId="5398FF19" wp14:editId="77BD2BD1">
                <wp:simplePos x="0" y="0"/>
                <wp:positionH relativeFrom="margin">
                  <wp:align>left</wp:align>
                </wp:positionH>
                <wp:positionV relativeFrom="paragraph">
                  <wp:posOffset>133477</wp:posOffset>
                </wp:positionV>
                <wp:extent cx="822960" cy="31051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10515"/>
                        </a:xfrm>
                        <a:prstGeom prst="rect">
                          <a:avLst/>
                        </a:prstGeom>
                        <a:noFill/>
                        <a:ln w="9525">
                          <a:noFill/>
                          <a:miter lim="800000"/>
                          <a:headEnd/>
                          <a:tailEnd/>
                        </a:ln>
                      </wps:spPr>
                      <wps:txbx>
                        <w:txbxContent>
                          <w:p w14:paraId="375E16A7" w14:textId="77777777" w:rsidR="00810C8B" w:rsidRDefault="00810C8B" w:rsidP="00810C8B">
                            <w:pPr>
                              <w:jc w:val="left"/>
                            </w:pPr>
                            <w:r>
                              <w:t>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FF19" id="_x0000_s1035" type="#_x0000_t202" style="position:absolute;left:0;text-align:left;margin-left:0;margin-top:10.5pt;width:64.8pt;height:24.45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" filled="f" stroked="f">
                <v:textbox>
                  <w:txbxContent>
                    <w:p w14:paraId="375E16A7" w14:textId="77777777" w:rsidR="00810C8B" w:rsidRDefault="00810C8B" w:rsidP="00810C8B">
                      <w:pPr>
                        <w:jc w:val="left"/>
                      </w:pPr>
                      <w:r>
                        <w:t>150</w:t>
                      </w:r>
                    </w:p>
                  </w:txbxContent>
                </v:textbox>
                <w10:wrap type="square" anchorx="margin"/>
              </v:shape>
            </w:pict>
          </mc:Fallback>
        </mc:AlternateContent>
      </w:r>
    </w:p>
    <w:p w14:paraId="36699B21" w14:textId="77777777" w:rsidR="00810C8B" w:rsidRDefault="00810C8B" w:rsidP="00810C8B"/>
    <w:p w14:paraId="606E5653" w14:textId="277981EB" w:rsidR="00810C8B" w:rsidRDefault="00810C8B" w:rsidP="00810C8B">
      <w:r>
        <w:t>Visina ispitanika kreće se u granicama od 150cm do 210cm. Odabraćemo da broj skupova za podelu bude 3. Na ovaj način podela će biti izvršena na skupove: niži od 1</w:t>
      </w:r>
      <w:r>
        <w:t>6</w:t>
      </w:r>
      <w:r>
        <w:t xml:space="preserve">0cm, između </w:t>
      </w:r>
      <w:r>
        <w:t xml:space="preserve">160 i </w:t>
      </w:r>
      <w:r>
        <w:t>170  i viši od 1</w:t>
      </w:r>
      <w:r>
        <w:t>7</w:t>
      </w:r>
      <w:r>
        <w:t xml:space="preserve">0cm. </w:t>
      </w:r>
    </w:p>
    <w:p w14:paraId="7B79CC1D" w14:textId="57616CC3" w:rsidR="00810C8B" w:rsidRDefault="00810C8B" w:rsidP="00810C8B">
      <w:r>
        <w:t>Na ovaj način nema skupova koji u sebi ne sadrže ni jedan primer ali je i dalje potrebno podesiti broj podeoka za svaki atribut.</w:t>
      </w:r>
    </w:p>
    <w:p w14:paraId="214B4D43" w14:textId="09AA4FC9" w:rsidR="00810C8B" w:rsidRDefault="00810C8B" w:rsidP="00810C8B">
      <w:pPr>
        <w:pStyle w:val="Heading3"/>
      </w:pPr>
      <w:bookmarkStart w:id="22" w:name="_Toc121782894"/>
      <w:r>
        <w:t>3.</w:t>
      </w:r>
      <w:r w:rsidR="00082E43">
        <w:t>3</w:t>
      </w:r>
      <w:r>
        <w:t>.3. Dinamička podela atributa na skupove</w:t>
      </w:r>
      <w:bookmarkEnd w:id="22"/>
    </w:p>
    <w:p w14:paraId="297FE84E" w14:textId="05B6FD9A" w:rsidR="00810C8B" w:rsidRDefault="00810C8B" w:rsidP="001D5671">
      <w:r>
        <w:t>Dinamička podela atributa na skupove rešava problem izbora broja podeoka time što sama određuje podeoke na koje skup podataka treba da bude podeljen.</w:t>
      </w:r>
      <w:r w:rsidR="004D35E6">
        <w:t xml:space="preserve"> Ovaj vid podele skupa pored vrednosti atributa primera uzima u obzir i njihovu klasu.</w:t>
      </w:r>
    </w:p>
    <w:p w14:paraId="582BB0A5" w14:textId="6640BE8B" w:rsidR="004D35E6" w:rsidRDefault="004D35E6" w:rsidP="001D5671">
      <w:r>
        <w:t>Algoritam deljenja funkcioniše na sledeći način:</w:t>
      </w:r>
    </w:p>
    <w:p w14:paraId="5CDAC352" w14:textId="4B6904B1" w:rsidR="004D35E6" w:rsidRDefault="004D35E6" w:rsidP="004D35E6">
      <w:pPr>
        <w:pStyle w:val="ListParagraph"/>
        <w:numPr>
          <w:ilvl w:val="0"/>
          <w:numId w:val="42"/>
        </w:numPr>
      </w:pPr>
      <w:r>
        <w:t>Inicijalno svaki od primera u datom skupu predstavlja po jedan podeok – ovi podeoci nazicaju se „</w:t>
      </w:r>
      <w:r w:rsidRPr="004D35E6">
        <w:rPr>
          <w:b/>
          <w:bCs/>
        </w:rPr>
        <w:t>slabim</w:t>
      </w:r>
      <w:r>
        <w:t>”</w:t>
      </w:r>
    </w:p>
    <w:p w14:paraId="16E5EAB3" w14:textId="4EC68FAD" w:rsidR="004D35E6" w:rsidRDefault="004D35E6" w:rsidP="004D35E6">
      <w:pPr>
        <w:pStyle w:val="ListParagraph"/>
        <w:numPr>
          <w:ilvl w:val="0"/>
          <w:numId w:val="42"/>
        </w:numPr>
      </w:pPr>
      <w:r>
        <w:t>Zatim se slabi podeoci iste klase koji se nalaze jedan pored drugog grupišu u veće podeoke koji se nazivaju „</w:t>
      </w:r>
      <w:r>
        <w:rPr>
          <w:b/>
          <w:bCs/>
        </w:rPr>
        <w:t>jakim</w:t>
      </w:r>
      <w:r>
        <w:t>” podeocima</w:t>
      </w:r>
    </w:p>
    <w:p w14:paraId="3282CB4C" w14:textId="39083511" w:rsidR="004D35E6" w:rsidRDefault="004D35E6" w:rsidP="004D35E6">
      <w:pPr>
        <w:pStyle w:val="ListParagraph"/>
        <w:numPr>
          <w:ilvl w:val="0"/>
          <w:numId w:val="42"/>
        </w:numPr>
      </w:pPr>
      <w:r>
        <w:lastRenderedPageBreak/>
        <w:t>Na kraju se iterativno svi slabi podeoci koji se nalaze između dva jaka podeoka iste klase grupišu zajedno sa ta 2 jaka podeoka u još veći jaki podeok</w:t>
      </w:r>
    </w:p>
    <w:p w14:paraId="2FCBC774" w14:textId="45B4C806" w:rsidR="00810C8B" w:rsidRDefault="004D35E6" w:rsidP="001D5671">
      <w:r>
        <w:t>Rad algoritma za dinamičku podelu predstavljen je po koracima na sledećoj slici:</w:t>
      </w:r>
    </w:p>
    <w:p w14:paraId="3C775940" w14:textId="77777777" w:rsidR="004D35E6" w:rsidRDefault="004D35E6" w:rsidP="004D35E6">
      <w:pPr>
        <w:keepNext/>
        <w:jc w:val="center"/>
      </w:pPr>
      <w:r w:rsidRPr="004D35E6">
        <w:drawing>
          <wp:inline distT="0" distB="0" distL="0" distR="0" wp14:anchorId="57E3E000" wp14:editId="091EB09F">
            <wp:extent cx="4279392" cy="3062235"/>
            <wp:effectExtent l="0" t="0" r="6985" b="508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pic:nvPicPr>
                  <pic:blipFill>
                    <a:blip r:embed="rId23"/>
                    <a:stretch>
                      <a:fillRect/>
                    </a:stretch>
                  </pic:blipFill>
                  <pic:spPr>
                    <a:xfrm>
                      <a:off x="0" y="0"/>
                      <a:ext cx="4290378" cy="3070097"/>
                    </a:xfrm>
                    <a:prstGeom prst="rect">
                      <a:avLst/>
                    </a:prstGeom>
                  </pic:spPr>
                </pic:pic>
              </a:graphicData>
            </a:graphic>
          </wp:inline>
        </w:drawing>
      </w:r>
    </w:p>
    <w:p w14:paraId="436A5908" w14:textId="32730BC6" w:rsidR="004D35E6" w:rsidRDefault="004D35E6" w:rsidP="004D35E6">
      <w:pPr>
        <w:pStyle w:val="Caption"/>
        <w:jc w:val="center"/>
      </w:pPr>
      <w:r>
        <w:t xml:space="preserve">Slika </w:t>
      </w:r>
      <w:r>
        <w:fldChar w:fldCharType="begin"/>
      </w:r>
      <w:r>
        <w:instrText xml:space="preserve"> SEQ Slika \* ARABIC </w:instrText>
      </w:r>
      <w:r>
        <w:fldChar w:fldCharType="separate"/>
      </w:r>
      <w:r w:rsidR="00CD170E">
        <w:rPr>
          <w:noProof/>
        </w:rPr>
        <w:t>7</w:t>
      </w:r>
      <w:r>
        <w:fldChar w:fldCharType="end"/>
      </w:r>
      <w:r>
        <w:t>. Primer rada algoritma za dinamičku podelu kontinualnog skupa vrednosti. Izvor: rad – dodati</w:t>
      </w:r>
    </w:p>
    <w:p w14:paraId="536711E2" w14:textId="444C7827" w:rsidR="004D35E6" w:rsidRDefault="004D35E6" w:rsidP="004D35E6">
      <w:r>
        <w:t>Velika prednost ovog načina podele je što nema potrebe za eksplicitnim podešavanjem parametra broja podeoka. Ipak, ovaj algoritam pokazuje slabije rezultate u višeklasnoj klasifikaciji gde je broj klasa veliki jer uzrokuje manje podeoke.</w:t>
      </w:r>
    </w:p>
    <w:p w14:paraId="44AA4416" w14:textId="5302EA9D" w:rsidR="004D35E6" w:rsidRDefault="004D35E6" w:rsidP="004D35E6"/>
    <w:p w14:paraId="31EF7515" w14:textId="5F8EB66D" w:rsidR="004D35E6" w:rsidRDefault="00082E43" w:rsidP="00082E43">
      <w:pPr>
        <w:pStyle w:val="Heading2"/>
      </w:pPr>
      <w:bookmarkStart w:id="23" w:name="_Toc121782895"/>
      <w:r>
        <w:t xml:space="preserve">3.4. </w:t>
      </w:r>
      <w:r w:rsidR="00EE7D60">
        <w:t>Metode za sprečavanje preobučavanja stabla</w:t>
      </w:r>
      <w:bookmarkEnd w:id="23"/>
    </w:p>
    <w:p w14:paraId="00F96F76" w14:textId="7C35AFA5" w:rsidR="00EE7D60" w:rsidRDefault="00EE7D60" w:rsidP="00EE7D60">
      <w:pPr>
        <w:rPr>
          <w:lang w:bidi="he-IL"/>
        </w:rPr>
      </w:pPr>
    </w:p>
    <w:p w14:paraId="32A04C79" w14:textId="7D41E772" w:rsidR="00EE7D60" w:rsidRDefault="00EE7D60" w:rsidP="00EE7D60">
      <w:pPr>
        <w:rPr>
          <w:lang w:val="sr-Latn-RS" w:bidi="he-IL"/>
        </w:rPr>
      </w:pPr>
      <w:r>
        <w:rPr>
          <w:lang w:bidi="he-IL"/>
        </w:rPr>
        <w:t xml:space="preserve">Kao što je bilo reči u poglavlju 3.1. stabla odlučivanja čiju konstrukciju ne ograničimo razgranaće se tako da će se povinovati svakom dostupnom primeru u skupu pdataka za trening. Ovaj postupak će učiniti da greška na trening skupu bude mala, jer mu je stablo prilagođeno, ali će greška na validacionom skupu biti velika. </w:t>
      </w:r>
      <w:r>
        <w:rPr>
          <w:lang w:val="en-US" w:bidi="he-IL"/>
        </w:rPr>
        <w:t xml:space="preserve">S’ </w:t>
      </w:r>
      <w:r>
        <w:rPr>
          <w:lang w:val="sr-Latn-RS" w:bidi="he-IL"/>
        </w:rPr>
        <w:t xml:space="preserve">obzirom da validacioni skup podataka predstavlja primere koje stablo nije videlo prilikom procesa treninga ovaj skup mnogo bolje oslikava dešavanja u praktičnoj primeni stabla, kada dobijemo nove podatke od novog pacijenta kakve stablo do tada nije videlo. Zbog osobine stabla da se prilagođava svakom trening skupu koji dobije, stabla će se veoma razlikovati po svojoj konstrukciji u zavisnosti od toga kakvi podaci se nalaze u trening skupu. Zbog velike razlike u izgledu stabla u odnosu na podatke u trening skupu kažemo da ovaj algoritam ima </w:t>
      </w:r>
      <w:r w:rsidRPr="00EE7D60">
        <w:rPr>
          <w:b/>
          <w:bCs/>
          <w:lang w:val="sr-Latn-RS" w:bidi="he-IL"/>
        </w:rPr>
        <w:t>velik</w:t>
      </w:r>
      <w:r>
        <w:rPr>
          <w:b/>
          <w:bCs/>
          <w:lang w:val="sr-Latn-RS" w:bidi="he-IL"/>
        </w:rPr>
        <w:t>u</w:t>
      </w:r>
      <w:r w:rsidRPr="00EE7D60">
        <w:rPr>
          <w:b/>
          <w:bCs/>
          <w:lang w:val="sr-Latn-RS" w:bidi="he-IL"/>
        </w:rPr>
        <w:t xml:space="preserve"> varijansu</w:t>
      </w:r>
      <w:r>
        <w:rPr>
          <w:b/>
          <w:bCs/>
          <w:lang w:val="sr-Latn-RS" w:bidi="he-IL"/>
        </w:rPr>
        <w:t xml:space="preserve">. </w:t>
      </w:r>
    </w:p>
    <w:p w14:paraId="6458FFA4" w14:textId="00F700D3" w:rsidR="00EE7D60" w:rsidRDefault="00EE7D60" w:rsidP="00EE7D60">
      <w:pPr>
        <w:rPr>
          <w:lang w:val="sr-Latn-RS" w:bidi="he-IL"/>
        </w:rPr>
      </w:pPr>
      <w:r>
        <w:rPr>
          <w:lang w:val="sr-Latn-RS" w:bidi="he-IL"/>
        </w:rPr>
        <w:lastRenderedPageBreak/>
        <w:t xml:space="preserve">U daljem delu ovog poglavlja biće reči o tehnikama za rešavanje problema preobučavanja stabla. Prvo će biti izložene tehnike za ograničavanja grananja stabla tokom njegove konstrukcije a zatim će biti obrađeni postupci za smanjenje dubine stabla nakon njegove konstrukcije metodama </w:t>
      </w:r>
      <w:r>
        <w:rPr>
          <w:lang w:val="sr-Latn-RS" w:bidi="he-IL"/>
        </w:rPr>
        <w:t>potkresivanja</w:t>
      </w:r>
      <w:r w:rsidR="00DA297A">
        <w:rPr>
          <w:lang w:val="sr-Latn-RS" w:bidi="he-IL"/>
        </w:rPr>
        <w:t xml:space="preserve"> (orezivanja)</w:t>
      </w:r>
      <w:r>
        <w:rPr>
          <w:lang w:val="sr-Latn-RS" w:bidi="he-IL"/>
        </w:rPr>
        <w:t>.</w:t>
      </w:r>
    </w:p>
    <w:p w14:paraId="12DA2C8E" w14:textId="4800B4C4" w:rsidR="00C54CB0" w:rsidRDefault="00C54CB0" w:rsidP="00EE7D60">
      <w:pPr>
        <w:rPr>
          <w:lang w:val="sr-Latn-RS" w:bidi="he-IL"/>
        </w:rPr>
      </w:pPr>
      <w:r>
        <w:rPr>
          <w:lang w:val="sr-Latn-RS" w:bidi="he-IL"/>
        </w:rPr>
        <w:t>Sprečavanjem stabla da raste neograničeno, listovi stabla se više neće sastojati od primera samo jedne klase čime će prestati da budu čisti. Za ovakve listove klasa će biti određena klasom primera kojih ima najviše u datom listu.</w:t>
      </w:r>
    </w:p>
    <w:p w14:paraId="1CCCB595" w14:textId="745EC767" w:rsidR="00EE7D60" w:rsidRDefault="00EE7D60" w:rsidP="00EE7D60">
      <w:pPr>
        <w:rPr>
          <w:lang w:val="sr-Latn-RS" w:bidi="he-IL"/>
        </w:rPr>
      </w:pPr>
    </w:p>
    <w:p w14:paraId="7314B60C" w14:textId="590642C6" w:rsidR="00EE7D60" w:rsidRDefault="00EE7D60" w:rsidP="00EE7D60">
      <w:pPr>
        <w:pStyle w:val="Heading3"/>
        <w:rPr>
          <w:lang w:val="sr-Latn-RS" w:bidi="he-IL"/>
        </w:rPr>
      </w:pPr>
      <w:bookmarkStart w:id="24" w:name="_Toc121782896"/>
      <w:r>
        <w:rPr>
          <w:lang w:val="sr-Latn-RS" w:bidi="he-IL"/>
        </w:rPr>
        <w:t>3.4.1. Ograničavanje maksimalne dubine stabla:</w:t>
      </w:r>
      <w:bookmarkEnd w:id="24"/>
    </w:p>
    <w:p w14:paraId="30C7B5B2" w14:textId="5E6291E7" w:rsidR="00810C8B" w:rsidRDefault="00EE7D60" w:rsidP="00EE7D60">
      <w:pPr>
        <w:ind w:firstLine="0"/>
        <w:rPr>
          <w:lang w:val="sr-Latn-RS" w:bidi="he-IL"/>
        </w:rPr>
      </w:pPr>
      <w:r>
        <w:rPr>
          <w:lang w:val="sr-Latn-RS" w:bidi="he-IL"/>
        </w:rPr>
        <w:t xml:space="preserve">U poglavlju 3.4. objašnjena je tendencija stabla odlučivanja da se grana sve dok se ne povinuje svakom pojedinačnom primeru iz trening skupa, što dovodi do preobučavanja. Ideja ograničavanja maksimalne dubine stabla je da spreči neograničeno grananje stabla čime će smanjiti preobučavanje. Ovo ograničavanje sprovodi se preko parametra </w:t>
      </w:r>
      <w:proofErr w:type="spellStart"/>
      <w:r w:rsidRPr="00EE7D60">
        <w:rPr>
          <w:b/>
          <w:bCs/>
          <w:lang w:val="sr-Latn-RS" w:bidi="he-IL"/>
        </w:rPr>
        <w:t>max_depth</w:t>
      </w:r>
      <w:proofErr w:type="spellEnd"/>
      <w:r>
        <w:rPr>
          <w:b/>
          <w:bCs/>
          <w:lang w:val="sr-Latn-RS" w:bidi="he-IL"/>
        </w:rPr>
        <w:t xml:space="preserve">, </w:t>
      </w:r>
      <w:r>
        <w:rPr>
          <w:lang w:val="sr-Latn-RS" w:bidi="he-IL"/>
        </w:rPr>
        <w:t xml:space="preserve">koji označava maksimalnu dubinu do koje puštamo stablo da raste. </w:t>
      </w:r>
      <w:r w:rsidR="00C54CB0">
        <w:rPr>
          <w:lang w:val="sr-Latn-RS" w:bidi="he-IL"/>
        </w:rPr>
        <w:t xml:space="preserve">Na ovaj način podela će biti izvršena samo po najinformativnijih </w:t>
      </w:r>
      <w:proofErr w:type="spellStart"/>
      <w:r w:rsidR="00C54CB0" w:rsidRPr="00EE7D60">
        <w:rPr>
          <w:b/>
          <w:bCs/>
          <w:lang w:val="sr-Latn-RS" w:bidi="he-IL"/>
        </w:rPr>
        <w:t>max_depth</w:t>
      </w:r>
      <w:proofErr w:type="spellEnd"/>
      <w:r w:rsidR="00C54CB0">
        <w:rPr>
          <w:b/>
          <w:bCs/>
          <w:lang w:val="sr-Latn-RS" w:bidi="he-IL"/>
        </w:rPr>
        <w:t xml:space="preserve"> </w:t>
      </w:r>
      <w:r w:rsidR="00C54CB0">
        <w:rPr>
          <w:lang w:val="sr-Latn-RS" w:bidi="he-IL"/>
        </w:rPr>
        <w:t>atributa, što sprečava da stablo nakon toga krene da donosi odluke po neinformativnim atributima čije vrednosti nemaju direktne veze sa izborom klase.</w:t>
      </w:r>
    </w:p>
    <w:p w14:paraId="068439AA" w14:textId="19A4F412" w:rsidR="00C54CB0" w:rsidRDefault="00C54CB0" w:rsidP="00EE7D60">
      <w:pPr>
        <w:ind w:firstLine="0"/>
        <w:rPr>
          <w:lang w:val="sr-Latn-RS" w:bidi="he-IL"/>
        </w:rPr>
      </w:pPr>
    </w:p>
    <w:p w14:paraId="00FFAA5D" w14:textId="6DBA3EAE" w:rsidR="00C54CB0" w:rsidRDefault="00C54CB0" w:rsidP="00C54CB0">
      <w:pPr>
        <w:pStyle w:val="Heading3"/>
        <w:rPr>
          <w:lang w:val="sr-Latn-RS" w:bidi="he-IL"/>
        </w:rPr>
      </w:pPr>
      <w:bookmarkStart w:id="25" w:name="_Toc121782897"/>
      <w:r>
        <w:rPr>
          <w:lang w:val="sr-Latn-RS" w:bidi="he-IL"/>
        </w:rPr>
        <w:t>3.4.</w:t>
      </w:r>
      <w:r w:rsidR="00DA297A">
        <w:rPr>
          <w:lang w:val="sr-Latn-RS" w:bidi="he-IL"/>
        </w:rPr>
        <w:t>2</w:t>
      </w:r>
      <w:r>
        <w:rPr>
          <w:lang w:val="sr-Latn-RS" w:bidi="he-IL"/>
        </w:rPr>
        <w:t xml:space="preserve">. Ograničavanje </w:t>
      </w:r>
      <w:r>
        <w:rPr>
          <w:lang w:val="sr-Latn-RS" w:bidi="he-IL"/>
        </w:rPr>
        <w:t>minimalnog broja primera u čvoru za podelu</w:t>
      </w:r>
      <w:r>
        <w:rPr>
          <w:lang w:val="sr-Latn-RS" w:bidi="he-IL"/>
        </w:rPr>
        <w:t>:</w:t>
      </w:r>
      <w:bookmarkEnd w:id="25"/>
    </w:p>
    <w:p w14:paraId="6B3764BC" w14:textId="1D038509" w:rsidR="00C54CB0" w:rsidRDefault="00C54CB0" w:rsidP="00C54CB0">
      <w:pPr>
        <w:ind w:firstLine="0"/>
        <w:rPr>
          <w:lang w:val="sr-Latn-RS" w:bidi="he-IL"/>
        </w:rPr>
      </w:pPr>
      <w:r>
        <w:rPr>
          <w:lang w:val="sr-Latn-RS" w:bidi="he-IL"/>
        </w:rPr>
        <w:t>Slično kao ograničavanje maksimalne dubine stabla, i ova metoda pokušava da spreči grananje na osnovu neinformativnih atributa</w:t>
      </w:r>
      <w:r w:rsidR="00DA297A">
        <w:rPr>
          <w:lang w:val="sr-Latn-RS" w:bidi="he-IL"/>
        </w:rPr>
        <w:t xml:space="preserve">. Primenom ove metode, prestaće se sa daljim grananjem čvora koji sadrži manje od parametra koji označava minimalni broj primera. Ovo će dovesti do toga da se primeri koje nije moguće „razumno“ podeliti na posebne čvorove ne dele dalje koristeći neinformativne atribute </w:t>
      </w:r>
      <w:r w:rsidR="00DA297A">
        <w:rPr>
          <w:lang w:val="sr-Latn-RS" w:bidi="he-IL"/>
        </w:rPr>
        <w:t>čije vrednosti nemaju direktne veze sa izborom klase.</w:t>
      </w:r>
    </w:p>
    <w:p w14:paraId="2B136C6F" w14:textId="2333A0B6" w:rsidR="00DA297A" w:rsidRDefault="00DA297A" w:rsidP="00C54CB0">
      <w:pPr>
        <w:ind w:firstLine="0"/>
        <w:rPr>
          <w:lang w:val="sr-Latn-RS" w:bidi="he-IL"/>
        </w:rPr>
      </w:pPr>
    </w:p>
    <w:p w14:paraId="0EA93D69" w14:textId="2C30B016" w:rsidR="00DA297A" w:rsidRPr="00D80091" w:rsidRDefault="00DA297A" w:rsidP="00DA297A">
      <w:pPr>
        <w:pStyle w:val="Heading3"/>
        <w:rPr>
          <w:b w:val="0"/>
          <w:bCs w:val="0"/>
          <w:i/>
          <w:iCs/>
          <w:lang w:val="sr-Latn-RS" w:bidi="he-IL"/>
        </w:rPr>
      </w:pPr>
      <w:bookmarkStart w:id="26" w:name="_Toc121782898"/>
      <w:r>
        <w:rPr>
          <w:lang w:val="sr-Latn-RS" w:bidi="he-IL"/>
        </w:rPr>
        <w:t xml:space="preserve">3.4.3. Orezivanje stabla za smanjenje greške </w:t>
      </w:r>
      <w:r w:rsidR="00D80091">
        <w:rPr>
          <w:lang w:val="sr-Latn-RS" w:bidi="he-IL"/>
        </w:rPr>
        <w:t>(</w:t>
      </w:r>
      <w:proofErr w:type="spellStart"/>
      <w:r w:rsidR="00D80091">
        <w:rPr>
          <w:b w:val="0"/>
          <w:bCs w:val="0"/>
          <w:i/>
          <w:iCs/>
          <w:lang w:val="sr-Latn-RS" w:bidi="he-IL"/>
        </w:rPr>
        <w:t>Reduced</w:t>
      </w:r>
      <w:proofErr w:type="spellEnd"/>
      <w:r w:rsidR="00D80091">
        <w:rPr>
          <w:b w:val="0"/>
          <w:bCs w:val="0"/>
          <w:i/>
          <w:iCs/>
          <w:lang w:val="sr-Latn-RS" w:bidi="he-IL"/>
        </w:rPr>
        <w:t xml:space="preserve"> </w:t>
      </w:r>
      <w:proofErr w:type="spellStart"/>
      <w:r w:rsidR="00D80091">
        <w:rPr>
          <w:b w:val="0"/>
          <w:bCs w:val="0"/>
          <w:i/>
          <w:iCs/>
          <w:lang w:val="sr-Latn-RS" w:bidi="he-IL"/>
        </w:rPr>
        <w:t>Error</w:t>
      </w:r>
      <w:proofErr w:type="spellEnd"/>
      <w:r w:rsidR="00D80091">
        <w:rPr>
          <w:b w:val="0"/>
          <w:bCs w:val="0"/>
          <w:i/>
          <w:iCs/>
          <w:lang w:val="sr-Latn-RS" w:bidi="he-IL"/>
        </w:rPr>
        <w:t xml:space="preserve"> </w:t>
      </w:r>
      <w:proofErr w:type="spellStart"/>
      <w:r w:rsidR="00D80091">
        <w:rPr>
          <w:b w:val="0"/>
          <w:bCs w:val="0"/>
          <w:i/>
          <w:iCs/>
          <w:lang w:val="sr-Latn-RS" w:bidi="he-IL"/>
        </w:rPr>
        <w:t>Pruning</w:t>
      </w:r>
      <w:proofErr w:type="spellEnd"/>
      <w:r w:rsidR="00D80091">
        <w:rPr>
          <w:b w:val="0"/>
          <w:bCs w:val="0"/>
          <w:i/>
          <w:iCs/>
          <w:lang w:val="sr-Latn-RS" w:bidi="he-IL"/>
        </w:rPr>
        <w:t>)</w:t>
      </w:r>
      <w:bookmarkEnd w:id="26"/>
    </w:p>
    <w:p w14:paraId="0E30702F" w14:textId="77777777" w:rsidR="00DA297A" w:rsidRDefault="00DA297A" w:rsidP="00DA297A">
      <w:pPr>
        <w:pStyle w:val="Heading3"/>
        <w:rPr>
          <w:lang w:val="sr-Latn-RS" w:bidi="he-IL"/>
        </w:rPr>
      </w:pPr>
    </w:p>
    <w:p w14:paraId="68340AB0" w14:textId="0C27212E" w:rsidR="00C54CB0" w:rsidRDefault="00D80091" w:rsidP="00EE7D60">
      <w:pPr>
        <w:ind w:firstLine="0"/>
        <w:rPr>
          <w:lang w:val="sr-Latn-RS" w:bidi="he-IL"/>
        </w:rPr>
      </w:pPr>
      <w:r>
        <w:rPr>
          <w:lang w:val="sr-Latn-RS" w:bidi="he-IL"/>
        </w:rPr>
        <w:t>Orezivanje stabla za smanjenje greške je tehnika orezivanja za koju je neophodno obezbediti skup podataka uz pomoć kog će se vršiti orezivanje.  Podaci iz ovog skupa se ne smeju koristiti za trening stabla. Shodno tome trening skup podataka koji stablo dobije podeliće se na podatke koji će stvarno biti korišćeni za trening i na podatke koji će biti korišćeni za orezivanje.</w:t>
      </w:r>
    </w:p>
    <w:p w14:paraId="1CA56324" w14:textId="77777777" w:rsidR="00D80091" w:rsidRDefault="00D80091" w:rsidP="00EE7D60">
      <w:pPr>
        <w:ind w:firstLine="0"/>
        <w:rPr>
          <w:lang w:val="sr-Latn-RS" w:bidi="he-IL"/>
        </w:rPr>
      </w:pPr>
      <w:r>
        <w:rPr>
          <w:lang w:val="sr-Latn-RS" w:bidi="he-IL"/>
        </w:rPr>
        <w:lastRenderedPageBreak/>
        <w:t>Postoji više verzija ovog algoritama koje su nastale kao implementacija opisa algoritma iz rada (dodati rad). U ovom radu biće korišćena verzija algoritma koja je u radu (dodati rad) bila ocenjena kao jedina konzistentna sa opisima algoritma u radu (dodati rad) ali i u ostalim radovima (dodati autora).</w:t>
      </w:r>
    </w:p>
    <w:p w14:paraId="16742DF8" w14:textId="77777777" w:rsidR="00D80091" w:rsidRDefault="00D80091" w:rsidP="00EE7D60">
      <w:pPr>
        <w:ind w:firstLine="0"/>
        <w:rPr>
          <w:lang w:val="sr-Latn-RS" w:bidi="he-IL"/>
        </w:rPr>
      </w:pPr>
    </w:p>
    <w:p w14:paraId="41A1990A" w14:textId="77777777" w:rsidR="00D80091" w:rsidRDefault="00D80091" w:rsidP="00EE7D60">
      <w:pPr>
        <w:ind w:firstLine="0"/>
        <w:rPr>
          <w:lang w:val="sr-Latn-RS" w:bidi="he-IL"/>
        </w:rPr>
      </w:pPr>
      <w:r>
        <w:rPr>
          <w:lang w:val="sr-Latn-RS" w:bidi="he-IL"/>
        </w:rPr>
        <w:t>Algoritam funkcioniše na sledeći način:</w:t>
      </w:r>
    </w:p>
    <w:p w14:paraId="5430AB5D" w14:textId="551F1CC2" w:rsidR="00D80091" w:rsidRDefault="00D80091" w:rsidP="00D80091">
      <w:pPr>
        <w:pStyle w:val="ListParagraph"/>
        <w:numPr>
          <w:ilvl w:val="0"/>
          <w:numId w:val="43"/>
        </w:numPr>
        <w:rPr>
          <w:lang w:val="sr-Latn-RS" w:bidi="he-IL"/>
        </w:rPr>
      </w:pPr>
      <w:r>
        <w:rPr>
          <w:lang w:val="sr-Latn-RS" w:bidi="he-IL"/>
        </w:rPr>
        <w:t>Čvorovi se obilaze u post-order redosledu obilaska</w:t>
      </w:r>
    </w:p>
    <w:p w14:paraId="259F2F65" w14:textId="02003F02" w:rsidR="00D80091" w:rsidRDefault="00D80091" w:rsidP="00D80091">
      <w:pPr>
        <w:pStyle w:val="ListParagraph"/>
        <w:numPr>
          <w:ilvl w:val="0"/>
          <w:numId w:val="43"/>
        </w:numPr>
        <w:rPr>
          <w:lang w:val="sr-Latn-RS" w:bidi="he-IL"/>
        </w:rPr>
      </w:pPr>
      <w:r>
        <w:rPr>
          <w:lang w:val="sr-Latn-RS" w:bidi="he-IL"/>
        </w:rPr>
        <w:t>Listovi se ne obrađuju</w:t>
      </w:r>
    </w:p>
    <w:p w14:paraId="5E7DE9CB" w14:textId="1112120C" w:rsidR="00D80091" w:rsidRDefault="00D80091" w:rsidP="00D80091">
      <w:pPr>
        <w:pStyle w:val="ListParagraph"/>
        <w:numPr>
          <w:ilvl w:val="0"/>
          <w:numId w:val="43"/>
        </w:numPr>
        <w:rPr>
          <w:lang w:val="sr-Latn-RS" w:bidi="he-IL"/>
        </w:rPr>
      </w:pPr>
      <w:r>
        <w:rPr>
          <w:lang w:val="sr-Latn-RS" w:bidi="he-IL"/>
        </w:rPr>
        <w:t>Za svaki čvor koji nije list (čvor odluke) radi se sledeće:</w:t>
      </w:r>
    </w:p>
    <w:p w14:paraId="7D4B1FDC" w14:textId="4574FEBA" w:rsidR="00D80091" w:rsidRDefault="00D80091" w:rsidP="00D80091">
      <w:pPr>
        <w:pStyle w:val="ListParagraph"/>
        <w:numPr>
          <w:ilvl w:val="1"/>
          <w:numId w:val="43"/>
        </w:numPr>
        <w:rPr>
          <w:lang w:val="sr-Latn-RS" w:bidi="he-IL"/>
        </w:rPr>
      </w:pPr>
      <w:r>
        <w:rPr>
          <w:lang w:val="sr-Latn-RS" w:bidi="he-IL"/>
        </w:rPr>
        <w:t>Određuje se greška koju trenutno stablo pravi na skupu podataka za orezivanje</w:t>
      </w:r>
    </w:p>
    <w:p w14:paraId="3DE5D502" w14:textId="35734B11" w:rsidR="00D80091" w:rsidRDefault="00D80091" w:rsidP="00D80091">
      <w:pPr>
        <w:pStyle w:val="ListParagraph"/>
        <w:numPr>
          <w:ilvl w:val="1"/>
          <w:numId w:val="43"/>
        </w:numPr>
        <w:rPr>
          <w:lang w:val="sr-Latn-RS" w:bidi="he-IL"/>
        </w:rPr>
      </w:pPr>
      <w:r>
        <w:rPr>
          <w:lang w:val="sr-Latn-RS" w:bidi="he-IL"/>
        </w:rPr>
        <w:t>Čvor se proglašava za list, njegova deca se orezuju i za klasu čvora uzima se klasa primera kojih u datom čvoru ima najviše</w:t>
      </w:r>
    </w:p>
    <w:p w14:paraId="2313A9D0" w14:textId="0B339291" w:rsidR="00D80091" w:rsidRDefault="00D80091" w:rsidP="00D80091">
      <w:pPr>
        <w:pStyle w:val="ListParagraph"/>
        <w:numPr>
          <w:ilvl w:val="1"/>
          <w:numId w:val="43"/>
        </w:numPr>
        <w:rPr>
          <w:lang w:val="sr-Latn-RS" w:bidi="he-IL"/>
        </w:rPr>
      </w:pPr>
      <w:r>
        <w:rPr>
          <w:lang w:val="sr-Latn-RS" w:bidi="he-IL"/>
        </w:rPr>
        <w:t xml:space="preserve">Ispituje se </w:t>
      </w:r>
      <w:r w:rsidR="003A3523">
        <w:rPr>
          <w:lang w:val="sr-Latn-RS" w:bidi="he-IL"/>
        </w:rPr>
        <w:t>kolika je greška koju stablo pravi na skupu podataka za orezivanje nakon orezivanja</w:t>
      </w:r>
    </w:p>
    <w:p w14:paraId="548A78AD" w14:textId="3BBB1757" w:rsidR="003A3523" w:rsidRDefault="003A3523" w:rsidP="00D80091">
      <w:pPr>
        <w:pStyle w:val="ListParagraph"/>
        <w:numPr>
          <w:ilvl w:val="1"/>
          <w:numId w:val="43"/>
        </w:numPr>
        <w:rPr>
          <w:lang w:val="sr-Latn-RS" w:bidi="he-IL"/>
        </w:rPr>
      </w:pPr>
      <w:r>
        <w:rPr>
          <w:lang w:val="sr-Latn-RS" w:bidi="he-IL"/>
        </w:rPr>
        <w:t>Ako je greška nakon orezivanja manja nego pre orezivanja onda se orezivanje zadržava, u suprotnom stablo se vraća na prethodno stanje</w:t>
      </w:r>
    </w:p>
    <w:p w14:paraId="137B37A1" w14:textId="0950A4EE" w:rsidR="003A3523" w:rsidRDefault="003A3523" w:rsidP="003A3523">
      <w:pPr>
        <w:ind w:firstLine="0"/>
        <w:rPr>
          <w:lang w:val="sr-Latn-RS" w:bidi="he-IL"/>
        </w:rPr>
      </w:pPr>
      <w:r>
        <w:rPr>
          <w:lang w:val="sr-Latn-RS" w:bidi="he-IL"/>
        </w:rPr>
        <w:t>Ovakav vid orezivanja stabla obezbeđuje da rezultujuće stablo postiže minimalnu grešku na skupu podataka za orezivanje i da od svih stabala koje postižu ovu minimalnu grešku ovo stablo bude sa minimalnim brojem čvorova.</w:t>
      </w:r>
      <w:r w:rsidR="0006490D">
        <w:rPr>
          <w:lang w:val="sr-Latn-RS" w:bidi="he-IL"/>
        </w:rPr>
        <w:t xml:space="preserve"> Problem ovog načina orezivanja je to što je za njegovu implementaciju potreban poseban skup podataka za orezivanje.</w:t>
      </w:r>
    </w:p>
    <w:p w14:paraId="7BB374A6" w14:textId="2E8EFE70" w:rsidR="003A3523" w:rsidRDefault="003A3523" w:rsidP="003A3523">
      <w:pPr>
        <w:ind w:firstLine="0"/>
        <w:rPr>
          <w:lang w:val="sr-Latn-RS" w:bidi="he-IL"/>
        </w:rPr>
      </w:pPr>
    </w:p>
    <w:p w14:paraId="04057796" w14:textId="2D63A555" w:rsidR="0006490D" w:rsidRDefault="003A3523" w:rsidP="0006490D">
      <w:pPr>
        <w:pStyle w:val="Heading3"/>
        <w:rPr>
          <w:lang w:val="sr-Latn-RS" w:bidi="he-IL"/>
        </w:rPr>
      </w:pPr>
      <w:bookmarkStart w:id="27" w:name="_Toc121782899"/>
      <w:r>
        <w:rPr>
          <w:lang w:val="sr-Latn-RS" w:bidi="he-IL"/>
        </w:rPr>
        <w:t>3.4.4. Pesimistično orezivanje stabla:</w:t>
      </w:r>
      <w:bookmarkEnd w:id="27"/>
    </w:p>
    <w:p w14:paraId="2C0BA9E7" w14:textId="4F60CC19" w:rsidR="0006490D" w:rsidRDefault="0006490D" w:rsidP="0006490D">
      <w:pPr>
        <w:rPr>
          <w:lang w:bidi="he-IL"/>
        </w:rPr>
      </w:pPr>
      <w:r>
        <w:rPr>
          <w:lang w:bidi="he-IL"/>
        </w:rPr>
        <w:t>Jedna od navedenih mana orezivanja stabla za smanjenje greške je to što nam je za njegovu implementaciju potreban poseban skup podataka na kome će biti testirane performanse pre i posle orezivanja.</w:t>
      </w:r>
    </w:p>
    <w:p w14:paraId="4F82BAD7" w14:textId="272BD5ED" w:rsidR="0006490D" w:rsidRDefault="0006490D" w:rsidP="0006490D">
      <w:pPr>
        <w:rPr>
          <w:lang w:val="sr-Latn-RS" w:bidi="he-IL"/>
        </w:rPr>
      </w:pPr>
      <w:r>
        <w:rPr>
          <w:lang w:bidi="he-IL"/>
        </w:rPr>
        <w:t xml:space="preserve">Pesimistično orezivanje stabla je postupak u kom možemo da procenimo performanse stabla pre i posle orezivanja na samom skupu za trening, bez potrebe da uvodimo poseban skup podataka. </w:t>
      </w:r>
      <w:r w:rsidR="001D5CFB">
        <w:rPr>
          <w:lang w:bidi="he-IL"/>
        </w:rPr>
        <w:t xml:space="preserve">Međutim, korišćenjem trening seta za ispitivanje performansi na uobičajen način do orezivanja nikada ne bi došlo jer se treningom maksimizuju performanse uravo na datom trening skupu. U svom radu (dodati rad) (dodati autora) tvrdi kako je performansa stabla na trening setu previše optimistična zbog toga što je stablo videlo date primere u toku treninga. Samim tim ovu procenu je potrebno učiniti </w:t>
      </w:r>
      <w:r w:rsidR="001D5CFB">
        <w:rPr>
          <w:i/>
          <w:iCs/>
          <w:lang w:bidi="he-IL"/>
        </w:rPr>
        <w:t>pesimističnijom</w:t>
      </w:r>
      <w:r w:rsidR="00B37F71">
        <w:rPr>
          <w:i/>
          <w:iCs/>
          <w:lang w:bidi="he-IL"/>
        </w:rPr>
        <w:t xml:space="preserve">. </w:t>
      </w:r>
      <w:r w:rsidR="00B37F71">
        <w:rPr>
          <w:lang w:bidi="he-IL"/>
        </w:rPr>
        <w:t>U pesimisti</w:t>
      </w:r>
      <w:proofErr w:type="spellStart"/>
      <w:r w:rsidR="00B37F71">
        <w:rPr>
          <w:lang w:val="sr-Latn-RS" w:bidi="he-IL"/>
        </w:rPr>
        <w:t>čnom</w:t>
      </w:r>
      <w:proofErr w:type="spellEnd"/>
      <w:r w:rsidR="00B37F71">
        <w:rPr>
          <w:lang w:val="sr-Latn-RS" w:bidi="he-IL"/>
        </w:rPr>
        <w:t xml:space="preserve"> </w:t>
      </w:r>
      <w:proofErr w:type="spellStart"/>
      <w:r w:rsidR="00B37F71">
        <w:rPr>
          <w:lang w:val="sr-Latn-RS" w:bidi="he-IL"/>
        </w:rPr>
        <w:t>orezivanju</w:t>
      </w:r>
      <w:proofErr w:type="spellEnd"/>
      <w:r w:rsidR="00B37F71">
        <w:rPr>
          <w:lang w:val="sr-Latn-RS" w:bidi="he-IL"/>
        </w:rPr>
        <w:t xml:space="preserve"> ovo je postignuto dodavanjem korekcije kontinuiteta za </w:t>
      </w:r>
      <w:proofErr w:type="spellStart"/>
      <w:r w:rsidR="00B37F71">
        <w:rPr>
          <w:lang w:val="sr-Latn-RS" w:bidi="he-IL"/>
        </w:rPr>
        <w:t>binomnu</w:t>
      </w:r>
      <w:proofErr w:type="spellEnd"/>
      <w:r w:rsidR="00B37F71">
        <w:rPr>
          <w:lang w:val="sr-Latn-RS" w:bidi="he-IL"/>
        </w:rPr>
        <w:t xml:space="preserve"> raspodelu što dovodi do bolje procene greške na trening skupu.</w:t>
      </w:r>
    </w:p>
    <w:p w14:paraId="57BA9A38" w14:textId="12E2F4CA" w:rsidR="00B37F71" w:rsidRDefault="00B37F71" w:rsidP="0006490D">
      <w:pPr>
        <w:rPr>
          <w:lang w:val="sr-Latn-RS" w:bidi="he-IL"/>
        </w:rPr>
      </w:pPr>
      <w:r>
        <w:rPr>
          <w:lang w:val="sr-Latn-RS" w:bidi="he-IL"/>
        </w:rPr>
        <w:lastRenderedPageBreak/>
        <w:t xml:space="preserve">Neka je za čvor </w:t>
      </w:r>
      <w:r>
        <w:rPr>
          <w:b/>
          <w:bCs/>
          <w:lang w:val="sr-Latn-RS" w:bidi="he-IL"/>
        </w:rPr>
        <w:t xml:space="preserve">t </w:t>
      </w:r>
      <w:r>
        <w:rPr>
          <w:lang w:val="sr-Latn-RS" w:bidi="he-IL"/>
        </w:rPr>
        <w:t xml:space="preserve">broj </w:t>
      </w:r>
      <w:r w:rsidR="00EA7FB5">
        <w:rPr>
          <w:lang w:val="sr-Latn-RS" w:bidi="he-IL"/>
        </w:rPr>
        <w:t xml:space="preserve">primera u datom čvoru predstavljen sa </w:t>
      </w:r>
      <w:r w:rsidR="00EA7FB5" w:rsidRPr="00EA7FB5">
        <w:rPr>
          <w:b/>
          <w:bCs/>
          <w:lang w:val="sr-Latn-RS" w:bidi="he-IL"/>
        </w:rPr>
        <w:t>N(t)</w:t>
      </w:r>
      <w:r w:rsidR="00EA7FB5">
        <w:rPr>
          <w:b/>
          <w:bCs/>
          <w:lang w:val="sr-Latn-RS" w:bidi="he-IL"/>
        </w:rPr>
        <w:t xml:space="preserve"> </w:t>
      </w:r>
      <w:r w:rsidR="00EA7FB5">
        <w:rPr>
          <w:lang w:val="sr-Latn-RS" w:bidi="he-IL"/>
        </w:rPr>
        <w:t xml:space="preserve">i neka je </w:t>
      </w:r>
      <w:r w:rsidR="00EA7FB5">
        <w:rPr>
          <w:b/>
          <w:bCs/>
          <w:lang w:val="sr-Latn-RS" w:bidi="he-IL"/>
        </w:rPr>
        <w:t xml:space="preserve">e(t) </w:t>
      </w:r>
      <w:r w:rsidR="00EA7FB5">
        <w:rPr>
          <w:lang w:val="sr-Latn-RS" w:bidi="he-IL"/>
        </w:rPr>
        <w:t>broj pogrešno klasifikovanih primera u datom čvoru. Tada je greška u datom čvoru data sa:</w:t>
      </w:r>
    </w:p>
    <w:p w14:paraId="27D59418" w14:textId="755287D4" w:rsidR="00EA7FB5" w:rsidRPr="00EA7FB5" w:rsidRDefault="00EA7FB5" w:rsidP="0006490D">
      <w:pPr>
        <w:rPr>
          <w:lang w:val="sr-Latn-RS" w:bidi="he-IL"/>
        </w:rPr>
      </w:pPr>
      <m:oMathPara>
        <m:oMath>
          <m:r>
            <w:rPr>
              <w:rFonts w:ascii="Cambria Math" w:hAnsi="Cambria Math"/>
              <w:lang w:val="sr-Latn-RS" w:bidi="he-IL"/>
            </w:rPr>
            <m:t>r</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t</m:t>
                  </m:r>
                </m:e>
              </m:d>
            </m:num>
            <m:den>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t</m:t>
                  </m:r>
                </m:e>
              </m:d>
            </m:den>
          </m:f>
        </m:oMath>
      </m:oMathPara>
    </w:p>
    <w:p w14:paraId="7A31BB16" w14:textId="3D142893" w:rsidR="00EA7FB5" w:rsidRDefault="00EA7FB5" w:rsidP="0006490D">
      <w:pPr>
        <w:rPr>
          <w:lang w:val="sr-Latn-RS" w:bidi="he-IL"/>
        </w:rPr>
      </w:pPr>
      <w:r>
        <w:rPr>
          <w:lang w:val="sr-Latn-RS" w:bidi="he-IL"/>
        </w:rPr>
        <w:t>Kada se u ovu procenu uključi i korekcija kontinuiteta dobija se:</w:t>
      </w:r>
    </w:p>
    <w:p w14:paraId="128E12D6" w14:textId="305EF16F" w:rsidR="00EA7FB5" w:rsidRPr="00EA7FB5" w:rsidRDefault="00EA7FB5" w:rsidP="00EA7FB5">
      <w:pPr>
        <w:rPr>
          <w:lang w:val="sr-Latn-RS" w:bidi="he-IL"/>
        </w:rPr>
      </w:pPr>
      <m:oMathPara>
        <m:oMath>
          <m:r>
            <w:rPr>
              <w:rFonts w:ascii="Cambria Math" w:hAnsi="Cambria Math"/>
              <w:lang w:val="sr-Latn-RS" w:bidi="he-IL"/>
            </w:rPr>
            <m:t>r</m:t>
          </m:r>
          <m:r>
            <w:rPr>
              <w:rFonts w:ascii="Cambria Math" w:hAnsi="Cambria Math"/>
              <w:lang w:val="en-US" w:bidi="he-IL"/>
            </w:rPr>
            <m:t>'</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2</m:t>
                  </m:r>
                </m:den>
              </m:f>
            </m:num>
            <m:den>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t</m:t>
                  </m:r>
                </m:e>
              </m:d>
            </m:den>
          </m:f>
        </m:oMath>
      </m:oMathPara>
    </w:p>
    <w:p w14:paraId="49656233" w14:textId="5D6DFFBD" w:rsidR="00EA7FB5" w:rsidRDefault="00EA7FB5" w:rsidP="0006490D">
      <w:pPr>
        <w:rPr>
          <w:lang w:val="sr-Latn-RS" w:bidi="he-IL"/>
        </w:rPr>
      </w:pPr>
      <w:r>
        <w:rPr>
          <w:lang w:val="sr-Latn-RS" w:bidi="he-IL"/>
        </w:rPr>
        <w:t>Shodno tome, greška u klasifikaciji za podstablo T definisano je sa:</w:t>
      </w:r>
    </w:p>
    <w:p w14:paraId="2BEE11F8" w14:textId="1ECFDC1C" w:rsidR="00EA7FB5" w:rsidRPr="00EA7FB5" w:rsidRDefault="00EA7FB5" w:rsidP="00EA7FB5">
      <w:pPr>
        <w:rPr>
          <w:lang w:val="sr-Latn-RS" w:bidi="he-IL"/>
        </w:rPr>
      </w:pPr>
      <m:oMathPara>
        <m:oMath>
          <m:r>
            <w:rPr>
              <w:rFonts w:ascii="Cambria Math" w:hAnsi="Cambria Math"/>
              <w:lang w:val="sr-Latn-RS" w:bidi="he-IL"/>
            </w:rPr>
            <m:t>r</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f>
            <m:fPr>
              <m:ctrlPr>
                <w:rPr>
                  <w:rFonts w:ascii="Cambria Math" w:hAnsi="Cambria Math"/>
                  <w:i/>
                  <w:lang w:val="sr-Latn-RS" w:bidi="he-IL"/>
                </w:rPr>
              </m:ctrlPr>
            </m:fPr>
            <m:num>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e(</m:t>
                  </m:r>
                  <m:r>
                    <w:rPr>
                      <w:rFonts w:ascii="Cambria Math" w:hAnsi="Cambria Math"/>
                      <w:lang w:val="sr-Latn-RS" w:bidi="he-IL"/>
                    </w:rPr>
                    <m:t>i</m:t>
                  </m:r>
                  <m:r>
                    <w:rPr>
                      <w:rFonts w:ascii="Cambria Math" w:hAnsi="Cambria Math"/>
                      <w:lang w:val="sr-Latn-RS" w:bidi="he-IL"/>
                    </w:rPr>
                    <m:t>)</m:t>
                  </m:r>
                </m:e>
              </m:nary>
            </m:num>
            <m:den>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N</m:t>
                  </m:r>
                  <m:r>
                    <w:rPr>
                      <w:rFonts w:ascii="Cambria Math" w:hAnsi="Cambria Math"/>
                      <w:lang w:val="sr-Latn-RS" w:bidi="he-IL"/>
                    </w:rPr>
                    <m:t>(</m:t>
                  </m:r>
                  <m:r>
                    <w:rPr>
                      <w:rFonts w:ascii="Cambria Math" w:hAnsi="Cambria Math"/>
                      <w:lang w:val="sr-Latn-RS" w:bidi="he-IL"/>
                    </w:rPr>
                    <m:t>i</m:t>
                  </m:r>
                  <m:r>
                    <w:rPr>
                      <w:rFonts w:ascii="Cambria Math" w:hAnsi="Cambria Math"/>
                      <w:lang w:val="sr-Latn-RS" w:bidi="he-IL"/>
                    </w:rPr>
                    <m:t>)</m:t>
                  </m:r>
                </m:e>
              </m:nary>
            </m:den>
          </m:f>
        </m:oMath>
      </m:oMathPara>
    </w:p>
    <w:p w14:paraId="5FF8D125" w14:textId="7595B96F" w:rsidR="00EA7FB5" w:rsidRDefault="00EA7FB5" w:rsidP="0006490D">
      <w:pPr>
        <w:rPr>
          <w:lang w:val="sr-Latn-RS" w:bidi="he-IL"/>
        </w:rPr>
      </w:pPr>
      <w:r>
        <w:rPr>
          <w:lang w:val="sr-Latn-RS" w:bidi="he-IL"/>
        </w:rPr>
        <w:tab/>
        <w:t xml:space="preserve">gde suma po </w:t>
      </w:r>
      <w:r w:rsidR="00550952">
        <w:rPr>
          <w:b/>
          <w:bCs/>
          <w:lang w:val="sr-Latn-RS" w:bidi="he-IL"/>
        </w:rPr>
        <w:t>i</w:t>
      </w:r>
      <w:r>
        <w:rPr>
          <w:lang w:val="sr-Latn-RS" w:bidi="he-IL"/>
        </w:rPr>
        <w:t xml:space="preserve"> ide po svim listovima u datom </w:t>
      </w:r>
      <w:proofErr w:type="spellStart"/>
      <w:r>
        <w:rPr>
          <w:lang w:val="sr-Latn-RS" w:bidi="he-IL"/>
        </w:rPr>
        <w:t>podstablu</w:t>
      </w:r>
      <w:proofErr w:type="spellEnd"/>
      <w:r w:rsidR="00550952">
        <w:rPr>
          <w:b/>
          <w:bCs/>
          <w:lang w:val="sr-Latn-RS" w:bidi="he-IL"/>
        </w:rPr>
        <w:t xml:space="preserve">, </w:t>
      </w:r>
      <w:r w:rsidR="00550952">
        <w:rPr>
          <w:lang w:val="sr-Latn-RS" w:bidi="he-IL"/>
        </w:rPr>
        <w:t xml:space="preserve">pri čemu je </w:t>
      </w:r>
      <w:r w:rsidR="00550952">
        <w:rPr>
          <w:rFonts w:cs="Calibri"/>
          <w:lang w:val="sr-Latn-RS" w:bidi="he-IL"/>
        </w:rPr>
        <w:t>∑</w:t>
      </w:r>
      <w:r w:rsidR="00550952">
        <w:rPr>
          <w:lang w:val="sr-Latn-RS" w:bidi="he-IL"/>
        </w:rPr>
        <w:t>N</w:t>
      </w:r>
      <w:r w:rsidR="00550952">
        <w:rPr>
          <w:lang w:val="sr-Latn-RS" w:bidi="he-IL"/>
        </w:rPr>
        <w:t xml:space="preserve">(i) </w:t>
      </w:r>
      <w:r w:rsidR="00550952">
        <w:rPr>
          <w:lang w:val="sr-Cyrl-RS" w:bidi="he-IL"/>
        </w:rPr>
        <w:t xml:space="preserve">= </w:t>
      </w:r>
      <w:r w:rsidR="00550952">
        <w:rPr>
          <w:lang w:val="sr-Latn-RS" w:bidi="he-IL"/>
        </w:rPr>
        <w:t>N(t)</w:t>
      </w:r>
    </w:p>
    <w:p w14:paraId="261B6E64" w14:textId="3F72CB51" w:rsidR="00EA7FB5" w:rsidRDefault="00EA7FB5" w:rsidP="0006490D">
      <w:pPr>
        <w:rPr>
          <w:lang w:val="sr-Latn-RS" w:bidi="he-IL"/>
        </w:rPr>
      </w:pPr>
      <w:r>
        <w:rPr>
          <w:lang w:val="sr-Latn-RS" w:bidi="he-IL"/>
        </w:rPr>
        <w:t>Pa će greška u klasifikaciji za podstablo T uz korekciju biti data sa:</w:t>
      </w:r>
    </w:p>
    <w:p w14:paraId="21269036" w14:textId="3EEF9980" w:rsidR="00EA7FB5" w:rsidRPr="00EA7FB5" w:rsidRDefault="00550952" w:rsidP="00EA7FB5">
      <w:pPr>
        <w:rPr>
          <w:lang w:val="sr-Latn-RS" w:bidi="he-IL"/>
        </w:rPr>
      </w:pPr>
      <m:oMathPara>
        <m:oMath>
          <m:r>
            <w:rPr>
              <w:rFonts w:ascii="Cambria Math" w:hAnsi="Cambria Math"/>
              <w:lang w:val="en-US" w:bidi="he-IL"/>
            </w:rPr>
            <m:t>r'(T)</m:t>
          </m:r>
          <m:r>
            <w:rPr>
              <w:rFonts w:ascii="Cambria Math" w:hAnsi="Cambria Math"/>
              <w:lang w:val="sr-Latn-RS" w:bidi="he-IL"/>
            </w:rPr>
            <m:t>=</m:t>
          </m:r>
          <m:f>
            <m:fPr>
              <m:ctrlPr>
                <w:rPr>
                  <w:rFonts w:ascii="Cambria Math" w:hAnsi="Cambria Math"/>
                  <w:i/>
                  <w:lang w:val="sr-Latn-RS" w:bidi="he-IL"/>
                </w:rPr>
              </m:ctrlPr>
            </m:fPr>
            <m:num>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d>
                    <m:dPr>
                      <m:ctrlPr>
                        <w:rPr>
                          <w:rFonts w:ascii="Cambria Math" w:hAnsi="Cambria Math"/>
                          <w:i/>
                          <w:lang w:val="sr-Latn-RS" w:bidi="he-IL"/>
                        </w:rPr>
                      </m:ctrlPr>
                    </m:dPr>
                    <m:e>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i</m:t>
                          </m:r>
                        </m:e>
                      </m:d>
                      <m:r>
                        <w:rPr>
                          <w:rFonts w:ascii="Cambria Math" w:hAnsi="Cambria Math"/>
                          <w:lang w:val="sr-Latn-RS" w:bidi="he-IL"/>
                        </w:rPr>
                        <m:t>+</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2</m:t>
                          </m:r>
                        </m:den>
                      </m:f>
                    </m:e>
                  </m:d>
                </m:e>
              </m:nary>
            </m:num>
            <m:den>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i</m:t>
                      </m:r>
                    </m:e>
                  </m:d>
                </m:e>
              </m:nary>
            </m:den>
          </m:f>
          <m:r>
            <w:rPr>
              <w:rFonts w:ascii="Cambria Math" w:hAnsi="Cambria Math"/>
              <w:lang w:val="sr-Latn-RS" w:bidi="he-IL"/>
            </w:rPr>
            <m:t>=</m:t>
          </m:r>
          <m:f>
            <m:fPr>
              <m:ctrlPr>
                <w:rPr>
                  <w:rFonts w:ascii="Cambria Math" w:hAnsi="Cambria Math"/>
                  <w:i/>
                  <w:lang w:val="sr-Latn-RS" w:bidi="he-IL"/>
                </w:rPr>
              </m:ctrlPr>
            </m:fPr>
            <m:num>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i</m:t>
                      </m:r>
                    </m:e>
                  </m:d>
                  <m:r>
                    <w:rPr>
                      <w:rFonts w:ascii="Cambria Math" w:hAnsi="Cambria Math"/>
                      <w:lang w:val="sr-Latn-RS" w:bidi="he-IL"/>
                    </w:rPr>
                    <m:t>+</m:t>
                  </m:r>
                  <m:f>
                    <m:fPr>
                      <m:ctrlPr>
                        <w:rPr>
                          <w:rFonts w:ascii="Cambria Math" w:hAnsi="Cambria Math"/>
                          <w:i/>
                          <w:lang w:val="sr-Latn-RS" w:bidi="he-IL"/>
                        </w:rPr>
                      </m:ctrlPr>
                    </m:fPr>
                    <m:num>
                      <m:sSub>
                        <m:sSubPr>
                          <m:ctrlPr>
                            <w:rPr>
                              <w:rFonts w:ascii="Cambria Math" w:hAnsi="Cambria Math"/>
                              <w:i/>
                              <w:lang w:val="sr-Latn-RS" w:bidi="he-IL"/>
                            </w:rPr>
                          </m:ctrlPr>
                        </m:sSubPr>
                        <m:e>
                          <m:r>
                            <w:rPr>
                              <w:rFonts w:ascii="Cambria Math" w:hAnsi="Cambria Math"/>
                              <w:lang w:val="sr-Latn-RS" w:bidi="he-IL"/>
                            </w:rPr>
                            <m:t>N</m:t>
                          </m:r>
                        </m:e>
                        <m:sub>
                          <m:r>
                            <w:rPr>
                              <w:rFonts w:ascii="Cambria Math" w:hAnsi="Cambria Math"/>
                              <w:lang w:val="sr-Latn-RS" w:bidi="he-IL"/>
                            </w:rPr>
                            <m:t>t</m:t>
                          </m:r>
                        </m:sub>
                      </m:sSub>
                    </m:num>
                    <m:den>
                      <m:r>
                        <w:rPr>
                          <w:rFonts w:ascii="Cambria Math" w:hAnsi="Cambria Math"/>
                          <w:lang w:val="sr-Latn-RS" w:bidi="he-IL"/>
                        </w:rPr>
                        <m:t>2</m:t>
                      </m:r>
                    </m:den>
                  </m:f>
                </m:e>
              </m:nary>
            </m:num>
            <m:den>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N</m:t>
                  </m:r>
                  <m:d>
                    <m:dPr>
                      <m:ctrlPr>
                        <w:rPr>
                          <w:rFonts w:ascii="Cambria Math" w:hAnsi="Cambria Math"/>
                          <w:i/>
                          <w:lang w:val="sr-Latn-RS" w:bidi="he-IL"/>
                        </w:rPr>
                      </m:ctrlPr>
                    </m:dPr>
                    <m:e>
                      <m:r>
                        <w:rPr>
                          <w:rFonts w:ascii="Cambria Math" w:hAnsi="Cambria Math"/>
                          <w:lang w:val="sr-Latn-RS" w:bidi="he-IL"/>
                        </w:rPr>
                        <m:t>i</m:t>
                      </m:r>
                    </m:e>
                  </m:d>
                </m:e>
              </m:nary>
            </m:den>
          </m:f>
        </m:oMath>
      </m:oMathPara>
    </w:p>
    <w:p w14:paraId="31EEB90B" w14:textId="0BF7BCA1" w:rsidR="00EA7FB5" w:rsidRDefault="00550952" w:rsidP="0006490D">
      <w:pPr>
        <w:rPr>
          <w:b/>
          <w:bCs/>
          <w:lang w:val="sr-Latn-RS" w:bidi="he-IL"/>
        </w:rPr>
      </w:pPr>
      <w:r>
        <w:rPr>
          <w:lang w:val="sr-Latn-RS" w:bidi="he-IL"/>
        </w:rPr>
        <w:tab/>
        <w:t xml:space="preserve">gde je sa </w:t>
      </w:r>
      <w:proofErr w:type="spellStart"/>
      <w:r w:rsidRPr="00550952">
        <w:rPr>
          <w:b/>
          <w:bCs/>
          <w:lang w:val="sr-Latn-RS" w:bidi="he-IL"/>
        </w:rPr>
        <w:t>N</w:t>
      </w:r>
      <w:r w:rsidRPr="00550952">
        <w:rPr>
          <w:b/>
          <w:bCs/>
          <w:vertAlign w:val="subscript"/>
          <w:lang w:val="sr-Latn-RS" w:bidi="he-IL"/>
        </w:rPr>
        <w:t>t</w:t>
      </w:r>
      <w:proofErr w:type="spellEnd"/>
      <w:r>
        <w:rPr>
          <w:lang w:val="sr-Latn-RS" w:bidi="he-IL"/>
        </w:rPr>
        <w:t xml:space="preserve"> označen broj listova u </w:t>
      </w:r>
      <w:proofErr w:type="spellStart"/>
      <w:r>
        <w:rPr>
          <w:lang w:val="sr-Latn-RS" w:bidi="he-IL"/>
        </w:rPr>
        <w:t>podstablu</w:t>
      </w:r>
      <w:proofErr w:type="spellEnd"/>
      <w:r>
        <w:rPr>
          <w:lang w:val="sr-Latn-RS" w:bidi="he-IL"/>
        </w:rPr>
        <w:t xml:space="preserve"> </w:t>
      </w:r>
      <w:r w:rsidRPr="00550952">
        <w:rPr>
          <w:b/>
          <w:bCs/>
          <w:lang w:val="sr-Latn-RS" w:bidi="he-IL"/>
        </w:rPr>
        <w:t>T</w:t>
      </w:r>
    </w:p>
    <w:p w14:paraId="3A0C3625" w14:textId="60295FBA" w:rsidR="00550952" w:rsidRDefault="00550952" w:rsidP="0006490D">
      <w:pPr>
        <w:rPr>
          <w:lang w:val="sr-Latn-RS" w:bidi="he-IL"/>
        </w:rPr>
      </w:pPr>
      <w:r>
        <w:rPr>
          <w:lang w:val="sr-Latn-RS" w:bidi="he-IL"/>
        </w:rPr>
        <w:t xml:space="preserve">Kako je </w:t>
      </w:r>
      <w:r>
        <w:rPr>
          <w:rFonts w:cs="Calibri"/>
          <w:lang w:val="sr-Latn-RS" w:bidi="he-IL"/>
        </w:rPr>
        <w:t>∑</w:t>
      </w:r>
      <w:r>
        <w:rPr>
          <w:lang w:val="sr-Latn-RS" w:bidi="he-IL"/>
        </w:rPr>
        <w:t xml:space="preserve">N(i) </w:t>
      </w:r>
      <w:r>
        <w:rPr>
          <w:lang w:val="sr-Cyrl-RS" w:bidi="he-IL"/>
        </w:rPr>
        <w:t xml:space="preserve">= </w:t>
      </w:r>
      <w:r>
        <w:rPr>
          <w:lang w:val="sr-Latn-RS" w:bidi="he-IL"/>
        </w:rPr>
        <w:t>N(t)</w:t>
      </w:r>
      <w:r>
        <w:rPr>
          <w:lang w:val="sr-Latn-RS" w:bidi="he-IL"/>
        </w:rPr>
        <w:t xml:space="preserve"> imenioci izraza za r</w:t>
      </w:r>
      <w:r>
        <w:rPr>
          <w:lang w:val="en-US" w:bidi="he-IL"/>
        </w:rPr>
        <w:t xml:space="preserve">’(t) </w:t>
      </w:r>
      <w:proofErr w:type="spellStart"/>
      <w:r>
        <w:rPr>
          <w:lang w:val="en-US" w:bidi="he-IL"/>
        </w:rPr>
        <w:t>i</w:t>
      </w:r>
      <w:proofErr w:type="spellEnd"/>
      <w:r>
        <w:rPr>
          <w:lang w:val="en-US" w:bidi="he-IL"/>
        </w:rPr>
        <w:t xml:space="preserve"> r’(T) bi</w:t>
      </w:r>
      <w:r>
        <w:rPr>
          <w:lang w:val="sr-Latn-RS" w:bidi="he-IL"/>
        </w:rPr>
        <w:t xml:space="preserve">će isti pa je dovoljno upoređivati brojioce koji predstavljaju broj pogrešno klasifikovanih primera (sa korekcijom) označenih sa </w:t>
      </w:r>
      <w:r w:rsidRPr="00550952">
        <w:rPr>
          <w:b/>
          <w:bCs/>
          <w:lang w:val="sr-Latn-RS" w:bidi="he-IL"/>
        </w:rPr>
        <w:t>n(t)</w:t>
      </w:r>
      <w:r>
        <w:rPr>
          <w:lang w:val="sr-Latn-RS" w:bidi="he-IL"/>
        </w:rPr>
        <w:t>:</w:t>
      </w:r>
    </w:p>
    <w:p w14:paraId="264EA718" w14:textId="2E4A4088" w:rsidR="00550952" w:rsidRPr="00550952" w:rsidRDefault="00550952" w:rsidP="0006490D">
      <w:pPr>
        <w:rPr>
          <w:lang w:val="sr-Latn-RS" w:bidi="he-IL"/>
        </w:rPr>
      </w:pPr>
      <m:oMathPara>
        <m:oMath>
          <m:r>
            <w:rPr>
              <w:rFonts w:ascii="Cambria Math" w:hAnsi="Cambria Math"/>
              <w:lang w:val="en-US" w:bidi="he-IL"/>
            </w:rPr>
            <m:t>n</m:t>
          </m:r>
          <m:r>
            <w:rPr>
              <w:rFonts w:ascii="Cambria Math" w:hAnsi="Cambria Math"/>
              <w:lang w:val="en-US" w:bidi="he-IL"/>
            </w:rPr>
            <m:t>'</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r>
            <w:rPr>
              <w:rFonts w:ascii="Cambria Math" w:hAnsi="Cambria Math"/>
              <w:lang w:val="sr-Latn-RS" w:bidi="he-IL"/>
            </w:rPr>
            <m:t>e</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 xml:space="preserve">+ </m:t>
          </m:r>
          <m:f>
            <m:fPr>
              <m:ctrlPr>
                <w:rPr>
                  <w:rFonts w:ascii="Cambria Math" w:hAnsi="Cambria Math"/>
                  <w:i/>
                  <w:lang w:val="sr-Latn-RS" w:bidi="he-IL"/>
                </w:rPr>
              </m:ctrlPr>
            </m:fPr>
            <m:num>
              <m:r>
                <w:rPr>
                  <w:rFonts w:ascii="Cambria Math" w:hAnsi="Cambria Math"/>
                  <w:lang w:val="sr-Latn-RS" w:bidi="he-IL"/>
                </w:rPr>
                <m:t>1</m:t>
              </m:r>
            </m:num>
            <m:den>
              <m:r>
                <w:rPr>
                  <w:rFonts w:ascii="Cambria Math" w:hAnsi="Cambria Math"/>
                  <w:lang w:val="sr-Latn-RS" w:bidi="he-IL"/>
                </w:rPr>
                <m:t>2</m:t>
              </m:r>
            </m:den>
          </m:f>
        </m:oMath>
      </m:oMathPara>
    </w:p>
    <w:p w14:paraId="4F6C24B7" w14:textId="3B83DD88" w:rsidR="00550952" w:rsidRPr="00550952" w:rsidRDefault="00550952" w:rsidP="00550952">
      <w:pPr>
        <w:rPr>
          <w:lang w:val="sr-Latn-RS" w:bidi="he-IL"/>
        </w:rPr>
      </w:pPr>
      <m:oMathPara>
        <m:oMath>
          <m:r>
            <w:rPr>
              <w:rFonts w:ascii="Cambria Math" w:hAnsi="Cambria Math"/>
              <w:lang w:val="en-US" w:bidi="he-IL"/>
            </w:rPr>
            <m:t>n'</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nary>
            <m:naryPr>
              <m:chr m:val="∑"/>
              <m:limLoc m:val="undOvr"/>
              <m:supHide m:val="1"/>
              <m:ctrlPr>
                <w:rPr>
                  <w:rFonts w:ascii="Cambria Math" w:hAnsi="Cambria Math"/>
                  <w:i/>
                  <w:lang w:val="sr-Latn-RS" w:bidi="he-IL"/>
                </w:rPr>
              </m:ctrlPr>
            </m:naryPr>
            <m:sub>
              <m:r>
                <w:rPr>
                  <w:rFonts w:ascii="Cambria Math" w:hAnsi="Cambria Math"/>
                  <w:lang w:val="sr-Latn-RS" w:bidi="he-IL"/>
                </w:rPr>
                <m:t>i</m:t>
              </m:r>
            </m:sub>
            <m:sup/>
            <m:e>
              <m:r>
                <w:rPr>
                  <w:rFonts w:ascii="Cambria Math" w:hAnsi="Cambria Math"/>
                  <w:lang w:val="sr-Latn-RS" w:bidi="he-IL"/>
                </w:rPr>
                <m:t>e(i)</m:t>
              </m:r>
            </m:e>
          </m:nary>
          <m:r>
            <w:rPr>
              <w:rFonts w:ascii="Cambria Math" w:hAnsi="Cambria Math"/>
              <w:lang w:val="sr-Latn-RS" w:bidi="he-IL"/>
            </w:rPr>
            <m:t xml:space="preserve">+ </m:t>
          </m:r>
          <m:f>
            <m:fPr>
              <m:ctrlPr>
                <w:rPr>
                  <w:rFonts w:ascii="Cambria Math" w:hAnsi="Cambria Math"/>
                  <w:i/>
                  <w:lang w:val="sr-Latn-RS" w:bidi="he-IL"/>
                </w:rPr>
              </m:ctrlPr>
            </m:fPr>
            <m:num>
              <m:sSub>
                <m:sSubPr>
                  <m:ctrlPr>
                    <w:rPr>
                      <w:rFonts w:ascii="Cambria Math" w:hAnsi="Cambria Math"/>
                      <w:i/>
                      <w:lang w:val="sr-Latn-RS" w:bidi="he-IL"/>
                    </w:rPr>
                  </m:ctrlPr>
                </m:sSubPr>
                <m:e>
                  <m:r>
                    <w:rPr>
                      <w:rFonts w:ascii="Cambria Math" w:hAnsi="Cambria Math"/>
                      <w:lang w:val="sr-Latn-RS" w:bidi="he-IL"/>
                    </w:rPr>
                    <m:t>N</m:t>
                  </m:r>
                </m:e>
                <m:sub>
                  <m:r>
                    <w:rPr>
                      <w:rFonts w:ascii="Cambria Math" w:hAnsi="Cambria Math"/>
                      <w:lang w:val="sr-Latn-RS" w:bidi="he-IL"/>
                    </w:rPr>
                    <m:t>t</m:t>
                  </m:r>
                </m:sub>
              </m:sSub>
            </m:num>
            <m:den>
              <m:r>
                <w:rPr>
                  <w:rFonts w:ascii="Cambria Math" w:hAnsi="Cambria Math"/>
                  <w:lang w:val="sr-Latn-RS" w:bidi="he-IL"/>
                </w:rPr>
                <m:t>2</m:t>
              </m:r>
            </m:den>
          </m:f>
        </m:oMath>
      </m:oMathPara>
    </w:p>
    <w:p w14:paraId="719A72B3" w14:textId="77777777" w:rsidR="00550952" w:rsidRPr="00550952" w:rsidRDefault="00550952" w:rsidP="0006490D">
      <w:pPr>
        <w:rPr>
          <w:lang w:val="en-US" w:bidi="he-IL"/>
        </w:rPr>
      </w:pPr>
    </w:p>
    <w:p w14:paraId="4E3921AC" w14:textId="236E4D49" w:rsidR="00550952" w:rsidRDefault="000B25F9" w:rsidP="0006490D">
      <w:pPr>
        <w:rPr>
          <w:lang w:val="sr-Latn-RS" w:bidi="he-IL"/>
        </w:rPr>
      </w:pPr>
      <w:r>
        <w:rPr>
          <w:lang w:val="sr-Latn-RS" w:bidi="he-IL"/>
        </w:rPr>
        <w:t>Iz ovih jednačina se vidi da kada orežemo stablo mi ćemo broju pogrešno klasifikovanih primera dodati ½ samo jednom, dok ćemo u slučaju kada imamo podstablo mi dodati ½ za svaki list. Dakle postojanje svakog lista se dodatno naplaćuje, ovim je obezbeđeno da se stablo obreže ukoliko postojanje datih listova nije obrazloženo preciznijom klasifikacijom.</w:t>
      </w:r>
    </w:p>
    <w:p w14:paraId="74CCC548" w14:textId="16D9E740" w:rsidR="000B25F9" w:rsidRDefault="000B25F9" w:rsidP="0006490D">
      <w:pPr>
        <w:rPr>
          <w:lang w:val="sr-Latn-RS" w:bidi="he-IL"/>
        </w:rPr>
      </w:pPr>
      <w:r>
        <w:rPr>
          <w:lang w:val="sr-Latn-RS" w:bidi="he-IL"/>
        </w:rPr>
        <w:t>Shodno sa prethodnim definicijama podstablo ne bi trebalo orezati ako je n</w:t>
      </w:r>
      <w:r>
        <w:rPr>
          <w:lang w:val="en-US" w:bidi="he-IL"/>
        </w:rPr>
        <w:t xml:space="preserve">’(T) &lt; n(t) </w:t>
      </w:r>
      <w:r w:rsidRPr="000B25F9">
        <w:rPr>
          <w:lang w:val="sr-Latn-RS" w:bidi="he-IL"/>
        </w:rPr>
        <w:t>tj. ako</w:t>
      </w:r>
      <w:r>
        <w:rPr>
          <w:lang w:val="en-US" w:bidi="he-IL"/>
        </w:rPr>
        <w:t xml:space="preserve"> pod</w:t>
      </w:r>
      <w:r>
        <w:rPr>
          <w:lang w:val="sr-Latn-RS" w:bidi="he-IL"/>
        </w:rPr>
        <w:t xml:space="preserve">stablo ima bolje performanse od orezanog čvora. Međutim, i pored korišćenja korekcije, greška podstabla je i dalje optimistična u odnosu na grešku koju bismo dobili kada bismo stablo primenili na podatke koji nisu viđeni u treningu. Zato ćemo sačuvati podstablo </w:t>
      </w:r>
      <w:r>
        <w:rPr>
          <w:lang w:val="sr-Latn-RS" w:bidi="he-IL"/>
        </w:rPr>
        <w:lastRenderedPageBreak/>
        <w:t xml:space="preserve">samo ako bismo njegovim očuvanjem postigli performanse bolje </w:t>
      </w:r>
      <w:r w:rsidR="005F4623">
        <w:rPr>
          <w:lang w:val="sr-Latn-RS" w:bidi="he-IL"/>
        </w:rPr>
        <w:t xml:space="preserve">za jednu standardnu grešku bolje u odnosu na orezani čvor. Tj. stablo nećemo orezati ako je </w:t>
      </w:r>
      <w:r w:rsidR="005F4623" w:rsidRPr="005F4623">
        <w:rPr>
          <w:b/>
          <w:bCs/>
          <w:lang w:val="sr-Latn-RS" w:bidi="he-IL"/>
        </w:rPr>
        <w:t>n</w:t>
      </w:r>
      <w:r w:rsidR="005F4623" w:rsidRPr="005F4623">
        <w:rPr>
          <w:b/>
          <w:bCs/>
          <w:lang w:val="en-US" w:bidi="he-IL"/>
        </w:rPr>
        <w:t xml:space="preserve">’(T) </w:t>
      </w:r>
      <w:r w:rsidR="005F4623" w:rsidRPr="005F4623">
        <w:rPr>
          <w:b/>
          <w:bCs/>
          <w:lang w:val="en-US" w:bidi="he-IL"/>
        </w:rPr>
        <w:t xml:space="preserve">+ SE(n’(t)) </w:t>
      </w:r>
      <w:r w:rsidR="005F4623" w:rsidRPr="005F4623">
        <w:rPr>
          <w:b/>
          <w:bCs/>
          <w:lang w:val="en-US" w:bidi="he-IL"/>
        </w:rPr>
        <w:t>&lt; n(t)</w:t>
      </w:r>
      <w:r w:rsidR="005F4623">
        <w:rPr>
          <w:lang w:val="en-US" w:bidi="he-IL"/>
        </w:rPr>
        <w:t xml:space="preserve"> </w:t>
      </w:r>
      <w:proofErr w:type="spellStart"/>
      <w:r w:rsidR="005F4623">
        <w:rPr>
          <w:lang w:val="en-US" w:bidi="he-IL"/>
        </w:rPr>
        <w:t>pri</w:t>
      </w:r>
      <w:proofErr w:type="spellEnd"/>
      <w:r w:rsidR="005F4623">
        <w:rPr>
          <w:lang w:val="en-US" w:bidi="he-IL"/>
        </w:rPr>
        <w:t xml:space="preserve"> </w:t>
      </w:r>
      <w:r w:rsidR="005F4623">
        <w:rPr>
          <w:lang w:val="sr-Latn-RS" w:bidi="he-IL"/>
        </w:rPr>
        <w:t xml:space="preserve">čemu je standardna greška definisana sa: </w:t>
      </w:r>
    </w:p>
    <w:p w14:paraId="40892EFC" w14:textId="2FF32B0D" w:rsidR="005F4623" w:rsidRPr="005F4623" w:rsidRDefault="005F4623" w:rsidP="0006490D">
      <w:pPr>
        <w:rPr>
          <w:lang w:val="sr-Latn-RS" w:bidi="he-IL"/>
        </w:rPr>
      </w:pPr>
      <m:oMathPara>
        <m:oMath>
          <m:r>
            <w:rPr>
              <w:rFonts w:ascii="Cambria Math" w:hAnsi="Cambria Math"/>
              <w:lang w:val="sr-Latn-RS" w:bidi="he-IL"/>
            </w:rPr>
            <m:t>S</m:t>
          </m:r>
          <m:d>
            <m:dPr>
              <m:ctrlPr>
                <w:rPr>
                  <w:rFonts w:ascii="Cambria Math" w:hAnsi="Cambria Math"/>
                  <w:i/>
                  <w:lang w:val="sr-Latn-RS" w:bidi="he-IL"/>
                </w:rPr>
              </m:ctrlPr>
            </m:dPr>
            <m:e>
              <m:sSup>
                <m:sSupPr>
                  <m:ctrlPr>
                    <w:rPr>
                      <w:rFonts w:ascii="Cambria Math" w:hAnsi="Cambria Math"/>
                      <w:i/>
                      <w:lang w:val="sr-Latn-RS" w:bidi="he-IL"/>
                    </w:rPr>
                  </m:ctrlPr>
                </m:sSupPr>
                <m:e>
                  <m:r>
                    <w:rPr>
                      <w:rFonts w:ascii="Cambria Math" w:hAnsi="Cambria Math"/>
                      <w:lang w:val="sr-Latn-RS" w:bidi="he-IL"/>
                    </w:rPr>
                    <m:t>n</m:t>
                  </m:r>
                </m:e>
                <m:sup>
                  <m:r>
                    <w:rPr>
                      <w:rFonts w:ascii="Cambria Math" w:hAnsi="Cambria Math"/>
                      <w:lang w:val="sr-Latn-RS" w:bidi="he-IL"/>
                    </w:rPr>
                    <m:t>'</m:t>
                  </m:r>
                </m:sup>
              </m:sSup>
              <m:d>
                <m:dPr>
                  <m:ctrlPr>
                    <w:rPr>
                      <w:rFonts w:ascii="Cambria Math" w:hAnsi="Cambria Math"/>
                      <w:i/>
                      <w:lang w:val="sr-Latn-RS" w:bidi="he-IL"/>
                    </w:rPr>
                  </m:ctrlPr>
                </m:dPr>
                <m:e>
                  <m:r>
                    <w:rPr>
                      <w:rFonts w:ascii="Cambria Math" w:hAnsi="Cambria Math"/>
                      <w:lang w:val="sr-Latn-RS" w:bidi="he-IL"/>
                    </w:rPr>
                    <m:t>t</m:t>
                  </m:r>
                </m:e>
              </m:d>
            </m:e>
          </m:d>
          <m:r>
            <w:rPr>
              <w:rFonts w:ascii="Cambria Math" w:hAnsi="Cambria Math"/>
              <w:lang w:val="sr-Latn-RS" w:bidi="he-IL"/>
            </w:rPr>
            <m:t xml:space="preserve">= </m:t>
          </m:r>
          <m:rad>
            <m:radPr>
              <m:degHide m:val="1"/>
              <m:ctrlPr>
                <w:rPr>
                  <w:rFonts w:ascii="Cambria Math" w:hAnsi="Cambria Math"/>
                  <w:i/>
                  <w:lang w:val="sr-Latn-RS" w:bidi="he-IL"/>
                </w:rPr>
              </m:ctrlPr>
            </m:radPr>
            <m:deg/>
            <m:e>
              <m:f>
                <m:fPr>
                  <m:ctrlPr>
                    <w:rPr>
                      <w:rFonts w:ascii="Cambria Math" w:hAnsi="Cambria Math"/>
                      <w:i/>
                      <w:lang w:val="sr-Latn-RS" w:bidi="he-IL"/>
                    </w:rPr>
                  </m:ctrlPr>
                </m:fPr>
                <m:num>
                  <m:sSup>
                    <m:sSupPr>
                      <m:ctrlPr>
                        <w:rPr>
                          <w:rFonts w:ascii="Cambria Math" w:hAnsi="Cambria Math"/>
                          <w:i/>
                          <w:lang w:val="sr-Latn-RS" w:bidi="he-IL"/>
                        </w:rPr>
                      </m:ctrlPr>
                    </m:sSupPr>
                    <m:e>
                      <m:r>
                        <w:rPr>
                          <w:rFonts w:ascii="Cambria Math" w:hAnsi="Cambria Math"/>
                          <w:lang w:val="sr-Latn-RS" w:bidi="he-IL"/>
                        </w:rPr>
                        <m:t>n</m:t>
                      </m:r>
                    </m:e>
                    <m:sup>
                      <m:r>
                        <w:rPr>
                          <w:rFonts w:ascii="Cambria Math" w:hAnsi="Cambria Math"/>
                          <w:lang w:val="sr-Latn-RS" w:bidi="he-IL"/>
                        </w:rPr>
                        <m:t>'</m:t>
                      </m:r>
                    </m:sup>
                  </m:sSup>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 xml:space="preserve"> ∘(N</m:t>
                  </m:r>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sSup>
                    <m:sSupPr>
                      <m:ctrlPr>
                        <w:rPr>
                          <w:rFonts w:ascii="Cambria Math" w:hAnsi="Cambria Math"/>
                          <w:i/>
                          <w:lang w:val="sr-Latn-RS" w:bidi="he-IL"/>
                        </w:rPr>
                      </m:ctrlPr>
                    </m:sSupPr>
                    <m:e>
                      <m:r>
                        <w:rPr>
                          <w:rFonts w:ascii="Cambria Math" w:hAnsi="Cambria Math"/>
                          <w:lang w:val="sr-Latn-RS" w:bidi="he-IL"/>
                        </w:rPr>
                        <m:t>n</m:t>
                      </m:r>
                    </m:e>
                    <m:sup>
                      <m:r>
                        <w:rPr>
                          <w:rFonts w:ascii="Cambria Math" w:hAnsi="Cambria Math"/>
                          <w:lang w:val="sr-Latn-RS" w:bidi="he-IL"/>
                        </w:rPr>
                        <m:t>'</m:t>
                      </m:r>
                    </m:sup>
                  </m:sSup>
                  <m:d>
                    <m:dPr>
                      <m:ctrlPr>
                        <w:rPr>
                          <w:rFonts w:ascii="Cambria Math" w:hAnsi="Cambria Math"/>
                          <w:i/>
                          <w:lang w:val="sr-Latn-RS" w:bidi="he-IL"/>
                        </w:rPr>
                      </m:ctrlPr>
                    </m:dPr>
                    <m:e>
                      <m:r>
                        <w:rPr>
                          <w:rFonts w:ascii="Cambria Math" w:hAnsi="Cambria Math"/>
                          <w:lang w:val="sr-Latn-RS" w:bidi="he-IL"/>
                        </w:rPr>
                        <m:t>T</m:t>
                      </m:r>
                    </m:e>
                  </m:d>
                  <m:r>
                    <w:rPr>
                      <w:rFonts w:ascii="Cambria Math" w:hAnsi="Cambria Math"/>
                      <w:lang w:val="sr-Latn-RS" w:bidi="he-IL"/>
                    </w:rPr>
                    <m:t>)</m:t>
                  </m:r>
                </m:num>
                <m:den>
                  <m:r>
                    <w:rPr>
                      <w:rFonts w:ascii="Cambria Math" w:hAnsi="Cambria Math"/>
                      <w:lang w:val="sr-Latn-RS" w:bidi="he-IL"/>
                    </w:rPr>
                    <m:t>N(t)</m:t>
                  </m:r>
                </m:den>
              </m:f>
            </m:e>
          </m:rad>
        </m:oMath>
      </m:oMathPara>
    </w:p>
    <w:p w14:paraId="1EC760C6" w14:textId="77777777" w:rsidR="005F4623" w:rsidRPr="005F4623" w:rsidRDefault="005F4623" w:rsidP="0006490D">
      <w:pPr>
        <w:rPr>
          <w:lang w:val="sr-Latn-RS" w:bidi="he-IL"/>
        </w:rPr>
      </w:pPr>
    </w:p>
    <w:p w14:paraId="5997AB88" w14:textId="48DDB837" w:rsidR="000B25F9" w:rsidRDefault="000B25F9" w:rsidP="0006490D">
      <w:pPr>
        <w:rPr>
          <w:lang w:val="sr-Latn-RS" w:bidi="he-IL"/>
        </w:rPr>
      </w:pPr>
      <w:r>
        <w:rPr>
          <w:lang w:val="sr-Latn-RS" w:bidi="he-IL"/>
        </w:rPr>
        <w:t>I pored ove korekcije procena greške podstabla je i dalje blago optimistična u odnosu na stvarne re</w:t>
      </w:r>
      <w:r w:rsidR="005F4623">
        <w:rPr>
          <w:lang w:val="sr-Latn-RS" w:bidi="he-IL"/>
        </w:rPr>
        <w:t>z</w:t>
      </w:r>
      <w:r>
        <w:rPr>
          <w:lang w:val="sr-Latn-RS" w:bidi="he-IL"/>
        </w:rPr>
        <w:t xml:space="preserve">ultate koje bi stablo postiglo na do tad neviđenim primerima. </w:t>
      </w:r>
    </w:p>
    <w:p w14:paraId="7CF0EA1F" w14:textId="6C9DC6B0" w:rsidR="005F4623" w:rsidRDefault="005F4623" w:rsidP="0006490D">
      <w:pPr>
        <w:rPr>
          <w:lang w:val="sr-Latn-RS" w:bidi="he-IL"/>
        </w:rPr>
      </w:pPr>
      <w:r>
        <w:rPr>
          <w:lang w:val="sr-Latn-RS" w:bidi="he-IL"/>
        </w:rPr>
        <w:t xml:space="preserve">Za razliku od orezivanja stabla za smanjenje greške, ovaj algoritam kreće rezanje od vrha stabla ka dnu. Ovo ga čini mnogo bržim jer kada se oreže podstablo koje je bliže vrhu više neće biti ispitivanja njegovih podstabala. Ipak, iteriranje kroz sva podstabla je nekad korisno jer se ekspertima može ponuditi serija stabala od kojih bi oni izabrali ono </w:t>
      </w:r>
      <w:r w:rsidR="00C46417">
        <w:rPr>
          <w:lang w:val="sr-Latn-RS" w:bidi="he-IL"/>
        </w:rPr>
        <w:t>koje ima najviše fizičkog smisla.</w:t>
      </w:r>
    </w:p>
    <w:p w14:paraId="7BDC5208" w14:textId="4E440619" w:rsidR="00CD170E" w:rsidRDefault="00CD170E" w:rsidP="0006490D">
      <w:pPr>
        <w:rPr>
          <w:lang w:val="sr-Latn-RS" w:bidi="he-IL"/>
        </w:rPr>
      </w:pPr>
    </w:p>
    <w:p w14:paraId="0FFC769D" w14:textId="77777777" w:rsidR="00CD170E" w:rsidRDefault="00CD170E" w:rsidP="00CD170E">
      <w:pPr>
        <w:pStyle w:val="Heading2"/>
      </w:pPr>
      <w:bookmarkStart w:id="28" w:name="_Toc121782900"/>
      <w:r>
        <w:t>3.5. Nedostajući podaci</w:t>
      </w:r>
      <w:bookmarkEnd w:id="28"/>
    </w:p>
    <w:p w14:paraId="635F0F5E" w14:textId="77777777" w:rsidR="00CD170E" w:rsidRDefault="00CD170E" w:rsidP="00CD170E">
      <w:pPr>
        <w:rPr>
          <w:lang w:val="en-US" w:bidi="he-IL"/>
        </w:rPr>
      </w:pPr>
    </w:p>
    <w:p w14:paraId="50DD7B0A" w14:textId="77777777" w:rsidR="00CD170E" w:rsidRDefault="00CD170E" w:rsidP="00CD170E">
      <w:pPr>
        <w:rPr>
          <w:lang w:val="sr-Latn-RS" w:bidi="he-IL"/>
        </w:rPr>
      </w:pPr>
      <w:r>
        <w:rPr>
          <w:lang w:val="sr-Latn-RS" w:bidi="he-IL"/>
        </w:rPr>
        <w:t>Problem sa nedostajućim podacima javlja se u svim sferama analize podataka i mašinskog učenja. U oblasti primene modela u medicini nedostatak podataka je znatno češća pojava zbog toga što u specifičnim situacijama nije moguće obaviti sva neophodna merenja zbog fizičkog stanja pacijenta ili je vremenski nemoguće obaviti merenje. Postoje razni načini da se nedostajuće vrednosti procene iz ostatka podataka, ali je u ovom radu primenjen drugačiji pristup. Kada se u odluke desi situacija da nedostaje vrednost atributa u odnosu na koji se vrši podela u grane, put kroz stablo se nastavlja na sledeći način: grana za nastavak puta bira se nasumično, tako da grane koje sadrže veći broj primera imaju veću verovatnoću da budu odabrane.</w:t>
      </w:r>
    </w:p>
    <w:p w14:paraId="5BC60C11" w14:textId="77777777" w:rsidR="00CD170E" w:rsidRDefault="00CD170E" w:rsidP="00CD170E">
      <w:pPr>
        <w:rPr>
          <w:lang w:val="sr-Latn-RS" w:bidi="he-IL"/>
        </w:rPr>
      </w:pPr>
      <w:r>
        <w:rPr>
          <w:lang w:val="sr-Latn-RS" w:bidi="he-IL"/>
        </w:rPr>
        <w:t>Posmatrajmo sledeću sliku:</w:t>
      </w:r>
    </w:p>
    <w:p w14:paraId="57C9D56C" w14:textId="77777777" w:rsidR="00CD170E" w:rsidRDefault="00CD170E" w:rsidP="00CD170E">
      <w:pPr>
        <w:keepNext/>
        <w:jc w:val="center"/>
      </w:pPr>
      <w:r w:rsidRPr="00CD170E">
        <w:rPr>
          <w:lang w:val="sr-Latn-RS" w:bidi="he-IL"/>
        </w:rPr>
        <w:lastRenderedPageBreak/>
        <w:drawing>
          <wp:inline distT="0" distB="0" distL="0" distR="0" wp14:anchorId="1C324A33" wp14:editId="50553488">
            <wp:extent cx="3000794" cy="2305372"/>
            <wp:effectExtent l="0" t="0" r="9525" b="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24"/>
                    <a:stretch>
                      <a:fillRect/>
                    </a:stretch>
                  </pic:blipFill>
                  <pic:spPr>
                    <a:xfrm>
                      <a:off x="0" y="0"/>
                      <a:ext cx="3000794" cy="2305372"/>
                    </a:xfrm>
                    <a:prstGeom prst="rect">
                      <a:avLst/>
                    </a:prstGeom>
                  </pic:spPr>
                </pic:pic>
              </a:graphicData>
            </a:graphic>
          </wp:inline>
        </w:drawing>
      </w:r>
    </w:p>
    <w:p w14:paraId="750D63A0" w14:textId="77777777" w:rsidR="00CD170E" w:rsidRPr="001225DB" w:rsidRDefault="00CD170E" w:rsidP="00CD170E">
      <w:pPr>
        <w:pStyle w:val="Caption"/>
        <w:jc w:val="center"/>
        <w:rPr>
          <w:lang w:val="sr-Latn-RS" w:bidi="he-IL"/>
        </w:rPr>
      </w:pPr>
      <w:r>
        <w:t xml:space="preserve">Slika </w:t>
      </w:r>
      <w:r>
        <w:fldChar w:fldCharType="begin"/>
      </w:r>
      <w:r>
        <w:instrText xml:space="preserve"> SEQ Slika \* ARABIC </w:instrText>
      </w:r>
      <w:r>
        <w:fldChar w:fldCharType="separate"/>
      </w:r>
      <w:r>
        <w:rPr>
          <w:noProof/>
        </w:rPr>
        <w:t>8</w:t>
      </w:r>
      <w:r>
        <w:fldChar w:fldCharType="end"/>
      </w:r>
      <w:r>
        <w:t>. Primer podstabla</w:t>
      </w:r>
    </w:p>
    <w:p w14:paraId="1DB3F7B3" w14:textId="6280D59B" w:rsidR="00CD170E" w:rsidRDefault="00CD170E" w:rsidP="00CD170E">
      <w:pPr>
        <w:rPr>
          <w:lang w:bidi="he-IL"/>
        </w:rPr>
      </w:pPr>
      <w:r>
        <w:rPr>
          <w:lang w:bidi="he-IL"/>
        </w:rPr>
        <w:t>Pretpostavimo da pokušavamo da odredimo klasu primera koji je došao do podstabla na slici 8. Neka za taj primer nedostaje informacija o indeksu telesne mase (</w:t>
      </w:r>
      <w:r>
        <w:rPr>
          <w:i/>
          <w:iCs/>
          <w:lang w:bidi="he-IL"/>
        </w:rPr>
        <w:t xml:space="preserve">body weight mass – mbi). </w:t>
      </w:r>
      <w:r w:rsidRPr="00CD170E">
        <w:rPr>
          <w:lang w:bidi="he-IL"/>
        </w:rPr>
        <w:t xml:space="preserve">Čvor </w:t>
      </w:r>
      <w:r w:rsidRPr="00CD170E">
        <w:rPr>
          <w:b/>
          <w:bCs/>
          <w:lang w:bidi="he-IL"/>
        </w:rPr>
        <w:t xml:space="preserve">bmi </w:t>
      </w:r>
      <w:r w:rsidRPr="00CD170E">
        <w:rPr>
          <w:lang w:bidi="he-IL"/>
        </w:rPr>
        <w:t xml:space="preserve">ima 3 sina sa ukupno </w:t>
      </w:r>
      <w:r>
        <w:rPr>
          <w:lang w:bidi="he-IL"/>
        </w:rPr>
        <w:t>26+44+55=</w:t>
      </w:r>
      <w:r w:rsidRPr="00CD170E">
        <w:rPr>
          <w:lang w:bidi="he-IL"/>
        </w:rPr>
        <w:t>125 potomka.</w:t>
      </w:r>
      <w:r>
        <w:rPr>
          <w:i/>
          <w:iCs/>
          <w:lang w:bidi="he-IL"/>
        </w:rPr>
        <w:t xml:space="preserve"> </w:t>
      </w:r>
      <w:r>
        <w:rPr>
          <w:lang w:bidi="he-IL"/>
        </w:rPr>
        <w:t>Verovatnoća nastavka puta do levog sina je 26/125, za srednjeg sina 44/125</w:t>
      </w:r>
      <w:r>
        <w:rPr>
          <w:i/>
          <w:iCs/>
          <w:lang w:bidi="he-IL"/>
        </w:rPr>
        <w:t xml:space="preserve"> </w:t>
      </w:r>
      <w:r>
        <w:rPr>
          <w:lang w:bidi="he-IL"/>
        </w:rPr>
        <w:t>i za desnog sina 55/125.</w:t>
      </w:r>
    </w:p>
    <w:p w14:paraId="038F7E11" w14:textId="5A4B7D78" w:rsidR="00CD170E" w:rsidRDefault="00CD170E" w:rsidP="00CD170E">
      <w:pPr>
        <w:rPr>
          <w:lang w:bidi="he-IL"/>
        </w:rPr>
      </w:pPr>
    </w:p>
    <w:p w14:paraId="1D1959B6" w14:textId="1B8D0E63" w:rsidR="00CD170E" w:rsidRDefault="00CD170E" w:rsidP="00CD170E">
      <w:pPr>
        <w:pStyle w:val="Heading1"/>
      </w:pPr>
      <w:r>
        <w:t>4 Implementacija</w:t>
      </w:r>
    </w:p>
    <w:p w14:paraId="22AADD67" w14:textId="77777777" w:rsidR="00CD170E" w:rsidRPr="00730314" w:rsidRDefault="00CD170E" w:rsidP="0006490D">
      <w:pPr>
        <w:rPr>
          <w:lang w:val="en-US" w:bidi="he-IL"/>
        </w:rPr>
      </w:pPr>
    </w:p>
    <w:p w14:paraId="61AD0FCA" w14:textId="77777777" w:rsidR="00EA7FB5" w:rsidRPr="00EA7FB5" w:rsidRDefault="00EA7FB5" w:rsidP="0006490D">
      <w:pPr>
        <w:rPr>
          <w:lang w:val="sr-Latn-RS" w:bidi="he-IL"/>
        </w:rPr>
      </w:pPr>
    </w:p>
    <w:p w14:paraId="34A4CF55" w14:textId="51253276" w:rsidR="00237283" w:rsidRDefault="00CD170E" w:rsidP="00237283">
      <w:pPr>
        <w:pStyle w:val="Heading1"/>
      </w:pPr>
      <w:bookmarkStart w:id="29" w:name="_Toc121782901"/>
      <w:r>
        <w:t xml:space="preserve">5 </w:t>
      </w:r>
      <w:r w:rsidR="00D84FE2" w:rsidRPr="00DE17D6">
        <w:t>R</w:t>
      </w:r>
      <w:r w:rsidR="00FF3C7E">
        <w:t>ezultati</w:t>
      </w:r>
      <w:bookmarkEnd w:id="29"/>
    </w:p>
    <w:p w14:paraId="05519561" w14:textId="0CCF3EEE" w:rsidR="00237283" w:rsidRDefault="006D5ADB" w:rsidP="00237283">
      <w:r>
        <w:rPr>
          <w:lang w:val="sr-Latn-RS" w:bidi="he-IL"/>
        </w:rPr>
        <w:t>U ovom poglavlju biće dati rezultati koji predstavljaju vrednosti funkcije gubitka i osnovn</w:t>
      </w:r>
      <w:r w:rsidR="00BF5C92">
        <w:rPr>
          <w:lang w:val="sr-Latn-RS" w:bidi="he-IL"/>
        </w:rPr>
        <w:t>e</w:t>
      </w:r>
      <w:r>
        <w:rPr>
          <w:lang w:val="sr-Latn-RS" w:bidi="he-IL"/>
        </w:rPr>
        <w:t xml:space="preserve"> metrik</w:t>
      </w:r>
      <w:bookmarkStart w:id="30" w:name="закључак"/>
      <w:bookmarkEnd w:id="11"/>
      <w:r w:rsidR="00BF5C92">
        <w:rPr>
          <w:lang w:val="sr-Latn-RS" w:bidi="he-IL"/>
        </w:rPr>
        <w:t>e</w:t>
      </w:r>
      <w:r>
        <w:rPr>
          <w:lang w:val="sr-Latn-RS" w:bidi="he-IL"/>
        </w:rPr>
        <w:t xml:space="preserve"> koje će biti predstavljene grafički i tabelarno. </w:t>
      </w:r>
      <w:r>
        <w:t>Metrike IoU, dice i senzitivnost određivane su isključivo za slike na kojima ima tumora. Zbog konzistentnosti i poređenjima sa rezultatima dobijenim u drugim radovima ove metrike će na kraju</w:t>
      </w:r>
      <w:r w:rsidRPr="00C35373">
        <w:t xml:space="preserve"> </w:t>
      </w:r>
      <w:r>
        <w:t>biti odrađene za sve slike na skupu podataka za testiranje.</w:t>
      </w:r>
    </w:p>
    <w:p w14:paraId="2B822323" w14:textId="6675AFC5" w:rsidR="00C763A2" w:rsidRPr="00C763A2" w:rsidRDefault="00C763A2" w:rsidP="00C763A2">
      <w:pPr>
        <w:keepNext/>
        <w:spacing w:line="240" w:lineRule="auto"/>
        <w:ind w:firstLine="0"/>
        <w:jc w:val="center"/>
        <w:rPr>
          <w:rFonts w:eastAsia="Calibri"/>
          <w:i/>
          <w:iCs/>
          <w:color w:val="44546A"/>
          <w:sz w:val="18"/>
          <w:szCs w:val="18"/>
          <w:lang w:val="sr-Latn-RS"/>
        </w:rPr>
      </w:pPr>
      <w:r w:rsidRPr="00C763A2">
        <w:rPr>
          <w:rFonts w:eastAsia="Calibri"/>
          <w:i/>
          <w:iCs/>
          <w:color w:val="44546A"/>
          <w:sz w:val="18"/>
          <w:szCs w:val="18"/>
          <w:lang w:val="sr-Latn-RS"/>
        </w:rPr>
        <w:t xml:space="preserve">Tabela </w:t>
      </w:r>
      <w:r w:rsidRPr="00C763A2">
        <w:rPr>
          <w:rFonts w:eastAsia="Calibri"/>
          <w:i/>
          <w:iCs/>
          <w:color w:val="44546A"/>
          <w:sz w:val="18"/>
          <w:szCs w:val="18"/>
          <w:lang w:val="sr-Latn-RS"/>
        </w:rPr>
        <w:fldChar w:fldCharType="begin"/>
      </w:r>
      <w:r w:rsidRPr="00C763A2">
        <w:rPr>
          <w:rFonts w:eastAsia="Calibri"/>
          <w:i/>
          <w:iCs/>
          <w:color w:val="44546A"/>
          <w:sz w:val="18"/>
          <w:szCs w:val="18"/>
          <w:lang w:val="sr-Latn-RS"/>
        </w:rPr>
        <w:instrText xml:space="preserve"> SEQ Tabela \* ARABIC </w:instrText>
      </w:r>
      <w:r w:rsidRPr="00C763A2">
        <w:rPr>
          <w:rFonts w:eastAsia="Calibri"/>
          <w:i/>
          <w:iCs/>
          <w:color w:val="44546A"/>
          <w:sz w:val="18"/>
          <w:szCs w:val="18"/>
          <w:lang w:val="sr-Latn-RS"/>
        </w:rPr>
        <w:fldChar w:fldCharType="separate"/>
      </w:r>
      <w:r w:rsidR="0024079C">
        <w:rPr>
          <w:rFonts w:eastAsia="Calibri"/>
          <w:i/>
          <w:iCs/>
          <w:noProof/>
          <w:color w:val="44546A"/>
          <w:sz w:val="18"/>
          <w:szCs w:val="18"/>
          <w:lang w:val="sr-Latn-RS"/>
        </w:rPr>
        <w:t>2</w:t>
      </w:r>
      <w:r w:rsidRPr="00C763A2">
        <w:rPr>
          <w:rFonts w:eastAsia="Calibri"/>
          <w:i/>
          <w:iCs/>
          <w:color w:val="44546A"/>
          <w:sz w:val="18"/>
          <w:szCs w:val="18"/>
          <w:lang w:val="sr-Latn-RS"/>
        </w:rPr>
        <w:fldChar w:fldCharType="end"/>
      </w:r>
      <w:r w:rsidR="001A3DED">
        <w:rPr>
          <w:rFonts w:eastAsia="Calibri"/>
          <w:i/>
          <w:iCs/>
          <w:color w:val="44546A"/>
          <w:sz w:val="18"/>
          <w:szCs w:val="18"/>
          <w:lang w:val="sr-Latn-RS"/>
        </w:rPr>
        <w:t>.</w:t>
      </w:r>
      <w:r w:rsidRPr="00C763A2">
        <w:rPr>
          <w:rFonts w:eastAsia="Calibri"/>
          <w:i/>
          <w:iCs/>
          <w:color w:val="44546A"/>
          <w:sz w:val="18"/>
          <w:szCs w:val="18"/>
          <w:lang w:val="sr-Latn-RS"/>
        </w:rPr>
        <w:t xml:space="preserve"> Prikaz metrika na skupu podataka za trening i validaciju pri korišćenju dice funkcije gubitka sa augmentacijom</w:t>
      </w:r>
    </w:p>
    <w:tbl>
      <w:tblPr>
        <w:tblStyle w:val="TableGrid1"/>
        <w:tblW w:w="0" w:type="auto"/>
        <w:tblLook w:val="04A0" w:firstRow="1" w:lastRow="0" w:firstColumn="1" w:lastColumn="0" w:noHBand="0" w:noVBand="1"/>
      </w:tblPr>
      <w:tblGrid>
        <w:gridCol w:w="1154"/>
        <w:gridCol w:w="1125"/>
        <w:gridCol w:w="1101"/>
        <w:gridCol w:w="1101"/>
        <w:gridCol w:w="1160"/>
        <w:gridCol w:w="1160"/>
        <w:gridCol w:w="1101"/>
        <w:gridCol w:w="1159"/>
      </w:tblGrid>
      <w:tr w:rsidR="00C763A2" w:rsidRPr="00C763A2" w14:paraId="3ADE980A" w14:textId="77777777" w:rsidTr="009D330C">
        <w:tc>
          <w:tcPr>
            <w:tcW w:w="1168" w:type="dxa"/>
          </w:tcPr>
          <w:p w14:paraId="3A8AC0F2"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Skup</w:t>
            </w:r>
          </w:p>
        </w:tc>
        <w:tc>
          <w:tcPr>
            <w:tcW w:w="1168" w:type="dxa"/>
          </w:tcPr>
          <w:p w14:paraId="7818C579"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gubitak</w:t>
            </w:r>
          </w:p>
        </w:tc>
        <w:tc>
          <w:tcPr>
            <w:tcW w:w="1169" w:type="dxa"/>
          </w:tcPr>
          <w:p w14:paraId="695CB0AF"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IoU</w:t>
            </w:r>
          </w:p>
        </w:tc>
        <w:tc>
          <w:tcPr>
            <w:tcW w:w="1169" w:type="dxa"/>
          </w:tcPr>
          <w:p w14:paraId="23F321FC"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dice</w:t>
            </w:r>
          </w:p>
        </w:tc>
        <w:tc>
          <w:tcPr>
            <w:tcW w:w="1169" w:type="dxa"/>
          </w:tcPr>
          <w:p w14:paraId="416B966A"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sensitivity</w:t>
            </w:r>
          </w:p>
        </w:tc>
        <w:tc>
          <w:tcPr>
            <w:tcW w:w="1169" w:type="dxa"/>
          </w:tcPr>
          <w:p w14:paraId="5776407D"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specificity</w:t>
            </w:r>
          </w:p>
        </w:tc>
        <w:tc>
          <w:tcPr>
            <w:tcW w:w="1169" w:type="dxa"/>
          </w:tcPr>
          <w:p w14:paraId="6E94EF66"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AUC</w:t>
            </w:r>
          </w:p>
        </w:tc>
        <w:tc>
          <w:tcPr>
            <w:tcW w:w="1169" w:type="dxa"/>
          </w:tcPr>
          <w:p w14:paraId="62B0FCC9"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Hausdorff</w:t>
            </w:r>
          </w:p>
        </w:tc>
      </w:tr>
      <w:tr w:rsidR="00C763A2" w:rsidRPr="00C763A2" w14:paraId="02FA219C" w14:textId="77777777" w:rsidTr="009D330C">
        <w:tc>
          <w:tcPr>
            <w:tcW w:w="1168" w:type="dxa"/>
          </w:tcPr>
          <w:p w14:paraId="087B9C7D"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Trening</w:t>
            </w:r>
          </w:p>
        </w:tc>
        <w:tc>
          <w:tcPr>
            <w:tcW w:w="1168" w:type="dxa"/>
          </w:tcPr>
          <w:p w14:paraId="092F2D9F"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0.025</w:t>
            </w:r>
          </w:p>
        </w:tc>
        <w:tc>
          <w:tcPr>
            <w:tcW w:w="1169" w:type="dxa"/>
          </w:tcPr>
          <w:p w14:paraId="71F5E7CD"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0.924</w:t>
            </w:r>
          </w:p>
        </w:tc>
        <w:tc>
          <w:tcPr>
            <w:tcW w:w="1169" w:type="dxa"/>
          </w:tcPr>
          <w:p w14:paraId="01CAA8C6"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0.958</w:t>
            </w:r>
          </w:p>
        </w:tc>
        <w:tc>
          <w:tcPr>
            <w:tcW w:w="1169" w:type="dxa"/>
          </w:tcPr>
          <w:p w14:paraId="56B96CCD"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0.959</w:t>
            </w:r>
          </w:p>
        </w:tc>
        <w:tc>
          <w:tcPr>
            <w:tcW w:w="1169" w:type="dxa"/>
          </w:tcPr>
          <w:p w14:paraId="228FC925"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0.999</w:t>
            </w:r>
          </w:p>
        </w:tc>
        <w:tc>
          <w:tcPr>
            <w:tcW w:w="1169" w:type="dxa"/>
          </w:tcPr>
          <w:p w14:paraId="012464AA"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0.989</w:t>
            </w:r>
          </w:p>
        </w:tc>
        <w:tc>
          <w:tcPr>
            <w:tcW w:w="1169" w:type="dxa"/>
          </w:tcPr>
          <w:p w14:paraId="6C368786"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0.215</w:t>
            </w:r>
          </w:p>
        </w:tc>
      </w:tr>
      <w:tr w:rsidR="00C763A2" w:rsidRPr="00C763A2" w14:paraId="39E8213F" w14:textId="77777777" w:rsidTr="009D330C">
        <w:tc>
          <w:tcPr>
            <w:tcW w:w="1168" w:type="dxa"/>
          </w:tcPr>
          <w:p w14:paraId="50E81B56"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Validacija</w:t>
            </w:r>
          </w:p>
        </w:tc>
        <w:tc>
          <w:tcPr>
            <w:tcW w:w="1168" w:type="dxa"/>
          </w:tcPr>
          <w:p w14:paraId="736D9EE3"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0.185</w:t>
            </w:r>
          </w:p>
        </w:tc>
        <w:tc>
          <w:tcPr>
            <w:tcW w:w="1169" w:type="dxa"/>
          </w:tcPr>
          <w:p w14:paraId="4F7569D8"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0.564</w:t>
            </w:r>
          </w:p>
        </w:tc>
        <w:tc>
          <w:tcPr>
            <w:tcW w:w="1169" w:type="dxa"/>
          </w:tcPr>
          <w:p w14:paraId="666A5537"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0.652</w:t>
            </w:r>
          </w:p>
        </w:tc>
        <w:tc>
          <w:tcPr>
            <w:tcW w:w="1169" w:type="dxa"/>
          </w:tcPr>
          <w:p w14:paraId="1853FF57"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0.626</w:t>
            </w:r>
          </w:p>
        </w:tc>
        <w:tc>
          <w:tcPr>
            <w:tcW w:w="1169" w:type="dxa"/>
          </w:tcPr>
          <w:p w14:paraId="697776B5"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0.994</w:t>
            </w:r>
          </w:p>
        </w:tc>
        <w:tc>
          <w:tcPr>
            <w:tcW w:w="1169" w:type="dxa"/>
          </w:tcPr>
          <w:p w14:paraId="2711F03F"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0.9</w:t>
            </w:r>
          </w:p>
        </w:tc>
        <w:tc>
          <w:tcPr>
            <w:tcW w:w="1169" w:type="dxa"/>
          </w:tcPr>
          <w:p w14:paraId="763A6957" w14:textId="77777777" w:rsidR="00C763A2" w:rsidRPr="00C763A2" w:rsidRDefault="00C763A2" w:rsidP="00C763A2">
            <w:pPr>
              <w:spacing w:after="160" w:line="259" w:lineRule="auto"/>
              <w:ind w:firstLine="0"/>
              <w:jc w:val="center"/>
              <w:rPr>
                <w:rFonts w:eastAsia="Calibri"/>
                <w:sz w:val="22"/>
                <w:szCs w:val="22"/>
                <w:lang w:val="sr-Latn-RS"/>
              </w:rPr>
            </w:pPr>
            <w:r w:rsidRPr="00C763A2">
              <w:rPr>
                <w:rFonts w:eastAsia="Calibri"/>
                <w:sz w:val="22"/>
                <w:szCs w:val="22"/>
                <w:lang w:val="sr-Latn-RS"/>
              </w:rPr>
              <w:t>0.584</w:t>
            </w:r>
          </w:p>
        </w:tc>
      </w:tr>
    </w:tbl>
    <w:p w14:paraId="0769356C" w14:textId="77777777" w:rsidR="00C763A2" w:rsidRPr="00E12D82" w:rsidRDefault="00C763A2" w:rsidP="00C763A2">
      <w:pPr>
        <w:ind w:firstLine="0"/>
      </w:pPr>
    </w:p>
    <w:p w14:paraId="31134BBD" w14:textId="12373A45" w:rsidR="00237283" w:rsidRDefault="00237283" w:rsidP="0053449B">
      <w:pPr>
        <w:rPr>
          <w:lang w:bidi="he-IL"/>
        </w:rPr>
      </w:pPr>
    </w:p>
    <w:p w14:paraId="4181A944" w14:textId="26477FF4" w:rsidR="00CD170E" w:rsidRDefault="00CD170E" w:rsidP="00CD170E">
      <w:pPr>
        <w:ind w:firstLine="0"/>
        <w:rPr>
          <w:lang w:bidi="he-IL"/>
        </w:rPr>
      </w:pPr>
    </w:p>
    <w:p w14:paraId="20047CD9" w14:textId="67365610" w:rsidR="00CD170E" w:rsidRDefault="00CD170E" w:rsidP="00CD170E">
      <w:pPr>
        <w:ind w:firstLine="0"/>
        <w:rPr>
          <w:lang w:bidi="he-IL"/>
        </w:rPr>
      </w:pPr>
    </w:p>
    <w:p w14:paraId="2A909DB9" w14:textId="08FF89FE" w:rsidR="00CD170E" w:rsidRDefault="00CD170E" w:rsidP="00CD170E">
      <w:pPr>
        <w:ind w:firstLine="0"/>
        <w:rPr>
          <w:lang w:bidi="he-IL"/>
        </w:rPr>
      </w:pPr>
    </w:p>
    <w:p w14:paraId="4E5D8933" w14:textId="75653EA5" w:rsidR="00CD170E" w:rsidRDefault="00CD170E" w:rsidP="00CD170E">
      <w:pPr>
        <w:ind w:firstLine="0"/>
        <w:rPr>
          <w:lang w:bidi="he-IL"/>
        </w:rPr>
      </w:pPr>
    </w:p>
    <w:p w14:paraId="482126F8" w14:textId="3AE0C8A4" w:rsidR="00CD170E" w:rsidRDefault="00CD170E" w:rsidP="00CD170E">
      <w:pPr>
        <w:ind w:firstLine="0"/>
        <w:rPr>
          <w:lang w:bidi="he-IL"/>
        </w:rPr>
      </w:pPr>
    </w:p>
    <w:p w14:paraId="5C7E1F88" w14:textId="6D8C8A15" w:rsidR="00CD170E" w:rsidRDefault="00CD170E" w:rsidP="00CD170E">
      <w:pPr>
        <w:ind w:firstLine="0"/>
        <w:rPr>
          <w:lang w:bidi="he-IL"/>
        </w:rPr>
      </w:pPr>
    </w:p>
    <w:p w14:paraId="439A3420" w14:textId="0DCE8A11" w:rsidR="00CD170E" w:rsidRDefault="00CD170E" w:rsidP="00CD170E">
      <w:pPr>
        <w:ind w:firstLine="0"/>
        <w:rPr>
          <w:lang w:bidi="he-IL"/>
        </w:rPr>
      </w:pPr>
    </w:p>
    <w:p w14:paraId="47936ADE" w14:textId="7D77A56E" w:rsidR="00CD170E" w:rsidRDefault="00CD170E" w:rsidP="00CD170E">
      <w:pPr>
        <w:ind w:firstLine="0"/>
        <w:rPr>
          <w:lang w:bidi="he-IL"/>
        </w:rPr>
      </w:pPr>
    </w:p>
    <w:p w14:paraId="7212648B" w14:textId="46A824CD" w:rsidR="00CD170E" w:rsidRDefault="00CD170E" w:rsidP="00CD170E">
      <w:pPr>
        <w:ind w:firstLine="0"/>
        <w:rPr>
          <w:lang w:bidi="he-IL"/>
        </w:rPr>
      </w:pPr>
    </w:p>
    <w:p w14:paraId="3B98B380" w14:textId="77777777" w:rsidR="00CD170E" w:rsidRPr="00CD170E" w:rsidRDefault="00CD170E" w:rsidP="00CD170E">
      <w:pPr>
        <w:ind w:firstLine="0"/>
        <w:rPr>
          <w:lang w:bidi="he-IL"/>
        </w:rPr>
      </w:pPr>
    </w:p>
    <w:p w14:paraId="34B4A4A7" w14:textId="276314BE" w:rsidR="00237283" w:rsidRDefault="00237283" w:rsidP="0053449B">
      <w:pPr>
        <w:rPr>
          <w:lang w:bidi="he-IL"/>
        </w:rPr>
      </w:pPr>
    </w:p>
    <w:p w14:paraId="1F1F7765" w14:textId="6A9B40C1" w:rsidR="00237283" w:rsidRDefault="00237283" w:rsidP="0053449B">
      <w:pPr>
        <w:rPr>
          <w:lang w:bidi="he-IL"/>
        </w:rPr>
      </w:pPr>
    </w:p>
    <w:p w14:paraId="67CBB1C9" w14:textId="6DCBED43" w:rsidR="00237283" w:rsidRDefault="00237283" w:rsidP="0075144D">
      <w:pPr>
        <w:ind w:firstLine="0"/>
        <w:rPr>
          <w:lang w:bidi="he-IL"/>
        </w:rPr>
      </w:pPr>
    </w:p>
    <w:p w14:paraId="435A20B2" w14:textId="77777777" w:rsidR="00237283" w:rsidRPr="008D3550" w:rsidRDefault="00237283" w:rsidP="0053449B">
      <w:pPr>
        <w:rPr>
          <w:lang w:val="en-US" w:bidi="he-IL"/>
        </w:rPr>
      </w:pPr>
    </w:p>
    <w:p w14:paraId="168D3DD5" w14:textId="76150C5D" w:rsidR="00642256" w:rsidRDefault="00CD170E" w:rsidP="00095D16">
      <w:pPr>
        <w:pStyle w:val="Heading1"/>
        <w:ind w:firstLine="0"/>
      </w:pPr>
      <w:bookmarkStart w:id="31" w:name="_Toc121782902"/>
      <w:r>
        <w:t>6</w:t>
      </w:r>
      <w:r w:rsidR="003C3BAC" w:rsidRPr="00DE17D6">
        <w:t xml:space="preserve"> </w:t>
      </w:r>
      <w:bookmarkEnd w:id="30"/>
      <w:r w:rsidR="00FF3C7E">
        <w:t>Diskusija i zaključak</w:t>
      </w:r>
      <w:bookmarkEnd w:id="31"/>
    </w:p>
    <w:p w14:paraId="42F15C79" w14:textId="77777777" w:rsidR="002442C2" w:rsidRDefault="009513E7" w:rsidP="002442C2">
      <w:pPr>
        <w:rPr>
          <w:lang w:val="sr-Latn-RS" w:bidi="he-IL"/>
        </w:rPr>
      </w:pPr>
      <w:r>
        <w:rPr>
          <w:lang w:val="sr-Latn-RS" w:bidi="he-IL"/>
        </w:rPr>
        <w:t xml:space="preserve">Zbog specifičnosti lokalnog tkiva i muskulature očitavanje magnetne rezonance mozga je težak problem koji zahteva puno pažnje i iskusnog radiologa. </w:t>
      </w:r>
      <w:r w:rsidR="00446051">
        <w:rPr>
          <w:lang w:val="sr-Latn-RS" w:bidi="he-IL"/>
        </w:rPr>
        <w:t>Metrike koje je postigao model opisan u ovom radu u rangu su sa metrikama koje radiolozi postižu ručnim obeležavanjem</w:t>
      </w:r>
      <w:r w:rsidR="002442C2">
        <w:rPr>
          <w:lang w:val="sr-Latn-RS" w:bidi="he-IL"/>
        </w:rPr>
        <w:t>.</w:t>
      </w:r>
    </w:p>
    <w:p w14:paraId="08562617" w14:textId="1FF567CF" w:rsidR="00C07EDE" w:rsidRDefault="002442C2" w:rsidP="002442C2">
      <w:pPr>
        <w:rPr>
          <w:lang w:val="sr-Latn-RS" w:bidi="he-IL"/>
        </w:rPr>
      </w:pPr>
      <w:r>
        <w:rPr>
          <w:lang w:val="sr-Latn-RS" w:bidi="he-IL"/>
        </w:rPr>
        <w:t>Ovakva preciznost modela koja se graniči sa preciznošću ručnog obeležavanja otvara vrata primeni automatske segmentacije tumora mozga u praksi</w:t>
      </w:r>
      <w:r w:rsidR="00446051">
        <w:rPr>
          <w:lang w:val="sr-Latn-RS" w:bidi="he-IL"/>
        </w:rPr>
        <w:t>.</w:t>
      </w:r>
      <w:r>
        <w:rPr>
          <w:lang w:val="sr-Latn-RS" w:bidi="he-IL"/>
        </w:rPr>
        <w:t xml:space="preserve"> Primenom ovakvog modela u svrhu automatske segmentacije, moguće je povećati učestalost kontrolnih skrininga bez dodatnog opterećenja radiologa i bez uštrba na kvalitetu segmentacije. </w:t>
      </w:r>
      <w:r w:rsidR="00825A73">
        <w:rPr>
          <w:lang w:val="sr-Latn-RS" w:bidi="he-IL"/>
        </w:rPr>
        <w:t>Ovim bi se omogućilo prihvatanje programa skrininga koji bi pomogao u popravljanju trenutne izuzetno negativne statistike koju tumor mozga ima u našoj zemlji</w:t>
      </w:r>
      <w:r w:rsidR="00095D16">
        <w:rPr>
          <w:lang w:val="sr-Latn-RS" w:bidi="he-IL"/>
        </w:rPr>
        <w:t>.</w:t>
      </w:r>
    </w:p>
    <w:p w14:paraId="1064810F" w14:textId="77777777" w:rsidR="00AC28FE" w:rsidRDefault="00AC28FE" w:rsidP="00AC28FE">
      <w:pPr>
        <w:keepNext/>
        <w:jc w:val="center"/>
      </w:pPr>
      <w:r w:rsidRPr="00AC28FE">
        <w:rPr>
          <w:noProof/>
          <w:lang w:val="en-US" w:bidi="he-IL"/>
        </w:rPr>
        <w:lastRenderedPageBreak/>
        <w:drawing>
          <wp:inline distT="0" distB="0" distL="0" distR="0" wp14:anchorId="0D781981" wp14:editId="5DBDCEDE">
            <wp:extent cx="3127267" cy="1275881"/>
            <wp:effectExtent l="0" t="0" r="0" b="635"/>
            <wp:docPr id="3" name="Picture 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 scatter chart&#10;&#10;Description automatically generated"/>
                    <pic:cNvPicPr/>
                  </pic:nvPicPr>
                  <pic:blipFill>
                    <a:blip r:embed="rId25"/>
                    <a:stretch>
                      <a:fillRect/>
                    </a:stretch>
                  </pic:blipFill>
                  <pic:spPr>
                    <a:xfrm>
                      <a:off x="0" y="0"/>
                      <a:ext cx="3176939" cy="1296147"/>
                    </a:xfrm>
                    <a:prstGeom prst="rect">
                      <a:avLst/>
                    </a:prstGeom>
                  </pic:spPr>
                </pic:pic>
              </a:graphicData>
            </a:graphic>
          </wp:inline>
        </w:drawing>
      </w:r>
    </w:p>
    <w:p w14:paraId="001D3885" w14:textId="6E9D893A" w:rsidR="00825A73" w:rsidRPr="00AC28FE" w:rsidRDefault="00AC28FE" w:rsidP="00AC28FE">
      <w:pPr>
        <w:pStyle w:val="Caption"/>
        <w:jc w:val="center"/>
        <w:rPr>
          <w:lang w:val="en-US" w:bidi="he-IL"/>
        </w:rPr>
      </w:pPr>
      <w:r>
        <w:t xml:space="preserve">Slika </w:t>
      </w:r>
      <w:r>
        <w:fldChar w:fldCharType="begin"/>
      </w:r>
      <w:r>
        <w:instrText xml:space="preserve"> SEQ Slika \* ARABIC </w:instrText>
      </w:r>
      <w:r>
        <w:fldChar w:fldCharType="separate"/>
      </w:r>
      <w:r w:rsidR="00CD170E">
        <w:rPr>
          <w:noProof/>
        </w:rPr>
        <w:t>9</w:t>
      </w:r>
      <w:r>
        <w:fldChar w:fldCharType="end"/>
      </w:r>
      <w:r w:rsidR="00EB68D4">
        <w:t>.</w:t>
      </w:r>
      <w:r>
        <w:t xml:space="preserve"> Primer segmentacije gde model radi dobro</w:t>
      </w:r>
      <w:r w:rsidR="00095D16">
        <w:t>: tumor koji se sastoji iz jednog dela</w:t>
      </w:r>
    </w:p>
    <w:p w14:paraId="3CC99944" w14:textId="5AD56F1B" w:rsidR="00095D16" w:rsidRDefault="00AC28FE" w:rsidP="00095D16">
      <w:pPr>
        <w:rPr>
          <w:lang w:val="sr-Latn-RS" w:bidi="he-IL"/>
        </w:rPr>
      </w:pPr>
      <w:r>
        <w:rPr>
          <w:lang w:val="sr-Latn-RS" w:bidi="he-IL"/>
        </w:rPr>
        <w:t>Najveći</w:t>
      </w:r>
      <w:r w:rsidR="00F113A7">
        <w:rPr>
          <w:lang w:val="sr-Latn-RS" w:bidi="he-IL"/>
        </w:rPr>
        <w:t xml:space="preserve"> problem ovog modela predstavlja izražena pojava preobučavanja u treningu. </w:t>
      </w:r>
      <w:r w:rsidR="006805A8">
        <w:rPr>
          <w:lang w:val="sr-Latn-RS" w:bidi="he-IL"/>
        </w:rPr>
        <w:t>U ovom radu predstavljene su neke od tehnika za rešavanje preobučavanja poput augmentacije i tehnike ansambla. Dodatni napredak može biti postignut primenama tehnik</w:t>
      </w:r>
      <w:r w:rsidR="000265F2">
        <w:rPr>
          <w:lang w:val="sr-Latn-RS" w:bidi="he-IL"/>
        </w:rPr>
        <w:t>a</w:t>
      </w:r>
      <w:r w:rsidR="006805A8">
        <w:rPr>
          <w:lang w:val="sr-Latn-RS" w:bidi="he-IL"/>
        </w:rPr>
        <w:t xml:space="preserve"> </w:t>
      </w:r>
      <w:proofErr w:type="spellStart"/>
      <w:r w:rsidR="006805A8">
        <w:rPr>
          <w:lang w:val="sr-Latn-RS" w:bidi="he-IL"/>
        </w:rPr>
        <w:t>regularizacije</w:t>
      </w:r>
      <w:proofErr w:type="spellEnd"/>
      <w:r w:rsidR="006805A8">
        <w:rPr>
          <w:lang w:val="sr-Latn-RS" w:bidi="he-IL"/>
        </w:rPr>
        <w:t xml:space="preserve"> i gašenjem (</w:t>
      </w:r>
      <w:proofErr w:type="spellStart"/>
      <w:r w:rsidR="006805A8">
        <w:rPr>
          <w:lang w:val="sr-Latn-RS" w:bidi="he-IL"/>
        </w:rPr>
        <w:t>eng</w:t>
      </w:r>
      <w:proofErr w:type="spellEnd"/>
      <w:r w:rsidR="006805A8">
        <w:rPr>
          <w:lang w:val="sr-Latn-RS" w:bidi="he-IL"/>
        </w:rPr>
        <w:t xml:space="preserve">. </w:t>
      </w:r>
      <w:proofErr w:type="spellStart"/>
      <w:r w:rsidR="006805A8">
        <w:rPr>
          <w:i/>
          <w:iCs/>
          <w:lang w:val="sr-Latn-RS" w:bidi="he-IL"/>
        </w:rPr>
        <w:t>d</w:t>
      </w:r>
      <w:r w:rsidR="006805A8" w:rsidRPr="006805A8">
        <w:rPr>
          <w:i/>
          <w:iCs/>
          <w:lang w:val="sr-Latn-RS" w:bidi="he-IL"/>
        </w:rPr>
        <w:t>ropout</w:t>
      </w:r>
      <w:proofErr w:type="spellEnd"/>
      <w:r w:rsidR="006805A8" w:rsidRPr="006805A8">
        <w:rPr>
          <w:lang w:val="sr-Latn-RS" w:bidi="he-IL"/>
        </w:rPr>
        <w:t>)</w:t>
      </w:r>
      <w:r w:rsidR="006805A8">
        <w:rPr>
          <w:lang w:val="sr-Latn-RS" w:bidi="he-IL"/>
        </w:rPr>
        <w:t xml:space="preserve"> delova mreže pri treningu.</w:t>
      </w:r>
      <w:r w:rsidR="00825A73">
        <w:rPr>
          <w:lang w:val="sr-Latn-RS" w:bidi="he-IL"/>
        </w:rPr>
        <w:t xml:space="preserve"> Najveći doprinos boljem radu modela imalo bi povećanje skupa podataka za trening, čime bi se model u treningu upoznao i prilagodio na što više različitih tipova i dimenzija tumora.</w:t>
      </w:r>
    </w:p>
    <w:p w14:paraId="070FE9D6" w14:textId="77777777" w:rsidR="00095D16" w:rsidRDefault="00095D16" w:rsidP="00095D16">
      <w:pPr>
        <w:keepNext/>
        <w:jc w:val="center"/>
      </w:pPr>
      <w:r w:rsidRPr="00095D16">
        <w:rPr>
          <w:noProof/>
          <w:lang w:val="en-US" w:bidi="he-IL"/>
        </w:rPr>
        <w:drawing>
          <wp:inline distT="0" distB="0" distL="0" distR="0" wp14:anchorId="41ED68E4" wp14:editId="51F8D38A">
            <wp:extent cx="3071713" cy="1196064"/>
            <wp:effectExtent l="0" t="0" r="0" b="44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6"/>
                    <a:stretch>
                      <a:fillRect/>
                    </a:stretch>
                  </pic:blipFill>
                  <pic:spPr>
                    <a:xfrm>
                      <a:off x="0" y="0"/>
                      <a:ext cx="3099242" cy="1206783"/>
                    </a:xfrm>
                    <a:prstGeom prst="rect">
                      <a:avLst/>
                    </a:prstGeom>
                  </pic:spPr>
                </pic:pic>
              </a:graphicData>
            </a:graphic>
          </wp:inline>
        </w:drawing>
      </w:r>
    </w:p>
    <w:p w14:paraId="7A2CADB9" w14:textId="470BEA80" w:rsidR="00095D16" w:rsidRDefault="00095D16" w:rsidP="00095D16">
      <w:pPr>
        <w:pStyle w:val="Caption"/>
        <w:jc w:val="center"/>
        <w:rPr>
          <w:lang w:val="sr-Latn-RS" w:bidi="he-IL"/>
        </w:rPr>
      </w:pPr>
      <w:r>
        <w:t xml:space="preserve">Slika </w:t>
      </w:r>
      <w:r>
        <w:fldChar w:fldCharType="begin"/>
      </w:r>
      <w:r>
        <w:instrText xml:space="preserve"> SEQ Slika \* ARABIC </w:instrText>
      </w:r>
      <w:r>
        <w:fldChar w:fldCharType="separate"/>
      </w:r>
      <w:r w:rsidR="00CD170E">
        <w:rPr>
          <w:noProof/>
        </w:rPr>
        <w:t>10</w:t>
      </w:r>
      <w:r>
        <w:fldChar w:fldCharType="end"/>
      </w:r>
      <w:r w:rsidR="00EB68D4">
        <w:t>.</w:t>
      </w:r>
      <w:r>
        <w:t xml:space="preserve"> Primer segmentacije gde model radi lošije: tumor koji se sastoji iz više delova</w:t>
      </w:r>
    </w:p>
    <w:p w14:paraId="3C1F0392" w14:textId="75530F37" w:rsidR="00F0336A" w:rsidRPr="00095D16" w:rsidRDefault="006805A8" w:rsidP="00095D16">
      <w:pPr>
        <w:rPr>
          <w:lang w:val="sr-Latn-RS" w:bidi="he-IL"/>
        </w:rPr>
      </w:pPr>
      <w:r>
        <w:rPr>
          <w:lang w:val="sr-Latn-RS" w:bidi="he-IL"/>
        </w:rPr>
        <w:t>Dodatno unapređenje priložene metode može biti postignuto uz korišćenje tehnika za postprocesiranje segmentacije koje uzimaju u obzir prostorne zavisnosti koje postoje između ćelija tumora. Na ovaj način moguće je poboljšati segmentaciju u slučajevima gde je potrebna finija granularnost dobijenih rezultata.</w:t>
      </w:r>
      <w:bookmarkStart w:id="32" w:name="literatura"/>
    </w:p>
    <w:p w14:paraId="756E511B" w14:textId="5ACE400D" w:rsidR="00642256" w:rsidRPr="00DE17D6" w:rsidRDefault="003409BB" w:rsidP="003A1E54">
      <w:pPr>
        <w:pStyle w:val="Heading1"/>
      </w:pPr>
      <w:bookmarkStart w:id="33" w:name="_Toc121782903"/>
      <w:r w:rsidRPr="00DE17D6">
        <w:t>L</w:t>
      </w:r>
      <w:r w:rsidR="0067424B">
        <w:t>iteratura</w:t>
      </w:r>
      <w:bookmarkEnd w:id="33"/>
    </w:p>
    <w:bookmarkEnd w:id="32"/>
    <w:p w14:paraId="4E6A3E8A" w14:textId="77777777" w:rsidR="000E7A1B" w:rsidRDefault="000E7A1B" w:rsidP="000E7A1B">
      <w:pPr>
        <w:pStyle w:val="ListParagraph"/>
        <w:numPr>
          <w:ilvl w:val="0"/>
          <w:numId w:val="37"/>
        </w:numPr>
        <w:spacing w:after="160" w:line="259" w:lineRule="auto"/>
        <w:jc w:val="left"/>
      </w:pPr>
      <w:r w:rsidRPr="005161EC">
        <w:t>S.U. Aswathy, G. Glan Deva Dhas and S.S. Kumar, "</w:t>
      </w:r>
      <w:r w:rsidRPr="005161EC">
        <w:rPr>
          <w:b/>
          <w:bCs/>
        </w:rPr>
        <w:t>A Survey on detection of brain tumor from MRI Brain images</w:t>
      </w:r>
      <w:r w:rsidRPr="005161EC">
        <w:t>", 7th International Conference on Cloud Computing Data Science &amp; Engineering –Confluence, 2017.</w:t>
      </w:r>
    </w:p>
    <w:p w14:paraId="5CEE1B4F" w14:textId="77777777" w:rsidR="000E7A1B" w:rsidRDefault="000E7A1B" w:rsidP="000E7A1B">
      <w:pPr>
        <w:pStyle w:val="ListParagraph"/>
        <w:numPr>
          <w:ilvl w:val="0"/>
          <w:numId w:val="37"/>
        </w:numPr>
        <w:spacing w:after="160" w:line="259" w:lineRule="auto"/>
        <w:jc w:val="left"/>
      </w:pPr>
      <w:r>
        <w:t xml:space="preserve">Tustison N. et al. </w:t>
      </w:r>
      <w:r w:rsidRPr="005161EC">
        <w:t>"</w:t>
      </w:r>
      <w:r w:rsidRPr="007B2996">
        <w:rPr>
          <w:b/>
          <w:bCs/>
        </w:rPr>
        <w:t>Optimal symmetric multimodal templates and concatenated random forests for supervised brain tumor segmentation (simplified) with antsr</w:t>
      </w:r>
      <w:r>
        <w:t>.</w:t>
      </w:r>
      <w:r w:rsidRPr="005161EC">
        <w:t>"</w:t>
      </w:r>
      <w:r>
        <w:t xml:space="preserve"> Neuroinformatics (2015)</w:t>
      </w:r>
    </w:p>
    <w:p w14:paraId="359A841C" w14:textId="77777777" w:rsidR="000E7A1B" w:rsidRDefault="000E7A1B" w:rsidP="000E7A1B">
      <w:pPr>
        <w:pStyle w:val="ListParagraph"/>
        <w:numPr>
          <w:ilvl w:val="0"/>
          <w:numId w:val="37"/>
        </w:numPr>
        <w:spacing w:after="160" w:line="259" w:lineRule="auto"/>
        <w:jc w:val="left"/>
        <w:rPr>
          <w:lang w:val="sr-Cyrl-RS"/>
        </w:rPr>
      </w:pPr>
      <w:r>
        <w:rPr>
          <w:lang w:val="en-US"/>
        </w:rPr>
        <w:t>C</w:t>
      </w:r>
      <w:proofErr w:type="spellStart"/>
      <w:r w:rsidRPr="00F97EF8">
        <w:rPr>
          <w:lang w:val="sr-Cyrl-RS"/>
        </w:rPr>
        <w:t>iresan</w:t>
      </w:r>
      <w:proofErr w:type="spellEnd"/>
      <w:r w:rsidRPr="00F97EF8">
        <w:rPr>
          <w:lang w:val="sr-Cyrl-RS"/>
        </w:rPr>
        <w:t xml:space="preserve"> D. </w:t>
      </w:r>
      <w:proofErr w:type="spellStart"/>
      <w:r w:rsidRPr="00F97EF8">
        <w:rPr>
          <w:lang w:val="sr-Cyrl-RS"/>
        </w:rPr>
        <w:t>et</w:t>
      </w:r>
      <w:proofErr w:type="spellEnd"/>
      <w:r w:rsidRPr="00F97EF8">
        <w:rPr>
          <w:lang w:val="sr-Cyrl-RS"/>
        </w:rPr>
        <w:t xml:space="preserve"> </w:t>
      </w:r>
      <w:proofErr w:type="spellStart"/>
      <w:r w:rsidRPr="00F97EF8">
        <w:rPr>
          <w:lang w:val="sr-Cyrl-RS"/>
        </w:rPr>
        <w:t>al</w:t>
      </w:r>
      <w:proofErr w:type="spellEnd"/>
      <w:r w:rsidRPr="00F97EF8">
        <w:rPr>
          <w:lang w:val="sr-Cyrl-RS"/>
        </w:rPr>
        <w:t xml:space="preserve">. </w:t>
      </w:r>
      <w:r>
        <w:rPr>
          <w:lang w:val="en-US"/>
        </w:rPr>
        <w:t>“</w:t>
      </w:r>
      <w:proofErr w:type="spellStart"/>
      <w:r w:rsidRPr="00F97EF8">
        <w:rPr>
          <w:b/>
          <w:bCs/>
          <w:lang w:val="sr-Cyrl-RS"/>
        </w:rPr>
        <w:t>Deep</w:t>
      </w:r>
      <w:proofErr w:type="spellEnd"/>
      <w:r w:rsidRPr="00F97EF8">
        <w:rPr>
          <w:b/>
          <w:bCs/>
          <w:lang w:val="sr-Cyrl-RS"/>
        </w:rPr>
        <w:t xml:space="preserve"> </w:t>
      </w:r>
      <w:proofErr w:type="spellStart"/>
      <w:r w:rsidRPr="00F97EF8">
        <w:rPr>
          <w:b/>
          <w:bCs/>
          <w:lang w:val="sr-Cyrl-RS"/>
        </w:rPr>
        <w:t>neural</w:t>
      </w:r>
      <w:proofErr w:type="spellEnd"/>
      <w:r w:rsidRPr="00F97EF8">
        <w:rPr>
          <w:b/>
          <w:bCs/>
          <w:lang w:val="sr-Cyrl-RS"/>
        </w:rPr>
        <w:t xml:space="preserve"> </w:t>
      </w:r>
      <w:proofErr w:type="spellStart"/>
      <w:r w:rsidRPr="00F97EF8">
        <w:rPr>
          <w:b/>
          <w:bCs/>
          <w:lang w:val="sr-Cyrl-RS"/>
        </w:rPr>
        <w:t>networks</w:t>
      </w:r>
      <w:proofErr w:type="spellEnd"/>
      <w:r w:rsidRPr="00F97EF8">
        <w:rPr>
          <w:b/>
          <w:bCs/>
          <w:lang w:val="sr-Cyrl-RS"/>
        </w:rPr>
        <w:t xml:space="preserve"> </w:t>
      </w:r>
      <w:proofErr w:type="spellStart"/>
      <w:r w:rsidRPr="00F97EF8">
        <w:rPr>
          <w:b/>
          <w:bCs/>
          <w:lang w:val="sr-Cyrl-RS"/>
        </w:rPr>
        <w:t>segment</w:t>
      </w:r>
      <w:proofErr w:type="spellEnd"/>
      <w:r w:rsidRPr="00F97EF8">
        <w:rPr>
          <w:b/>
          <w:bCs/>
          <w:lang w:val="sr-Cyrl-RS"/>
        </w:rPr>
        <w:t xml:space="preserve"> </w:t>
      </w:r>
      <w:proofErr w:type="spellStart"/>
      <w:r w:rsidRPr="00F97EF8">
        <w:rPr>
          <w:b/>
          <w:bCs/>
          <w:lang w:val="sr-Cyrl-RS"/>
        </w:rPr>
        <w:t>neuronal</w:t>
      </w:r>
      <w:proofErr w:type="spellEnd"/>
      <w:r w:rsidRPr="00F97EF8">
        <w:rPr>
          <w:b/>
          <w:bCs/>
          <w:lang w:val="sr-Cyrl-RS"/>
        </w:rPr>
        <w:t xml:space="preserve"> </w:t>
      </w:r>
      <w:proofErr w:type="spellStart"/>
      <w:r w:rsidRPr="00F97EF8">
        <w:rPr>
          <w:b/>
          <w:bCs/>
          <w:lang w:val="sr-Cyrl-RS"/>
        </w:rPr>
        <w:t>membranes</w:t>
      </w:r>
      <w:proofErr w:type="spellEnd"/>
      <w:r w:rsidRPr="00F97EF8">
        <w:rPr>
          <w:b/>
          <w:bCs/>
          <w:lang w:val="sr-Cyrl-RS"/>
        </w:rPr>
        <w:t xml:space="preserve"> </w:t>
      </w:r>
      <w:proofErr w:type="spellStart"/>
      <w:r w:rsidRPr="00F97EF8">
        <w:rPr>
          <w:b/>
          <w:bCs/>
          <w:lang w:val="sr-Cyrl-RS"/>
        </w:rPr>
        <w:t>in</w:t>
      </w:r>
      <w:proofErr w:type="spellEnd"/>
      <w:r w:rsidRPr="00F97EF8">
        <w:rPr>
          <w:b/>
          <w:bCs/>
          <w:lang w:val="sr-Cyrl-RS"/>
        </w:rPr>
        <w:t xml:space="preserve"> </w:t>
      </w:r>
      <w:proofErr w:type="spellStart"/>
      <w:r w:rsidRPr="00F97EF8">
        <w:rPr>
          <w:b/>
          <w:bCs/>
          <w:lang w:val="sr-Cyrl-RS"/>
        </w:rPr>
        <w:t>electron</w:t>
      </w:r>
      <w:proofErr w:type="spellEnd"/>
      <w:r w:rsidRPr="00F97EF8">
        <w:rPr>
          <w:b/>
          <w:bCs/>
          <w:lang w:val="sr-Cyrl-RS"/>
        </w:rPr>
        <w:t xml:space="preserve"> </w:t>
      </w:r>
      <w:proofErr w:type="spellStart"/>
      <w:r w:rsidRPr="00F97EF8">
        <w:rPr>
          <w:b/>
          <w:bCs/>
          <w:lang w:val="sr-Cyrl-RS"/>
        </w:rPr>
        <w:t>microscopy</w:t>
      </w:r>
      <w:proofErr w:type="spellEnd"/>
      <w:r w:rsidRPr="00F97EF8">
        <w:rPr>
          <w:b/>
          <w:bCs/>
          <w:lang w:val="sr-Cyrl-RS"/>
        </w:rPr>
        <w:t xml:space="preserve"> </w:t>
      </w:r>
      <w:proofErr w:type="spellStart"/>
      <w:r w:rsidRPr="00F97EF8">
        <w:rPr>
          <w:b/>
          <w:bCs/>
          <w:lang w:val="sr-Cyrl-RS"/>
        </w:rPr>
        <w:t>images</w:t>
      </w:r>
      <w:proofErr w:type="spellEnd"/>
      <w:r>
        <w:rPr>
          <w:lang w:val="en-US"/>
        </w:rPr>
        <w:t>”,</w:t>
      </w:r>
      <w:r w:rsidRPr="00F97EF8">
        <w:rPr>
          <w:lang w:val="sr-Cyrl-RS"/>
        </w:rPr>
        <w:t xml:space="preserve"> </w:t>
      </w:r>
      <w:proofErr w:type="spellStart"/>
      <w:r w:rsidRPr="00F97EF8">
        <w:rPr>
          <w:lang w:val="sr-Cyrl-RS"/>
        </w:rPr>
        <w:t>Advances</w:t>
      </w:r>
      <w:proofErr w:type="spellEnd"/>
      <w:r w:rsidRPr="00F97EF8">
        <w:rPr>
          <w:lang w:val="sr-Cyrl-RS"/>
        </w:rPr>
        <w:t xml:space="preserve"> </w:t>
      </w:r>
      <w:proofErr w:type="spellStart"/>
      <w:r w:rsidRPr="00F97EF8">
        <w:rPr>
          <w:lang w:val="sr-Cyrl-RS"/>
        </w:rPr>
        <w:t>in</w:t>
      </w:r>
      <w:proofErr w:type="spellEnd"/>
      <w:r w:rsidRPr="00F97EF8">
        <w:rPr>
          <w:lang w:val="sr-Cyrl-RS"/>
        </w:rPr>
        <w:t xml:space="preserve"> </w:t>
      </w:r>
      <w:proofErr w:type="spellStart"/>
      <w:r w:rsidRPr="00F97EF8">
        <w:rPr>
          <w:lang w:val="sr-Cyrl-RS"/>
        </w:rPr>
        <w:t>neural</w:t>
      </w:r>
      <w:proofErr w:type="spellEnd"/>
      <w:r w:rsidRPr="00F97EF8">
        <w:rPr>
          <w:lang w:val="sr-Cyrl-RS"/>
        </w:rPr>
        <w:t xml:space="preserve"> </w:t>
      </w:r>
      <w:proofErr w:type="spellStart"/>
      <w:r w:rsidRPr="00F97EF8">
        <w:rPr>
          <w:lang w:val="sr-Cyrl-RS"/>
        </w:rPr>
        <w:t>information</w:t>
      </w:r>
      <w:proofErr w:type="spellEnd"/>
      <w:r>
        <w:rPr>
          <w:lang w:val="en-US"/>
        </w:rPr>
        <w:t xml:space="preserve"> </w:t>
      </w:r>
      <w:proofErr w:type="spellStart"/>
      <w:r w:rsidRPr="00F97EF8">
        <w:rPr>
          <w:lang w:val="sr-Cyrl-RS"/>
        </w:rPr>
        <w:t>processing</w:t>
      </w:r>
      <w:proofErr w:type="spellEnd"/>
      <w:r w:rsidRPr="00F97EF8">
        <w:rPr>
          <w:lang w:val="sr-Cyrl-RS"/>
        </w:rPr>
        <w:t xml:space="preserve"> </w:t>
      </w:r>
      <w:proofErr w:type="spellStart"/>
      <w:r w:rsidRPr="00F97EF8">
        <w:rPr>
          <w:lang w:val="sr-Cyrl-RS"/>
        </w:rPr>
        <w:t>systems</w:t>
      </w:r>
      <w:proofErr w:type="spellEnd"/>
      <w:r w:rsidRPr="00F97EF8">
        <w:rPr>
          <w:lang w:val="sr-Cyrl-RS"/>
        </w:rPr>
        <w:t xml:space="preserve"> 2012: 2843–2851</w:t>
      </w:r>
    </w:p>
    <w:p w14:paraId="03CAFAEB" w14:textId="77777777" w:rsidR="000E7A1B" w:rsidRPr="006C189D" w:rsidRDefault="000E7A1B" w:rsidP="000E7A1B">
      <w:pPr>
        <w:pStyle w:val="ListParagraph"/>
        <w:numPr>
          <w:ilvl w:val="0"/>
          <w:numId w:val="37"/>
        </w:numPr>
        <w:spacing w:after="160" w:line="259" w:lineRule="auto"/>
        <w:jc w:val="left"/>
        <w:rPr>
          <w:lang w:val="sr-Cyrl-RS"/>
        </w:rPr>
      </w:pPr>
      <w:proofErr w:type="spellStart"/>
      <w:r w:rsidRPr="006C189D">
        <w:rPr>
          <w:lang w:val="sr-Cyrl-RS"/>
        </w:rPr>
        <w:t>Urban</w:t>
      </w:r>
      <w:proofErr w:type="spellEnd"/>
      <w:r w:rsidRPr="006C189D">
        <w:rPr>
          <w:lang w:val="sr-Cyrl-RS"/>
        </w:rPr>
        <w:t xml:space="preserve"> G. </w:t>
      </w:r>
      <w:proofErr w:type="spellStart"/>
      <w:r w:rsidRPr="006C189D">
        <w:rPr>
          <w:lang w:val="sr-Cyrl-RS"/>
        </w:rPr>
        <w:t>et</w:t>
      </w:r>
      <w:proofErr w:type="spellEnd"/>
      <w:r w:rsidRPr="006C189D">
        <w:rPr>
          <w:lang w:val="sr-Cyrl-RS"/>
        </w:rPr>
        <w:t xml:space="preserve"> </w:t>
      </w:r>
      <w:proofErr w:type="spellStart"/>
      <w:r w:rsidRPr="006C189D">
        <w:rPr>
          <w:lang w:val="sr-Cyrl-RS"/>
        </w:rPr>
        <w:t>al</w:t>
      </w:r>
      <w:proofErr w:type="spellEnd"/>
      <w:r w:rsidRPr="006C189D">
        <w:rPr>
          <w:lang w:val="sr-Cyrl-RS"/>
        </w:rPr>
        <w:t xml:space="preserve">. </w:t>
      </w:r>
      <w:proofErr w:type="spellStart"/>
      <w:r w:rsidRPr="006C189D">
        <w:rPr>
          <w:b/>
          <w:bCs/>
          <w:lang w:val="sr-Cyrl-RS"/>
        </w:rPr>
        <w:t>Multi-modal</w:t>
      </w:r>
      <w:proofErr w:type="spellEnd"/>
      <w:r w:rsidRPr="006C189D">
        <w:rPr>
          <w:b/>
          <w:bCs/>
          <w:lang w:val="sr-Cyrl-RS"/>
        </w:rPr>
        <w:t xml:space="preserve"> </w:t>
      </w:r>
      <w:proofErr w:type="spellStart"/>
      <w:r w:rsidRPr="006C189D">
        <w:rPr>
          <w:b/>
          <w:bCs/>
          <w:lang w:val="sr-Cyrl-RS"/>
        </w:rPr>
        <w:t>brain</w:t>
      </w:r>
      <w:proofErr w:type="spellEnd"/>
      <w:r w:rsidRPr="006C189D">
        <w:rPr>
          <w:b/>
          <w:bCs/>
          <w:lang w:val="sr-Cyrl-RS"/>
        </w:rPr>
        <w:t xml:space="preserve"> </w:t>
      </w:r>
      <w:proofErr w:type="spellStart"/>
      <w:r w:rsidRPr="006C189D">
        <w:rPr>
          <w:b/>
          <w:bCs/>
          <w:lang w:val="sr-Cyrl-RS"/>
        </w:rPr>
        <w:t>tumor</w:t>
      </w:r>
      <w:proofErr w:type="spellEnd"/>
      <w:r w:rsidRPr="006C189D">
        <w:rPr>
          <w:b/>
          <w:bCs/>
          <w:lang w:val="sr-Cyrl-RS"/>
        </w:rPr>
        <w:t xml:space="preserve"> </w:t>
      </w:r>
      <w:proofErr w:type="spellStart"/>
      <w:r w:rsidRPr="006C189D">
        <w:rPr>
          <w:b/>
          <w:bCs/>
          <w:lang w:val="sr-Cyrl-RS"/>
        </w:rPr>
        <w:t>segmentation</w:t>
      </w:r>
      <w:proofErr w:type="spellEnd"/>
      <w:r w:rsidRPr="006C189D">
        <w:rPr>
          <w:b/>
          <w:bCs/>
          <w:lang w:val="sr-Cyrl-RS"/>
        </w:rPr>
        <w:t xml:space="preserve"> </w:t>
      </w:r>
      <w:proofErr w:type="spellStart"/>
      <w:r w:rsidRPr="006C189D">
        <w:rPr>
          <w:b/>
          <w:bCs/>
          <w:lang w:val="sr-Cyrl-RS"/>
        </w:rPr>
        <w:t>using</w:t>
      </w:r>
      <w:proofErr w:type="spellEnd"/>
      <w:r w:rsidRPr="006C189D">
        <w:rPr>
          <w:b/>
          <w:bCs/>
          <w:lang w:val="sr-Cyrl-RS"/>
        </w:rPr>
        <w:t xml:space="preserve"> </w:t>
      </w:r>
      <w:proofErr w:type="spellStart"/>
      <w:r w:rsidRPr="006C189D">
        <w:rPr>
          <w:b/>
          <w:bCs/>
          <w:lang w:val="sr-Cyrl-RS"/>
        </w:rPr>
        <w:t>deep</w:t>
      </w:r>
      <w:proofErr w:type="spellEnd"/>
      <w:r w:rsidRPr="006C189D">
        <w:rPr>
          <w:b/>
          <w:bCs/>
          <w:lang w:val="sr-Cyrl-RS"/>
        </w:rPr>
        <w:t xml:space="preserve"> </w:t>
      </w:r>
      <w:proofErr w:type="spellStart"/>
      <w:r w:rsidRPr="006C189D">
        <w:rPr>
          <w:b/>
          <w:bCs/>
          <w:lang w:val="sr-Cyrl-RS"/>
        </w:rPr>
        <w:t>convolutional</w:t>
      </w:r>
      <w:proofErr w:type="spellEnd"/>
      <w:r w:rsidRPr="006C189D">
        <w:rPr>
          <w:b/>
          <w:bCs/>
          <w:lang w:val="sr-Cyrl-RS"/>
        </w:rPr>
        <w:t xml:space="preserve"> </w:t>
      </w:r>
      <w:proofErr w:type="spellStart"/>
      <w:r w:rsidRPr="006C189D">
        <w:rPr>
          <w:b/>
          <w:bCs/>
          <w:lang w:val="sr-Cyrl-RS"/>
        </w:rPr>
        <w:t>neural</w:t>
      </w:r>
      <w:proofErr w:type="spellEnd"/>
      <w:r w:rsidRPr="006C189D">
        <w:rPr>
          <w:b/>
          <w:bCs/>
          <w:lang w:val="sr-Cyrl-RS"/>
        </w:rPr>
        <w:t xml:space="preserve"> </w:t>
      </w:r>
      <w:proofErr w:type="spellStart"/>
      <w:r w:rsidRPr="006C189D">
        <w:rPr>
          <w:b/>
          <w:bCs/>
          <w:lang w:val="sr-Cyrl-RS"/>
        </w:rPr>
        <w:t>networks</w:t>
      </w:r>
      <w:proofErr w:type="spellEnd"/>
      <w:r w:rsidRPr="006C189D">
        <w:rPr>
          <w:lang w:val="sr-Cyrl-RS"/>
        </w:rPr>
        <w:t xml:space="preserve">. MICCAI </w:t>
      </w:r>
      <w:proofErr w:type="spellStart"/>
      <w:r w:rsidRPr="006C189D">
        <w:rPr>
          <w:lang w:val="sr-Cyrl-RS"/>
        </w:rPr>
        <w:t>Multimodal</w:t>
      </w:r>
      <w:proofErr w:type="spellEnd"/>
      <w:r w:rsidRPr="006C189D">
        <w:rPr>
          <w:lang w:val="sr-Cyrl-RS"/>
        </w:rPr>
        <w:t xml:space="preserve"> </w:t>
      </w:r>
      <w:proofErr w:type="spellStart"/>
      <w:r w:rsidRPr="006C189D">
        <w:rPr>
          <w:lang w:val="sr-Cyrl-RS"/>
        </w:rPr>
        <w:t>Brain</w:t>
      </w:r>
      <w:proofErr w:type="spellEnd"/>
      <w:r w:rsidRPr="006C189D">
        <w:rPr>
          <w:lang w:val="sr-Cyrl-RS"/>
        </w:rPr>
        <w:t xml:space="preserve"> </w:t>
      </w:r>
      <w:proofErr w:type="spellStart"/>
      <w:r w:rsidRPr="006C189D">
        <w:rPr>
          <w:lang w:val="sr-Cyrl-RS"/>
        </w:rPr>
        <w:t>Tumor</w:t>
      </w:r>
      <w:proofErr w:type="spellEnd"/>
      <w:r>
        <w:rPr>
          <w:lang w:val="en-US"/>
        </w:rPr>
        <w:t xml:space="preserve"> </w:t>
      </w:r>
      <w:proofErr w:type="spellStart"/>
      <w:r w:rsidRPr="006C189D">
        <w:rPr>
          <w:lang w:val="sr-Cyrl-RS"/>
        </w:rPr>
        <w:t>Segmentation</w:t>
      </w:r>
      <w:proofErr w:type="spellEnd"/>
      <w:r w:rsidRPr="006C189D">
        <w:rPr>
          <w:lang w:val="sr-Cyrl-RS"/>
        </w:rPr>
        <w:t xml:space="preserve"> </w:t>
      </w:r>
      <w:proofErr w:type="spellStart"/>
      <w:r w:rsidRPr="006C189D">
        <w:rPr>
          <w:lang w:val="sr-Cyrl-RS"/>
        </w:rPr>
        <w:t>Challenge</w:t>
      </w:r>
      <w:proofErr w:type="spellEnd"/>
      <w:r w:rsidRPr="006C189D">
        <w:rPr>
          <w:lang w:val="sr-Cyrl-RS"/>
        </w:rPr>
        <w:t xml:space="preserve"> (</w:t>
      </w:r>
      <w:proofErr w:type="spellStart"/>
      <w:r w:rsidRPr="006C189D">
        <w:rPr>
          <w:lang w:val="sr-Cyrl-RS"/>
        </w:rPr>
        <w:t>BraTS</w:t>
      </w:r>
      <w:proofErr w:type="spellEnd"/>
      <w:r w:rsidRPr="006C189D">
        <w:rPr>
          <w:lang w:val="sr-Cyrl-RS"/>
        </w:rPr>
        <w:t>) 2014:31–35.</w:t>
      </w:r>
    </w:p>
    <w:p w14:paraId="1D08CD8F" w14:textId="77777777" w:rsidR="000E7A1B" w:rsidRDefault="000E7A1B" w:rsidP="000E7A1B">
      <w:pPr>
        <w:pStyle w:val="ListParagraph"/>
        <w:numPr>
          <w:ilvl w:val="0"/>
          <w:numId w:val="37"/>
        </w:numPr>
        <w:spacing w:after="160" w:line="259" w:lineRule="auto"/>
        <w:jc w:val="left"/>
        <w:rPr>
          <w:lang w:val="sr-Cyrl-RS"/>
        </w:rPr>
      </w:pPr>
      <w:proofErr w:type="spellStart"/>
      <w:r w:rsidRPr="006C189D">
        <w:rPr>
          <w:lang w:val="sr-Cyrl-RS"/>
        </w:rPr>
        <w:lastRenderedPageBreak/>
        <w:t>Zikic</w:t>
      </w:r>
      <w:proofErr w:type="spellEnd"/>
      <w:r w:rsidRPr="006C189D">
        <w:rPr>
          <w:lang w:val="sr-Cyrl-RS"/>
        </w:rPr>
        <w:t xml:space="preserve"> D. </w:t>
      </w:r>
      <w:proofErr w:type="spellStart"/>
      <w:r w:rsidRPr="006C189D">
        <w:rPr>
          <w:lang w:val="sr-Cyrl-RS"/>
        </w:rPr>
        <w:t>et</w:t>
      </w:r>
      <w:proofErr w:type="spellEnd"/>
      <w:r w:rsidRPr="006C189D">
        <w:rPr>
          <w:lang w:val="sr-Cyrl-RS"/>
        </w:rPr>
        <w:t xml:space="preserve"> </w:t>
      </w:r>
      <w:proofErr w:type="spellStart"/>
      <w:r w:rsidRPr="006C189D">
        <w:rPr>
          <w:lang w:val="sr-Cyrl-RS"/>
        </w:rPr>
        <w:t>al</w:t>
      </w:r>
      <w:proofErr w:type="spellEnd"/>
      <w:r w:rsidRPr="006C189D">
        <w:rPr>
          <w:lang w:val="sr-Cyrl-RS"/>
        </w:rPr>
        <w:t xml:space="preserve">. </w:t>
      </w:r>
      <w:proofErr w:type="spellStart"/>
      <w:r w:rsidRPr="006C189D">
        <w:rPr>
          <w:b/>
          <w:bCs/>
          <w:lang w:val="sr-Cyrl-RS"/>
        </w:rPr>
        <w:t>Segmentation</w:t>
      </w:r>
      <w:proofErr w:type="spellEnd"/>
      <w:r w:rsidRPr="006C189D">
        <w:rPr>
          <w:b/>
          <w:bCs/>
          <w:lang w:val="sr-Cyrl-RS"/>
        </w:rPr>
        <w:t xml:space="preserve"> </w:t>
      </w:r>
      <w:proofErr w:type="spellStart"/>
      <w:r w:rsidRPr="006C189D">
        <w:rPr>
          <w:b/>
          <w:bCs/>
          <w:lang w:val="sr-Cyrl-RS"/>
        </w:rPr>
        <w:t>of</w:t>
      </w:r>
      <w:proofErr w:type="spellEnd"/>
      <w:r w:rsidRPr="006C189D">
        <w:rPr>
          <w:b/>
          <w:bCs/>
          <w:lang w:val="sr-Cyrl-RS"/>
        </w:rPr>
        <w:t xml:space="preserve"> </w:t>
      </w:r>
      <w:proofErr w:type="spellStart"/>
      <w:r w:rsidRPr="006C189D">
        <w:rPr>
          <w:b/>
          <w:bCs/>
          <w:lang w:val="sr-Cyrl-RS"/>
        </w:rPr>
        <w:t>brain</w:t>
      </w:r>
      <w:proofErr w:type="spellEnd"/>
      <w:r w:rsidRPr="006C189D">
        <w:rPr>
          <w:b/>
          <w:bCs/>
          <w:lang w:val="sr-Cyrl-RS"/>
        </w:rPr>
        <w:t xml:space="preserve"> </w:t>
      </w:r>
      <w:proofErr w:type="spellStart"/>
      <w:r w:rsidRPr="006C189D">
        <w:rPr>
          <w:b/>
          <w:bCs/>
          <w:lang w:val="sr-Cyrl-RS"/>
        </w:rPr>
        <w:t>tumor</w:t>
      </w:r>
      <w:proofErr w:type="spellEnd"/>
      <w:r w:rsidRPr="006C189D">
        <w:rPr>
          <w:b/>
          <w:bCs/>
          <w:lang w:val="sr-Cyrl-RS"/>
        </w:rPr>
        <w:t xml:space="preserve"> </w:t>
      </w:r>
      <w:proofErr w:type="spellStart"/>
      <w:r w:rsidRPr="006C189D">
        <w:rPr>
          <w:b/>
          <w:bCs/>
          <w:lang w:val="sr-Cyrl-RS"/>
        </w:rPr>
        <w:t>tissues</w:t>
      </w:r>
      <w:proofErr w:type="spellEnd"/>
      <w:r w:rsidRPr="006C189D">
        <w:rPr>
          <w:b/>
          <w:bCs/>
          <w:lang w:val="sr-Cyrl-RS"/>
        </w:rPr>
        <w:t xml:space="preserve"> </w:t>
      </w:r>
      <w:proofErr w:type="spellStart"/>
      <w:r w:rsidRPr="006C189D">
        <w:rPr>
          <w:b/>
          <w:bCs/>
          <w:lang w:val="sr-Cyrl-RS"/>
        </w:rPr>
        <w:t>with</w:t>
      </w:r>
      <w:proofErr w:type="spellEnd"/>
      <w:r w:rsidRPr="006C189D">
        <w:rPr>
          <w:b/>
          <w:bCs/>
          <w:lang w:val="sr-Cyrl-RS"/>
        </w:rPr>
        <w:t xml:space="preserve"> </w:t>
      </w:r>
      <w:proofErr w:type="spellStart"/>
      <w:r w:rsidRPr="006C189D">
        <w:rPr>
          <w:b/>
          <w:bCs/>
          <w:lang w:val="sr-Cyrl-RS"/>
        </w:rPr>
        <w:t>convolutional</w:t>
      </w:r>
      <w:proofErr w:type="spellEnd"/>
      <w:r w:rsidRPr="006C189D">
        <w:rPr>
          <w:b/>
          <w:bCs/>
          <w:lang w:val="sr-Cyrl-RS"/>
        </w:rPr>
        <w:t xml:space="preserve"> </w:t>
      </w:r>
      <w:proofErr w:type="spellStart"/>
      <w:r w:rsidRPr="006C189D">
        <w:rPr>
          <w:b/>
          <w:bCs/>
          <w:lang w:val="sr-Cyrl-RS"/>
        </w:rPr>
        <w:t>neural</w:t>
      </w:r>
      <w:proofErr w:type="spellEnd"/>
      <w:r w:rsidRPr="006C189D">
        <w:rPr>
          <w:b/>
          <w:bCs/>
          <w:lang w:val="sr-Cyrl-RS"/>
        </w:rPr>
        <w:t xml:space="preserve"> </w:t>
      </w:r>
      <w:proofErr w:type="spellStart"/>
      <w:r w:rsidRPr="006C189D">
        <w:rPr>
          <w:b/>
          <w:bCs/>
          <w:lang w:val="sr-Cyrl-RS"/>
        </w:rPr>
        <w:t>networks</w:t>
      </w:r>
      <w:proofErr w:type="spellEnd"/>
      <w:r w:rsidRPr="006C189D">
        <w:rPr>
          <w:lang w:val="sr-Cyrl-RS"/>
        </w:rPr>
        <w:t xml:space="preserve">. MICCAI </w:t>
      </w:r>
      <w:proofErr w:type="spellStart"/>
      <w:r w:rsidRPr="006C189D">
        <w:rPr>
          <w:lang w:val="sr-Cyrl-RS"/>
        </w:rPr>
        <w:t>Multimodal</w:t>
      </w:r>
      <w:proofErr w:type="spellEnd"/>
      <w:r w:rsidRPr="006C189D">
        <w:rPr>
          <w:lang w:val="sr-Cyrl-RS"/>
        </w:rPr>
        <w:t xml:space="preserve"> </w:t>
      </w:r>
      <w:proofErr w:type="spellStart"/>
      <w:r w:rsidRPr="006C189D">
        <w:rPr>
          <w:lang w:val="sr-Cyrl-RS"/>
        </w:rPr>
        <w:t>Brain</w:t>
      </w:r>
      <w:proofErr w:type="spellEnd"/>
      <w:r w:rsidRPr="006C189D">
        <w:rPr>
          <w:lang w:val="sr-Cyrl-RS"/>
        </w:rPr>
        <w:t xml:space="preserve"> </w:t>
      </w:r>
      <w:proofErr w:type="spellStart"/>
      <w:r w:rsidRPr="006C189D">
        <w:rPr>
          <w:lang w:val="sr-Cyrl-RS"/>
        </w:rPr>
        <w:t>Tumor</w:t>
      </w:r>
      <w:proofErr w:type="spellEnd"/>
      <w:r w:rsidRPr="006C189D">
        <w:rPr>
          <w:lang w:val="sr-Cyrl-RS"/>
        </w:rPr>
        <w:t xml:space="preserve"> </w:t>
      </w:r>
      <w:proofErr w:type="spellStart"/>
      <w:r w:rsidRPr="006C189D">
        <w:rPr>
          <w:lang w:val="sr-Cyrl-RS"/>
        </w:rPr>
        <w:t>Segmentation</w:t>
      </w:r>
      <w:proofErr w:type="spellEnd"/>
      <w:r>
        <w:rPr>
          <w:lang w:val="en-US"/>
        </w:rPr>
        <w:t xml:space="preserve"> </w:t>
      </w:r>
      <w:proofErr w:type="spellStart"/>
      <w:r w:rsidRPr="006C189D">
        <w:rPr>
          <w:lang w:val="sr-Cyrl-RS"/>
        </w:rPr>
        <w:t>Challenge</w:t>
      </w:r>
      <w:proofErr w:type="spellEnd"/>
      <w:r w:rsidRPr="006C189D">
        <w:rPr>
          <w:lang w:val="sr-Cyrl-RS"/>
        </w:rPr>
        <w:t xml:space="preserve"> (</w:t>
      </w:r>
      <w:proofErr w:type="spellStart"/>
      <w:r w:rsidRPr="006C189D">
        <w:rPr>
          <w:lang w:val="sr-Cyrl-RS"/>
        </w:rPr>
        <w:t>BraTS</w:t>
      </w:r>
      <w:proofErr w:type="spellEnd"/>
      <w:r w:rsidRPr="006C189D">
        <w:rPr>
          <w:lang w:val="sr-Cyrl-RS"/>
        </w:rPr>
        <w:t>) 2014:36–39</w:t>
      </w:r>
    </w:p>
    <w:p w14:paraId="75C2A5A9" w14:textId="77777777" w:rsidR="000E7A1B" w:rsidRDefault="000E7A1B" w:rsidP="000E7A1B">
      <w:pPr>
        <w:pStyle w:val="ListParagraph"/>
        <w:numPr>
          <w:ilvl w:val="0"/>
          <w:numId w:val="37"/>
        </w:numPr>
        <w:spacing w:after="160" w:line="259" w:lineRule="auto"/>
        <w:jc w:val="left"/>
        <w:rPr>
          <w:lang w:val="sr-Cyrl-RS"/>
        </w:rPr>
      </w:pPr>
      <w:proofErr w:type="spellStart"/>
      <w:r w:rsidRPr="00551644">
        <w:rPr>
          <w:lang w:val="sr-Cyrl-RS"/>
        </w:rPr>
        <w:t>Pereira</w:t>
      </w:r>
      <w:proofErr w:type="spellEnd"/>
      <w:r w:rsidRPr="00551644">
        <w:rPr>
          <w:lang w:val="sr-Cyrl-RS"/>
        </w:rPr>
        <w:t xml:space="preserve"> S, </w:t>
      </w:r>
      <w:proofErr w:type="spellStart"/>
      <w:r w:rsidRPr="00551644">
        <w:rPr>
          <w:lang w:val="sr-Cyrl-RS"/>
        </w:rPr>
        <w:t>Pinto</w:t>
      </w:r>
      <w:proofErr w:type="spellEnd"/>
      <w:r w:rsidRPr="00551644">
        <w:rPr>
          <w:lang w:val="sr-Cyrl-RS"/>
        </w:rPr>
        <w:t xml:space="preserve"> A, </w:t>
      </w:r>
      <w:proofErr w:type="spellStart"/>
      <w:r w:rsidRPr="00551644">
        <w:rPr>
          <w:lang w:val="sr-Cyrl-RS"/>
        </w:rPr>
        <w:t>Alves</w:t>
      </w:r>
      <w:proofErr w:type="spellEnd"/>
      <w:r w:rsidRPr="00551644">
        <w:rPr>
          <w:lang w:val="sr-Cyrl-RS"/>
        </w:rPr>
        <w:t xml:space="preserve"> V, </w:t>
      </w:r>
      <w:proofErr w:type="spellStart"/>
      <w:r w:rsidRPr="00551644">
        <w:rPr>
          <w:lang w:val="sr-Cyrl-RS"/>
        </w:rPr>
        <w:t>Silva</w:t>
      </w:r>
      <w:proofErr w:type="spellEnd"/>
      <w:r w:rsidRPr="00551644">
        <w:rPr>
          <w:lang w:val="sr-Cyrl-RS"/>
        </w:rPr>
        <w:t xml:space="preserve"> C A. </w:t>
      </w:r>
      <w:proofErr w:type="spellStart"/>
      <w:r w:rsidRPr="00EF0652">
        <w:rPr>
          <w:b/>
          <w:bCs/>
          <w:lang w:val="sr-Cyrl-RS"/>
        </w:rPr>
        <w:t>Brain</w:t>
      </w:r>
      <w:proofErr w:type="spellEnd"/>
      <w:r w:rsidRPr="00EF0652">
        <w:rPr>
          <w:b/>
          <w:bCs/>
          <w:lang w:val="sr-Cyrl-RS"/>
        </w:rPr>
        <w:t xml:space="preserve"> </w:t>
      </w:r>
      <w:proofErr w:type="spellStart"/>
      <w:r w:rsidRPr="00EF0652">
        <w:rPr>
          <w:b/>
          <w:bCs/>
          <w:lang w:val="sr-Cyrl-RS"/>
        </w:rPr>
        <w:t>tumor</w:t>
      </w:r>
      <w:proofErr w:type="spellEnd"/>
      <w:r w:rsidRPr="00EF0652">
        <w:rPr>
          <w:b/>
          <w:bCs/>
          <w:lang w:val="sr-Cyrl-RS"/>
        </w:rPr>
        <w:t xml:space="preserve"> </w:t>
      </w:r>
      <w:proofErr w:type="spellStart"/>
      <w:r w:rsidRPr="00EF0652">
        <w:rPr>
          <w:b/>
          <w:bCs/>
          <w:lang w:val="sr-Cyrl-RS"/>
        </w:rPr>
        <w:t>segmentation</w:t>
      </w:r>
      <w:proofErr w:type="spellEnd"/>
      <w:r w:rsidRPr="00EF0652">
        <w:rPr>
          <w:b/>
          <w:bCs/>
          <w:lang w:val="sr-Cyrl-RS"/>
        </w:rPr>
        <w:t xml:space="preserve"> </w:t>
      </w:r>
      <w:proofErr w:type="spellStart"/>
      <w:r w:rsidRPr="00EF0652">
        <w:rPr>
          <w:b/>
          <w:bCs/>
          <w:lang w:val="sr-Cyrl-RS"/>
        </w:rPr>
        <w:t>using</w:t>
      </w:r>
      <w:proofErr w:type="spellEnd"/>
      <w:r w:rsidRPr="00EF0652">
        <w:rPr>
          <w:b/>
          <w:bCs/>
          <w:lang w:val="sr-Cyrl-RS"/>
        </w:rPr>
        <w:t xml:space="preserve"> </w:t>
      </w:r>
      <w:proofErr w:type="spellStart"/>
      <w:r w:rsidRPr="00EF0652">
        <w:rPr>
          <w:b/>
          <w:bCs/>
          <w:lang w:val="sr-Cyrl-RS"/>
        </w:rPr>
        <w:t>convolutional</w:t>
      </w:r>
      <w:proofErr w:type="spellEnd"/>
      <w:r w:rsidRPr="00EF0652">
        <w:rPr>
          <w:b/>
          <w:bCs/>
          <w:lang w:val="sr-Cyrl-RS"/>
        </w:rPr>
        <w:t xml:space="preserve"> </w:t>
      </w:r>
      <w:proofErr w:type="spellStart"/>
      <w:r w:rsidRPr="00EF0652">
        <w:rPr>
          <w:b/>
          <w:bCs/>
          <w:lang w:val="sr-Cyrl-RS"/>
        </w:rPr>
        <w:t>neural</w:t>
      </w:r>
      <w:proofErr w:type="spellEnd"/>
      <w:r w:rsidRPr="00EF0652">
        <w:rPr>
          <w:b/>
          <w:bCs/>
          <w:lang w:val="sr-Cyrl-RS"/>
        </w:rPr>
        <w:t xml:space="preserve"> </w:t>
      </w:r>
      <w:proofErr w:type="spellStart"/>
      <w:r w:rsidRPr="00EF0652">
        <w:rPr>
          <w:b/>
          <w:bCs/>
          <w:lang w:val="sr-Cyrl-RS"/>
        </w:rPr>
        <w:t>networks</w:t>
      </w:r>
      <w:proofErr w:type="spellEnd"/>
      <w:r w:rsidRPr="00EF0652">
        <w:rPr>
          <w:b/>
          <w:bCs/>
          <w:lang w:val="sr-Cyrl-RS"/>
        </w:rPr>
        <w:t xml:space="preserve"> </w:t>
      </w:r>
      <w:proofErr w:type="spellStart"/>
      <w:r w:rsidRPr="00EF0652">
        <w:rPr>
          <w:b/>
          <w:bCs/>
          <w:lang w:val="sr-Cyrl-RS"/>
        </w:rPr>
        <w:t>in</w:t>
      </w:r>
      <w:proofErr w:type="spellEnd"/>
      <w:r w:rsidRPr="00EF0652">
        <w:rPr>
          <w:b/>
          <w:bCs/>
          <w:lang w:val="sr-Cyrl-RS"/>
        </w:rPr>
        <w:t xml:space="preserve"> MRI </w:t>
      </w:r>
      <w:proofErr w:type="spellStart"/>
      <w:r w:rsidRPr="00EF0652">
        <w:rPr>
          <w:b/>
          <w:bCs/>
          <w:lang w:val="sr-Cyrl-RS"/>
        </w:rPr>
        <w:t>images</w:t>
      </w:r>
      <w:proofErr w:type="spellEnd"/>
      <w:r w:rsidRPr="00551644">
        <w:rPr>
          <w:lang w:val="sr-Cyrl-RS"/>
        </w:rPr>
        <w:t xml:space="preserve">. IEEE </w:t>
      </w:r>
      <w:proofErr w:type="spellStart"/>
      <w:r w:rsidRPr="00551644">
        <w:rPr>
          <w:lang w:val="sr-Cyrl-RS"/>
        </w:rPr>
        <w:t>Trans</w:t>
      </w:r>
      <w:proofErr w:type="spellEnd"/>
      <w:r w:rsidRPr="00551644">
        <w:rPr>
          <w:lang w:val="sr-Cyrl-RS"/>
        </w:rPr>
        <w:t xml:space="preserve"> </w:t>
      </w:r>
      <w:proofErr w:type="spellStart"/>
      <w:r w:rsidRPr="00551644">
        <w:rPr>
          <w:lang w:val="sr-Cyrl-RS"/>
        </w:rPr>
        <w:t>Med</w:t>
      </w:r>
      <w:proofErr w:type="spellEnd"/>
      <w:r>
        <w:t xml:space="preserve"> </w:t>
      </w:r>
      <w:proofErr w:type="spellStart"/>
      <w:r w:rsidRPr="00551644">
        <w:rPr>
          <w:lang w:val="sr-Cyrl-RS"/>
        </w:rPr>
        <w:t>Imaging</w:t>
      </w:r>
      <w:proofErr w:type="spellEnd"/>
      <w:r w:rsidRPr="00551644">
        <w:rPr>
          <w:lang w:val="sr-Cyrl-RS"/>
        </w:rPr>
        <w:t xml:space="preserve"> 2016;35(5):1240–1251.</w:t>
      </w:r>
    </w:p>
    <w:p w14:paraId="475A45DF" w14:textId="77777777" w:rsidR="000E7A1B" w:rsidRDefault="000E7A1B" w:rsidP="000E7A1B">
      <w:pPr>
        <w:pStyle w:val="ListParagraph"/>
        <w:numPr>
          <w:ilvl w:val="0"/>
          <w:numId w:val="37"/>
        </w:numPr>
        <w:spacing w:after="160" w:line="259" w:lineRule="auto"/>
        <w:jc w:val="left"/>
        <w:rPr>
          <w:lang w:val="sr-Cyrl-RS"/>
        </w:rPr>
      </w:pPr>
      <w:proofErr w:type="spellStart"/>
      <w:r w:rsidRPr="00DA7C7D">
        <w:rPr>
          <w:lang w:val="sr-Cyrl-RS"/>
        </w:rPr>
        <w:t>Ronneberger</w:t>
      </w:r>
      <w:proofErr w:type="spellEnd"/>
      <w:r w:rsidRPr="00DA7C7D">
        <w:rPr>
          <w:lang w:val="sr-Cyrl-RS"/>
        </w:rPr>
        <w:t xml:space="preserve"> O, </w:t>
      </w:r>
      <w:proofErr w:type="spellStart"/>
      <w:r w:rsidRPr="00DA7C7D">
        <w:rPr>
          <w:lang w:val="sr-Cyrl-RS"/>
        </w:rPr>
        <w:t>Fischer</w:t>
      </w:r>
      <w:proofErr w:type="spellEnd"/>
      <w:r w:rsidRPr="00DA7C7D">
        <w:rPr>
          <w:lang w:val="sr-Cyrl-RS"/>
        </w:rPr>
        <w:t xml:space="preserve"> P, </w:t>
      </w:r>
      <w:proofErr w:type="spellStart"/>
      <w:r w:rsidRPr="00DA7C7D">
        <w:rPr>
          <w:lang w:val="sr-Cyrl-RS"/>
        </w:rPr>
        <w:t>Brox</w:t>
      </w:r>
      <w:proofErr w:type="spellEnd"/>
      <w:r w:rsidRPr="00DA7C7D">
        <w:rPr>
          <w:lang w:val="sr-Cyrl-RS"/>
        </w:rPr>
        <w:t xml:space="preserve"> T (2015) </w:t>
      </w:r>
      <w:r w:rsidRPr="00DA7C7D">
        <w:rPr>
          <w:b/>
          <w:bCs/>
          <w:lang w:val="sr-Cyrl-RS"/>
        </w:rPr>
        <w:t>U-</w:t>
      </w:r>
      <w:proofErr w:type="spellStart"/>
      <w:r w:rsidRPr="00DA7C7D">
        <w:rPr>
          <w:b/>
          <w:bCs/>
          <w:lang w:val="sr-Cyrl-RS"/>
        </w:rPr>
        <w:t>net</w:t>
      </w:r>
      <w:proofErr w:type="spellEnd"/>
      <w:r w:rsidRPr="00DA7C7D">
        <w:rPr>
          <w:b/>
          <w:bCs/>
          <w:lang w:val="sr-Cyrl-RS"/>
        </w:rPr>
        <w:t xml:space="preserve">: </w:t>
      </w:r>
      <w:proofErr w:type="spellStart"/>
      <w:r w:rsidRPr="00DA7C7D">
        <w:rPr>
          <w:b/>
          <w:bCs/>
          <w:lang w:val="sr-Cyrl-RS"/>
        </w:rPr>
        <w:t>convolutional</w:t>
      </w:r>
      <w:proofErr w:type="spellEnd"/>
      <w:r w:rsidRPr="00DA7C7D">
        <w:rPr>
          <w:b/>
          <w:bCs/>
          <w:lang w:val="sr-Cyrl-RS"/>
        </w:rPr>
        <w:t xml:space="preserve"> </w:t>
      </w:r>
      <w:proofErr w:type="spellStart"/>
      <w:r w:rsidRPr="00DA7C7D">
        <w:rPr>
          <w:b/>
          <w:bCs/>
          <w:lang w:val="sr-Cyrl-RS"/>
        </w:rPr>
        <w:t>networks</w:t>
      </w:r>
      <w:proofErr w:type="spellEnd"/>
      <w:r w:rsidRPr="00DA7C7D">
        <w:rPr>
          <w:b/>
          <w:bCs/>
          <w:lang w:val="sr-Cyrl-RS"/>
        </w:rPr>
        <w:t xml:space="preserve"> </w:t>
      </w:r>
      <w:proofErr w:type="spellStart"/>
      <w:r w:rsidRPr="00DA7C7D">
        <w:rPr>
          <w:b/>
          <w:bCs/>
          <w:lang w:val="sr-Cyrl-RS"/>
        </w:rPr>
        <w:t>for</w:t>
      </w:r>
      <w:proofErr w:type="spellEnd"/>
      <w:r w:rsidRPr="00DA7C7D">
        <w:rPr>
          <w:b/>
          <w:bCs/>
          <w:lang w:val="sr-Cyrl-RS"/>
        </w:rPr>
        <w:t xml:space="preserve"> </w:t>
      </w:r>
      <w:proofErr w:type="spellStart"/>
      <w:r w:rsidRPr="00DA7C7D">
        <w:rPr>
          <w:b/>
          <w:bCs/>
          <w:lang w:val="sr-Cyrl-RS"/>
        </w:rPr>
        <w:t>biomedical</w:t>
      </w:r>
      <w:proofErr w:type="spellEnd"/>
      <w:r w:rsidRPr="00DA7C7D">
        <w:rPr>
          <w:b/>
          <w:bCs/>
          <w:lang w:val="sr-Cyrl-RS"/>
        </w:rPr>
        <w:t xml:space="preserve"> </w:t>
      </w:r>
      <w:proofErr w:type="spellStart"/>
      <w:r w:rsidRPr="00DA7C7D">
        <w:rPr>
          <w:b/>
          <w:bCs/>
          <w:lang w:val="sr-Cyrl-RS"/>
        </w:rPr>
        <w:t>image</w:t>
      </w:r>
      <w:proofErr w:type="spellEnd"/>
      <w:r w:rsidRPr="00DA7C7D">
        <w:rPr>
          <w:b/>
          <w:bCs/>
          <w:lang w:val="sr-Cyrl-RS"/>
        </w:rPr>
        <w:t xml:space="preserve"> </w:t>
      </w:r>
      <w:proofErr w:type="spellStart"/>
      <w:r w:rsidRPr="00DA7C7D">
        <w:rPr>
          <w:b/>
          <w:bCs/>
          <w:lang w:val="sr-Cyrl-RS"/>
        </w:rPr>
        <w:t>segmentation</w:t>
      </w:r>
      <w:proofErr w:type="spellEnd"/>
      <w:r w:rsidRPr="00DA7C7D">
        <w:rPr>
          <w:lang w:val="sr-Cyrl-RS"/>
        </w:rPr>
        <w:t xml:space="preserve">. </w:t>
      </w:r>
      <w:proofErr w:type="spellStart"/>
      <w:r w:rsidRPr="00DA7C7D">
        <w:rPr>
          <w:lang w:val="sr-Cyrl-RS"/>
        </w:rPr>
        <w:t>In</w:t>
      </w:r>
      <w:proofErr w:type="spellEnd"/>
      <w:r w:rsidRPr="00DA7C7D">
        <w:rPr>
          <w:lang w:val="sr-Cyrl-RS"/>
        </w:rPr>
        <w:t xml:space="preserve">: </w:t>
      </w:r>
      <w:proofErr w:type="spellStart"/>
      <w:r w:rsidRPr="00DA7C7D">
        <w:rPr>
          <w:lang w:val="sr-Cyrl-RS"/>
        </w:rPr>
        <w:t>International</w:t>
      </w:r>
      <w:proofErr w:type="spellEnd"/>
      <w:r w:rsidRPr="00DA7C7D">
        <w:rPr>
          <w:lang w:val="sr-Cyrl-RS"/>
        </w:rPr>
        <w:t xml:space="preserve"> </w:t>
      </w:r>
      <w:proofErr w:type="spellStart"/>
      <w:r w:rsidRPr="00DA7C7D">
        <w:rPr>
          <w:lang w:val="sr-Cyrl-RS"/>
        </w:rPr>
        <w:t>conference</w:t>
      </w:r>
      <w:proofErr w:type="spellEnd"/>
      <w:r w:rsidRPr="00DA7C7D">
        <w:rPr>
          <w:lang w:val="sr-Cyrl-RS"/>
        </w:rPr>
        <w:t xml:space="preserve"> </w:t>
      </w:r>
      <w:proofErr w:type="spellStart"/>
      <w:r w:rsidRPr="00DA7C7D">
        <w:rPr>
          <w:lang w:val="sr-Cyrl-RS"/>
        </w:rPr>
        <w:t>on</w:t>
      </w:r>
      <w:proofErr w:type="spellEnd"/>
      <w:r w:rsidRPr="00DA7C7D">
        <w:rPr>
          <w:lang w:val="sr-Cyrl-RS"/>
        </w:rPr>
        <w:t xml:space="preserve"> </w:t>
      </w:r>
      <w:proofErr w:type="spellStart"/>
      <w:r w:rsidRPr="00DA7C7D">
        <w:rPr>
          <w:lang w:val="sr-Cyrl-RS"/>
        </w:rPr>
        <w:t>medical</w:t>
      </w:r>
      <w:proofErr w:type="spellEnd"/>
      <w:r w:rsidRPr="00DA7C7D">
        <w:rPr>
          <w:lang w:val="sr-Cyrl-RS"/>
        </w:rPr>
        <w:t xml:space="preserve"> </w:t>
      </w:r>
      <w:proofErr w:type="spellStart"/>
      <w:r w:rsidRPr="00DA7C7D">
        <w:rPr>
          <w:lang w:val="sr-Cyrl-RS"/>
        </w:rPr>
        <w:t>image</w:t>
      </w:r>
      <w:proofErr w:type="spellEnd"/>
      <w:r w:rsidRPr="00DA7C7D">
        <w:rPr>
          <w:lang w:val="sr-Cyrl-RS"/>
        </w:rPr>
        <w:t xml:space="preserve"> </w:t>
      </w:r>
      <w:proofErr w:type="spellStart"/>
      <w:r w:rsidRPr="00DA7C7D">
        <w:rPr>
          <w:lang w:val="sr-Cyrl-RS"/>
        </w:rPr>
        <w:t>computing</w:t>
      </w:r>
      <w:proofErr w:type="spellEnd"/>
      <w:r w:rsidRPr="00DA7C7D">
        <w:rPr>
          <w:lang w:val="sr-Cyrl-RS"/>
        </w:rPr>
        <w:t xml:space="preserve"> </w:t>
      </w:r>
      <w:proofErr w:type="spellStart"/>
      <w:r w:rsidRPr="00DA7C7D">
        <w:rPr>
          <w:lang w:val="sr-Cyrl-RS"/>
        </w:rPr>
        <w:t>and</w:t>
      </w:r>
      <w:proofErr w:type="spellEnd"/>
      <w:r w:rsidRPr="00DA7C7D">
        <w:rPr>
          <w:lang w:val="sr-Cyrl-RS"/>
        </w:rPr>
        <w:t xml:space="preserve"> </w:t>
      </w:r>
      <w:proofErr w:type="spellStart"/>
      <w:r w:rsidRPr="00DA7C7D">
        <w:rPr>
          <w:lang w:val="sr-Cyrl-RS"/>
        </w:rPr>
        <w:t>computer-assisted</w:t>
      </w:r>
      <w:proofErr w:type="spellEnd"/>
      <w:r w:rsidRPr="00DA7C7D">
        <w:rPr>
          <w:lang w:val="sr-Cyrl-RS"/>
        </w:rPr>
        <w:t xml:space="preserve"> </w:t>
      </w:r>
      <w:proofErr w:type="spellStart"/>
      <w:r w:rsidRPr="00DA7C7D">
        <w:rPr>
          <w:lang w:val="sr-Cyrl-RS"/>
        </w:rPr>
        <w:t>intervention</w:t>
      </w:r>
      <w:proofErr w:type="spellEnd"/>
      <w:r w:rsidRPr="00DA7C7D">
        <w:rPr>
          <w:lang w:val="sr-Cyrl-RS"/>
        </w:rPr>
        <w:t xml:space="preserve">. </w:t>
      </w:r>
      <w:proofErr w:type="spellStart"/>
      <w:r w:rsidRPr="00DA7C7D">
        <w:rPr>
          <w:lang w:val="sr-Cyrl-RS"/>
        </w:rPr>
        <w:t>Springer</w:t>
      </w:r>
      <w:proofErr w:type="spellEnd"/>
      <w:r w:rsidRPr="00DA7C7D">
        <w:rPr>
          <w:lang w:val="sr-Cyrl-RS"/>
        </w:rPr>
        <w:t xml:space="preserve">, </w:t>
      </w:r>
      <w:proofErr w:type="spellStart"/>
      <w:r w:rsidRPr="00DA7C7D">
        <w:rPr>
          <w:lang w:val="sr-Cyrl-RS"/>
        </w:rPr>
        <w:t>pp</w:t>
      </w:r>
      <w:proofErr w:type="spellEnd"/>
      <w:r w:rsidRPr="00DA7C7D">
        <w:rPr>
          <w:lang w:val="sr-Cyrl-RS"/>
        </w:rPr>
        <w:t xml:space="preserve"> 234–241</w:t>
      </w:r>
    </w:p>
    <w:p w14:paraId="6D37510E" w14:textId="77777777" w:rsidR="000E7A1B" w:rsidRDefault="000E7A1B" w:rsidP="000E7A1B">
      <w:pPr>
        <w:pStyle w:val="ListParagraph"/>
        <w:numPr>
          <w:ilvl w:val="0"/>
          <w:numId w:val="37"/>
        </w:numPr>
        <w:spacing w:after="160" w:line="259" w:lineRule="auto"/>
        <w:jc w:val="left"/>
        <w:rPr>
          <w:lang w:val="sr-Cyrl-RS"/>
        </w:rPr>
      </w:pPr>
      <w:proofErr w:type="spellStart"/>
      <w:r w:rsidRPr="000B114F">
        <w:rPr>
          <w:lang w:val="sr-Cyrl-RS"/>
        </w:rPr>
        <w:t>He</w:t>
      </w:r>
      <w:proofErr w:type="spellEnd"/>
      <w:r w:rsidRPr="000B114F">
        <w:rPr>
          <w:lang w:val="sr-Cyrl-RS"/>
        </w:rPr>
        <w:t xml:space="preserve">, K.; </w:t>
      </w:r>
      <w:proofErr w:type="spellStart"/>
      <w:r w:rsidRPr="000B114F">
        <w:rPr>
          <w:lang w:val="sr-Cyrl-RS"/>
        </w:rPr>
        <w:t>Zhang</w:t>
      </w:r>
      <w:proofErr w:type="spellEnd"/>
      <w:r w:rsidRPr="000B114F">
        <w:rPr>
          <w:lang w:val="sr-Cyrl-RS"/>
        </w:rPr>
        <w:t xml:space="preserve">, X.; </w:t>
      </w:r>
      <w:proofErr w:type="spellStart"/>
      <w:r w:rsidRPr="000B114F">
        <w:rPr>
          <w:lang w:val="sr-Cyrl-RS"/>
        </w:rPr>
        <w:t>Ren</w:t>
      </w:r>
      <w:proofErr w:type="spellEnd"/>
      <w:r w:rsidRPr="000B114F">
        <w:rPr>
          <w:lang w:val="sr-Cyrl-RS"/>
        </w:rPr>
        <w:t xml:space="preserve">, S.; </w:t>
      </w:r>
      <w:proofErr w:type="spellStart"/>
      <w:r w:rsidRPr="000B114F">
        <w:rPr>
          <w:lang w:val="sr-Cyrl-RS"/>
        </w:rPr>
        <w:t>Sun</w:t>
      </w:r>
      <w:proofErr w:type="spellEnd"/>
      <w:r w:rsidRPr="000B114F">
        <w:rPr>
          <w:lang w:val="sr-Cyrl-RS"/>
        </w:rPr>
        <w:t xml:space="preserve">, J. </w:t>
      </w:r>
      <w:proofErr w:type="spellStart"/>
      <w:r w:rsidRPr="000B114F">
        <w:rPr>
          <w:b/>
          <w:bCs/>
          <w:lang w:val="sr-Cyrl-RS"/>
        </w:rPr>
        <w:t>Deep</w:t>
      </w:r>
      <w:proofErr w:type="spellEnd"/>
      <w:r w:rsidRPr="000B114F">
        <w:rPr>
          <w:b/>
          <w:bCs/>
          <w:lang w:val="sr-Cyrl-RS"/>
        </w:rPr>
        <w:t xml:space="preserve"> </w:t>
      </w:r>
      <w:proofErr w:type="spellStart"/>
      <w:r w:rsidRPr="000B114F">
        <w:rPr>
          <w:b/>
          <w:bCs/>
          <w:lang w:val="sr-Cyrl-RS"/>
        </w:rPr>
        <w:t>Residual</w:t>
      </w:r>
      <w:proofErr w:type="spellEnd"/>
      <w:r w:rsidRPr="000B114F">
        <w:rPr>
          <w:b/>
          <w:bCs/>
          <w:lang w:val="sr-Cyrl-RS"/>
        </w:rPr>
        <w:t xml:space="preserve"> </w:t>
      </w:r>
      <w:proofErr w:type="spellStart"/>
      <w:r w:rsidRPr="000B114F">
        <w:rPr>
          <w:b/>
          <w:bCs/>
          <w:lang w:val="sr-Cyrl-RS"/>
        </w:rPr>
        <w:t>Learning</w:t>
      </w:r>
      <w:proofErr w:type="spellEnd"/>
      <w:r w:rsidRPr="000B114F">
        <w:rPr>
          <w:b/>
          <w:bCs/>
          <w:lang w:val="sr-Cyrl-RS"/>
        </w:rPr>
        <w:t xml:space="preserve"> </w:t>
      </w:r>
      <w:proofErr w:type="spellStart"/>
      <w:r w:rsidRPr="000B114F">
        <w:rPr>
          <w:b/>
          <w:bCs/>
          <w:lang w:val="sr-Cyrl-RS"/>
        </w:rPr>
        <w:t>for</w:t>
      </w:r>
      <w:proofErr w:type="spellEnd"/>
      <w:r w:rsidRPr="000B114F">
        <w:rPr>
          <w:b/>
          <w:bCs/>
          <w:lang w:val="sr-Cyrl-RS"/>
        </w:rPr>
        <w:t xml:space="preserve"> </w:t>
      </w:r>
      <w:proofErr w:type="spellStart"/>
      <w:r w:rsidRPr="000B114F">
        <w:rPr>
          <w:b/>
          <w:bCs/>
          <w:lang w:val="sr-Cyrl-RS"/>
        </w:rPr>
        <w:t>Image</w:t>
      </w:r>
      <w:proofErr w:type="spellEnd"/>
      <w:r w:rsidRPr="000B114F">
        <w:rPr>
          <w:b/>
          <w:bCs/>
          <w:lang w:val="sr-Cyrl-RS"/>
        </w:rPr>
        <w:t xml:space="preserve"> </w:t>
      </w:r>
      <w:proofErr w:type="spellStart"/>
      <w:r w:rsidRPr="000B114F">
        <w:rPr>
          <w:b/>
          <w:bCs/>
          <w:lang w:val="sr-Cyrl-RS"/>
        </w:rPr>
        <w:t>Recognition</w:t>
      </w:r>
      <w:proofErr w:type="spellEnd"/>
      <w:r w:rsidRPr="000B114F">
        <w:rPr>
          <w:b/>
          <w:bCs/>
          <w:lang w:val="sr-Cyrl-RS"/>
        </w:rPr>
        <w:t>.</w:t>
      </w:r>
      <w:r w:rsidRPr="000B114F">
        <w:rPr>
          <w:lang w:val="sr-Cyrl-RS"/>
        </w:rPr>
        <w:t xml:space="preserve"> </w:t>
      </w:r>
      <w:proofErr w:type="spellStart"/>
      <w:r w:rsidRPr="000B114F">
        <w:rPr>
          <w:lang w:val="sr-Cyrl-RS"/>
        </w:rPr>
        <w:t>In</w:t>
      </w:r>
      <w:proofErr w:type="spellEnd"/>
      <w:r w:rsidRPr="000B114F">
        <w:rPr>
          <w:lang w:val="sr-Cyrl-RS"/>
        </w:rPr>
        <w:t xml:space="preserve"> </w:t>
      </w:r>
      <w:proofErr w:type="spellStart"/>
      <w:r w:rsidRPr="000B114F">
        <w:rPr>
          <w:lang w:val="sr-Cyrl-RS"/>
        </w:rPr>
        <w:t>Proceedings</w:t>
      </w:r>
      <w:proofErr w:type="spellEnd"/>
      <w:r w:rsidRPr="000B114F">
        <w:rPr>
          <w:lang w:val="sr-Cyrl-RS"/>
        </w:rPr>
        <w:t xml:space="preserve"> </w:t>
      </w:r>
      <w:proofErr w:type="spellStart"/>
      <w:r w:rsidRPr="000B114F">
        <w:rPr>
          <w:lang w:val="sr-Cyrl-RS"/>
        </w:rPr>
        <w:t>of</w:t>
      </w:r>
      <w:proofErr w:type="spellEnd"/>
      <w:r w:rsidRPr="000B114F">
        <w:rPr>
          <w:lang w:val="sr-Cyrl-RS"/>
        </w:rPr>
        <w:t xml:space="preserve"> </w:t>
      </w:r>
      <w:proofErr w:type="spellStart"/>
      <w:r w:rsidRPr="000B114F">
        <w:rPr>
          <w:lang w:val="sr-Cyrl-RS"/>
        </w:rPr>
        <w:t>the</w:t>
      </w:r>
      <w:proofErr w:type="spellEnd"/>
      <w:r w:rsidRPr="000B114F">
        <w:rPr>
          <w:lang w:val="sr-Cyrl-RS"/>
        </w:rPr>
        <w:t xml:space="preserve"> 2016 IEEE </w:t>
      </w:r>
      <w:proofErr w:type="spellStart"/>
      <w:r w:rsidRPr="000B114F">
        <w:rPr>
          <w:lang w:val="sr-Cyrl-RS"/>
        </w:rPr>
        <w:t>Conference</w:t>
      </w:r>
      <w:proofErr w:type="spellEnd"/>
      <w:r w:rsidRPr="000B114F">
        <w:rPr>
          <w:lang w:val="sr-Cyrl-RS"/>
        </w:rPr>
        <w:t xml:space="preserve"> </w:t>
      </w:r>
      <w:proofErr w:type="spellStart"/>
      <w:r w:rsidRPr="000B114F">
        <w:rPr>
          <w:lang w:val="sr-Cyrl-RS"/>
        </w:rPr>
        <w:t>onComputer</w:t>
      </w:r>
      <w:proofErr w:type="spellEnd"/>
      <w:r w:rsidRPr="000B114F">
        <w:rPr>
          <w:lang w:val="sr-Cyrl-RS"/>
        </w:rPr>
        <w:t xml:space="preserve"> </w:t>
      </w:r>
      <w:proofErr w:type="spellStart"/>
      <w:r w:rsidRPr="000B114F">
        <w:rPr>
          <w:lang w:val="sr-Cyrl-RS"/>
        </w:rPr>
        <w:t>Vision</w:t>
      </w:r>
      <w:proofErr w:type="spellEnd"/>
      <w:r w:rsidRPr="000B114F">
        <w:rPr>
          <w:lang w:val="sr-Cyrl-RS"/>
        </w:rPr>
        <w:t xml:space="preserve"> </w:t>
      </w:r>
      <w:proofErr w:type="spellStart"/>
      <w:r w:rsidRPr="000B114F">
        <w:rPr>
          <w:lang w:val="sr-Cyrl-RS"/>
        </w:rPr>
        <w:t>and</w:t>
      </w:r>
      <w:proofErr w:type="spellEnd"/>
      <w:r w:rsidRPr="000B114F">
        <w:rPr>
          <w:lang w:val="sr-Cyrl-RS"/>
        </w:rPr>
        <w:t xml:space="preserve"> </w:t>
      </w:r>
      <w:proofErr w:type="spellStart"/>
      <w:r w:rsidRPr="000B114F">
        <w:rPr>
          <w:lang w:val="sr-Cyrl-RS"/>
        </w:rPr>
        <w:t>Pattern</w:t>
      </w:r>
      <w:proofErr w:type="spellEnd"/>
      <w:r w:rsidRPr="000B114F">
        <w:rPr>
          <w:lang w:val="sr-Cyrl-RS"/>
        </w:rPr>
        <w:t xml:space="preserve"> </w:t>
      </w:r>
      <w:proofErr w:type="spellStart"/>
      <w:r w:rsidRPr="000B114F">
        <w:rPr>
          <w:lang w:val="sr-Cyrl-RS"/>
        </w:rPr>
        <w:t>Recognition</w:t>
      </w:r>
      <w:proofErr w:type="spellEnd"/>
      <w:r w:rsidRPr="000B114F">
        <w:rPr>
          <w:lang w:val="sr-Cyrl-RS"/>
        </w:rPr>
        <w:t xml:space="preserve"> (CVPR), </w:t>
      </w:r>
      <w:proofErr w:type="spellStart"/>
      <w:r w:rsidRPr="000B114F">
        <w:rPr>
          <w:lang w:val="sr-Cyrl-RS"/>
        </w:rPr>
        <w:t>Las</w:t>
      </w:r>
      <w:proofErr w:type="spellEnd"/>
      <w:r w:rsidRPr="000B114F">
        <w:rPr>
          <w:lang w:val="sr-Cyrl-RS"/>
        </w:rPr>
        <w:t xml:space="preserve"> </w:t>
      </w:r>
      <w:proofErr w:type="spellStart"/>
      <w:r w:rsidRPr="000B114F">
        <w:rPr>
          <w:lang w:val="sr-Cyrl-RS"/>
        </w:rPr>
        <w:t>Vegas</w:t>
      </w:r>
      <w:proofErr w:type="spellEnd"/>
      <w:r w:rsidRPr="000B114F">
        <w:rPr>
          <w:lang w:val="sr-Cyrl-RS"/>
        </w:rPr>
        <w:t xml:space="preserve">, NV, USA, 27–30 </w:t>
      </w:r>
      <w:proofErr w:type="spellStart"/>
      <w:r w:rsidRPr="000B114F">
        <w:rPr>
          <w:lang w:val="sr-Cyrl-RS"/>
        </w:rPr>
        <w:t>June</w:t>
      </w:r>
      <w:proofErr w:type="spellEnd"/>
      <w:r w:rsidRPr="000B114F">
        <w:rPr>
          <w:lang w:val="sr-Cyrl-RS"/>
        </w:rPr>
        <w:t xml:space="preserve"> 2016; IEEE </w:t>
      </w:r>
      <w:proofErr w:type="spellStart"/>
      <w:r w:rsidRPr="000B114F">
        <w:rPr>
          <w:lang w:val="sr-Cyrl-RS"/>
        </w:rPr>
        <w:t>Computer</w:t>
      </w:r>
      <w:proofErr w:type="spellEnd"/>
      <w:r w:rsidRPr="000B114F">
        <w:rPr>
          <w:lang w:val="sr-Cyrl-RS"/>
        </w:rPr>
        <w:t xml:space="preserve"> </w:t>
      </w:r>
      <w:proofErr w:type="spellStart"/>
      <w:r w:rsidRPr="000B114F">
        <w:rPr>
          <w:lang w:val="sr-Cyrl-RS"/>
        </w:rPr>
        <w:t>Society</w:t>
      </w:r>
      <w:proofErr w:type="spellEnd"/>
      <w:r w:rsidRPr="000B114F">
        <w:rPr>
          <w:lang w:val="sr-Cyrl-RS"/>
        </w:rPr>
        <w:t xml:space="preserve">: </w:t>
      </w:r>
      <w:proofErr w:type="spellStart"/>
      <w:r w:rsidRPr="000B114F">
        <w:rPr>
          <w:lang w:val="sr-Cyrl-RS"/>
        </w:rPr>
        <w:t>Los</w:t>
      </w:r>
      <w:proofErr w:type="spellEnd"/>
      <w:r w:rsidRPr="000B114F">
        <w:rPr>
          <w:lang w:val="sr-Cyrl-RS"/>
        </w:rPr>
        <w:t xml:space="preserve"> </w:t>
      </w:r>
      <w:proofErr w:type="spellStart"/>
      <w:r w:rsidRPr="000B114F">
        <w:rPr>
          <w:lang w:val="sr-Cyrl-RS"/>
        </w:rPr>
        <w:t>Alamitos,CA</w:t>
      </w:r>
      <w:proofErr w:type="spellEnd"/>
      <w:r w:rsidRPr="000B114F">
        <w:rPr>
          <w:lang w:val="sr-Cyrl-RS"/>
        </w:rPr>
        <w:t xml:space="preserve">, USA, 2016; </w:t>
      </w:r>
      <w:proofErr w:type="spellStart"/>
      <w:r w:rsidRPr="000B114F">
        <w:rPr>
          <w:lang w:val="sr-Cyrl-RS"/>
        </w:rPr>
        <w:t>pp</w:t>
      </w:r>
      <w:proofErr w:type="spellEnd"/>
      <w:r w:rsidRPr="000B114F">
        <w:rPr>
          <w:lang w:val="sr-Cyrl-RS"/>
        </w:rPr>
        <w:t>. 770–778, doi:10.1109/CVPR.2016.90</w:t>
      </w:r>
    </w:p>
    <w:p w14:paraId="7E2D6624" w14:textId="77777777" w:rsidR="000E7A1B" w:rsidRDefault="000E7A1B" w:rsidP="000E7A1B">
      <w:pPr>
        <w:pStyle w:val="ListParagraph"/>
        <w:numPr>
          <w:ilvl w:val="0"/>
          <w:numId w:val="37"/>
        </w:numPr>
        <w:spacing w:after="160" w:line="259" w:lineRule="auto"/>
        <w:jc w:val="left"/>
        <w:rPr>
          <w:lang w:val="sr-Cyrl-RS"/>
        </w:rPr>
      </w:pPr>
      <w:proofErr w:type="spellStart"/>
      <w:r w:rsidRPr="001C35AF">
        <w:rPr>
          <w:lang w:val="sr-Cyrl-RS"/>
        </w:rPr>
        <w:t>Ioffe</w:t>
      </w:r>
      <w:proofErr w:type="spellEnd"/>
      <w:r w:rsidRPr="001C35AF">
        <w:rPr>
          <w:lang w:val="sr-Cyrl-RS"/>
        </w:rPr>
        <w:t>, S.</w:t>
      </w:r>
      <w:r w:rsidRPr="001C35AF">
        <w:rPr>
          <w:lang w:val="en-US"/>
        </w:rPr>
        <w:t xml:space="preserve">; </w:t>
      </w:r>
      <w:proofErr w:type="spellStart"/>
      <w:r w:rsidRPr="001C35AF">
        <w:rPr>
          <w:lang w:val="sr-Cyrl-RS"/>
        </w:rPr>
        <w:t>Szegedy</w:t>
      </w:r>
      <w:proofErr w:type="spellEnd"/>
      <w:r w:rsidRPr="001C35AF">
        <w:rPr>
          <w:lang w:val="sr-Cyrl-RS"/>
        </w:rPr>
        <w:t xml:space="preserve">, C. </w:t>
      </w:r>
      <w:r w:rsidRPr="001C35AF">
        <w:rPr>
          <w:b/>
          <w:bCs/>
          <w:lang w:val="sr-Cyrl-RS"/>
        </w:rPr>
        <w:t xml:space="preserve">Batch </w:t>
      </w:r>
      <w:proofErr w:type="spellStart"/>
      <w:r w:rsidRPr="001C35AF">
        <w:rPr>
          <w:b/>
          <w:bCs/>
          <w:lang w:val="sr-Cyrl-RS"/>
        </w:rPr>
        <w:t>normalization</w:t>
      </w:r>
      <w:proofErr w:type="spellEnd"/>
      <w:r w:rsidRPr="001C35AF">
        <w:rPr>
          <w:b/>
          <w:bCs/>
          <w:lang w:val="sr-Cyrl-RS"/>
        </w:rPr>
        <w:t xml:space="preserve">: </w:t>
      </w:r>
      <w:proofErr w:type="spellStart"/>
      <w:r w:rsidRPr="001C35AF">
        <w:rPr>
          <w:b/>
          <w:bCs/>
          <w:lang w:val="sr-Cyrl-RS"/>
        </w:rPr>
        <w:t>Accelerating</w:t>
      </w:r>
      <w:proofErr w:type="spellEnd"/>
      <w:r w:rsidRPr="001C35AF">
        <w:rPr>
          <w:b/>
          <w:bCs/>
          <w:lang w:val="sr-Cyrl-RS"/>
        </w:rPr>
        <w:t xml:space="preserve"> </w:t>
      </w:r>
      <w:proofErr w:type="spellStart"/>
      <w:r w:rsidRPr="001C35AF">
        <w:rPr>
          <w:b/>
          <w:bCs/>
          <w:lang w:val="sr-Cyrl-RS"/>
        </w:rPr>
        <w:t>deep</w:t>
      </w:r>
      <w:proofErr w:type="spellEnd"/>
      <w:r w:rsidRPr="001C35AF">
        <w:rPr>
          <w:b/>
          <w:bCs/>
          <w:lang w:val="sr-Cyrl-RS"/>
        </w:rPr>
        <w:t xml:space="preserve"> </w:t>
      </w:r>
      <w:proofErr w:type="spellStart"/>
      <w:r w:rsidRPr="001C35AF">
        <w:rPr>
          <w:b/>
          <w:bCs/>
          <w:lang w:val="sr-Cyrl-RS"/>
        </w:rPr>
        <w:t>network</w:t>
      </w:r>
      <w:proofErr w:type="spellEnd"/>
      <w:r w:rsidRPr="001C35AF">
        <w:rPr>
          <w:b/>
          <w:bCs/>
          <w:lang w:val="sr-Cyrl-RS"/>
        </w:rPr>
        <w:t xml:space="preserve"> </w:t>
      </w:r>
      <w:proofErr w:type="spellStart"/>
      <w:r w:rsidRPr="001C35AF">
        <w:rPr>
          <w:b/>
          <w:bCs/>
          <w:lang w:val="sr-Cyrl-RS"/>
        </w:rPr>
        <w:t>training</w:t>
      </w:r>
      <w:proofErr w:type="spellEnd"/>
      <w:r w:rsidRPr="001C35AF">
        <w:rPr>
          <w:b/>
          <w:bCs/>
          <w:lang w:val="sr-Cyrl-RS"/>
        </w:rPr>
        <w:t xml:space="preserve"> </w:t>
      </w:r>
      <w:proofErr w:type="spellStart"/>
      <w:r w:rsidRPr="001C35AF">
        <w:rPr>
          <w:b/>
          <w:bCs/>
          <w:lang w:val="sr-Cyrl-RS"/>
        </w:rPr>
        <w:t>by</w:t>
      </w:r>
      <w:proofErr w:type="spellEnd"/>
      <w:r w:rsidRPr="001C35AF">
        <w:rPr>
          <w:b/>
          <w:bCs/>
          <w:lang w:val="sr-Cyrl-RS"/>
        </w:rPr>
        <w:t xml:space="preserve"> </w:t>
      </w:r>
      <w:proofErr w:type="spellStart"/>
      <w:r w:rsidRPr="001C35AF">
        <w:rPr>
          <w:b/>
          <w:bCs/>
          <w:lang w:val="sr-Cyrl-RS"/>
        </w:rPr>
        <w:t>reducing</w:t>
      </w:r>
      <w:proofErr w:type="spellEnd"/>
      <w:r w:rsidRPr="001C35AF">
        <w:rPr>
          <w:b/>
          <w:bCs/>
          <w:lang w:val="sr-Cyrl-RS"/>
        </w:rPr>
        <w:t xml:space="preserve"> </w:t>
      </w:r>
      <w:proofErr w:type="spellStart"/>
      <w:r w:rsidRPr="001C35AF">
        <w:rPr>
          <w:b/>
          <w:bCs/>
          <w:lang w:val="sr-Cyrl-RS"/>
        </w:rPr>
        <w:t>internalcovariate</w:t>
      </w:r>
      <w:proofErr w:type="spellEnd"/>
      <w:r w:rsidRPr="001C35AF">
        <w:rPr>
          <w:b/>
          <w:bCs/>
          <w:lang w:val="sr-Cyrl-RS"/>
        </w:rPr>
        <w:t xml:space="preserve"> </w:t>
      </w:r>
      <w:proofErr w:type="spellStart"/>
      <w:r w:rsidRPr="001C35AF">
        <w:rPr>
          <w:b/>
          <w:bCs/>
          <w:lang w:val="sr-Cyrl-RS"/>
        </w:rPr>
        <w:t>shift</w:t>
      </w:r>
      <w:proofErr w:type="spellEnd"/>
      <w:r w:rsidRPr="001C35AF">
        <w:rPr>
          <w:b/>
          <w:bCs/>
          <w:lang w:val="sr-Cyrl-RS"/>
        </w:rPr>
        <w:t>.</w:t>
      </w:r>
      <w:r w:rsidRPr="001C35AF">
        <w:rPr>
          <w:lang w:val="sr-Cyrl-RS"/>
        </w:rPr>
        <w:t xml:space="preserve"> </w:t>
      </w:r>
      <w:proofErr w:type="spellStart"/>
      <w:r w:rsidRPr="001C35AF">
        <w:rPr>
          <w:lang w:val="sr-Cyrl-RS"/>
        </w:rPr>
        <w:t>Proceedings</w:t>
      </w:r>
      <w:proofErr w:type="spellEnd"/>
      <w:r w:rsidRPr="001C35AF">
        <w:rPr>
          <w:lang w:val="sr-Cyrl-RS"/>
        </w:rPr>
        <w:t xml:space="preserve"> </w:t>
      </w:r>
      <w:proofErr w:type="spellStart"/>
      <w:r w:rsidRPr="001C35AF">
        <w:rPr>
          <w:lang w:val="sr-Cyrl-RS"/>
        </w:rPr>
        <w:t>of</w:t>
      </w:r>
      <w:proofErr w:type="spellEnd"/>
      <w:r w:rsidRPr="001C35AF">
        <w:rPr>
          <w:lang w:val="sr-Cyrl-RS"/>
        </w:rPr>
        <w:t xml:space="preserve"> </w:t>
      </w:r>
      <w:proofErr w:type="spellStart"/>
      <w:r w:rsidRPr="001C35AF">
        <w:rPr>
          <w:lang w:val="sr-Cyrl-RS"/>
        </w:rPr>
        <w:t>the</w:t>
      </w:r>
      <w:proofErr w:type="spellEnd"/>
      <w:r w:rsidRPr="001C35AF">
        <w:rPr>
          <w:lang w:val="sr-Cyrl-RS"/>
        </w:rPr>
        <w:t xml:space="preserve"> 32nd </w:t>
      </w:r>
      <w:proofErr w:type="spellStart"/>
      <w:r w:rsidRPr="001C35AF">
        <w:rPr>
          <w:lang w:val="sr-Cyrl-RS"/>
        </w:rPr>
        <w:t>International</w:t>
      </w:r>
      <w:proofErr w:type="spellEnd"/>
      <w:r w:rsidRPr="001C35AF">
        <w:rPr>
          <w:lang w:val="sr-Cyrl-RS"/>
        </w:rPr>
        <w:t xml:space="preserve"> </w:t>
      </w:r>
      <w:proofErr w:type="spellStart"/>
      <w:r w:rsidRPr="001C35AF">
        <w:rPr>
          <w:lang w:val="sr-Cyrl-RS"/>
        </w:rPr>
        <w:t>Conference</w:t>
      </w:r>
      <w:proofErr w:type="spellEnd"/>
      <w:r w:rsidRPr="001C35AF">
        <w:rPr>
          <w:lang w:val="sr-Cyrl-RS"/>
        </w:rPr>
        <w:t xml:space="preserve"> </w:t>
      </w:r>
      <w:proofErr w:type="spellStart"/>
      <w:r w:rsidRPr="001C35AF">
        <w:rPr>
          <w:lang w:val="sr-Cyrl-RS"/>
        </w:rPr>
        <w:t>on</w:t>
      </w:r>
      <w:proofErr w:type="spellEnd"/>
      <w:r w:rsidRPr="001C35AF">
        <w:rPr>
          <w:lang w:val="sr-Cyrl-RS"/>
        </w:rPr>
        <w:t xml:space="preserve"> </w:t>
      </w:r>
      <w:proofErr w:type="spellStart"/>
      <w:r w:rsidRPr="001C35AF">
        <w:rPr>
          <w:lang w:val="sr-Cyrl-RS"/>
        </w:rPr>
        <w:t>Machine</w:t>
      </w:r>
      <w:proofErr w:type="spellEnd"/>
      <w:r w:rsidRPr="001C35AF">
        <w:rPr>
          <w:lang w:val="sr-Cyrl-RS"/>
        </w:rPr>
        <w:t xml:space="preserve"> </w:t>
      </w:r>
      <w:proofErr w:type="spellStart"/>
      <w:r w:rsidRPr="001C35AF">
        <w:rPr>
          <w:lang w:val="sr-Cyrl-RS"/>
        </w:rPr>
        <w:t>Learning</w:t>
      </w:r>
      <w:proofErr w:type="spellEnd"/>
      <w:r w:rsidRPr="001C35AF">
        <w:rPr>
          <w:lang w:val="sr-Cyrl-RS"/>
        </w:rPr>
        <w:t>, PMLR 37:448-456, 2015.</w:t>
      </w:r>
    </w:p>
    <w:p w14:paraId="2EB46E30" w14:textId="77777777" w:rsidR="000E7A1B" w:rsidRDefault="000E7A1B" w:rsidP="000E7A1B">
      <w:pPr>
        <w:pStyle w:val="ListParagraph"/>
        <w:numPr>
          <w:ilvl w:val="0"/>
          <w:numId w:val="37"/>
        </w:numPr>
        <w:spacing w:after="160" w:line="259" w:lineRule="auto"/>
        <w:jc w:val="left"/>
        <w:rPr>
          <w:lang w:val="sr-Cyrl-RS"/>
        </w:rPr>
      </w:pPr>
      <w:proofErr w:type="spellStart"/>
      <w:r w:rsidRPr="00DB14AB">
        <w:rPr>
          <w:lang w:val="sr-Cyrl-RS"/>
        </w:rPr>
        <w:t>Carole</w:t>
      </w:r>
      <w:proofErr w:type="spellEnd"/>
      <w:r w:rsidRPr="00DB14AB">
        <w:rPr>
          <w:lang w:val="sr-Cyrl-RS"/>
        </w:rPr>
        <w:t xml:space="preserve"> H </w:t>
      </w:r>
      <w:proofErr w:type="spellStart"/>
      <w:r w:rsidRPr="00DB14AB">
        <w:rPr>
          <w:lang w:val="sr-Cyrl-RS"/>
        </w:rPr>
        <w:t>Sudre</w:t>
      </w:r>
      <w:proofErr w:type="spellEnd"/>
      <w:r w:rsidRPr="00DB14AB">
        <w:rPr>
          <w:lang w:val="sr-Cyrl-RS"/>
        </w:rPr>
        <w:t xml:space="preserve">, </w:t>
      </w:r>
      <w:proofErr w:type="spellStart"/>
      <w:r w:rsidRPr="00DB14AB">
        <w:rPr>
          <w:lang w:val="sr-Cyrl-RS"/>
        </w:rPr>
        <w:t>Wenqi</w:t>
      </w:r>
      <w:proofErr w:type="spellEnd"/>
      <w:r w:rsidRPr="00DB14AB">
        <w:rPr>
          <w:lang w:val="sr-Cyrl-RS"/>
        </w:rPr>
        <w:t xml:space="preserve"> </w:t>
      </w:r>
      <w:proofErr w:type="spellStart"/>
      <w:r w:rsidRPr="00DB14AB">
        <w:rPr>
          <w:lang w:val="sr-Cyrl-RS"/>
        </w:rPr>
        <w:t>Li</w:t>
      </w:r>
      <w:proofErr w:type="spellEnd"/>
      <w:r w:rsidRPr="00DB14AB">
        <w:rPr>
          <w:lang w:val="sr-Cyrl-RS"/>
        </w:rPr>
        <w:t xml:space="preserve">, </w:t>
      </w:r>
      <w:proofErr w:type="spellStart"/>
      <w:r w:rsidRPr="00DB14AB">
        <w:rPr>
          <w:lang w:val="sr-Cyrl-RS"/>
        </w:rPr>
        <w:t>Tom</w:t>
      </w:r>
      <w:proofErr w:type="spellEnd"/>
      <w:r w:rsidRPr="00DB14AB">
        <w:rPr>
          <w:lang w:val="sr-Cyrl-RS"/>
        </w:rPr>
        <w:t xml:space="preserve"> </w:t>
      </w:r>
      <w:proofErr w:type="spellStart"/>
      <w:r w:rsidRPr="00DB14AB">
        <w:rPr>
          <w:lang w:val="sr-Cyrl-RS"/>
        </w:rPr>
        <w:t>Vercauteren</w:t>
      </w:r>
      <w:proofErr w:type="spellEnd"/>
      <w:r w:rsidRPr="00DB14AB">
        <w:rPr>
          <w:lang w:val="sr-Cyrl-RS"/>
        </w:rPr>
        <w:t xml:space="preserve">, </w:t>
      </w:r>
      <w:proofErr w:type="spellStart"/>
      <w:r w:rsidRPr="00DB14AB">
        <w:rPr>
          <w:lang w:val="sr-Cyrl-RS"/>
        </w:rPr>
        <w:t>Sebastien</w:t>
      </w:r>
      <w:proofErr w:type="spellEnd"/>
      <w:r w:rsidRPr="00DB14AB">
        <w:rPr>
          <w:lang w:val="sr-Cyrl-RS"/>
        </w:rPr>
        <w:t xml:space="preserve"> </w:t>
      </w:r>
      <w:proofErr w:type="spellStart"/>
      <w:r w:rsidRPr="00DB14AB">
        <w:rPr>
          <w:lang w:val="sr-Cyrl-RS"/>
        </w:rPr>
        <w:t>Ourselin</w:t>
      </w:r>
      <w:proofErr w:type="spellEnd"/>
      <w:r w:rsidRPr="00DB14AB">
        <w:rPr>
          <w:lang w:val="sr-Cyrl-RS"/>
        </w:rPr>
        <w:t xml:space="preserve">, </w:t>
      </w:r>
      <w:proofErr w:type="spellStart"/>
      <w:r w:rsidRPr="00DB14AB">
        <w:rPr>
          <w:lang w:val="sr-Cyrl-RS"/>
        </w:rPr>
        <w:t>and</w:t>
      </w:r>
      <w:proofErr w:type="spellEnd"/>
      <w:r w:rsidRPr="00DB14AB">
        <w:rPr>
          <w:lang w:val="sr-Cyrl-RS"/>
        </w:rPr>
        <w:t xml:space="preserve"> M </w:t>
      </w:r>
      <w:proofErr w:type="spellStart"/>
      <w:r w:rsidRPr="00DB14AB">
        <w:rPr>
          <w:lang w:val="sr-Cyrl-RS"/>
        </w:rPr>
        <w:t>Jorge</w:t>
      </w:r>
      <w:proofErr w:type="spellEnd"/>
      <w:r w:rsidRPr="00DB14AB">
        <w:rPr>
          <w:lang w:val="sr-Cyrl-RS"/>
        </w:rPr>
        <w:t xml:space="preserve"> </w:t>
      </w:r>
      <w:proofErr w:type="spellStart"/>
      <w:r w:rsidRPr="00DB14AB">
        <w:rPr>
          <w:lang w:val="sr-Cyrl-RS"/>
        </w:rPr>
        <w:t>Cardoso</w:t>
      </w:r>
      <w:proofErr w:type="spellEnd"/>
      <w:r w:rsidRPr="00DB14AB">
        <w:rPr>
          <w:lang w:val="sr-Cyrl-RS"/>
        </w:rPr>
        <w:t>.</w:t>
      </w:r>
      <w:r>
        <w:rPr>
          <w:lang w:val="en-US"/>
        </w:rPr>
        <w:t xml:space="preserve"> </w:t>
      </w:r>
      <w:proofErr w:type="spellStart"/>
      <w:r w:rsidRPr="00DB14AB">
        <w:rPr>
          <w:b/>
          <w:bCs/>
          <w:lang w:val="sr-Cyrl-RS"/>
        </w:rPr>
        <w:t>Generalised</w:t>
      </w:r>
      <w:proofErr w:type="spellEnd"/>
      <w:r w:rsidRPr="00DB14AB">
        <w:rPr>
          <w:b/>
          <w:bCs/>
          <w:lang w:val="sr-Cyrl-RS"/>
        </w:rPr>
        <w:t xml:space="preserve"> dice </w:t>
      </w:r>
      <w:proofErr w:type="spellStart"/>
      <w:r w:rsidRPr="00DB14AB">
        <w:rPr>
          <w:b/>
          <w:bCs/>
          <w:lang w:val="sr-Cyrl-RS"/>
        </w:rPr>
        <w:t>overlap</w:t>
      </w:r>
      <w:proofErr w:type="spellEnd"/>
      <w:r w:rsidRPr="00DB14AB">
        <w:rPr>
          <w:b/>
          <w:bCs/>
          <w:lang w:val="sr-Cyrl-RS"/>
        </w:rPr>
        <w:t xml:space="preserve"> </w:t>
      </w:r>
      <w:proofErr w:type="spellStart"/>
      <w:r w:rsidRPr="00DB14AB">
        <w:rPr>
          <w:b/>
          <w:bCs/>
          <w:lang w:val="sr-Cyrl-RS"/>
        </w:rPr>
        <w:t>as</w:t>
      </w:r>
      <w:proofErr w:type="spellEnd"/>
      <w:r w:rsidRPr="00DB14AB">
        <w:rPr>
          <w:b/>
          <w:bCs/>
          <w:lang w:val="sr-Cyrl-RS"/>
        </w:rPr>
        <w:t xml:space="preserve"> a </w:t>
      </w:r>
      <w:proofErr w:type="spellStart"/>
      <w:r w:rsidRPr="00DB14AB">
        <w:rPr>
          <w:b/>
          <w:bCs/>
          <w:lang w:val="sr-Cyrl-RS"/>
        </w:rPr>
        <w:t>deep</w:t>
      </w:r>
      <w:proofErr w:type="spellEnd"/>
      <w:r w:rsidRPr="00DB14AB">
        <w:rPr>
          <w:b/>
          <w:bCs/>
          <w:lang w:val="sr-Cyrl-RS"/>
        </w:rPr>
        <w:t xml:space="preserve"> </w:t>
      </w:r>
      <w:proofErr w:type="spellStart"/>
      <w:r w:rsidRPr="00DB14AB">
        <w:rPr>
          <w:b/>
          <w:bCs/>
          <w:lang w:val="sr-Cyrl-RS"/>
        </w:rPr>
        <w:t>learning</w:t>
      </w:r>
      <w:proofErr w:type="spellEnd"/>
      <w:r w:rsidRPr="00DB14AB">
        <w:rPr>
          <w:b/>
          <w:bCs/>
          <w:lang w:val="sr-Cyrl-RS"/>
        </w:rPr>
        <w:t xml:space="preserve"> loss function </w:t>
      </w:r>
      <w:proofErr w:type="spellStart"/>
      <w:r w:rsidRPr="00DB14AB">
        <w:rPr>
          <w:b/>
          <w:bCs/>
          <w:lang w:val="sr-Cyrl-RS"/>
        </w:rPr>
        <w:t>for</w:t>
      </w:r>
      <w:proofErr w:type="spellEnd"/>
      <w:r w:rsidRPr="00DB14AB">
        <w:rPr>
          <w:b/>
          <w:bCs/>
          <w:lang w:val="sr-Cyrl-RS"/>
        </w:rPr>
        <w:t xml:space="preserve"> </w:t>
      </w:r>
      <w:proofErr w:type="spellStart"/>
      <w:r w:rsidRPr="00DB14AB">
        <w:rPr>
          <w:b/>
          <w:bCs/>
          <w:lang w:val="sr-Cyrl-RS"/>
        </w:rPr>
        <w:t>highly</w:t>
      </w:r>
      <w:proofErr w:type="spellEnd"/>
      <w:r w:rsidRPr="00DB14AB">
        <w:rPr>
          <w:b/>
          <w:bCs/>
          <w:lang w:val="sr-Cyrl-RS"/>
        </w:rPr>
        <w:t xml:space="preserve"> </w:t>
      </w:r>
      <w:proofErr w:type="spellStart"/>
      <w:r w:rsidRPr="00DB14AB">
        <w:rPr>
          <w:b/>
          <w:bCs/>
          <w:lang w:val="sr-Cyrl-RS"/>
        </w:rPr>
        <w:t>unbalanced</w:t>
      </w:r>
      <w:proofErr w:type="spellEnd"/>
      <w:r w:rsidRPr="00DB14AB">
        <w:rPr>
          <w:b/>
          <w:bCs/>
          <w:lang w:val="sr-Cyrl-RS"/>
        </w:rPr>
        <w:t xml:space="preserve"> </w:t>
      </w:r>
      <w:proofErr w:type="spellStart"/>
      <w:r w:rsidRPr="00DB14AB">
        <w:rPr>
          <w:b/>
          <w:bCs/>
          <w:lang w:val="sr-Cyrl-RS"/>
        </w:rPr>
        <w:t>segmentations</w:t>
      </w:r>
      <w:proofErr w:type="spellEnd"/>
      <w:r w:rsidRPr="00DB14AB">
        <w:rPr>
          <w:lang w:val="sr-Cyrl-RS"/>
        </w:rPr>
        <w:t xml:space="preserve">. </w:t>
      </w:r>
      <w:proofErr w:type="spellStart"/>
      <w:r w:rsidRPr="00DB14AB">
        <w:rPr>
          <w:lang w:val="sr-Cyrl-RS"/>
        </w:rPr>
        <w:t>In</w:t>
      </w:r>
      <w:proofErr w:type="spellEnd"/>
      <w:r w:rsidRPr="00DB14AB">
        <w:rPr>
          <w:lang w:val="sr-Cyrl-RS"/>
        </w:rPr>
        <w:t xml:space="preserve"> </w:t>
      </w:r>
      <w:proofErr w:type="spellStart"/>
      <w:r w:rsidRPr="00DB14AB">
        <w:rPr>
          <w:lang w:val="sr-Cyrl-RS"/>
        </w:rPr>
        <w:t>Deep</w:t>
      </w:r>
      <w:proofErr w:type="spellEnd"/>
      <w:r w:rsidRPr="00DB14AB">
        <w:rPr>
          <w:lang w:val="sr-Cyrl-RS"/>
        </w:rPr>
        <w:t xml:space="preserve"> </w:t>
      </w:r>
      <w:proofErr w:type="spellStart"/>
      <w:r w:rsidRPr="00DB14AB">
        <w:rPr>
          <w:lang w:val="sr-Cyrl-RS"/>
        </w:rPr>
        <w:t>learning</w:t>
      </w:r>
      <w:proofErr w:type="spellEnd"/>
      <w:r w:rsidRPr="00DB14AB">
        <w:rPr>
          <w:lang w:val="sr-Cyrl-RS"/>
        </w:rPr>
        <w:t xml:space="preserve"> </w:t>
      </w:r>
      <w:proofErr w:type="spellStart"/>
      <w:r w:rsidRPr="00DB14AB">
        <w:rPr>
          <w:lang w:val="sr-Cyrl-RS"/>
        </w:rPr>
        <w:t>in</w:t>
      </w:r>
      <w:proofErr w:type="spellEnd"/>
      <w:r w:rsidRPr="00DB14AB">
        <w:rPr>
          <w:lang w:val="sr-Cyrl-RS"/>
        </w:rPr>
        <w:t xml:space="preserve"> </w:t>
      </w:r>
      <w:proofErr w:type="spellStart"/>
      <w:r w:rsidRPr="00DB14AB">
        <w:rPr>
          <w:lang w:val="sr-Cyrl-RS"/>
        </w:rPr>
        <w:t>medical</w:t>
      </w:r>
      <w:proofErr w:type="spellEnd"/>
      <w:r w:rsidRPr="00DB14AB">
        <w:rPr>
          <w:lang w:val="sr-Cyrl-RS"/>
        </w:rPr>
        <w:t xml:space="preserve"> </w:t>
      </w:r>
      <w:proofErr w:type="spellStart"/>
      <w:r w:rsidRPr="00DB14AB">
        <w:rPr>
          <w:lang w:val="sr-Cyrl-RS"/>
        </w:rPr>
        <w:t>image</w:t>
      </w:r>
      <w:proofErr w:type="spellEnd"/>
      <w:r w:rsidRPr="00DB14AB">
        <w:rPr>
          <w:lang w:val="sr-Cyrl-RS"/>
        </w:rPr>
        <w:t xml:space="preserve"> </w:t>
      </w:r>
      <w:proofErr w:type="spellStart"/>
      <w:r w:rsidRPr="00DB14AB">
        <w:rPr>
          <w:lang w:val="sr-Cyrl-RS"/>
        </w:rPr>
        <w:t>analysis</w:t>
      </w:r>
      <w:proofErr w:type="spellEnd"/>
      <w:r w:rsidRPr="00DB14AB">
        <w:rPr>
          <w:lang w:val="sr-Cyrl-RS"/>
        </w:rPr>
        <w:t xml:space="preserve"> </w:t>
      </w:r>
      <w:proofErr w:type="spellStart"/>
      <w:r w:rsidRPr="00DB14AB">
        <w:rPr>
          <w:lang w:val="sr-Cyrl-RS"/>
        </w:rPr>
        <w:t>and</w:t>
      </w:r>
      <w:proofErr w:type="spellEnd"/>
      <w:r w:rsidRPr="00DB14AB">
        <w:rPr>
          <w:lang w:val="sr-Cyrl-RS"/>
        </w:rPr>
        <w:t xml:space="preserve"> </w:t>
      </w:r>
      <w:proofErr w:type="spellStart"/>
      <w:r w:rsidRPr="00DB14AB">
        <w:rPr>
          <w:lang w:val="sr-Cyrl-RS"/>
        </w:rPr>
        <w:t>multimodal</w:t>
      </w:r>
      <w:proofErr w:type="spellEnd"/>
      <w:r w:rsidRPr="00DB14AB">
        <w:rPr>
          <w:lang w:val="sr-Cyrl-RS"/>
        </w:rPr>
        <w:t xml:space="preserve"> </w:t>
      </w:r>
      <w:proofErr w:type="spellStart"/>
      <w:r w:rsidRPr="00DB14AB">
        <w:rPr>
          <w:lang w:val="sr-Cyrl-RS"/>
        </w:rPr>
        <w:t>learning</w:t>
      </w:r>
      <w:proofErr w:type="spellEnd"/>
      <w:r w:rsidRPr="00DB14AB">
        <w:rPr>
          <w:lang w:val="sr-Cyrl-RS"/>
        </w:rPr>
        <w:t xml:space="preserve"> </w:t>
      </w:r>
      <w:proofErr w:type="spellStart"/>
      <w:r w:rsidRPr="00DB14AB">
        <w:rPr>
          <w:lang w:val="sr-Cyrl-RS"/>
        </w:rPr>
        <w:t>for</w:t>
      </w:r>
      <w:proofErr w:type="spellEnd"/>
      <w:r w:rsidRPr="00DB14AB">
        <w:rPr>
          <w:lang w:val="sr-Cyrl-RS"/>
        </w:rPr>
        <w:t xml:space="preserve"> </w:t>
      </w:r>
      <w:proofErr w:type="spellStart"/>
      <w:r w:rsidRPr="00DB14AB">
        <w:rPr>
          <w:lang w:val="sr-Cyrl-RS"/>
        </w:rPr>
        <w:t>clinical</w:t>
      </w:r>
      <w:proofErr w:type="spellEnd"/>
      <w:r w:rsidRPr="00DB14AB">
        <w:rPr>
          <w:lang w:val="en-US"/>
        </w:rPr>
        <w:t xml:space="preserve"> </w:t>
      </w:r>
      <w:proofErr w:type="spellStart"/>
      <w:r w:rsidRPr="00DB14AB">
        <w:rPr>
          <w:lang w:val="sr-Cyrl-RS"/>
        </w:rPr>
        <w:t>decision</w:t>
      </w:r>
      <w:proofErr w:type="spellEnd"/>
      <w:r w:rsidRPr="00DB14AB">
        <w:rPr>
          <w:lang w:val="sr-Cyrl-RS"/>
        </w:rPr>
        <w:t xml:space="preserve"> </w:t>
      </w:r>
      <w:proofErr w:type="spellStart"/>
      <w:r w:rsidRPr="00DB14AB">
        <w:rPr>
          <w:lang w:val="sr-Cyrl-RS"/>
        </w:rPr>
        <w:t>support</w:t>
      </w:r>
      <w:proofErr w:type="spellEnd"/>
      <w:r w:rsidRPr="00DB14AB">
        <w:rPr>
          <w:lang w:val="sr-Cyrl-RS"/>
        </w:rPr>
        <w:t xml:space="preserve">, </w:t>
      </w:r>
      <w:proofErr w:type="spellStart"/>
      <w:r w:rsidRPr="00DB14AB">
        <w:rPr>
          <w:lang w:val="sr-Cyrl-RS"/>
        </w:rPr>
        <w:t>pages</w:t>
      </w:r>
      <w:proofErr w:type="spellEnd"/>
      <w:r w:rsidRPr="00DB14AB">
        <w:rPr>
          <w:lang w:val="sr-Cyrl-RS"/>
        </w:rPr>
        <w:t xml:space="preserve"> 240–248. </w:t>
      </w:r>
      <w:proofErr w:type="spellStart"/>
      <w:r w:rsidRPr="00DB14AB">
        <w:rPr>
          <w:lang w:val="sr-Cyrl-RS"/>
        </w:rPr>
        <w:t>Springer</w:t>
      </w:r>
      <w:proofErr w:type="spellEnd"/>
      <w:r w:rsidRPr="00DB14AB">
        <w:rPr>
          <w:lang w:val="sr-Cyrl-RS"/>
        </w:rPr>
        <w:t>, 2017.</w:t>
      </w:r>
    </w:p>
    <w:p w14:paraId="5AF3EBB2" w14:textId="77777777" w:rsidR="000E7A1B" w:rsidRDefault="000E7A1B" w:rsidP="000E7A1B">
      <w:pPr>
        <w:pStyle w:val="ListParagraph"/>
        <w:numPr>
          <w:ilvl w:val="0"/>
          <w:numId w:val="37"/>
        </w:numPr>
        <w:spacing w:after="160" w:line="259" w:lineRule="auto"/>
        <w:jc w:val="left"/>
        <w:rPr>
          <w:lang w:val="sr-Cyrl-RS"/>
        </w:rPr>
      </w:pPr>
      <w:r w:rsidRPr="00D24F2A">
        <w:rPr>
          <w:lang w:val="sr-Cyrl-RS"/>
        </w:rPr>
        <w:t xml:space="preserve">L.G. Nyúl, J.K. </w:t>
      </w:r>
      <w:proofErr w:type="spellStart"/>
      <w:r w:rsidRPr="00D24F2A">
        <w:rPr>
          <w:lang w:val="sr-Cyrl-RS"/>
        </w:rPr>
        <w:t>Udupa</w:t>
      </w:r>
      <w:proofErr w:type="spellEnd"/>
      <w:r w:rsidRPr="00D24F2A">
        <w:rPr>
          <w:lang w:val="sr-Cyrl-RS"/>
        </w:rPr>
        <w:t xml:space="preserve">, X. </w:t>
      </w:r>
      <w:proofErr w:type="spellStart"/>
      <w:r w:rsidRPr="00D24F2A">
        <w:rPr>
          <w:lang w:val="sr-Cyrl-RS"/>
        </w:rPr>
        <w:t>Zhang</w:t>
      </w:r>
      <w:proofErr w:type="spellEnd"/>
      <w:r>
        <w:rPr>
          <w:lang w:val="en-US"/>
        </w:rPr>
        <w:t xml:space="preserve">. </w:t>
      </w:r>
      <w:r w:rsidRPr="00D24F2A">
        <w:rPr>
          <w:b/>
          <w:bCs/>
          <w:lang w:val="sr-Cyrl-RS"/>
        </w:rPr>
        <w:t xml:space="preserve">New </w:t>
      </w:r>
      <w:proofErr w:type="spellStart"/>
      <w:r w:rsidRPr="00D24F2A">
        <w:rPr>
          <w:b/>
          <w:bCs/>
          <w:lang w:val="sr-Cyrl-RS"/>
        </w:rPr>
        <w:t>variants</w:t>
      </w:r>
      <w:proofErr w:type="spellEnd"/>
      <w:r w:rsidRPr="00D24F2A">
        <w:rPr>
          <w:b/>
          <w:bCs/>
          <w:lang w:val="sr-Cyrl-RS"/>
        </w:rPr>
        <w:t xml:space="preserve"> </w:t>
      </w:r>
      <w:proofErr w:type="spellStart"/>
      <w:r w:rsidRPr="00D24F2A">
        <w:rPr>
          <w:b/>
          <w:bCs/>
          <w:lang w:val="sr-Cyrl-RS"/>
        </w:rPr>
        <w:t>of</w:t>
      </w:r>
      <w:proofErr w:type="spellEnd"/>
      <w:r w:rsidRPr="00D24F2A">
        <w:rPr>
          <w:b/>
          <w:bCs/>
          <w:lang w:val="sr-Cyrl-RS"/>
        </w:rPr>
        <w:t xml:space="preserve"> a </w:t>
      </w:r>
      <w:proofErr w:type="spellStart"/>
      <w:r w:rsidRPr="00D24F2A">
        <w:rPr>
          <w:b/>
          <w:bCs/>
          <w:lang w:val="sr-Cyrl-RS"/>
        </w:rPr>
        <w:t>method</w:t>
      </w:r>
      <w:proofErr w:type="spellEnd"/>
      <w:r w:rsidRPr="00D24F2A">
        <w:rPr>
          <w:b/>
          <w:bCs/>
          <w:lang w:val="sr-Cyrl-RS"/>
        </w:rPr>
        <w:t xml:space="preserve"> </w:t>
      </w:r>
      <w:proofErr w:type="spellStart"/>
      <w:r w:rsidRPr="00D24F2A">
        <w:rPr>
          <w:b/>
          <w:bCs/>
          <w:lang w:val="sr-Cyrl-RS"/>
        </w:rPr>
        <w:t>of</w:t>
      </w:r>
      <w:proofErr w:type="spellEnd"/>
      <w:r w:rsidRPr="00D24F2A">
        <w:rPr>
          <w:b/>
          <w:bCs/>
          <w:lang w:val="sr-Cyrl-RS"/>
        </w:rPr>
        <w:t xml:space="preserve"> MRI </w:t>
      </w:r>
      <w:proofErr w:type="spellStart"/>
      <w:r w:rsidRPr="00D24F2A">
        <w:rPr>
          <w:b/>
          <w:bCs/>
          <w:lang w:val="sr-Cyrl-RS"/>
        </w:rPr>
        <w:t>scale</w:t>
      </w:r>
      <w:proofErr w:type="spellEnd"/>
      <w:r w:rsidRPr="00D24F2A">
        <w:rPr>
          <w:b/>
          <w:bCs/>
          <w:lang w:val="sr-Cyrl-RS"/>
        </w:rPr>
        <w:t xml:space="preserve"> </w:t>
      </w:r>
      <w:proofErr w:type="spellStart"/>
      <w:r w:rsidRPr="00D24F2A">
        <w:rPr>
          <w:b/>
          <w:bCs/>
          <w:lang w:val="sr-Cyrl-RS"/>
        </w:rPr>
        <w:t>standardization</w:t>
      </w:r>
      <w:proofErr w:type="spellEnd"/>
      <w:r>
        <w:rPr>
          <w:lang w:val="en-US"/>
        </w:rPr>
        <w:t xml:space="preserve">. </w:t>
      </w:r>
      <w:r w:rsidRPr="00D24F2A">
        <w:rPr>
          <w:lang w:val="sr-Cyrl-RS"/>
        </w:rPr>
        <w:t xml:space="preserve">IEEE </w:t>
      </w:r>
      <w:proofErr w:type="spellStart"/>
      <w:r w:rsidRPr="00D24F2A">
        <w:rPr>
          <w:lang w:val="sr-Cyrl-RS"/>
        </w:rPr>
        <w:t>Trans</w:t>
      </w:r>
      <w:proofErr w:type="spellEnd"/>
      <w:r w:rsidRPr="00D24F2A">
        <w:rPr>
          <w:lang w:val="sr-Cyrl-RS"/>
        </w:rPr>
        <w:t xml:space="preserve">. </w:t>
      </w:r>
      <w:proofErr w:type="spellStart"/>
      <w:r w:rsidRPr="00D24F2A">
        <w:rPr>
          <w:lang w:val="sr-Cyrl-RS"/>
        </w:rPr>
        <w:t>Med</w:t>
      </w:r>
      <w:proofErr w:type="spellEnd"/>
      <w:r w:rsidRPr="00D24F2A">
        <w:rPr>
          <w:lang w:val="sr-Cyrl-RS"/>
        </w:rPr>
        <w:t xml:space="preserve">. </w:t>
      </w:r>
      <w:proofErr w:type="spellStart"/>
      <w:r w:rsidRPr="00D24F2A">
        <w:rPr>
          <w:lang w:val="sr-Cyrl-RS"/>
        </w:rPr>
        <w:t>Imaging</w:t>
      </w:r>
      <w:proofErr w:type="spellEnd"/>
      <w:r w:rsidRPr="00D24F2A">
        <w:rPr>
          <w:lang w:val="sr-Cyrl-RS"/>
        </w:rPr>
        <w:t xml:space="preserve">, 19 (2000), </w:t>
      </w:r>
      <w:proofErr w:type="spellStart"/>
      <w:r w:rsidRPr="00D24F2A">
        <w:rPr>
          <w:lang w:val="sr-Cyrl-RS"/>
        </w:rPr>
        <w:t>pp</w:t>
      </w:r>
      <w:proofErr w:type="spellEnd"/>
      <w:r w:rsidRPr="00D24F2A">
        <w:rPr>
          <w:lang w:val="sr-Cyrl-RS"/>
        </w:rPr>
        <w:t>. 143-150</w:t>
      </w:r>
    </w:p>
    <w:p w14:paraId="34C80C07" w14:textId="51E2C259" w:rsidR="00754931" w:rsidRPr="000E7A1B" w:rsidRDefault="000E7A1B" w:rsidP="000E7A1B">
      <w:pPr>
        <w:pStyle w:val="ListParagraph"/>
        <w:numPr>
          <w:ilvl w:val="0"/>
          <w:numId w:val="37"/>
        </w:numPr>
        <w:spacing w:after="160" w:line="259" w:lineRule="auto"/>
        <w:jc w:val="left"/>
        <w:rPr>
          <w:lang w:val="sr-Cyrl-RS"/>
        </w:rPr>
      </w:pPr>
      <w:r>
        <w:rPr>
          <w:lang w:val="en-US"/>
        </w:rPr>
        <w:t xml:space="preserve">Link </w:t>
      </w:r>
      <w:proofErr w:type="spellStart"/>
      <w:r>
        <w:rPr>
          <w:lang w:val="en-US"/>
        </w:rPr>
        <w:t>sa</w:t>
      </w:r>
      <w:proofErr w:type="spellEnd"/>
      <w:r>
        <w:rPr>
          <w:lang w:val="en-US"/>
        </w:rPr>
        <w:t xml:space="preserve"> </w:t>
      </w:r>
      <w:proofErr w:type="spellStart"/>
      <w:r>
        <w:rPr>
          <w:lang w:val="en-US"/>
        </w:rPr>
        <w:t>kog</w:t>
      </w:r>
      <w:proofErr w:type="spellEnd"/>
      <w:r>
        <w:rPr>
          <w:lang w:val="en-US"/>
        </w:rPr>
        <w:t xml:space="preserve"> se </w:t>
      </w:r>
      <w:proofErr w:type="spellStart"/>
      <w:r>
        <w:rPr>
          <w:lang w:val="en-US"/>
        </w:rPr>
        <w:t>mo</w:t>
      </w:r>
      <w:proofErr w:type="spellEnd"/>
      <w:r>
        <w:t xml:space="preserve">že preuzeti skup podataka: </w:t>
      </w:r>
      <w:r w:rsidRPr="00C835B9">
        <w:t>https://www.kaggle.com/datasets/mateuszbuda/lgg-mri-segmentation</w:t>
      </w:r>
    </w:p>
    <w:sectPr w:rsidR="00754931" w:rsidRPr="000E7A1B" w:rsidSect="00366F2E">
      <w:headerReference w:type="default" r:id="rId27"/>
      <w:footerReference w:type="even" r:id="rId28"/>
      <w:footerReference w:type="default" r:id="rId29"/>
      <w:pgSz w:w="11906" w:h="16838" w:code="9"/>
      <w:pgMar w:top="1883" w:right="1417" w:bottom="1417" w:left="1418"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Drazen Draskovic" w:date="2022-09-17T22:07:00Z" w:initials="DD">
    <w:p w14:paraId="4E256156" w14:textId="77777777" w:rsidR="00174F59" w:rsidRDefault="00174F59" w:rsidP="00975149">
      <w:pPr>
        <w:pStyle w:val="CommentText"/>
        <w:jc w:val="left"/>
      </w:pPr>
      <w:r>
        <w:rPr>
          <w:rStyle w:val="CommentReference"/>
        </w:rPr>
        <w:annotationRef/>
      </w:r>
      <w:r>
        <w:rPr>
          <w:lang w:val="sr-Latn-RS"/>
        </w:rPr>
        <w:t>Dodati još jedno poglavlje o diskusiji i zaključku.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5615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0C3B3" w16cex:dateUtc="2022-09-17T2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56156" w16cid:durableId="26D0C3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6E1D2" w14:textId="77777777" w:rsidR="00CD3D02" w:rsidRDefault="00CD3D02" w:rsidP="00993BA3">
      <w:r>
        <w:separator/>
      </w:r>
    </w:p>
    <w:p w14:paraId="3CC1E492" w14:textId="77777777" w:rsidR="00CD3D02" w:rsidRDefault="00CD3D02" w:rsidP="00993BA3"/>
    <w:p w14:paraId="756A801D" w14:textId="77777777" w:rsidR="00CD3D02" w:rsidRDefault="00CD3D02" w:rsidP="00993BA3"/>
  </w:endnote>
  <w:endnote w:type="continuationSeparator" w:id="0">
    <w:p w14:paraId="54AA5C26" w14:textId="77777777" w:rsidR="00CD3D02" w:rsidRDefault="00CD3D02" w:rsidP="00993BA3">
      <w:r>
        <w:continuationSeparator/>
      </w:r>
    </w:p>
    <w:p w14:paraId="269DF5EC" w14:textId="77777777" w:rsidR="00CD3D02" w:rsidRDefault="00CD3D02" w:rsidP="00993BA3"/>
    <w:p w14:paraId="14F02997" w14:textId="77777777" w:rsidR="00CD3D02" w:rsidRDefault="00CD3D02" w:rsidP="00993B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A759" w14:textId="77777777" w:rsidR="00D873EC" w:rsidRDefault="00B60D43" w:rsidP="00993BA3">
    <w:pPr>
      <w:pStyle w:val="Footer"/>
      <w:rPr>
        <w:rStyle w:val="PageNumber"/>
      </w:rPr>
    </w:pPr>
    <w:r>
      <w:rPr>
        <w:rStyle w:val="PageNumber"/>
      </w:rPr>
      <w:fldChar w:fldCharType="begin"/>
    </w:r>
    <w:r w:rsidR="00D873EC">
      <w:rPr>
        <w:rStyle w:val="PageNumber"/>
      </w:rPr>
      <w:instrText xml:space="preserve">PAGE  </w:instrText>
    </w:r>
    <w:r>
      <w:rPr>
        <w:rStyle w:val="PageNumber"/>
      </w:rPr>
      <w:fldChar w:fldCharType="end"/>
    </w:r>
  </w:p>
  <w:p w14:paraId="4744FD57" w14:textId="77777777" w:rsidR="00D873EC" w:rsidRDefault="00D873EC" w:rsidP="00993BA3">
    <w:pPr>
      <w:pStyle w:val="Footer"/>
    </w:pPr>
  </w:p>
  <w:p w14:paraId="3CB7BDAF" w14:textId="77777777" w:rsidR="00D873EC" w:rsidRDefault="00D873EC" w:rsidP="00993BA3"/>
  <w:p w14:paraId="6FF4BC8F" w14:textId="77777777" w:rsidR="00D873EC" w:rsidRDefault="00D873EC" w:rsidP="00993B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91E1" w14:textId="77777777" w:rsidR="00D873EC" w:rsidRDefault="00000000" w:rsidP="00993BA3">
    <w:pPr>
      <w:pStyle w:val="Footer"/>
      <w:rPr>
        <w:rStyle w:val="PageNumber"/>
      </w:rPr>
    </w:pPr>
    <w:r>
      <w:pict w14:anchorId="293529DB">
        <v:rect id="_x0000_i1025" style="width:0;height:1.5pt" o:hralign="center" o:hrstd="t" o:hr="t" fillcolor="#a0a0a0" stroked="f"/>
      </w:pict>
    </w:r>
  </w:p>
  <w:p w14:paraId="031E5A14" w14:textId="77777777" w:rsidR="00D873EC" w:rsidRDefault="00B60D43" w:rsidP="00993BA3">
    <w:pPr>
      <w:pStyle w:val="Footer"/>
      <w:jc w:val="center"/>
      <w:rPr>
        <w:rStyle w:val="PageNumber"/>
      </w:rPr>
    </w:pPr>
    <w:r>
      <w:rPr>
        <w:rStyle w:val="PageNumber"/>
      </w:rPr>
      <w:fldChar w:fldCharType="begin"/>
    </w:r>
    <w:r w:rsidR="00D873EC">
      <w:rPr>
        <w:rStyle w:val="PageNumber"/>
      </w:rPr>
      <w:instrText xml:space="preserve">PAGE  </w:instrText>
    </w:r>
    <w:r>
      <w:rPr>
        <w:rStyle w:val="PageNumber"/>
      </w:rPr>
      <w:fldChar w:fldCharType="separate"/>
    </w:r>
    <w:r w:rsidR="00DE17D6">
      <w:rPr>
        <w:rStyle w:val="PageNumber"/>
        <w:noProof/>
      </w:rPr>
      <w:t>17</w:t>
    </w:r>
    <w:r>
      <w:rPr>
        <w:rStyle w:val="PageNumber"/>
      </w:rPr>
      <w:fldChar w:fldCharType="end"/>
    </w:r>
  </w:p>
  <w:p w14:paraId="3E727620" w14:textId="77777777" w:rsidR="00D873EC" w:rsidRDefault="00D87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D227D" w14:textId="77777777" w:rsidR="00CD3D02" w:rsidRDefault="00CD3D02" w:rsidP="00993BA3">
      <w:r>
        <w:separator/>
      </w:r>
    </w:p>
  </w:footnote>
  <w:footnote w:type="continuationSeparator" w:id="0">
    <w:p w14:paraId="5045FCB2" w14:textId="77777777" w:rsidR="00CD3D02" w:rsidRDefault="00CD3D02" w:rsidP="00993BA3">
      <w:r>
        <w:continuationSeparator/>
      </w:r>
    </w:p>
    <w:p w14:paraId="27FC2AC8" w14:textId="77777777" w:rsidR="00CD3D02" w:rsidRDefault="00CD3D02" w:rsidP="00993BA3"/>
    <w:p w14:paraId="100206A3" w14:textId="77777777" w:rsidR="00CD3D02" w:rsidRDefault="00CD3D02" w:rsidP="00993B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19577" w14:textId="589FE94B" w:rsidR="00D873EC" w:rsidRPr="005C1634" w:rsidRDefault="005C1634" w:rsidP="005C1634">
    <w:pPr>
      <w:pStyle w:val="Header"/>
    </w:pPr>
    <w:r w:rsidRPr="005C1634">
      <w:t>Primena stabala odlučivanja na dijagnostiku dijabetesa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780D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94C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F283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7BA98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A88FB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9C6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FE6F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3CB0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4623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7496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FE71C0"/>
    <w:multiLevelType w:val="multilevel"/>
    <w:tmpl w:val="A9E407E2"/>
    <w:lvl w:ilvl="0">
      <w:start w:val="2"/>
      <w:numFmt w:val="decimal"/>
      <w:lvlText w:val="%1."/>
      <w:lvlJc w:val="left"/>
      <w:pPr>
        <w:ind w:left="390" w:hanging="39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1" w15:restartNumberingAfterBreak="0">
    <w:nsid w:val="0D941EEF"/>
    <w:multiLevelType w:val="hybridMultilevel"/>
    <w:tmpl w:val="F6141EB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14B5283A"/>
    <w:multiLevelType w:val="hybridMultilevel"/>
    <w:tmpl w:val="C90A1AF2"/>
    <w:lvl w:ilvl="0" w:tplc="1D7EE1F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13" w15:restartNumberingAfterBreak="0">
    <w:nsid w:val="184F4396"/>
    <w:multiLevelType w:val="hybridMultilevel"/>
    <w:tmpl w:val="A80E97A6"/>
    <w:lvl w:ilvl="0" w:tplc="4B705BE4">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4" w15:restartNumberingAfterBreak="0">
    <w:nsid w:val="1C4F3A1E"/>
    <w:multiLevelType w:val="hybridMultilevel"/>
    <w:tmpl w:val="15720D04"/>
    <w:lvl w:ilvl="0" w:tplc="7C820A6C">
      <w:start w:val="1"/>
      <w:numFmt w:val="bullet"/>
      <w:lvlText w:val="-"/>
      <w:lvlJc w:val="left"/>
      <w:pPr>
        <w:ind w:left="720" w:hanging="360"/>
      </w:pPr>
      <w:rPr>
        <w:rFonts w:ascii="Century Gothic" w:eastAsia="Times New Roman" w:hAnsi="Century Gothic"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63E36"/>
    <w:multiLevelType w:val="hybridMultilevel"/>
    <w:tmpl w:val="C83C37D8"/>
    <w:lvl w:ilvl="0" w:tplc="A4CE25B4">
      <w:start w:val="1"/>
      <w:numFmt w:val="decimal"/>
      <w:lvlText w:val="%1."/>
      <w:lvlJc w:val="left"/>
      <w:pPr>
        <w:ind w:left="3765" w:hanging="3405"/>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74E0767"/>
    <w:multiLevelType w:val="hybridMultilevel"/>
    <w:tmpl w:val="1452F30C"/>
    <w:lvl w:ilvl="0" w:tplc="15920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455083"/>
    <w:multiLevelType w:val="multilevel"/>
    <w:tmpl w:val="D2A80A58"/>
    <w:lvl w:ilvl="0">
      <w:start w:val="2"/>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8" w15:restartNumberingAfterBreak="0">
    <w:nsid w:val="33E80C40"/>
    <w:multiLevelType w:val="hybridMultilevel"/>
    <w:tmpl w:val="6D10605A"/>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19" w15:restartNumberingAfterBreak="0">
    <w:nsid w:val="379F0F60"/>
    <w:multiLevelType w:val="hybridMultilevel"/>
    <w:tmpl w:val="1BE6B3D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9D60F17"/>
    <w:multiLevelType w:val="hybridMultilevel"/>
    <w:tmpl w:val="CB0402BC"/>
    <w:lvl w:ilvl="0" w:tplc="CD8AB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394A3A"/>
    <w:multiLevelType w:val="multilevel"/>
    <w:tmpl w:val="30D84866"/>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160" w:hanging="1440"/>
      </w:pPr>
      <w:rPr>
        <w:rFonts w:cs="Times New Roman" w:hint="default"/>
      </w:rPr>
    </w:lvl>
    <w:lvl w:ilvl="6">
      <w:start w:val="1"/>
      <w:numFmt w:val="decimal"/>
      <w:isLgl/>
      <w:lvlText w:val="%1.%2.%3.%4.%5.%6.%7."/>
      <w:lvlJc w:val="left"/>
      <w:pPr>
        <w:ind w:left="2520" w:hanging="1800"/>
      </w:pPr>
      <w:rPr>
        <w:rFonts w:cs="Times New Roman" w:hint="default"/>
      </w:rPr>
    </w:lvl>
    <w:lvl w:ilvl="7">
      <w:start w:val="1"/>
      <w:numFmt w:val="decimal"/>
      <w:isLgl/>
      <w:lvlText w:val="%1.%2.%3.%4.%5.%6.%7.%8."/>
      <w:lvlJc w:val="left"/>
      <w:pPr>
        <w:ind w:left="2880" w:hanging="2160"/>
      </w:pPr>
      <w:rPr>
        <w:rFonts w:cs="Times New Roman" w:hint="default"/>
      </w:rPr>
    </w:lvl>
    <w:lvl w:ilvl="8">
      <w:start w:val="1"/>
      <w:numFmt w:val="decimal"/>
      <w:isLgl/>
      <w:lvlText w:val="%1.%2.%3.%4.%5.%6.%7.%8.%9."/>
      <w:lvlJc w:val="left"/>
      <w:pPr>
        <w:ind w:left="2880" w:hanging="2160"/>
      </w:pPr>
      <w:rPr>
        <w:rFonts w:cs="Times New Roman" w:hint="default"/>
      </w:rPr>
    </w:lvl>
  </w:abstractNum>
  <w:abstractNum w:abstractNumId="22" w15:restartNumberingAfterBreak="0">
    <w:nsid w:val="3B6C6191"/>
    <w:multiLevelType w:val="hybridMultilevel"/>
    <w:tmpl w:val="2C7014B0"/>
    <w:lvl w:ilvl="0" w:tplc="271CC98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23" w15:restartNumberingAfterBreak="0">
    <w:nsid w:val="3C304D66"/>
    <w:multiLevelType w:val="hybridMultilevel"/>
    <w:tmpl w:val="B9382A9E"/>
    <w:lvl w:ilvl="0" w:tplc="B0AC2A1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3E7840CC"/>
    <w:multiLevelType w:val="hybridMultilevel"/>
    <w:tmpl w:val="FC48F436"/>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57A67"/>
    <w:multiLevelType w:val="hybridMultilevel"/>
    <w:tmpl w:val="2B18BA24"/>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6" w15:restartNumberingAfterBreak="0">
    <w:nsid w:val="463C3645"/>
    <w:multiLevelType w:val="hybridMultilevel"/>
    <w:tmpl w:val="67CEE340"/>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27" w15:restartNumberingAfterBreak="0">
    <w:nsid w:val="477518EC"/>
    <w:multiLevelType w:val="hybridMultilevel"/>
    <w:tmpl w:val="78DCFB3C"/>
    <w:lvl w:ilvl="0" w:tplc="DD8AA7F6">
      <w:start w:val="1"/>
      <w:numFmt w:val="bullet"/>
      <w:lvlText w:val="–"/>
      <w:lvlJc w:val="left"/>
      <w:pPr>
        <w:tabs>
          <w:tab w:val="num" w:pos="720"/>
        </w:tabs>
        <w:ind w:left="720" w:hanging="360"/>
      </w:pPr>
      <w:rPr>
        <w:rFonts w:ascii="Arial" w:hAnsi="Arial" w:hint="default"/>
      </w:rPr>
    </w:lvl>
    <w:lvl w:ilvl="1" w:tplc="22708EC8">
      <w:start w:val="1"/>
      <w:numFmt w:val="bullet"/>
      <w:lvlText w:val="–"/>
      <w:lvlJc w:val="left"/>
      <w:pPr>
        <w:tabs>
          <w:tab w:val="num" w:pos="1440"/>
        </w:tabs>
        <w:ind w:left="1440" w:hanging="360"/>
      </w:pPr>
      <w:rPr>
        <w:rFonts w:ascii="Arial" w:hAnsi="Arial" w:hint="default"/>
      </w:rPr>
    </w:lvl>
    <w:lvl w:ilvl="2" w:tplc="163EA8E8" w:tentative="1">
      <w:start w:val="1"/>
      <w:numFmt w:val="bullet"/>
      <w:lvlText w:val="–"/>
      <w:lvlJc w:val="left"/>
      <w:pPr>
        <w:tabs>
          <w:tab w:val="num" w:pos="2160"/>
        </w:tabs>
        <w:ind w:left="2160" w:hanging="360"/>
      </w:pPr>
      <w:rPr>
        <w:rFonts w:ascii="Arial" w:hAnsi="Arial" w:hint="default"/>
      </w:rPr>
    </w:lvl>
    <w:lvl w:ilvl="3" w:tplc="3E42F0F2" w:tentative="1">
      <w:start w:val="1"/>
      <w:numFmt w:val="bullet"/>
      <w:lvlText w:val="–"/>
      <w:lvlJc w:val="left"/>
      <w:pPr>
        <w:tabs>
          <w:tab w:val="num" w:pos="2880"/>
        </w:tabs>
        <w:ind w:left="2880" w:hanging="360"/>
      </w:pPr>
      <w:rPr>
        <w:rFonts w:ascii="Arial" w:hAnsi="Arial" w:hint="default"/>
      </w:rPr>
    </w:lvl>
    <w:lvl w:ilvl="4" w:tplc="3176D1AE" w:tentative="1">
      <w:start w:val="1"/>
      <w:numFmt w:val="bullet"/>
      <w:lvlText w:val="–"/>
      <w:lvlJc w:val="left"/>
      <w:pPr>
        <w:tabs>
          <w:tab w:val="num" w:pos="3600"/>
        </w:tabs>
        <w:ind w:left="3600" w:hanging="360"/>
      </w:pPr>
      <w:rPr>
        <w:rFonts w:ascii="Arial" w:hAnsi="Arial" w:hint="default"/>
      </w:rPr>
    </w:lvl>
    <w:lvl w:ilvl="5" w:tplc="8850F776" w:tentative="1">
      <w:start w:val="1"/>
      <w:numFmt w:val="bullet"/>
      <w:lvlText w:val="–"/>
      <w:lvlJc w:val="left"/>
      <w:pPr>
        <w:tabs>
          <w:tab w:val="num" w:pos="4320"/>
        </w:tabs>
        <w:ind w:left="4320" w:hanging="360"/>
      </w:pPr>
      <w:rPr>
        <w:rFonts w:ascii="Arial" w:hAnsi="Arial" w:hint="default"/>
      </w:rPr>
    </w:lvl>
    <w:lvl w:ilvl="6" w:tplc="08AAB2A0" w:tentative="1">
      <w:start w:val="1"/>
      <w:numFmt w:val="bullet"/>
      <w:lvlText w:val="–"/>
      <w:lvlJc w:val="left"/>
      <w:pPr>
        <w:tabs>
          <w:tab w:val="num" w:pos="5040"/>
        </w:tabs>
        <w:ind w:left="5040" w:hanging="360"/>
      </w:pPr>
      <w:rPr>
        <w:rFonts w:ascii="Arial" w:hAnsi="Arial" w:hint="default"/>
      </w:rPr>
    </w:lvl>
    <w:lvl w:ilvl="7" w:tplc="52E6CEFA" w:tentative="1">
      <w:start w:val="1"/>
      <w:numFmt w:val="bullet"/>
      <w:lvlText w:val="–"/>
      <w:lvlJc w:val="left"/>
      <w:pPr>
        <w:tabs>
          <w:tab w:val="num" w:pos="5760"/>
        </w:tabs>
        <w:ind w:left="5760" w:hanging="360"/>
      </w:pPr>
      <w:rPr>
        <w:rFonts w:ascii="Arial" w:hAnsi="Arial" w:hint="default"/>
      </w:rPr>
    </w:lvl>
    <w:lvl w:ilvl="8" w:tplc="D374BA1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78C10BA"/>
    <w:multiLevelType w:val="hybridMultilevel"/>
    <w:tmpl w:val="780E2728"/>
    <w:lvl w:ilvl="0" w:tplc="0A2229E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15:restartNumberingAfterBreak="0">
    <w:nsid w:val="4A3103ED"/>
    <w:multiLevelType w:val="hybridMultilevel"/>
    <w:tmpl w:val="00B80D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4D9040A1"/>
    <w:multiLevelType w:val="hybridMultilevel"/>
    <w:tmpl w:val="2E864C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6D76B5"/>
    <w:multiLevelType w:val="hybridMultilevel"/>
    <w:tmpl w:val="92681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551BD4"/>
    <w:multiLevelType w:val="multilevel"/>
    <w:tmpl w:val="B0985B54"/>
    <w:lvl w:ilvl="0">
      <w:start w:val="1"/>
      <w:numFmt w:val="decimal"/>
      <w:lvlText w:val="%1."/>
      <w:lvlJc w:val="left"/>
      <w:pPr>
        <w:ind w:left="360" w:hanging="360"/>
      </w:pPr>
      <w:rPr>
        <w:rFonts w:cs="Times New Roman" w:hint="default"/>
      </w:rPr>
    </w:lvl>
    <w:lvl w:ilvl="1">
      <w:start w:val="2"/>
      <w:numFmt w:val="decimal"/>
      <w:lvlText w:val="%1.%2."/>
      <w:lvlJc w:val="left"/>
      <w:pPr>
        <w:ind w:left="1800" w:hanging="36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040" w:hanging="72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280" w:hanging="1080"/>
      </w:pPr>
      <w:rPr>
        <w:rFonts w:cs="Times New Roman" w:hint="default"/>
      </w:rPr>
    </w:lvl>
    <w:lvl w:ilvl="6">
      <w:start w:val="1"/>
      <w:numFmt w:val="decimal"/>
      <w:lvlText w:val="%1.%2.%3.%4.%5.%6.%7."/>
      <w:lvlJc w:val="left"/>
      <w:pPr>
        <w:ind w:left="10080" w:hanging="1440"/>
      </w:pPr>
      <w:rPr>
        <w:rFonts w:cs="Times New Roman" w:hint="default"/>
      </w:rPr>
    </w:lvl>
    <w:lvl w:ilvl="7">
      <w:start w:val="1"/>
      <w:numFmt w:val="decimal"/>
      <w:lvlText w:val="%1.%2.%3.%4.%5.%6.%7.%8."/>
      <w:lvlJc w:val="left"/>
      <w:pPr>
        <w:ind w:left="11520" w:hanging="1440"/>
      </w:pPr>
      <w:rPr>
        <w:rFonts w:cs="Times New Roman" w:hint="default"/>
      </w:rPr>
    </w:lvl>
    <w:lvl w:ilvl="8">
      <w:start w:val="1"/>
      <w:numFmt w:val="decimal"/>
      <w:lvlText w:val="%1.%2.%3.%4.%5.%6.%7.%8.%9."/>
      <w:lvlJc w:val="left"/>
      <w:pPr>
        <w:ind w:left="13320" w:hanging="1800"/>
      </w:pPr>
      <w:rPr>
        <w:rFonts w:cs="Times New Roman" w:hint="default"/>
      </w:rPr>
    </w:lvl>
  </w:abstractNum>
  <w:abstractNum w:abstractNumId="33" w15:restartNumberingAfterBreak="0">
    <w:nsid w:val="521B1BE5"/>
    <w:multiLevelType w:val="multilevel"/>
    <w:tmpl w:val="B520FF32"/>
    <w:lvl w:ilvl="0">
      <w:start w:val="1"/>
      <w:numFmt w:val="decimal"/>
      <w:lvlText w:val="%1."/>
      <w:lvlJc w:val="left"/>
      <w:pPr>
        <w:ind w:left="390" w:hanging="39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34" w15:restartNumberingAfterBreak="0">
    <w:nsid w:val="5769288B"/>
    <w:multiLevelType w:val="hybridMultilevel"/>
    <w:tmpl w:val="2154E3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E9E1E50"/>
    <w:multiLevelType w:val="hybridMultilevel"/>
    <w:tmpl w:val="7A28C1E6"/>
    <w:lvl w:ilvl="0" w:tplc="C1FA3D34">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6" w15:restartNumberingAfterBreak="0">
    <w:nsid w:val="67B5646D"/>
    <w:multiLevelType w:val="hybridMultilevel"/>
    <w:tmpl w:val="CD302F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9E368DC"/>
    <w:multiLevelType w:val="hybridMultilevel"/>
    <w:tmpl w:val="F856C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8808D8"/>
    <w:multiLevelType w:val="hybridMultilevel"/>
    <w:tmpl w:val="7E6EAEF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76DD43DF"/>
    <w:multiLevelType w:val="hybridMultilevel"/>
    <w:tmpl w:val="2BF4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DD1BB0"/>
    <w:multiLevelType w:val="hybridMultilevel"/>
    <w:tmpl w:val="B7E41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DE163A4"/>
    <w:multiLevelType w:val="hybridMultilevel"/>
    <w:tmpl w:val="B37E782C"/>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7DF502F4"/>
    <w:multiLevelType w:val="hybridMultilevel"/>
    <w:tmpl w:val="5EFC695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644285807">
    <w:abstractNumId w:val="29"/>
  </w:num>
  <w:num w:numId="2" w16cid:durableId="1951935331">
    <w:abstractNumId w:val="37"/>
  </w:num>
  <w:num w:numId="3" w16cid:durableId="1392850861">
    <w:abstractNumId w:val="38"/>
  </w:num>
  <w:num w:numId="4" w16cid:durableId="254293489">
    <w:abstractNumId w:val="39"/>
  </w:num>
  <w:num w:numId="5" w16cid:durableId="156118265">
    <w:abstractNumId w:val="25"/>
  </w:num>
  <w:num w:numId="6" w16cid:durableId="1175267448">
    <w:abstractNumId w:val="41"/>
  </w:num>
  <w:num w:numId="7" w16cid:durableId="2103836778">
    <w:abstractNumId w:val="13"/>
  </w:num>
  <w:num w:numId="8" w16cid:durableId="931743816">
    <w:abstractNumId w:val="14"/>
  </w:num>
  <w:num w:numId="9" w16cid:durableId="942614173">
    <w:abstractNumId w:val="22"/>
  </w:num>
  <w:num w:numId="10" w16cid:durableId="1315640539">
    <w:abstractNumId w:val="12"/>
  </w:num>
  <w:num w:numId="11" w16cid:durableId="1856528721">
    <w:abstractNumId w:val="35"/>
  </w:num>
  <w:num w:numId="12" w16cid:durableId="635332451">
    <w:abstractNumId w:val="24"/>
  </w:num>
  <w:num w:numId="13" w16cid:durableId="1375882452">
    <w:abstractNumId w:val="42"/>
  </w:num>
  <w:num w:numId="14" w16cid:durableId="2095584092">
    <w:abstractNumId w:val="33"/>
  </w:num>
  <w:num w:numId="15" w16cid:durableId="780534773">
    <w:abstractNumId w:val="17"/>
  </w:num>
  <w:num w:numId="16" w16cid:durableId="1965963457">
    <w:abstractNumId w:val="10"/>
  </w:num>
  <w:num w:numId="17" w16cid:durableId="646129233">
    <w:abstractNumId w:val="21"/>
  </w:num>
  <w:num w:numId="18" w16cid:durableId="1221097368">
    <w:abstractNumId w:val="15"/>
  </w:num>
  <w:num w:numId="19" w16cid:durableId="2107967286">
    <w:abstractNumId w:val="19"/>
  </w:num>
  <w:num w:numId="20" w16cid:durableId="724450849">
    <w:abstractNumId w:val="28"/>
  </w:num>
  <w:num w:numId="21" w16cid:durableId="158886427">
    <w:abstractNumId w:val="23"/>
  </w:num>
  <w:num w:numId="22" w16cid:durableId="1486897103">
    <w:abstractNumId w:val="32"/>
  </w:num>
  <w:num w:numId="23" w16cid:durableId="1042444409">
    <w:abstractNumId w:val="9"/>
  </w:num>
  <w:num w:numId="24" w16cid:durableId="2105494131">
    <w:abstractNumId w:val="7"/>
  </w:num>
  <w:num w:numId="25" w16cid:durableId="1241138922">
    <w:abstractNumId w:val="6"/>
  </w:num>
  <w:num w:numId="26" w16cid:durableId="221841041">
    <w:abstractNumId w:val="5"/>
  </w:num>
  <w:num w:numId="27" w16cid:durableId="2056078999">
    <w:abstractNumId w:val="4"/>
  </w:num>
  <w:num w:numId="28" w16cid:durableId="645935493">
    <w:abstractNumId w:val="8"/>
  </w:num>
  <w:num w:numId="29" w16cid:durableId="881484032">
    <w:abstractNumId w:val="3"/>
  </w:num>
  <w:num w:numId="30" w16cid:durableId="249318365">
    <w:abstractNumId w:val="2"/>
  </w:num>
  <w:num w:numId="31" w16cid:durableId="22444929">
    <w:abstractNumId w:val="1"/>
  </w:num>
  <w:num w:numId="32" w16cid:durableId="247807053">
    <w:abstractNumId w:val="0"/>
  </w:num>
  <w:num w:numId="33" w16cid:durableId="1576356834">
    <w:abstractNumId w:val="26"/>
  </w:num>
  <w:num w:numId="34" w16cid:durableId="87233078">
    <w:abstractNumId w:val="18"/>
  </w:num>
  <w:num w:numId="35" w16cid:durableId="1357538114">
    <w:abstractNumId w:val="27"/>
  </w:num>
  <w:num w:numId="36" w16cid:durableId="42995679">
    <w:abstractNumId w:val="31"/>
  </w:num>
  <w:num w:numId="37" w16cid:durableId="1463964449">
    <w:abstractNumId w:val="20"/>
  </w:num>
  <w:num w:numId="38" w16cid:durableId="1662464637">
    <w:abstractNumId w:val="30"/>
  </w:num>
  <w:num w:numId="39" w16cid:durableId="1838157390">
    <w:abstractNumId w:val="36"/>
  </w:num>
  <w:num w:numId="40" w16cid:durableId="1125923608">
    <w:abstractNumId w:val="34"/>
  </w:num>
  <w:num w:numId="41" w16cid:durableId="46148935">
    <w:abstractNumId w:val="16"/>
  </w:num>
  <w:num w:numId="42" w16cid:durableId="209072897">
    <w:abstractNumId w:val="40"/>
  </w:num>
  <w:num w:numId="43" w16cid:durableId="208799713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azen Draskovic">
    <w15:presenceInfo w15:providerId="Windows Live" w15:userId="bdd32264cf9974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3A"/>
    <w:rsid w:val="000142FD"/>
    <w:rsid w:val="00020066"/>
    <w:rsid w:val="000255A1"/>
    <w:rsid w:val="000265F2"/>
    <w:rsid w:val="00037911"/>
    <w:rsid w:val="00040FB1"/>
    <w:rsid w:val="00041A77"/>
    <w:rsid w:val="00045204"/>
    <w:rsid w:val="000509AB"/>
    <w:rsid w:val="000515ED"/>
    <w:rsid w:val="000557C0"/>
    <w:rsid w:val="00061C9C"/>
    <w:rsid w:val="000628EB"/>
    <w:rsid w:val="0006490D"/>
    <w:rsid w:val="0007040A"/>
    <w:rsid w:val="000722EC"/>
    <w:rsid w:val="00076196"/>
    <w:rsid w:val="00077F36"/>
    <w:rsid w:val="000821A9"/>
    <w:rsid w:val="00082E43"/>
    <w:rsid w:val="00083258"/>
    <w:rsid w:val="000873BF"/>
    <w:rsid w:val="000939AF"/>
    <w:rsid w:val="00095D16"/>
    <w:rsid w:val="000A1697"/>
    <w:rsid w:val="000A192A"/>
    <w:rsid w:val="000A4C8D"/>
    <w:rsid w:val="000A71BE"/>
    <w:rsid w:val="000B1134"/>
    <w:rsid w:val="000B25F9"/>
    <w:rsid w:val="000B79D3"/>
    <w:rsid w:val="000C1DE5"/>
    <w:rsid w:val="000D25A5"/>
    <w:rsid w:val="000D2FA2"/>
    <w:rsid w:val="000D4789"/>
    <w:rsid w:val="000E3112"/>
    <w:rsid w:val="000E64A9"/>
    <w:rsid w:val="000E7542"/>
    <w:rsid w:val="000E7A1B"/>
    <w:rsid w:val="000F2155"/>
    <w:rsid w:val="000F3238"/>
    <w:rsid w:val="000F40C1"/>
    <w:rsid w:val="000F5AA1"/>
    <w:rsid w:val="001155F9"/>
    <w:rsid w:val="0011660C"/>
    <w:rsid w:val="00121343"/>
    <w:rsid w:val="001225DB"/>
    <w:rsid w:val="001352BC"/>
    <w:rsid w:val="001372BC"/>
    <w:rsid w:val="00137BE0"/>
    <w:rsid w:val="001402A4"/>
    <w:rsid w:val="001408CD"/>
    <w:rsid w:val="001455BB"/>
    <w:rsid w:val="001473B0"/>
    <w:rsid w:val="00166BEB"/>
    <w:rsid w:val="00170401"/>
    <w:rsid w:val="00174F59"/>
    <w:rsid w:val="00181447"/>
    <w:rsid w:val="00181B42"/>
    <w:rsid w:val="00184BE7"/>
    <w:rsid w:val="001A3DED"/>
    <w:rsid w:val="001A423A"/>
    <w:rsid w:val="001D5671"/>
    <w:rsid w:val="001D5CFB"/>
    <w:rsid w:val="001D65D8"/>
    <w:rsid w:val="001D7D45"/>
    <w:rsid w:val="002051B3"/>
    <w:rsid w:val="0021259B"/>
    <w:rsid w:val="002175A5"/>
    <w:rsid w:val="0023303C"/>
    <w:rsid w:val="00234D36"/>
    <w:rsid w:val="00237283"/>
    <w:rsid w:val="0024079C"/>
    <w:rsid w:val="002442C2"/>
    <w:rsid w:val="002479EC"/>
    <w:rsid w:val="002500B1"/>
    <w:rsid w:val="00255CCD"/>
    <w:rsid w:val="002609D5"/>
    <w:rsid w:val="00262091"/>
    <w:rsid w:val="00263396"/>
    <w:rsid w:val="00266D88"/>
    <w:rsid w:val="00271775"/>
    <w:rsid w:val="00275F8E"/>
    <w:rsid w:val="00282185"/>
    <w:rsid w:val="002920C7"/>
    <w:rsid w:val="00294476"/>
    <w:rsid w:val="002A36A6"/>
    <w:rsid w:val="002A39E5"/>
    <w:rsid w:val="002B10E2"/>
    <w:rsid w:val="002C10A6"/>
    <w:rsid w:val="002D1E7E"/>
    <w:rsid w:val="002D28B9"/>
    <w:rsid w:val="002E4DB1"/>
    <w:rsid w:val="002E6C37"/>
    <w:rsid w:val="003017B7"/>
    <w:rsid w:val="0030559E"/>
    <w:rsid w:val="003065B5"/>
    <w:rsid w:val="00313F9B"/>
    <w:rsid w:val="0032158C"/>
    <w:rsid w:val="00325CAE"/>
    <w:rsid w:val="00333C6C"/>
    <w:rsid w:val="00337A77"/>
    <w:rsid w:val="003409BB"/>
    <w:rsid w:val="003416A1"/>
    <w:rsid w:val="003468DE"/>
    <w:rsid w:val="0034781E"/>
    <w:rsid w:val="003522BF"/>
    <w:rsid w:val="0035666E"/>
    <w:rsid w:val="00360CC8"/>
    <w:rsid w:val="00361428"/>
    <w:rsid w:val="0036576B"/>
    <w:rsid w:val="00366F2E"/>
    <w:rsid w:val="00371D2C"/>
    <w:rsid w:val="00372E39"/>
    <w:rsid w:val="0038048B"/>
    <w:rsid w:val="00381D4F"/>
    <w:rsid w:val="0038615F"/>
    <w:rsid w:val="003867C9"/>
    <w:rsid w:val="003A1E54"/>
    <w:rsid w:val="003A3523"/>
    <w:rsid w:val="003A6B94"/>
    <w:rsid w:val="003A7A92"/>
    <w:rsid w:val="003B3F75"/>
    <w:rsid w:val="003B70C1"/>
    <w:rsid w:val="003C28CF"/>
    <w:rsid w:val="003C3BAC"/>
    <w:rsid w:val="003C70E3"/>
    <w:rsid w:val="003D43FF"/>
    <w:rsid w:val="003D588C"/>
    <w:rsid w:val="003E1745"/>
    <w:rsid w:val="003E28FF"/>
    <w:rsid w:val="003E2E57"/>
    <w:rsid w:val="003E38B4"/>
    <w:rsid w:val="003E3F0B"/>
    <w:rsid w:val="003E55A8"/>
    <w:rsid w:val="003E6B61"/>
    <w:rsid w:val="003F0AA3"/>
    <w:rsid w:val="003F18E8"/>
    <w:rsid w:val="003F6483"/>
    <w:rsid w:val="004016E8"/>
    <w:rsid w:val="00403D84"/>
    <w:rsid w:val="00404A46"/>
    <w:rsid w:val="00411C51"/>
    <w:rsid w:val="00412D9B"/>
    <w:rsid w:val="00417101"/>
    <w:rsid w:val="00430CF4"/>
    <w:rsid w:val="00435CB4"/>
    <w:rsid w:val="00441BEB"/>
    <w:rsid w:val="00443F5E"/>
    <w:rsid w:val="00446051"/>
    <w:rsid w:val="004605DF"/>
    <w:rsid w:val="00462DD4"/>
    <w:rsid w:val="004673DA"/>
    <w:rsid w:val="0047058D"/>
    <w:rsid w:val="00472595"/>
    <w:rsid w:val="00476CE4"/>
    <w:rsid w:val="00485E28"/>
    <w:rsid w:val="00487FB5"/>
    <w:rsid w:val="00491512"/>
    <w:rsid w:val="00491615"/>
    <w:rsid w:val="00495793"/>
    <w:rsid w:val="00497A47"/>
    <w:rsid w:val="004A12F5"/>
    <w:rsid w:val="004B4222"/>
    <w:rsid w:val="004B49A8"/>
    <w:rsid w:val="004B4A73"/>
    <w:rsid w:val="004B7205"/>
    <w:rsid w:val="004B7616"/>
    <w:rsid w:val="004C0D1B"/>
    <w:rsid w:val="004D35E6"/>
    <w:rsid w:val="004E5B9E"/>
    <w:rsid w:val="004E6453"/>
    <w:rsid w:val="004E6BF7"/>
    <w:rsid w:val="004F329E"/>
    <w:rsid w:val="004F3CB7"/>
    <w:rsid w:val="004F4002"/>
    <w:rsid w:val="0050288E"/>
    <w:rsid w:val="00506358"/>
    <w:rsid w:val="00513466"/>
    <w:rsid w:val="00515B2E"/>
    <w:rsid w:val="0053449B"/>
    <w:rsid w:val="0054031E"/>
    <w:rsid w:val="00542443"/>
    <w:rsid w:val="00543EA5"/>
    <w:rsid w:val="00545818"/>
    <w:rsid w:val="00550952"/>
    <w:rsid w:val="005626E7"/>
    <w:rsid w:val="00587B77"/>
    <w:rsid w:val="00590770"/>
    <w:rsid w:val="00594B72"/>
    <w:rsid w:val="005C1634"/>
    <w:rsid w:val="005D53A0"/>
    <w:rsid w:val="005E71B6"/>
    <w:rsid w:val="005F2694"/>
    <w:rsid w:val="005F2F46"/>
    <w:rsid w:val="005F377D"/>
    <w:rsid w:val="005F4623"/>
    <w:rsid w:val="005F7469"/>
    <w:rsid w:val="005F7DF8"/>
    <w:rsid w:val="006015C3"/>
    <w:rsid w:val="006112D7"/>
    <w:rsid w:val="0061307C"/>
    <w:rsid w:val="00613921"/>
    <w:rsid w:val="006240F1"/>
    <w:rsid w:val="00626CBE"/>
    <w:rsid w:val="00637B8C"/>
    <w:rsid w:val="00642256"/>
    <w:rsid w:val="00643B79"/>
    <w:rsid w:val="00646245"/>
    <w:rsid w:val="00646DDA"/>
    <w:rsid w:val="006510BE"/>
    <w:rsid w:val="0066022C"/>
    <w:rsid w:val="0066204C"/>
    <w:rsid w:val="00667C5C"/>
    <w:rsid w:val="0067424B"/>
    <w:rsid w:val="00675EBB"/>
    <w:rsid w:val="00677B75"/>
    <w:rsid w:val="006805A8"/>
    <w:rsid w:val="0068184B"/>
    <w:rsid w:val="00684C21"/>
    <w:rsid w:val="006A0F27"/>
    <w:rsid w:val="006A10DF"/>
    <w:rsid w:val="006A644D"/>
    <w:rsid w:val="006A7039"/>
    <w:rsid w:val="006A7A06"/>
    <w:rsid w:val="006B5D52"/>
    <w:rsid w:val="006D2D97"/>
    <w:rsid w:val="006D5ADB"/>
    <w:rsid w:val="006D7530"/>
    <w:rsid w:val="006E2F28"/>
    <w:rsid w:val="006E685D"/>
    <w:rsid w:val="006E6D49"/>
    <w:rsid w:val="006E71A0"/>
    <w:rsid w:val="007038F3"/>
    <w:rsid w:val="007105CF"/>
    <w:rsid w:val="00710E27"/>
    <w:rsid w:val="00711ED8"/>
    <w:rsid w:val="00725DC3"/>
    <w:rsid w:val="00730314"/>
    <w:rsid w:val="00730508"/>
    <w:rsid w:val="00730C52"/>
    <w:rsid w:val="00732038"/>
    <w:rsid w:val="0073214D"/>
    <w:rsid w:val="00740EE9"/>
    <w:rsid w:val="00743D66"/>
    <w:rsid w:val="00747341"/>
    <w:rsid w:val="0075144D"/>
    <w:rsid w:val="00754931"/>
    <w:rsid w:val="00760417"/>
    <w:rsid w:val="00761B60"/>
    <w:rsid w:val="007651F2"/>
    <w:rsid w:val="0077772D"/>
    <w:rsid w:val="00777C54"/>
    <w:rsid w:val="00781007"/>
    <w:rsid w:val="00790FF5"/>
    <w:rsid w:val="007A3F20"/>
    <w:rsid w:val="007B0CEF"/>
    <w:rsid w:val="007B14DD"/>
    <w:rsid w:val="007B34CE"/>
    <w:rsid w:val="007D7535"/>
    <w:rsid w:val="007F15AA"/>
    <w:rsid w:val="008054A2"/>
    <w:rsid w:val="00810C8B"/>
    <w:rsid w:val="008122E9"/>
    <w:rsid w:val="0081387C"/>
    <w:rsid w:val="00813A95"/>
    <w:rsid w:val="0081622B"/>
    <w:rsid w:val="00825A73"/>
    <w:rsid w:val="00833684"/>
    <w:rsid w:val="00834D21"/>
    <w:rsid w:val="008372FB"/>
    <w:rsid w:val="00842D3E"/>
    <w:rsid w:val="00853C42"/>
    <w:rsid w:val="0085594B"/>
    <w:rsid w:val="00855F3E"/>
    <w:rsid w:val="008617BB"/>
    <w:rsid w:val="00871A66"/>
    <w:rsid w:val="00871EEE"/>
    <w:rsid w:val="0087226E"/>
    <w:rsid w:val="008761AE"/>
    <w:rsid w:val="00884870"/>
    <w:rsid w:val="008920FA"/>
    <w:rsid w:val="008941AC"/>
    <w:rsid w:val="008B1191"/>
    <w:rsid w:val="008B43C4"/>
    <w:rsid w:val="008B62BF"/>
    <w:rsid w:val="008B7BA8"/>
    <w:rsid w:val="008C2288"/>
    <w:rsid w:val="008D3550"/>
    <w:rsid w:val="008D4853"/>
    <w:rsid w:val="008D525E"/>
    <w:rsid w:val="008E3204"/>
    <w:rsid w:val="008E6804"/>
    <w:rsid w:val="008F08C7"/>
    <w:rsid w:val="008F6663"/>
    <w:rsid w:val="00922543"/>
    <w:rsid w:val="00934C76"/>
    <w:rsid w:val="00944A0E"/>
    <w:rsid w:val="00947774"/>
    <w:rsid w:val="009513E7"/>
    <w:rsid w:val="00954340"/>
    <w:rsid w:val="00956186"/>
    <w:rsid w:val="009621E5"/>
    <w:rsid w:val="0097113C"/>
    <w:rsid w:val="00974124"/>
    <w:rsid w:val="009812EE"/>
    <w:rsid w:val="0099122F"/>
    <w:rsid w:val="009920F0"/>
    <w:rsid w:val="00993BA3"/>
    <w:rsid w:val="00996656"/>
    <w:rsid w:val="009A0423"/>
    <w:rsid w:val="009A1309"/>
    <w:rsid w:val="009A2A63"/>
    <w:rsid w:val="009C20E5"/>
    <w:rsid w:val="009C60A3"/>
    <w:rsid w:val="009C683A"/>
    <w:rsid w:val="009D610E"/>
    <w:rsid w:val="009D666D"/>
    <w:rsid w:val="009E0F3E"/>
    <w:rsid w:val="009E6A58"/>
    <w:rsid w:val="009E7C0E"/>
    <w:rsid w:val="009F7545"/>
    <w:rsid w:val="00A00CAA"/>
    <w:rsid w:val="00A02034"/>
    <w:rsid w:val="00A11F15"/>
    <w:rsid w:val="00A17A2C"/>
    <w:rsid w:val="00A47ECF"/>
    <w:rsid w:val="00A5369B"/>
    <w:rsid w:val="00A55679"/>
    <w:rsid w:val="00A64A88"/>
    <w:rsid w:val="00A64F5E"/>
    <w:rsid w:val="00A721A0"/>
    <w:rsid w:val="00A747BC"/>
    <w:rsid w:val="00AA0F14"/>
    <w:rsid w:val="00AA1DE0"/>
    <w:rsid w:val="00AA5E53"/>
    <w:rsid w:val="00AB598D"/>
    <w:rsid w:val="00AC28FE"/>
    <w:rsid w:val="00AC5883"/>
    <w:rsid w:val="00AE2E2C"/>
    <w:rsid w:val="00AF153A"/>
    <w:rsid w:val="00B215ED"/>
    <w:rsid w:val="00B24B3E"/>
    <w:rsid w:val="00B30B19"/>
    <w:rsid w:val="00B31C0E"/>
    <w:rsid w:val="00B34C0A"/>
    <w:rsid w:val="00B37F71"/>
    <w:rsid w:val="00B45D8C"/>
    <w:rsid w:val="00B5066B"/>
    <w:rsid w:val="00B60D43"/>
    <w:rsid w:val="00B6228A"/>
    <w:rsid w:val="00B6278E"/>
    <w:rsid w:val="00B67304"/>
    <w:rsid w:val="00B74EB6"/>
    <w:rsid w:val="00B75596"/>
    <w:rsid w:val="00B8562E"/>
    <w:rsid w:val="00B9510C"/>
    <w:rsid w:val="00B95BFF"/>
    <w:rsid w:val="00B96795"/>
    <w:rsid w:val="00B96E07"/>
    <w:rsid w:val="00BA3A5B"/>
    <w:rsid w:val="00BB789C"/>
    <w:rsid w:val="00BD2AF0"/>
    <w:rsid w:val="00BE50A9"/>
    <w:rsid w:val="00BF2A5D"/>
    <w:rsid w:val="00BF5C92"/>
    <w:rsid w:val="00BF6583"/>
    <w:rsid w:val="00C03F9C"/>
    <w:rsid w:val="00C0444A"/>
    <w:rsid w:val="00C06D4F"/>
    <w:rsid w:val="00C07EDE"/>
    <w:rsid w:val="00C1601D"/>
    <w:rsid w:val="00C26674"/>
    <w:rsid w:val="00C30621"/>
    <w:rsid w:val="00C31A16"/>
    <w:rsid w:val="00C347E7"/>
    <w:rsid w:val="00C35C58"/>
    <w:rsid w:val="00C369EC"/>
    <w:rsid w:val="00C377A2"/>
    <w:rsid w:val="00C436ED"/>
    <w:rsid w:val="00C46417"/>
    <w:rsid w:val="00C51141"/>
    <w:rsid w:val="00C54CB0"/>
    <w:rsid w:val="00C567D2"/>
    <w:rsid w:val="00C57C81"/>
    <w:rsid w:val="00C651A0"/>
    <w:rsid w:val="00C65F04"/>
    <w:rsid w:val="00C66944"/>
    <w:rsid w:val="00C73EF1"/>
    <w:rsid w:val="00C763A2"/>
    <w:rsid w:val="00C77EDB"/>
    <w:rsid w:val="00C8042D"/>
    <w:rsid w:val="00C80C0C"/>
    <w:rsid w:val="00C821E5"/>
    <w:rsid w:val="00CA44DE"/>
    <w:rsid w:val="00CA4998"/>
    <w:rsid w:val="00CB0CC2"/>
    <w:rsid w:val="00CB1F22"/>
    <w:rsid w:val="00CC0DBD"/>
    <w:rsid w:val="00CD170E"/>
    <w:rsid w:val="00CD2EB0"/>
    <w:rsid w:val="00CD3D02"/>
    <w:rsid w:val="00CE18FA"/>
    <w:rsid w:val="00D00F90"/>
    <w:rsid w:val="00D05E66"/>
    <w:rsid w:val="00D07BF5"/>
    <w:rsid w:val="00D07E10"/>
    <w:rsid w:val="00D1570D"/>
    <w:rsid w:val="00D16198"/>
    <w:rsid w:val="00D22788"/>
    <w:rsid w:val="00D2449C"/>
    <w:rsid w:val="00D27BFE"/>
    <w:rsid w:val="00D33CCD"/>
    <w:rsid w:val="00D37A4F"/>
    <w:rsid w:val="00D448FD"/>
    <w:rsid w:val="00D5186E"/>
    <w:rsid w:val="00D6401F"/>
    <w:rsid w:val="00D80091"/>
    <w:rsid w:val="00D81836"/>
    <w:rsid w:val="00D83B82"/>
    <w:rsid w:val="00D8419C"/>
    <w:rsid w:val="00D84FE2"/>
    <w:rsid w:val="00D85B31"/>
    <w:rsid w:val="00D873EC"/>
    <w:rsid w:val="00D952D9"/>
    <w:rsid w:val="00DA297A"/>
    <w:rsid w:val="00DA3A45"/>
    <w:rsid w:val="00DA625C"/>
    <w:rsid w:val="00DB7B99"/>
    <w:rsid w:val="00DC4EFC"/>
    <w:rsid w:val="00DD1F29"/>
    <w:rsid w:val="00DE17D6"/>
    <w:rsid w:val="00DE6752"/>
    <w:rsid w:val="00DF1F13"/>
    <w:rsid w:val="00DF245F"/>
    <w:rsid w:val="00E012C8"/>
    <w:rsid w:val="00E03917"/>
    <w:rsid w:val="00E07035"/>
    <w:rsid w:val="00E12D82"/>
    <w:rsid w:val="00E21D09"/>
    <w:rsid w:val="00E322B6"/>
    <w:rsid w:val="00E35F43"/>
    <w:rsid w:val="00E425C4"/>
    <w:rsid w:val="00E46555"/>
    <w:rsid w:val="00E4660D"/>
    <w:rsid w:val="00E519B6"/>
    <w:rsid w:val="00E80C94"/>
    <w:rsid w:val="00E872C8"/>
    <w:rsid w:val="00EA0D70"/>
    <w:rsid w:val="00EA7164"/>
    <w:rsid w:val="00EA7FB5"/>
    <w:rsid w:val="00EB1995"/>
    <w:rsid w:val="00EB49EE"/>
    <w:rsid w:val="00EB68D4"/>
    <w:rsid w:val="00EC10A4"/>
    <w:rsid w:val="00EC479B"/>
    <w:rsid w:val="00EC4D2A"/>
    <w:rsid w:val="00EC6AF8"/>
    <w:rsid w:val="00EC7B0D"/>
    <w:rsid w:val="00ED5425"/>
    <w:rsid w:val="00EE4F39"/>
    <w:rsid w:val="00EE7D60"/>
    <w:rsid w:val="00EF20D1"/>
    <w:rsid w:val="00F0336A"/>
    <w:rsid w:val="00F10615"/>
    <w:rsid w:val="00F113A7"/>
    <w:rsid w:val="00F114D9"/>
    <w:rsid w:val="00F137AC"/>
    <w:rsid w:val="00F1553F"/>
    <w:rsid w:val="00F23E22"/>
    <w:rsid w:val="00F249B0"/>
    <w:rsid w:val="00F256B9"/>
    <w:rsid w:val="00F349F1"/>
    <w:rsid w:val="00F379CF"/>
    <w:rsid w:val="00F4359D"/>
    <w:rsid w:val="00F61A70"/>
    <w:rsid w:val="00F62E2D"/>
    <w:rsid w:val="00F8063E"/>
    <w:rsid w:val="00F90DE4"/>
    <w:rsid w:val="00F92033"/>
    <w:rsid w:val="00FA2ECC"/>
    <w:rsid w:val="00FA4C2E"/>
    <w:rsid w:val="00FC0CDC"/>
    <w:rsid w:val="00FC1BD9"/>
    <w:rsid w:val="00FC7DDB"/>
    <w:rsid w:val="00FD2310"/>
    <w:rsid w:val="00FD39DD"/>
    <w:rsid w:val="00FE110F"/>
    <w:rsid w:val="00FF3C7E"/>
    <w:rsid w:val="00FF4735"/>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A98629"/>
  <w15:docId w15:val="{0D2209A2-5B46-4B30-809F-6D393A383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3BA3"/>
    <w:pPr>
      <w:spacing w:after="200" w:line="276" w:lineRule="auto"/>
      <w:ind w:firstLine="360"/>
      <w:jc w:val="both"/>
    </w:pPr>
    <w:rPr>
      <w:rFonts w:eastAsia="Times New Roman"/>
      <w:sz w:val="24"/>
      <w:szCs w:val="24"/>
      <w:lang w:val="pl-PL"/>
    </w:rPr>
  </w:style>
  <w:style w:type="paragraph" w:styleId="Heading1">
    <w:name w:val="heading 1"/>
    <w:basedOn w:val="Normal"/>
    <w:next w:val="Normal"/>
    <w:qFormat/>
    <w:locked/>
    <w:rsid w:val="003A1E54"/>
    <w:pPr>
      <w:keepNext/>
      <w:spacing w:before="240" w:after="60"/>
      <w:outlineLvl w:val="0"/>
    </w:pPr>
    <w:rPr>
      <w:rFonts w:ascii="Arial" w:hAnsi="Arial" w:cs="Arial"/>
      <w:b/>
      <w:bCs/>
      <w:kern w:val="32"/>
      <w:sz w:val="32"/>
      <w:szCs w:val="32"/>
      <w:lang w:val="sr-Latn-RS" w:bidi="he-IL"/>
    </w:rPr>
  </w:style>
  <w:style w:type="paragraph" w:styleId="Heading2">
    <w:name w:val="heading 2"/>
    <w:basedOn w:val="Normal"/>
    <w:next w:val="Normal"/>
    <w:link w:val="Heading2Char"/>
    <w:qFormat/>
    <w:rsid w:val="008B1191"/>
    <w:pPr>
      <w:keepNext/>
      <w:keepLines/>
      <w:spacing w:before="200" w:after="0"/>
      <w:outlineLvl w:val="1"/>
    </w:pPr>
    <w:rPr>
      <w:rFonts w:ascii="Cambria" w:eastAsia="Calibri" w:hAnsi="Cambria"/>
      <w:b/>
      <w:bCs/>
      <w:sz w:val="27"/>
      <w:szCs w:val="26"/>
      <w:lang w:bidi="he-IL"/>
    </w:rPr>
  </w:style>
  <w:style w:type="paragraph" w:styleId="Heading3">
    <w:name w:val="heading 3"/>
    <w:basedOn w:val="Normal"/>
    <w:link w:val="Heading3Char"/>
    <w:qFormat/>
    <w:rsid w:val="008B1191"/>
    <w:pPr>
      <w:spacing w:before="100" w:beforeAutospacing="1" w:after="100" w:afterAutospacing="1" w:line="240" w:lineRule="auto"/>
      <w:outlineLvl w:val="2"/>
    </w:pPr>
    <w:rPr>
      <w:rFonts w:ascii="Times New Roman" w:eastAsia="Calibri" w:hAnsi="Times New Roman"/>
      <w:b/>
      <w:bCs/>
      <w:sz w:val="26"/>
      <w:szCs w:val="27"/>
    </w:rPr>
  </w:style>
  <w:style w:type="paragraph" w:styleId="Heading4">
    <w:name w:val="heading 4"/>
    <w:basedOn w:val="Normal"/>
    <w:next w:val="Normal"/>
    <w:link w:val="Heading4Char"/>
    <w:qFormat/>
    <w:rsid w:val="000C1DE5"/>
    <w:pPr>
      <w:keepNext/>
      <w:keepLines/>
      <w:spacing w:before="200" w:after="0"/>
      <w:outlineLvl w:val="3"/>
    </w:pPr>
    <w:rPr>
      <w:rFonts w:ascii="Cambria" w:eastAsia="Calibri" w:hAnsi="Cambria"/>
      <w:b/>
      <w:bCs/>
      <w:i/>
      <w:iCs/>
      <w:color w:val="4F81BD"/>
    </w:rPr>
  </w:style>
  <w:style w:type="paragraph" w:styleId="Heading5">
    <w:name w:val="heading 5"/>
    <w:basedOn w:val="Normal"/>
    <w:next w:val="Normal"/>
    <w:link w:val="Heading5Char"/>
    <w:qFormat/>
    <w:rsid w:val="000C1DE5"/>
    <w:pPr>
      <w:keepNext/>
      <w:keepLines/>
      <w:spacing w:before="200" w:after="0"/>
      <w:outlineLvl w:val="4"/>
    </w:pPr>
    <w:rPr>
      <w:rFonts w:ascii="Cambria" w:eastAsia="Calibri"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83A"/>
    <w:pPr>
      <w:ind w:left="720"/>
      <w:contextualSpacing/>
    </w:pPr>
  </w:style>
  <w:style w:type="character" w:styleId="PlaceholderText">
    <w:name w:val="Placeholder Text"/>
    <w:basedOn w:val="DefaultParagraphFont"/>
    <w:semiHidden/>
    <w:rsid w:val="00C567D2"/>
    <w:rPr>
      <w:rFonts w:cs="Times New Roman"/>
      <w:color w:val="808080"/>
    </w:rPr>
  </w:style>
  <w:style w:type="paragraph" w:styleId="BalloonText">
    <w:name w:val="Balloon Text"/>
    <w:basedOn w:val="Normal"/>
    <w:link w:val="BalloonTextChar"/>
    <w:semiHidden/>
    <w:rsid w:val="00C56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C567D2"/>
    <w:rPr>
      <w:rFonts w:ascii="Tahoma" w:hAnsi="Tahoma" w:cs="Tahoma"/>
      <w:sz w:val="16"/>
      <w:szCs w:val="16"/>
    </w:rPr>
  </w:style>
  <w:style w:type="table" w:styleId="TableGrid">
    <w:name w:val="Table Grid"/>
    <w:basedOn w:val="TableNormal"/>
    <w:uiPriority w:val="39"/>
    <w:rsid w:val="00C567D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667C5C"/>
    <w:pPr>
      <w:spacing w:line="240" w:lineRule="auto"/>
    </w:pPr>
    <w:rPr>
      <w:bCs/>
      <w:i/>
      <w:sz w:val="18"/>
      <w:szCs w:val="18"/>
    </w:rPr>
  </w:style>
  <w:style w:type="paragraph" w:styleId="Footer">
    <w:name w:val="footer"/>
    <w:basedOn w:val="Normal"/>
    <w:link w:val="FooterChar"/>
    <w:semiHidden/>
    <w:rsid w:val="009E6A58"/>
    <w:pPr>
      <w:tabs>
        <w:tab w:val="center" w:pos="4703"/>
        <w:tab w:val="right" w:pos="9406"/>
      </w:tabs>
      <w:spacing w:after="0" w:line="240" w:lineRule="auto"/>
    </w:pPr>
  </w:style>
  <w:style w:type="character" w:customStyle="1" w:styleId="FooterChar">
    <w:name w:val="Footer Char"/>
    <w:basedOn w:val="DefaultParagraphFont"/>
    <w:link w:val="Footer"/>
    <w:semiHidden/>
    <w:locked/>
    <w:rsid w:val="009E6A58"/>
    <w:rPr>
      <w:rFonts w:cs="Times New Roman"/>
    </w:rPr>
  </w:style>
  <w:style w:type="character" w:styleId="PageNumber">
    <w:name w:val="page number"/>
    <w:basedOn w:val="DefaultParagraphFont"/>
    <w:semiHidden/>
    <w:rsid w:val="009E6A58"/>
    <w:rPr>
      <w:rFonts w:cs="Times New Roman"/>
    </w:rPr>
  </w:style>
  <w:style w:type="paragraph" w:styleId="NoSpacing">
    <w:name w:val="No Spacing"/>
    <w:qFormat/>
    <w:rsid w:val="00515B2E"/>
    <w:rPr>
      <w:rFonts w:eastAsia="Times New Roman"/>
      <w:sz w:val="22"/>
      <w:szCs w:val="22"/>
    </w:rPr>
  </w:style>
  <w:style w:type="paragraph" w:styleId="Header">
    <w:name w:val="header"/>
    <w:basedOn w:val="Normal"/>
    <w:link w:val="HeaderChar"/>
    <w:uiPriority w:val="99"/>
    <w:rsid w:val="001D65D8"/>
    <w:pPr>
      <w:tabs>
        <w:tab w:val="center" w:pos="4703"/>
        <w:tab w:val="right" w:pos="9406"/>
      </w:tabs>
      <w:spacing w:after="0" w:line="240" w:lineRule="auto"/>
    </w:pPr>
  </w:style>
  <w:style w:type="character" w:customStyle="1" w:styleId="HeaderChar">
    <w:name w:val="Header Char"/>
    <w:basedOn w:val="DefaultParagraphFont"/>
    <w:link w:val="Header"/>
    <w:uiPriority w:val="99"/>
    <w:locked/>
    <w:rsid w:val="001D65D8"/>
    <w:rPr>
      <w:rFonts w:cs="Times New Roman"/>
    </w:rPr>
  </w:style>
  <w:style w:type="character" w:customStyle="1" w:styleId="Heading3Char">
    <w:name w:val="Heading 3 Char"/>
    <w:basedOn w:val="DefaultParagraphFont"/>
    <w:link w:val="Heading3"/>
    <w:locked/>
    <w:rsid w:val="008B1191"/>
    <w:rPr>
      <w:rFonts w:ascii="Times New Roman" w:hAnsi="Times New Roman"/>
      <w:b/>
      <w:bCs/>
      <w:sz w:val="26"/>
      <w:szCs w:val="27"/>
      <w:lang w:val="pl-PL"/>
    </w:rPr>
  </w:style>
  <w:style w:type="character" w:styleId="Hyperlink">
    <w:name w:val="Hyperlink"/>
    <w:basedOn w:val="DefaultParagraphFont"/>
    <w:uiPriority w:val="99"/>
    <w:rsid w:val="000C1DE5"/>
    <w:rPr>
      <w:rFonts w:cs="Times New Roman"/>
      <w:color w:val="0000FF"/>
      <w:u w:val="single"/>
    </w:rPr>
  </w:style>
  <w:style w:type="character" w:customStyle="1" w:styleId="Heading2Char">
    <w:name w:val="Heading 2 Char"/>
    <w:basedOn w:val="DefaultParagraphFont"/>
    <w:link w:val="Heading2"/>
    <w:locked/>
    <w:rsid w:val="008B1191"/>
    <w:rPr>
      <w:rFonts w:ascii="Cambria" w:hAnsi="Cambria"/>
      <w:b/>
      <w:bCs/>
      <w:sz w:val="27"/>
      <w:szCs w:val="26"/>
      <w:lang w:val="pl-PL" w:bidi="he-IL"/>
    </w:rPr>
  </w:style>
  <w:style w:type="character" w:customStyle="1" w:styleId="Heading4Char">
    <w:name w:val="Heading 4 Char"/>
    <w:basedOn w:val="DefaultParagraphFont"/>
    <w:link w:val="Heading4"/>
    <w:locked/>
    <w:rsid w:val="000C1DE5"/>
    <w:rPr>
      <w:rFonts w:ascii="Cambria" w:hAnsi="Cambria" w:cs="Times New Roman"/>
      <w:b/>
      <w:bCs/>
      <w:i/>
      <w:iCs/>
      <w:color w:val="4F81BD"/>
    </w:rPr>
  </w:style>
  <w:style w:type="character" w:customStyle="1" w:styleId="Heading5Char">
    <w:name w:val="Heading 5 Char"/>
    <w:basedOn w:val="DefaultParagraphFont"/>
    <w:link w:val="Heading5"/>
    <w:locked/>
    <w:rsid w:val="000C1DE5"/>
    <w:rPr>
      <w:rFonts w:ascii="Cambria" w:hAnsi="Cambria" w:cs="Times New Roman"/>
      <w:color w:val="243F60"/>
    </w:rPr>
  </w:style>
  <w:style w:type="character" w:styleId="FollowedHyperlink">
    <w:name w:val="FollowedHyperlink"/>
    <w:basedOn w:val="DefaultParagraphFont"/>
    <w:semiHidden/>
    <w:rsid w:val="0047058D"/>
    <w:rPr>
      <w:rFonts w:cs="Times New Roman"/>
      <w:color w:val="800080"/>
      <w:u w:val="single"/>
    </w:rPr>
  </w:style>
  <w:style w:type="paragraph" w:styleId="TOC1">
    <w:name w:val="toc 1"/>
    <w:basedOn w:val="Normal"/>
    <w:next w:val="Normal"/>
    <w:autoRedefine/>
    <w:uiPriority w:val="39"/>
    <w:locked/>
    <w:rsid w:val="00C436ED"/>
  </w:style>
  <w:style w:type="paragraph" w:styleId="TOC2">
    <w:name w:val="toc 2"/>
    <w:basedOn w:val="Normal"/>
    <w:next w:val="Normal"/>
    <w:autoRedefine/>
    <w:uiPriority w:val="39"/>
    <w:locked/>
    <w:rsid w:val="00C436ED"/>
    <w:pPr>
      <w:ind w:left="220"/>
    </w:pPr>
  </w:style>
  <w:style w:type="paragraph" w:styleId="TOC3">
    <w:name w:val="toc 3"/>
    <w:basedOn w:val="Normal"/>
    <w:next w:val="Normal"/>
    <w:autoRedefine/>
    <w:uiPriority w:val="39"/>
    <w:locked/>
    <w:rsid w:val="00C436ED"/>
    <w:pPr>
      <w:ind w:left="440"/>
    </w:pPr>
  </w:style>
  <w:style w:type="paragraph" w:styleId="EndnoteText">
    <w:name w:val="endnote text"/>
    <w:basedOn w:val="Normal"/>
    <w:link w:val="EndnoteTextChar"/>
    <w:rsid w:val="00E425C4"/>
    <w:pPr>
      <w:spacing w:after="0" w:line="240" w:lineRule="auto"/>
    </w:pPr>
    <w:rPr>
      <w:sz w:val="20"/>
      <w:szCs w:val="20"/>
    </w:rPr>
  </w:style>
  <w:style w:type="character" w:customStyle="1" w:styleId="EndnoteTextChar">
    <w:name w:val="Endnote Text Char"/>
    <w:basedOn w:val="DefaultParagraphFont"/>
    <w:link w:val="EndnoteText"/>
    <w:rsid w:val="00E425C4"/>
    <w:rPr>
      <w:rFonts w:eastAsia="Times New Roman"/>
    </w:rPr>
  </w:style>
  <w:style w:type="character" w:styleId="EndnoteReference">
    <w:name w:val="endnote reference"/>
    <w:basedOn w:val="DefaultParagraphFont"/>
    <w:rsid w:val="00E425C4"/>
    <w:rPr>
      <w:vertAlign w:val="superscript"/>
    </w:rPr>
  </w:style>
  <w:style w:type="paragraph" w:styleId="FootnoteText">
    <w:name w:val="footnote text"/>
    <w:basedOn w:val="Normal"/>
    <w:link w:val="FootnoteTextChar"/>
    <w:rsid w:val="00E425C4"/>
    <w:pPr>
      <w:spacing w:after="0" w:line="240" w:lineRule="auto"/>
    </w:pPr>
    <w:rPr>
      <w:sz w:val="20"/>
      <w:szCs w:val="20"/>
    </w:rPr>
  </w:style>
  <w:style w:type="character" w:customStyle="1" w:styleId="FootnoteTextChar">
    <w:name w:val="Footnote Text Char"/>
    <w:basedOn w:val="DefaultParagraphFont"/>
    <w:link w:val="FootnoteText"/>
    <w:rsid w:val="00E425C4"/>
    <w:rPr>
      <w:rFonts w:eastAsia="Times New Roman"/>
    </w:rPr>
  </w:style>
  <w:style w:type="character" w:styleId="FootnoteReference">
    <w:name w:val="footnote reference"/>
    <w:basedOn w:val="DefaultParagraphFont"/>
    <w:rsid w:val="00E425C4"/>
    <w:rPr>
      <w:vertAlign w:val="superscript"/>
    </w:rPr>
  </w:style>
  <w:style w:type="paragraph" w:styleId="DocumentMap">
    <w:name w:val="Document Map"/>
    <w:basedOn w:val="Normal"/>
    <w:link w:val="DocumentMapChar"/>
    <w:rsid w:val="005028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50288E"/>
    <w:rPr>
      <w:rFonts w:ascii="Tahoma" w:eastAsia="Times New Roman" w:hAnsi="Tahoma" w:cs="Tahoma"/>
      <w:sz w:val="16"/>
      <w:szCs w:val="16"/>
      <w:lang w:val="pl-PL"/>
    </w:rPr>
  </w:style>
  <w:style w:type="character" w:styleId="Emphasis">
    <w:name w:val="Emphasis"/>
    <w:basedOn w:val="DefaultParagraphFont"/>
    <w:uiPriority w:val="20"/>
    <w:qFormat/>
    <w:locked/>
    <w:rsid w:val="001473B0"/>
    <w:rPr>
      <w:i/>
      <w:iCs/>
    </w:rPr>
  </w:style>
  <w:style w:type="table" w:customStyle="1" w:styleId="TableGrid1">
    <w:name w:val="Table Grid1"/>
    <w:basedOn w:val="TableNormal"/>
    <w:next w:val="TableGrid"/>
    <w:uiPriority w:val="39"/>
    <w:rsid w:val="00C763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763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763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D53A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9510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53449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3449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15ED"/>
    <w:rPr>
      <w:color w:val="605E5C"/>
      <w:shd w:val="clear" w:color="auto" w:fill="E1DFDD"/>
    </w:rPr>
  </w:style>
  <w:style w:type="paragraph" w:styleId="Revision">
    <w:name w:val="Revision"/>
    <w:hidden/>
    <w:uiPriority w:val="99"/>
    <w:semiHidden/>
    <w:rsid w:val="00174F59"/>
    <w:rPr>
      <w:rFonts w:eastAsia="Times New Roman"/>
      <w:sz w:val="24"/>
      <w:szCs w:val="24"/>
      <w:lang w:val="pl-PL"/>
    </w:rPr>
  </w:style>
  <w:style w:type="character" w:styleId="CommentReference">
    <w:name w:val="annotation reference"/>
    <w:basedOn w:val="DefaultParagraphFont"/>
    <w:semiHidden/>
    <w:unhideWhenUsed/>
    <w:rsid w:val="00174F59"/>
    <w:rPr>
      <w:sz w:val="16"/>
      <w:szCs w:val="16"/>
    </w:rPr>
  </w:style>
  <w:style w:type="paragraph" w:styleId="CommentText">
    <w:name w:val="annotation text"/>
    <w:basedOn w:val="Normal"/>
    <w:link w:val="CommentTextChar"/>
    <w:unhideWhenUsed/>
    <w:rsid w:val="00174F59"/>
    <w:pPr>
      <w:spacing w:line="240" w:lineRule="auto"/>
    </w:pPr>
    <w:rPr>
      <w:sz w:val="20"/>
      <w:szCs w:val="20"/>
    </w:rPr>
  </w:style>
  <w:style w:type="character" w:customStyle="1" w:styleId="CommentTextChar">
    <w:name w:val="Comment Text Char"/>
    <w:basedOn w:val="DefaultParagraphFont"/>
    <w:link w:val="CommentText"/>
    <w:rsid w:val="00174F59"/>
    <w:rPr>
      <w:rFonts w:eastAsia="Times New Roman"/>
      <w:lang w:val="pl-PL"/>
    </w:rPr>
  </w:style>
  <w:style w:type="paragraph" w:styleId="CommentSubject">
    <w:name w:val="annotation subject"/>
    <w:basedOn w:val="CommentText"/>
    <w:next w:val="CommentText"/>
    <w:link w:val="CommentSubjectChar"/>
    <w:semiHidden/>
    <w:unhideWhenUsed/>
    <w:rsid w:val="00174F59"/>
    <w:rPr>
      <w:b/>
      <w:bCs/>
    </w:rPr>
  </w:style>
  <w:style w:type="character" w:customStyle="1" w:styleId="CommentSubjectChar">
    <w:name w:val="Comment Subject Char"/>
    <w:basedOn w:val="CommentTextChar"/>
    <w:link w:val="CommentSubject"/>
    <w:semiHidden/>
    <w:rsid w:val="00174F59"/>
    <w:rPr>
      <w:rFonts w:eastAsia="Times New Roman"/>
      <w:b/>
      <w:bCs/>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sChild>
    </w:div>
    <w:div w:id="106587784">
      <w:bodyDiv w:val="1"/>
      <w:marLeft w:val="0"/>
      <w:marRight w:val="0"/>
      <w:marTop w:val="0"/>
      <w:marBottom w:val="0"/>
      <w:divBdr>
        <w:top w:val="none" w:sz="0" w:space="0" w:color="auto"/>
        <w:left w:val="none" w:sz="0" w:space="0" w:color="auto"/>
        <w:bottom w:val="none" w:sz="0" w:space="0" w:color="auto"/>
        <w:right w:val="none" w:sz="0" w:space="0" w:color="auto"/>
      </w:divBdr>
      <w:divsChild>
        <w:div w:id="165949766">
          <w:marLeft w:val="0"/>
          <w:marRight w:val="0"/>
          <w:marTop w:val="0"/>
          <w:marBottom w:val="0"/>
          <w:divBdr>
            <w:top w:val="none" w:sz="0" w:space="0" w:color="auto"/>
            <w:left w:val="none" w:sz="0" w:space="0" w:color="auto"/>
            <w:bottom w:val="none" w:sz="0" w:space="0" w:color="auto"/>
            <w:right w:val="none" w:sz="0" w:space="0" w:color="auto"/>
          </w:divBdr>
        </w:div>
        <w:div w:id="1735396301">
          <w:marLeft w:val="0"/>
          <w:marRight w:val="0"/>
          <w:marTop w:val="0"/>
          <w:marBottom w:val="0"/>
          <w:divBdr>
            <w:top w:val="none" w:sz="0" w:space="0" w:color="auto"/>
            <w:left w:val="none" w:sz="0" w:space="0" w:color="auto"/>
            <w:bottom w:val="none" w:sz="0" w:space="0" w:color="auto"/>
            <w:right w:val="none" w:sz="0" w:space="0" w:color="auto"/>
          </w:divBdr>
        </w:div>
        <w:div w:id="832335243">
          <w:marLeft w:val="0"/>
          <w:marRight w:val="0"/>
          <w:marTop w:val="0"/>
          <w:marBottom w:val="0"/>
          <w:divBdr>
            <w:top w:val="none" w:sz="0" w:space="0" w:color="auto"/>
            <w:left w:val="none" w:sz="0" w:space="0" w:color="auto"/>
            <w:bottom w:val="none" w:sz="0" w:space="0" w:color="auto"/>
            <w:right w:val="none" w:sz="0" w:space="0" w:color="auto"/>
          </w:divBdr>
        </w:div>
      </w:divsChild>
    </w:div>
    <w:div w:id="320499414">
      <w:bodyDiv w:val="1"/>
      <w:marLeft w:val="0"/>
      <w:marRight w:val="0"/>
      <w:marTop w:val="0"/>
      <w:marBottom w:val="0"/>
      <w:divBdr>
        <w:top w:val="none" w:sz="0" w:space="0" w:color="auto"/>
        <w:left w:val="none" w:sz="0" w:space="0" w:color="auto"/>
        <w:bottom w:val="none" w:sz="0" w:space="0" w:color="auto"/>
        <w:right w:val="none" w:sz="0" w:space="0" w:color="auto"/>
      </w:divBdr>
      <w:divsChild>
        <w:div w:id="528837291">
          <w:marLeft w:val="0"/>
          <w:marRight w:val="0"/>
          <w:marTop w:val="0"/>
          <w:marBottom w:val="0"/>
          <w:divBdr>
            <w:top w:val="none" w:sz="0" w:space="0" w:color="auto"/>
            <w:left w:val="none" w:sz="0" w:space="0" w:color="auto"/>
            <w:bottom w:val="none" w:sz="0" w:space="0" w:color="auto"/>
            <w:right w:val="none" w:sz="0" w:space="0" w:color="auto"/>
          </w:divBdr>
        </w:div>
        <w:div w:id="1201748530">
          <w:marLeft w:val="0"/>
          <w:marRight w:val="0"/>
          <w:marTop w:val="0"/>
          <w:marBottom w:val="0"/>
          <w:divBdr>
            <w:top w:val="none" w:sz="0" w:space="0" w:color="auto"/>
            <w:left w:val="none" w:sz="0" w:space="0" w:color="auto"/>
            <w:bottom w:val="none" w:sz="0" w:space="0" w:color="auto"/>
            <w:right w:val="none" w:sz="0" w:space="0" w:color="auto"/>
          </w:divBdr>
        </w:div>
        <w:div w:id="837160847">
          <w:marLeft w:val="0"/>
          <w:marRight w:val="0"/>
          <w:marTop w:val="0"/>
          <w:marBottom w:val="0"/>
          <w:divBdr>
            <w:top w:val="none" w:sz="0" w:space="0" w:color="auto"/>
            <w:left w:val="none" w:sz="0" w:space="0" w:color="auto"/>
            <w:bottom w:val="none" w:sz="0" w:space="0" w:color="auto"/>
            <w:right w:val="none" w:sz="0" w:space="0" w:color="auto"/>
          </w:divBdr>
        </w:div>
        <w:div w:id="1695768933">
          <w:marLeft w:val="0"/>
          <w:marRight w:val="0"/>
          <w:marTop w:val="0"/>
          <w:marBottom w:val="0"/>
          <w:divBdr>
            <w:top w:val="none" w:sz="0" w:space="0" w:color="auto"/>
            <w:left w:val="none" w:sz="0" w:space="0" w:color="auto"/>
            <w:bottom w:val="none" w:sz="0" w:space="0" w:color="auto"/>
            <w:right w:val="none" w:sz="0" w:space="0" w:color="auto"/>
          </w:divBdr>
        </w:div>
      </w:divsChild>
    </w:div>
    <w:div w:id="951789949">
      <w:bodyDiv w:val="1"/>
      <w:marLeft w:val="0"/>
      <w:marRight w:val="0"/>
      <w:marTop w:val="0"/>
      <w:marBottom w:val="0"/>
      <w:divBdr>
        <w:top w:val="none" w:sz="0" w:space="0" w:color="auto"/>
        <w:left w:val="none" w:sz="0" w:space="0" w:color="auto"/>
        <w:bottom w:val="none" w:sz="0" w:space="0" w:color="auto"/>
        <w:right w:val="none" w:sz="0" w:space="0" w:color="auto"/>
      </w:divBdr>
      <w:divsChild>
        <w:div w:id="286551213">
          <w:marLeft w:val="0"/>
          <w:marRight w:val="0"/>
          <w:marTop w:val="0"/>
          <w:marBottom w:val="0"/>
          <w:divBdr>
            <w:top w:val="none" w:sz="0" w:space="0" w:color="auto"/>
            <w:left w:val="none" w:sz="0" w:space="0" w:color="auto"/>
            <w:bottom w:val="none" w:sz="0" w:space="0" w:color="auto"/>
            <w:right w:val="none" w:sz="0" w:space="0" w:color="auto"/>
          </w:divBdr>
        </w:div>
        <w:div w:id="1619800214">
          <w:marLeft w:val="0"/>
          <w:marRight w:val="0"/>
          <w:marTop w:val="0"/>
          <w:marBottom w:val="0"/>
          <w:divBdr>
            <w:top w:val="none" w:sz="0" w:space="0" w:color="auto"/>
            <w:left w:val="none" w:sz="0" w:space="0" w:color="auto"/>
            <w:bottom w:val="none" w:sz="0" w:space="0" w:color="auto"/>
            <w:right w:val="none" w:sz="0" w:space="0" w:color="auto"/>
          </w:divBdr>
        </w:div>
        <w:div w:id="269120238">
          <w:marLeft w:val="0"/>
          <w:marRight w:val="0"/>
          <w:marTop w:val="0"/>
          <w:marBottom w:val="0"/>
          <w:divBdr>
            <w:top w:val="none" w:sz="0" w:space="0" w:color="auto"/>
            <w:left w:val="none" w:sz="0" w:space="0" w:color="auto"/>
            <w:bottom w:val="none" w:sz="0" w:space="0" w:color="auto"/>
            <w:right w:val="none" w:sz="0" w:space="0" w:color="auto"/>
          </w:divBdr>
        </w:div>
        <w:div w:id="1033506255">
          <w:marLeft w:val="0"/>
          <w:marRight w:val="0"/>
          <w:marTop w:val="0"/>
          <w:marBottom w:val="0"/>
          <w:divBdr>
            <w:top w:val="none" w:sz="0" w:space="0" w:color="auto"/>
            <w:left w:val="none" w:sz="0" w:space="0" w:color="auto"/>
            <w:bottom w:val="none" w:sz="0" w:space="0" w:color="auto"/>
            <w:right w:val="none" w:sz="0" w:space="0" w:color="auto"/>
          </w:divBdr>
        </w:div>
      </w:divsChild>
    </w:div>
    <w:div w:id="1052582986">
      <w:bodyDiv w:val="1"/>
      <w:marLeft w:val="0"/>
      <w:marRight w:val="0"/>
      <w:marTop w:val="0"/>
      <w:marBottom w:val="0"/>
      <w:divBdr>
        <w:top w:val="none" w:sz="0" w:space="0" w:color="auto"/>
        <w:left w:val="none" w:sz="0" w:space="0" w:color="auto"/>
        <w:bottom w:val="none" w:sz="0" w:space="0" w:color="auto"/>
        <w:right w:val="none" w:sz="0" w:space="0" w:color="auto"/>
      </w:divBdr>
      <w:divsChild>
        <w:div w:id="57633648">
          <w:marLeft w:val="1166"/>
          <w:marRight w:val="0"/>
          <w:marTop w:val="86"/>
          <w:marBottom w:val="0"/>
          <w:divBdr>
            <w:top w:val="none" w:sz="0" w:space="0" w:color="auto"/>
            <w:left w:val="none" w:sz="0" w:space="0" w:color="auto"/>
            <w:bottom w:val="none" w:sz="0" w:space="0" w:color="auto"/>
            <w:right w:val="none" w:sz="0" w:space="0" w:color="auto"/>
          </w:divBdr>
        </w:div>
      </w:divsChild>
    </w:div>
    <w:div w:id="1059478867">
      <w:bodyDiv w:val="1"/>
      <w:marLeft w:val="0"/>
      <w:marRight w:val="0"/>
      <w:marTop w:val="0"/>
      <w:marBottom w:val="0"/>
      <w:divBdr>
        <w:top w:val="none" w:sz="0" w:space="0" w:color="auto"/>
        <w:left w:val="none" w:sz="0" w:space="0" w:color="auto"/>
        <w:bottom w:val="none" w:sz="0" w:space="0" w:color="auto"/>
        <w:right w:val="none" w:sz="0" w:space="0" w:color="auto"/>
      </w:divBdr>
      <w:divsChild>
        <w:div w:id="838350913">
          <w:marLeft w:val="0"/>
          <w:marRight w:val="0"/>
          <w:marTop w:val="0"/>
          <w:marBottom w:val="0"/>
          <w:divBdr>
            <w:top w:val="none" w:sz="0" w:space="0" w:color="auto"/>
            <w:left w:val="none" w:sz="0" w:space="0" w:color="auto"/>
            <w:bottom w:val="none" w:sz="0" w:space="0" w:color="auto"/>
            <w:right w:val="none" w:sz="0" w:space="0" w:color="auto"/>
          </w:divBdr>
        </w:div>
        <w:div w:id="500240110">
          <w:marLeft w:val="0"/>
          <w:marRight w:val="0"/>
          <w:marTop w:val="0"/>
          <w:marBottom w:val="0"/>
          <w:divBdr>
            <w:top w:val="none" w:sz="0" w:space="0" w:color="auto"/>
            <w:left w:val="none" w:sz="0" w:space="0" w:color="auto"/>
            <w:bottom w:val="none" w:sz="0" w:space="0" w:color="auto"/>
            <w:right w:val="none" w:sz="0" w:space="0" w:color="auto"/>
          </w:divBdr>
        </w:div>
        <w:div w:id="1562642358">
          <w:marLeft w:val="0"/>
          <w:marRight w:val="0"/>
          <w:marTop w:val="0"/>
          <w:marBottom w:val="0"/>
          <w:divBdr>
            <w:top w:val="none" w:sz="0" w:space="0" w:color="auto"/>
            <w:left w:val="none" w:sz="0" w:space="0" w:color="auto"/>
            <w:bottom w:val="none" w:sz="0" w:space="0" w:color="auto"/>
            <w:right w:val="none" w:sz="0" w:space="0" w:color="auto"/>
          </w:divBdr>
        </w:div>
        <w:div w:id="1449349728">
          <w:marLeft w:val="0"/>
          <w:marRight w:val="0"/>
          <w:marTop w:val="0"/>
          <w:marBottom w:val="0"/>
          <w:divBdr>
            <w:top w:val="none" w:sz="0" w:space="0" w:color="auto"/>
            <w:left w:val="none" w:sz="0" w:space="0" w:color="auto"/>
            <w:bottom w:val="none" w:sz="0" w:space="0" w:color="auto"/>
            <w:right w:val="none" w:sz="0" w:space="0" w:color="auto"/>
          </w:divBdr>
        </w:div>
        <w:div w:id="1397708723">
          <w:marLeft w:val="0"/>
          <w:marRight w:val="0"/>
          <w:marTop w:val="0"/>
          <w:marBottom w:val="0"/>
          <w:divBdr>
            <w:top w:val="none" w:sz="0" w:space="0" w:color="auto"/>
            <w:left w:val="none" w:sz="0" w:space="0" w:color="auto"/>
            <w:bottom w:val="none" w:sz="0" w:space="0" w:color="auto"/>
            <w:right w:val="none" w:sz="0" w:space="0" w:color="auto"/>
          </w:divBdr>
        </w:div>
        <w:div w:id="220101105">
          <w:marLeft w:val="0"/>
          <w:marRight w:val="0"/>
          <w:marTop w:val="0"/>
          <w:marBottom w:val="0"/>
          <w:divBdr>
            <w:top w:val="none" w:sz="0" w:space="0" w:color="auto"/>
            <w:left w:val="none" w:sz="0" w:space="0" w:color="auto"/>
            <w:bottom w:val="none" w:sz="0" w:space="0" w:color="auto"/>
            <w:right w:val="none" w:sz="0" w:space="0" w:color="auto"/>
          </w:divBdr>
        </w:div>
        <w:div w:id="1282687740">
          <w:marLeft w:val="0"/>
          <w:marRight w:val="0"/>
          <w:marTop w:val="0"/>
          <w:marBottom w:val="0"/>
          <w:divBdr>
            <w:top w:val="none" w:sz="0" w:space="0" w:color="auto"/>
            <w:left w:val="none" w:sz="0" w:space="0" w:color="auto"/>
            <w:bottom w:val="none" w:sz="0" w:space="0" w:color="auto"/>
            <w:right w:val="none" w:sz="0" w:space="0" w:color="auto"/>
          </w:divBdr>
        </w:div>
        <w:div w:id="1612859183">
          <w:marLeft w:val="0"/>
          <w:marRight w:val="0"/>
          <w:marTop w:val="0"/>
          <w:marBottom w:val="0"/>
          <w:divBdr>
            <w:top w:val="none" w:sz="0" w:space="0" w:color="auto"/>
            <w:left w:val="none" w:sz="0" w:space="0" w:color="auto"/>
            <w:bottom w:val="none" w:sz="0" w:space="0" w:color="auto"/>
            <w:right w:val="none" w:sz="0" w:space="0" w:color="auto"/>
          </w:divBdr>
        </w:div>
        <w:div w:id="1874223004">
          <w:marLeft w:val="0"/>
          <w:marRight w:val="0"/>
          <w:marTop w:val="0"/>
          <w:marBottom w:val="0"/>
          <w:divBdr>
            <w:top w:val="none" w:sz="0" w:space="0" w:color="auto"/>
            <w:left w:val="none" w:sz="0" w:space="0" w:color="auto"/>
            <w:bottom w:val="none" w:sz="0" w:space="0" w:color="auto"/>
            <w:right w:val="none" w:sz="0" w:space="0" w:color="auto"/>
          </w:divBdr>
        </w:div>
        <w:div w:id="199780097">
          <w:marLeft w:val="0"/>
          <w:marRight w:val="0"/>
          <w:marTop w:val="0"/>
          <w:marBottom w:val="0"/>
          <w:divBdr>
            <w:top w:val="none" w:sz="0" w:space="0" w:color="auto"/>
            <w:left w:val="none" w:sz="0" w:space="0" w:color="auto"/>
            <w:bottom w:val="none" w:sz="0" w:space="0" w:color="auto"/>
            <w:right w:val="none" w:sz="0" w:space="0" w:color="auto"/>
          </w:divBdr>
        </w:div>
      </w:divsChild>
    </w:div>
    <w:div w:id="1203447372">
      <w:bodyDiv w:val="1"/>
      <w:marLeft w:val="0"/>
      <w:marRight w:val="0"/>
      <w:marTop w:val="0"/>
      <w:marBottom w:val="0"/>
      <w:divBdr>
        <w:top w:val="none" w:sz="0" w:space="0" w:color="auto"/>
        <w:left w:val="none" w:sz="0" w:space="0" w:color="auto"/>
        <w:bottom w:val="none" w:sz="0" w:space="0" w:color="auto"/>
        <w:right w:val="none" w:sz="0" w:space="0" w:color="auto"/>
      </w:divBdr>
      <w:divsChild>
        <w:div w:id="202982900">
          <w:marLeft w:val="0"/>
          <w:marRight w:val="0"/>
          <w:marTop w:val="0"/>
          <w:marBottom w:val="0"/>
          <w:divBdr>
            <w:top w:val="none" w:sz="0" w:space="0" w:color="auto"/>
            <w:left w:val="none" w:sz="0" w:space="0" w:color="auto"/>
            <w:bottom w:val="none" w:sz="0" w:space="0" w:color="auto"/>
            <w:right w:val="none" w:sz="0" w:space="0" w:color="auto"/>
          </w:divBdr>
        </w:div>
        <w:div w:id="776752089">
          <w:marLeft w:val="0"/>
          <w:marRight w:val="0"/>
          <w:marTop w:val="0"/>
          <w:marBottom w:val="0"/>
          <w:divBdr>
            <w:top w:val="none" w:sz="0" w:space="0" w:color="auto"/>
            <w:left w:val="none" w:sz="0" w:space="0" w:color="auto"/>
            <w:bottom w:val="none" w:sz="0" w:space="0" w:color="auto"/>
            <w:right w:val="none" w:sz="0" w:space="0" w:color="auto"/>
          </w:divBdr>
        </w:div>
        <w:div w:id="1342392884">
          <w:marLeft w:val="0"/>
          <w:marRight w:val="0"/>
          <w:marTop w:val="0"/>
          <w:marBottom w:val="0"/>
          <w:divBdr>
            <w:top w:val="none" w:sz="0" w:space="0" w:color="auto"/>
            <w:left w:val="none" w:sz="0" w:space="0" w:color="auto"/>
            <w:bottom w:val="none" w:sz="0" w:space="0" w:color="auto"/>
            <w:right w:val="none" w:sz="0" w:space="0" w:color="auto"/>
          </w:divBdr>
        </w:div>
      </w:divsChild>
    </w:div>
    <w:div w:id="1600794214">
      <w:bodyDiv w:val="1"/>
      <w:marLeft w:val="0"/>
      <w:marRight w:val="0"/>
      <w:marTop w:val="0"/>
      <w:marBottom w:val="0"/>
      <w:divBdr>
        <w:top w:val="none" w:sz="0" w:space="0" w:color="auto"/>
        <w:left w:val="none" w:sz="0" w:space="0" w:color="auto"/>
        <w:bottom w:val="none" w:sz="0" w:space="0" w:color="auto"/>
        <w:right w:val="none" w:sz="0" w:space="0" w:color="auto"/>
      </w:divBdr>
      <w:divsChild>
        <w:div w:id="1328745077">
          <w:marLeft w:val="0"/>
          <w:marRight w:val="0"/>
          <w:marTop w:val="0"/>
          <w:marBottom w:val="0"/>
          <w:divBdr>
            <w:top w:val="none" w:sz="0" w:space="0" w:color="auto"/>
            <w:left w:val="none" w:sz="0" w:space="0" w:color="auto"/>
            <w:bottom w:val="none" w:sz="0" w:space="0" w:color="auto"/>
            <w:right w:val="none" w:sz="0" w:space="0" w:color="auto"/>
          </w:divBdr>
        </w:div>
        <w:div w:id="820198387">
          <w:marLeft w:val="0"/>
          <w:marRight w:val="0"/>
          <w:marTop w:val="0"/>
          <w:marBottom w:val="0"/>
          <w:divBdr>
            <w:top w:val="none" w:sz="0" w:space="0" w:color="auto"/>
            <w:left w:val="none" w:sz="0" w:space="0" w:color="auto"/>
            <w:bottom w:val="none" w:sz="0" w:space="0" w:color="auto"/>
            <w:right w:val="none" w:sz="0" w:space="0" w:color="auto"/>
          </w:divBdr>
        </w:div>
        <w:div w:id="1697389706">
          <w:marLeft w:val="0"/>
          <w:marRight w:val="0"/>
          <w:marTop w:val="0"/>
          <w:marBottom w:val="0"/>
          <w:divBdr>
            <w:top w:val="none" w:sz="0" w:space="0" w:color="auto"/>
            <w:left w:val="none" w:sz="0" w:space="0" w:color="auto"/>
            <w:bottom w:val="none" w:sz="0" w:space="0" w:color="auto"/>
            <w:right w:val="none" w:sz="0" w:space="0" w:color="auto"/>
          </w:divBdr>
        </w:div>
      </w:divsChild>
    </w:div>
    <w:div w:id="1718354998">
      <w:bodyDiv w:val="1"/>
      <w:marLeft w:val="0"/>
      <w:marRight w:val="0"/>
      <w:marTop w:val="0"/>
      <w:marBottom w:val="0"/>
      <w:divBdr>
        <w:top w:val="none" w:sz="0" w:space="0" w:color="auto"/>
        <w:left w:val="none" w:sz="0" w:space="0" w:color="auto"/>
        <w:bottom w:val="none" w:sz="0" w:space="0" w:color="auto"/>
        <w:right w:val="none" w:sz="0" w:space="0" w:color="auto"/>
      </w:divBdr>
      <w:divsChild>
        <w:div w:id="128859416">
          <w:marLeft w:val="0"/>
          <w:marRight w:val="0"/>
          <w:marTop w:val="0"/>
          <w:marBottom w:val="0"/>
          <w:divBdr>
            <w:top w:val="none" w:sz="0" w:space="0" w:color="auto"/>
            <w:left w:val="none" w:sz="0" w:space="0" w:color="auto"/>
            <w:bottom w:val="none" w:sz="0" w:space="0" w:color="auto"/>
            <w:right w:val="none" w:sz="0" w:space="0" w:color="auto"/>
          </w:divBdr>
        </w:div>
        <w:div w:id="1660302409">
          <w:marLeft w:val="0"/>
          <w:marRight w:val="0"/>
          <w:marTop w:val="0"/>
          <w:marBottom w:val="0"/>
          <w:divBdr>
            <w:top w:val="none" w:sz="0" w:space="0" w:color="auto"/>
            <w:left w:val="none" w:sz="0" w:space="0" w:color="auto"/>
            <w:bottom w:val="none" w:sz="0" w:space="0" w:color="auto"/>
            <w:right w:val="none" w:sz="0" w:space="0" w:color="auto"/>
          </w:divBdr>
        </w:div>
      </w:divsChild>
    </w:div>
    <w:div w:id="1757945099">
      <w:bodyDiv w:val="1"/>
      <w:marLeft w:val="0"/>
      <w:marRight w:val="0"/>
      <w:marTop w:val="0"/>
      <w:marBottom w:val="0"/>
      <w:divBdr>
        <w:top w:val="none" w:sz="0" w:space="0" w:color="auto"/>
        <w:left w:val="none" w:sz="0" w:space="0" w:color="auto"/>
        <w:bottom w:val="none" w:sz="0" w:space="0" w:color="auto"/>
        <w:right w:val="none" w:sz="0" w:space="0" w:color="auto"/>
      </w:divBdr>
      <w:divsChild>
        <w:div w:id="661278965">
          <w:marLeft w:val="0"/>
          <w:marRight w:val="0"/>
          <w:marTop w:val="0"/>
          <w:marBottom w:val="0"/>
          <w:divBdr>
            <w:top w:val="none" w:sz="0" w:space="0" w:color="auto"/>
            <w:left w:val="none" w:sz="0" w:space="0" w:color="auto"/>
            <w:bottom w:val="none" w:sz="0" w:space="0" w:color="auto"/>
            <w:right w:val="none" w:sz="0" w:space="0" w:color="auto"/>
          </w:divBdr>
        </w:div>
        <w:div w:id="1495030936">
          <w:marLeft w:val="0"/>
          <w:marRight w:val="0"/>
          <w:marTop w:val="0"/>
          <w:marBottom w:val="0"/>
          <w:divBdr>
            <w:top w:val="none" w:sz="0" w:space="0" w:color="auto"/>
            <w:left w:val="none" w:sz="0" w:space="0" w:color="auto"/>
            <w:bottom w:val="none" w:sz="0" w:space="0" w:color="auto"/>
            <w:right w:val="none" w:sz="0" w:space="0" w:color="auto"/>
          </w:divBdr>
        </w:div>
        <w:div w:id="1242981870">
          <w:marLeft w:val="0"/>
          <w:marRight w:val="0"/>
          <w:marTop w:val="0"/>
          <w:marBottom w:val="0"/>
          <w:divBdr>
            <w:top w:val="none" w:sz="0" w:space="0" w:color="auto"/>
            <w:left w:val="none" w:sz="0" w:space="0" w:color="auto"/>
            <w:bottom w:val="none" w:sz="0" w:space="0" w:color="auto"/>
            <w:right w:val="none" w:sz="0" w:space="0" w:color="auto"/>
          </w:divBdr>
        </w:div>
        <w:div w:id="1974865613">
          <w:marLeft w:val="0"/>
          <w:marRight w:val="0"/>
          <w:marTop w:val="0"/>
          <w:marBottom w:val="0"/>
          <w:divBdr>
            <w:top w:val="none" w:sz="0" w:space="0" w:color="auto"/>
            <w:left w:val="none" w:sz="0" w:space="0" w:color="auto"/>
            <w:bottom w:val="none" w:sz="0" w:space="0" w:color="auto"/>
            <w:right w:val="none" w:sz="0" w:space="0" w:color="auto"/>
          </w:divBdr>
        </w:div>
        <w:div w:id="1325553541">
          <w:marLeft w:val="0"/>
          <w:marRight w:val="0"/>
          <w:marTop w:val="0"/>
          <w:marBottom w:val="0"/>
          <w:divBdr>
            <w:top w:val="none" w:sz="0" w:space="0" w:color="auto"/>
            <w:left w:val="none" w:sz="0" w:space="0" w:color="auto"/>
            <w:bottom w:val="none" w:sz="0" w:space="0" w:color="auto"/>
            <w:right w:val="none" w:sz="0" w:space="0" w:color="auto"/>
          </w:divBdr>
        </w:div>
        <w:div w:id="890845237">
          <w:marLeft w:val="0"/>
          <w:marRight w:val="0"/>
          <w:marTop w:val="0"/>
          <w:marBottom w:val="0"/>
          <w:divBdr>
            <w:top w:val="none" w:sz="0" w:space="0" w:color="auto"/>
            <w:left w:val="none" w:sz="0" w:space="0" w:color="auto"/>
            <w:bottom w:val="none" w:sz="0" w:space="0" w:color="auto"/>
            <w:right w:val="none" w:sz="0" w:space="0" w:color="auto"/>
          </w:divBdr>
        </w:div>
      </w:divsChild>
    </w:div>
    <w:div w:id="1881550409">
      <w:bodyDiv w:val="1"/>
      <w:marLeft w:val="0"/>
      <w:marRight w:val="0"/>
      <w:marTop w:val="0"/>
      <w:marBottom w:val="0"/>
      <w:divBdr>
        <w:top w:val="none" w:sz="0" w:space="0" w:color="auto"/>
        <w:left w:val="none" w:sz="0" w:space="0" w:color="auto"/>
        <w:bottom w:val="none" w:sz="0" w:space="0" w:color="auto"/>
        <w:right w:val="none" w:sz="0" w:space="0" w:color="auto"/>
      </w:divBdr>
      <w:divsChild>
        <w:div w:id="113599339">
          <w:marLeft w:val="0"/>
          <w:marRight w:val="0"/>
          <w:marTop w:val="0"/>
          <w:marBottom w:val="0"/>
          <w:divBdr>
            <w:top w:val="none" w:sz="0" w:space="0" w:color="auto"/>
            <w:left w:val="none" w:sz="0" w:space="0" w:color="auto"/>
            <w:bottom w:val="none" w:sz="0" w:space="0" w:color="auto"/>
            <w:right w:val="none" w:sz="0" w:space="0" w:color="auto"/>
          </w:divBdr>
        </w:div>
        <w:div w:id="800079378">
          <w:marLeft w:val="0"/>
          <w:marRight w:val="0"/>
          <w:marTop w:val="0"/>
          <w:marBottom w:val="0"/>
          <w:divBdr>
            <w:top w:val="none" w:sz="0" w:space="0" w:color="auto"/>
            <w:left w:val="none" w:sz="0" w:space="0" w:color="auto"/>
            <w:bottom w:val="none" w:sz="0" w:space="0" w:color="auto"/>
            <w:right w:val="none" w:sz="0" w:space="0" w:color="auto"/>
          </w:divBdr>
        </w:div>
        <w:div w:id="1520465891">
          <w:marLeft w:val="0"/>
          <w:marRight w:val="0"/>
          <w:marTop w:val="0"/>
          <w:marBottom w:val="0"/>
          <w:divBdr>
            <w:top w:val="none" w:sz="0" w:space="0" w:color="auto"/>
            <w:left w:val="none" w:sz="0" w:space="0" w:color="auto"/>
            <w:bottom w:val="none" w:sz="0" w:space="0" w:color="auto"/>
            <w:right w:val="none" w:sz="0" w:space="0" w:color="auto"/>
          </w:divBdr>
        </w:div>
        <w:div w:id="2019691811">
          <w:marLeft w:val="0"/>
          <w:marRight w:val="0"/>
          <w:marTop w:val="0"/>
          <w:marBottom w:val="0"/>
          <w:divBdr>
            <w:top w:val="none" w:sz="0" w:space="0" w:color="auto"/>
            <w:left w:val="none" w:sz="0" w:space="0" w:color="auto"/>
            <w:bottom w:val="none" w:sz="0" w:space="0" w:color="auto"/>
            <w:right w:val="none" w:sz="0" w:space="0" w:color="auto"/>
          </w:divBdr>
        </w:div>
        <w:div w:id="2054841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psihologija.ff.uns.ac.rs/viz/hi-kvadrat-test"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s.cornell.edu/courses/cs4780/2022sp/notes/Notes20.pdf"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Binary_entropy_function" TargetMode="External"/><Relationship Id="rId23" Type="http://schemas.openxmlformats.org/officeDocument/2006/relationships/image" Target="media/image8.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www.bogotobogo.com/python/scikit-learn/scikt_machine_learning_Decision_Tree_Learning_Informatioin_Gain_IG_Impurity_Entropy_Gini_Classification_Error.php"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6D3DDC1-07A9-4464-895B-36B755C82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24</Pages>
  <Words>5901</Words>
  <Characters>33639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39462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creator>Vukica</dc:creator>
  <cp:lastModifiedBy>Александар Цветковић</cp:lastModifiedBy>
  <cp:revision>3</cp:revision>
  <cp:lastPrinted>2022-09-17T22:09:00Z</cp:lastPrinted>
  <dcterms:created xsi:type="dcterms:W3CDTF">2022-12-12T02:29:00Z</dcterms:created>
  <dcterms:modified xsi:type="dcterms:W3CDTF">2022-12-12T23:59:00Z</dcterms:modified>
</cp:coreProperties>
</file>