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63" w:rsidRDefault="005D7863" w:rsidP="005D7863">
      <w:r>
        <w:t>JSP</w:t>
      </w:r>
    </w:p>
    <w:p w:rsidR="005D7863" w:rsidRDefault="005D7863" w:rsidP="005D7863">
      <w:bookmarkStart w:id="0" w:name="_GoBack"/>
      <w:bookmarkEnd w:id="0"/>
    </w:p>
    <w:p w:rsidR="005D7863" w:rsidRDefault="005D7863" w:rsidP="005D7863">
      <w:r>
        <w:t>1. Em tempos de grande concorrência, o Hotel São Patrício quer ampliar a sua competitividade, por isso encomendou um sistema para calcular as contas de seus clientes. A promoção funciona da seguinte forma: A 1a noite custa R$100,00, a segunda R$50,00 (100/2), a n-ésima noite custa 100/n. Calcule e informe o valor a ser cobrado de um cliente após n noites de hospedagem no hotel.</w:t>
      </w:r>
    </w:p>
    <w:p w:rsidR="005D7863" w:rsidRPr="005D7863" w:rsidRDefault="005D7863" w:rsidP="005D7863"/>
    <w:p w:rsidR="005D7863" w:rsidRDefault="005D7863" w:rsidP="005D7863">
      <w:r>
        <w:t>2. Desenvolver um sistema para a área de recursos humanos da Companhia Brasília NET SA para cálculo do salário líquido em que três valores devem ser informados pelo usuário: o salário bruto, o valor do salário-hora e o número de dependentes. O sistema deverá ser construído de acordo com as seguintes regras de negócio:</w:t>
      </w:r>
    </w:p>
    <w:p w:rsidR="005D7863" w:rsidRDefault="005D7863" w:rsidP="005D7863">
      <w:r>
        <w:t>· Salário bruto</w:t>
      </w:r>
    </w:p>
    <w:p w:rsidR="005D7863" w:rsidRDefault="005D7863" w:rsidP="005D7863">
      <w:pPr>
        <w:ind w:firstLine="708"/>
      </w:pPr>
      <w:r>
        <w:t>Horas trabalhadas * salário hora + (50 * número de dependentes)</w:t>
      </w:r>
    </w:p>
    <w:p w:rsidR="005D7863" w:rsidRDefault="005D7863" w:rsidP="005D7863">
      <w:r>
        <w:t>· Desconto INSS</w:t>
      </w:r>
    </w:p>
    <w:p w:rsidR="005D7863" w:rsidRDefault="005D7863" w:rsidP="005D7863">
      <w:pPr>
        <w:ind w:firstLine="708"/>
      </w:pPr>
      <w:r>
        <w:t>Se salário bruto &lt;= 1000 INSS=salário bruto * 8.5/100</w:t>
      </w:r>
    </w:p>
    <w:p w:rsidR="005D7863" w:rsidRDefault="005D7863" w:rsidP="005D7863">
      <w:pPr>
        <w:ind w:firstLine="708"/>
      </w:pPr>
      <w:r>
        <w:t>Se salário bruto &gt; 1000 INSS=salário bruto * 9/100</w:t>
      </w:r>
    </w:p>
    <w:p w:rsidR="005D7863" w:rsidRDefault="005D7863" w:rsidP="005D7863">
      <w:r>
        <w:t>· Desconto IR</w:t>
      </w:r>
    </w:p>
    <w:p w:rsidR="005D7863" w:rsidRDefault="005D7863" w:rsidP="005D7863">
      <w:pPr>
        <w:ind w:firstLine="708"/>
      </w:pPr>
      <w:r>
        <w:t>Se salário bruto &lt;= 500 IR=0</w:t>
      </w:r>
    </w:p>
    <w:p w:rsidR="005D7863" w:rsidRDefault="005D7863" w:rsidP="005D7863">
      <w:pPr>
        <w:ind w:firstLine="708"/>
      </w:pPr>
      <w:r>
        <w:t>Se salário bruto &gt; 500 e &lt;= 1000 IR=salário bruto*5/100</w:t>
      </w:r>
    </w:p>
    <w:p w:rsidR="005D7863" w:rsidRDefault="005D7863" w:rsidP="005D7863">
      <w:pPr>
        <w:ind w:firstLine="708"/>
      </w:pPr>
      <w:r>
        <w:t>Se salário bruto &gt; 1000 IR=salário bruto*7/100</w:t>
      </w:r>
    </w:p>
    <w:p w:rsidR="005D7863" w:rsidRDefault="005D7863" w:rsidP="005D7863">
      <w:r>
        <w:t>· Salário líquido</w:t>
      </w:r>
    </w:p>
    <w:p w:rsidR="005D7863" w:rsidRDefault="005D7863" w:rsidP="005D7863">
      <w:pPr>
        <w:ind w:firstLine="708"/>
      </w:pPr>
      <w:r>
        <w:t>Salário bruto - INSS – IR</w:t>
      </w:r>
    </w:p>
    <w:p w:rsidR="005D7863" w:rsidRDefault="005D7863" w:rsidP="005D7863"/>
    <w:p w:rsidR="005D7863" w:rsidRDefault="005D7863" w:rsidP="005D7863">
      <w:r>
        <w:t>3. Uma loja de acessórios automotivos está liquidando seus preços. Os descontos variam de acordo com a cor da etiqueta fixada nas peças. Construa a aplicação solicitada onde o usuário deverá informar a cor da etiqueta e o valor normal do produto e o sistema deverá informar o preço com desconto. Os descontos seguem a seguinte tabela: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276"/>
      </w:tblGrid>
      <w:tr w:rsidR="005D7863" w:rsidTr="00762B0D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:rsidR="005D7863" w:rsidRDefault="005D7863" w:rsidP="005D7863">
            <w:r>
              <w:t>Etiqueta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D7863" w:rsidRDefault="005D7863" w:rsidP="005D7863">
            <w:r>
              <w:t>Desconto</w:t>
            </w:r>
          </w:p>
        </w:tc>
      </w:tr>
      <w:tr w:rsidR="005D7863" w:rsidTr="00762B0D">
        <w:trPr>
          <w:jc w:val="center"/>
        </w:trPr>
        <w:tc>
          <w:tcPr>
            <w:tcW w:w="1384" w:type="dxa"/>
          </w:tcPr>
          <w:p w:rsidR="005D7863" w:rsidRDefault="00762B0D" w:rsidP="005D7863">
            <w:r>
              <w:t>Azul</w:t>
            </w:r>
          </w:p>
        </w:tc>
        <w:tc>
          <w:tcPr>
            <w:tcW w:w="1276" w:type="dxa"/>
          </w:tcPr>
          <w:p w:rsidR="005D7863" w:rsidRDefault="00762B0D" w:rsidP="005D7863">
            <w:r>
              <w:t>10%</w:t>
            </w:r>
          </w:p>
        </w:tc>
      </w:tr>
      <w:tr w:rsidR="005D7863" w:rsidTr="00762B0D">
        <w:trPr>
          <w:jc w:val="center"/>
        </w:trPr>
        <w:tc>
          <w:tcPr>
            <w:tcW w:w="1384" w:type="dxa"/>
          </w:tcPr>
          <w:p w:rsidR="005D7863" w:rsidRDefault="00762B0D" w:rsidP="005D7863">
            <w:r>
              <w:t>Rosa</w:t>
            </w:r>
          </w:p>
        </w:tc>
        <w:tc>
          <w:tcPr>
            <w:tcW w:w="1276" w:type="dxa"/>
          </w:tcPr>
          <w:p w:rsidR="005D7863" w:rsidRDefault="00762B0D" w:rsidP="005D7863">
            <w:r>
              <w:t>20%</w:t>
            </w:r>
          </w:p>
        </w:tc>
      </w:tr>
      <w:tr w:rsidR="005D7863" w:rsidTr="00762B0D">
        <w:trPr>
          <w:jc w:val="center"/>
        </w:trPr>
        <w:tc>
          <w:tcPr>
            <w:tcW w:w="1384" w:type="dxa"/>
          </w:tcPr>
          <w:p w:rsidR="005D7863" w:rsidRDefault="00762B0D" w:rsidP="005D7863">
            <w:r>
              <w:t>Amarelo</w:t>
            </w:r>
          </w:p>
        </w:tc>
        <w:tc>
          <w:tcPr>
            <w:tcW w:w="1276" w:type="dxa"/>
          </w:tcPr>
          <w:p w:rsidR="005D7863" w:rsidRDefault="00762B0D" w:rsidP="005D7863">
            <w:r>
              <w:t>30%</w:t>
            </w:r>
          </w:p>
        </w:tc>
      </w:tr>
      <w:tr w:rsidR="005D7863" w:rsidTr="00762B0D">
        <w:trPr>
          <w:jc w:val="center"/>
        </w:trPr>
        <w:tc>
          <w:tcPr>
            <w:tcW w:w="1384" w:type="dxa"/>
          </w:tcPr>
          <w:p w:rsidR="005D7863" w:rsidRDefault="00762B0D" w:rsidP="005D7863">
            <w:r>
              <w:t>Branco</w:t>
            </w:r>
          </w:p>
        </w:tc>
        <w:tc>
          <w:tcPr>
            <w:tcW w:w="1276" w:type="dxa"/>
          </w:tcPr>
          <w:p w:rsidR="005D7863" w:rsidRDefault="00762B0D" w:rsidP="005D7863">
            <w:r>
              <w:t>40%</w:t>
            </w:r>
          </w:p>
        </w:tc>
      </w:tr>
    </w:tbl>
    <w:p w:rsidR="00762B0D" w:rsidRDefault="00762B0D" w:rsidP="005D7863"/>
    <w:p w:rsidR="005D7863" w:rsidRDefault="005D7863" w:rsidP="005D7863">
      <w:r>
        <w:t>4. A Concessionária VM Automóveis SA está solicitando um sistema para calcular os valores das prestações e o valor</w:t>
      </w:r>
      <w:r w:rsidR="00762B0D">
        <w:t xml:space="preserve"> </w:t>
      </w:r>
      <w:r>
        <w:t>final pago por seus clientes que financiam veículos em suas lojas. Os valores são calculados com base nas</w:t>
      </w:r>
      <w:r w:rsidR="00762B0D">
        <w:t xml:space="preserve"> </w:t>
      </w:r>
      <w:r>
        <w:t>seguintes informações.</w:t>
      </w:r>
    </w:p>
    <w:p w:rsidR="005D7863" w:rsidRDefault="005D7863" w:rsidP="005D7863">
      <w:r>
        <w:t>· Dependendo da negociação a taxa de retorno irá variar entre 3% e 10%, essa taxa é calculada uma única</w:t>
      </w:r>
      <w:r w:rsidR="00762B0D">
        <w:t xml:space="preserve"> </w:t>
      </w:r>
      <w:r>
        <w:t>vez sobre o valor principal do veículo.</w:t>
      </w:r>
    </w:p>
    <w:p w:rsidR="005D7863" w:rsidRDefault="005D7863" w:rsidP="005D7863">
      <w:r>
        <w:t>· A modalidade de juros cobrados será o modelo composto, ou seja, juros sobre juros e as taxas cobradas</w:t>
      </w:r>
      <w:r w:rsidR="00762B0D">
        <w:t xml:space="preserve"> </w:t>
      </w:r>
      <w:r>
        <w:t>serão as seguintes:</w:t>
      </w:r>
    </w:p>
    <w:p w:rsidR="005D7863" w:rsidRDefault="005D7863" w:rsidP="00762B0D">
      <w:pPr>
        <w:ind w:firstLine="708"/>
      </w:pPr>
      <w:r>
        <w:t>12 Meses =&gt; Juros de 1% ao mês;</w:t>
      </w:r>
    </w:p>
    <w:p w:rsidR="005D7863" w:rsidRDefault="005D7863" w:rsidP="00762B0D">
      <w:pPr>
        <w:ind w:firstLine="708"/>
      </w:pPr>
      <w:r>
        <w:t>24 Meses =&gt; Juros de 1,5% ao mês;</w:t>
      </w:r>
    </w:p>
    <w:p w:rsidR="005D7863" w:rsidRDefault="005D7863" w:rsidP="00762B0D">
      <w:pPr>
        <w:ind w:firstLine="708"/>
      </w:pPr>
      <w:r>
        <w:t>36 Meses =&gt; Juros de 2% ao mês.;</w:t>
      </w:r>
    </w:p>
    <w:p w:rsidR="005D7863" w:rsidRDefault="005D7863" w:rsidP="00762B0D">
      <w:pPr>
        <w:ind w:firstLine="708"/>
      </w:pPr>
      <w:r>
        <w:t>48 Meses =&gt; Juros de 2,5% ao mês.</w:t>
      </w:r>
    </w:p>
    <w:p w:rsidR="00C77BB5" w:rsidRDefault="00C77BB5" w:rsidP="005D7863"/>
    <w:sectPr w:rsidR="00C77BB5" w:rsidSect="00C77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D7863"/>
    <w:rsid w:val="005D7863"/>
    <w:rsid w:val="00640D46"/>
    <w:rsid w:val="00676BEA"/>
    <w:rsid w:val="00762B0D"/>
    <w:rsid w:val="00787E5C"/>
    <w:rsid w:val="00BF14D7"/>
    <w:rsid w:val="00C7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BB5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8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5D78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D78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62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335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 Marcelo Pagnoncelli</cp:lastModifiedBy>
  <cp:revision>2</cp:revision>
  <dcterms:created xsi:type="dcterms:W3CDTF">2011-08-18T01:09:00Z</dcterms:created>
  <dcterms:modified xsi:type="dcterms:W3CDTF">2012-08-30T13:55:00Z</dcterms:modified>
</cp:coreProperties>
</file>