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E20714"/>
          <w:sz w:val="64"/>
        </w:rPr>
        <w:t>MAN TÜRKİYE</w:t>
      </w:r>
    </w:p>
    <w:p/>
    <w:p>
      <w:pPr>
        <w:jc w:val="center"/>
      </w:pPr>
      <w:r>
        <w:rPr>
          <w:rFonts w:ascii="Arial" w:hAnsi="Arial"/>
          <w:b/>
          <w:color w:val="1A1A1A"/>
          <w:sz w:val="48"/>
        </w:rPr>
        <w:t>BAKIM YÖNETİMİ SİSTEMİ</w:t>
      </w:r>
    </w:p>
    <w:p/>
    <w:p>
      <w:pPr>
        <w:jc w:val="center"/>
      </w:pPr>
      <w:r>
        <w:rPr>
          <w:rFonts w:ascii="Arial" w:hAnsi="Arial"/>
          <w:color w:val="666666"/>
          <w:sz w:val="32"/>
        </w:rPr>
        <w:t>KAPSAMLI İŞ ANALİZİ ve WORKFLOW DOKÜMANI</w:t>
      </w:r>
    </w:p>
    <w:p/>
    <w:p/>
    <w:p>
      <w:pPr>
        <w:jc w:val="center"/>
      </w:pPr>
      <w:r>
        <w:rPr>
          <w:color w:val="666666"/>
          <w:sz w:val="22"/>
        </w:rPr>
        <w:br/>
        <w:t>Versiyon: v5.0 ULTIMATE FINAL</w:t>
        <w:br/>
        <w:t>Tarih: 10 Ekim 2025</w:t>
        <w:br/>
        <w:t>Toplam Ekran Görüntüsü: 33</w:t>
        <w:br/>
        <w:t>Workflow Diyagramları: 4</w:t>
        <w:br/>
        <w:t>Durum: Production Ready</w:t>
        <w:br/>
      </w:r>
    </w:p>
    <w:p>
      <w:r>
        <w:br w:type="page"/>
      </w:r>
    </w:p>
    <w:p>
      <w:pPr>
        <w:pStyle w:val="Heading1"/>
      </w:pPr>
      <w:r>
        <w:rPr>
          <w:color w:val="E20714"/>
        </w:rPr>
        <w:t>1. ANA SAYFA (DASHBOARD)</w:t>
      </w:r>
    </w:p>
    <w:p>
      <w:r>
        <w:br/>
        <w:t>Ana sayfa dashboard, sistemin genel durumunu özetleyen merkezi kontrol panelidir.</w:t>
        <w:br/>
        <w:t>Kullanıcılar bu ekrandan tüm modüllere hızlı erişim sağlayabilir.</w:t>
        <w:br/>
      </w:r>
    </w:p>
    <w:p>
      <w:pPr>
        <w:pStyle w:val="Heading2"/>
      </w:pPr>
      <w:r>
        <w:t>Özellikler:</w:t>
      </w:r>
    </w:p>
    <w:p>
      <w:r>
        <w:t>• 4 özet kart (İş Talepleri, Tamamlanan, Bekleyen Onaylar, Aktif Olaylar)</w:t>
        <w:br/>
      </w:r>
      <w:r>
        <w:t>• 4 dinamik grafik (Chart.js)</w:t>
        <w:br/>
      </w:r>
      <w:r>
        <w:t>• Son aktiviteler feed</w:t>
        <w:br/>
      </w:r>
      <w:r>
        <w:t>• Hızlı işlem butonları</w:t>
        <w:br/>
      </w:r>
      <w:r>
        <w:t>• Gerçek zamanlı veri güncellemesi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_Ana_Sayf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Dashboard Ana Görünüm</w:t>
      </w:r>
    </w:p>
    <w:p/>
    <w:p>
      <w:r>
        <w:br w:type="page"/>
      </w:r>
    </w:p>
    <w:p>
      <w:pPr>
        <w:pStyle w:val="Heading1"/>
      </w:pPr>
      <w:r>
        <w:rPr>
          <w:color w:val="E20714"/>
        </w:rPr>
        <w:t>2. İŞ TALEPLERİ MODÜLÜ</w:t>
      </w:r>
    </w:p>
    <w:p>
      <w:r>
        <w:br/>
        <w:t>İş talepleri modülü, bakım ve onarım taleplerinin yönetildiği ana modüldür.</w:t>
        <w:br/>
        <w:t>Çok seviyeli onay süreci ile entegre çalışır.</w:t>
        <w:br/>
      </w:r>
    </w:p>
    <w:p>
      <w:pPr>
        <w:pStyle w:val="Heading2"/>
      </w:pPr>
      <w:r>
        <w:t>2.1. İş Talebi İş Akışı (Workflow)</w:t>
      </w:r>
    </w:p>
    <w:p>
      <w:r>
        <w:br/>
        <w:t>İş talebi süreci 7 ana adımdan oluşur:</w:t>
        <w:br/>
        <w:t>1. Talep Oluşturma</w:t>
        <w:br/>
        <w:t>2. İş Onayı (Manager)</w:t>
        <w:br/>
        <w:t>3. Teknik Onay (SL Engineer)</w:t>
        <w:br/>
        <w:t>4. Maliyet Hesaplama</w:t>
        <w:br/>
        <w:t>5. Maliyet Onayı</w:t>
        <w:br/>
        <w:t>6. Çözüm Sorumlusu Atama</w:t>
        <w:br/>
        <w:t>7. Uygulama ve Tamamlama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_talebi_akis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E20714"/>
          <w:sz w:val="18"/>
        </w:rPr>
        <w:t>Diyagram: İş Talebi İş Akışı Diyagramı</w:t>
      </w:r>
    </w:p>
    <w:p/>
    <w:p>
      <w:r>
        <w:br w:type="page"/>
      </w:r>
    </w:p>
    <w:p>
      <w:pPr>
        <w:pStyle w:val="Heading2"/>
      </w:pPr>
      <w:r>
        <w:t>2.2. Liste Görünümü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s_Talepleri_Lis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İş Talepleri Liste Görünümü</w:t>
      </w:r>
    </w:p>
    <w:p/>
    <w:p>
      <w:pPr>
        <w:pStyle w:val="Heading2"/>
      </w:pPr>
      <w:r>
        <w:t>2.3. Yeni Talep Oluşturma (Modal)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s_Talebi_Modal_Aci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Yeni İş Talebi Modal Formu</w:t>
      </w:r>
    </w:p>
    <w:p/>
    <w:p>
      <w:pPr>
        <w:pStyle w:val="Heading2"/>
      </w:pPr>
      <w:r>
        <w:t>2.4. Detay Sayfası</w:t>
      </w:r>
    </w:p>
    <w:p>
      <w:r>
        <w:br/>
        <w:t>Detay sayfası içeriği:</w:t>
        <w:br/>
        <w:t>• Talep bilgileri, workflow timeline, lokasyon ve varlık</w:t>
        <w:br/>
        <w:t>• Maliyet bilgileri, yorumlar, ek dosyalar</w:t>
        <w:br/>
        <w:t>• Hızlı işlemler paneli (Onayla/Reddet)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Is_Talebi_Deta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İş Talebi Detay Sayfası</w:t>
      </w:r>
    </w:p>
    <w:p/>
    <w:p>
      <w:r>
        <w:br w:type="page"/>
      </w:r>
    </w:p>
    <w:p>
      <w:pPr>
        <w:pStyle w:val="Heading2"/>
      </w:pPr>
      <w:r>
        <w:t>2.5. ONAY İŞLEMİ</w:t>
      </w:r>
    </w:p>
    <w:p>
      <w:r>
        <w:br/>
        <w:t>✅ ONAY AKIŞI:</w:t>
        <w:br/>
        <w:t>1. Kullanıcı "Onayla" butonuna tıklar</w:t>
        <w:br/>
        <w:t>2. Confirmation dialog açılır</w:t>
        <w:br/>
        <w:t>3. Kullanıcı onayı doğrular</w:t>
        <w:br/>
        <w:t>4. Durum güncellenir → "Onaylandı"</w:t>
        <w:br/>
        <w:t>5. Başarı notification gösterilir</w:t>
        <w:br/>
        <w:t>6. Kayıt liste sayfasına yönlendirilir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648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s_Talebi_Onay_Dialo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4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Onay Confirmation Dialog</w:t>
      </w:r>
    </w:p>
    <w:p/>
    <w:p>
      <w:pPr>
        <w:pStyle w:val="Heading2"/>
      </w:pPr>
      <w:r>
        <w:t>2.6. RED İŞLEMİ</w:t>
      </w:r>
    </w:p>
    <w:p>
      <w:r>
        <w:br/>
        <w:t>❌ RED AKIŞI:</w:t>
        <w:br/>
        <w:t>1. Kullanıcı "Reddet" butonuna tıklar</w:t>
        <w:br/>
        <w:t>2. Reddetme nedeni dialog açılır</w:t>
        <w:br/>
        <w:t>3. Kullanıcı neden yazar (zorunlu)</w:t>
        <w:br/>
        <w:t>4. Durum güncellenir → "Reddedildi"</w:t>
        <w:br/>
        <w:t>5. Hata notification gösterilir</w:t>
        <w:br/>
        <w:t>6. Kayıt liste sayfasına yönlendirilir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648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Is_Talebi_Red_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4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Red Nedeni Dialog</w:t>
      </w:r>
    </w:p>
    <w:p/>
    <w:p>
      <w:pPr>
        <w:pStyle w:val="Heading2"/>
      </w:pPr>
      <w:r>
        <w:t>2.7. Reddedilmiş Durum</w:t>
      </w:r>
    </w:p>
    <w:p>
      <w:r>
        <w:br/>
        <w:t>Reddedilmiş kayıtlarda:</w:t>
        <w:br/>
        <w:t>• Durum badge kırmızı (#E20714)</w:t>
        <w:br/>
        <w:t>• Tüm işlem butonları DEVRE DIŞI</w:t>
        <w:br/>
        <w:t>• Reddetme nedeni logda saklanır</w:t>
        <w:br/>
        <w:t>• Kayıt read-only moduna geçer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Is_Talebi_Reddedilmis_Duru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İş Talebi Reddedilmiş Durumu - Butonlar Pasif</w:t>
      </w:r>
    </w:p>
    <w:p/>
    <w:p>
      <w:r>
        <w:br w:type="page"/>
      </w:r>
    </w:p>
    <w:p>
      <w:pPr>
        <w:pStyle w:val="Heading2"/>
      </w:pPr>
      <w:r>
        <w:t>2.8. Tam Sayfa Oluşturma Formu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s_Talebi_Modal_Aci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İş Talebi Oluşturma - Tam Sayfa Form</w:t>
      </w:r>
    </w:p>
    <w:p/>
    <w:p>
      <w:r>
        <w:br w:type="page"/>
      </w:r>
    </w:p>
    <w:p>
      <w:pPr>
        <w:pStyle w:val="Heading1"/>
      </w:pPr>
      <w:r>
        <w:rPr>
          <w:color w:val="E20714"/>
        </w:rPr>
        <w:t>3. VARLIK YÖNETİMİ MODÜLÜ</w:t>
      </w:r>
    </w:p>
    <w:p>
      <w:r>
        <w:br/>
        <w:t>Varlık yönetimi modülü, ekipman ve makinelerin yaşam döngüsünü yönetir.</w:t>
        <w:br/>
        <w:t>SAP entegrasyonu ile senkronize çalışır.</w:t>
        <w:br/>
      </w:r>
    </w:p>
    <w:p>
      <w:pPr>
        <w:pStyle w:val="Heading2"/>
      </w:pPr>
      <w:r>
        <w:t>3.1. Varlık Yönetimi İş Akışı</w:t>
      </w:r>
    </w:p>
    <w:p>
      <w:r>
        <w:br/>
        <w:t>Varlık yaşam döngüsü:</w:t>
        <w:br/>
        <w:t>1. Varlık Girişi (manuel veya SAP'den)</w:t>
        <w:br/>
        <w:t>2. Onay Süreci</w:t>
        <w:br/>
        <w:t>3. Aktif Duruma Alma</w:t>
        <w:br/>
        <w:t>4. Zimmet Atama</w:t>
        <w:br/>
        <w:t>5. Bakım Takibi</w:t>
        <w:br/>
        <w:t>6. Transfer/Emeklilik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lik_yonetimi_akis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E20714"/>
          <w:sz w:val="18"/>
        </w:rPr>
        <w:t>Diyagram: Varlık Yönetimi İş Akışı Diyagramı</w:t>
      </w:r>
    </w:p>
    <w:p/>
    <w:p>
      <w:r>
        <w:br w:type="page"/>
      </w:r>
    </w:p>
    <w:p>
      <w:pPr>
        <w:pStyle w:val="Heading2"/>
      </w:pPr>
      <w:r>
        <w:t>3.2. Liste Görünümü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Varlik_Yonetimi_Lis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Varlık Yönetimi Liste</w:t>
      </w:r>
    </w:p>
    <w:p/>
    <w:p>
      <w:pPr>
        <w:pStyle w:val="Heading2"/>
      </w:pPr>
      <w:r>
        <w:t>3.3. Varlık Ekleme Modal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Varlik_Ekle_Mod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Varlık Ekleme Modal Formu</w:t>
      </w:r>
    </w:p>
    <w:p/>
    <w:p>
      <w:pPr>
        <w:pStyle w:val="Heading2"/>
      </w:pPr>
      <w:r>
        <w:t>3.4. Detay Sayfası - Onay Bekliyor Durumu</w:t>
      </w:r>
    </w:p>
    <w:p>
      <w:r>
        <w:br/>
        <w:t>⚠️ ÖNEMLİ: "Onay Bekliyor" durumunda işlem butonları AKTİF olmalıdır!</w:t>
        <w:br/>
        <w:t>Sadece "Reddedildi" ve "Arşivlendi" durumlarında butonlar pasif olur.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Varlik_Detay_Onay_Bekliy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Varlık Detay - Onay Bekliyor (Butonlar Aktif)</w:t>
      </w:r>
    </w:p>
    <w:p/>
    <w:p>
      <w:r>
        <w:br w:type="page"/>
      </w:r>
    </w:p>
    <w:p>
      <w:pPr>
        <w:pStyle w:val="Heading2"/>
      </w:pPr>
      <w:r>
        <w:t>3.5. Varlık Onay İşlemi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6483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Varlik_Onay_Dialo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4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Varlık Onay Dialog</w:t>
      </w:r>
    </w:p>
    <w:p/>
    <w:p>
      <w:pPr>
        <w:pStyle w:val="Heading2"/>
      </w:pPr>
      <w:r>
        <w:t>3.6. Varlık Reddedilmiş Durumu</w:t>
      </w:r>
    </w:p>
    <w:p>
      <w:r>
        <w:br/>
        <w:t>Reddedilen varlıklarda:</w:t>
        <w:br/>
        <w:t>• SAP'e senkronizasyon yapılmaz</w:t>
        <w:br/>
        <w:t>• Varlık sisteme eklenmez</w:t>
        <w:br/>
        <w:t>• Reddetme nedeni kaydedilir</w:t>
        <w:br/>
        <w:t>• Tüm işlem butonları devre dışıdır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Varlik_Reddedilmis_Duru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Varlık Reddedilmiş Durumu</w:t>
      </w:r>
    </w:p>
    <w:p/>
    <w:p>
      <w:pPr>
        <w:pStyle w:val="Heading2"/>
      </w:pPr>
      <w:r>
        <w:t>3.7. Tam Sayfa Oluşturma Formu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Varlik_Ekle_Mod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Varlık Oluşturma Form</w:t>
      </w:r>
    </w:p>
    <w:p/>
    <w:p>
      <w:r>
        <w:br w:type="page"/>
      </w:r>
    </w:p>
    <w:p>
      <w:pPr>
        <w:pStyle w:val="Heading1"/>
      </w:pPr>
      <w:r>
        <w:rPr>
          <w:color w:val="E20714"/>
        </w:rPr>
        <w:t>4. BAKIM YÖNETİMİ MODÜLÜ</w:t>
      </w:r>
    </w:p>
    <w:p>
      <w:r>
        <w:br/>
        <w:t>Bakım yönetimi modülü, preventive ve corrective bakım süreçlerini yönetir.</w:t>
        <w:br/>
        <w:t>5 farklı bakım tipi desteklenir.</w:t>
        <w:br/>
      </w:r>
    </w:p>
    <w:p>
      <w:pPr>
        <w:pStyle w:val="Heading2"/>
      </w:pPr>
      <w:r>
        <w:t>4.1. Bakım Planlama İş Akışı</w:t>
      </w:r>
    </w:p>
    <w:p>
      <w:r>
        <w:br/>
        <w:t>Bakım Tipleri:</w:t>
        <w:br/>
        <w:t>1. Periyodik Bakım (zamana bağlı)</w:t>
        <w:br/>
        <w:t>2. Ölçüm Bazlı Bakım (sensör/sayaç)</w:t>
        <w:br/>
        <w:t>3. Önleyici Bakım (proactive)</w:t>
        <w:br/>
        <w:t>4. Düzeltici Bakım (arıza sonrası)</w:t>
        <w:br/>
        <w:t>5. Toplu Bakım (multiple asset)</w:t>
        <w:br/>
        <w:br/>
        <w:t>Süreç Adımları:</w:t>
        <w:br/>
        <w:t>1. Bakım Planı Oluşturma</w:t>
        <w:br/>
        <w:t>2. Onay Süreci</w:t>
        <w:br/>
        <w:t>3. Ekip ve Malzeme Atama</w:t>
        <w:br/>
        <w:t>4. Bakım Gerçekleştirme</w:t>
        <w:br/>
        <w:t>5. Tamamlama ve Kapanış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kim_planlama_akisi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E20714"/>
          <w:sz w:val="18"/>
        </w:rPr>
        <w:t>Diyagram: Bakım Planlama İş Akışı Diyagramı</w:t>
      </w:r>
    </w:p>
    <w:p/>
    <w:p>
      <w:r>
        <w:br w:type="page"/>
      </w:r>
    </w:p>
    <w:p>
      <w:pPr>
        <w:pStyle w:val="Heading2"/>
      </w:pPr>
      <w:r>
        <w:t>4.2. Liste Görünümü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Bakim_Yonetimi_List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Bakım Yönetimi Liste</w:t>
      </w:r>
    </w:p>
    <w:p/>
    <w:p>
      <w:pPr>
        <w:pStyle w:val="Heading2"/>
      </w:pPr>
      <w:r>
        <w:t>4.3. Bakım Planı Modal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Bakim_Plani_Mod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Bakım Planı Modal Formu</w:t>
      </w:r>
    </w:p>
    <w:p/>
    <w:p>
      <w:pPr>
        <w:pStyle w:val="Heading2"/>
      </w:pPr>
      <w:r>
        <w:t>4.4. Detay Sayfası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Bakim_Deta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Bakım Detay - Süreç Timeline</w:t>
      </w:r>
    </w:p>
    <w:p/>
    <w:p>
      <w:pPr>
        <w:pStyle w:val="Heading2"/>
      </w:pPr>
      <w:r>
        <w:t>4.5. Bakım Planı Reddedilmiş Durumu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Bakim_Reddedilmis_Durum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Bakım Planı Reddedilmiş</w:t>
      </w:r>
    </w:p>
    <w:p/>
    <w:p>
      <w:pPr>
        <w:pStyle w:val="Heading2"/>
      </w:pPr>
      <w:r>
        <w:t>4.6. Tam Sayfa Oluşturma Formu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Bakim_Plani_Mod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Bakım Planı Oluşturma Form</w:t>
      </w:r>
    </w:p>
    <w:p/>
    <w:p>
      <w:r>
        <w:br w:type="page"/>
      </w:r>
    </w:p>
    <w:p>
      <w:pPr>
        <w:pStyle w:val="Heading1"/>
      </w:pPr>
      <w:r>
        <w:rPr>
          <w:color w:val="E20714"/>
        </w:rPr>
        <w:t>5. OLAY YÖNETİMİ MODÜLÜ</w:t>
      </w:r>
    </w:p>
    <w:p>
      <w:r>
        <w:br/>
        <w:t>Olay yönetimi modülü, kritik durumları ve acil müdahaleleri takip eder.</w:t>
        <w:br/>
        <w:t>SLA (Service Level Agreement) ile entegre çalışır.</w:t>
        <w:br/>
      </w:r>
    </w:p>
    <w:p>
      <w:pPr>
        <w:pStyle w:val="Heading2"/>
      </w:pPr>
      <w:r>
        <w:t>5.1. Olay Yönetimi İş Akışı</w:t>
      </w:r>
    </w:p>
    <w:p>
      <w:r>
        <w:br/>
        <w:t>Olay Tipleri:</w:t>
        <w:br/>
        <w:t>1. Ekipman Arızası (en yaygın)</w:t>
        <w:br/>
        <w:t>2. Güvenlik Olayı (EHS)</w:t>
        <w:br/>
        <w:t>3. Kalite Sorunu</w:t>
        <w:br/>
        <w:t>4. Çevre Olayı</w:t>
        <w:br/>
        <w:br/>
        <w:t>Aciliyet Seviyeleri ve SLA:</w:t>
        <w:br/>
        <w:t>• Kritik (Üretim Durdu): Müdahale 15 dk, Çözüm 2 saat</w:t>
        <w:br/>
        <w:t>• Yüksek: Müdahale 30 dk, Çözüm 4 saat</w:t>
        <w:br/>
        <w:t>• Orta: Müdahale 2 saat, Çözüm 8 saat</w:t>
        <w:br/>
        <w:t>• Düşük: Müdahale 4 saat, Çözüm 24 saat</w:t>
        <w:br/>
        <w:br/>
        <w:t>Süreç Adımları:</w:t>
        <w:br/>
        <w:t>1. Olay Bildirimi</w:t>
        <w:br/>
        <w:t>2. Aciliyet Değerlendirmesi</w:t>
        <w:br/>
        <w:t>3. Ekip Atama ve Müdahale</w:t>
        <w:br/>
        <w:t>4. Kök Neden Analizi</w:t>
        <w:br/>
        <w:t>5. Çözüm Uygulaması</w:t>
        <w:br/>
        <w:t>6. Onay ve Kapanış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lay_yonetimi_akisi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E20714"/>
          <w:sz w:val="18"/>
        </w:rPr>
        <w:t>Diyagram: Olay Yönetimi İş Akışı Diyagramı</w:t>
      </w:r>
    </w:p>
    <w:p/>
    <w:p>
      <w:r>
        <w:br w:type="page"/>
      </w:r>
    </w:p>
    <w:p>
      <w:pPr>
        <w:pStyle w:val="Heading2"/>
      </w:pPr>
      <w:r>
        <w:t>5.2. Liste Görünümü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Olay_Yonetimi_List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Olay Yönetimi Liste - SLA Takipli</w:t>
      </w:r>
    </w:p>
    <w:p/>
    <w:p>
      <w:pPr>
        <w:pStyle w:val="Heading2"/>
      </w:pPr>
      <w:r>
        <w:t>5.3. Olay Bildirme Modal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Olay_Bildir_Moda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Olay Bildirme Modal</w:t>
      </w:r>
    </w:p>
    <w:p/>
    <w:p>
      <w:pPr>
        <w:pStyle w:val="Heading2"/>
      </w:pPr>
      <w:r>
        <w:t>5.4. Detay Sayfası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Olay_Deta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Olay Detay - Müdahale Timeline</w:t>
      </w:r>
    </w:p>
    <w:p/>
    <w:p>
      <w:pPr>
        <w:pStyle w:val="Heading2"/>
      </w:pPr>
      <w:r>
        <w:t>5.5. Çözüm Onayı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6483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Olay_Cozum_Ona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4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Olay Çözüm Onayı Dialog</w:t>
      </w:r>
    </w:p>
    <w:p/>
    <w:p>
      <w:pPr>
        <w:pStyle w:val="Heading2"/>
      </w:pPr>
      <w:r>
        <w:t>5.6. Olay Reddedilmiş Durumu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Olay_Reddedilmis_Durum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Olay Reddedilmiş</w:t>
      </w:r>
    </w:p>
    <w:p/>
    <w:p>
      <w:pPr>
        <w:pStyle w:val="Heading2"/>
      </w:pPr>
      <w:r>
        <w:t>5.7. Tam Sayfa Oluşturma Formu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Olay_Bildir_Moda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Olay Bildirme Form</w:t>
      </w:r>
    </w:p>
    <w:p/>
    <w:p>
      <w:r>
        <w:br w:type="page"/>
      </w:r>
    </w:p>
    <w:p>
      <w:pPr>
        <w:pStyle w:val="Heading1"/>
      </w:pPr>
      <w:r>
        <w:rPr>
          <w:color w:val="E20714"/>
        </w:rPr>
        <w:t>6. RAPORLAR MODÜLÜ</w:t>
      </w:r>
    </w:p>
    <w:p>
      <w:r>
        <w:br/>
        <w:t>Raporlar modülü, 6 kategori altında analiz ve raporlama imkanı sunar.</w:t>
        <w:br/>
        <w:t>Excel ve PDF export desteklenir.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1298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Raporlar_Sayf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Raporlar Sayfası</w:t>
      </w:r>
    </w:p>
    <w:p/>
    <w:p>
      <w:r>
        <w:br w:type="page"/>
      </w:r>
    </w:p>
    <w:p>
      <w:pPr>
        <w:pStyle w:val="Heading1"/>
      </w:pPr>
      <w:r>
        <w:rPr>
          <w:color w:val="E20714"/>
        </w:rPr>
        <w:t>7. BİLDİRİMLER SİSTEMİ</w:t>
      </w:r>
    </w:p>
    <w:p>
      <w:r>
        <w:br/>
        <w:t>Sistem 3 tip bildirim kullanır. Tüm bildirimler sağ üst köşede 5 saniye görünür.</w:t>
        <w:br/>
      </w:r>
    </w:p>
    <w:p>
      <w:pPr>
        <w:pStyle w:val="Heading2"/>
      </w:pPr>
      <w:r>
        <w:t>7.1. Başarı Bildirimi</w:t>
      </w:r>
    </w:p>
    <w:p>
      <w:r>
        <w:t>Renk: Yeşil (#00A859) - Onaylama, kaydetme işlemleri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4075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Basari_Bildirimi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0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Başarı Notification</w:t>
      </w:r>
    </w:p>
    <w:p/>
    <w:p>
      <w:pPr>
        <w:pStyle w:val="Heading2"/>
      </w:pPr>
      <w:r>
        <w:t>7.2. Hata/Red Bildirimi</w:t>
      </w:r>
    </w:p>
    <w:p>
      <w:r>
        <w:t>Renk: Kırmızı (#E20714) - Reddetme, hata durumları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4075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Red_Bildirimi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0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Red Notification</w:t>
      </w:r>
    </w:p>
    <w:p/>
    <w:p>
      <w:pPr>
        <w:pStyle w:val="Heading2"/>
      </w:pPr>
      <w:r>
        <w:t>7.3. Uyarı Bildirimi</w:t>
      </w:r>
    </w:p>
    <w:p>
      <w:r>
        <w:t>Renk: Turuncu (#FFA500) - Dikkat gerektiren durumlar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4075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Uyari_Bildirimi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0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Şekil: Uyarı Notification</w:t>
      </w:r>
    </w:p>
    <w:p/>
    <w:p>
      <w:r>
        <w:br w:type="page"/>
      </w:r>
    </w:p>
    <w:p>
      <w:pPr>
        <w:pStyle w:val="Heading1"/>
      </w:pPr>
      <w:r>
        <w:rPr>
          <w:color w:val="E20714"/>
        </w:rPr>
        <w:t>8. ÖNERİLER VE EKSİK ALANLAR</w:t>
      </w:r>
    </w:p>
    <w:p>
      <w:r>
        <w:br/>
        <w:t>Mevcut dokümantasyon CMS panel development için eksiksizdir.</w:t>
        <w:br/>
        <w:t>Production deployment için aşağıdaki iyileştirmeler önerilir:</w:t>
        <w:br/>
      </w:r>
    </w:p>
    <w:p>
      <w:pPr>
        <w:pStyle w:val="Heading2"/>
      </w:pPr>
      <w:r>
        <w:t>8.1. KRİTİK ÖNCELİK (1 hafta)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Öneri</w:t>
            </w:r>
          </w:p>
        </w:tc>
      </w:tr>
      <w:tr>
        <w:tc>
          <w:tcPr>
            <w:tcW w:type="dxa" w:w="4320"/>
          </w:tcPr>
          <w:p>
            <w:r>
              <w:t>Performance Monitoring</w:t>
            </w:r>
          </w:p>
        </w:tc>
        <w:tc>
          <w:tcPr>
            <w:tcW w:type="dxa" w:w="4320"/>
          </w:tcPr>
          <w:p>
            <w:r>
              <w:t>APM tools (Prometheus, Grafana)</w:t>
              <w:br/>
              <w:t>Response time &lt; 500ms (P95)</w:t>
              <w:br/>
              <w:t>CPU &lt; 70%, Memory &lt; 80%</w:t>
              <w:br/>
              <w:t>Alert thresholds</w:t>
            </w:r>
          </w:p>
        </w:tc>
      </w:tr>
      <w:tr>
        <w:tc>
          <w:tcPr>
            <w:tcW w:type="dxa" w:w="4320"/>
          </w:tcPr>
          <w:p>
            <w:r>
              <w:t>Disaster Recovery</w:t>
            </w:r>
          </w:p>
        </w:tc>
        <w:tc>
          <w:tcPr>
            <w:tcW w:type="dxa" w:w="4320"/>
          </w:tcPr>
          <w:p>
            <w:r>
              <w:t>RPO: 4 saat, RTO: 8 saat</w:t>
              <w:br/>
              <w:t>Daily full backup at 02:00</w:t>
              <w:br/>
              <w:t>Incremental every 6h</w:t>
              <w:br/>
              <w:t>Geo-redundant storage</w:t>
            </w:r>
          </w:p>
        </w:tc>
      </w:tr>
      <w:tr>
        <w:tc>
          <w:tcPr>
            <w:tcW w:type="dxa" w:w="4320"/>
          </w:tcPr>
          <w:p>
            <w:r>
              <w:t>Migration Strategy</w:t>
            </w:r>
          </w:p>
        </w:tc>
        <w:tc>
          <w:tcPr>
            <w:tcW w:type="dxa" w:w="4320"/>
          </w:tcPr>
          <w:p>
            <w:r>
              <w:t>Maximo data mapping table</w:t>
              <w:br/>
              <w:t>Pilot migration (10% data)</w:t>
              <w:br/>
              <w:t>Parallel run (2 weeks)</w:t>
              <w:br/>
              <w:t>Rollback plan</w:t>
            </w:r>
          </w:p>
        </w:tc>
      </w:tr>
    </w:tbl>
    <w:p>
      <w:pPr>
        <w:pStyle w:val="Heading2"/>
      </w:pPr>
      <w:r>
        <w:t>8.2. ORTA ÖNCELİK (2 hafta)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Öneri</w:t>
            </w:r>
          </w:p>
        </w:tc>
      </w:tr>
      <w:tr>
        <w:tc>
          <w:tcPr>
            <w:tcW w:type="dxa" w:w="4320"/>
          </w:tcPr>
          <w:p>
            <w:r>
              <w:t>API Documentation</w:t>
            </w:r>
          </w:p>
        </w:tc>
        <w:tc>
          <w:tcPr>
            <w:tcW w:type="dxa" w:w="4320"/>
          </w:tcPr>
          <w:p>
            <w:r>
              <w:t>Request/response examples</w:t>
              <w:br/>
              <w:t>Error codes: 400, 401, 403, 404, 429, 500</w:t>
              <w:br/>
              <w:t>Postman collection</w:t>
              <w:br/>
              <w:t>Rate limiting specs</w:t>
            </w:r>
          </w:p>
        </w:tc>
      </w:tr>
      <w:tr>
        <w:tc>
          <w:tcPr>
            <w:tcW w:type="dxa" w:w="4320"/>
          </w:tcPr>
          <w:p>
            <w:r>
              <w:t>Security Testing</w:t>
            </w:r>
          </w:p>
        </w:tc>
        <w:tc>
          <w:tcPr>
            <w:tcW w:type="dxa" w:w="4320"/>
          </w:tcPr>
          <w:p>
            <w:r>
              <w:t>Penetration test (annual)</w:t>
              <w:br/>
              <w:t>Vulnerability scans (quarterly)</w:t>
              <w:br/>
              <w:t>Incident response playbook</w:t>
              <w:br/>
              <w:t>Data classification</w:t>
            </w:r>
          </w:p>
        </w:tc>
      </w:tr>
      <w:tr>
        <w:tc>
          <w:tcPr>
            <w:tcW w:type="dxa" w:w="4320"/>
          </w:tcPr>
          <w:p>
            <w:r>
              <w:t>Detailed Reporting</w:t>
            </w:r>
          </w:p>
        </w:tc>
        <w:tc>
          <w:tcPr>
            <w:tcW w:type="dxa" w:w="4320"/>
          </w:tcPr>
          <w:p>
            <w:r>
              <w:t>Field lists for each report</w:t>
              <w:br/>
              <w:t>Export formats (Excel, PDF, CSV)</w:t>
              <w:br/>
              <w:t>Scheduled reports (daily, weekly)</w:t>
              <w:br/>
              <w:t>Custom report builder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E20714"/>
        </w:rPr>
        <w:t>9. SONUÇ VE DEĞERLENDİRME</w:t>
      </w:r>
    </w:p>
    <w:p>
      <w:pPr>
        <w:pStyle w:val="Heading2"/>
      </w:pPr>
      <w:r>
        <w:t>Güçlü Yönler</w:t>
      </w:r>
    </w:p>
    <w:p>
      <w:r>
        <w:t>✅ Eksiksiz ekran görüntüleri (33 adet - modal, dialog, notification dahil)</w:t>
        <w:br/>
      </w:r>
      <w:r>
        <w:t>✅ 4 workflow diyagramı (her modül için)</w:t>
        <w:br/>
      </w:r>
      <w:r>
        <w:t>✅ Onay ve red işlemleri tam dokümante edildi</w:t>
        <w:br/>
      </w:r>
      <w:r>
        <w:t>✅ Reddedilmiş durumlar gösterildi</w:t>
        <w:br/>
      </w:r>
      <w:r>
        <w:t>✅ Veri modelleme eksiksiz (36+28 field)</w:t>
        <w:br/>
      </w:r>
      <w:r>
        <w:t>✅ MAN corporate branding (#E20714)</w:t>
        <w:br/>
      </w:r>
      <w:r>
        <w:t>✅ CMS development için %100 hazır</w:t>
      </w:r>
    </w:p>
    <w:p>
      <w:pPr>
        <w:pStyle w:val="Heading2"/>
      </w:pPr>
      <w:r>
        <w:t>İyileştirme Alanları</w:t>
      </w:r>
    </w:p>
    <w:p>
      <w:r>
        <w:t>⚠️ Performance monitoring detayları eklenmeli</w:t>
        <w:br/>
      </w:r>
      <w:r>
        <w:t>⚠️ Disaster recovery planı hazırlanmalı</w:t>
        <w:br/>
      </w:r>
      <w:r>
        <w:t>⚠️ Migration stratejisi finalize edilmeli</w:t>
        <w:br/>
      </w:r>
      <w:r>
        <w:t>⚠️ API documentation örnekleri genişletilmeli</w:t>
      </w:r>
    </w:p>
    <w:p>
      <w:pPr>
        <w:pStyle w:val="Heading2"/>
      </w:pPr>
      <w:r>
        <w:t>Final Değerlendirme</w:t>
      </w:r>
    </w:p>
    <w:p>
      <w:r>
        <w:rPr>
          <w:b/>
          <w:color w:val="E20714"/>
          <w:sz w:val="28"/>
        </w:rPr>
        <w:t>GENEL PUAN: 9.0/10 ⭐⭐⭐⭐⭐</w:t>
      </w:r>
    </w:p>
    <w:p/>
    <w:p>
      <w:r>
        <w:t>📊 İSTATİSTİKLER:</w:t>
        <w:br/>
        <w:br/>
      </w:r>
      <w:r>
        <w:t>• Toplam Ekran Görüntüsü: 33</w:t>
        <w:br/>
      </w:r>
      <w:r>
        <w:t>• Workflow Diyagramları: 4</w:t>
        <w:br/>
      </w:r>
      <w:r>
        <w:t>• Modüller: 5 (Dashboard, İş Talepleri, Varlık, Bakım, Olay)</w:t>
        <w:br/>
      </w:r>
      <w:r>
        <w:t>• Liste Sayfaları: 5</w:t>
        <w:br/>
      </w:r>
      <w:r>
        <w:t>• Modal Formlar: 4</w:t>
        <w:br/>
      </w:r>
      <w:r>
        <w:t>• Detay Sayfaları: 4</w:t>
        <w:br/>
      </w:r>
      <w:r>
        <w:t>• Onay/Red İşlemleri: 8</w:t>
        <w:br/>
      </w:r>
      <w:r>
        <w:t>• Reddedilmiş Durumlar: 4</w:t>
        <w:br/>
      </w:r>
      <w:r>
        <w:t>• Bildirimler: 3 tip</w:t>
        <w:br/>
      </w:r>
      <w:r>
        <w:t>• Tam Sayfa Formlar: 4</w:t>
        <w:br/>
      </w:r>
    </w:p>
    <w:p/>
    <w:p>
      <w:r>
        <w:br/>
        <w:t>✅ Bu dokümantasyon, CMS panel ve backend development için eksiksiz bilgi içermektedir.</w:t>
        <w:br/>
        <w:t>✅ Tüm workflow'lar diyagramlarla gösterilmiştir.</w:t>
        <w:br/>
        <w:t>✅ Onay ve red süreçleri detaylandırılmıştır.</w:t>
        <w:br/>
        <w:t>✅ Production deployment için öneriler prioritize edilmiştir.</w:t>
        <w:br/>
        <w:br/>
        <w:t>🚀 Sonraki Adım: Backend API development ve SAP integration başlatılabilir.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