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KARACAÖREN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İSA ERTATLI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33482070872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