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2D83C" w14:textId="77777777" w:rsidR="003D35D6" w:rsidRDefault="003D35D6" w:rsidP="00323AD7"/>
    <w:tbl>
      <w:tblPr>
        <w:tblStyle w:val="TabloKlavuzu"/>
        <w:tblpPr w:leftFromText="180" w:rightFromText="180" w:vertAnchor="text" w:horzAnchor="margin" w:tblpY="332"/>
        <w:tblW w:w="0" w:type="auto"/>
        <w:tblLook w:val="04A0" w:firstRow="1" w:lastRow="0" w:firstColumn="1" w:lastColumn="0" w:noHBand="0" w:noVBand="1"/>
      </w:tblPr>
      <w:tblGrid>
        <w:gridCol w:w="3116"/>
        <w:gridCol w:w="3117"/>
        <w:gridCol w:w="3117"/>
      </w:tblGrid>
      <w:tr w:rsidR="003D35D6" w14:paraId="541D7410" w14:textId="77777777" w:rsidTr="00FE2B6E">
        <w:tc>
          <w:tcPr>
            <w:tcW w:w="3116" w:type="dxa"/>
          </w:tcPr>
          <w:p w14:paraId="1BBB6980" w14:textId="77777777" w:rsidR="003D35D6" w:rsidRPr="00AB7616" w:rsidRDefault="003D35D6" w:rsidP="00FE2B6E">
            <w:pPr>
              <w:rPr>
                <w:b/>
                <w:bCs/>
              </w:rPr>
            </w:pPr>
            <w:r w:rsidRPr="00AB7616">
              <w:rPr>
                <w:b/>
                <w:bCs/>
              </w:rPr>
              <w:t>Student ID</w:t>
            </w:r>
          </w:p>
        </w:tc>
        <w:tc>
          <w:tcPr>
            <w:tcW w:w="3117" w:type="dxa"/>
          </w:tcPr>
          <w:p w14:paraId="7FCB0A92" w14:textId="77777777" w:rsidR="003D35D6" w:rsidRPr="00AB7616" w:rsidRDefault="003D35D6" w:rsidP="00FE2B6E">
            <w:pPr>
              <w:rPr>
                <w:b/>
                <w:bCs/>
              </w:rPr>
            </w:pPr>
            <w:r w:rsidRPr="00AB7616">
              <w:rPr>
                <w:b/>
                <w:bCs/>
              </w:rPr>
              <w:t>Name</w:t>
            </w:r>
          </w:p>
        </w:tc>
        <w:tc>
          <w:tcPr>
            <w:tcW w:w="3117" w:type="dxa"/>
          </w:tcPr>
          <w:p w14:paraId="2B617049" w14:textId="77777777" w:rsidR="003D35D6" w:rsidRPr="00AB7616" w:rsidRDefault="003D35D6" w:rsidP="00FE2B6E">
            <w:pPr>
              <w:rPr>
                <w:b/>
                <w:bCs/>
              </w:rPr>
            </w:pPr>
            <w:r w:rsidRPr="00AB7616">
              <w:rPr>
                <w:b/>
                <w:bCs/>
              </w:rPr>
              <w:t>Lastname</w:t>
            </w:r>
          </w:p>
        </w:tc>
      </w:tr>
      <w:tr w:rsidR="003D35D6" w14:paraId="15598CD1" w14:textId="77777777" w:rsidTr="00FE2B6E">
        <w:tc>
          <w:tcPr>
            <w:tcW w:w="3116" w:type="dxa"/>
          </w:tcPr>
          <w:p w14:paraId="08FA77F6" w14:textId="64202C11" w:rsidR="003D35D6" w:rsidRDefault="00565470" w:rsidP="00FE2B6E">
            <w:r>
              <w:t>21COMP1066</w:t>
            </w:r>
          </w:p>
        </w:tc>
        <w:tc>
          <w:tcPr>
            <w:tcW w:w="3117" w:type="dxa"/>
          </w:tcPr>
          <w:p w14:paraId="0BD8CC4C" w14:textId="3D5B666A" w:rsidR="003D35D6" w:rsidRDefault="00565470" w:rsidP="00FE2B6E">
            <w:proofErr w:type="spellStart"/>
            <w:r>
              <w:t>Çağrı</w:t>
            </w:r>
            <w:proofErr w:type="spellEnd"/>
            <w:r>
              <w:t xml:space="preserve"> </w:t>
            </w:r>
          </w:p>
        </w:tc>
        <w:tc>
          <w:tcPr>
            <w:tcW w:w="3117" w:type="dxa"/>
          </w:tcPr>
          <w:p w14:paraId="17222E5E" w14:textId="34D1EBE8" w:rsidR="003D35D6" w:rsidRDefault="00F64E1E" w:rsidP="00FE2B6E">
            <w:r>
              <w:t>Ç</w:t>
            </w:r>
            <w:r w:rsidR="002C5C02">
              <w:t>IBUK</w:t>
            </w:r>
          </w:p>
        </w:tc>
      </w:tr>
      <w:tr w:rsidR="003D35D6" w14:paraId="6352F144" w14:textId="77777777" w:rsidTr="00FE2B6E">
        <w:tc>
          <w:tcPr>
            <w:tcW w:w="3116" w:type="dxa"/>
          </w:tcPr>
          <w:p w14:paraId="277BD80A" w14:textId="7856997E" w:rsidR="003D35D6" w:rsidRDefault="00565470" w:rsidP="00FE2B6E">
            <w:r>
              <w:t>20SOFT1018</w:t>
            </w:r>
          </w:p>
        </w:tc>
        <w:tc>
          <w:tcPr>
            <w:tcW w:w="3117" w:type="dxa"/>
          </w:tcPr>
          <w:p w14:paraId="551BAE41" w14:textId="0B8FCFAA" w:rsidR="003D35D6" w:rsidRDefault="00565470" w:rsidP="00FE2B6E">
            <w:r>
              <w:t>Selen</w:t>
            </w:r>
          </w:p>
        </w:tc>
        <w:tc>
          <w:tcPr>
            <w:tcW w:w="3117" w:type="dxa"/>
          </w:tcPr>
          <w:p w14:paraId="21F8DD6A" w14:textId="6F19873B" w:rsidR="003D35D6" w:rsidRDefault="00565470" w:rsidP="00FE2B6E">
            <w:r>
              <w:t>E</w:t>
            </w:r>
            <w:r w:rsidR="002C5C02">
              <w:t>RK</w:t>
            </w:r>
          </w:p>
        </w:tc>
      </w:tr>
    </w:tbl>
    <w:p w14:paraId="38624FF2" w14:textId="77777777" w:rsidR="00447B50" w:rsidRDefault="00447B50"/>
    <w:p w14:paraId="190661CD" w14:textId="77777777" w:rsidR="003D35D6" w:rsidRDefault="003D35D6" w:rsidP="003D35D6"/>
    <w:p w14:paraId="6955A60F" w14:textId="5394EC98" w:rsidR="002C5C02" w:rsidRPr="002C5C02" w:rsidRDefault="003D35D6" w:rsidP="002C5C02">
      <w:r w:rsidRPr="003D35D6">
        <w:t xml:space="preserve"> </w:t>
      </w:r>
      <w:r w:rsidR="002C5C02" w:rsidRPr="002C5C02">
        <w:t xml:space="preserve">Our project's performance significantly varied with different thread counts. Based on the results collected in matrix_benchmark_results.csv, increasing the number of threads from 1 to 4 provided the most substantial improvement. Execution time dropped from 2529 </w:t>
      </w:r>
      <w:proofErr w:type="spellStart"/>
      <w:r w:rsidR="002C5C02" w:rsidRPr="002C5C02">
        <w:t>ms</w:t>
      </w:r>
      <w:proofErr w:type="spellEnd"/>
      <w:r w:rsidR="002C5C02" w:rsidRPr="002C5C02">
        <w:t xml:space="preserve"> (single-threaded) to 944 </w:t>
      </w:r>
      <w:proofErr w:type="spellStart"/>
      <w:r w:rsidR="002C5C02" w:rsidRPr="002C5C02">
        <w:t>ms</w:t>
      </w:r>
      <w:proofErr w:type="spellEnd"/>
      <w:r w:rsidR="002C5C02" w:rsidRPr="002C5C02">
        <w:t xml:space="preserve"> at 4 threads, which was the best-performing configuration. This clearly indicates that the “sweet spot” for our system was 4 threads. However, beyond this point, performance gains diminished. For example, using 10 threads resulted in a higher execution time (1324 </w:t>
      </w:r>
      <w:proofErr w:type="spellStart"/>
      <w:r w:rsidR="002C5C02" w:rsidRPr="002C5C02">
        <w:t>ms</w:t>
      </w:r>
      <w:proofErr w:type="spellEnd"/>
      <w:r w:rsidR="002C5C02" w:rsidRPr="002C5C02">
        <w:t xml:space="preserve">) compared to 4 threads. This behavior was consistent across multiple </w:t>
      </w:r>
      <w:proofErr w:type="gramStart"/>
      <w:r w:rsidR="002C5C02" w:rsidRPr="002C5C02">
        <w:t>benchmark</w:t>
      </w:r>
      <w:proofErr w:type="gramEnd"/>
      <w:r w:rsidR="002C5C02" w:rsidRPr="002C5C02">
        <w:t xml:space="preserve"> runs and confirms that blindly increasing parallelism does not guarantee better results.</w:t>
      </w:r>
    </w:p>
    <w:p w14:paraId="617CFA8A" w14:textId="0E6582B9" w:rsidR="002C5C02" w:rsidRDefault="00B925FA" w:rsidP="003808C1">
      <w:pPr>
        <w:jc w:val="center"/>
      </w:pPr>
      <w:r>
        <w:rPr>
          <w:rFonts w:ascii="Segoe UI Emoji" w:hAnsi="Segoe UI Emoji" w:cs="Segoe UI Emoji"/>
          <w:noProof/>
        </w:rPr>
        <w:drawing>
          <wp:inline distT="0" distB="0" distL="0" distR="0" wp14:anchorId="445A92DF" wp14:editId="7F1E8A7D">
            <wp:extent cx="3467100" cy="2070241"/>
            <wp:effectExtent l="0" t="0" r="0" b="6350"/>
            <wp:docPr id="16310724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72435" name="Resi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3892" cy="2104152"/>
                    </a:xfrm>
                    <a:prstGeom prst="rect">
                      <a:avLst/>
                    </a:prstGeom>
                    <a:noFill/>
                    <a:ln>
                      <a:noFill/>
                    </a:ln>
                  </pic:spPr>
                </pic:pic>
              </a:graphicData>
            </a:graphic>
          </wp:inline>
        </w:drawing>
      </w:r>
      <w:r>
        <w:rPr>
          <w:rFonts w:ascii="Segoe UI Emoji" w:hAnsi="Segoe UI Emoji" w:cs="Segoe UI Emoji"/>
          <w:noProof/>
        </w:rPr>
        <w:drawing>
          <wp:inline distT="0" distB="0" distL="0" distR="0" wp14:anchorId="08467A3C" wp14:editId="004F5939">
            <wp:extent cx="3457575" cy="2064385"/>
            <wp:effectExtent l="0" t="0" r="9525" b="0"/>
            <wp:docPr id="1547827343"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7343" name="Resim 1" descr="metin, çizgi, öykü gelişim çizgisi; kumpas; grafiğini çıkarma, diyagram içeren bir resim&#10;&#10;Yapay zeka tarafından oluşturulan içerik yanlış olabil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575" cy="2064385"/>
                    </a:xfrm>
                    <a:prstGeom prst="rect">
                      <a:avLst/>
                    </a:prstGeom>
                    <a:noFill/>
                    <a:ln>
                      <a:noFill/>
                    </a:ln>
                  </pic:spPr>
                </pic:pic>
              </a:graphicData>
            </a:graphic>
          </wp:inline>
        </w:drawing>
      </w:r>
    </w:p>
    <w:p w14:paraId="74AF9A59" w14:textId="203D2BB4" w:rsidR="003808C1" w:rsidRDefault="003808C1" w:rsidP="002C5C02">
      <w:r w:rsidRPr="003808C1">
        <w:lastRenderedPageBreak/>
        <w:t>The performance degradation observed at higher thread counts is closely related to the number of physical CPU cores available on the system. Our test machine was equipped with an Intel® Core™ i5-9300H processor featuring 4 physical cores and 8 logical threads. When the thread count exceeded the number of available cores, the CPU was forced to context switch between threads, resulting in overhead and decreased efficiency. This explains why performance improved up to 4 threads</w:t>
      </w:r>
      <w:r>
        <w:t>.</w:t>
      </w:r>
      <w:r w:rsidRPr="003808C1">
        <w:t xml:space="preserve"> </w:t>
      </w:r>
      <w:r>
        <w:t>W</w:t>
      </w:r>
      <w:r w:rsidRPr="003808C1">
        <w:t xml:space="preserve">hich aligned with the number of physical cores but then began to decline as more threads were introduced. Interestingly, we observed an exception between 100 and 200 threads, where execution time unexpectedly dropped from 2145 </w:t>
      </w:r>
      <w:proofErr w:type="spellStart"/>
      <w:r w:rsidRPr="003808C1">
        <w:t>ms</w:t>
      </w:r>
      <w:proofErr w:type="spellEnd"/>
      <w:r w:rsidRPr="003808C1">
        <w:t xml:space="preserve"> to 1415 </w:t>
      </w:r>
      <w:proofErr w:type="spellStart"/>
      <w:r w:rsidRPr="003808C1">
        <w:t>ms.</w:t>
      </w:r>
      <w:proofErr w:type="spellEnd"/>
      <w:r w:rsidRPr="003808C1">
        <w:t xml:space="preserve"> This anomaly may be attributed to JVM-level optimizations or transient OS-level scheduling advantages. However, the benefit was not sustained: performance degraded again </w:t>
      </w:r>
      <w:proofErr w:type="gramStart"/>
      <w:r w:rsidRPr="003808C1">
        <w:t>at</w:t>
      </w:r>
      <w:proofErr w:type="gramEnd"/>
      <w:r w:rsidRPr="003808C1">
        <w:t xml:space="preserve"> 400 threads (1863 </w:t>
      </w:r>
      <w:proofErr w:type="spellStart"/>
      <w:r w:rsidRPr="003808C1">
        <w:t>ms</w:t>
      </w:r>
      <w:proofErr w:type="spellEnd"/>
      <w:r w:rsidRPr="003808C1">
        <w:t>), reaffirming that excessive threading generally results in inefficiencies on hardware-limited systems.</w:t>
      </w:r>
    </w:p>
    <w:p w14:paraId="07F4EC08" w14:textId="3A3DECBB" w:rsidR="002C5C02" w:rsidRPr="002C5C02" w:rsidRDefault="002C5C02" w:rsidP="002C5C02">
      <w:r w:rsidRPr="002C5C02">
        <w:t xml:space="preserve">Matrix A was partially read from the file by each thread, whereas Matrix B was fully loaded into memory at the beginning. This design choice was made to optimize memory efficiency. Matrix A can be extremely large depending on its </w:t>
      </w:r>
      <w:proofErr w:type="gramStart"/>
      <w:r w:rsidRPr="002C5C02">
        <w:t>dimension, and</w:t>
      </w:r>
      <w:proofErr w:type="gramEnd"/>
      <w:r w:rsidRPr="002C5C02">
        <w:t xml:space="preserve"> reading only the required rows per thread reduces memory usage and avoids storing unused data. Matrix B, on the other hand, is used by all threads for every multiplication operation, so preloading it once avoids repeated file I/O and ensures consistent access. If both matrices were fully loaded for each thread, it would consume large amounts of memory and possibly lead to resource exhaustion in systems with limited RAM.</w:t>
      </w:r>
    </w:p>
    <w:p w14:paraId="5A0F927F" w14:textId="77777777" w:rsidR="002C5C02" w:rsidRPr="002C5C02" w:rsidRDefault="002C5C02" w:rsidP="002C5C02">
      <w:r w:rsidRPr="002C5C02">
        <w:t xml:space="preserve">To measure execution time, we used </w:t>
      </w:r>
      <w:proofErr w:type="spellStart"/>
      <w:r w:rsidRPr="002C5C02">
        <w:t>System.currentTimeMillis</w:t>
      </w:r>
      <w:proofErr w:type="spellEnd"/>
      <w:r w:rsidRPr="002C5C02">
        <w:t xml:space="preserve">(). While this method offers only millisecond-level granularity and can be affected by system background processes, it was sufficient for our benchmarking purposes. We ran the test script multiple times and consistently observed the same performance trends. The matrix_benchmark_results.csv file captured these results, and although minor fluctuations occurred between runs, the overall outcomes were reliable. For high-precision measurements, tools such as </w:t>
      </w:r>
      <w:proofErr w:type="spellStart"/>
      <w:r w:rsidRPr="002C5C02">
        <w:t>System.nanoTime</w:t>
      </w:r>
      <w:proofErr w:type="spellEnd"/>
      <w:r w:rsidRPr="002C5C02">
        <w:t xml:space="preserve">() or external profilers could be used. However, for our use case of comparing thread-based performance scaling, </w:t>
      </w:r>
      <w:proofErr w:type="spellStart"/>
      <w:r w:rsidRPr="002C5C02">
        <w:t>System.currentTimeMillis</w:t>
      </w:r>
      <w:proofErr w:type="spellEnd"/>
      <w:r w:rsidRPr="002C5C02">
        <w:t>() was an appropriate and practical choice.</w:t>
      </w:r>
    </w:p>
    <w:p w14:paraId="1170DE99" w14:textId="2273F6B1" w:rsidR="003D35D6" w:rsidRDefault="003D35D6" w:rsidP="002C5C02"/>
    <w:sectPr w:rsidR="003D35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2B0DD" w14:textId="77777777" w:rsidR="004709A9" w:rsidRDefault="004709A9" w:rsidP="00AB7616">
      <w:pPr>
        <w:spacing w:after="0" w:line="240" w:lineRule="auto"/>
      </w:pPr>
      <w:r>
        <w:separator/>
      </w:r>
    </w:p>
  </w:endnote>
  <w:endnote w:type="continuationSeparator" w:id="0">
    <w:p w14:paraId="6A178F24" w14:textId="77777777" w:rsidR="004709A9" w:rsidRDefault="004709A9" w:rsidP="00AB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A93D4" w14:textId="77777777" w:rsidR="004709A9" w:rsidRDefault="004709A9" w:rsidP="00AB7616">
      <w:pPr>
        <w:spacing w:after="0" w:line="240" w:lineRule="auto"/>
      </w:pPr>
      <w:r>
        <w:separator/>
      </w:r>
    </w:p>
  </w:footnote>
  <w:footnote w:type="continuationSeparator" w:id="0">
    <w:p w14:paraId="48C85E72" w14:textId="77777777" w:rsidR="004709A9" w:rsidRDefault="004709A9" w:rsidP="00AB7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B7A04" w14:textId="1BA4F93F" w:rsidR="00AB7616" w:rsidRDefault="00AB7616" w:rsidP="00AB7616">
    <w:pPr>
      <w:spacing w:before="20" w:after="0"/>
      <w:ind w:left="20"/>
      <w:rPr>
        <w:b/>
        <w:sz w:val="28"/>
      </w:rPr>
    </w:pPr>
    <w:r>
      <w:rPr>
        <w:noProof/>
      </w:rPr>
      <w:drawing>
        <wp:anchor distT="0" distB="0" distL="0" distR="0" simplePos="0" relativeHeight="251659264" behindDoc="1" locked="0" layoutInCell="1" allowOverlap="1" wp14:anchorId="0F4C0B3C" wp14:editId="35710F01">
          <wp:simplePos x="0" y="0"/>
          <wp:positionH relativeFrom="page">
            <wp:posOffset>5238750</wp:posOffset>
          </wp:positionH>
          <wp:positionV relativeFrom="page">
            <wp:posOffset>473075</wp:posOffset>
          </wp:positionV>
          <wp:extent cx="1851025" cy="610235"/>
          <wp:effectExtent l="0" t="0" r="0" b="0"/>
          <wp:wrapNone/>
          <wp:docPr id="158096949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51025" cy="610235"/>
                  </a:xfrm>
                  <a:prstGeom prst="rect">
                    <a:avLst/>
                  </a:prstGeom>
                </pic:spPr>
              </pic:pic>
            </a:graphicData>
          </a:graphic>
        </wp:anchor>
      </w:drawing>
    </w:r>
    <w:r>
      <w:rPr>
        <w:b/>
        <w:sz w:val="28"/>
      </w:rPr>
      <w:t xml:space="preserve">COMP3432 – OPERATING SYSTEMS </w:t>
    </w:r>
  </w:p>
  <w:p w14:paraId="0074DCE6" w14:textId="1361B19F" w:rsidR="00AB7616" w:rsidRDefault="00AB7616" w:rsidP="00AB7616">
    <w:pPr>
      <w:spacing w:before="20" w:after="0"/>
      <w:ind w:left="20"/>
      <w:rPr>
        <w:b/>
        <w:sz w:val="28"/>
      </w:rPr>
    </w:pPr>
    <w:r>
      <w:rPr>
        <w:b/>
        <w:sz w:val="28"/>
      </w:rPr>
      <w:t>PROJECT REPORT FILE</w:t>
    </w:r>
  </w:p>
  <w:p w14:paraId="0776E3D8" w14:textId="11F50A0E" w:rsidR="00AB7616" w:rsidRPr="00AB7616" w:rsidRDefault="00AB7616" w:rsidP="00AB7616">
    <w:pPr>
      <w:spacing w:before="20" w:after="0"/>
      <w:ind w:left="20"/>
      <w:rPr>
        <w:b/>
        <w:sz w:val="28"/>
      </w:rPr>
    </w:pPr>
    <w:r>
      <w:rPr>
        <w:b/>
        <w:sz w:val="28"/>
      </w:rPr>
      <w:t>SPRING 2025</w:t>
    </w:r>
  </w:p>
  <w:p w14:paraId="26428D8C" w14:textId="77777777" w:rsidR="00AB7616" w:rsidRDefault="00AB761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D0FBC"/>
    <w:multiLevelType w:val="hybridMultilevel"/>
    <w:tmpl w:val="8CE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B16CA"/>
    <w:multiLevelType w:val="hybridMultilevel"/>
    <w:tmpl w:val="FE40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32910"/>
    <w:multiLevelType w:val="hybridMultilevel"/>
    <w:tmpl w:val="50C87CB8"/>
    <w:lvl w:ilvl="0" w:tplc="2222CF64">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304626">
    <w:abstractNumId w:val="0"/>
  </w:num>
  <w:num w:numId="2" w16cid:durableId="1889297138">
    <w:abstractNumId w:val="2"/>
  </w:num>
  <w:num w:numId="3" w16cid:durableId="156436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92"/>
    <w:rsid w:val="0001165E"/>
    <w:rsid w:val="001947B0"/>
    <w:rsid w:val="00260C0E"/>
    <w:rsid w:val="002C5C02"/>
    <w:rsid w:val="00323AD7"/>
    <w:rsid w:val="003808C1"/>
    <w:rsid w:val="003D35D6"/>
    <w:rsid w:val="003E08D1"/>
    <w:rsid w:val="00447B50"/>
    <w:rsid w:val="004709A9"/>
    <w:rsid w:val="00565470"/>
    <w:rsid w:val="005D7882"/>
    <w:rsid w:val="005F3C9E"/>
    <w:rsid w:val="006E66DB"/>
    <w:rsid w:val="00A55A92"/>
    <w:rsid w:val="00A64A7B"/>
    <w:rsid w:val="00AB5206"/>
    <w:rsid w:val="00AB7616"/>
    <w:rsid w:val="00B40B71"/>
    <w:rsid w:val="00B73317"/>
    <w:rsid w:val="00B925FA"/>
    <w:rsid w:val="00C70800"/>
    <w:rsid w:val="00CC3D64"/>
    <w:rsid w:val="00D04ACC"/>
    <w:rsid w:val="00D33D74"/>
    <w:rsid w:val="00DA3F9E"/>
    <w:rsid w:val="00DD1CE6"/>
    <w:rsid w:val="00E47219"/>
    <w:rsid w:val="00F6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7A81"/>
  <w15:chartTrackingRefBased/>
  <w15:docId w15:val="{FC2750C6-07F4-441E-9053-B725EB4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D6"/>
  </w:style>
  <w:style w:type="paragraph" w:styleId="Balk1">
    <w:name w:val="heading 1"/>
    <w:basedOn w:val="Normal"/>
    <w:next w:val="Normal"/>
    <w:link w:val="Balk1Char"/>
    <w:uiPriority w:val="9"/>
    <w:qFormat/>
    <w:rsid w:val="00A55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55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55A9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55A9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55A9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55A9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5A9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5A9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5A9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5A9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55A9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55A9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55A9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55A9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55A9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5A9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5A9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5A92"/>
    <w:rPr>
      <w:rFonts w:eastAsiaTheme="majorEastAsia" w:cstheme="majorBidi"/>
      <w:color w:val="272727" w:themeColor="text1" w:themeTint="D8"/>
    </w:rPr>
  </w:style>
  <w:style w:type="paragraph" w:styleId="KonuBal">
    <w:name w:val="Title"/>
    <w:basedOn w:val="Normal"/>
    <w:next w:val="Normal"/>
    <w:link w:val="KonuBalChar"/>
    <w:uiPriority w:val="10"/>
    <w:qFormat/>
    <w:rsid w:val="00A5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5A9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5A9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5A9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5A9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5A92"/>
    <w:rPr>
      <w:i/>
      <w:iCs/>
      <w:color w:val="404040" w:themeColor="text1" w:themeTint="BF"/>
    </w:rPr>
  </w:style>
  <w:style w:type="paragraph" w:styleId="ListeParagraf">
    <w:name w:val="List Paragraph"/>
    <w:basedOn w:val="Normal"/>
    <w:uiPriority w:val="34"/>
    <w:qFormat/>
    <w:rsid w:val="00A55A92"/>
    <w:pPr>
      <w:ind w:left="720"/>
      <w:contextualSpacing/>
    </w:pPr>
  </w:style>
  <w:style w:type="character" w:styleId="GlVurgulama">
    <w:name w:val="Intense Emphasis"/>
    <w:basedOn w:val="VarsaylanParagrafYazTipi"/>
    <w:uiPriority w:val="21"/>
    <w:qFormat/>
    <w:rsid w:val="00A55A92"/>
    <w:rPr>
      <w:i/>
      <w:iCs/>
      <w:color w:val="2F5496" w:themeColor="accent1" w:themeShade="BF"/>
    </w:rPr>
  </w:style>
  <w:style w:type="paragraph" w:styleId="GlAlnt">
    <w:name w:val="Intense Quote"/>
    <w:basedOn w:val="Normal"/>
    <w:next w:val="Normal"/>
    <w:link w:val="GlAlntChar"/>
    <w:uiPriority w:val="30"/>
    <w:qFormat/>
    <w:rsid w:val="00A55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55A92"/>
    <w:rPr>
      <w:i/>
      <w:iCs/>
      <w:color w:val="2F5496" w:themeColor="accent1" w:themeShade="BF"/>
    </w:rPr>
  </w:style>
  <w:style w:type="character" w:styleId="GlBavuru">
    <w:name w:val="Intense Reference"/>
    <w:basedOn w:val="VarsaylanParagrafYazTipi"/>
    <w:uiPriority w:val="32"/>
    <w:qFormat/>
    <w:rsid w:val="00A55A92"/>
    <w:rPr>
      <w:b/>
      <w:bCs/>
      <w:smallCaps/>
      <w:color w:val="2F5496" w:themeColor="accent1" w:themeShade="BF"/>
      <w:spacing w:val="5"/>
    </w:rPr>
  </w:style>
  <w:style w:type="table" w:styleId="TabloKlavuzu">
    <w:name w:val="Table Grid"/>
    <w:basedOn w:val="NormalTablo"/>
    <w:uiPriority w:val="39"/>
    <w:rsid w:val="004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B761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B7616"/>
  </w:style>
  <w:style w:type="paragraph" w:styleId="AltBilgi">
    <w:name w:val="footer"/>
    <w:basedOn w:val="Normal"/>
    <w:link w:val="AltBilgiChar"/>
    <w:uiPriority w:val="99"/>
    <w:unhideWhenUsed/>
    <w:rsid w:val="00AB7616"/>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B7616"/>
  </w:style>
  <w:style w:type="paragraph" w:styleId="NormalWeb">
    <w:name w:val="Normal (Web)"/>
    <w:basedOn w:val="Normal"/>
    <w:uiPriority w:val="99"/>
    <w:semiHidden/>
    <w:unhideWhenUsed/>
    <w:rsid w:val="005654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5876">
      <w:bodyDiv w:val="1"/>
      <w:marLeft w:val="0"/>
      <w:marRight w:val="0"/>
      <w:marTop w:val="0"/>
      <w:marBottom w:val="0"/>
      <w:divBdr>
        <w:top w:val="none" w:sz="0" w:space="0" w:color="auto"/>
        <w:left w:val="none" w:sz="0" w:space="0" w:color="auto"/>
        <w:bottom w:val="none" w:sz="0" w:space="0" w:color="auto"/>
        <w:right w:val="none" w:sz="0" w:space="0" w:color="auto"/>
      </w:divBdr>
    </w:div>
    <w:div w:id="640236012">
      <w:bodyDiv w:val="1"/>
      <w:marLeft w:val="0"/>
      <w:marRight w:val="0"/>
      <w:marTop w:val="0"/>
      <w:marBottom w:val="0"/>
      <w:divBdr>
        <w:top w:val="none" w:sz="0" w:space="0" w:color="auto"/>
        <w:left w:val="none" w:sz="0" w:space="0" w:color="auto"/>
        <w:bottom w:val="none" w:sz="0" w:space="0" w:color="auto"/>
        <w:right w:val="none" w:sz="0" w:space="0" w:color="auto"/>
      </w:divBdr>
    </w:div>
    <w:div w:id="991566124">
      <w:bodyDiv w:val="1"/>
      <w:marLeft w:val="0"/>
      <w:marRight w:val="0"/>
      <w:marTop w:val="0"/>
      <w:marBottom w:val="0"/>
      <w:divBdr>
        <w:top w:val="none" w:sz="0" w:space="0" w:color="auto"/>
        <w:left w:val="none" w:sz="0" w:space="0" w:color="auto"/>
        <w:bottom w:val="none" w:sz="0" w:space="0" w:color="auto"/>
        <w:right w:val="none" w:sz="0" w:space="0" w:color="auto"/>
      </w:divBdr>
    </w:div>
    <w:div w:id="1195540085">
      <w:bodyDiv w:val="1"/>
      <w:marLeft w:val="0"/>
      <w:marRight w:val="0"/>
      <w:marTop w:val="0"/>
      <w:marBottom w:val="0"/>
      <w:divBdr>
        <w:top w:val="none" w:sz="0" w:space="0" w:color="auto"/>
        <w:left w:val="none" w:sz="0" w:space="0" w:color="auto"/>
        <w:bottom w:val="none" w:sz="0" w:space="0" w:color="auto"/>
        <w:right w:val="none" w:sz="0" w:space="0" w:color="auto"/>
      </w:divBdr>
    </w:div>
    <w:div w:id="1379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479</Words>
  <Characters>2734</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Erkoc</dc:creator>
  <cp:keywords/>
  <dc:description/>
  <cp:lastModifiedBy>Cagri CIBUK</cp:lastModifiedBy>
  <cp:revision>4</cp:revision>
  <cp:lastPrinted>2025-05-27T14:03:00Z</cp:lastPrinted>
  <dcterms:created xsi:type="dcterms:W3CDTF">2025-05-26T21:43:00Z</dcterms:created>
  <dcterms:modified xsi:type="dcterms:W3CDTF">2025-05-27T14:17:00Z</dcterms:modified>
</cp:coreProperties>
</file>