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Georgia" w:cs="Georgia" w:eastAsia="Georgia" w:hAnsi="Georgia"/>
          <w:color w:val="7A6855"/>
          <w:sz w:val="28"/>
          <w:szCs w:val="28"/>
        </w:rPr>
        <w:t xml:space="preserve">Mindful Self-Compassion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5B4A3F"/>
          <w:sz w:val="52"/>
          <w:szCs w:val="52"/>
        </w:rPr>
        <w:t xml:space="preserve">Sessie 5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7A6855"/>
          <w:sz w:val="32"/>
          <w:szCs w:val="32"/>
        </w:rPr>
        <w:t xml:space="preserve">Voluit Leven</w:t>
      </w:r>
    </w:p>
    <w:p>
      <w:pPr>
        <w:pBdr>
          <w:bottom w:val="single" w:color="D4C5B0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999999"/>
          <w:sz w:val="24"/>
          <w:szCs w:val="24"/>
        </w:rPr>
        <w:t xml:space="preserve">Werkboek voor deelnemers</w:t>
      </w:r>
    </w:p>
    <w:p>
      <w:pPr>
        <w:jc w:val="center"/>
      </w:pPr>
      <w:r>
        <w:rPr>
          <w:rFonts w:ascii="Georgia" w:cs="Georgia" w:eastAsia="Georgia" w:hAnsi="Georgia"/>
          <w:color w:val="999999"/>
          <w:sz w:val="20"/>
          <w:szCs w:val="20"/>
        </w:rPr>
        <w:t xml:space="preserve">Mindful-Mind.org</w:t>
      </w:r>
    </w:p>
    <w:p>
      <w:r>
        <w:br w:type="page"/>
      </w:r>
    </w:p>
    <w:p>
      <w:pPr>
        <w:pStyle w:val="Heading1"/>
      </w:pPr>
      <w:r>
        <w:t xml:space="preserve">Overzicht Sessie 5</w:t>
      </w:r>
    </w:p>
    <w:p>
      <w:pPr>
        <w:spacing w:after="200"/>
      </w:pPr>
      <w:r>
        <w:rPr>
          <w:i/>
          <w:iCs/>
          <w:color w:val="7A6855"/>
        </w:rPr>
        <w:t xml:space="preserve">Thema: Voluit Leven</w:t>
      </w:r>
    </w:p>
    <w:p>
      <w:pPr>
        <w:pStyle w:val="Heading2"/>
      </w:pPr>
      <w:r>
        <w:t xml:space="preserve">Kernconcepten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Kernwaarden als kompas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Verborgen betekenis in lijden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Leven met een voornemen (vow)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Compassievol luisteren</w:t>
      </w:r>
    </w:p>
    <w:p>
      <w:r>
        <w:br w:type="page"/>
      </w:r>
    </w:p>
    <w:p>
      <w:pPr>
        <w:pStyle w:val="Heading1"/>
      </w:pPr>
      <w:r>
        <w:t xml:space="preserve">Compassie Geven en Ontvangen</w:t>
      </w:r>
    </w:p>
    <w:p>
      <w:pPr>
        <w:spacing w:after="200"/>
      </w:pPr>
      <w:r>
        <w:rPr>
          <w:i/>
          <w:iCs/>
          <w:color w:val="666666"/>
        </w:rPr>
        <w:t xml:space="preserve">De derde kernmeditatie: inademen van compassie voor jezelf, uitademen van compassie voor anderen.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was het om compassie te geven en te ontvangen via de adem? Was het één makkelijker?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Kernwaarden Ontdekken</w:t>
      </w:r>
    </w:p>
    <w:p>
      <w:pPr>
        <w:spacing w:after="200"/>
      </w:pPr>
      <w:r>
        <w:rPr>
          <w:i/>
          <w:iCs/>
          <w:color w:val="666666"/>
        </w:rPr>
        <w:t xml:space="preserve">Een oefening om te onderzoeken wat écht belangrijk voor je is in het leven.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Welke kernwaarden kwamen naar boven? Hoe kun je deze meer in je leven integreren?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Het Gouden Randje (Silver Linings)</w:t>
      </w:r>
    </w:p>
    <w:p>
      <w:pPr>
        <w:spacing w:after="200"/>
      </w:pPr>
      <w:r>
        <w:rPr>
          <w:i/>
          <w:iCs/>
          <w:color w:val="666666"/>
        </w:rPr>
        <w:t xml:space="preserve">Onderzoeken of moeilijke ervaringen ook iets waardevols hebben opgeleverd.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Kon je iets positiefs ontdekken in een moeilijke ervaring? Hoe voelde dat?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top w:val="single" w:color="D4C5B0" w:sz="2" w:space="8"/>
        </w:pBdr>
        <w:spacing w:before="400"/>
      </w:pPr>
    </w:p>
    <w:p>
      <w:pPr>
        <w:pStyle w:val="Heading1"/>
      </w:pPr>
      <w:r>
        <w:t xml:space="preserve">Compassievol Luisteren</w:t>
      </w:r>
    </w:p>
    <w:p>
      <w:pPr>
        <w:spacing w:after="200"/>
      </w:pPr>
      <w:r>
        <w:rPr>
          <w:i/>
          <w:iCs/>
          <w:color w:val="666666"/>
        </w:rPr>
        <w:t xml:space="preserve">Oefenen met echt luisteren naar een ander, met compassie en zonder oordeel.</w:t>
      </w:r>
    </w:p>
    <w:p>
      <w:pPr>
        <w:pStyle w:val="Heading2"/>
        <w:spacing w:before="300"/>
      </w:pPr>
      <w:r>
        <w:t xml:space="preserve">Reflectievragen</w:t>
      </w:r>
    </w:p>
    <w:p>
      <w:pPr>
        <w:spacing w:after="120"/>
      </w:pPr>
      <w:r>
        <w:rPr>
          <w:i/>
          <w:iCs/>
          <w:color w:val="7A6855"/>
        </w:rPr>
        <w:t xml:space="preserve">Hoe was het om zo geluisterd te worden? En om zo te luisteren?</w:t>
      </w:r>
    </w:p>
    <w:p>
      <w:pPr>
        <w:pStyle w:val="Heading2"/>
      </w:pPr>
      <w:r>
        <w:t xml:space="preserve">Mijn aantekeningen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Thuisoefeningen deze week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Compassie geven en ontvangen (dagelijks)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Leven met een voornemen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Compassievol luisteren oefenen</w:t>
      </w:r>
    </w:p>
    <w:p>
      <w:pPr>
        <w:pStyle w:val="Heading2"/>
        <w:spacing w:before="400"/>
      </w:pPr>
      <w:r>
        <w:t xml:space="preserve">Oefenlogboek</w:t>
      </w:r>
    </w:p>
    <w:p>
      <w:pPr>
        <w:spacing w:after="200"/>
      </w:pPr>
      <w:r>
        <w:rPr>
          <w:i/>
          <w:iCs/>
          <w:color w:val="666666"/>
        </w:rPr>
        <w:t xml:space="preserve">Noteer kort je ervaringen met de thuisoefeningen:</w:t>
      </w:r>
    </w:p>
    <w:p>
      <w:pPr>
        <w:spacing w:after="60"/>
      </w:pPr>
      <w:r>
        <w:rPr>
          <w:b/>
          <w:bCs/>
          <w:sz w:val="20"/>
          <w:szCs w:val="20"/>
        </w:rPr>
        <w:t xml:space="preserve">Maandag: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Woensdag: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Donderdag: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Vrijdag: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Zaterdag: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pPr>
        <w:spacing w:after="60"/>
      </w:pPr>
      <w:r>
        <w:rPr>
          <w:b/>
          <w:bCs/>
          <w:sz w:val="20"/>
          <w:szCs w:val="20"/>
        </w:rPr>
        <w:t xml:space="preserve">Zondag: </w:t>
      </w:r>
      <w:r>
        <w:rPr>
          <w:color w:val="D4C5B0"/>
          <w:sz w:val="20"/>
          <w:szCs w:val="20"/>
        </w:rPr>
        <w:t xml:space="preserve">_______________________________________________</w:t>
      </w:r>
    </w:p>
    <w:p>
      <w:r>
        <w:br w:type="page"/>
      </w:r>
    </w:p>
    <w:p>
      <w:pPr>
        <w:pStyle w:val="Heading1"/>
      </w:pPr>
      <w:r>
        <w:t xml:space="preserve">Persoonlijke Reflectie</w:t>
      </w:r>
    </w:p>
    <w:p>
      <w:pPr>
        <w:spacing w:after="200"/>
      </w:pPr>
      <w:r>
        <w:rPr>
          <w:i/>
          <w:iCs/>
          <w:color w:val="7A6855"/>
          <w:sz w:val="24"/>
          <w:szCs w:val="24"/>
        </w:rPr>
        <w:t xml:space="preserve">Wat neem ik mee uit deze sessie?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spacing w:after="200" w:before="400"/>
      </w:pPr>
      <w:r>
        <w:rPr>
          <w:i/>
          <w:iCs/>
          <w:color w:val="7A6855"/>
          <w:sz w:val="24"/>
          <w:szCs w:val="24"/>
        </w:rPr>
        <w:t xml:space="preserve">Wat wil ik de komende week anders doen?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p>
      <w:pPr>
        <w:pBdr>
          <w:bottom w:val="single" w:color="E0D5C8" w:sz="1" w:space="4"/>
        </w:pBdr>
        <w:spacing w:after="40"/>
      </w:pPr>
      <w:r>
        <w:rPr>
          <w:sz w:val="22"/>
          <w:szCs w:val="22"/>
        </w:rPr>
        <w:t xml:space="preserve"> 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999999"/>
        <w:sz w:val="16"/>
        <w:szCs w:val="16"/>
      </w:rPr>
      <w:t xml:space="preserve">MSC Werkboek – Sessie 5  |  </w:t>
    </w:r>
    <w:r>
      <w:rPr>
        <w:rFonts w:ascii="Georgia" w:cs="Georgia" w:eastAsia="Georgia" w:hAnsi="Georgia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Georgia" w:cs="Georgia" w:eastAsia="Georgia" w:hAnsi="Georgia"/>
      <w:b/>
      <w:bCs/>
      <w:color w:val="5B4A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7A68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2026-03-28T15:45:01.130Z</dcterms:created>
  <dcterms:modified xsi:type="dcterms:W3CDTF">2026-03-28T15:45:01.130Z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