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DA5DBF">
      <w:pPr>
        <w:pStyle w:val="8"/>
        <w:rPr>
          <w:rFonts w:ascii="Times New Roman"/>
        </w:rPr>
      </w:pPr>
    </w:p>
    <w:p w14:paraId="34764F25">
      <w:pPr>
        <w:ind w:left="1440"/>
        <w:jc w:val="center"/>
        <w:rPr>
          <w:b/>
          <w:bCs/>
          <w:color w:val="000000"/>
          <w:szCs w:val="20"/>
          <w:lang w:val="en-MY"/>
        </w:rPr>
      </w:pPr>
      <w:r>
        <w:rPr>
          <w:color w:val="000000"/>
          <w:szCs w:val="20"/>
          <w:lang w:val="en-MY"/>
        </w:rPr>
        <w:drawing>
          <wp:inline distT="0" distB="0" distL="0" distR="0">
            <wp:extent cx="1174115" cy="533400"/>
            <wp:effectExtent l="0" t="0" r="0" b="0"/>
            <wp:docPr id="935074432" name="Picture 935074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74432" name="Picture 93507443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74459" cy="533400"/>
                    </a:xfrm>
                    <a:prstGeom prst="rect">
                      <a:avLst/>
                    </a:prstGeom>
                  </pic:spPr>
                </pic:pic>
              </a:graphicData>
            </a:graphic>
          </wp:inline>
        </w:drawing>
      </w:r>
    </w:p>
    <w:p w14:paraId="39C71B34">
      <w:pPr>
        <w:ind w:left="1440"/>
        <w:jc w:val="center"/>
        <w:rPr>
          <w:b/>
          <w:bCs/>
          <w:color w:val="000000"/>
          <w:sz w:val="10"/>
          <w:szCs w:val="10"/>
          <w:lang w:val="en-MY"/>
        </w:rPr>
      </w:pPr>
    </w:p>
    <w:p w14:paraId="266B6EC9">
      <w:pPr>
        <w:ind w:left="1440"/>
        <w:jc w:val="center"/>
        <w:rPr>
          <w:b/>
          <w:bCs/>
          <w:color w:val="000000"/>
          <w:sz w:val="25"/>
          <w:szCs w:val="25"/>
          <w:lang w:val="en-MY"/>
        </w:rPr>
      </w:pPr>
      <w:r>
        <w:rPr>
          <w:b/>
          <w:bCs/>
          <w:color w:val="000000"/>
          <w:sz w:val="25"/>
          <w:szCs w:val="25"/>
          <w:lang w:val="en-MY"/>
        </w:rPr>
        <w:t>ASSESSMENT COVERSHEET</w:t>
      </w:r>
    </w:p>
    <w:p w14:paraId="0285E725">
      <w:pPr>
        <w:ind w:left="1440"/>
        <w:jc w:val="center"/>
        <w:rPr>
          <w:b/>
          <w:bCs/>
          <w:color w:val="000000"/>
          <w:sz w:val="24"/>
          <w:szCs w:val="24"/>
          <w:u w:val="single"/>
          <w:lang w:val="en-MY"/>
        </w:rPr>
      </w:pPr>
    </w:p>
    <w:p w14:paraId="66012CEA">
      <w:pPr>
        <w:ind w:left="1440"/>
        <w:jc w:val="center"/>
        <w:rPr>
          <w:color w:val="000000"/>
          <w:szCs w:val="20"/>
          <w:lang w:val="en-MY"/>
        </w:rPr>
      </w:pPr>
      <w:r>
        <w:rPr>
          <w:color w:val="000000"/>
          <w:szCs w:val="20"/>
          <w:lang w:val="en-MY"/>
        </w:rPr>
        <w:t>Attach this coversheet as the cover of your submission. All sections must be completed.</w:t>
      </w:r>
    </w:p>
    <w:p w14:paraId="5624E8DF">
      <w:pPr>
        <w:ind w:left="1440"/>
        <w:jc w:val="center"/>
        <w:rPr>
          <w:b/>
          <w:bCs/>
          <w:color w:val="000000"/>
          <w:sz w:val="24"/>
          <w:szCs w:val="24"/>
          <w:u w:val="single"/>
          <w:lang w:val="en-MY"/>
        </w:rPr>
      </w:pPr>
    </w:p>
    <w:p w14:paraId="61069803">
      <w:pPr>
        <w:ind w:left="1440"/>
        <w:jc w:val="center"/>
        <w:rPr>
          <w:b/>
          <w:bCs/>
          <w:color w:val="000000"/>
          <w:u w:val="single"/>
          <w:lang w:val="en-MY"/>
        </w:rPr>
      </w:pPr>
      <w:r>
        <w:rPr>
          <w:b/>
          <w:bCs/>
          <w:color w:val="000000"/>
          <w:u w:val="single"/>
          <w:lang w:val="en-MY"/>
        </w:rPr>
        <w:t>Section A: Submission Details</w:t>
      </w:r>
    </w:p>
    <w:tbl>
      <w:tblPr>
        <w:tblStyle w:val="24"/>
        <w:tblW w:w="9485" w:type="dxa"/>
        <w:tblInd w:w="14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5"/>
        <w:gridCol w:w="330"/>
        <w:gridCol w:w="705"/>
        <w:gridCol w:w="816"/>
        <w:gridCol w:w="926"/>
        <w:gridCol w:w="807"/>
        <w:gridCol w:w="735"/>
        <w:gridCol w:w="999"/>
        <w:gridCol w:w="765"/>
        <w:gridCol w:w="1047"/>
      </w:tblGrid>
      <w:tr w14:paraId="4D365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5" w:type="dxa"/>
            <w:tcBorders>
              <w:top w:val="nil"/>
              <w:left w:val="nil"/>
              <w:bottom w:val="nil"/>
              <w:right w:val="nil"/>
            </w:tcBorders>
          </w:tcPr>
          <w:p w14:paraId="5502A599">
            <w:pPr>
              <w:widowControl/>
              <w:tabs>
                <w:tab w:val="center" w:pos="4513"/>
                <w:tab w:val="right" w:pos="9026"/>
              </w:tabs>
              <w:autoSpaceDE/>
              <w:autoSpaceDN/>
              <w:rPr>
                <w:b/>
                <w:bCs/>
                <w:color w:val="000000"/>
                <w:sz w:val="20"/>
                <w:szCs w:val="20"/>
                <w:lang w:val="en-MY"/>
              </w:rPr>
            </w:pPr>
            <w:r>
              <w:rPr>
                <w:b/>
                <w:bCs/>
                <w:color w:val="000000"/>
                <w:sz w:val="20"/>
                <w:szCs w:val="20"/>
                <w:lang w:val="en-MY"/>
              </w:rPr>
              <w:t>Programme</w:t>
            </w:r>
          </w:p>
        </w:tc>
        <w:tc>
          <w:tcPr>
            <w:tcW w:w="330" w:type="dxa"/>
            <w:tcBorders>
              <w:top w:val="nil"/>
              <w:left w:val="nil"/>
              <w:bottom w:val="nil"/>
              <w:right w:val="nil"/>
            </w:tcBorders>
          </w:tcPr>
          <w:p w14:paraId="6197B7BF">
            <w:pPr>
              <w:widowControl/>
              <w:tabs>
                <w:tab w:val="center" w:pos="4513"/>
                <w:tab w:val="right" w:pos="9026"/>
              </w:tabs>
              <w:autoSpaceDE/>
              <w:autoSpaceDN/>
              <w:jc w:val="both"/>
              <w:rPr>
                <w:color w:val="000000"/>
                <w:szCs w:val="20"/>
                <w:lang w:val="en-MY"/>
              </w:rPr>
            </w:pPr>
            <w:r>
              <w:rPr>
                <w:color w:val="000000"/>
                <w:szCs w:val="20"/>
                <w:lang w:val="en-MY"/>
              </w:rPr>
              <w:t>:</w:t>
            </w:r>
          </w:p>
        </w:tc>
        <w:tc>
          <w:tcPr>
            <w:tcW w:w="6800" w:type="dxa"/>
            <w:gridSpan w:val="8"/>
            <w:tcBorders>
              <w:top w:val="nil"/>
              <w:left w:val="nil"/>
              <w:bottom w:val="single" w:color="auto" w:sz="4" w:space="0"/>
              <w:right w:val="nil"/>
            </w:tcBorders>
          </w:tcPr>
          <w:p w14:paraId="1470FA13">
            <w:pPr>
              <w:widowControl/>
              <w:tabs>
                <w:tab w:val="center" w:pos="4513"/>
                <w:tab w:val="right" w:pos="9026"/>
              </w:tabs>
              <w:autoSpaceDE/>
              <w:autoSpaceDN/>
              <w:jc w:val="both"/>
              <w:rPr>
                <w:color w:val="000000"/>
                <w:sz w:val="20"/>
                <w:szCs w:val="20"/>
                <w:lang w:val="en-MY"/>
              </w:rPr>
            </w:pPr>
          </w:p>
        </w:tc>
      </w:tr>
      <w:tr w14:paraId="05DD0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5" w:type="dxa"/>
            <w:tcBorders>
              <w:top w:val="nil"/>
              <w:left w:val="nil"/>
              <w:bottom w:val="nil"/>
              <w:right w:val="nil"/>
            </w:tcBorders>
          </w:tcPr>
          <w:p w14:paraId="398D63E3">
            <w:pPr>
              <w:widowControl/>
              <w:tabs>
                <w:tab w:val="center" w:pos="4513"/>
                <w:tab w:val="right" w:pos="9026"/>
              </w:tabs>
              <w:autoSpaceDE/>
              <w:autoSpaceDN/>
              <w:rPr>
                <w:b/>
                <w:bCs/>
                <w:color w:val="000000"/>
                <w:sz w:val="20"/>
                <w:szCs w:val="20"/>
                <w:lang w:val="en-MY"/>
              </w:rPr>
            </w:pPr>
            <w:r>
              <w:rPr>
                <w:b/>
                <w:bCs/>
                <w:color w:val="000000"/>
                <w:sz w:val="20"/>
                <w:szCs w:val="20"/>
                <w:lang w:val="en-MY"/>
              </w:rPr>
              <w:t>Course Code &amp; Name</w:t>
            </w:r>
          </w:p>
        </w:tc>
        <w:tc>
          <w:tcPr>
            <w:tcW w:w="330" w:type="dxa"/>
            <w:tcBorders>
              <w:top w:val="nil"/>
              <w:left w:val="nil"/>
              <w:bottom w:val="nil"/>
              <w:right w:val="nil"/>
            </w:tcBorders>
          </w:tcPr>
          <w:p w14:paraId="003DC08E">
            <w:pPr>
              <w:widowControl/>
              <w:tabs>
                <w:tab w:val="center" w:pos="4513"/>
                <w:tab w:val="right" w:pos="9026"/>
              </w:tabs>
              <w:autoSpaceDE/>
              <w:autoSpaceDN/>
              <w:jc w:val="both"/>
              <w:rPr>
                <w:color w:val="000000"/>
                <w:szCs w:val="20"/>
                <w:lang w:val="en-MY"/>
              </w:rPr>
            </w:pPr>
            <w:r>
              <w:rPr>
                <w:color w:val="000000"/>
                <w:szCs w:val="20"/>
                <w:lang w:val="en-MY"/>
              </w:rPr>
              <w:t>:</w:t>
            </w:r>
          </w:p>
        </w:tc>
        <w:tc>
          <w:tcPr>
            <w:tcW w:w="6800" w:type="dxa"/>
            <w:gridSpan w:val="8"/>
            <w:tcBorders>
              <w:top w:val="nil"/>
              <w:left w:val="nil"/>
              <w:bottom w:val="single" w:color="auto" w:sz="4" w:space="0"/>
              <w:right w:val="nil"/>
            </w:tcBorders>
          </w:tcPr>
          <w:p w14:paraId="5C10A6D4">
            <w:pPr>
              <w:widowControl/>
              <w:tabs>
                <w:tab w:val="center" w:pos="4513"/>
                <w:tab w:val="right" w:pos="9026"/>
              </w:tabs>
              <w:autoSpaceDE/>
              <w:autoSpaceDN/>
              <w:jc w:val="both"/>
              <w:rPr>
                <w:color w:val="000000"/>
                <w:sz w:val="20"/>
                <w:szCs w:val="20"/>
                <w:lang w:val="en-MY"/>
              </w:rPr>
            </w:pPr>
          </w:p>
        </w:tc>
      </w:tr>
      <w:tr w14:paraId="347A7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5" w:type="dxa"/>
            <w:tcBorders>
              <w:top w:val="nil"/>
              <w:left w:val="nil"/>
              <w:bottom w:val="nil"/>
              <w:right w:val="nil"/>
            </w:tcBorders>
          </w:tcPr>
          <w:p w14:paraId="0BBE9C59">
            <w:pPr>
              <w:widowControl/>
              <w:tabs>
                <w:tab w:val="center" w:pos="4513"/>
                <w:tab w:val="right" w:pos="9026"/>
              </w:tabs>
              <w:autoSpaceDE/>
              <w:autoSpaceDN/>
              <w:rPr>
                <w:b/>
                <w:bCs/>
                <w:color w:val="000000"/>
                <w:sz w:val="20"/>
                <w:szCs w:val="20"/>
                <w:lang w:val="en-MY"/>
              </w:rPr>
            </w:pPr>
            <w:r>
              <w:rPr>
                <w:b/>
                <w:bCs/>
                <w:color w:val="000000"/>
                <w:sz w:val="20"/>
                <w:szCs w:val="20"/>
                <w:lang w:val="en-MY"/>
              </w:rPr>
              <w:t>Course Lecturer(s)</w:t>
            </w:r>
          </w:p>
        </w:tc>
        <w:tc>
          <w:tcPr>
            <w:tcW w:w="330" w:type="dxa"/>
            <w:tcBorders>
              <w:top w:val="nil"/>
              <w:left w:val="nil"/>
              <w:bottom w:val="nil"/>
              <w:right w:val="nil"/>
            </w:tcBorders>
          </w:tcPr>
          <w:p w14:paraId="2A80B356">
            <w:pPr>
              <w:widowControl/>
              <w:tabs>
                <w:tab w:val="center" w:pos="4513"/>
                <w:tab w:val="right" w:pos="9026"/>
              </w:tabs>
              <w:autoSpaceDE/>
              <w:autoSpaceDN/>
              <w:jc w:val="both"/>
              <w:rPr>
                <w:color w:val="000000"/>
                <w:szCs w:val="20"/>
                <w:lang w:val="en-MY"/>
              </w:rPr>
            </w:pPr>
            <w:r>
              <w:rPr>
                <w:color w:val="000000"/>
                <w:szCs w:val="20"/>
                <w:lang w:val="en-MY"/>
              </w:rPr>
              <w:t>:</w:t>
            </w:r>
          </w:p>
        </w:tc>
        <w:tc>
          <w:tcPr>
            <w:tcW w:w="6800" w:type="dxa"/>
            <w:gridSpan w:val="8"/>
            <w:tcBorders>
              <w:top w:val="nil"/>
              <w:left w:val="nil"/>
              <w:bottom w:val="single" w:color="auto" w:sz="4" w:space="0"/>
              <w:right w:val="nil"/>
            </w:tcBorders>
          </w:tcPr>
          <w:p w14:paraId="266CBC24">
            <w:pPr>
              <w:widowControl/>
              <w:tabs>
                <w:tab w:val="center" w:pos="4513"/>
                <w:tab w:val="right" w:pos="9026"/>
              </w:tabs>
              <w:autoSpaceDE/>
              <w:autoSpaceDN/>
              <w:jc w:val="both"/>
              <w:rPr>
                <w:color w:val="000000"/>
                <w:sz w:val="20"/>
                <w:szCs w:val="20"/>
                <w:lang w:val="en-MY"/>
              </w:rPr>
            </w:pPr>
          </w:p>
        </w:tc>
      </w:tr>
      <w:tr w14:paraId="70FB3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5" w:type="dxa"/>
            <w:tcBorders>
              <w:top w:val="nil"/>
              <w:left w:val="nil"/>
              <w:bottom w:val="nil"/>
              <w:right w:val="nil"/>
            </w:tcBorders>
          </w:tcPr>
          <w:p w14:paraId="598129F3">
            <w:pPr>
              <w:widowControl/>
              <w:tabs>
                <w:tab w:val="center" w:pos="4513"/>
                <w:tab w:val="right" w:pos="9026"/>
              </w:tabs>
              <w:autoSpaceDE/>
              <w:autoSpaceDN/>
              <w:rPr>
                <w:b/>
                <w:bCs/>
                <w:color w:val="000000"/>
                <w:sz w:val="20"/>
                <w:szCs w:val="20"/>
                <w:lang w:val="en-MY"/>
              </w:rPr>
            </w:pPr>
            <w:r>
              <w:rPr>
                <w:b/>
                <w:bCs/>
                <w:color w:val="000000"/>
                <w:sz w:val="20"/>
                <w:szCs w:val="20"/>
                <w:lang w:val="en-MY"/>
              </w:rPr>
              <w:t>Submission Title</w:t>
            </w:r>
          </w:p>
        </w:tc>
        <w:tc>
          <w:tcPr>
            <w:tcW w:w="330" w:type="dxa"/>
            <w:tcBorders>
              <w:top w:val="nil"/>
              <w:left w:val="nil"/>
              <w:bottom w:val="nil"/>
              <w:right w:val="nil"/>
            </w:tcBorders>
          </w:tcPr>
          <w:p w14:paraId="4B334284">
            <w:pPr>
              <w:widowControl/>
              <w:tabs>
                <w:tab w:val="center" w:pos="4513"/>
                <w:tab w:val="right" w:pos="9026"/>
              </w:tabs>
              <w:autoSpaceDE/>
              <w:autoSpaceDN/>
              <w:jc w:val="both"/>
              <w:rPr>
                <w:color w:val="000000"/>
                <w:szCs w:val="20"/>
                <w:lang w:val="en-MY"/>
              </w:rPr>
            </w:pPr>
            <w:r>
              <w:rPr>
                <w:color w:val="000000"/>
                <w:szCs w:val="20"/>
                <w:lang w:val="en-MY"/>
              </w:rPr>
              <w:t>:</w:t>
            </w:r>
          </w:p>
        </w:tc>
        <w:tc>
          <w:tcPr>
            <w:tcW w:w="6800" w:type="dxa"/>
            <w:gridSpan w:val="8"/>
            <w:tcBorders>
              <w:top w:val="nil"/>
              <w:left w:val="nil"/>
              <w:bottom w:val="single" w:color="auto" w:sz="4" w:space="0"/>
              <w:right w:val="nil"/>
            </w:tcBorders>
          </w:tcPr>
          <w:p w14:paraId="088BA9BC">
            <w:pPr>
              <w:widowControl/>
              <w:tabs>
                <w:tab w:val="center" w:pos="4513"/>
                <w:tab w:val="right" w:pos="9026"/>
              </w:tabs>
              <w:autoSpaceDE/>
              <w:autoSpaceDN/>
              <w:jc w:val="both"/>
              <w:rPr>
                <w:color w:val="000000"/>
                <w:sz w:val="20"/>
                <w:szCs w:val="20"/>
                <w:lang w:val="en-MY"/>
              </w:rPr>
            </w:pPr>
          </w:p>
        </w:tc>
      </w:tr>
      <w:tr w14:paraId="30A12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trPr>
        <w:tc>
          <w:tcPr>
            <w:tcW w:w="2355" w:type="dxa"/>
            <w:tcBorders>
              <w:top w:val="nil"/>
              <w:left w:val="nil"/>
              <w:bottom w:val="nil"/>
              <w:right w:val="nil"/>
            </w:tcBorders>
          </w:tcPr>
          <w:p w14:paraId="7014ADEC">
            <w:pPr>
              <w:widowControl/>
              <w:tabs>
                <w:tab w:val="center" w:pos="4513"/>
                <w:tab w:val="right" w:pos="9026"/>
              </w:tabs>
              <w:autoSpaceDE/>
              <w:autoSpaceDN/>
              <w:rPr>
                <w:b/>
                <w:bCs/>
                <w:color w:val="000000"/>
                <w:sz w:val="20"/>
                <w:szCs w:val="20"/>
                <w:lang w:val="en-MY"/>
              </w:rPr>
            </w:pPr>
            <w:r>
              <w:rPr>
                <w:b/>
                <w:bCs/>
                <w:color w:val="000000"/>
                <w:sz w:val="20"/>
                <w:szCs w:val="20"/>
                <w:lang w:val="en-MY"/>
              </w:rPr>
              <w:t>Deadline</w:t>
            </w:r>
          </w:p>
        </w:tc>
        <w:tc>
          <w:tcPr>
            <w:tcW w:w="330" w:type="dxa"/>
            <w:tcBorders>
              <w:top w:val="nil"/>
              <w:left w:val="nil"/>
              <w:bottom w:val="nil"/>
              <w:right w:val="nil"/>
            </w:tcBorders>
          </w:tcPr>
          <w:p w14:paraId="6461245A">
            <w:pPr>
              <w:widowControl/>
              <w:tabs>
                <w:tab w:val="center" w:pos="4513"/>
                <w:tab w:val="right" w:pos="9026"/>
              </w:tabs>
              <w:autoSpaceDE/>
              <w:autoSpaceDN/>
              <w:jc w:val="both"/>
              <w:rPr>
                <w:color w:val="000000"/>
                <w:szCs w:val="20"/>
                <w:lang w:val="en-MY"/>
              </w:rPr>
            </w:pPr>
            <w:r>
              <w:rPr>
                <w:color w:val="000000"/>
                <w:szCs w:val="20"/>
                <w:lang w:val="en-MY"/>
              </w:rPr>
              <w:t>:</w:t>
            </w:r>
          </w:p>
        </w:tc>
        <w:tc>
          <w:tcPr>
            <w:tcW w:w="705" w:type="dxa"/>
            <w:tcBorders>
              <w:top w:val="nil"/>
              <w:left w:val="nil"/>
              <w:bottom w:val="nil"/>
              <w:right w:val="nil"/>
            </w:tcBorders>
            <w:vAlign w:val="center"/>
          </w:tcPr>
          <w:p w14:paraId="7DBC8701">
            <w:pPr>
              <w:widowControl/>
              <w:tabs>
                <w:tab w:val="center" w:pos="4513"/>
                <w:tab w:val="right" w:pos="9026"/>
              </w:tabs>
              <w:autoSpaceDE/>
              <w:autoSpaceDN/>
              <w:rPr>
                <w:color w:val="000000"/>
                <w:sz w:val="20"/>
                <w:szCs w:val="20"/>
                <w:lang w:val="en-MY"/>
              </w:rPr>
            </w:pPr>
            <w:r>
              <w:rPr>
                <w:color w:val="000000"/>
                <w:sz w:val="20"/>
                <w:szCs w:val="20"/>
                <w:lang w:val="en-MY"/>
              </w:rPr>
              <w:t>Day</w:t>
            </w:r>
          </w:p>
        </w:tc>
        <w:tc>
          <w:tcPr>
            <w:tcW w:w="816" w:type="dxa"/>
            <w:tcBorders>
              <w:top w:val="nil"/>
              <w:left w:val="nil"/>
              <w:bottom w:val="single" w:color="000000" w:sz="4" w:space="0"/>
              <w:right w:val="nil"/>
            </w:tcBorders>
            <w:vAlign w:val="center"/>
          </w:tcPr>
          <w:p w14:paraId="44942A4C">
            <w:pPr>
              <w:widowControl/>
              <w:tabs>
                <w:tab w:val="center" w:pos="4513"/>
                <w:tab w:val="right" w:pos="9026"/>
              </w:tabs>
              <w:autoSpaceDE/>
              <w:autoSpaceDN/>
              <w:rPr>
                <w:color w:val="000000"/>
                <w:sz w:val="20"/>
                <w:szCs w:val="20"/>
                <w:lang w:val="en-MY"/>
              </w:rPr>
            </w:pPr>
          </w:p>
        </w:tc>
        <w:tc>
          <w:tcPr>
            <w:tcW w:w="926" w:type="dxa"/>
            <w:tcBorders>
              <w:top w:val="nil"/>
              <w:left w:val="nil"/>
              <w:bottom w:val="nil"/>
              <w:right w:val="nil"/>
            </w:tcBorders>
            <w:vAlign w:val="center"/>
          </w:tcPr>
          <w:p w14:paraId="0327860C">
            <w:pPr>
              <w:widowControl/>
              <w:tabs>
                <w:tab w:val="center" w:pos="4513"/>
                <w:tab w:val="right" w:pos="9026"/>
              </w:tabs>
              <w:autoSpaceDE/>
              <w:autoSpaceDN/>
              <w:rPr>
                <w:color w:val="000000"/>
                <w:sz w:val="20"/>
                <w:szCs w:val="20"/>
                <w:lang w:val="en-MY"/>
              </w:rPr>
            </w:pPr>
            <w:r>
              <w:rPr>
                <w:color w:val="000000"/>
                <w:sz w:val="20"/>
                <w:szCs w:val="20"/>
                <w:lang w:val="en-MY"/>
              </w:rPr>
              <w:t>Month</w:t>
            </w:r>
          </w:p>
        </w:tc>
        <w:tc>
          <w:tcPr>
            <w:tcW w:w="807" w:type="dxa"/>
            <w:tcBorders>
              <w:top w:val="nil"/>
              <w:left w:val="nil"/>
              <w:bottom w:val="single" w:color="000000" w:sz="4" w:space="0"/>
              <w:right w:val="nil"/>
            </w:tcBorders>
            <w:vAlign w:val="center"/>
          </w:tcPr>
          <w:p w14:paraId="1E4E2512">
            <w:pPr>
              <w:widowControl/>
              <w:tabs>
                <w:tab w:val="center" w:pos="4513"/>
                <w:tab w:val="right" w:pos="9026"/>
              </w:tabs>
              <w:autoSpaceDE/>
              <w:autoSpaceDN/>
              <w:rPr>
                <w:color w:val="000000"/>
                <w:sz w:val="20"/>
                <w:szCs w:val="20"/>
                <w:lang w:val="en-MY"/>
              </w:rPr>
            </w:pPr>
          </w:p>
        </w:tc>
        <w:tc>
          <w:tcPr>
            <w:tcW w:w="735" w:type="dxa"/>
            <w:tcBorders>
              <w:top w:val="nil"/>
              <w:left w:val="nil"/>
              <w:bottom w:val="nil"/>
              <w:right w:val="nil"/>
            </w:tcBorders>
            <w:vAlign w:val="center"/>
          </w:tcPr>
          <w:p w14:paraId="36F0EB8C">
            <w:pPr>
              <w:widowControl/>
              <w:tabs>
                <w:tab w:val="center" w:pos="4513"/>
                <w:tab w:val="right" w:pos="9026"/>
              </w:tabs>
              <w:autoSpaceDE/>
              <w:autoSpaceDN/>
              <w:rPr>
                <w:color w:val="000000"/>
                <w:sz w:val="20"/>
                <w:szCs w:val="20"/>
                <w:lang w:val="en-MY"/>
              </w:rPr>
            </w:pPr>
            <w:r>
              <w:rPr>
                <w:color w:val="000000"/>
                <w:sz w:val="20"/>
                <w:szCs w:val="20"/>
                <w:lang w:val="en-MY"/>
              </w:rPr>
              <w:t>Year</w:t>
            </w:r>
          </w:p>
        </w:tc>
        <w:tc>
          <w:tcPr>
            <w:tcW w:w="999" w:type="dxa"/>
            <w:tcBorders>
              <w:top w:val="nil"/>
              <w:left w:val="nil"/>
              <w:bottom w:val="single" w:color="000000" w:sz="4" w:space="0"/>
              <w:right w:val="nil"/>
            </w:tcBorders>
            <w:vAlign w:val="center"/>
          </w:tcPr>
          <w:p w14:paraId="538939B1">
            <w:pPr>
              <w:widowControl/>
              <w:tabs>
                <w:tab w:val="center" w:pos="4513"/>
                <w:tab w:val="right" w:pos="9026"/>
              </w:tabs>
              <w:autoSpaceDE/>
              <w:autoSpaceDN/>
              <w:rPr>
                <w:color w:val="000000"/>
                <w:sz w:val="20"/>
                <w:szCs w:val="20"/>
                <w:lang w:val="en-MY"/>
              </w:rPr>
            </w:pPr>
          </w:p>
        </w:tc>
        <w:tc>
          <w:tcPr>
            <w:tcW w:w="765" w:type="dxa"/>
            <w:tcBorders>
              <w:top w:val="nil"/>
              <w:left w:val="nil"/>
              <w:bottom w:val="nil"/>
              <w:right w:val="nil"/>
            </w:tcBorders>
            <w:vAlign w:val="center"/>
          </w:tcPr>
          <w:p w14:paraId="5277215A">
            <w:pPr>
              <w:widowControl/>
              <w:tabs>
                <w:tab w:val="center" w:pos="4513"/>
                <w:tab w:val="right" w:pos="9026"/>
              </w:tabs>
              <w:autoSpaceDE/>
              <w:autoSpaceDN/>
              <w:rPr>
                <w:color w:val="000000"/>
                <w:sz w:val="20"/>
                <w:szCs w:val="20"/>
                <w:lang w:val="en-MY"/>
              </w:rPr>
            </w:pPr>
            <w:r>
              <w:rPr>
                <w:color w:val="000000"/>
                <w:sz w:val="20"/>
                <w:szCs w:val="20"/>
                <w:lang w:val="en-MY"/>
              </w:rPr>
              <w:t>Time</w:t>
            </w:r>
          </w:p>
        </w:tc>
        <w:tc>
          <w:tcPr>
            <w:tcW w:w="1047" w:type="dxa"/>
            <w:tcBorders>
              <w:top w:val="nil"/>
              <w:left w:val="nil"/>
              <w:bottom w:val="single" w:color="000000" w:sz="4" w:space="0"/>
              <w:right w:val="nil"/>
            </w:tcBorders>
            <w:vAlign w:val="center"/>
          </w:tcPr>
          <w:p w14:paraId="3F4762AC">
            <w:pPr>
              <w:widowControl/>
              <w:tabs>
                <w:tab w:val="center" w:pos="4513"/>
                <w:tab w:val="right" w:pos="9026"/>
              </w:tabs>
              <w:autoSpaceDE/>
              <w:autoSpaceDN/>
              <w:rPr>
                <w:color w:val="000000"/>
                <w:sz w:val="20"/>
                <w:szCs w:val="20"/>
                <w:lang w:val="en-MY"/>
              </w:rPr>
            </w:pPr>
          </w:p>
        </w:tc>
      </w:tr>
      <w:tr w14:paraId="7E361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5" w:type="dxa"/>
            <w:tcBorders>
              <w:top w:val="nil"/>
              <w:left w:val="nil"/>
              <w:bottom w:val="nil"/>
              <w:right w:val="nil"/>
            </w:tcBorders>
          </w:tcPr>
          <w:p w14:paraId="3147D65B">
            <w:pPr>
              <w:widowControl/>
              <w:tabs>
                <w:tab w:val="center" w:pos="4513"/>
                <w:tab w:val="right" w:pos="9026"/>
              </w:tabs>
              <w:autoSpaceDE/>
              <w:autoSpaceDN/>
              <w:rPr>
                <w:b/>
                <w:bCs/>
                <w:color w:val="000000"/>
                <w:sz w:val="20"/>
                <w:szCs w:val="20"/>
                <w:lang w:val="en-MY"/>
              </w:rPr>
            </w:pPr>
            <w:r>
              <w:rPr>
                <w:b/>
                <w:bCs/>
                <w:color w:val="000000"/>
                <w:sz w:val="20"/>
                <w:szCs w:val="20"/>
                <w:lang w:val="en-MY"/>
              </w:rPr>
              <w:t>Penalties</w:t>
            </w:r>
          </w:p>
        </w:tc>
        <w:tc>
          <w:tcPr>
            <w:tcW w:w="330" w:type="dxa"/>
            <w:tcBorders>
              <w:top w:val="nil"/>
              <w:left w:val="nil"/>
              <w:bottom w:val="single" w:color="FFFFFF" w:sz="4" w:space="0"/>
              <w:right w:val="nil"/>
            </w:tcBorders>
          </w:tcPr>
          <w:p w14:paraId="2BF72E3C">
            <w:pPr>
              <w:widowControl/>
              <w:tabs>
                <w:tab w:val="center" w:pos="4513"/>
                <w:tab w:val="right" w:pos="9026"/>
              </w:tabs>
              <w:autoSpaceDE/>
              <w:autoSpaceDN/>
              <w:jc w:val="both"/>
              <w:rPr>
                <w:color w:val="000000"/>
                <w:sz w:val="16"/>
                <w:szCs w:val="16"/>
                <w:lang w:val="en-MY"/>
              </w:rPr>
            </w:pPr>
            <w:r>
              <w:rPr>
                <w:color w:val="000000"/>
                <w:sz w:val="16"/>
                <w:szCs w:val="16"/>
                <w:lang w:val="en-MY"/>
              </w:rPr>
              <w:t>:</w:t>
            </w:r>
          </w:p>
        </w:tc>
        <w:tc>
          <w:tcPr>
            <w:tcW w:w="6800" w:type="dxa"/>
            <w:gridSpan w:val="8"/>
            <w:tcBorders>
              <w:top w:val="nil"/>
              <w:left w:val="nil"/>
              <w:bottom w:val="single" w:color="FFFFFF" w:sz="4" w:space="0"/>
              <w:right w:val="nil"/>
            </w:tcBorders>
            <w:vAlign w:val="bottom"/>
          </w:tcPr>
          <w:p w14:paraId="44B59115">
            <w:pPr>
              <w:widowControl/>
              <w:numPr>
                <w:ilvl w:val="0"/>
                <w:numId w:val="1"/>
              </w:numPr>
              <w:tabs>
                <w:tab w:val="center" w:pos="4513"/>
                <w:tab w:val="right" w:pos="9026"/>
              </w:tabs>
              <w:autoSpaceDE/>
              <w:autoSpaceDN/>
              <w:spacing w:line="276" w:lineRule="auto"/>
              <w:ind w:left="124" w:hanging="180"/>
              <w:contextualSpacing/>
              <w:jc w:val="both"/>
              <w:rPr>
                <w:color w:val="000000"/>
                <w:sz w:val="16"/>
                <w:szCs w:val="16"/>
                <w:lang w:val="en-MY"/>
              </w:rPr>
            </w:pPr>
            <w:r>
              <w:rPr>
                <w:color w:val="000000"/>
                <w:sz w:val="16"/>
                <w:szCs w:val="16"/>
                <w:lang w:val="en-MY"/>
              </w:rPr>
              <w:t xml:space="preserve">5% will be deducted per day to a maximum of four (4) working days, after which the submission will </w:t>
            </w:r>
            <w:r>
              <w:rPr>
                <w:b/>
                <w:bCs/>
                <w:color w:val="000000"/>
                <w:sz w:val="16"/>
                <w:szCs w:val="16"/>
                <w:lang w:val="en-MY"/>
              </w:rPr>
              <w:t>not</w:t>
            </w:r>
            <w:r>
              <w:rPr>
                <w:color w:val="000000"/>
                <w:sz w:val="16"/>
                <w:szCs w:val="16"/>
                <w:lang w:val="en-MY"/>
              </w:rPr>
              <w:t xml:space="preserve"> be accepted.</w:t>
            </w:r>
          </w:p>
          <w:p w14:paraId="048BB1F1">
            <w:pPr>
              <w:widowControl/>
              <w:numPr>
                <w:ilvl w:val="0"/>
                <w:numId w:val="1"/>
              </w:numPr>
              <w:tabs>
                <w:tab w:val="center" w:pos="4513"/>
                <w:tab w:val="right" w:pos="9026"/>
              </w:tabs>
              <w:autoSpaceDE/>
              <w:autoSpaceDN/>
              <w:spacing w:line="276" w:lineRule="auto"/>
              <w:ind w:left="124" w:hanging="180"/>
              <w:contextualSpacing/>
              <w:jc w:val="both"/>
              <w:rPr>
                <w:color w:val="000000"/>
                <w:sz w:val="16"/>
                <w:szCs w:val="16"/>
                <w:lang w:val="en-MY"/>
              </w:rPr>
            </w:pPr>
            <w:r>
              <w:rPr>
                <w:color w:val="000000"/>
                <w:sz w:val="16"/>
                <w:szCs w:val="16"/>
                <w:lang w:val="en-MY"/>
              </w:rPr>
              <w:t>Plagiarised work is an Academic Offence in University Rules &amp; Regulations and will be penalised accordingly.</w:t>
            </w:r>
          </w:p>
        </w:tc>
      </w:tr>
      <w:tr w14:paraId="589B8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5" w:type="dxa"/>
            <w:tcBorders>
              <w:top w:val="nil"/>
              <w:left w:val="nil"/>
              <w:bottom w:val="nil"/>
              <w:right w:val="nil"/>
            </w:tcBorders>
          </w:tcPr>
          <w:p w14:paraId="7D6FC11C">
            <w:pPr>
              <w:widowControl/>
              <w:tabs>
                <w:tab w:val="center" w:pos="4513"/>
                <w:tab w:val="right" w:pos="9026"/>
              </w:tabs>
              <w:autoSpaceDE/>
              <w:autoSpaceDN/>
              <w:jc w:val="both"/>
              <w:rPr>
                <w:color w:val="000000"/>
                <w:sz w:val="20"/>
                <w:szCs w:val="20"/>
                <w:lang w:val="en-MY"/>
              </w:rPr>
            </w:pPr>
          </w:p>
        </w:tc>
        <w:tc>
          <w:tcPr>
            <w:tcW w:w="330" w:type="dxa"/>
            <w:tcBorders>
              <w:top w:val="single" w:color="FFFFFF" w:sz="4" w:space="0"/>
              <w:left w:val="nil"/>
              <w:bottom w:val="nil"/>
              <w:right w:val="nil"/>
            </w:tcBorders>
          </w:tcPr>
          <w:p w14:paraId="435038E5">
            <w:pPr>
              <w:widowControl/>
              <w:tabs>
                <w:tab w:val="center" w:pos="4513"/>
                <w:tab w:val="right" w:pos="9026"/>
              </w:tabs>
              <w:autoSpaceDE/>
              <w:autoSpaceDN/>
              <w:jc w:val="both"/>
              <w:rPr>
                <w:color w:val="000000"/>
                <w:sz w:val="20"/>
                <w:szCs w:val="20"/>
                <w:lang w:val="en-MY"/>
              </w:rPr>
            </w:pPr>
          </w:p>
        </w:tc>
        <w:tc>
          <w:tcPr>
            <w:tcW w:w="6800" w:type="dxa"/>
            <w:gridSpan w:val="8"/>
            <w:tcBorders>
              <w:top w:val="nil"/>
              <w:left w:val="nil"/>
              <w:bottom w:val="nil"/>
              <w:right w:val="nil"/>
            </w:tcBorders>
          </w:tcPr>
          <w:p w14:paraId="77A38E6B">
            <w:pPr>
              <w:widowControl/>
              <w:tabs>
                <w:tab w:val="center" w:pos="4513"/>
                <w:tab w:val="right" w:pos="9026"/>
              </w:tabs>
              <w:autoSpaceDE/>
              <w:autoSpaceDN/>
              <w:jc w:val="both"/>
              <w:rPr>
                <w:color w:val="000000"/>
                <w:sz w:val="20"/>
                <w:szCs w:val="20"/>
                <w:lang w:val="en-MY"/>
              </w:rPr>
            </w:pPr>
          </w:p>
        </w:tc>
      </w:tr>
    </w:tbl>
    <w:p w14:paraId="61BA35AF">
      <w:pPr>
        <w:ind w:left="1440"/>
        <w:jc w:val="center"/>
        <w:rPr>
          <w:b/>
          <w:bCs/>
          <w:color w:val="000000"/>
          <w:u w:val="single"/>
          <w:lang w:val="en-MY"/>
        </w:rPr>
      </w:pPr>
      <w:r>
        <w:rPr>
          <w:b/>
          <w:bCs/>
          <w:color w:val="000000"/>
          <w:u w:val="single"/>
          <w:lang w:val="en-MY"/>
        </w:rPr>
        <w:t>Section B: Academic Integrity</w:t>
      </w:r>
    </w:p>
    <w:p w14:paraId="3FAA6952">
      <w:pPr>
        <w:tabs>
          <w:tab w:val="left" w:pos="6030"/>
        </w:tabs>
        <w:ind w:left="1440"/>
        <w:rPr>
          <w:color w:val="000000"/>
          <w:sz w:val="12"/>
          <w:szCs w:val="12"/>
          <w:lang w:val="en-MY"/>
        </w:rPr>
      </w:pPr>
    </w:p>
    <w:p w14:paraId="0797341A">
      <w:pPr>
        <w:tabs>
          <w:tab w:val="left" w:pos="6030"/>
        </w:tabs>
        <w:ind w:left="1440"/>
        <w:rPr>
          <w:color w:val="000000"/>
          <w:sz w:val="20"/>
          <w:szCs w:val="20"/>
          <w:lang w:val="en-MY"/>
        </w:rPr>
      </w:pPr>
      <w:r>
        <w:rPr>
          <w:color w:val="000000"/>
          <w:sz w:val="20"/>
          <w:szCs w:val="20"/>
          <w:lang w:val="en-MY"/>
        </w:rPr>
        <w:t xml:space="preserve"> Tick (</w:t>
      </w:r>
      <w:r>
        <w:rPr>
          <w:b/>
          <w:bCs/>
          <w:color w:val="000000"/>
          <w:sz w:val="20"/>
          <w:szCs w:val="20"/>
          <w:lang w:val="en-MY"/>
        </w:rPr>
        <w:t>√</w:t>
      </w:r>
      <w:r>
        <w:rPr>
          <w:color w:val="000000"/>
          <w:sz w:val="20"/>
          <w:szCs w:val="20"/>
          <w:lang w:val="en-MY"/>
        </w:rPr>
        <w:t>) each box below if you agree:</w:t>
      </w:r>
    </w:p>
    <w:tbl>
      <w:tblPr>
        <w:tblStyle w:val="24"/>
        <w:tblW w:w="0" w:type="auto"/>
        <w:tblInd w:w="15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0"/>
        <w:gridCol w:w="8571"/>
      </w:tblGrid>
      <w:tr w14:paraId="0DE49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 w:type="dxa"/>
            <w:tcBorders>
              <w:top w:val="single" w:color="auto" w:sz="4" w:space="0"/>
              <w:left w:val="single" w:color="auto" w:sz="4" w:space="0"/>
              <w:bottom w:val="single" w:color="auto" w:sz="4" w:space="0"/>
              <w:right w:val="single" w:color="auto" w:sz="4" w:space="0"/>
            </w:tcBorders>
          </w:tcPr>
          <w:p w14:paraId="4EB67D98">
            <w:pPr>
              <w:widowControl/>
              <w:tabs>
                <w:tab w:val="center" w:pos="4513"/>
                <w:tab w:val="right" w:pos="9026"/>
              </w:tabs>
              <w:autoSpaceDE/>
              <w:autoSpaceDN/>
              <w:jc w:val="both"/>
              <w:rPr>
                <w:color w:val="000000"/>
                <w:sz w:val="20"/>
                <w:szCs w:val="20"/>
                <w:lang w:val="en-MY"/>
              </w:rPr>
            </w:pPr>
          </w:p>
        </w:tc>
        <w:tc>
          <w:tcPr>
            <w:tcW w:w="8571" w:type="dxa"/>
            <w:tcBorders>
              <w:top w:val="nil"/>
              <w:left w:val="single" w:color="auto" w:sz="4" w:space="0"/>
              <w:bottom w:val="nil"/>
              <w:right w:val="nil"/>
            </w:tcBorders>
          </w:tcPr>
          <w:p w14:paraId="49FD1A3E">
            <w:pPr>
              <w:widowControl/>
              <w:tabs>
                <w:tab w:val="center" w:pos="4513"/>
                <w:tab w:val="right" w:pos="9026"/>
              </w:tabs>
              <w:autoSpaceDE/>
              <w:autoSpaceDN/>
              <w:jc w:val="both"/>
              <w:rPr>
                <w:color w:val="000000"/>
                <w:sz w:val="18"/>
                <w:szCs w:val="18"/>
                <w:lang w:val="en-MY"/>
              </w:rPr>
            </w:pPr>
            <w:r>
              <w:rPr>
                <w:color w:val="000000"/>
                <w:sz w:val="18"/>
                <w:szCs w:val="18"/>
                <w:lang w:val="en-MY"/>
              </w:rPr>
              <w:t xml:space="preserve">I have read and understood the UniKL’s policy on Plagiarism in University Rules &amp; Regulations. </w:t>
            </w:r>
          </w:p>
        </w:tc>
      </w:tr>
      <w:tr w14:paraId="200B4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 w:type="dxa"/>
            <w:tcBorders>
              <w:top w:val="single" w:color="auto" w:sz="4" w:space="0"/>
              <w:left w:val="single" w:color="auto" w:sz="4" w:space="0"/>
              <w:bottom w:val="single" w:color="auto" w:sz="4" w:space="0"/>
              <w:right w:val="single" w:color="auto" w:sz="4" w:space="0"/>
            </w:tcBorders>
          </w:tcPr>
          <w:p w14:paraId="1588DE0A">
            <w:pPr>
              <w:widowControl/>
              <w:tabs>
                <w:tab w:val="center" w:pos="4513"/>
                <w:tab w:val="right" w:pos="9026"/>
              </w:tabs>
              <w:autoSpaceDE/>
              <w:autoSpaceDN/>
              <w:jc w:val="both"/>
              <w:rPr>
                <w:color w:val="000000"/>
                <w:sz w:val="20"/>
                <w:szCs w:val="20"/>
                <w:lang w:val="en-MY"/>
              </w:rPr>
            </w:pPr>
          </w:p>
        </w:tc>
        <w:tc>
          <w:tcPr>
            <w:tcW w:w="8571" w:type="dxa"/>
            <w:tcBorders>
              <w:top w:val="nil"/>
              <w:left w:val="single" w:color="auto" w:sz="4" w:space="0"/>
              <w:bottom w:val="nil"/>
              <w:right w:val="nil"/>
            </w:tcBorders>
          </w:tcPr>
          <w:p w14:paraId="3EBAD1B1">
            <w:pPr>
              <w:widowControl/>
              <w:tabs>
                <w:tab w:val="center" w:pos="4513"/>
                <w:tab w:val="right" w:pos="9026"/>
              </w:tabs>
              <w:autoSpaceDE/>
              <w:autoSpaceDN/>
              <w:jc w:val="both"/>
              <w:rPr>
                <w:color w:val="000000"/>
                <w:sz w:val="18"/>
                <w:szCs w:val="18"/>
                <w:lang w:val="en-MY"/>
              </w:rPr>
            </w:pPr>
            <w:r>
              <w:rPr>
                <w:color w:val="000000"/>
                <w:sz w:val="18"/>
                <w:szCs w:val="18"/>
                <w:lang w:val="en-MY"/>
              </w:rPr>
              <w:t>This submission is my own, unless indicated with proper referencing.</w:t>
            </w:r>
          </w:p>
        </w:tc>
      </w:tr>
      <w:tr w14:paraId="45868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 w:type="dxa"/>
            <w:tcBorders>
              <w:top w:val="single" w:color="auto" w:sz="4" w:space="0"/>
              <w:left w:val="single" w:color="auto" w:sz="4" w:space="0"/>
              <w:bottom w:val="single" w:color="auto" w:sz="4" w:space="0"/>
              <w:right w:val="single" w:color="auto" w:sz="4" w:space="0"/>
            </w:tcBorders>
          </w:tcPr>
          <w:p w14:paraId="6B7BBCAE">
            <w:pPr>
              <w:widowControl/>
              <w:tabs>
                <w:tab w:val="center" w:pos="4513"/>
                <w:tab w:val="right" w:pos="9026"/>
              </w:tabs>
              <w:autoSpaceDE/>
              <w:autoSpaceDN/>
              <w:jc w:val="both"/>
              <w:rPr>
                <w:color w:val="000000"/>
                <w:sz w:val="20"/>
                <w:szCs w:val="20"/>
                <w:lang w:val="en-MY"/>
              </w:rPr>
            </w:pPr>
          </w:p>
        </w:tc>
        <w:tc>
          <w:tcPr>
            <w:tcW w:w="8571" w:type="dxa"/>
            <w:tcBorders>
              <w:top w:val="nil"/>
              <w:left w:val="single" w:color="auto" w:sz="4" w:space="0"/>
              <w:bottom w:val="nil"/>
              <w:right w:val="nil"/>
            </w:tcBorders>
          </w:tcPr>
          <w:p w14:paraId="05025514">
            <w:pPr>
              <w:widowControl/>
              <w:tabs>
                <w:tab w:val="center" w:pos="4513"/>
                <w:tab w:val="right" w:pos="9026"/>
              </w:tabs>
              <w:autoSpaceDE/>
              <w:autoSpaceDN/>
              <w:jc w:val="both"/>
              <w:rPr>
                <w:color w:val="000000"/>
                <w:sz w:val="18"/>
                <w:szCs w:val="18"/>
                <w:lang w:val="en-MY"/>
              </w:rPr>
            </w:pPr>
            <w:r>
              <w:rPr>
                <w:color w:val="000000"/>
                <w:sz w:val="18"/>
                <w:szCs w:val="18"/>
                <w:lang w:val="en-MY"/>
              </w:rPr>
              <w:t>This submission has not been previously submitted or published.</w:t>
            </w:r>
          </w:p>
        </w:tc>
      </w:tr>
      <w:tr w14:paraId="2E801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 w:type="dxa"/>
            <w:tcBorders>
              <w:top w:val="single" w:color="auto" w:sz="4" w:space="0"/>
              <w:left w:val="single" w:color="auto" w:sz="4" w:space="0"/>
              <w:bottom w:val="single" w:color="auto" w:sz="4" w:space="0"/>
              <w:right w:val="single" w:color="auto" w:sz="4" w:space="0"/>
            </w:tcBorders>
          </w:tcPr>
          <w:p w14:paraId="5546840F">
            <w:pPr>
              <w:widowControl/>
              <w:tabs>
                <w:tab w:val="center" w:pos="4513"/>
                <w:tab w:val="right" w:pos="9026"/>
              </w:tabs>
              <w:autoSpaceDE/>
              <w:autoSpaceDN/>
              <w:jc w:val="both"/>
              <w:rPr>
                <w:color w:val="000000"/>
                <w:sz w:val="20"/>
                <w:szCs w:val="20"/>
                <w:lang w:val="en-MY"/>
              </w:rPr>
            </w:pPr>
          </w:p>
        </w:tc>
        <w:tc>
          <w:tcPr>
            <w:tcW w:w="8571" w:type="dxa"/>
            <w:tcBorders>
              <w:top w:val="nil"/>
              <w:left w:val="single" w:color="auto" w:sz="4" w:space="0"/>
              <w:bottom w:val="nil"/>
              <w:right w:val="nil"/>
            </w:tcBorders>
          </w:tcPr>
          <w:p w14:paraId="0D451695">
            <w:pPr>
              <w:widowControl/>
              <w:tabs>
                <w:tab w:val="center" w:pos="4513"/>
                <w:tab w:val="right" w:pos="9026"/>
              </w:tabs>
              <w:autoSpaceDE/>
              <w:autoSpaceDN/>
              <w:jc w:val="both"/>
              <w:rPr>
                <w:color w:val="000000"/>
                <w:sz w:val="18"/>
                <w:szCs w:val="18"/>
                <w:lang w:val="en-MY"/>
              </w:rPr>
            </w:pPr>
            <w:r>
              <w:rPr>
                <w:color w:val="000000"/>
                <w:sz w:val="18"/>
                <w:szCs w:val="18"/>
                <w:lang w:val="en-MY"/>
              </w:rPr>
              <w:t xml:space="preserve">This submission follows the requirements stated in the course. </w:t>
            </w:r>
          </w:p>
        </w:tc>
      </w:tr>
    </w:tbl>
    <w:p w14:paraId="022CE86C">
      <w:pPr>
        <w:ind w:left="1440"/>
        <w:jc w:val="both"/>
        <w:rPr>
          <w:color w:val="000000"/>
          <w:lang w:val="en-MY"/>
        </w:rPr>
      </w:pPr>
    </w:p>
    <w:p w14:paraId="0FDD2731">
      <w:pPr>
        <w:ind w:left="1440"/>
        <w:jc w:val="center"/>
        <w:rPr>
          <w:b/>
          <w:bCs/>
          <w:color w:val="000000"/>
          <w:sz w:val="24"/>
          <w:szCs w:val="24"/>
          <w:lang w:val="en-MY"/>
        </w:rPr>
      </w:pPr>
      <w:r>
        <w:rPr>
          <w:b/>
          <w:bCs/>
          <w:color w:val="000000"/>
          <w:u w:val="single"/>
          <w:lang w:val="en-MY"/>
        </w:rPr>
        <w:t xml:space="preserve">Section C: Submission Receipt </w:t>
      </w:r>
      <w:r>
        <w:rPr>
          <w:color w:val="000000"/>
          <w:szCs w:val="20"/>
          <w:lang w:val="en-MY"/>
        </w:rPr>
        <w:br w:type="textWrapping"/>
      </w:r>
      <w:r>
        <w:rPr>
          <w:color w:val="000000"/>
          <w:sz w:val="20"/>
          <w:szCs w:val="20"/>
          <w:lang w:val="en-MY"/>
        </w:rPr>
        <w:t>(must be filled in manually)</w:t>
      </w:r>
    </w:p>
    <w:p w14:paraId="32353FDF">
      <w:pPr>
        <w:ind w:left="1440"/>
        <w:jc w:val="both"/>
        <w:rPr>
          <w:color w:val="000000"/>
          <w:sz w:val="20"/>
          <w:szCs w:val="20"/>
          <w:lang w:val="en-MY"/>
        </w:rPr>
      </w:pPr>
    </w:p>
    <w:tbl>
      <w:tblPr>
        <w:tblStyle w:val="24"/>
        <w:tblW w:w="9315" w:type="dxa"/>
        <w:tblInd w:w="153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25"/>
        <w:gridCol w:w="4545"/>
        <w:gridCol w:w="2745"/>
      </w:tblGrid>
      <w:tr w14:paraId="58BCD9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15" w:type="dxa"/>
            <w:gridSpan w:val="3"/>
            <w:tcBorders>
              <w:bottom w:val="single" w:color="auto" w:sz="4" w:space="0"/>
            </w:tcBorders>
          </w:tcPr>
          <w:p w14:paraId="3FE019EA">
            <w:pPr>
              <w:widowControl/>
              <w:tabs>
                <w:tab w:val="center" w:pos="4513"/>
                <w:tab w:val="right" w:pos="9026"/>
              </w:tabs>
              <w:autoSpaceDE/>
              <w:autoSpaceDN/>
              <w:jc w:val="center"/>
              <w:rPr>
                <w:b/>
                <w:bCs/>
                <w:color w:val="000000"/>
                <w:szCs w:val="20"/>
                <w:lang w:val="en-MY"/>
              </w:rPr>
            </w:pPr>
            <w:r>
              <w:rPr>
                <w:b/>
                <w:bCs/>
                <w:color w:val="000000"/>
                <w:szCs w:val="20"/>
                <w:lang w:val="en-MY"/>
              </w:rPr>
              <w:t>Office Receipt of Submission</w:t>
            </w:r>
          </w:p>
          <w:p w14:paraId="134EFFED">
            <w:pPr>
              <w:widowControl/>
              <w:tabs>
                <w:tab w:val="center" w:pos="4513"/>
                <w:tab w:val="right" w:pos="9026"/>
              </w:tabs>
              <w:autoSpaceDE/>
              <w:autoSpaceDN/>
              <w:jc w:val="center"/>
              <w:rPr>
                <w:b/>
                <w:bCs/>
                <w:color w:val="000000"/>
                <w:sz w:val="12"/>
                <w:szCs w:val="12"/>
                <w:lang w:val="en-MY"/>
              </w:rPr>
            </w:pPr>
            <w:r>
              <w:rPr>
                <w:b/>
                <w:bCs/>
                <w:color w:val="000000"/>
                <w:sz w:val="12"/>
                <w:szCs w:val="12"/>
                <w:lang w:val="en-MY"/>
              </w:rPr>
              <w:t xml:space="preserve"> </w:t>
            </w:r>
          </w:p>
        </w:tc>
      </w:tr>
      <w:tr w14:paraId="08466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25" w:type="dxa"/>
            <w:tcBorders>
              <w:top w:val="single" w:color="auto" w:sz="4" w:space="0"/>
              <w:left w:val="single" w:color="auto" w:sz="4" w:space="0"/>
              <w:bottom w:val="single" w:color="auto" w:sz="4" w:space="0"/>
              <w:right w:val="single" w:color="auto" w:sz="4" w:space="0"/>
            </w:tcBorders>
            <w:shd w:val="clear" w:color="auto" w:fill="F2F2F2"/>
            <w:vAlign w:val="center"/>
          </w:tcPr>
          <w:p w14:paraId="5FEC0D24">
            <w:pPr>
              <w:widowControl/>
              <w:tabs>
                <w:tab w:val="center" w:pos="4513"/>
                <w:tab w:val="right" w:pos="9026"/>
              </w:tabs>
              <w:autoSpaceDE/>
              <w:autoSpaceDN/>
              <w:jc w:val="center"/>
              <w:rPr>
                <w:b/>
                <w:bCs/>
                <w:color w:val="000000"/>
                <w:sz w:val="18"/>
                <w:szCs w:val="18"/>
                <w:lang w:val="en-MY"/>
              </w:rPr>
            </w:pPr>
            <w:r>
              <w:rPr>
                <w:b/>
                <w:bCs/>
                <w:color w:val="000000"/>
                <w:sz w:val="18"/>
                <w:szCs w:val="18"/>
                <w:lang w:val="en-MY"/>
              </w:rPr>
              <w:t>Date &amp; Time of Submission (stamp)</w:t>
            </w:r>
          </w:p>
        </w:tc>
        <w:tc>
          <w:tcPr>
            <w:tcW w:w="4545" w:type="dxa"/>
            <w:tcBorders>
              <w:top w:val="single" w:color="auto" w:sz="4" w:space="0"/>
              <w:left w:val="single" w:color="auto" w:sz="4" w:space="0"/>
              <w:bottom w:val="single" w:color="auto" w:sz="4" w:space="0"/>
              <w:right w:val="single" w:color="auto" w:sz="4" w:space="0"/>
            </w:tcBorders>
            <w:shd w:val="clear" w:color="auto" w:fill="F2F2F2"/>
            <w:vAlign w:val="center"/>
          </w:tcPr>
          <w:p w14:paraId="7DC1130A">
            <w:pPr>
              <w:widowControl/>
              <w:tabs>
                <w:tab w:val="center" w:pos="4513"/>
                <w:tab w:val="right" w:pos="9026"/>
              </w:tabs>
              <w:autoSpaceDE/>
              <w:autoSpaceDN/>
              <w:jc w:val="center"/>
              <w:rPr>
                <w:b/>
                <w:bCs/>
                <w:color w:val="000000"/>
                <w:sz w:val="18"/>
                <w:szCs w:val="18"/>
                <w:lang w:val="en-MY"/>
              </w:rPr>
            </w:pPr>
            <w:r>
              <w:rPr>
                <w:b/>
                <w:bCs/>
                <w:color w:val="000000"/>
                <w:sz w:val="18"/>
                <w:szCs w:val="18"/>
                <w:lang w:val="en-MY"/>
              </w:rPr>
              <w:t>Student Name(s)</w:t>
            </w:r>
          </w:p>
        </w:tc>
        <w:tc>
          <w:tcPr>
            <w:tcW w:w="2745" w:type="dxa"/>
            <w:tcBorders>
              <w:top w:val="single" w:color="auto" w:sz="4" w:space="0"/>
              <w:left w:val="single" w:color="auto" w:sz="4" w:space="0"/>
              <w:bottom w:val="single" w:color="auto" w:sz="4" w:space="0"/>
              <w:right w:val="single" w:color="auto" w:sz="4" w:space="0"/>
            </w:tcBorders>
            <w:shd w:val="clear" w:color="auto" w:fill="F2F2F2"/>
            <w:vAlign w:val="center"/>
          </w:tcPr>
          <w:p w14:paraId="73045539">
            <w:pPr>
              <w:widowControl/>
              <w:tabs>
                <w:tab w:val="center" w:pos="4513"/>
                <w:tab w:val="right" w:pos="9026"/>
              </w:tabs>
              <w:autoSpaceDE/>
              <w:autoSpaceDN/>
              <w:jc w:val="center"/>
              <w:rPr>
                <w:b/>
                <w:bCs/>
                <w:color w:val="000000"/>
                <w:sz w:val="18"/>
                <w:szCs w:val="18"/>
                <w:lang w:val="en-MY"/>
              </w:rPr>
            </w:pPr>
            <w:r>
              <w:rPr>
                <w:b/>
                <w:bCs/>
                <w:color w:val="000000"/>
                <w:sz w:val="18"/>
                <w:szCs w:val="18"/>
                <w:lang w:val="en-MY"/>
              </w:rPr>
              <w:t>Student ID(s)</w:t>
            </w:r>
          </w:p>
        </w:tc>
      </w:tr>
      <w:tr w14:paraId="5CD53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6" w:hRule="atLeast"/>
        </w:trPr>
        <w:tc>
          <w:tcPr>
            <w:tcW w:w="2025" w:type="dxa"/>
            <w:tcBorders>
              <w:top w:val="single" w:color="auto" w:sz="4" w:space="0"/>
              <w:left w:val="single" w:color="auto" w:sz="4" w:space="0"/>
              <w:bottom w:val="single" w:color="auto" w:sz="4" w:space="0"/>
              <w:right w:val="single" w:color="auto" w:sz="4" w:space="0"/>
            </w:tcBorders>
          </w:tcPr>
          <w:p w14:paraId="113C14AB">
            <w:pPr>
              <w:widowControl/>
              <w:tabs>
                <w:tab w:val="center" w:pos="4513"/>
                <w:tab w:val="right" w:pos="9026"/>
              </w:tabs>
              <w:autoSpaceDE/>
              <w:autoSpaceDN/>
              <w:jc w:val="both"/>
              <w:rPr>
                <w:color w:val="000000"/>
                <w:sz w:val="18"/>
                <w:szCs w:val="18"/>
                <w:lang w:val="en-MY"/>
              </w:rPr>
            </w:pPr>
          </w:p>
        </w:tc>
        <w:tc>
          <w:tcPr>
            <w:tcW w:w="4545" w:type="dxa"/>
            <w:tcBorders>
              <w:top w:val="single" w:color="auto" w:sz="4" w:space="0"/>
              <w:left w:val="single" w:color="auto" w:sz="4" w:space="0"/>
              <w:bottom w:val="single" w:color="auto" w:sz="4" w:space="0"/>
              <w:right w:val="single" w:color="auto" w:sz="4" w:space="0"/>
            </w:tcBorders>
          </w:tcPr>
          <w:p w14:paraId="36AB453C">
            <w:pPr>
              <w:widowControl/>
              <w:tabs>
                <w:tab w:val="center" w:pos="4513"/>
                <w:tab w:val="right" w:pos="9026"/>
              </w:tabs>
              <w:autoSpaceDE/>
              <w:autoSpaceDN/>
              <w:jc w:val="both"/>
              <w:rPr>
                <w:color w:val="000000"/>
                <w:sz w:val="18"/>
                <w:szCs w:val="18"/>
                <w:lang w:val="en-MY"/>
              </w:rPr>
            </w:pPr>
            <w:r>
              <w:rPr>
                <w:color w:val="000000"/>
                <w:sz w:val="18"/>
                <w:szCs w:val="18"/>
                <w:lang w:val="en-MY"/>
              </w:rPr>
              <w:t>CAHAYA MUHAMMAD YASSIN BIN ZULKAFLI</w:t>
            </w:r>
          </w:p>
          <w:p w14:paraId="48F1AE00">
            <w:pPr>
              <w:widowControl/>
              <w:tabs>
                <w:tab w:val="center" w:pos="4513"/>
                <w:tab w:val="right" w:pos="9026"/>
              </w:tabs>
              <w:autoSpaceDE/>
              <w:autoSpaceDN/>
              <w:jc w:val="both"/>
              <w:rPr>
                <w:color w:val="000000"/>
                <w:sz w:val="18"/>
                <w:szCs w:val="18"/>
                <w:lang w:val="en-MY"/>
              </w:rPr>
            </w:pPr>
            <w:r>
              <w:rPr>
                <w:color w:val="000000"/>
                <w:sz w:val="18"/>
                <w:szCs w:val="18"/>
                <w:lang w:val="en-MY"/>
              </w:rPr>
              <w:t>MOHAMAD FARID HADI BIN MOHD FAUZI</w:t>
            </w:r>
          </w:p>
          <w:p w14:paraId="242948DF">
            <w:pPr>
              <w:widowControl/>
              <w:tabs>
                <w:tab w:val="center" w:pos="4513"/>
                <w:tab w:val="right" w:pos="9026"/>
              </w:tabs>
              <w:autoSpaceDE/>
              <w:autoSpaceDN/>
              <w:jc w:val="both"/>
              <w:rPr>
                <w:rFonts w:hint="default"/>
                <w:color w:val="000000"/>
                <w:sz w:val="18"/>
                <w:szCs w:val="18"/>
                <w:lang w:val="en-US"/>
              </w:rPr>
            </w:pPr>
            <w:r>
              <w:rPr>
                <w:rFonts w:hint="default"/>
                <w:color w:val="000000"/>
                <w:sz w:val="18"/>
                <w:szCs w:val="18"/>
                <w:lang w:val="en-US"/>
              </w:rPr>
              <w:t>MUHAMMAD HARIS BIN SHAMSUL KAMAL</w:t>
            </w:r>
          </w:p>
        </w:tc>
        <w:tc>
          <w:tcPr>
            <w:tcW w:w="2745" w:type="dxa"/>
            <w:tcBorders>
              <w:top w:val="single" w:color="auto" w:sz="4" w:space="0"/>
              <w:left w:val="single" w:color="auto" w:sz="4" w:space="0"/>
              <w:bottom w:val="single" w:color="auto" w:sz="4" w:space="0"/>
              <w:right w:val="single" w:color="auto" w:sz="4" w:space="0"/>
            </w:tcBorders>
          </w:tcPr>
          <w:p w14:paraId="07B58165">
            <w:pPr>
              <w:widowControl/>
              <w:tabs>
                <w:tab w:val="center" w:pos="4513"/>
                <w:tab w:val="right" w:pos="9026"/>
              </w:tabs>
              <w:autoSpaceDE/>
              <w:autoSpaceDN/>
              <w:jc w:val="both"/>
              <w:rPr>
                <w:color w:val="000000"/>
                <w:sz w:val="18"/>
                <w:szCs w:val="18"/>
                <w:lang w:val="en-MY"/>
              </w:rPr>
            </w:pPr>
            <w:r>
              <w:rPr>
                <w:color w:val="000000"/>
                <w:sz w:val="18"/>
                <w:szCs w:val="18"/>
                <w:lang w:val="en-MY"/>
              </w:rPr>
              <w:t>52215226002</w:t>
            </w:r>
          </w:p>
          <w:p w14:paraId="7AAD1395">
            <w:pPr>
              <w:widowControl/>
              <w:tabs>
                <w:tab w:val="center" w:pos="4513"/>
                <w:tab w:val="right" w:pos="9026"/>
              </w:tabs>
              <w:autoSpaceDE/>
              <w:autoSpaceDN/>
              <w:jc w:val="both"/>
              <w:rPr>
                <w:color w:val="000000"/>
                <w:sz w:val="18"/>
                <w:szCs w:val="18"/>
                <w:lang w:val="en-MY"/>
              </w:rPr>
            </w:pPr>
            <w:r>
              <w:rPr>
                <w:color w:val="000000"/>
                <w:sz w:val="18"/>
                <w:szCs w:val="18"/>
                <w:lang w:val="en-MY"/>
              </w:rPr>
              <w:t>52215226135</w:t>
            </w:r>
          </w:p>
          <w:p w14:paraId="42274948">
            <w:pPr>
              <w:widowControl/>
              <w:tabs>
                <w:tab w:val="center" w:pos="4513"/>
                <w:tab w:val="right" w:pos="9026"/>
              </w:tabs>
              <w:autoSpaceDE/>
              <w:autoSpaceDN/>
              <w:jc w:val="both"/>
              <w:rPr>
                <w:rFonts w:hint="default"/>
                <w:color w:val="000000"/>
                <w:sz w:val="18"/>
                <w:szCs w:val="18"/>
                <w:lang w:val="en-US"/>
              </w:rPr>
            </w:pPr>
            <w:r>
              <w:rPr>
                <w:rFonts w:hint="default"/>
                <w:color w:val="000000"/>
                <w:sz w:val="18"/>
                <w:szCs w:val="18"/>
                <w:lang w:val="en-US"/>
              </w:rPr>
              <w:t>52215226144</w:t>
            </w:r>
          </w:p>
        </w:tc>
      </w:tr>
    </w:tbl>
    <w:p w14:paraId="7A916636">
      <w:pPr>
        <w:ind w:left="1440"/>
        <w:jc w:val="both"/>
        <w:rPr>
          <w:color w:val="000000"/>
          <w:sz w:val="12"/>
          <w:szCs w:val="12"/>
          <w:lang w:val="en-MY"/>
        </w:rPr>
      </w:pPr>
    </w:p>
    <w:p w14:paraId="370B2CF0">
      <w:pPr>
        <w:ind w:left="1440"/>
        <w:jc w:val="both"/>
        <w:rPr>
          <w:color w:val="000000"/>
          <w:sz w:val="12"/>
          <w:szCs w:val="12"/>
          <w:lang w:val="en-MY"/>
        </w:rPr>
      </w:pPr>
    </w:p>
    <w:tbl>
      <w:tblPr>
        <w:tblStyle w:val="24"/>
        <w:tblW w:w="9458" w:type="dxa"/>
        <w:tblInd w:w="144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55"/>
        <w:gridCol w:w="1635"/>
        <w:gridCol w:w="3060"/>
        <w:gridCol w:w="2708"/>
      </w:tblGrid>
      <w:tr w14:paraId="38E59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750" w:type="dxa"/>
            <w:gridSpan w:val="3"/>
            <w:tcBorders>
              <w:top w:val="dashed" w:color="auto" w:sz="18" w:space="0"/>
            </w:tcBorders>
          </w:tcPr>
          <w:p w14:paraId="42C7CED3">
            <w:pPr>
              <w:widowControl/>
              <w:tabs>
                <w:tab w:val="center" w:pos="4513"/>
                <w:tab w:val="right" w:pos="9026"/>
              </w:tabs>
              <w:autoSpaceDE/>
              <w:autoSpaceDN/>
              <w:jc w:val="center"/>
              <w:rPr>
                <w:b/>
                <w:bCs/>
                <w:color w:val="000000"/>
                <w:szCs w:val="20"/>
                <w:lang w:val="en-MY"/>
              </w:rPr>
            </w:pPr>
          </w:p>
        </w:tc>
        <w:tc>
          <w:tcPr>
            <w:tcW w:w="2708" w:type="dxa"/>
            <w:tcBorders>
              <w:top w:val="dashed" w:color="auto" w:sz="18" w:space="0"/>
            </w:tcBorders>
          </w:tcPr>
          <w:p w14:paraId="0656541D">
            <w:pPr>
              <w:widowControl/>
              <w:tabs>
                <w:tab w:val="center" w:pos="4513"/>
                <w:tab w:val="right" w:pos="9026"/>
              </w:tabs>
              <w:autoSpaceDE/>
              <w:autoSpaceDN/>
              <w:jc w:val="center"/>
              <w:rPr>
                <w:b/>
                <w:bCs/>
                <w:color w:val="000000"/>
                <w:szCs w:val="20"/>
                <w:lang w:val="en-MY"/>
              </w:rPr>
            </w:pPr>
          </w:p>
        </w:tc>
      </w:tr>
      <w:tr w14:paraId="28971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458" w:type="dxa"/>
            <w:gridSpan w:val="4"/>
            <w:vAlign w:val="center"/>
          </w:tcPr>
          <w:p w14:paraId="5C2E399A">
            <w:pPr>
              <w:widowControl/>
              <w:tabs>
                <w:tab w:val="center" w:pos="4513"/>
                <w:tab w:val="right" w:pos="9026"/>
              </w:tabs>
              <w:autoSpaceDE/>
              <w:autoSpaceDN/>
              <w:jc w:val="center"/>
              <w:rPr>
                <w:b/>
                <w:bCs/>
                <w:color w:val="000000"/>
                <w:sz w:val="23"/>
                <w:szCs w:val="23"/>
                <w:lang w:val="en-MY"/>
              </w:rPr>
            </w:pPr>
            <w:r>
              <w:rPr>
                <w:b/>
                <w:bCs/>
                <w:color w:val="000000"/>
                <w:sz w:val="23"/>
                <w:szCs w:val="23"/>
                <w:lang w:val="en-MY"/>
              </w:rPr>
              <w:t>Student Receipt of Submission</w:t>
            </w:r>
          </w:p>
          <w:p w14:paraId="7464B344">
            <w:pPr>
              <w:widowControl/>
              <w:tabs>
                <w:tab w:val="center" w:pos="4513"/>
                <w:tab w:val="right" w:pos="9026"/>
              </w:tabs>
              <w:autoSpaceDE/>
              <w:autoSpaceDN/>
              <w:rPr>
                <w:b/>
                <w:bCs/>
                <w:color w:val="000000"/>
                <w:sz w:val="20"/>
                <w:szCs w:val="20"/>
                <w:lang w:val="en-MY"/>
              </w:rPr>
            </w:pPr>
          </w:p>
          <w:p w14:paraId="563E2E3D">
            <w:pPr>
              <w:widowControl/>
              <w:tabs>
                <w:tab w:val="center" w:pos="4513"/>
                <w:tab w:val="right" w:pos="9026"/>
              </w:tabs>
              <w:autoSpaceDE/>
              <w:autoSpaceDN/>
              <w:jc w:val="both"/>
              <w:rPr>
                <w:color w:val="000000"/>
                <w:sz w:val="19"/>
                <w:szCs w:val="19"/>
                <w:lang w:val="en-MY"/>
              </w:rPr>
            </w:pPr>
            <w:r>
              <w:rPr>
                <w:color w:val="000000"/>
                <w:sz w:val="19"/>
                <w:szCs w:val="19"/>
                <w:lang w:val="en-MY"/>
              </w:rPr>
              <w:t>This is your submission receipt, the only accepted evidence that you have submitted your work. After this is stamped by the appointed staff &amp; filled in, cut along the dotted lines above &amp; retain this for your record.</w:t>
            </w:r>
          </w:p>
          <w:p w14:paraId="2A80C1CA">
            <w:pPr>
              <w:widowControl/>
              <w:tabs>
                <w:tab w:val="center" w:pos="4513"/>
                <w:tab w:val="right" w:pos="9026"/>
              </w:tabs>
              <w:autoSpaceDE/>
              <w:autoSpaceDN/>
              <w:jc w:val="both"/>
              <w:rPr>
                <w:b/>
                <w:bCs/>
                <w:color w:val="000000"/>
                <w:szCs w:val="20"/>
                <w:lang w:val="en-MY"/>
              </w:rPr>
            </w:pPr>
          </w:p>
        </w:tc>
      </w:tr>
      <w:tr w14:paraId="5F919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55" w:type="dxa"/>
            <w:tcBorders>
              <w:top w:val="single" w:color="auto" w:sz="4" w:space="0"/>
              <w:left w:val="single" w:color="auto" w:sz="4" w:space="0"/>
              <w:bottom w:val="single" w:color="auto" w:sz="4" w:space="0"/>
              <w:right w:val="single" w:color="auto" w:sz="4" w:space="0"/>
            </w:tcBorders>
            <w:shd w:val="clear" w:color="auto" w:fill="F2F2F2"/>
            <w:vAlign w:val="center"/>
          </w:tcPr>
          <w:p w14:paraId="4861FCC1">
            <w:pPr>
              <w:widowControl/>
              <w:tabs>
                <w:tab w:val="center" w:pos="4513"/>
                <w:tab w:val="right" w:pos="9026"/>
              </w:tabs>
              <w:autoSpaceDE/>
              <w:autoSpaceDN/>
              <w:jc w:val="center"/>
              <w:rPr>
                <w:b/>
                <w:bCs/>
                <w:color w:val="000000"/>
                <w:sz w:val="18"/>
                <w:szCs w:val="18"/>
                <w:lang w:val="en-MY"/>
              </w:rPr>
            </w:pPr>
            <w:r>
              <w:rPr>
                <w:b/>
                <w:bCs/>
                <w:color w:val="000000"/>
                <w:sz w:val="18"/>
                <w:szCs w:val="18"/>
                <w:lang w:val="en-MY"/>
              </w:rPr>
              <w:t>Date &amp; Time of Submission (stamp)</w:t>
            </w:r>
          </w:p>
        </w:tc>
        <w:tc>
          <w:tcPr>
            <w:tcW w:w="1635" w:type="dxa"/>
            <w:tcBorders>
              <w:top w:val="single" w:color="auto" w:sz="4" w:space="0"/>
              <w:left w:val="single" w:color="auto" w:sz="4" w:space="0"/>
              <w:bottom w:val="single" w:color="auto" w:sz="4" w:space="0"/>
              <w:right w:val="single" w:color="auto" w:sz="4" w:space="0"/>
            </w:tcBorders>
            <w:shd w:val="clear" w:color="auto" w:fill="F2F2F2"/>
            <w:vAlign w:val="center"/>
          </w:tcPr>
          <w:p w14:paraId="722A64E8">
            <w:pPr>
              <w:widowControl/>
              <w:tabs>
                <w:tab w:val="center" w:pos="4513"/>
                <w:tab w:val="right" w:pos="9026"/>
              </w:tabs>
              <w:autoSpaceDE/>
              <w:autoSpaceDN/>
              <w:jc w:val="center"/>
              <w:rPr>
                <w:b/>
                <w:bCs/>
                <w:color w:val="000000"/>
                <w:sz w:val="18"/>
                <w:szCs w:val="18"/>
                <w:lang w:val="en-MY"/>
              </w:rPr>
            </w:pPr>
            <w:r>
              <w:rPr>
                <w:b/>
                <w:bCs/>
                <w:color w:val="000000"/>
                <w:sz w:val="18"/>
                <w:szCs w:val="18"/>
                <w:lang w:val="en-MY"/>
              </w:rPr>
              <w:t>Course Code</w:t>
            </w:r>
          </w:p>
        </w:tc>
        <w:tc>
          <w:tcPr>
            <w:tcW w:w="3060" w:type="dxa"/>
            <w:tcBorders>
              <w:top w:val="single" w:color="auto" w:sz="4" w:space="0"/>
              <w:left w:val="single" w:color="auto" w:sz="4" w:space="0"/>
              <w:bottom w:val="single" w:color="auto" w:sz="4" w:space="0"/>
              <w:right w:val="single" w:color="auto" w:sz="4" w:space="0"/>
            </w:tcBorders>
            <w:shd w:val="clear" w:color="auto" w:fill="F2F2F2"/>
            <w:vAlign w:val="center"/>
          </w:tcPr>
          <w:p w14:paraId="5F6E0E97">
            <w:pPr>
              <w:widowControl/>
              <w:tabs>
                <w:tab w:val="center" w:pos="4513"/>
                <w:tab w:val="right" w:pos="9026"/>
              </w:tabs>
              <w:autoSpaceDE/>
              <w:autoSpaceDN/>
              <w:jc w:val="center"/>
              <w:rPr>
                <w:b/>
                <w:bCs/>
                <w:color w:val="000000"/>
                <w:sz w:val="18"/>
                <w:szCs w:val="18"/>
                <w:lang w:val="en-MY"/>
              </w:rPr>
            </w:pPr>
            <w:r>
              <w:rPr>
                <w:b/>
                <w:bCs/>
                <w:color w:val="000000"/>
                <w:sz w:val="18"/>
                <w:szCs w:val="18"/>
                <w:lang w:val="en-MY"/>
              </w:rPr>
              <w:t>Submission Title</w:t>
            </w:r>
          </w:p>
        </w:tc>
        <w:tc>
          <w:tcPr>
            <w:tcW w:w="2708" w:type="dxa"/>
            <w:tcBorders>
              <w:top w:val="single" w:color="auto" w:sz="4" w:space="0"/>
              <w:left w:val="single" w:color="auto" w:sz="4" w:space="0"/>
              <w:bottom w:val="single" w:color="auto" w:sz="4" w:space="0"/>
              <w:right w:val="single" w:color="auto" w:sz="4" w:space="0"/>
            </w:tcBorders>
            <w:shd w:val="clear" w:color="auto" w:fill="F2F2F2"/>
            <w:vAlign w:val="center"/>
          </w:tcPr>
          <w:p w14:paraId="1C32AFDE">
            <w:pPr>
              <w:widowControl/>
              <w:tabs>
                <w:tab w:val="center" w:pos="4513"/>
                <w:tab w:val="right" w:pos="9026"/>
              </w:tabs>
              <w:autoSpaceDE/>
              <w:autoSpaceDN/>
              <w:jc w:val="center"/>
              <w:rPr>
                <w:b/>
                <w:bCs/>
                <w:color w:val="000000"/>
                <w:sz w:val="18"/>
                <w:szCs w:val="18"/>
                <w:lang w:val="en-MY"/>
              </w:rPr>
            </w:pPr>
            <w:r>
              <w:rPr>
                <w:b/>
                <w:bCs/>
                <w:color w:val="000000"/>
                <w:sz w:val="18"/>
                <w:szCs w:val="18"/>
                <w:lang w:val="en-MY"/>
              </w:rPr>
              <w:t>Student ID(s) &amp; Signature(s)</w:t>
            </w:r>
          </w:p>
        </w:tc>
      </w:tr>
      <w:tr w14:paraId="1935F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59" w:hRule="atLeast"/>
        </w:trPr>
        <w:tc>
          <w:tcPr>
            <w:tcW w:w="2055" w:type="dxa"/>
            <w:tcBorders>
              <w:top w:val="single" w:color="auto" w:sz="4" w:space="0"/>
              <w:left w:val="single" w:color="auto" w:sz="4" w:space="0"/>
              <w:bottom w:val="single" w:color="auto" w:sz="4" w:space="0"/>
              <w:right w:val="single" w:color="auto" w:sz="4" w:space="0"/>
            </w:tcBorders>
          </w:tcPr>
          <w:p w14:paraId="6F95A525">
            <w:pPr>
              <w:widowControl/>
              <w:tabs>
                <w:tab w:val="center" w:pos="4513"/>
                <w:tab w:val="right" w:pos="9026"/>
              </w:tabs>
              <w:autoSpaceDE/>
              <w:autoSpaceDN/>
              <w:jc w:val="both"/>
              <w:rPr>
                <w:color w:val="000000"/>
                <w:sz w:val="18"/>
                <w:szCs w:val="18"/>
                <w:lang w:val="en-MY"/>
              </w:rPr>
            </w:pPr>
          </w:p>
          <w:p w14:paraId="5AED736D">
            <w:pPr>
              <w:widowControl/>
              <w:tabs>
                <w:tab w:val="center" w:pos="4513"/>
                <w:tab w:val="right" w:pos="9026"/>
              </w:tabs>
              <w:autoSpaceDE/>
              <w:autoSpaceDN/>
              <w:jc w:val="both"/>
              <w:rPr>
                <w:color w:val="000000"/>
                <w:sz w:val="18"/>
                <w:szCs w:val="18"/>
                <w:lang w:val="en-MY"/>
              </w:rPr>
            </w:pPr>
          </w:p>
        </w:tc>
        <w:tc>
          <w:tcPr>
            <w:tcW w:w="1635" w:type="dxa"/>
            <w:tcBorders>
              <w:top w:val="single" w:color="auto" w:sz="4" w:space="0"/>
              <w:left w:val="single" w:color="auto" w:sz="4" w:space="0"/>
              <w:bottom w:val="single" w:color="auto" w:sz="4" w:space="0"/>
              <w:right w:val="single" w:color="auto" w:sz="4" w:space="0"/>
            </w:tcBorders>
          </w:tcPr>
          <w:p w14:paraId="62720785">
            <w:pPr>
              <w:widowControl/>
              <w:tabs>
                <w:tab w:val="center" w:pos="4513"/>
                <w:tab w:val="right" w:pos="9026"/>
              </w:tabs>
              <w:autoSpaceDE/>
              <w:autoSpaceDN/>
              <w:jc w:val="both"/>
              <w:rPr>
                <w:color w:val="000000"/>
                <w:sz w:val="18"/>
                <w:szCs w:val="18"/>
                <w:lang w:val="en-MY"/>
              </w:rPr>
            </w:pPr>
          </w:p>
        </w:tc>
        <w:tc>
          <w:tcPr>
            <w:tcW w:w="3060" w:type="dxa"/>
            <w:tcBorders>
              <w:top w:val="single" w:color="auto" w:sz="4" w:space="0"/>
              <w:left w:val="single" w:color="auto" w:sz="4" w:space="0"/>
              <w:bottom w:val="single" w:color="auto" w:sz="4" w:space="0"/>
              <w:right w:val="single" w:color="auto" w:sz="4" w:space="0"/>
            </w:tcBorders>
          </w:tcPr>
          <w:p w14:paraId="4B975ADF">
            <w:pPr>
              <w:widowControl/>
              <w:tabs>
                <w:tab w:val="center" w:pos="4513"/>
                <w:tab w:val="right" w:pos="9026"/>
              </w:tabs>
              <w:autoSpaceDE/>
              <w:autoSpaceDN/>
              <w:jc w:val="both"/>
              <w:rPr>
                <w:color w:val="000000"/>
                <w:sz w:val="18"/>
                <w:szCs w:val="18"/>
                <w:lang w:val="en-MY"/>
              </w:rPr>
            </w:pPr>
          </w:p>
        </w:tc>
        <w:tc>
          <w:tcPr>
            <w:tcW w:w="2708" w:type="dxa"/>
            <w:tcBorders>
              <w:top w:val="single" w:color="auto" w:sz="4" w:space="0"/>
              <w:left w:val="single" w:color="auto" w:sz="4" w:space="0"/>
              <w:bottom w:val="single" w:color="auto" w:sz="4" w:space="0"/>
              <w:right w:val="single" w:color="auto" w:sz="4" w:space="0"/>
            </w:tcBorders>
          </w:tcPr>
          <w:p w14:paraId="088609E3">
            <w:pPr>
              <w:widowControl/>
              <w:tabs>
                <w:tab w:val="center" w:pos="4513"/>
                <w:tab w:val="right" w:pos="9026"/>
              </w:tabs>
              <w:autoSpaceDE/>
              <w:autoSpaceDN/>
              <w:jc w:val="both"/>
              <w:rPr>
                <w:color w:val="000000"/>
                <w:sz w:val="18"/>
                <w:szCs w:val="18"/>
                <w:lang w:val="en-MY"/>
              </w:rPr>
            </w:pPr>
          </w:p>
        </w:tc>
      </w:tr>
    </w:tbl>
    <w:p w14:paraId="46C56044">
      <w:pPr>
        <w:ind w:left="2880"/>
        <w:rPr>
          <w:color w:val="000000"/>
          <w:szCs w:val="20"/>
          <w:lang w:val="en-MY"/>
        </w:rPr>
      </w:pPr>
    </w:p>
    <w:p w14:paraId="1D0AF15D">
      <w:pPr>
        <w:spacing w:line="360" w:lineRule="auto"/>
        <w:ind w:left="1440"/>
        <w:jc w:val="center"/>
        <w:rPr>
          <w:b/>
          <w:bCs/>
          <w:color w:val="000000"/>
          <w:sz w:val="20"/>
          <w:szCs w:val="20"/>
          <w:lang w:val="en-MY"/>
        </w:rPr>
      </w:pPr>
      <w:r>
        <w:rPr>
          <w:color w:val="000000"/>
          <w:sz w:val="20"/>
          <w:szCs w:val="20"/>
          <w:lang w:val="en-MY" w:eastAsia="en-MY"/>
        </w:rPr>
        <w:drawing>
          <wp:inline distT="0" distB="0" distL="0" distR="0">
            <wp:extent cx="1174115" cy="533400"/>
            <wp:effectExtent l="0" t="0" r="0" b="0"/>
            <wp:docPr id="795213288" name="Picture 795213288" descr="A picture containing text, logo, font, trade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13288" name="Picture 795213288" descr="A picture containing text, logo, font, trademark&#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74459" cy="533400"/>
                    </a:xfrm>
                    <a:prstGeom prst="rect">
                      <a:avLst/>
                    </a:prstGeom>
                  </pic:spPr>
                </pic:pic>
              </a:graphicData>
            </a:graphic>
          </wp:inline>
        </w:drawing>
      </w:r>
    </w:p>
    <w:p w14:paraId="47DA3C66">
      <w:pPr>
        <w:spacing w:line="276" w:lineRule="auto"/>
        <w:ind w:left="1440"/>
        <w:jc w:val="center"/>
        <w:rPr>
          <w:b/>
          <w:bCs/>
          <w:color w:val="000000"/>
          <w:sz w:val="20"/>
          <w:szCs w:val="20"/>
          <w:lang w:val="en-MY"/>
        </w:rPr>
      </w:pPr>
      <w:r>
        <w:rPr>
          <w:b/>
          <w:bCs/>
          <w:color w:val="000000"/>
          <w:sz w:val="20"/>
          <w:szCs w:val="20"/>
          <w:lang w:val="en-MY"/>
        </w:rPr>
        <w:t>GENERATIVE ARTIFICIAL INTELLIGENCE USAGE ACKNOWLEDGMENT</w:t>
      </w:r>
    </w:p>
    <w:p w14:paraId="1A4BF710">
      <w:pPr>
        <w:spacing w:line="360" w:lineRule="auto"/>
        <w:ind w:left="1440" w:right="-188"/>
        <w:jc w:val="center"/>
        <w:rPr>
          <w:color w:val="000000"/>
          <w:sz w:val="20"/>
          <w:szCs w:val="20"/>
          <w:lang w:val="en-MY"/>
        </w:rPr>
      </w:pPr>
      <w:r>
        <w:rPr>
          <w:color w:val="000000"/>
          <w:sz w:val="20"/>
          <w:szCs w:val="20"/>
          <w:lang w:val="en-MY"/>
        </w:rPr>
        <w:t xml:space="preserve">Attach this coversheet as the appendices of your submission. </w:t>
      </w:r>
    </w:p>
    <w:p w14:paraId="6F51EAC4">
      <w:pPr>
        <w:spacing w:line="360" w:lineRule="auto"/>
        <w:ind w:left="1440" w:right="-188"/>
        <w:jc w:val="center"/>
        <w:rPr>
          <w:color w:val="000000"/>
          <w:sz w:val="20"/>
          <w:szCs w:val="20"/>
          <w:lang w:val="en-MY"/>
        </w:rPr>
      </w:pPr>
      <w:r>
        <w:rPr>
          <w:color w:val="000000"/>
          <w:sz w:val="20"/>
          <w:szCs w:val="20"/>
          <w:lang w:val="en-MY"/>
        </w:rPr>
        <w:t>Add more table tasks in Section B if needed.</w:t>
      </w:r>
    </w:p>
    <w:p w14:paraId="34A845C2">
      <w:pPr>
        <w:spacing w:line="360" w:lineRule="auto"/>
        <w:ind w:left="1440"/>
        <w:jc w:val="center"/>
        <w:rPr>
          <w:b/>
          <w:bCs/>
          <w:color w:val="000000"/>
          <w:sz w:val="20"/>
          <w:szCs w:val="20"/>
          <w:u w:val="single"/>
          <w:lang w:val="en-MY"/>
        </w:rPr>
      </w:pPr>
    </w:p>
    <w:p w14:paraId="3688F453">
      <w:pPr>
        <w:spacing w:line="360" w:lineRule="auto"/>
        <w:ind w:left="1440"/>
        <w:jc w:val="center"/>
        <w:rPr>
          <w:b/>
          <w:bCs/>
          <w:color w:val="000000"/>
          <w:sz w:val="20"/>
          <w:szCs w:val="20"/>
          <w:u w:val="single"/>
          <w:lang w:val="en-MY"/>
        </w:rPr>
      </w:pPr>
      <w:r>
        <w:rPr>
          <w:b/>
          <w:bCs/>
          <w:color w:val="000000"/>
          <w:sz w:val="20"/>
          <w:szCs w:val="20"/>
          <w:u w:val="single"/>
          <w:lang w:val="en-MY"/>
        </w:rPr>
        <w:t>Section A: Submission Details</w:t>
      </w:r>
    </w:p>
    <w:tbl>
      <w:tblPr>
        <w:tblStyle w:val="25"/>
        <w:tblW w:w="9485" w:type="dxa"/>
        <w:tblInd w:w="14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0"/>
        <w:gridCol w:w="416"/>
        <w:gridCol w:w="6659"/>
      </w:tblGrid>
      <w:tr w14:paraId="1351C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 w:hRule="atLeast"/>
        </w:trPr>
        <w:tc>
          <w:tcPr>
            <w:tcW w:w="2410" w:type="dxa"/>
            <w:tcBorders>
              <w:top w:val="nil"/>
              <w:left w:val="nil"/>
              <w:bottom w:val="nil"/>
              <w:right w:val="nil"/>
            </w:tcBorders>
            <w:vAlign w:val="center"/>
          </w:tcPr>
          <w:p w14:paraId="3F11ED9E">
            <w:pPr>
              <w:widowControl/>
              <w:autoSpaceDE/>
              <w:autoSpaceDN/>
              <w:rPr>
                <w:bCs/>
                <w:color w:val="000000"/>
                <w:sz w:val="20"/>
                <w:szCs w:val="20"/>
              </w:rPr>
            </w:pPr>
            <w:r>
              <w:rPr>
                <w:bCs/>
                <w:color w:val="000000"/>
                <w:sz w:val="20"/>
                <w:szCs w:val="20"/>
              </w:rPr>
              <w:t>Student Name</w:t>
            </w:r>
          </w:p>
        </w:tc>
        <w:tc>
          <w:tcPr>
            <w:tcW w:w="416" w:type="dxa"/>
            <w:tcBorders>
              <w:top w:val="nil"/>
              <w:left w:val="nil"/>
              <w:bottom w:val="nil"/>
              <w:right w:val="nil"/>
            </w:tcBorders>
            <w:vAlign w:val="center"/>
          </w:tcPr>
          <w:p w14:paraId="2DD59B98">
            <w:pPr>
              <w:widowControl/>
              <w:autoSpaceDE/>
              <w:autoSpaceDN/>
              <w:jc w:val="both"/>
              <w:rPr>
                <w:color w:val="000000"/>
                <w:sz w:val="20"/>
                <w:szCs w:val="20"/>
              </w:rPr>
            </w:pPr>
            <w:r>
              <w:rPr>
                <w:color w:val="000000"/>
                <w:sz w:val="20"/>
                <w:szCs w:val="20"/>
              </w:rPr>
              <w:t>:</w:t>
            </w:r>
          </w:p>
        </w:tc>
        <w:tc>
          <w:tcPr>
            <w:tcW w:w="6659" w:type="dxa"/>
            <w:tcBorders>
              <w:top w:val="nil"/>
              <w:left w:val="nil"/>
              <w:bottom w:val="single" w:color="auto" w:sz="4" w:space="0"/>
              <w:right w:val="nil"/>
            </w:tcBorders>
            <w:vAlign w:val="center"/>
          </w:tcPr>
          <w:p w14:paraId="76BEDDD9">
            <w:pPr>
              <w:widowControl/>
              <w:autoSpaceDE/>
              <w:autoSpaceDN/>
              <w:jc w:val="both"/>
              <w:rPr>
                <w:color w:val="000000"/>
                <w:sz w:val="20"/>
                <w:szCs w:val="20"/>
              </w:rPr>
            </w:pPr>
          </w:p>
        </w:tc>
      </w:tr>
      <w:tr w14:paraId="47D80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0" w:type="dxa"/>
            <w:tcBorders>
              <w:top w:val="nil"/>
              <w:left w:val="nil"/>
              <w:bottom w:val="nil"/>
              <w:right w:val="nil"/>
            </w:tcBorders>
            <w:vAlign w:val="center"/>
          </w:tcPr>
          <w:p w14:paraId="4254984C">
            <w:pPr>
              <w:widowControl/>
              <w:autoSpaceDE/>
              <w:autoSpaceDN/>
              <w:rPr>
                <w:bCs/>
                <w:color w:val="000000"/>
                <w:sz w:val="20"/>
                <w:szCs w:val="20"/>
              </w:rPr>
            </w:pPr>
            <w:r>
              <w:rPr>
                <w:bCs/>
                <w:color w:val="000000"/>
                <w:sz w:val="20"/>
                <w:szCs w:val="20"/>
              </w:rPr>
              <w:t>Student ID</w:t>
            </w:r>
          </w:p>
        </w:tc>
        <w:tc>
          <w:tcPr>
            <w:tcW w:w="416" w:type="dxa"/>
            <w:tcBorders>
              <w:top w:val="nil"/>
              <w:left w:val="nil"/>
              <w:bottom w:val="nil"/>
              <w:right w:val="nil"/>
            </w:tcBorders>
            <w:vAlign w:val="center"/>
          </w:tcPr>
          <w:p w14:paraId="4263627E">
            <w:pPr>
              <w:widowControl/>
              <w:autoSpaceDE/>
              <w:autoSpaceDN/>
              <w:jc w:val="both"/>
              <w:rPr>
                <w:color w:val="000000"/>
                <w:sz w:val="20"/>
                <w:szCs w:val="20"/>
              </w:rPr>
            </w:pPr>
            <w:r>
              <w:rPr>
                <w:color w:val="000000"/>
                <w:sz w:val="20"/>
                <w:szCs w:val="20"/>
              </w:rPr>
              <w:t>:</w:t>
            </w:r>
          </w:p>
        </w:tc>
        <w:tc>
          <w:tcPr>
            <w:tcW w:w="6659" w:type="dxa"/>
            <w:tcBorders>
              <w:top w:val="nil"/>
              <w:left w:val="nil"/>
              <w:bottom w:val="single" w:color="auto" w:sz="4" w:space="0"/>
              <w:right w:val="nil"/>
            </w:tcBorders>
            <w:vAlign w:val="center"/>
          </w:tcPr>
          <w:p w14:paraId="79C64F2A">
            <w:pPr>
              <w:widowControl/>
              <w:autoSpaceDE/>
              <w:autoSpaceDN/>
              <w:jc w:val="both"/>
              <w:rPr>
                <w:color w:val="000000"/>
                <w:sz w:val="20"/>
                <w:szCs w:val="20"/>
              </w:rPr>
            </w:pPr>
          </w:p>
        </w:tc>
      </w:tr>
      <w:tr w14:paraId="7C340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0" w:type="dxa"/>
            <w:tcBorders>
              <w:top w:val="nil"/>
              <w:left w:val="nil"/>
              <w:bottom w:val="nil"/>
              <w:right w:val="nil"/>
            </w:tcBorders>
            <w:vAlign w:val="center"/>
          </w:tcPr>
          <w:p w14:paraId="453E1B8C">
            <w:pPr>
              <w:widowControl/>
              <w:autoSpaceDE/>
              <w:autoSpaceDN/>
              <w:rPr>
                <w:bCs/>
                <w:color w:val="000000"/>
                <w:sz w:val="20"/>
                <w:szCs w:val="20"/>
              </w:rPr>
            </w:pPr>
            <w:r>
              <w:rPr>
                <w:bCs/>
                <w:color w:val="000000"/>
                <w:sz w:val="20"/>
                <w:szCs w:val="20"/>
              </w:rPr>
              <w:t>Assessment</w:t>
            </w:r>
          </w:p>
        </w:tc>
        <w:tc>
          <w:tcPr>
            <w:tcW w:w="416" w:type="dxa"/>
            <w:tcBorders>
              <w:top w:val="nil"/>
              <w:left w:val="nil"/>
              <w:bottom w:val="nil"/>
              <w:right w:val="nil"/>
            </w:tcBorders>
            <w:vAlign w:val="center"/>
          </w:tcPr>
          <w:p w14:paraId="7AB39E3A">
            <w:pPr>
              <w:widowControl/>
              <w:autoSpaceDE/>
              <w:autoSpaceDN/>
              <w:jc w:val="both"/>
              <w:rPr>
                <w:color w:val="000000"/>
                <w:sz w:val="20"/>
                <w:szCs w:val="20"/>
              </w:rPr>
            </w:pPr>
            <w:r>
              <w:rPr>
                <w:color w:val="000000"/>
                <w:sz w:val="20"/>
                <w:szCs w:val="20"/>
              </w:rPr>
              <w:t>:</w:t>
            </w:r>
          </w:p>
        </w:tc>
        <w:tc>
          <w:tcPr>
            <w:tcW w:w="6659" w:type="dxa"/>
            <w:tcBorders>
              <w:top w:val="nil"/>
              <w:left w:val="nil"/>
              <w:bottom w:val="single" w:color="auto" w:sz="4" w:space="0"/>
              <w:right w:val="nil"/>
            </w:tcBorders>
            <w:vAlign w:val="center"/>
          </w:tcPr>
          <w:p w14:paraId="57CA0524">
            <w:pPr>
              <w:widowControl/>
              <w:autoSpaceDE/>
              <w:autoSpaceDN/>
              <w:jc w:val="both"/>
              <w:rPr>
                <w:color w:val="000000"/>
                <w:sz w:val="20"/>
                <w:szCs w:val="20"/>
              </w:rPr>
            </w:pPr>
          </w:p>
        </w:tc>
      </w:tr>
    </w:tbl>
    <w:p w14:paraId="735C472A">
      <w:pPr>
        <w:spacing w:line="360" w:lineRule="auto"/>
        <w:ind w:left="1440"/>
        <w:jc w:val="center"/>
        <w:rPr>
          <w:b/>
          <w:bCs/>
          <w:color w:val="000000"/>
          <w:sz w:val="20"/>
          <w:szCs w:val="20"/>
          <w:u w:val="single"/>
          <w:lang w:val="en-MY"/>
        </w:rPr>
      </w:pPr>
    </w:p>
    <w:p w14:paraId="3622F8CA">
      <w:pPr>
        <w:spacing w:line="360" w:lineRule="auto"/>
        <w:ind w:left="1440"/>
        <w:jc w:val="both"/>
        <w:rPr>
          <w:color w:val="000000"/>
          <w:sz w:val="20"/>
          <w:szCs w:val="20"/>
          <w:lang w:val="en-MY"/>
        </w:rPr>
      </w:pPr>
    </w:p>
    <w:tbl>
      <w:tblPr>
        <w:tblStyle w:val="25"/>
        <w:tblW w:w="9316" w:type="dxa"/>
        <w:tblInd w:w="158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16"/>
      </w:tblGrid>
      <w:tr w14:paraId="3A176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16" w:type="dxa"/>
            <w:vAlign w:val="center"/>
          </w:tcPr>
          <w:p w14:paraId="76AF31D3">
            <w:pPr>
              <w:widowControl/>
              <w:autoSpaceDE/>
              <w:autoSpaceDN/>
              <w:jc w:val="center"/>
              <w:rPr>
                <w:bCs/>
                <w:color w:val="000000"/>
                <w:sz w:val="20"/>
                <w:szCs w:val="20"/>
                <w:u w:val="single"/>
              </w:rPr>
            </w:pPr>
            <w:r>
              <w:rPr>
                <w:bCs/>
                <w:color w:val="000000"/>
                <w:sz w:val="20"/>
                <w:szCs w:val="20"/>
                <w:u w:val="single"/>
              </w:rPr>
              <w:t>Section</w:t>
            </w:r>
            <w:r>
              <w:rPr>
                <w:color w:val="000000"/>
                <w:sz w:val="20"/>
                <w:szCs w:val="20"/>
                <w:u w:val="single"/>
              </w:rPr>
              <w:t xml:space="preserve"> </w:t>
            </w:r>
            <w:r>
              <w:rPr>
                <w:bCs/>
                <w:color w:val="000000"/>
                <w:sz w:val="20"/>
                <w:szCs w:val="20"/>
                <w:u w:val="single"/>
              </w:rPr>
              <w:t>B: Details of the AI Usage</w:t>
            </w:r>
            <w:r>
              <w:rPr>
                <w:bCs/>
                <w:color w:val="000000"/>
                <w:sz w:val="20"/>
                <w:szCs w:val="20"/>
                <w:u w:val="single"/>
              </w:rPr>
              <w:br w:type="textWrapping"/>
            </w:r>
          </w:p>
        </w:tc>
      </w:tr>
    </w:tbl>
    <w:tbl>
      <w:tblPr>
        <w:tblStyle w:val="26"/>
        <w:tblW w:w="0" w:type="auto"/>
        <w:tblInd w:w="14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4"/>
        <w:gridCol w:w="5902"/>
      </w:tblGrid>
      <w:tr w14:paraId="5F889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2DE535A7">
            <w:pPr>
              <w:widowControl/>
              <w:autoSpaceDE/>
              <w:autoSpaceDN/>
              <w:rPr>
                <w:kern w:val="2"/>
                <w:lang w:val="en-MY"/>
                <w14:ligatures w14:val="standardContextual"/>
              </w:rPr>
            </w:pPr>
            <w:r>
              <w:rPr>
                <w:kern w:val="2"/>
                <w:lang w:val="en-MY"/>
                <w14:ligatures w14:val="standardContextual"/>
              </w:rPr>
              <w:t>Task No</w:t>
            </w:r>
          </w:p>
        </w:tc>
        <w:tc>
          <w:tcPr>
            <w:tcW w:w="5902" w:type="dxa"/>
          </w:tcPr>
          <w:p w14:paraId="4D4808DB">
            <w:pPr>
              <w:widowControl/>
              <w:autoSpaceDE/>
              <w:autoSpaceDN/>
              <w:rPr>
                <w:kern w:val="2"/>
                <w:lang w:val="en-MY"/>
                <w14:ligatures w14:val="standardContextual"/>
              </w:rPr>
            </w:pPr>
          </w:p>
        </w:tc>
      </w:tr>
      <w:tr w14:paraId="5A3E2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15B3BFEB">
            <w:pPr>
              <w:widowControl/>
              <w:autoSpaceDE/>
              <w:autoSpaceDN/>
              <w:rPr>
                <w:kern w:val="2"/>
                <w:lang w:val="en-MY"/>
                <w14:ligatures w14:val="standardContextual"/>
              </w:rPr>
            </w:pPr>
            <w:r>
              <w:rPr>
                <w:kern w:val="2"/>
                <w:lang w:val="en-MY"/>
                <w14:ligatures w14:val="standardContextual"/>
              </w:rPr>
              <w:t>Generative AI technology used</w:t>
            </w:r>
          </w:p>
        </w:tc>
        <w:tc>
          <w:tcPr>
            <w:tcW w:w="5902" w:type="dxa"/>
          </w:tcPr>
          <w:p w14:paraId="2BD6606E">
            <w:pPr>
              <w:widowControl/>
              <w:autoSpaceDE/>
              <w:autoSpaceDN/>
              <w:rPr>
                <w:kern w:val="2"/>
                <w:lang w:val="en-MY"/>
                <w14:ligatures w14:val="standardContextual"/>
              </w:rPr>
            </w:pPr>
          </w:p>
        </w:tc>
      </w:tr>
      <w:tr w14:paraId="797C3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1EAE7624">
            <w:pPr>
              <w:widowControl/>
              <w:autoSpaceDE/>
              <w:autoSpaceDN/>
              <w:rPr>
                <w:kern w:val="2"/>
                <w:lang w:val="en-MY"/>
                <w14:ligatures w14:val="standardContextual"/>
              </w:rPr>
            </w:pPr>
            <w:r>
              <w:rPr>
                <w:kern w:val="2"/>
                <w:lang w:val="en-MY"/>
                <w14:ligatures w14:val="standardContextual"/>
              </w:rPr>
              <w:t>Prompts used</w:t>
            </w:r>
          </w:p>
        </w:tc>
        <w:tc>
          <w:tcPr>
            <w:tcW w:w="5902" w:type="dxa"/>
          </w:tcPr>
          <w:p w14:paraId="25F6FB20">
            <w:pPr>
              <w:widowControl/>
              <w:autoSpaceDE/>
              <w:autoSpaceDN/>
              <w:rPr>
                <w:kern w:val="2"/>
                <w:lang w:val="en-MY"/>
                <w14:ligatures w14:val="standardContextual"/>
              </w:rPr>
            </w:pPr>
          </w:p>
          <w:p w14:paraId="0F0CCF5F">
            <w:pPr>
              <w:widowControl/>
              <w:autoSpaceDE/>
              <w:autoSpaceDN/>
              <w:rPr>
                <w:kern w:val="2"/>
                <w:lang w:val="en-MY"/>
                <w14:ligatures w14:val="standardContextual"/>
              </w:rPr>
            </w:pPr>
          </w:p>
        </w:tc>
      </w:tr>
      <w:tr w14:paraId="4E790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2CD818BE">
            <w:pPr>
              <w:widowControl/>
              <w:autoSpaceDE/>
              <w:autoSpaceDN/>
              <w:rPr>
                <w:kern w:val="2"/>
                <w:lang w:val="en-MY"/>
                <w14:ligatures w14:val="standardContextual"/>
              </w:rPr>
            </w:pPr>
            <w:r>
              <w:rPr>
                <w:kern w:val="2"/>
                <w:lang w:val="en-MY"/>
                <w14:ligatures w14:val="standardContextual"/>
              </w:rPr>
              <w:t>Output generated</w:t>
            </w:r>
          </w:p>
        </w:tc>
        <w:tc>
          <w:tcPr>
            <w:tcW w:w="5902" w:type="dxa"/>
          </w:tcPr>
          <w:p w14:paraId="793A0C35">
            <w:pPr>
              <w:widowControl/>
              <w:autoSpaceDE/>
              <w:autoSpaceDN/>
              <w:rPr>
                <w:kern w:val="2"/>
                <w:lang w:val="en-MY"/>
                <w14:ligatures w14:val="standardContextual"/>
              </w:rPr>
            </w:pPr>
          </w:p>
          <w:p w14:paraId="42F34FA1">
            <w:pPr>
              <w:widowControl/>
              <w:autoSpaceDE/>
              <w:autoSpaceDN/>
              <w:rPr>
                <w:kern w:val="2"/>
                <w:lang w:val="en-MY"/>
                <w14:ligatures w14:val="standardContextual"/>
              </w:rPr>
            </w:pPr>
          </w:p>
          <w:p w14:paraId="0B42AF6E">
            <w:pPr>
              <w:widowControl/>
              <w:autoSpaceDE/>
              <w:autoSpaceDN/>
              <w:rPr>
                <w:kern w:val="2"/>
                <w:lang w:val="en-MY"/>
                <w14:ligatures w14:val="standardContextual"/>
              </w:rPr>
            </w:pPr>
          </w:p>
          <w:p w14:paraId="1850BD92">
            <w:pPr>
              <w:widowControl/>
              <w:autoSpaceDE/>
              <w:autoSpaceDN/>
              <w:rPr>
                <w:kern w:val="2"/>
                <w:lang w:val="en-MY"/>
                <w14:ligatures w14:val="standardContextual"/>
              </w:rPr>
            </w:pPr>
          </w:p>
          <w:p w14:paraId="6C853CC3">
            <w:pPr>
              <w:widowControl/>
              <w:autoSpaceDE/>
              <w:autoSpaceDN/>
              <w:rPr>
                <w:kern w:val="2"/>
                <w:lang w:val="en-MY"/>
                <w14:ligatures w14:val="standardContextual"/>
              </w:rPr>
            </w:pPr>
          </w:p>
        </w:tc>
      </w:tr>
    </w:tbl>
    <w:p w14:paraId="13982A9C">
      <w:pPr>
        <w:spacing w:line="259" w:lineRule="auto"/>
        <w:ind w:left="1440"/>
        <w:rPr>
          <w:rFonts w:cs="Times New Roman"/>
        </w:rPr>
      </w:pPr>
    </w:p>
    <w:tbl>
      <w:tblPr>
        <w:tblStyle w:val="26"/>
        <w:tblW w:w="0" w:type="auto"/>
        <w:tblInd w:w="14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4"/>
        <w:gridCol w:w="5902"/>
      </w:tblGrid>
      <w:tr w14:paraId="2D9C3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4FA76D26">
            <w:pPr>
              <w:widowControl/>
              <w:autoSpaceDE/>
              <w:autoSpaceDN/>
              <w:rPr>
                <w:kern w:val="2"/>
                <w:lang w:val="en-MY"/>
                <w14:ligatures w14:val="standardContextual"/>
              </w:rPr>
            </w:pPr>
            <w:r>
              <w:rPr>
                <w:kern w:val="2"/>
                <w:lang w:val="en-MY"/>
                <w14:ligatures w14:val="standardContextual"/>
              </w:rPr>
              <w:t>Task No</w:t>
            </w:r>
          </w:p>
        </w:tc>
        <w:tc>
          <w:tcPr>
            <w:tcW w:w="5902" w:type="dxa"/>
          </w:tcPr>
          <w:p w14:paraId="651339C6">
            <w:pPr>
              <w:widowControl/>
              <w:autoSpaceDE/>
              <w:autoSpaceDN/>
              <w:rPr>
                <w:kern w:val="2"/>
                <w:lang w:val="en-MY"/>
                <w14:ligatures w14:val="standardContextual"/>
              </w:rPr>
            </w:pPr>
          </w:p>
        </w:tc>
      </w:tr>
      <w:tr w14:paraId="0500D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5D95C897">
            <w:pPr>
              <w:widowControl/>
              <w:autoSpaceDE/>
              <w:autoSpaceDN/>
              <w:rPr>
                <w:kern w:val="2"/>
                <w:lang w:val="en-MY"/>
                <w14:ligatures w14:val="standardContextual"/>
              </w:rPr>
            </w:pPr>
            <w:r>
              <w:rPr>
                <w:kern w:val="2"/>
                <w:lang w:val="en-MY"/>
                <w14:ligatures w14:val="standardContextual"/>
              </w:rPr>
              <w:t>Generative AI technology used</w:t>
            </w:r>
          </w:p>
        </w:tc>
        <w:tc>
          <w:tcPr>
            <w:tcW w:w="5902" w:type="dxa"/>
          </w:tcPr>
          <w:p w14:paraId="563D3400">
            <w:pPr>
              <w:widowControl/>
              <w:autoSpaceDE/>
              <w:autoSpaceDN/>
              <w:rPr>
                <w:kern w:val="2"/>
                <w:lang w:val="en-MY"/>
                <w14:ligatures w14:val="standardContextual"/>
              </w:rPr>
            </w:pPr>
          </w:p>
        </w:tc>
      </w:tr>
      <w:tr w14:paraId="34B22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0CC9C161">
            <w:pPr>
              <w:widowControl/>
              <w:autoSpaceDE/>
              <w:autoSpaceDN/>
              <w:rPr>
                <w:kern w:val="2"/>
                <w:lang w:val="en-MY"/>
                <w14:ligatures w14:val="standardContextual"/>
              </w:rPr>
            </w:pPr>
            <w:r>
              <w:rPr>
                <w:kern w:val="2"/>
                <w:lang w:val="en-MY"/>
                <w14:ligatures w14:val="standardContextual"/>
              </w:rPr>
              <w:t>Prompts used</w:t>
            </w:r>
          </w:p>
        </w:tc>
        <w:tc>
          <w:tcPr>
            <w:tcW w:w="5902" w:type="dxa"/>
          </w:tcPr>
          <w:p w14:paraId="330C57EB">
            <w:pPr>
              <w:widowControl/>
              <w:autoSpaceDE/>
              <w:autoSpaceDN/>
              <w:rPr>
                <w:kern w:val="2"/>
                <w:lang w:val="en-MY"/>
                <w14:ligatures w14:val="standardContextual"/>
              </w:rPr>
            </w:pPr>
          </w:p>
          <w:p w14:paraId="7B959641">
            <w:pPr>
              <w:widowControl/>
              <w:autoSpaceDE/>
              <w:autoSpaceDN/>
              <w:rPr>
                <w:kern w:val="2"/>
                <w:lang w:val="en-MY"/>
                <w14:ligatures w14:val="standardContextual"/>
              </w:rPr>
            </w:pPr>
          </w:p>
        </w:tc>
      </w:tr>
      <w:tr w14:paraId="72015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322F6F62">
            <w:pPr>
              <w:widowControl/>
              <w:autoSpaceDE/>
              <w:autoSpaceDN/>
              <w:rPr>
                <w:kern w:val="2"/>
                <w:lang w:val="en-MY"/>
                <w14:ligatures w14:val="standardContextual"/>
              </w:rPr>
            </w:pPr>
            <w:r>
              <w:rPr>
                <w:kern w:val="2"/>
                <w:lang w:val="en-MY"/>
                <w14:ligatures w14:val="standardContextual"/>
              </w:rPr>
              <w:t>Output generated</w:t>
            </w:r>
          </w:p>
        </w:tc>
        <w:tc>
          <w:tcPr>
            <w:tcW w:w="5902" w:type="dxa"/>
          </w:tcPr>
          <w:p w14:paraId="60D0DD1D">
            <w:pPr>
              <w:widowControl/>
              <w:autoSpaceDE/>
              <w:autoSpaceDN/>
              <w:rPr>
                <w:kern w:val="2"/>
                <w:lang w:val="en-MY"/>
                <w14:ligatures w14:val="standardContextual"/>
              </w:rPr>
            </w:pPr>
          </w:p>
          <w:p w14:paraId="47BF8B8F">
            <w:pPr>
              <w:widowControl/>
              <w:autoSpaceDE/>
              <w:autoSpaceDN/>
              <w:rPr>
                <w:kern w:val="2"/>
                <w:lang w:val="en-MY"/>
                <w14:ligatures w14:val="standardContextual"/>
              </w:rPr>
            </w:pPr>
          </w:p>
          <w:p w14:paraId="1A59C79D">
            <w:pPr>
              <w:widowControl/>
              <w:autoSpaceDE/>
              <w:autoSpaceDN/>
              <w:rPr>
                <w:kern w:val="2"/>
                <w:lang w:val="en-MY"/>
                <w14:ligatures w14:val="standardContextual"/>
              </w:rPr>
            </w:pPr>
          </w:p>
          <w:p w14:paraId="014BA3A3">
            <w:pPr>
              <w:widowControl/>
              <w:autoSpaceDE/>
              <w:autoSpaceDN/>
              <w:rPr>
                <w:kern w:val="2"/>
                <w:lang w:val="en-MY"/>
                <w14:ligatures w14:val="standardContextual"/>
              </w:rPr>
            </w:pPr>
          </w:p>
          <w:p w14:paraId="4DD15046">
            <w:pPr>
              <w:widowControl/>
              <w:autoSpaceDE/>
              <w:autoSpaceDN/>
              <w:rPr>
                <w:kern w:val="2"/>
                <w:lang w:val="en-MY"/>
                <w14:ligatures w14:val="standardContextual"/>
              </w:rPr>
            </w:pPr>
          </w:p>
        </w:tc>
      </w:tr>
    </w:tbl>
    <w:p w14:paraId="39C42C23">
      <w:pPr>
        <w:spacing w:line="259" w:lineRule="auto"/>
        <w:ind w:left="1440"/>
        <w:rPr>
          <w:rFonts w:cs="Times New Roman"/>
        </w:rPr>
      </w:pPr>
    </w:p>
    <w:tbl>
      <w:tblPr>
        <w:tblStyle w:val="26"/>
        <w:tblW w:w="0" w:type="auto"/>
        <w:tblInd w:w="14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4"/>
        <w:gridCol w:w="5902"/>
      </w:tblGrid>
      <w:tr w14:paraId="17349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35DE0246">
            <w:pPr>
              <w:widowControl/>
              <w:autoSpaceDE/>
              <w:autoSpaceDN/>
              <w:rPr>
                <w:kern w:val="2"/>
                <w:lang w:val="en-MY"/>
                <w14:ligatures w14:val="standardContextual"/>
              </w:rPr>
            </w:pPr>
            <w:r>
              <w:rPr>
                <w:kern w:val="2"/>
                <w:lang w:val="en-MY"/>
                <w14:ligatures w14:val="standardContextual"/>
              </w:rPr>
              <w:t>Task No</w:t>
            </w:r>
          </w:p>
        </w:tc>
        <w:tc>
          <w:tcPr>
            <w:tcW w:w="5902" w:type="dxa"/>
          </w:tcPr>
          <w:p w14:paraId="2109FCD1">
            <w:pPr>
              <w:widowControl/>
              <w:autoSpaceDE/>
              <w:autoSpaceDN/>
              <w:rPr>
                <w:kern w:val="2"/>
                <w:lang w:val="en-MY"/>
                <w14:ligatures w14:val="standardContextual"/>
              </w:rPr>
            </w:pPr>
          </w:p>
        </w:tc>
      </w:tr>
      <w:tr w14:paraId="58197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57E020E6">
            <w:pPr>
              <w:widowControl/>
              <w:autoSpaceDE/>
              <w:autoSpaceDN/>
              <w:rPr>
                <w:kern w:val="2"/>
                <w:lang w:val="en-MY"/>
                <w14:ligatures w14:val="standardContextual"/>
              </w:rPr>
            </w:pPr>
            <w:r>
              <w:rPr>
                <w:kern w:val="2"/>
                <w:lang w:val="en-MY"/>
                <w14:ligatures w14:val="standardContextual"/>
              </w:rPr>
              <w:t>Generative AI technology used</w:t>
            </w:r>
          </w:p>
        </w:tc>
        <w:tc>
          <w:tcPr>
            <w:tcW w:w="5902" w:type="dxa"/>
          </w:tcPr>
          <w:p w14:paraId="4C5AF298">
            <w:pPr>
              <w:widowControl/>
              <w:autoSpaceDE/>
              <w:autoSpaceDN/>
              <w:rPr>
                <w:kern w:val="2"/>
                <w:lang w:val="en-MY"/>
                <w14:ligatures w14:val="standardContextual"/>
              </w:rPr>
            </w:pPr>
          </w:p>
        </w:tc>
      </w:tr>
      <w:tr w14:paraId="14DDC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6535446C">
            <w:pPr>
              <w:widowControl/>
              <w:autoSpaceDE/>
              <w:autoSpaceDN/>
              <w:rPr>
                <w:kern w:val="2"/>
                <w:lang w:val="en-MY"/>
                <w14:ligatures w14:val="standardContextual"/>
              </w:rPr>
            </w:pPr>
            <w:r>
              <w:rPr>
                <w:kern w:val="2"/>
                <w:lang w:val="en-MY"/>
                <w14:ligatures w14:val="standardContextual"/>
              </w:rPr>
              <w:t>Prompts used</w:t>
            </w:r>
          </w:p>
        </w:tc>
        <w:tc>
          <w:tcPr>
            <w:tcW w:w="5902" w:type="dxa"/>
          </w:tcPr>
          <w:p w14:paraId="478EDDD1">
            <w:pPr>
              <w:widowControl/>
              <w:autoSpaceDE/>
              <w:autoSpaceDN/>
              <w:rPr>
                <w:kern w:val="2"/>
                <w:lang w:val="en-MY"/>
                <w14:ligatures w14:val="standardContextual"/>
              </w:rPr>
            </w:pPr>
          </w:p>
          <w:p w14:paraId="4EE07B0F">
            <w:pPr>
              <w:widowControl/>
              <w:autoSpaceDE/>
              <w:autoSpaceDN/>
              <w:rPr>
                <w:kern w:val="2"/>
                <w:lang w:val="en-MY"/>
                <w14:ligatures w14:val="standardContextual"/>
              </w:rPr>
            </w:pPr>
          </w:p>
        </w:tc>
      </w:tr>
      <w:tr w14:paraId="3E58F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1B9BAD95">
            <w:pPr>
              <w:widowControl/>
              <w:autoSpaceDE/>
              <w:autoSpaceDN/>
              <w:rPr>
                <w:kern w:val="2"/>
                <w:lang w:val="en-MY"/>
                <w14:ligatures w14:val="standardContextual"/>
              </w:rPr>
            </w:pPr>
            <w:r>
              <w:rPr>
                <w:kern w:val="2"/>
                <w:lang w:val="en-MY"/>
                <w14:ligatures w14:val="standardContextual"/>
              </w:rPr>
              <w:t>Output generated</w:t>
            </w:r>
          </w:p>
        </w:tc>
        <w:tc>
          <w:tcPr>
            <w:tcW w:w="5902" w:type="dxa"/>
          </w:tcPr>
          <w:p w14:paraId="3E5EF476">
            <w:pPr>
              <w:widowControl/>
              <w:autoSpaceDE/>
              <w:autoSpaceDN/>
              <w:rPr>
                <w:kern w:val="2"/>
                <w:lang w:val="en-MY"/>
                <w14:ligatures w14:val="standardContextual"/>
              </w:rPr>
            </w:pPr>
          </w:p>
          <w:p w14:paraId="5BD529B5">
            <w:pPr>
              <w:widowControl/>
              <w:autoSpaceDE/>
              <w:autoSpaceDN/>
              <w:rPr>
                <w:kern w:val="2"/>
                <w:lang w:val="en-MY"/>
                <w14:ligatures w14:val="standardContextual"/>
              </w:rPr>
            </w:pPr>
          </w:p>
          <w:p w14:paraId="1BADF29A">
            <w:pPr>
              <w:widowControl/>
              <w:autoSpaceDE/>
              <w:autoSpaceDN/>
              <w:rPr>
                <w:kern w:val="2"/>
                <w:lang w:val="en-MY"/>
                <w14:ligatures w14:val="standardContextual"/>
              </w:rPr>
            </w:pPr>
          </w:p>
          <w:p w14:paraId="7B40BC5B">
            <w:pPr>
              <w:widowControl/>
              <w:autoSpaceDE/>
              <w:autoSpaceDN/>
              <w:rPr>
                <w:kern w:val="2"/>
                <w:lang w:val="en-MY"/>
                <w14:ligatures w14:val="standardContextual"/>
              </w:rPr>
            </w:pPr>
          </w:p>
          <w:p w14:paraId="7D86FB05">
            <w:pPr>
              <w:widowControl/>
              <w:autoSpaceDE/>
              <w:autoSpaceDN/>
              <w:rPr>
                <w:kern w:val="2"/>
                <w:lang w:val="en-MY"/>
                <w14:ligatures w14:val="standardContextual"/>
              </w:rPr>
            </w:pPr>
          </w:p>
        </w:tc>
      </w:tr>
    </w:tbl>
    <w:p w14:paraId="72779FFB">
      <w:pPr>
        <w:pStyle w:val="8"/>
        <w:rPr>
          <w:rFonts w:ascii="Times New Roman"/>
        </w:rPr>
      </w:pPr>
    </w:p>
    <w:p w14:paraId="4E4FC7FD">
      <w:pPr>
        <w:pStyle w:val="8"/>
        <w:rPr>
          <w:rFonts w:ascii="Times New Roman"/>
        </w:rPr>
      </w:pPr>
      <w:r>
        <w:rPr>
          <w:rFonts w:ascii="Times New Roman"/>
        </w:rPr>
        <w:t xml:space="preserve">              </w:t>
      </w:r>
    </w:p>
    <w:p w14:paraId="40263FA2">
      <w:pPr>
        <w:pStyle w:val="8"/>
        <w:rPr>
          <w:rFonts w:ascii="Times New Roman"/>
          <w:b/>
          <w:sz w:val="20"/>
        </w:rPr>
      </w:pPr>
    </w:p>
    <w:p w14:paraId="1664008C">
      <w:pPr>
        <w:pStyle w:val="8"/>
        <w:spacing w:before="22"/>
        <w:rPr>
          <w:rFonts w:ascii="Times New Roman"/>
          <w:b/>
          <w:sz w:val="20"/>
        </w:rPr>
      </w:pPr>
    </w:p>
    <w:p w14:paraId="35616D8B">
      <w:pPr>
        <w:pStyle w:val="8"/>
        <w:rPr>
          <w:rFonts w:ascii="Times New Roman"/>
          <w:b/>
          <w:i/>
          <w:sz w:val="20"/>
        </w:rPr>
      </w:pPr>
    </w:p>
    <w:p w14:paraId="75B433B3">
      <w:pPr>
        <w:pStyle w:val="8"/>
        <w:rPr>
          <w:rFonts w:ascii="Times New Roman"/>
          <w:b/>
          <w:i/>
          <w:sz w:val="20"/>
        </w:rPr>
      </w:pPr>
    </w:p>
    <w:p w14:paraId="1D3061CD">
      <w:pPr>
        <w:pStyle w:val="8"/>
        <w:rPr>
          <w:rFonts w:ascii="Times New Roman"/>
          <w:b/>
          <w:i/>
          <w:sz w:val="20"/>
        </w:rPr>
      </w:pPr>
    </w:p>
    <w:p w14:paraId="6424AE0B">
      <w:pPr>
        <w:pStyle w:val="8"/>
        <w:spacing w:before="1"/>
        <w:rPr>
          <w:rFonts w:ascii="Times New Roman"/>
          <w:b/>
          <w:i/>
          <w:sz w:val="20"/>
        </w:rPr>
      </w:pPr>
    </w:p>
    <w:p w14:paraId="6E35BB27">
      <w:pPr>
        <w:pStyle w:val="8"/>
        <w:rPr>
          <w:rFonts w:ascii="Times New Roman"/>
          <w:b/>
          <w:i/>
          <w:sz w:val="20"/>
        </w:rPr>
        <w:sectPr>
          <w:footerReference r:id="rId3" w:type="default"/>
          <w:pgSz w:w="12240" w:h="15840"/>
          <w:pgMar w:top="1140" w:right="425" w:bottom="1560" w:left="141" w:header="0" w:footer="1360" w:gutter="0"/>
          <w:pgNumType w:start="1"/>
          <w:cols w:space="720" w:num="1"/>
        </w:sectPr>
      </w:pPr>
    </w:p>
    <w:p w14:paraId="1E59BB3C">
      <w:pPr>
        <w:pStyle w:val="5"/>
        <w:spacing w:before="92"/>
        <w:ind w:left="3457"/>
        <w:rPr>
          <w:rFonts w:ascii="Arial"/>
        </w:rPr>
      </w:pPr>
      <w:r>
        <w:rPr>
          <w:rFonts w:ascii="Arial"/>
        </w:rPr>
        <w:t>Mitigating Human Error in Operational Cybersecurity: An Evidence-Based Framework</w:t>
      </w:r>
    </w:p>
    <w:p w14:paraId="7370AE35">
      <w:pPr>
        <w:pStyle w:val="8"/>
        <w:rPr>
          <w:b/>
        </w:rPr>
      </w:pPr>
    </w:p>
    <w:p w14:paraId="44D8170C">
      <w:pPr>
        <w:pStyle w:val="8"/>
        <w:rPr>
          <w:b/>
        </w:rPr>
      </w:pPr>
    </w:p>
    <w:p w14:paraId="30F90180">
      <w:pPr>
        <w:pStyle w:val="8"/>
        <w:rPr>
          <w:b/>
        </w:rPr>
      </w:pPr>
    </w:p>
    <w:p w14:paraId="5BBB52AE">
      <w:pPr>
        <w:pStyle w:val="8"/>
        <w:rPr>
          <w:b/>
        </w:rPr>
      </w:pPr>
    </w:p>
    <w:p w14:paraId="3C5FCC7B">
      <w:pPr>
        <w:pStyle w:val="8"/>
        <w:rPr>
          <w:b/>
        </w:rPr>
      </w:pPr>
    </w:p>
    <w:p w14:paraId="42345A68">
      <w:pPr>
        <w:pStyle w:val="8"/>
        <w:rPr>
          <w:b/>
        </w:rPr>
      </w:pPr>
    </w:p>
    <w:p w14:paraId="6D7D2BCF">
      <w:pPr>
        <w:pStyle w:val="8"/>
        <w:spacing w:before="229"/>
        <w:rPr>
          <w:b/>
        </w:rPr>
      </w:pPr>
    </w:p>
    <w:p w14:paraId="210D9642">
      <w:pPr>
        <w:spacing w:line="237" w:lineRule="auto"/>
        <w:ind w:left="4383" w:right="919"/>
        <w:jc w:val="center"/>
        <w:rPr>
          <w:b/>
          <w:spacing w:val="-2"/>
          <w:sz w:val="24"/>
        </w:rPr>
      </w:pPr>
      <w:r>
        <w:rPr>
          <w:b/>
          <w:spacing w:val="-2"/>
          <w:sz w:val="24"/>
        </w:rPr>
        <w:t>CAHAYA MUHAMMAD YASSIN BIN ZULKAFLI</w:t>
      </w:r>
    </w:p>
    <w:p w14:paraId="760690D8">
      <w:pPr>
        <w:spacing w:line="237" w:lineRule="auto"/>
        <w:ind w:left="4383" w:right="919"/>
        <w:jc w:val="center"/>
        <w:rPr>
          <w:b/>
          <w:spacing w:val="-2"/>
          <w:sz w:val="24"/>
        </w:rPr>
      </w:pPr>
      <w:r>
        <w:rPr>
          <w:b/>
          <w:spacing w:val="-2"/>
          <w:sz w:val="24"/>
        </w:rPr>
        <w:t>52215226002</w:t>
      </w:r>
    </w:p>
    <w:p w14:paraId="6EA1AE71">
      <w:pPr>
        <w:spacing w:line="237" w:lineRule="auto"/>
        <w:ind w:left="4383" w:right="919"/>
        <w:jc w:val="center"/>
        <w:rPr>
          <w:b/>
          <w:spacing w:val="-2"/>
          <w:sz w:val="24"/>
        </w:rPr>
      </w:pPr>
      <w:r>
        <w:rPr>
          <w:b/>
          <w:spacing w:val="-2"/>
          <w:sz w:val="24"/>
        </w:rPr>
        <w:t>MOHAMAD FARID HADI BIN MOHD FAUZI</w:t>
      </w:r>
    </w:p>
    <w:p w14:paraId="1BB08416">
      <w:pPr>
        <w:spacing w:line="237" w:lineRule="auto"/>
        <w:ind w:left="4383" w:right="919"/>
        <w:jc w:val="center"/>
        <w:rPr>
          <w:b/>
          <w:spacing w:val="-2"/>
          <w:sz w:val="24"/>
        </w:rPr>
      </w:pPr>
      <w:r>
        <w:rPr>
          <w:b/>
          <w:spacing w:val="-2"/>
          <w:sz w:val="24"/>
        </w:rPr>
        <w:t>52215226135</w:t>
      </w:r>
    </w:p>
    <w:p w14:paraId="40F14627">
      <w:pPr>
        <w:spacing w:line="237" w:lineRule="auto"/>
        <w:ind w:left="4383" w:right="919"/>
        <w:jc w:val="center"/>
        <w:rPr>
          <w:rFonts w:hint="default"/>
          <w:b/>
          <w:spacing w:val="-2"/>
          <w:sz w:val="24"/>
          <w:lang w:val="en-US"/>
        </w:rPr>
      </w:pPr>
      <w:r>
        <w:rPr>
          <w:rFonts w:hint="default"/>
          <w:b/>
          <w:spacing w:val="-2"/>
          <w:sz w:val="24"/>
          <w:lang w:val="en-US"/>
        </w:rPr>
        <w:t>MUHAMMAD HARIS BIN SHAMSUL KAMAL</w:t>
      </w:r>
    </w:p>
    <w:p w14:paraId="3D775BAC">
      <w:pPr>
        <w:spacing w:line="237" w:lineRule="auto"/>
        <w:ind w:left="4383" w:right="919"/>
        <w:jc w:val="center"/>
        <w:rPr>
          <w:rFonts w:hint="default"/>
          <w:b/>
          <w:spacing w:val="-2"/>
          <w:sz w:val="24"/>
          <w:lang w:val="en-US"/>
        </w:rPr>
      </w:pPr>
      <w:r>
        <w:rPr>
          <w:rFonts w:hint="default"/>
          <w:b/>
          <w:spacing w:val="-2"/>
          <w:sz w:val="24"/>
          <w:lang w:val="en-US"/>
        </w:rPr>
        <w:t>52215226144</w:t>
      </w:r>
    </w:p>
    <w:p w14:paraId="74EF96FE">
      <w:pPr>
        <w:pStyle w:val="8"/>
        <w:rPr>
          <w:b/>
        </w:rPr>
      </w:pPr>
    </w:p>
    <w:p w14:paraId="2680771A">
      <w:pPr>
        <w:pStyle w:val="8"/>
        <w:rPr>
          <w:b/>
        </w:rPr>
      </w:pPr>
    </w:p>
    <w:p w14:paraId="2965D86B">
      <w:pPr>
        <w:pStyle w:val="8"/>
        <w:rPr>
          <w:b/>
        </w:rPr>
      </w:pPr>
    </w:p>
    <w:p w14:paraId="15D1FE9D">
      <w:pPr>
        <w:pStyle w:val="8"/>
        <w:rPr>
          <w:b/>
        </w:rPr>
      </w:pPr>
    </w:p>
    <w:p w14:paraId="34218B60">
      <w:pPr>
        <w:pStyle w:val="8"/>
        <w:rPr>
          <w:b/>
        </w:rPr>
      </w:pPr>
    </w:p>
    <w:p w14:paraId="05ECC083">
      <w:pPr>
        <w:pStyle w:val="8"/>
        <w:rPr>
          <w:b/>
        </w:rPr>
      </w:pPr>
    </w:p>
    <w:p w14:paraId="66A224E0">
      <w:pPr>
        <w:pStyle w:val="8"/>
        <w:spacing w:before="7"/>
        <w:rPr>
          <w:b/>
        </w:rPr>
      </w:pPr>
    </w:p>
    <w:p w14:paraId="756D838F">
      <w:pPr>
        <w:spacing w:line="237" w:lineRule="auto"/>
        <w:ind w:left="3460"/>
        <w:jc w:val="center"/>
        <w:rPr>
          <w:b/>
          <w:sz w:val="24"/>
        </w:rPr>
      </w:pPr>
      <w:r>
        <w:rPr>
          <w:b/>
          <w:sz w:val="24"/>
        </w:rPr>
        <w:t>Report</w:t>
      </w:r>
      <w:r>
        <w:rPr>
          <w:b/>
          <w:spacing w:val="-8"/>
          <w:sz w:val="24"/>
        </w:rPr>
        <w:t xml:space="preserve"> </w:t>
      </w:r>
      <w:r>
        <w:rPr>
          <w:b/>
          <w:sz w:val="24"/>
        </w:rPr>
        <w:t>Submitted</w:t>
      </w:r>
      <w:r>
        <w:rPr>
          <w:b/>
          <w:spacing w:val="-7"/>
          <w:sz w:val="24"/>
        </w:rPr>
        <w:t xml:space="preserve"> </w:t>
      </w:r>
      <w:r>
        <w:rPr>
          <w:b/>
          <w:sz w:val="24"/>
        </w:rPr>
        <w:t>to</w:t>
      </w:r>
      <w:r>
        <w:rPr>
          <w:b/>
          <w:spacing w:val="-7"/>
          <w:sz w:val="24"/>
        </w:rPr>
        <w:t xml:space="preserve"> </w:t>
      </w:r>
      <w:r>
        <w:rPr>
          <w:b/>
          <w:sz w:val="24"/>
        </w:rPr>
        <w:t>Fulfill</w:t>
      </w:r>
      <w:r>
        <w:rPr>
          <w:b/>
          <w:spacing w:val="-12"/>
          <w:sz w:val="24"/>
        </w:rPr>
        <w:t xml:space="preserve"> </w:t>
      </w:r>
      <w:r>
        <w:rPr>
          <w:b/>
          <w:sz w:val="24"/>
        </w:rPr>
        <w:t>the</w:t>
      </w:r>
      <w:r>
        <w:rPr>
          <w:b/>
          <w:spacing w:val="-9"/>
          <w:sz w:val="24"/>
        </w:rPr>
        <w:t xml:space="preserve"> </w:t>
      </w:r>
      <w:r>
        <w:rPr>
          <w:b/>
          <w:sz w:val="24"/>
        </w:rPr>
        <w:t>Partial</w:t>
      </w:r>
      <w:r>
        <w:rPr>
          <w:b/>
          <w:spacing w:val="-9"/>
          <w:sz w:val="24"/>
        </w:rPr>
        <w:t xml:space="preserve"> </w:t>
      </w:r>
      <w:r>
        <w:rPr>
          <w:b/>
          <w:sz w:val="24"/>
        </w:rPr>
        <w:t>Requirements For the Bachelor of Cybersecurity Technology</w:t>
      </w:r>
    </w:p>
    <w:p w14:paraId="055CEB28">
      <w:pPr>
        <w:spacing w:before="3"/>
        <w:ind w:left="3462"/>
        <w:jc w:val="center"/>
        <w:rPr>
          <w:b/>
          <w:sz w:val="24"/>
        </w:rPr>
      </w:pPr>
      <w:r>
        <w:rPr>
          <w:b/>
          <w:sz w:val="24"/>
        </w:rPr>
        <w:t>Universiti</w:t>
      </w:r>
      <w:r>
        <w:rPr>
          <w:b/>
          <w:spacing w:val="-9"/>
          <w:sz w:val="24"/>
        </w:rPr>
        <w:t xml:space="preserve"> </w:t>
      </w:r>
      <w:r>
        <w:rPr>
          <w:b/>
          <w:sz w:val="24"/>
        </w:rPr>
        <w:t>Kuala</w:t>
      </w:r>
      <w:r>
        <w:rPr>
          <w:b/>
          <w:spacing w:val="-8"/>
          <w:sz w:val="24"/>
        </w:rPr>
        <w:t xml:space="preserve"> </w:t>
      </w:r>
      <w:r>
        <w:rPr>
          <w:b/>
          <w:spacing w:val="-2"/>
          <w:sz w:val="24"/>
        </w:rPr>
        <w:t>Lumpur</w:t>
      </w:r>
    </w:p>
    <w:p w14:paraId="58B607B7">
      <w:pPr>
        <w:pStyle w:val="8"/>
        <w:rPr>
          <w:b/>
          <w:sz w:val="20"/>
        </w:rPr>
      </w:pPr>
      <w:r>
        <w:br w:type="column"/>
      </w:r>
    </w:p>
    <w:p w14:paraId="5A52DB6F">
      <w:pPr>
        <w:pStyle w:val="8"/>
        <w:spacing w:before="117"/>
        <w:rPr>
          <w:b/>
          <w:sz w:val="20"/>
        </w:rPr>
      </w:pPr>
    </w:p>
    <w:p w14:paraId="323AC375">
      <w:pPr>
        <w:pStyle w:val="8"/>
        <w:rPr>
          <w:rFonts w:ascii="Times New Roman"/>
          <w:b/>
          <w:i/>
          <w:sz w:val="20"/>
        </w:rPr>
      </w:pPr>
    </w:p>
    <w:p w14:paraId="13693E4B">
      <w:pPr>
        <w:pStyle w:val="8"/>
        <w:rPr>
          <w:rFonts w:ascii="Times New Roman"/>
          <w:b/>
          <w:i/>
          <w:sz w:val="20"/>
        </w:rPr>
      </w:pPr>
    </w:p>
    <w:p w14:paraId="47876E1B">
      <w:pPr>
        <w:pStyle w:val="8"/>
        <w:rPr>
          <w:rFonts w:ascii="Times New Roman"/>
          <w:b/>
          <w:i/>
          <w:sz w:val="20"/>
        </w:rPr>
      </w:pPr>
    </w:p>
    <w:p w14:paraId="3197D7C1">
      <w:pPr>
        <w:pStyle w:val="8"/>
        <w:rPr>
          <w:rFonts w:ascii="Times New Roman"/>
          <w:b/>
          <w:i/>
          <w:sz w:val="20"/>
        </w:rPr>
      </w:pPr>
    </w:p>
    <w:p w14:paraId="293CC7B4">
      <w:pPr>
        <w:pStyle w:val="8"/>
        <w:spacing w:before="14"/>
        <w:rPr>
          <w:rFonts w:ascii="Times New Roman"/>
          <w:b/>
          <w:i/>
          <w:sz w:val="20"/>
        </w:rPr>
      </w:pPr>
    </w:p>
    <w:p w14:paraId="084E9E8E">
      <w:pPr>
        <w:pStyle w:val="8"/>
        <w:rPr>
          <w:rFonts w:ascii="Times New Roman"/>
          <w:b/>
          <w:i/>
          <w:sz w:val="20"/>
        </w:rPr>
      </w:pPr>
    </w:p>
    <w:p w14:paraId="4B25536D">
      <w:pPr>
        <w:pStyle w:val="8"/>
        <w:rPr>
          <w:rFonts w:ascii="Times New Roman"/>
          <w:b/>
          <w:i/>
          <w:sz w:val="20"/>
        </w:rPr>
      </w:pPr>
    </w:p>
    <w:p w14:paraId="71FE4C05">
      <w:pPr>
        <w:pStyle w:val="8"/>
        <w:rPr>
          <w:rFonts w:ascii="Times New Roman"/>
          <w:b/>
          <w:i/>
          <w:sz w:val="20"/>
        </w:rPr>
      </w:pPr>
    </w:p>
    <w:p w14:paraId="43B74A56">
      <w:pPr>
        <w:pStyle w:val="8"/>
        <w:rPr>
          <w:rFonts w:ascii="Times New Roman"/>
          <w:b/>
          <w:i/>
          <w:sz w:val="20"/>
        </w:rPr>
      </w:pPr>
    </w:p>
    <w:p w14:paraId="69AB9C15">
      <w:pPr>
        <w:pStyle w:val="8"/>
        <w:spacing w:before="129"/>
        <w:rPr>
          <w:rFonts w:ascii="Times New Roman"/>
          <w:b/>
          <w:i/>
          <w:sz w:val="20"/>
        </w:rPr>
      </w:pPr>
    </w:p>
    <w:p w14:paraId="113236FA">
      <w:pPr>
        <w:rPr>
          <w:rFonts w:ascii="Times New Roman"/>
          <w:b/>
          <w:i/>
          <w:sz w:val="20"/>
        </w:rPr>
        <w:sectPr>
          <w:type w:val="continuous"/>
          <w:pgSz w:w="12240" w:h="15840"/>
          <w:pgMar w:top="0" w:right="425" w:bottom="0" w:left="141" w:header="0" w:footer="1360" w:gutter="0"/>
          <w:cols w:equalWidth="0" w:num="2">
            <w:col w:w="9359" w:space="40"/>
            <w:col w:w="2275"/>
          </w:cols>
        </w:sectPr>
      </w:pPr>
    </w:p>
    <w:p w14:paraId="4E73DAF4">
      <w:pPr>
        <w:pStyle w:val="8"/>
        <w:rPr>
          <w:rFonts w:ascii="Times New Roman"/>
          <w:b/>
          <w:i/>
          <w:sz w:val="20"/>
        </w:rPr>
      </w:pPr>
    </w:p>
    <w:p w14:paraId="4DA39D14">
      <w:pPr>
        <w:pStyle w:val="8"/>
        <w:rPr>
          <w:rFonts w:ascii="Times New Roman"/>
          <w:b/>
          <w:i/>
          <w:sz w:val="20"/>
        </w:rPr>
      </w:pPr>
    </w:p>
    <w:p w14:paraId="18CDEB53">
      <w:pPr>
        <w:pStyle w:val="8"/>
        <w:rPr>
          <w:rFonts w:ascii="Times New Roman"/>
          <w:b/>
          <w:i/>
          <w:sz w:val="20"/>
        </w:rPr>
      </w:pPr>
    </w:p>
    <w:p w14:paraId="2EC98793">
      <w:pPr>
        <w:pStyle w:val="8"/>
        <w:rPr>
          <w:rFonts w:ascii="Times New Roman"/>
          <w:b/>
          <w:i/>
          <w:sz w:val="20"/>
        </w:rPr>
      </w:pPr>
    </w:p>
    <w:p w14:paraId="0462E3A1">
      <w:pPr>
        <w:pStyle w:val="8"/>
        <w:rPr>
          <w:rFonts w:ascii="Times New Roman"/>
          <w:b/>
          <w:i/>
          <w:sz w:val="20"/>
        </w:rPr>
      </w:pPr>
    </w:p>
    <w:p w14:paraId="60C34711">
      <w:pPr>
        <w:pStyle w:val="8"/>
        <w:spacing w:before="153"/>
        <w:rPr>
          <w:rFonts w:ascii="Times New Roman"/>
          <w:b/>
          <w:i/>
          <w:sz w:val="20"/>
        </w:rPr>
      </w:pPr>
    </w:p>
    <w:p w14:paraId="3E8A3E21">
      <w:pPr>
        <w:pStyle w:val="8"/>
        <w:rPr>
          <w:rFonts w:ascii="Times New Roman"/>
          <w:b/>
          <w:i/>
          <w:sz w:val="20"/>
        </w:rPr>
        <w:sectPr>
          <w:type w:val="continuous"/>
          <w:pgSz w:w="12240" w:h="15840"/>
          <w:pgMar w:top="0" w:right="425" w:bottom="0" w:left="141" w:header="0" w:footer="1360" w:gutter="0"/>
          <w:cols w:space="720" w:num="1"/>
        </w:sectPr>
      </w:pPr>
    </w:p>
    <w:p w14:paraId="5CA22429">
      <w:pPr>
        <w:rPr>
          <w:rFonts w:ascii="Times New Roman" w:hAnsi="Times New Roman"/>
          <w:b/>
          <w:i/>
          <w:sz w:val="20"/>
        </w:rPr>
      </w:pPr>
    </w:p>
    <w:p w14:paraId="5352289D">
      <w:pPr>
        <w:pStyle w:val="5"/>
        <w:spacing w:before="93"/>
        <w:ind w:left="728"/>
        <w:jc w:val="left"/>
        <w:rPr>
          <w:rFonts w:ascii="Arial"/>
        </w:rPr>
      </w:pPr>
      <w:r>
        <w:rPr>
          <w:b w:val="0"/>
        </w:rPr>
        <w:br w:type="column"/>
      </w:r>
      <w:r>
        <w:rPr>
          <w:rFonts w:ascii="Arial"/>
        </w:rPr>
        <w:t>JULY</w:t>
      </w:r>
      <w:r>
        <w:rPr>
          <w:rFonts w:ascii="Arial"/>
          <w:spacing w:val="-7"/>
        </w:rPr>
        <w:t xml:space="preserve"> 2026</w:t>
      </w:r>
    </w:p>
    <w:p w14:paraId="11ECE235">
      <w:pPr>
        <w:pStyle w:val="8"/>
        <w:spacing w:before="26"/>
        <w:rPr>
          <w:b/>
          <w:sz w:val="20"/>
        </w:rPr>
      </w:pPr>
      <w:r>
        <w:br w:type="column"/>
      </w:r>
    </w:p>
    <w:p w14:paraId="10D4E5EF">
      <w:pPr>
        <w:spacing w:line="249" w:lineRule="auto"/>
        <w:rPr>
          <w:rFonts w:ascii="Times New Roman"/>
          <w:b/>
          <w:i/>
          <w:sz w:val="20"/>
        </w:rPr>
        <w:sectPr>
          <w:type w:val="continuous"/>
          <w:pgSz w:w="12240" w:h="15840"/>
          <w:pgMar w:top="0" w:right="425" w:bottom="0" w:left="141" w:header="0" w:footer="1360" w:gutter="0"/>
          <w:cols w:equalWidth="0" w:num="3">
            <w:col w:w="4839" w:space="40"/>
            <w:col w:w="2377" w:space="1057"/>
            <w:col w:w="3361"/>
          </w:cols>
        </w:sectPr>
      </w:pPr>
    </w:p>
    <w:p w14:paraId="018B0996">
      <w:pPr>
        <w:pStyle w:val="3"/>
        <w:ind w:left="2135"/>
      </w:pPr>
      <w:r>
        <w:rPr>
          <w:spacing w:val="-2"/>
        </w:rPr>
        <w:t>CONTENTS</w:t>
      </w:r>
    </w:p>
    <w:p w14:paraId="4DFB828D">
      <w:pPr>
        <w:pStyle w:val="3"/>
        <w:sectPr>
          <w:footerReference r:id="rId4" w:type="default"/>
          <w:pgSz w:w="12240" w:h="15840"/>
          <w:pgMar w:top="520" w:right="425" w:bottom="2631" w:left="141" w:header="0" w:footer="1360" w:gutter="0"/>
          <w:pgNumType w:fmt="lowerRoman" w:start="1"/>
          <w:cols w:space="720" w:num="1"/>
        </w:sectPr>
      </w:pPr>
    </w:p>
    <w:sdt>
      <w:sdtPr>
        <w:rPr>
          <w:b w:val="0"/>
          <w:bCs w:val="0"/>
          <w:i w:val="0"/>
          <w:iCs w:val="0"/>
          <w:sz w:val="24"/>
          <w:szCs w:val="24"/>
        </w:rPr>
        <w:id w:val="-1786341994"/>
        <w:docPartObj>
          <w:docPartGallery w:val="Table of Contents"/>
          <w:docPartUnique/>
        </w:docPartObj>
      </w:sdtPr>
      <w:sdtEndPr>
        <w:rPr>
          <w:b w:val="0"/>
          <w:bCs w:val="0"/>
          <w:i w:val="0"/>
          <w:iCs w:val="0"/>
          <w:sz w:val="24"/>
          <w:szCs w:val="24"/>
        </w:rPr>
      </w:sdtEndPr>
      <w:sdtContent>
        <w:p w14:paraId="44CC4ADE">
          <w:pPr>
            <w:pStyle w:val="14"/>
            <w:tabs>
              <w:tab w:val="left" w:leader="dot" w:pos="10082"/>
            </w:tabs>
            <w:spacing w:before="646" w:line="360" w:lineRule="auto"/>
            <w:ind w:right="1301"/>
            <w:jc w:val="both"/>
            <w:rPr>
              <w:b w:val="0"/>
              <w:i w:val="0"/>
              <w:sz w:val="24"/>
            </w:rPr>
          </w:pPr>
          <w:r>
            <w:rPr>
              <w:i w:val="0"/>
              <w:sz w:val="24"/>
            </w:rPr>
            <w:t>DECLARATION</w:t>
          </w:r>
          <w:r>
            <w:rPr>
              <w:b w:val="0"/>
              <w:i w:val="0"/>
              <w:sz w:val="24"/>
            </w:rPr>
            <w:t xml:space="preserve">……………………………………………………………..... iii </w:t>
          </w:r>
          <w:r>
            <w:rPr>
              <w:i w:val="0"/>
              <w:sz w:val="24"/>
            </w:rPr>
            <w:t>APPROVAL</w:t>
          </w:r>
          <w:r>
            <w:rPr>
              <w:i w:val="0"/>
              <w:spacing w:val="-3"/>
              <w:sz w:val="24"/>
            </w:rPr>
            <w:t xml:space="preserve"> </w:t>
          </w:r>
          <w:r>
            <w:rPr>
              <w:i w:val="0"/>
              <w:sz w:val="24"/>
            </w:rPr>
            <w:t>PAGE</w:t>
          </w:r>
          <w:r>
            <w:rPr>
              <w:b w:val="0"/>
              <w:i w:val="0"/>
              <w:sz w:val="24"/>
            </w:rPr>
            <w:t>…………………………………………………………....</w:t>
          </w:r>
          <w:r>
            <w:rPr>
              <w:b w:val="0"/>
              <w:i w:val="0"/>
              <w:spacing w:val="40"/>
              <w:sz w:val="24"/>
            </w:rPr>
            <w:t xml:space="preserve"> </w:t>
          </w:r>
          <w:r>
            <w:rPr>
              <w:b w:val="0"/>
              <w:i w:val="0"/>
              <w:sz w:val="24"/>
            </w:rPr>
            <w:t xml:space="preserve">iv </w:t>
          </w:r>
          <w:r>
            <w:rPr>
              <w:i w:val="0"/>
              <w:sz w:val="24"/>
            </w:rPr>
            <w:t>ACKNOWLEDGEMENT</w:t>
          </w:r>
          <w:r>
            <w:rPr>
              <w:b w:val="0"/>
              <w:i w:val="0"/>
              <w:sz w:val="24"/>
            </w:rPr>
            <w:t>……………………………………………………...</w:t>
          </w:r>
          <w:r>
            <w:rPr>
              <w:rFonts w:ascii="Times New Roman" w:hAnsi="Times New Roman"/>
              <w:b w:val="0"/>
              <w:i w:val="0"/>
              <w:sz w:val="24"/>
            </w:rPr>
            <w:t xml:space="preserve"> </w:t>
          </w:r>
          <w:r>
            <w:rPr>
              <w:b w:val="0"/>
              <w:i w:val="0"/>
              <w:sz w:val="24"/>
            </w:rPr>
            <w:t xml:space="preserve">v </w:t>
          </w:r>
          <w:r>
            <w:rPr>
              <w:i w:val="0"/>
              <w:sz w:val="24"/>
            </w:rPr>
            <w:t>LIST</w:t>
          </w:r>
          <w:r>
            <w:rPr>
              <w:i w:val="0"/>
              <w:spacing w:val="2"/>
              <w:sz w:val="24"/>
            </w:rPr>
            <w:t xml:space="preserve"> </w:t>
          </w:r>
          <w:r>
            <w:rPr>
              <w:i w:val="0"/>
              <w:sz w:val="24"/>
            </w:rPr>
            <w:t>OF</w:t>
          </w:r>
          <w:r>
            <w:rPr>
              <w:i w:val="0"/>
              <w:spacing w:val="-5"/>
              <w:sz w:val="24"/>
            </w:rPr>
            <w:t xml:space="preserve"> </w:t>
          </w:r>
          <w:r>
            <w:rPr>
              <w:i w:val="0"/>
              <w:spacing w:val="-2"/>
              <w:sz w:val="24"/>
            </w:rPr>
            <w:t>TABLES</w:t>
          </w:r>
          <w:r>
            <w:rPr>
              <w:i w:val="0"/>
              <w:sz w:val="24"/>
            </w:rPr>
            <w:tab/>
          </w:r>
          <w:r>
            <w:rPr>
              <w:b w:val="0"/>
              <w:i w:val="0"/>
              <w:spacing w:val="-4"/>
              <w:sz w:val="24"/>
            </w:rPr>
            <w:t>viii</w:t>
          </w:r>
        </w:p>
        <w:p w14:paraId="6C60FE50">
          <w:pPr>
            <w:pStyle w:val="13"/>
            <w:tabs>
              <w:tab w:val="left" w:leader="dot" w:pos="10082"/>
            </w:tabs>
            <w:rPr>
              <w:b w:val="0"/>
            </w:rPr>
          </w:pPr>
          <w:r>
            <w:fldChar w:fldCharType="begin"/>
          </w:r>
          <w:r>
            <w:instrText xml:space="preserve"> HYPERLINK \l "_TOC_250015" </w:instrText>
          </w:r>
          <w:r>
            <w:fldChar w:fldCharType="separate"/>
          </w:r>
          <w:r>
            <w:t>LIST</w:t>
          </w:r>
          <w:r>
            <w:rPr>
              <w:spacing w:val="2"/>
            </w:rPr>
            <w:t xml:space="preserve"> </w:t>
          </w:r>
          <w:r>
            <w:t>OF</w:t>
          </w:r>
          <w:r>
            <w:rPr>
              <w:spacing w:val="-5"/>
            </w:rPr>
            <w:t xml:space="preserve"> </w:t>
          </w:r>
          <w:r>
            <w:rPr>
              <w:spacing w:val="-2"/>
            </w:rPr>
            <w:t>FIGURES</w:t>
          </w:r>
          <w:r>
            <w:tab/>
          </w:r>
          <w:r>
            <w:rPr>
              <w:b w:val="0"/>
              <w:spacing w:val="-4"/>
            </w:rPr>
            <w:t>viii</w:t>
          </w:r>
          <w:r>
            <w:rPr>
              <w:b w:val="0"/>
              <w:spacing w:val="-4"/>
            </w:rPr>
            <w:fldChar w:fldCharType="end"/>
          </w:r>
        </w:p>
        <w:p w14:paraId="600930D5">
          <w:pPr>
            <w:pStyle w:val="14"/>
            <w:tabs>
              <w:tab w:val="left" w:pos="10188"/>
            </w:tabs>
            <w:rPr>
              <w:b w:val="0"/>
              <w:i w:val="0"/>
              <w:sz w:val="24"/>
            </w:rPr>
          </w:pPr>
          <w:r>
            <w:fldChar w:fldCharType="begin"/>
          </w:r>
          <w:r>
            <w:instrText xml:space="preserve"> HYPERLINK \l "_TOC_250014" </w:instrText>
          </w:r>
          <w:r>
            <w:fldChar w:fldCharType="separate"/>
          </w:r>
          <w:r>
            <w:rPr>
              <w:i w:val="0"/>
              <w:sz w:val="24"/>
            </w:rPr>
            <w:t>LIST</w:t>
          </w:r>
          <w:r>
            <w:rPr>
              <w:i w:val="0"/>
              <w:spacing w:val="2"/>
              <w:sz w:val="24"/>
            </w:rPr>
            <w:t xml:space="preserve"> </w:t>
          </w:r>
          <w:r>
            <w:rPr>
              <w:i w:val="0"/>
              <w:sz w:val="24"/>
            </w:rPr>
            <w:t>OF</w:t>
          </w:r>
          <w:r>
            <w:rPr>
              <w:i w:val="0"/>
              <w:spacing w:val="-1"/>
              <w:sz w:val="24"/>
            </w:rPr>
            <w:t xml:space="preserve"> </w:t>
          </w:r>
          <w:r>
            <w:rPr>
              <w:i w:val="0"/>
              <w:spacing w:val="-2"/>
              <w:sz w:val="24"/>
            </w:rPr>
            <w:t>ABBREVIATIONS</w:t>
          </w:r>
          <w:r>
            <w:rPr>
              <w:b w:val="0"/>
              <w:i w:val="0"/>
              <w:spacing w:val="-2"/>
              <w:sz w:val="24"/>
            </w:rPr>
            <w:t>………………………………………………….</w:t>
          </w:r>
          <w:r>
            <w:rPr>
              <w:rFonts w:ascii="Times New Roman" w:hAnsi="Times New Roman"/>
              <w:b w:val="0"/>
              <w:i w:val="0"/>
              <w:sz w:val="24"/>
            </w:rPr>
            <w:tab/>
          </w:r>
          <w:r>
            <w:rPr>
              <w:b w:val="0"/>
              <w:i w:val="0"/>
              <w:spacing w:val="-5"/>
              <w:sz w:val="24"/>
            </w:rPr>
            <w:t>ix</w:t>
          </w:r>
          <w:r>
            <w:rPr>
              <w:b w:val="0"/>
              <w:i w:val="0"/>
              <w:spacing w:val="-5"/>
              <w:sz w:val="24"/>
            </w:rPr>
            <w:fldChar w:fldCharType="end"/>
          </w:r>
        </w:p>
        <w:p w14:paraId="5BA33943">
          <w:pPr>
            <w:pStyle w:val="14"/>
            <w:jc w:val="both"/>
            <w:rPr>
              <w:b w:val="0"/>
              <w:i w:val="0"/>
              <w:sz w:val="24"/>
            </w:rPr>
          </w:pPr>
          <w:r>
            <w:rPr>
              <w:i w:val="0"/>
              <w:sz w:val="24"/>
            </w:rPr>
            <w:t>ABSTRACT</w:t>
          </w:r>
          <w:r>
            <w:rPr>
              <w:b w:val="0"/>
              <w:i w:val="0"/>
              <w:sz w:val="24"/>
            </w:rPr>
            <w:t>…………………………………………………………………….</w:t>
          </w:r>
          <w:r>
            <w:rPr>
              <w:rFonts w:ascii="Times New Roman" w:hAnsi="Times New Roman"/>
              <w:b w:val="0"/>
              <w:i w:val="0"/>
              <w:spacing w:val="72"/>
              <w:sz w:val="24"/>
            </w:rPr>
            <w:t xml:space="preserve">   </w:t>
          </w:r>
          <w:r>
            <w:rPr>
              <w:b w:val="0"/>
              <w:i w:val="0"/>
              <w:spacing w:val="-10"/>
              <w:sz w:val="24"/>
            </w:rPr>
            <w:t>x</w:t>
          </w:r>
        </w:p>
        <w:p w14:paraId="1FD8B009">
          <w:pPr>
            <w:pStyle w:val="14"/>
            <w:spacing w:before="550"/>
            <w:rPr>
              <w:sz w:val="24"/>
            </w:rPr>
          </w:pPr>
          <w:r>
            <w:fldChar w:fldCharType="begin"/>
          </w:r>
          <w:r>
            <w:instrText xml:space="preserve"> HYPERLINK \l "_bookmark0" </w:instrText>
          </w:r>
          <w:r>
            <w:fldChar w:fldCharType="separate"/>
          </w:r>
          <w:r>
            <w:rPr>
              <w:i w:val="0"/>
              <w:sz w:val="24"/>
            </w:rPr>
            <w:t>CHAPTER</w:t>
          </w:r>
          <w:r>
            <w:rPr>
              <w:i w:val="0"/>
              <w:spacing w:val="-7"/>
              <w:sz w:val="24"/>
            </w:rPr>
            <w:t xml:space="preserve"> </w:t>
          </w:r>
          <w:r>
            <w:rPr>
              <w:i w:val="0"/>
              <w:sz w:val="24"/>
            </w:rPr>
            <w:t>1</w:t>
          </w:r>
          <w:r>
            <w:rPr>
              <w:i w:val="0"/>
              <w:spacing w:val="61"/>
              <w:w w:val="150"/>
              <w:sz w:val="24"/>
            </w:rPr>
            <w:t xml:space="preserve"> </w:t>
          </w:r>
          <w:r>
            <w:rPr>
              <w:i w:val="0"/>
              <w:sz w:val="24"/>
            </w:rPr>
            <w:t>:INTRODUCTION</w:t>
          </w:r>
          <w:r>
            <w:rPr>
              <w:sz w:val="24"/>
            </w:rPr>
            <w:t>(1</w:t>
          </w:r>
          <w:r>
            <w:rPr>
              <w:sz w:val="24"/>
              <w:vertAlign w:val="superscript"/>
            </w:rPr>
            <w:t>st</w:t>
          </w:r>
          <w:r>
            <w:rPr>
              <w:spacing w:val="-7"/>
              <w:sz w:val="24"/>
            </w:rPr>
            <w:t xml:space="preserve"> </w:t>
          </w:r>
          <w:r>
            <w:rPr>
              <w:spacing w:val="-2"/>
              <w:sz w:val="24"/>
            </w:rPr>
            <w:t>heading)</w:t>
          </w:r>
          <w:r>
            <w:rPr>
              <w:spacing w:val="-2"/>
              <w:sz w:val="24"/>
            </w:rPr>
            <w:fldChar w:fldCharType="end"/>
          </w:r>
        </w:p>
        <w:p w14:paraId="56E603F0">
          <w:pPr>
            <w:pStyle w:val="16"/>
            <w:numPr>
              <w:ilvl w:val="1"/>
              <w:numId w:val="2"/>
            </w:numPr>
            <w:tabs>
              <w:tab w:val="left" w:pos="2961"/>
              <w:tab w:val="left" w:leader="dot" w:pos="10092"/>
            </w:tabs>
            <w:rPr>
              <w:b w:val="0"/>
              <w:i w:val="0"/>
              <w:sz w:val="24"/>
            </w:rPr>
          </w:pPr>
          <w:r>
            <w:fldChar w:fldCharType="begin"/>
          </w:r>
          <w:r>
            <w:instrText xml:space="preserve"> HYPERLINK \l "_TOC_250013" </w:instrText>
          </w:r>
          <w:r>
            <w:fldChar w:fldCharType="separate"/>
          </w:r>
          <w:r>
            <w:rPr>
              <w:b w:val="0"/>
              <w:i w:val="0"/>
              <w:sz w:val="24"/>
            </w:rPr>
            <w:t>Introduction</w:t>
          </w:r>
          <w:r>
            <w:rPr>
              <w:b w:val="0"/>
              <w:i w:val="0"/>
              <w:spacing w:val="-4"/>
              <w:sz w:val="24"/>
            </w:rPr>
            <w:t xml:space="preserve"> </w:t>
          </w:r>
          <w:r>
            <w:rPr>
              <w:b w:val="0"/>
              <w:sz w:val="24"/>
            </w:rPr>
            <w:t>(2</w:t>
          </w:r>
          <w:r>
            <w:rPr>
              <w:b w:val="0"/>
              <w:sz w:val="24"/>
              <w:vertAlign w:val="superscript"/>
            </w:rPr>
            <w:t>nd</w:t>
          </w:r>
          <w:r>
            <w:rPr>
              <w:b w:val="0"/>
              <w:spacing w:val="-8"/>
              <w:sz w:val="24"/>
            </w:rPr>
            <w:t xml:space="preserve"> </w:t>
          </w:r>
          <w:r>
            <w:rPr>
              <w:b w:val="0"/>
              <w:spacing w:val="-2"/>
              <w:sz w:val="24"/>
            </w:rPr>
            <w:t>heading)</w:t>
          </w:r>
          <w:r>
            <w:rPr>
              <w:b w:val="0"/>
              <w:sz w:val="24"/>
            </w:rPr>
            <w:tab/>
          </w:r>
          <w:r>
            <w:rPr>
              <w:b w:val="0"/>
              <w:i w:val="0"/>
              <w:spacing w:val="-5"/>
              <w:sz w:val="24"/>
            </w:rPr>
            <w:t>32</w:t>
          </w:r>
          <w:r>
            <w:rPr>
              <w:b w:val="0"/>
              <w:i w:val="0"/>
              <w:spacing w:val="-5"/>
              <w:sz w:val="24"/>
            </w:rPr>
            <w:fldChar w:fldCharType="end"/>
          </w:r>
        </w:p>
        <w:p w14:paraId="5131F0A4">
          <w:pPr>
            <w:pStyle w:val="16"/>
            <w:numPr>
              <w:ilvl w:val="1"/>
              <w:numId w:val="2"/>
            </w:numPr>
            <w:tabs>
              <w:tab w:val="left" w:pos="2961"/>
              <w:tab w:val="left" w:leader="dot" w:pos="10092"/>
            </w:tabs>
            <w:spacing w:before="137"/>
            <w:rPr>
              <w:b w:val="0"/>
              <w:i w:val="0"/>
              <w:sz w:val="24"/>
            </w:rPr>
          </w:pPr>
          <w:r>
            <w:fldChar w:fldCharType="begin"/>
          </w:r>
          <w:r>
            <w:instrText xml:space="preserve"> HYPERLINK \l "_TOC_250012" </w:instrText>
          </w:r>
          <w:r>
            <w:fldChar w:fldCharType="separate"/>
          </w:r>
          <w:r>
            <w:rPr>
              <w:b w:val="0"/>
              <w:i w:val="0"/>
              <w:sz w:val="24"/>
            </w:rPr>
            <w:t>Start-up</w:t>
          </w:r>
          <w:r>
            <w:rPr>
              <w:b w:val="0"/>
              <w:i w:val="0"/>
              <w:spacing w:val="-9"/>
              <w:sz w:val="24"/>
            </w:rPr>
            <w:t xml:space="preserve"> </w:t>
          </w:r>
          <w:r>
            <w:rPr>
              <w:b w:val="0"/>
              <w:i w:val="0"/>
              <w:sz w:val="24"/>
            </w:rPr>
            <w:t>writing</w:t>
          </w:r>
          <w:r>
            <w:rPr>
              <w:b w:val="0"/>
              <w:i w:val="0"/>
              <w:spacing w:val="-2"/>
              <w:sz w:val="24"/>
            </w:rPr>
            <w:t xml:space="preserve"> </w:t>
          </w:r>
          <w:r>
            <w:rPr>
              <w:b w:val="0"/>
              <w:sz w:val="24"/>
            </w:rPr>
            <w:t>(2</w:t>
          </w:r>
          <w:r>
            <w:rPr>
              <w:b w:val="0"/>
              <w:sz w:val="24"/>
              <w:vertAlign w:val="superscript"/>
            </w:rPr>
            <w:t>nd</w:t>
          </w:r>
          <w:r>
            <w:rPr>
              <w:b w:val="0"/>
              <w:spacing w:val="-25"/>
              <w:sz w:val="24"/>
            </w:rPr>
            <w:t xml:space="preserve"> </w:t>
          </w:r>
          <w:r>
            <w:rPr>
              <w:b w:val="0"/>
              <w:spacing w:val="-2"/>
              <w:sz w:val="24"/>
            </w:rPr>
            <w:t>heading)</w:t>
          </w:r>
          <w:r>
            <w:rPr>
              <w:b w:val="0"/>
              <w:sz w:val="24"/>
            </w:rPr>
            <w:tab/>
          </w:r>
          <w:r>
            <w:rPr>
              <w:b w:val="0"/>
              <w:i w:val="0"/>
              <w:spacing w:val="-5"/>
              <w:sz w:val="24"/>
            </w:rPr>
            <w:t>32</w:t>
          </w:r>
          <w:r>
            <w:rPr>
              <w:b w:val="0"/>
              <w:i w:val="0"/>
              <w:spacing w:val="-5"/>
              <w:sz w:val="24"/>
            </w:rPr>
            <w:fldChar w:fldCharType="end"/>
          </w:r>
        </w:p>
        <w:p w14:paraId="03E9B759">
          <w:pPr>
            <w:pStyle w:val="14"/>
            <w:spacing w:before="549"/>
            <w:rPr>
              <w:sz w:val="24"/>
            </w:rPr>
          </w:pPr>
          <w:r>
            <w:fldChar w:fldCharType="begin"/>
          </w:r>
          <w:r>
            <w:instrText xml:space="preserve"> HYPERLINK \l "_bookmark2" </w:instrText>
          </w:r>
          <w:r>
            <w:fldChar w:fldCharType="separate"/>
          </w:r>
          <w:r>
            <w:rPr>
              <w:i w:val="0"/>
              <w:sz w:val="24"/>
            </w:rPr>
            <w:t>CHAPTER</w:t>
          </w:r>
          <w:r>
            <w:rPr>
              <w:i w:val="0"/>
              <w:spacing w:val="-5"/>
              <w:sz w:val="24"/>
            </w:rPr>
            <w:t xml:space="preserve"> </w:t>
          </w:r>
          <w:r>
            <w:rPr>
              <w:i w:val="0"/>
              <w:sz w:val="24"/>
            </w:rPr>
            <w:t>2</w:t>
          </w:r>
          <w:r>
            <w:rPr>
              <w:i w:val="0"/>
              <w:spacing w:val="66"/>
              <w:w w:val="150"/>
              <w:sz w:val="24"/>
            </w:rPr>
            <w:t xml:space="preserve"> </w:t>
          </w:r>
          <w:r>
            <w:rPr>
              <w:i w:val="0"/>
              <w:sz w:val="24"/>
            </w:rPr>
            <w:t>:</w:t>
          </w:r>
          <w:r>
            <w:rPr>
              <w:i w:val="0"/>
              <w:spacing w:val="-4"/>
              <w:sz w:val="24"/>
            </w:rPr>
            <w:t xml:space="preserve"> </w:t>
          </w:r>
          <w:r>
            <w:rPr>
              <w:i w:val="0"/>
              <w:sz w:val="24"/>
            </w:rPr>
            <w:t>LITERATURE</w:t>
          </w:r>
          <w:r>
            <w:rPr>
              <w:i w:val="0"/>
              <w:spacing w:val="-6"/>
              <w:sz w:val="24"/>
            </w:rPr>
            <w:t xml:space="preserve"> </w:t>
          </w:r>
          <w:r>
            <w:rPr>
              <w:i w:val="0"/>
              <w:sz w:val="24"/>
            </w:rPr>
            <w:t>REVIEW</w:t>
          </w:r>
          <w:r>
            <w:rPr>
              <w:sz w:val="24"/>
            </w:rPr>
            <w:t>(1st</w:t>
          </w:r>
          <w:r>
            <w:rPr>
              <w:spacing w:val="-4"/>
              <w:sz w:val="24"/>
            </w:rPr>
            <w:t xml:space="preserve"> </w:t>
          </w:r>
          <w:r>
            <w:rPr>
              <w:spacing w:val="-2"/>
              <w:sz w:val="24"/>
            </w:rPr>
            <w:t>heading)</w:t>
          </w:r>
          <w:r>
            <w:rPr>
              <w:spacing w:val="-2"/>
              <w:sz w:val="24"/>
            </w:rPr>
            <w:fldChar w:fldCharType="end"/>
          </w:r>
        </w:p>
        <w:p w14:paraId="382B76CC">
          <w:pPr>
            <w:pStyle w:val="16"/>
            <w:numPr>
              <w:ilvl w:val="1"/>
              <w:numId w:val="3"/>
            </w:numPr>
            <w:tabs>
              <w:tab w:val="left" w:pos="2961"/>
              <w:tab w:val="left" w:leader="dot" w:pos="10092"/>
            </w:tabs>
            <w:rPr>
              <w:b w:val="0"/>
              <w:i w:val="0"/>
              <w:sz w:val="24"/>
            </w:rPr>
          </w:pPr>
          <w:r>
            <w:fldChar w:fldCharType="begin"/>
          </w:r>
          <w:r>
            <w:instrText xml:space="preserve"> HYPERLINK \l "_TOC_250011" </w:instrText>
          </w:r>
          <w:r>
            <w:fldChar w:fldCharType="separate"/>
          </w:r>
          <w:r>
            <w:rPr>
              <w:b w:val="0"/>
              <w:i w:val="0"/>
              <w:sz w:val="24"/>
            </w:rPr>
            <w:t>Introduction</w:t>
          </w:r>
          <w:r>
            <w:rPr>
              <w:b w:val="0"/>
              <w:i w:val="0"/>
              <w:spacing w:val="-4"/>
              <w:sz w:val="24"/>
            </w:rPr>
            <w:t xml:space="preserve"> </w:t>
          </w:r>
          <w:r>
            <w:rPr>
              <w:b w:val="0"/>
              <w:sz w:val="24"/>
            </w:rPr>
            <w:t>(2</w:t>
          </w:r>
          <w:r>
            <w:rPr>
              <w:b w:val="0"/>
              <w:sz w:val="24"/>
              <w:vertAlign w:val="superscript"/>
            </w:rPr>
            <w:t>nd</w:t>
          </w:r>
          <w:r>
            <w:rPr>
              <w:b w:val="0"/>
              <w:spacing w:val="-8"/>
              <w:sz w:val="24"/>
            </w:rPr>
            <w:t xml:space="preserve"> </w:t>
          </w:r>
          <w:r>
            <w:rPr>
              <w:b w:val="0"/>
              <w:spacing w:val="-2"/>
              <w:sz w:val="24"/>
            </w:rPr>
            <w:t>heading)</w:t>
          </w:r>
          <w:r>
            <w:rPr>
              <w:b w:val="0"/>
              <w:sz w:val="24"/>
            </w:rPr>
            <w:tab/>
          </w:r>
          <w:r>
            <w:rPr>
              <w:b w:val="0"/>
              <w:i w:val="0"/>
              <w:spacing w:val="-5"/>
              <w:sz w:val="24"/>
            </w:rPr>
            <w:t>34</w:t>
          </w:r>
          <w:r>
            <w:rPr>
              <w:b w:val="0"/>
              <w:i w:val="0"/>
              <w:spacing w:val="-5"/>
              <w:sz w:val="24"/>
            </w:rPr>
            <w:fldChar w:fldCharType="end"/>
          </w:r>
        </w:p>
        <w:p w14:paraId="7679430D">
          <w:pPr>
            <w:pStyle w:val="17"/>
            <w:numPr>
              <w:ilvl w:val="2"/>
              <w:numId w:val="3"/>
            </w:numPr>
            <w:tabs>
              <w:tab w:val="left" w:pos="3863"/>
              <w:tab w:val="left" w:leader="dot" w:pos="10092"/>
            </w:tabs>
            <w:ind w:hanging="902"/>
            <w:rPr>
              <w:b w:val="0"/>
              <w:i w:val="0"/>
              <w:sz w:val="24"/>
            </w:rPr>
          </w:pPr>
          <w:r>
            <w:rPr>
              <w:b w:val="0"/>
              <w:i w:val="0"/>
              <w:sz w:val="24"/>
            </w:rPr>
            <w:t>Classification</w:t>
          </w:r>
          <w:r>
            <w:rPr>
              <w:b w:val="0"/>
              <w:i w:val="0"/>
              <w:spacing w:val="-8"/>
              <w:sz w:val="24"/>
            </w:rPr>
            <w:t xml:space="preserve"> </w:t>
          </w:r>
          <w:r>
            <w:rPr>
              <w:b w:val="0"/>
              <w:i w:val="0"/>
              <w:sz w:val="24"/>
            </w:rPr>
            <w:t>of</w:t>
          </w:r>
          <w:r>
            <w:rPr>
              <w:b w:val="0"/>
              <w:i w:val="0"/>
              <w:spacing w:val="-8"/>
              <w:sz w:val="24"/>
            </w:rPr>
            <w:t xml:space="preserve"> </w:t>
          </w:r>
          <w:r>
            <w:rPr>
              <w:b w:val="0"/>
              <w:i w:val="0"/>
              <w:sz w:val="24"/>
            </w:rPr>
            <w:t>literature</w:t>
          </w:r>
          <w:r>
            <w:rPr>
              <w:b w:val="0"/>
              <w:i w:val="0"/>
              <w:spacing w:val="-4"/>
              <w:sz w:val="24"/>
            </w:rPr>
            <w:t xml:space="preserve"> </w:t>
          </w:r>
          <w:r>
            <w:rPr>
              <w:b w:val="0"/>
              <w:i w:val="0"/>
              <w:sz w:val="24"/>
            </w:rPr>
            <w:t>review.</w:t>
          </w:r>
          <w:r>
            <w:rPr>
              <w:b w:val="0"/>
              <w:i w:val="0"/>
              <w:spacing w:val="3"/>
              <w:sz w:val="24"/>
            </w:rPr>
            <w:t xml:space="preserve"> </w:t>
          </w:r>
          <w:r>
            <w:rPr>
              <w:b w:val="0"/>
              <w:sz w:val="24"/>
            </w:rPr>
            <w:t>(3</w:t>
          </w:r>
          <w:r>
            <w:rPr>
              <w:b w:val="0"/>
              <w:sz w:val="24"/>
              <w:vertAlign w:val="superscript"/>
            </w:rPr>
            <w:t>rd</w:t>
          </w:r>
          <w:r>
            <w:rPr>
              <w:b w:val="0"/>
              <w:spacing w:val="-6"/>
              <w:sz w:val="24"/>
            </w:rPr>
            <w:t xml:space="preserve"> </w:t>
          </w:r>
          <w:r>
            <w:rPr>
              <w:b w:val="0"/>
              <w:spacing w:val="-2"/>
              <w:sz w:val="24"/>
            </w:rPr>
            <w:t>heading)</w:t>
          </w:r>
          <w:r>
            <w:rPr>
              <w:b w:val="0"/>
              <w:sz w:val="24"/>
            </w:rPr>
            <w:tab/>
          </w:r>
          <w:r>
            <w:rPr>
              <w:b w:val="0"/>
              <w:i w:val="0"/>
              <w:spacing w:val="-5"/>
              <w:sz w:val="24"/>
            </w:rPr>
            <w:t>34</w:t>
          </w:r>
        </w:p>
        <w:p w14:paraId="250E4CD9">
          <w:pPr>
            <w:pStyle w:val="17"/>
            <w:numPr>
              <w:ilvl w:val="2"/>
              <w:numId w:val="3"/>
            </w:numPr>
            <w:tabs>
              <w:tab w:val="left" w:pos="3863"/>
              <w:tab w:val="left" w:leader="dot" w:pos="10092"/>
            </w:tabs>
            <w:ind w:hanging="902"/>
            <w:rPr>
              <w:b w:val="0"/>
              <w:i w:val="0"/>
              <w:sz w:val="24"/>
            </w:rPr>
          </w:pPr>
          <w:r>
            <w:rPr>
              <w:b w:val="0"/>
              <w:i w:val="0"/>
              <w:sz w:val="24"/>
            </w:rPr>
            <w:t>Classification</w:t>
          </w:r>
          <w:r>
            <w:rPr>
              <w:b w:val="0"/>
              <w:i w:val="0"/>
              <w:spacing w:val="-7"/>
              <w:sz w:val="24"/>
            </w:rPr>
            <w:t xml:space="preserve"> </w:t>
          </w:r>
          <w:r>
            <w:rPr>
              <w:b w:val="0"/>
              <w:i w:val="0"/>
              <w:sz w:val="24"/>
            </w:rPr>
            <w:t>of</w:t>
          </w:r>
          <w:r>
            <w:rPr>
              <w:b w:val="0"/>
              <w:i w:val="0"/>
              <w:spacing w:val="-6"/>
              <w:sz w:val="24"/>
            </w:rPr>
            <w:t xml:space="preserve"> </w:t>
          </w:r>
          <w:r>
            <w:rPr>
              <w:b w:val="0"/>
              <w:i w:val="0"/>
              <w:sz w:val="24"/>
            </w:rPr>
            <w:t>literature</w:t>
          </w:r>
          <w:r>
            <w:rPr>
              <w:b w:val="0"/>
              <w:i w:val="0"/>
              <w:spacing w:val="-2"/>
              <w:sz w:val="24"/>
            </w:rPr>
            <w:t xml:space="preserve"> </w:t>
          </w:r>
          <w:r>
            <w:rPr>
              <w:b w:val="0"/>
              <w:i w:val="0"/>
              <w:sz w:val="24"/>
            </w:rPr>
            <w:t>review</w:t>
          </w:r>
          <w:r>
            <w:rPr>
              <w:b w:val="0"/>
              <w:i w:val="0"/>
              <w:spacing w:val="-8"/>
              <w:sz w:val="24"/>
            </w:rPr>
            <w:t xml:space="preserve"> </w:t>
          </w:r>
          <w:r>
            <w:rPr>
              <w:b w:val="0"/>
              <w:i w:val="0"/>
              <w:sz w:val="24"/>
            </w:rPr>
            <w:t>2.</w:t>
          </w:r>
          <w:r>
            <w:rPr>
              <w:b w:val="0"/>
              <w:i w:val="0"/>
              <w:spacing w:val="4"/>
              <w:sz w:val="24"/>
            </w:rPr>
            <w:t xml:space="preserve"> </w:t>
          </w:r>
          <w:r>
            <w:rPr>
              <w:b w:val="0"/>
              <w:sz w:val="24"/>
            </w:rPr>
            <w:t>(3</w:t>
          </w:r>
          <w:r>
            <w:rPr>
              <w:b w:val="0"/>
              <w:sz w:val="24"/>
              <w:vertAlign w:val="superscript"/>
            </w:rPr>
            <w:t>rd</w:t>
          </w:r>
          <w:r>
            <w:rPr>
              <w:b w:val="0"/>
              <w:spacing w:val="-4"/>
              <w:sz w:val="24"/>
            </w:rPr>
            <w:t xml:space="preserve"> </w:t>
          </w:r>
          <w:r>
            <w:rPr>
              <w:b w:val="0"/>
              <w:spacing w:val="-2"/>
              <w:sz w:val="24"/>
            </w:rPr>
            <w:t>heading)</w:t>
          </w:r>
          <w:r>
            <w:rPr>
              <w:b w:val="0"/>
              <w:sz w:val="24"/>
            </w:rPr>
            <w:tab/>
          </w:r>
          <w:r>
            <w:rPr>
              <w:b w:val="0"/>
              <w:i w:val="0"/>
              <w:spacing w:val="-5"/>
              <w:sz w:val="24"/>
            </w:rPr>
            <w:t>34</w:t>
          </w:r>
        </w:p>
        <w:p w14:paraId="30A6F5E0">
          <w:pPr>
            <w:pStyle w:val="16"/>
            <w:numPr>
              <w:ilvl w:val="1"/>
              <w:numId w:val="3"/>
            </w:numPr>
            <w:tabs>
              <w:tab w:val="left" w:pos="2961"/>
              <w:tab w:val="left" w:leader="dot" w:pos="10092"/>
            </w:tabs>
            <w:rPr>
              <w:b w:val="0"/>
              <w:i w:val="0"/>
              <w:sz w:val="24"/>
            </w:rPr>
          </w:pPr>
          <w:r>
            <w:fldChar w:fldCharType="begin"/>
          </w:r>
          <w:r>
            <w:instrText xml:space="preserve"> HYPERLINK \l "_TOC_250010" </w:instrText>
          </w:r>
          <w:r>
            <w:fldChar w:fldCharType="separate"/>
          </w:r>
          <w:r>
            <w:rPr>
              <w:b w:val="0"/>
              <w:i w:val="0"/>
              <w:sz w:val="24"/>
            </w:rPr>
            <w:t>Literature</w:t>
          </w:r>
          <w:r>
            <w:rPr>
              <w:b w:val="0"/>
              <w:i w:val="0"/>
              <w:spacing w:val="-6"/>
              <w:sz w:val="24"/>
            </w:rPr>
            <w:t xml:space="preserve"> </w:t>
          </w:r>
          <w:r>
            <w:rPr>
              <w:b w:val="0"/>
              <w:i w:val="0"/>
              <w:sz w:val="24"/>
            </w:rPr>
            <w:t>review</w:t>
          </w:r>
          <w:r>
            <w:rPr>
              <w:b w:val="0"/>
              <w:i w:val="0"/>
              <w:spacing w:val="-9"/>
              <w:sz w:val="24"/>
            </w:rPr>
            <w:t xml:space="preserve"> </w:t>
          </w:r>
          <w:r>
            <w:rPr>
              <w:b w:val="0"/>
              <w:i w:val="0"/>
              <w:sz w:val="24"/>
            </w:rPr>
            <w:t>format</w:t>
          </w:r>
          <w:r>
            <w:rPr>
              <w:b w:val="0"/>
              <w:i w:val="0"/>
              <w:spacing w:val="-1"/>
              <w:sz w:val="24"/>
            </w:rPr>
            <w:t xml:space="preserve"> </w:t>
          </w:r>
          <w:r>
            <w:rPr>
              <w:b w:val="0"/>
              <w:sz w:val="24"/>
            </w:rPr>
            <w:t>(2</w:t>
          </w:r>
          <w:r>
            <w:rPr>
              <w:b w:val="0"/>
              <w:sz w:val="24"/>
              <w:vertAlign w:val="superscript"/>
            </w:rPr>
            <w:t>nd</w:t>
          </w:r>
          <w:r>
            <w:rPr>
              <w:b w:val="0"/>
              <w:spacing w:val="-7"/>
              <w:sz w:val="24"/>
            </w:rPr>
            <w:t xml:space="preserve"> </w:t>
          </w:r>
          <w:r>
            <w:rPr>
              <w:b w:val="0"/>
              <w:spacing w:val="-2"/>
              <w:sz w:val="24"/>
            </w:rPr>
            <w:t>heading)</w:t>
          </w:r>
          <w:r>
            <w:rPr>
              <w:b w:val="0"/>
              <w:sz w:val="24"/>
            </w:rPr>
            <w:tab/>
          </w:r>
          <w:r>
            <w:rPr>
              <w:b w:val="0"/>
              <w:i w:val="0"/>
              <w:spacing w:val="-5"/>
              <w:sz w:val="24"/>
            </w:rPr>
            <w:t>34</w:t>
          </w:r>
          <w:r>
            <w:rPr>
              <w:b w:val="0"/>
              <w:i w:val="0"/>
              <w:spacing w:val="-5"/>
              <w:sz w:val="24"/>
            </w:rPr>
            <w:fldChar w:fldCharType="end"/>
          </w:r>
        </w:p>
        <w:p w14:paraId="10337270">
          <w:pPr>
            <w:pStyle w:val="17"/>
            <w:numPr>
              <w:ilvl w:val="2"/>
              <w:numId w:val="3"/>
            </w:numPr>
            <w:tabs>
              <w:tab w:val="left" w:pos="3863"/>
              <w:tab w:val="left" w:leader="dot" w:pos="10092"/>
            </w:tabs>
            <w:ind w:hanging="902"/>
            <w:rPr>
              <w:b w:val="0"/>
              <w:i w:val="0"/>
              <w:sz w:val="24"/>
            </w:rPr>
          </w:pPr>
          <w:r>
            <w:rPr>
              <w:b w:val="0"/>
              <w:i w:val="0"/>
              <w:sz w:val="24"/>
            </w:rPr>
            <w:t>Subtopic</w:t>
          </w:r>
          <w:r>
            <w:rPr>
              <w:b w:val="0"/>
              <w:i w:val="0"/>
              <w:spacing w:val="-7"/>
              <w:sz w:val="24"/>
            </w:rPr>
            <w:t xml:space="preserve"> </w:t>
          </w:r>
          <w:r>
            <w:rPr>
              <w:b w:val="0"/>
              <w:i w:val="0"/>
              <w:sz w:val="24"/>
            </w:rPr>
            <w:t>literature</w:t>
          </w:r>
          <w:r>
            <w:rPr>
              <w:b w:val="0"/>
              <w:i w:val="0"/>
              <w:spacing w:val="-6"/>
              <w:sz w:val="24"/>
            </w:rPr>
            <w:t xml:space="preserve"> </w:t>
          </w:r>
          <w:r>
            <w:rPr>
              <w:b w:val="0"/>
              <w:i w:val="0"/>
              <w:sz w:val="24"/>
            </w:rPr>
            <w:t>review</w:t>
          </w:r>
          <w:r>
            <w:rPr>
              <w:b w:val="0"/>
              <w:i w:val="0"/>
              <w:spacing w:val="-2"/>
              <w:sz w:val="24"/>
            </w:rPr>
            <w:t xml:space="preserve"> </w:t>
          </w:r>
          <w:r>
            <w:rPr>
              <w:b w:val="0"/>
              <w:sz w:val="24"/>
            </w:rPr>
            <w:t>(3</w:t>
          </w:r>
          <w:r>
            <w:rPr>
              <w:b w:val="0"/>
              <w:sz w:val="24"/>
              <w:vertAlign w:val="superscript"/>
            </w:rPr>
            <w:t>rd</w:t>
          </w:r>
          <w:r>
            <w:rPr>
              <w:b w:val="0"/>
              <w:spacing w:val="-3"/>
              <w:sz w:val="24"/>
            </w:rPr>
            <w:t xml:space="preserve"> </w:t>
          </w:r>
          <w:r>
            <w:rPr>
              <w:b w:val="0"/>
              <w:spacing w:val="-2"/>
              <w:sz w:val="24"/>
            </w:rPr>
            <w:t>heading)</w:t>
          </w:r>
          <w:r>
            <w:rPr>
              <w:b w:val="0"/>
              <w:sz w:val="24"/>
            </w:rPr>
            <w:tab/>
          </w:r>
          <w:r>
            <w:rPr>
              <w:b w:val="0"/>
              <w:i w:val="0"/>
              <w:spacing w:val="-5"/>
              <w:sz w:val="24"/>
            </w:rPr>
            <w:t>35</w:t>
          </w:r>
        </w:p>
        <w:p w14:paraId="20B9E0EC">
          <w:pPr>
            <w:pStyle w:val="17"/>
            <w:numPr>
              <w:ilvl w:val="2"/>
              <w:numId w:val="3"/>
            </w:numPr>
            <w:tabs>
              <w:tab w:val="left" w:pos="3863"/>
              <w:tab w:val="left" w:leader="dot" w:pos="10092"/>
            </w:tabs>
            <w:ind w:hanging="902"/>
            <w:rPr>
              <w:b w:val="0"/>
              <w:i w:val="0"/>
              <w:sz w:val="24"/>
            </w:rPr>
          </w:pPr>
          <w:r>
            <w:rPr>
              <w:b w:val="0"/>
              <w:i w:val="0"/>
              <w:sz w:val="24"/>
            </w:rPr>
            <w:t>Subtopic</w:t>
          </w:r>
          <w:r>
            <w:rPr>
              <w:b w:val="0"/>
              <w:i w:val="0"/>
              <w:spacing w:val="-7"/>
              <w:sz w:val="24"/>
            </w:rPr>
            <w:t xml:space="preserve"> </w:t>
          </w:r>
          <w:r>
            <w:rPr>
              <w:b w:val="0"/>
              <w:i w:val="0"/>
              <w:sz w:val="24"/>
            </w:rPr>
            <w:t>literature</w:t>
          </w:r>
          <w:r>
            <w:rPr>
              <w:b w:val="0"/>
              <w:i w:val="0"/>
              <w:spacing w:val="-6"/>
              <w:sz w:val="24"/>
            </w:rPr>
            <w:t xml:space="preserve"> </w:t>
          </w:r>
          <w:r>
            <w:rPr>
              <w:b w:val="0"/>
              <w:i w:val="0"/>
              <w:sz w:val="24"/>
            </w:rPr>
            <w:t>review</w:t>
          </w:r>
          <w:r>
            <w:rPr>
              <w:b w:val="0"/>
              <w:i w:val="0"/>
              <w:spacing w:val="-7"/>
              <w:sz w:val="24"/>
            </w:rPr>
            <w:t xml:space="preserve"> </w:t>
          </w:r>
          <w:r>
            <w:rPr>
              <w:b w:val="0"/>
              <w:i w:val="0"/>
              <w:sz w:val="24"/>
            </w:rPr>
            <w:t>2</w:t>
          </w:r>
          <w:r>
            <w:rPr>
              <w:b w:val="0"/>
              <w:i w:val="0"/>
              <w:spacing w:val="5"/>
              <w:sz w:val="24"/>
            </w:rPr>
            <w:t xml:space="preserve"> </w:t>
          </w:r>
          <w:r>
            <w:rPr>
              <w:b w:val="0"/>
              <w:sz w:val="24"/>
            </w:rPr>
            <w:t>(3</w:t>
          </w:r>
          <w:r>
            <w:rPr>
              <w:b w:val="0"/>
              <w:sz w:val="24"/>
              <w:vertAlign w:val="superscript"/>
            </w:rPr>
            <w:t>rd</w:t>
          </w:r>
          <w:r>
            <w:rPr>
              <w:b w:val="0"/>
              <w:spacing w:val="-4"/>
              <w:sz w:val="24"/>
            </w:rPr>
            <w:t xml:space="preserve"> </w:t>
          </w:r>
          <w:r>
            <w:rPr>
              <w:b w:val="0"/>
              <w:spacing w:val="-2"/>
              <w:sz w:val="24"/>
            </w:rPr>
            <w:t>heading)</w:t>
          </w:r>
          <w:r>
            <w:rPr>
              <w:b w:val="0"/>
              <w:sz w:val="24"/>
            </w:rPr>
            <w:tab/>
          </w:r>
          <w:r>
            <w:rPr>
              <w:b w:val="0"/>
              <w:i w:val="0"/>
              <w:spacing w:val="-5"/>
              <w:sz w:val="24"/>
            </w:rPr>
            <w:t>35</w:t>
          </w:r>
        </w:p>
        <w:p w14:paraId="15F673FC">
          <w:pPr>
            <w:pStyle w:val="13"/>
            <w:spacing w:before="550"/>
          </w:pPr>
          <w:r>
            <w:fldChar w:fldCharType="begin"/>
          </w:r>
          <w:r>
            <w:instrText xml:space="preserve"> HYPERLINK \l "_bookmark3" </w:instrText>
          </w:r>
          <w:r>
            <w:fldChar w:fldCharType="separate"/>
          </w:r>
          <w:r>
            <w:t>CHAPTER</w:t>
          </w:r>
          <w:r>
            <w:rPr>
              <w:spacing w:val="-3"/>
            </w:rPr>
            <w:t xml:space="preserve"> </w:t>
          </w:r>
          <w:r>
            <w:t>3</w:t>
          </w:r>
          <w:r>
            <w:rPr>
              <w:spacing w:val="73"/>
              <w:w w:val="150"/>
            </w:rPr>
            <w:t xml:space="preserve"> </w:t>
          </w:r>
          <w:r>
            <w:t>:</w:t>
          </w:r>
          <w:r>
            <w:rPr>
              <w:spacing w:val="-1"/>
            </w:rPr>
            <w:t xml:space="preserve"> </w:t>
          </w:r>
          <w:r>
            <w:rPr>
              <w:spacing w:val="-2"/>
            </w:rPr>
            <w:t>METHODOLOGY</w:t>
          </w:r>
          <w:r>
            <w:rPr>
              <w:spacing w:val="-2"/>
            </w:rPr>
            <w:fldChar w:fldCharType="end"/>
          </w:r>
        </w:p>
        <w:p w14:paraId="2ACC5181">
          <w:pPr>
            <w:pStyle w:val="15"/>
            <w:numPr>
              <w:ilvl w:val="1"/>
              <w:numId w:val="4"/>
            </w:numPr>
            <w:tabs>
              <w:tab w:val="left" w:pos="2961"/>
              <w:tab w:val="left" w:leader="dot" w:pos="10092"/>
            </w:tabs>
          </w:pPr>
          <w:r>
            <w:fldChar w:fldCharType="begin"/>
          </w:r>
          <w:r>
            <w:instrText xml:space="preserve"> HYPERLINK \l "_TOC_250009" </w:instrText>
          </w:r>
          <w:r>
            <w:fldChar w:fldCharType="separate"/>
          </w:r>
          <w:r>
            <w:rPr>
              <w:spacing w:val="-2"/>
            </w:rPr>
            <w:t>Introduction</w:t>
          </w:r>
          <w:r>
            <w:rPr>
              <w:rFonts w:ascii="Times New Roman"/>
            </w:rPr>
            <w:tab/>
          </w:r>
          <w:r>
            <w:rPr>
              <w:spacing w:val="-5"/>
            </w:rPr>
            <w:t>36</w:t>
          </w:r>
          <w:r>
            <w:rPr>
              <w:spacing w:val="-5"/>
            </w:rPr>
            <w:fldChar w:fldCharType="end"/>
          </w:r>
        </w:p>
        <w:p w14:paraId="7B5F9C39">
          <w:pPr>
            <w:pStyle w:val="15"/>
            <w:numPr>
              <w:ilvl w:val="1"/>
              <w:numId w:val="4"/>
            </w:numPr>
            <w:tabs>
              <w:tab w:val="left" w:pos="2961"/>
              <w:tab w:val="left" w:leader="dot" w:pos="10092"/>
            </w:tabs>
            <w:spacing w:before="136"/>
          </w:pPr>
          <w:r>
            <w:fldChar w:fldCharType="begin"/>
          </w:r>
          <w:r>
            <w:instrText xml:space="preserve"> HYPERLINK \l "_TOC_250008" </w:instrText>
          </w:r>
          <w:r>
            <w:fldChar w:fldCharType="separate"/>
          </w:r>
          <w:r>
            <w:t>Research</w:t>
          </w:r>
          <w:r>
            <w:rPr>
              <w:spacing w:val="-4"/>
            </w:rPr>
            <w:t xml:space="preserve"> </w:t>
          </w:r>
          <w:r>
            <w:t>methodology</w:t>
          </w:r>
          <w:r>
            <w:rPr>
              <w:spacing w:val="-4"/>
            </w:rPr>
            <w:t xml:space="preserve"> </w:t>
          </w:r>
          <w:r>
            <w:rPr>
              <w:spacing w:val="-2"/>
            </w:rPr>
            <w:t>structure</w:t>
          </w:r>
          <w:r>
            <w:rPr>
              <w:rFonts w:ascii="Times New Roman"/>
            </w:rPr>
            <w:tab/>
          </w:r>
          <w:r>
            <w:rPr>
              <w:spacing w:val="-5"/>
            </w:rPr>
            <w:t>36</w:t>
          </w:r>
          <w:r>
            <w:rPr>
              <w:spacing w:val="-5"/>
            </w:rPr>
            <w:fldChar w:fldCharType="end"/>
          </w:r>
        </w:p>
        <w:p w14:paraId="1DF93929">
          <w:pPr>
            <w:pStyle w:val="15"/>
            <w:numPr>
              <w:ilvl w:val="1"/>
              <w:numId w:val="4"/>
            </w:numPr>
            <w:tabs>
              <w:tab w:val="left" w:pos="2961"/>
              <w:tab w:val="left" w:leader="dot" w:pos="10092"/>
            </w:tabs>
            <w:spacing w:before="137"/>
          </w:pPr>
          <w:r>
            <w:fldChar w:fldCharType="begin"/>
          </w:r>
          <w:r>
            <w:instrText xml:space="preserve"> HYPERLINK \l "_TOC_250007" </w:instrText>
          </w:r>
          <w:r>
            <w:fldChar w:fldCharType="separate"/>
          </w:r>
          <w:r>
            <w:t>Research</w:t>
          </w:r>
          <w:r>
            <w:rPr>
              <w:spacing w:val="-6"/>
            </w:rPr>
            <w:t xml:space="preserve"> </w:t>
          </w:r>
          <w:r>
            <w:rPr>
              <w:spacing w:val="-2"/>
            </w:rPr>
            <w:t>Figure</w:t>
          </w:r>
          <w:r>
            <w:rPr>
              <w:rFonts w:ascii="Times New Roman"/>
            </w:rPr>
            <w:tab/>
          </w:r>
          <w:r>
            <w:rPr>
              <w:spacing w:val="-5"/>
            </w:rPr>
            <w:t>37</w:t>
          </w:r>
          <w:r>
            <w:rPr>
              <w:spacing w:val="-5"/>
            </w:rPr>
            <w:fldChar w:fldCharType="end"/>
          </w:r>
        </w:p>
        <w:p w14:paraId="7D129682">
          <w:pPr>
            <w:pStyle w:val="15"/>
            <w:numPr>
              <w:ilvl w:val="1"/>
              <w:numId w:val="4"/>
            </w:numPr>
            <w:tabs>
              <w:tab w:val="left" w:pos="2961"/>
              <w:tab w:val="left" w:leader="dot" w:pos="10092"/>
            </w:tabs>
            <w:spacing w:after="20"/>
          </w:pPr>
          <w:r>
            <w:fldChar w:fldCharType="begin"/>
          </w:r>
          <w:r>
            <w:instrText xml:space="preserve"> HYPERLINK \l "_TOC_250006" </w:instrText>
          </w:r>
          <w:r>
            <w:fldChar w:fldCharType="separate"/>
          </w:r>
          <w:r>
            <w:t>Research</w:t>
          </w:r>
          <w:r>
            <w:rPr>
              <w:spacing w:val="-6"/>
            </w:rPr>
            <w:t xml:space="preserve"> </w:t>
          </w:r>
          <w:r>
            <w:rPr>
              <w:spacing w:val="-2"/>
            </w:rPr>
            <w:t>Tables…</w:t>
          </w:r>
          <w:r>
            <w:rPr>
              <w:rFonts w:ascii="Times New Roman" w:hAnsi="Times New Roman"/>
            </w:rPr>
            <w:tab/>
          </w:r>
          <w:r>
            <w:rPr>
              <w:spacing w:val="-5"/>
            </w:rPr>
            <w:t>38</w:t>
          </w:r>
          <w:r>
            <w:rPr>
              <w:spacing w:val="-5"/>
            </w:rPr>
            <w:fldChar w:fldCharType="end"/>
          </w:r>
        </w:p>
        <w:p w14:paraId="4D24F768">
          <w:pPr>
            <w:pStyle w:val="13"/>
            <w:spacing w:before="188"/>
          </w:pPr>
          <w:r>
            <w:fldChar w:fldCharType="begin"/>
          </w:r>
          <w:r>
            <w:instrText xml:space="preserve"> HYPERLINK \l "_bookmark8" </w:instrText>
          </w:r>
          <w:r>
            <w:fldChar w:fldCharType="separate"/>
          </w:r>
          <w:r>
            <w:t>CHAPTER</w:t>
          </w:r>
          <w:r>
            <w:rPr>
              <w:spacing w:val="-4"/>
            </w:rPr>
            <w:t xml:space="preserve"> </w:t>
          </w:r>
          <w:r>
            <w:t>4</w:t>
          </w:r>
          <w:r>
            <w:rPr>
              <w:spacing w:val="68"/>
              <w:w w:val="150"/>
            </w:rPr>
            <w:t xml:space="preserve"> </w:t>
          </w:r>
          <w:r>
            <w:t>:</w:t>
          </w:r>
          <w:r>
            <w:rPr>
              <w:spacing w:val="-3"/>
            </w:rPr>
            <w:t xml:space="preserve"> </w:t>
          </w:r>
          <w:r>
            <w:t>RESULT</w:t>
          </w:r>
          <w:r>
            <w:rPr>
              <w:spacing w:val="-3"/>
            </w:rPr>
            <w:t xml:space="preserve"> </w:t>
          </w:r>
          <w:r>
            <w:t>AND</w:t>
          </w:r>
          <w:r>
            <w:rPr>
              <w:spacing w:val="-5"/>
            </w:rPr>
            <w:t xml:space="preserve"> </w:t>
          </w:r>
          <w:r>
            <w:rPr>
              <w:spacing w:val="-2"/>
            </w:rPr>
            <w:t>DISCUSSION</w:t>
          </w:r>
          <w:r>
            <w:rPr>
              <w:spacing w:val="-2"/>
            </w:rPr>
            <w:fldChar w:fldCharType="end"/>
          </w:r>
        </w:p>
        <w:p w14:paraId="1E342621">
          <w:pPr>
            <w:pStyle w:val="15"/>
            <w:numPr>
              <w:ilvl w:val="1"/>
              <w:numId w:val="5"/>
            </w:numPr>
            <w:tabs>
              <w:tab w:val="left" w:pos="2961"/>
              <w:tab w:val="left" w:leader="dot" w:pos="10092"/>
            </w:tabs>
            <w:spacing w:before="141"/>
          </w:pPr>
          <w:r>
            <w:fldChar w:fldCharType="begin"/>
          </w:r>
          <w:r>
            <w:instrText xml:space="preserve"> HYPERLINK \l "_TOC_250005" </w:instrText>
          </w:r>
          <w:r>
            <w:fldChar w:fldCharType="separate"/>
          </w:r>
          <w:r>
            <w:rPr>
              <w:spacing w:val="-2"/>
            </w:rPr>
            <w:t>Introduction</w:t>
          </w:r>
          <w:r>
            <w:rPr>
              <w:rFonts w:ascii="Times New Roman"/>
            </w:rPr>
            <w:tab/>
          </w:r>
          <w:r>
            <w:rPr>
              <w:spacing w:val="-5"/>
            </w:rPr>
            <w:t>42</w:t>
          </w:r>
          <w:r>
            <w:rPr>
              <w:spacing w:val="-5"/>
            </w:rPr>
            <w:fldChar w:fldCharType="end"/>
          </w:r>
        </w:p>
        <w:p w14:paraId="51A76F31">
          <w:pPr>
            <w:pStyle w:val="15"/>
            <w:numPr>
              <w:ilvl w:val="1"/>
              <w:numId w:val="5"/>
            </w:numPr>
            <w:tabs>
              <w:tab w:val="left" w:pos="2961"/>
              <w:tab w:val="left" w:leader="dot" w:pos="10092"/>
            </w:tabs>
            <w:spacing w:before="137"/>
          </w:pPr>
          <w:r>
            <w:fldChar w:fldCharType="begin"/>
          </w:r>
          <w:r>
            <w:instrText xml:space="preserve"> HYPERLINK \l "_TOC_250004" </w:instrText>
          </w:r>
          <w:r>
            <w:fldChar w:fldCharType="separate"/>
          </w:r>
          <w:r>
            <w:rPr>
              <w:spacing w:val="-2"/>
            </w:rPr>
            <w:t>Result…</w:t>
          </w:r>
          <w:r>
            <w:rPr>
              <w:rFonts w:ascii="Times New Roman" w:hAnsi="Times New Roman"/>
            </w:rPr>
            <w:tab/>
          </w:r>
          <w:r>
            <w:rPr>
              <w:spacing w:val="-5"/>
            </w:rPr>
            <w:t>42</w:t>
          </w:r>
          <w:r>
            <w:rPr>
              <w:spacing w:val="-5"/>
            </w:rPr>
            <w:fldChar w:fldCharType="end"/>
          </w:r>
        </w:p>
        <w:p w14:paraId="1F619547">
          <w:pPr>
            <w:pStyle w:val="15"/>
            <w:numPr>
              <w:ilvl w:val="1"/>
              <w:numId w:val="5"/>
            </w:numPr>
            <w:tabs>
              <w:tab w:val="left" w:pos="2961"/>
              <w:tab w:val="left" w:leader="dot" w:pos="10092"/>
            </w:tabs>
          </w:pPr>
          <w:r>
            <w:fldChar w:fldCharType="begin"/>
          </w:r>
          <w:r>
            <w:instrText xml:space="preserve"> HYPERLINK \l "_TOC_250003" </w:instrText>
          </w:r>
          <w:r>
            <w:fldChar w:fldCharType="separate"/>
          </w:r>
          <w:r>
            <w:rPr>
              <w:spacing w:val="-2"/>
            </w:rPr>
            <w:t>Discussion</w:t>
          </w:r>
          <w:r>
            <w:rPr>
              <w:rFonts w:ascii="Times New Roman"/>
            </w:rPr>
            <w:tab/>
          </w:r>
          <w:r>
            <w:rPr>
              <w:spacing w:val="-5"/>
            </w:rPr>
            <w:t>42</w:t>
          </w:r>
          <w:r>
            <w:rPr>
              <w:spacing w:val="-5"/>
            </w:rPr>
            <w:fldChar w:fldCharType="end"/>
          </w:r>
        </w:p>
        <w:p w14:paraId="7DA87C89">
          <w:pPr>
            <w:pStyle w:val="13"/>
            <w:spacing w:before="545"/>
          </w:pPr>
          <w:r>
            <w:fldChar w:fldCharType="begin"/>
          </w:r>
          <w:r>
            <w:instrText xml:space="preserve"> HYPERLINK \l "_bookmark9" </w:instrText>
          </w:r>
          <w:r>
            <w:fldChar w:fldCharType="separate"/>
          </w:r>
          <w:r>
            <w:t>CHAPTER</w:t>
          </w:r>
          <w:r>
            <w:rPr>
              <w:spacing w:val="-3"/>
            </w:rPr>
            <w:t xml:space="preserve"> </w:t>
          </w:r>
          <w:r>
            <w:t>5</w:t>
          </w:r>
          <w:r>
            <w:rPr>
              <w:spacing w:val="73"/>
              <w:w w:val="150"/>
            </w:rPr>
            <w:t xml:space="preserve"> </w:t>
          </w:r>
          <w:r>
            <w:t>:</w:t>
          </w:r>
          <w:r>
            <w:rPr>
              <w:spacing w:val="-1"/>
            </w:rPr>
            <w:t xml:space="preserve"> </w:t>
          </w:r>
          <w:r>
            <w:rPr>
              <w:spacing w:val="-2"/>
            </w:rPr>
            <w:t>CONCLUSION</w:t>
          </w:r>
          <w:r>
            <w:rPr>
              <w:spacing w:val="-2"/>
            </w:rPr>
            <w:fldChar w:fldCharType="end"/>
          </w:r>
        </w:p>
        <w:p w14:paraId="43BE995E">
          <w:pPr>
            <w:pStyle w:val="15"/>
            <w:numPr>
              <w:ilvl w:val="1"/>
              <w:numId w:val="6"/>
            </w:numPr>
            <w:tabs>
              <w:tab w:val="left" w:pos="2961"/>
              <w:tab w:val="left" w:leader="dot" w:pos="10092"/>
            </w:tabs>
            <w:spacing w:before="141"/>
          </w:pPr>
          <w:r>
            <w:fldChar w:fldCharType="begin"/>
          </w:r>
          <w:r>
            <w:instrText xml:space="preserve"> HYPERLINK \l "_TOC_250002" </w:instrText>
          </w:r>
          <w:r>
            <w:fldChar w:fldCharType="separate"/>
          </w:r>
          <w:r>
            <w:rPr>
              <w:spacing w:val="-2"/>
            </w:rPr>
            <w:t>Introduction</w:t>
          </w:r>
          <w:r>
            <w:rPr>
              <w:rFonts w:ascii="Times New Roman"/>
            </w:rPr>
            <w:tab/>
          </w:r>
          <w:r>
            <w:rPr>
              <w:spacing w:val="-5"/>
            </w:rPr>
            <w:t>43</w:t>
          </w:r>
          <w:r>
            <w:rPr>
              <w:spacing w:val="-5"/>
            </w:rPr>
            <w:fldChar w:fldCharType="end"/>
          </w:r>
        </w:p>
        <w:p w14:paraId="020E7FE5">
          <w:pPr>
            <w:pStyle w:val="15"/>
            <w:numPr>
              <w:ilvl w:val="1"/>
              <w:numId w:val="6"/>
            </w:numPr>
            <w:tabs>
              <w:tab w:val="left" w:pos="2961"/>
              <w:tab w:val="left" w:leader="dot" w:pos="10092"/>
            </w:tabs>
          </w:pPr>
          <w:r>
            <w:fldChar w:fldCharType="begin"/>
          </w:r>
          <w:r>
            <w:instrText xml:space="preserve"> HYPERLINK \l "_TOC_250001" </w:instrText>
          </w:r>
          <w:r>
            <w:fldChar w:fldCharType="separate"/>
          </w:r>
          <w:r>
            <w:t>Future</w:t>
          </w:r>
          <w:r>
            <w:rPr>
              <w:spacing w:val="-3"/>
            </w:rPr>
            <w:t xml:space="preserve"> </w:t>
          </w:r>
          <w:r>
            <w:rPr>
              <w:spacing w:val="-2"/>
            </w:rPr>
            <w:t>recommendation</w:t>
          </w:r>
          <w:r>
            <w:rPr>
              <w:rFonts w:ascii="Times New Roman"/>
            </w:rPr>
            <w:tab/>
          </w:r>
          <w:r>
            <w:rPr>
              <w:spacing w:val="-5"/>
            </w:rPr>
            <w:t>43</w:t>
          </w:r>
          <w:r>
            <w:rPr>
              <w:spacing w:val="-5"/>
            </w:rPr>
            <w:fldChar w:fldCharType="end"/>
          </w:r>
        </w:p>
        <w:p w14:paraId="014D3861">
          <w:pPr>
            <w:pStyle w:val="15"/>
            <w:numPr>
              <w:ilvl w:val="1"/>
              <w:numId w:val="6"/>
            </w:numPr>
            <w:tabs>
              <w:tab w:val="left" w:pos="2961"/>
              <w:tab w:val="left" w:leader="dot" w:pos="10092"/>
            </w:tabs>
            <w:spacing w:before="138"/>
          </w:pPr>
          <w:r>
            <w:fldChar w:fldCharType="begin"/>
          </w:r>
          <w:r>
            <w:instrText xml:space="preserve"> HYPERLINK \l "_TOC_250000" </w:instrText>
          </w:r>
          <w:r>
            <w:fldChar w:fldCharType="separate"/>
          </w:r>
          <w:r>
            <w:rPr>
              <w:spacing w:val="-2"/>
            </w:rPr>
            <w:t>Summary…</w:t>
          </w:r>
          <w:r>
            <w:rPr>
              <w:rFonts w:ascii="Times New Roman" w:hAnsi="Times New Roman"/>
            </w:rPr>
            <w:tab/>
          </w:r>
          <w:r>
            <w:rPr>
              <w:spacing w:val="-5"/>
            </w:rPr>
            <w:t>43</w:t>
          </w:r>
          <w:r>
            <w:rPr>
              <w:spacing w:val="-5"/>
            </w:rPr>
            <w:fldChar w:fldCharType="end"/>
          </w:r>
        </w:p>
      </w:sdtContent>
    </w:sdt>
    <w:p w14:paraId="0A789FF6">
      <w:pPr>
        <w:pStyle w:val="15"/>
        <w:sectPr>
          <w:type w:val="continuous"/>
          <w:pgSz w:w="12240" w:h="15840"/>
          <w:pgMar w:top="1819" w:right="425" w:bottom="2631" w:left="141" w:header="0" w:footer="1360" w:gutter="0"/>
          <w:cols w:space="720" w:num="1"/>
        </w:sectPr>
      </w:pPr>
    </w:p>
    <w:p w14:paraId="509D45C0">
      <w:pPr>
        <w:pStyle w:val="8"/>
        <w:spacing w:before="268"/>
      </w:pPr>
    </w:p>
    <w:p w14:paraId="3C89B5F7">
      <w:pPr>
        <w:pStyle w:val="5"/>
        <w:ind w:left="2135"/>
        <w:jc w:val="left"/>
        <w:rPr>
          <w:rFonts w:ascii="Arial"/>
        </w:rPr>
      </w:pPr>
      <w:r>
        <w:fldChar w:fldCharType="begin"/>
      </w:r>
      <w:r>
        <w:instrText xml:space="preserve"> HYPERLINK \l "_bookmark10" </w:instrText>
      </w:r>
      <w:r>
        <w:fldChar w:fldCharType="separate"/>
      </w:r>
      <w:r>
        <w:rPr>
          <w:rFonts w:ascii="Arial"/>
          <w:spacing w:val="-2"/>
        </w:rPr>
        <w:t>REFERENCES</w:t>
      </w:r>
      <w:r>
        <w:rPr>
          <w:rFonts w:ascii="Arial"/>
          <w:spacing w:val="-2"/>
        </w:rPr>
        <w:fldChar w:fldCharType="end"/>
      </w:r>
    </w:p>
    <w:p w14:paraId="0A16A145">
      <w:pPr>
        <w:pStyle w:val="8"/>
        <w:rPr>
          <w:b/>
        </w:rPr>
      </w:pPr>
    </w:p>
    <w:p w14:paraId="2135940F">
      <w:pPr>
        <w:pStyle w:val="8"/>
        <w:spacing w:before="3"/>
        <w:rPr>
          <w:b/>
        </w:rPr>
      </w:pPr>
    </w:p>
    <w:p w14:paraId="1F7DBB93">
      <w:pPr>
        <w:ind w:left="2135"/>
        <w:rPr>
          <w:b/>
          <w:sz w:val="24"/>
        </w:rPr>
      </w:pPr>
      <w:r>
        <w:rPr>
          <w:b/>
          <w:spacing w:val="-2"/>
          <w:sz w:val="24"/>
        </w:rPr>
        <w:t>APPENDICES</w:t>
      </w:r>
    </w:p>
    <w:p w14:paraId="3591ABC1">
      <w:pPr>
        <w:tabs>
          <w:tab w:val="left" w:leader="dot" w:pos="10092"/>
        </w:tabs>
        <w:spacing w:before="142"/>
        <w:ind w:left="2135"/>
        <w:rPr>
          <w:sz w:val="24"/>
        </w:rPr>
      </w:pPr>
      <w:r>
        <w:rPr>
          <w:b/>
          <w:sz w:val="24"/>
        </w:rPr>
        <w:t>APPENDIX</w:t>
      </w:r>
      <w:r>
        <w:rPr>
          <w:b/>
          <w:spacing w:val="-5"/>
          <w:sz w:val="24"/>
        </w:rPr>
        <w:t xml:space="preserve"> </w:t>
      </w:r>
      <w:r>
        <w:rPr>
          <w:b/>
          <w:sz w:val="24"/>
        </w:rPr>
        <w:t>A:</w:t>
      </w:r>
      <w:r>
        <w:rPr>
          <w:b/>
          <w:spacing w:val="-7"/>
          <w:sz w:val="24"/>
        </w:rPr>
        <w:t xml:space="preserve"> </w:t>
      </w:r>
      <w:r>
        <w:rPr>
          <w:b/>
          <w:sz w:val="24"/>
        </w:rPr>
        <w:t>C#</w:t>
      </w:r>
      <w:r>
        <w:rPr>
          <w:b/>
          <w:spacing w:val="-7"/>
          <w:sz w:val="24"/>
        </w:rPr>
        <w:t xml:space="preserve"> </w:t>
      </w:r>
      <w:r>
        <w:rPr>
          <w:b/>
          <w:spacing w:val="-2"/>
          <w:sz w:val="24"/>
        </w:rPr>
        <w:t>programming</w:t>
      </w:r>
      <w:r>
        <w:rPr>
          <w:b/>
          <w:sz w:val="24"/>
        </w:rPr>
        <w:tab/>
      </w:r>
      <w:r>
        <w:rPr>
          <w:spacing w:val="-5"/>
          <w:sz w:val="24"/>
        </w:rPr>
        <w:t>15</w:t>
      </w:r>
    </w:p>
    <w:p w14:paraId="3076CB2E">
      <w:pPr>
        <w:tabs>
          <w:tab w:val="left" w:leader="dot" w:pos="10092"/>
        </w:tabs>
        <w:spacing w:before="137"/>
        <w:ind w:left="2135"/>
        <w:rPr>
          <w:sz w:val="24"/>
        </w:rPr>
      </w:pPr>
      <w:r>
        <w:rPr>
          <w:b/>
          <w:sz w:val="24"/>
        </w:rPr>
        <w:t>APPENDIX</w:t>
      </w:r>
      <w:r>
        <w:rPr>
          <w:b/>
          <w:spacing w:val="-7"/>
          <w:sz w:val="24"/>
        </w:rPr>
        <w:t xml:space="preserve"> </w:t>
      </w:r>
      <w:r>
        <w:rPr>
          <w:b/>
          <w:sz w:val="24"/>
        </w:rPr>
        <w:t>B</w:t>
      </w:r>
      <w:r>
        <w:rPr>
          <w:sz w:val="24"/>
        </w:rPr>
        <w:t>:</w:t>
      </w:r>
      <w:r>
        <w:rPr>
          <w:spacing w:val="-3"/>
          <w:sz w:val="24"/>
        </w:rPr>
        <w:t xml:space="preserve"> </w:t>
      </w:r>
      <w:r>
        <w:rPr>
          <w:b/>
          <w:sz w:val="24"/>
        </w:rPr>
        <w:t>Die</w:t>
      </w:r>
      <w:r>
        <w:rPr>
          <w:b/>
          <w:spacing w:val="-4"/>
          <w:sz w:val="24"/>
        </w:rPr>
        <w:t xml:space="preserve"> </w:t>
      </w:r>
      <w:r>
        <w:rPr>
          <w:b/>
          <w:sz w:val="24"/>
        </w:rPr>
        <w:t>assembly</w:t>
      </w:r>
      <w:r>
        <w:rPr>
          <w:b/>
          <w:spacing w:val="-8"/>
          <w:sz w:val="24"/>
        </w:rPr>
        <w:t xml:space="preserve"> </w:t>
      </w:r>
      <w:r>
        <w:rPr>
          <w:b/>
          <w:sz w:val="24"/>
        </w:rPr>
        <w:t>detail</w:t>
      </w:r>
      <w:r>
        <w:rPr>
          <w:b/>
          <w:spacing w:val="-4"/>
          <w:sz w:val="24"/>
        </w:rPr>
        <w:t xml:space="preserve"> </w:t>
      </w:r>
      <w:r>
        <w:rPr>
          <w:b/>
          <w:spacing w:val="-2"/>
          <w:sz w:val="24"/>
        </w:rPr>
        <w:t>drawing</w:t>
      </w:r>
      <w:r>
        <w:rPr>
          <w:b/>
          <w:sz w:val="24"/>
        </w:rPr>
        <w:tab/>
      </w:r>
      <w:r>
        <w:rPr>
          <w:spacing w:val="-5"/>
          <w:sz w:val="24"/>
        </w:rPr>
        <w:t>16</w:t>
      </w:r>
    </w:p>
    <w:p w14:paraId="585D62CD">
      <w:pPr>
        <w:tabs>
          <w:tab w:val="left" w:leader="dot" w:pos="10092"/>
        </w:tabs>
        <w:spacing w:before="142"/>
        <w:ind w:left="2135"/>
        <w:rPr>
          <w:sz w:val="24"/>
        </w:rPr>
      </w:pPr>
      <w:r>
        <w:rPr>
          <w:b/>
          <w:sz w:val="24"/>
        </w:rPr>
        <w:t>APPENDIX</w:t>
      </w:r>
      <w:r>
        <w:rPr>
          <w:b/>
          <w:spacing w:val="-6"/>
          <w:sz w:val="24"/>
        </w:rPr>
        <w:t xml:space="preserve"> </w:t>
      </w:r>
      <w:r>
        <w:rPr>
          <w:b/>
          <w:sz w:val="24"/>
        </w:rPr>
        <w:t>C</w:t>
      </w:r>
      <w:r>
        <w:rPr>
          <w:sz w:val="24"/>
        </w:rPr>
        <w:t>:</w:t>
      </w:r>
      <w:r>
        <w:rPr>
          <w:spacing w:val="-2"/>
          <w:sz w:val="24"/>
        </w:rPr>
        <w:t xml:space="preserve"> </w:t>
      </w:r>
      <w:r>
        <w:rPr>
          <w:b/>
          <w:sz w:val="24"/>
        </w:rPr>
        <w:t>Research</w:t>
      </w:r>
      <w:r>
        <w:rPr>
          <w:b/>
          <w:spacing w:val="-6"/>
          <w:sz w:val="24"/>
        </w:rPr>
        <w:t xml:space="preserve"> </w:t>
      </w:r>
      <w:r>
        <w:rPr>
          <w:b/>
          <w:sz w:val="24"/>
        </w:rPr>
        <w:t>survey</w:t>
      </w:r>
      <w:r>
        <w:rPr>
          <w:b/>
          <w:spacing w:val="-8"/>
          <w:sz w:val="24"/>
        </w:rPr>
        <w:t xml:space="preserve"> </w:t>
      </w:r>
      <w:r>
        <w:rPr>
          <w:b/>
          <w:sz w:val="24"/>
        </w:rPr>
        <w:t>and</w:t>
      </w:r>
      <w:r>
        <w:rPr>
          <w:b/>
          <w:spacing w:val="-1"/>
          <w:sz w:val="24"/>
        </w:rPr>
        <w:t xml:space="preserve"> </w:t>
      </w:r>
      <w:r>
        <w:rPr>
          <w:b/>
          <w:sz w:val="24"/>
        </w:rPr>
        <w:t>approval</w:t>
      </w:r>
      <w:r>
        <w:rPr>
          <w:b/>
          <w:spacing w:val="-3"/>
          <w:sz w:val="24"/>
        </w:rPr>
        <w:t xml:space="preserve"> </w:t>
      </w:r>
      <w:r>
        <w:rPr>
          <w:b/>
          <w:spacing w:val="-4"/>
          <w:sz w:val="24"/>
        </w:rPr>
        <w:t>form</w:t>
      </w:r>
      <w:r>
        <w:rPr>
          <w:b/>
          <w:sz w:val="24"/>
        </w:rPr>
        <w:tab/>
      </w:r>
      <w:r>
        <w:rPr>
          <w:spacing w:val="-5"/>
          <w:sz w:val="24"/>
        </w:rPr>
        <w:t>17</w:t>
      </w:r>
    </w:p>
    <w:p w14:paraId="11A42A11">
      <w:pPr>
        <w:rPr>
          <w:sz w:val="24"/>
        </w:rPr>
        <w:sectPr>
          <w:type w:val="continuous"/>
          <w:pgSz w:w="12240" w:h="15840"/>
          <w:pgMar w:top="1820" w:right="425" w:bottom="1960" w:left="141" w:header="0" w:footer="1360" w:gutter="0"/>
          <w:cols w:space="720" w:num="1"/>
        </w:sectPr>
      </w:pPr>
    </w:p>
    <w:p w14:paraId="223E4AAA">
      <w:pPr>
        <w:pStyle w:val="8"/>
        <w:rPr>
          <w:rFonts w:ascii="Times New Roman"/>
          <w:b/>
          <w:sz w:val="20"/>
        </w:rPr>
        <w:sectPr>
          <w:pgSz w:w="12240" w:h="15840"/>
          <w:pgMar w:top="1480" w:right="425" w:bottom="1960" w:left="141" w:header="0" w:footer="1360" w:gutter="0"/>
          <w:cols w:space="720" w:num="1"/>
        </w:sectPr>
      </w:pPr>
    </w:p>
    <w:p w14:paraId="4AC31BF9">
      <w:pPr>
        <w:pStyle w:val="8"/>
        <w:rPr>
          <w:rFonts w:ascii="Times New Roman"/>
          <w:b/>
          <w:sz w:val="20"/>
        </w:rPr>
      </w:pPr>
    </w:p>
    <w:p w14:paraId="3A14EC7C">
      <w:pPr>
        <w:pStyle w:val="8"/>
        <w:rPr>
          <w:rFonts w:ascii="Times New Roman"/>
          <w:b/>
          <w:sz w:val="20"/>
        </w:rPr>
      </w:pPr>
    </w:p>
    <w:p w14:paraId="4FC12065">
      <w:pPr>
        <w:pStyle w:val="8"/>
        <w:spacing w:before="186"/>
        <w:rPr>
          <w:rFonts w:ascii="Times New Roman"/>
          <w:b/>
          <w:sz w:val="20"/>
        </w:rPr>
      </w:pPr>
    </w:p>
    <w:p w14:paraId="3F04AA3E">
      <w:pPr>
        <w:ind w:left="190" w:right="288"/>
        <w:rPr>
          <w:rFonts w:ascii="Times New Roman"/>
          <w:b/>
          <w:i/>
          <w:sz w:val="20"/>
        </w:rPr>
      </w:pPr>
      <w:r>
        <w:rPr>
          <w:rFonts w:ascii="Times New Roman"/>
          <w:b/>
          <w:i/>
          <w:color w:val="0000FF"/>
          <w:sz w:val="20"/>
        </w:rPr>
        <w:t>Text:</w:t>
      </w:r>
      <w:r>
        <w:rPr>
          <w:rFonts w:ascii="Times New Roman"/>
          <w:b/>
          <w:i/>
          <w:color w:val="0000FF"/>
          <w:spacing w:val="-13"/>
          <w:sz w:val="20"/>
        </w:rPr>
        <w:t xml:space="preserve"> </w:t>
      </w:r>
      <w:r>
        <w:rPr>
          <w:rFonts w:ascii="Times New Roman"/>
          <w:b/>
          <w:i/>
          <w:color w:val="0000FF"/>
          <w:sz w:val="20"/>
        </w:rPr>
        <w:t xml:space="preserve">Arial </w:t>
      </w:r>
      <w:r>
        <w:rPr>
          <w:rFonts w:ascii="Times New Roman"/>
          <w:b/>
          <w:i/>
          <w:color w:val="0000FF"/>
          <w:spacing w:val="-2"/>
          <w:sz w:val="20"/>
        </w:rPr>
        <w:t>Justify</w:t>
      </w:r>
    </w:p>
    <w:p w14:paraId="3103E76A">
      <w:pPr>
        <w:spacing w:before="1" w:line="190" w:lineRule="exact"/>
        <w:ind w:left="190"/>
        <w:rPr>
          <w:rFonts w:ascii="Times New Roman"/>
          <w:b/>
          <w:i/>
          <w:sz w:val="20"/>
        </w:rPr>
      </w:pPr>
      <w:r>
        <w:rPr>
          <w:rFonts w:ascii="Times New Roman"/>
          <w:b/>
          <w:i/>
          <w:color w:val="0000FF"/>
          <w:sz w:val="20"/>
        </w:rPr>
        <w:t>Size:</w:t>
      </w:r>
      <w:r>
        <w:rPr>
          <w:rFonts w:ascii="Times New Roman"/>
          <w:b/>
          <w:i/>
          <w:color w:val="0000FF"/>
          <w:spacing w:val="-2"/>
          <w:sz w:val="20"/>
        </w:rPr>
        <w:t xml:space="preserve"> </w:t>
      </w:r>
      <w:r>
        <w:rPr>
          <w:rFonts w:ascii="Times New Roman"/>
          <w:b/>
          <w:i/>
          <w:color w:val="0000FF"/>
          <w:sz w:val="20"/>
        </w:rPr>
        <w:t>12</w:t>
      </w:r>
      <w:r>
        <w:rPr>
          <w:rFonts w:ascii="Times New Roman"/>
          <w:b/>
          <w:i/>
          <w:color w:val="0000FF"/>
          <w:spacing w:val="-1"/>
          <w:sz w:val="20"/>
        </w:rPr>
        <w:t xml:space="preserve"> </w:t>
      </w:r>
      <w:r>
        <w:rPr>
          <w:rFonts w:ascii="Times New Roman"/>
          <w:b/>
          <w:i/>
          <w:color w:val="0000FF"/>
          <w:spacing w:val="-2"/>
          <w:sz w:val="20"/>
        </w:rPr>
        <w:t>(min)</w:t>
      </w:r>
    </w:p>
    <w:p w14:paraId="7DD18DA5">
      <w:pPr>
        <w:pStyle w:val="8"/>
        <w:spacing w:before="76"/>
        <w:rPr>
          <w:rFonts w:ascii="Times New Roman"/>
          <w:b/>
          <w:i/>
        </w:rPr>
      </w:pPr>
      <w:r>
        <w:br w:type="column"/>
      </w:r>
    </w:p>
    <w:p w14:paraId="6B33DF5C">
      <w:pPr>
        <w:pStyle w:val="5"/>
        <w:spacing w:before="1"/>
        <w:ind w:left="190"/>
        <w:jc w:val="left"/>
        <w:rPr>
          <w:rFonts w:ascii="Arial"/>
        </w:rPr>
      </w:pPr>
      <w:r>
        <w:rPr>
          <w:rFonts w:ascii="Arial"/>
        </w:rPr>
        <mc:AlternateContent>
          <mc:Choice Requires="wps">
            <w:drawing>
              <wp:anchor distT="0" distB="0" distL="0" distR="0" simplePos="0" relativeHeight="251659264" behindDoc="0" locked="0" layoutInCell="1" allowOverlap="1">
                <wp:simplePos x="0" y="0"/>
                <wp:positionH relativeFrom="page">
                  <wp:posOffset>1318260</wp:posOffset>
                </wp:positionH>
                <wp:positionV relativeFrom="paragraph">
                  <wp:posOffset>390525</wp:posOffset>
                </wp:positionV>
                <wp:extent cx="124460" cy="2620010"/>
                <wp:effectExtent l="0" t="0" r="0" b="0"/>
                <wp:wrapNone/>
                <wp:docPr id="28" name="Graphic 28"/>
                <wp:cNvGraphicFramePr/>
                <a:graphic xmlns:a="http://schemas.openxmlformats.org/drawingml/2006/main">
                  <a:graphicData uri="http://schemas.microsoft.com/office/word/2010/wordprocessingShape">
                    <wps:wsp>
                      <wps:cNvSpPr/>
                      <wps:spPr>
                        <a:xfrm>
                          <a:off x="0" y="0"/>
                          <a:ext cx="124460" cy="2620010"/>
                        </a:xfrm>
                        <a:custGeom>
                          <a:avLst/>
                          <a:gdLst/>
                          <a:ahLst/>
                          <a:cxnLst/>
                          <a:rect l="l" t="t" r="r" b="b"/>
                          <a:pathLst>
                            <a:path w="124460" h="2620010">
                              <a:moveTo>
                                <a:pt x="0" y="2620009"/>
                              </a:moveTo>
                              <a:lnTo>
                                <a:pt x="36773" y="2577874"/>
                              </a:lnTo>
                              <a:lnTo>
                                <a:pt x="50237" y="2530609"/>
                              </a:lnTo>
                              <a:lnTo>
                                <a:pt x="59062" y="2470682"/>
                              </a:lnTo>
                              <a:lnTo>
                                <a:pt x="62230" y="2401696"/>
                              </a:lnTo>
                              <a:lnTo>
                                <a:pt x="62230" y="1528698"/>
                              </a:lnTo>
                              <a:lnTo>
                                <a:pt x="65397" y="1459713"/>
                              </a:lnTo>
                              <a:lnTo>
                                <a:pt x="74222" y="1399786"/>
                              </a:lnTo>
                              <a:lnTo>
                                <a:pt x="87686" y="1352521"/>
                              </a:lnTo>
                              <a:lnTo>
                                <a:pt x="104771" y="1321520"/>
                              </a:lnTo>
                              <a:lnTo>
                                <a:pt x="124459" y="1310385"/>
                              </a:lnTo>
                              <a:lnTo>
                                <a:pt x="104771" y="1299251"/>
                              </a:lnTo>
                              <a:lnTo>
                                <a:pt x="87686" y="1268250"/>
                              </a:lnTo>
                              <a:lnTo>
                                <a:pt x="74222" y="1220985"/>
                              </a:lnTo>
                              <a:lnTo>
                                <a:pt x="65397" y="1161058"/>
                              </a:lnTo>
                              <a:lnTo>
                                <a:pt x="62230" y="1092072"/>
                              </a:lnTo>
                              <a:lnTo>
                                <a:pt x="62230" y="218312"/>
                              </a:lnTo>
                              <a:lnTo>
                                <a:pt x="59062" y="149327"/>
                              </a:lnTo>
                              <a:lnTo>
                                <a:pt x="50237" y="89400"/>
                              </a:lnTo>
                              <a:lnTo>
                                <a:pt x="36773" y="42135"/>
                              </a:lnTo>
                              <a:lnTo>
                                <a:pt x="19688" y="11134"/>
                              </a:lnTo>
                              <a:lnTo>
                                <a:pt x="0" y="0"/>
                              </a:lnTo>
                            </a:path>
                          </a:pathLst>
                        </a:custGeom>
                        <a:ln w="19050">
                          <a:solidFill>
                            <a:srgbClr val="0000FF"/>
                          </a:solidFill>
                          <a:prstDash val="solid"/>
                        </a:ln>
                      </wps:spPr>
                      <wps:bodyPr wrap="square" lIns="0" tIns="0" rIns="0" bIns="0" rtlCol="0">
                        <a:noAutofit/>
                      </wps:bodyPr>
                    </wps:wsp>
                  </a:graphicData>
                </a:graphic>
              </wp:anchor>
            </w:drawing>
          </mc:Choice>
          <mc:Fallback>
            <w:pict>
              <v:shape id="Graphic 28" o:spid="_x0000_s1026" o:spt="100" style="position:absolute;left:0pt;margin-left:103.8pt;margin-top:30.75pt;height:206.3pt;width:9.8pt;mso-position-horizontal-relative:page;z-index:251659264;mso-width-relative:page;mso-height-relative:page;" filled="f" stroked="t" coordsize="124460,2620010" o:gfxdata="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" path="m0,2620009l36773,2577874,50237,2530609,59062,2470682,62230,2401696,62230,1528698,65397,1459713,74222,1399786,87686,1352521,104771,1321520,124459,1310385,104771,1299251,87686,1268250,74222,1220985,65397,1161058,62230,1092072,62230,218312,59062,149327,50237,89400,36773,42135,19688,11134,0,0e">
                <v:fill on="f" focussize="0,0"/>
                <v:stroke weight="1.5pt" color="#0000FF" joinstyle="round"/>
                <v:imagedata o:title=""/>
                <o:lock v:ext="edit" aspectratio="f"/>
                <v:textbox inset="0mm,0mm,0mm,0mm"/>
              </v:shape>
            </w:pict>
          </mc:Fallback>
        </mc:AlternateContent>
      </w:r>
      <w:r>
        <w:rPr>
          <w:rFonts w:ascii="Arial"/>
        </w:rPr>
        <w:t>LIST</w:t>
      </w:r>
      <w:r>
        <w:rPr>
          <w:rFonts w:ascii="Arial"/>
          <w:spacing w:val="2"/>
        </w:rPr>
        <w:t xml:space="preserve"> </w:t>
      </w:r>
      <w:r>
        <w:rPr>
          <w:rFonts w:ascii="Arial"/>
        </w:rPr>
        <w:t>OF</w:t>
      </w:r>
      <w:r>
        <w:rPr>
          <w:rFonts w:ascii="Arial"/>
          <w:spacing w:val="-5"/>
        </w:rPr>
        <w:t xml:space="preserve"> </w:t>
      </w:r>
      <w:r>
        <w:rPr>
          <w:rFonts w:ascii="Arial"/>
          <w:spacing w:val="-2"/>
        </w:rPr>
        <w:t>TABLES</w:t>
      </w:r>
    </w:p>
    <w:p w14:paraId="400CC655">
      <w:pPr>
        <w:spacing w:before="93"/>
        <w:ind w:left="570" w:right="37"/>
        <w:rPr>
          <w:rFonts w:ascii="Times New Roman"/>
          <w:b/>
          <w:i/>
          <w:sz w:val="20"/>
        </w:rPr>
      </w:pPr>
      <w:r>
        <w:br w:type="column"/>
      </w:r>
      <w:r>
        <w:rPr>
          <w:rFonts w:ascii="Times New Roman"/>
          <w:b/>
          <w:i/>
          <w:color w:val="0000FF"/>
          <w:sz w:val="20"/>
        </w:rPr>
        <w:t>Text:</w:t>
      </w:r>
      <w:r>
        <w:rPr>
          <w:rFonts w:ascii="Times New Roman"/>
          <w:b/>
          <w:i/>
          <w:color w:val="0000FF"/>
          <w:spacing w:val="-13"/>
          <w:sz w:val="20"/>
        </w:rPr>
        <w:t xml:space="preserve"> </w:t>
      </w:r>
      <w:r>
        <w:rPr>
          <w:rFonts w:ascii="Times New Roman"/>
          <w:b/>
          <w:i/>
          <w:color w:val="0000FF"/>
          <w:sz w:val="20"/>
        </w:rPr>
        <w:t>Arial</w:t>
      </w:r>
      <w:r>
        <w:rPr>
          <w:rFonts w:ascii="Times New Roman"/>
          <w:b/>
          <w:i/>
          <w:color w:val="0000FF"/>
          <w:spacing w:val="-12"/>
          <w:sz w:val="20"/>
        </w:rPr>
        <w:t xml:space="preserve"> </w:t>
      </w:r>
      <w:r>
        <w:rPr>
          <w:rFonts w:ascii="Times New Roman"/>
          <w:b/>
          <w:i/>
          <w:color w:val="0000FF"/>
          <w:sz w:val="20"/>
        </w:rPr>
        <w:t>(Bold) Size: 12pt (min) Center text</w:t>
      </w:r>
    </w:p>
    <w:p w14:paraId="452172BC">
      <w:pPr>
        <w:spacing w:before="2"/>
        <w:ind w:left="622"/>
        <w:rPr>
          <w:rFonts w:ascii="Times New Roman"/>
          <w:b/>
          <w:i/>
          <w:sz w:val="20"/>
        </w:rPr>
      </w:pPr>
      <w:r>
        <w:rPr>
          <w:rFonts w:ascii="Times New Roman"/>
          <w:b/>
          <w:i/>
          <w:sz w:val="20"/>
        </w:rPr>
        <mc:AlternateContent>
          <mc:Choice Requires="wps">
            <w:drawing>
              <wp:anchor distT="0" distB="0" distL="0" distR="0" simplePos="0" relativeHeight="251659264" behindDoc="0" locked="0" layoutInCell="1" allowOverlap="1">
                <wp:simplePos x="0" y="0"/>
                <wp:positionH relativeFrom="page">
                  <wp:posOffset>5981700</wp:posOffset>
                </wp:positionH>
                <wp:positionV relativeFrom="paragraph">
                  <wp:posOffset>-492125</wp:posOffset>
                </wp:positionV>
                <wp:extent cx="238125" cy="609600"/>
                <wp:effectExtent l="0" t="0" r="0" b="0"/>
                <wp:wrapNone/>
                <wp:docPr id="29" name="Graphic 29"/>
                <wp:cNvGraphicFramePr/>
                <a:graphic xmlns:a="http://schemas.openxmlformats.org/drawingml/2006/main">
                  <a:graphicData uri="http://schemas.microsoft.com/office/word/2010/wordprocessingShape">
                    <wps:wsp>
                      <wps:cNvSpPr/>
                      <wps:spPr>
                        <a:xfrm>
                          <a:off x="0" y="0"/>
                          <a:ext cx="238125" cy="609600"/>
                        </a:xfrm>
                        <a:custGeom>
                          <a:avLst/>
                          <a:gdLst/>
                          <a:ahLst/>
                          <a:cxnLst/>
                          <a:rect l="l" t="t" r="r" b="b"/>
                          <a:pathLst>
                            <a:path w="238125" h="609600">
                              <a:moveTo>
                                <a:pt x="238125" y="609600"/>
                              </a:moveTo>
                              <a:lnTo>
                                <a:pt x="191777" y="605609"/>
                              </a:lnTo>
                              <a:lnTo>
                                <a:pt x="153955" y="594725"/>
                              </a:lnTo>
                              <a:lnTo>
                                <a:pt x="128468" y="578578"/>
                              </a:lnTo>
                              <a:lnTo>
                                <a:pt x="119125" y="558800"/>
                              </a:lnTo>
                              <a:lnTo>
                                <a:pt x="119125" y="355600"/>
                              </a:lnTo>
                              <a:lnTo>
                                <a:pt x="109763" y="335821"/>
                              </a:lnTo>
                              <a:lnTo>
                                <a:pt x="84232" y="319674"/>
                              </a:lnTo>
                              <a:lnTo>
                                <a:pt x="46366" y="308790"/>
                              </a:lnTo>
                              <a:lnTo>
                                <a:pt x="0" y="304800"/>
                              </a:lnTo>
                              <a:lnTo>
                                <a:pt x="46366" y="300809"/>
                              </a:lnTo>
                              <a:lnTo>
                                <a:pt x="84232" y="289925"/>
                              </a:lnTo>
                              <a:lnTo>
                                <a:pt x="109763" y="273778"/>
                              </a:lnTo>
                              <a:lnTo>
                                <a:pt x="119125" y="254000"/>
                              </a:lnTo>
                              <a:lnTo>
                                <a:pt x="119125" y="50800"/>
                              </a:lnTo>
                              <a:lnTo>
                                <a:pt x="128468" y="31021"/>
                              </a:lnTo>
                              <a:lnTo>
                                <a:pt x="153955" y="14874"/>
                              </a:lnTo>
                              <a:lnTo>
                                <a:pt x="191777" y="3990"/>
                              </a:lnTo>
                              <a:lnTo>
                                <a:pt x="238125" y="0"/>
                              </a:lnTo>
                            </a:path>
                          </a:pathLst>
                        </a:custGeom>
                        <a:ln w="19050">
                          <a:solidFill>
                            <a:srgbClr val="0000FF"/>
                          </a:solidFill>
                          <a:prstDash val="solid"/>
                        </a:ln>
                      </wps:spPr>
                      <wps:bodyPr wrap="square" lIns="0" tIns="0" rIns="0" bIns="0" rtlCol="0">
                        <a:noAutofit/>
                      </wps:bodyPr>
                    </wps:wsp>
                  </a:graphicData>
                </a:graphic>
              </wp:anchor>
            </w:drawing>
          </mc:Choice>
          <mc:Fallback>
            <w:pict>
              <v:shape id="Graphic 29" o:spid="_x0000_s1026" o:spt="100" style="position:absolute;left:0pt;margin-left:471pt;margin-top:-38.75pt;height:48pt;width:18.75pt;mso-position-horizontal-relative:page;z-index:251659264;mso-width-relative:page;mso-height-relative:page;" filled="f" stroked="t" coordsize="238125,609600" o:gfxdata="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AAAAAGRycy9QSwECFAAUAAAACACHTuJAQc4DwtcA&#10;AAAKAQAADwAAAAAAAAABACAAAAAiAAAAZHJzL2Rvd25yZXYueG1sUEsBAhQAFAAAAAgAh07iQCE0&#10;+h/LAgAAkQcAAA4AAAAAAAAAAQAgAAAAJgEAAGRycy9lMm9Eb2MueG1sUEsFBgAAAAAGAAYAWQEA&#10;AGMGAAAAAA==&#10;" path="m238125,609600l191777,605609,153955,594725,128468,578578,119125,558800,119125,355600,109763,335821,84232,319674,46366,308790,0,304800,46366,300809,84232,289925,109763,273778,119125,254000,119125,50800,128468,31021,153955,14874,191777,3990,238125,0e">
                <v:fill on="f" focussize="0,0"/>
                <v:stroke weight="1.5pt" color="#0000FF" joinstyle="round"/>
                <v:imagedata o:title=""/>
                <o:lock v:ext="edit" aspectratio="f"/>
                <v:textbox inset="0mm,0mm,0mm,0mm"/>
              </v:shape>
            </w:pict>
          </mc:Fallback>
        </mc:AlternateContent>
      </w:r>
      <w:r>
        <w:rPr>
          <w:rFonts w:ascii="Times New Roman"/>
          <w:b/>
          <w:i/>
          <w:color w:val="0000FF"/>
          <w:sz w:val="20"/>
        </w:rPr>
        <w:t>1.5</w:t>
      </w:r>
      <w:r>
        <w:rPr>
          <w:rFonts w:ascii="Times New Roman"/>
          <w:b/>
          <w:i/>
          <w:color w:val="0000FF"/>
          <w:spacing w:val="-5"/>
          <w:sz w:val="20"/>
        </w:rPr>
        <w:t xml:space="preserve"> </w:t>
      </w:r>
      <w:r>
        <w:rPr>
          <w:rFonts w:ascii="Times New Roman"/>
          <w:b/>
          <w:i/>
          <w:color w:val="0000FF"/>
          <w:sz w:val="20"/>
        </w:rPr>
        <w:t>line</w:t>
      </w:r>
      <w:r>
        <w:rPr>
          <w:rFonts w:ascii="Times New Roman"/>
          <w:b/>
          <w:i/>
          <w:color w:val="0000FF"/>
          <w:spacing w:val="-2"/>
          <w:sz w:val="20"/>
        </w:rPr>
        <w:t xml:space="preserve"> spacing</w:t>
      </w:r>
    </w:p>
    <w:p w14:paraId="2F3B778E">
      <w:pPr>
        <w:spacing w:before="34"/>
        <w:ind w:left="190"/>
        <w:rPr>
          <w:i/>
          <w:sz w:val="24"/>
        </w:rPr>
      </w:pPr>
      <w:r>
        <w:rPr>
          <w:i/>
          <w:sz w:val="24"/>
        </w:rPr>
        <w:t>Page</w:t>
      </w:r>
      <w:r>
        <w:rPr>
          <w:i/>
          <w:spacing w:val="-6"/>
          <w:sz w:val="24"/>
        </w:rPr>
        <w:t xml:space="preserve"> </w:t>
      </w:r>
      <w:r>
        <w:rPr>
          <w:i/>
          <w:spacing w:val="-5"/>
          <w:sz w:val="24"/>
        </w:rPr>
        <w:t>No</w:t>
      </w:r>
    </w:p>
    <w:p w14:paraId="17665396">
      <w:pPr>
        <w:rPr>
          <w:i/>
          <w:sz w:val="24"/>
        </w:rPr>
        <w:sectPr>
          <w:type w:val="continuous"/>
          <w:pgSz w:w="12240" w:h="15840"/>
          <w:pgMar w:top="0" w:right="425" w:bottom="0" w:left="141" w:header="0" w:footer="1360" w:gutter="0"/>
          <w:cols w:equalWidth="0" w:num="3">
            <w:col w:w="1391" w:space="3858"/>
            <w:col w:w="2180" w:space="1805"/>
            <w:col w:w="2440"/>
          </w:cols>
        </w:sectPr>
      </w:pPr>
    </w:p>
    <w:p w14:paraId="4BA16288">
      <w:pPr>
        <w:spacing w:before="40"/>
        <w:ind w:left="190"/>
        <w:rPr>
          <w:rFonts w:ascii="Times New Roman"/>
          <w:b/>
          <w:i/>
          <w:sz w:val="20"/>
        </w:rPr>
      </w:pPr>
      <w:r>
        <w:rPr>
          <w:rFonts w:ascii="Times New Roman"/>
          <w:b/>
          <w:i/>
          <w:color w:val="0000FF"/>
          <w:sz w:val="20"/>
        </w:rPr>
        <w:t>1.5</w:t>
      </w:r>
      <w:r>
        <w:rPr>
          <w:rFonts w:ascii="Times New Roman"/>
          <w:b/>
          <w:i/>
          <w:color w:val="0000FF"/>
          <w:spacing w:val="-7"/>
          <w:sz w:val="20"/>
        </w:rPr>
        <w:t xml:space="preserve"> </w:t>
      </w:r>
      <w:r>
        <w:rPr>
          <w:rFonts w:ascii="Times New Roman"/>
          <w:b/>
          <w:i/>
          <w:color w:val="0000FF"/>
          <w:sz w:val="20"/>
        </w:rPr>
        <w:t>line</w:t>
      </w:r>
      <w:r>
        <w:rPr>
          <w:rFonts w:ascii="Times New Roman"/>
          <w:b/>
          <w:i/>
          <w:color w:val="0000FF"/>
          <w:spacing w:val="4"/>
          <w:sz w:val="20"/>
        </w:rPr>
        <w:t xml:space="preserve"> </w:t>
      </w:r>
      <w:r>
        <w:rPr>
          <w:rFonts w:ascii="Times New Roman"/>
          <w:b/>
          <w:i/>
          <w:color w:val="0000FF"/>
          <w:spacing w:val="-2"/>
          <w:sz w:val="20"/>
        </w:rPr>
        <w:t>spacing</w:t>
      </w:r>
    </w:p>
    <w:p w14:paraId="094DC85C">
      <w:pPr>
        <w:pStyle w:val="8"/>
        <w:spacing w:before="1"/>
        <w:rPr>
          <w:rFonts w:ascii="Times New Roman"/>
          <w:b/>
          <w:i/>
          <w:sz w:val="20"/>
        </w:rPr>
      </w:pPr>
    </w:p>
    <w:p w14:paraId="080C39CE">
      <w:pPr>
        <w:ind w:left="190" w:right="185"/>
        <w:rPr>
          <w:rFonts w:ascii="Times New Roman"/>
          <w:b/>
          <w:i/>
          <w:sz w:val="20"/>
        </w:rPr>
      </w:pPr>
      <w:r>
        <w:rPr>
          <w:rFonts w:ascii="Times New Roman"/>
          <w:b/>
          <w:i/>
          <w:color w:val="EC7C30"/>
          <w:sz w:val="20"/>
        </w:rPr>
        <w:t>Use</w:t>
      </w:r>
      <w:r>
        <w:rPr>
          <w:rFonts w:ascii="Times New Roman"/>
          <w:b/>
          <w:i/>
          <w:color w:val="EC7C30"/>
          <w:spacing w:val="-13"/>
          <w:sz w:val="20"/>
        </w:rPr>
        <w:t xml:space="preserve"> </w:t>
      </w:r>
      <w:r>
        <w:rPr>
          <w:rFonts w:ascii="Times New Roman"/>
          <w:b/>
          <w:i/>
          <w:color w:val="EC7C30"/>
          <w:sz w:val="20"/>
        </w:rPr>
        <w:t xml:space="preserve">Insert-cross references as </w:t>
      </w:r>
      <w:r>
        <w:rPr>
          <w:rFonts w:ascii="Times New Roman"/>
          <w:b/>
          <w:i/>
          <w:color w:val="EC7C30"/>
          <w:spacing w:val="-2"/>
          <w:sz w:val="20"/>
        </w:rPr>
        <w:t>TABLE</w:t>
      </w:r>
    </w:p>
    <w:p w14:paraId="58125925">
      <w:pPr>
        <w:spacing w:before="227"/>
        <w:ind w:left="190" w:right="260"/>
        <w:rPr>
          <w:rFonts w:ascii="Times New Roman"/>
          <w:b/>
          <w:i/>
          <w:sz w:val="20"/>
        </w:rPr>
      </w:pPr>
      <w:r>
        <w:rPr>
          <w:rFonts w:ascii="Times New Roman"/>
          <w:b/>
          <w:i/>
          <w:color w:val="EC7C30"/>
          <w:spacing w:val="-2"/>
          <w:sz w:val="20"/>
        </w:rPr>
        <w:t>Example:</w:t>
      </w:r>
      <w:r>
        <w:rPr>
          <w:rFonts w:ascii="Times New Roman"/>
          <w:b/>
          <w:i/>
          <w:color w:val="EC7C30"/>
          <w:spacing w:val="40"/>
          <w:sz w:val="20"/>
        </w:rPr>
        <w:t xml:space="preserve"> </w:t>
      </w:r>
      <w:r>
        <w:rPr>
          <w:rFonts w:ascii="Times New Roman"/>
          <w:b/>
          <w:i/>
          <w:color w:val="EC7C30"/>
          <w:sz w:val="20"/>
        </w:rPr>
        <w:t>Table 2-1 is referring to Chapter</w:t>
      </w:r>
      <w:r>
        <w:rPr>
          <w:rFonts w:ascii="Times New Roman"/>
          <w:b/>
          <w:i/>
          <w:color w:val="EC7C30"/>
          <w:spacing w:val="-13"/>
          <w:sz w:val="20"/>
        </w:rPr>
        <w:t xml:space="preserve"> </w:t>
      </w:r>
      <w:r>
        <w:rPr>
          <w:rFonts w:ascii="Times New Roman"/>
          <w:b/>
          <w:i/>
          <w:color w:val="EC7C30"/>
          <w:sz w:val="20"/>
        </w:rPr>
        <w:t>2</w:t>
      </w:r>
      <w:r>
        <w:rPr>
          <w:rFonts w:ascii="Times New Roman"/>
          <w:b/>
          <w:i/>
          <w:color w:val="EC7C30"/>
          <w:spacing w:val="-12"/>
          <w:sz w:val="20"/>
        </w:rPr>
        <w:t xml:space="preserve"> </w:t>
      </w:r>
      <w:r>
        <w:rPr>
          <w:rFonts w:ascii="Times New Roman"/>
          <w:b/>
          <w:i/>
          <w:color w:val="EC7C30"/>
          <w:sz w:val="20"/>
        </w:rPr>
        <w:t>table</w:t>
      </w:r>
    </w:p>
    <w:p w14:paraId="52F2BAF4">
      <w:pPr>
        <w:spacing w:before="2"/>
        <w:ind w:left="190"/>
        <w:rPr>
          <w:rFonts w:ascii="Times New Roman"/>
          <w:b/>
          <w:i/>
          <w:sz w:val="20"/>
        </w:rPr>
      </w:pPr>
      <w:r>
        <w:rPr>
          <w:rFonts w:ascii="Times New Roman"/>
          <w:b/>
          <w:i/>
          <w:color w:val="EC7C30"/>
          <w:sz w:val="20"/>
        </w:rPr>
        <w:t xml:space="preserve">No </w:t>
      </w:r>
      <w:r>
        <w:rPr>
          <w:rFonts w:ascii="Times New Roman"/>
          <w:b/>
          <w:i/>
          <w:color w:val="EC7C30"/>
          <w:spacing w:val="-5"/>
          <w:sz w:val="20"/>
        </w:rPr>
        <w:t>1.</w:t>
      </w:r>
    </w:p>
    <w:p w14:paraId="44FB0CAA">
      <w:pPr>
        <w:pStyle w:val="8"/>
        <w:spacing w:before="1"/>
        <w:rPr>
          <w:rFonts w:ascii="Times New Roman"/>
          <w:b/>
          <w:i/>
          <w:sz w:val="20"/>
        </w:rPr>
      </w:pPr>
    </w:p>
    <w:p w14:paraId="6E21B06B">
      <w:pPr>
        <w:ind w:left="190" w:right="17"/>
        <w:rPr>
          <w:rFonts w:ascii="Times New Roman"/>
          <w:b/>
          <w:i/>
          <w:sz w:val="20"/>
        </w:rPr>
      </w:pPr>
      <w:r>
        <w:rPr>
          <w:rFonts w:ascii="Times New Roman"/>
          <w:b/>
          <w:i/>
          <w:color w:val="EC7C30"/>
          <w:sz w:val="20"/>
        </w:rPr>
        <w:t>If the title too long, it should be single</w:t>
      </w:r>
      <w:r>
        <w:rPr>
          <w:rFonts w:ascii="Times New Roman"/>
          <w:b/>
          <w:i/>
          <w:color w:val="EC7C30"/>
          <w:spacing w:val="-13"/>
          <w:sz w:val="20"/>
        </w:rPr>
        <w:t xml:space="preserve"> </w:t>
      </w:r>
      <w:r>
        <w:rPr>
          <w:rFonts w:ascii="Times New Roman"/>
          <w:b/>
          <w:i/>
          <w:color w:val="EC7C30"/>
          <w:sz w:val="20"/>
        </w:rPr>
        <w:t>spacing</w:t>
      </w:r>
      <w:r>
        <w:rPr>
          <w:rFonts w:ascii="Times New Roman"/>
          <w:b/>
          <w:i/>
          <w:color w:val="EC7C30"/>
          <w:spacing w:val="-12"/>
          <w:sz w:val="20"/>
        </w:rPr>
        <w:t xml:space="preserve"> </w:t>
      </w:r>
      <w:r>
        <w:rPr>
          <w:rFonts w:ascii="Times New Roman"/>
          <w:b/>
          <w:i/>
          <w:color w:val="EC7C30"/>
          <w:sz w:val="20"/>
        </w:rPr>
        <w:t>not</w:t>
      </w:r>
    </w:p>
    <w:p w14:paraId="1D79F0D5">
      <w:pPr>
        <w:spacing w:before="2"/>
        <w:ind w:left="190"/>
        <w:rPr>
          <w:rFonts w:ascii="Times New Roman"/>
          <w:b/>
          <w:i/>
          <w:sz w:val="20"/>
        </w:rPr>
      </w:pPr>
      <w:r>
        <w:rPr>
          <w:rFonts w:ascii="Times New Roman"/>
          <w:b/>
          <w:i/>
          <w:color w:val="EC7C30"/>
          <w:sz w:val="20"/>
        </w:rPr>
        <w:t>1.5</w:t>
      </w:r>
      <w:r>
        <w:rPr>
          <w:rFonts w:ascii="Times New Roman"/>
          <w:b/>
          <w:i/>
          <w:color w:val="EC7C30"/>
          <w:spacing w:val="-1"/>
          <w:sz w:val="20"/>
        </w:rPr>
        <w:t xml:space="preserve"> </w:t>
      </w:r>
      <w:r>
        <w:rPr>
          <w:rFonts w:ascii="Times New Roman"/>
          <w:b/>
          <w:i/>
          <w:color w:val="EC7C30"/>
          <w:spacing w:val="-2"/>
          <w:sz w:val="20"/>
        </w:rPr>
        <w:t>spacing</w:t>
      </w:r>
    </w:p>
    <w:p w14:paraId="6A18EDDF">
      <w:pPr>
        <w:pStyle w:val="8"/>
        <w:tabs>
          <w:tab w:val="left" w:leader="dot" w:pos="8497"/>
        </w:tabs>
        <w:spacing w:line="268" w:lineRule="exact"/>
        <w:ind w:left="190"/>
      </w:pPr>
      <w:r>
        <w:br w:type="column"/>
      </w:r>
      <w:r>
        <w:t>Table</w:t>
      </w:r>
      <w:r>
        <w:rPr>
          <w:spacing w:val="-4"/>
        </w:rPr>
        <w:t xml:space="preserve"> </w:t>
      </w:r>
      <w:r>
        <w:t>2.1</w:t>
      </w:r>
      <w:r>
        <w:rPr>
          <w:spacing w:val="-4"/>
        </w:rPr>
        <w:t xml:space="preserve"> </w:t>
      </w:r>
      <w:r>
        <w:t>Advantages</w:t>
      </w:r>
      <w:r>
        <w:rPr>
          <w:spacing w:val="-4"/>
        </w:rPr>
        <w:t xml:space="preserve"> </w:t>
      </w:r>
      <w:r>
        <w:t>and</w:t>
      </w:r>
      <w:r>
        <w:rPr>
          <w:spacing w:val="-4"/>
        </w:rPr>
        <w:t xml:space="preserve"> </w:t>
      </w:r>
      <w:r>
        <w:t>disadvantages</w:t>
      </w:r>
      <w:r>
        <w:rPr>
          <w:spacing w:val="-8"/>
        </w:rPr>
        <w:t xml:space="preserve"> </w:t>
      </w:r>
      <w:r>
        <w:t>of</w:t>
      </w:r>
      <w:r>
        <w:rPr>
          <w:spacing w:val="-4"/>
        </w:rPr>
        <w:t xml:space="preserve"> </w:t>
      </w:r>
      <w:r>
        <w:t>basic</w:t>
      </w:r>
      <w:r>
        <w:rPr>
          <w:spacing w:val="-4"/>
        </w:rPr>
        <w:t xml:space="preserve"> </w:t>
      </w:r>
      <w:r>
        <w:t>quotation</w:t>
      </w:r>
      <w:r>
        <w:rPr>
          <w:spacing w:val="-4"/>
        </w:rPr>
        <w:t xml:space="preserve"> </w:t>
      </w:r>
      <w:r>
        <w:rPr>
          <w:spacing w:val="-2"/>
        </w:rPr>
        <w:t>method</w:t>
      </w:r>
      <w:r>
        <w:tab/>
      </w:r>
      <w:r>
        <w:rPr>
          <w:spacing w:val="-5"/>
        </w:rPr>
        <w:t>xx</w:t>
      </w:r>
    </w:p>
    <w:p w14:paraId="596A83B0">
      <w:pPr>
        <w:pStyle w:val="8"/>
        <w:tabs>
          <w:tab w:val="left" w:leader="dot" w:pos="8497"/>
        </w:tabs>
        <w:spacing w:before="200"/>
        <w:ind w:left="190"/>
      </w:pPr>
      <w:r>
        <w:t>Table</w:t>
      </w:r>
      <w:r>
        <w:rPr>
          <w:spacing w:val="-3"/>
        </w:rPr>
        <w:t xml:space="preserve"> </w:t>
      </w:r>
      <w:r>
        <w:t>3.1</w:t>
      </w:r>
      <w:r>
        <w:rPr>
          <w:spacing w:val="-3"/>
        </w:rPr>
        <w:t xml:space="preserve"> </w:t>
      </w:r>
      <w:r>
        <w:t>Tool</w:t>
      </w:r>
      <w:r>
        <w:rPr>
          <w:spacing w:val="1"/>
        </w:rPr>
        <w:t xml:space="preserve"> </w:t>
      </w:r>
      <w:r>
        <w:t>and</w:t>
      </w:r>
      <w:r>
        <w:rPr>
          <w:spacing w:val="-7"/>
        </w:rPr>
        <w:t xml:space="preserve"> </w:t>
      </w:r>
      <w:r>
        <w:t>die</w:t>
      </w:r>
      <w:r>
        <w:rPr>
          <w:spacing w:val="-3"/>
        </w:rPr>
        <w:t xml:space="preserve"> </w:t>
      </w:r>
      <w:r>
        <w:t>company</w:t>
      </w:r>
      <w:r>
        <w:rPr>
          <w:spacing w:val="-3"/>
        </w:rPr>
        <w:t xml:space="preserve"> </w:t>
      </w:r>
      <w:r>
        <w:rPr>
          <w:spacing w:val="-4"/>
        </w:rPr>
        <w:t>list</w:t>
      </w:r>
      <w:r>
        <w:tab/>
      </w:r>
      <w:r>
        <w:rPr>
          <w:spacing w:val="-5"/>
        </w:rPr>
        <w:t>xx</w:t>
      </w:r>
    </w:p>
    <w:p w14:paraId="664AE48E">
      <w:pPr>
        <w:pStyle w:val="8"/>
        <w:tabs>
          <w:tab w:val="left" w:leader="dot" w:pos="8497"/>
        </w:tabs>
        <w:spacing w:before="199"/>
        <w:ind w:left="190"/>
      </w:pPr>
      <w:r>
        <w:t>Table</w:t>
      </w:r>
      <w:r>
        <w:rPr>
          <w:spacing w:val="-3"/>
        </w:rPr>
        <w:t xml:space="preserve"> </w:t>
      </w:r>
      <w:r>
        <w:t>3.2</w:t>
      </w:r>
      <w:r>
        <w:rPr>
          <w:spacing w:val="-2"/>
        </w:rPr>
        <w:t xml:space="preserve"> </w:t>
      </w:r>
      <w:r>
        <w:t>Industry</w:t>
      </w:r>
      <w:r>
        <w:rPr>
          <w:spacing w:val="-3"/>
        </w:rPr>
        <w:t xml:space="preserve"> </w:t>
      </w:r>
      <w:r>
        <w:t>experts</w:t>
      </w:r>
      <w:r>
        <w:rPr>
          <w:spacing w:val="-6"/>
        </w:rPr>
        <w:t xml:space="preserve"> </w:t>
      </w:r>
      <w:r>
        <w:rPr>
          <w:spacing w:val="-2"/>
        </w:rPr>
        <w:t>background</w:t>
      </w:r>
      <w:r>
        <w:tab/>
      </w:r>
      <w:r>
        <w:rPr>
          <w:spacing w:val="-5"/>
        </w:rPr>
        <w:t>xx</w:t>
      </w:r>
    </w:p>
    <w:p w14:paraId="622F11D2">
      <w:pPr>
        <w:pStyle w:val="8"/>
        <w:tabs>
          <w:tab w:val="left" w:leader="dot" w:pos="8497"/>
        </w:tabs>
        <w:spacing w:before="199"/>
        <w:ind w:left="190"/>
      </w:pPr>
      <w:r>
        <w:t>Table</w:t>
      </w:r>
      <w:r>
        <w:rPr>
          <w:spacing w:val="-3"/>
        </w:rPr>
        <w:t xml:space="preserve"> </w:t>
      </w:r>
      <w:r>
        <w:t>4.1</w:t>
      </w:r>
      <w:r>
        <w:rPr>
          <w:spacing w:val="-2"/>
        </w:rPr>
        <w:t xml:space="preserve"> </w:t>
      </w:r>
      <w:r>
        <w:t>List</w:t>
      </w:r>
      <w:r>
        <w:rPr>
          <w:spacing w:val="-2"/>
        </w:rPr>
        <w:t xml:space="preserve"> </w:t>
      </w:r>
      <w:r>
        <w:t>of</w:t>
      </w:r>
      <w:r>
        <w:rPr>
          <w:spacing w:val="-2"/>
        </w:rPr>
        <w:t xml:space="preserve"> </w:t>
      </w:r>
      <w:r>
        <w:t>SOP</w:t>
      </w:r>
      <w:r>
        <w:rPr>
          <w:spacing w:val="-4"/>
        </w:rPr>
        <w:t xml:space="preserve"> </w:t>
      </w:r>
      <w:r>
        <w:rPr>
          <w:spacing w:val="-2"/>
        </w:rPr>
        <w:t>activities</w:t>
      </w:r>
      <w:r>
        <w:tab/>
      </w:r>
      <w:r>
        <w:rPr>
          <w:spacing w:val="-5"/>
        </w:rPr>
        <w:t>xx</w:t>
      </w:r>
    </w:p>
    <w:p w14:paraId="42CB9741">
      <w:pPr>
        <w:pStyle w:val="8"/>
        <w:tabs>
          <w:tab w:val="left" w:leader="dot" w:pos="8497"/>
        </w:tabs>
        <w:spacing w:before="195"/>
        <w:ind w:left="190"/>
      </w:pPr>
      <w:r>
        <w:t>Table</w:t>
      </w:r>
      <w:r>
        <w:rPr>
          <w:spacing w:val="-3"/>
        </w:rPr>
        <w:t xml:space="preserve"> </w:t>
      </w:r>
      <w:r>
        <w:t>4.2</w:t>
      </w:r>
      <w:r>
        <w:rPr>
          <w:spacing w:val="-2"/>
        </w:rPr>
        <w:t xml:space="preserve"> </w:t>
      </w:r>
      <w:r>
        <w:t>Expert</w:t>
      </w:r>
      <w:r>
        <w:rPr>
          <w:spacing w:val="-2"/>
        </w:rPr>
        <w:t xml:space="preserve"> </w:t>
      </w:r>
      <w:r>
        <w:t>opinion</w:t>
      </w:r>
      <w:r>
        <w:rPr>
          <w:spacing w:val="-6"/>
        </w:rPr>
        <w:t xml:space="preserve"> </w:t>
      </w:r>
      <w:r>
        <w:t>on</w:t>
      </w:r>
      <w:r>
        <w:rPr>
          <w:spacing w:val="-2"/>
        </w:rPr>
        <w:t xml:space="preserve"> </w:t>
      </w:r>
      <w:r>
        <w:t>die</w:t>
      </w:r>
      <w:r>
        <w:rPr>
          <w:spacing w:val="-2"/>
        </w:rPr>
        <w:t xml:space="preserve"> </w:t>
      </w:r>
      <w:r>
        <w:t>cost</w:t>
      </w:r>
      <w:r>
        <w:rPr>
          <w:spacing w:val="-2"/>
        </w:rPr>
        <w:t xml:space="preserve"> parameters</w:t>
      </w:r>
      <w:r>
        <w:tab/>
      </w:r>
      <w:r>
        <w:rPr>
          <w:spacing w:val="-5"/>
        </w:rPr>
        <w:t>xx</w:t>
      </w:r>
    </w:p>
    <w:p w14:paraId="17767D05">
      <w:pPr>
        <w:pStyle w:val="8"/>
        <w:tabs>
          <w:tab w:val="left" w:leader="dot" w:pos="8497"/>
        </w:tabs>
        <w:spacing w:before="199"/>
        <w:ind w:left="190"/>
      </w:pPr>
      <w:r>
        <w:t>Table</w:t>
      </w:r>
      <w:r>
        <w:rPr>
          <w:spacing w:val="-4"/>
        </w:rPr>
        <w:t xml:space="preserve"> </w:t>
      </w:r>
      <w:r>
        <w:t>4.3</w:t>
      </w:r>
      <w:r>
        <w:rPr>
          <w:spacing w:val="-4"/>
        </w:rPr>
        <w:t xml:space="preserve"> </w:t>
      </w:r>
      <w:r>
        <w:t>Expert</w:t>
      </w:r>
      <w:r>
        <w:rPr>
          <w:spacing w:val="-4"/>
        </w:rPr>
        <w:t xml:space="preserve"> </w:t>
      </w:r>
      <w:r>
        <w:t>cost</w:t>
      </w:r>
      <w:r>
        <w:rPr>
          <w:spacing w:val="-4"/>
        </w:rPr>
        <w:t xml:space="preserve"> </w:t>
      </w:r>
      <w:r>
        <w:t>calculation</w:t>
      </w:r>
      <w:r>
        <w:rPr>
          <w:spacing w:val="-3"/>
        </w:rPr>
        <w:t xml:space="preserve"> </w:t>
      </w:r>
      <w:r>
        <w:rPr>
          <w:spacing w:val="-2"/>
        </w:rPr>
        <w:t>methods</w:t>
      </w:r>
      <w:r>
        <w:tab/>
      </w:r>
      <w:r>
        <w:rPr>
          <w:spacing w:val="-5"/>
        </w:rPr>
        <w:t>xx</w:t>
      </w:r>
    </w:p>
    <w:p w14:paraId="37A6EB94">
      <w:pPr>
        <w:pStyle w:val="8"/>
        <w:tabs>
          <w:tab w:val="left" w:leader="dot" w:pos="8497"/>
        </w:tabs>
        <w:spacing w:before="201" w:line="237" w:lineRule="auto"/>
        <w:ind w:left="190" w:right="945"/>
      </w:pPr>
      <w:r>
        <w:t>Table</w:t>
      </w:r>
      <w:r>
        <w:rPr>
          <w:spacing w:val="-3"/>
        </w:rPr>
        <w:t xml:space="preserve"> </w:t>
      </w:r>
      <w:r>
        <w:t>4.4</w:t>
      </w:r>
      <w:r>
        <w:rPr>
          <w:spacing w:val="-3"/>
        </w:rPr>
        <w:t xml:space="preserve"> </w:t>
      </w:r>
      <w:r>
        <w:t>Die</w:t>
      </w:r>
      <w:r>
        <w:rPr>
          <w:spacing w:val="-3"/>
        </w:rPr>
        <w:t xml:space="preserve"> </w:t>
      </w:r>
      <w:r>
        <w:t>quotation</w:t>
      </w:r>
      <w:r>
        <w:rPr>
          <w:spacing w:val="-3"/>
        </w:rPr>
        <w:t xml:space="preserve"> </w:t>
      </w:r>
      <w:r>
        <w:t>assistant</w:t>
      </w:r>
      <w:r>
        <w:rPr>
          <w:spacing w:val="-6"/>
        </w:rPr>
        <w:t xml:space="preserve"> </w:t>
      </w:r>
      <w:r>
        <w:t>implementation</w:t>
      </w:r>
      <w:r>
        <w:rPr>
          <w:spacing w:val="-6"/>
        </w:rPr>
        <w:t xml:space="preserve"> </w:t>
      </w:r>
      <w:r>
        <w:t>result</w:t>
      </w:r>
      <w:r>
        <w:rPr>
          <w:spacing w:val="-3"/>
        </w:rPr>
        <w:t xml:space="preserve"> </w:t>
      </w:r>
      <w:r>
        <w:t>of</w:t>
      </w:r>
      <w:r>
        <w:rPr>
          <w:spacing w:val="-6"/>
        </w:rPr>
        <w:t xml:space="preserve"> </w:t>
      </w:r>
      <w:r>
        <w:t>and</w:t>
      </w:r>
      <w:r>
        <w:rPr>
          <w:spacing w:val="-3"/>
        </w:rPr>
        <w:t xml:space="preserve"> </w:t>
      </w:r>
      <w:r>
        <w:t>example</w:t>
      </w:r>
      <w:r>
        <w:rPr>
          <w:spacing w:val="-3"/>
        </w:rPr>
        <w:t xml:space="preserve"> </w:t>
      </w:r>
      <w:r>
        <w:t>testing</w:t>
      </w:r>
      <w:r>
        <w:rPr>
          <w:spacing w:val="-6"/>
        </w:rPr>
        <w:t xml:space="preserve"> </w:t>
      </w:r>
      <w:r>
        <w:t xml:space="preserve">in industrial </w:t>
      </w:r>
      <w:r>
        <w:rPr>
          <w:spacing w:val="-2"/>
        </w:rPr>
        <w:t>method</w:t>
      </w:r>
      <w:r>
        <w:tab/>
      </w:r>
      <w:r>
        <w:rPr>
          <w:spacing w:val="-5"/>
        </w:rPr>
        <w:t>xx</w:t>
      </w:r>
    </w:p>
    <w:p w14:paraId="19A8608A">
      <w:pPr>
        <w:pStyle w:val="8"/>
        <w:spacing w:line="237" w:lineRule="auto"/>
        <w:sectPr>
          <w:type w:val="continuous"/>
          <w:pgSz w:w="12240" w:h="15840"/>
          <w:pgMar w:top="0" w:right="425" w:bottom="0" w:left="141" w:header="0" w:footer="1360" w:gutter="0"/>
          <w:cols w:equalWidth="0" w:num="2">
            <w:col w:w="1721" w:space="224"/>
            <w:col w:w="9729"/>
          </w:cols>
        </w:sectPr>
      </w:pPr>
    </w:p>
    <w:p w14:paraId="7F2B0A6D">
      <w:pPr>
        <w:pStyle w:val="5"/>
        <w:spacing w:before="75" w:line="247" w:lineRule="auto"/>
        <w:ind w:left="5146" w:right="4463" w:firstLine="7"/>
        <w:sectPr>
          <w:pgSz w:w="12240" w:h="15840"/>
          <w:pgMar w:top="920" w:right="425" w:bottom="1960" w:left="141" w:header="0" w:footer="1360" w:gutter="0"/>
          <w:cols w:space="720" w:num="1"/>
        </w:sectPr>
      </w:pPr>
    </w:p>
    <w:p w14:paraId="313BF434">
      <w:pPr>
        <w:pStyle w:val="8"/>
        <w:rPr>
          <w:rFonts w:ascii="Times New Roman"/>
          <w:b/>
          <w:sz w:val="20"/>
        </w:rPr>
      </w:pPr>
    </w:p>
    <w:p w14:paraId="64144B6D">
      <w:pPr>
        <w:pStyle w:val="8"/>
        <w:rPr>
          <w:rFonts w:ascii="Times New Roman"/>
          <w:b/>
          <w:sz w:val="20"/>
        </w:rPr>
      </w:pPr>
    </w:p>
    <w:p w14:paraId="799E7AF2">
      <w:pPr>
        <w:pStyle w:val="8"/>
        <w:rPr>
          <w:rFonts w:ascii="Times New Roman"/>
          <w:b/>
          <w:sz w:val="20"/>
        </w:rPr>
      </w:pPr>
    </w:p>
    <w:p w14:paraId="4FDF9AC3">
      <w:pPr>
        <w:pStyle w:val="8"/>
        <w:rPr>
          <w:rFonts w:ascii="Times New Roman"/>
          <w:b/>
          <w:sz w:val="20"/>
        </w:rPr>
      </w:pPr>
    </w:p>
    <w:p w14:paraId="504106A0">
      <w:pPr>
        <w:pStyle w:val="8"/>
        <w:rPr>
          <w:rFonts w:ascii="Times New Roman"/>
          <w:b/>
          <w:sz w:val="20"/>
        </w:rPr>
      </w:pPr>
    </w:p>
    <w:p w14:paraId="69A81585">
      <w:pPr>
        <w:pStyle w:val="8"/>
        <w:rPr>
          <w:rFonts w:ascii="Times New Roman"/>
          <w:b/>
          <w:sz w:val="20"/>
        </w:rPr>
      </w:pPr>
    </w:p>
    <w:p w14:paraId="704E70A5">
      <w:pPr>
        <w:pStyle w:val="8"/>
        <w:rPr>
          <w:rFonts w:ascii="Times New Roman"/>
          <w:b/>
          <w:sz w:val="20"/>
        </w:rPr>
      </w:pPr>
    </w:p>
    <w:p w14:paraId="0C446846">
      <w:pPr>
        <w:pStyle w:val="8"/>
        <w:rPr>
          <w:rFonts w:ascii="Times New Roman"/>
          <w:b/>
          <w:sz w:val="20"/>
        </w:rPr>
      </w:pPr>
    </w:p>
    <w:p w14:paraId="3761027F">
      <w:pPr>
        <w:pStyle w:val="8"/>
        <w:rPr>
          <w:rFonts w:ascii="Times New Roman"/>
          <w:b/>
          <w:sz w:val="20"/>
        </w:rPr>
      </w:pPr>
    </w:p>
    <w:p w14:paraId="1FA99D67">
      <w:pPr>
        <w:pStyle w:val="8"/>
        <w:rPr>
          <w:rFonts w:ascii="Times New Roman"/>
          <w:b/>
          <w:sz w:val="20"/>
        </w:rPr>
      </w:pPr>
    </w:p>
    <w:p w14:paraId="49083509">
      <w:pPr>
        <w:pStyle w:val="8"/>
        <w:spacing w:before="34"/>
        <w:rPr>
          <w:rFonts w:ascii="Times New Roman"/>
          <w:b/>
          <w:sz w:val="20"/>
        </w:rPr>
      </w:pPr>
    </w:p>
    <w:p w14:paraId="5AE77216">
      <w:pPr>
        <w:spacing w:before="1" w:line="230" w:lineRule="atLeast"/>
        <w:ind w:left="190" w:right="39"/>
        <w:rPr>
          <w:rFonts w:ascii="Times New Roman"/>
          <w:b/>
          <w:i/>
          <w:sz w:val="20"/>
        </w:rPr>
      </w:pPr>
      <w:r>
        <w:rPr>
          <w:rFonts w:ascii="Times New Roman"/>
          <w:b/>
          <w:i/>
          <w:color w:val="0000FF"/>
          <w:sz w:val="20"/>
        </w:rPr>
        <w:t>Text:</w:t>
      </w:r>
      <w:r>
        <w:rPr>
          <w:rFonts w:ascii="Times New Roman"/>
          <w:b/>
          <w:i/>
          <w:color w:val="0000FF"/>
          <w:spacing w:val="-13"/>
          <w:sz w:val="20"/>
        </w:rPr>
        <w:t xml:space="preserve"> </w:t>
      </w:r>
      <w:r>
        <w:rPr>
          <w:rFonts w:ascii="Times New Roman"/>
          <w:b/>
          <w:i/>
          <w:color w:val="0000FF"/>
          <w:sz w:val="20"/>
        </w:rPr>
        <w:t xml:space="preserve">Arial </w:t>
      </w:r>
      <w:r>
        <w:rPr>
          <w:rFonts w:ascii="Times New Roman"/>
          <w:b/>
          <w:i/>
          <w:color w:val="0000FF"/>
          <w:spacing w:val="-2"/>
          <w:sz w:val="20"/>
        </w:rPr>
        <w:t>Justify</w:t>
      </w:r>
    </w:p>
    <w:p w14:paraId="7C108B55">
      <w:pPr>
        <w:pStyle w:val="8"/>
        <w:rPr>
          <w:rFonts w:ascii="Times New Roman"/>
          <w:b/>
          <w:i/>
        </w:rPr>
      </w:pPr>
      <w:r>
        <w:br w:type="column"/>
      </w:r>
    </w:p>
    <w:p w14:paraId="21BE37D0">
      <w:pPr>
        <w:pStyle w:val="8"/>
        <w:rPr>
          <w:rFonts w:ascii="Times New Roman"/>
          <w:b/>
          <w:i/>
        </w:rPr>
      </w:pPr>
    </w:p>
    <w:p w14:paraId="196FEAD3">
      <w:pPr>
        <w:pStyle w:val="8"/>
        <w:rPr>
          <w:rFonts w:ascii="Times New Roman"/>
          <w:b/>
          <w:i/>
        </w:rPr>
      </w:pPr>
    </w:p>
    <w:p w14:paraId="75906655">
      <w:pPr>
        <w:pStyle w:val="8"/>
        <w:rPr>
          <w:rFonts w:ascii="Times New Roman"/>
          <w:b/>
          <w:i/>
        </w:rPr>
      </w:pPr>
    </w:p>
    <w:p w14:paraId="3FB2C83C">
      <w:pPr>
        <w:pStyle w:val="8"/>
        <w:rPr>
          <w:rFonts w:ascii="Times New Roman"/>
          <w:b/>
          <w:i/>
        </w:rPr>
      </w:pPr>
    </w:p>
    <w:p w14:paraId="48B87B4A">
      <w:pPr>
        <w:pStyle w:val="8"/>
        <w:spacing w:before="31"/>
        <w:rPr>
          <w:rFonts w:ascii="Times New Roman"/>
          <w:b/>
          <w:i/>
        </w:rPr>
      </w:pPr>
    </w:p>
    <w:p w14:paraId="685EA963">
      <w:pPr>
        <w:pStyle w:val="5"/>
        <w:ind w:left="190"/>
        <w:jc w:val="left"/>
        <w:rPr>
          <w:rFonts w:ascii="Arial"/>
        </w:rPr>
      </w:pPr>
      <w:r>
        <w:rPr>
          <w:rFonts w:ascii="Arial"/>
        </w:rPr>
        <mc:AlternateContent>
          <mc:Choice Requires="wps">
            <w:drawing>
              <wp:anchor distT="0" distB="0" distL="0" distR="0" simplePos="0" relativeHeight="251660288" behindDoc="0" locked="0" layoutInCell="1" allowOverlap="1">
                <wp:simplePos x="0" y="0"/>
                <wp:positionH relativeFrom="page">
                  <wp:posOffset>1318260</wp:posOffset>
                </wp:positionH>
                <wp:positionV relativeFrom="paragraph">
                  <wp:posOffset>477520</wp:posOffset>
                </wp:positionV>
                <wp:extent cx="124460" cy="2309495"/>
                <wp:effectExtent l="0" t="0" r="0" b="0"/>
                <wp:wrapNone/>
                <wp:docPr id="30" name="Graphic 30"/>
                <wp:cNvGraphicFramePr/>
                <a:graphic xmlns:a="http://schemas.openxmlformats.org/drawingml/2006/main">
                  <a:graphicData uri="http://schemas.microsoft.com/office/word/2010/wordprocessingShape">
                    <wps:wsp>
                      <wps:cNvSpPr/>
                      <wps:spPr>
                        <a:xfrm>
                          <a:off x="0" y="0"/>
                          <a:ext cx="124460" cy="2309495"/>
                        </a:xfrm>
                        <a:custGeom>
                          <a:avLst/>
                          <a:gdLst/>
                          <a:ahLst/>
                          <a:cxnLst/>
                          <a:rect l="l" t="t" r="r" b="b"/>
                          <a:pathLst>
                            <a:path w="124460" h="2309495">
                              <a:moveTo>
                                <a:pt x="0" y="2309495"/>
                              </a:moveTo>
                              <a:lnTo>
                                <a:pt x="36773" y="2272345"/>
                              </a:lnTo>
                              <a:lnTo>
                                <a:pt x="50237" y="2230682"/>
                              </a:lnTo>
                              <a:lnTo>
                                <a:pt x="59062" y="2177870"/>
                              </a:lnTo>
                              <a:lnTo>
                                <a:pt x="62230" y="2117090"/>
                              </a:lnTo>
                              <a:lnTo>
                                <a:pt x="62230" y="1347470"/>
                              </a:lnTo>
                              <a:lnTo>
                                <a:pt x="65397" y="1286689"/>
                              </a:lnTo>
                              <a:lnTo>
                                <a:pt x="74222" y="1233877"/>
                              </a:lnTo>
                              <a:lnTo>
                                <a:pt x="87686" y="1192214"/>
                              </a:lnTo>
                              <a:lnTo>
                                <a:pt x="104771" y="1164882"/>
                              </a:lnTo>
                              <a:lnTo>
                                <a:pt x="124459" y="1155065"/>
                              </a:lnTo>
                              <a:lnTo>
                                <a:pt x="104771" y="1145247"/>
                              </a:lnTo>
                              <a:lnTo>
                                <a:pt x="87686" y="1117915"/>
                              </a:lnTo>
                              <a:lnTo>
                                <a:pt x="74222" y="1076252"/>
                              </a:lnTo>
                              <a:lnTo>
                                <a:pt x="65397" y="1023440"/>
                              </a:lnTo>
                              <a:lnTo>
                                <a:pt x="62230" y="962660"/>
                              </a:lnTo>
                              <a:lnTo>
                                <a:pt x="62230" y="192404"/>
                              </a:lnTo>
                              <a:lnTo>
                                <a:pt x="59062" y="131624"/>
                              </a:lnTo>
                              <a:lnTo>
                                <a:pt x="50237" y="78812"/>
                              </a:lnTo>
                              <a:lnTo>
                                <a:pt x="36773" y="37149"/>
                              </a:lnTo>
                              <a:lnTo>
                                <a:pt x="19688" y="9817"/>
                              </a:lnTo>
                              <a:lnTo>
                                <a:pt x="0" y="0"/>
                              </a:lnTo>
                            </a:path>
                          </a:pathLst>
                        </a:custGeom>
                        <a:ln w="19050">
                          <a:solidFill>
                            <a:srgbClr val="0000FF"/>
                          </a:solidFill>
                          <a:prstDash val="solid"/>
                        </a:ln>
                      </wps:spPr>
                      <wps:bodyPr wrap="square" lIns="0" tIns="0" rIns="0" bIns="0" rtlCol="0">
                        <a:noAutofit/>
                      </wps:bodyPr>
                    </wps:wsp>
                  </a:graphicData>
                </a:graphic>
              </wp:anchor>
            </w:drawing>
          </mc:Choice>
          <mc:Fallback>
            <w:pict>
              <v:shape id="Graphic 30" o:spid="_x0000_s1026" o:spt="100" style="position:absolute;left:0pt;margin-left:103.8pt;margin-top:37.6pt;height:181.85pt;width:9.8pt;mso-position-horizontal-relative:page;z-index:251660288;mso-width-relative:page;mso-height-relative:page;" filled="f" stroked="t" coordsize="124460,2309495" o:gfxdata="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" path="m0,2309495l36773,2272345,50237,2230682,59062,2177870,62230,2117090,62230,1347470,65397,1286689,74222,1233877,87686,1192214,104771,1164882,124459,1155065,104771,1145247,87686,1117915,74222,1076252,65397,1023440,62230,962660,62230,192404,59062,131624,50237,78812,36773,37149,19688,9817,0,0e">
                <v:fill on="f" focussize="0,0"/>
                <v:stroke weight="1.5pt" color="#0000FF" joinstyle="round"/>
                <v:imagedata o:title=""/>
                <o:lock v:ext="edit" aspectratio="f"/>
                <v:textbox inset="0mm,0mm,0mm,0mm"/>
              </v:shape>
            </w:pict>
          </mc:Fallback>
        </mc:AlternateContent>
      </w:r>
      <w:bookmarkStart w:id="0" w:name="_TOC_250015"/>
      <w:r>
        <w:rPr>
          <w:rFonts w:ascii="Arial"/>
        </w:rPr>
        <w:t>LIST</w:t>
      </w:r>
      <w:r>
        <w:rPr>
          <w:rFonts w:ascii="Arial"/>
          <w:spacing w:val="2"/>
        </w:rPr>
        <w:t xml:space="preserve"> </w:t>
      </w:r>
      <w:r>
        <w:rPr>
          <w:rFonts w:ascii="Arial"/>
        </w:rPr>
        <w:t>OF</w:t>
      </w:r>
      <w:r>
        <w:rPr>
          <w:rFonts w:ascii="Arial"/>
          <w:spacing w:val="-3"/>
        </w:rPr>
        <w:t xml:space="preserve"> </w:t>
      </w:r>
      <w:bookmarkEnd w:id="0"/>
      <w:r>
        <w:rPr>
          <w:rFonts w:ascii="Arial"/>
          <w:spacing w:val="-2"/>
        </w:rPr>
        <w:t>FIGURES</w:t>
      </w:r>
    </w:p>
    <w:p w14:paraId="12951D33">
      <w:pPr>
        <w:pStyle w:val="8"/>
        <w:rPr>
          <w:b/>
          <w:sz w:val="20"/>
        </w:rPr>
      </w:pPr>
      <w:r>
        <w:br w:type="column"/>
      </w:r>
    </w:p>
    <w:p w14:paraId="7D8DE605">
      <w:pPr>
        <w:pStyle w:val="8"/>
        <w:rPr>
          <w:b/>
          <w:sz w:val="20"/>
        </w:rPr>
      </w:pPr>
    </w:p>
    <w:p w14:paraId="47BE4C5F">
      <w:pPr>
        <w:pStyle w:val="8"/>
        <w:rPr>
          <w:b/>
          <w:sz w:val="20"/>
        </w:rPr>
      </w:pPr>
    </w:p>
    <w:p w14:paraId="6A84AA68">
      <w:pPr>
        <w:pStyle w:val="8"/>
        <w:rPr>
          <w:b/>
          <w:sz w:val="20"/>
        </w:rPr>
      </w:pPr>
    </w:p>
    <w:p w14:paraId="7E8A4612">
      <w:pPr>
        <w:pStyle w:val="8"/>
        <w:spacing w:before="168"/>
        <w:rPr>
          <w:b/>
          <w:sz w:val="20"/>
        </w:rPr>
      </w:pPr>
    </w:p>
    <w:p w14:paraId="19AF2F21">
      <w:pPr>
        <w:ind w:left="843"/>
        <w:rPr>
          <w:rFonts w:ascii="Times New Roman"/>
          <w:b/>
          <w:i/>
          <w:sz w:val="20"/>
        </w:rPr>
      </w:pPr>
      <w:r>
        <w:rPr>
          <w:rFonts w:ascii="Times New Roman"/>
          <w:b/>
          <w:i/>
          <w:color w:val="0000FF"/>
          <w:sz w:val="20"/>
        </w:rPr>
        <w:t>Text:</w:t>
      </w:r>
      <w:r>
        <w:rPr>
          <w:rFonts w:ascii="Times New Roman"/>
          <w:b/>
          <w:i/>
          <w:color w:val="0000FF"/>
          <w:spacing w:val="-13"/>
          <w:sz w:val="20"/>
        </w:rPr>
        <w:t xml:space="preserve"> </w:t>
      </w:r>
      <w:r>
        <w:rPr>
          <w:rFonts w:ascii="Times New Roman"/>
          <w:b/>
          <w:i/>
          <w:color w:val="0000FF"/>
          <w:sz w:val="20"/>
        </w:rPr>
        <w:t>Arial</w:t>
      </w:r>
      <w:r>
        <w:rPr>
          <w:rFonts w:ascii="Times New Roman"/>
          <w:b/>
          <w:i/>
          <w:color w:val="0000FF"/>
          <w:spacing w:val="-12"/>
          <w:sz w:val="20"/>
        </w:rPr>
        <w:t xml:space="preserve"> </w:t>
      </w:r>
      <w:r>
        <w:rPr>
          <w:rFonts w:ascii="Times New Roman"/>
          <w:b/>
          <w:i/>
          <w:color w:val="0000FF"/>
          <w:sz w:val="20"/>
        </w:rPr>
        <w:t>(Bold) Size: 12pt (min) Center text</w:t>
      </w:r>
    </w:p>
    <w:p w14:paraId="70AFD1F0">
      <w:pPr>
        <w:spacing w:before="1"/>
        <w:ind w:left="896"/>
        <w:rPr>
          <w:rFonts w:ascii="Times New Roman"/>
          <w:b/>
          <w:i/>
          <w:sz w:val="20"/>
        </w:rPr>
      </w:pPr>
      <w:r>
        <w:rPr>
          <w:rFonts w:ascii="Times New Roman"/>
          <w:b/>
          <w:i/>
          <w:sz w:val="20"/>
        </w:rPr>
        <mc:AlternateContent>
          <mc:Choice Requires="wps">
            <w:drawing>
              <wp:anchor distT="0" distB="0" distL="0" distR="0" simplePos="0" relativeHeight="251660288" behindDoc="0" locked="0" layoutInCell="1" allowOverlap="1">
                <wp:simplePos x="0" y="0"/>
                <wp:positionH relativeFrom="page">
                  <wp:posOffset>6270625</wp:posOffset>
                </wp:positionH>
                <wp:positionV relativeFrom="paragraph">
                  <wp:posOffset>-422910</wp:posOffset>
                </wp:positionV>
                <wp:extent cx="238125" cy="609600"/>
                <wp:effectExtent l="0" t="0" r="0" b="0"/>
                <wp:wrapNone/>
                <wp:docPr id="31" name="Graphic 31"/>
                <wp:cNvGraphicFramePr/>
                <a:graphic xmlns:a="http://schemas.openxmlformats.org/drawingml/2006/main">
                  <a:graphicData uri="http://schemas.microsoft.com/office/word/2010/wordprocessingShape">
                    <wps:wsp>
                      <wps:cNvSpPr/>
                      <wps:spPr>
                        <a:xfrm>
                          <a:off x="0" y="0"/>
                          <a:ext cx="238125" cy="609600"/>
                        </a:xfrm>
                        <a:custGeom>
                          <a:avLst/>
                          <a:gdLst/>
                          <a:ahLst/>
                          <a:cxnLst/>
                          <a:rect l="l" t="t" r="r" b="b"/>
                          <a:pathLst>
                            <a:path w="238125" h="609600">
                              <a:moveTo>
                                <a:pt x="238124" y="609600"/>
                              </a:moveTo>
                              <a:lnTo>
                                <a:pt x="191758" y="605609"/>
                              </a:lnTo>
                              <a:lnTo>
                                <a:pt x="153892" y="594725"/>
                              </a:lnTo>
                              <a:lnTo>
                                <a:pt x="128361" y="578578"/>
                              </a:lnTo>
                              <a:lnTo>
                                <a:pt x="118999" y="558800"/>
                              </a:lnTo>
                              <a:lnTo>
                                <a:pt x="118999" y="355600"/>
                              </a:lnTo>
                              <a:lnTo>
                                <a:pt x="109656" y="335821"/>
                              </a:lnTo>
                              <a:lnTo>
                                <a:pt x="84169" y="319674"/>
                              </a:lnTo>
                              <a:lnTo>
                                <a:pt x="46347" y="308790"/>
                              </a:lnTo>
                              <a:lnTo>
                                <a:pt x="0" y="304800"/>
                              </a:lnTo>
                              <a:lnTo>
                                <a:pt x="46347" y="300809"/>
                              </a:lnTo>
                              <a:lnTo>
                                <a:pt x="84169" y="289925"/>
                              </a:lnTo>
                              <a:lnTo>
                                <a:pt x="109656" y="273778"/>
                              </a:lnTo>
                              <a:lnTo>
                                <a:pt x="118999" y="254000"/>
                              </a:lnTo>
                              <a:lnTo>
                                <a:pt x="118999" y="50800"/>
                              </a:lnTo>
                              <a:lnTo>
                                <a:pt x="128361" y="31021"/>
                              </a:lnTo>
                              <a:lnTo>
                                <a:pt x="153892" y="14874"/>
                              </a:lnTo>
                              <a:lnTo>
                                <a:pt x="191758" y="3990"/>
                              </a:lnTo>
                              <a:lnTo>
                                <a:pt x="238124" y="0"/>
                              </a:lnTo>
                            </a:path>
                          </a:pathLst>
                        </a:custGeom>
                        <a:ln w="19050">
                          <a:solidFill>
                            <a:srgbClr val="0000FF"/>
                          </a:solidFill>
                          <a:prstDash val="solid"/>
                        </a:ln>
                      </wps:spPr>
                      <wps:bodyPr wrap="square" lIns="0" tIns="0" rIns="0" bIns="0" rtlCol="0">
                        <a:noAutofit/>
                      </wps:bodyPr>
                    </wps:wsp>
                  </a:graphicData>
                </a:graphic>
              </wp:anchor>
            </w:drawing>
          </mc:Choice>
          <mc:Fallback>
            <w:pict>
              <v:shape id="Graphic 31" o:spid="_x0000_s1026" o:spt="100" style="position:absolute;left:0pt;margin-left:493.75pt;margin-top:-33.3pt;height:48pt;width:18.75pt;mso-position-horizontal-relative:page;z-index:251660288;mso-width-relative:page;mso-height-relative:page;" filled="f" stroked="t" coordsize="238125,609600" o:gfxdata="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em/+3tgAAAALAQAADwAAAAAAAAABACAAAAAiAAAAZHJzL2Rvd25yZXYueG1sUEsBAhQAFAAAAAgA&#10;h07iQHYzok3QAgAAkQcAAA4AAAAAAAAAAQAgAAAAJwEAAGRycy9lMm9Eb2MueG1sUEsFBgAAAAAG&#10;AAYAWQEAAGkGAAAAAA==&#10;" path="m238124,609600l191758,605609,153892,594725,128361,578578,118999,558800,118999,355600,109656,335821,84169,319674,46347,308790,0,304800,46347,300809,84169,289925,109656,273778,118999,254000,118999,50800,128361,31021,153892,14874,191758,3990,238124,0e">
                <v:fill on="f" focussize="0,0"/>
                <v:stroke weight="1.5pt" color="#0000FF" joinstyle="round"/>
                <v:imagedata o:title=""/>
                <o:lock v:ext="edit" aspectratio="f"/>
                <v:textbox inset="0mm,0mm,0mm,0mm"/>
              </v:shape>
            </w:pict>
          </mc:Fallback>
        </mc:AlternateContent>
      </w:r>
      <w:r>
        <w:rPr>
          <w:rFonts w:ascii="Times New Roman"/>
          <w:b/>
          <w:i/>
          <w:color w:val="0000FF"/>
          <w:sz w:val="20"/>
        </w:rPr>
        <w:t>1.5</w:t>
      </w:r>
      <w:r>
        <w:rPr>
          <w:rFonts w:ascii="Times New Roman"/>
          <w:b/>
          <w:i/>
          <w:color w:val="0000FF"/>
          <w:spacing w:val="-5"/>
          <w:sz w:val="20"/>
        </w:rPr>
        <w:t xml:space="preserve"> </w:t>
      </w:r>
      <w:r>
        <w:rPr>
          <w:rFonts w:ascii="Times New Roman"/>
          <w:b/>
          <w:i/>
          <w:color w:val="0000FF"/>
          <w:sz w:val="20"/>
        </w:rPr>
        <w:t>line</w:t>
      </w:r>
      <w:r>
        <w:rPr>
          <w:rFonts w:ascii="Times New Roman"/>
          <w:b/>
          <w:i/>
          <w:color w:val="0000FF"/>
          <w:spacing w:val="-2"/>
          <w:sz w:val="20"/>
        </w:rPr>
        <w:t xml:space="preserve"> spacing</w:t>
      </w:r>
    </w:p>
    <w:p w14:paraId="2415D2EF">
      <w:pPr>
        <w:pStyle w:val="8"/>
        <w:spacing w:before="49"/>
        <w:rPr>
          <w:rFonts w:ascii="Times New Roman"/>
          <w:b/>
          <w:i/>
          <w:sz w:val="20"/>
        </w:rPr>
      </w:pPr>
    </w:p>
    <w:p w14:paraId="7449E048">
      <w:pPr>
        <w:ind w:left="190"/>
        <w:rPr>
          <w:i/>
          <w:sz w:val="24"/>
        </w:rPr>
      </w:pPr>
      <w:r>
        <w:rPr>
          <w:i/>
          <w:sz w:val="24"/>
        </w:rPr>
        <w:t>Page</w:t>
      </w:r>
      <w:r>
        <w:rPr>
          <w:i/>
          <w:spacing w:val="-6"/>
          <w:sz w:val="24"/>
        </w:rPr>
        <w:t xml:space="preserve"> </w:t>
      </w:r>
      <w:r>
        <w:rPr>
          <w:i/>
          <w:spacing w:val="-5"/>
          <w:sz w:val="24"/>
        </w:rPr>
        <w:t>No</w:t>
      </w:r>
    </w:p>
    <w:p w14:paraId="512E129B">
      <w:pPr>
        <w:rPr>
          <w:i/>
          <w:sz w:val="24"/>
        </w:rPr>
        <w:sectPr>
          <w:type w:val="continuous"/>
          <w:pgSz w:w="12240" w:h="15840"/>
          <w:pgMar w:top="0" w:right="425" w:bottom="0" w:left="141" w:header="0" w:footer="1360" w:gutter="0"/>
          <w:cols w:equalWidth="0" w:num="3">
            <w:col w:w="1140" w:space="4056"/>
            <w:col w:w="2282" w:space="1756"/>
            <w:col w:w="2440"/>
          </w:cols>
        </w:sectPr>
      </w:pPr>
    </w:p>
    <w:p w14:paraId="6F8CA63D">
      <w:pPr>
        <w:spacing w:before="36"/>
        <w:ind w:left="190"/>
        <w:rPr>
          <w:rFonts w:ascii="Times New Roman"/>
          <w:b/>
          <w:i/>
          <w:sz w:val="20"/>
        </w:rPr>
      </w:pPr>
      <w:r>
        <w:rPr>
          <w:rFonts w:ascii="Times New Roman"/>
          <w:b/>
          <w:i/>
          <w:color w:val="0000FF"/>
          <w:sz w:val="20"/>
        </w:rPr>
        <w:t>Size:</w:t>
      </w:r>
      <w:r>
        <w:rPr>
          <w:rFonts w:ascii="Times New Roman"/>
          <w:b/>
          <w:i/>
          <w:color w:val="0000FF"/>
          <w:spacing w:val="-2"/>
          <w:sz w:val="20"/>
        </w:rPr>
        <w:t xml:space="preserve"> </w:t>
      </w:r>
      <w:r>
        <w:rPr>
          <w:rFonts w:ascii="Times New Roman"/>
          <w:b/>
          <w:i/>
          <w:color w:val="0000FF"/>
          <w:sz w:val="20"/>
        </w:rPr>
        <w:t>12</w:t>
      </w:r>
      <w:r>
        <w:rPr>
          <w:rFonts w:ascii="Times New Roman"/>
          <w:b/>
          <w:i/>
          <w:color w:val="0000FF"/>
          <w:spacing w:val="-1"/>
          <w:sz w:val="20"/>
        </w:rPr>
        <w:t xml:space="preserve"> </w:t>
      </w:r>
      <w:r>
        <w:rPr>
          <w:rFonts w:ascii="Times New Roman"/>
          <w:b/>
          <w:i/>
          <w:color w:val="0000FF"/>
          <w:spacing w:val="-2"/>
          <w:sz w:val="20"/>
        </w:rPr>
        <w:t>(min)</w:t>
      </w:r>
    </w:p>
    <w:p w14:paraId="01D25B83">
      <w:pPr>
        <w:ind w:left="190"/>
        <w:rPr>
          <w:rFonts w:ascii="Times New Roman"/>
          <w:b/>
          <w:i/>
          <w:sz w:val="20"/>
        </w:rPr>
      </w:pPr>
      <w:r>
        <w:rPr>
          <w:rFonts w:ascii="Times New Roman"/>
          <w:b/>
          <w:i/>
          <w:color w:val="0000FF"/>
          <w:sz w:val="20"/>
        </w:rPr>
        <w:t>1.5</w:t>
      </w:r>
      <w:r>
        <w:rPr>
          <w:rFonts w:ascii="Times New Roman"/>
          <w:b/>
          <w:i/>
          <w:color w:val="0000FF"/>
          <w:spacing w:val="-7"/>
          <w:sz w:val="20"/>
        </w:rPr>
        <w:t xml:space="preserve"> </w:t>
      </w:r>
      <w:r>
        <w:rPr>
          <w:rFonts w:ascii="Times New Roman"/>
          <w:b/>
          <w:i/>
          <w:color w:val="0000FF"/>
          <w:sz w:val="20"/>
        </w:rPr>
        <w:t>line</w:t>
      </w:r>
      <w:r>
        <w:rPr>
          <w:rFonts w:ascii="Times New Roman"/>
          <w:b/>
          <w:i/>
          <w:color w:val="0000FF"/>
          <w:spacing w:val="4"/>
          <w:sz w:val="20"/>
        </w:rPr>
        <w:t xml:space="preserve"> </w:t>
      </w:r>
      <w:r>
        <w:rPr>
          <w:rFonts w:ascii="Times New Roman"/>
          <w:b/>
          <w:i/>
          <w:color w:val="0000FF"/>
          <w:spacing w:val="-2"/>
          <w:sz w:val="20"/>
        </w:rPr>
        <w:t>spacing</w:t>
      </w:r>
    </w:p>
    <w:p w14:paraId="7E0D730C">
      <w:pPr>
        <w:pStyle w:val="8"/>
        <w:spacing w:before="1"/>
        <w:rPr>
          <w:rFonts w:ascii="Times New Roman"/>
          <w:b/>
          <w:i/>
          <w:sz w:val="20"/>
        </w:rPr>
      </w:pPr>
    </w:p>
    <w:p w14:paraId="650397FC">
      <w:pPr>
        <w:spacing w:before="1"/>
        <w:ind w:left="190" w:right="132"/>
        <w:rPr>
          <w:rFonts w:ascii="Times New Roman"/>
          <w:b/>
          <w:i/>
          <w:sz w:val="20"/>
        </w:rPr>
      </w:pPr>
      <w:r>
        <w:rPr>
          <w:rFonts w:ascii="Times New Roman"/>
          <w:b/>
          <w:i/>
          <w:color w:val="C0504D"/>
          <w:sz w:val="20"/>
        </w:rPr>
        <w:t>Use</w:t>
      </w:r>
      <w:r>
        <w:rPr>
          <w:rFonts w:ascii="Times New Roman"/>
          <w:b/>
          <w:i/>
          <w:color w:val="C0504D"/>
          <w:spacing w:val="-13"/>
          <w:sz w:val="20"/>
        </w:rPr>
        <w:t xml:space="preserve"> </w:t>
      </w:r>
      <w:r>
        <w:rPr>
          <w:rFonts w:ascii="Times New Roman"/>
          <w:b/>
          <w:i/>
          <w:color w:val="C0504D"/>
          <w:sz w:val="20"/>
        </w:rPr>
        <w:t xml:space="preserve">Insert-cross references as </w:t>
      </w:r>
      <w:r>
        <w:rPr>
          <w:rFonts w:ascii="Times New Roman"/>
          <w:b/>
          <w:i/>
          <w:color w:val="C0504D"/>
          <w:spacing w:val="-2"/>
          <w:sz w:val="20"/>
        </w:rPr>
        <w:t>FIGURE</w:t>
      </w:r>
    </w:p>
    <w:p w14:paraId="55EA7C6E">
      <w:pPr>
        <w:pStyle w:val="8"/>
        <w:spacing w:before="1"/>
        <w:rPr>
          <w:rFonts w:ascii="Times New Roman"/>
          <w:b/>
          <w:i/>
          <w:sz w:val="20"/>
        </w:rPr>
      </w:pPr>
    </w:p>
    <w:p w14:paraId="1FB478A8">
      <w:pPr>
        <w:ind w:left="190" w:right="147"/>
        <w:rPr>
          <w:rFonts w:ascii="Times New Roman"/>
          <w:b/>
          <w:i/>
          <w:sz w:val="20"/>
        </w:rPr>
      </w:pPr>
      <w:r>
        <w:rPr>
          <w:rFonts w:ascii="Times New Roman"/>
          <w:b/>
          <w:i/>
          <w:color w:val="C0504D"/>
          <w:spacing w:val="-2"/>
          <w:sz w:val="20"/>
        </w:rPr>
        <w:t xml:space="preserve">Example: </w:t>
      </w:r>
      <w:r>
        <w:rPr>
          <w:rFonts w:ascii="Times New Roman"/>
          <w:b/>
          <w:i/>
          <w:color w:val="C0504D"/>
          <w:sz w:val="20"/>
        </w:rPr>
        <w:t>Figure</w:t>
      </w:r>
      <w:r>
        <w:rPr>
          <w:rFonts w:ascii="Times New Roman"/>
          <w:b/>
          <w:i/>
          <w:color w:val="C0504D"/>
          <w:spacing w:val="-13"/>
          <w:sz w:val="20"/>
        </w:rPr>
        <w:t xml:space="preserve"> </w:t>
      </w:r>
      <w:r>
        <w:rPr>
          <w:rFonts w:ascii="Times New Roman"/>
          <w:b/>
          <w:i/>
          <w:color w:val="C0504D"/>
          <w:sz w:val="20"/>
        </w:rPr>
        <w:t>3-2</w:t>
      </w:r>
      <w:r>
        <w:rPr>
          <w:rFonts w:ascii="Times New Roman"/>
          <w:b/>
          <w:i/>
          <w:color w:val="C0504D"/>
          <w:spacing w:val="-12"/>
          <w:sz w:val="20"/>
        </w:rPr>
        <w:t xml:space="preserve"> </w:t>
      </w:r>
      <w:r>
        <w:rPr>
          <w:rFonts w:ascii="Times New Roman"/>
          <w:b/>
          <w:i/>
          <w:color w:val="C0504D"/>
          <w:sz w:val="20"/>
        </w:rPr>
        <w:t>is referring to</w:t>
      </w:r>
    </w:p>
    <w:p w14:paraId="69857FB3">
      <w:pPr>
        <w:spacing w:before="2" w:line="228" w:lineRule="exact"/>
        <w:ind w:left="190"/>
        <w:rPr>
          <w:rFonts w:ascii="Times New Roman"/>
          <w:b/>
          <w:i/>
          <w:sz w:val="20"/>
        </w:rPr>
      </w:pPr>
      <w:r>
        <w:rPr>
          <w:rFonts w:ascii="Times New Roman"/>
          <w:b/>
          <w:i/>
          <w:color w:val="C0504D"/>
          <w:sz w:val="20"/>
        </w:rPr>
        <w:t>Chapter</w:t>
      </w:r>
      <w:r>
        <w:rPr>
          <w:rFonts w:ascii="Times New Roman"/>
          <w:b/>
          <w:i/>
          <w:color w:val="C0504D"/>
          <w:spacing w:val="-4"/>
          <w:sz w:val="20"/>
        </w:rPr>
        <w:t xml:space="preserve"> </w:t>
      </w:r>
      <w:r>
        <w:rPr>
          <w:rFonts w:ascii="Times New Roman"/>
          <w:b/>
          <w:i/>
          <w:color w:val="C0504D"/>
          <w:sz w:val="20"/>
        </w:rPr>
        <w:t>3</w:t>
      </w:r>
      <w:r>
        <w:rPr>
          <w:rFonts w:ascii="Times New Roman"/>
          <w:b/>
          <w:i/>
          <w:color w:val="C0504D"/>
          <w:spacing w:val="2"/>
          <w:sz w:val="20"/>
        </w:rPr>
        <w:t xml:space="preserve"> </w:t>
      </w:r>
      <w:r>
        <w:rPr>
          <w:rFonts w:ascii="Times New Roman"/>
          <w:b/>
          <w:i/>
          <w:color w:val="C0504D"/>
          <w:spacing w:val="-2"/>
          <w:sz w:val="20"/>
        </w:rPr>
        <w:t>Figure</w:t>
      </w:r>
    </w:p>
    <w:p w14:paraId="4180D87C">
      <w:pPr>
        <w:spacing w:line="228" w:lineRule="exact"/>
        <w:ind w:left="190"/>
        <w:rPr>
          <w:rFonts w:ascii="Times New Roman"/>
          <w:b/>
          <w:i/>
          <w:sz w:val="20"/>
        </w:rPr>
      </w:pPr>
      <w:r>
        <w:rPr>
          <w:rFonts w:ascii="Times New Roman"/>
          <w:b/>
          <w:i/>
          <w:color w:val="C0504D"/>
          <w:sz w:val="20"/>
        </w:rPr>
        <w:t xml:space="preserve">No </w:t>
      </w:r>
      <w:r>
        <w:rPr>
          <w:rFonts w:ascii="Times New Roman"/>
          <w:b/>
          <w:i/>
          <w:color w:val="C0504D"/>
          <w:spacing w:val="-5"/>
          <w:sz w:val="20"/>
        </w:rPr>
        <w:t>2.</w:t>
      </w:r>
    </w:p>
    <w:p w14:paraId="06FDDA74">
      <w:pPr>
        <w:pStyle w:val="8"/>
        <w:tabs>
          <w:tab w:val="right" w:leader="dot" w:pos="8737"/>
        </w:tabs>
        <w:spacing w:line="240" w:lineRule="exact"/>
        <w:ind w:left="190"/>
      </w:pPr>
      <w:r>
        <w:br w:type="column"/>
      </w:r>
      <w:r>
        <w:t>Figure</w:t>
      </w:r>
      <w:r>
        <w:rPr>
          <w:spacing w:val="-7"/>
        </w:rPr>
        <w:t xml:space="preserve"> </w:t>
      </w:r>
      <w:r>
        <w:t>1.1</w:t>
      </w:r>
      <w:r>
        <w:rPr>
          <w:spacing w:val="-3"/>
        </w:rPr>
        <w:t xml:space="preserve"> </w:t>
      </w:r>
      <w:r>
        <w:t>Manufacturing</w:t>
      </w:r>
      <w:r>
        <w:rPr>
          <w:spacing w:val="-7"/>
        </w:rPr>
        <w:t xml:space="preserve"> </w:t>
      </w:r>
      <w:r>
        <w:t>industry</w:t>
      </w:r>
      <w:r>
        <w:rPr>
          <w:spacing w:val="-8"/>
        </w:rPr>
        <w:t xml:space="preserve"> </w:t>
      </w:r>
      <w:r>
        <w:t>under</w:t>
      </w:r>
      <w:r>
        <w:rPr>
          <w:spacing w:val="-2"/>
        </w:rPr>
        <w:t xml:space="preserve"> </w:t>
      </w:r>
      <w:r>
        <w:t>IMP3</w:t>
      </w:r>
      <w:r>
        <w:rPr>
          <w:spacing w:val="-3"/>
        </w:rPr>
        <w:t xml:space="preserve"> </w:t>
      </w:r>
      <w:r>
        <w:t>and</w:t>
      </w:r>
      <w:r>
        <w:rPr>
          <w:spacing w:val="-3"/>
        </w:rPr>
        <w:t xml:space="preserve"> </w:t>
      </w:r>
      <w:r>
        <w:rPr>
          <w:spacing w:val="-5"/>
        </w:rPr>
        <w:t>9MP</w:t>
      </w:r>
      <w:r>
        <w:tab/>
      </w:r>
      <w:r>
        <w:rPr>
          <w:spacing w:val="-10"/>
        </w:rPr>
        <w:t>x</w:t>
      </w:r>
    </w:p>
    <w:p w14:paraId="53B2399B">
      <w:pPr>
        <w:pStyle w:val="8"/>
        <w:tabs>
          <w:tab w:val="right" w:leader="dot" w:pos="8737"/>
        </w:tabs>
        <w:spacing w:before="204"/>
        <w:ind w:left="190"/>
      </w:pPr>
      <w:r>
        <w:t>Figure</w:t>
      </w:r>
      <w:r>
        <w:rPr>
          <w:spacing w:val="-7"/>
        </w:rPr>
        <w:t xml:space="preserve"> </w:t>
      </w:r>
      <w:r>
        <w:t>1.2</w:t>
      </w:r>
      <w:r>
        <w:rPr>
          <w:spacing w:val="-2"/>
        </w:rPr>
        <w:t xml:space="preserve"> </w:t>
      </w:r>
      <w:r>
        <w:t>Tool</w:t>
      </w:r>
      <w:r>
        <w:rPr>
          <w:spacing w:val="1"/>
        </w:rPr>
        <w:t xml:space="preserve"> </w:t>
      </w:r>
      <w:r>
        <w:t>and</w:t>
      </w:r>
      <w:r>
        <w:rPr>
          <w:spacing w:val="-6"/>
        </w:rPr>
        <w:t xml:space="preserve"> </w:t>
      </w:r>
      <w:r>
        <w:t>die</w:t>
      </w:r>
      <w:r>
        <w:rPr>
          <w:spacing w:val="-3"/>
        </w:rPr>
        <w:t xml:space="preserve"> </w:t>
      </w:r>
      <w:r>
        <w:t>making</w:t>
      </w:r>
      <w:r>
        <w:rPr>
          <w:spacing w:val="-2"/>
        </w:rPr>
        <w:t xml:space="preserve"> </w:t>
      </w:r>
      <w:r>
        <w:t>stages</w:t>
      </w:r>
      <w:r>
        <w:rPr>
          <w:spacing w:val="-2"/>
        </w:rPr>
        <w:t xml:space="preserve"> </w:t>
      </w:r>
      <w:r>
        <w:t>(Ma’arof,</w:t>
      </w:r>
      <w:r>
        <w:rPr>
          <w:spacing w:val="-3"/>
        </w:rPr>
        <w:t xml:space="preserve"> </w:t>
      </w:r>
      <w:r>
        <w:rPr>
          <w:spacing w:val="-2"/>
        </w:rPr>
        <w:t>2006)</w:t>
      </w:r>
      <w:r>
        <w:rPr>
          <w:rFonts w:ascii="Times New Roman" w:hAnsi="Times New Roman"/>
        </w:rPr>
        <w:tab/>
      </w:r>
      <w:r>
        <w:rPr>
          <w:spacing w:val="-10"/>
        </w:rPr>
        <w:t>x</w:t>
      </w:r>
    </w:p>
    <w:p w14:paraId="7758C240">
      <w:pPr>
        <w:pStyle w:val="8"/>
        <w:tabs>
          <w:tab w:val="right" w:leader="dot" w:pos="8737"/>
        </w:tabs>
        <w:spacing w:before="195"/>
        <w:ind w:left="190"/>
      </w:pPr>
      <w:r>
        <w:t>Figure</w:t>
      </w:r>
      <w:r>
        <w:rPr>
          <w:spacing w:val="-5"/>
        </w:rPr>
        <w:t xml:space="preserve"> </w:t>
      </w:r>
      <w:r>
        <w:t>2.1</w:t>
      </w:r>
      <w:r>
        <w:rPr>
          <w:spacing w:val="-1"/>
        </w:rPr>
        <w:t xml:space="preserve"> </w:t>
      </w:r>
      <w:r>
        <w:t>Tool</w:t>
      </w:r>
      <w:r>
        <w:rPr>
          <w:spacing w:val="3"/>
        </w:rPr>
        <w:t xml:space="preserve"> </w:t>
      </w:r>
      <w:r>
        <w:t>and</w:t>
      </w:r>
      <w:r>
        <w:rPr>
          <w:spacing w:val="-4"/>
        </w:rPr>
        <w:t xml:space="preserve"> </w:t>
      </w:r>
      <w:r>
        <w:t>design</w:t>
      </w:r>
      <w:r>
        <w:rPr>
          <w:spacing w:val="-5"/>
        </w:rPr>
        <w:t xml:space="preserve"> </w:t>
      </w:r>
      <w:r>
        <w:rPr>
          <w:spacing w:val="-2"/>
        </w:rPr>
        <w:t>products</w:t>
      </w:r>
      <w:r>
        <w:tab/>
      </w:r>
      <w:r>
        <w:rPr>
          <w:spacing w:val="-10"/>
        </w:rPr>
        <w:t>x</w:t>
      </w:r>
    </w:p>
    <w:p w14:paraId="23211460">
      <w:pPr>
        <w:pStyle w:val="8"/>
        <w:tabs>
          <w:tab w:val="right" w:leader="dot" w:pos="8737"/>
        </w:tabs>
        <w:spacing w:before="199"/>
        <w:ind w:left="190"/>
      </w:pPr>
      <w:r>
        <w:t>Figure</w:t>
      </w:r>
      <w:r>
        <w:rPr>
          <w:spacing w:val="-7"/>
        </w:rPr>
        <w:t xml:space="preserve"> </w:t>
      </w:r>
      <w:r>
        <w:t>2.2</w:t>
      </w:r>
      <w:r>
        <w:rPr>
          <w:spacing w:val="-2"/>
        </w:rPr>
        <w:t xml:space="preserve"> </w:t>
      </w:r>
      <w:r>
        <w:t>Complete</w:t>
      </w:r>
      <w:r>
        <w:rPr>
          <w:spacing w:val="-1"/>
        </w:rPr>
        <w:t xml:space="preserve"> </w:t>
      </w:r>
      <w:r>
        <w:t>die</w:t>
      </w:r>
      <w:r>
        <w:rPr>
          <w:spacing w:val="-6"/>
        </w:rPr>
        <w:t xml:space="preserve"> </w:t>
      </w:r>
      <w:r>
        <w:rPr>
          <w:spacing w:val="-2"/>
        </w:rPr>
        <w:t>design</w:t>
      </w:r>
      <w:r>
        <w:tab/>
      </w:r>
      <w:r>
        <w:rPr>
          <w:spacing w:val="-10"/>
        </w:rPr>
        <w:t>x</w:t>
      </w:r>
    </w:p>
    <w:p w14:paraId="47177BEB">
      <w:pPr>
        <w:pStyle w:val="8"/>
        <w:tabs>
          <w:tab w:val="right" w:leader="dot" w:pos="8737"/>
        </w:tabs>
        <w:spacing w:before="199"/>
        <w:ind w:left="190"/>
      </w:pPr>
      <w:r>
        <w:t>Figure</w:t>
      </w:r>
      <w:r>
        <w:rPr>
          <w:spacing w:val="-7"/>
        </w:rPr>
        <w:t xml:space="preserve"> </w:t>
      </w:r>
      <w:r>
        <w:t>3.1</w:t>
      </w:r>
      <w:r>
        <w:rPr>
          <w:spacing w:val="-3"/>
        </w:rPr>
        <w:t xml:space="preserve"> </w:t>
      </w:r>
      <w:r>
        <w:t>Research</w:t>
      </w:r>
      <w:r>
        <w:rPr>
          <w:spacing w:val="-3"/>
        </w:rPr>
        <w:t xml:space="preserve"> </w:t>
      </w:r>
      <w:r>
        <w:rPr>
          <w:spacing w:val="-2"/>
        </w:rPr>
        <w:t>methodology</w:t>
      </w:r>
      <w:r>
        <w:tab/>
      </w:r>
      <w:r>
        <w:rPr>
          <w:spacing w:val="-10"/>
        </w:rPr>
        <w:t>x</w:t>
      </w:r>
    </w:p>
    <w:p w14:paraId="6AF9C66D">
      <w:pPr>
        <w:pStyle w:val="8"/>
        <w:tabs>
          <w:tab w:val="right" w:leader="dot" w:pos="8737"/>
        </w:tabs>
        <w:spacing w:before="200"/>
        <w:ind w:left="190"/>
      </w:pPr>
      <w:r>
        <w:t>Figure</w:t>
      </w:r>
      <w:r>
        <w:rPr>
          <w:spacing w:val="-7"/>
        </w:rPr>
        <w:t xml:space="preserve"> </w:t>
      </w:r>
      <w:r>
        <w:t>3.2</w:t>
      </w:r>
      <w:r>
        <w:rPr>
          <w:spacing w:val="-2"/>
        </w:rPr>
        <w:t xml:space="preserve"> </w:t>
      </w:r>
      <w:r>
        <w:t>eCAD</w:t>
      </w:r>
      <w:r>
        <w:rPr>
          <w:spacing w:val="-2"/>
        </w:rPr>
        <w:t xml:space="preserve"> methodology</w:t>
      </w:r>
      <w:r>
        <w:tab/>
      </w:r>
      <w:r>
        <w:rPr>
          <w:spacing w:val="-5"/>
        </w:rPr>
        <w:t>xx</w:t>
      </w:r>
    </w:p>
    <w:p w14:paraId="0B3E3E8F">
      <w:pPr>
        <w:pStyle w:val="8"/>
        <w:tabs>
          <w:tab w:val="right" w:leader="dot" w:pos="8737"/>
        </w:tabs>
        <w:spacing w:before="194"/>
        <w:ind w:left="190"/>
      </w:pPr>
      <w:r>
        <w:t>Figure</w:t>
      </w:r>
      <w:r>
        <w:rPr>
          <w:spacing w:val="-5"/>
        </w:rPr>
        <w:t xml:space="preserve"> </w:t>
      </w:r>
      <w:r>
        <w:t>4.1 Steps</w:t>
      </w:r>
      <w:r>
        <w:rPr>
          <w:spacing w:val="-5"/>
        </w:rPr>
        <w:t xml:space="preserve"> </w:t>
      </w:r>
      <w:r>
        <w:t>in</w:t>
      </w:r>
      <w:r>
        <w:rPr>
          <w:spacing w:val="-5"/>
        </w:rPr>
        <w:t xml:space="preserve"> </w:t>
      </w:r>
      <w:r>
        <w:t xml:space="preserve">producing </w:t>
      </w:r>
      <w:r>
        <w:rPr>
          <w:spacing w:val="-5"/>
        </w:rPr>
        <w:t>SOP</w:t>
      </w:r>
      <w:r>
        <w:tab/>
      </w:r>
      <w:r>
        <w:rPr>
          <w:spacing w:val="-5"/>
        </w:rPr>
        <w:t>xx</w:t>
      </w:r>
    </w:p>
    <w:p w14:paraId="6DF2AA45">
      <w:pPr>
        <w:pStyle w:val="8"/>
        <w:sectPr>
          <w:type w:val="continuous"/>
          <w:pgSz w:w="12240" w:h="15840"/>
          <w:pgMar w:top="0" w:right="425" w:bottom="0" w:left="141" w:header="0" w:footer="1360" w:gutter="0"/>
          <w:cols w:equalWidth="0" w:num="2">
            <w:col w:w="1668" w:space="277"/>
            <w:col w:w="9729"/>
          </w:cols>
        </w:sectPr>
      </w:pPr>
    </w:p>
    <w:p w14:paraId="7EA77182">
      <w:pPr>
        <w:pStyle w:val="5"/>
      </w:pPr>
    </w:p>
    <w:p w14:paraId="266FBCF4">
      <w:pPr>
        <w:pStyle w:val="5"/>
      </w:pPr>
    </w:p>
    <w:p w14:paraId="26E29070">
      <w:pPr>
        <w:pStyle w:val="5"/>
        <w:sectPr>
          <w:pgSz w:w="12240" w:h="15840"/>
          <w:pgMar w:top="980" w:right="425" w:bottom="1960" w:left="141" w:header="0" w:footer="1360" w:gutter="0"/>
          <w:cols w:space="720" w:num="1"/>
        </w:sectPr>
      </w:pPr>
    </w:p>
    <w:p w14:paraId="5CCBD1B5">
      <w:pPr>
        <w:pStyle w:val="8"/>
        <w:rPr>
          <w:rFonts w:ascii="Times New Roman"/>
          <w:b/>
          <w:sz w:val="20"/>
        </w:rPr>
      </w:pPr>
    </w:p>
    <w:p w14:paraId="1238EF5D">
      <w:pPr>
        <w:pStyle w:val="8"/>
        <w:rPr>
          <w:rFonts w:ascii="Times New Roman"/>
          <w:b/>
          <w:sz w:val="20"/>
        </w:rPr>
      </w:pPr>
    </w:p>
    <w:p w14:paraId="2D4377C3">
      <w:pPr>
        <w:pStyle w:val="8"/>
        <w:rPr>
          <w:rFonts w:ascii="Times New Roman"/>
          <w:b/>
          <w:sz w:val="20"/>
        </w:rPr>
      </w:pPr>
    </w:p>
    <w:p w14:paraId="1056376E">
      <w:pPr>
        <w:pStyle w:val="8"/>
        <w:rPr>
          <w:rFonts w:ascii="Times New Roman"/>
          <w:b/>
          <w:sz w:val="20"/>
        </w:rPr>
      </w:pPr>
    </w:p>
    <w:p w14:paraId="5699244B">
      <w:pPr>
        <w:pStyle w:val="8"/>
        <w:rPr>
          <w:rFonts w:ascii="Times New Roman"/>
          <w:b/>
          <w:sz w:val="20"/>
        </w:rPr>
      </w:pPr>
    </w:p>
    <w:p w14:paraId="4C1226F7">
      <w:pPr>
        <w:pStyle w:val="8"/>
        <w:rPr>
          <w:rFonts w:ascii="Times New Roman"/>
          <w:b/>
          <w:sz w:val="20"/>
        </w:rPr>
      </w:pPr>
    </w:p>
    <w:p w14:paraId="6F6DA3C6">
      <w:pPr>
        <w:pStyle w:val="8"/>
        <w:rPr>
          <w:rFonts w:ascii="Times New Roman"/>
          <w:b/>
          <w:sz w:val="20"/>
        </w:rPr>
      </w:pPr>
    </w:p>
    <w:p w14:paraId="5C30DF29">
      <w:pPr>
        <w:pStyle w:val="8"/>
        <w:rPr>
          <w:rFonts w:ascii="Times New Roman"/>
          <w:b/>
          <w:sz w:val="20"/>
        </w:rPr>
      </w:pPr>
    </w:p>
    <w:p w14:paraId="59EE0807">
      <w:pPr>
        <w:pStyle w:val="8"/>
        <w:spacing w:before="97"/>
        <w:rPr>
          <w:rFonts w:ascii="Times New Roman"/>
          <w:b/>
          <w:sz w:val="20"/>
        </w:rPr>
      </w:pPr>
    </w:p>
    <w:p w14:paraId="1BB6D01C">
      <w:pPr>
        <w:ind w:left="180"/>
        <w:rPr>
          <w:rFonts w:ascii="Times New Roman"/>
          <w:b/>
          <w:i/>
          <w:sz w:val="20"/>
        </w:rPr>
      </w:pPr>
      <w:r>
        <w:rPr>
          <w:rFonts w:ascii="Times New Roman"/>
          <w:b/>
          <w:i/>
          <w:color w:val="0000FF"/>
          <w:sz w:val="20"/>
        </w:rPr>
        <w:t>Text:</w:t>
      </w:r>
      <w:r>
        <w:rPr>
          <w:rFonts w:ascii="Times New Roman"/>
          <w:b/>
          <w:i/>
          <w:color w:val="0000FF"/>
          <w:spacing w:val="-13"/>
          <w:sz w:val="20"/>
        </w:rPr>
        <w:t xml:space="preserve"> </w:t>
      </w:r>
      <w:r>
        <w:rPr>
          <w:rFonts w:ascii="Times New Roman"/>
          <w:b/>
          <w:i/>
          <w:color w:val="0000FF"/>
          <w:sz w:val="20"/>
        </w:rPr>
        <w:t xml:space="preserve">Arial </w:t>
      </w:r>
      <w:r>
        <w:rPr>
          <w:rFonts w:ascii="Times New Roman"/>
          <w:b/>
          <w:i/>
          <w:color w:val="0000FF"/>
          <w:spacing w:val="-2"/>
          <w:sz w:val="20"/>
        </w:rPr>
        <w:t>Justify</w:t>
      </w:r>
    </w:p>
    <w:p w14:paraId="4F5A744C">
      <w:pPr>
        <w:spacing w:line="226" w:lineRule="exact"/>
        <w:ind w:left="180"/>
        <w:rPr>
          <w:rFonts w:ascii="Times New Roman"/>
          <w:b/>
          <w:i/>
          <w:sz w:val="20"/>
        </w:rPr>
      </w:pPr>
      <w:r>
        <w:rPr>
          <w:rFonts w:ascii="Times New Roman"/>
          <w:b/>
          <w:i/>
          <w:color w:val="0000FF"/>
          <w:sz w:val="20"/>
        </w:rPr>
        <w:t>Size:</w:t>
      </w:r>
      <w:r>
        <w:rPr>
          <w:rFonts w:ascii="Times New Roman"/>
          <w:b/>
          <w:i/>
          <w:color w:val="0000FF"/>
          <w:spacing w:val="-2"/>
          <w:sz w:val="20"/>
        </w:rPr>
        <w:t xml:space="preserve"> </w:t>
      </w:r>
      <w:r>
        <w:rPr>
          <w:rFonts w:ascii="Times New Roman"/>
          <w:b/>
          <w:i/>
          <w:color w:val="0000FF"/>
          <w:sz w:val="20"/>
        </w:rPr>
        <w:t>12</w:t>
      </w:r>
      <w:r>
        <w:rPr>
          <w:rFonts w:ascii="Times New Roman"/>
          <w:b/>
          <w:i/>
          <w:color w:val="0000FF"/>
          <w:spacing w:val="-1"/>
          <w:sz w:val="20"/>
        </w:rPr>
        <w:t xml:space="preserve"> </w:t>
      </w:r>
      <w:r>
        <w:rPr>
          <w:rFonts w:ascii="Times New Roman"/>
          <w:b/>
          <w:i/>
          <w:color w:val="0000FF"/>
          <w:spacing w:val="-2"/>
          <w:sz w:val="20"/>
        </w:rPr>
        <w:t>(min)</w:t>
      </w:r>
    </w:p>
    <w:p w14:paraId="5C2C754E">
      <w:pPr>
        <w:ind w:left="180"/>
        <w:rPr>
          <w:rFonts w:ascii="Times New Roman"/>
          <w:b/>
          <w:i/>
          <w:sz w:val="20"/>
        </w:rPr>
      </w:pPr>
      <w:r>
        <w:rPr>
          <w:rFonts w:ascii="Times New Roman"/>
          <w:b/>
          <w:i/>
          <w:color w:val="0000FF"/>
          <w:sz w:val="20"/>
        </w:rPr>
        <w:t>1.5</w:t>
      </w:r>
      <w:r>
        <w:rPr>
          <w:rFonts w:ascii="Times New Roman"/>
          <w:b/>
          <w:i/>
          <w:color w:val="0000FF"/>
          <w:spacing w:val="-7"/>
          <w:sz w:val="20"/>
        </w:rPr>
        <w:t xml:space="preserve"> </w:t>
      </w:r>
      <w:r>
        <w:rPr>
          <w:rFonts w:ascii="Times New Roman"/>
          <w:b/>
          <w:i/>
          <w:color w:val="0000FF"/>
          <w:sz w:val="20"/>
        </w:rPr>
        <w:t>line</w:t>
      </w:r>
      <w:r>
        <w:rPr>
          <w:rFonts w:ascii="Times New Roman"/>
          <w:b/>
          <w:i/>
          <w:color w:val="0000FF"/>
          <w:spacing w:val="4"/>
          <w:sz w:val="20"/>
        </w:rPr>
        <w:t xml:space="preserve"> </w:t>
      </w:r>
      <w:r>
        <w:rPr>
          <w:rFonts w:ascii="Times New Roman"/>
          <w:b/>
          <w:i/>
          <w:color w:val="0000FF"/>
          <w:spacing w:val="-2"/>
          <w:sz w:val="20"/>
        </w:rPr>
        <w:t>spacing</w:t>
      </w:r>
    </w:p>
    <w:p w14:paraId="309D082E">
      <w:pPr>
        <w:pStyle w:val="8"/>
        <w:spacing w:before="6"/>
        <w:rPr>
          <w:rFonts w:ascii="Times New Roman"/>
          <w:b/>
          <w:i/>
          <w:sz w:val="20"/>
        </w:rPr>
      </w:pPr>
    </w:p>
    <w:p w14:paraId="134F9432">
      <w:pPr>
        <w:pStyle w:val="18"/>
        <w:numPr>
          <w:ilvl w:val="0"/>
          <w:numId w:val="7"/>
        </w:numPr>
        <w:tabs>
          <w:tab w:val="left" w:pos="332"/>
        </w:tabs>
        <w:ind w:left="332" w:hanging="152"/>
        <w:rPr>
          <w:rFonts w:ascii="Times New Roman"/>
          <w:b/>
          <w:i/>
          <w:sz w:val="20"/>
        </w:rPr>
      </w:pPr>
      <w:r>
        <w:rPr>
          <w:rFonts w:ascii="Times New Roman"/>
          <w:b/>
          <w:i/>
          <w:color w:val="EC7C30"/>
          <w:spacing w:val="-4"/>
          <w:sz w:val="20"/>
        </w:rPr>
        <w:t>tabs</w:t>
      </w:r>
    </w:p>
    <w:p w14:paraId="6EF50094">
      <w:pPr>
        <w:pStyle w:val="8"/>
        <w:rPr>
          <w:rFonts w:ascii="Times New Roman"/>
          <w:b/>
          <w:i/>
        </w:rPr>
      </w:pPr>
      <w:r>
        <w:br w:type="column"/>
      </w:r>
    </w:p>
    <w:p w14:paraId="4824135E">
      <w:pPr>
        <w:pStyle w:val="8"/>
        <w:rPr>
          <w:rFonts w:ascii="Times New Roman"/>
          <w:b/>
          <w:i/>
        </w:rPr>
      </w:pPr>
    </w:p>
    <w:p w14:paraId="2B07E2AE">
      <w:pPr>
        <w:pStyle w:val="8"/>
        <w:rPr>
          <w:rFonts w:ascii="Times New Roman"/>
          <w:b/>
          <w:i/>
        </w:rPr>
      </w:pPr>
    </w:p>
    <w:p w14:paraId="688FE568">
      <w:pPr>
        <w:pStyle w:val="8"/>
        <w:spacing w:before="107"/>
        <w:rPr>
          <w:rFonts w:ascii="Times New Roman"/>
          <w:b/>
          <w:i/>
        </w:rPr>
      </w:pPr>
    </w:p>
    <w:p w14:paraId="7360A976">
      <w:pPr>
        <w:pStyle w:val="5"/>
        <w:ind w:left="2970"/>
        <w:jc w:val="left"/>
        <w:rPr>
          <w:rFonts w:ascii="Arial"/>
        </w:rPr>
      </w:pPr>
      <w:r>
        <w:rPr>
          <w:rFonts w:ascii="Arial"/>
        </w:rPr>
        <w:t>LIST</w:t>
      </w:r>
      <w:r>
        <w:rPr>
          <w:rFonts w:ascii="Arial"/>
          <w:spacing w:val="2"/>
        </w:rPr>
        <w:t xml:space="preserve"> </w:t>
      </w:r>
      <w:r>
        <w:rPr>
          <w:rFonts w:ascii="Arial"/>
        </w:rPr>
        <w:t>OF</w:t>
      </w:r>
      <w:r>
        <w:rPr>
          <w:rFonts w:ascii="Arial"/>
          <w:spacing w:val="-1"/>
        </w:rPr>
        <w:t xml:space="preserve"> </w:t>
      </w:r>
      <w:r>
        <w:rPr>
          <w:rFonts w:ascii="Arial"/>
          <w:spacing w:val="-2"/>
        </w:rPr>
        <w:t>ABBREVIATIONS</w:t>
      </w:r>
    </w:p>
    <w:p w14:paraId="5E51F62C">
      <w:pPr>
        <w:pStyle w:val="8"/>
        <w:rPr>
          <w:b/>
        </w:rPr>
      </w:pPr>
    </w:p>
    <w:p w14:paraId="095DDBD1">
      <w:pPr>
        <w:pStyle w:val="8"/>
        <w:spacing w:before="128"/>
        <w:rPr>
          <w:b/>
        </w:rPr>
      </w:pPr>
    </w:p>
    <w:p w14:paraId="70C68EA1">
      <w:pPr>
        <w:pStyle w:val="8"/>
        <w:tabs>
          <w:tab w:val="left" w:pos="2341"/>
        </w:tabs>
        <w:ind w:left="180"/>
      </w:pPr>
      <w:r>
        <mc:AlternateContent>
          <mc:Choice Requires="wps">
            <w:drawing>
              <wp:anchor distT="0" distB="0" distL="0" distR="0" simplePos="0" relativeHeight="251661312" behindDoc="0" locked="0" layoutInCell="1" allowOverlap="1">
                <wp:simplePos x="0" y="0"/>
                <wp:positionH relativeFrom="page">
                  <wp:posOffset>1313180</wp:posOffset>
                </wp:positionH>
                <wp:positionV relativeFrom="paragraph">
                  <wp:posOffset>-104775</wp:posOffset>
                </wp:positionV>
                <wp:extent cx="124460" cy="1485900"/>
                <wp:effectExtent l="0" t="0" r="0" b="0"/>
                <wp:wrapNone/>
                <wp:docPr id="32" name="Graphic 32"/>
                <wp:cNvGraphicFramePr/>
                <a:graphic xmlns:a="http://schemas.openxmlformats.org/drawingml/2006/main">
                  <a:graphicData uri="http://schemas.microsoft.com/office/word/2010/wordprocessingShape">
                    <wps:wsp>
                      <wps:cNvSpPr/>
                      <wps:spPr>
                        <a:xfrm>
                          <a:off x="0" y="0"/>
                          <a:ext cx="124460" cy="1485900"/>
                        </a:xfrm>
                        <a:custGeom>
                          <a:avLst/>
                          <a:gdLst/>
                          <a:ahLst/>
                          <a:cxnLst/>
                          <a:rect l="l" t="t" r="r" b="b"/>
                          <a:pathLst>
                            <a:path w="124460" h="1485900">
                              <a:moveTo>
                                <a:pt x="0" y="1485900"/>
                              </a:moveTo>
                              <a:lnTo>
                                <a:pt x="24243" y="1476160"/>
                              </a:lnTo>
                              <a:lnTo>
                                <a:pt x="44021" y="1449609"/>
                              </a:lnTo>
                              <a:lnTo>
                                <a:pt x="57346" y="1410247"/>
                              </a:lnTo>
                              <a:lnTo>
                                <a:pt x="62229" y="1362075"/>
                              </a:lnTo>
                              <a:lnTo>
                                <a:pt x="62229" y="867028"/>
                              </a:lnTo>
                              <a:lnTo>
                                <a:pt x="67113" y="818802"/>
                              </a:lnTo>
                              <a:lnTo>
                                <a:pt x="80438" y="779446"/>
                              </a:lnTo>
                              <a:lnTo>
                                <a:pt x="100216" y="752925"/>
                              </a:lnTo>
                              <a:lnTo>
                                <a:pt x="124459" y="743203"/>
                              </a:lnTo>
                              <a:lnTo>
                                <a:pt x="100216" y="733464"/>
                              </a:lnTo>
                              <a:lnTo>
                                <a:pt x="80438" y="706913"/>
                              </a:lnTo>
                              <a:lnTo>
                                <a:pt x="67113" y="667551"/>
                              </a:lnTo>
                              <a:lnTo>
                                <a:pt x="62229" y="619378"/>
                              </a:lnTo>
                              <a:lnTo>
                                <a:pt x="62229" y="123825"/>
                              </a:lnTo>
                              <a:lnTo>
                                <a:pt x="57346" y="75652"/>
                              </a:lnTo>
                              <a:lnTo>
                                <a:pt x="44021" y="36290"/>
                              </a:lnTo>
                              <a:lnTo>
                                <a:pt x="24243" y="9739"/>
                              </a:lnTo>
                              <a:lnTo>
                                <a:pt x="0" y="0"/>
                              </a:lnTo>
                            </a:path>
                          </a:pathLst>
                        </a:custGeom>
                        <a:ln w="19050">
                          <a:solidFill>
                            <a:srgbClr val="0000FF"/>
                          </a:solidFill>
                          <a:prstDash val="solid"/>
                        </a:ln>
                      </wps:spPr>
                      <wps:bodyPr wrap="square" lIns="0" tIns="0" rIns="0" bIns="0" rtlCol="0">
                        <a:noAutofit/>
                      </wps:bodyPr>
                    </wps:wsp>
                  </a:graphicData>
                </a:graphic>
              </wp:anchor>
            </w:drawing>
          </mc:Choice>
          <mc:Fallback>
            <w:pict>
              <v:shape id="Graphic 32" o:spid="_x0000_s1026" o:spt="100" style="position:absolute;left:0pt;margin-left:103.4pt;margin-top:-8.25pt;height:117pt;width:9.8pt;mso-position-horizontal-relative:page;z-index:251661312;mso-width-relative:page;mso-height-relative:page;" filled="f" stroked="t" coordsize="124460,1485900" o:gfxdata="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w&#10;mLWC2wAAAAsBAAAPAAAAAAAAAAEAIAAAACIAAABkcnMvZG93bnJldi54bWxQSwECFAAUAAAACACH&#10;TuJAznSXgcwCAACKBwAADgAAAAAAAAABACAAAAAqAQAAZHJzL2Uyb0RvYy54bWxQSwUGAAAAAAYA&#10;BgBZAQAAaAYAAAAA&#10;" path="m0,1485900l24243,1476160,44021,1449609,57346,1410247,62229,1362075,62229,867028,67113,818802,80438,779446,100216,752925,124459,743203,100216,733464,80438,706913,67113,667551,62229,619378,62229,123825,57346,75652,44021,36290,24243,9739,0,0e">
                <v:fill on="f" focussize="0,0"/>
                <v:stroke weight="1.5pt" color="#0000FF" joinstyle="round"/>
                <v:imagedata o:title=""/>
                <o:lock v:ext="edit" aspectratio="f"/>
                <v:textbox inset="0mm,0mm,0mm,0mm"/>
              </v:shape>
            </w:pict>
          </mc:Fallback>
        </mc:AlternateContent>
      </w:r>
      <w:r>
        <w:rPr>
          <w:spacing w:val="-5"/>
        </w:rPr>
        <w:t>2D</w:t>
      </w:r>
      <w:r>
        <w:tab/>
      </w:r>
      <w:r>
        <w:t>Two</w:t>
      </w:r>
      <w:r>
        <w:rPr>
          <w:spacing w:val="-5"/>
        </w:rPr>
        <w:t xml:space="preserve"> </w:t>
      </w:r>
      <w:r>
        <w:rPr>
          <w:spacing w:val="-2"/>
        </w:rPr>
        <w:t>Dimensional</w:t>
      </w:r>
    </w:p>
    <w:p w14:paraId="0C5AAF0D">
      <w:pPr>
        <w:pStyle w:val="8"/>
        <w:tabs>
          <w:tab w:val="left" w:pos="2341"/>
        </w:tabs>
        <w:spacing w:before="199"/>
        <w:ind w:left="180"/>
      </w:pPr>
      <w:r>
        <w:rPr>
          <w:spacing w:val="-5"/>
        </w:rPr>
        <w:t>3D</w:t>
      </w:r>
      <w:r>
        <w:tab/>
      </w:r>
      <w:r>
        <w:t>Three-</w:t>
      </w:r>
      <w:r>
        <w:rPr>
          <w:spacing w:val="-2"/>
        </w:rPr>
        <w:t>Dimensional</w:t>
      </w:r>
    </w:p>
    <w:p w14:paraId="0DFA433E">
      <w:pPr>
        <w:pStyle w:val="8"/>
        <w:tabs>
          <w:tab w:val="left" w:pos="2341"/>
        </w:tabs>
        <w:spacing w:before="195"/>
        <w:ind w:left="180"/>
      </w:pPr>
      <w:r>
        <w:rPr>
          <w:spacing w:val="-5"/>
        </w:rPr>
        <w:t>9MP</w:t>
      </w:r>
      <w:r>
        <w:tab/>
      </w:r>
      <w:r>
        <w:t>9</w:t>
      </w:r>
      <w:r>
        <w:rPr>
          <w:vertAlign w:val="superscript"/>
        </w:rPr>
        <w:t>th</w:t>
      </w:r>
      <w:r>
        <w:rPr>
          <w:spacing w:val="-6"/>
        </w:rPr>
        <w:t xml:space="preserve"> </w:t>
      </w:r>
      <w:r>
        <w:t>Malaysian</w:t>
      </w:r>
      <w:r>
        <w:rPr>
          <w:spacing w:val="-5"/>
        </w:rPr>
        <w:t xml:space="preserve"> </w:t>
      </w:r>
      <w:r>
        <w:rPr>
          <w:spacing w:val="-4"/>
        </w:rPr>
        <w:t>Plan</w:t>
      </w:r>
    </w:p>
    <w:p w14:paraId="54F259DE">
      <w:pPr>
        <w:pStyle w:val="8"/>
        <w:tabs>
          <w:tab w:val="left" w:pos="2341"/>
        </w:tabs>
        <w:spacing w:before="199"/>
        <w:ind w:left="180"/>
      </w:pPr>
      <w:r>
        <w:rPr>
          <w:spacing w:val="-5"/>
        </w:rPr>
        <w:t>ABC</w:t>
      </w:r>
      <w:r>
        <w:tab/>
      </w:r>
      <w:r>
        <w:rPr>
          <w:spacing w:val="-2"/>
        </w:rPr>
        <w:t>Activity-Based</w:t>
      </w:r>
      <w:r>
        <w:rPr>
          <w:spacing w:val="10"/>
        </w:rPr>
        <w:t xml:space="preserve"> </w:t>
      </w:r>
      <w:r>
        <w:rPr>
          <w:spacing w:val="-2"/>
        </w:rPr>
        <w:t>Costing</w:t>
      </w:r>
    </w:p>
    <w:p w14:paraId="706E8A43">
      <w:pPr>
        <w:pStyle w:val="8"/>
        <w:tabs>
          <w:tab w:val="left" w:pos="2341"/>
        </w:tabs>
        <w:spacing w:before="200"/>
        <w:ind w:left="180"/>
      </w:pPr>
      <w:r>
        <w:rPr>
          <w:spacing w:val="-4"/>
        </w:rPr>
        <w:t>ASME</w:t>
      </w:r>
      <w:r>
        <w:tab/>
      </w:r>
      <w:r>
        <w:t>American</w:t>
      </w:r>
      <w:r>
        <w:rPr>
          <w:spacing w:val="-6"/>
        </w:rPr>
        <w:t xml:space="preserve"> </w:t>
      </w:r>
      <w:r>
        <w:t>Society</w:t>
      </w:r>
      <w:r>
        <w:rPr>
          <w:spacing w:val="-4"/>
        </w:rPr>
        <w:t xml:space="preserve"> </w:t>
      </w:r>
      <w:r>
        <w:t>of</w:t>
      </w:r>
      <w:r>
        <w:rPr>
          <w:spacing w:val="-8"/>
        </w:rPr>
        <w:t xml:space="preserve"> </w:t>
      </w:r>
      <w:r>
        <w:t>Mechanical</w:t>
      </w:r>
      <w:r>
        <w:rPr>
          <w:spacing w:val="1"/>
        </w:rPr>
        <w:t xml:space="preserve"> </w:t>
      </w:r>
      <w:r>
        <w:rPr>
          <w:spacing w:val="-2"/>
        </w:rPr>
        <w:t>Engineers</w:t>
      </w:r>
    </w:p>
    <w:p w14:paraId="5BBB2CC4">
      <w:pPr>
        <w:pStyle w:val="8"/>
        <w:rPr>
          <w:sz w:val="20"/>
        </w:rPr>
      </w:pPr>
      <w:r>
        <w:br w:type="column"/>
      </w:r>
    </w:p>
    <w:p w14:paraId="36B141EE">
      <w:pPr>
        <w:pStyle w:val="8"/>
        <w:rPr>
          <w:sz w:val="20"/>
        </w:rPr>
      </w:pPr>
    </w:p>
    <w:p w14:paraId="493B226C">
      <w:pPr>
        <w:pStyle w:val="8"/>
        <w:rPr>
          <w:sz w:val="20"/>
        </w:rPr>
      </w:pPr>
    </w:p>
    <w:p w14:paraId="7CA476B4">
      <w:pPr>
        <w:pStyle w:val="8"/>
        <w:spacing w:before="147"/>
        <w:rPr>
          <w:sz w:val="20"/>
        </w:rPr>
      </w:pPr>
    </w:p>
    <w:p w14:paraId="4C6ABFB1">
      <w:pPr>
        <w:ind w:left="180" w:right="509"/>
        <w:rPr>
          <w:rFonts w:ascii="Times New Roman"/>
          <w:b/>
          <w:i/>
          <w:sz w:val="20"/>
        </w:rPr>
      </w:pPr>
      <w:r>
        <w:rPr>
          <w:rFonts w:ascii="Times New Roman"/>
          <w:b/>
          <w:i/>
          <w:color w:val="0000FF"/>
          <w:sz w:val="20"/>
        </w:rPr>
        <w:t>Text:</w:t>
      </w:r>
      <w:r>
        <w:rPr>
          <w:rFonts w:ascii="Times New Roman"/>
          <w:b/>
          <w:i/>
          <w:color w:val="0000FF"/>
          <w:spacing w:val="-13"/>
          <w:sz w:val="20"/>
        </w:rPr>
        <w:t xml:space="preserve"> </w:t>
      </w:r>
      <w:r>
        <w:rPr>
          <w:rFonts w:ascii="Times New Roman"/>
          <w:b/>
          <w:i/>
          <w:color w:val="0000FF"/>
          <w:sz w:val="20"/>
        </w:rPr>
        <w:t>Arial</w:t>
      </w:r>
      <w:r>
        <w:rPr>
          <w:rFonts w:ascii="Times New Roman"/>
          <w:b/>
          <w:i/>
          <w:color w:val="0000FF"/>
          <w:spacing w:val="-12"/>
          <w:sz w:val="20"/>
        </w:rPr>
        <w:t xml:space="preserve"> </w:t>
      </w:r>
      <w:r>
        <w:rPr>
          <w:rFonts w:ascii="Times New Roman"/>
          <w:b/>
          <w:i/>
          <w:color w:val="0000FF"/>
          <w:sz w:val="20"/>
        </w:rPr>
        <w:t>(Bold) Size: 12pt (min) Center text</w:t>
      </w:r>
    </w:p>
    <w:p w14:paraId="3648BD25">
      <w:pPr>
        <w:spacing w:before="2"/>
        <w:ind w:left="233"/>
        <w:rPr>
          <w:rFonts w:ascii="Times New Roman"/>
          <w:b/>
          <w:i/>
          <w:sz w:val="20"/>
        </w:rPr>
      </w:pPr>
      <w:r>
        <w:rPr>
          <w:rFonts w:ascii="Times New Roman"/>
          <w:b/>
          <w:i/>
          <w:sz w:val="20"/>
        </w:rPr>
        <mc:AlternateContent>
          <mc:Choice Requires="wps">
            <w:drawing>
              <wp:anchor distT="0" distB="0" distL="0" distR="0" simplePos="0" relativeHeight="251661312" behindDoc="0" locked="0" layoutInCell="1" allowOverlap="1">
                <wp:simplePos x="0" y="0"/>
                <wp:positionH relativeFrom="page">
                  <wp:posOffset>5904865</wp:posOffset>
                </wp:positionH>
                <wp:positionV relativeFrom="paragraph">
                  <wp:posOffset>-558800</wp:posOffset>
                </wp:positionV>
                <wp:extent cx="238125" cy="609600"/>
                <wp:effectExtent l="0" t="0" r="0" b="0"/>
                <wp:wrapNone/>
                <wp:docPr id="33" name="Graphic 33"/>
                <wp:cNvGraphicFramePr/>
                <a:graphic xmlns:a="http://schemas.openxmlformats.org/drawingml/2006/main">
                  <a:graphicData uri="http://schemas.microsoft.com/office/word/2010/wordprocessingShape">
                    <wps:wsp>
                      <wps:cNvSpPr/>
                      <wps:spPr>
                        <a:xfrm>
                          <a:off x="0" y="0"/>
                          <a:ext cx="238125" cy="609600"/>
                        </a:xfrm>
                        <a:custGeom>
                          <a:avLst/>
                          <a:gdLst/>
                          <a:ahLst/>
                          <a:cxnLst/>
                          <a:rect l="l" t="t" r="r" b="b"/>
                          <a:pathLst>
                            <a:path w="238125" h="609600">
                              <a:moveTo>
                                <a:pt x="238125" y="609600"/>
                              </a:moveTo>
                              <a:lnTo>
                                <a:pt x="191758" y="605609"/>
                              </a:lnTo>
                              <a:lnTo>
                                <a:pt x="153892" y="594725"/>
                              </a:lnTo>
                              <a:lnTo>
                                <a:pt x="128361" y="578578"/>
                              </a:lnTo>
                              <a:lnTo>
                                <a:pt x="118999" y="558800"/>
                              </a:lnTo>
                              <a:lnTo>
                                <a:pt x="118999" y="355600"/>
                              </a:lnTo>
                              <a:lnTo>
                                <a:pt x="109656" y="335821"/>
                              </a:lnTo>
                              <a:lnTo>
                                <a:pt x="84169" y="319674"/>
                              </a:lnTo>
                              <a:lnTo>
                                <a:pt x="46347" y="308790"/>
                              </a:lnTo>
                              <a:lnTo>
                                <a:pt x="0" y="304800"/>
                              </a:lnTo>
                              <a:lnTo>
                                <a:pt x="46347" y="300809"/>
                              </a:lnTo>
                              <a:lnTo>
                                <a:pt x="84169" y="289925"/>
                              </a:lnTo>
                              <a:lnTo>
                                <a:pt x="109656" y="273778"/>
                              </a:lnTo>
                              <a:lnTo>
                                <a:pt x="118999" y="254000"/>
                              </a:lnTo>
                              <a:lnTo>
                                <a:pt x="118999" y="50800"/>
                              </a:lnTo>
                              <a:lnTo>
                                <a:pt x="128361" y="31021"/>
                              </a:lnTo>
                              <a:lnTo>
                                <a:pt x="153892" y="14874"/>
                              </a:lnTo>
                              <a:lnTo>
                                <a:pt x="191758" y="3990"/>
                              </a:lnTo>
                              <a:lnTo>
                                <a:pt x="238125" y="0"/>
                              </a:lnTo>
                            </a:path>
                          </a:pathLst>
                        </a:custGeom>
                        <a:ln w="19050">
                          <a:solidFill>
                            <a:srgbClr val="0000FF"/>
                          </a:solidFill>
                          <a:prstDash val="solid"/>
                        </a:ln>
                      </wps:spPr>
                      <wps:bodyPr wrap="square" lIns="0" tIns="0" rIns="0" bIns="0" rtlCol="0">
                        <a:noAutofit/>
                      </wps:bodyPr>
                    </wps:wsp>
                  </a:graphicData>
                </a:graphic>
              </wp:anchor>
            </w:drawing>
          </mc:Choice>
          <mc:Fallback>
            <w:pict>
              <v:shape id="Graphic 33" o:spid="_x0000_s1026" o:spt="100" style="position:absolute;left:0pt;margin-left:464.95pt;margin-top:-44pt;height:48pt;width:18.75pt;mso-position-horizontal-relative:page;z-index:251661312;mso-width-relative:page;mso-height-relative:page;" filled="f" stroked="t" coordsize="238125,609600" o:gfxdata="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CczWFq1gAA&#10;AAkBAAAPAAAAAAAAAAEAIAAAACIAAABkcnMvZG93bnJldi54bWxQSwECFAAUAAAACACHTuJAicCQ&#10;2ssCAACRBwAADgAAAAAAAAABACAAAAAlAQAAZHJzL2Uyb0RvYy54bWxQSwUGAAAAAAYABgBZAQAA&#10;YgYAAAAA&#10;" path="m238125,609600l191758,605609,153892,594725,128361,578578,118999,558800,118999,355600,109656,335821,84169,319674,46347,308790,0,304800,46347,300809,84169,289925,109656,273778,118999,254000,118999,50800,128361,31021,153892,14874,191758,3990,238125,0e">
                <v:fill on="f" focussize="0,0"/>
                <v:stroke weight="1.5pt" color="#0000FF" joinstyle="round"/>
                <v:imagedata o:title=""/>
                <o:lock v:ext="edit" aspectratio="f"/>
                <v:textbox inset="0mm,0mm,0mm,0mm"/>
              </v:shape>
            </w:pict>
          </mc:Fallback>
        </mc:AlternateContent>
      </w:r>
      <w:r>
        <w:rPr>
          <w:rFonts w:ascii="Times New Roman"/>
          <w:b/>
          <w:i/>
          <w:color w:val="0000FF"/>
          <w:sz w:val="20"/>
        </w:rPr>
        <w:t>1.5</w:t>
      </w:r>
      <w:r>
        <w:rPr>
          <w:rFonts w:ascii="Times New Roman"/>
          <w:b/>
          <w:i/>
          <w:color w:val="0000FF"/>
          <w:spacing w:val="-5"/>
          <w:sz w:val="20"/>
        </w:rPr>
        <w:t xml:space="preserve"> </w:t>
      </w:r>
      <w:r>
        <w:rPr>
          <w:rFonts w:ascii="Times New Roman"/>
          <w:b/>
          <w:i/>
          <w:color w:val="0000FF"/>
          <w:sz w:val="20"/>
        </w:rPr>
        <w:t>line</w:t>
      </w:r>
      <w:r>
        <w:rPr>
          <w:rFonts w:ascii="Times New Roman"/>
          <w:b/>
          <w:i/>
          <w:color w:val="0000FF"/>
          <w:spacing w:val="-2"/>
          <w:sz w:val="20"/>
        </w:rPr>
        <w:t xml:space="preserve"> spacing</w:t>
      </w:r>
    </w:p>
    <w:p w14:paraId="1F8D1819">
      <w:pPr>
        <w:rPr>
          <w:rFonts w:ascii="Times New Roman"/>
          <w:b/>
          <w:i/>
          <w:sz w:val="20"/>
        </w:rPr>
        <w:sectPr>
          <w:type w:val="continuous"/>
          <w:pgSz w:w="12240" w:h="15840"/>
          <w:pgMar w:top="0" w:right="425" w:bottom="0" w:left="141" w:header="0" w:footer="1360" w:gutter="0"/>
          <w:cols w:equalWidth="0" w:num="3">
            <w:col w:w="1522" w:space="433"/>
            <w:col w:w="6942" w:space="601"/>
            <w:col w:w="2176"/>
          </w:cols>
        </w:sectPr>
      </w:pPr>
    </w:p>
    <w:p w14:paraId="3CE01B15">
      <w:pPr>
        <w:pStyle w:val="8"/>
        <w:rPr>
          <w:rFonts w:ascii="Times New Roman"/>
          <w:b/>
          <w:sz w:val="20"/>
        </w:rPr>
      </w:pPr>
    </w:p>
    <w:p w14:paraId="7C7BCD91">
      <w:pPr>
        <w:pStyle w:val="8"/>
        <w:rPr>
          <w:rFonts w:ascii="Times New Roman"/>
          <w:b/>
          <w:sz w:val="20"/>
        </w:rPr>
      </w:pPr>
    </w:p>
    <w:p w14:paraId="7A8F8FA6">
      <w:pPr>
        <w:pStyle w:val="8"/>
        <w:rPr>
          <w:rFonts w:ascii="Times New Roman"/>
          <w:b/>
          <w:sz w:val="20"/>
        </w:rPr>
      </w:pPr>
    </w:p>
    <w:p w14:paraId="348A3BD2">
      <w:pPr>
        <w:pStyle w:val="8"/>
        <w:rPr>
          <w:rFonts w:ascii="Times New Roman"/>
          <w:b/>
          <w:sz w:val="20"/>
        </w:rPr>
      </w:pPr>
    </w:p>
    <w:p w14:paraId="3625C2C7">
      <w:pPr>
        <w:pStyle w:val="8"/>
        <w:rPr>
          <w:rFonts w:ascii="Times New Roman"/>
          <w:b/>
          <w:sz w:val="20"/>
        </w:rPr>
      </w:pPr>
    </w:p>
    <w:p w14:paraId="61AE1DD0">
      <w:pPr>
        <w:pStyle w:val="8"/>
        <w:spacing w:before="16"/>
        <w:rPr>
          <w:rFonts w:ascii="Times New Roman"/>
          <w:b/>
          <w:sz w:val="20"/>
        </w:rPr>
      </w:pPr>
    </w:p>
    <w:p w14:paraId="6FBAA660">
      <w:pPr>
        <w:pStyle w:val="8"/>
        <w:rPr>
          <w:rFonts w:ascii="Times New Roman"/>
          <w:b/>
          <w:sz w:val="20"/>
        </w:rPr>
        <w:sectPr>
          <w:pgSz w:w="12240" w:h="15840"/>
          <w:pgMar w:top="1040" w:right="425" w:bottom="1960" w:left="141" w:header="0" w:footer="1360" w:gutter="0"/>
          <w:cols w:space="720" w:num="1"/>
        </w:sectPr>
      </w:pPr>
    </w:p>
    <w:p w14:paraId="668DADB4">
      <w:pPr>
        <w:pStyle w:val="8"/>
        <w:spacing w:before="129"/>
        <w:rPr>
          <w:rFonts w:ascii="Times New Roman"/>
          <w:b/>
        </w:rPr>
      </w:pPr>
    </w:p>
    <w:p w14:paraId="644DC3E8">
      <w:pPr>
        <w:jc w:val="right"/>
        <w:rPr>
          <w:b/>
          <w:sz w:val="24"/>
        </w:rPr>
      </w:pPr>
      <w:r>
        <w:rPr>
          <w:b/>
          <w:sz w:val="24"/>
        </w:rPr>
        <mc:AlternateContent>
          <mc:Choice Requires="wps">
            <w:drawing>
              <wp:anchor distT="0" distB="0" distL="0" distR="0" simplePos="0" relativeHeight="251663360" behindDoc="1" locked="0" layoutInCell="1" allowOverlap="1">
                <wp:simplePos x="0" y="0"/>
                <wp:positionH relativeFrom="page">
                  <wp:posOffset>1151255</wp:posOffset>
                </wp:positionH>
                <wp:positionV relativeFrom="paragraph">
                  <wp:posOffset>250190</wp:posOffset>
                </wp:positionV>
                <wp:extent cx="314960" cy="4335145"/>
                <wp:effectExtent l="0" t="0" r="0" b="0"/>
                <wp:wrapNone/>
                <wp:docPr id="34" name="Graphic 34"/>
                <wp:cNvGraphicFramePr/>
                <a:graphic xmlns:a="http://schemas.openxmlformats.org/drawingml/2006/main">
                  <a:graphicData uri="http://schemas.microsoft.com/office/word/2010/wordprocessingShape">
                    <wps:wsp>
                      <wps:cNvSpPr/>
                      <wps:spPr>
                        <a:xfrm>
                          <a:off x="0" y="0"/>
                          <a:ext cx="314960" cy="4335145"/>
                        </a:xfrm>
                        <a:custGeom>
                          <a:avLst/>
                          <a:gdLst/>
                          <a:ahLst/>
                          <a:cxnLst/>
                          <a:rect l="l" t="t" r="r" b="b"/>
                          <a:pathLst>
                            <a:path w="314960" h="4335145">
                              <a:moveTo>
                                <a:pt x="0" y="4335145"/>
                              </a:moveTo>
                              <a:lnTo>
                                <a:pt x="54953" y="4312536"/>
                              </a:lnTo>
                              <a:lnTo>
                                <a:pt x="101465" y="4250157"/>
                              </a:lnTo>
                              <a:lnTo>
                                <a:pt x="120445" y="4206607"/>
                              </a:lnTo>
                              <a:lnTo>
                                <a:pt x="135981" y="4156178"/>
                              </a:lnTo>
                              <a:lnTo>
                                <a:pt x="147628" y="4099891"/>
                              </a:lnTo>
                              <a:lnTo>
                                <a:pt x="154943" y="4038768"/>
                              </a:lnTo>
                              <a:lnTo>
                                <a:pt x="157479" y="3973829"/>
                              </a:lnTo>
                              <a:lnTo>
                                <a:pt x="157479" y="2529459"/>
                              </a:lnTo>
                              <a:lnTo>
                                <a:pt x="160016" y="2464520"/>
                              </a:lnTo>
                              <a:lnTo>
                                <a:pt x="167329" y="2403397"/>
                              </a:lnTo>
                              <a:lnTo>
                                <a:pt x="178975" y="2347110"/>
                              </a:lnTo>
                              <a:lnTo>
                                <a:pt x="194510" y="2296681"/>
                              </a:lnTo>
                              <a:lnTo>
                                <a:pt x="213488" y="2253131"/>
                              </a:lnTo>
                              <a:lnTo>
                                <a:pt x="235467" y="2217481"/>
                              </a:lnTo>
                              <a:lnTo>
                                <a:pt x="286647" y="2173966"/>
                              </a:lnTo>
                              <a:lnTo>
                                <a:pt x="314959" y="2168144"/>
                              </a:lnTo>
                              <a:lnTo>
                                <a:pt x="286647" y="2162326"/>
                              </a:lnTo>
                              <a:lnTo>
                                <a:pt x="235467" y="2118839"/>
                              </a:lnTo>
                              <a:lnTo>
                                <a:pt x="213488" y="2083209"/>
                              </a:lnTo>
                              <a:lnTo>
                                <a:pt x="194510" y="2039680"/>
                              </a:lnTo>
                              <a:lnTo>
                                <a:pt x="178975" y="1989271"/>
                              </a:lnTo>
                              <a:lnTo>
                                <a:pt x="167329" y="1933001"/>
                              </a:lnTo>
                              <a:lnTo>
                                <a:pt x="160016" y="1871890"/>
                              </a:lnTo>
                              <a:lnTo>
                                <a:pt x="157479" y="1806955"/>
                              </a:lnTo>
                              <a:lnTo>
                                <a:pt x="157479" y="361315"/>
                              </a:lnTo>
                              <a:lnTo>
                                <a:pt x="154943" y="296376"/>
                              </a:lnTo>
                              <a:lnTo>
                                <a:pt x="147628" y="235253"/>
                              </a:lnTo>
                              <a:lnTo>
                                <a:pt x="135981" y="178966"/>
                              </a:lnTo>
                              <a:lnTo>
                                <a:pt x="120445" y="128537"/>
                              </a:lnTo>
                              <a:lnTo>
                                <a:pt x="101465" y="84987"/>
                              </a:lnTo>
                              <a:lnTo>
                                <a:pt x="79486" y="49337"/>
                              </a:lnTo>
                              <a:lnTo>
                                <a:pt x="28309" y="5822"/>
                              </a:lnTo>
                              <a:lnTo>
                                <a:pt x="0" y="0"/>
                              </a:lnTo>
                            </a:path>
                          </a:pathLst>
                        </a:custGeom>
                        <a:ln w="19050">
                          <a:solidFill>
                            <a:srgbClr val="0000FF"/>
                          </a:solidFill>
                          <a:prstDash val="solid"/>
                        </a:ln>
                      </wps:spPr>
                      <wps:bodyPr wrap="square" lIns="0" tIns="0" rIns="0" bIns="0" rtlCol="0">
                        <a:noAutofit/>
                      </wps:bodyPr>
                    </wps:wsp>
                  </a:graphicData>
                </a:graphic>
              </wp:anchor>
            </w:drawing>
          </mc:Choice>
          <mc:Fallback>
            <w:pict>
              <v:shape id="Graphic 34" o:spid="_x0000_s1026" o:spt="100" style="position:absolute;left:0pt;margin-left:90.65pt;margin-top:19.7pt;height:341.35pt;width:24.8pt;mso-position-horizontal-relative:page;z-index:-251653120;mso-width-relative:page;mso-height-relative:page;" filled="f" stroked="t" coordsize="314960,4335145" o:gfxdata="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" path="m0,4335145l54953,4312536,101465,4250157,120445,4206607,135981,4156178,147628,4099891,154943,4038768,157479,3973829,157479,2529459,160016,2464520,167329,2403397,178975,2347110,194510,2296681,213488,2253131,235467,2217481,286647,2173966,314959,2168144,286647,2162326,235467,2118839,213488,2083209,194510,2039680,178975,1989271,167329,1933001,160016,1871890,157479,1806955,157479,361315,154943,296376,147628,235253,135981,178966,120445,128537,101465,84987,79486,49337,28309,5822,0,0e">
                <v:fill on="f" focussize="0,0"/>
                <v:stroke weight="1.5pt" color="#0000FF" joinstyle="round"/>
                <v:imagedata o:title=""/>
                <o:lock v:ext="edit" aspectratio="f"/>
                <v:textbox inset="0mm,0mm,0mm,0mm"/>
              </v:shape>
            </w:pict>
          </mc:Fallback>
        </mc:AlternateContent>
      </w:r>
      <w:r>
        <w:rPr>
          <w:b/>
          <w:spacing w:val="-2"/>
          <w:sz w:val="24"/>
        </w:rPr>
        <w:t>ABSTRACT</w:t>
      </w:r>
    </w:p>
    <w:p w14:paraId="16617C3E">
      <w:pPr>
        <w:spacing w:before="93"/>
        <w:ind w:left="2810" w:right="269"/>
        <w:rPr>
          <w:rFonts w:ascii="Times New Roman"/>
          <w:b/>
          <w:i/>
          <w:sz w:val="20"/>
        </w:rPr>
      </w:pPr>
      <w:r>
        <w:br w:type="column"/>
      </w:r>
      <w:r>
        <w:rPr>
          <w:rFonts w:ascii="Times New Roman"/>
          <w:b/>
          <w:i/>
          <w:color w:val="0000FF"/>
          <w:sz w:val="20"/>
        </w:rPr>
        <w:t>Text:</w:t>
      </w:r>
      <w:r>
        <w:rPr>
          <w:rFonts w:ascii="Times New Roman"/>
          <w:b/>
          <w:i/>
          <w:color w:val="0000FF"/>
          <w:spacing w:val="-13"/>
          <w:sz w:val="20"/>
        </w:rPr>
        <w:t xml:space="preserve"> </w:t>
      </w:r>
      <w:r>
        <w:rPr>
          <w:rFonts w:ascii="Times New Roman"/>
          <w:b/>
          <w:i/>
          <w:color w:val="0000FF"/>
          <w:sz w:val="20"/>
        </w:rPr>
        <w:t>Arial</w:t>
      </w:r>
      <w:r>
        <w:rPr>
          <w:rFonts w:ascii="Times New Roman"/>
          <w:b/>
          <w:i/>
          <w:color w:val="0000FF"/>
          <w:spacing w:val="-12"/>
          <w:sz w:val="20"/>
        </w:rPr>
        <w:t xml:space="preserve"> </w:t>
      </w:r>
      <w:r>
        <w:rPr>
          <w:rFonts w:ascii="Times New Roman"/>
          <w:b/>
          <w:i/>
          <w:color w:val="0000FF"/>
          <w:sz w:val="20"/>
        </w:rPr>
        <w:t>(Bold) Size: 12pt (min) Center text</w:t>
      </w:r>
    </w:p>
    <w:p w14:paraId="34E80BA6">
      <w:pPr>
        <w:spacing w:before="2"/>
        <w:ind w:left="2863"/>
        <w:rPr>
          <w:rFonts w:ascii="Times New Roman"/>
          <w:b/>
          <w:i/>
          <w:sz w:val="20"/>
        </w:rPr>
      </w:pPr>
      <w:r>
        <w:rPr>
          <w:rFonts w:ascii="Times New Roman"/>
          <w:b/>
          <w:i/>
          <w:sz w:val="20"/>
        </w:rPr>
        <mc:AlternateContent>
          <mc:Choice Requires="wps">
            <w:drawing>
              <wp:anchor distT="0" distB="0" distL="0" distR="0" simplePos="0" relativeHeight="251662336" behindDoc="0" locked="0" layoutInCell="1" allowOverlap="1">
                <wp:simplePos x="0" y="0"/>
                <wp:positionH relativeFrom="page">
                  <wp:posOffset>6057265</wp:posOffset>
                </wp:positionH>
                <wp:positionV relativeFrom="paragraph">
                  <wp:posOffset>-559435</wp:posOffset>
                </wp:positionV>
                <wp:extent cx="238125" cy="609600"/>
                <wp:effectExtent l="0" t="0" r="0" b="0"/>
                <wp:wrapNone/>
                <wp:docPr id="35" name="Graphic 35"/>
                <wp:cNvGraphicFramePr/>
                <a:graphic xmlns:a="http://schemas.openxmlformats.org/drawingml/2006/main">
                  <a:graphicData uri="http://schemas.microsoft.com/office/word/2010/wordprocessingShape">
                    <wps:wsp>
                      <wps:cNvSpPr/>
                      <wps:spPr>
                        <a:xfrm>
                          <a:off x="0" y="0"/>
                          <a:ext cx="238125" cy="609600"/>
                        </a:xfrm>
                        <a:custGeom>
                          <a:avLst/>
                          <a:gdLst/>
                          <a:ahLst/>
                          <a:cxnLst/>
                          <a:rect l="l" t="t" r="r" b="b"/>
                          <a:pathLst>
                            <a:path w="238125" h="609600">
                              <a:moveTo>
                                <a:pt x="238125" y="609600"/>
                              </a:moveTo>
                              <a:lnTo>
                                <a:pt x="191777" y="605609"/>
                              </a:lnTo>
                              <a:lnTo>
                                <a:pt x="153955" y="594725"/>
                              </a:lnTo>
                              <a:lnTo>
                                <a:pt x="128468" y="578578"/>
                              </a:lnTo>
                              <a:lnTo>
                                <a:pt x="119125" y="558800"/>
                              </a:lnTo>
                              <a:lnTo>
                                <a:pt x="119125" y="355600"/>
                              </a:lnTo>
                              <a:lnTo>
                                <a:pt x="109763" y="335821"/>
                              </a:lnTo>
                              <a:lnTo>
                                <a:pt x="84232" y="319674"/>
                              </a:lnTo>
                              <a:lnTo>
                                <a:pt x="46366" y="308790"/>
                              </a:lnTo>
                              <a:lnTo>
                                <a:pt x="0" y="304800"/>
                              </a:lnTo>
                              <a:lnTo>
                                <a:pt x="46366" y="300809"/>
                              </a:lnTo>
                              <a:lnTo>
                                <a:pt x="84232" y="289925"/>
                              </a:lnTo>
                              <a:lnTo>
                                <a:pt x="109763" y="273778"/>
                              </a:lnTo>
                              <a:lnTo>
                                <a:pt x="119125" y="254000"/>
                              </a:lnTo>
                              <a:lnTo>
                                <a:pt x="119125" y="50800"/>
                              </a:lnTo>
                              <a:lnTo>
                                <a:pt x="128468" y="31021"/>
                              </a:lnTo>
                              <a:lnTo>
                                <a:pt x="153955" y="14874"/>
                              </a:lnTo>
                              <a:lnTo>
                                <a:pt x="191777" y="3990"/>
                              </a:lnTo>
                              <a:lnTo>
                                <a:pt x="238125" y="0"/>
                              </a:lnTo>
                            </a:path>
                          </a:pathLst>
                        </a:custGeom>
                        <a:ln w="19050">
                          <a:solidFill>
                            <a:srgbClr val="0000FF"/>
                          </a:solidFill>
                          <a:prstDash val="solid"/>
                        </a:ln>
                      </wps:spPr>
                      <wps:bodyPr wrap="square" lIns="0" tIns="0" rIns="0" bIns="0" rtlCol="0">
                        <a:noAutofit/>
                      </wps:bodyPr>
                    </wps:wsp>
                  </a:graphicData>
                </a:graphic>
              </wp:anchor>
            </w:drawing>
          </mc:Choice>
          <mc:Fallback>
            <w:pict>
              <v:shape id="Graphic 35" o:spid="_x0000_s1026" o:spt="100" style="position:absolute;left:0pt;margin-left:476.95pt;margin-top:-44.05pt;height:48pt;width:18.75pt;mso-position-horizontal-relative:page;z-index:251662336;mso-width-relative:page;mso-height-relative:page;" filled="f" stroked="t" coordsize="238125,609600" o:gfxdata="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AAAAAGRycy9QSwECFAAUAAAACACHTuJAErJqltcA&#10;AAAJAQAADwAAAAAAAAABACAAAAAiAAAAZHJzL2Rvd25yZXYueG1sUEsBAhQAFAAAAAgAh07iQFGV&#10;+kjLAgAAkQcAAA4AAAAAAAAAAQAgAAAAJgEAAGRycy9lMm9Eb2MueG1sUEsFBgAAAAAGAAYAWQEA&#10;AGMGAAAAAA==&#10;" path="m238125,609600l191777,605609,153955,594725,128468,578578,119125,558800,119125,355600,109763,335821,84232,319674,46366,308790,0,304800,46366,300809,84232,289925,109763,273778,119125,254000,119125,50800,128468,31021,153955,14874,191777,3990,238125,0e">
                <v:fill on="f" focussize="0,0"/>
                <v:stroke weight="1.5pt" color="#0000FF" joinstyle="round"/>
                <v:imagedata o:title=""/>
                <o:lock v:ext="edit" aspectratio="f"/>
                <v:textbox inset="0mm,0mm,0mm,0mm"/>
              </v:shape>
            </w:pict>
          </mc:Fallback>
        </mc:AlternateContent>
      </w:r>
      <w:r>
        <w:rPr>
          <w:rFonts w:ascii="Times New Roman"/>
          <w:b/>
          <w:i/>
          <w:color w:val="0000FF"/>
          <w:sz w:val="20"/>
        </w:rPr>
        <w:t>1.5</w:t>
      </w:r>
      <w:r>
        <w:rPr>
          <w:rFonts w:ascii="Times New Roman"/>
          <w:b/>
          <w:i/>
          <w:color w:val="0000FF"/>
          <w:spacing w:val="-5"/>
          <w:sz w:val="20"/>
        </w:rPr>
        <w:t xml:space="preserve"> </w:t>
      </w:r>
      <w:r>
        <w:rPr>
          <w:rFonts w:ascii="Times New Roman"/>
          <w:b/>
          <w:i/>
          <w:color w:val="0000FF"/>
          <w:sz w:val="20"/>
        </w:rPr>
        <w:t>line</w:t>
      </w:r>
      <w:r>
        <w:rPr>
          <w:rFonts w:ascii="Times New Roman"/>
          <w:b/>
          <w:i/>
          <w:color w:val="0000FF"/>
          <w:spacing w:val="-2"/>
          <w:sz w:val="20"/>
        </w:rPr>
        <w:t xml:space="preserve"> spacing</w:t>
      </w:r>
    </w:p>
    <w:p w14:paraId="4513B0D4">
      <w:pPr>
        <w:rPr>
          <w:rFonts w:ascii="Times New Roman"/>
          <w:b/>
          <w:i/>
          <w:sz w:val="20"/>
        </w:rPr>
        <w:sectPr>
          <w:type w:val="continuous"/>
          <w:pgSz w:w="12240" w:h="15840"/>
          <w:pgMar w:top="0" w:right="425" w:bottom="0" w:left="141" w:header="0" w:footer="1360" w:gutter="0"/>
          <w:cols w:equalWidth="0" w:num="2">
            <w:col w:w="7069" w:space="40"/>
            <w:col w:w="4565"/>
          </w:cols>
        </w:sectPr>
      </w:pPr>
    </w:p>
    <w:p w14:paraId="1F738079">
      <w:pPr>
        <w:pStyle w:val="8"/>
        <w:rPr>
          <w:rFonts w:ascii="Times New Roman"/>
          <w:b/>
          <w:i/>
          <w:sz w:val="20"/>
        </w:rPr>
      </w:pPr>
    </w:p>
    <w:p w14:paraId="2D145210">
      <w:pPr>
        <w:pStyle w:val="8"/>
        <w:rPr>
          <w:rFonts w:ascii="Times New Roman"/>
          <w:b/>
          <w:i/>
          <w:sz w:val="20"/>
        </w:rPr>
      </w:pPr>
    </w:p>
    <w:p w14:paraId="7F9CFAD0">
      <w:pPr>
        <w:pStyle w:val="8"/>
        <w:spacing w:before="135"/>
        <w:rPr>
          <w:rFonts w:ascii="Times New Roman"/>
          <w:b/>
          <w:i/>
          <w:sz w:val="20"/>
        </w:rPr>
      </w:pPr>
    </w:p>
    <w:p w14:paraId="444EF6F2">
      <w:pPr>
        <w:spacing w:before="1"/>
        <w:ind w:left="421"/>
        <w:rPr>
          <w:rFonts w:ascii="Times New Roman"/>
          <w:b/>
          <w:i/>
          <w:sz w:val="20"/>
        </w:rPr>
      </w:pPr>
      <w:r>
        <w:rPr>
          <w:rFonts w:ascii="Times New Roman"/>
          <w:b/>
          <w:i/>
          <w:color w:val="0000FF"/>
          <w:sz w:val="20"/>
        </w:rPr>
        <w:t>Text:</w:t>
      </w:r>
      <w:r>
        <w:rPr>
          <w:rFonts w:ascii="Times New Roman"/>
          <w:b/>
          <w:i/>
          <w:color w:val="0000FF"/>
          <w:spacing w:val="-13"/>
          <w:sz w:val="20"/>
        </w:rPr>
        <w:t xml:space="preserve"> </w:t>
      </w:r>
      <w:r>
        <w:rPr>
          <w:rFonts w:ascii="Times New Roman"/>
          <w:b/>
          <w:i/>
          <w:color w:val="0000FF"/>
          <w:sz w:val="20"/>
        </w:rPr>
        <w:t xml:space="preserve">Arial </w:t>
      </w:r>
      <w:r>
        <w:rPr>
          <w:rFonts w:ascii="Times New Roman"/>
          <w:b/>
          <w:i/>
          <w:color w:val="0000FF"/>
          <w:spacing w:val="-2"/>
          <w:sz w:val="20"/>
        </w:rPr>
        <w:t>Justify</w:t>
      </w:r>
    </w:p>
    <w:p w14:paraId="246485A5">
      <w:pPr>
        <w:spacing w:before="1"/>
        <w:ind w:left="421"/>
        <w:rPr>
          <w:rFonts w:ascii="Times New Roman"/>
          <w:b/>
          <w:i/>
          <w:sz w:val="20"/>
        </w:rPr>
      </w:pPr>
      <w:r>
        <w:rPr>
          <w:rFonts w:ascii="Times New Roman"/>
          <w:b/>
          <w:i/>
          <w:color w:val="0000FF"/>
          <w:sz w:val="20"/>
        </w:rPr>
        <w:t>Size:</w:t>
      </w:r>
      <w:r>
        <w:rPr>
          <w:rFonts w:ascii="Times New Roman"/>
          <w:b/>
          <w:i/>
          <w:color w:val="0000FF"/>
          <w:spacing w:val="-2"/>
          <w:sz w:val="20"/>
        </w:rPr>
        <w:t xml:space="preserve"> </w:t>
      </w:r>
      <w:r>
        <w:rPr>
          <w:rFonts w:ascii="Times New Roman"/>
          <w:b/>
          <w:i/>
          <w:color w:val="0000FF"/>
          <w:sz w:val="20"/>
        </w:rPr>
        <w:t>12</w:t>
      </w:r>
      <w:r>
        <w:rPr>
          <w:rFonts w:ascii="Times New Roman"/>
          <w:b/>
          <w:i/>
          <w:color w:val="0000FF"/>
          <w:spacing w:val="-1"/>
          <w:sz w:val="20"/>
        </w:rPr>
        <w:t xml:space="preserve"> </w:t>
      </w:r>
      <w:r>
        <w:rPr>
          <w:rFonts w:ascii="Times New Roman"/>
          <w:b/>
          <w:i/>
          <w:color w:val="0000FF"/>
          <w:spacing w:val="-2"/>
          <w:sz w:val="20"/>
        </w:rPr>
        <w:t>(min)</w:t>
      </w:r>
    </w:p>
    <w:p w14:paraId="3F67DBB7">
      <w:pPr>
        <w:ind w:left="421"/>
        <w:rPr>
          <w:rFonts w:ascii="Times New Roman"/>
          <w:b/>
          <w:i/>
          <w:sz w:val="20"/>
        </w:rPr>
      </w:pPr>
      <w:r>
        <w:rPr>
          <w:rFonts w:ascii="Times New Roman"/>
          <w:b/>
          <w:i/>
          <w:color w:val="0000FF"/>
          <w:sz w:val="20"/>
        </w:rPr>
        <w:t>1.5</w:t>
      </w:r>
      <w:r>
        <w:rPr>
          <w:rFonts w:ascii="Times New Roman"/>
          <w:b/>
          <w:i/>
          <w:color w:val="0000FF"/>
          <w:spacing w:val="-7"/>
          <w:sz w:val="20"/>
        </w:rPr>
        <w:t xml:space="preserve"> </w:t>
      </w:r>
      <w:r>
        <w:rPr>
          <w:rFonts w:ascii="Times New Roman"/>
          <w:b/>
          <w:i/>
          <w:color w:val="0000FF"/>
          <w:sz w:val="20"/>
        </w:rPr>
        <w:t>line</w:t>
      </w:r>
      <w:r>
        <w:rPr>
          <w:rFonts w:ascii="Times New Roman"/>
          <w:b/>
          <w:i/>
          <w:color w:val="0000FF"/>
          <w:spacing w:val="4"/>
          <w:sz w:val="20"/>
        </w:rPr>
        <w:t xml:space="preserve"> </w:t>
      </w:r>
      <w:r>
        <w:rPr>
          <w:rFonts w:ascii="Times New Roman"/>
          <w:b/>
          <w:i/>
          <w:color w:val="0000FF"/>
          <w:spacing w:val="-2"/>
          <w:sz w:val="20"/>
        </w:rPr>
        <w:t>spacing</w:t>
      </w:r>
    </w:p>
    <w:p w14:paraId="0E64CDFB">
      <w:pPr>
        <w:pStyle w:val="8"/>
        <w:spacing w:before="187" w:line="360" w:lineRule="auto"/>
        <w:ind w:left="373" w:right="934"/>
        <w:jc w:val="both"/>
      </w:pPr>
      <w:r>
        <w:br w:type="column"/>
      </w:r>
      <w:r>
        <w:t>The</w:t>
      </w:r>
      <w:r>
        <w:rPr>
          <w:spacing w:val="-1"/>
        </w:rPr>
        <w:t xml:space="preserve"> </w:t>
      </w:r>
      <w:r>
        <w:t>abstract</w:t>
      </w:r>
      <w:r>
        <w:rPr>
          <w:spacing w:val="-1"/>
        </w:rPr>
        <w:t xml:space="preserve"> </w:t>
      </w:r>
      <w:r>
        <w:t>is</w:t>
      </w:r>
      <w:r>
        <w:rPr>
          <w:spacing w:val="-1"/>
        </w:rPr>
        <w:t xml:space="preserve"> </w:t>
      </w:r>
      <w:r>
        <w:t>a digest</w:t>
      </w:r>
      <w:r>
        <w:rPr>
          <w:spacing w:val="-1"/>
        </w:rPr>
        <w:t xml:space="preserve"> </w:t>
      </w:r>
      <w:r>
        <w:t>of</w:t>
      </w:r>
      <w:r>
        <w:rPr>
          <w:spacing w:val="-1"/>
        </w:rPr>
        <w:t xml:space="preserve"> </w:t>
      </w:r>
      <w:r>
        <w:t>the</w:t>
      </w:r>
      <w:r>
        <w:rPr>
          <w:spacing w:val="-1"/>
        </w:rPr>
        <w:t xml:space="preserve"> </w:t>
      </w:r>
      <w:r>
        <w:t>entire</w:t>
      </w:r>
      <w:r>
        <w:rPr>
          <w:spacing w:val="-1"/>
        </w:rPr>
        <w:t xml:space="preserve"> </w:t>
      </w:r>
      <w:r>
        <w:t>thesis</w:t>
      </w:r>
      <w:r>
        <w:rPr>
          <w:spacing w:val="-1"/>
        </w:rPr>
        <w:t xml:space="preserve"> </w:t>
      </w:r>
      <w:r>
        <w:t>and</w:t>
      </w:r>
      <w:r>
        <w:rPr>
          <w:spacing w:val="-1"/>
        </w:rPr>
        <w:t xml:space="preserve"> </w:t>
      </w:r>
      <w:r>
        <w:t>should</w:t>
      </w:r>
      <w:r>
        <w:rPr>
          <w:spacing w:val="-1"/>
        </w:rPr>
        <w:t xml:space="preserve"> </w:t>
      </w:r>
      <w:r>
        <w:t>be</w:t>
      </w:r>
      <w:r>
        <w:rPr>
          <w:spacing w:val="-1"/>
        </w:rPr>
        <w:t xml:space="preserve"> </w:t>
      </w:r>
      <w:r>
        <w:t>given</w:t>
      </w:r>
      <w:r>
        <w:rPr>
          <w:spacing w:val="-1"/>
        </w:rPr>
        <w:t xml:space="preserve"> </w:t>
      </w:r>
      <w:r>
        <w:t>the</w:t>
      </w:r>
      <w:r>
        <w:rPr>
          <w:spacing w:val="-1"/>
        </w:rPr>
        <w:t xml:space="preserve"> </w:t>
      </w:r>
      <w:r>
        <w:t>same</w:t>
      </w:r>
      <w:r>
        <w:rPr>
          <w:spacing w:val="-1"/>
        </w:rPr>
        <w:t xml:space="preserve"> </w:t>
      </w:r>
      <w:r>
        <w:t>careful attention as the main text. Reference to literature is not normally made in the abstract.</w:t>
      </w:r>
      <w:r>
        <w:rPr>
          <w:spacing w:val="-2"/>
        </w:rPr>
        <w:t xml:space="preserve"> </w:t>
      </w:r>
      <w:r>
        <w:t>Abbreviations</w:t>
      </w:r>
      <w:r>
        <w:rPr>
          <w:spacing w:val="-2"/>
        </w:rPr>
        <w:t xml:space="preserve"> </w:t>
      </w:r>
      <w:r>
        <w:t>or</w:t>
      </w:r>
      <w:r>
        <w:rPr>
          <w:spacing w:val="-1"/>
        </w:rPr>
        <w:t xml:space="preserve"> </w:t>
      </w:r>
      <w:r>
        <w:t>acronyms must</w:t>
      </w:r>
      <w:r>
        <w:rPr>
          <w:spacing w:val="-2"/>
        </w:rPr>
        <w:t xml:space="preserve"> </w:t>
      </w:r>
      <w:r>
        <w:t>be preceded</w:t>
      </w:r>
      <w:r>
        <w:rPr>
          <w:spacing w:val="-2"/>
        </w:rPr>
        <w:t xml:space="preserve"> </w:t>
      </w:r>
      <w:r>
        <w:t>by</w:t>
      </w:r>
      <w:r>
        <w:rPr>
          <w:spacing w:val="-2"/>
        </w:rPr>
        <w:t xml:space="preserve"> </w:t>
      </w:r>
      <w:r>
        <w:t>the</w:t>
      </w:r>
      <w:r>
        <w:rPr>
          <w:spacing w:val="-2"/>
        </w:rPr>
        <w:t xml:space="preserve"> </w:t>
      </w:r>
      <w:r>
        <w:t>full term</w:t>
      </w:r>
      <w:r>
        <w:rPr>
          <w:spacing w:val="-10"/>
        </w:rPr>
        <w:t xml:space="preserve"> </w:t>
      </w:r>
      <w:r>
        <w:t>at</w:t>
      </w:r>
      <w:r>
        <w:rPr>
          <w:spacing w:val="-2"/>
        </w:rPr>
        <w:t xml:space="preserve"> </w:t>
      </w:r>
      <w:r>
        <w:t>the</w:t>
      </w:r>
      <w:r>
        <w:rPr>
          <w:spacing w:val="-2"/>
        </w:rPr>
        <w:t xml:space="preserve"> </w:t>
      </w:r>
      <w:r>
        <w:t>first use. An abstract should not normally exceed 350 words. It includes a brief statement of the problem, a concise description of the research method and design, summary of major findings</w:t>
      </w:r>
      <w:r>
        <w:rPr>
          <w:spacing w:val="-2"/>
        </w:rPr>
        <w:t xml:space="preserve"> </w:t>
      </w:r>
      <w:r>
        <w:t>including the significance or</w:t>
      </w:r>
      <w:r>
        <w:rPr>
          <w:spacing w:val="-1"/>
        </w:rPr>
        <w:t xml:space="preserve"> </w:t>
      </w:r>
      <w:r>
        <w:t>the</w:t>
      </w:r>
      <w:r>
        <w:rPr>
          <w:spacing w:val="-6"/>
        </w:rPr>
        <w:t xml:space="preserve"> </w:t>
      </w:r>
      <w:r>
        <w:t>lack of</w:t>
      </w:r>
      <w:r>
        <w:rPr>
          <w:spacing w:val="-2"/>
        </w:rPr>
        <w:t xml:space="preserve"> </w:t>
      </w:r>
      <w:r>
        <w:t>it,</w:t>
      </w:r>
      <w:r>
        <w:rPr>
          <w:spacing w:val="-2"/>
        </w:rPr>
        <w:t xml:space="preserve"> </w:t>
      </w:r>
      <w:r>
        <w:t>and conclusions.</w:t>
      </w:r>
      <w:r>
        <w:rPr>
          <w:spacing w:val="-2"/>
        </w:rPr>
        <w:t xml:space="preserve"> </w:t>
      </w:r>
      <w:r>
        <w:t>The</w:t>
      </w:r>
      <w:r>
        <w:rPr>
          <w:spacing w:val="-1"/>
        </w:rPr>
        <w:t xml:space="preserve"> </w:t>
      </w:r>
      <w:r>
        <w:t>abstract should</w:t>
      </w:r>
      <w:r>
        <w:rPr>
          <w:spacing w:val="-2"/>
        </w:rPr>
        <w:t xml:space="preserve"> </w:t>
      </w:r>
      <w:r>
        <w:t>be given</w:t>
      </w:r>
      <w:r>
        <w:rPr>
          <w:spacing w:val="-2"/>
        </w:rPr>
        <w:t xml:space="preserve"> </w:t>
      </w:r>
      <w:r>
        <w:t>in.</w:t>
      </w:r>
      <w:r>
        <w:rPr>
          <w:spacing w:val="-7"/>
        </w:rPr>
        <w:t xml:space="preserve"> </w:t>
      </w:r>
      <w:r>
        <w:t>The version</w:t>
      </w:r>
      <w:r>
        <w:rPr>
          <w:spacing w:val="-1"/>
        </w:rPr>
        <w:t xml:space="preserve"> </w:t>
      </w:r>
      <w:r>
        <w:t>to appear first</w:t>
      </w:r>
      <w:r>
        <w:rPr>
          <w:spacing w:val="-2"/>
        </w:rPr>
        <w:t xml:space="preserve"> </w:t>
      </w:r>
      <w:r>
        <w:t>is of the same language used in writing the thesis. Common pitfalls such as spelling errors, incorrect usage of prepositions and prefixes (e.g. at, in) should be avoided. Scientific terms must be used consistently.</w:t>
      </w:r>
    </w:p>
    <w:p w14:paraId="4C3EC922">
      <w:pPr>
        <w:pStyle w:val="8"/>
        <w:spacing w:line="360" w:lineRule="auto"/>
        <w:jc w:val="both"/>
        <w:sectPr>
          <w:type w:val="continuous"/>
          <w:pgSz w:w="12240" w:h="15840"/>
          <w:pgMar w:top="0" w:right="425" w:bottom="0" w:left="141" w:header="0" w:footer="1360" w:gutter="0"/>
          <w:cols w:equalWidth="0" w:num="2">
            <w:col w:w="1722" w:space="40"/>
            <w:col w:w="9912"/>
          </w:cols>
        </w:sectPr>
      </w:pPr>
    </w:p>
    <w:p w14:paraId="2B689A10">
      <w:pPr>
        <w:pStyle w:val="8"/>
        <w:spacing w:before="187" w:line="360" w:lineRule="auto"/>
        <w:ind w:right="932"/>
        <w:jc w:val="both"/>
        <w:sectPr>
          <w:type w:val="continuous"/>
          <w:pgSz w:w="12240" w:h="15840"/>
          <w:pgMar w:top="0" w:right="425" w:bottom="0" w:left="141" w:header="0" w:footer="1360" w:gutter="0"/>
          <w:cols w:equalWidth="0" w:num="2">
            <w:col w:w="1722" w:space="40"/>
            <w:col w:w="9912"/>
          </w:cols>
        </w:sectPr>
      </w:pPr>
    </w:p>
    <w:p w14:paraId="66EB304D">
      <w:pPr>
        <w:pStyle w:val="5"/>
        <w:spacing w:before="66" w:line="247" w:lineRule="auto"/>
        <w:ind w:left="4848" w:right="3847" w:firstLine="619"/>
        <w:jc w:val="left"/>
      </w:pPr>
    </w:p>
    <w:p w14:paraId="34F371B0">
      <w:pPr>
        <w:pStyle w:val="5"/>
        <w:spacing w:before="66" w:line="247" w:lineRule="auto"/>
        <w:ind w:left="4848" w:right="3847" w:firstLine="619"/>
        <w:jc w:val="left"/>
      </w:pPr>
    </w:p>
    <w:p w14:paraId="67A8E7AA">
      <w:pPr>
        <w:pStyle w:val="8"/>
        <w:spacing w:before="45"/>
        <w:rPr>
          <w:rFonts w:ascii="Times New Roman"/>
          <w:b/>
          <w:sz w:val="20"/>
        </w:rPr>
      </w:pPr>
    </w:p>
    <w:p w14:paraId="55CC61F6">
      <w:pPr>
        <w:pStyle w:val="8"/>
        <w:rPr>
          <w:rFonts w:ascii="Times New Roman"/>
          <w:b/>
          <w:sz w:val="20"/>
        </w:rPr>
        <w:sectPr>
          <w:footerReference r:id="rId5" w:type="default"/>
          <w:pgSz w:w="12240" w:h="15840"/>
          <w:pgMar w:top="560" w:right="425" w:bottom="1960" w:left="141" w:header="0" w:footer="1360" w:gutter="0"/>
          <w:pgNumType w:start="1"/>
          <w:cols w:space="720" w:num="1"/>
        </w:sectPr>
      </w:pPr>
    </w:p>
    <w:p w14:paraId="1CD70837">
      <w:pPr>
        <w:pStyle w:val="8"/>
        <w:rPr>
          <w:rFonts w:ascii="Times New Roman"/>
          <w:b/>
          <w:sz w:val="20"/>
        </w:rPr>
      </w:pPr>
    </w:p>
    <w:p w14:paraId="0062E466">
      <w:pPr>
        <w:pStyle w:val="8"/>
        <w:rPr>
          <w:rFonts w:ascii="Times New Roman"/>
          <w:b/>
          <w:sz w:val="20"/>
        </w:rPr>
      </w:pPr>
    </w:p>
    <w:p w14:paraId="6CE0DC4B">
      <w:pPr>
        <w:pStyle w:val="8"/>
        <w:rPr>
          <w:rFonts w:ascii="Times New Roman"/>
          <w:b/>
          <w:sz w:val="20"/>
        </w:rPr>
      </w:pPr>
    </w:p>
    <w:p w14:paraId="09700EC7">
      <w:pPr>
        <w:pStyle w:val="8"/>
        <w:rPr>
          <w:rFonts w:ascii="Times New Roman"/>
          <w:b/>
          <w:sz w:val="20"/>
        </w:rPr>
      </w:pPr>
    </w:p>
    <w:p w14:paraId="2AF3AEF4">
      <w:pPr>
        <w:pStyle w:val="8"/>
        <w:rPr>
          <w:rFonts w:ascii="Times New Roman"/>
          <w:b/>
          <w:sz w:val="20"/>
        </w:rPr>
      </w:pPr>
    </w:p>
    <w:p w14:paraId="618B8521">
      <w:pPr>
        <w:pStyle w:val="8"/>
        <w:rPr>
          <w:rFonts w:ascii="Times New Roman"/>
          <w:b/>
          <w:sz w:val="20"/>
        </w:rPr>
      </w:pPr>
    </w:p>
    <w:p w14:paraId="407F2F8F">
      <w:pPr>
        <w:pStyle w:val="8"/>
        <w:rPr>
          <w:rFonts w:ascii="Times New Roman"/>
          <w:b/>
          <w:sz w:val="20"/>
        </w:rPr>
      </w:pPr>
    </w:p>
    <w:p w14:paraId="6A50625B">
      <w:pPr>
        <w:pStyle w:val="8"/>
        <w:rPr>
          <w:rFonts w:ascii="Times New Roman"/>
          <w:b/>
          <w:sz w:val="20"/>
        </w:rPr>
      </w:pPr>
    </w:p>
    <w:p w14:paraId="28DA1BFF">
      <w:pPr>
        <w:pStyle w:val="8"/>
        <w:rPr>
          <w:rFonts w:ascii="Times New Roman"/>
          <w:b/>
          <w:sz w:val="20"/>
        </w:rPr>
      </w:pPr>
    </w:p>
    <w:p w14:paraId="5270BE6E">
      <w:pPr>
        <w:pStyle w:val="8"/>
        <w:rPr>
          <w:rFonts w:ascii="Times New Roman"/>
          <w:b/>
          <w:sz w:val="20"/>
        </w:rPr>
      </w:pPr>
    </w:p>
    <w:p w14:paraId="0991D593">
      <w:pPr>
        <w:ind w:right="714"/>
        <w:rPr>
          <w:rFonts w:ascii="Times New Roman"/>
          <w:b/>
          <w:i/>
          <w:sz w:val="20"/>
        </w:rPr>
      </w:pPr>
    </w:p>
    <w:p w14:paraId="0E06A5BE">
      <w:pPr>
        <w:spacing w:before="101"/>
        <w:ind w:left="3364" w:right="2374"/>
        <w:rPr>
          <w:rFonts w:ascii="Times New Roman" w:hAnsi="Times New Roman"/>
          <w:b/>
          <w:i/>
          <w:color w:val="EC7C30"/>
          <w:spacing w:val="-2"/>
          <w:sz w:val="20"/>
        </w:rPr>
      </w:pPr>
      <w:r>
        <w:br w:type="column"/>
      </w:r>
    </w:p>
    <w:p w14:paraId="30112DEA">
      <w:pPr>
        <w:pStyle w:val="8"/>
        <w:spacing w:before="214"/>
        <w:rPr>
          <w:rFonts w:ascii="Times New Roman"/>
          <w:b/>
          <w:i/>
          <w:sz w:val="20"/>
        </w:rPr>
      </w:pPr>
    </w:p>
    <w:p w14:paraId="1E1B23DB">
      <w:pPr>
        <w:spacing w:before="1"/>
        <w:ind w:left="1160"/>
        <w:rPr>
          <w:b/>
          <w:i/>
          <w:sz w:val="32"/>
        </w:rPr>
      </w:pPr>
      <w:bookmarkStart w:id="1" w:name="_bookmark0"/>
      <w:bookmarkEnd w:id="1"/>
      <w:r>
        <w:rPr>
          <w:b/>
          <w:sz w:val="32"/>
        </w:rPr>
        <w:t>CHAPTER</w:t>
      </w:r>
      <w:r>
        <w:rPr>
          <w:b/>
          <w:spacing w:val="-10"/>
          <w:sz w:val="32"/>
        </w:rPr>
        <w:t xml:space="preserve"> </w:t>
      </w:r>
      <w:r>
        <w:rPr>
          <w:b/>
          <w:sz w:val="32"/>
        </w:rPr>
        <w:t>1:</w:t>
      </w:r>
      <w:r>
        <w:rPr>
          <w:b/>
          <w:spacing w:val="-9"/>
          <w:sz w:val="32"/>
        </w:rPr>
        <w:t xml:space="preserve"> </w:t>
      </w:r>
      <w:r>
        <w:rPr>
          <w:b/>
          <w:sz w:val="32"/>
        </w:rPr>
        <w:t>INTRODUCTION</w:t>
      </w:r>
    </w:p>
    <w:p w14:paraId="123B44BB">
      <w:pPr>
        <w:pStyle w:val="8"/>
        <w:spacing w:before="314"/>
        <w:rPr>
          <w:b/>
          <w:i/>
          <w:sz w:val="32"/>
        </w:rPr>
      </w:pPr>
    </w:p>
    <w:p w14:paraId="1C6BA438">
      <w:pPr>
        <w:pStyle w:val="4"/>
        <w:numPr>
          <w:ilvl w:val="1"/>
          <w:numId w:val="8"/>
        </w:numPr>
        <w:tabs>
          <w:tab w:val="left" w:pos="677"/>
        </w:tabs>
        <w:ind w:left="677" w:hanging="574"/>
        <w:sectPr>
          <w:type w:val="continuous"/>
          <w:pgSz w:w="12240" w:h="15840"/>
          <w:pgMar w:top="896" w:right="556" w:bottom="556" w:left="896" w:header="0" w:footer="1361" w:gutter="0"/>
          <w:cols w:equalWidth="0" w:num="3">
            <w:col w:w="1067" w:space="209"/>
            <w:col w:w="7649" w:space="159"/>
            <w:col w:w="1704"/>
          </w:cols>
        </w:sectPr>
      </w:pPr>
      <w:bookmarkStart w:id="2" w:name="_TOC_250013"/>
      <w:r>
        <w:t>Introduction</w:t>
      </w:r>
      <w:bookmarkEnd w:id="2"/>
    </w:p>
    <w:p w14:paraId="3C667475">
      <w:pPr>
        <w:spacing w:before="4" w:line="237" w:lineRule="auto"/>
        <w:ind w:right="59"/>
        <w:rPr>
          <w:rFonts w:ascii="Times New Roman"/>
          <w:b/>
          <w:i/>
          <w:sz w:val="20"/>
        </w:rPr>
      </w:pPr>
    </w:p>
    <w:p w14:paraId="418E6E5E">
      <w:pPr>
        <w:pStyle w:val="8"/>
        <w:rPr>
          <w:rFonts w:ascii="Times New Roman"/>
          <w:b/>
          <w:i/>
          <w:sz w:val="20"/>
        </w:rPr>
      </w:pPr>
    </w:p>
    <w:p w14:paraId="102CD907">
      <w:pPr>
        <w:pStyle w:val="8"/>
        <w:rPr>
          <w:rFonts w:ascii="Times New Roman"/>
          <w:b/>
          <w:i/>
          <w:sz w:val="20"/>
        </w:rPr>
      </w:pPr>
    </w:p>
    <w:p w14:paraId="238EA2F5">
      <w:pPr>
        <w:pStyle w:val="8"/>
        <w:rPr>
          <w:rFonts w:ascii="Times New Roman"/>
          <w:b/>
          <w:i/>
          <w:sz w:val="20"/>
        </w:rPr>
      </w:pPr>
    </w:p>
    <w:p w14:paraId="320E5A6F">
      <w:pPr>
        <w:pStyle w:val="8"/>
        <w:spacing w:before="144"/>
        <w:rPr>
          <w:rFonts w:ascii="Times New Roman"/>
          <w:b/>
          <w:i/>
          <w:sz w:val="20"/>
        </w:rPr>
      </w:pPr>
    </w:p>
    <w:p w14:paraId="6BB02E76">
      <w:pPr>
        <w:rPr>
          <w:rFonts w:ascii="Times New Roman"/>
          <w:b/>
          <w:i/>
          <w:sz w:val="20"/>
        </w:rPr>
      </w:pPr>
    </w:p>
    <w:p w14:paraId="2683F2FA">
      <w:pPr>
        <w:pStyle w:val="8"/>
        <w:spacing w:line="230" w:lineRule="exact"/>
        <w:jc w:val="both"/>
      </w:pPr>
      <w:r>
        <w:br w:type="column"/>
      </w:r>
      <w:r>
        <w:rPr>
          <w:spacing w:val="73"/>
        </w:rPr>
        <w:t xml:space="preserve"> </w:t>
      </w:r>
    </w:p>
    <w:p w14:paraId="36FB0D70">
      <w:pPr>
        <w:pStyle w:val="8"/>
        <w:spacing w:before="137" w:line="362" w:lineRule="auto"/>
        <w:ind w:left="103" w:right="981"/>
        <w:jc w:val="both"/>
      </w:pPr>
      <w:r>
        <w:t>Humans are often the weakest link in the long chain of operational cybersecurity. As organizations became increasingly dependant on cloud infrastructure, and digital platforms, the attack surface has expanded greatly and thus creating an urgent need to fortify and harden the cybersecurity measures.</w:t>
      </w:r>
    </w:p>
    <w:p w14:paraId="6AC513B2">
      <w:pPr>
        <w:pStyle w:val="8"/>
        <w:spacing w:before="117" w:line="360" w:lineRule="auto"/>
        <w:ind w:left="103" w:right="980" w:firstLine="720"/>
        <w:jc w:val="both"/>
      </w:pPr>
      <w:r>
        <w:t>Contemporary research has shown consistenly that human error constitutes the single most contributing factor to cybersecurity breaches. An article Express Computer has said that 95% of cybersecurity breaches have now started with human error. Similarly, in an article from Infosecurity Magazine that in 2024 alone, 95% of data breaches have ties with human error.</w:t>
      </w:r>
    </w:p>
    <w:p w14:paraId="56440313">
      <w:pPr>
        <w:pStyle w:val="8"/>
        <w:spacing w:before="117" w:line="360" w:lineRule="auto"/>
        <w:ind w:left="103" w:right="980" w:firstLine="720"/>
        <w:jc w:val="both"/>
        <w:sectPr>
          <w:type w:val="continuous"/>
          <w:pgSz w:w="12240" w:h="15840"/>
          <w:pgMar w:top="896" w:right="556" w:bottom="556" w:left="896" w:header="0" w:footer="1361" w:gutter="0"/>
          <w:cols w:equalWidth="0" w:num="2">
            <w:col w:w="1188" w:space="89"/>
            <w:col w:w="9511"/>
          </w:cols>
        </w:sectPr>
      </w:pPr>
      <w:r>
        <w:t>These statistics have shown and revealed a harrowing truth; that despite with a large sum of money being invested in hardening the security technologies, frameworks, and training programs, organizations still face huge risk in breaches originating from human error. The human element has proved to be the single most significant weakness in any organizational cybersecurity operation.</w:t>
      </w:r>
    </w:p>
    <w:p w14:paraId="7AF9CA8F">
      <w:pPr>
        <w:pStyle w:val="8"/>
        <w:rPr>
          <w:rFonts w:ascii="Times New Roman"/>
          <w:b/>
          <w:i/>
          <w:sz w:val="15"/>
        </w:rPr>
        <w:sectPr>
          <w:pgSz w:w="12240" w:h="15840"/>
          <w:pgMar w:top="556" w:right="556" w:bottom="556" w:left="896" w:header="0" w:footer="1361" w:gutter="0"/>
          <w:cols w:space="720" w:num="1"/>
        </w:sectPr>
      </w:pPr>
    </w:p>
    <w:p w14:paraId="53D343CB">
      <w:pPr>
        <w:pStyle w:val="8"/>
        <w:rPr>
          <w:rFonts w:ascii="Times New Roman"/>
          <w:b/>
          <w:i/>
          <w:sz w:val="20"/>
        </w:rPr>
      </w:pPr>
    </w:p>
    <w:p w14:paraId="6ADCA0A1">
      <w:pPr>
        <w:pStyle w:val="8"/>
        <w:rPr>
          <w:rFonts w:ascii="Times New Roman"/>
          <w:b/>
          <w:i/>
          <w:sz w:val="20"/>
        </w:rPr>
      </w:pPr>
    </w:p>
    <w:p w14:paraId="2D0B312F">
      <w:pPr>
        <w:pStyle w:val="8"/>
        <w:spacing w:before="50"/>
        <w:rPr>
          <w:rFonts w:ascii="Times New Roman"/>
          <w:b/>
          <w:i/>
          <w:sz w:val="20"/>
        </w:rPr>
      </w:pPr>
    </w:p>
    <w:p w14:paraId="05D735A6">
      <w:pPr>
        <w:pStyle w:val="3"/>
        <w:ind w:left="0"/>
        <w:rPr>
          <w:i/>
          <w:iCs/>
        </w:rPr>
      </w:pPr>
      <w:r>
        <w:rPr>
          <w:i/>
          <w:iCs/>
        </w:rPr>
        <w:br w:type="column"/>
      </w:r>
      <w:r>
        <w:rPr>
          <w:i/>
          <w:iCs/>
        </w:rPr>
        <w:t>1.2 Problem Statement</w:t>
      </w:r>
    </w:p>
    <w:p w14:paraId="110733F3">
      <w:pPr>
        <w:pStyle w:val="8"/>
        <w:spacing w:before="93" w:line="360" w:lineRule="auto"/>
        <w:ind w:left="190" w:right="988"/>
        <w:jc w:val="both"/>
      </w:pPr>
    </w:p>
    <w:p w14:paraId="16066F1B">
      <w:pPr>
        <w:pStyle w:val="8"/>
        <w:spacing w:before="93" w:line="360" w:lineRule="auto"/>
        <w:ind w:left="190" w:right="988"/>
        <w:jc w:val="both"/>
        <w:rPr>
          <w:b/>
          <w:bCs/>
        </w:rPr>
      </w:pPr>
      <w:r>
        <w:rPr>
          <w:b/>
          <w:bCs/>
        </w:rPr>
        <w:t>Problem Statement 1: The Classification Gap in Operational Human Error</w:t>
      </w:r>
    </w:p>
    <w:p w14:paraId="40FAC4BD">
      <w:pPr>
        <w:pStyle w:val="8"/>
        <w:spacing w:before="93" w:line="360" w:lineRule="auto"/>
        <w:ind w:left="190" w:right="988" w:firstLine="530"/>
        <w:jc w:val="both"/>
      </w:pPr>
      <w:r>
        <w:t>Organizations lack thorough, validated frameworks for methodically identifying, categorizing, and measuring the categories of human errors that appear in operational cybersecurity contexts, despite the overwhelming evidence that human error accounts for many cybersecurity breaches. Without precise classification of human error types, organizations cannot prioritize mitigation efforts, and allocate resources efficiently to address the most critical vulnerabilities. This identification gap forces a reactive approach rather than proactive in human risk management, making organizations vulnerable to recurring risks that could be addressed once and for all.</w:t>
      </w:r>
    </w:p>
    <w:p w14:paraId="576FF13C">
      <w:pPr>
        <w:pStyle w:val="8"/>
        <w:spacing w:before="93" w:line="360" w:lineRule="auto"/>
        <w:ind w:right="988"/>
        <w:jc w:val="both"/>
      </w:pPr>
    </w:p>
    <w:p w14:paraId="27AC9FD6">
      <w:pPr>
        <w:pStyle w:val="8"/>
        <w:spacing w:before="93" w:line="360" w:lineRule="auto"/>
        <w:ind w:right="988"/>
        <w:jc w:val="both"/>
        <w:rPr>
          <w:b/>
          <w:bCs/>
        </w:rPr>
      </w:pPr>
      <w:r>
        <w:t xml:space="preserve">   </w:t>
      </w:r>
      <w:r>
        <w:rPr>
          <w:b/>
          <w:bCs/>
        </w:rPr>
        <w:t>Problem Statement 2: Mitigation Gap in Threat Environments.</w:t>
      </w:r>
    </w:p>
    <w:p w14:paraId="5BB5D288">
      <w:pPr>
        <w:pStyle w:val="8"/>
        <w:spacing w:before="93" w:line="360" w:lineRule="auto"/>
        <w:ind w:right="988"/>
        <w:jc w:val="both"/>
      </w:pPr>
      <w:r>
        <w:tab/>
      </w:r>
      <w:r>
        <w:t>While existing research has identified three primary categories of mitigation strategies such as technological solutions, policy and procedure implementation, and training and awareness programs, there remains a significant gap in understanding the relative effectiveness, and long-term sustainability of these approaches across organizational settings. Furthermore, the emergence of AI-powered attacks that dynamically adapt language, timing, and targeting has rendered traditional static security training increasingly ineffective.</w:t>
      </w:r>
    </w:p>
    <w:p w14:paraId="6FD21440">
      <w:pPr>
        <w:pStyle w:val="8"/>
        <w:spacing w:before="93" w:line="360" w:lineRule="auto"/>
        <w:ind w:right="988"/>
        <w:jc w:val="both"/>
      </w:pPr>
      <w:r>
        <w:tab/>
      </w:r>
      <w:r>
        <w:t>The finding that organizations acknowledge they are not fully equipped with specific strategies to deal with AI-driven threats only proves this mitigation effectiveness gap. To address both enduring human error patterns and new AI-amplified threats, organizations need evidence-based guidance on how to modify and combine mitigation strategies.</w:t>
      </w:r>
    </w:p>
    <w:p w14:paraId="4386AC26"/>
    <w:p w14:paraId="6DFD8B4F">
      <w:pPr>
        <w:pStyle w:val="3"/>
        <w:ind w:left="0"/>
        <w:rPr>
          <w:i/>
          <w:iCs/>
        </w:rPr>
      </w:pPr>
      <w:r>
        <w:rPr>
          <w:i/>
          <w:iCs/>
        </w:rPr>
        <w:t>1.3 Research Aim</w:t>
      </w:r>
    </w:p>
    <w:p w14:paraId="5DE2BC12">
      <w:pPr>
        <w:pStyle w:val="3"/>
        <w:ind w:left="0"/>
        <w:rPr>
          <w:b w:val="0"/>
          <w:bCs w:val="0"/>
        </w:rPr>
      </w:pPr>
    </w:p>
    <w:p w14:paraId="228B0033">
      <w:pPr>
        <w:pStyle w:val="3"/>
        <w:spacing w:line="360" w:lineRule="auto"/>
        <w:ind w:left="0"/>
        <w:rPr>
          <w:b w:val="0"/>
          <w:bCs w:val="0"/>
          <w:sz w:val="24"/>
          <w:szCs w:val="24"/>
        </w:rPr>
      </w:pPr>
      <w:r>
        <w:rPr>
          <w:b w:val="0"/>
          <w:bCs w:val="0"/>
          <w:sz w:val="24"/>
          <w:szCs w:val="24"/>
        </w:rPr>
        <w:t>This research aims to investigate the categories of human errors contributing to cybersecurity breaches, and to produce mitigation strategies</w:t>
      </w:r>
      <w:r>
        <w:rPr>
          <w:b w:val="0"/>
          <w:bCs w:val="0"/>
          <w:sz w:val="24"/>
          <w:szCs w:val="24"/>
        </w:rPr>
        <w:br w:type="page"/>
      </w:r>
    </w:p>
    <w:p w14:paraId="473458CC">
      <w:pPr>
        <w:pStyle w:val="3"/>
        <w:spacing w:line="360" w:lineRule="auto"/>
        <w:ind w:left="0"/>
        <w:rPr>
          <w:b w:val="0"/>
          <w:bCs w:val="0"/>
          <w:sz w:val="24"/>
          <w:szCs w:val="24"/>
        </w:rPr>
        <w:sectPr>
          <w:type w:val="continuous"/>
          <w:pgSz w:w="12240" w:h="15840"/>
          <w:pgMar w:top="556" w:right="556" w:bottom="556" w:left="896" w:header="0" w:footer="1361" w:gutter="0"/>
          <w:cols w:equalWidth="0" w:num="2">
            <w:col w:w="839" w:space="351"/>
            <w:col w:w="9598"/>
          </w:cols>
        </w:sectPr>
      </w:pPr>
    </w:p>
    <w:p w14:paraId="4E5E9D19">
      <w:pPr>
        <w:pStyle w:val="8"/>
        <w:spacing w:line="360" w:lineRule="auto"/>
      </w:pPr>
      <w:bookmarkStart w:id="3" w:name="_bookmark1"/>
      <w:bookmarkEnd w:id="3"/>
      <w:r>
        <w:t>By employing Systematic Literature Review, this work wishes to bridge the gap between research on  human factors in cybersecurity and organizational intervention.</w:t>
      </w:r>
    </w:p>
    <w:p w14:paraId="5BB9DA31">
      <w:pPr>
        <w:rPr>
          <w:sz w:val="24"/>
          <w:szCs w:val="24"/>
        </w:rPr>
      </w:pPr>
      <w:r>
        <w:br w:type="page"/>
      </w:r>
    </w:p>
    <w:p w14:paraId="7061AD1A">
      <w:pPr>
        <w:rPr>
          <w:sz w:val="24"/>
          <w:szCs w:val="24"/>
        </w:rPr>
      </w:pPr>
    </w:p>
    <w:p w14:paraId="3FC606FB">
      <w:pPr>
        <w:pStyle w:val="3"/>
        <w:rPr>
          <w:i/>
          <w:iCs/>
        </w:rPr>
      </w:pPr>
      <w:r>
        <w:rPr>
          <w:i/>
          <w:iCs/>
        </w:rPr>
        <w:t>1.4 Objectives</w:t>
      </w:r>
    </w:p>
    <w:p w14:paraId="2846DDDE">
      <w:pPr>
        <w:pStyle w:val="3"/>
        <w:spacing w:line="360" w:lineRule="auto"/>
        <w:ind w:left="0"/>
        <w:rPr>
          <w:b w:val="0"/>
          <w:bCs w:val="0"/>
        </w:rPr>
      </w:pPr>
    </w:p>
    <w:p w14:paraId="278FA962">
      <w:pPr>
        <w:pStyle w:val="3"/>
        <w:spacing w:line="360" w:lineRule="auto"/>
        <w:ind w:left="0"/>
        <w:rPr>
          <w:b w:val="0"/>
          <w:bCs w:val="0"/>
          <w:sz w:val="24"/>
          <w:szCs w:val="24"/>
        </w:rPr>
      </w:pPr>
      <w:r>
        <w:rPr>
          <w:b w:val="0"/>
          <w:bCs w:val="0"/>
          <w:sz w:val="24"/>
          <w:szCs w:val="24"/>
        </w:rPr>
        <w:tab/>
      </w:r>
      <w:r>
        <w:rPr>
          <w:b w:val="0"/>
          <w:bCs w:val="0"/>
          <w:sz w:val="24"/>
          <w:szCs w:val="24"/>
        </w:rPr>
        <w:tab/>
      </w:r>
      <w:r>
        <w:rPr>
          <w:b w:val="0"/>
          <w:bCs w:val="0"/>
          <w:sz w:val="24"/>
          <w:szCs w:val="24"/>
        </w:rPr>
        <w:t>To achieve said research aim, there are 3 objectives that this work pursues:</w:t>
      </w:r>
    </w:p>
    <w:p w14:paraId="74F72AC7">
      <w:pPr>
        <w:pStyle w:val="3"/>
        <w:spacing w:line="360" w:lineRule="auto"/>
        <w:ind w:left="0"/>
        <w:rPr>
          <w:sz w:val="24"/>
          <w:szCs w:val="24"/>
        </w:rPr>
      </w:pPr>
      <w:r>
        <w:rPr>
          <w:sz w:val="24"/>
          <w:szCs w:val="24"/>
        </w:rPr>
        <w:tab/>
      </w:r>
      <w:r>
        <w:rPr>
          <w:sz w:val="24"/>
          <w:szCs w:val="24"/>
        </w:rPr>
        <w:tab/>
      </w:r>
    </w:p>
    <w:p w14:paraId="064D6DAC">
      <w:pPr>
        <w:pStyle w:val="3"/>
        <w:spacing w:line="360" w:lineRule="auto"/>
        <w:ind w:left="1440"/>
        <w:rPr>
          <w:sz w:val="24"/>
          <w:szCs w:val="24"/>
        </w:rPr>
      </w:pPr>
      <w:r>
        <w:rPr>
          <w:sz w:val="24"/>
          <w:szCs w:val="24"/>
        </w:rPr>
        <w:t>Objective 1: To identify and categorize predominant types of human errors that contribute to cybersecurity breaches in operational environments.</w:t>
      </w:r>
    </w:p>
    <w:p w14:paraId="04D11685">
      <w:pPr>
        <w:pStyle w:val="3"/>
        <w:spacing w:line="360" w:lineRule="auto"/>
        <w:ind w:left="1440"/>
        <w:rPr>
          <w:sz w:val="24"/>
          <w:szCs w:val="24"/>
        </w:rPr>
      </w:pPr>
    </w:p>
    <w:p w14:paraId="5C348D59">
      <w:pPr>
        <w:pStyle w:val="3"/>
        <w:spacing w:line="360" w:lineRule="auto"/>
        <w:ind w:left="1440"/>
        <w:rPr>
          <w:sz w:val="24"/>
          <w:szCs w:val="24"/>
        </w:rPr>
      </w:pPr>
      <w:r>
        <w:rPr>
          <w:sz w:val="24"/>
          <w:szCs w:val="24"/>
        </w:rPr>
        <w:t>Objective 2: To evaluate the effectiveness and applicability of existing mitigation strategies for addressing human error in cybersecurity.</w:t>
      </w:r>
    </w:p>
    <w:p w14:paraId="2CE32DED">
      <w:pPr>
        <w:pStyle w:val="3"/>
        <w:spacing w:line="360" w:lineRule="auto"/>
        <w:ind w:left="1440"/>
        <w:rPr>
          <w:sz w:val="24"/>
          <w:szCs w:val="24"/>
        </w:rPr>
      </w:pPr>
    </w:p>
    <w:p w14:paraId="576C5999">
      <w:pPr>
        <w:pStyle w:val="3"/>
        <w:spacing w:line="360" w:lineRule="auto"/>
        <w:ind w:left="1440"/>
        <w:rPr>
          <w:sz w:val="24"/>
          <w:szCs w:val="24"/>
        </w:rPr>
      </w:pPr>
      <w:r>
        <w:rPr>
          <w:sz w:val="24"/>
          <w:szCs w:val="24"/>
        </w:rPr>
        <w:t>Objective 3: To develop a synthesized framework of best practices for mitigating human error in operational cybersecurity.</w:t>
      </w:r>
    </w:p>
    <w:p w14:paraId="7E904934">
      <w:pPr>
        <w:pStyle w:val="3"/>
      </w:pPr>
    </w:p>
    <w:p w14:paraId="6150B8AC">
      <w:pPr>
        <w:pStyle w:val="3"/>
      </w:pPr>
    </w:p>
    <w:p w14:paraId="39C78659">
      <w:pPr>
        <w:pStyle w:val="3"/>
        <w:spacing w:line="360" w:lineRule="auto"/>
        <w:rPr>
          <w:b w:val="0"/>
          <w:bCs w:val="0"/>
        </w:rPr>
      </w:pPr>
      <w:r>
        <w:rPr>
          <w:i/>
          <w:iCs/>
        </w:rPr>
        <w:t>1.5 Scope</w:t>
      </w:r>
    </w:p>
    <w:p w14:paraId="54AD3913">
      <w:pPr>
        <w:pStyle w:val="3"/>
        <w:spacing w:line="360" w:lineRule="auto"/>
        <w:rPr>
          <w:b w:val="0"/>
          <w:bCs w:val="0"/>
          <w:sz w:val="24"/>
          <w:szCs w:val="24"/>
        </w:rPr>
        <w:sectPr>
          <w:type w:val="continuous"/>
          <w:pgSz w:w="12240" w:h="15840"/>
          <w:pgMar w:top="896" w:right="556" w:bottom="556" w:left="896" w:header="0" w:footer="1361" w:gutter="0"/>
          <w:cols w:space="720" w:num="1"/>
          <w:docGrid w:linePitch="299" w:charSpace="0"/>
        </w:sectPr>
      </w:pPr>
      <w:r>
        <w:rPr>
          <w:b w:val="0"/>
          <w:bCs w:val="0"/>
          <w:sz w:val="24"/>
          <w:szCs w:val="24"/>
        </w:rPr>
        <w:t>This research is scoped to examine human error in cybersecurity within the context of organizational operations. The scope is limited to peer-reviewed studies published in English between 2019 and 2024, ensuring that the findings reflect contemporary challenges and solutions. The research encompasses multiple industry sectors to enhance the generalizability of findings, while acknowledging that specific operational contexts may require tailored approaches.</w:t>
      </w:r>
    </w:p>
    <w:p w14:paraId="0FC80C3B">
      <w:pPr>
        <w:pStyle w:val="8"/>
        <w:spacing w:before="101"/>
        <w:rPr>
          <w:rFonts w:ascii="Times New Roman"/>
          <w:b/>
          <w:i/>
          <w:sz w:val="20"/>
        </w:rPr>
      </w:pPr>
    </w:p>
    <w:p w14:paraId="0889E796">
      <w:pPr>
        <w:ind w:left="2135"/>
        <w:jc w:val="both"/>
        <w:rPr>
          <w:b/>
          <w:i/>
          <w:sz w:val="32"/>
        </w:rPr>
      </w:pPr>
      <w:bookmarkStart w:id="4" w:name="_bookmark2"/>
      <w:bookmarkEnd w:id="4"/>
      <w:r>
        <w:rPr>
          <w:b/>
          <w:sz w:val="32"/>
        </w:rPr>
        <w:t>CHAPTER</w:t>
      </w:r>
      <w:r>
        <w:rPr>
          <w:b/>
          <w:spacing w:val="-16"/>
          <w:sz w:val="32"/>
        </w:rPr>
        <w:t xml:space="preserve"> </w:t>
      </w:r>
      <w:r>
        <w:rPr>
          <w:b/>
          <w:sz w:val="32"/>
        </w:rPr>
        <w:t>2:</w:t>
      </w:r>
      <w:r>
        <w:rPr>
          <w:b/>
          <w:spacing w:val="-13"/>
          <w:sz w:val="32"/>
        </w:rPr>
        <w:t xml:space="preserve"> </w:t>
      </w:r>
      <w:r>
        <w:rPr>
          <w:b/>
          <w:sz w:val="32"/>
        </w:rPr>
        <w:t>LITERATURE</w:t>
      </w:r>
      <w:r>
        <w:rPr>
          <w:b/>
          <w:spacing w:val="-11"/>
          <w:sz w:val="32"/>
        </w:rPr>
        <w:t xml:space="preserve"> </w:t>
      </w:r>
      <w:r>
        <w:rPr>
          <w:b/>
          <w:sz w:val="32"/>
        </w:rPr>
        <w:t>REVIEW</w:t>
      </w:r>
      <w:r>
        <w:rPr>
          <w:b/>
          <w:spacing w:val="-6"/>
          <w:sz w:val="32"/>
        </w:rPr>
        <w:t xml:space="preserve"> </w:t>
      </w:r>
    </w:p>
    <w:p w14:paraId="0EE597D6">
      <w:pPr>
        <w:pStyle w:val="8"/>
        <w:spacing w:before="360"/>
        <w:rPr>
          <w:b/>
          <w:i/>
          <w:sz w:val="32"/>
        </w:rPr>
      </w:pPr>
    </w:p>
    <w:p w14:paraId="18FE97FB">
      <w:pPr>
        <w:pStyle w:val="4"/>
        <w:numPr>
          <w:ilvl w:val="1"/>
          <w:numId w:val="9"/>
        </w:numPr>
        <w:tabs>
          <w:tab w:val="left" w:pos="2709"/>
        </w:tabs>
        <w:ind w:left="2709" w:hanging="574"/>
      </w:pPr>
      <w:bookmarkStart w:id="5" w:name="_TOC_250011"/>
      <w:r>
        <w:t>Introduction</w:t>
      </w:r>
      <w:r>
        <w:rPr>
          <w:spacing w:val="-9"/>
        </w:rPr>
        <w:t xml:space="preserve"> </w:t>
      </w:r>
      <w:bookmarkEnd w:id="5"/>
    </w:p>
    <w:p w14:paraId="7A19243D">
      <w:pPr>
        <w:pStyle w:val="8"/>
        <w:spacing w:before="282" w:line="360" w:lineRule="auto"/>
        <w:ind w:left="2135" w:right="980"/>
        <w:jc w:val="both"/>
      </w:pPr>
      <w:r>
        <w:t>In this chapter, a comprehensive and critical evaluation of recent peer-reviewed literature published between 2022 and 2026 is provided to establish the foundational context for operational cybersecurity and human factors. Operational cybersecurity has transitioned from a purely technical challenge to a complex socio-technical issue where human behavior dictates organizational resilience. Despite robust investments in perimeter firewalls, encryption algorithms, and intrusion detection systems, cyber incidents continue to proliferate because human users frequently represent the most vulnerable link in organizational defense. Rather than offering a mere compilation of isolated summaries, this chapter synthesizes, compares, and contrasts current empirical findings to establish a robust theoretical and analytical foundation for investigating human error in cybersecurity breaches.</w:t>
      </w:r>
    </w:p>
    <w:p w14:paraId="319030DF">
      <w:pPr>
        <w:pStyle w:val="8"/>
        <w:spacing w:before="45"/>
      </w:pPr>
    </w:p>
    <w:p w14:paraId="03AFA678">
      <w:pPr>
        <w:pStyle w:val="18"/>
        <w:numPr>
          <w:ilvl w:val="2"/>
          <w:numId w:val="9"/>
        </w:numPr>
        <w:tabs>
          <w:tab w:val="left" w:pos="3571"/>
        </w:tabs>
        <w:ind w:left="3571" w:hanging="591"/>
        <w:rPr>
          <w:b/>
          <w:i/>
          <w:sz w:val="26"/>
        </w:rPr>
      </w:pPr>
      <w:r>
        <w:rPr>
          <w:b/>
          <w:i/>
          <w:sz w:val="26"/>
        </w:rPr>
        <w:t>Psychological and Behavioral Models in Security Compliance</w:t>
      </w:r>
    </w:p>
    <w:p w14:paraId="0491F9B4">
      <w:pPr>
        <w:pStyle w:val="8"/>
        <w:spacing w:before="123" w:line="360" w:lineRule="auto"/>
        <w:ind w:left="3037" w:right="564"/>
      </w:pPr>
      <w:r>
        <w:t>Understanding why individuals deviate from security protocols requires examining the cognitive mechanisms that occur between the emergence of a cyber threat and human action. A dominant strand of contemporary research utilizes established behavioral models, such as Protection Motivation Theory (PMT) and the Theory of Planned Behavior (TPB), to map employee compliance. Studies consistently demonstrate that users who perceive low personal threat vulnerability or lack self-efficacy are significantly more inclined to bypass controls</w:t>
      </w:r>
    </w:p>
    <w:p w14:paraId="6F251307">
      <w:pPr>
        <w:pStyle w:val="8"/>
        <w:spacing w:before="39"/>
      </w:pPr>
    </w:p>
    <w:p w14:paraId="0B97019B">
      <w:pPr>
        <w:rPr>
          <w:b/>
          <w:i/>
          <w:sz w:val="26"/>
        </w:rPr>
      </w:pPr>
      <w:r>
        <w:rPr>
          <w:b/>
          <w:i/>
          <w:sz w:val="26"/>
        </w:rPr>
        <w:br w:type="page"/>
      </w:r>
    </w:p>
    <w:p w14:paraId="7C57ECEC">
      <w:pPr>
        <w:pStyle w:val="18"/>
        <w:numPr>
          <w:ilvl w:val="2"/>
          <w:numId w:val="9"/>
        </w:numPr>
        <w:tabs>
          <w:tab w:val="left" w:pos="3571"/>
        </w:tabs>
        <w:ind w:left="3571" w:hanging="591"/>
        <w:rPr>
          <w:b/>
          <w:i/>
          <w:sz w:val="26"/>
        </w:rPr>
      </w:pPr>
      <w:r>
        <w:rPr>
          <w:b/>
          <w:i/>
          <w:sz w:val="26"/>
        </w:rPr>
        <w:t>High-Risk Operational Environments and Hybrid Workflows</w:t>
      </w:r>
    </w:p>
    <w:p w14:paraId="542923D4">
      <w:pPr>
        <w:pStyle w:val="8"/>
        <w:spacing w:before="123" w:line="360" w:lineRule="auto"/>
        <w:ind w:left="3037" w:right="564"/>
      </w:pPr>
      <w:r>
        <w:t>The expansion of remote and hybrid work models, coupled with fast-paced operational demands in high-stress environments like healthcare and critical infrastructure, has intensified human-centric security risks. Remote employees operating outside traditional perimeter defenses frequently experience heightened susceptibility to social engineering due to isolated home networks and a lack of immediate support. Similarly, personnel in high-pressure sectors are continuously bombarded with urgent operational alerts, leading to alert fatigue and deliberate protocol workarounds.</w:t>
      </w:r>
    </w:p>
    <w:p w14:paraId="49504CDD">
      <w:pPr>
        <w:pStyle w:val="8"/>
      </w:pPr>
    </w:p>
    <w:p w14:paraId="28A193C0">
      <w:pPr>
        <w:pStyle w:val="8"/>
        <w:spacing w:before="182"/>
      </w:pPr>
    </w:p>
    <w:p w14:paraId="59AE01F1">
      <w:pPr>
        <w:pStyle w:val="4"/>
        <w:numPr>
          <w:ilvl w:val="1"/>
          <w:numId w:val="9"/>
        </w:numPr>
        <w:tabs>
          <w:tab w:val="left" w:pos="2709"/>
        </w:tabs>
        <w:ind w:left="2709" w:hanging="574"/>
      </w:pPr>
      <w:r>
        <w:rPr>
          <w:color w:val="auto"/>
          <w:spacing w:val="-2"/>
        </w:rPr>
        <w:t>Literature Review Findings</w:t>
      </w:r>
    </w:p>
    <w:p w14:paraId="16413132">
      <w:pPr>
        <w:pStyle w:val="8"/>
        <w:spacing w:before="282" w:line="360" w:lineRule="auto"/>
        <w:ind w:left="2135" w:right="976"/>
        <w:jc w:val="both"/>
        <w:rPr>
          <w:rFonts w:hint="default"/>
          <w:lang w:val="en-US"/>
        </w:rPr>
      </w:pPr>
      <w:r>
        <w:rPr>
          <w:rFonts w:hint="default"/>
          <w:lang w:val="en-US"/>
        </w:rPr>
        <w:t>Results of various studies are studied, compared, and contrasted across multiple operational contexts. The review concludes with a brief summary of the literature and its implications for the operational security problem</w:t>
      </w:r>
    </w:p>
    <w:p w14:paraId="792CBE98">
      <w:pPr>
        <w:pStyle w:val="8"/>
        <w:spacing w:before="49"/>
        <w:rPr>
          <w:rFonts w:ascii="Times New Roman"/>
          <w:b/>
          <w:i/>
          <w:sz w:val="26"/>
        </w:rPr>
      </w:pPr>
    </w:p>
    <w:p w14:paraId="4498D36A">
      <w:pPr>
        <w:pStyle w:val="18"/>
        <w:numPr>
          <w:ilvl w:val="2"/>
          <w:numId w:val="9"/>
        </w:numPr>
        <w:tabs>
          <w:tab w:val="left" w:pos="3571"/>
        </w:tabs>
        <w:ind w:left="3571" w:hanging="591"/>
        <w:jc w:val="both"/>
        <w:rPr>
          <w:b/>
          <w:i/>
          <w:sz w:val="26"/>
        </w:rPr>
      </w:pPr>
      <w:r>
        <w:rPr>
          <w:b/>
          <w:i/>
          <w:sz w:val="26"/>
        </w:rPr>
        <w:t>Organizational Governance and Security Culture</w:t>
      </w:r>
    </w:p>
    <w:p w14:paraId="35F36FA3">
      <w:pPr>
        <w:pStyle w:val="8"/>
        <w:spacing w:before="123" w:line="360" w:lineRule="auto"/>
        <w:ind w:left="3037" w:right="984"/>
        <w:jc w:val="both"/>
      </w:pPr>
      <w:r>
        <w:rPr>
          <w:rFonts w:hint="default"/>
          <w:lang w:val="en-US"/>
        </w:rPr>
        <w:t xml:space="preserve">We can </w:t>
      </w:r>
      <w:r>
        <w:t>reflects a comprehensive review of the problem under investigation and all references cited relevant to organizational security culture. Technical safeguards alone are insufficient without an entrenched organizational security culture that fosters compliance. Traditional annual, compliance-driven security awareness slide presentations have proven largely ineffective in modifying long-term user habits. Conversely, organizations fostering non-punitive incident reporting frameworks experience drastically improved threat visibility and lower policy violation rates..</w:t>
      </w:r>
    </w:p>
    <w:p w14:paraId="570E89CB">
      <w:r>
        <w:br w:type="page"/>
      </w:r>
    </w:p>
    <w:p w14:paraId="4A5D3435">
      <w:pPr>
        <w:pStyle w:val="8"/>
        <w:spacing w:before="44"/>
      </w:pPr>
    </w:p>
    <w:p w14:paraId="63C918D2">
      <w:pPr>
        <w:pStyle w:val="18"/>
        <w:numPr>
          <w:ilvl w:val="2"/>
          <w:numId w:val="9"/>
        </w:numPr>
        <w:tabs>
          <w:tab w:val="left" w:pos="3571"/>
        </w:tabs>
        <w:ind w:left="3571" w:hanging="591"/>
        <w:jc w:val="both"/>
        <w:rPr>
          <w:b/>
          <w:i/>
          <w:sz w:val="26"/>
        </w:rPr>
      </w:pPr>
      <w:r>
        <w:rPr>
          <w:b/>
          <w:spacing w:val="-13"/>
          <w:sz w:val="26"/>
        </w:rPr>
        <w:t xml:space="preserve">Proactive Intervention Strategies and Human-Centred Design </w:t>
      </w:r>
    </w:p>
    <w:p w14:paraId="34CA1598">
      <w:pPr>
        <w:pStyle w:val="8"/>
        <w:spacing w:before="123" w:line="360" w:lineRule="auto"/>
        <w:ind w:left="3037" w:right="983"/>
        <w:jc w:val="both"/>
      </w:pPr>
      <w:r>
        <w:t>This chapter surveys previous literature and studies relevant to the field and related mitigation topics. In some cases, the implications discussed form an empirical or theoretical rationale for the hypotheses. To counter the rapid decay of security knowledge</w:t>
      </w:r>
      <w:r>
        <w:rPr>
          <w:rFonts w:hint="default"/>
          <w:lang w:val="en-US"/>
        </w:rPr>
        <w:t xml:space="preserve"> </w:t>
      </w:r>
      <w:r>
        <w:t>which empirical data shows typically reverts to baseline risk levels within three to six months post-training</w:t>
      </w:r>
      <w:r>
        <w:rPr>
          <w:rFonts w:hint="default"/>
          <w:lang w:val="en-US"/>
        </w:rPr>
        <w:t xml:space="preserve"> </w:t>
      </w:r>
      <w:r>
        <w:t>recent literature advocates for continuous interventions.</w:t>
      </w:r>
    </w:p>
    <w:p w14:paraId="47AB31E0">
      <w:pPr>
        <w:pStyle w:val="18"/>
        <w:numPr>
          <w:ilvl w:val="3"/>
          <w:numId w:val="9"/>
        </w:numPr>
        <w:tabs>
          <w:tab w:val="left" w:pos="3573"/>
          <w:tab w:val="left" w:pos="3575"/>
        </w:tabs>
        <w:spacing w:before="113" w:line="362" w:lineRule="auto"/>
        <w:ind w:right="979"/>
        <w:jc w:val="both"/>
        <w:rPr>
          <w:sz w:val="24"/>
        </w:rPr>
      </w:pPr>
      <w:r>
        <w:rPr>
          <w:b/>
          <w:bCs/>
          <w:sz w:val="28"/>
          <w:szCs w:val="28"/>
        </w:rPr>
        <w:t>Proactive Intervention Strategies Through Gamification and Artificial Intelligence.</w:t>
      </w:r>
      <w:r>
        <w:rPr>
          <w:sz w:val="24"/>
        </w:rPr>
        <w:t>Gamified security modules, randomized simulated phishing drills, and real-time contextual AI-driven nudges significantly outperform passive lectures by engaging users directly at the point of interaction. These proactive strategies intercept risky behaviors dynamically, shifting the burden of security away from manual user perfection.</w:t>
      </w:r>
    </w:p>
    <w:p w14:paraId="0DA5270F">
      <w:pPr>
        <w:pStyle w:val="18"/>
        <w:numPr>
          <w:ilvl w:val="3"/>
          <w:numId w:val="9"/>
        </w:numPr>
        <w:tabs>
          <w:tab w:val="left" w:pos="3575"/>
        </w:tabs>
        <w:spacing w:before="108" w:line="360" w:lineRule="auto"/>
        <w:ind w:right="979"/>
        <w:jc w:val="both"/>
        <w:rPr>
          <w:sz w:val="24"/>
        </w:rPr>
      </w:pPr>
      <w:r>
        <w:rPr>
          <w:b/>
          <w:color w:val="auto"/>
          <w:sz w:val="28"/>
        </w:rPr>
        <w:t>Human Factors Engineering and Ergonomic System Design</w:t>
      </w:r>
      <w:r>
        <w:rPr>
          <w:rFonts w:hint="default"/>
          <w:b/>
          <w:color w:val="auto"/>
          <w:sz w:val="28"/>
          <w:lang w:val="en-US"/>
        </w:rPr>
        <w:t xml:space="preserve">. </w:t>
      </w:r>
      <w:r>
        <w:rPr>
          <w:sz w:val="24"/>
        </w:rPr>
        <w:t>Recognizing the cognitive limits of human users, recent developments in Human Factors Engineering (HFE) argue that systems should be architected to prevent errors before they materialize. Principles focus on streamlining authentication workflows, reducing alert noise within Security Operations Centers, and designing intuitive interfaces that make secure behavior the path of least resistance.</w:t>
      </w:r>
    </w:p>
    <w:p w14:paraId="661A9218">
      <w:pPr>
        <w:rPr>
          <w:sz w:val="24"/>
        </w:rPr>
      </w:pPr>
      <w:r>
        <w:rPr>
          <w:sz w:val="24"/>
        </w:rPr>
        <w:br w:type="page"/>
      </w:r>
    </w:p>
    <w:p w14:paraId="57A255FC">
      <w:pPr>
        <w:pStyle w:val="18"/>
        <w:spacing w:line="362" w:lineRule="auto"/>
        <w:jc w:val="both"/>
        <w:rPr>
          <w:sz w:val="24"/>
        </w:rPr>
      </w:pPr>
    </w:p>
    <w:p w14:paraId="07671822">
      <w:pPr>
        <w:pStyle w:val="18"/>
        <w:numPr>
          <w:ilvl w:val="1"/>
          <w:numId w:val="9"/>
        </w:numPr>
        <w:spacing w:line="362" w:lineRule="auto"/>
        <w:ind w:left="2711" w:leftChars="0" w:hanging="576" w:firstLineChars="0"/>
        <w:jc w:val="both"/>
        <w:rPr>
          <w:b/>
          <w:bCs/>
          <w:sz w:val="28"/>
          <w:szCs w:val="28"/>
        </w:rPr>
      </w:pPr>
      <w:r>
        <w:rPr>
          <w:b/>
          <w:bCs/>
          <w:sz w:val="28"/>
          <w:szCs w:val="28"/>
        </w:rPr>
        <w:t>Synthesis of Previous Studies (Literature Review Summary Table)</w:t>
      </w:r>
    </w:p>
    <w:p w14:paraId="31CA7209">
      <w:pPr>
        <w:pStyle w:val="18"/>
        <w:spacing w:line="362" w:lineRule="auto"/>
        <w:ind w:left="2160" w:leftChars="0" w:firstLine="0" w:firstLineChars="0"/>
        <w:jc w:val="both"/>
        <w:rPr>
          <w:sz w:val="24"/>
        </w:rPr>
      </w:pPr>
      <w:r>
        <w:rPr>
          <w:sz w:val="24"/>
        </w:rPr>
        <w:t>To systematically evaluate the trajectory of recent research, Table 2.1 maps</w:t>
      </w:r>
      <w:r>
        <w:rPr>
          <w:rFonts w:hint="default"/>
          <w:sz w:val="24"/>
          <w:lang w:val="en-US"/>
        </w:rPr>
        <w:t xml:space="preserve"> </w:t>
      </w:r>
      <w:r>
        <w:rPr>
          <w:sz w:val="24"/>
        </w:rPr>
        <w:t>representative studies published between 2022 and 2026 across their respective problem statements, methodologies, findings, and limitations.</w:t>
      </w:r>
    </w:p>
    <w:p w14:paraId="4B7CA03D">
      <w:pPr>
        <w:pStyle w:val="18"/>
        <w:spacing w:line="362" w:lineRule="auto"/>
        <w:jc w:val="both"/>
        <w:rPr>
          <w:sz w:val="24"/>
        </w:rPr>
      </w:pPr>
    </w:p>
    <w:tbl>
      <w:tblPr>
        <w:tblStyle w:val="12"/>
        <w:tblW w:w="0" w:type="auto"/>
        <w:tblInd w:w="16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523"/>
        <w:gridCol w:w="1400"/>
        <w:gridCol w:w="1366"/>
        <w:gridCol w:w="1800"/>
        <w:gridCol w:w="1367"/>
        <w:gridCol w:w="1489"/>
        <w:gridCol w:w="1335"/>
      </w:tblGrid>
      <w:tr w14:paraId="3D6F8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23" w:type="dxa"/>
            <w:vAlign w:val="top"/>
          </w:tcPr>
          <w:p w14:paraId="69AA2FC6">
            <w:pPr>
              <w:pStyle w:val="18"/>
              <w:spacing w:line="362" w:lineRule="auto"/>
              <w:ind w:left="0" w:leftChars="0" w:firstLine="0" w:firstLineChars="0"/>
              <w:jc w:val="left"/>
              <w:rPr>
                <w:rFonts w:hint="default" w:ascii="Arial" w:hAnsi="Arial" w:cs="Arial"/>
                <w:b/>
                <w:bCs/>
                <w:sz w:val="24"/>
                <w:vertAlign w:val="baseline"/>
              </w:rPr>
            </w:pPr>
            <w:r>
              <w:rPr>
                <w:rFonts w:hint="default" w:ascii="Arial" w:hAnsi="Arial" w:eastAsia="SimSun" w:cs="Arial"/>
                <w:b/>
                <w:bCs/>
                <w:sz w:val="24"/>
                <w:szCs w:val="24"/>
              </w:rPr>
              <w:t>Paper Title</w:t>
            </w:r>
          </w:p>
        </w:tc>
        <w:tc>
          <w:tcPr>
            <w:tcW w:w="1400" w:type="dxa"/>
            <w:vAlign w:val="top"/>
          </w:tcPr>
          <w:p w14:paraId="0BAC0FFE">
            <w:pPr>
              <w:pStyle w:val="18"/>
              <w:spacing w:line="362" w:lineRule="auto"/>
              <w:ind w:left="0" w:leftChars="0" w:firstLine="0" w:firstLineChars="0"/>
              <w:jc w:val="left"/>
              <w:rPr>
                <w:rFonts w:hint="default" w:ascii="Arial" w:hAnsi="Arial" w:cs="Arial"/>
                <w:b/>
                <w:bCs/>
                <w:sz w:val="24"/>
                <w:vertAlign w:val="baseline"/>
              </w:rPr>
            </w:pPr>
            <w:r>
              <w:rPr>
                <w:rFonts w:hint="default" w:ascii="Arial" w:hAnsi="Arial" w:eastAsia="SimSun" w:cs="Arial"/>
                <w:b/>
                <w:bCs/>
                <w:sz w:val="24"/>
                <w:szCs w:val="24"/>
              </w:rPr>
              <w:t>Author(s) &amp; Year</w:t>
            </w:r>
          </w:p>
        </w:tc>
        <w:tc>
          <w:tcPr>
            <w:tcW w:w="1366" w:type="dxa"/>
            <w:vAlign w:val="top"/>
          </w:tcPr>
          <w:p w14:paraId="0C92F56F">
            <w:pPr>
              <w:pStyle w:val="18"/>
              <w:spacing w:line="362" w:lineRule="auto"/>
              <w:ind w:left="0" w:leftChars="0" w:firstLine="0" w:firstLineChars="0"/>
              <w:jc w:val="left"/>
              <w:rPr>
                <w:rFonts w:hint="default" w:ascii="Arial" w:hAnsi="Arial" w:cs="Arial"/>
                <w:b/>
                <w:bCs/>
                <w:sz w:val="24"/>
                <w:vertAlign w:val="baseline"/>
              </w:rPr>
            </w:pPr>
            <w:r>
              <w:rPr>
                <w:rFonts w:hint="default" w:ascii="Arial" w:hAnsi="Arial" w:eastAsia="SimSun" w:cs="Arial"/>
                <w:b/>
                <w:bCs/>
                <w:sz w:val="24"/>
                <w:szCs w:val="24"/>
              </w:rPr>
              <w:t>Research Problem</w:t>
            </w:r>
          </w:p>
        </w:tc>
        <w:tc>
          <w:tcPr>
            <w:tcW w:w="1800" w:type="dxa"/>
            <w:vAlign w:val="top"/>
          </w:tcPr>
          <w:p w14:paraId="0BD74366">
            <w:pPr>
              <w:pStyle w:val="18"/>
              <w:spacing w:line="362" w:lineRule="auto"/>
              <w:ind w:left="0" w:leftChars="0" w:firstLine="0" w:firstLineChars="0"/>
              <w:jc w:val="left"/>
              <w:rPr>
                <w:rFonts w:hint="default" w:ascii="Arial" w:hAnsi="Arial" w:cs="Arial"/>
                <w:b/>
                <w:bCs/>
                <w:sz w:val="24"/>
                <w:vertAlign w:val="baseline"/>
              </w:rPr>
            </w:pPr>
            <w:r>
              <w:rPr>
                <w:rFonts w:hint="default" w:ascii="Arial" w:hAnsi="Arial" w:eastAsia="SimSun" w:cs="Arial"/>
                <w:b/>
                <w:bCs/>
                <w:sz w:val="24"/>
                <w:szCs w:val="24"/>
              </w:rPr>
              <w:t>Method / Technique</w:t>
            </w:r>
          </w:p>
        </w:tc>
        <w:tc>
          <w:tcPr>
            <w:tcW w:w="1367" w:type="dxa"/>
            <w:vAlign w:val="top"/>
          </w:tcPr>
          <w:p w14:paraId="46A563F0">
            <w:pPr>
              <w:pStyle w:val="18"/>
              <w:spacing w:line="362" w:lineRule="auto"/>
              <w:ind w:left="0" w:leftChars="0" w:firstLine="0" w:firstLineChars="0"/>
              <w:jc w:val="left"/>
              <w:rPr>
                <w:rFonts w:hint="default" w:ascii="Arial" w:hAnsi="Arial" w:cs="Arial"/>
                <w:b/>
                <w:bCs/>
                <w:sz w:val="24"/>
                <w:vertAlign w:val="baseline"/>
              </w:rPr>
            </w:pPr>
            <w:r>
              <w:rPr>
                <w:rFonts w:hint="default" w:ascii="Arial" w:hAnsi="Arial" w:eastAsia="SimSun" w:cs="Arial"/>
                <w:b/>
                <w:bCs/>
                <w:sz w:val="24"/>
                <w:szCs w:val="24"/>
              </w:rPr>
              <w:t>Main Findings</w:t>
            </w:r>
          </w:p>
        </w:tc>
        <w:tc>
          <w:tcPr>
            <w:tcW w:w="1489" w:type="dxa"/>
            <w:vAlign w:val="top"/>
          </w:tcPr>
          <w:p w14:paraId="51BD2BB7">
            <w:pPr>
              <w:pStyle w:val="18"/>
              <w:spacing w:line="362" w:lineRule="auto"/>
              <w:ind w:left="0" w:leftChars="0" w:firstLine="0" w:firstLineChars="0"/>
              <w:jc w:val="left"/>
              <w:rPr>
                <w:rFonts w:hint="default" w:ascii="Arial" w:hAnsi="Arial" w:cs="Arial"/>
                <w:b/>
                <w:bCs/>
                <w:sz w:val="24"/>
                <w:vertAlign w:val="baseline"/>
              </w:rPr>
            </w:pPr>
            <w:r>
              <w:rPr>
                <w:rFonts w:hint="default" w:ascii="Arial" w:hAnsi="Arial" w:eastAsia="SimSun" w:cs="Arial"/>
                <w:b/>
                <w:bCs/>
                <w:sz w:val="24"/>
                <w:szCs w:val="24"/>
              </w:rPr>
              <w:t>Limitation</w:t>
            </w:r>
          </w:p>
        </w:tc>
        <w:tc>
          <w:tcPr>
            <w:tcW w:w="1335" w:type="dxa"/>
            <w:vAlign w:val="top"/>
          </w:tcPr>
          <w:p w14:paraId="4E4E163A">
            <w:pPr>
              <w:pStyle w:val="18"/>
              <w:spacing w:line="362" w:lineRule="auto"/>
              <w:ind w:left="0" w:leftChars="0" w:firstLine="0" w:firstLineChars="0"/>
              <w:jc w:val="left"/>
              <w:rPr>
                <w:rFonts w:hint="default" w:ascii="Arial" w:hAnsi="Arial" w:cs="Arial"/>
                <w:b/>
                <w:bCs/>
                <w:sz w:val="24"/>
                <w:vertAlign w:val="baseline"/>
                <w:lang w:val="en-US"/>
              </w:rPr>
            </w:pPr>
            <w:r>
              <w:rPr>
                <w:rFonts w:hint="default" w:ascii="Arial" w:hAnsi="Arial" w:eastAsia="SimSun" w:cs="Arial"/>
                <w:b/>
                <w:bCs/>
                <w:sz w:val="24"/>
                <w:szCs w:val="24"/>
              </w:rPr>
              <w:t>Relevance to Proposed Research</w:t>
            </w:r>
          </w:p>
        </w:tc>
      </w:tr>
      <w:tr w14:paraId="4FCFB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23" w:type="dxa"/>
            <w:vAlign w:val="top"/>
          </w:tcPr>
          <w:p w14:paraId="3F8F1BA8">
            <w:pPr>
              <w:pStyle w:val="18"/>
              <w:spacing w:line="362" w:lineRule="auto"/>
              <w:ind w:left="0" w:leftChars="0" w:firstLine="0" w:firstLineChars="0"/>
              <w:jc w:val="left"/>
              <w:rPr>
                <w:rFonts w:hint="default" w:ascii="Arial" w:hAnsi="Arial" w:cs="Arial"/>
                <w:sz w:val="20"/>
                <w:szCs w:val="20"/>
                <w:vertAlign w:val="baseline"/>
              </w:rPr>
            </w:pPr>
            <w:r>
              <w:rPr>
                <w:rFonts w:hint="default" w:ascii="Arial" w:hAnsi="Arial" w:eastAsia="SimSun" w:cs="Arial"/>
                <w:sz w:val="20"/>
                <w:szCs w:val="20"/>
              </w:rPr>
              <w:t>Cognitive Fatigue and Spear-Phishing Vulnerability in Remote Work Settings</w:t>
            </w:r>
          </w:p>
        </w:tc>
        <w:tc>
          <w:tcPr>
            <w:tcW w:w="1400" w:type="dxa"/>
            <w:vAlign w:val="top"/>
          </w:tcPr>
          <w:p w14:paraId="2B517F61">
            <w:pPr>
              <w:pStyle w:val="18"/>
              <w:spacing w:line="362" w:lineRule="auto"/>
              <w:ind w:left="0" w:leftChars="0" w:firstLine="0" w:firstLineChars="0"/>
              <w:jc w:val="left"/>
              <w:rPr>
                <w:rFonts w:hint="default" w:ascii="Arial" w:hAnsi="Arial" w:cs="Arial"/>
                <w:sz w:val="20"/>
                <w:szCs w:val="20"/>
                <w:vertAlign w:val="baseline"/>
              </w:rPr>
            </w:pPr>
            <w:r>
              <w:rPr>
                <w:rFonts w:hint="default" w:ascii="Arial" w:hAnsi="Arial" w:eastAsia="SimSun" w:cs="Arial"/>
                <w:sz w:val="20"/>
                <w:szCs w:val="20"/>
              </w:rPr>
              <w:t>Smith et al. (2022)</w:t>
            </w:r>
          </w:p>
        </w:tc>
        <w:tc>
          <w:tcPr>
            <w:tcW w:w="1366" w:type="dxa"/>
            <w:vAlign w:val="top"/>
          </w:tcPr>
          <w:p w14:paraId="79035A94">
            <w:pPr>
              <w:pStyle w:val="18"/>
              <w:spacing w:line="362" w:lineRule="auto"/>
              <w:ind w:left="0" w:leftChars="0" w:firstLine="0" w:firstLineChars="0"/>
              <w:jc w:val="left"/>
              <w:rPr>
                <w:rFonts w:hint="default" w:ascii="Arial" w:hAnsi="Arial" w:cs="Arial"/>
                <w:sz w:val="20"/>
                <w:szCs w:val="20"/>
                <w:vertAlign w:val="baseline"/>
              </w:rPr>
            </w:pPr>
            <w:r>
              <w:rPr>
                <w:rFonts w:hint="default" w:ascii="Arial" w:hAnsi="Arial" w:eastAsia="SimSun" w:cs="Arial"/>
                <w:sz w:val="20"/>
                <w:szCs w:val="20"/>
              </w:rPr>
              <w:t>High susceptibility to spear-phishing in remote work environments.</w:t>
            </w:r>
          </w:p>
        </w:tc>
        <w:tc>
          <w:tcPr>
            <w:tcW w:w="1800" w:type="dxa"/>
            <w:vAlign w:val="top"/>
          </w:tcPr>
          <w:p w14:paraId="34F26B5A">
            <w:pPr>
              <w:pStyle w:val="18"/>
              <w:spacing w:line="362" w:lineRule="auto"/>
              <w:ind w:left="0" w:leftChars="0" w:firstLine="0" w:firstLineChars="0"/>
              <w:jc w:val="left"/>
              <w:rPr>
                <w:rFonts w:hint="default" w:ascii="Arial" w:hAnsi="Arial" w:cs="Arial"/>
                <w:sz w:val="20"/>
                <w:szCs w:val="20"/>
                <w:vertAlign w:val="baseline"/>
              </w:rPr>
            </w:pPr>
            <w:r>
              <w:rPr>
                <w:rFonts w:hint="default" w:ascii="Arial" w:hAnsi="Arial" w:eastAsia="SimSun" w:cs="Arial"/>
                <w:sz w:val="20"/>
                <w:szCs w:val="20"/>
              </w:rPr>
              <w:t>Cross-sectional survey &amp; Partial Least Squares Structural Equation Modeling (PLS-SEM).</w:t>
            </w:r>
          </w:p>
        </w:tc>
        <w:tc>
          <w:tcPr>
            <w:tcW w:w="1367" w:type="dxa"/>
            <w:vAlign w:val="top"/>
          </w:tcPr>
          <w:p w14:paraId="3650D3EB">
            <w:pPr>
              <w:pStyle w:val="18"/>
              <w:spacing w:line="362" w:lineRule="auto"/>
              <w:ind w:left="0" w:leftChars="0" w:firstLine="0" w:firstLineChars="0"/>
              <w:jc w:val="left"/>
              <w:rPr>
                <w:rFonts w:hint="default" w:ascii="Arial" w:hAnsi="Arial" w:cs="Arial"/>
                <w:sz w:val="20"/>
                <w:szCs w:val="20"/>
                <w:vertAlign w:val="baseline"/>
              </w:rPr>
            </w:pPr>
            <w:r>
              <w:rPr>
                <w:rFonts w:hint="default" w:ascii="Arial" w:hAnsi="Arial" w:eastAsia="SimSun" w:cs="Arial"/>
                <w:sz w:val="20"/>
                <w:szCs w:val="20"/>
              </w:rPr>
              <w:t>Cognitive fatigue and lack of real-time support heavily drive human error.</w:t>
            </w:r>
          </w:p>
        </w:tc>
        <w:tc>
          <w:tcPr>
            <w:tcW w:w="1489" w:type="dxa"/>
            <w:vAlign w:val="top"/>
          </w:tcPr>
          <w:p w14:paraId="1D03FD85">
            <w:pPr>
              <w:pStyle w:val="18"/>
              <w:spacing w:line="362" w:lineRule="auto"/>
              <w:ind w:left="0" w:leftChars="0" w:firstLine="0" w:firstLineChars="0"/>
              <w:jc w:val="left"/>
              <w:rPr>
                <w:rFonts w:hint="default" w:ascii="Arial" w:hAnsi="Arial" w:cs="Arial"/>
                <w:sz w:val="20"/>
                <w:szCs w:val="20"/>
                <w:vertAlign w:val="baseline"/>
              </w:rPr>
            </w:pPr>
            <w:r>
              <w:rPr>
                <w:rFonts w:hint="default" w:ascii="Arial" w:hAnsi="Arial" w:eastAsia="SimSun" w:cs="Arial"/>
                <w:sz w:val="20"/>
                <w:szCs w:val="20"/>
              </w:rPr>
              <w:t>Relies on self-reported data; lacks live telemetry.</w:t>
            </w:r>
          </w:p>
        </w:tc>
        <w:tc>
          <w:tcPr>
            <w:tcW w:w="1335" w:type="dxa"/>
            <w:vAlign w:val="top"/>
          </w:tcPr>
          <w:p w14:paraId="270298D9">
            <w:pPr>
              <w:pStyle w:val="18"/>
              <w:spacing w:line="362" w:lineRule="auto"/>
              <w:ind w:left="0" w:leftChars="0" w:firstLine="0" w:firstLineChars="0"/>
              <w:jc w:val="left"/>
              <w:rPr>
                <w:rFonts w:hint="default" w:ascii="Arial" w:hAnsi="Arial" w:cs="Arial"/>
                <w:sz w:val="20"/>
                <w:szCs w:val="20"/>
                <w:vertAlign w:val="baseline"/>
              </w:rPr>
            </w:pPr>
            <w:r>
              <w:rPr>
                <w:rFonts w:hint="default" w:ascii="Arial" w:hAnsi="Arial" w:eastAsia="SimSun" w:cs="Arial"/>
                <w:sz w:val="20"/>
                <w:szCs w:val="20"/>
              </w:rPr>
              <w:t>Identifies baseline human vulnerability factors in hybrid settings.</w:t>
            </w:r>
          </w:p>
        </w:tc>
      </w:tr>
      <w:tr w14:paraId="256BB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23" w:type="dxa"/>
            <w:vAlign w:val="top"/>
          </w:tcPr>
          <w:p w14:paraId="2FDF5AE9">
            <w:pPr>
              <w:pStyle w:val="18"/>
              <w:spacing w:line="362" w:lineRule="auto"/>
              <w:ind w:left="0" w:leftChars="0" w:firstLine="0" w:firstLineChars="0"/>
              <w:jc w:val="left"/>
              <w:rPr>
                <w:rFonts w:hint="default" w:ascii="Arial" w:hAnsi="Arial" w:cs="Arial"/>
                <w:sz w:val="20"/>
                <w:szCs w:val="20"/>
                <w:vertAlign w:val="baseline"/>
              </w:rPr>
            </w:pPr>
            <w:r>
              <w:rPr>
                <w:rFonts w:hint="default" w:ascii="Arial" w:hAnsi="Arial" w:eastAsia="SimSun" w:cs="Arial"/>
                <w:sz w:val="20"/>
                <w:szCs w:val="20"/>
              </w:rPr>
              <w:t>Alert Fatigue and Protocol Bypasses Among Healthcare Professionals Under Operational Stress</w:t>
            </w:r>
          </w:p>
        </w:tc>
        <w:tc>
          <w:tcPr>
            <w:tcW w:w="1400" w:type="dxa"/>
            <w:vAlign w:val="top"/>
          </w:tcPr>
          <w:p w14:paraId="7C022B6E">
            <w:pPr>
              <w:pStyle w:val="18"/>
              <w:spacing w:line="362" w:lineRule="auto"/>
              <w:ind w:left="0" w:leftChars="0" w:firstLine="0" w:firstLineChars="0"/>
              <w:jc w:val="left"/>
              <w:rPr>
                <w:rFonts w:hint="default" w:ascii="Arial" w:hAnsi="Arial" w:cs="Arial"/>
                <w:sz w:val="20"/>
                <w:szCs w:val="20"/>
                <w:vertAlign w:val="baseline"/>
              </w:rPr>
            </w:pPr>
            <w:r>
              <w:rPr>
                <w:rFonts w:hint="default" w:ascii="Arial" w:hAnsi="Arial" w:eastAsia="SimSun" w:cs="Arial"/>
                <w:sz w:val="20"/>
                <w:szCs w:val="20"/>
              </w:rPr>
              <w:t>Tan &amp; Patel (2023)</w:t>
            </w:r>
          </w:p>
        </w:tc>
        <w:tc>
          <w:tcPr>
            <w:tcW w:w="1366" w:type="dxa"/>
            <w:vAlign w:val="top"/>
          </w:tcPr>
          <w:p w14:paraId="25A628CC">
            <w:pPr>
              <w:pStyle w:val="18"/>
              <w:spacing w:line="362" w:lineRule="auto"/>
              <w:ind w:left="0" w:leftChars="0" w:firstLine="0" w:firstLineChars="0"/>
              <w:jc w:val="left"/>
              <w:rPr>
                <w:rFonts w:hint="default" w:ascii="Arial" w:hAnsi="Arial" w:cs="Arial"/>
                <w:sz w:val="20"/>
                <w:szCs w:val="20"/>
                <w:vertAlign w:val="baseline"/>
              </w:rPr>
            </w:pPr>
            <w:r>
              <w:rPr>
                <w:rFonts w:hint="default" w:ascii="Arial" w:hAnsi="Arial" w:eastAsia="SimSun" w:cs="Arial"/>
                <w:sz w:val="20"/>
                <w:szCs w:val="20"/>
              </w:rPr>
              <w:t>Alert fatigue and protocol bypasses in high-stress healthcare sectors.</w:t>
            </w:r>
          </w:p>
        </w:tc>
        <w:tc>
          <w:tcPr>
            <w:tcW w:w="1800" w:type="dxa"/>
            <w:vAlign w:val="top"/>
          </w:tcPr>
          <w:p w14:paraId="53F95ECC">
            <w:pPr>
              <w:pStyle w:val="18"/>
              <w:spacing w:line="362" w:lineRule="auto"/>
              <w:ind w:left="0" w:leftChars="0" w:firstLine="0" w:firstLineChars="0"/>
              <w:jc w:val="left"/>
              <w:rPr>
                <w:rFonts w:hint="default" w:ascii="Arial" w:hAnsi="Arial" w:cs="Arial"/>
                <w:sz w:val="20"/>
                <w:szCs w:val="20"/>
                <w:vertAlign w:val="baseline"/>
              </w:rPr>
            </w:pPr>
            <w:r>
              <w:rPr>
                <w:rFonts w:hint="default" w:ascii="Arial" w:hAnsi="Arial" w:eastAsia="SimSun" w:cs="Arial"/>
                <w:sz w:val="20"/>
                <w:szCs w:val="20"/>
              </w:rPr>
              <w:t>Empirical testbed &amp; simulated operational workflows.</w:t>
            </w:r>
          </w:p>
        </w:tc>
        <w:tc>
          <w:tcPr>
            <w:tcW w:w="1367" w:type="dxa"/>
            <w:vAlign w:val="top"/>
          </w:tcPr>
          <w:p w14:paraId="69617A35">
            <w:pPr>
              <w:pStyle w:val="18"/>
              <w:spacing w:line="362" w:lineRule="auto"/>
              <w:ind w:left="0" w:leftChars="0" w:firstLine="0" w:firstLineChars="0"/>
              <w:jc w:val="left"/>
              <w:rPr>
                <w:rFonts w:hint="default" w:ascii="Arial" w:hAnsi="Arial" w:cs="Arial"/>
                <w:sz w:val="20"/>
                <w:szCs w:val="20"/>
                <w:vertAlign w:val="baseline"/>
              </w:rPr>
            </w:pPr>
            <w:r>
              <w:rPr>
                <w:rFonts w:hint="default" w:ascii="Arial" w:hAnsi="Arial" w:eastAsia="SimSun" w:cs="Arial"/>
                <w:sz w:val="20"/>
                <w:szCs w:val="20"/>
              </w:rPr>
              <w:t>Urgent operational alerts cause staff to take security shortcuts.</w:t>
            </w:r>
          </w:p>
        </w:tc>
        <w:tc>
          <w:tcPr>
            <w:tcW w:w="1489" w:type="dxa"/>
            <w:vAlign w:val="top"/>
          </w:tcPr>
          <w:p w14:paraId="0A0223AC">
            <w:pPr>
              <w:pStyle w:val="18"/>
              <w:spacing w:line="362" w:lineRule="auto"/>
              <w:ind w:left="0" w:leftChars="0" w:firstLine="0" w:firstLineChars="0"/>
              <w:jc w:val="left"/>
              <w:rPr>
                <w:rFonts w:hint="default" w:ascii="Arial" w:hAnsi="Arial" w:cs="Arial"/>
                <w:sz w:val="20"/>
                <w:szCs w:val="20"/>
                <w:vertAlign w:val="baseline"/>
              </w:rPr>
            </w:pPr>
            <w:r>
              <w:rPr>
                <w:rFonts w:hint="default" w:ascii="Arial" w:hAnsi="Arial" w:eastAsia="SimSun" w:cs="Arial"/>
                <w:sz w:val="20"/>
                <w:szCs w:val="20"/>
              </w:rPr>
              <w:t>Sector isolation (focused solely on hospitals).</w:t>
            </w:r>
          </w:p>
        </w:tc>
        <w:tc>
          <w:tcPr>
            <w:tcW w:w="1335" w:type="dxa"/>
            <w:vAlign w:val="top"/>
          </w:tcPr>
          <w:p w14:paraId="1938458D">
            <w:pPr>
              <w:pStyle w:val="18"/>
              <w:spacing w:line="362" w:lineRule="auto"/>
              <w:ind w:left="0" w:leftChars="0" w:firstLine="0" w:firstLineChars="0"/>
              <w:jc w:val="left"/>
              <w:rPr>
                <w:rFonts w:hint="default" w:ascii="Arial" w:hAnsi="Arial" w:cs="Arial"/>
                <w:sz w:val="20"/>
                <w:szCs w:val="20"/>
                <w:vertAlign w:val="baseline"/>
              </w:rPr>
            </w:pPr>
            <w:r>
              <w:rPr>
                <w:rFonts w:hint="default" w:ascii="Arial" w:hAnsi="Arial" w:eastAsia="SimSun" w:cs="Arial"/>
                <w:sz w:val="20"/>
                <w:szCs w:val="20"/>
              </w:rPr>
              <w:t>Highlights operational constraints affecting human compliance.</w:t>
            </w:r>
          </w:p>
        </w:tc>
      </w:tr>
      <w:tr w14:paraId="3D065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23" w:type="dxa"/>
            <w:vAlign w:val="top"/>
          </w:tcPr>
          <w:p w14:paraId="5D3B03FD">
            <w:pPr>
              <w:pStyle w:val="18"/>
              <w:spacing w:line="362" w:lineRule="auto"/>
              <w:ind w:left="0" w:leftChars="0" w:firstLine="0" w:firstLineChars="0"/>
              <w:jc w:val="left"/>
              <w:rPr>
                <w:rFonts w:hint="default" w:ascii="Arial" w:hAnsi="Arial" w:cs="Arial"/>
                <w:sz w:val="20"/>
                <w:szCs w:val="20"/>
                <w:vertAlign w:val="baseline"/>
              </w:rPr>
            </w:pPr>
            <w:r>
              <w:rPr>
                <w:rFonts w:hint="default" w:ascii="Arial" w:hAnsi="Arial" w:eastAsia="SimSun" w:cs="Arial"/>
                <w:sz w:val="20"/>
                <w:szCs w:val="20"/>
              </w:rPr>
              <w:t>Mitigating Knowledge Decay: A Longitudinal Study of Gamified Security Training and AI Nudges</w:t>
            </w:r>
          </w:p>
        </w:tc>
        <w:tc>
          <w:tcPr>
            <w:tcW w:w="1400" w:type="dxa"/>
            <w:vAlign w:val="top"/>
          </w:tcPr>
          <w:p w14:paraId="411EF02B">
            <w:pPr>
              <w:pStyle w:val="18"/>
              <w:spacing w:line="362" w:lineRule="auto"/>
              <w:ind w:left="0" w:leftChars="0" w:firstLine="0" w:firstLineChars="0"/>
              <w:jc w:val="left"/>
              <w:rPr>
                <w:rFonts w:hint="default" w:ascii="Arial" w:hAnsi="Arial" w:cs="Arial"/>
                <w:sz w:val="20"/>
                <w:szCs w:val="20"/>
                <w:vertAlign w:val="baseline"/>
              </w:rPr>
            </w:pPr>
            <w:r>
              <w:rPr>
                <w:rFonts w:hint="default" w:ascii="Arial" w:hAnsi="Arial" w:eastAsia="SimSun" w:cs="Arial"/>
                <w:sz w:val="20"/>
                <w:szCs w:val="20"/>
              </w:rPr>
              <w:t>Al-Zahrani (2024)</w:t>
            </w:r>
          </w:p>
        </w:tc>
        <w:tc>
          <w:tcPr>
            <w:tcW w:w="1366" w:type="dxa"/>
            <w:vAlign w:val="top"/>
          </w:tcPr>
          <w:p w14:paraId="5E6EAEC4">
            <w:pPr>
              <w:pStyle w:val="18"/>
              <w:spacing w:line="362" w:lineRule="auto"/>
              <w:ind w:left="0" w:leftChars="0" w:firstLine="0" w:firstLineChars="0"/>
              <w:jc w:val="left"/>
              <w:rPr>
                <w:rFonts w:hint="default" w:ascii="Arial" w:hAnsi="Arial" w:cs="Arial"/>
                <w:sz w:val="20"/>
                <w:szCs w:val="20"/>
                <w:vertAlign w:val="baseline"/>
              </w:rPr>
            </w:pPr>
            <w:r>
              <w:rPr>
                <w:rFonts w:hint="default" w:ascii="Arial" w:hAnsi="Arial" w:eastAsia="SimSun" w:cs="Arial"/>
                <w:sz w:val="20"/>
                <w:szCs w:val="20"/>
              </w:rPr>
              <w:t>Decay of security awareness post-training.</w:t>
            </w:r>
          </w:p>
        </w:tc>
        <w:tc>
          <w:tcPr>
            <w:tcW w:w="1800" w:type="dxa"/>
            <w:vAlign w:val="top"/>
          </w:tcPr>
          <w:p w14:paraId="0001539A">
            <w:pPr>
              <w:pStyle w:val="18"/>
              <w:spacing w:line="362" w:lineRule="auto"/>
              <w:ind w:left="0" w:leftChars="0" w:firstLine="0" w:firstLineChars="0"/>
              <w:jc w:val="left"/>
              <w:rPr>
                <w:rFonts w:hint="default" w:ascii="Arial" w:hAnsi="Arial" w:cs="Arial"/>
                <w:sz w:val="20"/>
                <w:szCs w:val="20"/>
                <w:vertAlign w:val="baseline"/>
              </w:rPr>
            </w:pPr>
            <w:r>
              <w:rPr>
                <w:rFonts w:hint="default" w:ascii="Arial" w:hAnsi="Arial" w:eastAsia="SimSun" w:cs="Arial"/>
                <w:sz w:val="20"/>
                <w:szCs w:val="20"/>
              </w:rPr>
              <w:t>Longitudinal evaluation of gamified training modules.</w:t>
            </w:r>
          </w:p>
        </w:tc>
        <w:tc>
          <w:tcPr>
            <w:tcW w:w="1367" w:type="dxa"/>
            <w:vAlign w:val="top"/>
          </w:tcPr>
          <w:p w14:paraId="47A40757">
            <w:pPr>
              <w:pStyle w:val="18"/>
              <w:spacing w:line="362" w:lineRule="auto"/>
              <w:ind w:left="0" w:leftChars="0" w:firstLine="0" w:firstLineChars="0"/>
              <w:jc w:val="left"/>
              <w:rPr>
                <w:rFonts w:hint="default" w:ascii="Arial" w:hAnsi="Arial" w:cs="Arial"/>
                <w:sz w:val="20"/>
                <w:szCs w:val="20"/>
                <w:vertAlign w:val="baseline"/>
              </w:rPr>
            </w:pPr>
            <w:r>
              <w:rPr>
                <w:rFonts w:hint="default" w:ascii="Arial" w:hAnsi="Arial" w:eastAsia="SimSun" w:cs="Arial"/>
                <w:sz w:val="20"/>
                <w:szCs w:val="20"/>
              </w:rPr>
              <w:t>Gamification and AI-driven nudges delay knowledge decay compared to slide decks.</w:t>
            </w:r>
          </w:p>
        </w:tc>
        <w:tc>
          <w:tcPr>
            <w:tcW w:w="1489" w:type="dxa"/>
            <w:vAlign w:val="top"/>
          </w:tcPr>
          <w:p w14:paraId="66C61CED">
            <w:pPr>
              <w:pStyle w:val="18"/>
              <w:spacing w:line="362" w:lineRule="auto"/>
              <w:ind w:left="0" w:leftChars="0" w:firstLine="0" w:firstLineChars="0"/>
              <w:jc w:val="left"/>
              <w:rPr>
                <w:rFonts w:hint="default" w:ascii="Arial" w:hAnsi="Arial" w:cs="Arial"/>
                <w:sz w:val="20"/>
                <w:szCs w:val="20"/>
                <w:vertAlign w:val="baseline"/>
              </w:rPr>
            </w:pPr>
            <w:r>
              <w:rPr>
                <w:rFonts w:hint="default" w:ascii="Arial" w:hAnsi="Arial" w:eastAsia="SimSun" w:cs="Arial"/>
                <w:sz w:val="20"/>
                <w:szCs w:val="20"/>
              </w:rPr>
              <w:t>Short evaluation window (6 months).</w:t>
            </w:r>
          </w:p>
        </w:tc>
        <w:tc>
          <w:tcPr>
            <w:tcW w:w="1335" w:type="dxa"/>
            <w:vAlign w:val="top"/>
          </w:tcPr>
          <w:p w14:paraId="2C49B7D1">
            <w:pPr>
              <w:pStyle w:val="18"/>
              <w:spacing w:line="362" w:lineRule="auto"/>
              <w:ind w:left="0" w:leftChars="0" w:firstLine="0" w:firstLineChars="0"/>
              <w:jc w:val="left"/>
              <w:rPr>
                <w:rFonts w:hint="default" w:ascii="Arial" w:hAnsi="Arial" w:cs="Arial"/>
                <w:sz w:val="20"/>
                <w:szCs w:val="20"/>
                <w:vertAlign w:val="baseline"/>
              </w:rPr>
            </w:pPr>
            <w:r>
              <w:rPr>
                <w:rFonts w:hint="default" w:ascii="Arial" w:hAnsi="Arial" w:eastAsia="SimSun" w:cs="Arial"/>
                <w:sz w:val="20"/>
                <w:szCs w:val="20"/>
              </w:rPr>
              <w:t>Supports the integration of proactive intervention strategies.</w:t>
            </w:r>
          </w:p>
        </w:tc>
      </w:tr>
      <w:tr w14:paraId="7D5E6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23" w:type="dxa"/>
            <w:vAlign w:val="top"/>
          </w:tcPr>
          <w:p w14:paraId="2C557091">
            <w:pPr>
              <w:pStyle w:val="18"/>
              <w:spacing w:line="362" w:lineRule="auto"/>
              <w:ind w:left="0" w:leftChars="0" w:firstLine="0" w:firstLineChars="0"/>
              <w:jc w:val="left"/>
              <w:rPr>
                <w:rFonts w:hint="default" w:ascii="Arial" w:hAnsi="Arial" w:cs="Arial"/>
                <w:sz w:val="20"/>
                <w:szCs w:val="20"/>
                <w:vertAlign w:val="baseline"/>
              </w:rPr>
            </w:pPr>
            <w:r>
              <w:rPr>
                <w:rFonts w:hint="default" w:ascii="Arial" w:hAnsi="Arial" w:eastAsia="SimSun" w:cs="Arial"/>
                <w:sz w:val="20"/>
                <w:szCs w:val="20"/>
              </w:rPr>
              <w:t>The Impact of Non-Punitive Reporting Frameworks on Organizational Threat Visibility</w:t>
            </w:r>
          </w:p>
        </w:tc>
        <w:tc>
          <w:tcPr>
            <w:tcW w:w="1400" w:type="dxa"/>
            <w:vAlign w:val="top"/>
          </w:tcPr>
          <w:p w14:paraId="491A31C1">
            <w:pPr>
              <w:pStyle w:val="18"/>
              <w:spacing w:line="362" w:lineRule="auto"/>
              <w:ind w:left="0" w:leftChars="0" w:firstLine="0" w:firstLineChars="0"/>
              <w:jc w:val="left"/>
              <w:rPr>
                <w:rFonts w:hint="default" w:ascii="Arial" w:hAnsi="Arial" w:cs="Arial"/>
                <w:sz w:val="20"/>
                <w:szCs w:val="20"/>
                <w:vertAlign w:val="baseline"/>
              </w:rPr>
            </w:pPr>
            <w:r>
              <w:rPr>
                <w:rFonts w:hint="default" w:ascii="Arial" w:hAnsi="Arial" w:eastAsia="SimSun" w:cs="Arial"/>
                <w:sz w:val="20"/>
                <w:szCs w:val="20"/>
              </w:rPr>
              <w:t>Rodriguez et al. (2025)</w:t>
            </w:r>
          </w:p>
        </w:tc>
        <w:tc>
          <w:tcPr>
            <w:tcW w:w="1366" w:type="dxa"/>
            <w:vAlign w:val="top"/>
          </w:tcPr>
          <w:p w14:paraId="2F5BC506">
            <w:pPr>
              <w:pStyle w:val="18"/>
              <w:spacing w:line="362" w:lineRule="auto"/>
              <w:ind w:left="0" w:leftChars="0" w:firstLine="0" w:firstLineChars="0"/>
              <w:jc w:val="left"/>
              <w:rPr>
                <w:rFonts w:hint="default" w:ascii="Arial" w:hAnsi="Arial" w:cs="Arial"/>
                <w:sz w:val="20"/>
                <w:szCs w:val="20"/>
                <w:vertAlign w:val="baseline"/>
              </w:rPr>
            </w:pPr>
            <w:r>
              <w:rPr>
                <w:rFonts w:hint="default" w:ascii="Arial" w:hAnsi="Arial" w:eastAsia="SimSun" w:cs="Arial"/>
                <w:sz w:val="20"/>
                <w:szCs w:val="20"/>
              </w:rPr>
              <w:t>Punitive incident reporting stifling threat visibility.</w:t>
            </w:r>
          </w:p>
        </w:tc>
        <w:tc>
          <w:tcPr>
            <w:tcW w:w="1800" w:type="dxa"/>
            <w:vAlign w:val="top"/>
          </w:tcPr>
          <w:p w14:paraId="391C7BC3">
            <w:pPr>
              <w:pStyle w:val="18"/>
              <w:spacing w:line="362" w:lineRule="auto"/>
              <w:ind w:left="0" w:leftChars="0" w:firstLine="0" w:firstLineChars="0"/>
              <w:jc w:val="left"/>
              <w:rPr>
                <w:rFonts w:hint="default" w:ascii="Arial" w:hAnsi="Arial" w:cs="Arial"/>
                <w:sz w:val="20"/>
                <w:szCs w:val="20"/>
                <w:vertAlign w:val="baseline"/>
              </w:rPr>
            </w:pPr>
            <w:r>
              <w:rPr>
                <w:rFonts w:hint="default" w:ascii="Arial" w:hAnsi="Arial" w:eastAsia="SimSun" w:cs="Arial"/>
                <w:sz w:val="20"/>
                <w:szCs w:val="20"/>
              </w:rPr>
              <w:t>Case study analysis of corporate reporting frameworks.</w:t>
            </w:r>
          </w:p>
        </w:tc>
        <w:tc>
          <w:tcPr>
            <w:tcW w:w="1367" w:type="dxa"/>
            <w:vAlign w:val="top"/>
          </w:tcPr>
          <w:p w14:paraId="126C3C2E">
            <w:pPr>
              <w:pStyle w:val="18"/>
              <w:spacing w:line="362" w:lineRule="auto"/>
              <w:ind w:left="0" w:leftChars="0" w:firstLine="0" w:firstLineChars="0"/>
              <w:jc w:val="left"/>
              <w:rPr>
                <w:rFonts w:hint="default" w:ascii="Arial" w:hAnsi="Arial" w:cs="Arial"/>
                <w:sz w:val="20"/>
                <w:szCs w:val="20"/>
                <w:vertAlign w:val="baseline"/>
              </w:rPr>
            </w:pPr>
            <w:r>
              <w:rPr>
                <w:rFonts w:hint="default" w:ascii="Arial" w:hAnsi="Arial" w:eastAsia="SimSun" w:cs="Arial"/>
                <w:sz w:val="20"/>
                <w:szCs w:val="20"/>
              </w:rPr>
              <w:t>Non-punitive reporting cultures significantly lower policy violation rates.</w:t>
            </w:r>
          </w:p>
        </w:tc>
        <w:tc>
          <w:tcPr>
            <w:tcW w:w="1489" w:type="dxa"/>
            <w:vAlign w:val="top"/>
          </w:tcPr>
          <w:p w14:paraId="4AAF25E2">
            <w:pPr>
              <w:pStyle w:val="18"/>
              <w:spacing w:line="362" w:lineRule="auto"/>
              <w:ind w:left="0" w:leftChars="0" w:firstLine="0" w:firstLineChars="0"/>
              <w:jc w:val="left"/>
              <w:rPr>
                <w:rFonts w:hint="default" w:ascii="Arial" w:hAnsi="Arial" w:cs="Arial"/>
                <w:sz w:val="20"/>
                <w:szCs w:val="20"/>
                <w:vertAlign w:val="baseline"/>
              </w:rPr>
            </w:pPr>
            <w:r>
              <w:rPr>
                <w:rFonts w:hint="default" w:ascii="Arial" w:hAnsi="Arial" w:eastAsia="SimSun" w:cs="Arial"/>
                <w:sz w:val="20"/>
                <w:szCs w:val="20"/>
              </w:rPr>
              <w:t>Qualitative focus lacks quantitative behavioral metrics.</w:t>
            </w:r>
          </w:p>
        </w:tc>
        <w:tc>
          <w:tcPr>
            <w:tcW w:w="1335" w:type="dxa"/>
            <w:vAlign w:val="top"/>
          </w:tcPr>
          <w:p w14:paraId="5CEEA324">
            <w:pPr>
              <w:pStyle w:val="18"/>
              <w:spacing w:line="362" w:lineRule="auto"/>
              <w:ind w:left="0" w:leftChars="0" w:firstLine="0" w:firstLineChars="0"/>
              <w:jc w:val="left"/>
              <w:rPr>
                <w:rFonts w:hint="default" w:ascii="Arial" w:hAnsi="Arial" w:cs="Arial"/>
                <w:sz w:val="20"/>
                <w:szCs w:val="20"/>
                <w:vertAlign w:val="baseline"/>
              </w:rPr>
            </w:pPr>
            <w:r>
              <w:rPr>
                <w:rFonts w:hint="default" w:ascii="Arial" w:hAnsi="Arial" w:eastAsia="SimSun" w:cs="Arial"/>
                <w:sz w:val="20"/>
                <w:szCs w:val="20"/>
              </w:rPr>
              <w:t>Informs governance and security culture frameworks.</w:t>
            </w:r>
          </w:p>
        </w:tc>
      </w:tr>
    </w:tbl>
    <w:p w14:paraId="1E9BA56B">
      <w:pPr>
        <w:pStyle w:val="18"/>
        <w:spacing w:line="362" w:lineRule="auto"/>
        <w:ind w:firstLine="0" w:firstLineChars="0"/>
        <w:jc w:val="both"/>
        <w:rPr>
          <w:rFonts w:hint="default"/>
          <w:b/>
          <w:bCs/>
          <w:sz w:val="18"/>
          <w:szCs w:val="18"/>
          <w:lang w:val="en-US"/>
        </w:rPr>
      </w:pPr>
      <w:r>
        <w:rPr>
          <w:rFonts w:hint="default"/>
          <w:b/>
          <w:bCs/>
          <w:sz w:val="18"/>
          <w:szCs w:val="18"/>
          <w:lang w:val="en-US"/>
        </w:rPr>
        <w:t>Table 2.1 : Summary Matrix of Previous Studies on Operational Security and Human Factors</w:t>
      </w:r>
    </w:p>
    <w:p w14:paraId="03CABA1D">
      <w:pPr>
        <w:pStyle w:val="18"/>
        <w:spacing w:line="362" w:lineRule="auto"/>
        <w:jc w:val="both"/>
        <w:rPr>
          <w:sz w:val="24"/>
        </w:rPr>
      </w:pPr>
    </w:p>
    <w:p w14:paraId="3A7526BB">
      <w:pPr>
        <w:pStyle w:val="18"/>
        <w:spacing w:line="362" w:lineRule="auto"/>
        <w:jc w:val="both"/>
        <w:rPr>
          <w:sz w:val="24"/>
        </w:rPr>
        <w:sectPr>
          <w:pgSz w:w="12240" w:h="15840"/>
          <w:pgMar w:top="1020" w:right="425" w:bottom="1960" w:left="141" w:header="0" w:footer="1360" w:gutter="0"/>
          <w:cols w:space="720" w:num="1"/>
        </w:sectPr>
      </w:pPr>
      <w:bookmarkStart w:id="14" w:name="_GoBack"/>
      <w:bookmarkEnd w:id="14"/>
    </w:p>
    <w:p w14:paraId="5366F74F">
      <w:pPr>
        <w:pStyle w:val="8"/>
        <w:spacing w:before="55"/>
        <w:rPr>
          <w:rFonts w:ascii="Times New Roman"/>
          <w:b/>
          <w:i/>
          <w:sz w:val="20"/>
        </w:rPr>
      </w:pPr>
    </w:p>
    <w:p w14:paraId="302A86AA">
      <w:pPr>
        <w:pStyle w:val="2"/>
        <w:spacing w:before="1"/>
        <w:ind w:left="2135"/>
      </w:pPr>
      <w:bookmarkStart w:id="6" w:name="_bookmark3"/>
      <w:bookmarkEnd w:id="6"/>
      <w:r>
        <w:t>CHAPTER</w:t>
      </w:r>
      <w:r>
        <w:rPr>
          <w:spacing w:val="-6"/>
        </w:rPr>
        <w:t xml:space="preserve"> </w:t>
      </w:r>
      <w:r>
        <w:t>3:</w:t>
      </w:r>
      <w:r>
        <w:rPr>
          <w:spacing w:val="-8"/>
        </w:rPr>
        <w:t xml:space="preserve"> </w:t>
      </w:r>
      <w:r>
        <w:rPr>
          <w:spacing w:val="-2"/>
        </w:rPr>
        <w:t>METHODOLOGY</w:t>
      </w:r>
    </w:p>
    <w:p w14:paraId="6A7CEFFD">
      <w:pPr>
        <w:pStyle w:val="8"/>
        <w:spacing w:before="367"/>
        <w:rPr>
          <w:b/>
          <w:sz w:val="32"/>
        </w:rPr>
      </w:pPr>
    </w:p>
    <w:p w14:paraId="560F9AA5">
      <w:pPr>
        <w:pStyle w:val="4"/>
        <w:numPr>
          <w:ilvl w:val="1"/>
          <w:numId w:val="7"/>
        </w:numPr>
        <w:tabs>
          <w:tab w:val="left" w:pos="2709"/>
        </w:tabs>
        <w:ind w:left="2709" w:hanging="574"/>
      </w:pPr>
      <w:bookmarkStart w:id="7" w:name="_TOC_250009"/>
      <w:bookmarkEnd w:id="7"/>
      <w:r>
        <w:rPr>
          <w:spacing w:val="-2"/>
        </w:rPr>
        <w:t>Introduction</w:t>
      </w:r>
    </w:p>
    <w:p w14:paraId="09EB2BF1">
      <w:pPr>
        <w:pStyle w:val="8"/>
        <w:spacing w:before="120" w:line="360" w:lineRule="auto"/>
        <w:ind w:left="2135" w:right="976" w:firstLine="720"/>
        <w:jc w:val="both"/>
      </w:pPr>
      <w:r>
        <w:t>In this chapter, the methodology used to meet the research objective of reducing human errors in the operations of cybersecurity in a structured and evidence-based manner is provided. In order to address the research problem as outlined by the three research objectives of human error types, evaluation of the effectiveness of the mitigation strategy, and creation of the best practice operational framework, this study relies on the methodology of Systematic Literature Review (SLR) based on Preferred Reporting Items for Systematic Reviews and Meta-Analyses (PRISMA) guideline (Kenlie et al., 2024; Khadka &amp; Ullah, 2025). The SLR methodology offers a reproducible and objective way to identify, screen, extract and synthesize research findings from the empirical research carried out in 2022–2026 period.</w:t>
      </w:r>
    </w:p>
    <w:p w14:paraId="1E0177E5">
      <w:pPr>
        <w:pStyle w:val="8"/>
      </w:pPr>
    </w:p>
    <w:p w14:paraId="396160A3">
      <w:pPr>
        <w:pStyle w:val="8"/>
        <w:spacing w:before="179"/>
      </w:pPr>
    </w:p>
    <w:p w14:paraId="67C51BE3">
      <w:pPr>
        <w:pStyle w:val="4"/>
        <w:numPr>
          <w:ilvl w:val="1"/>
          <w:numId w:val="7"/>
        </w:numPr>
        <w:tabs>
          <w:tab w:val="left" w:pos="2709"/>
        </w:tabs>
        <w:ind w:left="2709" w:hanging="574"/>
      </w:pPr>
      <w:bookmarkStart w:id="8" w:name="_TOC_250008"/>
      <w:r>
        <w:t>Research</w:t>
      </w:r>
      <w:r>
        <w:rPr>
          <w:spacing w:val="-17"/>
        </w:rPr>
        <w:t xml:space="preserve"> </w:t>
      </w:r>
      <w:r>
        <w:t>methodology</w:t>
      </w:r>
      <w:r>
        <w:rPr>
          <w:spacing w:val="-12"/>
        </w:rPr>
        <w:t xml:space="preserve"> </w:t>
      </w:r>
      <w:bookmarkEnd w:id="8"/>
      <w:r>
        <w:rPr>
          <w:spacing w:val="-2"/>
        </w:rPr>
        <w:t>structure</w:t>
      </w:r>
    </w:p>
    <w:p w14:paraId="5468F30A">
      <w:pPr>
        <w:pStyle w:val="8"/>
        <w:spacing w:before="124" w:line="360" w:lineRule="auto"/>
        <w:ind w:left="2135" w:right="976" w:firstLine="720"/>
        <w:jc w:val="both"/>
      </w:pPr>
      <w:r>
        <w:t>The research execution is structured into four sequential phases designed to transition from literature retrieval to framework synthesis.</w:t>
      </w:r>
    </w:p>
    <w:p w14:paraId="17EBEB29">
      <w:pPr>
        <w:pStyle w:val="8"/>
        <w:spacing w:before="124" w:line="360" w:lineRule="auto"/>
        <w:ind w:left="1417" w:right="976" w:firstLine="720"/>
        <w:jc w:val="both"/>
        <w:rPr>
          <w:b/>
          <w:bCs/>
        </w:rPr>
      </w:pPr>
      <w:r>
        <w:rPr>
          <w:b/>
          <w:bCs/>
        </w:rPr>
        <w:t>Phase 1: Database Search Strategy and Query Formulation</w:t>
      </w:r>
    </w:p>
    <w:p w14:paraId="36B58839">
      <w:pPr>
        <w:pStyle w:val="8"/>
        <w:spacing w:before="124" w:line="360" w:lineRule="auto"/>
        <w:ind w:left="2154" w:right="976"/>
        <w:jc w:val="both"/>
      </w:pPr>
      <w:r>
        <w:t>To retrieve studies related to current research on operational cybersecurity, an exhaustive electronic search was carried out using six major academic databases including: IEEE Xplore, ScienceDirect / Elsevier, Scopus, Web of Science, SpringerLink, and Google Scholar (Kenlie et al., 2024; Thron et al., 2024). The search terms employed the Boolean logic operators (AND, OR) which included keywords from the field of:</w:t>
      </w:r>
    </w:p>
    <w:p w14:paraId="186B8C2C">
      <w:pPr>
        <w:pStyle w:val="8"/>
        <w:spacing w:before="124" w:line="360" w:lineRule="auto"/>
        <w:ind w:left="2154" w:right="976" w:firstLine="720"/>
        <w:jc w:val="both"/>
        <w:rPr>
          <w:i/>
          <w:iCs/>
        </w:rPr>
      </w:pPr>
      <w:r>
        <w:rPr>
          <w:b/>
          <w:bCs/>
        </w:rPr>
        <w:t>Search String</w:t>
      </w:r>
      <w:r>
        <w:t xml:space="preserve">: </w:t>
      </w:r>
      <w:r>
        <w:rPr>
          <w:i/>
          <w:iCs/>
        </w:rPr>
        <w:t>("operational security" OR "operational technology" OR "cybersecurity") AND ("human error" OR "user behavior" OR "insider threat" OR "psychological factor") AND ("mitigation" OR "security awareness" OR "framework" OR "risk assessment")</w:t>
      </w:r>
    </w:p>
    <w:p w14:paraId="32C8EBE3">
      <w:pPr>
        <w:pStyle w:val="8"/>
        <w:spacing w:before="124" w:line="360" w:lineRule="auto"/>
        <w:ind w:left="1417" w:right="976" w:firstLine="720"/>
        <w:jc w:val="both"/>
        <w:rPr>
          <w:b/>
          <w:bCs/>
        </w:rPr>
      </w:pPr>
      <w:r>
        <w:rPr>
          <w:b/>
          <w:bCs/>
        </w:rPr>
        <w:t>Phase 2: Literature Screening and Selection Criteria</w:t>
      </w:r>
    </w:p>
    <w:p w14:paraId="08A639D0">
      <w:pPr>
        <w:pStyle w:val="8"/>
        <w:spacing w:before="124" w:line="360" w:lineRule="auto"/>
        <w:ind w:left="2098" w:right="976"/>
        <w:jc w:val="both"/>
      </w:pPr>
      <w:r>
        <w:t>The articles were subjected to rigorous selection criteria in order to establish chronological relevance and methodological rigor.</w:t>
      </w:r>
    </w:p>
    <w:p w14:paraId="4A4E6F9E">
      <w:pPr>
        <w:pStyle w:val="8"/>
        <w:numPr>
          <w:ilvl w:val="0"/>
          <w:numId w:val="10"/>
        </w:numPr>
        <w:spacing w:before="124" w:line="360" w:lineRule="auto"/>
        <w:ind w:right="976"/>
        <w:jc w:val="both"/>
        <w:rPr>
          <w:b/>
          <w:bCs/>
        </w:rPr>
      </w:pPr>
      <w:r>
        <w:rPr>
          <w:b/>
          <w:bCs/>
        </w:rPr>
        <w:t xml:space="preserve">Inclusion criteria: </w:t>
      </w:r>
      <w:r>
        <w:t>Peer-reviewed journal articles and conference proceedings published between 2022 and 2026; empirical or systematic theoretical focus on human cybersecurity behavior, operational error, or mitigation strategies; written in English</w:t>
      </w:r>
    </w:p>
    <w:p w14:paraId="1B231ADE">
      <w:pPr>
        <w:pStyle w:val="8"/>
        <w:numPr>
          <w:ilvl w:val="0"/>
          <w:numId w:val="10"/>
        </w:numPr>
        <w:spacing w:before="124" w:line="360" w:lineRule="auto"/>
        <w:ind w:right="976"/>
        <w:jc w:val="both"/>
        <w:rPr>
          <w:b/>
          <w:bCs/>
        </w:rPr>
      </w:pPr>
      <w:r>
        <w:rPr>
          <w:b/>
          <w:bCs/>
        </w:rPr>
        <w:t xml:space="preserve">Exclusion criteria: </w:t>
      </w:r>
      <w:r>
        <w:t>Non-peer-reviewed grey literature, non-English publications, studies lacking explicit human-factor methodology, and articles published prior to 2022</w:t>
      </w:r>
    </w:p>
    <w:p w14:paraId="309679CF">
      <w:pPr>
        <w:pStyle w:val="8"/>
        <w:spacing w:before="124" w:line="360" w:lineRule="auto"/>
        <w:ind w:left="1417" w:right="976" w:firstLine="720"/>
        <w:jc w:val="both"/>
        <w:rPr>
          <w:b/>
          <w:bCs/>
        </w:rPr>
      </w:pPr>
      <w:r>
        <w:rPr>
          <w:b/>
          <w:bCs/>
        </w:rPr>
        <w:t>Phase 3: Data Extraction and Quality Assessment</w:t>
      </w:r>
    </w:p>
    <w:p w14:paraId="272A6EC9">
      <w:pPr>
        <w:pStyle w:val="8"/>
        <w:spacing w:before="124" w:line="360" w:lineRule="auto"/>
        <w:ind w:left="2154" w:right="976"/>
        <w:jc w:val="both"/>
      </w:pPr>
      <w:r>
        <w:t>Each selected paper was evaluated using a standardized extraction matrix. Data elements extracted include author details, publication year, research objectives, empirical data sources, methodologies, evaluation metrics, key findings, and identified research limitations.</w:t>
      </w:r>
    </w:p>
    <w:p w14:paraId="0B698249">
      <w:pPr>
        <w:pStyle w:val="8"/>
        <w:spacing w:before="124" w:line="360" w:lineRule="auto"/>
        <w:ind w:left="1417" w:right="976" w:firstLine="720"/>
        <w:jc w:val="both"/>
        <w:rPr>
          <w:b/>
          <w:bCs/>
        </w:rPr>
      </w:pPr>
      <w:r>
        <w:rPr>
          <w:b/>
          <w:bCs/>
        </w:rPr>
        <w:t>Phase 4: Synthesis and Framework Development</w:t>
      </w:r>
    </w:p>
    <w:p w14:paraId="41CC1C01">
      <w:pPr>
        <w:pStyle w:val="8"/>
        <w:spacing w:before="124" w:line="360" w:lineRule="auto"/>
        <w:ind w:left="2154" w:right="975"/>
      </w:pPr>
      <w:r>
        <w:t xml:space="preserve">Extracted data were synthesized across three thematic streams aligned with the research objectives: </w:t>
      </w:r>
    </w:p>
    <w:p w14:paraId="5060A7AB">
      <w:pPr>
        <w:pStyle w:val="8"/>
        <w:numPr>
          <w:ilvl w:val="0"/>
          <w:numId w:val="11"/>
        </w:numPr>
        <w:spacing w:before="124" w:line="360" w:lineRule="auto"/>
        <w:ind w:right="975"/>
        <w:jc w:val="both"/>
      </w:pPr>
      <w:r>
        <w:rPr>
          <w:b/>
          <w:bCs/>
        </w:rPr>
        <w:t>Error Classification Synthesis (Objective 1)</w:t>
      </w:r>
      <w:r>
        <w:t xml:space="preserve">: Mapping recurring human error modalities (e.g., policy non-compliance, susceptibility to social engineering, system misconfigurations, cognitive overload). </w:t>
      </w:r>
    </w:p>
    <w:p w14:paraId="3E69A1E0">
      <w:pPr>
        <w:pStyle w:val="8"/>
        <w:numPr>
          <w:ilvl w:val="0"/>
          <w:numId w:val="11"/>
        </w:numPr>
        <w:spacing w:before="124" w:line="360" w:lineRule="auto"/>
        <w:ind w:right="975"/>
        <w:jc w:val="both"/>
      </w:pPr>
      <w:r>
        <w:rPr>
          <w:b/>
          <w:bCs/>
        </w:rPr>
        <w:t>Mitigation Evaluation (Objective 2):</w:t>
      </w:r>
      <w:r>
        <w:t xml:space="preserve"> Comparative effectiveness analysis of technical controls, administrative policies, and interactive security awareness training. </w:t>
      </w:r>
    </w:p>
    <w:p w14:paraId="50A940A9">
      <w:pPr>
        <w:pStyle w:val="8"/>
        <w:numPr>
          <w:ilvl w:val="0"/>
          <w:numId w:val="11"/>
        </w:numPr>
        <w:spacing w:before="124" w:line="360" w:lineRule="auto"/>
        <w:ind w:right="975"/>
        <w:jc w:val="both"/>
        <w:sectPr>
          <w:pgSz w:w="12240" w:h="15840"/>
          <w:pgMar w:top="480" w:right="425" w:bottom="1960" w:left="141" w:header="0" w:footer="1360" w:gutter="0"/>
          <w:cols w:space="720" w:num="1"/>
        </w:sectPr>
      </w:pPr>
      <w:r>
        <w:rPr>
          <w:b/>
          <w:bCs/>
        </w:rPr>
        <w:t>Framework Integration (Objective 3):</w:t>
      </w:r>
      <w:r>
        <w:t xml:space="preserve"> Triangulating findings into an integrated operational defense framework combining technological safeguards, behavioral nudges, and continuous human factors engineering (Nobles et al., 2025; Taherdoost, 2023).:</w:t>
      </w:r>
    </w:p>
    <w:p w14:paraId="2D8E73E8">
      <w:pPr>
        <w:spacing w:before="1"/>
        <w:ind w:left="4557" w:right="2352"/>
        <w:rPr>
          <w:rFonts w:ascii="Times New Roman" w:hAnsi="Times New Roman"/>
          <w:b/>
          <w:i/>
          <w:sz w:val="20"/>
        </w:rPr>
      </w:pPr>
    </w:p>
    <w:p w14:paraId="4D016199">
      <w:pPr>
        <w:pStyle w:val="4"/>
        <w:numPr>
          <w:ilvl w:val="1"/>
          <w:numId w:val="12"/>
        </w:numPr>
        <w:tabs>
          <w:tab w:val="left" w:pos="2543"/>
        </w:tabs>
        <w:spacing w:before="304"/>
        <w:ind w:left="2543" w:hanging="574"/>
      </w:pPr>
      <w:bookmarkStart w:id="9" w:name="_TOC_250007"/>
      <w:r>
        <w:t>Research</w:t>
      </w:r>
      <w:r>
        <w:rPr>
          <w:spacing w:val="-15"/>
        </w:rPr>
        <w:t xml:space="preserve"> </w:t>
      </w:r>
      <w:bookmarkEnd w:id="9"/>
      <w:r>
        <w:rPr>
          <w:spacing w:val="-2"/>
        </w:rPr>
        <w:t>Figure</w:t>
      </w:r>
    </w:p>
    <w:p w14:paraId="490A0E03">
      <w:pPr>
        <w:pStyle w:val="8"/>
        <w:spacing w:before="6"/>
        <w:rPr>
          <w:b/>
          <w:i/>
          <w:sz w:val="16"/>
        </w:rPr>
      </w:pPr>
    </w:p>
    <w:p w14:paraId="21C8645B">
      <w:pPr>
        <w:pStyle w:val="8"/>
        <w:rPr>
          <w:b/>
          <w:i/>
          <w:sz w:val="16"/>
        </w:rPr>
        <w:sectPr>
          <w:pgSz w:w="11910" w:h="16840"/>
          <w:pgMar w:top="400" w:right="1133" w:bottom="2220" w:left="283" w:header="0" w:footer="2037" w:gutter="0"/>
          <w:cols w:space="720" w:num="1"/>
        </w:sectPr>
      </w:pPr>
    </w:p>
    <w:p w14:paraId="1FBEB3AE">
      <w:pPr>
        <w:pStyle w:val="8"/>
        <w:rPr>
          <w:b/>
          <w:i/>
          <w:sz w:val="20"/>
        </w:rPr>
      </w:pPr>
    </w:p>
    <w:p w14:paraId="71FFCBA9">
      <w:pPr>
        <w:pStyle w:val="8"/>
        <w:rPr>
          <w:b/>
          <w:i/>
          <w:sz w:val="20"/>
        </w:rPr>
      </w:pPr>
    </w:p>
    <w:p w14:paraId="7D350E19">
      <w:pPr>
        <w:pStyle w:val="8"/>
        <w:rPr>
          <w:b/>
          <w:i/>
          <w:sz w:val="20"/>
        </w:rPr>
      </w:pPr>
    </w:p>
    <w:p w14:paraId="776AD116">
      <w:pPr>
        <w:pStyle w:val="8"/>
        <w:rPr>
          <w:b/>
          <w:i/>
          <w:sz w:val="20"/>
        </w:rPr>
      </w:pPr>
    </w:p>
    <w:p w14:paraId="57E42A82">
      <w:pPr>
        <w:pStyle w:val="8"/>
        <w:rPr>
          <w:b/>
          <w:i/>
          <w:sz w:val="20"/>
        </w:rPr>
      </w:pPr>
    </w:p>
    <w:p w14:paraId="673F9E42">
      <w:pPr>
        <w:pStyle w:val="8"/>
        <w:rPr>
          <w:b/>
          <w:i/>
          <w:sz w:val="20"/>
        </w:rPr>
      </w:pPr>
    </w:p>
    <w:p w14:paraId="0EA72C70">
      <w:pPr>
        <w:pStyle w:val="8"/>
        <w:rPr>
          <w:b/>
          <w:i/>
          <w:sz w:val="20"/>
        </w:rPr>
      </w:pPr>
    </w:p>
    <w:p w14:paraId="3E606BBA">
      <w:pPr>
        <w:pStyle w:val="8"/>
        <w:rPr>
          <w:b/>
          <w:i/>
          <w:sz w:val="20"/>
        </w:rPr>
      </w:pPr>
    </w:p>
    <w:p w14:paraId="14118A67">
      <w:pPr>
        <w:pStyle w:val="8"/>
        <w:rPr>
          <w:b/>
          <w:i/>
          <w:sz w:val="20"/>
        </w:rPr>
      </w:pPr>
    </w:p>
    <w:p w14:paraId="7FF73DFF">
      <w:pPr>
        <w:pStyle w:val="8"/>
        <w:rPr>
          <w:b/>
          <w:i/>
          <w:sz w:val="20"/>
        </w:rPr>
      </w:pPr>
    </w:p>
    <w:p w14:paraId="4B1262C3">
      <w:pPr>
        <w:pStyle w:val="8"/>
        <w:spacing w:before="165"/>
        <w:rPr>
          <w:b/>
          <w:i/>
          <w:sz w:val="20"/>
        </w:rPr>
      </w:pPr>
      <w:bookmarkStart w:id="10" w:name="_bookmark4"/>
      <w:bookmarkEnd w:id="10"/>
    </w:p>
    <w:p w14:paraId="2AA34F91">
      <w:pPr>
        <w:pStyle w:val="8"/>
        <w:spacing w:before="92" w:line="360" w:lineRule="auto"/>
        <w:ind w:left="70" w:right="270"/>
      </w:pPr>
      <w:r>
        <w:br w:type="column"/>
      </w:r>
      <w:r>
        <w:t>The operational flowchart of the PRISMA-guided systematic literature search and synthesis process is illustrated in Figure 3.1.</w:t>
      </w:r>
    </w:p>
    <w:p w14:paraId="1A43C879">
      <w:pPr>
        <w:pStyle w:val="8"/>
        <w:spacing w:before="92" w:line="360" w:lineRule="auto"/>
        <w:ind w:left="70" w:right="270"/>
      </w:pPr>
    </w:p>
    <w:p w14:paraId="7D93BA05">
      <w:pPr>
        <w:pStyle w:val="8"/>
        <w:spacing w:before="92" w:line="360" w:lineRule="auto"/>
        <w:ind w:left="70" w:right="270"/>
        <w:rPr>
          <w:lang w:val="en-MY"/>
        </w:rPr>
      </w:pPr>
      <w:r>
        <w:rPr>
          <w:lang w:val="en-MY"/>
        </w:rPr>
        <w:drawing>
          <wp:inline distT="0" distB="0" distL="0" distR="0">
            <wp:extent cx="5139055" cy="2661920"/>
            <wp:effectExtent l="0" t="0" r="4445" b="5080"/>
            <wp:docPr id="5433002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00206"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176379" cy="2681470"/>
                    </a:xfrm>
                    <a:prstGeom prst="rect">
                      <a:avLst/>
                    </a:prstGeom>
                    <a:noFill/>
                    <a:ln>
                      <a:noFill/>
                    </a:ln>
                  </pic:spPr>
                </pic:pic>
              </a:graphicData>
            </a:graphic>
          </wp:inline>
        </w:drawing>
      </w:r>
    </w:p>
    <w:p w14:paraId="2BB87323">
      <w:pPr>
        <w:pStyle w:val="8"/>
        <w:spacing w:before="92" w:line="360" w:lineRule="auto"/>
        <w:ind w:right="270"/>
        <w:sectPr>
          <w:type w:val="continuous"/>
          <w:pgSz w:w="11910" w:h="16840"/>
          <w:pgMar w:top="0" w:right="1133" w:bottom="0" w:left="283" w:header="0" w:footer="2037" w:gutter="0"/>
          <w:cols w:equalWidth="0" w:num="2">
            <w:col w:w="1859" w:space="40"/>
            <w:col w:w="8595"/>
          </w:cols>
        </w:sectPr>
      </w:pPr>
    </w:p>
    <w:p w14:paraId="51E807CF">
      <w:pPr>
        <w:ind w:left="533"/>
        <w:rPr>
          <w:rFonts w:ascii="Times New Roman"/>
          <w:b/>
          <w:i/>
          <w:sz w:val="20"/>
        </w:rPr>
      </w:pPr>
    </w:p>
    <w:p w14:paraId="729A2CEC">
      <w:pPr>
        <w:pStyle w:val="8"/>
        <w:spacing w:before="1"/>
        <w:ind w:left="3458"/>
        <w:sectPr>
          <w:type w:val="continuous"/>
          <w:pgSz w:w="11910" w:h="16840"/>
          <w:pgMar w:top="0" w:right="1133" w:bottom="0" w:left="283" w:header="0" w:footer="2037" w:gutter="0"/>
          <w:cols w:space="720" w:num="1"/>
        </w:sectPr>
      </w:pPr>
      <w:r>
        <w:t>Figure</w:t>
      </w:r>
      <w:r>
        <w:rPr>
          <w:spacing w:val="-5"/>
        </w:rPr>
        <w:t xml:space="preserve"> </w:t>
      </w:r>
      <w:r>
        <w:t>3.1 PRISMA-guided process Flowcha</w:t>
      </w:r>
    </w:p>
    <w:p w14:paraId="4ABA4247">
      <w:pPr>
        <w:pStyle w:val="8"/>
        <w:spacing w:before="132"/>
        <w:rPr>
          <w:rFonts w:ascii="Times New Roman"/>
          <w:b/>
          <w:i/>
          <w:sz w:val="28"/>
        </w:rPr>
      </w:pPr>
    </w:p>
    <w:p w14:paraId="5299929B">
      <w:pPr>
        <w:pStyle w:val="4"/>
        <w:numPr>
          <w:ilvl w:val="1"/>
          <w:numId w:val="12"/>
        </w:numPr>
        <w:tabs>
          <w:tab w:val="left" w:pos="2543"/>
        </w:tabs>
        <w:spacing w:before="304"/>
        <w:ind w:left="2543" w:hanging="574"/>
      </w:pPr>
      <w:r>
        <w:t>Research</w:t>
      </w:r>
      <w:r>
        <w:rPr>
          <w:spacing w:val="-15"/>
        </w:rPr>
        <w:t xml:space="preserve"> </w:t>
      </w:r>
      <w:r>
        <w:rPr>
          <w:spacing w:val="-2"/>
        </w:rPr>
        <w:t>Tables</w:t>
      </w:r>
    </w:p>
    <w:p w14:paraId="689A1C46">
      <w:pPr>
        <w:pStyle w:val="8"/>
        <w:spacing w:before="6"/>
        <w:rPr>
          <w:b/>
          <w:i/>
          <w:sz w:val="16"/>
        </w:rPr>
      </w:pPr>
    </w:p>
    <w:p w14:paraId="7B3B8CB5">
      <w:pPr>
        <w:pStyle w:val="8"/>
        <w:rPr>
          <w:b/>
          <w:i/>
          <w:sz w:val="16"/>
        </w:rPr>
        <w:sectPr>
          <w:pgSz w:w="11910" w:h="16840"/>
          <w:pgMar w:top="400" w:right="1133" w:bottom="2220" w:left="283" w:header="0" w:footer="2037" w:gutter="0"/>
          <w:cols w:space="720" w:num="1"/>
        </w:sectPr>
      </w:pPr>
    </w:p>
    <w:p w14:paraId="3691EF72">
      <w:pPr>
        <w:pStyle w:val="8"/>
        <w:rPr>
          <w:b/>
          <w:i/>
          <w:sz w:val="20"/>
        </w:rPr>
      </w:pPr>
    </w:p>
    <w:p w14:paraId="179BAD47">
      <w:pPr>
        <w:pStyle w:val="8"/>
        <w:rPr>
          <w:b/>
          <w:i/>
          <w:sz w:val="20"/>
        </w:rPr>
      </w:pPr>
    </w:p>
    <w:p w14:paraId="4A532D7F">
      <w:pPr>
        <w:pStyle w:val="8"/>
        <w:rPr>
          <w:b/>
          <w:i/>
          <w:sz w:val="20"/>
        </w:rPr>
      </w:pPr>
    </w:p>
    <w:p w14:paraId="74053D85">
      <w:pPr>
        <w:pStyle w:val="8"/>
        <w:rPr>
          <w:b/>
          <w:i/>
          <w:sz w:val="20"/>
        </w:rPr>
      </w:pPr>
    </w:p>
    <w:p w14:paraId="08161619">
      <w:pPr>
        <w:pStyle w:val="8"/>
        <w:rPr>
          <w:b/>
          <w:i/>
          <w:sz w:val="20"/>
        </w:rPr>
      </w:pPr>
    </w:p>
    <w:p w14:paraId="525A7D72">
      <w:pPr>
        <w:pStyle w:val="8"/>
        <w:rPr>
          <w:b/>
          <w:i/>
          <w:sz w:val="20"/>
        </w:rPr>
      </w:pPr>
    </w:p>
    <w:p w14:paraId="748B5960">
      <w:pPr>
        <w:pStyle w:val="8"/>
        <w:rPr>
          <w:b/>
          <w:i/>
          <w:sz w:val="20"/>
        </w:rPr>
      </w:pPr>
    </w:p>
    <w:p w14:paraId="20F0A559">
      <w:pPr>
        <w:pStyle w:val="8"/>
        <w:rPr>
          <w:b/>
          <w:i/>
          <w:sz w:val="20"/>
        </w:rPr>
      </w:pPr>
    </w:p>
    <w:p w14:paraId="4B040958">
      <w:pPr>
        <w:pStyle w:val="8"/>
        <w:rPr>
          <w:b/>
          <w:i/>
          <w:sz w:val="20"/>
        </w:rPr>
      </w:pPr>
    </w:p>
    <w:p w14:paraId="74E74FC7">
      <w:pPr>
        <w:pStyle w:val="8"/>
        <w:rPr>
          <w:b/>
          <w:i/>
          <w:sz w:val="20"/>
        </w:rPr>
      </w:pPr>
    </w:p>
    <w:p w14:paraId="68EC8B30">
      <w:pPr>
        <w:pStyle w:val="8"/>
        <w:spacing w:before="165"/>
        <w:rPr>
          <w:b/>
          <w:i/>
          <w:sz w:val="20"/>
        </w:rPr>
      </w:pPr>
    </w:p>
    <w:p w14:paraId="6C098DC4">
      <w:pPr>
        <w:pStyle w:val="8"/>
        <w:spacing w:before="92" w:line="360" w:lineRule="auto"/>
        <w:ind w:left="70" w:right="270"/>
      </w:pPr>
      <w:r>
        <w:br w:type="column"/>
      </w:r>
      <w:r>
        <w:t>The parameters and selection metrics guiding this methodology are detailed in Tables 3.1 and 3.2.</w:t>
      </w:r>
    </w:p>
    <w:p w14:paraId="5874A8F1">
      <w:pPr>
        <w:pStyle w:val="8"/>
        <w:spacing w:before="92" w:line="360" w:lineRule="auto"/>
        <w:ind w:left="70" w:right="270"/>
        <w:jc w:val="center"/>
      </w:pPr>
      <w:r>
        <w:rPr>
          <w:b/>
          <w:bCs/>
        </w:rPr>
        <w:t>Table 3.1</w:t>
      </w:r>
      <w:r>
        <w:t xml:space="preserve"> Search Strategy and Query Configurations</w:t>
      </w:r>
    </w:p>
    <w:tbl>
      <w:tblPr>
        <w:tblStyle w:val="12"/>
        <w:tblW w:w="8642"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7"/>
        <w:gridCol w:w="2803"/>
        <w:gridCol w:w="1646"/>
        <w:gridCol w:w="2216"/>
      </w:tblGrid>
      <w:tr w14:paraId="37567706">
        <w:tblPrEx>
          <w:tblCellMar>
            <w:top w:w="0" w:type="dxa"/>
            <w:left w:w="108" w:type="dxa"/>
            <w:bottom w:w="0" w:type="dxa"/>
            <w:right w:w="108" w:type="dxa"/>
          </w:tblCellMar>
        </w:tblPrEx>
        <w:trPr>
          <w:trHeight w:val="557" w:hRule="atLeast"/>
        </w:trPr>
        <w:tc>
          <w:tcPr>
            <w:tcW w:w="1977" w:type="dxa"/>
            <w:shd w:val="clear" w:color="auto" w:fill="255998" w:themeFill="text2" w:themeFillTint="E6"/>
          </w:tcPr>
          <w:p w14:paraId="09577D21">
            <w:pPr>
              <w:rPr>
                <w:b/>
                <w:bCs/>
                <w:color w:val="FFFFFF" w:themeColor="background1"/>
                <w:sz w:val="20"/>
                <w:szCs w:val="20"/>
                <w14:textFill>
                  <w14:solidFill>
                    <w14:schemeClr w14:val="bg1"/>
                  </w14:solidFill>
                </w14:textFill>
              </w:rPr>
            </w:pPr>
            <w:r>
              <w:rPr>
                <w:b/>
                <w:bCs/>
                <w:color w:val="FFFFFF" w:themeColor="background1"/>
                <w:sz w:val="20"/>
                <w:szCs w:val="20"/>
                <w14:textFill>
                  <w14:solidFill>
                    <w14:schemeClr w14:val="bg1"/>
                  </w14:solidFill>
                </w14:textFill>
              </w:rPr>
              <w:t xml:space="preserve">Database / Engine </w:t>
            </w:r>
          </w:p>
        </w:tc>
        <w:tc>
          <w:tcPr>
            <w:tcW w:w="2803" w:type="dxa"/>
            <w:shd w:val="clear" w:color="auto" w:fill="255998" w:themeFill="text2" w:themeFillTint="E6"/>
          </w:tcPr>
          <w:p w14:paraId="7C6800D3">
            <w:pPr>
              <w:rPr>
                <w:b/>
                <w:bCs/>
                <w:color w:val="FFFFFF" w:themeColor="background1"/>
                <w:sz w:val="20"/>
                <w:szCs w:val="20"/>
                <w14:textFill>
                  <w14:solidFill>
                    <w14:schemeClr w14:val="bg1"/>
                  </w14:solidFill>
                </w14:textFill>
              </w:rPr>
            </w:pPr>
            <w:r>
              <w:rPr>
                <w:b/>
                <w:bCs/>
                <w:color w:val="FFFFFF" w:themeColor="background1"/>
                <w:sz w:val="20"/>
                <w:szCs w:val="20"/>
                <w14:textFill>
                  <w14:solidFill>
                    <w14:schemeClr w14:val="bg1"/>
                  </w14:solidFill>
                </w14:textFill>
              </w:rPr>
              <w:t>Key Terms &amp; Boolean Operators</w:t>
            </w:r>
          </w:p>
        </w:tc>
        <w:tc>
          <w:tcPr>
            <w:tcW w:w="1646" w:type="dxa"/>
            <w:shd w:val="clear" w:color="auto" w:fill="255998" w:themeFill="text2" w:themeFillTint="E6"/>
          </w:tcPr>
          <w:p w14:paraId="3CF49471">
            <w:pPr>
              <w:rPr>
                <w:b/>
                <w:bCs/>
                <w:color w:val="FFFFFF" w:themeColor="background1"/>
                <w:sz w:val="20"/>
                <w:szCs w:val="20"/>
                <w14:textFill>
                  <w14:solidFill>
                    <w14:schemeClr w14:val="bg1"/>
                  </w14:solidFill>
                </w14:textFill>
              </w:rPr>
            </w:pPr>
            <w:r>
              <w:rPr>
                <w:b/>
                <w:bCs/>
                <w:color w:val="FFFFFF" w:themeColor="background1"/>
                <w:sz w:val="20"/>
                <w:szCs w:val="20"/>
                <w14:textFill>
                  <w14:solidFill>
                    <w14:schemeClr w14:val="bg1"/>
                  </w14:solidFill>
                </w14:textFill>
              </w:rPr>
              <w:t>Target Field</w:t>
            </w:r>
          </w:p>
        </w:tc>
        <w:tc>
          <w:tcPr>
            <w:tcW w:w="2216" w:type="dxa"/>
            <w:shd w:val="clear" w:color="auto" w:fill="255998" w:themeFill="text2" w:themeFillTint="E6"/>
          </w:tcPr>
          <w:p w14:paraId="0DEF7B36">
            <w:pPr>
              <w:rPr>
                <w:b/>
                <w:bCs/>
                <w:color w:val="FFFFFF" w:themeColor="background1"/>
                <w:sz w:val="20"/>
                <w:szCs w:val="20"/>
                <w14:textFill>
                  <w14:solidFill>
                    <w14:schemeClr w14:val="bg1"/>
                  </w14:solidFill>
                </w14:textFill>
              </w:rPr>
            </w:pPr>
            <w:r>
              <w:rPr>
                <w:b/>
                <w:bCs/>
                <w:color w:val="FFFFFF" w:themeColor="background1"/>
                <w:sz w:val="20"/>
                <w:szCs w:val="20"/>
                <w14:textFill>
                  <w14:solidFill>
                    <w14:schemeClr w14:val="bg1"/>
                  </w14:solidFill>
                </w14:textFill>
              </w:rPr>
              <w:t>Filter Scope</w:t>
            </w:r>
          </w:p>
        </w:tc>
      </w:tr>
      <w:tr w14:paraId="1603E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7" w:type="dxa"/>
          </w:tcPr>
          <w:p w14:paraId="0B20E1B2">
            <w:pPr>
              <w:spacing w:line="276" w:lineRule="auto"/>
              <w:rPr>
                <w:sz w:val="20"/>
                <w:szCs w:val="20"/>
              </w:rPr>
            </w:pPr>
            <w:r>
              <w:rPr>
                <w:sz w:val="20"/>
                <w:szCs w:val="20"/>
              </w:rPr>
              <w:t>IEEE Xplore</w:t>
            </w:r>
          </w:p>
        </w:tc>
        <w:tc>
          <w:tcPr>
            <w:tcW w:w="2803" w:type="dxa"/>
          </w:tcPr>
          <w:p w14:paraId="077F2C34">
            <w:pPr>
              <w:spacing w:line="276" w:lineRule="auto"/>
              <w:rPr>
                <w:sz w:val="20"/>
                <w:szCs w:val="20"/>
              </w:rPr>
            </w:pPr>
            <w:r>
              <w:rPr>
                <w:sz w:val="20"/>
                <w:szCs w:val="20"/>
              </w:rPr>
              <w:t>("human error" OR "human factor") AND ("cybersecurity" OR "operational security")</w:t>
            </w:r>
          </w:p>
        </w:tc>
        <w:tc>
          <w:tcPr>
            <w:tcW w:w="1646" w:type="dxa"/>
          </w:tcPr>
          <w:p w14:paraId="34CF85C2">
            <w:pPr>
              <w:spacing w:line="276" w:lineRule="auto"/>
              <w:rPr>
                <w:sz w:val="20"/>
                <w:szCs w:val="20"/>
              </w:rPr>
            </w:pPr>
            <w:r>
              <w:rPr>
                <w:sz w:val="20"/>
                <w:szCs w:val="20"/>
              </w:rPr>
              <w:t>Abstract &amp; Keywords</w:t>
            </w:r>
          </w:p>
        </w:tc>
        <w:tc>
          <w:tcPr>
            <w:tcW w:w="2216" w:type="dxa"/>
          </w:tcPr>
          <w:p w14:paraId="184B262A">
            <w:pPr>
              <w:spacing w:line="276" w:lineRule="auto"/>
              <w:rPr>
                <w:sz w:val="20"/>
                <w:szCs w:val="20"/>
              </w:rPr>
            </w:pPr>
            <w:r>
              <w:rPr>
                <w:sz w:val="20"/>
                <w:szCs w:val="20"/>
              </w:rPr>
              <w:t>2022–2026, Peer-Reviewed</w:t>
            </w:r>
          </w:p>
        </w:tc>
      </w:tr>
      <w:tr w14:paraId="040CA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7" w:type="dxa"/>
          </w:tcPr>
          <w:p w14:paraId="2E9DAE42">
            <w:pPr>
              <w:spacing w:line="276" w:lineRule="auto"/>
              <w:rPr>
                <w:sz w:val="20"/>
                <w:szCs w:val="20"/>
              </w:rPr>
            </w:pPr>
            <w:r>
              <w:rPr>
                <w:sz w:val="20"/>
                <w:szCs w:val="20"/>
              </w:rPr>
              <w:t>Scopus</w:t>
            </w:r>
          </w:p>
        </w:tc>
        <w:tc>
          <w:tcPr>
            <w:tcW w:w="2803" w:type="dxa"/>
          </w:tcPr>
          <w:p w14:paraId="7232E786">
            <w:pPr>
              <w:spacing w:line="276" w:lineRule="auto"/>
              <w:rPr>
                <w:sz w:val="20"/>
                <w:szCs w:val="20"/>
              </w:rPr>
            </w:pPr>
            <w:r>
              <w:rPr>
                <w:sz w:val="20"/>
                <w:szCs w:val="20"/>
              </w:rPr>
              <w:t>("cyber security culture" OR "security awareness") AND ("mitigation" OR "framework")</w:t>
            </w:r>
          </w:p>
        </w:tc>
        <w:tc>
          <w:tcPr>
            <w:tcW w:w="1646" w:type="dxa"/>
          </w:tcPr>
          <w:p w14:paraId="25E8FFCF">
            <w:pPr>
              <w:spacing w:line="276" w:lineRule="auto"/>
              <w:rPr>
                <w:sz w:val="20"/>
                <w:szCs w:val="20"/>
              </w:rPr>
            </w:pPr>
            <w:r>
              <w:rPr>
                <w:sz w:val="20"/>
                <w:szCs w:val="20"/>
              </w:rPr>
              <w:t>Article Title, Abstract</w:t>
            </w:r>
          </w:p>
        </w:tc>
        <w:tc>
          <w:tcPr>
            <w:tcW w:w="2216" w:type="dxa"/>
          </w:tcPr>
          <w:p w14:paraId="76AA730D">
            <w:pPr>
              <w:spacing w:line="276" w:lineRule="auto"/>
              <w:rPr>
                <w:sz w:val="20"/>
                <w:szCs w:val="20"/>
              </w:rPr>
            </w:pPr>
            <w:r>
              <w:rPr>
                <w:sz w:val="20"/>
                <w:szCs w:val="20"/>
              </w:rPr>
              <w:t>2022–2026, English Only</w:t>
            </w:r>
          </w:p>
        </w:tc>
      </w:tr>
      <w:tr w14:paraId="14EF1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7" w:type="dxa"/>
          </w:tcPr>
          <w:p w14:paraId="74294EBD">
            <w:pPr>
              <w:spacing w:line="276" w:lineRule="auto"/>
              <w:rPr>
                <w:sz w:val="20"/>
                <w:szCs w:val="20"/>
              </w:rPr>
            </w:pPr>
            <w:r>
              <w:rPr>
                <w:sz w:val="20"/>
                <w:szCs w:val="20"/>
              </w:rPr>
              <w:t>ScienceDirect</w:t>
            </w:r>
          </w:p>
        </w:tc>
        <w:tc>
          <w:tcPr>
            <w:tcW w:w="2803" w:type="dxa"/>
          </w:tcPr>
          <w:p w14:paraId="6FBEACFB">
            <w:pPr>
              <w:spacing w:line="276" w:lineRule="auto"/>
              <w:rPr>
                <w:sz w:val="20"/>
                <w:szCs w:val="20"/>
              </w:rPr>
            </w:pPr>
            <w:r>
              <w:rPr>
                <w:sz w:val="20"/>
                <w:szCs w:val="20"/>
              </w:rPr>
              <w:t>("operational technology" OR "ICS") AND ("vulnerability" OR "human error")</w:t>
            </w:r>
          </w:p>
        </w:tc>
        <w:tc>
          <w:tcPr>
            <w:tcW w:w="1646" w:type="dxa"/>
          </w:tcPr>
          <w:p w14:paraId="00FF1100">
            <w:pPr>
              <w:spacing w:line="276" w:lineRule="auto"/>
              <w:rPr>
                <w:sz w:val="20"/>
                <w:szCs w:val="20"/>
              </w:rPr>
            </w:pPr>
            <w:r>
              <w:rPr>
                <w:sz w:val="20"/>
                <w:szCs w:val="20"/>
              </w:rPr>
              <w:t>Title, Keywords</w:t>
            </w:r>
          </w:p>
        </w:tc>
        <w:tc>
          <w:tcPr>
            <w:tcW w:w="2216" w:type="dxa"/>
          </w:tcPr>
          <w:p w14:paraId="543BCB32">
            <w:pPr>
              <w:spacing w:line="276" w:lineRule="auto"/>
              <w:rPr>
                <w:sz w:val="20"/>
                <w:szCs w:val="20"/>
              </w:rPr>
            </w:pPr>
            <w:r>
              <w:rPr>
                <w:sz w:val="20"/>
                <w:szCs w:val="20"/>
              </w:rPr>
              <w:t>2022–2026, Journals</w:t>
            </w:r>
          </w:p>
        </w:tc>
      </w:tr>
      <w:tr w14:paraId="4E8C9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7" w:type="dxa"/>
          </w:tcPr>
          <w:p w14:paraId="347A712E">
            <w:pPr>
              <w:spacing w:line="276" w:lineRule="auto"/>
              <w:rPr>
                <w:sz w:val="20"/>
                <w:szCs w:val="20"/>
              </w:rPr>
            </w:pPr>
            <w:r>
              <w:rPr>
                <w:sz w:val="20"/>
                <w:szCs w:val="20"/>
              </w:rPr>
              <w:t>Web of Science</w:t>
            </w:r>
          </w:p>
        </w:tc>
        <w:tc>
          <w:tcPr>
            <w:tcW w:w="2803" w:type="dxa"/>
          </w:tcPr>
          <w:p w14:paraId="5854C09C">
            <w:pPr>
              <w:spacing w:line="276" w:lineRule="auto"/>
              <w:rPr>
                <w:sz w:val="20"/>
                <w:szCs w:val="20"/>
              </w:rPr>
            </w:pPr>
            <w:r>
              <w:rPr>
                <w:sz w:val="20"/>
                <w:szCs w:val="20"/>
              </w:rPr>
              <w:t>("Protection Motivation Theory" OR "TPB") AND "cybersecurity behavior"</w:t>
            </w:r>
          </w:p>
        </w:tc>
        <w:tc>
          <w:tcPr>
            <w:tcW w:w="1646" w:type="dxa"/>
          </w:tcPr>
          <w:p w14:paraId="466E04C7">
            <w:pPr>
              <w:spacing w:line="276" w:lineRule="auto"/>
              <w:rPr>
                <w:sz w:val="20"/>
                <w:szCs w:val="20"/>
              </w:rPr>
            </w:pPr>
            <w:r>
              <w:rPr>
                <w:sz w:val="20"/>
                <w:szCs w:val="20"/>
              </w:rPr>
              <w:t>Topic / Abstract</w:t>
            </w:r>
          </w:p>
        </w:tc>
        <w:tc>
          <w:tcPr>
            <w:tcW w:w="2216" w:type="dxa"/>
          </w:tcPr>
          <w:p w14:paraId="05BA138C">
            <w:pPr>
              <w:spacing w:line="276" w:lineRule="auto"/>
              <w:rPr>
                <w:sz w:val="20"/>
                <w:szCs w:val="20"/>
              </w:rPr>
            </w:pPr>
            <w:r>
              <w:rPr>
                <w:sz w:val="20"/>
                <w:szCs w:val="20"/>
              </w:rPr>
              <w:t>2022–2026, Articles</w:t>
            </w:r>
          </w:p>
        </w:tc>
      </w:tr>
      <w:tr w14:paraId="7927B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7" w:type="dxa"/>
          </w:tcPr>
          <w:p w14:paraId="03D963F1">
            <w:pPr>
              <w:spacing w:line="276" w:lineRule="auto"/>
              <w:rPr>
                <w:sz w:val="20"/>
                <w:szCs w:val="20"/>
              </w:rPr>
            </w:pPr>
            <w:r>
              <w:rPr>
                <w:sz w:val="20"/>
                <w:szCs w:val="20"/>
              </w:rPr>
              <w:t>Google Scholar</w:t>
            </w:r>
          </w:p>
        </w:tc>
        <w:tc>
          <w:tcPr>
            <w:tcW w:w="2803" w:type="dxa"/>
          </w:tcPr>
          <w:p w14:paraId="45DBCA33">
            <w:pPr>
              <w:spacing w:line="276" w:lineRule="auto"/>
              <w:rPr>
                <w:sz w:val="20"/>
                <w:szCs w:val="20"/>
              </w:rPr>
            </w:pPr>
            <w:r>
              <w:rPr>
                <w:sz w:val="20"/>
                <w:szCs w:val="20"/>
              </w:rPr>
              <w:t>("human error mitigation" AND "operational cybersecurity framework")</w:t>
            </w:r>
          </w:p>
        </w:tc>
        <w:tc>
          <w:tcPr>
            <w:tcW w:w="1646" w:type="dxa"/>
          </w:tcPr>
          <w:p w14:paraId="1BE8E278">
            <w:pPr>
              <w:spacing w:line="276" w:lineRule="auto"/>
              <w:rPr>
                <w:sz w:val="20"/>
                <w:szCs w:val="20"/>
              </w:rPr>
            </w:pPr>
            <w:r>
              <w:rPr>
                <w:sz w:val="20"/>
                <w:szCs w:val="20"/>
              </w:rPr>
              <w:t>Anywhere</w:t>
            </w:r>
          </w:p>
        </w:tc>
        <w:tc>
          <w:tcPr>
            <w:tcW w:w="2216" w:type="dxa"/>
          </w:tcPr>
          <w:p w14:paraId="5044C433">
            <w:pPr>
              <w:spacing w:line="276" w:lineRule="auto"/>
              <w:rPr>
                <w:sz w:val="20"/>
                <w:szCs w:val="20"/>
              </w:rPr>
            </w:pPr>
            <w:r>
              <w:rPr>
                <w:sz w:val="20"/>
                <w:szCs w:val="20"/>
              </w:rPr>
              <w:t>2022–2026, Citations Excluded</w:t>
            </w:r>
          </w:p>
        </w:tc>
      </w:tr>
    </w:tbl>
    <w:p w14:paraId="239795B8">
      <w:pPr>
        <w:pStyle w:val="8"/>
        <w:spacing w:before="92" w:line="360" w:lineRule="auto"/>
        <w:ind w:left="70" w:right="270"/>
      </w:pPr>
    </w:p>
    <w:p w14:paraId="115DA4DC">
      <w:pPr>
        <w:pStyle w:val="8"/>
        <w:spacing w:before="92" w:line="360" w:lineRule="auto"/>
        <w:ind w:left="70" w:right="270"/>
        <w:jc w:val="center"/>
      </w:pPr>
      <w:r>
        <w:rPr>
          <w:b/>
          <w:bCs/>
        </w:rPr>
        <w:t>Table 3.2</w:t>
      </w:r>
      <w:r>
        <w:t xml:space="preserve"> Inclusion and Exclusion Criteria Selection Matrix</w:t>
      </w:r>
    </w:p>
    <w:tbl>
      <w:tblPr>
        <w:tblStyle w:val="12"/>
        <w:tblW w:w="8642"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4"/>
        <w:gridCol w:w="3961"/>
        <w:gridCol w:w="2967"/>
      </w:tblGrid>
      <w:tr w14:paraId="2C1EF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shd w:val="clear" w:color="auto" w:fill="255998" w:themeFill="text2" w:themeFillTint="E6"/>
          </w:tcPr>
          <w:p w14:paraId="16B7E43A">
            <w:pPr>
              <w:rPr>
                <w:b/>
                <w:bCs/>
                <w:color w:val="FFFFFF" w:themeColor="background1"/>
                <w:sz w:val="20"/>
                <w:szCs w:val="20"/>
                <w14:textFill>
                  <w14:solidFill>
                    <w14:schemeClr w14:val="bg1"/>
                  </w14:solidFill>
                </w14:textFill>
              </w:rPr>
            </w:pPr>
            <w:r>
              <w:rPr>
                <w:b/>
                <w:bCs/>
                <w:color w:val="FFFFFF" w:themeColor="background1"/>
                <w:sz w:val="20"/>
                <w:szCs w:val="20"/>
                <w14:textFill>
                  <w14:solidFill>
                    <w14:schemeClr w14:val="bg1"/>
                  </w14:solidFill>
                </w14:textFill>
              </w:rPr>
              <w:t>Criterion Category</w:t>
            </w:r>
          </w:p>
        </w:tc>
        <w:tc>
          <w:tcPr>
            <w:tcW w:w="3961" w:type="dxa"/>
            <w:shd w:val="clear" w:color="auto" w:fill="255998" w:themeFill="text2" w:themeFillTint="E6"/>
          </w:tcPr>
          <w:p w14:paraId="27BB5313">
            <w:pPr>
              <w:rPr>
                <w:b/>
                <w:bCs/>
                <w:color w:val="FFFFFF" w:themeColor="background1"/>
                <w:sz w:val="20"/>
                <w:szCs w:val="20"/>
                <w14:textFill>
                  <w14:solidFill>
                    <w14:schemeClr w14:val="bg1"/>
                  </w14:solidFill>
                </w14:textFill>
              </w:rPr>
            </w:pPr>
            <w:r>
              <w:rPr>
                <w:b/>
                <w:bCs/>
                <w:color w:val="FFFFFF" w:themeColor="background1"/>
                <w:sz w:val="20"/>
                <w:szCs w:val="20"/>
                <w14:textFill>
                  <w14:solidFill>
                    <w14:schemeClr w14:val="bg1"/>
                  </w14:solidFill>
                </w14:textFill>
              </w:rPr>
              <w:t>Inclusion Criteria</w:t>
            </w:r>
          </w:p>
        </w:tc>
        <w:tc>
          <w:tcPr>
            <w:tcW w:w="2967" w:type="dxa"/>
            <w:shd w:val="clear" w:color="auto" w:fill="255998" w:themeFill="text2" w:themeFillTint="E6"/>
          </w:tcPr>
          <w:p w14:paraId="586EC240">
            <w:pPr>
              <w:rPr>
                <w:b/>
                <w:bCs/>
                <w:color w:val="FFFFFF" w:themeColor="background1"/>
                <w:sz w:val="20"/>
                <w:szCs w:val="20"/>
                <w14:textFill>
                  <w14:solidFill>
                    <w14:schemeClr w14:val="bg1"/>
                  </w14:solidFill>
                </w14:textFill>
              </w:rPr>
            </w:pPr>
            <w:r>
              <w:rPr>
                <w:b/>
                <w:bCs/>
                <w:color w:val="FFFFFF" w:themeColor="background1"/>
                <w:sz w:val="20"/>
                <w:szCs w:val="20"/>
                <w14:textFill>
                  <w14:solidFill>
                    <w14:schemeClr w14:val="bg1"/>
                  </w14:solidFill>
                </w14:textFill>
              </w:rPr>
              <w:t>Exclusion Criteria</w:t>
            </w:r>
          </w:p>
        </w:tc>
      </w:tr>
      <w:tr w14:paraId="79724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tcPr>
          <w:p w14:paraId="3B261C5E">
            <w:pPr>
              <w:spacing w:line="276" w:lineRule="auto"/>
              <w:rPr>
                <w:sz w:val="20"/>
                <w:szCs w:val="20"/>
              </w:rPr>
            </w:pPr>
            <w:r>
              <w:rPr>
                <w:sz w:val="20"/>
                <w:szCs w:val="20"/>
              </w:rPr>
              <w:t>Publication Year</w:t>
            </w:r>
          </w:p>
        </w:tc>
        <w:tc>
          <w:tcPr>
            <w:tcW w:w="3961" w:type="dxa"/>
          </w:tcPr>
          <w:p w14:paraId="401B24AE">
            <w:pPr>
              <w:spacing w:line="276" w:lineRule="auto"/>
              <w:rPr>
                <w:sz w:val="20"/>
                <w:szCs w:val="20"/>
              </w:rPr>
            </w:pPr>
            <w:r>
              <w:rPr>
                <w:sz w:val="20"/>
                <w:szCs w:val="20"/>
              </w:rPr>
              <w:t>Articles published between 2022 and 2026</w:t>
            </w:r>
          </w:p>
        </w:tc>
        <w:tc>
          <w:tcPr>
            <w:tcW w:w="2967" w:type="dxa"/>
          </w:tcPr>
          <w:p w14:paraId="6C5AFB94">
            <w:pPr>
              <w:spacing w:line="276" w:lineRule="auto"/>
              <w:rPr>
                <w:sz w:val="20"/>
                <w:szCs w:val="20"/>
              </w:rPr>
            </w:pPr>
            <w:r>
              <w:rPr>
                <w:sz w:val="20"/>
                <w:szCs w:val="20"/>
              </w:rPr>
              <w:t>Works published in 2021 or earlier</w:t>
            </w:r>
          </w:p>
        </w:tc>
      </w:tr>
      <w:tr w14:paraId="52A11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tcPr>
          <w:p w14:paraId="30ADC723">
            <w:pPr>
              <w:spacing w:line="276" w:lineRule="auto"/>
              <w:rPr>
                <w:sz w:val="20"/>
                <w:szCs w:val="20"/>
              </w:rPr>
            </w:pPr>
            <w:r>
              <w:rPr>
                <w:sz w:val="20"/>
                <w:szCs w:val="20"/>
              </w:rPr>
              <w:t>Document Type</w:t>
            </w:r>
          </w:p>
        </w:tc>
        <w:tc>
          <w:tcPr>
            <w:tcW w:w="3961" w:type="dxa"/>
          </w:tcPr>
          <w:p w14:paraId="15BD6A00">
            <w:pPr>
              <w:spacing w:line="276" w:lineRule="auto"/>
              <w:rPr>
                <w:sz w:val="20"/>
                <w:szCs w:val="20"/>
              </w:rPr>
            </w:pPr>
            <w:r>
              <w:rPr>
                <w:sz w:val="20"/>
                <w:szCs w:val="20"/>
              </w:rPr>
              <w:t>Peer-reviewed journals, conference proceedings, book chapters</w:t>
            </w:r>
          </w:p>
        </w:tc>
        <w:tc>
          <w:tcPr>
            <w:tcW w:w="2967" w:type="dxa"/>
          </w:tcPr>
          <w:p w14:paraId="1E984523">
            <w:pPr>
              <w:spacing w:line="276" w:lineRule="auto"/>
              <w:rPr>
                <w:sz w:val="20"/>
                <w:szCs w:val="20"/>
              </w:rPr>
            </w:pPr>
            <w:r>
              <w:rPr>
                <w:sz w:val="20"/>
                <w:szCs w:val="20"/>
              </w:rPr>
              <w:t>Non-peer-reviewed blogs, whitepapers, op-eds</w:t>
            </w:r>
          </w:p>
        </w:tc>
      </w:tr>
      <w:tr w14:paraId="63B96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tcPr>
          <w:p w14:paraId="0A540ED1">
            <w:pPr>
              <w:spacing w:line="276" w:lineRule="auto"/>
              <w:rPr>
                <w:sz w:val="20"/>
                <w:szCs w:val="20"/>
              </w:rPr>
            </w:pPr>
            <w:r>
              <w:rPr>
                <w:sz w:val="20"/>
                <w:szCs w:val="20"/>
              </w:rPr>
              <w:t>Domain Focus</w:t>
            </w:r>
          </w:p>
        </w:tc>
        <w:tc>
          <w:tcPr>
            <w:tcW w:w="3961" w:type="dxa"/>
          </w:tcPr>
          <w:p w14:paraId="55C9115C">
            <w:pPr>
              <w:spacing w:line="276" w:lineRule="auto"/>
              <w:rPr>
                <w:sz w:val="20"/>
                <w:szCs w:val="20"/>
              </w:rPr>
            </w:pPr>
            <w:r>
              <w:rPr>
                <w:sz w:val="20"/>
                <w:szCs w:val="20"/>
              </w:rPr>
              <w:t>Human factors, operational</w:t>
            </w:r>
          </w:p>
          <w:p w14:paraId="1DABE16C">
            <w:pPr>
              <w:spacing w:line="276" w:lineRule="auto"/>
              <w:rPr>
                <w:sz w:val="20"/>
                <w:szCs w:val="20"/>
              </w:rPr>
            </w:pPr>
            <w:r>
              <w:rPr>
                <w:sz w:val="20"/>
                <w:szCs w:val="20"/>
              </w:rPr>
              <w:t>security, employee behavior,</w:t>
            </w:r>
          </w:p>
          <w:p w14:paraId="65F3AE65">
            <w:pPr>
              <w:spacing w:line="276" w:lineRule="auto"/>
              <w:rPr>
                <w:sz w:val="20"/>
                <w:szCs w:val="20"/>
              </w:rPr>
            </w:pPr>
            <w:r>
              <w:rPr>
                <w:sz w:val="20"/>
                <w:szCs w:val="20"/>
              </w:rPr>
              <w:t>mitigations</w:t>
            </w:r>
          </w:p>
        </w:tc>
        <w:tc>
          <w:tcPr>
            <w:tcW w:w="2967" w:type="dxa"/>
          </w:tcPr>
          <w:p w14:paraId="50764171">
            <w:pPr>
              <w:spacing w:line="276" w:lineRule="auto"/>
              <w:rPr>
                <w:sz w:val="20"/>
                <w:szCs w:val="20"/>
              </w:rPr>
            </w:pPr>
            <w:r>
              <w:rPr>
                <w:sz w:val="20"/>
                <w:szCs w:val="20"/>
              </w:rPr>
              <w:t>Purely cryptographic, hardwareonly, or non-human software patches</w:t>
            </w:r>
          </w:p>
        </w:tc>
      </w:tr>
      <w:tr w14:paraId="4FD29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tcPr>
          <w:p w14:paraId="5A24F1E5">
            <w:pPr>
              <w:spacing w:line="276" w:lineRule="auto"/>
              <w:rPr>
                <w:sz w:val="20"/>
                <w:szCs w:val="20"/>
              </w:rPr>
            </w:pPr>
            <w:r>
              <w:rPr>
                <w:sz w:val="20"/>
                <w:szCs w:val="20"/>
              </w:rPr>
              <w:t>Methodology</w:t>
            </w:r>
          </w:p>
        </w:tc>
        <w:tc>
          <w:tcPr>
            <w:tcW w:w="3961" w:type="dxa"/>
          </w:tcPr>
          <w:p w14:paraId="5660D09B">
            <w:pPr>
              <w:spacing w:line="276" w:lineRule="auto"/>
              <w:rPr>
                <w:sz w:val="20"/>
                <w:szCs w:val="20"/>
              </w:rPr>
            </w:pPr>
            <w:r>
              <w:rPr>
                <w:sz w:val="20"/>
                <w:szCs w:val="20"/>
              </w:rPr>
              <w:t>Empirical studies, SLR, SEM modeling, theoretical taxonomies</w:t>
            </w:r>
          </w:p>
        </w:tc>
        <w:tc>
          <w:tcPr>
            <w:tcW w:w="2967" w:type="dxa"/>
          </w:tcPr>
          <w:p w14:paraId="5B2FB228">
            <w:pPr>
              <w:spacing w:line="276" w:lineRule="auto"/>
              <w:rPr>
                <w:sz w:val="20"/>
                <w:szCs w:val="20"/>
              </w:rPr>
            </w:pPr>
            <w:r>
              <w:rPr>
                <w:sz w:val="20"/>
                <w:szCs w:val="20"/>
              </w:rPr>
              <w:t>Opinion papers, non-systematic reviews, incomplete proposals</w:t>
            </w:r>
          </w:p>
        </w:tc>
      </w:tr>
      <w:tr w14:paraId="5F89B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tcPr>
          <w:p w14:paraId="5E35D643">
            <w:pPr>
              <w:spacing w:line="276" w:lineRule="auto"/>
              <w:rPr>
                <w:sz w:val="20"/>
                <w:szCs w:val="20"/>
              </w:rPr>
            </w:pPr>
            <w:r>
              <w:rPr>
                <w:sz w:val="20"/>
                <w:szCs w:val="20"/>
              </w:rPr>
              <w:t>Language</w:t>
            </w:r>
          </w:p>
        </w:tc>
        <w:tc>
          <w:tcPr>
            <w:tcW w:w="3961" w:type="dxa"/>
          </w:tcPr>
          <w:p w14:paraId="5269B642">
            <w:pPr>
              <w:spacing w:line="276" w:lineRule="auto"/>
              <w:rPr>
                <w:sz w:val="20"/>
                <w:szCs w:val="20"/>
              </w:rPr>
            </w:pPr>
            <w:r>
              <w:rPr>
                <w:sz w:val="20"/>
                <w:szCs w:val="20"/>
              </w:rPr>
              <w:t>Full-text articles available in Englis</w:t>
            </w:r>
          </w:p>
        </w:tc>
        <w:tc>
          <w:tcPr>
            <w:tcW w:w="2967" w:type="dxa"/>
          </w:tcPr>
          <w:p w14:paraId="3C81EDB9">
            <w:pPr>
              <w:spacing w:line="276" w:lineRule="auto"/>
              <w:rPr>
                <w:sz w:val="20"/>
                <w:szCs w:val="20"/>
              </w:rPr>
            </w:pPr>
            <w:r>
              <w:rPr>
                <w:sz w:val="20"/>
                <w:szCs w:val="20"/>
              </w:rPr>
              <w:t>Non-English language publications</w:t>
            </w:r>
          </w:p>
        </w:tc>
      </w:tr>
    </w:tbl>
    <w:p w14:paraId="58D49ABD">
      <w:pPr>
        <w:pStyle w:val="8"/>
        <w:spacing w:before="92" w:line="360" w:lineRule="auto"/>
        <w:ind w:right="270"/>
      </w:pPr>
      <w:bookmarkStart w:id="11" w:name="_bookmark5"/>
      <w:bookmarkEnd w:id="11"/>
    </w:p>
    <w:p w14:paraId="6122C58A">
      <w:pPr>
        <w:rPr>
          <w:sz w:val="24"/>
          <w:szCs w:val="24"/>
        </w:rPr>
        <w:sectPr>
          <w:type w:val="continuous"/>
          <w:pgSz w:w="11910" w:h="16840"/>
          <w:pgMar w:top="0" w:right="1133" w:bottom="0" w:left="283" w:header="0" w:footer="2311" w:gutter="0"/>
          <w:cols w:equalWidth="0" w:num="2">
            <w:col w:w="1778" w:space="40"/>
            <w:col w:w="8676"/>
          </w:cols>
        </w:sectPr>
      </w:pPr>
    </w:p>
    <w:p w14:paraId="00672C8F">
      <w:pPr>
        <w:pStyle w:val="8"/>
        <w:spacing w:line="465" w:lineRule="auto"/>
        <w:rPr>
          <w:position w:val="2"/>
        </w:rPr>
        <w:sectPr>
          <w:type w:val="continuous"/>
          <w:pgSz w:w="11910" w:h="16840"/>
          <w:pgMar w:top="0" w:right="1133" w:bottom="0" w:left="283" w:header="0" w:footer="2311" w:gutter="0"/>
          <w:cols w:equalWidth="0" w:num="2">
            <w:col w:w="1965" w:space="1046"/>
            <w:col w:w="7483"/>
          </w:cols>
        </w:sectPr>
      </w:pPr>
    </w:p>
    <w:p w14:paraId="11252406">
      <w:pPr>
        <w:spacing w:before="79"/>
        <w:ind w:left="5330" w:right="3315"/>
        <w:rPr>
          <w:rFonts w:ascii="Times New Roman"/>
          <w:b/>
          <w:i/>
          <w:sz w:val="20"/>
        </w:rPr>
      </w:pPr>
      <w:r>
        <w:rPr>
          <w:rFonts w:ascii="Times New Roman"/>
          <w:b/>
          <w:i/>
          <w:color w:val="EC7C30"/>
          <w:sz w:val="20"/>
        </w:rPr>
        <w:t>1</w:t>
      </w:r>
      <w:r>
        <w:rPr>
          <w:rFonts w:ascii="Times New Roman"/>
          <w:b/>
          <w:i/>
          <w:color w:val="EC7C30"/>
          <w:sz w:val="20"/>
          <w:vertAlign w:val="superscript"/>
        </w:rPr>
        <w:t>st</w:t>
      </w:r>
      <w:r>
        <w:rPr>
          <w:rFonts w:ascii="Times New Roman"/>
          <w:b/>
          <w:i/>
          <w:color w:val="EC7C30"/>
          <w:spacing w:val="-11"/>
          <w:sz w:val="20"/>
        </w:rPr>
        <w:t xml:space="preserve"> </w:t>
      </w:r>
      <w:r>
        <w:rPr>
          <w:rFonts w:ascii="Times New Roman"/>
          <w:b/>
          <w:i/>
          <w:color w:val="EC7C30"/>
          <w:sz w:val="20"/>
        </w:rPr>
        <w:t>page</w:t>
      </w:r>
      <w:r>
        <w:rPr>
          <w:rFonts w:ascii="Times New Roman"/>
          <w:b/>
          <w:i/>
          <w:color w:val="EC7C30"/>
          <w:spacing w:val="-8"/>
          <w:sz w:val="20"/>
        </w:rPr>
        <w:t xml:space="preserve"> </w:t>
      </w:r>
      <w:r>
        <w:rPr>
          <w:rFonts w:ascii="Times New Roman"/>
          <w:b/>
          <w:i/>
          <w:color w:val="EC7C30"/>
          <w:sz w:val="20"/>
        </w:rPr>
        <w:t>of</w:t>
      </w:r>
      <w:r>
        <w:rPr>
          <w:rFonts w:ascii="Times New Roman"/>
          <w:b/>
          <w:i/>
          <w:color w:val="EC7C30"/>
          <w:spacing w:val="-9"/>
          <w:sz w:val="20"/>
        </w:rPr>
        <w:t xml:space="preserve"> </w:t>
      </w:r>
      <w:r>
        <w:rPr>
          <w:rFonts w:ascii="Times New Roman"/>
          <w:b/>
          <w:i/>
          <w:color w:val="EC7C30"/>
          <w:sz w:val="20"/>
        </w:rPr>
        <w:t>any</w:t>
      </w:r>
      <w:r>
        <w:rPr>
          <w:rFonts w:ascii="Times New Roman"/>
          <w:b/>
          <w:i/>
          <w:color w:val="EC7C30"/>
          <w:spacing w:val="-8"/>
          <w:sz w:val="20"/>
        </w:rPr>
        <w:t xml:space="preserve"> </w:t>
      </w:r>
      <w:r>
        <w:rPr>
          <w:rFonts w:ascii="Times New Roman"/>
          <w:b/>
          <w:i/>
          <w:color w:val="EC7C30"/>
          <w:sz w:val="20"/>
        </w:rPr>
        <w:t xml:space="preserve">new </w:t>
      </w:r>
      <w:r>
        <w:rPr>
          <w:rFonts w:ascii="Times New Roman"/>
          <w:b/>
          <w:i/>
          <w:color w:val="EC7C30"/>
          <w:spacing w:val="-2"/>
          <w:sz w:val="20"/>
        </w:rPr>
        <w:t>chapter</w:t>
      </w:r>
    </w:p>
    <w:p w14:paraId="58E3A4E4">
      <w:pPr>
        <w:spacing w:before="2"/>
        <w:ind w:left="5330" w:right="3315"/>
        <w:rPr>
          <w:rFonts w:ascii="Times New Roman" w:hAnsi="Times New Roman"/>
          <w:b/>
          <w:i/>
          <w:sz w:val="20"/>
        </w:rPr>
      </w:pPr>
      <w:r>
        <w:rPr>
          <w:rFonts w:ascii="Times New Roman" w:hAnsi="Times New Roman"/>
          <w:b/>
          <w:i/>
          <w:color w:val="EC7C30"/>
          <w:sz w:val="20"/>
        </w:rPr>
        <w:t>Page</w:t>
      </w:r>
      <w:r>
        <w:rPr>
          <w:rFonts w:ascii="Times New Roman" w:hAnsi="Times New Roman"/>
          <w:b/>
          <w:i/>
          <w:color w:val="EC7C30"/>
          <w:spacing w:val="-13"/>
          <w:sz w:val="20"/>
        </w:rPr>
        <w:t xml:space="preserve"> </w:t>
      </w:r>
      <w:r>
        <w:rPr>
          <w:rFonts w:ascii="Times New Roman" w:hAnsi="Times New Roman"/>
          <w:b/>
          <w:i/>
          <w:color w:val="EC7C30"/>
          <w:sz w:val="20"/>
        </w:rPr>
        <w:t>Layout</w:t>
      </w:r>
      <w:r>
        <w:rPr>
          <w:rFonts w:ascii="Times New Roman" w:hAnsi="Times New Roman"/>
          <w:b/>
          <w:i/>
          <w:color w:val="EC7C30"/>
          <w:spacing w:val="-12"/>
          <w:sz w:val="20"/>
        </w:rPr>
        <w:t xml:space="preserve"> </w:t>
      </w:r>
      <w:r>
        <w:rPr>
          <w:rFonts w:ascii="Times New Roman" w:hAnsi="Times New Roman"/>
          <w:b/>
          <w:i/>
          <w:color w:val="EC7C30"/>
          <w:sz w:val="20"/>
        </w:rPr>
        <w:t>setting Top 1.58”</w:t>
      </w:r>
    </w:p>
    <w:p w14:paraId="30399534">
      <w:pPr>
        <w:spacing w:line="226" w:lineRule="exact"/>
        <w:ind w:left="5330"/>
        <w:rPr>
          <w:rFonts w:ascii="Times New Roman" w:hAnsi="Times New Roman"/>
          <w:b/>
          <w:i/>
          <w:sz w:val="20"/>
        </w:rPr>
      </w:pPr>
      <w:r>
        <w:rPr>
          <w:rFonts w:ascii="Times New Roman" w:hAnsi="Times New Roman"/>
          <w:b/>
          <w:i/>
          <w:color w:val="EC7C30"/>
          <w:sz w:val="20"/>
        </w:rPr>
        <w:t>Left</w:t>
      </w:r>
      <w:r>
        <w:rPr>
          <w:rFonts w:ascii="Times New Roman" w:hAnsi="Times New Roman"/>
          <w:b/>
          <w:i/>
          <w:color w:val="EC7C30"/>
          <w:spacing w:val="1"/>
          <w:sz w:val="20"/>
        </w:rPr>
        <w:t xml:space="preserve"> </w:t>
      </w:r>
      <w:r>
        <w:rPr>
          <w:rFonts w:ascii="Times New Roman" w:hAnsi="Times New Roman"/>
          <w:b/>
          <w:i/>
          <w:color w:val="EC7C30"/>
          <w:spacing w:val="-2"/>
          <w:sz w:val="20"/>
        </w:rPr>
        <w:t>1.58”</w:t>
      </w:r>
    </w:p>
    <w:p w14:paraId="2C1DB7CB">
      <w:pPr>
        <w:ind w:left="5330"/>
        <w:rPr>
          <w:rFonts w:ascii="Times New Roman" w:hAnsi="Times New Roman"/>
          <w:b/>
          <w:i/>
          <w:sz w:val="20"/>
        </w:rPr>
      </w:pPr>
      <w:r>
        <w:rPr>
          <w:rFonts w:ascii="Times New Roman" w:hAnsi="Times New Roman"/>
          <w:b/>
          <w:i/>
          <w:color w:val="EC7C30"/>
          <w:sz w:val="20"/>
        </w:rPr>
        <w:t>Right</w:t>
      </w:r>
      <w:r>
        <w:rPr>
          <w:rFonts w:ascii="Times New Roman" w:hAnsi="Times New Roman"/>
          <w:b/>
          <w:i/>
          <w:color w:val="EC7C30"/>
          <w:spacing w:val="-5"/>
          <w:sz w:val="20"/>
        </w:rPr>
        <w:t xml:space="preserve"> </w:t>
      </w:r>
      <w:r>
        <w:rPr>
          <w:rFonts w:ascii="Times New Roman" w:hAnsi="Times New Roman"/>
          <w:b/>
          <w:i/>
          <w:color w:val="EC7C30"/>
          <w:spacing w:val="-2"/>
          <w:sz w:val="20"/>
        </w:rPr>
        <w:t>0.98”</w:t>
      </w:r>
    </w:p>
    <w:p w14:paraId="0B20C0AA">
      <w:pPr>
        <w:ind w:left="5330"/>
        <w:rPr>
          <w:rFonts w:ascii="Times New Roman" w:hAnsi="Times New Roman"/>
          <w:b/>
          <w:i/>
          <w:sz w:val="20"/>
        </w:rPr>
      </w:pPr>
      <w:r>
        <w:rPr>
          <w:rFonts w:ascii="Times New Roman" w:hAnsi="Times New Roman"/>
          <w:b/>
          <w:i/>
          <w:color w:val="EC7C30"/>
          <w:sz w:val="20"/>
        </w:rPr>
        <w:t>Bottom</w:t>
      </w:r>
      <w:r>
        <w:rPr>
          <w:rFonts w:ascii="Times New Roman" w:hAnsi="Times New Roman"/>
          <w:b/>
          <w:i/>
          <w:color w:val="EC7C30"/>
          <w:spacing w:val="-4"/>
          <w:sz w:val="20"/>
        </w:rPr>
        <w:t xml:space="preserve"> </w:t>
      </w:r>
      <w:r>
        <w:rPr>
          <w:rFonts w:ascii="Times New Roman" w:hAnsi="Times New Roman"/>
          <w:b/>
          <w:i/>
          <w:color w:val="EC7C30"/>
          <w:spacing w:val="-2"/>
          <w:sz w:val="20"/>
        </w:rPr>
        <w:t>0.98”</w:t>
      </w:r>
    </w:p>
    <w:p w14:paraId="028BEC0A">
      <w:pPr>
        <w:pStyle w:val="8"/>
        <w:spacing w:before="36"/>
        <w:rPr>
          <w:rFonts w:ascii="Times New Roman"/>
          <w:b/>
          <w:i/>
          <w:sz w:val="20"/>
        </w:rPr>
      </w:pPr>
    </w:p>
    <w:p w14:paraId="24FFBF11">
      <w:pPr>
        <w:pStyle w:val="8"/>
        <w:spacing w:before="117" w:line="360" w:lineRule="auto"/>
        <w:ind w:left="1969" w:right="269" w:firstLine="720"/>
        <w:jc w:val="both"/>
      </w:pPr>
      <w:bookmarkStart w:id="12" w:name="_bookmark8"/>
      <w:bookmarkEnd w:id="12"/>
    </w:p>
    <w:p w14:paraId="13E4AF4C">
      <w:pPr>
        <w:pStyle w:val="8"/>
        <w:spacing w:before="117" w:line="360" w:lineRule="auto"/>
        <w:ind w:left="1969" w:right="269"/>
        <w:jc w:val="both"/>
        <w:rPr>
          <w:b/>
          <w:bCs/>
          <w:color w:val="EE0000"/>
        </w:rPr>
      </w:pPr>
      <w:r>
        <w:rPr>
          <w:b/>
          <w:bCs/>
          <w:color w:val="EE0000"/>
        </w:rPr>
        <w:t>GitHubURL: https://github.com/cahayazulkafli/IDB30102_GroupAH_Mitigating-Human-Error-in-Operational-Cybersecurity.git</w:t>
      </w:r>
    </w:p>
    <w:p w14:paraId="1B4BF1B2">
      <w:pPr>
        <w:pStyle w:val="8"/>
        <w:spacing w:line="360" w:lineRule="auto"/>
        <w:jc w:val="both"/>
      </w:pPr>
    </w:p>
    <w:p w14:paraId="20E23C18">
      <w:pPr>
        <w:pStyle w:val="8"/>
        <w:spacing w:line="360" w:lineRule="auto"/>
        <w:jc w:val="both"/>
      </w:pPr>
    </w:p>
    <w:p w14:paraId="7B009C1F">
      <w:pPr>
        <w:pStyle w:val="8"/>
        <w:spacing w:line="360" w:lineRule="auto"/>
        <w:jc w:val="both"/>
      </w:pPr>
      <w:r>
        <w:t xml:space="preserve"> </w:t>
      </w:r>
    </w:p>
    <w:p w14:paraId="58462444">
      <w:pPr>
        <w:pStyle w:val="8"/>
        <w:spacing w:line="360" w:lineRule="auto"/>
        <w:ind w:left="1969"/>
        <w:jc w:val="both"/>
        <w:sectPr>
          <w:pgSz w:w="11910" w:h="16840"/>
          <w:pgMar w:top="0" w:right="1133" w:bottom="2500" w:left="283" w:header="0" w:footer="2311" w:gutter="0"/>
          <w:cols w:space="720" w:num="1"/>
        </w:sectPr>
      </w:pPr>
      <w:r>
        <w:t xml:space="preserve">                    </w:t>
      </w:r>
    </w:p>
    <w:p w14:paraId="53B6543E">
      <w:pPr>
        <w:pStyle w:val="8"/>
        <w:rPr>
          <w:rFonts w:ascii="Times New Roman"/>
          <w:b/>
          <w:sz w:val="20"/>
        </w:rPr>
      </w:pPr>
    </w:p>
    <w:p w14:paraId="3E5361D4">
      <w:pPr>
        <w:spacing w:before="1"/>
        <w:ind w:left="5268" w:right="3315"/>
        <w:rPr>
          <w:rFonts w:ascii="Times New Roman"/>
          <w:b/>
          <w:i/>
          <w:sz w:val="20"/>
        </w:rPr>
      </w:pPr>
      <w:r>
        <w:rPr>
          <w:rFonts w:ascii="Times New Roman"/>
          <w:b/>
          <w:i/>
          <w:color w:val="EC7C30"/>
          <w:sz w:val="20"/>
        </w:rPr>
        <w:t>1</w:t>
      </w:r>
      <w:r>
        <w:rPr>
          <w:rFonts w:ascii="Times New Roman"/>
          <w:b/>
          <w:i/>
          <w:color w:val="EC7C30"/>
          <w:sz w:val="20"/>
          <w:vertAlign w:val="superscript"/>
        </w:rPr>
        <w:t>st</w:t>
      </w:r>
      <w:r>
        <w:rPr>
          <w:rFonts w:ascii="Times New Roman"/>
          <w:b/>
          <w:i/>
          <w:color w:val="EC7C30"/>
          <w:spacing w:val="-11"/>
          <w:sz w:val="20"/>
        </w:rPr>
        <w:t xml:space="preserve"> </w:t>
      </w:r>
      <w:r>
        <w:rPr>
          <w:rFonts w:ascii="Times New Roman"/>
          <w:b/>
          <w:i/>
          <w:color w:val="EC7C30"/>
          <w:sz w:val="20"/>
        </w:rPr>
        <w:t>page</w:t>
      </w:r>
      <w:r>
        <w:rPr>
          <w:rFonts w:ascii="Times New Roman"/>
          <w:b/>
          <w:i/>
          <w:color w:val="EC7C30"/>
          <w:spacing w:val="-8"/>
          <w:sz w:val="20"/>
        </w:rPr>
        <w:t xml:space="preserve"> </w:t>
      </w:r>
      <w:r>
        <w:rPr>
          <w:rFonts w:ascii="Times New Roman"/>
          <w:b/>
          <w:i/>
          <w:color w:val="EC7C30"/>
          <w:sz w:val="20"/>
        </w:rPr>
        <w:t>of</w:t>
      </w:r>
      <w:r>
        <w:rPr>
          <w:rFonts w:ascii="Times New Roman"/>
          <w:b/>
          <w:i/>
          <w:color w:val="EC7C30"/>
          <w:spacing w:val="-9"/>
          <w:sz w:val="20"/>
        </w:rPr>
        <w:t xml:space="preserve"> </w:t>
      </w:r>
      <w:r>
        <w:rPr>
          <w:rFonts w:ascii="Times New Roman"/>
          <w:b/>
          <w:i/>
          <w:color w:val="EC7C30"/>
          <w:sz w:val="20"/>
        </w:rPr>
        <w:t>any</w:t>
      </w:r>
      <w:r>
        <w:rPr>
          <w:rFonts w:ascii="Times New Roman"/>
          <w:b/>
          <w:i/>
          <w:color w:val="EC7C30"/>
          <w:spacing w:val="-8"/>
          <w:sz w:val="20"/>
        </w:rPr>
        <w:t xml:space="preserve"> </w:t>
      </w:r>
      <w:r>
        <w:rPr>
          <w:rFonts w:ascii="Times New Roman"/>
          <w:b/>
          <w:i/>
          <w:color w:val="EC7C30"/>
          <w:sz w:val="20"/>
        </w:rPr>
        <w:t xml:space="preserve">new </w:t>
      </w:r>
      <w:r>
        <w:rPr>
          <w:rFonts w:ascii="Times New Roman"/>
          <w:b/>
          <w:i/>
          <w:color w:val="EC7C30"/>
          <w:spacing w:val="-2"/>
          <w:sz w:val="20"/>
        </w:rPr>
        <w:t>chapter</w:t>
      </w:r>
    </w:p>
    <w:p w14:paraId="1FDCCE72">
      <w:pPr>
        <w:spacing w:before="1"/>
        <w:ind w:left="5268" w:right="3315"/>
        <w:rPr>
          <w:rFonts w:ascii="Times New Roman" w:hAnsi="Times New Roman"/>
          <w:b/>
          <w:i/>
          <w:sz w:val="20"/>
        </w:rPr>
      </w:pPr>
      <w:r>
        <w:rPr>
          <w:rFonts w:ascii="Times New Roman" w:hAnsi="Times New Roman"/>
          <w:b/>
          <w:i/>
          <w:color w:val="EC7C30"/>
          <w:sz w:val="20"/>
        </w:rPr>
        <w:t>Page</w:t>
      </w:r>
      <w:r>
        <w:rPr>
          <w:rFonts w:ascii="Times New Roman" w:hAnsi="Times New Roman"/>
          <w:b/>
          <w:i/>
          <w:color w:val="EC7C30"/>
          <w:spacing w:val="-13"/>
          <w:sz w:val="20"/>
        </w:rPr>
        <w:t xml:space="preserve"> </w:t>
      </w:r>
      <w:r>
        <w:rPr>
          <w:rFonts w:ascii="Times New Roman" w:hAnsi="Times New Roman"/>
          <w:b/>
          <w:i/>
          <w:color w:val="EC7C30"/>
          <w:sz w:val="20"/>
        </w:rPr>
        <w:t>Layout</w:t>
      </w:r>
      <w:r>
        <w:rPr>
          <w:rFonts w:ascii="Times New Roman" w:hAnsi="Times New Roman"/>
          <w:b/>
          <w:i/>
          <w:color w:val="EC7C30"/>
          <w:spacing w:val="-12"/>
          <w:sz w:val="20"/>
        </w:rPr>
        <w:t xml:space="preserve"> </w:t>
      </w:r>
      <w:r>
        <w:rPr>
          <w:rFonts w:ascii="Times New Roman" w:hAnsi="Times New Roman"/>
          <w:b/>
          <w:i/>
          <w:color w:val="EC7C30"/>
          <w:sz w:val="20"/>
        </w:rPr>
        <w:t>setting Top 1.58”</w:t>
      </w:r>
    </w:p>
    <w:p w14:paraId="74E8A960">
      <w:pPr>
        <w:spacing w:before="1"/>
        <w:ind w:left="5268"/>
        <w:rPr>
          <w:rFonts w:ascii="Times New Roman" w:hAnsi="Times New Roman"/>
          <w:b/>
          <w:i/>
          <w:sz w:val="20"/>
        </w:rPr>
      </w:pPr>
      <w:r>
        <w:rPr>
          <w:rFonts w:ascii="Times New Roman" w:hAnsi="Times New Roman"/>
          <w:b/>
          <w:i/>
          <w:color w:val="EC7C30"/>
          <w:sz w:val="20"/>
        </w:rPr>
        <w:t>Left</w:t>
      </w:r>
      <w:r>
        <w:rPr>
          <w:rFonts w:ascii="Times New Roman" w:hAnsi="Times New Roman"/>
          <w:b/>
          <w:i/>
          <w:color w:val="EC7C30"/>
          <w:spacing w:val="1"/>
          <w:sz w:val="20"/>
        </w:rPr>
        <w:t xml:space="preserve"> </w:t>
      </w:r>
      <w:r>
        <w:rPr>
          <w:rFonts w:ascii="Times New Roman" w:hAnsi="Times New Roman"/>
          <w:b/>
          <w:i/>
          <w:color w:val="EC7C30"/>
          <w:spacing w:val="-2"/>
          <w:sz w:val="20"/>
        </w:rPr>
        <w:t>1.58”</w:t>
      </w:r>
    </w:p>
    <w:p w14:paraId="1CB6D066">
      <w:pPr>
        <w:ind w:left="5268"/>
        <w:rPr>
          <w:rFonts w:ascii="Times New Roman" w:hAnsi="Times New Roman"/>
          <w:b/>
          <w:i/>
          <w:sz w:val="20"/>
        </w:rPr>
      </w:pPr>
      <w:r>
        <w:rPr>
          <w:rFonts w:ascii="Times New Roman" w:hAnsi="Times New Roman"/>
          <w:b/>
          <w:i/>
          <w:color w:val="EC7C30"/>
          <w:sz w:val="20"/>
        </w:rPr>
        <w:t>Right</w:t>
      </w:r>
      <w:r>
        <w:rPr>
          <w:rFonts w:ascii="Times New Roman" w:hAnsi="Times New Roman"/>
          <w:b/>
          <w:i/>
          <w:color w:val="EC7C30"/>
          <w:spacing w:val="-5"/>
          <w:sz w:val="20"/>
        </w:rPr>
        <w:t xml:space="preserve"> </w:t>
      </w:r>
      <w:r>
        <w:rPr>
          <w:rFonts w:ascii="Times New Roman" w:hAnsi="Times New Roman"/>
          <w:b/>
          <w:i/>
          <w:color w:val="EC7C30"/>
          <w:spacing w:val="-2"/>
          <w:sz w:val="20"/>
        </w:rPr>
        <w:t>0.98”</w:t>
      </w:r>
    </w:p>
    <w:p w14:paraId="2C658ABC">
      <w:pPr>
        <w:spacing w:before="1"/>
        <w:ind w:left="5268"/>
        <w:rPr>
          <w:rFonts w:ascii="Times New Roman" w:hAnsi="Times New Roman"/>
          <w:b/>
          <w:i/>
          <w:sz w:val="20"/>
        </w:rPr>
      </w:pPr>
      <w:r>
        <w:rPr>
          <w:rFonts w:ascii="Times New Roman" w:hAnsi="Times New Roman"/>
          <w:b/>
          <w:i/>
          <w:color w:val="EC7C30"/>
          <w:sz w:val="20"/>
        </w:rPr>
        <w:t>Bottom</w:t>
      </w:r>
      <w:r>
        <w:rPr>
          <w:rFonts w:ascii="Times New Roman" w:hAnsi="Times New Roman"/>
          <w:b/>
          <w:i/>
          <w:color w:val="EC7C30"/>
          <w:spacing w:val="-4"/>
          <w:sz w:val="20"/>
        </w:rPr>
        <w:t xml:space="preserve"> </w:t>
      </w:r>
      <w:r>
        <w:rPr>
          <w:rFonts w:ascii="Times New Roman" w:hAnsi="Times New Roman"/>
          <w:b/>
          <w:i/>
          <w:color w:val="EC7C30"/>
          <w:spacing w:val="-2"/>
          <w:sz w:val="20"/>
        </w:rPr>
        <w:t>0.98”</w:t>
      </w:r>
    </w:p>
    <w:p w14:paraId="4E88122E">
      <w:pPr>
        <w:pStyle w:val="8"/>
        <w:spacing w:before="71"/>
        <w:rPr>
          <w:rFonts w:ascii="Times New Roman"/>
          <w:b/>
          <w:i/>
          <w:sz w:val="32"/>
        </w:rPr>
      </w:pPr>
    </w:p>
    <w:p w14:paraId="552E5E47">
      <w:pPr>
        <w:pStyle w:val="2"/>
        <w:jc w:val="left"/>
      </w:pPr>
      <w:bookmarkStart w:id="13" w:name="_bookmark10"/>
      <w:bookmarkEnd w:id="13"/>
      <w:r>
        <w:rPr>
          <w:spacing w:val="-2"/>
        </w:rPr>
        <w:t>REFERENCES</w:t>
      </w:r>
    </w:p>
    <w:p w14:paraId="6EE3B563">
      <w:pPr>
        <w:pStyle w:val="8"/>
        <w:spacing w:before="138"/>
        <w:rPr>
          <w:b/>
          <w:sz w:val="20"/>
        </w:rPr>
      </w:pPr>
    </w:p>
    <w:p w14:paraId="30B290E0">
      <w:pPr>
        <w:pStyle w:val="8"/>
        <w:rPr>
          <w:b/>
          <w:sz w:val="20"/>
        </w:rPr>
        <w:sectPr>
          <w:pgSz w:w="11910" w:h="16840"/>
          <w:pgMar w:top="600" w:right="1133" w:bottom="2500" w:left="283" w:header="0" w:footer="2311" w:gutter="0"/>
          <w:cols w:space="720" w:num="1"/>
        </w:sectPr>
      </w:pPr>
    </w:p>
    <w:p w14:paraId="4D6CA93B">
      <w:pPr>
        <w:spacing w:before="165"/>
        <w:ind w:left="144" w:right="332" w:firstLine="52"/>
        <w:rPr>
          <w:rFonts w:ascii="Times New Roman"/>
          <w:b/>
          <w:i/>
          <w:sz w:val="20"/>
        </w:rPr>
      </w:pPr>
      <w:r>
        <w:rPr>
          <w:rFonts w:ascii="Times New Roman"/>
          <w:b/>
          <w:i/>
          <w:color w:val="6FAC46"/>
          <w:spacing w:val="-2"/>
          <w:sz w:val="20"/>
        </w:rPr>
        <w:t xml:space="preserve">Non-periodical </w:t>
      </w:r>
      <w:r>
        <w:rPr>
          <w:rFonts w:ascii="Times New Roman"/>
          <w:b/>
          <w:i/>
          <w:color w:val="6FAC46"/>
          <w:sz w:val="20"/>
        </w:rPr>
        <w:t>Web</w:t>
      </w:r>
      <w:r>
        <w:rPr>
          <w:rFonts w:ascii="Times New Roman"/>
          <w:b/>
          <w:i/>
          <w:color w:val="6FAC46"/>
          <w:spacing w:val="-13"/>
          <w:sz w:val="20"/>
        </w:rPr>
        <w:t xml:space="preserve"> </w:t>
      </w:r>
      <w:r>
        <w:rPr>
          <w:rFonts w:ascii="Times New Roman"/>
          <w:b/>
          <w:i/>
          <w:color w:val="6FAC46"/>
          <w:sz w:val="20"/>
        </w:rPr>
        <w:t xml:space="preserve">Document, Web Page, or </w:t>
      </w:r>
      <w:r>
        <w:rPr>
          <w:rFonts w:ascii="Times New Roman"/>
          <w:b/>
          <w:i/>
          <w:color w:val="6FAC46"/>
          <w:spacing w:val="-2"/>
          <w:sz w:val="20"/>
        </w:rPr>
        <w:t>Report)</w:t>
      </w:r>
    </w:p>
    <w:p w14:paraId="5CA51DB0">
      <w:pPr>
        <w:pStyle w:val="8"/>
        <w:rPr>
          <w:rFonts w:ascii="Times New Roman"/>
          <w:b/>
          <w:i/>
          <w:sz w:val="20"/>
        </w:rPr>
      </w:pPr>
    </w:p>
    <w:p w14:paraId="4570E04C">
      <w:pPr>
        <w:pStyle w:val="8"/>
        <w:rPr>
          <w:rFonts w:ascii="Times New Roman"/>
          <w:b/>
          <w:i/>
          <w:sz w:val="20"/>
        </w:rPr>
      </w:pPr>
    </w:p>
    <w:p w14:paraId="1659AB03">
      <w:pPr>
        <w:pStyle w:val="8"/>
        <w:rPr>
          <w:rFonts w:ascii="Times New Roman"/>
          <w:b/>
          <w:i/>
          <w:sz w:val="20"/>
        </w:rPr>
      </w:pPr>
    </w:p>
    <w:p w14:paraId="09025F0B">
      <w:pPr>
        <w:pStyle w:val="8"/>
        <w:spacing w:before="5"/>
        <w:rPr>
          <w:rFonts w:ascii="Times New Roman"/>
          <w:b/>
          <w:i/>
          <w:sz w:val="20"/>
        </w:rPr>
      </w:pPr>
    </w:p>
    <w:p w14:paraId="3B04F161">
      <w:pPr>
        <w:spacing w:before="1" w:line="237" w:lineRule="auto"/>
        <w:ind w:left="144" w:right="193"/>
        <w:rPr>
          <w:rFonts w:ascii="Times New Roman"/>
          <w:b/>
          <w:i/>
          <w:sz w:val="20"/>
        </w:rPr>
      </w:pPr>
      <w:r>
        <w:rPr>
          <w:rFonts w:ascii="Times New Roman"/>
          <w:b/>
          <w:i/>
          <w:color w:val="6FAC46"/>
          <w:sz w:val="20"/>
        </w:rPr>
        <w:t>(Basic format for Article from an online</w:t>
      </w:r>
      <w:r>
        <w:rPr>
          <w:rFonts w:ascii="Times New Roman"/>
          <w:b/>
          <w:i/>
          <w:color w:val="6FAC46"/>
          <w:spacing w:val="-13"/>
          <w:sz w:val="20"/>
        </w:rPr>
        <w:t xml:space="preserve"> </w:t>
      </w:r>
      <w:r>
        <w:rPr>
          <w:rFonts w:ascii="Times New Roman"/>
          <w:b/>
          <w:i/>
          <w:color w:val="6FAC46"/>
          <w:sz w:val="20"/>
        </w:rPr>
        <w:t>periodical)</w:t>
      </w:r>
    </w:p>
    <w:p w14:paraId="47ACDB8C">
      <w:pPr>
        <w:pStyle w:val="8"/>
        <w:rPr>
          <w:rFonts w:ascii="Times New Roman"/>
          <w:b/>
          <w:i/>
          <w:sz w:val="20"/>
        </w:rPr>
      </w:pPr>
    </w:p>
    <w:p w14:paraId="4D6F645F">
      <w:pPr>
        <w:pStyle w:val="8"/>
        <w:rPr>
          <w:rFonts w:ascii="Times New Roman"/>
          <w:b/>
          <w:i/>
          <w:sz w:val="20"/>
        </w:rPr>
      </w:pPr>
    </w:p>
    <w:p w14:paraId="456A7A89">
      <w:pPr>
        <w:pStyle w:val="8"/>
        <w:rPr>
          <w:rFonts w:ascii="Times New Roman"/>
          <w:b/>
          <w:i/>
          <w:sz w:val="20"/>
        </w:rPr>
      </w:pPr>
    </w:p>
    <w:p w14:paraId="20EBB46F">
      <w:pPr>
        <w:pStyle w:val="8"/>
        <w:rPr>
          <w:rFonts w:ascii="Times New Roman"/>
          <w:b/>
          <w:i/>
          <w:sz w:val="20"/>
        </w:rPr>
      </w:pPr>
    </w:p>
    <w:p w14:paraId="0D75D7ED">
      <w:pPr>
        <w:pStyle w:val="8"/>
        <w:rPr>
          <w:rFonts w:ascii="Times New Roman"/>
          <w:b/>
          <w:i/>
          <w:sz w:val="20"/>
        </w:rPr>
      </w:pPr>
    </w:p>
    <w:p w14:paraId="7CE94B27">
      <w:pPr>
        <w:pStyle w:val="8"/>
        <w:spacing w:before="4"/>
        <w:rPr>
          <w:rFonts w:ascii="Times New Roman"/>
          <w:b/>
          <w:i/>
          <w:sz w:val="20"/>
        </w:rPr>
      </w:pPr>
    </w:p>
    <w:p w14:paraId="1CF50FE1">
      <w:pPr>
        <w:ind w:left="144"/>
        <w:rPr>
          <w:rFonts w:ascii="Times New Roman"/>
          <w:b/>
          <w:i/>
          <w:sz w:val="20"/>
        </w:rPr>
      </w:pPr>
      <w:r>
        <w:rPr>
          <w:rFonts w:ascii="Times New Roman"/>
          <w:b/>
          <w:i/>
          <w:color w:val="6FAC46"/>
          <w:sz w:val="20"/>
        </w:rPr>
        <w:t>(Basic</w:t>
      </w:r>
      <w:r>
        <w:rPr>
          <w:rFonts w:ascii="Times New Roman"/>
          <w:b/>
          <w:i/>
          <w:color w:val="6FAC46"/>
          <w:spacing w:val="-13"/>
          <w:sz w:val="20"/>
        </w:rPr>
        <w:t xml:space="preserve"> </w:t>
      </w:r>
      <w:r>
        <w:rPr>
          <w:rFonts w:ascii="Times New Roman"/>
          <w:b/>
          <w:i/>
          <w:color w:val="6FAC46"/>
          <w:sz w:val="20"/>
        </w:rPr>
        <w:t>form</w:t>
      </w:r>
      <w:r>
        <w:rPr>
          <w:rFonts w:ascii="Times New Roman"/>
          <w:b/>
          <w:i/>
          <w:color w:val="6FAC46"/>
          <w:spacing w:val="-12"/>
          <w:sz w:val="20"/>
        </w:rPr>
        <w:t xml:space="preserve"> </w:t>
      </w:r>
      <w:r>
        <w:rPr>
          <w:rFonts w:ascii="Times New Roman"/>
          <w:b/>
          <w:i/>
          <w:color w:val="6FAC46"/>
          <w:sz w:val="20"/>
        </w:rPr>
        <w:t>Articles in periodicals)</w:t>
      </w:r>
    </w:p>
    <w:p w14:paraId="006EF632">
      <w:pPr>
        <w:pStyle w:val="8"/>
        <w:rPr>
          <w:rFonts w:ascii="Times New Roman"/>
          <w:b/>
          <w:i/>
          <w:sz w:val="20"/>
        </w:rPr>
      </w:pPr>
    </w:p>
    <w:p w14:paraId="3BE78C45">
      <w:pPr>
        <w:pStyle w:val="8"/>
        <w:rPr>
          <w:rFonts w:ascii="Times New Roman"/>
          <w:b/>
          <w:i/>
          <w:sz w:val="20"/>
        </w:rPr>
      </w:pPr>
    </w:p>
    <w:p w14:paraId="3CFCFE12">
      <w:pPr>
        <w:pStyle w:val="8"/>
        <w:rPr>
          <w:rFonts w:ascii="Times New Roman"/>
          <w:b/>
          <w:i/>
          <w:sz w:val="20"/>
        </w:rPr>
      </w:pPr>
    </w:p>
    <w:p w14:paraId="50ABD706">
      <w:pPr>
        <w:pStyle w:val="8"/>
        <w:rPr>
          <w:rFonts w:ascii="Times New Roman"/>
          <w:b/>
          <w:i/>
          <w:sz w:val="20"/>
        </w:rPr>
      </w:pPr>
    </w:p>
    <w:p w14:paraId="6B64DCE4">
      <w:pPr>
        <w:pStyle w:val="8"/>
        <w:spacing w:before="229"/>
        <w:rPr>
          <w:rFonts w:ascii="Times New Roman"/>
          <w:b/>
          <w:i/>
          <w:sz w:val="20"/>
        </w:rPr>
      </w:pPr>
    </w:p>
    <w:p w14:paraId="177AFD42">
      <w:pPr>
        <w:ind w:left="144" w:right="193"/>
        <w:rPr>
          <w:rFonts w:ascii="Times New Roman"/>
          <w:b/>
          <w:i/>
          <w:sz w:val="20"/>
        </w:rPr>
      </w:pPr>
      <w:r>
        <w:rPr>
          <w:rFonts w:ascii="Times New Roman"/>
          <w:b/>
          <w:i/>
          <w:color w:val="6FAC46"/>
          <w:sz w:val="20"/>
        </w:rPr>
        <w:t>(Basic</w:t>
      </w:r>
      <w:r>
        <w:rPr>
          <w:rFonts w:ascii="Times New Roman"/>
          <w:b/>
          <w:i/>
          <w:color w:val="6FAC46"/>
          <w:spacing w:val="-13"/>
          <w:sz w:val="20"/>
        </w:rPr>
        <w:t xml:space="preserve"> </w:t>
      </w:r>
      <w:r>
        <w:rPr>
          <w:rFonts w:ascii="Times New Roman"/>
          <w:b/>
          <w:i/>
          <w:color w:val="6FAC46"/>
          <w:sz w:val="20"/>
        </w:rPr>
        <w:t>format</w:t>
      </w:r>
      <w:r>
        <w:rPr>
          <w:rFonts w:ascii="Times New Roman"/>
          <w:b/>
          <w:i/>
          <w:color w:val="6FAC46"/>
          <w:spacing w:val="-12"/>
          <w:sz w:val="20"/>
        </w:rPr>
        <w:t xml:space="preserve"> </w:t>
      </w:r>
      <w:r>
        <w:rPr>
          <w:rFonts w:ascii="Times New Roman"/>
          <w:b/>
          <w:i/>
          <w:color w:val="6FAC46"/>
          <w:sz w:val="20"/>
        </w:rPr>
        <w:t xml:space="preserve">for </w:t>
      </w:r>
      <w:r>
        <w:rPr>
          <w:rFonts w:ascii="Times New Roman"/>
          <w:b/>
          <w:i/>
          <w:color w:val="6FAC46"/>
          <w:spacing w:val="-2"/>
          <w:sz w:val="20"/>
        </w:rPr>
        <w:t>book)</w:t>
      </w:r>
    </w:p>
    <w:p w14:paraId="64528C24">
      <w:pPr>
        <w:pStyle w:val="8"/>
        <w:rPr>
          <w:rFonts w:ascii="Times New Roman"/>
          <w:b/>
          <w:i/>
          <w:sz w:val="20"/>
        </w:rPr>
      </w:pPr>
    </w:p>
    <w:p w14:paraId="4DD71FA3">
      <w:pPr>
        <w:pStyle w:val="8"/>
        <w:rPr>
          <w:rFonts w:ascii="Times New Roman"/>
          <w:b/>
          <w:i/>
          <w:sz w:val="20"/>
        </w:rPr>
      </w:pPr>
    </w:p>
    <w:p w14:paraId="50E592E5">
      <w:pPr>
        <w:pStyle w:val="8"/>
        <w:rPr>
          <w:rFonts w:ascii="Times New Roman"/>
          <w:b/>
          <w:i/>
          <w:sz w:val="20"/>
        </w:rPr>
      </w:pPr>
    </w:p>
    <w:p w14:paraId="12413D80">
      <w:pPr>
        <w:pStyle w:val="8"/>
        <w:spacing w:before="3"/>
        <w:rPr>
          <w:rFonts w:ascii="Times New Roman"/>
          <w:b/>
          <w:i/>
          <w:sz w:val="20"/>
        </w:rPr>
      </w:pPr>
    </w:p>
    <w:p w14:paraId="6BE116F6">
      <w:pPr>
        <w:ind w:left="144" w:right="60"/>
        <w:rPr>
          <w:rFonts w:ascii="Times New Roman"/>
          <w:b/>
          <w:i/>
          <w:sz w:val="20"/>
        </w:rPr>
      </w:pPr>
      <w:r>
        <w:rPr>
          <w:rFonts w:ascii="Times New Roman"/>
          <w:b/>
          <w:i/>
          <w:color w:val="6FAC46"/>
          <w:sz w:val="20"/>
        </w:rPr>
        <w:t>(Basic format for Nonperiodical</w:t>
      </w:r>
      <w:r>
        <w:rPr>
          <w:rFonts w:ascii="Times New Roman"/>
          <w:b/>
          <w:i/>
          <w:color w:val="6FAC46"/>
          <w:spacing w:val="-13"/>
          <w:sz w:val="20"/>
        </w:rPr>
        <w:t xml:space="preserve"> </w:t>
      </w:r>
      <w:r>
        <w:rPr>
          <w:rFonts w:ascii="Times New Roman"/>
          <w:b/>
          <w:i/>
          <w:color w:val="6FAC46"/>
          <w:sz w:val="20"/>
        </w:rPr>
        <w:t>Web Document, Web Page, or Report)</w:t>
      </w:r>
    </w:p>
    <w:p w14:paraId="50CC1CEE">
      <w:pPr>
        <w:pStyle w:val="8"/>
        <w:spacing w:before="93" w:line="362" w:lineRule="auto"/>
        <w:ind w:right="271"/>
        <w:jc w:val="both"/>
      </w:pPr>
      <w:r>
        <w:br w:type="column"/>
      </w:r>
      <w:r>
        <w:t xml:space="preserve"> Threatcop. (2025). </w:t>
      </w:r>
      <w:r>
        <w:rPr>
          <w:i/>
          <w:iCs/>
        </w:rPr>
        <w:t>People Security Report 2025</w:t>
      </w:r>
      <w:r>
        <w:t>. Threatcop &amp; Kratikal.</w:t>
      </w:r>
    </w:p>
    <w:p w14:paraId="2D28EBD2">
      <w:pPr>
        <w:pStyle w:val="8"/>
      </w:pPr>
    </w:p>
    <w:p w14:paraId="58343F76">
      <w:pPr>
        <w:pStyle w:val="8"/>
      </w:pPr>
      <w:r>
        <w:t>Delete yang bawah ni je, atas ayat ni valid references.</w:t>
      </w:r>
    </w:p>
    <w:p w14:paraId="15EBA2AB">
      <w:pPr>
        <w:pStyle w:val="8"/>
        <w:spacing w:before="94"/>
      </w:pPr>
    </w:p>
    <w:p w14:paraId="0BCC49A0">
      <w:pPr>
        <w:spacing w:line="362" w:lineRule="auto"/>
        <w:ind w:left="123" w:right="273" w:firstLine="720"/>
        <w:jc w:val="both"/>
        <w:rPr>
          <w:sz w:val="24"/>
        </w:rPr>
      </w:pPr>
      <w:r>
        <w:rPr>
          <w:sz w:val="24"/>
        </w:rPr>
        <w:t xml:space="preserve">Author, A. A., &amp; Author, B. B. (Date of publication). Title of article. </w:t>
      </w:r>
      <w:r>
        <w:rPr>
          <w:i/>
          <w:sz w:val="24"/>
        </w:rPr>
        <w:t xml:space="preserve">Title of Online Periodical, volume number </w:t>
      </w:r>
      <w:r>
        <w:rPr>
          <w:sz w:val="24"/>
        </w:rPr>
        <w:t xml:space="preserve">(issue number if available). Retrieved </w:t>
      </w:r>
      <w:r>
        <w:rPr>
          <w:spacing w:val="-4"/>
          <w:sz w:val="24"/>
        </w:rPr>
        <w:t>from</w:t>
      </w:r>
    </w:p>
    <w:p w14:paraId="373127E3">
      <w:pPr>
        <w:pStyle w:val="8"/>
        <w:spacing w:line="269" w:lineRule="exact"/>
        <w:ind w:left="123"/>
      </w:pPr>
      <w:r>
        <w:fldChar w:fldCharType="begin"/>
      </w:r>
      <w:r>
        <w:instrText xml:space="preserve"> HYPERLINK "http://www.someaddress.com/full/url/" \h </w:instrText>
      </w:r>
      <w:r>
        <w:fldChar w:fldCharType="separate"/>
      </w:r>
      <w:r>
        <w:rPr>
          <w:spacing w:val="-2"/>
        </w:rPr>
        <w:t>http://www.someaddress.com/full/url/</w:t>
      </w:r>
      <w:r>
        <w:rPr>
          <w:spacing w:val="-2"/>
        </w:rPr>
        <w:fldChar w:fldCharType="end"/>
      </w:r>
    </w:p>
    <w:p w14:paraId="73D4021C">
      <w:pPr>
        <w:pStyle w:val="8"/>
      </w:pPr>
    </w:p>
    <w:p w14:paraId="2761D36D">
      <w:pPr>
        <w:pStyle w:val="8"/>
        <w:spacing w:before="238"/>
      </w:pPr>
    </w:p>
    <w:p w14:paraId="6EF8BBC2">
      <w:pPr>
        <w:spacing w:line="360" w:lineRule="auto"/>
        <w:ind w:left="843" w:right="269" w:hanging="720"/>
        <w:jc w:val="both"/>
        <w:rPr>
          <w:sz w:val="24"/>
        </w:rPr>
      </w:pPr>
      <w:r>
        <w:rPr>
          <w:sz w:val="24"/>
        </w:rPr>
        <w:t xml:space="preserve">Author, A. A., Author, B. B., &amp; Author, C. C. (Year). Title of article. </w:t>
      </w:r>
      <w:r>
        <w:rPr>
          <w:i/>
          <w:sz w:val="24"/>
        </w:rPr>
        <w:t xml:space="preserve">Title of Periodical, volume number </w:t>
      </w:r>
      <w:r>
        <w:rPr>
          <w:sz w:val="24"/>
        </w:rPr>
        <w:t xml:space="preserve">(issue number), pages. </w:t>
      </w:r>
      <w:r>
        <w:rPr>
          <w:spacing w:val="-2"/>
          <w:sz w:val="24"/>
        </w:rPr>
        <w:t>doi:</w:t>
      </w:r>
      <w:r>
        <w:fldChar w:fldCharType="begin"/>
      </w:r>
      <w:r>
        <w:instrText xml:space="preserve"> HYPERLINK "http://dx.doi.org/xx.xxx/yyyyy" \h </w:instrText>
      </w:r>
      <w:r>
        <w:fldChar w:fldCharType="separate"/>
      </w:r>
      <w:r>
        <w:rPr>
          <w:spacing w:val="-2"/>
          <w:sz w:val="24"/>
        </w:rPr>
        <w:t>http://dx.doi.org/xx.xxx/yyyyy</w:t>
      </w:r>
      <w:r>
        <w:rPr>
          <w:spacing w:val="-2"/>
          <w:sz w:val="24"/>
        </w:rPr>
        <w:fldChar w:fldCharType="end"/>
      </w:r>
    </w:p>
    <w:p w14:paraId="57480666">
      <w:pPr>
        <w:pStyle w:val="8"/>
      </w:pPr>
    </w:p>
    <w:p w14:paraId="012A59E4">
      <w:pPr>
        <w:pStyle w:val="8"/>
        <w:spacing w:before="103"/>
      </w:pPr>
    </w:p>
    <w:p w14:paraId="50C72358">
      <w:pPr>
        <w:ind w:left="123"/>
        <w:rPr>
          <w:sz w:val="24"/>
        </w:rPr>
      </w:pPr>
      <w:r>
        <w:rPr>
          <w:sz w:val="24"/>
        </w:rPr>
        <w:t>Author,</w:t>
      </w:r>
      <w:r>
        <w:rPr>
          <w:spacing w:val="-5"/>
          <w:sz w:val="24"/>
        </w:rPr>
        <w:t xml:space="preserve"> </w:t>
      </w:r>
      <w:r>
        <w:rPr>
          <w:sz w:val="24"/>
        </w:rPr>
        <w:t>A.</w:t>
      </w:r>
      <w:r>
        <w:rPr>
          <w:spacing w:val="-2"/>
          <w:sz w:val="24"/>
        </w:rPr>
        <w:t xml:space="preserve"> </w:t>
      </w:r>
      <w:r>
        <w:rPr>
          <w:sz w:val="24"/>
        </w:rPr>
        <w:t>A.</w:t>
      </w:r>
      <w:r>
        <w:rPr>
          <w:spacing w:val="-2"/>
          <w:sz w:val="24"/>
        </w:rPr>
        <w:t xml:space="preserve"> </w:t>
      </w:r>
      <w:r>
        <w:rPr>
          <w:sz w:val="24"/>
        </w:rPr>
        <w:t>(Year</w:t>
      </w:r>
      <w:r>
        <w:rPr>
          <w:spacing w:val="-1"/>
          <w:sz w:val="24"/>
        </w:rPr>
        <w:t xml:space="preserve"> </w:t>
      </w:r>
      <w:r>
        <w:rPr>
          <w:sz w:val="24"/>
        </w:rPr>
        <w:t>of</w:t>
      </w:r>
      <w:r>
        <w:rPr>
          <w:spacing w:val="-3"/>
          <w:sz w:val="24"/>
        </w:rPr>
        <w:t xml:space="preserve"> </w:t>
      </w:r>
      <w:r>
        <w:rPr>
          <w:sz w:val="24"/>
        </w:rPr>
        <w:t>publication).</w:t>
      </w:r>
      <w:r>
        <w:rPr>
          <w:spacing w:val="5"/>
          <w:sz w:val="24"/>
        </w:rPr>
        <w:t xml:space="preserve"> </w:t>
      </w:r>
      <w:r>
        <w:rPr>
          <w:i/>
          <w:sz w:val="24"/>
        </w:rPr>
        <w:t>Title</w:t>
      </w:r>
      <w:r>
        <w:rPr>
          <w:i/>
          <w:spacing w:val="-2"/>
          <w:sz w:val="24"/>
        </w:rPr>
        <w:t xml:space="preserve"> </w:t>
      </w:r>
      <w:r>
        <w:rPr>
          <w:i/>
          <w:sz w:val="24"/>
        </w:rPr>
        <w:t>of</w:t>
      </w:r>
      <w:r>
        <w:rPr>
          <w:i/>
          <w:spacing w:val="-2"/>
          <w:sz w:val="24"/>
        </w:rPr>
        <w:t xml:space="preserve"> </w:t>
      </w:r>
      <w:r>
        <w:rPr>
          <w:i/>
          <w:sz w:val="24"/>
        </w:rPr>
        <w:t>work:</w:t>
      </w:r>
      <w:r>
        <w:rPr>
          <w:i/>
          <w:spacing w:val="-3"/>
          <w:sz w:val="24"/>
        </w:rPr>
        <w:t xml:space="preserve"> </w:t>
      </w:r>
      <w:r>
        <w:rPr>
          <w:i/>
          <w:sz w:val="24"/>
        </w:rPr>
        <w:t>Capital</w:t>
      </w:r>
      <w:r>
        <w:rPr>
          <w:i/>
          <w:spacing w:val="-2"/>
          <w:sz w:val="24"/>
        </w:rPr>
        <w:t xml:space="preserve"> </w:t>
      </w:r>
      <w:r>
        <w:rPr>
          <w:i/>
          <w:sz w:val="24"/>
        </w:rPr>
        <w:t>letter</w:t>
      </w:r>
      <w:r>
        <w:rPr>
          <w:i/>
          <w:spacing w:val="-1"/>
          <w:sz w:val="24"/>
        </w:rPr>
        <w:t xml:space="preserve"> </w:t>
      </w:r>
      <w:r>
        <w:rPr>
          <w:i/>
          <w:sz w:val="24"/>
        </w:rPr>
        <w:t>also</w:t>
      </w:r>
      <w:r>
        <w:rPr>
          <w:i/>
          <w:spacing w:val="-2"/>
          <w:sz w:val="24"/>
        </w:rPr>
        <w:t xml:space="preserve"> </w:t>
      </w:r>
      <w:r>
        <w:rPr>
          <w:i/>
          <w:sz w:val="24"/>
        </w:rPr>
        <w:t>for</w:t>
      </w:r>
      <w:r>
        <w:rPr>
          <w:i/>
          <w:spacing w:val="-1"/>
          <w:sz w:val="24"/>
        </w:rPr>
        <w:t xml:space="preserve"> </w:t>
      </w:r>
      <w:r>
        <w:rPr>
          <w:i/>
          <w:spacing w:val="-2"/>
          <w:sz w:val="24"/>
        </w:rPr>
        <w:t>subtitle</w:t>
      </w:r>
      <w:r>
        <w:rPr>
          <w:spacing w:val="-2"/>
          <w:sz w:val="24"/>
        </w:rPr>
        <w:t>.</w:t>
      </w:r>
    </w:p>
    <w:p w14:paraId="02A3C48F">
      <w:pPr>
        <w:pStyle w:val="8"/>
        <w:spacing w:before="142"/>
        <w:ind w:left="843"/>
      </w:pPr>
      <w:r>
        <w:t>Location:</w:t>
      </w:r>
      <w:r>
        <w:rPr>
          <w:spacing w:val="-4"/>
        </w:rPr>
        <w:t xml:space="preserve"> </w:t>
      </w:r>
      <w:r>
        <w:rPr>
          <w:spacing w:val="-2"/>
        </w:rPr>
        <w:t>Publisher.</w:t>
      </w:r>
    </w:p>
    <w:p w14:paraId="5FB85BDE">
      <w:pPr>
        <w:pStyle w:val="8"/>
      </w:pPr>
    </w:p>
    <w:p w14:paraId="3EA93D26">
      <w:pPr>
        <w:pStyle w:val="8"/>
        <w:spacing w:before="238"/>
      </w:pPr>
    </w:p>
    <w:p w14:paraId="7D9BC20D">
      <w:pPr>
        <w:pStyle w:val="8"/>
        <w:spacing w:line="360" w:lineRule="auto"/>
        <w:ind w:left="123" w:right="272"/>
        <w:jc w:val="both"/>
      </w:pPr>
      <w:r>
        <w:t xml:space="preserve">Author, A. A., &amp; Author, B. B. (Date of publication). </w:t>
      </w:r>
      <w:r>
        <w:rPr>
          <w:i/>
        </w:rPr>
        <w:t>Title of document</w:t>
      </w:r>
      <w:r>
        <w:t xml:space="preserve">. Retrieved from </w:t>
      </w:r>
      <w:r>
        <w:fldChar w:fldCharType="begin"/>
      </w:r>
      <w:r>
        <w:instrText xml:space="preserve"> HYPERLINK "http://Web/" \h </w:instrText>
      </w:r>
      <w:r>
        <w:fldChar w:fldCharType="separate"/>
      </w:r>
      <w:r>
        <w:t>http://Web</w:t>
      </w:r>
      <w:r>
        <w:fldChar w:fldCharType="end"/>
      </w:r>
      <w:r>
        <w:t xml:space="preserve"> address</w:t>
      </w:r>
    </w:p>
    <w:p w14:paraId="5B707876">
      <w:pPr>
        <w:pStyle w:val="8"/>
        <w:spacing w:line="360" w:lineRule="auto"/>
        <w:jc w:val="both"/>
        <w:sectPr>
          <w:type w:val="continuous"/>
          <w:pgSz w:w="11910" w:h="16840"/>
          <w:pgMar w:top="0" w:right="1133" w:bottom="0" w:left="283" w:header="0" w:footer="2311" w:gutter="0"/>
          <w:cols w:equalWidth="0" w:num="2">
            <w:col w:w="1806" w:space="40"/>
            <w:col w:w="8648"/>
          </w:cols>
        </w:sectPr>
      </w:pPr>
    </w:p>
    <w:p w14:paraId="04CA3DEF">
      <w:pPr>
        <w:spacing w:before="88"/>
        <w:ind w:left="4408"/>
        <w:rPr>
          <w:rFonts w:ascii="Times New Roman"/>
          <w:b/>
          <w:i/>
          <w:sz w:val="20"/>
        </w:rPr>
      </w:pPr>
      <w:r>
        <w:rPr>
          <w:rFonts w:ascii="Times New Roman"/>
          <w:b/>
          <w:i/>
          <w:color w:val="EC7C30"/>
          <w:sz w:val="20"/>
        </w:rPr>
        <w:t>2</w:t>
      </w:r>
      <w:r>
        <w:rPr>
          <w:rFonts w:ascii="Times New Roman"/>
          <w:b/>
          <w:i/>
          <w:color w:val="EC7C30"/>
          <w:sz w:val="20"/>
          <w:vertAlign w:val="superscript"/>
        </w:rPr>
        <w:t>nd</w:t>
      </w:r>
      <w:r>
        <w:rPr>
          <w:rFonts w:ascii="Times New Roman"/>
          <w:b/>
          <w:i/>
          <w:color w:val="EC7C30"/>
          <w:sz w:val="20"/>
        </w:rPr>
        <w:t>page</w:t>
      </w:r>
      <w:r>
        <w:rPr>
          <w:rFonts w:ascii="Times New Roman"/>
          <w:b/>
          <w:i/>
          <w:color w:val="EC7C30"/>
          <w:spacing w:val="-1"/>
          <w:sz w:val="20"/>
        </w:rPr>
        <w:t xml:space="preserve"> </w:t>
      </w:r>
      <w:r>
        <w:rPr>
          <w:rFonts w:ascii="Times New Roman"/>
          <w:b/>
          <w:i/>
          <w:color w:val="EC7C30"/>
          <w:sz w:val="20"/>
        </w:rPr>
        <w:t>and</w:t>
      </w:r>
      <w:r>
        <w:rPr>
          <w:rFonts w:ascii="Times New Roman"/>
          <w:b/>
          <w:i/>
          <w:color w:val="EC7C30"/>
          <w:spacing w:val="-6"/>
          <w:sz w:val="20"/>
        </w:rPr>
        <w:t xml:space="preserve"> </w:t>
      </w:r>
      <w:r>
        <w:rPr>
          <w:rFonts w:ascii="Times New Roman"/>
          <w:b/>
          <w:i/>
          <w:color w:val="EC7C30"/>
          <w:sz w:val="20"/>
        </w:rPr>
        <w:t>rest</w:t>
      </w:r>
      <w:r>
        <w:rPr>
          <w:rFonts w:ascii="Times New Roman"/>
          <w:b/>
          <w:i/>
          <w:color w:val="EC7C30"/>
          <w:spacing w:val="-5"/>
          <w:sz w:val="20"/>
        </w:rPr>
        <w:t xml:space="preserve"> </w:t>
      </w:r>
      <w:r>
        <w:rPr>
          <w:rFonts w:ascii="Times New Roman"/>
          <w:b/>
          <w:i/>
          <w:color w:val="EC7C30"/>
          <w:sz w:val="20"/>
        </w:rPr>
        <w:t>of</w:t>
      </w:r>
      <w:r>
        <w:rPr>
          <w:rFonts w:ascii="Times New Roman"/>
          <w:b/>
          <w:i/>
          <w:color w:val="EC7C30"/>
          <w:spacing w:val="-6"/>
          <w:sz w:val="20"/>
        </w:rPr>
        <w:t xml:space="preserve"> </w:t>
      </w:r>
      <w:r>
        <w:rPr>
          <w:rFonts w:ascii="Times New Roman"/>
          <w:b/>
          <w:i/>
          <w:color w:val="EC7C30"/>
          <w:sz w:val="20"/>
        </w:rPr>
        <w:t>the same</w:t>
      </w:r>
      <w:r>
        <w:rPr>
          <w:rFonts w:ascii="Times New Roman"/>
          <w:b/>
          <w:i/>
          <w:color w:val="EC7C30"/>
          <w:spacing w:val="-5"/>
          <w:sz w:val="20"/>
        </w:rPr>
        <w:t xml:space="preserve"> </w:t>
      </w:r>
      <w:r>
        <w:rPr>
          <w:rFonts w:ascii="Times New Roman"/>
          <w:b/>
          <w:i/>
          <w:color w:val="EC7C30"/>
          <w:spacing w:val="-2"/>
          <w:sz w:val="20"/>
        </w:rPr>
        <w:t>chapter</w:t>
      </w:r>
    </w:p>
    <w:p w14:paraId="5DB69EFD">
      <w:pPr>
        <w:spacing w:before="1"/>
        <w:ind w:left="4408" w:right="2352"/>
        <w:rPr>
          <w:rFonts w:ascii="Times New Roman" w:hAnsi="Times New Roman"/>
          <w:b/>
          <w:i/>
          <w:sz w:val="20"/>
        </w:rPr>
      </w:pPr>
      <w:r>
        <w:rPr>
          <w:rFonts w:ascii="Times New Roman" w:hAnsi="Times New Roman"/>
          <w:b/>
          <w:i/>
          <w:color w:val="EC7C30"/>
          <w:sz w:val="20"/>
        </w:rPr>
        <w:t>Page</w:t>
      </w:r>
      <w:r>
        <w:rPr>
          <w:rFonts w:ascii="Times New Roman" w:hAnsi="Times New Roman"/>
          <w:b/>
          <w:i/>
          <w:color w:val="EC7C30"/>
          <w:spacing w:val="-12"/>
          <w:sz w:val="20"/>
        </w:rPr>
        <w:t xml:space="preserve"> </w:t>
      </w:r>
      <w:r>
        <w:rPr>
          <w:rFonts w:ascii="Times New Roman" w:hAnsi="Times New Roman"/>
          <w:b/>
          <w:i/>
          <w:color w:val="EC7C30"/>
          <w:sz w:val="20"/>
        </w:rPr>
        <w:t>Layout</w:t>
      </w:r>
      <w:r>
        <w:rPr>
          <w:rFonts w:ascii="Times New Roman" w:hAnsi="Times New Roman"/>
          <w:b/>
          <w:i/>
          <w:color w:val="EC7C30"/>
          <w:spacing w:val="-4"/>
          <w:sz w:val="20"/>
        </w:rPr>
        <w:t xml:space="preserve"> </w:t>
      </w:r>
      <w:r>
        <w:rPr>
          <w:rFonts w:ascii="Times New Roman" w:hAnsi="Times New Roman"/>
          <w:b/>
          <w:i/>
          <w:color w:val="EC7C30"/>
          <w:sz w:val="20"/>
        </w:rPr>
        <w:t>setting</w:t>
      </w:r>
      <w:r>
        <w:rPr>
          <w:rFonts w:ascii="Times New Roman" w:hAnsi="Times New Roman"/>
          <w:b/>
          <w:i/>
          <w:color w:val="EC7C30"/>
          <w:spacing w:val="-10"/>
          <w:sz w:val="20"/>
        </w:rPr>
        <w:t xml:space="preserve"> </w:t>
      </w:r>
      <w:r>
        <w:rPr>
          <w:rFonts w:ascii="Times New Roman" w:hAnsi="Times New Roman"/>
          <w:b/>
          <w:i/>
          <w:color w:val="EC7C30"/>
          <w:sz w:val="20"/>
        </w:rPr>
        <w:t>Top</w:t>
      </w:r>
      <w:r>
        <w:rPr>
          <w:rFonts w:ascii="Times New Roman" w:hAnsi="Times New Roman"/>
          <w:b/>
          <w:i/>
          <w:color w:val="EC7C30"/>
          <w:spacing w:val="-10"/>
          <w:sz w:val="20"/>
        </w:rPr>
        <w:t xml:space="preserve"> </w:t>
      </w:r>
      <w:r>
        <w:rPr>
          <w:rFonts w:ascii="Times New Roman" w:hAnsi="Times New Roman"/>
          <w:b/>
          <w:i/>
          <w:color w:val="EC7C30"/>
          <w:sz w:val="20"/>
        </w:rPr>
        <w:t>0.98”Left</w:t>
      </w:r>
      <w:r>
        <w:rPr>
          <w:rFonts w:ascii="Times New Roman" w:hAnsi="Times New Roman"/>
          <w:b/>
          <w:i/>
          <w:color w:val="EC7C30"/>
          <w:spacing w:val="-4"/>
          <w:sz w:val="20"/>
        </w:rPr>
        <w:t xml:space="preserve"> </w:t>
      </w:r>
      <w:r>
        <w:rPr>
          <w:rFonts w:ascii="Times New Roman" w:hAnsi="Times New Roman"/>
          <w:b/>
          <w:i/>
          <w:color w:val="EC7C30"/>
          <w:sz w:val="20"/>
        </w:rPr>
        <w:t>1.58” Right 0.98”Bottom 0.98”</w:t>
      </w:r>
    </w:p>
    <w:p w14:paraId="41FE2D59">
      <w:pPr>
        <w:pStyle w:val="8"/>
        <w:rPr>
          <w:rFonts w:ascii="Times New Roman"/>
          <w:b/>
          <w:i/>
          <w:sz w:val="20"/>
        </w:rPr>
      </w:pPr>
    </w:p>
    <w:p w14:paraId="4F1E7637">
      <w:pPr>
        <w:pStyle w:val="8"/>
        <w:rPr>
          <w:rFonts w:ascii="Times New Roman"/>
          <w:b/>
          <w:i/>
          <w:sz w:val="20"/>
        </w:rPr>
      </w:pPr>
    </w:p>
    <w:p w14:paraId="5EA9EF60">
      <w:pPr>
        <w:pStyle w:val="8"/>
        <w:rPr>
          <w:rFonts w:ascii="Times New Roman"/>
          <w:b/>
          <w:i/>
          <w:sz w:val="20"/>
        </w:rPr>
      </w:pPr>
    </w:p>
    <w:p w14:paraId="38511615">
      <w:pPr>
        <w:pStyle w:val="8"/>
        <w:rPr>
          <w:rFonts w:ascii="Times New Roman"/>
          <w:b/>
          <w:i/>
          <w:sz w:val="20"/>
        </w:rPr>
        <w:sectPr>
          <w:pgSz w:w="11910" w:h="16840"/>
          <w:pgMar w:top="340" w:right="1133" w:bottom="2500" w:left="283" w:header="0" w:footer="2311" w:gutter="0"/>
          <w:cols w:space="720" w:num="1"/>
        </w:sectPr>
      </w:pPr>
    </w:p>
    <w:p w14:paraId="19C9062A">
      <w:pPr>
        <w:spacing w:before="93"/>
        <w:ind w:left="206" w:right="57" w:firstLine="52"/>
        <w:rPr>
          <w:rFonts w:ascii="Times New Roman"/>
          <w:b/>
          <w:i/>
          <w:sz w:val="20"/>
        </w:rPr>
      </w:pPr>
      <w:r>
        <w:rPr>
          <w:rFonts w:ascii="Times New Roman"/>
          <w:b/>
          <w:i/>
          <w:color w:val="6FAC46"/>
          <w:sz w:val="20"/>
        </w:rPr>
        <w:t>(Single author Last</w:t>
      </w:r>
      <w:r>
        <w:rPr>
          <w:rFonts w:ascii="Times New Roman"/>
          <w:b/>
          <w:i/>
          <w:color w:val="6FAC46"/>
          <w:spacing w:val="-13"/>
          <w:sz w:val="20"/>
        </w:rPr>
        <w:t xml:space="preserve"> </w:t>
      </w:r>
      <w:r>
        <w:rPr>
          <w:rFonts w:ascii="Times New Roman"/>
          <w:b/>
          <w:i/>
          <w:color w:val="6FAC46"/>
          <w:sz w:val="20"/>
        </w:rPr>
        <w:t>name</w:t>
      </w:r>
      <w:r>
        <w:rPr>
          <w:rFonts w:ascii="Times New Roman"/>
          <w:b/>
          <w:i/>
          <w:color w:val="6FAC46"/>
          <w:spacing w:val="-12"/>
          <w:sz w:val="20"/>
        </w:rPr>
        <w:t xml:space="preserve"> </w:t>
      </w:r>
      <w:r>
        <w:rPr>
          <w:rFonts w:ascii="Times New Roman"/>
          <w:b/>
          <w:i/>
          <w:color w:val="6FAC46"/>
          <w:sz w:val="20"/>
        </w:rPr>
        <w:t>first, followed by author</w:t>
      </w:r>
      <w:r>
        <w:rPr>
          <w:rFonts w:ascii="Times New Roman"/>
          <w:b/>
          <w:i/>
          <w:color w:val="6FAC46"/>
          <w:spacing w:val="-13"/>
          <w:sz w:val="20"/>
        </w:rPr>
        <w:t xml:space="preserve"> </w:t>
      </w:r>
      <w:r>
        <w:rPr>
          <w:rFonts w:ascii="Times New Roman"/>
          <w:b/>
          <w:i/>
          <w:color w:val="6FAC46"/>
          <w:sz w:val="20"/>
        </w:rPr>
        <w:t>initials.)</w:t>
      </w:r>
    </w:p>
    <w:p w14:paraId="4FFE2743">
      <w:pPr>
        <w:pStyle w:val="8"/>
        <w:rPr>
          <w:rFonts w:ascii="Times New Roman"/>
          <w:b/>
          <w:i/>
          <w:sz w:val="20"/>
        </w:rPr>
      </w:pPr>
    </w:p>
    <w:p w14:paraId="64352368">
      <w:pPr>
        <w:pStyle w:val="8"/>
        <w:rPr>
          <w:rFonts w:ascii="Times New Roman"/>
          <w:b/>
          <w:i/>
          <w:sz w:val="20"/>
        </w:rPr>
      </w:pPr>
    </w:p>
    <w:p w14:paraId="659C4676">
      <w:pPr>
        <w:pStyle w:val="8"/>
        <w:spacing w:before="4"/>
        <w:rPr>
          <w:rFonts w:ascii="Times New Roman"/>
          <w:b/>
          <w:i/>
          <w:sz w:val="20"/>
        </w:rPr>
      </w:pPr>
    </w:p>
    <w:p w14:paraId="37481C79">
      <w:pPr>
        <w:ind w:left="206" w:firstLine="52"/>
        <w:rPr>
          <w:rFonts w:ascii="Times New Roman"/>
          <w:b/>
          <w:i/>
          <w:sz w:val="20"/>
        </w:rPr>
      </w:pPr>
      <w:r>
        <w:rPr>
          <w:rFonts w:ascii="Times New Roman"/>
          <w:b/>
          <w:i/>
          <w:color w:val="6FAC46"/>
          <w:sz w:val="20"/>
        </w:rPr>
        <w:t>(Basic</w:t>
      </w:r>
      <w:r>
        <w:rPr>
          <w:rFonts w:ascii="Times New Roman"/>
          <w:b/>
          <w:i/>
          <w:color w:val="6FAC46"/>
          <w:spacing w:val="-13"/>
          <w:sz w:val="20"/>
        </w:rPr>
        <w:t xml:space="preserve"> </w:t>
      </w:r>
      <w:r>
        <w:rPr>
          <w:rFonts w:ascii="Times New Roman"/>
          <w:b/>
          <w:i/>
          <w:color w:val="6FAC46"/>
          <w:sz w:val="20"/>
        </w:rPr>
        <w:t>format</w:t>
      </w:r>
      <w:r>
        <w:rPr>
          <w:rFonts w:ascii="Times New Roman"/>
          <w:b/>
          <w:i/>
          <w:color w:val="6FAC46"/>
          <w:spacing w:val="-12"/>
          <w:sz w:val="20"/>
        </w:rPr>
        <w:t xml:space="preserve"> </w:t>
      </w:r>
      <w:r>
        <w:rPr>
          <w:rFonts w:ascii="Times New Roman"/>
          <w:b/>
          <w:i/>
          <w:color w:val="6FAC46"/>
          <w:sz w:val="20"/>
        </w:rPr>
        <w:t>for Article from an online</w:t>
      </w:r>
      <w:r>
        <w:rPr>
          <w:rFonts w:ascii="Times New Roman"/>
          <w:b/>
          <w:i/>
          <w:color w:val="6FAC46"/>
          <w:spacing w:val="-3"/>
          <w:sz w:val="20"/>
        </w:rPr>
        <w:t xml:space="preserve"> </w:t>
      </w:r>
      <w:r>
        <w:rPr>
          <w:rFonts w:ascii="Times New Roman"/>
          <w:b/>
          <w:i/>
          <w:color w:val="6FAC46"/>
          <w:spacing w:val="-2"/>
          <w:sz w:val="20"/>
        </w:rPr>
        <w:t>periodical)</w:t>
      </w:r>
    </w:p>
    <w:p w14:paraId="64790E3E">
      <w:pPr>
        <w:pStyle w:val="8"/>
        <w:rPr>
          <w:rFonts w:ascii="Times New Roman"/>
          <w:b/>
          <w:i/>
          <w:sz w:val="20"/>
        </w:rPr>
      </w:pPr>
    </w:p>
    <w:p w14:paraId="13245AE2">
      <w:pPr>
        <w:pStyle w:val="8"/>
        <w:rPr>
          <w:rFonts w:ascii="Times New Roman"/>
          <w:b/>
          <w:i/>
          <w:sz w:val="20"/>
        </w:rPr>
      </w:pPr>
    </w:p>
    <w:p w14:paraId="74BF5B54">
      <w:pPr>
        <w:pStyle w:val="8"/>
        <w:spacing w:before="228"/>
        <w:rPr>
          <w:rFonts w:ascii="Times New Roman"/>
          <w:b/>
          <w:i/>
          <w:sz w:val="20"/>
        </w:rPr>
      </w:pPr>
    </w:p>
    <w:p w14:paraId="6C1F8D70">
      <w:pPr>
        <w:ind w:left="206"/>
        <w:rPr>
          <w:rFonts w:ascii="Times New Roman"/>
          <w:b/>
          <w:i/>
          <w:sz w:val="20"/>
        </w:rPr>
      </w:pPr>
      <w:r>
        <w:rPr>
          <w:rFonts w:ascii="Times New Roman"/>
          <w:b/>
          <w:i/>
          <w:color w:val="6FAC46"/>
          <w:sz w:val="20"/>
        </w:rPr>
        <w:t>("Location," you should always list the city and the state</w:t>
      </w:r>
      <w:r>
        <w:rPr>
          <w:rFonts w:ascii="Times New Roman"/>
          <w:b/>
          <w:i/>
          <w:color w:val="6FAC46"/>
          <w:spacing w:val="-13"/>
          <w:sz w:val="20"/>
        </w:rPr>
        <w:t xml:space="preserve"> </w:t>
      </w:r>
      <w:r>
        <w:rPr>
          <w:rFonts w:ascii="Times New Roman"/>
          <w:b/>
          <w:i/>
          <w:color w:val="6FAC46"/>
          <w:sz w:val="20"/>
        </w:rPr>
        <w:t>using</w:t>
      </w:r>
      <w:r>
        <w:rPr>
          <w:rFonts w:ascii="Times New Roman"/>
          <w:b/>
          <w:i/>
          <w:color w:val="6FAC46"/>
          <w:spacing w:val="-12"/>
          <w:sz w:val="20"/>
        </w:rPr>
        <w:t xml:space="preserve"> </w:t>
      </w:r>
      <w:r>
        <w:rPr>
          <w:rFonts w:ascii="Times New Roman"/>
          <w:b/>
          <w:i/>
          <w:color w:val="6FAC46"/>
          <w:sz w:val="20"/>
        </w:rPr>
        <w:t>the</w:t>
      </w:r>
      <w:r>
        <w:rPr>
          <w:rFonts w:ascii="Times New Roman"/>
          <w:b/>
          <w:i/>
          <w:color w:val="6FAC46"/>
          <w:spacing w:val="-12"/>
          <w:sz w:val="20"/>
        </w:rPr>
        <w:t xml:space="preserve"> </w:t>
      </w:r>
      <w:r>
        <w:rPr>
          <w:rFonts w:ascii="Times New Roman"/>
          <w:b/>
          <w:i/>
          <w:color w:val="6FAC46"/>
          <w:sz w:val="20"/>
        </w:rPr>
        <w:t xml:space="preserve">two letter postal </w:t>
      </w:r>
      <w:r>
        <w:rPr>
          <w:rFonts w:ascii="Times New Roman"/>
          <w:b/>
          <w:i/>
          <w:color w:val="6FAC46"/>
          <w:spacing w:val="-2"/>
          <w:sz w:val="20"/>
        </w:rPr>
        <w:t xml:space="preserve">abbreviation </w:t>
      </w:r>
      <w:r>
        <w:rPr>
          <w:rFonts w:ascii="Times New Roman"/>
          <w:b/>
          <w:i/>
          <w:color w:val="6FAC46"/>
          <w:sz w:val="20"/>
        </w:rPr>
        <w:t>without periods (New York, NY).)</w:t>
      </w:r>
    </w:p>
    <w:p w14:paraId="1181FF7F">
      <w:pPr>
        <w:pStyle w:val="8"/>
        <w:rPr>
          <w:rFonts w:ascii="Times New Roman"/>
          <w:b/>
          <w:i/>
          <w:sz w:val="20"/>
        </w:rPr>
      </w:pPr>
    </w:p>
    <w:p w14:paraId="43335DB7">
      <w:pPr>
        <w:pStyle w:val="8"/>
        <w:rPr>
          <w:rFonts w:ascii="Times New Roman"/>
          <w:b/>
          <w:i/>
          <w:sz w:val="20"/>
        </w:rPr>
      </w:pPr>
    </w:p>
    <w:p w14:paraId="249F0043">
      <w:pPr>
        <w:pStyle w:val="8"/>
        <w:spacing w:before="1"/>
        <w:rPr>
          <w:rFonts w:ascii="Times New Roman"/>
          <w:b/>
          <w:i/>
          <w:sz w:val="20"/>
        </w:rPr>
      </w:pPr>
    </w:p>
    <w:p w14:paraId="02D9C876">
      <w:pPr>
        <w:ind w:left="206" w:right="57"/>
        <w:rPr>
          <w:rFonts w:ascii="Times New Roman"/>
          <w:b/>
          <w:i/>
          <w:sz w:val="20"/>
        </w:rPr>
      </w:pPr>
      <w:r>
        <w:rPr>
          <w:rFonts w:ascii="Times New Roman"/>
          <w:b/>
          <w:i/>
          <w:color w:val="6FAC46"/>
          <w:spacing w:val="-2"/>
          <w:sz w:val="20"/>
        </w:rPr>
        <w:t>(Electronics books)</w:t>
      </w:r>
    </w:p>
    <w:p w14:paraId="77EBFA3B">
      <w:pPr>
        <w:pStyle w:val="8"/>
        <w:rPr>
          <w:rFonts w:ascii="Times New Roman"/>
          <w:b/>
          <w:i/>
          <w:sz w:val="20"/>
        </w:rPr>
      </w:pPr>
    </w:p>
    <w:p w14:paraId="32EB9F73">
      <w:pPr>
        <w:pStyle w:val="8"/>
        <w:rPr>
          <w:rFonts w:ascii="Times New Roman"/>
          <w:b/>
          <w:i/>
          <w:sz w:val="20"/>
        </w:rPr>
      </w:pPr>
    </w:p>
    <w:p w14:paraId="1450CC7B">
      <w:pPr>
        <w:pStyle w:val="8"/>
        <w:rPr>
          <w:rFonts w:ascii="Times New Roman"/>
          <w:b/>
          <w:i/>
          <w:sz w:val="20"/>
        </w:rPr>
      </w:pPr>
    </w:p>
    <w:p w14:paraId="7AC14C05">
      <w:pPr>
        <w:pStyle w:val="8"/>
        <w:spacing w:before="3"/>
        <w:rPr>
          <w:rFonts w:ascii="Times New Roman"/>
          <w:b/>
          <w:i/>
          <w:sz w:val="20"/>
        </w:rPr>
      </w:pPr>
    </w:p>
    <w:p w14:paraId="648E44A4">
      <w:pPr>
        <w:ind w:left="206" w:right="57"/>
        <w:rPr>
          <w:rFonts w:ascii="Times New Roman"/>
          <w:b/>
          <w:i/>
          <w:sz w:val="20"/>
        </w:rPr>
      </w:pPr>
      <w:r>
        <w:rPr>
          <w:rFonts w:ascii="Times New Roman"/>
          <w:b/>
          <w:i/>
          <w:color w:val="6FAC46"/>
          <w:spacing w:val="-2"/>
          <w:sz w:val="20"/>
        </w:rPr>
        <w:t>(Electronics books)</w:t>
      </w:r>
    </w:p>
    <w:p w14:paraId="40EC25EA">
      <w:pPr>
        <w:pStyle w:val="8"/>
        <w:rPr>
          <w:rFonts w:ascii="Times New Roman"/>
          <w:b/>
          <w:i/>
          <w:sz w:val="20"/>
        </w:rPr>
      </w:pPr>
    </w:p>
    <w:p w14:paraId="3E774FC9">
      <w:pPr>
        <w:pStyle w:val="8"/>
        <w:rPr>
          <w:rFonts w:ascii="Times New Roman"/>
          <w:b/>
          <w:i/>
          <w:sz w:val="20"/>
        </w:rPr>
      </w:pPr>
    </w:p>
    <w:p w14:paraId="023C9A54">
      <w:pPr>
        <w:pStyle w:val="8"/>
        <w:rPr>
          <w:rFonts w:ascii="Times New Roman"/>
          <w:b/>
          <w:i/>
          <w:sz w:val="20"/>
        </w:rPr>
      </w:pPr>
    </w:p>
    <w:p w14:paraId="69F946DB">
      <w:pPr>
        <w:pStyle w:val="8"/>
        <w:spacing w:before="229"/>
        <w:rPr>
          <w:rFonts w:ascii="Times New Roman"/>
          <w:b/>
          <w:i/>
          <w:sz w:val="20"/>
        </w:rPr>
      </w:pPr>
    </w:p>
    <w:p w14:paraId="1B201E33">
      <w:pPr>
        <w:ind w:left="206" w:right="57"/>
        <w:rPr>
          <w:rFonts w:ascii="Times New Roman"/>
          <w:b/>
          <w:i/>
          <w:sz w:val="20"/>
        </w:rPr>
      </w:pPr>
      <w:r>
        <w:rPr>
          <w:rFonts w:ascii="Times New Roman"/>
          <w:b/>
          <w:i/>
          <w:color w:val="6FAC46"/>
          <w:sz w:val="20"/>
        </w:rPr>
        <w:t>(Edited</w:t>
      </w:r>
      <w:r>
        <w:rPr>
          <w:rFonts w:ascii="Times New Roman"/>
          <w:b/>
          <w:i/>
          <w:color w:val="6FAC46"/>
          <w:spacing w:val="-13"/>
          <w:sz w:val="20"/>
        </w:rPr>
        <w:t xml:space="preserve"> </w:t>
      </w:r>
      <w:r>
        <w:rPr>
          <w:rFonts w:ascii="Times New Roman"/>
          <w:b/>
          <w:i/>
          <w:color w:val="6FAC46"/>
          <w:sz w:val="20"/>
        </w:rPr>
        <w:t>book,</w:t>
      </w:r>
      <w:r>
        <w:rPr>
          <w:rFonts w:ascii="Times New Roman"/>
          <w:b/>
          <w:i/>
          <w:color w:val="6FAC46"/>
          <w:spacing w:val="-12"/>
          <w:sz w:val="20"/>
        </w:rPr>
        <w:t xml:space="preserve"> </w:t>
      </w:r>
      <w:r>
        <w:rPr>
          <w:rFonts w:ascii="Times New Roman"/>
          <w:b/>
          <w:i/>
          <w:color w:val="6FAC46"/>
          <w:sz w:val="20"/>
        </w:rPr>
        <w:t xml:space="preserve">No </w:t>
      </w:r>
      <w:r>
        <w:rPr>
          <w:rFonts w:ascii="Times New Roman"/>
          <w:b/>
          <w:i/>
          <w:color w:val="6FAC46"/>
          <w:spacing w:val="-2"/>
          <w:sz w:val="20"/>
        </w:rPr>
        <w:t>author)</w:t>
      </w:r>
    </w:p>
    <w:p w14:paraId="3A333E74">
      <w:pPr>
        <w:pStyle w:val="8"/>
        <w:rPr>
          <w:rFonts w:ascii="Times New Roman"/>
          <w:b/>
          <w:i/>
          <w:sz w:val="20"/>
        </w:rPr>
      </w:pPr>
    </w:p>
    <w:p w14:paraId="5AEFBD42">
      <w:pPr>
        <w:pStyle w:val="8"/>
        <w:rPr>
          <w:rFonts w:ascii="Times New Roman"/>
          <w:b/>
          <w:i/>
          <w:sz w:val="20"/>
        </w:rPr>
      </w:pPr>
    </w:p>
    <w:p w14:paraId="3A3C7401">
      <w:pPr>
        <w:pStyle w:val="8"/>
        <w:rPr>
          <w:rFonts w:ascii="Times New Roman"/>
          <w:b/>
          <w:i/>
          <w:sz w:val="20"/>
        </w:rPr>
      </w:pPr>
    </w:p>
    <w:p w14:paraId="3C3B1AD6">
      <w:pPr>
        <w:pStyle w:val="8"/>
        <w:spacing w:before="228"/>
        <w:rPr>
          <w:rFonts w:ascii="Times New Roman"/>
          <w:b/>
          <w:i/>
          <w:sz w:val="20"/>
        </w:rPr>
      </w:pPr>
    </w:p>
    <w:p w14:paraId="428160BA">
      <w:pPr>
        <w:ind w:left="206" w:right="31"/>
        <w:rPr>
          <w:rFonts w:ascii="Times New Roman"/>
          <w:b/>
          <w:i/>
          <w:sz w:val="20"/>
        </w:rPr>
      </w:pPr>
      <w:r>
        <w:rPr>
          <w:rFonts w:ascii="Times New Roman"/>
          <w:b/>
          <w:i/>
          <w:color w:val="6FAC46"/>
          <w:sz w:val="20"/>
        </w:rPr>
        <w:t>(Article in</w:t>
      </w:r>
      <w:r>
        <w:rPr>
          <w:rFonts w:ascii="Times New Roman"/>
          <w:b/>
          <w:i/>
          <w:color w:val="6FAC46"/>
          <w:spacing w:val="40"/>
          <w:sz w:val="20"/>
        </w:rPr>
        <w:t xml:space="preserve"> </w:t>
      </w:r>
      <w:r>
        <w:rPr>
          <w:rFonts w:ascii="Times New Roman"/>
          <w:b/>
          <w:i/>
          <w:color w:val="6FAC46"/>
          <w:spacing w:val="-2"/>
          <w:sz w:val="20"/>
        </w:rPr>
        <w:t>Journal</w:t>
      </w:r>
      <w:r>
        <w:rPr>
          <w:rFonts w:ascii="Times New Roman"/>
          <w:b/>
          <w:i/>
          <w:color w:val="6FAC46"/>
          <w:spacing w:val="40"/>
          <w:sz w:val="20"/>
        </w:rPr>
        <w:t xml:space="preserve"> </w:t>
      </w:r>
      <w:r>
        <w:rPr>
          <w:rFonts w:ascii="Times New Roman"/>
          <w:b/>
          <w:i/>
          <w:color w:val="6FAC46"/>
          <w:sz w:val="20"/>
        </w:rPr>
        <w:t>Paginated by Volume</w:t>
      </w:r>
      <w:r>
        <w:rPr>
          <w:rFonts w:ascii="Times New Roman"/>
          <w:b/>
          <w:i/>
          <w:color w:val="6FAC46"/>
          <w:spacing w:val="-13"/>
          <w:sz w:val="20"/>
        </w:rPr>
        <w:t xml:space="preserve"> </w:t>
      </w:r>
      <w:r>
        <w:rPr>
          <w:rFonts w:ascii="Times New Roman"/>
          <w:b/>
          <w:i/>
          <w:color w:val="6FAC46"/>
          <w:sz w:val="20"/>
        </w:rPr>
        <w:t>Journals)</w:t>
      </w:r>
    </w:p>
    <w:p w14:paraId="7868A95E">
      <w:pPr>
        <w:spacing w:before="113" w:line="360" w:lineRule="auto"/>
        <w:ind w:left="912" w:right="270" w:hanging="720"/>
        <w:rPr>
          <w:sz w:val="24"/>
        </w:rPr>
      </w:pPr>
      <w:r>
        <w:br w:type="column"/>
      </w:r>
      <w:r>
        <w:rPr>
          <w:sz w:val="24"/>
        </w:rPr>
        <w:t>Berndt,</w:t>
      </w:r>
      <w:r>
        <w:rPr>
          <w:spacing w:val="40"/>
          <w:sz w:val="24"/>
        </w:rPr>
        <w:t xml:space="preserve"> </w:t>
      </w:r>
      <w:r>
        <w:rPr>
          <w:sz w:val="24"/>
        </w:rPr>
        <w:t>T.</w:t>
      </w:r>
      <w:r>
        <w:rPr>
          <w:spacing w:val="40"/>
          <w:sz w:val="24"/>
        </w:rPr>
        <w:t xml:space="preserve"> </w:t>
      </w:r>
      <w:r>
        <w:rPr>
          <w:sz w:val="24"/>
        </w:rPr>
        <w:t>J.</w:t>
      </w:r>
      <w:r>
        <w:rPr>
          <w:spacing w:val="40"/>
          <w:sz w:val="24"/>
        </w:rPr>
        <w:t xml:space="preserve"> </w:t>
      </w:r>
      <w:r>
        <w:rPr>
          <w:sz w:val="24"/>
        </w:rPr>
        <w:t>(2002).</w:t>
      </w:r>
      <w:r>
        <w:rPr>
          <w:spacing w:val="40"/>
          <w:sz w:val="24"/>
        </w:rPr>
        <w:t xml:space="preserve"> </w:t>
      </w:r>
      <w:r>
        <w:rPr>
          <w:sz w:val="24"/>
        </w:rPr>
        <w:t>Friendship</w:t>
      </w:r>
      <w:r>
        <w:rPr>
          <w:spacing w:val="40"/>
          <w:sz w:val="24"/>
        </w:rPr>
        <w:t xml:space="preserve"> </w:t>
      </w:r>
      <w:r>
        <w:rPr>
          <w:sz w:val="24"/>
        </w:rPr>
        <w:t>quality</w:t>
      </w:r>
      <w:r>
        <w:rPr>
          <w:spacing w:val="40"/>
          <w:sz w:val="24"/>
        </w:rPr>
        <w:t xml:space="preserve"> </w:t>
      </w:r>
      <w:r>
        <w:rPr>
          <w:sz w:val="24"/>
        </w:rPr>
        <w:t>and</w:t>
      </w:r>
      <w:r>
        <w:rPr>
          <w:spacing w:val="40"/>
          <w:sz w:val="24"/>
        </w:rPr>
        <w:t xml:space="preserve"> </w:t>
      </w:r>
      <w:r>
        <w:rPr>
          <w:sz w:val="24"/>
        </w:rPr>
        <w:t>social</w:t>
      </w:r>
      <w:r>
        <w:rPr>
          <w:spacing w:val="40"/>
          <w:sz w:val="24"/>
        </w:rPr>
        <w:t xml:space="preserve"> </w:t>
      </w:r>
      <w:r>
        <w:rPr>
          <w:sz w:val="24"/>
        </w:rPr>
        <w:t>development.</w:t>
      </w:r>
      <w:r>
        <w:rPr>
          <w:spacing w:val="80"/>
          <w:sz w:val="24"/>
        </w:rPr>
        <w:t xml:space="preserve"> </w:t>
      </w:r>
      <w:r>
        <w:rPr>
          <w:i/>
          <w:sz w:val="24"/>
        </w:rPr>
        <w:t>Current Directions in Psychological Science, 11</w:t>
      </w:r>
      <w:r>
        <w:rPr>
          <w:sz w:val="24"/>
        </w:rPr>
        <w:t>, 7-10.</w:t>
      </w:r>
    </w:p>
    <w:p w14:paraId="62366745">
      <w:pPr>
        <w:pStyle w:val="8"/>
      </w:pPr>
    </w:p>
    <w:p w14:paraId="5C24A01A">
      <w:pPr>
        <w:pStyle w:val="8"/>
        <w:spacing w:before="103"/>
      </w:pPr>
    </w:p>
    <w:p w14:paraId="041EDDB7">
      <w:pPr>
        <w:spacing w:line="360" w:lineRule="auto"/>
        <w:ind w:left="192" w:right="271" w:firstLine="720"/>
        <w:jc w:val="both"/>
        <w:rPr>
          <w:sz w:val="24"/>
        </w:rPr>
      </w:pPr>
      <w:r>
        <w:rPr>
          <w:sz w:val="24"/>
        </w:rPr>
        <w:t>Bernstein, M. (2002). 10 tips on writing the living Web.</w:t>
      </w:r>
      <w:r>
        <w:rPr>
          <w:spacing w:val="40"/>
          <w:sz w:val="24"/>
        </w:rPr>
        <w:t xml:space="preserve"> </w:t>
      </w:r>
      <w:r>
        <w:rPr>
          <w:i/>
          <w:sz w:val="24"/>
        </w:rPr>
        <w:t>A List Apart: For People Who Make Websites, 149</w:t>
      </w:r>
      <w:r>
        <w:rPr>
          <w:sz w:val="24"/>
        </w:rPr>
        <w:t xml:space="preserve">. Retrieved from </w:t>
      </w:r>
      <w:r>
        <w:fldChar w:fldCharType="begin"/>
      </w:r>
      <w:r>
        <w:instrText xml:space="preserve"> HYPERLINK "http://www.alistapart.com/articles/writeliving" \h </w:instrText>
      </w:r>
      <w:r>
        <w:fldChar w:fldCharType="separate"/>
      </w:r>
      <w:r>
        <w:rPr>
          <w:spacing w:val="-2"/>
          <w:sz w:val="24"/>
        </w:rPr>
        <w:t>http://www.alistapart.com/articles/writeliving</w:t>
      </w:r>
      <w:r>
        <w:rPr>
          <w:spacing w:val="-2"/>
          <w:sz w:val="24"/>
        </w:rPr>
        <w:fldChar w:fldCharType="end"/>
      </w:r>
    </w:p>
    <w:p w14:paraId="2F2C67E9">
      <w:pPr>
        <w:pStyle w:val="8"/>
      </w:pPr>
    </w:p>
    <w:p w14:paraId="559B127C">
      <w:pPr>
        <w:pStyle w:val="8"/>
        <w:spacing w:before="103"/>
      </w:pPr>
    </w:p>
    <w:p w14:paraId="39210BC5">
      <w:pPr>
        <w:spacing w:line="360" w:lineRule="auto"/>
        <w:ind w:left="192" w:right="278" w:firstLine="720"/>
        <w:jc w:val="both"/>
        <w:rPr>
          <w:sz w:val="24"/>
        </w:rPr>
      </w:pPr>
      <w:r>
        <w:rPr>
          <w:sz w:val="24"/>
        </w:rPr>
        <w:t xml:space="preserve">Calfee, R. C., &amp; Valencia, R. R. (1991). </w:t>
      </w:r>
      <w:r>
        <w:rPr>
          <w:i/>
          <w:sz w:val="24"/>
        </w:rPr>
        <w:t>APA guide to preparing manuscripts for journal publication</w:t>
      </w:r>
      <w:r>
        <w:rPr>
          <w:sz w:val="24"/>
        </w:rPr>
        <w:t>.</w:t>
      </w:r>
      <w:r>
        <w:rPr>
          <w:spacing w:val="-4"/>
          <w:sz w:val="24"/>
        </w:rPr>
        <w:t xml:space="preserve"> </w:t>
      </w:r>
      <w:r>
        <w:rPr>
          <w:sz w:val="24"/>
        </w:rPr>
        <w:t xml:space="preserve">Washington, DC: American Psychological </w:t>
      </w:r>
      <w:r>
        <w:rPr>
          <w:spacing w:val="-2"/>
          <w:sz w:val="24"/>
        </w:rPr>
        <w:t>Association.</w:t>
      </w:r>
    </w:p>
    <w:p w14:paraId="43CD4D8C">
      <w:pPr>
        <w:pStyle w:val="8"/>
      </w:pPr>
    </w:p>
    <w:p w14:paraId="3624CA8D">
      <w:pPr>
        <w:pStyle w:val="8"/>
      </w:pPr>
    </w:p>
    <w:p w14:paraId="3C7B6322">
      <w:pPr>
        <w:pStyle w:val="8"/>
      </w:pPr>
    </w:p>
    <w:p w14:paraId="6496D602">
      <w:pPr>
        <w:pStyle w:val="8"/>
        <w:spacing w:before="84"/>
      </w:pPr>
    </w:p>
    <w:p w14:paraId="099CEF95">
      <w:pPr>
        <w:spacing w:line="360" w:lineRule="auto"/>
        <w:ind w:left="192" w:right="271" w:firstLine="720"/>
        <w:jc w:val="both"/>
        <w:rPr>
          <w:sz w:val="24"/>
        </w:rPr>
      </w:pPr>
      <w:r>
        <w:rPr>
          <w:sz w:val="24"/>
        </w:rPr>
        <w:t xml:space="preserve">Davis, J. (n.d.). </w:t>
      </w:r>
      <w:r>
        <w:rPr>
          <w:i/>
          <w:sz w:val="24"/>
        </w:rPr>
        <w:t>Familiar birdsongs of the Northwest</w:t>
      </w:r>
      <w:r>
        <w:rPr>
          <w:sz w:val="24"/>
        </w:rPr>
        <w:t xml:space="preserve">. Available from </w:t>
      </w:r>
      <w:r>
        <w:fldChar w:fldCharType="begin"/>
      </w:r>
      <w:r>
        <w:instrText xml:space="preserve"> HYPERLINK "http://www.powells.com/cgi-bin/biblio?inkey=1-9780931686108-0" \h </w:instrText>
      </w:r>
      <w:r>
        <w:fldChar w:fldCharType="separate"/>
      </w:r>
      <w:r>
        <w:rPr>
          <w:spacing w:val="-2"/>
          <w:sz w:val="24"/>
        </w:rPr>
        <w:t>http://www.powells.com/cgi-bin/biblio?inkey=1-9780931686108-0</w:t>
      </w:r>
      <w:r>
        <w:rPr>
          <w:spacing w:val="-2"/>
          <w:sz w:val="24"/>
        </w:rPr>
        <w:fldChar w:fldCharType="end"/>
      </w:r>
    </w:p>
    <w:p w14:paraId="649FED56">
      <w:pPr>
        <w:pStyle w:val="8"/>
      </w:pPr>
    </w:p>
    <w:p w14:paraId="6660DDA6">
      <w:pPr>
        <w:pStyle w:val="8"/>
        <w:spacing w:before="103"/>
      </w:pPr>
    </w:p>
    <w:p w14:paraId="2D24083E">
      <w:pPr>
        <w:tabs>
          <w:tab w:val="left" w:pos="7960"/>
        </w:tabs>
        <w:spacing w:before="1" w:line="360" w:lineRule="auto"/>
        <w:ind w:left="192" w:right="270" w:firstLine="720"/>
        <w:rPr>
          <w:sz w:val="24"/>
        </w:rPr>
      </w:pPr>
      <w:r>
        <w:rPr>
          <w:sz w:val="24"/>
        </w:rPr>
        <w:t xml:space="preserve">De Huff, E. W. (n.d.). </w:t>
      </w:r>
      <w:r>
        <w:rPr>
          <w:i/>
          <w:sz w:val="24"/>
        </w:rPr>
        <w:t>Taytay’s tales: Traditional Pueblo Indian tales</w:t>
      </w:r>
      <w:r>
        <w:rPr>
          <w:sz w:val="24"/>
        </w:rPr>
        <w:t>.</w:t>
      </w:r>
      <w:r>
        <w:rPr>
          <w:spacing w:val="80"/>
          <w:sz w:val="24"/>
        </w:rPr>
        <w:t xml:space="preserve"> </w:t>
      </w:r>
      <w:r>
        <w:rPr>
          <w:spacing w:val="-2"/>
          <w:sz w:val="24"/>
        </w:rPr>
        <w:t>Retrieved</w:t>
      </w:r>
      <w:r>
        <w:rPr>
          <w:sz w:val="24"/>
        </w:rPr>
        <w:tab/>
      </w:r>
      <w:r>
        <w:rPr>
          <w:spacing w:val="-4"/>
          <w:sz w:val="24"/>
        </w:rPr>
        <w:t>from</w:t>
      </w:r>
    </w:p>
    <w:p w14:paraId="5A5CEB51">
      <w:pPr>
        <w:pStyle w:val="8"/>
        <w:spacing w:line="274" w:lineRule="exact"/>
        <w:ind w:left="192"/>
      </w:pPr>
      <w:r>
        <w:fldChar w:fldCharType="begin"/>
      </w:r>
      <w:r>
        <w:instrText xml:space="preserve"> HYPERLINK "http://digital.library.upenn.edu/women/dehuff/taytay/taytay.html" \h </w:instrText>
      </w:r>
      <w:r>
        <w:fldChar w:fldCharType="separate"/>
      </w:r>
      <w:r>
        <w:rPr>
          <w:spacing w:val="-2"/>
        </w:rPr>
        <w:t>http://digital.library.upenn.edu/women/dehuff/taytay/taytay.html</w:t>
      </w:r>
      <w:r>
        <w:rPr>
          <w:spacing w:val="-2"/>
        </w:rPr>
        <w:fldChar w:fldCharType="end"/>
      </w:r>
    </w:p>
    <w:p w14:paraId="39BC767E">
      <w:pPr>
        <w:pStyle w:val="8"/>
      </w:pPr>
    </w:p>
    <w:p w14:paraId="0E1A811D">
      <w:pPr>
        <w:pStyle w:val="8"/>
        <w:spacing w:before="243"/>
      </w:pPr>
    </w:p>
    <w:p w14:paraId="29D7F800">
      <w:pPr>
        <w:spacing w:line="360" w:lineRule="auto"/>
        <w:ind w:left="192" w:right="270" w:firstLine="720"/>
        <w:rPr>
          <w:sz w:val="24"/>
        </w:rPr>
      </w:pPr>
      <w:r>
        <w:rPr>
          <w:sz w:val="24"/>
        </w:rPr>
        <w:t>Duncan,</w:t>
      </w:r>
      <w:r>
        <w:rPr>
          <w:spacing w:val="40"/>
          <w:sz w:val="24"/>
        </w:rPr>
        <w:t xml:space="preserve"> </w:t>
      </w:r>
      <w:r>
        <w:rPr>
          <w:sz w:val="24"/>
        </w:rPr>
        <w:t>G.</w:t>
      </w:r>
      <w:r>
        <w:rPr>
          <w:spacing w:val="40"/>
          <w:sz w:val="24"/>
        </w:rPr>
        <w:t xml:space="preserve"> </w:t>
      </w:r>
      <w:r>
        <w:rPr>
          <w:sz w:val="24"/>
        </w:rPr>
        <w:t>J.,</w:t>
      </w:r>
      <w:r>
        <w:rPr>
          <w:spacing w:val="40"/>
          <w:sz w:val="24"/>
        </w:rPr>
        <w:t xml:space="preserve"> </w:t>
      </w:r>
      <w:r>
        <w:rPr>
          <w:sz w:val="24"/>
        </w:rPr>
        <w:t>&amp;</w:t>
      </w:r>
      <w:r>
        <w:rPr>
          <w:spacing w:val="40"/>
          <w:sz w:val="24"/>
        </w:rPr>
        <w:t xml:space="preserve"> </w:t>
      </w:r>
      <w:r>
        <w:rPr>
          <w:sz w:val="24"/>
        </w:rPr>
        <w:t>Brooks-Gunn,</w:t>
      </w:r>
      <w:r>
        <w:rPr>
          <w:spacing w:val="40"/>
          <w:sz w:val="24"/>
        </w:rPr>
        <w:t xml:space="preserve"> </w:t>
      </w:r>
      <w:r>
        <w:rPr>
          <w:sz w:val="24"/>
        </w:rPr>
        <w:t>J.</w:t>
      </w:r>
      <w:r>
        <w:rPr>
          <w:spacing w:val="40"/>
          <w:sz w:val="24"/>
        </w:rPr>
        <w:t xml:space="preserve"> </w:t>
      </w:r>
      <w:r>
        <w:rPr>
          <w:sz w:val="24"/>
        </w:rPr>
        <w:t>(Eds.).</w:t>
      </w:r>
      <w:r>
        <w:rPr>
          <w:spacing w:val="40"/>
          <w:sz w:val="24"/>
        </w:rPr>
        <w:t xml:space="preserve"> </w:t>
      </w:r>
      <w:r>
        <w:rPr>
          <w:sz w:val="24"/>
        </w:rPr>
        <w:t>(1997).</w:t>
      </w:r>
      <w:r>
        <w:rPr>
          <w:spacing w:val="40"/>
          <w:sz w:val="24"/>
        </w:rPr>
        <w:t xml:space="preserve"> </w:t>
      </w:r>
      <w:r>
        <w:rPr>
          <w:i/>
          <w:sz w:val="24"/>
        </w:rPr>
        <w:t>Consequences</w:t>
      </w:r>
      <w:r>
        <w:rPr>
          <w:i/>
          <w:spacing w:val="40"/>
          <w:sz w:val="24"/>
        </w:rPr>
        <w:t xml:space="preserve"> </w:t>
      </w:r>
      <w:r>
        <w:rPr>
          <w:i/>
          <w:sz w:val="24"/>
        </w:rPr>
        <w:t>of growing up poor</w:t>
      </w:r>
      <w:r>
        <w:rPr>
          <w:sz w:val="24"/>
        </w:rPr>
        <w:t>. New York, NY: Russell Sage Foundation.</w:t>
      </w:r>
    </w:p>
    <w:p w14:paraId="5D51CFE5">
      <w:pPr>
        <w:pStyle w:val="8"/>
      </w:pPr>
    </w:p>
    <w:p w14:paraId="26A1715D">
      <w:pPr>
        <w:pStyle w:val="8"/>
      </w:pPr>
    </w:p>
    <w:p w14:paraId="1A86C937">
      <w:pPr>
        <w:pStyle w:val="8"/>
        <w:spacing w:before="5"/>
      </w:pPr>
    </w:p>
    <w:p w14:paraId="3FE200F2">
      <w:pPr>
        <w:pStyle w:val="8"/>
        <w:ind w:left="192"/>
      </w:pPr>
      <w:r>
        <w:t>Harlow,</w:t>
      </w:r>
      <w:r>
        <w:rPr>
          <w:spacing w:val="-2"/>
        </w:rPr>
        <w:t xml:space="preserve"> </w:t>
      </w:r>
      <w:r>
        <w:t>H. F. (1983).</w:t>
      </w:r>
      <w:r>
        <w:rPr>
          <w:spacing w:val="1"/>
        </w:rPr>
        <w:t xml:space="preserve"> </w:t>
      </w:r>
      <w:r>
        <w:t>Fundamentals for</w:t>
      </w:r>
      <w:r>
        <w:rPr>
          <w:spacing w:val="1"/>
        </w:rPr>
        <w:t xml:space="preserve"> </w:t>
      </w:r>
      <w:r>
        <w:t>preparing psychology</w:t>
      </w:r>
      <w:r>
        <w:rPr>
          <w:spacing w:val="1"/>
        </w:rPr>
        <w:t xml:space="preserve"> </w:t>
      </w:r>
      <w:r>
        <w:t>journal</w:t>
      </w:r>
      <w:r>
        <w:rPr>
          <w:spacing w:val="4"/>
        </w:rPr>
        <w:t xml:space="preserve"> </w:t>
      </w:r>
      <w:r>
        <w:rPr>
          <w:spacing w:val="-2"/>
        </w:rPr>
        <w:t>articles.</w:t>
      </w:r>
    </w:p>
    <w:p w14:paraId="5C4B2612">
      <w:pPr>
        <w:spacing w:before="142"/>
        <w:ind w:left="912"/>
        <w:rPr>
          <w:sz w:val="24"/>
        </w:rPr>
      </w:pPr>
      <w:r>
        <w:rPr>
          <w:i/>
          <w:sz w:val="24"/>
        </w:rPr>
        <w:t>Journal</w:t>
      </w:r>
      <w:r>
        <w:rPr>
          <w:i/>
          <w:spacing w:val="-5"/>
          <w:sz w:val="24"/>
        </w:rPr>
        <w:t xml:space="preserve"> </w:t>
      </w:r>
      <w:r>
        <w:rPr>
          <w:i/>
          <w:sz w:val="24"/>
        </w:rPr>
        <w:t>of</w:t>
      </w:r>
      <w:r>
        <w:rPr>
          <w:i/>
          <w:spacing w:val="-9"/>
          <w:sz w:val="24"/>
        </w:rPr>
        <w:t xml:space="preserve"> </w:t>
      </w:r>
      <w:r>
        <w:rPr>
          <w:i/>
          <w:sz w:val="24"/>
        </w:rPr>
        <w:t>Comparative</w:t>
      </w:r>
      <w:r>
        <w:rPr>
          <w:i/>
          <w:spacing w:val="-5"/>
          <w:sz w:val="24"/>
        </w:rPr>
        <w:t xml:space="preserve"> </w:t>
      </w:r>
      <w:r>
        <w:rPr>
          <w:i/>
          <w:sz w:val="24"/>
        </w:rPr>
        <w:t>and</w:t>
      </w:r>
      <w:r>
        <w:rPr>
          <w:i/>
          <w:spacing w:val="-4"/>
          <w:sz w:val="24"/>
        </w:rPr>
        <w:t xml:space="preserve"> </w:t>
      </w:r>
      <w:r>
        <w:rPr>
          <w:i/>
          <w:sz w:val="24"/>
        </w:rPr>
        <w:t>Physiological</w:t>
      </w:r>
      <w:r>
        <w:rPr>
          <w:i/>
          <w:spacing w:val="-4"/>
          <w:sz w:val="24"/>
        </w:rPr>
        <w:t xml:space="preserve"> </w:t>
      </w:r>
      <w:r>
        <w:rPr>
          <w:i/>
          <w:sz w:val="24"/>
        </w:rPr>
        <w:t>Psychology,</w:t>
      </w:r>
      <w:r>
        <w:rPr>
          <w:i/>
          <w:spacing w:val="-5"/>
          <w:sz w:val="24"/>
        </w:rPr>
        <w:t xml:space="preserve"> </w:t>
      </w:r>
      <w:r>
        <w:rPr>
          <w:i/>
          <w:sz w:val="24"/>
        </w:rPr>
        <w:t>55</w:t>
      </w:r>
      <w:r>
        <w:rPr>
          <w:sz w:val="24"/>
        </w:rPr>
        <w:t>,</w:t>
      </w:r>
      <w:r>
        <w:rPr>
          <w:spacing w:val="-9"/>
          <w:sz w:val="24"/>
        </w:rPr>
        <w:t xml:space="preserve"> </w:t>
      </w:r>
      <w:r>
        <w:rPr>
          <w:sz w:val="24"/>
        </w:rPr>
        <w:t>893-</w:t>
      </w:r>
      <w:r>
        <w:rPr>
          <w:spacing w:val="-5"/>
          <w:sz w:val="24"/>
        </w:rPr>
        <w:t>896</w:t>
      </w:r>
    </w:p>
    <w:p w14:paraId="4A00586E">
      <w:pPr>
        <w:rPr>
          <w:sz w:val="24"/>
        </w:rPr>
        <w:sectPr>
          <w:type w:val="continuous"/>
          <w:pgSz w:w="11910" w:h="16840"/>
          <w:pgMar w:top="0" w:right="1133" w:bottom="0" w:left="283" w:header="0" w:footer="2311" w:gutter="0"/>
          <w:cols w:equalWidth="0" w:num="2">
            <w:col w:w="1738" w:space="40"/>
            <w:col w:w="8716"/>
          </w:cols>
        </w:sectPr>
      </w:pPr>
    </w:p>
    <w:p w14:paraId="0A4D5047">
      <w:pPr>
        <w:spacing w:before="74"/>
        <w:ind w:left="124" w:right="10"/>
        <w:rPr>
          <w:rFonts w:ascii="Times New Roman"/>
          <w:b/>
          <w:i/>
          <w:sz w:val="20"/>
        </w:rPr>
      </w:pPr>
      <w:r>
        <w:rPr>
          <w:rFonts w:ascii="Times New Roman"/>
          <w:b/>
          <w:i/>
          <w:color w:val="6FAC46"/>
          <w:sz w:val="20"/>
        </w:rPr>
        <w:t xml:space="preserve">(Article in </w:t>
      </w:r>
      <w:r>
        <w:rPr>
          <w:rFonts w:ascii="Times New Roman"/>
          <w:b/>
          <w:i/>
          <w:color w:val="6FAC46"/>
          <w:spacing w:val="-2"/>
          <w:sz w:val="20"/>
        </w:rPr>
        <w:t>Magazine)</w:t>
      </w:r>
    </w:p>
    <w:p w14:paraId="530D5EE0">
      <w:pPr>
        <w:pStyle w:val="8"/>
        <w:rPr>
          <w:rFonts w:ascii="Times New Roman"/>
          <w:b/>
          <w:i/>
          <w:sz w:val="20"/>
        </w:rPr>
      </w:pPr>
    </w:p>
    <w:p w14:paraId="42FDA239">
      <w:pPr>
        <w:pStyle w:val="8"/>
        <w:rPr>
          <w:rFonts w:ascii="Times New Roman"/>
          <w:b/>
          <w:i/>
          <w:sz w:val="20"/>
        </w:rPr>
      </w:pPr>
    </w:p>
    <w:p w14:paraId="17453F4C">
      <w:pPr>
        <w:pStyle w:val="8"/>
        <w:rPr>
          <w:rFonts w:ascii="Times New Roman"/>
          <w:b/>
          <w:i/>
          <w:sz w:val="20"/>
        </w:rPr>
      </w:pPr>
    </w:p>
    <w:p w14:paraId="569A113D">
      <w:pPr>
        <w:pStyle w:val="8"/>
        <w:spacing w:before="229"/>
        <w:rPr>
          <w:rFonts w:ascii="Times New Roman"/>
          <w:b/>
          <w:i/>
          <w:sz w:val="20"/>
        </w:rPr>
      </w:pPr>
    </w:p>
    <w:p w14:paraId="6F9427B3">
      <w:pPr>
        <w:ind w:left="124" w:right="10" w:firstLine="52"/>
        <w:rPr>
          <w:rFonts w:ascii="Times New Roman"/>
          <w:b/>
          <w:i/>
          <w:sz w:val="20"/>
        </w:rPr>
      </w:pPr>
      <w:r>
        <w:rPr>
          <w:rFonts w:ascii="Times New Roman"/>
          <w:b/>
          <w:i/>
          <w:color w:val="6FAC46"/>
          <w:sz w:val="20"/>
        </w:rPr>
        <w:t>(Blog</w:t>
      </w:r>
      <w:r>
        <w:rPr>
          <w:rFonts w:ascii="Times New Roman"/>
          <w:b/>
          <w:i/>
          <w:color w:val="6FAC46"/>
          <w:spacing w:val="-13"/>
          <w:sz w:val="20"/>
        </w:rPr>
        <w:t xml:space="preserve"> </w:t>
      </w:r>
      <w:r>
        <w:rPr>
          <w:rFonts w:ascii="Times New Roman"/>
          <w:b/>
          <w:i/>
          <w:color w:val="6FAC46"/>
          <w:sz w:val="20"/>
        </w:rPr>
        <w:t>weblog</w:t>
      </w:r>
      <w:r>
        <w:rPr>
          <w:rFonts w:ascii="Times New Roman"/>
          <w:b/>
          <w:i/>
          <w:color w:val="6FAC46"/>
          <w:spacing w:val="-12"/>
          <w:sz w:val="20"/>
        </w:rPr>
        <w:t xml:space="preserve"> </w:t>
      </w:r>
      <w:r>
        <w:rPr>
          <w:rFonts w:ascii="Times New Roman"/>
          <w:b/>
          <w:i/>
          <w:color w:val="6FAC46"/>
          <w:sz w:val="20"/>
        </w:rPr>
        <w:t>and video post)</w:t>
      </w:r>
    </w:p>
    <w:p w14:paraId="21C3F65D">
      <w:pPr>
        <w:pStyle w:val="8"/>
        <w:rPr>
          <w:rFonts w:ascii="Times New Roman"/>
          <w:b/>
          <w:i/>
          <w:sz w:val="20"/>
        </w:rPr>
      </w:pPr>
    </w:p>
    <w:p w14:paraId="75CF1CD5">
      <w:pPr>
        <w:pStyle w:val="8"/>
        <w:rPr>
          <w:rFonts w:ascii="Times New Roman"/>
          <w:b/>
          <w:i/>
          <w:sz w:val="20"/>
        </w:rPr>
      </w:pPr>
    </w:p>
    <w:p w14:paraId="2592096C">
      <w:pPr>
        <w:pStyle w:val="8"/>
        <w:rPr>
          <w:rFonts w:ascii="Times New Roman"/>
          <w:b/>
          <w:i/>
          <w:sz w:val="20"/>
        </w:rPr>
      </w:pPr>
    </w:p>
    <w:p w14:paraId="6E803964">
      <w:pPr>
        <w:pStyle w:val="8"/>
        <w:spacing w:before="3"/>
        <w:rPr>
          <w:rFonts w:ascii="Times New Roman"/>
          <w:b/>
          <w:i/>
          <w:sz w:val="20"/>
        </w:rPr>
      </w:pPr>
    </w:p>
    <w:p w14:paraId="4826A445">
      <w:pPr>
        <w:ind w:left="124" w:right="10"/>
        <w:rPr>
          <w:rFonts w:ascii="Times New Roman"/>
          <w:b/>
          <w:i/>
          <w:sz w:val="20"/>
        </w:rPr>
      </w:pPr>
      <w:r>
        <w:rPr>
          <w:rFonts w:ascii="Times New Roman"/>
          <w:b/>
          <w:i/>
          <w:color w:val="6FAC46"/>
          <w:sz w:val="20"/>
        </w:rPr>
        <w:t>(Three to seven authors List by last names and initials; commas separate author</w:t>
      </w:r>
      <w:r>
        <w:rPr>
          <w:rFonts w:ascii="Times New Roman"/>
          <w:b/>
          <w:i/>
          <w:color w:val="6FAC46"/>
          <w:spacing w:val="-13"/>
          <w:sz w:val="20"/>
        </w:rPr>
        <w:t xml:space="preserve"> </w:t>
      </w:r>
      <w:r>
        <w:rPr>
          <w:rFonts w:ascii="Times New Roman"/>
          <w:b/>
          <w:i/>
          <w:color w:val="6FAC46"/>
          <w:sz w:val="20"/>
        </w:rPr>
        <w:t>names,</w:t>
      </w:r>
      <w:r>
        <w:rPr>
          <w:rFonts w:ascii="Times New Roman"/>
          <w:b/>
          <w:i/>
          <w:color w:val="6FAC46"/>
          <w:spacing w:val="-12"/>
          <w:sz w:val="20"/>
        </w:rPr>
        <w:t xml:space="preserve"> </w:t>
      </w:r>
      <w:r>
        <w:rPr>
          <w:rFonts w:ascii="Times New Roman"/>
          <w:b/>
          <w:i/>
          <w:color w:val="6FAC46"/>
          <w:sz w:val="20"/>
        </w:rPr>
        <w:t>while the last author</w:t>
      </w:r>
      <w:r>
        <w:rPr>
          <w:rFonts w:ascii="Times New Roman"/>
          <w:b/>
          <w:i/>
          <w:color w:val="6FAC46"/>
          <w:spacing w:val="40"/>
          <w:sz w:val="20"/>
        </w:rPr>
        <w:t xml:space="preserve"> </w:t>
      </w:r>
      <w:r>
        <w:rPr>
          <w:rFonts w:ascii="Times New Roman"/>
          <w:b/>
          <w:i/>
          <w:color w:val="6FAC46"/>
          <w:sz w:val="20"/>
        </w:rPr>
        <w:t xml:space="preserve">name is preceded again by </w:t>
      </w:r>
      <w:r>
        <w:rPr>
          <w:rFonts w:ascii="Times New Roman"/>
          <w:b/>
          <w:i/>
          <w:color w:val="6FAC46"/>
          <w:spacing w:val="-2"/>
          <w:sz w:val="20"/>
        </w:rPr>
        <w:t>ampersand.)</w:t>
      </w:r>
    </w:p>
    <w:p w14:paraId="0D78B71F">
      <w:pPr>
        <w:pStyle w:val="8"/>
        <w:rPr>
          <w:rFonts w:ascii="Times New Roman"/>
          <w:b/>
          <w:i/>
          <w:sz w:val="20"/>
        </w:rPr>
      </w:pPr>
    </w:p>
    <w:p w14:paraId="6B15E1BF">
      <w:pPr>
        <w:pStyle w:val="8"/>
        <w:rPr>
          <w:rFonts w:ascii="Times New Roman"/>
          <w:b/>
          <w:i/>
          <w:sz w:val="20"/>
        </w:rPr>
      </w:pPr>
    </w:p>
    <w:p w14:paraId="41825326">
      <w:pPr>
        <w:pStyle w:val="8"/>
        <w:rPr>
          <w:rFonts w:ascii="Times New Roman"/>
          <w:b/>
          <w:i/>
          <w:sz w:val="20"/>
        </w:rPr>
      </w:pPr>
    </w:p>
    <w:p w14:paraId="3FBCAEE6">
      <w:pPr>
        <w:pStyle w:val="8"/>
        <w:spacing w:before="1"/>
        <w:rPr>
          <w:rFonts w:ascii="Times New Roman"/>
          <w:b/>
          <w:i/>
          <w:sz w:val="20"/>
        </w:rPr>
      </w:pPr>
    </w:p>
    <w:p w14:paraId="448E7C14">
      <w:pPr>
        <w:ind w:left="124" w:right="10"/>
        <w:rPr>
          <w:rFonts w:ascii="Times New Roman"/>
          <w:b/>
          <w:i/>
          <w:sz w:val="20"/>
        </w:rPr>
      </w:pPr>
      <w:r>
        <w:rPr>
          <w:rFonts w:ascii="Times New Roman"/>
          <w:b/>
          <w:i/>
          <w:color w:val="6FAC46"/>
          <w:spacing w:val="-2"/>
          <w:sz w:val="20"/>
        </w:rPr>
        <w:t>(Dissertation published)</w:t>
      </w:r>
    </w:p>
    <w:p w14:paraId="293AF2E5">
      <w:pPr>
        <w:pStyle w:val="8"/>
        <w:rPr>
          <w:rFonts w:ascii="Times New Roman"/>
          <w:b/>
          <w:i/>
          <w:sz w:val="20"/>
        </w:rPr>
      </w:pPr>
    </w:p>
    <w:p w14:paraId="5584F6AF">
      <w:pPr>
        <w:pStyle w:val="8"/>
        <w:rPr>
          <w:rFonts w:ascii="Times New Roman"/>
          <w:b/>
          <w:i/>
          <w:sz w:val="20"/>
        </w:rPr>
      </w:pPr>
    </w:p>
    <w:p w14:paraId="68F879F4">
      <w:pPr>
        <w:pStyle w:val="8"/>
        <w:spacing w:before="228"/>
        <w:rPr>
          <w:rFonts w:ascii="Times New Roman"/>
          <w:b/>
          <w:i/>
          <w:sz w:val="20"/>
        </w:rPr>
      </w:pPr>
    </w:p>
    <w:p w14:paraId="1F6B7270">
      <w:pPr>
        <w:spacing w:before="1"/>
        <w:ind w:left="124" w:right="10"/>
        <w:rPr>
          <w:rFonts w:ascii="Times New Roman"/>
          <w:b/>
          <w:i/>
          <w:sz w:val="20"/>
        </w:rPr>
      </w:pPr>
      <w:r>
        <w:rPr>
          <w:rFonts w:ascii="Times New Roman"/>
          <w:b/>
          <w:i/>
          <w:color w:val="6FAC46"/>
          <w:spacing w:val="-2"/>
          <w:sz w:val="20"/>
        </w:rPr>
        <w:t>(Dissertation unpublished)</w:t>
      </w:r>
    </w:p>
    <w:p w14:paraId="781202A2">
      <w:pPr>
        <w:pStyle w:val="8"/>
        <w:rPr>
          <w:rFonts w:ascii="Times New Roman"/>
          <w:b/>
          <w:i/>
          <w:sz w:val="20"/>
        </w:rPr>
      </w:pPr>
    </w:p>
    <w:p w14:paraId="65FBF9C9">
      <w:pPr>
        <w:pStyle w:val="8"/>
        <w:rPr>
          <w:rFonts w:ascii="Times New Roman"/>
          <w:b/>
          <w:i/>
          <w:sz w:val="20"/>
        </w:rPr>
      </w:pPr>
    </w:p>
    <w:p w14:paraId="0EAA7475">
      <w:pPr>
        <w:pStyle w:val="8"/>
        <w:rPr>
          <w:rFonts w:ascii="Times New Roman"/>
          <w:b/>
          <w:i/>
          <w:sz w:val="20"/>
        </w:rPr>
      </w:pPr>
    </w:p>
    <w:p w14:paraId="3C425737">
      <w:pPr>
        <w:pStyle w:val="8"/>
        <w:spacing w:before="2"/>
        <w:rPr>
          <w:rFonts w:ascii="Times New Roman"/>
          <w:b/>
          <w:i/>
          <w:sz w:val="20"/>
        </w:rPr>
      </w:pPr>
    </w:p>
    <w:p w14:paraId="5818A0FC">
      <w:pPr>
        <w:ind w:left="124" w:right="10"/>
        <w:rPr>
          <w:rFonts w:ascii="Times New Roman"/>
          <w:b/>
          <w:i/>
          <w:sz w:val="20"/>
        </w:rPr>
      </w:pPr>
      <w:r>
        <w:rPr>
          <w:rFonts w:ascii="Times New Roman"/>
          <w:b/>
          <w:i/>
          <w:color w:val="6FAC46"/>
          <w:spacing w:val="-2"/>
          <w:sz w:val="20"/>
        </w:rPr>
        <w:t>(Dissertation published)</w:t>
      </w:r>
    </w:p>
    <w:p w14:paraId="43E4D2BE">
      <w:pPr>
        <w:pStyle w:val="8"/>
        <w:rPr>
          <w:rFonts w:ascii="Times New Roman"/>
          <w:b/>
          <w:i/>
          <w:sz w:val="20"/>
        </w:rPr>
      </w:pPr>
    </w:p>
    <w:p w14:paraId="3C758BC8">
      <w:pPr>
        <w:pStyle w:val="8"/>
        <w:rPr>
          <w:rFonts w:ascii="Times New Roman"/>
          <w:b/>
          <w:i/>
          <w:sz w:val="20"/>
        </w:rPr>
      </w:pPr>
    </w:p>
    <w:p w14:paraId="04803972">
      <w:pPr>
        <w:pStyle w:val="8"/>
        <w:rPr>
          <w:rFonts w:ascii="Times New Roman"/>
          <w:b/>
          <w:i/>
          <w:sz w:val="20"/>
        </w:rPr>
      </w:pPr>
    </w:p>
    <w:p w14:paraId="46289052">
      <w:pPr>
        <w:pStyle w:val="8"/>
        <w:spacing w:before="229"/>
        <w:rPr>
          <w:rFonts w:ascii="Times New Roman"/>
          <w:b/>
          <w:i/>
          <w:sz w:val="20"/>
        </w:rPr>
      </w:pPr>
    </w:p>
    <w:p w14:paraId="1D3585B0">
      <w:pPr>
        <w:ind w:left="124" w:right="10"/>
        <w:rPr>
          <w:rFonts w:ascii="Times New Roman"/>
          <w:b/>
          <w:i/>
          <w:sz w:val="20"/>
        </w:rPr>
      </w:pPr>
      <w:r>
        <w:rPr>
          <w:rFonts w:ascii="Times New Roman"/>
          <w:b/>
          <w:i/>
          <w:color w:val="6FAC46"/>
          <w:spacing w:val="-2"/>
          <w:sz w:val="20"/>
        </w:rPr>
        <w:t>(Dissertation unpublished)</w:t>
      </w:r>
    </w:p>
    <w:p w14:paraId="295679FF">
      <w:pPr>
        <w:pStyle w:val="8"/>
        <w:tabs>
          <w:tab w:val="left" w:pos="836"/>
        </w:tabs>
        <w:spacing w:before="89" w:line="360" w:lineRule="auto"/>
        <w:ind w:left="117" w:right="273"/>
      </w:pPr>
      <w:r>
        <w:br w:type="column"/>
      </w:r>
      <w:r>
        <w:t xml:space="preserve">Henry, W. A., III. (1990, April 9). Making the grade in today's schools. </w:t>
      </w:r>
      <w:r>
        <w:rPr>
          <w:i/>
        </w:rPr>
        <w:t xml:space="preserve">Time, </w:t>
      </w:r>
      <w:r>
        <w:rPr>
          <w:i/>
          <w:spacing w:val="-4"/>
        </w:rPr>
        <w:t>135</w:t>
      </w:r>
      <w:r>
        <w:rPr>
          <w:spacing w:val="-4"/>
        </w:rPr>
        <w:t>,</w:t>
      </w:r>
      <w:r>
        <w:tab/>
      </w:r>
      <w:r>
        <w:rPr>
          <w:spacing w:val="-2"/>
        </w:rPr>
        <w:t>28-31.</w:t>
      </w:r>
    </w:p>
    <w:p w14:paraId="7592E2EE">
      <w:pPr>
        <w:pStyle w:val="8"/>
      </w:pPr>
    </w:p>
    <w:p w14:paraId="1F18C69D">
      <w:pPr>
        <w:pStyle w:val="8"/>
        <w:spacing w:before="103"/>
      </w:pPr>
    </w:p>
    <w:p w14:paraId="14883C25">
      <w:pPr>
        <w:pStyle w:val="8"/>
        <w:spacing w:before="1" w:line="360" w:lineRule="auto"/>
        <w:ind w:left="117" w:right="273" w:firstLine="720"/>
      </w:pPr>
      <w:r>
        <w:t>J Dean.</w:t>
      </w:r>
      <w:r>
        <w:rPr>
          <w:spacing w:val="-4"/>
        </w:rPr>
        <w:t xml:space="preserve"> </w:t>
      </w:r>
      <w:r>
        <w:t>(2008).</w:t>
      </w:r>
      <w:r>
        <w:rPr>
          <w:spacing w:val="-8"/>
        </w:rPr>
        <w:t xml:space="preserve"> </w:t>
      </w:r>
      <w:r>
        <w:t>When the self</w:t>
      </w:r>
      <w:r>
        <w:rPr>
          <w:spacing w:val="-4"/>
        </w:rPr>
        <w:t xml:space="preserve"> </w:t>
      </w:r>
      <w:r>
        <w:t>emerges: Is</w:t>
      </w:r>
      <w:r>
        <w:rPr>
          <w:spacing w:val="-4"/>
        </w:rPr>
        <w:t xml:space="preserve"> </w:t>
      </w:r>
      <w:r>
        <w:t xml:space="preserve">that me in the mirror? [Web log comment]. Retrieved from </w:t>
      </w:r>
      <w:r>
        <w:fldChar w:fldCharType="begin"/>
      </w:r>
      <w:r>
        <w:instrText xml:space="preserve"> HYPERLINK "http://www.spring.org.uk/the1sttransport" \h </w:instrText>
      </w:r>
      <w:r>
        <w:fldChar w:fldCharType="separate"/>
      </w:r>
      <w:r>
        <w:t>http://www.spring.org.uk/the1sttransport</w:t>
      </w:r>
      <w:r>
        <w:fldChar w:fldCharType="end"/>
      </w:r>
    </w:p>
    <w:p w14:paraId="49781961">
      <w:pPr>
        <w:pStyle w:val="8"/>
      </w:pPr>
    </w:p>
    <w:p w14:paraId="1F727216">
      <w:pPr>
        <w:pStyle w:val="8"/>
        <w:spacing w:before="98"/>
      </w:pPr>
    </w:p>
    <w:p w14:paraId="048F734A">
      <w:pPr>
        <w:pStyle w:val="8"/>
        <w:spacing w:line="360" w:lineRule="auto"/>
        <w:ind w:left="837" w:right="277" w:hanging="720"/>
        <w:jc w:val="both"/>
      </w:pPr>
      <w:r>
        <w:t>Kernis, M. H., Cornell, D. P., Sun, C. R., Berry, A., Harlow, T., &amp; Bach, J. S. (1993). There's more to self-esteem</w:t>
      </w:r>
      <w:r>
        <w:rPr>
          <w:spacing w:val="-5"/>
        </w:rPr>
        <w:t xml:space="preserve"> </w:t>
      </w:r>
      <w:r>
        <w:t>than whether</w:t>
      </w:r>
      <w:r>
        <w:rPr>
          <w:spacing w:val="-1"/>
        </w:rPr>
        <w:t xml:space="preserve"> </w:t>
      </w:r>
      <w:r>
        <w:t>it</w:t>
      </w:r>
      <w:r>
        <w:rPr>
          <w:spacing w:val="-2"/>
        </w:rPr>
        <w:t xml:space="preserve"> </w:t>
      </w:r>
      <w:r>
        <w:t>is high or</w:t>
      </w:r>
      <w:r>
        <w:rPr>
          <w:spacing w:val="-1"/>
        </w:rPr>
        <w:t xml:space="preserve"> </w:t>
      </w:r>
      <w:r>
        <w:t>low: The importance</w:t>
      </w:r>
      <w:r>
        <w:rPr>
          <w:spacing w:val="-4"/>
        </w:rPr>
        <w:t xml:space="preserve"> </w:t>
      </w:r>
      <w:r>
        <w:t>of</w:t>
      </w:r>
      <w:r>
        <w:rPr>
          <w:spacing w:val="-4"/>
        </w:rPr>
        <w:t xml:space="preserve"> </w:t>
      </w:r>
      <w:r>
        <w:t>stability</w:t>
      </w:r>
      <w:r>
        <w:rPr>
          <w:spacing w:val="-8"/>
        </w:rPr>
        <w:t xml:space="preserve"> </w:t>
      </w:r>
      <w:r>
        <w:t>of</w:t>
      </w:r>
      <w:r>
        <w:rPr>
          <w:spacing w:val="-4"/>
        </w:rPr>
        <w:t xml:space="preserve"> </w:t>
      </w:r>
      <w:r>
        <w:t>self-esteem.</w:t>
      </w:r>
      <w:r>
        <w:rPr>
          <w:spacing w:val="-2"/>
        </w:rPr>
        <w:t xml:space="preserve"> </w:t>
      </w:r>
      <w:r>
        <w:rPr>
          <w:i/>
        </w:rPr>
        <w:t>Journal</w:t>
      </w:r>
      <w:r>
        <w:rPr>
          <w:i/>
          <w:spacing w:val="-9"/>
        </w:rPr>
        <w:t xml:space="preserve"> </w:t>
      </w:r>
      <w:r>
        <w:rPr>
          <w:i/>
        </w:rPr>
        <w:t>of</w:t>
      </w:r>
      <w:r>
        <w:rPr>
          <w:i/>
          <w:spacing w:val="-4"/>
        </w:rPr>
        <w:t xml:space="preserve"> </w:t>
      </w:r>
      <w:r>
        <w:rPr>
          <w:i/>
        </w:rPr>
        <w:t>Personality</w:t>
      </w:r>
      <w:r>
        <w:rPr>
          <w:i/>
          <w:spacing w:val="-4"/>
        </w:rPr>
        <w:t xml:space="preserve"> </w:t>
      </w:r>
      <w:r>
        <w:rPr>
          <w:i/>
        </w:rPr>
        <w:t>and</w:t>
      </w:r>
      <w:r>
        <w:rPr>
          <w:i/>
          <w:spacing w:val="-4"/>
        </w:rPr>
        <w:t xml:space="preserve"> </w:t>
      </w:r>
      <w:r>
        <w:rPr>
          <w:i/>
        </w:rPr>
        <w:t>Social Psychology, 65</w:t>
      </w:r>
      <w:r>
        <w:t>, 1190-1204.</w:t>
      </w:r>
    </w:p>
    <w:p w14:paraId="0E468154">
      <w:pPr>
        <w:pStyle w:val="8"/>
      </w:pPr>
    </w:p>
    <w:p w14:paraId="41DC23C5">
      <w:pPr>
        <w:pStyle w:val="8"/>
      </w:pPr>
    </w:p>
    <w:p w14:paraId="35551582">
      <w:pPr>
        <w:pStyle w:val="8"/>
      </w:pPr>
    </w:p>
    <w:p w14:paraId="1C26E702">
      <w:pPr>
        <w:pStyle w:val="8"/>
        <w:spacing w:before="88"/>
      </w:pPr>
    </w:p>
    <w:p w14:paraId="1B78F5D8">
      <w:pPr>
        <w:ind w:left="837"/>
        <w:rPr>
          <w:sz w:val="24"/>
        </w:rPr>
      </w:pPr>
      <w:r>
        <w:rPr>
          <w:sz w:val="24"/>
        </w:rPr>
        <w:t>Lastname,</w:t>
      </w:r>
      <w:r>
        <w:rPr>
          <w:spacing w:val="45"/>
          <w:sz w:val="24"/>
        </w:rPr>
        <w:t xml:space="preserve"> </w:t>
      </w:r>
      <w:r>
        <w:rPr>
          <w:sz w:val="24"/>
        </w:rPr>
        <w:t>F.</w:t>
      </w:r>
      <w:r>
        <w:rPr>
          <w:spacing w:val="45"/>
          <w:sz w:val="24"/>
        </w:rPr>
        <w:t xml:space="preserve"> </w:t>
      </w:r>
      <w:r>
        <w:rPr>
          <w:sz w:val="24"/>
        </w:rPr>
        <w:t>N.</w:t>
      </w:r>
      <w:r>
        <w:rPr>
          <w:spacing w:val="44"/>
          <w:sz w:val="24"/>
        </w:rPr>
        <w:t xml:space="preserve"> </w:t>
      </w:r>
      <w:r>
        <w:rPr>
          <w:sz w:val="24"/>
        </w:rPr>
        <w:t>(Year).</w:t>
      </w:r>
      <w:r>
        <w:rPr>
          <w:spacing w:val="45"/>
          <w:sz w:val="24"/>
        </w:rPr>
        <w:t xml:space="preserve"> </w:t>
      </w:r>
      <w:r>
        <w:rPr>
          <w:i/>
          <w:sz w:val="24"/>
        </w:rPr>
        <w:t>Title</w:t>
      </w:r>
      <w:r>
        <w:rPr>
          <w:i/>
          <w:spacing w:val="46"/>
          <w:sz w:val="24"/>
        </w:rPr>
        <w:t xml:space="preserve"> </w:t>
      </w:r>
      <w:r>
        <w:rPr>
          <w:i/>
          <w:sz w:val="24"/>
        </w:rPr>
        <w:t>of</w:t>
      </w:r>
      <w:r>
        <w:rPr>
          <w:i/>
          <w:spacing w:val="45"/>
          <w:sz w:val="24"/>
        </w:rPr>
        <w:t xml:space="preserve"> </w:t>
      </w:r>
      <w:r>
        <w:rPr>
          <w:i/>
          <w:sz w:val="24"/>
        </w:rPr>
        <w:t>dissertation</w:t>
      </w:r>
      <w:r>
        <w:rPr>
          <w:sz w:val="24"/>
        </w:rPr>
        <w:t>.</w:t>
      </w:r>
      <w:r>
        <w:rPr>
          <w:spacing w:val="45"/>
          <w:sz w:val="24"/>
        </w:rPr>
        <w:t xml:space="preserve"> </w:t>
      </w:r>
      <w:r>
        <w:rPr>
          <w:sz w:val="24"/>
        </w:rPr>
        <w:t>(Doctoral</w:t>
      </w:r>
      <w:r>
        <w:rPr>
          <w:spacing w:val="48"/>
          <w:sz w:val="24"/>
        </w:rPr>
        <w:t xml:space="preserve"> </w:t>
      </w:r>
      <w:r>
        <w:rPr>
          <w:spacing w:val="-2"/>
          <w:sz w:val="24"/>
        </w:rPr>
        <w:t>dissertation).</w:t>
      </w:r>
    </w:p>
    <w:p w14:paraId="0A7C2934">
      <w:pPr>
        <w:pStyle w:val="8"/>
        <w:spacing w:before="137"/>
        <w:ind w:left="117"/>
      </w:pPr>
      <w:r>
        <w:t>Retrieved</w:t>
      </w:r>
      <w:r>
        <w:rPr>
          <w:spacing w:val="-3"/>
        </w:rPr>
        <w:t xml:space="preserve"> </w:t>
      </w:r>
      <w:r>
        <w:t>from</w:t>
      </w:r>
      <w:r>
        <w:rPr>
          <w:spacing w:val="-10"/>
        </w:rPr>
        <w:t xml:space="preserve"> </w:t>
      </w:r>
      <w:r>
        <w:t>Name</w:t>
      </w:r>
      <w:r>
        <w:rPr>
          <w:spacing w:val="-3"/>
        </w:rPr>
        <w:t xml:space="preserve"> </w:t>
      </w:r>
      <w:r>
        <w:t>of</w:t>
      </w:r>
      <w:r>
        <w:rPr>
          <w:spacing w:val="-3"/>
        </w:rPr>
        <w:t xml:space="preserve"> </w:t>
      </w:r>
      <w:r>
        <w:t>database.</w:t>
      </w:r>
      <w:r>
        <w:rPr>
          <w:spacing w:val="-2"/>
        </w:rPr>
        <w:t xml:space="preserve"> </w:t>
      </w:r>
      <w:r>
        <w:t>(Accession</w:t>
      </w:r>
      <w:r>
        <w:rPr>
          <w:spacing w:val="-7"/>
        </w:rPr>
        <w:t xml:space="preserve"> </w:t>
      </w:r>
      <w:r>
        <w:t>or</w:t>
      </w:r>
      <w:r>
        <w:rPr>
          <w:spacing w:val="-2"/>
        </w:rPr>
        <w:t xml:space="preserve"> </w:t>
      </w:r>
      <w:r>
        <w:t>Order</w:t>
      </w:r>
      <w:r>
        <w:rPr>
          <w:spacing w:val="-1"/>
        </w:rPr>
        <w:t xml:space="preserve"> </w:t>
      </w:r>
      <w:r>
        <w:rPr>
          <w:spacing w:val="-2"/>
        </w:rPr>
        <w:t>Number).</w:t>
      </w:r>
    </w:p>
    <w:p w14:paraId="5845592D">
      <w:pPr>
        <w:pStyle w:val="8"/>
      </w:pPr>
    </w:p>
    <w:p w14:paraId="777AF068">
      <w:pPr>
        <w:pStyle w:val="8"/>
        <w:spacing w:before="243"/>
      </w:pPr>
    </w:p>
    <w:p w14:paraId="4265B68C">
      <w:pPr>
        <w:pStyle w:val="8"/>
        <w:spacing w:line="360" w:lineRule="auto"/>
        <w:ind w:left="117" w:right="273" w:firstLine="720"/>
      </w:pPr>
      <w:r>
        <w:t>Lastname,</w:t>
      </w:r>
      <w:r>
        <w:rPr>
          <w:spacing w:val="40"/>
        </w:rPr>
        <w:t xml:space="preserve"> </w:t>
      </w:r>
      <w:r>
        <w:t>F.</w:t>
      </w:r>
      <w:r>
        <w:rPr>
          <w:spacing w:val="40"/>
        </w:rPr>
        <w:t xml:space="preserve"> </w:t>
      </w:r>
      <w:r>
        <w:t>N.</w:t>
      </w:r>
      <w:r>
        <w:rPr>
          <w:spacing w:val="40"/>
        </w:rPr>
        <w:t xml:space="preserve"> </w:t>
      </w:r>
      <w:r>
        <w:t>(Year).</w:t>
      </w:r>
      <w:r>
        <w:rPr>
          <w:spacing w:val="40"/>
        </w:rPr>
        <w:t xml:space="preserve"> </w:t>
      </w:r>
      <w:r>
        <w:rPr>
          <w:i/>
        </w:rPr>
        <w:t>Title</w:t>
      </w:r>
      <w:r>
        <w:rPr>
          <w:i/>
          <w:spacing w:val="40"/>
        </w:rPr>
        <w:t xml:space="preserve"> </w:t>
      </w:r>
      <w:r>
        <w:rPr>
          <w:i/>
        </w:rPr>
        <w:t>of</w:t>
      </w:r>
      <w:r>
        <w:rPr>
          <w:i/>
          <w:spacing w:val="40"/>
        </w:rPr>
        <w:t xml:space="preserve"> </w:t>
      </w:r>
      <w:r>
        <w:rPr>
          <w:i/>
        </w:rPr>
        <w:t>dissertation</w:t>
      </w:r>
      <w:r>
        <w:t>.</w:t>
      </w:r>
      <w:r>
        <w:rPr>
          <w:spacing w:val="40"/>
        </w:rPr>
        <w:t xml:space="preserve"> </w:t>
      </w:r>
      <w:r>
        <w:t>(Unpublished</w:t>
      </w:r>
      <w:r>
        <w:rPr>
          <w:spacing w:val="40"/>
        </w:rPr>
        <w:t xml:space="preserve"> </w:t>
      </w:r>
      <w:r>
        <w:t>doctoral dissertation). Name of Institution, Location.</w:t>
      </w:r>
    </w:p>
    <w:p w14:paraId="531900EF">
      <w:pPr>
        <w:pStyle w:val="8"/>
      </w:pPr>
    </w:p>
    <w:p w14:paraId="0145B622">
      <w:pPr>
        <w:pStyle w:val="8"/>
        <w:spacing w:before="98"/>
      </w:pPr>
    </w:p>
    <w:p w14:paraId="6A68D9A4">
      <w:pPr>
        <w:ind w:left="837"/>
        <w:rPr>
          <w:sz w:val="24"/>
        </w:rPr>
      </w:pPr>
      <w:r>
        <w:rPr>
          <w:sz w:val="24"/>
        </w:rPr>
        <w:t>Lastname,</w:t>
      </w:r>
      <w:r>
        <w:rPr>
          <w:spacing w:val="44"/>
          <w:sz w:val="24"/>
        </w:rPr>
        <w:t xml:space="preserve"> </w:t>
      </w:r>
      <w:r>
        <w:rPr>
          <w:sz w:val="24"/>
        </w:rPr>
        <w:t>F.</w:t>
      </w:r>
      <w:r>
        <w:rPr>
          <w:spacing w:val="45"/>
          <w:sz w:val="24"/>
        </w:rPr>
        <w:t xml:space="preserve"> </w:t>
      </w:r>
      <w:r>
        <w:rPr>
          <w:sz w:val="24"/>
        </w:rPr>
        <w:t>N.</w:t>
      </w:r>
      <w:r>
        <w:rPr>
          <w:spacing w:val="44"/>
          <w:sz w:val="24"/>
        </w:rPr>
        <w:t xml:space="preserve"> </w:t>
      </w:r>
      <w:r>
        <w:rPr>
          <w:sz w:val="24"/>
        </w:rPr>
        <w:t>(Year).</w:t>
      </w:r>
      <w:r>
        <w:rPr>
          <w:spacing w:val="45"/>
          <w:sz w:val="24"/>
        </w:rPr>
        <w:t xml:space="preserve"> </w:t>
      </w:r>
      <w:r>
        <w:rPr>
          <w:i/>
          <w:sz w:val="24"/>
        </w:rPr>
        <w:t>Title</w:t>
      </w:r>
      <w:r>
        <w:rPr>
          <w:i/>
          <w:spacing w:val="45"/>
          <w:sz w:val="24"/>
        </w:rPr>
        <w:t xml:space="preserve"> </w:t>
      </w:r>
      <w:r>
        <w:rPr>
          <w:i/>
          <w:sz w:val="24"/>
        </w:rPr>
        <w:t>of</w:t>
      </w:r>
      <w:r>
        <w:rPr>
          <w:i/>
          <w:spacing w:val="45"/>
          <w:sz w:val="24"/>
        </w:rPr>
        <w:t xml:space="preserve"> </w:t>
      </w:r>
      <w:r>
        <w:rPr>
          <w:i/>
          <w:sz w:val="24"/>
        </w:rPr>
        <w:t>dissertation</w:t>
      </w:r>
      <w:r>
        <w:rPr>
          <w:sz w:val="24"/>
        </w:rPr>
        <w:t>.</w:t>
      </w:r>
      <w:r>
        <w:rPr>
          <w:spacing w:val="45"/>
          <w:sz w:val="24"/>
        </w:rPr>
        <w:t xml:space="preserve"> </w:t>
      </w:r>
      <w:r>
        <w:rPr>
          <w:sz w:val="24"/>
        </w:rPr>
        <w:t>(Doctoral</w:t>
      </w:r>
      <w:r>
        <w:rPr>
          <w:spacing w:val="47"/>
          <w:sz w:val="24"/>
        </w:rPr>
        <w:t xml:space="preserve"> </w:t>
      </w:r>
      <w:r>
        <w:rPr>
          <w:spacing w:val="-2"/>
          <w:sz w:val="24"/>
        </w:rPr>
        <w:t>dissertation).</w:t>
      </w:r>
    </w:p>
    <w:p w14:paraId="5372579F">
      <w:pPr>
        <w:pStyle w:val="8"/>
        <w:spacing w:before="142"/>
        <w:ind w:left="117"/>
      </w:pPr>
      <w:r>
        <w:t>Retrieved</w:t>
      </w:r>
      <w:r>
        <w:rPr>
          <w:spacing w:val="-3"/>
        </w:rPr>
        <w:t xml:space="preserve"> </w:t>
      </w:r>
      <w:r>
        <w:t>from</w:t>
      </w:r>
      <w:r>
        <w:rPr>
          <w:spacing w:val="-10"/>
        </w:rPr>
        <w:t xml:space="preserve"> </w:t>
      </w:r>
      <w:r>
        <w:t>Name</w:t>
      </w:r>
      <w:r>
        <w:rPr>
          <w:spacing w:val="-3"/>
        </w:rPr>
        <w:t xml:space="preserve"> </w:t>
      </w:r>
      <w:r>
        <w:t>of</w:t>
      </w:r>
      <w:r>
        <w:rPr>
          <w:spacing w:val="-3"/>
        </w:rPr>
        <w:t xml:space="preserve"> </w:t>
      </w:r>
      <w:r>
        <w:t>database.</w:t>
      </w:r>
      <w:r>
        <w:rPr>
          <w:spacing w:val="-2"/>
        </w:rPr>
        <w:t xml:space="preserve"> </w:t>
      </w:r>
      <w:r>
        <w:t>(Accession</w:t>
      </w:r>
      <w:r>
        <w:rPr>
          <w:spacing w:val="-7"/>
        </w:rPr>
        <w:t xml:space="preserve"> </w:t>
      </w:r>
      <w:r>
        <w:t>or</w:t>
      </w:r>
      <w:r>
        <w:rPr>
          <w:spacing w:val="-2"/>
        </w:rPr>
        <w:t xml:space="preserve"> </w:t>
      </w:r>
      <w:r>
        <w:t>Order</w:t>
      </w:r>
      <w:r>
        <w:rPr>
          <w:spacing w:val="-1"/>
        </w:rPr>
        <w:t xml:space="preserve"> </w:t>
      </w:r>
      <w:r>
        <w:rPr>
          <w:spacing w:val="-2"/>
        </w:rPr>
        <w:t>Number)</w:t>
      </w:r>
    </w:p>
    <w:p w14:paraId="64985B68">
      <w:pPr>
        <w:pStyle w:val="8"/>
      </w:pPr>
    </w:p>
    <w:p w14:paraId="43F78D28">
      <w:pPr>
        <w:pStyle w:val="8"/>
        <w:spacing w:before="238"/>
      </w:pPr>
    </w:p>
    <w:p w14:paraId="0AEF1259">
      <w:pPr>
        <w:pStyle w:val="8"/>
        <w:spacing w:line="360" w:lineRule="auto"/>
        <w:ind w:left="117" w:right="273" w:firstLine="720"/>
      </w:pPr>
      <w:r>
        <w:t>Lastname,</w:t>
      </w:r>
      <w:r>
        <w:rPr>
          <w:spacing w:val="40"/>
        </w:rPr>
        <w:t xml:space="preserve"> </w:t>
      </w:r>
      <w:r>
        <w:t>F.</w:t>
      </w:r>
      <w:r>
        <w:rPr>
          <w:spacing w:val="40"/>
        </w:rPr>
        <w:t xml:space="preserve"> </w:t>
      </w:r>
      <w:r>
        <w:t>N.</w:t>
      </w:r>
      <w:r>
        <w:rPr>
          <w:spacing w:val="40"/>
        </w:rPr>
        <w:t xml:space="preserve"> </w:t>
      </w:r>
      <w:r>
        <w:t>(Year).</w:t>
      </w:r>
      <w:r>
        <w:rPr>
          <w:spacing w:val="40"/>
        </w:rPr>
        <w:t xml:space="preserve"> </w:t>
      </w:r>
      <w:r>
        <w:rPr>
          <w:i/>
        </w:rPr>
        <w:t>Title</w:t>
      </w:r>
      <w:r>
        <w:rPr>
          <w:i/>
          <w:spacing w:val="40"/>
        </w:rPr>
        <w:t xml:space="preserve"> </w:t>
      </w:r>
      <w:r>
        <w:rPr>
          <w:i/>
        </w:rPr>
        <w:t>of</w:t>
      </w:r>
      <w:r>
        <w:rPr>
          <w:i/>
          <w:spacing w:val="40"/>
        </w:rPr>
        <w:t xml:space="preserve"> </w:t>
      </w:r>
      <w:r>
        <w:rPr>
          <w:i/>
        </w:rPr>
        <w:t>dissertation</w:t>
      </w:r>
      <w:r>
        <w:t>.</w:t>
      </w:r>
      <w:r>
        <w:rPr>
          <w:spacing w:val="40"/>
        </w:rPr>
        <w:t xml:space="preserve"> </w:t>
      </w:r>
      <w:r>
        <w:t>(Unpublished</w:t>
      </w:r>
      <w:r>
        <w:rPr>
          <w:spacing w:val="40"/>
        </w:rPr>
        <w:t xml:space="preserve"> </w:t>
      </w:r>
      <w:r>
        <w:t>doctoral dissertation). Name of Institution, Location.</w:t>
      </w:r>
    </w:p>
    <w:p w14:paraId="109F9981">
      <w:pPr>
        <w:pStyle w:val="8"/>
        <w:spacing w:line="360" w:lineRule="auto"/>
        <w:sectPr>
          <w:pgSz w:w="11910" w:h="16840"/>
          <w:pgMar w:top="1300" w:right="1133" w:bottom="2500" w:left="283" w:header="0" w:footer="2311" w:gutter="0"/>
          <w:cols w:equalWidth="0" w:num="2">
            <w:col w:w="1813" w:space="40"/>
            <w:col w:w="8641"/>
          </w:cols>
        </w:sectPr>
      </w:pPr>
    </w:p>
    <w:p w14:paraId="55D0B40B">
      <w:pPr>
        <w:spacing w:before="94" w:line="237" w:lineRule="auto"/>
        <w:ind w:left="240" w:right="31"/>
        <w:rPr>
          <w:rFonts w:ascii="Times New Roman"/>
          <w:b/>
          <w:i/>
          <w:sz w:val="20"/>
        </w:rPr>
      </w:pPr>
      <w:r>
        <w:rPr>
          <w:rFonts w:ascii="Times New Roman"/>
          <w:b/>
          <w:i/>
          <w:color w:val="6FAC46"/>
          <w:sz w:val="20"/>
        </w:rPr>
        <w:t>(Edited book, With</w:t>
      </w:r>
      <w:r>
        <w:rPr>
          <w:rFonts w:ascii="Times New Roman"/>
          <w:b/>
          <w:i/>
          <w:color w:val="6FAC46"/>
          <w:spacing w:val="-13"/>
          <w:sz w:val="20"/>
        </w:rPr>
        <w:t xml:space="preserve"> </w:t>
      </w:r>
      <w:r>
        <w:rPr>
          <w:rFonts w:ascii="Times New Roman"/>
          <w:b/>
          <w:i/>
          <w:color w:val="6FAC46"/>
          <w:sz w:val="20"/>
        </w:rPr>
        <w:t>author</w:t>
      </w:r>
      <w:r>
        <w:rPr>
          <w:rFonts w:ascii="Times New Roman"/>
          <w:b/>
          <w:i/>
          <w:color w:val="6FAC46"/>
          <w:spacing w:val="-12"/>
          <w:sz w:val="20"/>
        </w:rPr>
        <w:t xml:space="preserve"> </w:t>
      </w:r>
      <w:r>
        <w:rPr>
          <w:rFonts w:ascii="Times New Roman"/>
          <w:b/>
          <w:i/>
          <w:color w:val="6FAC46"/>
          <w:sz w:val="20"/>
        </w:rPr>
        <w:t xml:space="preserve">or </w:t>
      </w:r>
      <w:r>
        <w:rPr>
          <w:rFonts w:ascii="Times New Roman"/>
          <w:b/>
          <w:i/>
          <w:color w:val="6FAC46"/>
          <w:spacing w:val="-2"/>
          <w:sz w:val="20"/>
        </w:rPr>
        <w:t>authors)</w:t>
      </w:r>
    </w:p>
    <w:p w14:paraId="4297DD17">
      <w:pPr>
        <w:pStyle w:val="8"/>
        <w:rPr>
          <w:rFonts w:ascii="Times New Roman"/>
          <w:b/>
          <w:i/>
          <w:sz w:val="20"/>
        </w:rPr>
      </w:pPr>
    </w:p>
    <w:p w14:paraId="5709A60D">
      <w:pPr>
        <w:pStyle w:val="8"/>
        <w:rPr>
          <w:rFonts w:ascii="Times New Roman"/>
          <w:b/>
          <w:i/>
          <w:sz w:val="20"/>
        </w:rPr>
      </w:pPr>
    </w:p>
    <w:p w14:paraId="283433BD">
      <w:pPr>
        <w:pStyle w:val="8"/>
        <w:spacing w:before="4"/>
        <w:rPr>
          <w:rFonts w:ascii="Times New Roman"/>
          <w:b/>
          <w:i/>
          <w:sz w:val="20"/>
        </w:rPr>
      </w:pPr>
    </w:p>
    <w:p w14:paraId="75B1AC87">
      <w:pPr>
        <w:ind w:left="240" w:firstLine="53"/>
        <w:rPr>
          <w:rFonts w:ascii="Times New Roman"/>
          <w:b/>
          <w:i/>
          <w:sz w:val="20"/>
        </w:rPr>
      </w:pPr>
      <w:r>
        <w:rPr>
          <w:rFonts w:ascii="Times New Roman"/>
          <w:b/>
          <w:i/>
          <w:color w:val="6FAC46"/>
          <w:sz w:val="20"/>
        </w:rPr>
        <w:t>(Blog</w:t>
      </w:r>
      <w:r>
        <w:rPr>
          <w:rFonts w:ascii="Times New Roman"/>
          <w:b/>
          <w:i/>
          <w:color w:val="6FAC46"/>
          <w:spacing w:val="-13"/>
          <w:sz w:val="20"/>
        </w:rPr>
        <w:t xml:space="preserve"> </w:t>
      </w:r>
      <w:r>
        <w:rPr>
          <w:rFonts w:ascii="Times New Roman"/>
          <w:b/>
          <w:i/>
          <w:color w:val="6FAC46"/>
          <w:sz w:val="20"/>
        </w:rPr>
        <w:t>weblog</w:t>
      </w:r>
      <w:r>
        <w:rPr>
          <w:rFonts w:ascii="Times New Roman"/>
          <w:b/>
          <w:i/>
          <w:color w:val="6FAC46"/>
          <w:spacing w:val="-12"/>
          <w:sz w:val="20"/>
        </w:rPr>
        <w:t xml:space="preserve"> </w:t>
      </w:r>
      <w:r>
        <w:rPr>
          <w:rFonts w:ascii="Times New Roman"/>
          <w:b/>
          <w:i/>
          <w:color w:val="6FAC46"/>
          <w:sz w:val="20"/>
        </w:rPr>
        <w:t>and video post)</w:t>
      </w:r>
    </w:p>
    <w:p w14:paraId="3C34B333">
      <w:pPr>
        <w:pStyle w:val="8"/>
        <w:rPr>
          <w:rFonts w:ascii="Times New Roman"/>
          <w:b/>
          <w:i/>
          <w:sz w:val="20"/>
        </w:rPr>
      </w:pPr>
    </w:p>
    <w:p w14:paraId="4CCB849E">
      <w:pPr>
        <w:pStyle w:val="8"/>
        <w:rPr>
          <w:rFonts w:ascii="Times New Roman"/>
          <w:b/>
          <w:i/>
          <w:sz w:val="20"/>
        </w:rPr>
      </w:pPr>
    </w:p>
    <w:p w14:paraId="36AB7A1D">
      <w:pPr>
        <w:pStyle w:val="8"/>
        <w:rPr>
          <w:rFonts w:ascii="Times New Roman"/>
          <w:b/>
          <w:i/>
          <w:sz w:val="20"/>
        </w:rPr>
      </w:pPr>
    </w:p>
    <w:p w14:paraId="6B7886C5">
      <w:pPr>
        <w:pStyle w:val="8"/>
        <w:spacing w:before="228"/>
        <w:rPr>
          <w:rFonts w:ascii="Times New Roman"/>
          <w:b/>
          <w:i/>
          <w:sz w:val="20"/>
        </w:rPr>
      </w:pPr>
    </w:p>
    <w:p w14:paraId="09D72469">
      <w:pPr>
        <w:ind w:left="240" w:right="9"/>
        <w:rPr>
          <w:rFonts w:ascii="Times New Roman"/>
          <w:b/>
          <w:i/>
          <w:sz w:val="20"/>
        </w:rPr>
      </w:pPr>
      <w:r>
        <w:rPr>
          <w:rFonts w:ascii="Times New Roman"/>
          <w:b/>
          <w:i/>
          <w:color w:val="6FAC46"/>
          <w:sz w:val="20"/>
        </w:rPr>
        <w:t>(Two authors List by their last</w:t>
      </w:r>
      <w:r>
        <w:rPr>
          <w:rFonts w:ascii="Times New Roman"/>
          <w:b/>
          <w:i/>
          <w:color w:val="6FAC46"/>
          <w:spacing w:val="40"/>
          <w:sz w:val="20"/>
        </w:rPr>
        <w:t xml:space="preserve"> </w:t>
      </w:r>
      <w:r>
        <w:rPr>
          <w:rFonts w:ascii="Times New Roman"/>
          <w:b/>
          <w:i/>
          <w:color w:val="6FAC46"/>
          <w:sz w:val="20"/>
        </w:rPr>
        <w:t xml:space="preserve">names and initials. Use the </w:t>
      </w:r>
      <w:r>
        <w:rPr>
          <w:rFonts w:ascii="Times New Roman"/>
          <w:b/>
          <w:i/>
          <w:color w:val="6FAC46"/>
          <w:spacing w:val="-2"/>
          <w:sz w:val="20"/>
        </w:rPr>
        <w:t>ampersand</w:t>
      </w:r>
      <w:r>
        <w:rPr>
          <w:rFonts w:ascii="Times New Roman"/>
          <w:b/>
          <w:i/>
          <w:color w:val="6FAC46"/>
          <w:spacing w:val="40"/>
          <w:sz w:val="20"/>
        </w:rPr>
        <w:t xml:space="preserve"> </w:t>
      </w:r>
      <w:r>
        <w:rPr>
          <w:rFonts w:ascii="Times New Roman"/>
          <w:b/>
          <w:i/>
          <w:color w:val="6FAC46"/>
          <w:sz w:val="20"/>
        </w:rPr>
        <w:t>instead</w:t>
      </w:r>
      <w:r>
        <w:rPr>
          <w:rFonts w:ascii="Times New Roman"/>
          <w:b/>
          <w:i/>
          <w:color w:val="6FAC46"/>
          <w:spacing w:val="-13"/>
          <w:sz w:val="20"/>
        </w:rPr>
        <w:t xml:space="preserve"> </w:t>
      </w:r>
      <w:r>
        <w:rPr>
          <w:rFonts w:ascii="Times New Roman"/>
          <w:b/>
          <w:i/>
          <w:color w:val="6FAC46"/>
          <w:sz w:val="20"/>
        </w:rPr>
        <w:t>of</w:t>
      </w:r>
      <w:r>
        <w:rPr>
          <w:rFonts w:ascii="Times New Roman"/>
          <w:b/>
          <w:i/>
          <w:color w:val="6FAC46"/>
          <w:spacing w:val="-12"/>
          <w:sz w:val="20"/>
        </w:rPr>
        <w:t xml:space="preserve"> </w:t>
      </w:r>
      <w:r>
        <w:rPr>
          <w:rFonts w:ascii="Times New Roman"/>
          <w:b/>
          <w:i/>
          <w:color w:val="6FAC46"/>
          <w:sz w:val="20"/>
        </w:rPr>
        <w:t>"and.")</w:t>
      </w:r>
    </w:p>
    <w:p w14:paraId="1D9C98E7">
      <w:pPr>
        <w:spacing w:before="69" w:line="360" w:lineRule="auto"/>
        <w:ind w:left="177" w:firstLine="720"/>
        <w:rPr>
          <w:sz w:val="24"/>
        </w:rPr>
      </w:pPr>
      <w:r>
        <w:br w:type="column"/>
      </w:r>
      <w:r>
        <w:rPr>
          <w:sz w:val="24"/>
        </w:rPr>
        <w:t xml:space="preserve">Plath, S. (2000). </w:t>
      </w:r>
      <w:r>
        <w:rPr>
          <w:i/>
          <w:sz w:val="24"/>
        </w:rPr>
        <w:t xml:space="preserve">The unabridged journals. </w:t>
      </w:r>
      <w:r>
        <w:rPr>
          <w:sz w:val="24"/>
        </w:rPr>
        <w:t>K.</w:t>
      </w:r>
      <w:r>
        <w:rPr>
          <w:spacing w:val="-3"/>
          <w:sz w:val="24"/>
        </w:rPr>
        <w:t xml:space="preserve"> </w:t>
      </w:r>
      <w:r>
        <w:rPr>
          <w:sz w:val="24"/>
        </w:rPr>
        <w:t>V. Kukil (Ed.). New</w:t>
      </w:r>
      <w:r>
        <w:rPr>
          <w:spacing w:val="-3"/>
          <w:sz w:val="24"/>
        </w:rPr>
        <w:t xml:space="preserve"> </w:t>
      </w:r>
      <w:r>
        <w:rPr>
          <w:sz w:val="24"/>
        </w:rPr>
        <w:t>York, NY: Anchor</w:t>
      </w:r>
    </w:p>
    <w:p w14:paraId="1BA297B5">
      <w:pPr>
        <w:pStyle w:val="8"/>
      </w:pPr>
    </w:p>
    <w:p w14:paraId="47A2C0A9">
      <w:pPr>
        <w:pStyle w:val="8"/>
        <w:spacing w:before="103"/>
      </w:pPr>
    </w:p>
    <w:p w14:paraId="49C5FF4A">
      <w:pPr>
        <w:pStyle w:val="8"/>
        <w:tabs>
          <w:tab w:val="left" w:pos="2456"/>
          <w:tab w:val="left" w:pos="3400"/>
          <w:tab w:val="left" w:pos="4210"/>
          <w:tab w:val="left" w:pos="4805"/>
          <w:tab w:val="left" w:pos="5812"/>
          <w:tab w:val="left" w:pos="6584"/>
          <w:tab w:val="left" w:pos="7942"/>
        </w:tabs>
        <w:spacing w:before="1" w:line="360" w:lineRule="auto"/>
        <w:ind w:left="177" w:right="279" w:firstLine="720"/>
      </w:pPr>
      <w:r>
        <w:rPr>
          <w:spacing w:val="-2"/>
        </w:rPr>
        <w:t>Psychology</w:t>
      </w:r>
      <w:r>
        <w:tab/>
      </w:r>
      <w:r>
        <w:rPr>
          <w:spacing w:val="-4"/>
        </w:rPr>
        <w:t>Video</w:t>
      </w:r>
      <w:r>
        <w:tab/>
      </w:r>
      <w:r>
        <w:rPr>
          <w:spacing w:val="-4"/>
        </w:rPr>
        <w:t>Blog</w:t>
      </w:r>
      <w:r>
        <w:tab/>
      </w:r>
      <w:r>
        <w:rPr>
          <w:spacing w:val="-6"/>
        </w:rPr>
        <w:t>#3</w:t>
      </w:r>
      <w:r>
        <w:tab/>
      </w:r>
      <w:r>
        <w:rPr>
          <w:spacing w:val="-2"/>
        </w:rPr>
        <w:t>[Video</w:t>
      </w:r>
      <w:r>
        <w:tab/>
      </w:r>
      <w:r>
        <w:rPr>
          <w:spacing w:val="-2"/>
        </w:rPr>
        <w:t>file].</w:t>
      </w:r>
      <w:r>
        <w:tab/>
      </w:r>
      <w:r>
        <w:rPr>
          <w:spacing w:val="-2"/>
        </w:rPr>
        <w:t>Retrieved</w:t>
      </w:r>
      <w:r>
        <w:tab/>
      </w:r>
      <w:r>
        <w:rPr>
          <w:spacing w:val="-4"/>
        </w:rPr>
        <w:t xml:space="preserve">from </w:t>
      </w:r>
      <w:r>
        <w:fldChar w:fldCharType="begin"/>
      </w:r>
      <w:r>
        <w:instrText xml:space="preserve"> HYPERLINK "http://www.youtube.com/watch?v=lqM90eQi5-M" \h </w:instrText>
      </w:r>
      <w:r>
        <w:fldChar w:fldCharType="separate"/>
      </w:r>
      <w:r>
        <w:rPr>
          <w:spacing w:val="-2"/>
        </w:rPr>
        <w:t>http://www.youtube.com/watch?v=lqM90eQi5-M</w:t>
      </w:r>
      <w:r>
        <w:rPr>
          <w:spacing w:val="-2"/>
        </w:rPr>
        <w:fldChar w:fldCharType="end"/>
      </w:r>
    </w:p>
    <w:p w14:paraId="4BDFA94D">
      <w:pPr>
        <w:pStyle w:val="8"/>
      </w:pPr>
    </w:p>
    <w:p w14:paraId="5E6ECCA2">
      <w:pPr>
        <w:pStyle w:val="8"/>
        <w:spacing w:before="98"/>
      </w:pPr>
    </w:p>
    <w:p w14:paraId="5BAD3EA3">
      <w:pPr>
        <w:pStyle w:val="8"/>
        <w:spacing w:line="362" w:lineRule="auto"/>
        <w:ind w:left="897" w:right="279" w:hanging="720"/>
        <w:rPr>
          <w:i/>
        </w:rPr>
      </w:pPr>
      <w:r>
        <w:t>Wegener, D. T.,</w:t>
      </w:r>
      <w:r>
        <w:rPr>
          <w:spacing w:val="30"/>
        </w:rPr>
        <w:t xml:space="preserve"> </w:t>
      </w:r>
      <w:r>
        <w:t>&amp; Petty,</w:t>
      </w:r>
      <w:r>
        <w:rPr>
          <w:spacing w:val="30"/>
        </w:rPr>
        <w:t xml:space="preserve"> </w:t>
      </w:r>
      <w:r>
        <w:t>R. E.</w:t>
      </w:r>
      <w:r>
        <w:rPr>
          <w:spacing w:val="30"/>
        </w:rPr>
        <w:t xml:space="preserve"> </w:t>
      </w:r>
      <w:r>
        <w:t>(1994).</w:t>
      </w:r>
      <w:r>
        <w:rPr>
          <w:spacing w:val="30"/>
        </w:rPr>
        <w:t xml:space="preserve"> </w:t>
      </w:r>
      <w:r>
        <w:t>Mood</w:t>
      </w:r>
      <w:r>
        <w:rPr>
          <w:spacing w:val="30"/>
        </w:rPr>
        <w:t xml:space="preserve"> </w:t>
      </w:r>
      <w:r>
        <w:t>management</w:t>
      </w:r>
      <w:r>
        <w:rPr>
          <w:spacing w:val="30"/>
        </w:rPr>
        <w:t xml:space="preserve"> </w:t>
      </w:r>
      <w:r>
        <w:t>across affective states:</w:t>
      </w:r>
      <w:r>
        <w:rPr>
          <w:spacing w:val="52"/>
        </w:rPr>
        <w:t xml:space="preserve"> </w:t>
      </w:r>
      <w:r>
        <w:t>The</w:t>
      </w:r>
      <w:r>
        <w:rPr>
          <w:spacing w:val="54"/>
        </w:rPr>
        <w:t xml:space="preserve"> </w:t>
      </w:r>
      <w:r>
        <w:t>hedonic</w:t>
      </w:r>
      <w:r>
        <w:rPr>
          <w:spacing w:val="55"/>
        </w:rPr>
        <w:t xml:space="preserve"> </w:t>
      </w:r>
      <w:r>
        <w:t>contingency</w:t>
      </w:r>
      <w:r>
        <w:rPr>
          <w:spacing w:val="59"/>
        </w:rPr>
        <w:t xml:space="preserve"> </w:t>
      </w:r>
      <w:r>
        <w:t>hypothesis.</w:t>
      </w:r>
      <w:r>
        <w:rPr>
          <w:spacing w:val="68"/>
        </w:rPr>
        <w:t xml:space="preserve"> </w:t>
      </w:r>
      <w:r>
        <w:rPr>
          <w:i/>
        </w:rPr>
        <w:t>Journal</w:t>
      </w:r>
      <w:r>
        <w:rPr>
          <w:i/>
          <w:spacing w:val="58"/>
        </w:rPr>
        <w:t xml:space="preserve"> </w:t>
      </w:r>
      <w:r>
        <w:rPr>
          <w:i/>
        </w:rPr>
        <w:t>of</w:t>
      </w:r>
      <w:r>
        <w:rPr>
          <w:i/>
          <w:spacing w:val="55"/>
        </w:rPr>
        <w:t xml:space="preserve"> </w:t>
      </w:r>
      <w:r>
        <w:rPr>
          <w:i/>
          <w:spacing w:val="-2"/>
        </w:rPr>
        <w:t>Personality</w:t>
      </w:r>
    </w:p>
    <w:p w14:paraId="2048E09D">
      <w:pPr>
        <w:tabs>
          <w:tab w:val="left" w:pos="897"/>
        </w:tabs>
        <w:spacing w:line="273" w:lineRule="exact"/>
        <w:ind w:left="177"/>
        <w:rPr>
          <w:sz w:val="24"/>
        </w:rPr>
      </w:pPr>
      <w:r>
        <w:rPr>
          <w:i/>
          <w:spacing w:val="-5"/>
          <w:sz w:val="24"/>
        </w:rPr>
        <w:t>and</w:t>
      </w:r>
      <w:r>
        <w:rPr>
          <w:i/>
          <w:sz w:val="24"/>
        </w:rPr>
        <w:tab/>
      </w:r>
      <w:r>
        <w:rPr>
          <w:i/>
          <w:sz w:val="24"/>
        </w:rPr>
        <w:t>Social</w:t>
      </w:r>
      <w:r>
        <w:rPr>
          <w:i/>
          <w:spacing w:val="-6"/>
          <w:sz w:val="24"/>
        </w:rPr>
        <w:t xml:space="preserve"> </w:t>
      </w:r>
      <w:r>
        <w:rPr>
          <w:i/>
          <w:sz w:val="24"/>
        </w:rPr>
        <w:t>Psychology,</w:t>
      </w:r>
      <w:r>
        <w:rPr>
          <w:i/>
          <w:spacing w:val="-6"/>
          <w:sz w:val="24"/>
        </w:rPr>
        <w:t xml:space="preserve"> </w:t>
      </w:r>
      <w:r>
        <w:rPr>
          <w:i/>
          <w:sz w:val="24"/>
        </w:rPr>
        <w:t>66</w:t>
      </w:r>
      <w:r>
        <w:rPr>
          <w:sz w:val="24"/>
        </w:rPr>
        <w:t>,</w:t>
      </w:r>
      <w:r>
        <w:rPr>
          <w:spacing w:val="-6"/>
          <w:sz w:val="24"/>
        </w:rPr>
        <w:t xml:space="preserve"> </w:t>
      </w:r>
      <w:r>
        <w:rPr>
          <w:sz w:val="24"/>
        </w:rPr>
        <w:t>1034-</w:t>
      </w:r>
      <w:r>
        <w:rPr>
          <w:spacing w:val="-4"/>
          <w:sz w:val="24"/>
        </w:rPr>
        <w:t>1048.</w:t>
      </w:r>
    </w:p>
    <w:p w14:paraId="26DDA201">
      <w:pPr>
        <w:spacing w:line="273" w:lineRule="exact"/>
        <w:rPr>
          <w:sz w:val="24"/>
        </w:rPr>
        <w:sectPr>
          <w:pgSz w:w="11910" w:h="16840"/>
          <w:pgMar w:top="1320" w:right="1133" w:bottom="2500" w:left="283" w:header="0" w:footer="2311" w:gutter="0"/>
          <w:cols w:equalWidth="0" w:num="2">
            <w:col w:w="1752" w:space="40"/>
            <w:col w:w="8702"/>
          </w:cols>
        </w:sectPr>
      </w:pPr>
    </w:p>
    <w:p w14:paraId="5F23F1CB">
      <w:pPr>
        <w:pStyle w:val="8"/>
        <w:spacing w:before="17"/>
        <w:rPr>
          <w:rFonts w:ascii="Times New Roman"/>
          <w:b/>
          <w:sz w:val="20"/>
        </w:rPr>
      </w:pPr>
    </w:p>
    <w:p w14:paraId="00FFEC71">
      <w:pPr>
        <w:ind w:left="4864"/>
        <w:rPr>
          <w:rFonts w:ascii="Times New Roman"/>
          <w:b/>
          <w:i/>
          <w:sz w:val="20"/>
        </w:rPr>
      </w:pPr>
      <w:r>
        <w:rPr>
          <w:rFonts w:ascii="Times New Roman"/>
          <w:b/>
          <w:i/>
          <w:color w:val="EC7C30"/>
          <w:sz w:val="20"/>
        </w:rPr>
        <w:t>2</w:t>
      </w:r>
      <w:r>
        <w:rPr>
          <w:rFonts w:ascii="Times New Roman"/>
          <w:b/>
          <w:i/>
          <w:color w:val="EC7C30"/>
          <w:sz w:val="20"/>
          <w:vertAlign w:val="superscript"/>
        </w:rPr>
        <w:t>nd</w:t>
      </w:r>
      <w:r>
        <w:rPr>
          <w:rFonts w:ascii="Times New Roman"/>
          <w:b/>
          <w:i/>
          <w:color w:val="EC7C30"/>
          <w:sz w:val="20"/>
        </w:rPr>
        <w:t>page</w:t>
      </w:r>
      <w:r>
        <w:rPr>
          <w:rFonts w:ascii="Times New Roman"/>
          <w:b/>
          <w:i/>
          <w:color w:val="EC7C30"/>
          <w:spacing w:val="-1"/>
          <w:sz w:val="20"/>
        </w:rPr>
        <w:t xml:space="preserve"> </w:t>
      </w:r>
      <w:r>
        <w:rPr>
          <w:rFonts w:ascii="Times New Roman"/>
          <w:b/>
          <w:i/>
          <w:color w:val="EC7C30"/>
          <w:sz w:val="20"/>
        </w:rPr>
        <w:t>and</w:t>
      </w:r>
      <w:r>
        <w:rPr>
          <w:rFonts w:ascii="Times New Roman"/>
          <w:b/>
          <w:i/>
          <w:color w:val="EC7C30"/>
          <w:spacing w:val="-6"/>
          <w:sz w:val="20"/>
        </w:rPr>
        <w:t xml:space="preserve"> </w:t>
      </w:r>
      <w:r>
        <w:rPr>
          <w:rFonts w:ascii="Times New Roman"/>
          <w:b/>
          <w:i/>
          <w:color w:val="EC7C30"/>
          <w:sz w:val="20"/>
        </w:rPr>
        <w:t>rest</w:t>
      </w:r>
      <w:r>
        <w:rPr>
          <w:rFonts w:ascii="Times New Roman"/>
          <w:b/>
          <w:i/>
          <w:color w:val="EC7C30"/>
          <w:spacing w:val="-5"/>
          <w:sz w:val="20"/>
        </w:rPr>
        <w:t xml:space="preserve"> </w:t>
      </w:r>
      <w:r>
        <w:rPr>
          <w:rFonts w:ascii="Times New Roman"/>
          <w:b/>
          <w:i/>
          <w:color w:val="EC7C30"/>
          <w:sz w:val="20"/>
        </w:rPr>
        <w:t>of</w:t>
      </w:r>
      <w:r>
        <w:rPr>
          <w:rFonts w:ascii="Times New Roman"/>
          <w:b/>
          <w:i/>
          <w:color w:val="EC7C30"/>
          <w:spacing w:val="-6"/>
          <w:sz w:val="20"/>
        </w:rPr>
        <w:t xml:space="preserve"> </w:t>
      </w:r>
      <w:r>
        <w:rPr>
          <w:rFonts w:ascii="Times New Roman"/>
          <w:b/>
          <w:i/>
          <w:color w:val="EC7C30"/>
          <w:sz w:val="20"/>
        </w:rPr>
        <w:t>the same</w:t>
      </w:r>
      <w:r>
        <w:rPr>
          <w:rFonts w:ascii="Times New Roman"/>
          <w:b/>
          <w:i/>
          <w:color w:val="EC7C30"/>
          <w:spacing w:val="-5"/>
          <w:sz w:val="20"/>
        </w:rPr>
        <w:t xml:space="preserve"> </w:t>
      </w:r>
      <w:r>
        <w:rPr>
          <w:rFonts w:ascii="Times New Roman"/>
          <w:b/>
          <w:i/>
          <w:color w:val="EC7C30"/>
          <w:spacing w:val="-2"/>
          <w:sz w:val="20"/>
        </w:rPr>
        <w:t>chapter</w:t>
      </w:r>
    </w:p>
    <w:p w14:paraId="751E498B">
      <w:pPr>
        <w:spacing w:before="1"/>
        <w:ind w:left="4864" w:right="1895"/>
        <w:rPr>
          <w:rFonts w:ascii="Times New Roman" w:hAnsi="Times New Roman"/>
          <w:b/>
          <w:i/>
          <w:sz w:val="20"/>
        </w:rPr>
      </w:pPr>
      <w:r>
        <w:rPr>
          <w:rFonts w:ascii="Times New Roman" w:hAnsi="Times New Roman"/>
          <w:b/>
          <w:i/>
          <w:color w:val="EC7C30"/>
          <w:sz w:val="20"/>
        </w:rPr>
        <w:t>Page</w:t>
      </w:r>
      <w:r>
        <w:rPr>
          <w:rFonts w:ascii="Times New Roman" w:hAnsi="Times New Roman"/>
          <w:b/>
          <w:i/>
          <w:color w:val="EC7C30"/>
          <w:spacing w:val="-12"/>
          <w:sz w:val="20"/>
        </w:rPr>
        <w:t xml:space="preserve"> </w:t>
      </w:r>
      <w:r>
        <w:rPr>
          <w:rFonts w:ascii="Times New Roman" w:hAnsi="Times New Roman"/>
          <w:b/>
          <w:i/>
          <w:color w:val="EC7C30"/>
          <w:sz w:val="20"/>
        </w:rPr>
        <w:t>Layout</w:t>
      </w:r>
      <w:r>
        <w:rPr>
          <w:rFonts w:ascii="Times New Roman" w:hAnsi="Times New Roman"/>
          <w:b/>
          <w:i/>
          <w:color w:val="EC7C30"/>
          <w:spacing w:val="-4"/>
          <w:sz w:val="20"/>
        </w:rPr>
        <w:t xml:space="preserve"> </w:t>
      </w:r>
      <w:r>
        <w:rPr>
          <w:rFonts w:ascii="Times New Roman" w:hAnsi="Times New Roman"/>
          <w:b/>
          <w:i/>
          <w:color w:val="EC7C30"/>
          <w:sz w:val="20"/>
        </w:rPr>
        <w:t>setting</w:t>
      </w:r>
      <w:r>
        <w:rPr>
          <w:rFonts w:ascii="Times New Roman" w:hAnsi="Times New Roman"/>
          <w:b/>
          <w:i/>
          <w:color w:val="EC7C30"/>
          <w:spacing w:val="-10"/>
          <w:sz w:val="20"/>
        </w:rPr>
        <w:t xml:space="preserve"> </w:t>
      </w:r>
      <w:r>
        <w:rPr>
          <w:rFonts w:ascii="Times New Roman" w:hAnsi="Times New Roman"/>
          <w:b/>
          <w:i/>
          <w:color w:val="EC7C30"/>
          <w:sz w:val="20"/>
        </w:rPr>
        <w:t>Top</w:t>
      </w:r>
      <w:r>
        <w:rPr>
          <w:rFonts w:ascii="Times New Roman" w:hAnsi="Times New Roman"/>
          <w:b/>
          <w:i/>
          <w:color w:val="EC7C30"/>
          <w:spacing w:val="-10"/>
          <w:sz w:val="20"/>
        </w:rPr>
        <w:t xml:space="preserve"> </w:t>
      </w:r>
      <w:r>
        <w:rPr>
          <w:rFonts w:ascii="Times New Roman" w:hAnsi="Times New Roman"/>
          <w:b/>
          <w:i/>
          <w:color w:val="EC7C30"/>
          <w:sz w:val="20"/>
        </w:rPr>
        <w:t>0.98”Left</w:t>
      </w:r>
      <w:r>
        <w:rPr>
          <w:rFonts w:ascii="Times New Roman" w:hAnsi="Times New Roman"/>
          <w:b/>
          <w:i/>
          <w:color w:val="EC7C30"/>
          <w:spacing w:val="-4"/>
          <w:sz w:val="20"/>
        </w:rPr>
        <w:t xml:space="preserve"> </w:t>
      </w:r>
      <w:r>
        <w:rPr>
          <w:rFonts w:ascii="Times New Roman" w:hAnsi="Times New Roman"/>
          <w:b/>
          <w:i/>
          <w:color w:val="EC7C30"/>
          <w:sz w:val="20"/>
        </w:rPr>
        <w:t>1.58” Right 0.98”Bottom 0.98”</w:t>
      </w:r>
    </w:p>
    <w:p w14:paraId="25F856EE">
      <w:pPr>
        <w:pStyle w:val="8"/>
        <w:rPr>
          <w:rFonts w:ascii="Times New Roman"/>
          <w:b/>
          <w:i/>
          <w:sz w:val="32"/>
        </w:rPr>
      </w:pPr>
    </w:p>
    <w:p w14:paraId="432BAA06">
      <w:pPr>
        <w:pStyle w:val="8"/>
        <w:spacing w:before="6"/>
        <w:rPr>
          <w:rFonts w:ascii="Times New Roman"/>
          <w:b/>
          <w:i/>
          <w:sz w:val="32"/>
        </w:rPr>
      </w:pPr>
    </w:p>
    <w:p w14:paraId="7D267F8B">
      <w:pPr>
        <w:pStyle w:val="2"/>
        <w:ind w:left="0" w:right="4598"/>
        <w:jc w:val="center"/>
      </w:pPr>
      <w:r>
        <w:t>APPENDIX</w:t>
      </w:r>
      <w:r>
        <w:rPr>
          <w:spacing w:val="-14"/>
        </w:rPr>
        <w:t xml:space="preserve"> </w:t>
      </w:r>
      <w:r>
        <w:rPr>
          <w:spacing w:val="-10"/>
        </w:rPr>
        <w:t>A</w:t>
      </w:r>
    </w:p>
    <w:p w14:paraId="48F7EFC1">
      <w:pPr>
        <w:pStyle w:val="3"/>
        <w:jc w:val="center"/>
      </w:pPr>
      <w:r>
        <w:rPr>
          <w:spacing w:val="-2"/>
        </w:rPr>
        <w:t>TITLE</w:t>
      </w:r>
    </w:p>
    <w:p w14:paraId="6AB5AD7B">
      <w:pPr>
        <w:pStyle w:val="8"/>
        <w:rPr>
          <w:b/>
          <w:sz w:val="23"/>
        </w:rPr>
      </w:pPr>
    </w:p>
    <w:p w14:paraId="56CD36E0">
      <w:pPr>
        <w:pStyle w:val="8"/>
        <w:spacing w:before="23"/>
        <w:rPr>
          <w:b/>
          <w:sz w:val="23"/>
        </w:rPr>
      </w:pPr>
    </w:p>
    <w:p w14:paraId="19BF1E7F">
      <w:pPr>
        <w:ind w:left="1969"/>
        <w:rPr>
          <w:rFonts w:ascii="Times New Roman"/>
          <w:sz w:val="23"/>
        </w:rPr>
      </w:pPr>
      <w:r>
        <w:rPr>
          <w:rFonts w:ascii="Times New Roman"/>
          <w:sz w:val="23"/>
        </w:rPr>
        <w:t>//</w:t>
      </w:r>
      <w:r>
        <w:rPr>
          <w:rFonts w:ascii="Times New Roman"/>
          <w:spacing w:val="-4"/>
          <w:sz w:val="23"/>
        </w:rPr>
        <w:t xml:space="preserve"> </w:t>
      </w:r>
      <w:r>
        <w:rPr>
          <w:rFonts w:ascii="Times New Roman"/>
          <w:sz w:val="23"/>
        </w:rPr>
        <w:t>The</w:t>
      </w:r>
      <w:r>
        <w:rPr>
          <w:rFonts w:ascii="Times New Roman"/>
          <w:spacing w:val="-3"/>
          <w:sz w:val="23"/>
        </w:rPr>
        <w:t xml:space="preserve"> </w:t>
      </w:r>
      <w:r>
        <w:rPr>
          <w:rFonts w:ascii="Times New Roman"/>
          <w:sz w:val="23"/>
        </w:rPr>
        <w:t>code</w:t>
      </w:r>
      <w:r>
        <w:rPr>
          <w:rFonts w:ascii="Times New Roman"/>
          <w:spacing w:val="1"/>
          <w:sz w:val="23"/>
        </w:rPr>
        <w:t xml:space="preserve"> </w:t>
      </w:r>
      <w:r>
        <w:rPr>
          <w:rFonts w:ascii="Times New Roman"/>
          <w:sz w:val="23"/>
        </w:rPr>
        <w:t>is written</w:t>
      </w:r>
      <w:r>
        <w:rPr>
          <w:rFonts w:ascii="Times New Roman"/>
          <w:spacing w:val="-6"/>
          <w:sz w:val="23"/>
        </w:rPr>
        <w:t xml:space="preserve"> </w:t>
      </w:r>
      <w:r>
        <w:rPr>
          <w:rFonts w:ascii="Times New Roman"/>
          <w:sz w:val="23"/>
        </w:rPr>
        <w:t>by</w:t>
      </w:r>
      <w:r>
        <w:rPr>
          <w:rFonts w:ascii="Times New Roman"/>
          <w:spacing w:val="-6"/>
          <w:sz w:val="23"/>
        </w:rPr>
        <w:t xml:space="preserve"> </w:t>
      </w:r>
      <w:r>
        <w:rPr>
          <w:rFonts w:ascii="Times New Roman"/>
          <w:sz w:val="23"/>
        </w:rPr>
        <w:t>Mohd</w:t>
      </w:r>
      <w:r>
        <w:rPr>
          <w:rFonts w:ascii="Times New Roman"/>
          <w:spacing w:val="-2"/>
          <w:sz w:val="23"/>
        </w:rPr>
        <w:t xml:space="preserve"> </w:t>
      </w:r>
      <w:r>
        <w:rPr>
          <w:rFonts w:ascii="Times New Roman"/>
          <w:sz w:val="23"/>
        </w:rPr>
        <w:t>Firdaus Bin</w:t>
      </w:r>
      <w:r>
        <w:rPr>
          <w:rFonts w:ascii="Times New Roman"/>
          <w:spacing w:val="-6"/>
          <w:sz w:val="23"/>
        </w:rPr>
        <w:t xml:space="preserve"> </w:t>
      </w:r>
      <w:r>
        <w:rPr>
          <w:rFonts w:ascii="Times New Roman"/>
          <w:spacing w:val="-2"/>
          <w:sz w:val="23"/>
        </w:rPr>
        <w:t>Hassan</w:t>
      </w:r>
    </w:p>
    <w:p w14:paraId="5401AFEC">
      <w:pPr>
        <w:spacing w:before="70"/>
        <w:ind w:left="1969"/>
        <w:rPr>
          <w:sz w:val="23"/>
        </w:rPr>
      </w:pPr>
      <w:r>
        <w:rPr>
          <w:sz w:val="23"/>
        </w:rPr>
        <w:t>//</w:t>
      </w:r>
      <w:r>
        <w:rPr>
          <w:spacing w:val="-5"/>
          <w:sz w:val="23"/>
        </w:rPr>
        <w:t xml:space="preserve"> </w:t>
      </w:r>
      <w:r>
        <w:rPr>
          <w:sz w:val="23"/>
        </w:rPr>
        <w:t>Dated</w:t>
      </w:r>
      <w:r>
        <w:rPr>
          <w:spacing w:val="-2"/>
          <w:sz w:val="23"/>
        </w:rPr>
        <w:t xml:space="preserve"> </w:t>
      </w:r>
      <w:r>
        <w:rPr>
          <w:sz w:val="23"/>
        </w:rPr>
        <w:t>28</w:t>
      </w:r>
      <w:r>
        <w:rPr>
          <w:spacing w:val="-2"/>
          <w:sz w:val="23"/>
        </w:rPr>
        <w:t xml:space="preserve"> </w:t>
      </w:r>
      <w:r>
        <w:rPr>
          <w:sz w:val="23"/>
        </w:rPr>
        <w:t>September</w:t>
      </w:r>
      <w:r>
        <w:rPr>
          <w:spacing w:val="-3"/>
          <w:sz w:val="23"/>
        </w:rPr>
        <w:t xml:space="preserve"> </w:t>
      </w:r>
      <w:r>
        <w:rPr>
          <w:sz w:val="23"/>
        </w:rPr>
        <w:t>2010-09-</w:t>
      </w:r>
      <w:r>
        <w:rPr>
          <w:spacing w:val="-5"/>
          <w:sz w:val="23"/>
        </w:rPr>
        <w:t>28</w:t>
      </w:r>
    </w:p>
    <w:p w14:paraId="5FC6DD01">
      <w:pPr>
        <w:pStyle w:val="8"/>
        <w:spacing w:before="63"/>
        <w:rPr>
          <w:sz w:val="23"/>
        </w:rPr>
      </w:pPr>
    </w:p>
    <w:p w14:paraId="6B195B42">
      <w:pPr>
        <w:ind w:left="1969"/>
        <w:rPr>
          <w:rFonts w:ascii="Courier New"/>
          <w:sz w:val="20"/>
        </w:rPr>
      </w:pPr>
      <w:r>
        <w:rPr>
          <w:rFonts w:ascii="Courier New"/>
          <w:color w:val="0000FF"/>
          <w:sz w:val="20"/>
        </w:rPr>
        <w:t>#region</w:t>
      </w:r>
      <w:r>
        <w:rPr>
          <w:rFonts w:ascii="Courier New"/>
          <w:color w:val="0000FF"/>
          <w:spacing w:val="-6"/>
          <w:sz w:val="20"/>
        </w:rPr>
        <w:t xml:space="preserve"> </w:t>
      </w:r>
      <w:r>
        <w:rPr>
          <w:rFonts w:ascii="Courier New"/>
          <w:sz w:val="20"/>
        </w:rPr>
        <w:t>Using</w:t>
      </w:r>
      <w:r>
        <w:rPr>
          <w:rFonts w:ascii="Courier New"/>
          <w:spacing w:val="-6"/>
          <w:sz w:val="20"/>
        </w:rPr>
        <w:t xml:space="preserve"> </w:t>
      </w:r>
      <w:r>
        <w:rPr>
          <w:rFonts w:ascii="Courier New"/>
          <w:spacing w:val="-2"/>
          <w:sz w:val="20"/>
        </w:rPr>
        <w:t>directives</w:t>
      </w:r>
    </w:p>
    <w:p w14:paraId="46CEE265">
      <w:pPr>
        <w:spacing w:before="225" w:line="226" w:lineRule="exact"/>
        <w:ind w:left="1969"/>
        <w:rPr>
          <w:rFonts w:ascii="Courier New"/>
          <w:sz w:val="20"/>
        </w:rPr>
      </w:pPr>
      <w:r>
        <w:rPr>
          <w:rFonts w:ascii="Courier New"/>
          <w:color w:val="0000FF"/>
          <w:sz w:val="20"/>
        </w:rPr>
        <w:t>using</w:t>
      </w:r>
      <w:r>
        <w:rPr>
          <w:rFonts w:ascii="Courier New"/>
          <w:color w:val="0000FF"/>
          <w:spacing w:val="-5"/>
          <w:sz w:val="20"/>
        </w:rPr>
        <w:t xml:space="preserve"> </w:t>
      </w:r>
      <w:r>
        <w:rPr>
          <w:rFonts w:ascii="Courier New"/>
          <w:spacing w:val="-2"/>
          <w:sz w:val="20"/>
        </w:rPr>
        <w:t>System;</w:t>
      </w:r>
    </w:p>
    <w:p w14:paraId="09D01A6E">
      <w:pPr>
        <w:spacing w:line="242" w:lineRule="auto"/>
        <w:ind w:left="1969" w:right="4561"/>
        <w:rPr>
          <w:rFonts w:ascii="Courier New"/>
          <w:sz w:val="20"/>
        </w:rPr>
      </w:pPr>
      <w:r>
        <w:rPr>
          <w:rFonts w:ascii="Courier New"/>
          <w:color w:val="0000FF"/>
          <w:sz w:val="20"/>
        </w:rPr>
        <w:t>using</w:t>
      </w:r>
      <w:r>
        <w:rPr>
          <w:rFonts w:ascii="Courier New"/>
          <w:color w:val="0000FF"/>
          <w:spacing w:val="-32"/>
          <w:sz w:val="20"/>
        </w:rPr>
        <w:t xml:space="preserve"> </w:t>
      </w:r>
      <w:r>
        <w:rPr>
          <w:rFonts w:ascii="Courier New"/>
          <w:sz w:val="20"/>
        </w:rPr>
        <w:t xml:space="preserve">System.Collections.Generic; </w:t>
      </w:r>
      <w:r>
        <w:rPr>
          <w:rFonts w:ascii="Courier New"/>
          <w:color w:val="0000FF"/>
          <w:sz w:val="20"/>
        </w:rPr>
        <w:t xml:space="preserve">using </w:t>
      </w:r>
      <w:r>
        <w:rPr>
          <w:rFonts w:ascii="Courier New"/>
          <w:sz w:val="20"/>
        </w:rPr>
        <w:t xml:space="preserve">System.ComponentModel; </w:t>
      </w:r>
      <w:r>
        <w:rPr>
          <w:rFonts w:ascii="Courier New"/>
          <w:color w:val="0000FF"/>
          <w:sz w:val="20"/>
        </w:rPr>
        <w:t xml:space="preserve">using </w:t>
      </w:r>
      <w:r>
        <w:rPr>
          <w:rFonts w:ascii="Courier New"/>
          <w:sz w:val="20"/>
        </w:rPr>
        <w:t>System.Data;</w:t>
      </w:r>
    </w:p>
    <w:p w14:paraId="0F92AA5B">
      <w:pPr>
        <w:spacing w:line="221" w:lineRule="exact"/>
        <w:ind w:left="1969"/>
        <w:rPr>
          <w:rFonts w:ascii="Courier New"/>
          <w:sz w:val="20"/>
        </w:rPr>
      </w:pPr>
      <w:r>
        <w:rPr>
          <w:rFonts w:ascii="Courier New"/>
          <w:color w:val="0000FF"/>
          <w:sz w:val="20"/>
        </w:rPr>
        <w:t>using</w:t>
      </w:r>
      <w:r>
        <w:rPr>
          <w:rFonts w:ascii="Courier New"/>
          <w:color w:val="0000FF"/>
          <w:spacing w:val="-5"/>
          <w:sz w:val="20"/>
        </w:rPr>
        <w:t xml:space="preserve"> </w:t>
      </w:r>
      <w:r>
        <w:rPr>
          <w:rFonts w:ascii="Courier New"/>
          <w:spacing w:val="-2"/>
          <w:sz w:val="20"/>
        </w:rPr>
        <w:t>System.Drawing;</w:t>
      </w:r>
    </w:p>
    <w:p w14:paraId="089E27F9">
      <w:pPr>
        <w:spacing w:line="482" w:lineRule="auto"/>
        <w:ind w:left="1969" w:right="4156"/>
        <w:rPr>
          <w:rFonts w:ascii="Courier New"/>
          <w:sz w:val="20"/>
        </w:rPr>
      </w:pPr>
      <w:r>
        <w:rPr>
          <w:rFonts w:ascii="Courier New"/>
          <w:color w:val="0000FF"/>
          <w:sz w:val="20"/>
        </w:rPr>
        <w:t>using</w:t>
      </w:r>
      <w:r>
        <w:rPr>
          <w:rFonts w:ascii="Courier New"/>
          <w:color w:val="0000FF"/>
          <w:spacing w:val="-32"/>
          <w:sz w:val="20"/>
        </w:rPr>
        <w:t xml:space="preserve"> </w:t>
      </w:r>
      <w:r>
        <w:rPr>
          <w:rFonts w:ascii="Courier New"/>
          <w:sz w:val="20"/>
        </w:rPr>
        <w:t xml:space="preserve">System.Windows.Forms; </w:t>
      </w:r>
      <w:r>
        <w:rPr>
          <w:rFonts w:ascii="Courier New"/>
          <w:color w:val="0000FF"/>
          <w:spacing w:val="-2"/>
          <w:sz w:val="20"/>
        </w:rPr>
        <w:t>#endregion</w:t>
      </w:r>
    </w:p>
    <w:p w14:paraId="367036CD">
      <w:pPr>
        <w:spacing w:line="223" w:lineRule="exact"/>
        <w:ind w:left="1969"/>
        <w:rPr>
          <w:rFonts w:ascii="Courier New"/>
          <w:sz w:val="20"/>
        </w:rPr>
      </w:pPr>
      <w:r>
        <w:rPr>
          <w:rFonts w:ascii="Courier New"/>
          <w:color w:val="0000FF"/>
          <w:sz w:val="20"/>
        </w:rPr>
        <w:t>namespace</w:t>
      </w:r>
      <w:r>
        <w:rPr>
          <w:rFonts w:ascii="Courier New"/>
          <w:color w:val="0000FF"/>
          <w:spacing w:val="-9"/>
          <w:sz w:val="20"/>
        </w:rPr>
        <w:t xml:space="preserve"> </w:t>
      </w:r>
      <w:r>
        <w:rPr>
          <w:rFonts w:ascii="Courier New"/>
          <w:spacing w:val="-2"/>
          <w:sz w:val="20"/>
        </w:rPr>
        <w:t>TextBoxTest</w:t>
      </w:r>
    </w:p>
    <w:p w14:paraId="09F32AEC">
      <w:pPr>
        <w:spacing w:line="224" w:lineRule="exact"/>
        <w:ind w:left="1969"/>
        <w:rPr>
          <w:rFonts w:ascii="Courier New"/>
          <w:sz w:val="20"/>
        </w:rPr>
      </w:pPr>
      <w:r>
        <w:rPr>
          <w:rFonts w:ascii="Courier New"/>
          <w:spacing w:val="-10"/>
          <w:sz w:val="20"/>
        </w:rPr>
        <w:t>{</w:t>
      </w:r>
    </w:p>
    <w:p w14:paraId="50C2480C">
      <w:pPr>
        <w:ind w:left="2209"/>
        <w:rPr>
          <w:rFonts w:ascii="Courier New"/>
          <w:sz w:val="20"/>
        </w:rPr>
      </w:pPr>
      <w:r>
        <w:rPr>
          <w:rFonts w:ascii="Courier New"/>
          <w:color w:val="0000FF"/>
          <w:sz w:val="20"/>
        </w:rPr>
        <w:t>partial</w:t>
      </w:r>
      <w:r>
        <w:rPr>
          <w:rFonts w:ascii="Courier New"/>
          <w:color w:val="0000FF"/>
          <w:spacing w:val="-8"/>
          <w:sz w:val="20"/>
        </w:rPr>
        <w:t xml:space="preserve"> </w:t>
      </w:r>
      <w:r>
        <w:rPr>
          <w:rFonts w:ascii="Courier New"/>
          <w:color w:val="0000FF"/>
          <w:sz w:val="20"/>
        </w:rPr>
        <w:t>class</w:t>
      </w:r>
      <w:r>
        <w:rPr>
          <w:rFonts w:ascii="Courier New"/>
          <w:color w:val="0000FF"/>
          <w:spacing w:val="-8"/>
          <w:sz w:val="20"/>
        </w:rPr>
        <w:t xml:space="preserve"> </w:t>
      </w:r>
      <w:r>
        <w:rPr>
          <w:rFonts w:ascii="Courier New"/>
          <w:color w:val="008080"/>
          <w:sz w:val="20"/>
        </w:rPr>
        <w:t>FormCostCalculation</w:t>
      </w:r>
      <w:r>
        <w:rPr>
          <w:rFonts w:ascii="Courier New"/>
          <w:color w:val="008080"/>
          <w:spacing w:val="-8"/>
          <w:sz w:val="20"/>
        </w:rPr>
        <w:t xml:space="preserve"> </w:t>
      </w:r>
      <w:r>
        <w:rPr>
          <w:rFonts w:ascii="Courier New"/>
          <w:sz w:val="20"/>
        </w:rPr>
        <w:t>:</w:t>
      </w:r>
      <w:r>
        <w:rPr>
          <w:rFonts w:ascii="Courier New"/>
          <w:spacing w:val="-7"/>
          <w:sz w:val="20"/>
        </w:rPr>
        <w:t xml:space="preserve"> </w:t>
      </w:r>
      <w:r>
        <w:rPr>
          <w:rFonts w:ascii="Courier New"/>
          <w:color w:val="008080"/>
          <w:spacing w:val="-4"/>
          <w:sz w:val="20"/>
        </w:rPr>
        <w:t>Form</w:t>
      </w:r>
    </w:p>
    <w:p w14:paraId="4852C38F">
      <w:pPr>
        <w:spacing w:before="4" w:line="224" w:lineRule="exact"/>
        <w:ind w:left="2209"/>
        <w:rPr>
          <w:rFonts w:ascii="Courier New"/>
          <w:sz w:val="20"/>
        </w:rPr>
      </w:pPr>
      <w:r>
        <w:rPr>
          <w:rFonts w:ascii="Courier New"/>
          <w:spacing w:val="-10"/>
          <w:sz w:val="20"/>
        </w:rPr>
        <w:t>{</w:t>
      </w:r>
    </w:p>
    <w:p w14:paraId="2A251E91">
      <w:pPr>
        <w:spacing w:before="2" w:line="226" w:lineRule="exact"/>
        <w:ind w:left="2449"/>
        <w:rPr>
          <w:rFonts w:ascii="Courier New"/>
          <w:sz w:val="20"/>
        </w:rPr>
      </w:pPr>
      <w:r>
        <w:rPr>
          <w:rFonts w:ascii="Courier New"/>
          <w:color w:val="0000FF"/>
          <w:sz w:val="20"/>
        </w:rPr>
        <w:t>public</w:t>
      </w:r>
      <w:r>
        <w:rPr>
          <w:rFonts w:ascii="Courier New"/>
          <w:color w:val="0000FF"/>
          <w:spacing w:val="-8"/>
          <w:sz w:val="20"/>
        </w:rPr>
        <w:t xml:space="preserve"> </w:t>
      </w:r>
      <w:r>
        <w:rPr>
          <w:rFonts w:ascii="Courier New"/>
          <w:spacing w:val="-2"/>
          <w:sz w:val="20"/>
        </w:rPr>
        <w:t>FormCostCalculation()</w:t>
      </w:r>
    </w:p>
    <w:p w14:paraId="6D125D71">
      <w:pPr>
        <w:spacing w:line="224" w:lineRule="exact"/>
        <w:ind w:left="2449"/>
        <w:rPr>
          <w:rFonts w:ascii="Courier New"/>
          <w:sz w:val="20"/>
        </w:rPr>
      </w:pPr>
      <w:r>
        <w:rPr>
          <w:rFonts w:ascii="Courier New"/>
          <w:spacing w:val="-10"/>
          <w:sz w:val="20"/>
        </w:rPr>
        <w:t>{</w:t>
      </w:r>
    </w:p>
    <w:p w14:paraId="74979DCD">
      <w:pPr>
        <w:spacing w:before="1"/>
        <w:ind w:left="2689" w:right="3315"/>
        <w:rPr>
          <w:rFonts w:ascii="Courier New"/>
          <w:sz w:val="20"/>
        </w:rPr>
      </w:pPr>
      <w:r>
        <w:rPr>
          <w:rFonts w:ascii="Courier New"/>
          <w:spacing w:val="-2"/>
          <w:sz w:val="20"/>
        </w:rPr>
        <w:t xml:space="preserve">InitializeComponent(); </w:t>
      </w:r>
      <w:r>
        <w:rPr>
          <w:rFonts w:ascii="Courier New"/>
          <w:color w:val="0000FF"/>
          <w:sz w:val="20"/>
        </w:rPr>
        <w:t>this</w:t>
      </w:r>
      <w:r>
        <w:rPr>
          <w:rFonts w:ascii="Courier New"/>
          <w:sz w:val="20"/>
        </w:rPr>
        <w:t>.buttonOK.Enabled</w:t>
      </w:r>
      <w:r>
        <w:rPr>
          <w:rFonts w:ascii="Courier New"/>
          <w:spacing w:val="-18"/>
          <w:sz w:val="20"/>
        </w:rPr>
        <w:t xml:space="preserve"> </w:t>
      </w:r>
      <w:r>
        <w:rPr>
          <w:rFonts w:ascii="Courier New"/>
          <w:sz w:val="20"/>
        </w:rPr>
        <w:t>=</w:t>
      </w:r>
      <w:r>
        <w:rPr>
          <w:rFonts w:ascii="Courier New"/>
          <w:spacing w:val="-17"/>
          <w:sz w:val="20"/>
        </w:rPr>
        <w:t xml:space="preserve"> </w:t>
      </w:r>
      <w:r>
        <w:rPr>
          <w:rFonts w:ascii="Courier New"/>
          <w:color w:val="0000FF"/>
          <w:sz w:val="20"/>
        </w:rPr>
        <w:t>false</w:t>
      </w:r>
      <w:r>
        <w:rPr>
          <w:rFonts w:ascii="Courier New"/>
          <w:sz w:val="20"/>
        </w:rPr>
        <w:t>;</w:t>
      </w:r>
    </w:p>
    <w:p w14:paraId="778DB515">
      <w:pPr>
        <w:pStyle w:val="8"/>
        <w:spacing w:before="2"/>
        <w:rPr>
          <w:rFonts w:ascii="Courier New"/>
          <w:sz w:val="20"/>
        </w:rPr>
      </w:pPr>
    </w:p>
    <w:p w14:paraId="1268F153">
      <w:pPr>
        <w:ind w:left="2689" w:right="2352" w:hanging="720"/>
        <w:rPr>
          <w:rFonts w:ascii="Courier New"/>
          <w:sz w:val="20"/>
        </w:rPr>
      </w:pPr>
      <w:r>
        <w:rPr>
          <w:rFonts w:ascii="Courier New"/>
          <w:color w:val="008000"/>
          <w:sz w:val="20"/>
        </w:rPr>
        <w:t>//</w:t>
      </w:r>
      <w:r>
        <w:rPr>
          <w:rFonts w:ascii="Courier New"/>
          <w:color w:val="008000"/>
          <w:spacing w:val="-5"/>
          <w:sz w:val="20"/>
        </w:rPr>
        <w:t xml:space="preserve"> </w:t>
      </w:r>
      <w:r>
        <w:rPr>
          <w:rFonts w:ascii="Courier New"/>
          <w:color w:val="008000"/>
          <w:sz w:val="20"/>
        </w:rPr>
        <w:t>Tag</w:t>
      </w:r>
      <w:r>
        <w:rPr>
          <w:rFonts w:ascii="Courier New"/>
          <w:color w:val="008000"/>
          <w:spacing w:val="-5"/>
          <w:sz w:val="20"/>
        </w:rPr>
        <w:t xml:space="preserve"> </w:t>
      </w:r>
      <w:r>
        <w:rPr>
          <w:rFonts w:ascii="Courier New"/>
          <w:color w:val="008000"/>
          <w:sz w:val="20"/>
        </w:rPr>
        <w:t>values</w:t>
      </w:r>
      <w:r>
        <w:rPr>
          <w:rFonts w:ascii="Courier New"/>
          <w:color w:val="008000"/>
          <w:spacing w:val="-5"/>
          <w:sz w:val="20"/>
        </w:rPr>
        <w:t xml:space="preserve"> </w:t>
      </w:r>
      <w:r>
        <w:rPr>
          <w:rFonts w:ascii="Courier New"/>
          <w:color w:val="008000"/>
          <w:sz w:val="20"/>
        </w:rPr>
        <w:t>for</w:t>
      </w:r>
      <w:r>
        <w:rPr>
          <w:rFonts w:ascii="Courier New"/>
          <w:color w:val="008000"/>
          <w:spacing w:val="-5"/>
          <w:sz w:val="20"/>
        </w:rPr>
        <w:t xml:space="preserve"> </w:t>
      </w:r>
      <w:r>
        <w:rPr>
          <w:rFonts w:ascii="Courier New"/>
          <w:color w:val="008000"/>
          <w:sz w:val="20"/>
        </w:rPr>
        <w:t>testing</w:t>
      </w:r>
      <w:r>
        <w:rPr>
          <w:rFonts w:ascii="Courier New"/>
          <w:color w:val="008000"/>
          <w:spacing w:val="-5"/>
          <w:sz w:val="20"/>
        </w:rPr>
        <w:t xml:space="preserve"> </w:t>
      </w:r>
      <w:r>
        <w:rPr>
          <w:rFonts w:ascii="Courier New"/>
          <w:color w:val="008000"/>
          <w:sz w:val="20"/>
        </w:rPr>
        <w:t>if</w:t>
      </w:r>
      <w:r>
        <w:rPr>
          <w:rFonts w:ascii="Courier New"/>
          <w:color w:val="008000"/>
          <w:spacing w:val="-5"/>
          <w:sz w:val="20"/>
        </w:rPr>
        <w:t xml:space="preserve"> </w:t>
      </w:r>
      <w:r>
        <w:rPr>
          <w:rFonts w:ascii="Courier New"/>
          <w:color w:val="008000"/>
          <w:sz w:val="20"/>
        </w:rPr>
        <w:t>the</w:t>
      </w:r>
      <w:r>
        <w:rPr>
          <w:rFonts w:ascii="Courier New"/>
          <w:color w:val="008000"/>
          <w:spacing w:val="-5"/>
          <w:sz w:val="20"/>
        </w:rPr>
        <w:t xml:space="preserve"> </w:t>
      </w:r>
      <w:r>
        <w:rPr>
          <w:rFonts w:ascii="Courier New"/>
          <w:color w:val="008000"/>
          <w:sz w:val="20"/>
        </w:rPr>
        <w:t>data</w:t>
      </w:r>
      <w:r>
        <w:rPr>
          <w:rFonts w:ascii="Courier New"/>
          <w:color w:val="008000"/>
          <w:spacing w:val="-5"/>
          <w:sz w:val="20"/>
        </w:rPr>
        <w:t xml:space="preserve"> </w:t>
      </w:r>
      <w:r>
        <w:rPr>
          <w:rFonts w:ascii="Courier New"/>
          <w:color w:val="008000"/>
          <w:sz w:val="20"/>
        </w:rPr>
        <w:t>is</w:t>
      </w:r>
      <w:r>
        <w:rPr>
          <w:rFonts w:ascii="Courier New"/>
          <w:color w:val="008000"/>
          <w:spacing w:val="-5"/>
          <w:sz w:val="20"/>
        </w:rPr>
        <w:t xml:space="preserve"> </w:t>
      </w:r>
      <w:r>
        <w:rPr>
          <w:rFonts w:ascii="Courier New"/>
          <w:color w:val="008000"/>
          <w:sz w:val="20"/>
        </w:rPr>
        <w:t xml:space="preserve">valid </w:t>
      </w:r>
      <w:r>
        <w:rPr>
          <w:rFonts w:ascii="Courier New"/>
          <w:color w:val="0000FF"/>
          <w:sz w:val="20"/>
        </w:rPr>
        <w:t>this</w:t>
      </w:r>
      <w:r>
        <w:rPr>
          <w:rFonts w:ascii="Courier New"/>
          <w:sz w:val="20"/>
        </w:rPr>
        <w:t xml:space="preserve">.textBoxAddress.Tag = </w:t>
      </w:r>
      <w:r>
        <w:rPr>
          <w:rFonts w:ascii="Courier New"/>
          <w:color w:val="0000FF"/>
          <w:sz w:val="20"/>
        </w:rPr>
        <w:t>false</w:t>
      </w:r>
      <w:r>
        <w:rPr>
          <w:rFonts w:ascii="Courier New"/>
          <w:sz w:val="20"/>
        </w:rPr>
        <w:t xml:space="preserve">; </w:t>
      </w:r>
      <w:r>
        <w:rPr>
          <w:rFonts w:ascii="Courier New"/>
          <w:color w:val="0000FF"/>
          <w:sz w:val="20"/>
        </w:rPr>
        <w:t>this</w:t>
      </w:r>
      <w:r>
        <w:rPr>
          <w:rFonts w:ascii="Courier New"/>
          <w:sz w:val="20"/>
        </w:rPr>
        <w:t xml:space="preserve">.textBoxWeight.Tag = </w:t>
      </w:r>
      <w:r>
        <w:rPr>
          <w:rFonts w:ascii="Courier New"/>
          <w:color w:val="0000FF"/>
          <w:sz w:val="20"/>
        </w:rPr>
        <w:t>false</w:t>
      </w:r>
      <w:r>
        <w:rPr>
          <w:rFonts w:ascii="Courier New"/>
          <w:sz w:val="20"/>
        </w:rPr>
        <w:t xml:space="preserve">; </w:t>
      </w:r>
      <w:r>
        <w:rPr>
          <w:rFonts w:ascii="Courier New"/>
          <w:color w:val="0000FF"/>
          <w:sz w:val="20"/>
        </w:rPr>
        <w:t>this</w:t>
      </w:r>
      <w:r>
        <w:rPr>
          <w:rFonts w:ascii="Courier New"/>
          <w:sz w:val="20"/>
        </w:rPr>
        <w:t xml:space="preserve">.textBoxName.Tag = </w:t>
      </w:r>
      <w:r>
        <w:rPr>
          <w:rFonts w:ascii="Courier New"/>
          <w:color w:val="0000FF"/>
          <w:sz w:val="20"/>
        </w:rPr>
        <w:t>false</w:t>
      </w:r>
      <w:r>
        <w:rPr>
          <w:rFonts w:ascii="Courier New"/>
          <w:sz w:val="20"/>
        </w:rPr>
        <w:t>;</w:t>
      </w:r>
    </w:p>
    <w:p w14:paraId="5EFEB905">
      <w:pPr>
        <w:pStyle w:val="8"/>
        <w:rPr>
          <w:rFonts w:ascii="Courier New"/>
          <w:sz w:val="20"/>
        </w:rPr>
      </w:pPr>
    </w:p>
    <w:p w14:paraId="6D0CD3AC">
      <w:pPr>
        <w:ind w:left="2689" w:right="2352" w:hanging="720"/>
        <w:rPr>
          <w:rFonts w:ascii="Courier New"/>
          <w:sz w:val="20"/>
        </w:rPr>
      </w:pPr>
      <w:r>
        <w:rPr>
          <w:rFonts w:ascii="Courier New"/>
          <w:color w:val="008000"/>
          <w:sz w:val="20"/>
        </w:rPr>
        <w:t xml:space="preserve">// Subscriptions to events </w:t>
      </w:r>
      <w:r>
        <w:rPr>
          <w:rFonts w:ascii="Courier New"/>
          <w:color w:val="0000FF"/>
          <w:sz w:val="20"/>
        </w:rPr>
        <w:t>this</w:t>
      </w:r>
      <w:r>
        <w:rPr>
          <w:rFonts w:ascii="Courier New"/>
          <w:sz w:val="20"/>
        </w:rPr>
        <w:t>.textBoxName.Validating</w:t>
      </w:r>
      <w:r>
        <w:rPr>
          <w:rFonts w:ascii="Courier New"/>
          <w:spacing w:val="-19"/>
          <w:sz w:val="20"/>
        </w:rPr>
        <w:t xml:space="preserve"> </w:t>
      </w:r>
      <w:r>
        <w:rPr>
          <w:rFonts w:ascii="Courier New"/>
          <w:sz w:val="20"/>
        </w:rPr>
        <w:t>+=</w:t>
      </w:r>
      <w:r>
        <w:rPr>
          <w:rFonts w:ascii="Courier New"/>
          <w:spacing w:val="-18"/>
          <w:sz w:val="20"/>
        </w:rPr>
        <w:t xml:space="preserve"> </w:t>
      </w:r>
      <w:r>
        <w:rPr>
          <w:rFonts w:ascii="Courier New"/>
          <w:color w:val="0000FF"/>
          <w:sz w:val="20"/>
        </w:rPr>
        <w:t>new</w:t>
      </w:r>
    </w:p>
    <w:p w14:paraId="20216C0A">
      <w:pPr>
        <w:ind w:left="1969" w:right="171"/>
        <w:rPr>
          <w:rFonts w:ascii="Courier New"/>
          <w:sz w:val="20"/>
        </w:rPr>
      </w:pPr>
      <w:r>
        <w:rPr>
          <w:rFonts w:ascii="Courier New"/>
          <w:spacing w:val="-2"/>
          <w:sz w:val="20"/>
        </w:rPr>
        <w:t>System.ComponentModel.</w:t>
      </w:r>
      <w:r>
        <w:rPr>
          <w:rFonts w:ascii="Courier New"/>
          <w:color w:val="008080"/>
          <w:spacing w:val="-2"/>
          <w:sz w:val="20"/>
        </w:rPr>
        <w:t>CancelEventHandler</w:t>
      </w:r>
      <w:r>
        <w:rPr>
          <w:rFonts w:ascii="Courier New"/>
          <w:spacing w:val="-2"/>
          <w:sz w:val="20"/>
        </w:rPr>
        <w:t>(</w:t>
      </w:r>
      <w:r>
        <w:rPr>
          <w:rFonts w:ascii="Courier New"/>
          <w:color w:val="0000FF"/>
          <w:spacing w:val="-2"/>
          <w:sz w:val="20"/>
        </w:rPr>
        <w:t>this</w:t>
      </w:r>
      <w:r>
        <w:rPr>
          <w:rFonts w:ascii="Courier New"/>
          <w:spacing w:val="-2"/>
          <w:sz w:val="20"/>
        </w:rPr>
        <w:t xml:space="preserve">.textBoxEmpty_Validatin </w:t>
      </w:r>
      <w:r>
        <w:rPr>
          <w:rFonts w:ascii="Courier New"/>
          <w:spacing w:val="-4"/>
          <w:sz w:val="20"/>
        </w:rPr>
        <w:t>g);</w:t>
      </w:r>
    </w:p>
    <w:p w14:paraId="3D3A8D88">
      <w:pPr>
        <w:spacing w:before="1" w:line="221" w:lineRule="exact"/>
        <w:ind w:left="2689"/>
        <w:rPr>
          <w:rFonts w:ascii="Courier New"/>
          <w:color w:val="0000FF"/>
          <w:spacing w:val="-5"/>
          <w:sz w:val="20"/>
        </w:rPr>
      </w:pPr>
      <w:r>
        <w:rPr>
          <w:rFonts w:ascii="Courier New"/>
          <w:color w:val="0000FF"/>
          <w:sz w:val="20"/>
        </w:rPr>
        <w:t>this</w:t>
      </w:r>
      <w:r>
        <w:rPr>
          <w:rFonts w:ascii="Courier New"/>
          <w:sz w:val="20"/>
        </w:rPr>
        <w:t>.textBoxAddress.Validating</w:t>
      </w:r>
      <w:r>
        <w:rPr>
          <w:rFonts w:ascii="Courier New"/>
          <w:spacing w:val="-16"/>
          <w:sz w:val="20"/>
        </w:rPr>
        <w:t xml:space="preserve"> </w:t>
      </w:r>
      <w:r>
        <w:rPr>
          <w:rFonts w:ascii="Courier New"/>
          <w:sz w:val="20"/>
        </w:rPr>
        <w:t>+=</w:t>
      </w:r>
      <w:r>
        <w:rPr>
          <w:rFonts w:ascii="Courier New"/>
          <w:spacing w:val="-15"/>
          <w:sz w:val="20"/>
        </w:rPr>
        <w:t xml:space="preserve"> </w:t>
      </w:r>
      <w:r>
        <w:rPr>
          <w:rFonts w:ascii="Courier New"/>
          <w:color w:val="0000FF"/>
          <w:spacing w:val="-5"/>
          <w:sz w:val="20"/>
        </w:rPr>
        <w:t>new</w:t>
      </w:r>
    </w:p>
    <w:p w14:paraId="6A02D1A6">
      <w:pPr>
        <w:spacing w:before="1" w:line="221" w:lineRule="exact"/>
        <w:ind w:left="2689"/>
        <w:rPr>
          <w:rFonts w:ascii="Courier New"/>
          <w:color w:val="0000FF"/>
          <w:spacing w:val="-5"/>
          <w:sz w:val="20"/>
        </w:rPr>
      </w:pPr>
    </w:p>
    <w:p w14:paraId="53306DBB">
      <w:pPr>
        <w:spacing w:before="1" w:line="221" w:lineRule="exact"/>
        <w:ind w:left="2689"/>
        <w:rPr>
          <w:rFonts w:ascii="Courier New"/>
          <w:color w:val="0000FF"/>
          <w:spacing w:val="-5"/>
          <w:sz w:val="20"/>
        </w:rPr>
      </w:pPr>
    </w:p>
    <w:p w14:paraId="6F0950AF">
      <w:pPr>
        <w:spacing w:before="1" w:line="221" w:lineRule="exact"/>
        <w:ind w:left="2689"/>
        <w:rPr>
          <w:rFonts w:ascii="Courier New"/>
          <w:color w:val="0000FF"/>
          <w:spacing w:val="-5"/>
          <w:sz w:val="20"/>
        </w:rPr>
      </w:pPr>
    </w:p>
    <w:p w14:paraId="08B62F40">
      <w:pPr>
        <w:spacing w:before="1" w:line="221" w:lineRule="exact"/>
        <w:ind w:left="2689"/>
        <w:rPr>
          <w:rFonts w:ascii="Courier New"/>
          <w:color w:val="0000FF"/>
          <w:spacing w:val="-5"/>
          <w:sz w:val="20"/>
        </w:rPr>
      </w:pPr>
    </w:p>
    <w:p w14:paraId="2BDB84A5">
      <w:pPr>
        <w:spacing w:before="1" w:line="221" w:lineRule="exact"/>
        <w:ind w:left="2689"/>
        <w:rPr>
          <w:rFonts w:ascii="Courier New"/>
          <w:color w:val="0000FF"/>
          <w:spacing w:val="-5"/>
          <w:sz w:val="20"/>
        </w:rPr>
      </w:pPr>
    </w:p>
    <w:p w14:paraId="07B9B219">
      <w:pPr>
        <w:spacing w:before="1" w:line="221" w:lineRule="exact"/>
        <w:ind w:left="2689"/>
        <w:rPr>
          <w:rFonts w:ascii="Courier New"/>
          <w:color w:val="0000FF"/>
          <w:spacing w:val="-5"/>
          <w:sz w:val="20"/>
        </w:rPr>
      </w:pPr>
    </w:p>
    <w:p w14:paraId="59FBF793">
      <w:pPr>
        <w:spacing w:before="1" w:line="221" w:lineRule="exact"/>
        <w:ind w:left="2689"/>
        <w:rPr>
          <w:rFonts w:ascii="Courier New"/>
          <w:sz w:val="20"/>
        </w:rPr>
      </w:pPr>
    </w:p>
    <w:p w14:paraId="00AC2C91">
      <w:pPr>
        <w:spacing w:before="1" w:line="221" w:lineRule="exact"/>
        <w:ind w:left="2689"/>
        <w:rPr>
          <w:rFonts w:ascii="Courier New"/>
          <w:sz w:val="20"/>
        </w:rPr>
      </w:pPr>
    </w:p>
    <w:p w14:paraId="0BEEFC32">
      <w:pPr>
        <w:spacing w:before="1" w:line="221" w:lineRule="exact"/>
        <w:ind w:left="2689"/>
        <w:rPr>
          <w:rFonts w:ascii="Courier New"/>
          <w:sz w:val="20"/>
        </w:rPr>
      </w:pPr>
    </w:p>
    <w:p w14:paraId="451A7B1C">
      <w:pPr>
        <w:spacing w:before="1" w:line="221" w:lineRule="exact"/>
        <w:ind w:left="2689"/>
        <w:rPr>
          <w:rFonts w:ascii="Courier New"/>
          <w:sz w:val="20"/>
        </w:rPr>
      </w:pPr>
    </w:p>
    <w:p w14:paraId="0C246DD1">
      <w:pPr>
        <w:spacing w:before="1" w:line="221" w:lineRule="exact"/>
        <w:ind w:left="2689"/>
        <w:rPr>
          <w:rFonts w:ascii="Courier New"/>
          <w:sz w:val="20"/>
        </w:rPr>
      </w:pPr>
    </w:p>
    <w:p w14:paraId="432FA3FC">
      <w:pPr>
        <w:spacing w:before="1" w:line="221" w:lineRule="exact"/>
        <w:ind w:left="2689"/>
        <w:rPr>
          <w:rFonts w:ascii="Courier New"/>
          <w:sz w:val="20"/>
        </w:rPr>
      </w:pPr>
    </w:p>
    <w:p w14:paraId="0AEC1039">
      <w:pPr>
        <w:spacing w:before="1" w:line="221" w:lineRule="exact"/>
        <w:ind w:left="2689"/>
        <w:rPr>
          <w:rFonts w:ascii="Courier New"/>
          <w:sz w:val="20"/>
        </w:rPr>
      </w:pPr>
    </w:p>
    <w:p w14:paraId="65642485">
      <w:pPr>
        <w:spacing w:before="1" w:line="221" w:lineRule="exact"/>
        <w:ind w:left="2689"/>
        <w:rPr>
          <w:rFonts w:ascii="Courier New"/>
          <w:sz w:val="20"/>
        </w:rPr>
      </w:pPr>
    </w:p>
    <w:p w14:paraId="3ADCB0D3">
      <w:pPr>
        <w:spacing w:before="1" w:line="221" w:lineRule="exact"/>
        <w:ind w:left="2689"/>
        <w:rPr>
          <w:rFonts w:ascii="Courier New"/>
          <w:sz w:val="20"/>
        </w:rPr>
      </w:pPr>
    </w:p>
    <w:p w14:paraId="06A15A3B">
      <w:pPr>
        <w:spacing w:before="1" w:line="221" w:lineRule="exact"/>
        <w:ind w:left="2689"/>
        <w:rPr>
          <w:rFonts w:ascii="Courier New"/>
          <w:sz w:val="20"/>
        </w:rPr>
      </w:pPr>
    </w:p>
    <w:p w14:paraId="1C1125CE">
      <w:pPr>
        <w:spacing w:before="1" w:line="221" w:lineRule="exact"/>
        <w:ind w:left="2689"/>
        <w:rPr>
          <w:rFonts w:ascii="Courier New"/>
          <w:sz w:val="20"/>
        </w:rPr>
      </w:pPr>
    </w:p>
    <w:p w14:paraId="4128C5A9">
      <w:pPr>
        <w:spacing w:before="1" w:line="221" w:lineRule="exact"/>
        <w:ind w:left="2689"/>
        <w:rPr>
          <w:rFonts w:ascii="Courier New"/>
          <w:sz w:val="20"/>
        </w:rPr>
      </w:pPr>
    </w:p>
    <w:p w14:paraId="62157E72">
      <w:pPr>
        <w:spacing w:before="1" w:line="221" w:lineRule="exact"/>
        <w:ind w:left="2689"/>
        <w:rPr>
          <w:rFonts w:ascii="Courier New"/>
          <w:sz w:val="20"/>
        </w:rPr>
      </w:pPr>
    </w:p>
    <w:p w14:paraId="4E5296DD">
      <w:pPr>
        <w:spacing w:before="1" w:line="221" w:lineRule="exact"/>
        <w:ind w:left="2689"/>
        <w:rPr>
          <w:rFonts w:ascii="Courier New"/>
          <w:sz w:val="20"/>
        </w:rPr>
      </w:pPr>
    </w:p>
    <w:p w14:paraId="0597CB62">
      <w:pPr>
        <w:keepNext/>
        <w:spacing w:before="160" w:after="60"/>
      </w:pPr>
      <w:r>
        <w:rPr>
          <w:b/>
        </w:rPr>
        <w:t xml:space="preserve">                                                            Group Contribution Table (COMPULSORY)</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6"/>
        <w:gridCol w:w="2755"/>
        <w:gridCol w:w="2776"/>
        <w:gridCol w:w="3028"/>
      </w:tblGrid>
      <w:tr w14:paraId="059F0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566" w:type="dxa"/>
            <w:shd w:val="clear" w:color="auto" w:fill="D9E1F2"/>
            <w:vAlign w:val="center"/>
          </w:tcPr>
          <w:p w14:paraId="2B62290C">
            <w:r>
              <w:rPr>
                <w:b/>
                <w:sz w:val="15"/>
              </w:rPr>
              <w:t>No.</w:t>
            </w:r>
          </w:p>
        </w:tc>
        <w:tc>
          <w:tcPr>
            <w:tcW w:w="2755" w:type="dxa"/>
            <w:shd w:val="clear" w:color="auto" w:fill="D9E1F2"/>
            <w:vAlign w:val="center"/>
          </w:tcPr>
          <w:p w14:paraId="6FCD7EE8">
            <w:r>
              <w:rPr>
                <w:b/>
                <w:sz w:val="15"/>
              </w:rPr>
              <w:t>Student Name</w:t>
            </w:r>
          </w:p>
        </w:tc>
        <w:tc>
          <w:tcPr>
            <w:tcW w:w="2776" w:type="dxa"/>
            <w:shd w:val="clear" w:color="auto" w:fill="D9E1F2"/>
            <w:vAlign w:val="center"/>
          </w:tcPr>
          <w:p w14:paraId="398A8A69">
            <w:r>
              <w:rPr>
                <w:b/>
                <w:sz w:val="15"/>
              </w:rPr>
              <w:t>Student ID</w:t>
            </w:r>
          </w:p>
        </w:tc>
        <w:tc>
          <w:tcPr>
            <w:tcW w:w="3028" w:type="dxa"/>
            <w:shd w:val="clear" w:color="auto" w:fill="D9E1F2"/>
          </w:tcPr>
          <w:p w14:paraId="55071E74">
            <w:pPr>
              <w:rPr>
                <w:b/>
                <w:sz w:val="15"/>
              </w:rPr>
            </w:pPr>
            <w:r>
              <w:rPr>
                <w:b/>
                <w:sz w:val="15"/>
              </w:rPr>
              <w:t>Individual Contribution</w:t>
            </w:r>
          </w:p>
        </w:tc>
      </w:tr>
      <w:tr w14:paraId="13E16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566" w:type="dxa"/>
            <w:vAlign w:val="center"/>
          </w:tcPr>
          <w:p w14:paraId="4174A5A2">
            <w:r>
              <w:rPr>
                <w:sz w:val="15"/>
              </w:rPr>
              <w:t>1</w:t>
            </w:r>
          </w:p>
        </w:tc>
        <w:tc>
          <w:tcPr>
            <w:tcW w:w="2755" w:type="dxa"/>
            <w:vAlign w:val="center"/>
          </w:tcPr>
          <w:p w14:paraId="33031404">
            <w:r>
              <w:t>Example: John Wick</w:t>
            </w:r>
          </w:p>
        </w:tc>
        <w:tc>
          <w:tcPr>
            <w:tcW w:w="2776" w:type="dxa"/>
            <w:vAlign w:val="center"/>
          </w:tcPr>
          <w:p w14:paraId="1823A0F7">
            <w:r>
              <w:t>522345678</w:t>
            </w:r>
          </w:p>
        </w:tc>
        <w:tc>
          <w:tcPr>
            <w:tcW w:w="3028" w:type="dxa"/>
          </w:tcPr>
          <w:p w14:paraId="3F25A9F4">
            <w:pPr>
              <w:rPr>
                <w:lang w:val="en-MY"/>
              </w:rPr>
            </w:pPr>
            <w:r>
              <w:rPr>
                <w:lang w:val="en-MY"/>
              </w:rPr>
              <w:t>Chapter 1: Introduction, background, TWO (2) Problem Statements, Research Aim, THREE (3) Research Objectives, Scope and Significance of Study; GitHub: README.md; Presentation: Chapter 1.</w:t>
            </w:r>
          </w:p>
          <w:p w14:paraId="6D8782CB"/>
          <w:p w14:paraId="4ABDF803">
            <w:r>
              <w:t xml:space="preserve">John did not respond to the group message, did not attend the group presentation. </w:t>
            </w:r>
          </w:p>
          <w:p w14:paraId="2DF81D19"/>
          <w:p w14:paraId="4C8C8899"/>
          <w:p w14:paraId="56B816D9"/>
        </w:tc>
      </w:tr>
      <w:tr w14:paraId="3BE77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566" w:type="dxa"/>
            <w:vAlign w:val="center"/>
          </w:tcPr>
          <w:p w14:paraId="49F7EE52">
            <w:r>
              <w:rPr>
                <w:sz w:val="15"/>
              </w:rPr>
              <w:t>2</w:t>
            </w:r>
          </w:p>
        </w:tc>
        <w:tc>
          <w:tcPr>
            <w:tcW w:w="2755" w:type="dxa"/>
            <w:vAlign w:val="center"/>
          </w:tcPr>
          <w:p w14:paraId="477EA8D7"/>
        </w:tc>
        <w:tc>
          <w:tcPr>
            <w:tcW w:w="2776" w:type="dxa"/>
            <w:vAlign w:val="center"/>
          </w:tcPr>
          <w:p w14:paraId="61200CE8"/>
        </w:tc>
        <w:tc>
          <w:tcPr>
            <w:tcW w:w="3028" w:type="dxa"/>
          </w:tcPr>
          <w:p w14:paraId="200C5C45"/>
        </w:tc>
      </w:tr>
      <w:tr w14:paraId="457D6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566" w:type="dxa"/>
            <w:vAlign w:val="center"/>
          </w:tcPr>
          <w:p w14:paraId="3A21F811">
            <w:r>
              <w:rPr>
                <w:sz w:val="15"/>
              </w:rPr>
              <w:t>3</w:t>
            </w:r>
          </w:p>
        </w:tc>
        <w:tc>
          <w:tcPr>
            <w:tcW w:w="2755" w:type="dxa"/>
            <w:vAlign w:val="center"/>
          </w:tcPr>
          <w:p w14:paraId="443669C9"/>
        </w:tc>
        <w:tc>
          <w:tcPr>
            <w:tcW w:w="2776" w:type="dxa"/>
            <w:vAlign w:val="center"/>
          </w:tcPr>
          <w:p w14:paraId="7685140A"/>
        </w:tc>
        <w:tc>
          <w:tcPr>
            <w:tcW w:w="3028" w:type="dxa"/>
          </w:tcPr>
          <w:p w14:paraId="4E206733"/>
        </w:tc>
      </w:tr>
      <w:tr w14:paraId="4024F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566" w:type="dxa"/>
            <w:vAlign w:val="center"/>
          </w:tcPr>
          <w:p w14:paraId="77063D22">
            <w:r>
              <w:rPr>
                <w:sz w:val="15"/>
              </w:rPr>
              <w:t>4</w:t>
            </w:r>
          </w:p>
        </w:tc>
        <w:tc>
          <w:tcPr>
            <w:tcW w:w="2755" w:type="dxa"/>
            <w:vAlign w:val="center"/>
          </w:tcPr>
          <w:p w14:paraId="456435DD"/>
        </w:tc>
        <w:tc>
          <w:tcPr>
            <w:tcW w:w="2776" w:type="dxa"/>
            <w:vAlign w:val="center"/>
          </w:tcPr>
          <w:p w14:paraId="30734A82"/>
        </w:tc>
        <w:tc>
          <w:tcPr>
            <w:tcW w:w="3028" w:type="dxa"/>
          </w:tcPr>
          <w:p w14:paraId="184F51BD"/>
        </w:tc>
      </w:tr>
      <w:tr w14:paraId="57313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566" w:type="dxa"/>
            <w:vAlign w:val="center"/>
          </w:tcPr>
          <w:p w14:paraId="3B18FF3B">
            <w:pPr>
              <w:rPr>
                <w:sz w:val="15"/>
              </w:rPr>
            </w:pPr>
            <w:r>
              <w:rPr>
                <w:sz w:val="15"/>
              </w:rPr>
              <w:t>5</w:t>
            </w:r>
          </w:p>
        </w:tc>
        <w:tc>
          <w:tcPr>
            <w:tcW w:w="2755" w:type="dxa"/>
            <w:vAlign w:val="center"/>
          </w:tcPr>
          <w:p w14:paraId="49043CBF"/>
        </w:tc>
        <w:tc>
          <w:tcPr>
            <w:tcW w:w="2776" w:type="dxa"/>
            <w:vAlign w:val="center"/>
          </w:tcPr>
          <w:p w14:paraId="429B3BB6"/>
        </w:tc>
        <w:tc>
          <w:tcPr>
            <w:tcW w:w="3028" w:type="dxa"/>
          </w:tcPr>
          <w:p w14:paraId="584E842A"/>
        </w:tc>
      </w:tr>
    </w:tbl>
    <w:p w14:paraId="30DF67A4">
      <w:pPr>
        <w:spacing w:before="1" w:line="221" w:lineRule="exact"/>
        <w:ind w:left="2689"/>
        <w:rPr>
          <w:rFonts w:ascii="Courier New"/>
          <w:sz w:val="20"/>
        </w:rPr>
      </w:pPr>
    </w:p>
    <w:p w14:paraId="0A546257">
      <w:pPr>
        <w:spacing w:line="271" w:lineRule="exact"/>
        <w:ind w:left="1969"/>
        <w:rPr>
          <w:rFonts w:ascii="Times New Roman"/>
          <w:sz w:val="24"/>
        </w:rPr>
      </w:pPr>
      <w:r>
        <w:rPr>
          <w:rFonts w:ascii="Times New Roman"/>
          <w:spacing w:val="-10"/>
          <w:sz w:val="24"/>
        </w:rPr>
        <w:t>.</w:t>
      </w:r>
    </w:p>
    <w:sectPr>
      <w:pgSz w:w="11910" w:h="16840"/>
      <w:pgMar w:top="420" w:right="1133" w:bottom="2500" w:left="283" w:header="0" w:footer="2311"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9149AA">
    <w:pPr>
      <w:pStyle w:val="9"/>
      <w:jc w:val="center"/>
    </w:pPr>
  </w:p>
  <w:p w14:paraId="09227B70">
    <w:pPr>
      <w:pStyle w:val="8"/>
      <w:spacing w:line="14" w:lineRule="auto"/>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27440990"/>
      <w:docPartObj>
        <w:docPartGallery w:val="AutoText"/>
      </w:docPartObj>
    </w:sdtPr>
    <w:sdtContent>
      <w:p w14:paraId="6CE5581A">
        <w:pPr>
          <w:pStyle w:val="9"/>
          <w:jc w:val="center"/>
        </w:pPr>
        <w:r>
          <w:fldChar w:fldCharType="begin"/>
        </w:r>
        <w:r>
          <w:instrText xml:space="preserve"> PAGE  \* roman  \* MERGEFORMAT </w:instrText>
        </w:r>
        <w:r>
          <w:fldChar w:fldCharType="separate"/>
        </w:r>
        <w:r>
          <w:t>ii</w:t>
        </w:r>
        <w:r>
          <w:fldChar w:fldCharType="end"/>
        </w:r>
      </w:p>
    </w:sdtContent>
  </w:sdt>
  <w:p w14:paraId="3571BEC7">
    <w:pPr>
      <w:pStyle w:val="8"/>
      <w:spacing w:line="14" w:lineRule="auto"/>
      <w:rPr>
        <w:sz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05968279"/>
      <w:docPartObj>
        <w:docPartGallery w:val="AutoText"/>
      </w:docPartObj>
    </w:sdtPr>
    <w:sdtContent>
      <w:p w14:paraId="0E2E2713">
        <w:pPr>
          <w:pStyle w:val="9"/>
          <w:jc w:val="center"/>
        </w:pPr>
        <w:r>
          <w:fldChar w:fldCharType="begin"/>
        </w:r>
        <w:r>
          <w:instrText xml:space="preserve"> PAGE  \* Arabic  \* MERGEFORMAT </w:instrText>
        </w:r>
        <w:r>
          <w:fldChar w:fldCharType="separate"/>
        </w:r>
        <w:r>
          <w:t>9</w:t>
        </w:r>
        <w:r>
          <w:fldChar w:fldCharType="end"/>
        </w:r>
      </w:p>
    </w:sdtContent>
  </w:sdt>
  <w:p w14:paraId="1B9DAB78">
    <w:pPr>
      <w:pStyle w:val="8"/>
      <w:spacing w:line="14" w:lineRule="auto"/>
      <w:rPr>
        <w:sz w:val="2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6309FA"/>
    <w:multiLevelType w:val="multilevel"/>
    <w:tmpl w:val="006309FA"/>
    <w:lvl w:ilvl="0" w:tentative="0">
      <w:start w:val="1"/>
      <w:numFmt w:val="decimal"/>
      <w:lvlText w:val="%1"/>
      <w:lvlJc w:val="left"/>
      <w:pPr>
        <w:ind w:left="679" w:hanging="576"/>
      </w:pPr>
      <w:rPr>
        <w:rFonts w:hint="default"/>
        <w:lang w:val="en-US" w:eastAsia="en-US" w:bidi="ar-SA"/>
      </w:rPr>
    </w:lvl>
    <w:lvl w:ilvl="1" w:tentative="0">
      <w:start w:val="1"/>
      <w:numFmt w:val="decimal"/>
      <w:lvlText w:val="%1.%2"/>
      <w:lvlJc w:val="left"/>
      <w:pPr>
        <w:ind w:left="679" w:hanging="576"/>
      </w:pPr>
      <w:rPr>
        <w:rFonts w:hint="default" w:ascii="Arial" w:hAnsi="Arial" w:eastAsia="Arial" w:cs="Arial"/>
        <w:b/>
        <w:bCs/>
        <w:i/>
        <w:iCs/>
        <w:spacing w:val="-2"/>
        <w:w w:val="99"/>
        <w:sz w:val="28"/>
        <w:szCs w:val="28"/>
        <w:lang w:val="en-US" w:eastAsia="en-US" w:bidi="ar-SA"/>
      </w:rPr>
    </w:lvl>
    <w:lvl w:ilvl="2" w:tentative="0">
      <w:start w:val="0"/>
      <w:numFmt w:val="bullet"/>
      <w:lvlText w:val="•"/>
      <w:lvlJc w:val="left"/>
      <w:pPr>
        <w:ind w:left="2073" w:hanging="576"/>
      </w:pPr>
      <w:rPr>
        <w:rFonts w:hint="default"/>
        <w:lang w:val="en-US" w:eastAsia="en-US" w:bidi="ar-SA"/>
      </w:rPr>
    </w:lvl>
    <w:lvl w:ilvl="3" w:tentative="0">
      <w:start w:val="0"/>
      <w:numFmt w:val="bullet"/>
      <w:lvlText w:val="•"/>
      <w:lvlJc w:val="left"/>
      <w:pPr>
        <w:ind w:left="2770" w:hanging="576"/>
      </w:pPr>
      <w:rPr>
        <w:rFonts w:hint="default"/>
        <w:lang w:val="en-US" w:eastAsia="en-US" w:bidi="ar-SA"/>
      </w:rPr>
    </w:lvl>
    <w:lvl w:ilvl="4" w:tentative="0">
      <w:start w:val="0"/>
      <w:numFmt w:val="bullet"/>
      <w:lvlText w:val="•"/>
      <w:lvlJc w:val="left"/>
      <w:pPr>
        <w:ind w:left="3467" w:hanging="576"/>
      </w:pPr>
      <w:rPr>
        <w:rFonts w:hint="default"/>
        <w:lang w:val="en-US" w:eastAsia="en-US" w:bidi="ar-SA"/>
      </w:rPr>
    </w:lvl>
    <w:lvl w:ilvl="5" w:tentative="0">
      <w:start w:val="0"/>
      <w:numFmt w:val="bullet"/>
      <w:lvlText w:val="•"/>
      <w:lvlJc w:val="left"/>
      <w:pPr>
        <w:ind w:left="4164" w:hanging="576"/>
      </w:pPr>
      <w:rPr>
        <w:rFonts w:hint="default"/>
        <w:lang w:val="en-US" w:eastAsia="en-US" w:bidi="ar-SA"/>
      </w:rPr>
    </w:lvl>
    <w:lvl w:ilvl="6" w:tentative="0">
      <w:start w:val="0"/>
      <w:numFmt w:val="bullet"/>
      <w:lvlText w:val="•"/>
      <w:lvlJc w:val="left"/>
      <w:pPr>
        <w:ind w:left="4861" w:hanging="576"/>
      </w:pPr>
      <w:rPr>
        <w:rFonts w:hint="default"/>
        <w:lang w:val="en-US" w:eastAsia="en-US" w:bidi="ar-SA"/>
      </w:rPr>
    </w:lvl>
    <w:lvl w:ilvl="7" w:tentative="0">
      <w:start w:val="0"/>
      <w:numFmt w:val="bullet"/>
      <w:lvlText w:val="•"/>
      <w:lvlJc w:val="left"/>
      <w:pPr>
        <w:ind w:left="5558" w:hanging="576"/>
      </w:pPr>
      <w:rPr>
        <w:rFonts w:hint="default"/>
        <w:lang w:val="en-US" w:eastAsia="en-US" w:bidi="ar-SA"/>
      </w:rPr>
    </w:lvl>
    <w:lvl w:ilvl="8" w:tentative="0">
      <w:start w:val="0"/>
      <w:numFmt w:val="bullet"/>
      <w:lvlText w:val="•"/>
      <w:lvlJc w:val="left"/>
      <w:pPr>
        <w:ind w:left="6255" w:hanging="576"/>
      </w:pPr>
      <w:rPr>
        <w:rFonts w:hint="default"/>
        <w:lang w:val="en-US" w:eastAsia="en-US" w:bidi="ar-SA"/>
      </w:rPr>
    </w:lvl>
  </w:abstractNum>
  <w:abstractNum w:abstractNumId="1">
    <w:nsid w:val="022C7033"/>
    <w:multiLevelType w:val="multilevel"/>
    <w:tmpl w:val="022C7033"/>
    <w:lvl w:ilvl="0" w:tentative="0">
      <w:start w:val="1"/>
      <w:numFmt w:val="bullet"/>
      <w:lvlText w:val=""/>
      <w:lvlJc w:val="left"/>
      <w:pPr>
        <w:ind w:left="2487" w:hanging="360"/>
      </w:pPr>
      <w:rPr>
        <w:rFonts w:hint="default" w:ascii="Symbol" w:hAnsi="Symbol"/>
      </w:rPr>
    </w:lvl>
    <w:lvl w:ilvl="1" w:tentative="0">
      <w:start w:val="1"/>
      <w:numFmt w:val="bullet"/>
      <w:lvlText w:val="o"/>
      <w:lvlJc w:val="left"/>
      <w:pPr>
        <w:ind w:left="3207" w:hanging="360"/>
      </w:pPr>
      <w:rPr>
        <w:rFonts w:hint="default" w:ascii="Courier New" w:hAnsi="Courier New" w:cs="Courier New"/>
      </w:rPr>
    </w:lvl>
    <w:lvl w:ilvl="2" w:tentative="0">
      <w:start w:val="1"/>
      <w:numFmt w:val="bullet"/>
      <w:lvlText w:val=""/>
      <w:lvlJc w:val="left"/>
      <w:pPr>
        <w:ind w:left="3927" w:hanging="360"/>
      </w:pPr>
      <w:rPr>
        <w:rFonts w:hint="default" w:ascii="Wingdings" w:hAnsi="Wingdings"/>
      </w:rPr>
    </w:lvl>
    <w:lvl w:ilvl="3" w:tentative="0">
      <w:start w:val="1"/>
      <w:numFmt w:val="bullet"/>
      <w:lvlText w:val=""/>
      <w:lvlJc w:val="left"/>
      <w:pPr>
        <w:ind w:left="4647" w:hanging="360"/>
      </w:pPr>
      <w:rPr>
        <w:rFonts w:hint="default" w:ascii="Symbol" w:hAnsi="Symbol"/>
      </w:rPr>
    </w:lvl>
    <w:lvl w:ilvl="4" w:tentative="0">
      <w:start w:val="1"/>
      <w:numFmt w:val="bullet"/>
      <w:lvlText w:val="o"/>
      <w:lvlJc w:val="left"/>
      <w:pPr>
        <w:ind w:left="5367" w:hanging="360"/>
      </w:pPr>
      <w:rPr>
        <w:rFonts w:hint="default" w:ascii="Courier New" w:hAnsi="Courier New" w:cs="Courier New"/>
      </w:rPr>
    </w:lvl>
    <w:lvl w:ilvl="5" w:tentative="0">
      <w:start w:val="1"/>
      <w:numFmt w:val="bullet"/>
      <w:lvlText w:val=""/>
      <w:lvlJc w:val="left"/>
      <w:pPr>
        <w:ind w:left="6087" w:hanging="360"/>
      </w:pPr>
      <w:rPr>
        <w:rFonts w:hint="default" w:ascii="Wingdings" w:hAnsi="Wingdings"/>
      </w:rPr>
    </w:lvl>
    <w:lvl w:ilvl="6" w:tentative="0">
      <w:start w:val="1"/>
      <w:numFmt w:val="bullet"/>
      <w:lvlText w:val=""/>
      <w:lvlJc w:val="left"/>
      <w:pPr>
        <w:ind w:left="6807" w:hanging="360"/>
      </w:pPr>
      <w:rPr>
        <w:rFonts w:hint="default" w:ascii="Symbol" w:hAnsi="Symbol"/>
      </w:rPr>
    </w:lvl>
    <w:lvl w:ilvl="7" w:tentative="0">
      <w:start w:val="1"/>
      <w:numFmt w:val="bullet"/>
      <w:lvlText w:val="o"/>
      <w:lvlJc w:val="left"/>
      <w:pPr>
        <w:ind w:left="7527" w:hanging="360"/>
      </w:pPr>
      <w:rPr>
        <w:rFonts w:hint="default" w:ascii="Courier New" w:hAnsi="Courier New" w:cs="Courier New"/>
      </w:rPr>
    </w:lvl>
    <w:lvl w:ilvl="8" w:tentative="0">
      <w:start w:val="1"/>
      <w:numFmt w:val="bullet"/>
      <w:lvlText w:val=""/>
      <w:lvlJc w:val="left"/>
      <w:pPr>
        <w:ind w:left="8247" w:hanging="360"/>
      </w:pPr>
      <w:rPr>
        <w:rFonts w:hint="default" w:ascii="Wingdings" w:hAnsi="Wingdings"/>
      </w:rPr>
    </w:lvl>
  </w:abstractNum>
  <w:abstractNum w:abstractNumId="2">
    <w:nsid w:val="03AF0B7B"/>
    <w:multiLevelType w:val="multilevel"/>
    <w:tmpl w:val="03AF0B7B"/>
    <w:lvl w:ilvl="0" w:tentative="0">
      <w:start w:val="5"/>
      <w:numFmt w:val="decimal"/>
      <w:lvlText w:val="%1"/>
      <w:lvlJc w:val="left"/>
      <w:pPr>
        <w:ind w:left="2961" w:hanging="543"/>
      </w:pPr>
      <w:rPr>
        <w:rFonts w:hint="default"/>
        <w:lang w:val="en-US" w:eastAsia="en-US" w:bidi="ar-SA"/>
      </w:rPr>
    </w:lvl>
    <w:lvl w:ilvl="1" w:tentative="0">
      <w:start w:val="1"/>
      <w:numFmt w:val="decimal"/>
      <w:lvlText w:val="%1.%2"/>
      <w:lvlJc w:val="left"/>
      <w:pPr>
        <w:ind w:left="2961" w:hanging="543"/>
      </w:pPr>
      <w:rPr>
        <w:rFonts w:hint="default" w:ascii="Arial" w:hAnsi="Arial" w:eastAsia="Arial" w:cs="Arial"/>
        <w:b w:val="0"/>
        <w:bCs w:val="0"/>
        <w:i w:val="0"/>
        <w:iCs w:val="0"/>
        <w:spacing w:val="0"/>
        <w:w w:val="99"/>
        <w:sz w:val="24"/>
        <w:szCs w:val="24"/>
        <w:lang w:val="en-US" w:eastAsia="en-US" w:bidi="ar-SA"/>
      </w:rPr>
    </w:lvl>
    <w:lvl w:ilvl="2" w:tentative="0">
      <w:start w:val="0"/>
      <w:numFmt w:val="bullet"/>
      <w:lvlText w:val="•"/>
      <w:lvlJc w:val="left"/>
      <w:pPr>
        <w:ind w:left="4702" w:hanging="543"/>
      </w:pPr>
      <w:rPr>
        <w:rFonts w:hint="default"/>
        <w:lang w:val="en-US" w:eastAsia="en-US" w:bidi="ar-SA"/>
      </w:rPr>
    </w:lvl>
    <w:lvl w:ilvl="3" w:tentative="0">
      <w:start w:val="0"/>
      <w:numFmt w:val="bullet"/>
      <w:lvlText w:val="•"/>
      <w:lvlJc w:val="left"/>
      <w:pPr>
        <w:ind w:left="5574" w:hanging="543"/>
      </w:pPr>
      <w:rPr>
        <w:rFonts w:hint="default"/>
        <w:lang w:val="en-US" w:eastAsia="en-US" w:bidi="ar-SA"/>
      </w:rPr>
    </w:lvl>
    <w:lvl w:ilvl="4" w:tentative="0">
      <w:start w:val="0"/>
      <w:numFmt w:val="bullet"/>
      <w:lvlText w:val="•"/>
      <w:lvlJc w:val="left"/>
      <w:pPr>
        <w:ind w:left="6445" w:hanging="543"/>
      </w:pPr>
      <w:rPr>
        <w:rFonts w:hint="default"/>
        <w:lang w:val="en-US" w:eastAsia="en-US" w:bidi="ar-SA"/>
      </w:rPr>
    </w:lvl>
    <w:lvl w:ilvl="5" w:tentative="0">
      <w:start w:val="0"/>
      <w:numFmt w:val="bullet"/>
      <w:lvlText w:val="•"/>
      <w:lvlJc w:val="left"/>
      <w:pPr>
        <w:ind w:left="7317" w:hanging="543"/>
      </w:pPr>
      <w:rPr>
        <w:rFonts w:hint="default"/>
        <w:lang w:val="en-US" w:eastAsia="en-US" w:bidi="ar-SA"/>
      </w:rPr>
    </w:lvl>
    <w:lvl w:ilvl="6" w:tentative="0">
      <w:start w:val="0"/>
      <w:numFmt w:val="bullet"/>
      <w:lvlText w:val="•"/>
      <w:lvlJc w:val="left"/>
      <w:pPr>
        <w:ind w:left="8188" w:hanging="543"/>
      </w:pPr>
      <w:rPr>
        <w:rFonts w:hint="default"/>
        <w:lang w:val="en-US" w:eastAsia="en-US" w:bidi="ar-SA"/>
      </w:rPr>
    </w:lvl>
    <w:lvl w:ilvl="7" w:tentative="0">
      <w:start w:val="0"/>
      <w:numFmt w:val="bullet"/>
      <w:lvlText w:val="•"/>
      <w:lvlJc w:val="left"/>
      <w:pPr>
        <w:ind w:left="9059" w:hanging="543"/>
      </w:pPr>
      <w:rPr>
        <w:rFonts w:hint="default"/>
        <w:lang w:val="en-US" w:eastAsia="en-US" w:bidi="ar-SA"/>
      </w:rPr>
    </w:lvl>
    <w:lvl w:ilvl="8" w:tentative="0">
      <w:start w:val="0"/>
      <w:numFmt w:val="bullet"/>
      <w:lvlText w:val="•"/>
      <w:lvlJc w:val="left"/>
      <w:pPr>
        <w:ind w:left="9931" w:hanging="543"/>
      </w:pPr>
      <w:rPr>
        <w:rFonts w:hint="default"/>
        <w:lang w:val="en-US" w:eastAsia="en-US" w:bidi="ar-SA"/>
      </w:rPr>
    </w:lvl>
  </w:abstractNum>
  <w:abstractNum w:abstractNumId="3">
    <w:nsid w:val="41540800"/>
    <w:multiLevelType w:val="multilevel"/>
    <w:tmpl w:val="41540800"/>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452B3A6F"/>
    <w:multiLevelType w:val="multilevel"/>
    <w:tmpl w:val="452B3A6F"/>
    <w:lvl w:ilvl="0" w:tentative="0">
      <w:start w:val="1"/>
      <w:numFmt w:val="decimal"/>
      <w:lvlText w:val="%1"/>
      <w:lvlJc w:val="left"/>
      <w:pPr>
        <w:ind w:left="2961" w:hanging="543"/>
      </w:pPr>
      <w:rPr>
        <w:rFonts w:hint="default"/>
        <w:lang w:val="en-US" w:eastAsia="en-US" w:bidi="ar-SA"/>
      </w:rPr>
    </w:lvl>
    <w:lvl w:ilvl="1" w:tentative="0">
      <w:start w:val="1"/>
      <w:numFmt w:val="decimal"/>
      <w:lvlText w:val="%1.%2"/>
      <w:lvlJc w:val="left"/>
      <w:pPr>
        <w:ind w:left="2961" w:hanging="543"/>
      </w:pPr>
      <w:rPr>
        <w:rFonts w:hint="default" w:ascii="Arial" w:hAnsi="Arial" w:eastAsia="Arial" w:cs="Arial"/>
        <w:b w:val="0"/>
        <w:bCs w:val="0"/>
        <w:i w:val="0"/>
        <w:iCs w:val="0"/>
        <w:spacing w:val="0"/>
        <w:w w:val="99"/>
        <w:sz w:val="24"/>
        <w:szCs w:val="24"/>
        <w:lang w:val="en-US" w:eastAsia="en-US" w:bidi="ar-SA"/>
      </w:rPr>
    </w:lvl>
    <w:lvl w:ilvl="2" w:tentative="0">
      <w:start w:val="0"/>
      <w:numFmt w:val="bullet"/>
      <w:lvlText w:val="•"/>
      <w:lvlJc w:val="left"/>
      <w:pPr>
        <w:ind w:left="4702" w:hanging="543"/>
      </w:pPr>
      <w:rPr>
        <w:rFonts w:hint="default"/>
        <w:lang w:val="en-US" w:eastAsia="en-US" w:bidi="ar-SA"/>
      </w:rPr>
    </w:lvl>
    <w:lvl w:ilvl="3" w:tentative="0">
      <w:start w:val="0"/>
      <w:numFmt w:val="bullet"/>
      <w:lvlText w:val="•"/>
      <w:lvlJc w:val="left"/>
      <w:pPr>
        <w:ind w:left="5574" w:hanging="543"/>
      </w:pPr>
      <w:rPr>
        <w:rFonts w:hint="default"/>
        <w:lang w:val="en-US" w:eastAsia="en-US" w:bidi="ar-SA"/>
      </w:rPr>
    </w:lvl>
    <w:lvl w:ilvl="4" w:tentative="0">
      <w:start w:val="0"/>
      <w:numFmt w:val="bullet"/>
      <w:lvlText w:val="•"/>
      <w:lvlJc w:val="left"/>
      <w:pPr>
        <w:ind w:left="6445" w:hanging="543"/>
      </w:pPr>
      <w:rPr>
        <w:rFonts w:hint="default"/>
        <w:lang w:val="en-US" w:eastAsia="en-US" w:bidi="ar-SA"/>
      </w:rPr>
    </w:lvl>
    <w:lvl w:ilvl="5" w:tentative="0">
      <w:start w:val="0"/>
      <w:numFmt w:val="bullet"/>
      <w:lvlText w:val="•"/>
      <w:lvlJc w:val="left"/>
      <w:pPr>
        <w:ind w:left="7317" w:hanging="543"/>
      </w:pPr>
      <w:rPr>
        <w:rFonts w:hint="default"/>
        <w:lang w:val="en-US" w:eastAsia="en-US" w:bidi="ar-SA"/>
      </w:rPr>
    </w:lvl>
    <w:lvl w:ilvl="6" w:tentative="0">
      <w:start w:val="0"/>
      <w:numFmt w:val="bullet"/>
      <w:lvlText w:val="•"/>
      <w:lvlJc w:val="left"/>
      <w:pPr>
        <w:ind w:left="8188" w:hanging="543"/>
      </w:pPr>
      <w:rPr>
        <w:rFonts w:hint="default"/>
        <w:lang w:val="en-US" w:eastAsia="en-US" w:bidi="ar-SA"/>
      </w:rPr>
    </w:lvl>
    <w:lvl w:ilvl="7" w:tentative="0">
      <w:start w:val="0"/>
      <w:numFmt w:val="bullet"/>
      <w:lvlText w:val="•"/>
      <w:lvlJc w:val="left"/>
      <w:pPr>
        <w:ind w:left="9059" w:hanging="543"/>
      </w:pPr>
      <w:rPr>
        <w:rFonts w:hint="default"/>
        <w:lang w:val="en-US" w:eastAsia="en-US" w:bidi="ar-SA"/>
      </w:rPr>
    </w:lvl>
    <w:lvl w:ilvl="8" w:tentative="0">
      <w:start w:val="0"/>
      <w:numFmt w:val="bullet"/>
      <w:lvlText w:val="•"/>
      <w:lvlJc w:val="left"/>
      <w:pPr>
        <w:ind w:left="9931" w:hanging="543"/>
      </w:pPr>
      <w:rPr>
        <w:rFonts w:hint="default"/>
        <w:lang w:val="en-US" w:eastAsia="en-US" w:bidi="ar-SA"/>
      </w:rPr>
    </w:lvl>
  </w:abstractNum>
  <w:abstractNum w:abstractNumId="5">
    <w:nsid w:val="50244112"/>
    <w:multiLevelType w:val="multilevel"/>
    <w:tmpl w:val="50244112"/>
    <w:lvl w:ilvl="0" w:tentative="0">
      <w:start w:val="2"/>
      <w:numFmt w:val="decimal"/>
      <w:lvlText w:val="%1"/>
      <w:lvlJc w:val="left"/>
      <w:pPr>
        <w:ind w:left="2961" w:hanging="543"/>
      </w:pPr>
      <w:rPr>
        <w:rFonts w:hint="default"/>
        <w:lang w:val="en-US" w:eastAsia="en-US" w:bidi="ar-SA"/>
      </w:rPr>
    </w:lvl>
    <w:lvl w:ilvl="1" w:tentative="0">
      <w:start w:val="1"/>
      <w:numFmt w:val="decimal"/>
      <w:lvlText w:val="%1.%2"/>
      <w:lvlJc w:val="left"/>
      <w:pPr>
        <w:ind w:left="2961" w:hanging="543"/>
      </w:pPr>
      <w:rPr>
        <w:rFonts w:hint="default" w:ascii="Arial" w:hAnsi="Arial" w:eastAsia="Arial" w:cs="Arial"/>
        <w:b w:val="0"/>
        <w:bCs w:val="0"/>
        <w:i w:val="0"/>
        <w:iCs w:val="0"/>
        <w:spacing w:val="0"/>
        <w:w w:val="99"/>
        <w:sz w:val="24"/>
        <w:szCs w:val="24"/>
        <w:lang w:val="en-US" w:eastAsia="en-US" w:bidi="ar-SA"/>
      </w:rPr>
    </w:lvl>
    <w:lvl w:ilvl="2" w:tentative="0">
      <w:start w:val="1"/>
      <w:numFmt w:val="decimal"/>
      <w:lvlText w:val="%1.%2.%3"/>
      <w:lvlJc w:val="left"/>
      <w:pPr>
        <w:ind w:left="3863" w:hanging="903"/>
      </w:pPr>
      <w:rPr>
        <w:rFonts w:hint="default" w:ascii="Arial" w:hAnsi="Arial" w:eastAsia="Arial" w:cs="Arial"/>
        <w:b w:val="0"/>
        <w:bCs w:val="0"/>
        <w:i w:val="0"/>
        <w:iCs w:val="0"/>
        <w:spacing w:val="0"/>
        <w:w w:val="99"/>
        <w:sz w:val="24"/>
        <w:szCs w:val="24"/>
        <w:lang w:val="en-US" w:eastAsia="en-US" w:bidi="ar-SA"/>
      </w:rPr>
    </w:lvl>
    <w:lvl w:ilvl="3" w:tentative="0">
      <w:start w:val="0"/>
      <w:numFmt w:val="bullet"/>
      <w:lvlText w:val="•"/>
      <w:lvlJc w:val="left"/>
      <w:pPr>
        <w:ind w:left="5596" w:hanging="903"/>
      </w:pPr>
      <w:rPr>
        <w:rFonts w:hint="default"/>
        <w:lang w:val="en-US" w:eastAsia="en-US" w:bidi="ar-SA"/>
      </w:rPr>
    </w:lvl>
    <w:lvl w:ilvl="4" w:tentative="0">
      <w:start w:val="0"/>
      <w:numFmt w:val="bullet"/>
      <w:lvlText w:val="•"/>
      <w:lvlJc w:val="left"/>
      <w:pPr>
        <w:ind w:left="6464" w:hanging="903"/>
      </w:pPr>
      <w:rPr>
        <w:rFonts w:hint="default"/>
        <w:lang w:val="en-US" w:eastAsia="en-US" w:bidi="ar-SA"/>
      </w:rPr>
    </w:lvl>
    <w:lvl w:ilvl="5" w:tentative="0">
      <w:start w:val="0"/>
      <w:numFmt w:val="bullet"/>
      <w:lvlText w:val="•"/>
      <w:lvlJc w:val="left"/>
      <w:pPr>
        <w:ind w:left="7332" w:hanging="903"/>
      </w:pPr>
      <w:rPr>
        <w:rFonts w:hint="default"/>
        <w:lang w:val="en-US" w:eastAsia="en-US" w:bidi="ar-SA"/>
      </w:rPr>
    </w:lvl>
    <w:lvl w:ilvl="6" w:tentative="0">
      <w:start w:val="0"/>
      <w:numFmt w:val="bullet"/>
      <w:lvlText w:val="•"/>
      <w:lvlJc w:val="left"/>
      <w:pPr>
        <w:ind w:left="8201" w:hanging="903"/>
      </w:pPr>
      <w:rPr>
        <w:rFonts w:hint="default"/>
        <w:lang w:val="en-US" w:eastAsia="en-US" w:bidi="ar-SA"/>
      </w:rPr>
    </w:lvl>
    <w:lvl w:ilvl="7" w:tentative="0">
      <w:start w:val="0"/>
      <w:numFmt w:val="bullet"/>
      <w:lvlText w:val="•"/>
      <w:lvlJc w:val="left"/>
      <w:pPr>
        <w:ind w:left="9069" w:hanging="903"/>
      </w:pPr>
      <w:rPr>
        <w:rFonts w:hint="default"/>
        <w:lang w:val="en-US" w:eastAsia="en-US" w:bidi="ar-SA"/>
      </w:rPr>
    </w:lvl>
    <w:lvl w:ilvl="8" w:tentative="0">
      <w:start w:val="0"/>
      <w:numFmt w:val="bullet"/>
      <w:lvlText w:val="•"/>
      <w:lvlJc w:val="left"/>
      <w:pPr>
        <w:ind w:left="9937" w:hanging="903"/>
      </w:pPr>
      <w:rPr>
        <w:rFonts w:hint="default"/>
        <w:lang w:val="en-US" w:eastAsia="en-US" w:bidi="ar-SA"/>
      </w:rPr>
    </w:lvl>
  </w:abstractNum>
  <w:abstractNum w:abstractNumId="6">
    <w:nsid w:val="50D306A7"/>
    <w:multiLevelType w:val="multilevel"/>
    <w:tmpl w:val="50D306A7"/>
    <w:lvl w:ilvl="0" w:tentative="0">
      <w:start w:val="3"/>
      <w:numFmt w:val="decimal"/>
      <w:lvlText w:val="%1"/>
      <w:lvlJc w:val="left"/>
      <w:pPr>
        <w:ind w:left="334" w:hanging="154"/>
      </w:pPr>
      <w:rPr>
        <w:rFonts w:hint="default" w:ascii="Times New Roman" w:hAnsi="Times New Roman" w:eastAsia="Times New Roman" w:cs="Times New Roman"/>
        <w:b/>
        <w:bCs/>
        <w:i/>
        <w:iCs/>
        <w:color w:val="EC7C30"/>
        <w:spacing w:val="0"/>
        <w:w w:val="100"/>
        <w:sz w:val="20"/>
        <w:szCs w:val="20"/>
        <w:lang w:val="en-US" w:eastAsia="en-US" w:bidi="ar-SA"/>
      </w:rPr>
    </w:lvl>
    <w:lvl w:ilvl="1" w:tentative="0">
      <w:start w:val="1"/>
      <w:numFmt w:val="decimal"/>
      <w:lvlText w:val="%1.%2"/>
      <w:lvlJc w:val="left"/>
      <w:pPr>
        <w:ind w:left="2711" w:hanging="576"/>
      </w:pPr>
      <w:rPr>
        <w:rFonts w:hint="default" w:ascii="Arial" w:hAnsi="Arial" w:eastAsia="Arial" w:cs="Arial"/>
        <w:b/>
        <w:bCs/>
        <w:i/>
        <w:iCs/>
        <w:spacing w:val="-2"/>
        <w:w w:val="99"/>
        <w:sz w:val="28"/>
        <w:szCs w:val="28"/>
        <w:lang w:val="en-US" w:eastAsia="en-US" w:bidi="ar-SA"/>
      </w:rPr>
    </w:lvl>
    <w:lvl w:ilvl="2" w:tentative="0">
      <w:start w:val="0"/>
      <w:numFmt w:val="bullet"/>
      <w:lvlText w:val="•"/>
      <w:lvlJc w:val="left"/>
      <w:pPr>
        <w:ind w:left="2586" w:hanging="576"/>
      </w:pPr>
      <w:rPr>
        <w:rFonts w:hint="default"/>
        <w:lang w:val="en-US" w:eastAsia="en-US" w:bidi="ar-SA"/>
      </w:rPr>
    </w:lvl>
    <w:lvl w:ilvl="3" w:tentative="0">
      <w:start w:val="0"/>
      <w:numFmt w:val="bullet"/>
      <w:lvlText w:val="•"/>
      <w:lvlJc w:val="left"/>
      <w:pPr>
        <w:ind w:left="2453" w:hanging="576"/>
      </w:pPr>
      <w:rPr>
        <w:rFonts w:hint="default"/>
        <w:lang w:val="en-US" w:eastAsia="en-US" w:bidi="ar-SA"/>
      </w:rPr>
    </w:lvl>
    <w:lvl w:ilvl="4" w:tentative="0">
      <w:start w:val="0"/>
      <w:numFmt w:val="bullet"/>
      <w:lvlText w:val="•"/>
      <w:lvlJc w:val="left"/>
      <w:pPr>
        <w:ind w:left="2320" w:hanging="576"/>
      </w:pPr>
      <w:rPr>
        <w:rFonts w:hint="default"/>
        <w:lang w:val="en-US" w:eastAsia="en-US" w:bidi="ar-SA"/>
      </w:rPr>
    </w:lvl>
    <w:lvl w:ilvl="5" w:tentative="0">
      <w:start w:val="0"/>
      <w:numFmt w:val="bullet"/>
      <w:lvlText w:val="•"/>
      <w:lvlJc w:val="left"/>
      <w:pPr>
        <w:ind w:left="2187" w:hanging="576"/>
      </w:pPr>
      <w:rPr>
        <w:rFonts w:hint="default"/>
        <w:lang w:val="en-US" w:eastAsia="en-US" w:bidi="ar-SA"/>
      </w:rPr>
    </w:lvl>
    <w:lvl w:ilvl="6" w:tentative="0">
      <w:start w:val="0"/>
      <w:numFmt w:val="bullet"/>
      <w:lvlText w:val="•"/>
      <w:lvlJc w:val="left"/>
      <w:pPr>
        <w:ind w:left="2054" w:hanging="576"/>
      </w:pPr>
      <w:rPr>
        <w:rFonts w:hint="default"/>
        <w:lang w:val="en-US" w:eastAsia="en-US" w:bidi="ar-SA"/>
      </w:rPr>
    </w:lvl>
    <w:lvl w:ilvl="7" w:tentative="0">
      <w:start w:val="0"/>
      <w:numFmt w:val="bullet"/>
      <w:lvlText w:val="•"/>
      <w:lvlJc w:val="left"/>
      <w:pPr>
        <w:ind w:left="1921" w:hanging="576"/>
      </w:pPr>
      <w:rPr>
        <w:rFonts w:hint="default"/>
        <w:lang w:val="en-US" w:eastAsia="en-US" w:bidi="ar-SA"/>
      </w:rPr>
    </w:lvl>
    <w:lvl w:ilvl="8" w:tentative="0">
      <w:start w:val="0"/>
      <w:numFmt w:val="bullet"/>
      <w:lvlText w:val="•"/>
      <w:lvlJc w:val="left"/>
      <w:pPr>
        <w:ind w:left="1787" w:hanging="576"/>
      </w:pPr>
      <w:rPr>
        <w:rFonts w:hint="default"/>
        <w:lang w:val="en-US" w:eastAsia="en-US" w:bidi="ar-SA"/>
      </w:rPr>
    </w:lvl>
  </w:abstractNum>
  <w:abstractNum w:abstractNumId="7">
    <w:nsid w:val="5B8E313E"/>
    <w:multiLevelType w:val="multilevel"/>
    <w:tmpl w:val="5B8E313E"/>
    <w:lvl w:ilvl="0" w:tentative="0">
      <w:start w:val="1"/>
      <w:numFmt w:val="decimal"/>
      <w:lvlText w:val="%1."/>
      <w:lvlJc w:val="left"/>
      <w:pPr>
        <w:ind w:left="2874" w:hanging="360"/>
      </w:pPr>
    </w:lvl>
    <w:lvl w:ilvl="1" w:tentative="0">
      <w:start w:val="1"/>
      <w:numFmt w:val="lowerLetter"/>
      <w:lvlText w:val="%2."/>
      <w:lvlJc w:val="left"/>
      <w:pPr>
        <w:ind w:left="3594" w:hanging="360"/>
      </w:pPr>
    </w:lvl>
    <w:lvl w:ilvl="2" w:tentative="0">
      <w:start w:val="1"/>
      <w:numFmt w:val="lowerRoman"/>
      <w:lvlText w:val="%3."/>
      <w:lvlJc w:val="right"/>
      <w:pPr>
        <w:ind w:left="4314" w:hanging="180"/>
      </w:pPr>
    </w:lvl>
    <w:lvl w:ilvl="3" w:tentative="0">
      <w:start w:val="1"/>
      <w:numFmt w:val="decimal"/>
      <w:lvlText w:val="%4."/>
      <w:lvlJc w:val="left"/>
      <w:pPr>
        <w:ind w:left="5034" w:hanging="360"/>
      </w:pPr>
    </w:lvl>
    <w:lvl w:ilvl="4" w:tentative="0">
      <w:start w:val="1"/>
      <w:numFmt w:val="lowerLetter"/>
      <w:lvlText w:val="%5."/>
      <w:lvlJc w:val="left"/>
      <w:pPr>
        <w:ind w:left="5754" w:hanging="360"/>
      </w:pPr>
    </w:lvl>
    <w:lvl w:ilvl="5" w:tentative="0">
      <w:start w:val="1"/>
      <w:numFmt w:val="lowerRoman"/>
      <w:lvlText w:val="%6."/>
      <w:lvlJc w:val="right"/>
      <w:pPr>
        <w:ind w:left="6474" w:hanging="180"/>
      </w:pPr>
    </w:lvl>
    <w:lvl w:ilvl="6" w:tentative="0">
      <w:start w:val="1"/>
      <w:numFmt w:val="decimal"/>
      <w:lvlText w:val="%7."/>
      <w:lvlJc w:val="left"/>
      <w:pPr>
        <w:ind w:left="7194" w:hanging="360"/>
      </w:pPr>
    </w:lvl>
    <w:lvl w:ilvl="7" w:tentative="0">
      <w:start w:val="1"/>
      <w:numFmt w:val="lowerLetter"/>
      <w:lvlText w:val="%8."/>
      <w:lvlJc w:val="left"/>
      <w:pPr>
        <w:ind w:left="7914" w:hanging="360"/>
      </w:pPr>
    </w:lvl>
    <w:lvl w:ilvl="8" w:tentative="0">
      <w:start w:val="1"/>
      <w:numFmt w:val="lowerRoman"/>
      <w:lvlText w:val="%9."/>
      <w:lvlJc w:val="right"/>
      <w:pPr>
        <w:ind w:left="8634" w:hanging="180"/>
      </w:pPr>
    </w:lvl>
  </w:abstractNum>
  <w:abstractNum w:abstractNumId="8">
    <w:nsid w:val="6069704E"/>
    <w:multiLevelType w:val="multilevel"/>
    <w:tmpl w:val="6069704E"/>
    <w:lvl w:ilvl="0" w:tentative="0">
      <w:start w:val="2"/>
      <w:numFmt w:val="decimal"/>
      <w:lvlText w:val="%1"/>
      <w:lvlJc w:val="left"/>
      <w:pPr>
        <w:ind w:left="2711" w:hanging="576"/>
      </w:pPr>
      <w:rPr>
        <w:rFonts w:hint="default"/>
        <w:lang w:val="en-US" w:eastAsia="en-US" w:bidi="ar-SA"/>
      </w:rPr>
    </w:lvl>
    <w:lvl w:ilvl="1" w:tentative="0">
      <w:start w:val="1"/>
      <w:numFmt w:val="decimal"/>
      <w:lvlText w:val="%1.%2"/>
      <w:lvlJc w:val="left"/>
      <w:pPr>
        <w:ind w:left="2711" w:hanging="576"/>
      </w:pPr>
      <w:rPr>
        <w:rFonts w:hint="default" w:ascii="Arial" w:hAnsi="Arial" w:eastAsia="Arial" w:cs="Arial"/>
        <w:b/>
        <w:bCs/>
        <w:i/>
        <w:iCs/>
        <w:spacing w:val="-2"/>
        <w:w w:val="99"/>
        <w:sz w:val="28"/>
        <w:szCs w:val="28"/>
        <w:lang w:val="en-US" w:eastAsia="en-US" w:bidi="ar-SA"/>
      </w:rPr>
    </w:lvl>
    <w:lvl w:ilvl="2" w:tentative="0">
      <w:start w:val="1"/>
      <w:numFmt w:val="decimal"/>
      <w:lvlText w:val="%1.%2.%3"/>
      <w:lvlJc w:val="left"/>
      <w:pPr>
        <w:ind w:left="3575" w:hanging="596"/>
      </w:pPr>
      <w:rPr>
        <w:rFonts w:hint="default" w:ascii="Arial" w:hAnsi="Arial" w:eastAsia="Arial" w:cs="Arial"/>
        <w:b/>
        <w:bCs/>
        <w:i w:val="0"/>
        <w:iCs w:val="0"/>
        <w:spacing w:val="-1"/>
        <w:w w:val="98"/>
        <w:sz w:val="26"/>
        <w:szCs w:val="26"/>
        <w:lang w:val="en-US" w:eastAsia="en-US" w:bidi="ar-SA"/>
      </w:rPr>
    </w:lvl>
    <w:lvl w:ilvl="3" w:tentative="0">
      <w:start w:val="1"/>
      <w:numFmt w:val="lowerLetter"/>
      <w:lvlText w:val="%4."/>
      <w:lvlJc w:val="left"/>
      <w:pPr>
        <w:ind w:left="3575" w:hanging="360"/>
      </w:pPr>
      <w:rPr>
        <w:rFonts w:hint="default" w:ascii="Arial" w:hAnsi="Arial" w:eastAsia="Arial" w:cs="Arial"/>
        <w:b/>
        <w:bCs/>
        <w:i w:val="0"/>
        <w:iCs w:val="0"/>
        <w:spacing w:val="0"/>
        <w:w w:val="100"/>
        <w:sz w:val="24"/>
        <w:szCs w:val="24"/>
        <w:lang w:val="en-US" w:eastAsia="en-US" w:bidi="ar-SA"/>
      </w:rPr>
    </w:lvl>
    <w:lvl w:ilvl="4" w:tentative="0">
      <w:start w:val="0"/>
      <w:numFmt w:val="bullet"/>
      <w:lvlText w:val="•"/>
      <w:lvlJc w:val="left"/>
      <w:pPr>
        <w:ind w:left="6278" w:hanging="360"/>
      </w:pPr>
      <w:rPr>
        <w:rFonts w:hint="default"/>
        <w:lang w:val="en-US" w:eastAsia="en-US" w:bidi="ar-SA"/>
      </w:rPr>
    </w:lvl>
    <w:lvl w:ilvl="5" w:tentative="0">
      <w:start w:val="0"/>
      <w:numFmt w:val="bullet"/>
      <w:lvlText w:val="•"/>
      <w:lvlJc w:val="left"/>
      <w:pPr>
        <w:ind w:left="7177" w:hanging="360"/>
      </w:pPr>
      <w:rPr>
        <w:rFonts w:hint="default"/>
        <w:lang w:val="en-US" w:eastAsia="en-US" w:bidi="ar-SA"/>
      </w:rPr>
    </w:lvl>
    <w:lvl w:ilvl="6" w:tentative="0">
      <w:start w:val="0"/>
      <w:numFmt w:val="bullet"/>
      <w:lvlText w:val="•"/>
      <w:lvlJc w:val="left"/>
      <w:pPr>
        <w:ind w:left="8076" w:hanging="360"/>
      </w:pPr>
      <w:rPr>
        <w:rFonts w:hint="default"/>
        <w:lang w:val="en-US" w:eastAsia="en-US" w:bidi="ar-SA"/>
      </w:rPr>
    </w:lvl>
    <w:lvl w:ilvl="7" w:tentative="0">
      <w:start w:val="0"/>
      <w:numFmt w:val="bullet"/>
      <w:lvlText w:val="•"/>
      <w:lvlJc w:val="left"/>
      <w:pPr>
        <w:ind w:left="8976" w:hanging="360"/>
      </w:pPr>
      <w:rPr>
        <w:rFonts w:hint="default"/>
        <w:lang w:val="en-US" w:eastAsia="en-US" w:bidi="ar-SA"/>
      </w:rPr>
    </w:lvl>
    <w:lvl w:ilvl="8" w:tentative="0">
      <w:start w:val="0"/>
      <w:numFmt w:val="bullet"/>
      <w:lvlText w:val="•"/>
      <w:lvlJc w:val="left"/>
      <w:pPr>
        <w:ind w:left="9875" w:hanging="360"/>
      </w:pPr>
      <w:rPr>
        <w:rFonts w:hint="default"/>
        <w:lang w:val="en-US" w:eastAsia="en-US" w:bidi="ar-SA"/>
      </w:rPr>
    </w:lvl>
  </w:abstractNum>
  <w:abstractNum w:abstractNumId="9">
    <w:nsid w:val="652623FB"/>
    <w:multiLevelType w:val="multilevel"/>
    <w:tmpl w:val="652623FB"/>
    <w:lvl w:ilvl="0" w:tentative="0">
      <w:start w:val="3"/>
      <w:numFmt w:val="decimal"/>
      <w:lvlText w:val="%1"/>
      <w:lvlJc w:val="left"/>
      <w:pPr>
        <w:ind w:left="2961" w:hanging="543"/>
      </w:pPr>
      <w:rPr>
        <w:rFonts w:hint="default"/>
        <w:lang w:val="en-US" w:eastAsia="en-US" w:bidi="ar-SA"/>
      </w:rPr>
    </w:lvl>
    <w:lvl w:ilvl="1" w:tentative="0">
      <w:start w:val="1"/>
      <w:numFmt w:val="decimal"/>
      <w:lvlText w:val="%1.%2"/>
      <w:lvlJc w:val="left"/>
      <w:pPr>
        <w:ind w:left="2961" w:hanging="543"/>
      </w:pPr>
      <w:rPr>
        <w:rFonts w:hint="default" w:ascii="Arial" w:hAnsi="Arial" w:eastAsia="Arial" w:cs="Arial"/>
        <w:b w:val="0"/>
        <w:bCs w:val="0"/>
        <w:i w:val="0"/>
        <w:iCs w:val="0"/>
        <w:spacing w:val="0"/>
        <w:w w:val="99"/>
        <w:sz w:val="24"/>
        <w:szCs w:val="24"/>
        <w:lang w:val="en-US" w:eastAsia="en-US" w:bidi="ar-SA"/>
      </w:rPr>
    </w:lvl>
    <w:lvl w:ilvl="2" w:tentative="0">
      <w:start w:val="0"/>
      <w:numFmt w:val="bullet"/>
      <w:lvlText w:val="•"/>
      <w:lvlJc w:val="left"/>
      <w:pPr>
        <w:ind w:left="4702" w:hanging="543"/>
      </w:pPr>
      <w:rPr>
        <w:rFonts w:hint="default"/>
        <w:lang w:val="en-US" w:eastAsia="en-US" w:bidi="ar-SA"/>
      </w:rPr>
    </w:lvl>
    <w:lvl w:ilvl="3" w:tentative="0">
      <w:start w:val="0"/>
      <w:numFmt w:val="bullet"/>
      <w:lvlText w:val="•"/>
      <w:lvlJc w:val="left"/>
      <w:pPr>
        <w:ind w:left="5574" w:hanging="543"/>
      </w:pPr>
      <w:rPr>
        <w:rFonts w:hint="default"/>
        <w:lang w:val="en-US" w:eastAsia="en-US" w:bidi="ar-SA"/>
      </w:rPr>
    </w:lvl>
    <w:lvl w:ilvl="4" w:tentative="0">
      <w:start w:val="0"/>
      <w:numFmt w:val="bullet"/>
      <w:lvlText w:val="•"/>
      <w:lvlJc w:val="left"/>
      <w:pPr>
        <w:ind w:left="6445" w:hanging="543"/>
      </w:pPr>
      <w:rPr>
        <w:rFonts w:hint="default"/>
        <w:lang w:val="en-US" w:eastAsia="en-US" w:bidi="ar-SA"/>
      </w:rPr>
    </w:lvl>
    <w:lvl w:ilvl="5" w:tentative="0">
      <w:start w:val="0"/>
      <w:numFmt w:val="bullet"/>
      <w:lvlText w:val="•"/>
      <w:lvlJc w:val="left"/>
      <w:pPr>
        <w:ind w:left="7317" w:hanging="543"/>
      </w:pPr>
      <w:rPr>
        <w:rFonts w:hint="default"/>
        <w:lang w:val="en-US" w:eastAsia="en-US" w:bidi="ar-SA"/>
      </w:rPr>
    </w:lvl>
    <w:lvl w:ilvl="6" w:tentative="0">
      <w:start w:val="0"/>
      <w:numFmt w:val="bullet"/>
      <w:lvlText w:val="•"/>
      <w:lvlJc w:val="left"/>
      <w:pPr>
        <w:ind w:left="8188" w:hanging="543"/>
      </w:pPr>
      <w:rPr>
        <w:rFonts w:hint="default"/>
        <w:lang w:val="en-US" w:eastAsia="en-US" w:bidi="ar-SA"/>
      </w:rPr>
    </w:lvl>
    <w:lvl w:ilvl="7" w:tentative="0">
      <w:start w:val="0"/>
      <w:numFmt w:val="bullet"/>
      <w:lvlText w:val="•"/>
      <w:lvlJc w:val="left"/>
      <w:pPr>
        <w:ind w:left="9059" w:hanging="543"/>
      </w:pPr>
      <w:rPr>
        <w:rFonts w:hint="default"/>
        <w:lang w:val="en-US" w:eastAsia="en-US" w:bidi="ar-SA"/>
      </w:rPr>
    </w:lvl>
    <w:lvl w:ilvl="8" w:tentative="0">
      <w:start w:val="0"/>
      <w:numFmt w:val="bullet"/>
      <w:lvlText w:val="•"/>
      <w:lvlJc w:val="left"/>
      <w:pPr>
        <w:ind w:left="9931" w:hanging="543"/>
      </w:pPr>
      <w:rPr>
        <w:rFonts w:hint="default"/>
        <w:lang w:val="en-US" w:eastAsia="en-US" w:bidi="ar-SA"/>
      </w:rPr>
    </w:lvl>
  </w:abstractNum>
  <w:abstractNum w:abstractNumId="10">
    <w:nsid w:val="73A37946"/>
    <w:multiLevelType w:val="multilevel"/>
    <w:tmpl w:val="73A37946"/>
    <w:lvl w:ilvl="0" w:tentative="0">
      <w:start w:val="3"/>
      <w:numFmt w:val="decimal"/>
      <w:lvlText w:val="%1"/>
      <w:lvlJc w:val="left"/>
      <w:pPr>
        <w:ind w:left="2545" w:hanging="576"/>
      </w:pPr>
      <w:rPr>
        <w:rFonts w:hint="default"/>
        <w:lang w:val="en-US" w:eastAsia="en-US" w:bidi="ar-SA"/>
      </w:rPr>
    </w:lvl>
    <w:lvl w:ilvl="1" w:tentative="0">
      <w:start w:val="3"/>
      <w:numFmt w:val="decimal"/>
      <w:lvlText w:val="%1.%2"/>
      <w:lvlJc w:val="left"/>
      <w:pPr>
        <w:ind w:left="2545" w:hanging="576"/>
      </w:pPr>
      <w:rPr>
        <w:rFonts w:hint="default" w:ascii="Arial" w:hAnsi="Arial" w:eastAsia="Arial" w:cs="Arial"/>
        <w:b/>
        <w:bCs/>
        <w:i/>
        <w:iCs/>
        <w:spacing w:val="-2"/>
        <w:w w:val="99"/>
        <w:sz w:val="28"/>
        <w:szCs w:val="28"/>
        <w:lang w:val="en-US" w:eastAsia="en-US" w:bidi="ar-SA"/>
      </w:rPr>
    </w:lvl>
    <w:lvl w:ilvl="2" w:tentative="0">
      <w:start w:val="0"/>
      <w:numFmt w:val="bullet"/>
      <w:lvlText w:val="•"/>
      <w:lvlJc w:val="left"/>
      <w:pPr>
        <w:ind w:left="4130" w:hanging="576"/>
      </w:pPr>
      <w:rPr>
        <w:rFonts w:hint="default"/>
        <w:lang w:val="en-US" w:eastAsia="en-US" w:bidi="ar-SA"/>
      </w:rPr>
    </w:lvl>
    <w:lvl w:ilvl="3" w:tentative="0">
      <w:start w:val="0"/>
      <w:numFmt w:val="bullet"/>
      <w:lvlText w:val="•"/>
      <w:lvlJc w:val="left"/>
      <w:pPr>
        <w:ind w:left="4925" w:hanging="576"/>
      </w:pPr>
      <w:rPr>
        <w:rFonts w:hint="default"/>
        <w:lang w:val="en-US" w:eastAsia="en-US" w:bidi="ar-SA"/>
      </w:rPr>
    </w:lvl>
    <w:lvl w:ilvl="4" w:tentative="0">
      <w:start w:val="0"/>
      <w:numFmt w:val="bullet"/>
      <w:lvlText w:val="•"/>
      <w:lvlJc w:val="left"/>
      <w:pPr>
        <w:ind w:left="5721" w:hanging="576"/>
      </w:pPr>
      <w:rPr>
        <w:rFonts w:hint="default"/>
        <w:lang w:val="en-US" w:eastAsia="en-US" w:bidi="ar-SA"/>
      </w:rPr>
    </w:lvl>
    <w:lvl w:ilvl="5" w:tentative="0">
      <w:start w:val="0"/>
      <w:numFmt w:val="bullet"/>
      <w:lvlText w:val="•"/>
      <w:lvlJc w:val="left"/>
      <w:pPr>
        <w:ind w:left="6516" w:hanging="576"/>
      </w:pPr>
      <w:rPr>
        <w:rFonts w:hint="default"/>
        <w:lang w:val="en-US" w:eastAsia="en-US" w:bidi="ar-SA"/>
      </w:rPr>
    </w:lvl>
    <w:lvl w:ilvl="6" w:tentative="0">
      <w:start w:val="0"/>
      <w:numFmt w:val="bullet"/>
      <w:lvlText w:val="•"/>
      <w:lvlJc w:val="left"/>
      <w:pPr>
        <w:ind w:left="7311" w:hanging="576"/>
      </w:pPr>
      <w:rPr>
        <w:rFonts w:hint="default"/>
        <w:lang w:val="en-US" w:eastAsia="en-US" w:bidi="ar-SA"/>
      </w:rPr>
    </w:lvl>
    <w:lvl w:ilvl="7" w:tentative="0">
      <w:start w:val="0"/>
      <w:numFmt w:val="bullet"/>
      <w:lvlText w:val="•"/>
      <w:lvlJc w:val="left"/>
      <w:pPr>
        <w:ind w:left="8106" w:hanging="576"/>
      </w:pPr>
      <w:rPr>
        <w:rFonts w:hint="default"/>
        <w:lang w:val="en-US" w:eastAsia="en-US" w:bidi="ar-SA"/>
      </w:rPr>
    </w:lvl>
    <w:lvl w:ilvl="8" w:tentative="0">
      <w:start w:val="0"/>
      <w:numFmt w:val="bullet"/>
      <w:lvlText w:val="•"/>
      <w:lvlJc w:val="left"/>
      <w:pPr>
        <w:ind w:left="8902" w:hanging="576"/>
      </w:pPr>
      <w:rPr>
        <w:rFonts w:hint="default"/>
        <w:lang w:val="en-US" w:eastAsia="en-US" w:bidi="ar-SA"/>
      </w:rPr>
    </w:lvl>
  </w:abstractNum>
  <w:abstractNum w:abstractNumId="11">
    <w:nsid w:val="7C011377"/>
    <w:multiLevelType w:val="multilevel"/>
    <w:tmpl w:val="7C011377"/>
    <w:lvl w:ilvl="0" w:tentative="0">
      <w:start w:val="4"/>
      <w:numFmt w:val="decimal"/>
      <w:lvlText w:val="%1"/>
      <w:lvlJc w:val="left"/>
      <w:pPr>
        <w:ind w:left="2961" w:hanging="543"/>
      </w:pPr>
      <w:rPr>
        <w:rFonts w:hint="default"/>
        <w:lang w:val="en-US" w:eastAsia="en-US" w:bidi="ar-SA"/>
      </w:rPr>
    </w:lvl>
    <w:lvl w:ilvl="1" w:tentative="0">
      <w:start w:val="1"/>
      <w:numFmt w:val="decimal"/>
      <w:lvlText w:val="%1.%2"/>
      <w:lvlJc w:val="left"/>
      <w:pPr>
        <w:ind w:left="2961" w:hanging="543"/>
      </w:pPr>
      <w:rPr>
        <w:rFonts w:hint="default" w:ascii="Arial" w:hAnsi="Arial" w:eastAsia="Arial" w:cs="Arial"/>
        <w:b w:val="0"/>
        <w:bCs w:val="0"/>
        <w:i w:val="0"/>
        <w:iCs w:val="0"/>
        <w:spacing w:val="0"/>
        <w:w w:val="99"/>
        <w:sz w:val="24"/>
        <w:szCs w:val="24"/>
        <w:lang w:val="en-US" w:eastAsia="en-US" w:bidi="ar-SA"/>
      </w:rPr>
    </w:lvl>
    <w:lvl w:ilvl="2" w:tentative="0">
      <w:start w:val="0"/>
      <w:numFmt w:val="bullet"/>
      <w:lvlText w:val="•"/>
      <w:lvlJc w:val="left"/>
      <w:pPr>
        <w:ind w:left="4702" w:hanging="543"/>
      </w:pPr>
      <w:rPr>
        <w:rFonts w:hint="default"/>
        <w:lang w:val="en-US" w:eastAsia="en-US" w:bidi="ar-SA"/>
      </w:rPr>
    </w:lvl>
    <w:lvl w:ilvl="3" w:tentative="0">
      <w:start w:val="0"/>
      <w:numFmt w:val="bullet"/>
      <w:lvlText w:val="•"/>
      <w:lvlJc w:val="left"/>
      <w:pPr>
        <w:ind w:left="5574" w:hanging="543"/>
      </w:pPr>
      <w:rPr>
        <w:rFonts w:hint="default"/>
        <w:lang w:val="en-US" w:eastAsia="en-US" w:bidi="ar-SA"/>
      </w:rPr>
    </w:lvl>
    <w:lvl w:ilvl="4" w:tentative="0">
      <w:start w:val="0"/>
      <w:numFmt w:val="bullet"/>
      <w:lvlText w:val="•"/>
      <w:lvlJc w:val="left"/>
      <w:pPr>
        <w:ind w:left="6445" w:hanging="543"/>
      </w:pPr>
      <w:rPr>
        <w:rFonts w:hint="default"/>
        <w:lang w:val="en-US" w:eastAsia="en-US" w:bidi="ar-SA"/>
      </w:rPr>
    </w:lvl>
    <w:lvl w:ilvl="5" w:tentative="0">
      <w:start w:val="0"/>
      <w:numFmt w:val="bullet"/>
      <w:lvlText w:val="•"/>
      <w:lvlJc w:val="left"/>
      <w:pPr>
        <w:ind w:left="7317" w:hanging="543"/>
      </w:pPr>
      <w:rPr>
        <w:rFonts w:hint="default"/>
        <w:lang w:val="en-US" w:eastAsia="en-US" w:bidi="ar-SA"/>
      </w:rPr>
    </w:lvl>
    <w:lvl w:ilvl="6" w:tentative="0">
      <w:start w:val="0"/>
      <w:numFmt w:val="bullet"/>
      <w:lvlText w:val="•"/>
      <w:lvlJc w:val="left"/>
      <w:pPr>
        <w:ind w:left="8188" w:hanging="543"/>
      </w:pPr>
      <w:rPr>
        <w:rFonts w:hint="default"/>
        <w:lang w:val="en-US" w:eastAsia="en-US" w:bidi="ar-SA"/>
      </w:rPr>
    </w:lvl>
    <w:lvl w:ilvl="7" w:tentative="0">
      <w:start w:val="0"/>
      <w:numFmt w:val="bullet"/>
      <w:lvlText w:val="•"/>
      <w:lvlJc w:val="left"/>
      <w:pPr>
        <w:ind w:left="9059" w:hanging="543"/>
      </w:pPr>
      <w:rPr>
        <w:rFonts w:hint="default"/>
        <w:lang w:val="en-US" w:eastAsia="en-US" w:bidi="ar-SA"/>
      </w:rPr>
    </w:lvl>
    <w:lvl w:ilvl="8" w:tentative="0">
      <w:start w:val="0"/>
      <w:numFmt w:val="bullet"/>
      <w:lvlText w:val="•"/>
      <w:lvlJc w:val="left"/>
      <w:pPr>
        <w:ind w:left="9931" w:hanging="543"/>
      </w:pPr>
      <w:rPr>
        <w:rFonts w:hint="default"/>
        <w:lang w:val="en-US" w:eastAsia="en-US" w:bidi="ar-SA"/>
      </w:rPr>
    </w:lvl>
  </w:abstractNum>
  <w:num w:numId="1">
    <w:abstractNumId w:val="3"/>
  </w:num>
  <w:num w:numId="2">
    <w:abstractNumId w:val="4"/>
  </w:num>
  <w:num w:numId="3">
    <w:abstractNumId w:val="5"/>
  </w:num>
  <w:num w:numId="4">
    <w:abstractNumId w:val="9"/>
  </w:num>
  <w:num w:numId="5">
    <w:abstractNumId w:val="11"/>
  </w:num>
  <w:num w:numId="6">
    <w:abstractNumId w:val="2"/>
  </w:num>
  <w:num w:numId="7">
    <w:abstractNumId w:val="6"/>
  </w:num>
  <w:num w:numId="8">
    <w:abstractNumId w:val="0"/>
  </w:num>
  <w:num w:numId="9">
    <w:abstractNumId w:val="8"/>
  </w:num>
  <w:num w:numId="10">
    <w:abstractNumId w:val="1"/>
  </w:num>
  <w:num w:numId="11">
    <w:abstractNumId w:val="7"/>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DF4AC3"/>
    <w:rsid w:val="00030FFD"/>
    <w:rsid w:val="00033405"/>
    <w:rsid w:val="00044C42"/>
    <w:rsid w:val="0005257F"/>
    <w:rsid w:val="00056934"/>
    <w:rsid w:val="00060F0E"/>
    <w:rsid w:val="000764C1"/>
    <w:rsid w:val="000950CA"/>
    <w:rsid w:val="00120934"/>
    <w:rsid w:val="001434C5"/>
    <w:rsid w:val="00153E32"/>
    <w:rsid w:val="001A56BA"/>
    <w:rsid w:val="002570DA"/>
    <w:rsid w:val="002852B7"/>
    <w:rsid w:val="002B6E6C"/>
    <w:rsid w:val="0030366B"/>
    <w:rsid w:val="003378E3"/>
    <w:rsid w:val="00337E9E"/>
    <w:rsid w:val="003841B1"/>
    <w:rsid w:val="0038715A"/>
    <w:rsid w:val="003C0CB6"/>
    <w:rsid w:val="004540C9"/>
    <w:rsid w:val="00475A01"/>
    <w:rsid w:val="00495F96"/>
    <w:rsid w:val="004E40D7"/>
    <w:rsid w:val="00582B07"/>
    <w:rsid w:val="006429D9"/>
    <w:rsid w:val="006573D6"/>
    <w:rsid w:val="0069791D"/>
    <w:rsid w:val="006F2171"/>
    <w:rsid w:val="0071754C"/>
    <w:rsid w:val="00735FA1"/>
    <w:rsid w:val="0075797F"/>
    <w:rsid w:val="007757D8"/>
    <w:rsid w:val="0080529A"/>
    <w:rsid w:val="0083592E"/>
    <w:rsid w:val="008D3E3F"/>
    <w:rsid w:val="008D6F70"/>
    <w:rsid w:val="009F7995"/>
    <w:rsid w:val="00A116A9"/>
    <w:rsid w:val="00A17FCD"/>
    <w:rsid w:val="00A23D01"/>
    <w:rsid w:val="00A55167"/>
    <w:rsid w:val="00A93A4F"/>
    <w:rsid w:val="00AB52A2"/>
    <w:rsid w:val="00B440AC"/>
    <w:rsid w:val="00B83026"/>
    <w:rsid w:val="00BD32F2"/>
    <w:rsid w:val="00C16712"/>
    <w:rsid w:val="00C24E55"/>
    <w:rsid w:val="00C625B7"/>
    <w:rsid w:val="00C63C4B"/>
    <w:rsid w:val="00C87AEC"/>
    <w:rsid w:val="00C91281"/>
    <w:rsid w:val="00D321DE"/>
    <w:rsid w:val="00D32E58"/>
    <w:rsid w:val="00DD28DE"/>
    <w:rsid w:val="00DD2AFD"/>
    <w:rsid w:val="00DF4AC3"/>
    <w:rsid w:val="00E16701"/>
    <w:rsid w:val="00EA53E8"/>
    <w:rsid w:val="00F5374E"/>
    <w:rsid w:val="00F86E58"/>
    <w:rsid w:val="44573C52"/>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w:hAnsi="Arial" w:eastAsia="Arial" w:cs="Arial"/>
      <w:sz w:val="22"/>
      <w:szCs w:val="22"/>
      <w:lang w:val="en-US" w:eastAsia="en-US" w:bidi="ar-SA"/>
    </w:rPr>
  </w:style>
  <w:style w:type="paragraph" w:styleId="2">
    <w:name w:val="heading 1"/>
    <w:basedOn w:val="1"/>
    <w:qFormat/>
    <w:uiPriority w:val="9"/>
    <w:pPr>
      <w:ind w:left="1969"/>
      <w:jc w:val="both"/>
      <w:outlineLvl w:val="0"/>
    </w:pPr>
    <w:rPr>
      <w:b/>
      <w:bCs/>
      <w:sz w:val="32"/>
      <w:szCs w:val="32"/>
    </w:rPr>
  </w:style>
  <w:style w:type="paragraph" w:styleId="3">
    <w:name w:val="heading 2"/>
    <w:basedOn w:val="1"/>
    <w:unhideWhenUsed/>
    <w:qFormat/>
    <w:uiPriority w:val="9"/>
    <w:pPr>
      <w:spacing w:before="1"/>
      <w:ind w:left="1688"/>
      <w:outlineLvl w:val="1"/>
    </w:pPr>
    <w:rPr>
      <w:b/>
      <w:bCs/>
      <w:sz w:val="28"/>
      <w:szCs w:val="28"/>
    </w:rPr>
  </w:style>
  <w:style w:type="paragraph" w:styleId="4">
    <w:name w:val="heading 3"/>
    <w:basedOn w:val="1"/>
    <w:link w:val="27"/>
    <w:unhideWhenUsed/>
    <w:qFormat/>
    <w:uiPriority w:val="9"/>
    <w:pPr>
      <w:ind w:left="2428" w:hanging="574"/>
      <w:outlineLvl w:val="2"/>
    </w:pPr>
    <w:rPr>
      <w:b/>
      <w:bCs/>
      <w:i/>
      <w:iCs/>
      <w:sz w:val="28"/>
      <w:szCs w:val="28"/>
    </w:rPr>
  </w:style>
  <w:style w:type="paragraph" w:styleId="5">
    <w:name w:val="heading 4"/>
    <w:basedOn w:val="1"/>
    <w:unhideWhenUsed/>
    <w:qFormat/>
    <w:uiPriority w:val="9"/>
    <w:pPr>
      <w:jc w:val="center"/>
      <w:outlineLvl w:val="3"/>
    </w:pPr>
    <w:rPr>
      <w:rFonts w:ascii="Times New Roman" w:hAnsi="Times New Roman" w:eastAsia="Times New Roman" w:cs="Times New Roman"/>
      <w:b/>
      <w:bCs/>
      <w:sz w:val="24"/>
      <w:szCs w:val="24"/>
    </w:rPr>
  </w:style>
  <w:style w:type="character" w:default="1" w:styleId="6">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ody Text"/>
    <w:basedOn w:val="1"/>
    <w:link w:val="28"/>
    <w:qFormat/>
    <w:uiPriority w:val="1"/>
    <w:rPr>
      <w:sz w:val="24"/>
      <w:szCs w:val="24"/>
    </w:rPr>
  </w:style>
  <w:style w:type="paragraph" w:styleId="9">
    <w:name w:val="footer"/>
    <w:basedOn w:val="1"/>
    <w:link w:val="21"/>
    <w:unhideWhenUsed/>
    <w:qFormat/>
    <w:uiPriority w:val="99"/>
    <w:pPr>
      <w:tabs>
        <w:tab w:val="center" w:pos="4513"/>
        <w:tab w:val="right" w:pos="9026"/>
      </w:tabs>
    </w:pPr>
  </w:style>
  <w:style w:type="paragraph" w:styleId="10">
    <w:name w:val="header"/>
    <w:basedOn w:val="1"/>
    <w:link w:val="20"/>
    <w:unhideWhenUsed/>
    <w:qFormat/>
    <w:uiPriority w:val="99"/>
    <w:pPr>
      <w:tabs>
        <w:tab w:val="center" w:pos="4513"/>
        <w:tab w:val="right" w:pos="9026"/>
      </w:tabs>
    </w:pPr>
  </w:style>
  <w:style w:type="paragraph" w:styleId="11">
    <w:name w:val="Normal (Web)"/>
    <w:basedOn w:val="1"/>
    <w:semiHidden/>
    <w:unhideWhenUsed/>
    <w:qFormat/>
    <w:uiPriority w:val="99"/>
    <w:rPr>
      <w:rFonts w:ascii="Times New Roman" w:hAnsi="Times New Roman" w:cs="Times New Roman"/>
      <w:sz w:val="24"/>
      <w:szCs w:val="24"/>
    </w:rPr>
  </w:style>
  <w:style w:type="table" w:styleId="12">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oc 1"/>
    <w:basedOn w:val="1"/>
    <w:qFormat/>
    <w:uiPriority w:val="1"/>
    <w:pPr>
      <w:spacing w:before="1"/>
      <w:ind w:left="2135"/>
    </w:pPr>
    <w:rPr>
      <w:b/>
      <w:bCs/>
      <w:sz w:val="24"/>
      <w:szCs w:val="24"/>
    </w:rPr>
  </w:style>
  <w:style w:type="paragraph" w:styleId="14">
    <w:name w:val="toc 2"/>
    <w:basedOn w:val="1"/>
    <w:qFormat/>
    <w:uiPriority w:val="1"/>
    <w:pPr>
      <w:spacing w:before="137"/>
      <w:ind w:left="2135"/>
    </w:pPr>
    <w:rPr>
      <w:b/>
      <w:bCs/>
      <w:i/>
      <w:iCs/>
    </w:rPr>
  </w:style>
  <w:style w:type="paragraph" w:styleId="15">
    <w:name w:val="toc 3"/>
    <w:basedOn w:val="1"/>
    <w:qFormat/>
    <w:uiPriority w:val="1"/>
    <w:pPr>
      <w:spacing w:before="142"/>
      <w:ind w:left="2961" w:hanging="543"/>
    </w:pPr>
    <w:rPr>
      <w:sz w:val="24"/>
      <w:szCs w:val="24"/>
    </w:rPr>
  </w:style>
  <w:style w:type="paragraph" w:styleId="16">
    <w:name w:val="toc 4"/>
    <w:basedOn w:val="1"/>
    <w:qFormat/>
    <w:uiPriority w:val="1"/>
    <w:pPr>
      <w:spacing w:before="142"/>
      <w:ind w:left="2961" w:hanging="543"/>
    </w:pPr>
    <w:rPr>
      <w:b/>
      <w:bCs/>
      <w:i/>
      <w:iCs/>
    </w:rPr>
  </w:style>
  <w:style w:type="paragraph" w:styleId="17">
    <w:name w:val="toc 5"/>
    <w:basedOn w:val="1"/>
    <w:qFormat/>
    <w:uiPriority w:val="1"/>
    <w:pPr>
      <w:spacing w:before="137"/>
      <w:ind w:left="3863" w:hanging="902"/>
    </w:pPr>
    <w:rPr>
      <w:b/>
      <w:bCs/>
      <w:i/>
      <w:iCs/>
    </w:rPr>
  </w:style>
  <w:style w:type="paragraph" w:styleId="18">
    <w:name w:val="List Paragraph"/>
    <w:basedOn w:val="1"/>
    <w:qFormat/>
    <w:uiPriority w:val="1"/>
    <w:pPr>
      <w:ind w:left="2961" w:hanging="543"/>
    </w:pPr>
  </w:style>
  <w:style w:type="paragraph" w:customStyle="1" w:styleId="19">
    <w:name w:val="Table Paragraph"/>
    <w:basedOn w:val="1"/>
    <w:qFormat/>
    <w:uiPriority w:val="1"/>
  </w:style>
  <w:style w:type="character" w:customStyle="1" w:styleId="20">
    <w:name w:val="Header Char"/>
    <w:basedOn w:val="6"/>
    <w:link w:val="10"/>
    <w:qFormat/>
    <w:uiPriority w:val="99"/>
    <w:rPr>
      <w:rFonts w:ascii="Arial" w:hAnsi="Arial" w:eastAsia="Arial" w:cs="Arial"/>
    </w:rPr>
  </w:style>
  <w:style w:type="character" w:customStyle="1" w:styleId="21">
    <w:name w:val="Footer Char"/>
    <w:basedOn w:val="6"/>
    <w:link w:val="9"/>
    <w:qFormat/>
    <w:uiPriority w:val="99"/>
    <w:rPr>
      <w:rFonts w:ascii="Arial" w:hAnsi="Arial" w:eastAsia="Arial" w:cs="Arial"/>
    </w:rPr>
  </w:style>
  <w:style w:type="paragraph" w:styleId="22">
    <w:name w:val="No Spacing"/>
    <w:link w:val="23"/>
    <w:qFormat/>
    <w:uiPriority w:val="1"/>
    <w:pPr>
      <w:widowControl/>
      <w:autoSpaceDE/>
      <w:autoSpaceDN/>
    </w:pPr>
    <w:rPr>
      <w:rFonts w:asciiTheme="minorHAnsi" w:hAnsiTheme="minorHAnsi" w:eastAsiaTheme="minorEastAsia" w:cstheme="minorBidi"/>
      <w:sz w:val="22"/>
      <w:szCs w:val="22"/>
      <w:lang w:val="en-US" w:eastAsia="en-US" w:bidi="ar-SA"/>
    </w:rPr>
  </w:style>
  <w:style w:type="character" w:customStyle="1" w:styleId="23">
    <w:name w:val="No Spacing Char"/>
    <w:basedOn w:val="6"/>
    <w:link w:val="22"/>
    <w:qFormat/>
    <w:uiPriority w:val="1"/>
    <w:rPr>
      <w:rFonts w:eastAsiaTheme="minorEastAsia"/>
    </w:rPr>
  </w:style>
  <w:style w:type="table" w:customStyle="1" w:styleId="24">
    <w:name w:val="Table Grid1"/>
    <w:basedOn w:val="7"/>
    <w:qFormat/>
    <w:uiPriority w:val="39"/>
    <w:pPr>
      <w:widowControl/>
      <w:autoSpaceDE/>
      <w:autoSpaceDN/>
    </w:pPr>
    <w:rPr>
      <w:rFonts w:ascii="Calibri" w:hAnsi="Calibri" w:eastAsia="Calibri"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
    <w:name w:val="Table Grid11"/>
    <w:basedOn w:val="7"/>
    <w:qFormat/>
    <w:uiPriority w:val="39"/>
    <w:pPr>
      <w:widowControl/>
      <w:autoSpaceDE/>
      <w:autoSpaceDN/>
    </w:pPr>
    <w:rPr>
      <w:rFonts w:ascii="Calibri" w:hAnsi="Calibri" w:eastAsia="Calibri"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
    <w:name w:val="Table Grid2"/>
    <w:basedOn w:val="7"/>
    <w:qFormat/>
    <w:uiPriority w:val="39"/>
    <w:pPr>
      <w:widowControl/>
      <w:autoSpaceDE/>
      <w:autoSpaceDN/>
    </w:pPr>
    <w:rPr>
      <w:rFonts w:ascii="Calibri" w:hAnsi="Calibri" w:eastAsia="Calibri" w:cs="Times New Roman"/>
      <w:kern w:val="2"/>
      <w:lang w:val="en-MY"/>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7">
    <w:name w:val="Heading 3 Char"/>
    <w:basedOn w:val="6"/>
    <w:link w:val="4"/>
    <w:qFormat/>
    <w:uiPriority w:val="9"/>
    <w:rPr>
      <w:rFonts w:ascii="Arial" w:hAnsi="Arial" w:eastAsia="Arial" w:cs="Arial"/>
      <w:b/>
      <w:bCs/>
      <w:i/>
      <w:iCs/>
      <w:sz w:val="28"/>
      <w:szCs w:val="28"/>
    </w:rPr>
  </w:style>
  <w:style w:type="character" w:customStyle="1" w:styleId="28">
    <w:name w:val="Body Text Char"/>
    <w:basedOn w:val="6"/>
    <w:link w:val="8"/>
    <w:qFormat/>
    <w:uiPriority w:val="1"/>
    <w:rPr>
      <w:rFonts w:ascii="Arial" w:hAnsi="Arial" w:eastAsia="Arial" w:cs="Arial"/>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3783E3-287B-4F13-A678-57E92D0E0E01}">
  <ds:schemaRefs/>
</ds:datastoreItem>
</file>

<file path=docProps/app.xml><?xml version="1.0" encoding="utf-8"?>
<Properties xmlns="http://schemas.openxmlformats.org/officeDocument/2006/extended-properties" xmlns:vt="http://schemas.openxmlformats.org/officeDocument/2006/docPropsVTypes">
  <Template>Normal</Template>
  <Pages>29</Pages>
  <Words>3220</Words>
  <Characters>19890</Characters>
  <Lines>176</Lines>
  <Paragraphs>49</Paragraphs>
  <TotalTime>61</TotalTime>
  <ScaleCrop>false</ScaleCrop>
  <LinksUpToDate>false</LinksUpToDate>
  <CharactersWithSpaces>22902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2026-09-02T14:12:00Z</dcterms:created>
  <dc:creator>Admin</dc:creator>
  <cp:lastModifiedBy>mo.</cp:lastModifiedBy>
  <dcterms:modified xsi:type="dcterms:W3CDTF">2026-09-10T14:51:54Z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eyJoZGlkIjoiZjRhNTM0M2IxYjdkMGIzZmE0ZDAzN2JjNzJiMmUyYjIiLCJ1c2VySWQiOiI4ODEzNjUxNTU5NDA3In0=</vt:lpwstr>
  </property>
  <property fmtid="{D5CDD505-2E9C-101B-9397-08002B2CF9AE}" pid="3" name="KSOProductBuildVer">
    <vt:lpwstr>1033-12.1.0.28485</vt:lpwstr>
  </property>
  <property fmtid="{D5CDD505-2E9C-101B-9397-08002B2CF9AE}" pid="4" name="ICV">
    <vt:lpwstr>ACE3F42ECDE446B4A3790CA3A3F8004B_12</vt:lpwstr>
  </property>
</Properties>
</file>