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147" w:rsidRDefault="00624147">
      <w:pPr>
        <w:rPr>
          <w:sz w:val="22"/>
          <w:szCs w:val="22"/>
        </w:rPr>
      </w:pPr>
    </w:p>
    <w:p w:rsidR="0062414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For the two questions below, assume a dataset of 14 numbers (from 1 to 40), as shown in the following table, along with their frequencies: </w:t>
      </w:r>
    </w:p>
    <w:p w:rsidR="00624147" w:rsidRDefault="00624147">
      <w:pPr>
        <w:rPr>
          <w:sz w:val="22"/>
          <w:szCs w:val="22"/>
        </w:rPr>
      </w:pPr>
    </w:p>
    <w:tbl>
      <w:tblPr>
        <w:tblStyle w:val="a"/>
        <w:tblW w:w="6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3"/>
        <w:gridCol w:w="328"/>
        <w:gridCol w:w="328"/>
        <w:gridCol w:w="328"/>
        <w:gridCol w:w="328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624147">
        <w:tc>
          <w:tcPr>
            <w:tcW w:w="1153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624147">
        <w:tc>
          <w:tcPr>
            <w:tcW w:w="1153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Frequency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8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0" w:type="dxa"/>
          </w:tcPr>
          <w:p w:rsidR="00624147" w:rsidRDefault="0000000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</w:tbl>
    <w:p w:rsidR="00624147" w:rsidRDefault="00624147">
      <w:pPr>
        <w:rPr>
          <w:b/>
        </w:rPr>
      </w:pPr>
    </w:p>
    <w:p w:rsidR="00624147" w:rsidRDefault="00000000">
      <w:pPr>
        <w:rPr>
          <w:b/>
        </w:rPr>
      </w:pPr>
      <w:r>
        <w:rPr>
          <w:b/>
        </w:rPr>
        <w:t>Question 6-A [6 points)</w:t>
      </w:r>
    </w:p>
    <w:p w:rsidR="00624147" w:rsidRDefault="00624147">
      <w:pPr>
        <w:rPr>
          <w:sz w:val="22"/>
          <w:szCs w:val="22"/>
        </w:rPr>
      </w:pPr>
    </w:p>
    <w:p w:rsidR="0062414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Create an </w:t>
      </w:r>
      <w:proofErr w:type="spellStart"/>
      <w:r>
        <w:rPr>
          <w:b/>
          <w:sz w:val="22"/>
          <w:szCs w:val="22"/>
        </w:rPr>
        <w:t>equi</w:t>
      </w:r>
      <w:proofErr w:type="spellEnd"/>
      <w:r>
        <w:rPr>
          <w:b/>
          <w:sz w:val="22"/>
          <w:szCs w:val="22"/>
        </w:rPr>
        <w:t>-width histogram with 4 buckets</w:t>
      </w:r>
      <w:r>
        <w:rPr>
          <w:sz w:val="22"/>
          <w:szCs w:val="22"/>
        </w:rPr>
        <w:t xml:space="preserve">. For each bucket, specify the starting value for the bucket </w:t>
      </w:r>
      <w:r>
        <w:rPr>
          <w:sz w:val="22"/>
          <w:szCs w:val="22"/>
          <w:u w:val="single"/>
        </w:rPr>
        <w:t>range</w:t>
      </w:r>
      <w:r>
        <w:rPr>
          <w:sz w:val="22"/>
          <w:szCs w:val="22"/>
        </w:rPr>
        <w:t xml:space="preserve"> (inclusive), the ending value for the bucket </w:t>
      </w:r>
      <w:r>
        <w:rPr>
          <w:sz w:val="22"/>
          <w:szCs w:val="22"/>
          <w:u w:val="single"/>
        </w:rPr>
        <w:t>range</w:t>
      </w:r>
      <w:r>
        <w:rPr>
          <w:sz w:val="22"/>
          <w:szCs w:val="22"/>
        </w:rPr>
        <w:t xml:space="preserve"> (inclusive), and the bucket height by filling in the table below:</w:t>
      </w:r>
    </w:p>
    <w:p w:rsidR="00B63E42" w:rsidRDefault="00B63E42">
      <w:pPr>
        <w:rPr>
          <w:sz w:val="22"/>
          <w:szCs w:val="22"/>
        </w:rPr>
      </w:pPr>
    </w:p>
    <w:p w:rsidR="00B63E42" w:rsidRDefault="00B63E42" w:rsidP="00B63E42">
      <w:pPr>
        <w:rPr>
          <w:sz w:val="22"/>
          <w:szCs w:val="22"/>
        </w:rPr>
      </w:pPr>
      <w:r>
        <w:rPr>
          <w:sz w:val="22"/>
          <w:szCs w:val="22"/>
        </w:rPr>
        <w:t>Equi-width = max – min / # of buckets = 40 – 1</w:t>
      </w:r>
      <w:r w:rsidR="006F401E">
        <w:rPr>
          <w:sz w:val="22"/>
          <w:szCs w:val="22"/>
        </w:rPr>
        <w:t>+1</w:t>
      </w:r>
      <w:r>
        <w:rPr>
          <w:sz w:val="22"/>
          <w:szCs w:val="22"/>
        </w:rPr>
        <w:t xml:space="preserve">/4 = </w:t>
      </w:r>
      <w:r w:rsidR="006F401E">
        <w:rPr>
          <w:sz w:val="22"/>
          <w:szCs w:val="22"/>
        </w:rPr>
        <w:t>40/</w:t>
      </w:r>
      <w:r>
        <w:rPr>
          <w:sz w:val="22"/>
          <w:szCs w:val="22"/>
        </w:rPr>
        <w:t>4 = 10</w:t>
      </w:r>
    </w:p>
    <w:p w:rsidR="00B63E42" w:rsidRDefault="00B63E42">
      <w:pPr>
        <w:rPr>
          <w:sz w:val="22"/>
          <w:szCs w:val="22"/>
        </w:rPr>
      </w:pPr>
      <w:r>
        <w:rPr>
          <w:sz w:val="22"/>
          <w:szCs w:val="22"/>
        </w:rPr>
        <w:t>Buckets: 1-10, 11-20, 21-30, 31-40</w:t>
      </w:r>
    </w:p>
    <w:p w:rsidR="00624147" w:rsidRDefault="00624147">
      <w:pPr>
        <w:rPr>
          <w:sz w:val="22"/>
          <w:szCs w:val="22"/>
        </w:rPr>
      </w:pPr>
    </w:p>
    <w:tbl>
      <w:tblPr>
        <w:tblStyle w:val="a0"/>
        <w:tblW w:w="5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"/>
        <w:gridCol w:w="1208"/>
        <w:gridCol w:w="1208"/>
        <w:gridCol w:w="1208"/>
        <w:gridCol w:w="1208"/>
      </w:tblGrid>
      <w:tr w:rsidR="00624147">
        <w:tc>
          <w:tcPr>
            <w:tcW w:w="936" w:type="dxa"/>
          </w:tcPr>
          <w:p w:rsidR="00624147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Equi-width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#1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#2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#3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#4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Starting Value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Ending Value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Height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8" w:type="dxa"/>
          </w:tcPr>
          <w:p w:rsidR="00624147" w:rsidRDefault="00393B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</w:tbl>
    <w:p w:rsidR="00624147" w:rsidRDefault="00624147">
      <w:pPr>
        <w:rPr>
          <w:sz w:val="22"/>
          <w:szCs w:val="22"/>
        </w:rPr>
      </w:pPr>
    </w:p>
    <w:p w:rsidR="006F401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For this question, starting and ending values </w:t>
      </w:r>
      <w:r>
        <w:rPr>
          <w:b/>
          <w:sz w:val="22"/>
          <w:szCs w:val="22"/>
        </w:rPr>
        <w:t>do not</w:t>
      </w:r>
      <w:r>
        <w:rPr>
          <w:sz w:val="22"/>
          <w:szCs w:val="22"/>
        </w:rPr>
        <w:t xml:space="preserve"> have to be part of the dataset of 14 numbers.</w:t>
      </w:r>
    </w:p>
    <w:p w:rsidR="006F401E" w:rsidRDefault="006F401E">
      <w:pPr>
        <w:rPr>
          <w:sz w:val="22"/>
          <w:szCs w:val="22"/>
        </w:rPr>
      </w:pPr>
    </w:p>
    <w:p w:rsidR="00B63E42" w:rsidRPr="006F401E" w:rsidRDefault="00000000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50800</wp:posOffset>
                </wp:positionV>
                <wp:extent cx="0" cy="19050"/>
                <wp:effectExtent l="0" t="0" r="0" b="0"/>
                <wp:wrapNone/>
                <wp:docPr id="1921868956" name="Straight Arrow Connector 1921868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07843" y="3780000"/>
                          <a:ext cx="5676314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50800</wp:posOffset>
                </wp:positionV>
                <wp:extent cx="0" cy="19050"/>
                <wp:effectExtent b="0" l="0" r="0" t="0"/>
                <wp:wrapNone/>
                <wp:docPr id="192186895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</w:rPr>
        <w:t>Question 6-B [6 points)</w:t>
      </w:r>
    </w:p>
    <w:p w:rsidR="00624147" w:rsidRDefault="00624147">
      <w:pPr>
        <w:rPr>
          <w:sz w:val="22"/>
          <w:szCs w:val="22"/>
        </w:rPr>
      </w:pPr>
    </w:p>
    <w:p w:rsidR="0062414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Create an </w:t>
      </w:r>
      <w:proofErr w:type="spellStart"/>
      <w:r>
        <w:rPr>
          <w:b/>
          <w:sz w:val="22"/>
          <w:szCs w:val="22"/>
        </w:rPr>
        <w:t>equi</w:t>
      </w:r>
      <w:proofErr w:type="spellEnd"/>
      <w:r>
        <w:rPr>
          <w:b/>
          <w:sz w:val="22"/>
          <w:szCs w:val="22"/>
        </w:rPr>
        <w:t>-depth (</w:t>
      </w:r>
      <w:proofErr w:type="spellStart"/>
      <w:r>
        <w:rPr>
          <w:b/>
          <w:sz w:val="22"/>
          <w:szCs w:val="22"/>
        </w:rPr>
        <w:t>equi</w:t>
      </w:r>
      <w:proofErr w:type="spellEnd"/>
      <w:r>
        <w:rPr>
          <w:b/>
          <w:sz w:val="22"/>
          <w:szCs w:val="22"/>
        </w:rPr>
        <w:t>-height) histogram with 4 buckets</w:t>
      </w:r>
      <w:r>
        <w:rPr>
          <w:sz w:val="22"/>
          <w:szCs w:val="22"/>
        </w:rPr>
        <w:t>. For each bucket, specify the starting value for the bucket (inclusive), the ending value for the bucket (inclusive), and the bucket height by filling in the table below:</w:t>
      </w:r>
    </w:p>
    <w:p w:rsidR="00B63E42" w:rsidRDefault="00B63E42">
      <w:pPr>
        <w:rPr>
          <w:sz w:val="22"/>
          <w:szCs w:val="22"/>
        </w:rPr>
      </w:pPr>
    </w:p>
    <w:p w:rsidR="00B63E42" w:rsidRDefault="00B63E42" w:rsidP="00B63E42">
      <w:pPr>
        <w:rPr>
          <w:sz w:val="22"/>
          <w:szCs w:val="22"/>
        </w:rPr>
      </w:pPr>
      <w:r>
        <w:rPr>
          <w:sz w:val="22"/>
          <w:szCs w:val="22"/>
        </w:rPr>
        <w:t>Sum of frequencies = 3+2+4+3+5+1+1+2+4+5+3+2+2+3 = 4</w:t>
      </w:r>
      <w:r w:rsidR="009B060D">
        <w:rPr>
          <w:sz w:val="22"/>
          <w:szCs w:val="22"/>
        </w:rPr>
        <w:t>0</w:t>
      </w:r>
    </w:p>
    <w:p w:rsidR="00624147" w:rsidRDefault="006F401E">
      <w:pPr>
        <w:rPr>
          <w:sz w:val="22"/>
          <w:szCs w:val="22"/>
        </w:rPr>
      </w:pPr>
      <w:r>
        <w:rPr>
          <w:sz w:val="22"/>
          <w:szCs w:val="22"/>
        </w:rPr>
        <w:t>Equi-depth = sum # of frequencies / # of buckets = 40/4 = 10</w:t>
      </w:r>
    </w:p>
    <w:p w:rsidR="006F401E" w:rsidRDefault="006F401E">
      <w:pPr>
        <w:rPr>
          <w:sz w:val="22"/>
          <w:szCs w:val="22"/>
        </w:rPr>
      </w:pPr>
    </w:p>
    <w:tbl>
      <w:tblPr>
        <w:tblStyle w:val="a1"/>
        <w:tblW w:w="5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"/>
        <w:gridCol w:w="1208"/>
        <w:gridCol w:w="1208"/>
        <w:gridCol w:w="1208"/>
        <w:gridCol w:w="1208"/>
      </w:tblGrid>
      <w:tr w:rsidR="00624147">
        <w:tc>
          <w:tcPr>
            <w:tcW w:w="936" w:type="dxa"/>
          </w:tcPr>
          <w:p w:rsidR="00624147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Equi-depth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#1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#2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#3</w:t>
            </w:r>
          </w:p>
        </w:tc>
        <w:tc>
          <w:tcPr>
            <w:tcW w:w="1208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#4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Starting Value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Ending Value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624147">
        <w:tc>
          <w:tcPr>
            <w:tcW w:w="936" w:type="dxa"/>
          </w:tcPr>
          <w:p w:rsidR="00624147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Bucket Height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208" w:type="dxa"/>
          </w:tcPr>
          <w:p w:rsidR="00624147" w:rsidRDefault="009B06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</w:tbl>
    <w:p w:rsidR="00624147" w:rsidRDefault="00624147">
      <w:pPr>
        <w:rPr>
          <w:sz w:val="22"/>
          <w:szCs w:val="22"/>
        </w:rPr>
      </w:pPr>
    </w:p>
    <w:p w:rsidR="00624147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For this question, starting and ending values </w:t>
      </w:r>
      <w:r>
        <w:rPr>
          <w:b/>
          <w:sz w:val="22"/>
          <w:szCs w:val="22"/>
        </w:rPr>
        <w:t>have</w:t>
      </w:r>
      <w:r>
        <w:rPr>
          <w:sz w:val="22"/>
          <w:szCs w:val="22"/>
        </w:rPr>
        <w:t xml:space="preserve"> to be part of the dataset of 14 numbers.</w:t>
      </w:r>
    </w:p>
    <w:p w:rsidR="00624147" w:rsidRDefault="00624147">
      <w:pPr>
        <w:rPr>
          <w:b/>
          <w:sz w:val="22"/>
          <w:szCs w:val="22"/>
        </w:rPr>
      </w:pPr>
    </w:p>
    <w:sectPr w:rsidR="00624147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24AE" w:rsidRDefault="007F24AE">
      <w:r>
        <w:separator/>
      </w:r>
    </w:p>
  </w:endnote>
  <w:endnote w:type="continuationSeparator" w:id="0">
    <w:p w:rsidR="007F24AE" w:rsidRDefault="007F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24AE" w:rsidRDefault="007F24AE">
      <w:r>
        <w:separator/>
      </w:r>
    </w:p>
  </w:footnote>
  <w:footnote w:type="continuationSeparator" w:id="0">
    <w:p w:rsidR="007F24AE" w:rsidRDefault="007F2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41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Applied Predictive Modeling – Assignment #1 / Histogram Creation</w:t>
    </w:r>
    <w:r w:rsidR="002B717D">
      <w:rPr>
        <w:color w:val="000000"/>
      </w:rPr>
      <w:tab/>
    </w:r>
    <w:r w:rsidR="002B717D">
      <w:rPr>
        <w:color w:val="000000"/>
      </w:rPr>
      <w:t>Cesar Hernandez</w:t>
    </w:r>
    <w:r>
      <w:rPr>
        <w:color w:val="000000"/>
      </w:rPr>
      <w:br/>
      <w:t>University of Pittsburgh Master in Data Science – Summer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47"/>
    <w:rsid w:val="002B717D"/>
    <w:rsid w:val="00393B75"/>
    <w:rsid w:val="003B1692"/>
    <w:rsid w:val="00543C31"/>
    <w:rsid w:val="00624147"/>
    <w:rsid w:val="006661E5"/>
    <w:rsid w:val="006F401E"/>
    <w:rsid w:val="007F24AE"/>
    <w:rsid w:val="00960477"/>
    <w:rsid w:val="009B060D"/>
    <w:rsid w:val="00B63E42"/>
    <w:rsid w:val="00DD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439BE"/>
  <w15:docId w15:val="{FBF5D481-C750-4440-A1DB-C12115D3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713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3F7"/>
  </w:style>
  <w:style w:type="paragraph" w:styleId="Footer">
    <w:name w:val="footer"/>
    <w:basedOn w:val="Normal"/>
    <w:link w:val="FooterChar"/>
    <w:uiPriority w:val="99"/>
    <w:unhideWhenUsed/>
    <w:rsid w:val="003713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3F7"/>
  </w:style>
  <w:style w:type="table" w:styleId="TableGrid">
    <w:name w:val="Table Grid"/>
    <w:basedOn w:val="TableNormal"/>
    <w:uiPriority w:val="39"/>
    <w:rsid w:val="00371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713F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+DiQu1kl/kW8gE7CUR1Z5VKOeg==">CgMxLjA4AHIhMW5YWFU1ZUxXcWxIQlJlUTBmcDVoRFRUTUdFOFN1dnha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Labrinidis, Alexandros</dc:creator>
  <cp:lastModifiedBy>Cesar Hernandez</cp:lastModifiedBy>
  <cp:revision>9</cp:revision>
  <dcterms:created xsi:type="dcterms:W3CDTF">2025-05-06T00:27:00Z</dcterms:created>
  <dcterms:modified xsi:type="dcterms:W3CDTF">2025-06-02T09:56:00Z</dcterms:modified>
</cp:coreProperties>
</file>