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F96218" w:rsidRDefault="00F96218" w:rsidP="00F96218">
      <w:pPr>
        <w:pStyle w:val="a7"/>
        <w:numPr>
          <w:ilvl w:val="1"/>
          <w:numId w:val="3"/>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056C20"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056C20"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56pt" o:ole="">
            <v:imagedata r:id="rId8" o:title=""/>
          </v:shape>
          <o:OLEObject Type="Embed" ProgID="Equation.DSMT4" ShapeID="_x0000_i1025" DrawAspect="Content" ObjectID="_1556291039" r:id="rId9"/>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056C20"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6" type="#_x0000_t75" style="width:9pt;height:14pt" o:ole="">
            <v:imagedata r:id="rId10" o:title=""/>
          </v:shape>
          <o:OLEObject Type="Embed" ProgID="Equation.DSMT4" ShapeID="_x0000_i1026" DrawAspect="Content" ObjectID="_1556291040" r:id="rId11"/>
        </w:object>
      </w:r>
      <w:r>
        <w:t xml:space="preserve">. </w:t>
      </w:r>
      <w:r w:rsidRPr="00B05DE2">
        <w:rPr>
          <w:position w:val="-50"/>
        </w:rPr>
        <w:object w:dxaOrig="2960" w:dyaOrig="1120">
          <v:shape id="_x0000_i1027" type="#_x0000_t75" style="width:148pt;height:56pt" o:ole="">
            <v:imagedata r:id="rId12" o:title=""/>
          </v:shape>
          <o:OLEObject Type="Embed" ProgID="Equation.DSMT4" ShapeID="_x0000_i1027" DrawAspect="Content" ObjectID="_1556291041" r:id="rId13"/>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8" type="#_x0000_t75" style="width:143pt;height:56pt" o:ole="">
            <v:imagedata r:id="rId14" o:title=""/>
          </v:shape>
          <o:OLEObject Type="Embed" ProgID="Equation.DSMT4" ShapeID="_x0000_i1028" DrawAspect="Content" ObjectID="_1556291042" r:id="rId15"/>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29" type="#_x0000_t75" style="width:53pt;height:19pt" o:ole="">
            <v:imagedata r:id="rId16" o:title=""/>
          </v:shape>
          <o:OLEObject Type="Embed" ProgID="Equation.DSMT4" ShapeID="_x0000_i1029" DrawAspect="Content" ObjectID="_1556291043" r:id="rId17"/>
        </w:object>
      </w:r>
      <w:r>
        <w:rPr>
          <w:rFonts w:hint="eastAsia"/>
        </w:rPr>
        <w:t>。这种方式在计算上省去了一步向量相加，但是多出了一步向量的拼接操作，将</w:t>
      </w:r>
      <w:r w:rsidRPr="008573EC">
        <w:rPr>
          <w:position w:val="-14"/>
        </w:rPr>
        <w:object w:dxaOrig="740" w:dyaOrig="400">
          <v:shape id="_x0000_i1030" type="#_x0000_t75" style="width:37pt;height:20pt" o:ole="">
            <v:imagedata r:id="rId18" o:title=""/>
          </v:shape>
          <o:OLEObject Type="Embed" ProgID="Equation.DSMT4" ShapeID="_x0000_i1030" DrawAspect="Content" ObjectID="_1556291044" r:id="rId19"/>
        </w:object>
      </w:r>
      <w:r>
        <w:rPr>
          <w:rFonts w:hint="eastAsia"/>
        </w:rPr>
        <w:t>拼接为了</w:t>
      </w:r>
      <w:r w:rsidRPr="008573EC">
        <w:rPr>
          <w:position w:val="-14"/>
        </w:rPr>
        <w:object w:dxaOrig="900" w:dyaOrig="400">
          <v:shape id="_x0000_i1031" type="#_x0000_t75" style="width:45pt;height:20pt" o:ole="">
            <v:imagedata r:id="rId20" o:title=""/>
          </v:shape>
          <o:OLEObject Type="Embed" ProgID="Equation.DSMT4" ShapeID="_x0000_i1031" DrawAspect="Content" ObjectID="_1556291045" r:id="rId21"/>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2" type="#_x0000_t75" style="width:9pt;height:14pt" o:ole="">
            <v:imagedata r:id="rId10" o:title=""/>
          </v:shape>
          <o:OLEObject Type="Embed" ProgID="Equation.DSMT4" ShapeID="_x0000_i1032" DrawAspect="Content" ObjectID="_1556291046" r:id="rId24"/>
        </w:object>
      </w:r>
      <w:r>
        <w:t xml:space="preserve">. </w:t>
      </w:r>
      <w:r w:rsidRPr="00375C75">
        <w:rPr>
          <w:position w:val="-68"/>
        </w:rPr>
        <w:object w:dxaOrig="5920" w:dyaOrig="1480">
          <v:shape id="_x0000_i1033" type="#_x0000_t75" style="width:296pt;height:74pt" o:ole="">
            <v:imagedata r:id="rId25" o:title=""/>
          </v:shape>
          <o:OLEObject Type="Embed" ProgID="Equation.DSMT4" ShapeID="_x0000_i1033" DrawAspect="Content" ObjectID="_1556291047" r:id="rId26"/>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DC154B" w:rsidRPr="00301CF6" w:rsidRDefault="00DC154B" w:rsidP="00476844"/>
    <w:p w:rsidR="00F96218" w:rsidRDefault="00F96218" w:rsidP="00F96218">
      <w:pPr>
        <w:pStyle w:val="a7"/>
        <w:numPr>
          <w:ilvl w:val="1"/>
          <w:numId w:val="3"/>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4" type="#_x0000_t75" style="width:367pt;height:18pt" o:ole="">
            <v:imagedata r:id="rId29" o:title=""/>
          </v:shape>
          <o:OLEObject Type="Embed" ProgID="Equation.DSMT4" ShapeID="_x0000_i1034" DrawAspect="Content" ObjectID="_1556291048" r:id="rId30"/>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5" type="#_x0000_t75" style="width:369pt;height:18pt" o:ole="">
            <v:imagedata r:id="rId32" o:title=""/>
          </v:shape>
          <o:OLEObject Type="Embed" ProgID="Equation.DSMT4" ShapeID="_x0000_i1035" DrawAspect="Content" ObjectID="_1556291049" r:id="rId33"/>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6" type="#_x0000_t75" style="width:300pt;height:164pt" o:ole="">
            <v:imagedata r:id="rId34" o:title=""/>
          </v:shape>
          <o:OLEObject Type="Embed" ProgID="Equation.DSMT4" ShapeID="_x0000_i1036" DrawAspect="Content" ObjectID="_1556291050" r:id="rId35"/>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F96218">
      <w:pPr>
        <w:pStyle w:val="a7"/>
        <w:numPr>
          <w:ilvl w:val="1"/>
          <w:numId w:val="3"/>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r w:rsidR="002F042D">
        <w:rPr>
          <w:rFonts w:hint="eastAsia"/>
        </w:rPr>
        <w:t>给出的描述是“生成对抗网络是一种生成模型（Generative</w:t>
      </w:r>
      <w:r w:rsidR="002F042D">
        <w:t xml:space="preserve"> </w:t>
      </w:r>
      <w:r w:rsidR="002F042D">
        <w:rPr>
          <w:rFonts w:hint="eastAsia"/>
        </w:rPr>
        <w:t>Model），其背后基本思想是从训练库里获取很多训练样本，从而学习这些训练案例生成的概率分布。”</w:t>
      </w:r>
    </w:p>
    <w:p w:rsidR="002F5CCB" w:rsidRDefault="00D92C9A" w:rsidP="002F5CCB">
      <w:pPr>
        <w:ind w:firstLine="372"/>
      </w:pPr>
      <w:r>
        <w:rPr>
          <w:rFonts w:hint="eastAsia"/>
        </w:rPr>
        <w:t>对抗生成网络包含</w:t>
      </w:r>
      <w:r w:rsidR="002F5CCB">
        <w:rPr>
          <w:rFonts w:hint="eastAsia"/>
        </w:rPr>
        <w:t>两个网络，一个是判别器</w:t>
      </w:r>
      <w:r w:rsidR="002F5CCB" w:rsidRPr="002F5CCB">
        <w:t>Discriminator</w:t>
      </w:r>
      <w:r w:rsidR="002F5CCB">
        <w:rPr>
          <w:rFonts w:hint="eastAsia"/>
        </w:rPr>
        <w:t>，一个是生成器</w:t>
      </w:r>
      <w:r w:rsidR="002F5CCB" w:rsidRPr="002F5CCB">
        <w:t>Generator</w:t>
      </w:r>
      <w:r w:rsidR="002F5CCB">
        <w:rPr>
          <w:rFonts w:hint="eastAsia"/>
        </w:rPr>
        <w:t>。生成器将输入的噪声生成和样本一样格式的数据，判别器则是要区分真实数据和生成器生成的伪造数据。传统的GAN通过如下的方式训练：</w:t>
      </w:r>
    </w:p>
    <w:p w:rsidR="002F5CCB" w:rsidRDefault="002F5CCB" w:rsidP="002F5CCB">
      <w:pPr>
        <w:ind w:firstLine="372"/>
      </w:pPr>
      <w:r>
        <w:rPr>
          <w:rFonts w:hint="eastAsia"/>
        </w:rPr>
        <w:t>判别器接收一组真实数据real</w:t>
      </w:r>
      <w:r>
        <w:t xml:space="preserve"> </w:t>
      </w:r>
      <w:r>
        <w:rPr>
          <w:rFonts w:hint="eastAsia"/>
        </w:rPr>
        <w:t>data，</w:t>
      </w:r>
      <w:r w:rsidR="006B5597">
        <w:rPr>
          <w:rFonts w:hint="eastAsia"/>
        </w:rPr>
        <w:t>进行计算之后的结果和1进行比较，计算差距，记为判别器对真实数据的损失函数dis_loss</w:t>
      </w:r>
      <w:r w:rsidR="006B5597">
        <w:t>_real</w:t>
      </w:r>
      <w:r w:rsidR="006B5597">
        <w:rPr>
          <w:rFonts w:hint="eastAsia"/>
        </w:rPr>
        <w:t>。</w:t>
      </w:r>
      <w:r>
        <w:rPr>
          <w:rFonts w:hint="eastAsia"/>
        </w:rPr>
        <w:t>生成器生成一组伪造数据fake</w:t>
      </w:r>
      <w:r>
        <w:t xml:space="preserve"> </w:t>
      </w:r>
      <w:r>
        <w:rPr>
          <w:rFonts w:hint="eastAsia"/>
        </w:rPr>
        <w:t>data，</w:t>
      </w:r>
      <w:r w:rsidR="006B5597">
        <w:rPr>
          <w:rFonts w:hint="eastAsia"/>
        </w:rPr>
        <w:t>传入判别器进行计算，得到的结果和0进行比较，计算差距，记为判别器对伪造数据的损失函数dis</w:t>
      </w:r>
      <w:r w:rsidR="006B5597">
        <w:t>_loss_fake</w:t>
      </w:r>
      <w:r w:rsidR="006B5597">
        <w:rPr>
          <w:rFonts w:hint="eastAsia"/>
        </w:rPr>
        <w:t>；得到的结果和1进行比较，计算差距，记为生成器的损失函数。直观上的理解则是判别器想尽可能的区分真实数据和伪造数据，所以想得到对真实数据判定为1、对伪造数据判定为0的结果；生成器则是希望自己生成的数据被认定为真实数据1。</w:t>
      </w:r>
    </w:p>
    <w:p w:rsidR="001B366D" w:rsidRDefault="001B366D" w:rsidP="003D4A1D">
      <w:pPr>
        <w:jc w:val="center"/>
      </w:pPr>
      <w:r>
        <w:rPr>
          <w:noProof/>
        </w:rPr>
        <w:drawing>
          <wp:inline distT="0" distB="0" distL="0" distR="0" wp14:anchorId="7BB641E3" wp14:editId="22A728F0">
            <wp:extent cx="2827265" cy="236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7265" cy="2362405"/>
                    </a:xfrm>
                    <a:prstGeom prst="rect">
                      <a:avLst/>
                    </a:prstGeom>
                  </pic:spPr>
                </pic:pic>
              </a:graphicData>
            </a:graphic>
          </wp:inline>
        </w:drawing>
      </w:r>
    </w:p>
    <w:p w:rsidR="003D4A1D" w:rsidRPr="006B5597" w:rsidRDefault="003D4A1D" w:rsidP="003D4A1D">
      <w:pPr>
        <w:jc w:val="center"/>
        <w:rPr>
          <w:rFonts w:hint="eastAsia"/>
        </w:rPr>
      </w:pPr>
      <w:r>
        <w:rPr>
          <w:rFonts w:hint="eastAsia"/>
        </w:rPr>
        <w:t>图1-7</w:t>
      </w:r>
      <w:r>
        <w:t xml:space="preserve"> </w:t>
      </w:r>
      <w:r>
        <w:rPr>
          <w:rFonts w:hint="eastAsia"/>
        </w:rPr>
        <w:t>生成对抗网络示意</w:t>
      </w:r>
    </w:p>
    <w:p w:rsidR="00287A1F" w:rsidRDefault="003D4A1D" w:rsidP="003D4A1D">
      <w:r>
        <w:tab/>
      </w:r>
      <w:r w:rsidR="004876ED">
        <w:rPr>
          <w:rFonts w:hint="eastAsia"/>
        </w:rPr>
        <w:t>由上述的描述可以得知，生成器需要联合判别器一起才能训练生成器，判别器也需要生成器给提供fake</w:t>
      </w:r>
      <w:r w:rsidR="004876ED">
        <w:t xml:space="preserve"> </w:t>
      </w:r>
      <w:r w:rsidR="004876ED">
        <w:rPr>
          <w:rFonts w:hint="eastAsia"/>
        </w:rPr>
        <w:t>data。</w:t>
      </w:r>
      <w:bookmarkStart w:id="2" w:name="_GoBack"/>
      <w:bookmarkEnd w:id="2"/>
    </w:p>
    <w:p w:rsidR="004876ED" w:rsidRDefault="004876ED" w:rsidP="003D4A1D"/>
    <w:p w:rsidR="004876ED" w:rsidRPr="00522066" w:rsidRDefault="004876ED" w:rsidP="003D4A1D">
      <w:pPr>
        <w:rPr>
          <w:rFonts w:hint="eastAsia"/>
        </w:rPr>
      </w:pPr>
    </w:p>
    <w:p w:rsidR="00F96218" w:rsidRDefault="00F96218" w:rsidP="00F96218">
      <w:pPr>
        <w:pStyle w:val="a7"/>
        <w:numPr>
          <w:ilvl w:val="0"/>
          <w:numId w:val="1"/>
        </w:numPr>
        <w:ind w:firstLineChars="0"/>
      </w:pPr>
    </w:p>
    <w:sectPr w:rsidR="00F96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C20" w:rsidRDefault="00056C20" w:rsidP="00E265AF">
      <w:r>
        <w:separator/>
      </w:r>
    </w:p>
  </w:endnote>
  <w:endnote w:type="continuationSeparator" w:id="0">
    <w:p w:rsidR="00056C20" w:rsidRDefault="00056C20"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C20" w:rsidRDefault="00056C20" w:rsidP="00E265AF">
      <w:r>
        <w:separator/>
      </w:r>
    </w:p>
  </w:footnote>
  <w:footnote w:type="continuationSeparator" w:id="0">
    <w:p w:rsidR="00056C20" w:rsidRDefault="00056C20"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1E96199"/>
    <w:multiLevelType w:val="hybridMultilevel"/>
    <w:tmpl w:val="14101BEA"/>
    <w:lvl w:ilvl="0" w:tplc="8CB2336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56C20"/>
    <w:rsid w:val="0006565B"/>
    <w:rsid w:val="000B7859"/>
    <w:rsid w:val="001B366D"/>
    <w:rsid w:val="001B5D9D"/>
    <w:rsid w:val="001D0DA8"/>
    <w:rsid w:val="00210C1B"/>
    <w:rsid w:val="002170F1"/>
    <w:rsid w:val="002345D8"/>
    <w:rsid w:val="00242E15"/>
    <w:rsid w:val="00250A6E"/>
    <w:rsid w:val="00256D20"/>
    <w:rsid w:val="00287A1F"/>
    <w:rsid w:val="002C1507"/>
    <w:rsid w:val="002F042D"/>
    <w:rsid w:val="002F5CCB"/>
    <w:rsid w:val="00301CF6"/>
    <w:rsid w:val="00306714"/>
    <w:rsid w:val="003154AD"/>
    <w:rsid w:val="0034113A"/>
    <w:rsid w:val="00360766"/>
    <w:rsid w:val="00375C75"/>
    <w:rsid w:val="00395F31"/>
    <w:rsid w:val="003C0290"/>
    <w:rsid w:val="003D4A1D"/>
    <w:rsid w:val="00402F96"/>
    <w:rsid w:val="004044BC"/>
    <w:rsid w:val="00421493"/>
    <w:rsid w:val="00453D05"/>
    <w:rsid w:val="00476844"/>
    <w:rsid w:val="004876ED"/>
    <w:rsid w:val="004B4F66"/>
    <w:rsid w:val="00505B0C"/>
    <w:rsid w:val="00522066"/>
    <w:rsid w:val="005437D6"/>
    <w:rsid w:val="005828B6"/>
    <w:rsid w:val="00583F6C"/>
    <w:rsid w:val="005F132D"/>
    <w:rsid w:val="00635BA9"/>
    <w:rsid w:val="006B5597"/>
    <w:rsid w:val="006F7F68"/>
    <w:rsid w:val="007552A8"/>
    <w:rsid w:val="007607F0"/>
    <w:rsid w:val="0077614E"/>
    <w:rsid w:val="007A30CE"/>
    <w:rsid w:val="007B20F6"/>
    <w:rsid w:val="007D1563"/>
    <w:rsid w:val="007D68A0"/>
    <w:rsid w:val="007D6BBF"/>
    <w:rsid w:val="0081135B"/>
    <w:rsid w:val="008504E6"/>
    <w:rsid w:val="008573EC"/>
    <w:rsid w:val="008759C4"/>
    <w:rsid w:val="00977522"/>
    <w:rsid w:val="0097774A"/>
    <w:rsid w:val="00992C81"/>
    <w:rsid w:val="009F223B"/>
    <w:rsid w:val="00A239BC"/>
    <w:rsid w:val="00A37DF6"/>
    <w:rsid w:val="00A45749"/>
    <w:rsid w:val="00AB163E"/>
    <w:rsid w:val="00AC015B"/>
    <w:rsid w:val="00B05DE2"/>
    <w:rsid w:val="00B1067A"/>
    <w:rsid w:val="00B354E8"/>
    <w:rsid w:val="00B355E6"/>
    <w:rsid w:val="00B673D0"/>
    <w:rsid w:val="00B9065F"/>
    <w:rsid w:val="00B944EC"/>
    <w:rsid w:val="00BB652B"/>
    <w:rsid w:val="00BC3F7A"/>
    <w:rsid w:val="00BE7BF0"/>
    <w:rsid w:val="00BF00AC"/>
    <w:rsid w:val="00BF2D59"/>
    <w:rsid w:val="00BF6B87"/>
    <w:rsid w:val="00C34070"/>
    <w:rsid w:val="00C4044F"/>
    <w:rsid w:val="00C52FE5"/>
    <w:rsid w:val="00C87D3B"/>
    <w:rsid w:val="00CE062F"/>
    <w:rsid w:val="00D05ABA"/>
    <w:rsid w:val="00D92C9A"/>
    <w:rsid w:val="00DA7B62"/>
    <w:rsid w:val="00DB5972"/>
    <w:rsid w:val="00DC154B"/>
    <w:rsid w:val="00DC38D5"/>
    <w:rsid w:val="00E265AF"/>
    <w:rsid w:val="00E344C2"/>
    <w:rsid w:val="00E94EB7"/>
    <w:rsid w:val="00F31F0A"/>
    <w:rsid w:val="00F64839"/>
    <w:rsid w:val="00F727CC"/>
    <w:rsid w:val="00F94FBC"/>
    <w:rsid w:val="00F9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E333C"/>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9.bin"/><Relationship Id="rId21" Type="http://schemas.openxmlformats.org/officeDocument/2006/relationships/oleObject" Target="embeddings/oleObject7.bin"/><Relationship Id="rId34" Type="http://schemas.openxmlformats.org/officeDocument/2006/relationships/image" Target="media/image17.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oleObject" Target="embeddings/oleObject11.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6.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oleObject" Target="embeddings/oleObject10.bin"/><Relationship Id="rId35" Type="http://schemas.openxmlformats.org/officeDocument/2006/relationships/oleObject" Target="embeddings/oleObject12.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6</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69</cp:revision>
  <dcterms:created xsi:type="dcterms:W3CDTF">2017-05-11T01:57:00Z</dcterms:created>
  <dcterms:modified xsi:type="dcterms:W3CDTF">2017-05-14T10:17:00Z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