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89" w:rsidRDefault="00441D38">
      <w:r w:rsidRPr="00441D38">
        <w:t>Xiao, Y., Xiao, J., Lu, F., &amp; Wang, S. (2013). Ensemble ANNs-PSO-GA Approach for Day-ahead Stock E-exchange Prices Forecasting. International Journal of Computational Intelligence Systems, 6(1), 96–114. doi:10.1080/18756891.2013.756227</w:t>
      </w:r>
    </w:p>
    <w:p w:rsidR="00441D38" w:rsidRDefault="00441D38">
      <w:r w:rsidRPr="00441D38">
        <w:t>Xiao, Y., Xiao, J., Lu, F., &amp; Wang, S. (2013). Ensemble ANNs-PSO-GA Approach for Day-ahead Stock E-exchange Prices Forecasting. International Journal of Computational Intelligence Systems, 6(1), 96–114. doi:10.1080/18756891.2013.756227</w:t>
      </w:r>
    </w:p>
    <w:p w:rsidR="00441D38" w:rsidRDefault="00441D38"/>
    <w:p w:rsidR="00441D38" w:rsidRDefault="00441D38">
      <w:proofErr w:type="spellStart"/>
      <w:r w:rsidRPr="00441D38">
        <w:t>Guo</w:t>
      </w:r>
      <w:proofErr w:type="spellEnd"/>
      <w:r w:rsidRPr="00441D38">
        <w:t xml:space="preserve">, J.-J., &amp; </w:t>
      </w:r>
      <w:proofErr w:type="spellStart"/>
      <w:r w:rsidRPr="00441D38">
        <w:t>Luh</w:t>
      </w:r>
      <w:proofErr w:type="spellEnd"/>
      <w:r w:rsidRPr="00441D38">
        <w:t>, P. B. (2004). Improving Market Clearing Price Prediction by Using a Committee Machine of Neural Networks. IEEE Transactions on Power Systems, 19(4), 1867–1876. doi:10.1109/tpwrs.2004.837759</w:t>
      </w:r>
    </w:p>
    <w:p w:rsidR="00441D38" w:rsidRDefault="00441D38"/>
    <w:p w:rsidR="00441D38" w:rsidRDefault="00441D38">
      <w:r w:rsidRPr="00441D38">
        <w:t xml:space="preserve">Wang, X., Wen, J., Zhang, Y., &amp; Wang, Y. (2014). Real estate price forecasting based on SVM optimized by PSO. </w:t>
      </w:r>
      <w:proofErr w:type="spellStart"/>
      <w:r w:rsidRPr="00441D38">
        <w:t>Optik</w:t>
      </w:r>
      <w:proofErr w:type="spellEnd"/>
      <w:r w:rsidRPr="00441D38">
        <w:t xml:space="preserve"> - International Journal for Light and Electron Optics, 125(3), 1439–1443. doi:10.1016/j.ijleo.2013.09.017</w:t>
      </w:r>
    </w:p>
    <w:p w:rsidR="00441D38" w:rsidRDefault="00441D38"/>
    <w:p w:rsidR="00441D38" w:rsidRDefault="00441D38">
      <w:r w:rsidRPr="00441D38">
        <w:t xml:space="preserve">Del </w:t>
      </w:r>
      <w:proofErr w:type="spellStart"/>
      <w:r w:rsidRPr="00441D38">
        <w:t>Giudice</w:t>
      </w:r>
      <w:proofErr w:type="spellEnd"/>
      <w:r w:rsidRPr="00441D38">
        <w:t xml:space="preserve">, V., De Paola, P., &amp; Forte, F. (2017). Using Genetic Algorithms for Real Estate Appraisals. Buildings, 7(4), 31. </w:t>
      </w:r>
      <w:proofErr w:type="gramStart"/>
      <w:r w:rsidRPr="00441D38">
        <w:t>doi:</w:t>
      </w:r>
      <w:proofErr w:type="gramEnd"/>
      <w:r w:rsidRPr="00441D38">
        <w:t>10.3390/buildings702003</w:t>
      </w:r>
    </w:p>
    <w:p w:rsidR="00441D38" w:rsidRDefault="00441D38"/>
    <w:p w:rsidR="00441D38" w:rsidRDefault="00441D38">
      <w:r w:rsidRPr="00441D38">
        <w:t>Lim, W. T., Wang, L., Wang, Y., &amp; Chang, Q. (2016). Housing price prediction using neural networks. 2016 12th International Conference on Natural Computation, Fuzzy Systems and Knowledge Discovery (ICNC-FSKD). doi:10.1109/fskd.2016.7603227</w:t>
      </w:r>
    </w:p>
    <w:p w:rsidR="00441D38" w:rsidRDefault="00441D38"/>
    <w:p w:rsidR="00441D38" w:rsidRDefault="00441D38">
      <w:r w:rsidRPr="00441D38">
        <w:t>Park, B., &amp; Bae, J. K. (2015). Using machine learning algorithms for housing price prediction: The case of Fairfax County, Virginia housing data. Expert Systems with Applications, 42(6), 2928–2934. doi:10.1016/j.eswa.2014.11.040</w:t>
      </w:r>
    </w:p>
    <w:p w:rsidR="00441D38" w:rsidRDefault="00441D38"/>
    <w:p w:rsidR="00441D38" w:rsidRDefault="00441D38">
      <w:proofErr w:type="spellStart"/>
      <w:r w:rsidRPr="00441D38">
        <w:t>McGreal</w:t>
      </w:r>
      <w:proofErr w:type="spellEnd"/>
      <w:r w:rsidRPr="00441D38">
        <w:t xml:space="preserve">, S., Adair, A., </w:t>
      </w:r>
      <w:proofErr w:type="spellStart"/>
      <w:r w:rsidRPr="00441D38">
        <w:t>McBurney</w:t>
      </w:r>
      <w:proofErr w:type="spellEnd"/>
      <w:r w:rsidRPr="00441D38">
        <w:t xml:space="preserve">, D., &amp; Patterson, D. (1998). Neural networks: the prediction of residential values. Journal of Property Valuation and Investment, 16(1), 57–70. </w:t>
      </w:r>
      <w:proofErr w:type="gramStart"/>
      <w:r w:rsidRPr="00441D38">
        <w:t>doi:</w:t>
      </w:r>
      <w:proofErr w:type="gramEnd"/>
      <w:r w:rsidRPr="00441D38">
        <w:t>10.1108/14635789810205128</w:t>
      </w:r>
    </w:p>
    <w:p w:rsidR="00441D38" w:rsidRDefault="00441D38"/>
    <w:p w:rsidR="00441D38" w:rsidRDefault="00441D38">
      <w:r w:rsidRPr="00441D38">
        <w:t xml:space="preserve">Thomas Ng, S., </w:t>
      </w:r>
      <w:proofErr w:type="spellStart"/>
      <w:r w:rsidRPr="00441D38">
        <w:t>Skitmore</w:t>
      </w:r>
      <w:proofErr w:type="spellEnd"/>
      <w:r w:rsidRPr="00441D38">
        <w:t>, M., &amp; Wong, K. F. (2008). Using genetic algorithms and linear regression analysis for private housing demand forecast. Building and Environment, 43(6), 1171–1184. doi:10.1016/j.buildenv.2007.02.017</w:t>
      </w:r>
    </w:p>
    <w:p w:rsidR="00441D38" w:rsidRDefault="00441D38"/>
    <w:p w:rsidR="00441D38" w:rsidRDefault="00441D38">
      <w:proofErr w:type="spellStart"/>
      <w:r w:rsidRPr="00441D38">
        <w:t>Guo</w:t>
      </w:r>
      <w:proofErr w:type="spellEnd"/>
      <w:r w:rsidRPr="00441D38">
        <w:t xml:space="preserve">, J.-J., &amp; </w:t>
      </w:r>
      <w:proofErr w:type="spellStart"/>
      <w:r w:rsidRPr="00441D38">
        <w:t>Luh</w:t>
      </w:r>
      <w:proofErr w:type="spellEnd"/>
      <w:r w:rsidRPr="00441D38">
        <w:t>, P. B. (2004). Improving Market Clearing Price Prediction by Using a Committee Machine of Neural Networks. IEEE Transactions on Power Systems, 19(4), 1867–1876. doi:10.1109/tpwrs.2004.837759</w:t>
      </w:r>
    </w:p>
    <w:p w:rsidR="00441D38" w:rsidRDefault="00441D38"/>
    <w:p w:rsidR="00441D38" w:rsidRDefault="00441D38">
      <w:r w:rsidRPr="00441D38">
        <w:lastRenderedPageBreak/>
        <w:t>Xiao, Y., Xiao, J., Lu, F., &amp; Wang, S. (2013). Ensemble ANNs-PSO-GA Approach for Day-ahead Stock E-exchange Prices Forecasting. International Journal of Computational Intelligence Systems, 6(1), 96–114. doi:10.1080/18756891.2013.756227</w:t>
      </w:r>
      <w:bookmarkStart w:id="0" w:name="_GoBack"/>
      <w:bookmarkEnd w:id="0"/>
    </w:p>
    <w:sectPr w:rsidR="0044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38"/>
    <w:rsid w:val="00441D38"/>
    <w:rsid w:val="00A1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AFDD-37F8-41A4-AA5E-D69FD11D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Cahill</dc:creator>
  <cp:keywords/>
  <dc:description/>
  <cp:lastModifiedBy>Alan Cahill</cp:lastModifiedBy>
  <cp:revision>1</cp:revision>
  <dcterms:created xsi:type="dcterms:W3CDTF">2018-11-12T18:37:00Z</dcterms:created>
  <dcterms:modified xsi:type="dcterms:W3CDTF">2018-11-12T18:51:00Z</dcterms:modified>
</cp:coreProperties>
</file>