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93B2EE2" wp14:textId="5B6A77CC">
      <w:bookmarkStart w:name="_GoBack" w:id="0"/>
      <w:bookmarkEnd w:id="0"/>
      <w:r w:rsidRPr="3BA142DE" w:rsidR="3BA142DE">
        <w:rPr>
          <w:rFonts w:ascii="Calibri" w:hAnsi="Calibri" w:eastAsia="Calibri" w:cs="Calibri"/>
          <w:noProof w:val="0"/>
          <w:sz w:val="22"/>
          <w:szCs w:val="22"/>
          <w:lang w:val="en-GB"/>
        </w:rPr>
        <w:t xml:space="preserve">'Firms are more likely to collaborate if their employees include university graduates' . </w:t>
      </w:r>
    </w:p>
    <w:p xmlns:wp14="http://schemas.microsoft.com/office/word/2010/wordml" w:rsidP="3BA142DE" w14:paraId="2AE32B94" wp14:textId="6BAA4926">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Exploring determinants of firms’ collaboration with specific universities: employee-driven relations and geographical proximity</w:t>
      </w:r>
    </w:p>
    <w:p xmlns:wp14="http://schemas.microsoft.com/office/word/2010/wordml" w:rsidP="3BA142DE" w14:paraId="37C7DB2F" wp14:textId="724A5BCA">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 xml:space="preserve">Ina </w:t>
      </w:r>
      <w:proofErr w:type="spellStart"/>
      <w:r w:rsidRPr="3BA142DE" w:rsidR="3BA142DE">
        <w:rPr>
          <w:rFonts w:ascii="Calibri" w:hAnsi="Calibri" w:eastAsia="Calibri" w:cs="Calibri"/>
          <w:b w:val="1"/>
          <w:bCs w:val="1"/>
          <w:i w:val="1"/>
          <w:iCs w:val="1"/>
          <w:noProof w:val="0"/>
          <w:sz w:val="22"/>
          <w:szCs w:val="22"/>
          <w:lang w:val="en-GB"/>
        </w:rPr>
        <w:t>Drejer</w:t>
      </w:r>
      <w:proofErr w:type="spellEnd"/>
      <w:r w:rsidRPr="3BA142DE" w:rsidR="3BA142DE">
        <w:rPr>
          <w:rFonts w:ascii="Calibri" w:hAnsi="Calibri" w:eastAsia="Calibri" w:cs="Calibri"/>
          <w:b w:val="1"/>
          <w:bCs w:val="1"/>
          <w:i w:val="1"/>
          <w:iCs w:val="1"/>
          <w:noProof w:val="0"/>
          <w:sz w:val="22"/>
          <w:szCs w:val="22"/>
          <w:lang w:val="en-GB"/>
        </w:rPr>
        <w:t xml:space="preserve"> Christian Richter </w:t>
      </w:r>
      <w:proofErr w:type="spellStart"/>
      <w:r w:rsidRPr="3BA142DE" w:rsidR="3BA142DE">
        <w:rPr>
          <w:rFonts w:ascii="Calibri" w:hAnsi="Calibri" w:eastAsia="Calibri" w:cs="Calibri"/>
          <w:b w:val="1"/>
          <w:bCs w:val="1"/>
          <w:i w:val="1"/>
          <w:iCs w:val="1"/>
          <w:noProof w:val="0"/>
          <w:sz w:val="22"/>
          <w:szCs w:val="22"/>
          <w:lang w:val="en-GB"/>
        </w:rPr>
        <w:t>Østergaard</w:t>
      </w:r>
      <w:proofErr w:type="spellEnd"/>
    </w:p>
    <w:p xmlns:wp14="http://schemas.microsoft.com/office/word/2010/wordml" w:rsidP="3BA142DE" w14:paraId="0265A3D3" wp14:textId="31A3A9E2">
      <w:pPr>
        <w:rPr>
          <w:rFonts w:ascii="Calibri" w:hAnsi="Calibri" w:eastAsia="Calibri" w:cs="Calibri"/>
          <w:b w:val="1"/>
          <w:bCs w:val="1"/>
          <w:i w:val="1"/>
          <w:iCs w:val="1"/>
          <w:noProof w:val="0"/>
          <w:sz w:val="22"/>
          <w:szCs w:val="22"/>
          <w:lang w:val="en-GB"/>
        </w:rPr>
      </w:pPr>
      <w:hyperlink r:id="R7325fdf831b74be9">
        <w:r w:rsidRPr="3BA142DE" w:rsidR="3BA142DE">
          <w:rPr>
            <w:rStyle w:val="Hyperlink"/>
            <w:rFonts w:ascii="Calibri" w:hAnsi="Calibri" w:eastAsia="Calibri" w:cs="Calibri"/>
            <w:b w:val="1"/>
            <w:bCs w:val="1"/>
            <w:i w:val="1"/>
            <w:iCs w:val="1"/>
            <w:noProof w:val="0"/>
            <w:sz w:val="22"/>
            <w:szCs w:val="22"/>
            <w:lang w:val="en-GB"/>
          </w:rPr>
          <w:t>Investigating</w:t>
        </w:r>
      </w:hyperlink>
      <w:r w:rsidRPr="3BA142DE" w:rsidR="3BA142DE">
        <w:rPr>
          <w:rFonts w:ascii="Calibri" w:hAnsi="Calibri" w:eastAsia="Calibri" w:cs="Calibri"/>
          <w:b w:val="1"/>
          <w:bCs w:val="1"/>
          <w:i w:val="1"/>
          <w:iCs w:val="1"/>
          <w:noProof w:val="0"/>
          <w:sz w:val="22"/>
          <w:szCs w:val="22"/>
          <w:lang w:val="en-GB"/>
        </w:rPr>
        <w:t xml:space="preserve"> the factors that diminish the barriers to university–industry collaboration</w:t>
      </w:r>
    </w:p>
    <w:p xmlns:wp14="http://schemas.microsoft.com/office/word/2010/wordml" w:rsidP="3BA142DE" w14:paraId="6F41B826" wp14:textId="655DCA9E">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JohanBruneelab</w:t>
      </w:r>
    </w:p>
    <w:p xmlns:wp14="http://schemas.microsoft.com/office/word/2010/wordml" w:rsidP="3BA142DE" w14:paraId="5A70523A" wp14:textId="2AF204FD">
      <w:pPr>
        <w:rPr>
          <w:rFonts w:ascii="Calibri" w:hAnsi="Calibri" w:eastAsia="Calibri" w:cs="Calibri"/>
          <w:b w:val="1"/>
          <w:bCs w:val="1"/>
          <w:i w:val="1"/>
          <w:iCs w:val="1"/>
          <w:noProof w:val="0"/>
          <w:sz w:val="22"/>
          <w:szCs w:val="22"/>
          <w:lang w:val="en-GB"/>
        </w:rPr>
      </w:pPr>
      <w:proofErr w:type="spellStart"/>
      <w:r w:rsidRPr="3BA142DE" w:rsidR="3BA142DE">
        <w:rPr>
          <w:rFonts w:ascii="Calibri" w:hAnsi="Calibri" w:eastAsia="Calibri" w:cs="Calibri"/>
          <w:b w:val="1"/>
          <w:bCs w:val="1"/>
          <w:i w:val="1"/>
          <w:iCs w:val="1"/>
          <w:noProof w:val="0"/>
          <w:sz w:val="22"/>
          <w:szCs w:val="22"/>
          <w:lang w:val="en-GB"/>
        </w:rPr>
        <w:t>PabloD’EstebAmmonSaltera</w:t>
      </w:r>
      <w:proofErr w:type="spellEnd"/>
      <w:r w:rsidRPr="3BA142DE" w:rsidR="3BA142DE">
        <w:rPr>
          <w:rFonts w:ascii="Calibri" w:hAnsi="Calibri" w:eastAsia="Calibri" w:cs="Calibri"/>
          <w:b w:val="1"/>
          <w:bCs w:val="1"/>
          <w:i w:val="1"/>
          <w:iCs w:val="1"/>
          <w:noProof w:val="0"/>
          <w:sz w:val="22"/>
          <w:szCs w:val="22"/>
          <w:lang w:val="en-GB"/>
        </w:rPr>
        <w:t xml:space="preserve"> </w:t>
      </w:r>
    </w:p>
    <w:p xmlns:wp14="http://schemas.microsoft.com/office/word/2010/wordml" w:rsidP="3BA142DE" w14:paraId="11785546" wp14:textId="03778426">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73EED2BA" wp14:textId="527496D2">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7C14708F" wp14:textId="3307B223">
      <w:pPr>
        <w:pStyle w:val="Normal"/>
        <w:rPr>
          <w:rFonts w:ascii="Calibri" w:hAnsi="Calibri" w:eastAsia="Calibri" w:cs="Calibri"/>
          <w:b w:val="1"/>
          <w:bCs w:val="1"/>
          <w:i w:val="1"/>
          <w:iCs w:val="1"/>
          <w:noProof w:val="0"/>
          <w:sz w:val="22"/>
          <w:szCs w:val="22"/>
          <w:lang w:val="en-GB"/>
        </w:rPr>
      </w:pPr>
    </w:p>
    <w:p xmlns:wp14="http://schemas.microsoft.com/office/word/2010/wordml" w14:paraId="7B45A66E" wp14:textId="0B5EB6FF">
      <w:r w:rsidRPr="3BA142DE" w:rsidR="3BA142DE">
        <w:rPr>
          <w:rFonts w:ascii="Calibri" w:hAnsi="Calibri" w:eastAsia="Calibri" w:cs="Calibri"/>
          <w:noProof w:val="0"/>
          <w:sz w:val="22"/>
          <w:szCs w:val="22"/>
          <w:lang w:val="en-GB"/>
        </w:rPr>
        <w:t>'We found that firms with similar valuations tend to be grouped together in the territory'\\</w:t>
      </w:r>
    </w:p>
    <w:p xmlns:wp14="http://schemas.microsoft.com/office/word/2010/wordml" w14:paraId="230CDFF6" wp14:textId="06FFD6EC">
      <w:r w:rsidRPr="3BA142DE" w:rsidR="3BA142DE">
        <w:rPr>
          <w:rFonts w:ascii="Calibri" w:hAnsi="Calibri" w:eastAsia="Calibri" w:cs="Calibri"/>
          <w:noProof w:val="0"/>
          <w:sz w:val="22"/>
          <w:szCs w:val="22"/>
          <w:lang w:val="en-GB"/>
        </w:rPr>
        <w:t xml:space="preserve">'we found significant effects on agrarian firms valuations derived from the geographical proximity among closer agrarian companies and from them to external agents and transport facilities.' </w:t>
      </w:r>
      <w:hyperlink>
        <w:r w:rsidRPr="3BA142DE" w:rsidR="3BA142DE">
          <w:rPr>
            <w:rStyle w:val="Hyperlink"/>
            <w:rFonts w:ascii="Calibri" w:hAnsi="Calibri" w:eastAsia="Calibri" w:cs="Calibri"/>
            <w:noProof w:val="0"/>
            <w:sz w:val="22"/>
            <w:szCs w:val="22"/>
            <w:lang w:val="en-GB"/>
          </w:rPr>
          <w:t>\\</w:t>
        </w:r>
      </w:hyperlink>
    </w:p>
    <w:p xmlns:wp14="http://schemas.microsoft.com/office/word/2010/wordml" w:rsidP="3BA142DE" w14:paraId="7B3A121F" wp14:textId="7B07A86A">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Geographical proximity on the valuations of unlisted agrarian companies: Does distance from company to company and to strategic points matter?</w:t>
      </w:r>
    </w:p>
    <w:p xmlns:wp14="http://schemas.microsoft.com/office/word/2010/wordml" w:rsidP="3BA142DE" w14:paraId="06C60C67" wp14:textId="66423558">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 xml:space="preserve">Paolo Occhino, </w:t>
      </w:r>
      <w:proofErr w:type="spellStart"/>
      <w:r w:rsidRPr="3BA142DE" w:rsidR="3BA142DE">
        <w:rPr>
          <w:rFonts w:ascii="Calibri" w:hAnsi="Calibri" w:eastAsia="Calibri" w:cs="Calibri"/>
          <w:b w:val="1"/>
          <w:bCs w:val="1"/>
          <w:i w:val="1"/>
          <w:iCs w:val="1"/>
          <w:noProof w:val="0"/>
          <w:sz w:val="22"/>
          <w:szCs w:val="22"/>
          <w:lang w:val="en-GB"/>
        </w:rPr>
        <w:t>Mariluz</w:t>
      </w:r>
      <w:proofErr w:type="spellEnd"/>
      <w:r w:rsidRPr="3BA142DE" w:rsidR="3BA142DE">
        <w:rPr>
          <w:rFonts w:ascii="Calibri" w:hAnsi="Calibri" w:eastAsia="Calibri" w:cs="Calibri"/>
          <w:b w:val="1"/>
          <w:bCs w:val="1"/>
          <w:i w:val="1"/>
          <w:iCs w:val="1"/>
          <w:noProof w:val="0"/>
          <w:sz w:val="22"/>
          <w:szCs w:val="22"/>
          <w:lang w:val="en-GB"/>
        </w:rPr>
        <w:t xml:space="preserve"> </w:t>
      </w:r>
      <w:proofErr w:type="spellStart"/>
      <w:r w:rsidRPr="3BA142DE" w:rsidR="3BA142DE">
        <w:rPr>
          <w:rFonts w:ascii="Calibri" w:hAnsi="Calibri" w:eastAsia="Calibri" w:cs="Calibri"/>
          <w:b w:val="1"/>
          <w:bCs w:val="1"/>
          <w:i w:val="1"/>
          <w:iCs w:val="1"/>
          <w:noProof w:val="0"/>
          <w:sz w:val="22"/>
          <w:szCs w:val="22"/>
          <w:lang w:val="en-GB"/>
        </w:rPr>
        <w:t>Maté</w:t>
      </w:r>
      <w:proofErr w:type="spellEnd"/>
      <w:r w:rsidRPr="3BA142DE" w:rsidR="3BA142DE">
        <w:rPr>
          <w:rFonts w:ascii="Calibri" w:hAnsi="Calibri" w:eastAsia="Calibri" w:cs="Calibri"/>
          <w:b w:val="1"/>
          <w:bCs w:val="1"/>
          <w:i w:val="1"/>
          <w:iCs w:val="1"/>
          <w:noProof w:val="0"/>
          <w:sz w:val="22"/>
          <w:szCs w:val="22"/>
          <w:lang w:val="en-GB"/>
        </w:rPr>
        <w:t xml:space="preserve"> </w:t>
      </w:r>
    </w:p>
    <w:p xmlns:wp14="http://schemas.microsoft.com/office/word/2010/wordml" w:rsidP="3BA142DE" w14:paraId="6FA3AAB3" wp14:textId="0E95E835">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3EEC25E5" wp14:textId="3459D85B">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50BC17FA" wp14:textId="5D70CFA0">
      <w:pPr>
        <w:pStyle w:val="Normal"/>
        <w:rPr>
          <w:rFonts w:ascii="Calibri" w:hAnsi="Calibri" w:eastAsia="Calibri" w:cs="Calibri"/>
          <w:b w:val="1"/>
          <w:bCs w:val="1"/>
          <w:i w:val="1"/>
          <w:iCs w:val="1"/>
          <w:noProof w:val="0"/>
          <w:sz w:val="22"/>
          <w:szCs w:val="22"/>
          <w:lang w:val="en-GB"/>
        </w:rPr>
      </w:pPr>
    </w:p>
    <w:p xmlns:wp14="http://schemas.microsoft.com/office/word/2010/wordml" w14:paraId="4B5A0F86" wp14:textId="06BF3AEE">
      <w:hyperlink>
        <w:r w:rsidRPr="3BA142DE" w:rsidR="3BA142DE">
          <w:rPr>
            <w:rStyle w:val="Hyperlink"/>
            <w:rFonts w:ascii="Calibri" w:hAnsi="Calibri" w:eastAsia="Calibri" w:cs="Calibri"/>
            <w:noProof w:val="0"/>
            <w:sz w:val="22"/>
            <w:szCs w:val="22"/>
            <w:lang w:val="en-GB"/>
          </w:rPr>
          <w:t>'There</w:t>
        </w:r>
      </w:hyperlink>
      <w:r w:rsidRPr="3BA142DE" w:rsidR="3BA142DE">
        <w:rPr>
          <w:rFonts w:ascii="Calibri" w:hAnsi="Calibri" w:eastAsia="Calibri" w:cs="Calibri"/>
          <w:noProof w:val="0"/>
          <w:sz w:val="22"/>
          <w:szCs w:val="22"/>
          <w:lang w:val="en-GB"/>
        </w:rPr>
        <w:t xml:space="preserve"> is an extensive literature focused on the role of geographical proximity on </w:t>
      </w:r>
      <w:proofErr w:type="gramStart"/>
      <w:r w:rsidRPr="3BA142DE" w:rsidR="3BA142DE">
        <w:rPr>
          <w:rFonts w:ascii="Calibri" w:hAnsi="Calibri" w:eastAsia="Calibri" w:cs="Calibri"/>
          <w:noProof w:val="0"/>
          <w:sz w:val="22"/>
          <w:szCs w:val="22"/>
          <w:lang w:val="en-GB"/>
        </w:rPr>
        <w:t>innovation.</w:t>
      </w:r>
      <w:proofErr w:type="gramEnd"/>
      <w:r w:rsidRPr="3BA142DE" w:rsidR="3BA142DE">
        <w:rPr>
          <w:rFonts w:ascii="Calibri" w:hAnsi="Calibri" w:eastAsia="Calibri" w:cs="Calibri"/>
          <w:noProof w:val="0"/>
          <w:sz w:val="22"/>
          <w:szCs w:val="22"/>
          <w:lang w:val="en-GB"/>
        </w:rPr>
        <w:t xml:space="preserve"> These studies are based on the theoretical argument that short distances provide more intense face-to-face interactions, strengthening the exchange of information and favouring the assimilation of external knowledge' (</w:t>
      </w:r>
      <w:proofErr w:type="spellStart"/>
      <w:r w:rsidRPr="3BA142DE" w:rsidR="3BA142DE">
        <w:rPr>
          <w:rFonts w:ascii="Calibri" w:hAnsi="Calibri" w:eastAsia="Calibri" w:cs="Calibri"/>
          <w:noProof w:val="0"/>
          <w:sz w:val="22"/>
          <w:szCs w:val="22"/>
          <w:lang w:val="en-GB"/>
        </w:rPr>
        <w:t>Audretsch</w:t>
      </w:r>
      <w:proofErr w:type="spellEnd"/>
      <w:r w:rsidRPr="3BA142DE" w:rsidR="3BA142DE">
        <w:rPr>
          <w:rFonts w:ascii="Calibri" w:hAnsi="Calibri" w:eastAsia="Calibri" w:cs="Calibri"/>
          <w:noProof w:val="0"/>
          <w:sz w:val="22"/>
          <w:szCs w:val="22"/>
          <w:lang w:val="en-GB"/>
        </w:rPr>
        <w:t xml:space="preserve"> and Feldman, 1996)</w:t>
      </w:r>
    </w:p>
    <w:p xmlns:wp14="http://schemas.microsoft.com/office/word/2010/wordml" w14:paraId="0375B819" wp14:textId="015F5B70">
      <w:hyperlink>
        <w:r w:rsidRPr="3BA142DE" w:rsidR="3BA142DE">
          <w:rPr>
            <w:rStyle w:val="Hyperlink"/>
            <w:rFonts w:ascii="Calibri" w:hAnsi="Calibri" w:eastAsia="Calibri" w:cs="Calibri"/>
            <w:noProof w:val="0"/>
            <w:sz w:val="22"/>
            <w:szCs w:val="22"/>
            <w:lang w:val="en-GB"/>
          </w:rPr>
          <w:t>'for</w:t>
        </w:r>
      </w:hyperlink>
      <w:r w:rsidRPr="3BA142DE" w:rsidR="3BA142DE">
        <w:rPr>
          <w:rFonts w:ascii="Calibri" w:hAnsi="Calibri" w:eastAsia="Calibri" w:cs="Calibri"/>
          <w:noProof w:val="0"/>
          <w:sz w:val="22"/>
          <w:szCs w:val="22"/>
          <w:lang w:val="en-GB"/>
        </w:rPr>
        <w:t xml:space="preserve"> a company to be located near other companies is seen as conducive to the development of business relations'</w:t>
      </w:r>
    </w:p>
    <w:p xmlns:wp14="http://schemas.microsoft.com/office/word/2010/wordml" w:rsidP="3BA142DE" w14:paraId="5DBBEC80" wp14:textId="52FE97B9">
      <w:pPr>
        <w:pStyle w:val="Normal"/>
        <w:ind w:left="0"/>
        <w:rPr>
          <w:rFonts w:ascii="Calibri" w:hAnsi="Calibri" w:eastAsia="Calibri" w:cs="Calibri"/>
          <w:b w:val="1"/>
          <w:bCs w:val="1"/>
          <w:i w:val="1"/>
          <w:iCs w:val="1"/>
          <w:noProof w:val="0"/>
          <w:sz w:val="22"/>
          <w:szCs w:val="22"/>
          <w:lang w:val="en-GB"/>
        </w:rPr>
      </w:pPr>
      <w:hyperlink r:id="Rc0298c9eb6804975">
        <w:r w:rsidRPr="3BA142DE" w:rsidR="3BA142DE">
          <w:rPr>
            <w:rStyle w:val="Hyperlink"/>
            <w:rFonts w:ascii="Calibri" w:hAnsi="Calibri" w:eastAsia="Calibri" w:cs="Calibri"/>
            <w:b w:val="1"/>
            <w:bCs w:val="1"/>
            <w:i w:val="1"/>
            <w:iCs w:val="1"/>
            <w:noProof w:val="0"/>
            <w:sz w:val="22"/>
            <w:szCs w:val="22"/>
            <w:lang w:val="en-GB"/>
          </w:rPr>
          <w:t>Spatial</w:t>
        </w:r>
      </w:hyperlink>
      <w:r w:rsidRPr="3BA142DE" w:rsidR="3BA142DE">
        <w:rPr>
          <w:rFonts w:ascii="Calibri" w:hAnsi="Calibri" w:eastAsia="Calibri" w:cs="Calibri"/>
          <w:b w:val="1"/>
          <w:bCs w:val="1"/>
          <w:i w:val="1"/>
          <w:iCs w:val="1"/>
          <w:noProof w:val="0"/>
          <w:sz w:val="22"/>
          <w:szCs w:val="22"/>
          <w:lang w:val="en-GB"/>
        </w:rPr>
        <w:t xml:space="preserve"> Proximity and Intercompany Communication: Myths and Realities</w:t>
      </w:r>
    </w:p>
    <w:p xmlns:wp14="http://schemas.microsoft.com/office/word/2010/wordml" w:rsidP="3BA142DE" w14:paraId="410850A3" wp14:textId="1756EF3F">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 xml:space="preserve">Anne Aguilera, Virginie </w:t>
      </w:r>
      <w:proofErr w:type="spellStart"/>
      <w:r w:rsidRPr="3BA142DE" w:rsidR="3BA142DE">
        <w:rPr>
          <w:rFonts w:ascii="Calibri" w:hAnsi="Calibri" w:eastAsia="Calibri" w:cs="Calibri"/>
          <w:b w:val="1"/>
          <w:bCs w:val="1"/>
          <w:i w:val="1"/>
          <w:iCs w:val="1"/>
          <w:noProof w:val="0"/>
          <w:sz w:val="22"/>
          <w:szCs w:val="22"/>
          <w:lang w:val="en-GB"/>
        </w:rPr>
        <w:t>Lethiais</w:t>
      </w:r>
      <w:proofErr w:type="spellEnd"/>
      <w:r w:rsidRPr="3BA142DE" w:rsidR="3BA142DE">
        <w:rPr>
          <w:rFonts w:ascii="Calibri" w:hAnsi="Calibri" w:eastAsia="Calibri" w:cs="Calibri"/>
          <w:b w:val="1"/>
          <w:bCs w:val="1"/>
          <w:i w:val="1"/>
          <w:iCs w:val="1"/>
          <w:noProof w:val="0"/>
          <w:sz w:val="22"/>
          <w:szCs w:val="22"/>
          <w:lang w:val="en-GB"/>
        </w:rPr>
        <w:t xml:space="preserve"> Alain </w:t>
      </w:r>
      <w:proofErr w:type="spellStart"/>
      <w:r w:rsidRPr="3BA142DE" w:rsidR="3BA142DE">
        <w:rPr>
          <w:rFonts w:ascii="Calibri" w:hAnsi="Calibri" w:eastAsia="Calibri" w:cs="Calibri"/>
          <w:b w:val="1"/>
          <w:bCs w:val="1"/>
          <w:i w:val="1"/>
          <w:iCs w:val="1"/>
          <w:noProof w:val="0"/>
          <w:sz w:val="22"/>
          <w:szCs w:val="22"/>
          <w:lang w:val="en-GB"/>
        </w:rPr>
        <w:t>Rallet</w:t>
      </w:r>
      <w:proofErr w:type="spellEnd"/>
    </w:p>
    <w:p xmlns:wp14="http://schemas.microsoft.com/office/word/2010/wordml" w:rsidP="3BA142DE" w14:paraId="75E5E4AC" wp14:textId="7CDF90D4">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2. Technological opportunity and spillovers of R&amp;D: evidence from firms' patents, profits and market value</w:t>
      </w:r>
    </w:p>
    <w:p xmlns:wp14="http://schemas.microsoft.com/office/word/2010/wordml" w:rsidP="3BA142DE" w14:paraId="1AFC5DD9" wp14:textId="2C94104E">
      <w:pPr>
        <w:pStyle w:val="Normal"/>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AB Jaffe - 1986 -</w:t>
      </w:r>
    </w:p>
    <w:p xmlns:wp14="http://schemas.microsoft.com/office/word/2010/wordml" w:rsidP="3BA142DE" w14:paraId="6E9DB391" wp14:textId="4123B741">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69FC5EF6" wp14:textId="2459B01F">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1B487217" wp14:textId="747187EE">
      <w:pPr>
        <w:pStyle w:val="Normal"/>
        <w:rPr>
          <w:rFonts w:ascii="Calibri" w:hAnsi="Calibri" w:eastAsia="Calibri" w:cs="Calibri"/>
          <w:b w:val="1"/>
          <w:bCs w:val="1"/>
          <w:i w:val="1"/>
          <w:iCs w:val="1"/>
          <w:noProof w:val="0"/>
          <w:sz w:val="22"/>
          <w:szCs w:val="22"/>
          <w:lang w:val="en-GB"/>
        </w:rPr>
      </w:pPr>
    </w:p>
    <w:p xmlns:wp14="http://schemas.microsoft.com/office/word/2010/wordml" w14:paraId="5AF2BD9A" wp14:textId="1888A07C">
      <w:r w:rsidRPr="3BA142DE" w:rsidR="3BA142DE">
        <w:rPr>
          <w:rFonts w:ascii="Calibri" w:hAnsi="Calibri" w:eastAsia="Calibri" w:cs="Calibri"/>
          <w:noProof w:val="0"/>
          <w:sz w:val="22"/>
          <w:szCs w:val="22"/>
          <w:lang w:val="en-GB"/>
        </w:rPr>
        <w:t>'The equity value of the competitor companies suffer substantial losses stemming from contagion effects when disasters that occur cause ten or more injuries and fatalities, but benefit from the incident through increasing equity value when the level of injury and fatality is minor.'</w:t>
      </w:r>
    </w:p>
    <w:p xmlns:wp14="http://schemas.microsoft.com/office/word/2010/wordml" w14:paraId="16D6E5DA" wp14:textId="28C6206B">
      <w:r w:rsidRPr="3BA142DE" w:rsidR="3BA142DE">
        <w:rPr>
          <w:rFonts w:ascii="Calibri" w:hAnsi="Calibri" w:eastAsia="Calibri" w:cs="Calibri"/>
          <w:noProof w:val="0"/>
          <w:sz w:val="22"/>
          <w:szCs w:val="22"/>
          <w:lang w:val="en-GB"/>
        </w:rPr>
        <w:t>'The stock prices of the rival airlines also suffer in large-scale disasters but benefit from the disasters when the fatality is minor.'</w:t>
      </w:r>
    </w:p>
    <w:p xmlns:wp14="http://schemas.microsoft.com/office/word/2010/wordml" w14:paraId="32BB6126" wp14:textId="25E5E5EC">
      <w:r w:rsidRPr="3BA142DE" w:rsidR="3BA142DE">
        <w:rPr>
          <w:rFonts w:ascii="Calibri" w:hAnsi="Calibri" w:eastAsia="Calibri" w:cs="Calibri"/>
          <w:noProof w:val="0"/>
          <w:sz w:val="22"/>
          <w:szCs w:val="22"/>
          <w:lang w:val="en-GB"/>
        </w:rPr>
        <w:t>' the incident on the competitors will depend on whether the incident is viewed as being adverse only to the incident company or whether the incident raises concerns about the entire industry overall.'</w:t>
      </w:r>
    </w:p>
    <w:p xmlns:wp14="http://schemas.microsoft.com/office/word/2010/wordml" w:rsidP="3BA142DE" w14:paraId="02045B2A" wp14:textId="75B17502">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1. Do industrial incidents in the chemical sector create equity market contagion?'</w:t>
      </w:r>
    </w:p>
    <w:p xmlns:wp14="http://schemas.microsoft.com/office/word/2010/wordml" w:rsidP="3BA142DE" w14:paraId="4A805CBA" wp14:textId="2F09734D">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 xml:space="preserve">Gavin </w:t>
      </w:r>
      <w:proofErr w:type="spellStart"/>
      <w:r w:rsidRPr="3BA142DE" w:rsidR="3BA142DE">
        <w:rPr>
          <w:rFonts w:ascii="Calibri" w:hAnsi="Calibri" w:eastAsia="Calibri" w:cs="Calibri"/>
          <w:b w:val="1"/>
          <w:bCs w:val="1"/>
          <w:i w:val="1"/>
          <w:iCs w:val="1"/>
          <w:noProof w:val="0"/>
          <w:sz w:val="22"/>
          <w:szCs w:val="22"/>
          <w:lang w:val="en-GB"/>
        </w:rPr>
        <w:t>D.Brown</w:t>
      </w:r>
      <w:proofErr w:type="spellEnd"/>
    </w:p>
    <w:p xmlns:wp14="http://schemas.microsoft.com/office/word/2010/wordml" w:rsidP="3BA142DE" w14:paraId="29D13A5B" wp14:textId="610B699D">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ShaenCorbetCarolineMcMullanRuchiraSharma</w:t>
      </w:r>
    </w:p>
    <w:p xmlns:wp14="http://schemas.microsoft.com/office/word/2010/wordml" w:rsidP="3BA142DE" w14:paraId="0F38347C" wp14:textId="7091D797">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2. Do airlines always suffer from crashes?</w:t>
      </w:r>
    </w:p>
    <w:p xmlns:wp14="http://schemas.microsoft.com/office/word/2010/wordml" w:rsidP="3BA142DE" w14:paraId="67395ED8" wp14:textId="31C78D9D">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 xml:space="preserve">Jerry </w:t>
      </w:r>
      <w:proofErr w:type="spellStart"/>
      <w:r w:rsidRPr="3BA142DE" w:rsidR="3BA142DE">
        <w:rPr>
          <w:rFonts w:ascii="Calibri" w:hAnsi="Calibri" w:eastAsia="Calibri" w:cs="Calibri"/>
          <w:b w:val="1"/>
          <w:bCs w:val="1"/>
          <w:i w:val="1"/>
          <w:iCs w:val="1"/>
          <w:noProof w:val="0"/>
          <w:sz w:val="22"/>
          <w:szCs w:val="22"/>
          <w:lang w:val="en-GB"/>
        </w:rPr>
        <w:t>C.Ho</w:t>
      </w:r>
      <w:proofErr w:type="spellEnd"/>
    </w:p>
    <w:p xmlns:wp14="http://schemas.microsoft.com/office/word/2010/wordml" w:rsidP="3BA142DE" w14:paraId="1B9A67BB" wp14:textId="14F946CF">
      <w:pPr>
        <w:rPr>
          <w:rFonts w:ascii="Calibri" w:hAnsi="Calibri" w:eastAsia="Calibri" w:cs="Calibri"/>
          <w:b w:val="1"/>
          <w:bCs w:val="1"/>
          <w:i w:val="1"/>
          <w:iCs w:val="1"/>
          <w:noProof w:val="0"/>
          <w:sz w:val="22"/>
          <w:szCs w:val="22"/>
          <w:lang w:val="en-GB"/>
        </w:rPr>
      </w:pPr>
      <w:proofErr w:type="spellStart"/>
      <w:r w:rsidRPr="3BA142DE" w:rsidR="3BA142DE">
        <w:rPr>
          <w:rFonts w:ascii="Calibri" w:hAnsi="Calibri" w:eastAsia="Calibri" w:cs="Calibri"/>
          <w:b w:val="1"/>
          <w:bCs w:val="1"/>
          <w:i w:val="1"/>
          <w:iCs w:val="1"/>
          <w:noProof w:val="0"/>
          <w:sz w:val="22"/>
          <w:szCs w:val="22"/>
          <w:lang w:val="en-GB"/>
        </w:rPr>
        <w:t>MeiQiuXiaojunTang</w:t>
      </w:r>
      <w:proofErr w:type="spellEnd"/>
    </w:p>
    <w:p xmlns:wp14="http://schemas.microsoft.com/office/word/2010/wordml" w:rsidP="3BA142DE" w14:paraId="374F6B6D" wp14:textId="6D4A8302">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0C38BB68" wp14:textId="532D4B1C">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1FF8BDEA" wp14:textId="757AC99C">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5A406640" wp14:textId="3A930B50">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39F57B9A" wp14:textId="7ACD4000">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3245EF7F" wp14:textId="106173E9">
      <w:pPr>
        <w:pStyle w:val="Normal"/>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w:t>
      </w:r>
      <w:r w:rsidRPr="3BA142DE" w:rsidR="3BA142DE">
        <w:rPr>
          <w:rFonts w:ascii="Calibri" w:hAnsi="Calibri" w:eastAsia="Calibri" w:cs="Calibri"/>
          <w:noProof w:val="0"/>
          <w:sz w:val="22"/>
          <w:szCs w:val="22"/>
          <w:lang w:val="en-GB"/>
        </w:rPr>
        <w:t>Outsourcing is a common practice in many large firms around the world’</w:t>
      </w:r>
    </w:p>
    <w:p xmlns:wp14="http://schemas.microsoft.com/office/word/2010/wordml" w:rsidP="3BA142DE" w14:paraId="3180BDC4" wp14:textId="7EEA11DD">
      <w:pPr>
        <w:pStyle w:val="Heading1"/>
        <w:rPr>
          <w:b w:val="1"/>
          <w:bCs w:val="1"/>
          <w:i w:val="1"/>
          <w:iCs w:val="1"/>
          <w:color w:val="auto"/>
        </w:rPr>
      </w:pPr>
      <w:r w:rsidRPr="3BA142DE" w:rsidR="3BA142DE">
        <w:rPr>
          <w:b w:val="1"/>
          <w:bCs w:val="1"/>
          <w:i w:val="1"/>
          <w:iCs w:val="1"/>
          <w:color w:val="auto"/>
        </w:rPr>
        <w:t>Managing differences, interaction, and partnership quality in global inter-firm relationships: An empirical analysis on offshore IT outsourcing</w:t>
      </w:r>
    </w:p>
    <w:p xmlns:wp14="http://schemas.microsoft.com/office/word/2010/wordml" w:rsidP="3BA142DE" w14:paraId="31750F13" wp14:textId="244340CC">
      <w:pPr>
        <w:rPr>
          <w:b w:val="1"/>
          <w:bCs w:val="1"/>
          <w:i w:val="1"/>
          <w:iCs w:val="1"/>
          <w:color w:val="auto"/>
        </w:rPr>
      </w:pPr>
      <w:hyperlink r:id="R2ff4d68313ce44f6">
        <w:r w:rsidRPr="3BA142DE" w:rsidR="3BA142DE">
          <w:rPr>
            <w:rStyle w:val="Hyperlink"/>
            <w:rFonts w:ascii="Calibri" w:hAnsi="Calibri" w:eastAsia="Calibri" w:cs="Calibri"/>
            <w:b w:val="1"/>
            <w:bCs w:val="1"/>
            <w:i w:val="1"/>
            <w:iCs w:val="1"/>
            <w:noProof w:val="0"/>
            <w:color w:val="auto"/>
            <w:sz w:val="22"/>
            <w:szCs w:val="22"/>
            <w:lang w:val="en-GB"/>
          </w:rPr>
          <w:t xml:space="preserve">Yogi Yusuf Wibisono, </w:t>
        </w:r>
      </w:hyperlink>
      <w:hyperlink r:id="R41d926d0ff684ecf">
        <w:r w:rsidRPr="3BA142DE" w:rsidR="3BA142DE">
          <w:rPr>
            <w:rStyle w:val="Hyperlink"/>
            <w:rFonts w:ascii="Calibri" w:hAnsi="Calibri" w:eastAsia="Calibri" w:cs="Calibri"/>
            <w:b w:val="1"/>
            <w:bCs w:val="1"/>
            <w:i w:val="1"/>
            <w:iCs w:val="1"/>
            <w:noProof w:val="0"/>
            <w:color w:val="auto"/>
            <w:sz w:val="22"/>
            <w:szCs w:val="22"/>
            <w:lang w:val="en-GB"/>
          </w:rPr>
          <w:t xml:space="preserve">Rajesri Govindaraju, </w:t>
        </w:r>
      </w:hyperlink>
      <w:hyperlink r:id="R31bcc8c26a124d66">
        <w:r w:rsidRPr="3BA142DE" w:rsidR="3BA142DE">
          <w:rPr>
            <w:rStyle w:val="Hyperlink"/>
            <w:rFonts w:ascii="Calibri" w:hAnsi="Calibri" w:eastAsia="Calibri" w:cs="Calibri"/>
            <w:b w:val="1"/>
            <w:bCs w:val="1"/>
            <w:i w:val="1"/>
            <w:iCs w:val="1"/>
            <w:noProof w:val="0"/>
            <w:color w:val="auto"/>
            <w:sz w:val="22"/>
            <w:szCs w:val="22"/>
            <w:lang w:val="en-GB"/>
          </w:rPr>
          <w:t xml:space="preserve">Dradjad Irianto, </w:t>
        </w:r>
      </w:hyperlink>
      <w:hyperlink r:id="Rd0be9987977d4e8c">
        <w:r w:rsidRPr="3BA142DE" w:rsidR="3BA142DE">
          <w:rPr>
            <w:rStyle w:val="Hyperlink"/>
            <w:rFonts w:ascii="Calibri" w:hAnsi="Calibri" w:eastAsia="Calibri" w:cs="Calibri"/>
            <w:b w:val="1"/>
            <w:bCs w:val="1"/>
            <w:i w:val="1"/>
            <w:iCs w:val="1"/>
            <w:noProof w:val="0"/>
            <w:color w:val="auto"/>
            <w:sz w:val="22"/>
            <w:szCs w:val="22"/>
            <w:lang w:val="en-GB"/>
          </w:rPr>
          <w:t>Iman Sudirman</w:t>
        </w:r>
      </w:hyperlink>
    </w:p>
    <w:p xmlns:wp14="http://schemas.microsoft.com/office/word/2010/wordml" w:rsidP="3BA142DE" w14:paraId="3A314077" wp14:textId="168C9C63">
      <w:pPr>
        <w:pStyle w:val="Normal"/>
        <w:rPr>
          <w:rFonts w:ascii="Calibri" w:hAnsi="Calibri" w:eastAsia="Calibri" w:cs="Calibri"/>
          <w:b w:val="1"/>
          <w:bCs w:val="1"/>
          <w:i w:val="1"/>
          <w:iCs w:val="1"/>
          <w:noProof w:val="0"/>
          <w:color w:val="auto"/>
          <w:sz w:val="22"/>
          <w:szCs w:val="22"/>
          <w:lang w:val="en-GB"/>
        </w:rPr>
      </w:pPr>
    </w:p>
    <w:p xmlns:wp14="http://schemas.microsoft.com/office/word/2010/wordml" w:rsidP="3BA142DE" w14:paraId="0E9779C3" wp14:textId="5C714E49">
      <w:pPr>
        <w:pStyle w:val="Normal"/>
      </w:pPr>
      <w:r w:rsidRPr="3BA142DE" w:rsidR="3BA142DE">
        <w:rPr>
          <w:rFonts w:ascii="Calibri" w:hAnsi="Calibri" w:eastAsia="Calibri" w:cs="Calibri"/>
          <w:noProof w:val="0"/>
          <w:sz w:val="22"/>
          <w:szCs w:val="22"/>
          <w:lang w:val="en-GB"/>
        </w:rPr>
        <w:t>‘firms must co-exist and co-evolve within a wider business ecosystem through mutual interaction’</w:t>
      </w:r>
    </w:p>
    <w:p xmlns:wp14="http://schemas.microsoft.com/office/word/2010/wordml" w:rsidP="3BA142DE" w14:paraId="6423E5CD" wp14:textId="041BE44B">
      <w:pPr>
        <w:pStyle w:val="Normal"/>
      </w:pPr>
      <w:r w:rsidRPr="3BA142DE" w:rsidR="3BA142DE">
        <w:rPr>
          <w:rFonts w:ascii="Calibri" w:hAnsi="Calibri" w:eastAsia="Calibri" w:cs="Calibri"/>
          <w:noProof w:val="0"/>
          <w:sz w:val="22"/>
          <w:szCs w:val="22"/>
          <w:lang w:val="en-GB"/>
        </w:rPr>
        <w:t>‘the economic communities consisting of interdependent and interconnected organizations’</w:t>
      </w:r>
    </w:p>
    <w:p xmlns:wp14="http://schemas.microsoft.com/office/word/2010/wordml" w:rsidP="3BA142DE" w14:paraId="1C98A4F1" wp14:textId="1DB0215E">
      <w:pPr>
        <w:pStyle w:val="Normal"/>
        <w:rPr>
          <w:rFonts w:ascii="Calibri" w:hAnsi="Calibri" w:eastAsia="Calibri" w:cs="Calibri"/>
          <w:noProof w:val="0"/>
          <w:sz w:val="22"/>
          <w:szCs w:val="22"/>
          <w:lang w:val="en-GB"/>
        </w:rPr>
      </w:pPr>
    </w:p>
    <w:p xmlns:wp14="http://schemas.microsoft.com/office/word/2010/wordml" w:rsidP="3BA142DE" w14:paraId="005A0D6B" wp14:textId="09130EC8">
      <w:pPr>
        <w:pStyle w:val="Normal"/>
        <w:rPr>
          <w:rFonts w:ascii="Calibri" w:hAnsi="Calibri" w:eastAsia="Calibri" w:cs="Calibri"/>
          <w:noProof w:val="0"/>
          <w:sz w:val="22"/>
          <w:szCs w:val="22"/>
          <w:lang w:val="en-GB"/>
        </w:rPr>
      </w:pPr>
    </w:p>
    <w:p xmlns:wp14="http://schemas.microsoft.com/office/word/2010/wordml" w:rsidP="3BA142DE" w14:paraId="68844712" wp14:textId="36599382">
      <w:pPr>
        <w:pStyle w:val="Normal"/>
        <w:rPr>
          <w:rFonts w:ascii="Calibri" w:hAnsi="Calibri" w:eastAsia="Calibri" w:cs="Calibri"/>
          <w:noProof w:val="0"/>
          <w:sz w:val="22"/>
          <w:szCs w:val="22"/>
          <w:lang w:val="en-GB"/>
        </w:rPr>
      </w:pPr>
    </w:p>
    <w:p xmlns:wp14="http://schemas.microsoft.com/office/word/2010/wordml" w:rsidP="3BA142DE" w14:paraId="7D64CB61" wp14:textId="3AE1A6AF">
      <w:pPr>
        <w:pStyle w:val="Normal"/>
      </w:pPr>
      <w:r w:rsidRPr="3BA142DE" w:rsidR="3BA142DE">
        <w:rPr>
          <w:rFonts w:ascii="Calibri" w:hAnsi="Calibri" w:eastAsia="Calibri" w:cs="Calibri"/>
          <w:noProof w:val="0"/>
          <w:sz w:val="22"/>
          <w:szCs w:val="22"/>
          <w:lang w:val="en-GB"/>
        </w:rPr>
        <w:t>‘A business ecosystem finds its roots in the idea of value networks (Normann and Ramirez, 1993) and can be seen as a group of companies, which simultaneously create value by combining their skills and assets ‘</w:t>
      </w:r>
    </w:p>
    <w:p xmlns:wp14="http://schemas.microsoft.com/office/word/2010/wordml" w:rsidP="3BA142DE" w14:paraId="203DC2CC" wp14:textId="4C465571">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Creating value in ecosystems: Crossing the chasm between knowledge and business ecosystems</w:t>
      </w:r>
    </w:p>
    <w:p xmlns:wp14="http://schemas.microsoft.com/office/word/2010/wordml" w:rsidP="3BA142DE" w14:paraId="26F6BE44" wp14:textId="137DF13B">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BartClarysseaMikeWrighta</w:t>
      </w:r>
    </w:p>
    <w:p xmlns:wp14="http://schemas.microsoft.com/office/word/2010/wordml" w:rsidP="3BA142DE" w14:paraId="4CD86F29" wp14:textId="0F667D38">
      <w:pPr>
        <w:pStyle w:val="Normal"/>
        <w:rPr>
          <w:rFonts w:ascii="Calibri" w:hAnsi="Calibri" w:eastAsia="Calibri" w:cs="Calibri"/>
          <w:b w:val="1"/>
          <w:bCs w:val="1"/>
          <w:i w:val="1"/>
          <w:iCs w:val="1"/>
          <w:noProof w:val="0"/>
          <w:sz w:val="22"/>
          <w:szCs w:val="22"/>
          <w:lang w:val="en-GB"/>
        </w:rPr>
      </w:pPr>
      <w:proofErr w:type="spellStart"/>
      <w:r w:rsidRPr="3BA142DE" w:rsidR="3BA142DE">
        <w:rPr>
          <w:rFonts w:ascii="Calibri" w:hAnsi="Calibri" w:eastAsia="Calibri" w:cs="Calibri"/>
          <w:b w:val="1"/>
          <w:bCs w:val="1"/>
          <w:i w:val="1"/>
          <w:iCs w:val="1"/>
          <w:noProof w:val="0"/>
          <w:sz w:val="22"/>
          <w:szCs w:val="22"/>
          <w:lang w:val="en-GB"/>
        </w:rPr>
        <w:t>JohanBruneelbAartiMahajanb</w:t>
      </w:r>
      <w:proofErr w:type="spellEnd"/>
    </w:p>
    <w:p xmlns:wp14="http://schemas.microsoft.com/office/word/2010/wordml" w:rsidP="3BA142DE" w14:paraId="4406A827" wp14:textId="0B294FD2">
      <w:pPr>
        <w:pStyle w:val="Normal"/>
        <w:rPr>
          <w:rFonts w:ascii="Calibri" w:hAnsi="Calibri" w:eastAsia="Calibri" w:cs="Calibri"/>
          <w:noProof w:val="0"/>
          <w:sz w:val="22"/>
          <w:szCs w:val="22"/>
          <w:lang w:val="en-GB"/>
        </w:rPr>
      </w:pPr>
    </w:p>
    <w:p xmlns:wp14="http://schemas.microsoft.com/office/word/2010/wordml" w:rsidP="3BA142DE" w14:paraId="0990F181" wp14:textId="48ABE97F">
      <w:pPr>
        <w:pStyle w:val="Normal"/>
        <w:rPr>
          <w:rFonts w:ascii="Calibri" w:hAnsi="Calibri" w:eastAsia="Calibri" w:cs="Calibri"/>
          <w:noProof w:val="0"/>
          <w:sz w:val="22"/>
          <w:szCs w:val="22"/>
          <w:lang w:val="en-GB"/>
        </w:rPr>
      </w:pPr>
    </w:p>
    <w:p xmlns:wp14="http://schemas.microsoft.com/office/word/2010/wordml" w:rsidP="3BA142DE" w14:paraId="35B24907" wp14:textId="5F15610B">
      <w:pPr>
        <w:pStyle w:val="Normal"/>
        <w:rPr>
          <w:rFonts w:ascii="Calibri" w:hAnsi="Calibri" w:eastAsia="Calibri" w:cs="Calibri"/>
          <w:noProof w:val="0"/>
          <w:sz w:val="22"/>
          <w:szCs w:val="22"/>
          <w:lang w:val="en-GB"/>
        </w:rPr>
      </w:pPr>
    </w:p>
    <w:p xmlns:wp14="http://schemas.microsoft.com/office/word/2010/wordml" w:rsidP="3BA142DE" w14:paraId="08AA7DAC" wp14:textId="3F1C5BB1">
      <w:pPr>
        <w:pStyle w:val="Normal"/>
        <w:rPr>
          <w:rFonts w:ascii="Calibri" w:hAnsi="Calibri" w:eastAsia="Calibri" w:cs="Calibri"/>
          <w:noProof w:val="0"/>
          <w:sz w:val="22"/>
          <w:szCs w:val="22"/>
          <w:lang w:val="en-GB"/>
        </w:rPr>
      </w:pPr>
    </w:p>
    <w:p xmlns:wp14="http://schemas.microsoft.com/office/word/2010/wordml" w:rsidP="3BA142DE" w14:paraId="36F28053" wp14:textId="3C84B395">
      <w:pPr>
        <w:pStyle w:val="Normal"/>
      </w:pPr>
      <w:r w:rsidRPr="3BA142DE" w:rsidR="3BA142DE">
        <w:rPr>
          <w:rFonts w:ascii="Calibri" w:hAnsi="Calibri" w:eastAsia="Calibri" w:cs="Calibri"/>
          <w:noProof w:val="0"/>
          <w:sz w:val="22"/>
          <w:szCs w:val="22"/>
          <w:lang w:val="en-GB"/>
        </w:rPr>
        <w:t>‘It is quite unlikely for a single market segment to deliver all products or services to end-consumers'</w:t>
      </w:r>
    </w:p>
    <w:p xmlns:wp14="http://schemas.microsoft.com/office/word/2010/wordml" w:rsidP="3BA142DE" w14:paraId="349A04A6" wp14:textId="4A266D73">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Understanding Business Ecosystem Dynamics: A Data-Driven Approach</w:t>
      </w:r>
    </w:p>
    <w:p xmlns:wp14="http://schemas.microsoft.com/office/word/2010/wordml" w:rsidP="3BA142DE" w14:paraId="358B6C4F" wp14:textId="25A5A540">
      <w:pPr>
        <w:pStyle w:val="Normal"/>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RAHUL C. BASOLE, Georgia Institute of Technology MARTHA G. RUSSELL, Stanford University JUKKA HUHTAM¨AKI, Tampere University of Technology NEIL RUBENS, University of Electro-Communications KAISA STILL, VTT Technical Centre of Finland HYUNWOO PARK,</w:t>
      </w:r>
    </w:p>
    <w:p xmlns:wp14="http://schemas.microsoft.com/office/word/2010/wordml" w:rsidP="3BA142DE" w14:paraId="52FE1C5E" wp14:textId="18DA6A07">
      <w:pPr>
        <w:pStyle w:val="Normal"/>
        <w:rPr>
          <w:rFonts w:ascii="Calibri" w:hAnsi="Calibri" w:eastAsia="Calibri" w:cs="Calibri"/>
          <w:noProof w:val="0"/>
          <w:sz w:val="22"/>
          <w:szCs w:val="22"/>
          <w:lang w:val="en-GB"/>
        </w:rPr>
      </w:pPr>
    </w:p>
    <w:p xmlns:wp14="http://schemas.microsoft.com/office/word/2010/wordml" w:rsidP="3BA142DE" w14:paraId="3EC3E84F" wp14:textId="0312B3AA">
      <w:pPr>
        <w:pStyle w:val="Normal"/>
        <w:rPr>
          <w:rFonts w:ascii="Calibri" w:hAnsi="Calibri" w:eastAsia="Calibri" w:cs="Calibri"/>
          <w:noProof w:val="0"/>
          <w:sz w:val="22"/>
          <w:szCs w:val="22"/>
          <w:lang w:val="en-GB"/>
        </w:rPr>
      </w:pPr>
    </w:p>
    <w:p xmlns:wp14="http://schemas.microsoft.com/office/word/2010/wordml" w:rsidP="3BA142DE" w14:paraId="116E7568" wp14:textId="255CE705">
      <w:pPr>
        <w:pStyle w:val="Normal"/>
        <w:rPr>
          <w:rFonts w:ascii="Calibri" w:hAnsi="Calibri" w:eastAsia="Calibri" w:cs="Calibri"/>
          <w:noProof w:val="0"/>
          <w:sz w:val="22"/>
          <w:szCs w:val="22"/>
          <w:lang w:val="en-GB"/>
        </w:rPr>
      </w:pPr>
    </w:p>
    <w:p xmlns:wp14="http://schemas.microsoft.com/office/word/2010/wordml" w:rsidP="3BA142DE" w14:paraId="3563AB04" wp14:textId="34E1FF86">
      <w:pPr>
        <w:pStyle w:val="Normal"/>
        <w:rPr>
          <w:rFonts w:ascii="Calibri" w:hAnsi="Calibri" w:eastAsia="Calibri" w:cs="Calibri"/>
          <w:noProof w:val="0"/>
          <w:sz w:val="22"/>
          <w:szCs w:val="22"/>
          <w:lang w:val="en-GB"/>
        </w:rPr>
      </w:pPr>
    </w:p>
    <w:p xmlns:wp14="http://schemas.microsoft.com/office/word/2010/wordml" w:rsidP="3BA142DE" w14:paraId="2BA0AD9D" wp14:textId="155556AF">
      <w:pPr>
        <w:pStyle w:val="Normal"/>
      </w:pPr>
      <w:r w:rsidRPr="3BA142DE" w:rsidR="3BA142DE">
        <w:rPr>
          <w:rFonts w:ascii="Calibri" w:hAnsi="Calibri" w:eastAsia="Calibri" w:cs="Calibri"/>
          <w:noProof w:val="0"/>
          <w:sz w:val="22"/>
          <w:szCs w:val="22"/>
          <w:lang w:val="en-GB"/>
        </w:rPr>
        <w:t>‘potential synergies arising from geographic proximity and similarity of operational processes’</w:t>
      </w:r>
    </w:p>
    <w:p xmlns:wp14="http://schemas.microsoft.com/office/word/2010/wordml" w:rsidP="3BA142DE" w14:paraId="5958E2E9" wp14:textId="4B336B8F">
      <w:pPr>
        <w:pStyle w:val="Normal"/>
      </w:pPr>
      <w:r w:rsidRPr="3BA142DE" w:rsidR="3BA142DE">
        <w:rPr>
          <w:rFonts w:ascii="Calibri" w:hAnsi="Calibri" w:eastAsia="Calibri" w:cs="Calibri"/>
          <w:noProof w:val="0"/>
          <w:sz w:val="22"/>
          <w:szCs w:val="22"/>
          <w:lang w:val="en-GB"/>
        </w:rPr>
        <w:t>‘formation of partnerships, associations and cooperation between the companies, which could be an adequate strategy to overcome the weaknesses and deficiencies of small and medium enterprises acting individually’</w:t>
      </w:r>
    </w:p>
    <w:p xmlns:wp14="http://schemas.microsoft.com/office/word/2010/wordml" w:rsidP="3BA142DE" w14:paraId="56D468BE" wp14:textId="2DD3022C">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THE EFFECTIVENESS OF COLLABORATION INTER-COMPANIES: EXPERIENCES OF LOGISTIC PROCESSES IN THE INDUSTRIES OF THE ELECTRONIC VALLEY OF MINAS GERAIS – BRAZIL</w:t>
      </w:r>
    </w:p>
    <w:p xmlns:wp14="http://schemas.microsoft.com/office/word/2010/wordml" w:rsidP="3BA142DE" w14:paraId="3C0C4CD0" wp14:textId="04E8E177">
      <w:pPr>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 xml:space="preserve"> </w:t>
      </w:r>
    </w:p>
    <w:p xmlns:wp14="http://schemas.microsoft.com/office/word/2010/wordml" w:rsidP="3BA142DE" w14:paraId="2C5AFF19" wp14:textId="15568101">
      <w:pPr>
        <w:pStyle w:val="Normal"/>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Redes. 2013</w:t>
      </w:r>
    </w:p>
    <w:p xmlns:wp14="http://schemas.microsoft.com/office/word/2010/wordml" w:rsidP="3BA142DE" w14:paraId="7287F0C8" wp14:textId="48A6F0BE">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751757FF" wp14:textId="469C6FB9">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2E894326" wp14:textId="4EEAE306">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65CDB115" wp14:textId="3658CC2A">
      <w:pPr>
        <w:pStyle w:val="Normal"/>
        <w:rPr>
          <w:rFonts w:ascii="Calibri" w:hAnsi="Calibri" w:eastAsia="Calibri" w:cs="Calibri"/>
          <w:b w:val="1"/>
          <w:bCs w:val="1"/>
          <w:i w:val="1"/>
          <w:iCs w:val="1"/>
          <w:noProof w:val="0"/>
          <w:sz w:val="22"/>
          <w:szCs w:val="22"/>
          <w:lang w:val="en-GB"/>
        </w:rPr>
      </w:pPr>
    </w:p>
    <w:p xmlns:wp14="http://schemas.microsoft.com/office/word/2010/wordml" w:rsidP="3BA142DE" w14:paraId="5728A7DF" wp14:textId="2F97E7F2">
      <w:pPr>
        <w:pStyle w:val="Normal"/>
      </w:pPr>
      <w:r w:rsidRPr="3BA142DE" w:rsidR="3BA142DE">
        <w:rPr>
          <w:rFonts w:ascii="Calibri" w:hAnsi="Calibri" w:eastAsia="Calibri" w:cs="Calibri"/>
          <w:noProof w:val="0"/>
          <w:sz w:val="22"/>
          <w:szCs w:val="22"/>
          <w:lang w:val="en-GB"/>
        </w:rPr>
        <w:t>‘Small and medium-sized enterprises operating independently in the market today do not have such great power as larger companies. Therefore, it is appropriate for them to associate into larger units such as by creating a cluster’</w:t>
      </w:r>
    </w:p>
    <w:p xmlns:wp14="http://schemas.microsoft.com/office/word/2010/wordml" w:rsidP="3BA142DE" w14:paraId="614A6376" wp14:textId="19B61508">
      <w:pPr>
        <w:pStyle w:val="Normal"/>
        <w:rPr>
          <w:rFonts w:ascii="Calibri" w:hAnsi="Calibri" w:eastAsia="Calibri" w:cs="Calibri"/>
          <w:noProof w:val="0"/>
          <w:sz w:val="22"/>
          <w:szCs w:val="22"/>
          <w:lang w:val="en-GB"/>
        </w:rPr>
      </w:pPr>
    </w:p>
    <w:p xmlns:wp14="http://schemas.microsoft.com/office/word/2010/wordml" w:rsidP="3BA142DE" w14:paraId="3B2627DA" wp14:textId="0393CC55">
      <w:pPr>
        <w:pStyle w:val="Normal"/>
        <w:rPr>
          <w:rFonts w:ascii="Calibri" w:hAnsi="Calibri" w:eastAsia="Calibri" w:cs="Calibri"/>
          <w:b w:val="1"/>
          <w:bCs w:val="1"/>
          <w:i w:val="1"/>
          <w:iCs w:val="1"/>
          <w:noProof w:val="0"/>
          <w:sz w:val="22"/>
          <w:szCs w:val="22"/>
          <w:lang w:val="en-GB"/>
        </w:rPr>
      </w:pPr>
      <w:r w:rsidRPr="3BA142DE" w:rsidR="3BA142DE">
        <w:rPr>
          <w:rFonts w:ascii="Calibri" w:hAnsi="Calibri" w:eastAsia="Calibri" w:cs="Calibri"/>
          <w:b w:val="1"/>
          <w:bCs w:val="1"/>
          <w:i w:val="1"/>
          <w:iCs w:val="1"/>
          <w:noProof w:val="0"/>
          <w:sz w:val="22"/>
          <w:szCs w:val="22"/>
          <w:lang w:val="en-GB"/>
        </w:rPr>
        <w:t>Model Planning Production and Logistics Activities in Business Networks Antonin Miller*, Michal Simon</w:t>
      </w:r>
    </w:p>
    <w:p xmlns:wp14="http://schemas.microsoft.com/office/word/2010/wordml" w:rsidP="3BA142DE" w14:paraId="24EB9973" wp14:textId="64A9D3E9">
      <w:pPr>
        <w:pStyle w:val="Normal"/>
        <w:rPr>
          <w:rFonts w:ascii="Calibri" w:hAnsi="Calibri" w:eastAsia="Calibri" w:cs="Calibri"/>
          <w:noProof w:val="0"/>
          <w:sz w:val="22"/>
          <w:szCs w:val="22"/>
          <w:lang w:val="en-GB"/>
        </w:rPr>
      </w:pPr>
    </w:p>
    <w:p xmlns:wp14="http://schemas.microsoft.com/office/word/2010/wordml" w:rsidP="3BA142DE" w14:paraId="5725F155" wp14:textId="0510EDD8">
      <w:pPr>
        <w:pStyle w:val="Normal"/>
        <w:rPr>
          <w:rFonts w:ascii="Calibri" w:hAnsi="Calibri" w:eastAsia="Calibri" w:cs="Calibri"/>
          <w:noProof w:val="0"/>
          <w:sz w:val="22"/>
          <w:szCs w:val="22"/>
          <w:lang w:val="en-GB"/>
        </w:rPr>
      </w:pPr>
    </w:p>
    <w:p xmlns:wp14="http://schemas.microsoft.com/office/word/2010/wordml" w:rsidP="3BA142DE" w14:paraId="31682E85" wp14:textId="20245B09">
      <w:pPr>
        <w:pStyle w:val="Normal"/>
        <w:rPr>
          <w:rFonts w:ascii="Calibri" w:hAnsi="Calibri" w:eastAsia="Calibri" w:cs="Calibri"/>
          <w:b w:val="1"/>
          <w:bCs w:val="1"/>
          <w:i w:val="1"/>
          <w:iCs w:val="1"/>
          <w:noProof w:val="0"/>
          <w:sz w:val="22"/>
          <w:szCs w:val="22"/>
          <w:lang w:val="en-GB"/>
        </w:rPr>
      </w:pPr>
    </w:p>
    <w:p xmlns:wp14="http://schemas.microsoft.com/office/word/2010/wordml" w14:paraId="6D7EB7CF" wp14:textId="2EE88802">
      <w:r>
        <w:br/>
      </w:r>
    </w:p>
    <w:p xmlns:wp14="http://schemas.microsoft.com/office/word/2010/wordml" w14:paraId="2AE0019B" wp14:textId="733BC6AD">
      <w:r>
        <w:br/>
      </w:r>
    </w:p>
    <w:p xmlns:wp14="http://schemas.microsoft.com/office/word/2010/wordml" w:rsidP="3BA142DE" w14:paraId="5E5787A5" wp14:textId="45E566C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F848F1B"/>
  <w15:docId w15:val="{7db6bca8-6f72-4635-9032-e27b34da9599}"/>
  <w:rsids>
    <w:rsidRoot w:val="2F848F1B"/>
    <w:rsid w:val="2F848F1B"/>
    <w:rsid w:val="3BA142D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file:///\\Investigating" TargetMode="External" Id="R7325fdf831b74be9" /><Relationship Type="http://schemas.openxmlformats.org/officeDocument/2006/relationships/hyperlink" Target="file:///\\Spatial" TargetMode="External" Id="Rc0298c9eb6804975" /><Relationship Type="http://schemas.openxmlformats.org/officeDocument/2006/relationships/hyperlink" Target="https://www.emerald.com/insight/search?q=Yogi%20Yusuf%20Wibisono" TargetMode="External" Id="R2ff4d68313ce44f6" /><Relationship Type="http://schemas.openxmlformats.org/officeDocument/2006/relationships/hyperlink" Target="https://www.emerald.com/insight/search?q=Rajesri%20Govindaraju" TargetMode="External" Id="R41d926d0ff684ecf" /><Relationship Type="http://schemas.openxmlformats.org/officeDocument/2006/relationships/hyperlink" Target="https://www.emerald.com/insight/search?q=Dradjad%20Irianto" TargetMode="External" Id="R31bcc8c26a124d66" /><Relationship Type="http://schemas.openxmlformats.org/officeDocument/2006/relationships/hyperlink" Target="https://www.emerald.com/insight/search?q=Iman%20Sudirman" TargetMode="External" Id="Rd0be9987977d4e8c" /><Relationship Type="http://schemas.openxmlformats.org/officeDocument/2006/relationships/numbering" Target="/word/numbering.xml" Id="Re171270b5a894c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Alan Cahill</dc:creator>
  <keywords/>
  <dc:description/>
  <lastModifiedBy>Alan Cahill</lastModifiedBy>
  <revision>2</revision>
  <dcterms:created xsi:type="dcterms:W3CDTF">2020-03-09T14:14:26.5581870Z</dcterms:created>
  <dcterms:modified xsi:type="dcterms:W3CDTF">2020-03-09T15:42:50.0187453Z</dcterms:modified>
</coreProperties>
</file>