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7B33" w14:textId="77777777" w:rsidR="00F52138" w:rsidRPr="00A24FB5" w:rsidRDefault="00000000" w:rsidP="00B01158">
      <w:pPr>
        <w:pStyle w:val="BodyText"/>
        <w:spacing w:line="360" w:lineRule="auto"/>
        <w:jc w:val="center"/>
        <w:rPr>
          <w:color w:val="4F81BD" w:themeColor="accent1"/>
        </w:rPr>
      </w:pPr>
      <w:r w:rsidRPr="00A24FB5">
        <w:rPr>
          <w:color w:val="4F81BD" w:themeColor="accent1"/>
        </w:rPr>
        <w:t>TUGAS PENDAHULUAN</w:t>
      </w:r>
    </w:p>
    <w:p w14:paraId="6B00A5A7" w14:textId="77777777" w:rsidR="00F52138" w:rsidRPr="00A24FB5" w:rsidRDefault="00000000" w:rsidP="00B01158">
      <w:pPr>
        <w:pStyle w:val="BodyText"/>
        <w:spacing w:line="360" w:lineRule="auto"/>
        <w:jc w:val="center"/>
        <w:rPr>
          <w:color w:val="4F81BD" w:themeColor="accent1"/>
        </w:rPr>
      </w:pPr>
      <w:r w:rsidRPr="00A24FB5">
        <w:rPr>
          <w:color w:val="4F81BD" w:themeColor="accent1"/>
        </w:rPr>
        <w:t>PRAKTIKUM</w:t>
      </w:r>
      <w:r w:rsidRPr="00A24FB5">
        <w:rPr>
          <w:color w:val="4F81BD" w:themeColor="accent1"/>
          <w:spacing w:val="-15"/>
        </w:rPr>
        <w:t xml:space="preserve"> </w:t>
      </w:r>
      <w:r w:rsidRPr="00A24FB5">
        <w:rPr>
          <w:color w:val="4F81BD" w:themeColor="accent1"/>
        </w:rPr>
        <w:t>ELEKTRONIKA</w:t>
      </w:r>
      <w:r w:rsidRPr="00A24FB5">
        <w:rPr>
          <w:color w:val="4F81BD" w:themeColor="accent1"/>
          <w:spacing w:val="-15"/>
        </w:rPr>
        <w:t xml:space="preserve"> </w:t>
      </w:r>
      <w:r w:rsidRPr="00A24FB5">
        <w:rPr>
          <w:color w:val="4F81BD" w:themeColor="accent1"/>
        </w:rPr>
        <w:t>DASAR</w:t>
      </w:r>
    </w:p>
    <w:p w14:paraId="2516E9CA" w14:textId="104E8F96" w:rsidR="00B01158" w:rsidRDefault="00000000" w:rsidP="00B01158">
      <w:pPr>
        <w:pStyle w:val="BodyText"/>
        <w:spacing w:line="360" w:lineRule="auto"/>
        <w:jc w:val="center"/>
        <w:rPr>
          <w:color w:val="4F81BD" w:themeColor="accent1"/>
        </w:rPr>
      </w:pPr>
      <w:r w:rsidRPr="00A24FB5">
        <w:rPr>
          <w:color w:val="4F81BD" w:themeColor="accent1"/>
        </w:rPr>
        <w:t xml:space="preserve">MODUL </w:t>
      </w:r>
      <w:r w:rsidR="00F66976">
        <w:rPr>
          <w:color w:val="4F81BD" w:themeColor="accent1"/>
        </w:rPr>
        <w:t>7</w:t>
      </w:r>
    </w:p>
    <w:p w14:paraId="1A550D6C" w14:textId="4E9D9C6D" w:rsidR="00D27AF2" w:rsidRDefault="00DA7D56" w:rsidP="00D27AF2">
      <w:pPr>
        <w:pStyle w:val="BodyText"/>
        <w:spacing w:line="360" w:lineRule="auto"/>
        <w:jc w:val="center"/>
        <w:rPr>
          <w:color w:val="4F81BD" w:themeColor="accent1"/>
        </w:rPr>
      </w:pPr>
      <w:r>
        <w:rPr>
          <w:color w:val="4F81BD" w:themeColor="accent1"/>
        </w:rPr>
        <w:t>HALF ADDER AND FULL ADDER</w:t>
      </w:r>
    </w:p>
    <w:p w14:paraId="727DB044" w14:textId="715DD42C" w:rsidR="00BA0133" w:rsidRPr="00A24FB5" w:rsidRDefault="00000000" w:rsidP="00685145">
      <w:pPr>
        <w:pStyle w:val="BodyText"/>
        <w:tabs>
          <w:tab w:val="left" w:pos="2008"/>
        </w:tabs>
        <w:rPr>
          <w:color w:val="4F81BD" w:themeColor="accent1"/>
        </w:rPr>
      </w:pPr>
      <w:r w:rsidRPr="00A24FB5">
        <w:rPr>
          <w:color w:val="4F81BD" w:themeColor="accent1"/>
          <w:spacing w:val="-4"/>
        </w:rPr>
        <w:t>Nama</w:t>
      </w:r>
      <w:r w:rsidRPr="00A24FB5">
        <w:rPr>
          <w:color w:val="4F81BD" w:themeColor="accent1"/>
        </w:rPr>
        <w:tab/>
      </w:r>
      <w:r w:rsidRPr="00A24FB5">
        <w:rPr>
          <w:color w:val="4F81BD" w:themeColor="accent1"/>
          <w:spacing w:val="-10"/>
        </w:rPr>
        <w:t>:</w:t>
      </w:r>
      <w:r w:rsidR="009C336D" w:rsidRPr="00A24FB5">
        <w:rPr>
          <w:color w:val="4F81BD" w:themeColor="accent1"/>
          <w:spacing w:val="-10"/>
        </w:rPr>
        <w:t xml:space="preserve"> </w:t>
      </w:r>
      <w:r w:rsidR="00B24799">
        <w:rPr>
          <w:color w:val="4F81BD" w:themeColor="accent1"/>
          <w:spacing w:val="-10"/>
        </w:rPr>
        <w:t xml:space="preserve">Ahmad Putra </w:t>
      </w:r>
      <w:proofErr w:type="spellStart"/>
      <w:r w:rsidR="00B24799">
        <w:rPr>
          <w:color w:val="4F81BD" w:themeColor="accent1"/>
          <w:spacing w:val="-10"/>
        </w:rPr>
        <w:t>CAhyo</w:t>
      </w:r>
      <w:proofErr w:type="spellEnd"/>
      <w:r w:rsidR="00DA7D56">
        <w:rPr>
          <w:color w:val="4F81BD" w:themeColor="accent1"/>
          <w:spacing w:val="-10"/>
        </w:rPr>
        <w:tab/>
      </w:r>
    </w:p>
    <w:p w14:paraId="5AE022DA" w14:textId="56B7CA4E" w:rsidR="00BA0133" w:rsidRPr="00A24FB5" w:rsidRDefault="00000000" w:rsidP="00685145">
      <w:pPr>
        <w:pStyle w:val="BodyText"/>
        <w:tabs>
          <w:tab w:val="left" w:pos="2008"/>
        </w:tabs>
        <w:spacing w:before="140"/>
        <w:rPr>
          <w:color w:val="4F81BD" w:themeColor="accent1"/>
        </w:rPr>
      </w:pPr>
      <w:r w:rsidRPr="00A24FB5">
        <w:rPr>
          <w:color w:val="4F81BD" w:themeColor="accent1"/>
          <w:spacing w:val="-5"/>
        </w:rPr>
        <w:t>NIM</w:t>
      </w:r>
      <w:r w:rsidRPr="00A24FB5">
        <w:rPr>
          <w:color w:val="4F81BD" w:themeColor="accent1"/>
        </w:rPr>
        <w:tab/>
      </w:r>
      <w:r w:rsidRPr="00A24FB5">
        <w:rPr>
          <w:color w:val="4F81BD" w:themeColor="accent1"/>
          <w:spacing w:val="-10"/>
        </w:rPr>
        <w:t>:</w:t>
      </w:r>
      <w:r w:rsidR="009C336D" w:rsidRPr="00A24FB5">
        <w:rPr>
          <w:color w:val="4F81BD" w:themeColor="accent1"/>
          <w:spacing w:val="-10"/>
        </w:rPr>
        <w:t xml:space="preserve"> 211201241</w:t>
      </w:r>
      <w:r w:rsidR="00B24799">
        <w:rPr>
          <w:color w:val="4F81BD" w:themeColor="accent1"/>
          <w:spacing w:val="-10"/>
        </w:rPr>
        <w:t>40143</w:t>
      </w:r>
    </w:p>
    <w:p w14:paraId="63A5F2AA" w14:textId="6A67B553" w:rsidR="00BA0133" w:rsidRPr="00A24FB5" w:rsidRDefault="00000000" w:rsidP="00685145">
      <w:pPr>
        <w:pStyle w:val="BodyText"/>
        <w:tabs>
          <w:tab w:val="left" w:pos="2008"/>
        </w:tabs>
        <w:spacing w:before="136"/>
        <w:rPr>
          <w:color w:val="4F81BD" w:themeColor="accent1"/>
        </w:rPr>
      </w:pPr>
      <w:r w:rsidRPr="00A24FB5">
        <w:rPr>
          <w:color w:val="4F81BD" w:themeColor="accent1"/>
          <w:spacing w:val="-2"/>
        </w:rPr>
        <w:t>Kelompok</w:t>
      </w:r>
      <w:r w:rsidRPr="00A24FB5">
        <w:rPr>
          <w:color w:val="4F81BD" w:themeColor="accent1"/>
        </w:rPr>
        <w:tab/>
      </w:r>
      <w:r w:rsidRPr="00A24FB5">
        <w:rPr>
          <w:color w:val="4F81BD" w:themeColor="accent1"/>
          <w:spacing w:val="-10"/>
        </w:rPr>
        <w:t>:</w:t>
      </w:r>
      <w:r w:rsidR="009C336D" w:rsidRPr="00A24FB5">
        <w:rPr>
          <w:color w:val="4F81BD" w:themeColor="accent1"/>
          <w:spacing w:val="-10"/>
        </w:rPr>
        <w:t xml:space="preserve"> </w:t>
      </w:r>
      <w:r w:rsidR="00DA7D56">
        <w:rPr>
          <w:color w:val="4F81BD" w:themeColor="accent1"/>
          <w:spacing w:val="-10"/>
        </w:rPr>
        <w:t>3</w:t>
      </w:r>
    </w:p>
    <w:p w14:paraId="705B4C0E" w14:textId="77777777" w:rsidR="00BA0133" w:rsidRPr="00D27AF2" w:rsidRDefault="00BA0133">
      <w:pPr>
        <w:pStyle w:val="BodyText"/>
        <w:rPr>
          <w:color w:val="4F81BD" w:themeColor="accent1"/>
        </w:rPr>
      </w:pPr>
    </w:p>
    <w:p w14:paraId="247562B6" w14:textId="61B47639" w:rsidR="00B24799" w:rsidRDefault="00B24799" w:rsidP="004D3D25">
      <w:pPr>
        <w:pStyle w:val="NormalWeb"/>
        <w:numPr>
          <w:ilvl w:val="0"/>
          <w:numId w:val="1"/>
        </w:numPr>
        <w:spacing w:before="0" w:beforeAutospacing="0" w:after="0" w:afterAutospacing="0" w:line="360" w:lineRule="auto"/>
        <w:ind w:left="360"/>
        <w:jc w:val="both"/>
        <w:rPr>
          <w:color w:val="4F81BD" w:themeColor="accent1"/>
        </w:rPr>
      </w:pPr>
      <w:proofErr w:type="spellStart"/>
      <w:r w:rsidRPr="00B24799">
        <w:rPr>
          <w:color w:val="4F81BD" w:themeColor="accent1"/>
          <w:lang w:val="id"/>
        </w:rPr>
        <w:t>Relay</w:t>
      </w:r>
      <w:proofErr w:type="spellEnd"/>
      <w:r w:rsidRPr="00B24799">
        <w:rPr>
          <w:color w:val="4F81BD" w:themeColor="accent1"/>
          <w:lang w:val="id"/>
        </w:rPr>
        <w:t xml:space="preserve"> adalah komponen elektronik berupa saklar elektromagnetik yang berfungsi untuk mengendalikan aliran listrik dalam suatu rangkaian dengan menggunakan arus listrik kecil untuk mengontrol arus listrik yang lebih besar. </w:t>
      </w:r>
      <w:proofErr w:type="spellStart"/>
      <w:r w:rsidRPr="00B24799">
        <w:rPr>
          <w:color w:val="4F81BD" w:themeColor="accent1"/>
          <w:lang w:val="id"/>
        </w:rPr>
        <w:t>Relay</w:t>
      </w:r>
      <w:proofErr w:type="spellEnd"/>
      <w:r w:rsidRPr="00B24799">
        <w:rPr>
          <w:color w:val="4F81BD" w:themeColor="accent1"/>
          <w:lang w:val="id"/>
        </w:rPr>
        <w:t xml:space="preserve"> terdiri dari dua bagian utama, yaitu elektromagnet (</w:t>
      </w:r>
      <w:proofErr w:type="spellStart"/>
      <w:r w:rsidRPr="00B24799">
        <w:rPr>
          <w:color w:val="4F81BD" w:themeColor="accent1"/>
          <w:lang w:val="id"/>
        </w:rPr>
        <w:t>coil</w:t>
      </w:r>
      <w:proofErr w:type="spellEnd"/>
      <w:r w:rsidRPr="00B24799">
        <w:rPr>
          <w:color w:val="4F81BD" w:themeColor="accent1"/>
          <w:lang w:val="id"/>
        </w:rPr>
        <w:t xml:space="preserve">) dan </w:t>
      </w:r>
      <w:proofErr w:type="spellStart"/>
      <w:r w:rsidRPr="00B24799">
        <w:rPr>
          <w:color w:val="4F81BD" w:themeColor="accent1"/>
          <w:lang w:val="id"/>
        </w:rPr>
        <w:t>mekanikal</w:t>
      </w:r>
      <w:proofErr w:type="spellEnd"/>
      <w:r w:rsidRPr="00B24799">
        <w:rPr>
          <w:color w:val="4F81BD" w:themeColor="accent1"/>
          <w:lang w:val="id"/>
        </w:rPr>
        <w:t xml:space="preserve"> (</w:t>
      </w:r>
      <w:proofErr w:type="spellStart"/>
      <w:r w:rsidRPr="00B24799">
        <w:rPr>
          <w:color w:val="4F81BD" w:themeColor="accent1"/>
          <w:lang w:val="id"/>
        </w:rPr>
        <w:t>switch</w:t>
      </w:r>
      <w:proofErr w:type="spellEnd"/>
      <w:r w:rsidRPr="00B24799">
        <w:rPr>
          <w:color w:val="4F81BD" w:themeColor="accent1"/>
          <w:lang w:val="id"/>
        </w:rPr>
        <w:t xml:space="preserve"> atau kontak saklar). Prinsip kerjanya berdasarkan medan magnet yang dihasilkan oleh arus listrik pada </w:t>
      </w:r>
      <w:proofErr w:type="spellStart"/>
      <w:r w:rsidRPr="00B24799">
        <w:rPr>
          <w:color w:val="4F81BD" w:themeColor="accent1"/>
          <w:lang w:val="id"/>
        </w:rPr>
        <w:t>coil</w:t>
      </w:r>
      <w:proofErr w:type="spellEnd"/>
      <w:r w:rsidRPr="00B24799">
        <w:rPr>
          <w:color w:val="4F81BD" w:themeColor="accent1"/>
          <w:lang w:val="id"/>
        </w:rPr>
        <w:t xml:space="preserve">, yang kemudian menggerakkan </w:t>
      </w:r>
      <w:proofErr w:type="spellStart"/>
      <w:r w:rsidRPr="00B24799">
        <w:rPr>
          <w:color w:val="4F81BD" w:themeColor="accent1"/>
          <w:lang w:val="id"/>
        </w:rPr>
        <w:t>armature</w:t>
      </w:r>
      <w:proofErr w:type="spellEnd"/>
      <w:r w:rsidRPr="00B24799">
        <w:rPr>
          <w:color w:val="4F81BD" w:themeColor="accent1"/>
          <w:lang w:val="id"/>
        </w:rPr>
        <w:t xml:space="preserve"> untuk membuka atau menutup kontak saklar</w:t>
      </w:r>
      <w:r w:rsidR="00DA7D56" w:rsidRPr="00B24799">
        <w:rPr>
          <w:color w:val="4F81BD" w:themeColor="accent1"/>
          <w:lang w:val="id"/>
        </w:rPr>
        <w:t>.</w:t>
      </w:r>
      <w:r w:rsidR="00DA7D56" w:rsidRPr="00B24799">
        <w:rPr>
          <w:color w:val="4F81BD" w:themeColor="accent1"/>
        </w:rPr>
        <w:t xml:space="preserve"> </w:t>
      </w:r>
      <w:proofErr w:type="spellStart"/>
      <w:r w:rsidR="00DA7D56" w:rsidRPr="00B24799">
        <w:rPr>
          <w:color w:val="4F81BD" w:themeColor="accent1"/>
        </w:rPr>
        <w:t>Contoh</w:t>
      </w:r>
      <w:proofErr w:type="spellEnd"/>
      <w:r w:rsidR="00DA7D56" w:rsidRPr="00B24799">
        <w:rPr>
          <w:color w:val="4F81BD" w:themeColor="accent1"/>
        </w:rPr>
        <w:t xml:space="preserve"> </w:t>
      </w:r>
      <w:proofErr w:type="spellStart"/>
      <w:r w:rsidR="00DA7D56" w:rsidRPr="00B24799">
        <w:rPr>
          <w:color w:val="4F81BD" w:themeColor="accent1"/>
        </w:rPr>
        <w:t>aplikasi</w:t>
      </w:r>
      <w:proofErr w:type="spellEnd"/>
      <w:r w:rsidR="00DA7D56" w:rsidRPr="00B24799">
        <w:rPr>
          <w:color w:val="4F81BD" w:themeColor="accent1"/>
        </w:rPr>
        <w:t xml:space="preserve"> relay </w:t>
      </w:r>
      <w:proofErr w:type="spellStart"/>
      <w:r w:rsidR="00DA7D56" w:rsidRPr="00B24799">
        <w:rPr>
          <w:color w:val="4F81BD" w:themeColor="accent1"/>
        </w:rPr>
        <w:t>adalah</w:t>
      </w:r>
      <w:proofErr w:type="spellEnd"/>
      <w:r w:rsidR="00DA7D56" w:rsidRPr="00B24799">
        <w:rPr>
          <w:color w:val="4F81BD" w:themeColor="accent1"/>
        </w:rPr>
        <w:t xml:space="preserve"> </w:t>
      </w:r>
      <w:proofErr w:type="spellStart"/>
      <w:r>
        <w:rPr>
          <w:color w:val="4F81BD" w:themeColor="accent1"/>
        </w:rPr>
        <w:t>dapat</w:t>
      </w:r>
      <w:proofErr w:type="spellEnd"/>
      <w:r>
        <w:rPr>
          <w:color w:val="4F81BD" w:themeColor="accent1"/>
        </w:rPr>
        <w:t xml:space="preserve"> </w:t>
      </w:r>
      <w:proofErr w:type="spellStart"/>
      <w:r w:rsidRPr="00B24799">
        <w:rPr>
          <w:color w:val="4F81BD" w:themeColor="accent1"/>
        </w:rPr>
        <w:t>mengendalikan</w:t>
      </w:r>
      <w:proofErr w:type="spellEnd"/>
      <w:r w:rsidRPr="00B24799">
        <w:rPr>
          <w:color w:val="4F81BD" w:themeColor="accent1"/>
        </w:rPr>
        <w:t xml:space="preserve"> </w:t>
      </w:r>
      <w:proofErr w:type="spellStart"/>
      <w:r w:rsidRPr="00B24799">
        <w:rPr>
          <w:color w:val="4F81BD" w:themeColor="accent1"/>
        </w:rPr>
        <w:t>lampu</w:t>
      </w:r>
      <w:proofErr w:type="spellEnd"/>
      <w:r w:rsidRPr="00B24799">
        <w:rPr>
          <w:color w:val="4F81BD" w:themeColor="accent1"/>
        </w:rPr>
        <w:t xml:space="preserve">, starter, </w:t>
      </w:r>
      <w:proofErr w:type="spellStart"/>
      <w:r w:rsidRPr="00B24799">
        <w:rPr>
          <w:color w:val="4F81BD" w:themeColor="accent1"/>
        </w:rPr>
        <w:t>klakson</w:t>
      </w:r>
      <w:proofErr w:type="spellEnd"/>
      <w:r w:rsidRPr="00B24799">
        <w:rPr>
          <w:color w:val="4F81BD" w:themeColor="accent1"/>
        </w:rPr>
        <w:t xml:space="preserve">, </w:t>
      </w:r>
      <w:proofErr w:type="spellStart"/>
      <w:r>
        <w:rPr>
          <w:color w:val="4F81BD" w:themeColor="accent1"/>
        </w:rPr>
        <w:t>dapat</w:t>
      </w:r>
      <w:proofErr w:type="spellEnd"/>
      <w:r>
        <w:rPr>
          <w:color w:val="4F81BD" w:themeColor="accent1"/>
        </w:rPr>
        <w:t xml:space="preserve"> </w:t>
      </w:r>
      <w:proofErr w:type="spellStart"/>
      <w:r w:rsidRPr="00B24799">
        <w:rPr>
          <w:color w:val="4F81BD" w:themeColor="accent1"/>
        </w:rPr>
        <w:t>mengontrol</w:t>
      </w:r>
      <w:proofErr w:type="spellEnd"/>
      <w:r w:rsidRPr="00B24799">
        <w:rPr>
          <w:color w:val="4F81BD" w:themeColor="accent1"/>
        </w:rPr>
        <w:t xml:space="preserve"> </w:t>
      </w:r>
      <w:proofErr w:type="spellStart"/>
      <w:r w:rsidRPr="00B24799">
        <w:rPr>
          <w:color w:val="4F81BD" w:themeColor="accent1"/>
        </w:rPr>
        <w:t>peralatan</w:t>
      </w:r>
      <w:proofErr w:type="spellEnd"/>
      <w:r w:rsidRPr="00B24799">
        <w:rPr>
          <w:color w:val="4F81BD" w:themeColor="accent1"/>
        </w:rPr>
        <w:t xml:space="preserve"> </w:t>
      </w:r>
      <w:proofErr w:type="spellStart"/>
      <w:r w:rsidRPr="00B24799">
        <w:rPr>
          <w:color w:val="4F81BD" w:themeColor="accent1"/>
        </w:rPr>
        <w:t>pemanas</w:t>
      </w:r>
      <w:proofErr w:type="spellEnd"/>
      <w:r w:rsidRPr="00B24799">
        <w:rPr>
          <w:color w:val="4F81BD" w:themeColor="accent1"/>
        </w:rPr>
        <w:t xml:space="preserve">, </w:t>
      </w:r>
      <w:proofErr w:type="spellStart"/>
      <w:r w:rsidRPr="00B24799">
        <w:rPr>
          <w:color w:val="4F81BD" w:themeColor="accent1"/>
        </w:rPr>
        <w:t>ventilasi</w:t>
      </w:r>
      <w:proofErr w:type="spellEnd"/>
      <w:r w:rsidRPr="00B24799">
        <w:rPr>
          <w:color w:val="4F81BD" w:themeColor="accent1"/>
        </w:rPr>
        <w:t xml:space="preserve">, dan </w:t>
      </w:r>
      <w:proofErr w:type="spellStart"/>
      <w:r w:rsidRPr="00B24799">
        <w:rPr>
          <w:color w:val="4F81BD" w:themeColor="accent1"/>
        </w:rPr>
        <w:t>pendingin</w:t>
      </w:r>
      <w:proofErr w:type="spellEnd"/>
      <w:r w:rsidRPr="00B24799">
        <w:rPr>
          <w:color w:val="4F81BD" w:themeColor="accent1"/>
        </w:rPr>
        <w:t xml:space="preserve"> </w:t>
      </w:r>
      <w:proofErr w:type="spellStart"/>
      <w:r w:rsidRPr="00B24799">
        <w:rPr>
          <w:color w:val="4F81BD" w:themeColor="accent1"/>
        </w:rPr>
        <w:t>udara</w:t>
      </w:r>
      <w:proofErr w:type="spellEnd"/>
      <w:r w:rsidRPr="00B24799">
        <w:rPr>
          <w:color w:val="4F81BD" w:themeColor="accent1"/>
        </w:rPr>
        <w:t>.</w:t>
      </w:r>
    </w:p>
    <w:p w14:paraId="6A8F36C7" w14:textId="13DC5E20" w:rsidR="00170816" w:rsidRPr="00B24799" w:rsidRDefault="00F66976" w:rsidP="004D3D25">
      <w:pPr>
        <w:pStyle w:val="NormalWeb"/>
        <w:numPr>
          <w:ilvl w:val="0"/>
          <w:numId w:val="1"/>
        </w:numPr>
        <w:spacing w:before="0" w:beforeAutospacing="0" w:after="0" w:afterAutospacing="0" w:line="360" w:lineRule="auto"/>
        <w:ind w:left="360"/>
        <w:jc w:val="both"/>
        <w:rPr>
          <w:color w:val="4F81BD" w:themeColor="accent1"/>
        </w:rPr>
      </w:pPr>
      <w:r w:rsidRPr="00B24799">
        <w:rPr>
          <w:color w:val="4F81BD" w:themeColor="accent1"/>
          <w:lang w:val="id"/>
        </w:rPr>
        <w:t>Saklar</w:t>
      </w:r>
      <w:r w:rsidR="00B24799">
        <w:rPr>
          <w:color w:val="4F81BD" w:themeColor="accent1"/>
          <w:lang w:val="id"/>
        </w:rPr>
        <w:t xml:space="preserve"> </w:t>
      </w:r>
      <w:r w:rsidR="00B24799" w:rsidRPr="00B24799">
        <w:rPr>
          <w:color w:val="4F81BD" w:themeColor="accent1"/>
          <w:lang w:val="id"/>
        </w:rPr>
        <w:t>elektronik adalah alat atau komponen elektronik yang dapat memutus atau menyambung arus atau tegangan listrik lemah tanpa menggunakan kontak mekanik fisik, melainkan menggunakan bahan semikonduktor seperti transistor, MOSFET, SCR, atau TRIAC untuk mengendalikan aliran listrik</w:t>
      </w:r>
      <w:r w:rsidR="00B24799">
        <w:rPr>
          <w:color w:val="4F81BD" w:themeColor="accent1"/>
          <w:lang w:val="id"/>
        </w:rPr>
        <w:t>.</w:t>
      </w:r>
    </w:p>
    <w:p w14:paraId="13354E7B" w14:textId="57B6D7FE" w:rsidR="00170816" w:rsidRDefault="00170816" w:rsidP="00170816">
      <w:pPr>
        <w:pStyle w:val="NormalWeb"/>
        <w:spacing w:before="0" w:beforeAutospacing="0" w:after="0" w:afterAutospacing="0" w:line="360" w:lineRule="auto"/>
        <w:ind w:left="360"/>
        <w:jc w:val="both"/>
        <w:rPr>
          <w:color w:val="4F81BD" w:themeColor="accent1"/>
        </w:rPr>
      </w:pPr>
      <w:proofErr w:type="spellStart"/>
      <w:r>
        <w:rPr>
          <w:color w:val="4F81BD" w:themeColor="accent1"/>
        </w:rPr>
        <w:t>Contoh</w:t>
      </w:r>
      <w:proofErr w:type="spellEnd"/>
      <w:r>
        <w:rPr>
          <w:color w:val="4F81BD" w:themeColor="accent1"/>
        </w:rPr>
        <w:t xml:space="preserve"> </w:t>
      </w:r>
      <w:proofErr w:type="spellStart"/>
      <w:r>
        <w:rPr>
          <w:color w:val="4F81BD" w:themeColor="accent1"/>
        </w:rPr>
        <w:t>Saklar</w:t>
      </w:r>
      <w:proofErr w:type="spellEnd"/>
      <w:r>
        <w:rPr>
          <w:color w:val="4F81BD" w:themeColor="accent1"/>
        </w:rPr>
        <w:t xml:space="preserve"> </w:t>
      </w:r>
      <w:proofErr w:type="gramStart"/>
      <w:r>
        <w:rPr>
          <w:color w:val="4F81BD" w:themeColor="accent1"/>
        </w:rPr>
        <w:t>Elektronik</w:t>
      </w:r>
      <w:r w:rsidR="00686F5C">
        <w:rPr>
          <w:color w:val="4F81BD" w:themeColor="accent1"/>
        </w:rPr>
        <w:t xml:space="preserve"> :</w:t>
      </w:r>
      <w:proofErr w:type="gramEnd"/>
    </w:p>
    <w:p w14:paraId="7F108485" w14:textId="77777777" w:rsidR="00170816" w:rsidRPr="00170816" w:rsidRDefault="00170816" w:rsidP="00170816">
      <w:pPr>
        <w:pStyle w:val="BodyText"/>
        <w:numPr>
          <w:ilvl w:val="0"/>
          <w:numId w:val="23"/>
        </w:numPr>
        <w:spacing w:before="15" w:line="360" w:lineRule="auto"/>
        <w:jc w:val="both"/>
        <w:rPr>
          <w:color w:val="4F81BD" w:themeColor="accent1"/>
          <w:lang w:val="en-US"/>
        </w:rPr>
      </w:pPr>
      <w:r w:rsidRPr="00170816">
        <w:rPr>
          <w:color w:val="4F81BD" w:themeColor="accent1"/>
          <w:lang w:val="en-US"/>
        </w:rPr>
        <w:t>Transistor (BJT, MOSFET, JFET)</w:t>
      </w:r>
    </w:p>
    <w:p w14:paraId="37B8D93A" w14:textId="77777777" w:rsidR="00170816" w:rsidRDefault="00170816" w:rsidP="00170816">
      <w:pPr>
        <w:pStyle w:val="BodyText"/>
        <w:numPr>
          <w:ilvl w:val="0"/>
          <w:numId w:val="23"/>
        </w:numPr>
        <w:spacing w:before="15" w:line="360" w:lineRule="auto"/>
        <w:jc w:val="both"/>
        <w:rPr>
          <w:color w:val="4F81BD" w:themeColor="accent1"/>
          <w:lang w:val="en-US"/>
        </w:rPr>
      </w:pPr>
      <w:r w:rsidRPr="00170816">
        <w:rPr>
          <w:color w:val="4F81BD" w:themeColor="accent1"/>
          <w:lang w:val="en-US"/>
        </w:rPr>
        <w:t>Thyristor (SCR, TRIAC, DIAC)</w:t>
      </w:r>
    </w:p>
    <w:p w14:paraId="49726A19" w14:textId="77777777" w:rsidR="00170816" w:rsidRPr="00170816" w:rsidRDefault="00170816" w:rsidP="00170816">
      <w:pPr>
        <w:pStyle w:val="BodyText"/>
        <w:numPr>
          <w:ilvl w:val="0"/>
          <w:numId w:val="23"/>
        </w:numPr>
        <w:spacing w:before="15" w:line="360" w:lineRule="auto"/>
        <w:jc w:val="both"/>
        <w:rPr>
          <w:color w:val="4F81BD" w:themeColor="accent1"/>
          <w:lang w:val="en-US"/>
        </w:rPr>
      </w:pPr>
      <w:r w:rsidRPr="00170816">
        <w:rPr>
          <w:color w:val="4F81BD" w:themeColor="accent1"/>
          <w:lang w:val="en-US"/>
        </w:rPr>
        <w:t>IGBT (Insulated Gate Bipolar Transistor)</w:t>
      </w:r>
    </w:p>
    <w:p w14:paraId="455D2DBA" w14:textId="77777777" w:rsidR="00170816" w:rsidRDefault="00170816" w:rsidP="00170816">
      <w:pPr>
        <w:pStyle w:val="BodyText"/>
        <w:numPr>
          <w:ilvl w:val="0"/>
          <w:numId w:val="23"/>
        </w:numPr>
        <w:spacing w:before="15" w:line="360" w:lineRule="auto"/>
        <w:jc w:val="both"/>
        <w:rPr>
          <w:color w:val="4F81BD" w:themeColor="accent1"/>
          <w:lang w:val="en-US"/>
        </w:rPr>
      </w:pPr>
      <w:r w:rsidRPr="00170816">
        <w:rPr>
          <w:color w:val="4F81BD" w:themeColor="accent1"/>
          <w:lang w:val="en-US"/>
        </w:rPr>
        <w:t>Solid State Relay (SSR)</w:t>
      </w:r>
    </w:p>
    <w:p w14:paraId="22B020F3" w14:textId="77777777" w:rsidR="00170816" w:rsidRPr="00170816" w:rsidRDefault="00170816" w:rsidP="00170816">
      <w:pPr>
        <w:pStyle w:val="BodyText"/>
        <w:numPr>
          <w:ilvl w:val="0"/>
          <w:numId w:val="23"/>
        </w:numPr>
        <w:spacing w:before="15" w:line="360" w:lineRule="auto"/>
        <w:jc w:val="both"/>
        <w:rPr>
          <w:color w:val="4F81BD" w:themeColor="accent1"/>
          <w:lang w:val="en-US"/>
        </w:rPr>
      </w:pPr>
      <w:r w:rsidRPr="00170816">
        <w:rPr>
          <w:color w:val="4F81BD" w:themeColor="accent1"/>
          <w:lang w:val="en-US"/>
        </w:rPr>
        <w:t>Optocoupler/</w:t>
      </w:r>
      <w:proofErr w:type="spellStart"/>
      <w:r w:rsidRPr="00170816">
        <w:rPr>
          <w:color w:val="4F81BD" w:themeColor="accent1"/>
          <w:lang w:val="en-US"/>
        </w:rPr>
        <w:t>Optoisolator</w:t>
      </w:r>
      <w:proofErr w:type="spellEnd"/>
    </w:p>
    <w:p w14:paraId="50627DAD" w14:textId="5CA978A3" w:rsidR="00686F5C" w:rsidRPr="00686F5C" w:rsidRDefault="00686F5C" w:rsidP="00686F5C">
      <w:pPr>
        <w:pStyle w:val="NormalWeb"/>
        <w:numPr>
          <w:ilvl w:val="0"/>
          <w:numId w:val="1"/>
        </w:numPr>
        <w:spacing w:before="0" w:beforeAutospacing="0" w:after="0" w:afterAutospacing="0" w:line="360" w:lineRule="auto"/>
        <w:ind w:left="360"/>
        <w:jc w:val="both"/>
        <w:rPr>
          <w:color w:val="4F81BD" w:themeColor="accent1"/>
        </w:rPr>
      </w:pPr>
      <w:r>
        <w:rPr>
          <w:color w:val="4F81BD" w:themeColor="accent1"/>
        </w:rPr>
        <w:t>a)</w:t>
      </w:r>
      <w:r>
        <w:rPr>
          <w:color w:val="4F81BD" w:themeColor="accent1"/>
        </w:rPr>
        <w:tab/>
      </w:r>
      <w:r w:rsidRPr="00686F5C">
        <w:rPr>
          <w:color w:val="4F81BD" w:themeColor="accent1"/>
        </w:rPr>
        <w:t xml:space="preserve">Adder </w:t>
      </w:r>
      <w:proofErr w:type="spellStart"/>
      <w:r w:rsidRPr="00686F5C">
        <w:rPr>
          <w:color w:val="4F81BD" w:themeColor="accent1"/>
        </w:rPr>
        <w:t>adalah</w:t>
      </w:r>
      <w:proofErr w:type="spellEnd"/>
      <w:r w:rsidRPr="00686F5C">
        <w:rPr>
          <w:color w:val="4F81BD" w:themeColor="accent1"/>
        </w:rPr>
        <w:t xml:space="preserve"> </w:t>
      </w:r>
      <w:proofErr w:type="spellStart"/>
      <w:r w:rsidRPr="00686F5C">
        <w:rPr>
          <w:color w:val="4F81BD" w:themeColor="accent1"/>
        </w:rPr>
        <w:t>rangkaian</w:t>
      </w:r>
      <w:proofErr w:type="spellEnd"/>
      <w:r w:rsidRPr="00686F5C">
        <w:rPr>
          <w:color w:val="4F81BD" w:themeColor="accent1"/>
        </w:rPr>
        <w:t xml:space="preserve"> </w:t>
      </w:r>
      <w:proofErr w:type="spellStart"/>
      <w:r w:rsidRPr="00686F5C">
        <w:rPr>
          <w:color w:val="4F81BD" w:themeColor="accent1"/>
        </w:rPr>
        <w:t>elektronik</w:t>
      </w:r>
      <w:proofErr w:type="spellEnd"/>
      <w:r w:rsidRPr="00686F5C">
        <w:rPr>
          <w:color w:val="4F81BD" w:themeColor="accent1"/>
        </w:rPr>
        <w:t xml:space="preserve"> </w:t>
      </w:r>
      <w:proofErr w:type="spellStart"/>
      <w:r w:rsidRPr="00686F5C">
        <w:rPr>
          <w:color w:val="4F81BD" w:themeColor="accent1"/>
        </w:rPr>
        <w:t>sederhana</w:t>
      </w:r>
      <w:proofErr w:type="spellEnd"/>
      <w:r w:rsidRPr="00686F5C">
        <w:rPr>
          <w:color w:val="4F81BD" w:themeColor="accent1"/>
        </w:rPr>
        <w:t xml:space="preserve"> yang </w:t>
      </w:r>
      <w:proofErr w:type="spellStart"/>
      <w:r w:rsidRPr="00686F5C">
        <w:rPr>
          <w:color w:val="4F81BD" w:themeColor="accent1"/>
        </w:rPr>
        <w:t>berfungsi</w:t>
      </w:r>
      <w:proofErr w:type="spellEnd"/>
      <w:r w:rsidRPr="00686F5C">
        <w:rPr>
          <w:color w:val="4F81BD" w:themeColor="accent1"/>
        </w:rPr>
        <w:t xml:space="preserve"> </w:t>
      </w:r>
      <w:proofErr w:type="spellStart"/>
      <w:r w:rsidRPr="00686F5C">
        <w:rPr>
          <w:color w:val="4F81BD" w:themeColor="accent1"/>
        </w:rPr>
        <w:t>untuk</w:t>
      </w:r>
      <w:proofErr w:type="spellEnd"/>
      <w:r w:rsidRPr="00686F5C">
        <w:rPr>
          <w:color w:val="4F81BD" w:themeColor="accent1"/>
        </w:rPr>
        <w:t xml:space="preserve"> </w:t>
      </w:r>
      <w:proofErr w:type="spellStart"/>
      <w:r w:rsidRPr="00686F5C">
        <w:rPr>
          <w:color w:val="4F81BD" w:themeColor="accent1"/>
        </w:rPr>
        <w:t>menjumlahkan</w:t>
      </w:r>
      <w:proofErr w:type="spellEnd"/>
      <w:r w:rsidRPr="00686F5C">
        <w:rPr>
          <w:color w:val="4F81BD" w:themeColor="accent1"/>
        </w:rPr>
        <w:t xml:space="preserve"> dua bit biner, </w:t>
      </w:r>
      <w:proofErr w:type="spellStart"/>
      <w:r w:rsidRPr="00686F5C">
        <w:rPr>
          <w:color w:val="4F81BD" w:themeColor="accent1"/>
        </w:rPr>
        <w:t>yaitu</w:t>
      </w:r>
      <w:proofErr w:type="spellEnd"/>
      <w:r w:rsidRPr="00686F5C">
        <w:rPr>
          <w:color w:val="4F81BD" w:themeColor="accent1"/>
        </w:rPr>
        <w:t xml:space="preserve"> dua input yang masing-masing </w:t>
      </w:r>
      <w:proofErr w:type="spellStart"/>
      <w:r w:rsidRPr="00686F5C">
        <w:rPr>
          <w:color w:val="4F81BD" w:themeColor="accent1"/>
        </w:rPr>
        <w:t>terdiri</w:t>
      </w:r>
      <w:proofErr w:type="spellEnd"/>
      <w:r w:rsidRPr="00686F5C">
        <w:rPr>
          <w:color w:val="4F81BD" w:themeColor="accent1"/>
        </w:rPr>
        <w:t xml:space="preserve"> </w:t>
      </w:r>
      <w:proofErr w:type="spellStart"/>
      <w:r w:rsidRPr="00686F5C">
        <w:rPr>
          <w:color w:val="4F81BD" w:themeColor="accent1"/>
        </w:rPr>
        <w:t>dari</w:t>
      </w:r>
      <w:proofErr w:type="spellEnd"/>
      <w:r w:rsidRPr="00686F5C">
        <w:rPr>
          <w:color w:val="4F81BD" w:themeColor="accent1"/>
        </w:rPr>
        <w:t xml:space="preserve"> </w:t>
      </w:r>
      <w:proofErr w:type="spellStart"/>
      <w:r w:rsidRPr="00686F5C">
        <w:rPr>
          <w:color w:val="4F81BD" w:themeColor="accent1"/>
        </w:rPr>
        <w:t>satu</w:t>
      </w:r>
      <w:proofErr w:type="spellEnd"/>
      <w:r w:rsidRPr="00686F5C">
        <w:rPr>
          <w:color w:val="4F81BD" w:themeColor="accent1"/>
        </w:rPr>
        <w:t xml:space="preserve"> bit. </w:t>
      </w:r>
      <w:proofErr w:type="spellStart"/>
      <w:r w:rsidRPr="00686F5C">
        <w:rPr>
          <w:color w:val="4F81BD" w:themeColor="accent1"/>
        </w:rPr>
        <w:t>Rangkaian</w:t>
      </w:r>
      <w:proofErr w:type="spellEnd"/>
      <w:r w:rsidRPr="00686F5C">
        <w:rPr>
          <w:color w:val="4F81BD" w:themeColor="accent1"/>
        </w:rPr>
        <w:t xml:space="preserve"> </w:t>
      </w:r>
      <w:proofErr w:type="spellStart"/>
      <w:r w:rsidRPr="00686F5C">
        <w:rPr>
          <w:color w:val="4F81BD" w:themeColor="accent1"/>
        </w:rPr>
        <w:t>ini</w:t>
      </w:r>
      <w:proofErr w:type="spellEnd"/>
      <w:r w:rsidRPr="00686F5C">
        <w:rPr>
          <w:color w:val="4F81BD" w:themeColor="accent1"/>
        </w:rPr>
        <w:t xml:space="preserve"> </w:t>
      </w:r>
      <w:proofErr w:type="spellStart"/>
      <w:r w:rsidRPr="00686F5C">
        <w:rPr>
          <w:color w:val="4F81BD" w:themeColor="accent1"/>
        </w:rPr>
        <w:t>memiliki</w:t>
      </w:r>
      <w:proofErr w:type="spellEnd"/>
      <w:r w:rsidRPr="00686F5C">
        <w:rPr>
          <w:color w:val="4F81BD" w:themeColor="accent1"/>
        </w:rPr>
        <w:t xml:space="preserve"> dua output, </w:t>
      </w:r>
      <w:proofErr w:type="spellStart"/>
      <w:r w:rsidRPr="00686F5C">
        <w:rPr>
          <w:color w:val="4F81BD" w:themeColor="accent1"/>
        </w:rPr>
        <w:t>yaitu</w:t>
      </w:r>
      <w:proofErr w:type="spellEnd"/>
      <w:r w:rsidRPr="00686F5C">
        <w:rPr>
          <w:color w:val="4F81BD" w:themeColor="accent1"/>
        </w:rPr>
        <w:t xml:space="preserve"> sum (</w:t>
      </w:r>
      <w:proofErr w:type="spellStart"/>
      <w:r w:rsidRPr="00686F5C">
        <w:rPr>
          <w:color w:val="4F81BD" w:themeColor="accent1"/>
        </w:rPr>
        <w:t>hasil</w:t>
      </w:r>
      <w:proofErr w:type="spellEnd"/>
      <w:r w:rsidRPr="00686F5C">
        <w:rPr>
          <w:color w:val="4F81BD" w:themeColor="accent1"/>
        </w:rPr>
        <w:t xml:space="preserve"> </w:t>
      </w:r>
      <w:proofErr w:type="spellStart"/>
      <w:r w:rsidRPr="00686F5C">
        <w:rPr>
          <w:color w:val="4F81BD" w:themeColor="accent1"/>
        </w:rPr>
        <w:t>penjumlahan</w:t>
      </w:r>
      <w:proofErr w:type="spellEnd"/>
      <w:r w:rsidRPr="00686F5C">
        <w:rPr>
          <w:color w:val="4F81BD" w:themeColor="accent1"/>
        </w:rPr>
        <w:t>) dan carry (</w:t>
      </w:r>
      <w:proofErr w:type="spellStart"/>
      <w:r w:rsidRPr="00686F5C">
        <w:rPr>
          <w:color w:val="4F81BD" w:themeColor="accent1"/>
        </w:rPr>
        <w:t>nilai</w:t>
      </w:r>
      <w:proofErr w:type="spellEnd"/>
      <w:r w:rsidRPr="00686F5C">
        <w:rPr>
          <w:color w:val="4F81BD" w:themeColor="accent1"/>
        </w:rPr>
        <w:t xml:space="preserve"> </w:t>
      </w:r>
      <w:proofErr w:type="spellStart"/>
      <w:r w:rsidRPr="00686F5C">
        <w:rPr>
          <w:color w:val="4F81BD" w:themeColor="accent1"/>
        </w:rPr>
        <w:t>pindahan</w:t>
      </w:r>
      <w:proofErr w:type="spellEnd"/>
      <w:r w:rsidRPr="00686F5C">
        <w:rPr>
          <w:color w:val="4F81BD" w:themeColor="accent1"/>
        </w:rPr>
        <w:t xml:space="preserve">). Output sum </w:t>
      </w:r>
      <w:proofErr w:type="spellStart"/>
      <w:r w:rsidRPr="00686F5C">
        <w:rPr>
          <w:color w:val="4F81BD" w:themeColor="accent1"/>
        </w:rPr>
        <w:t>diperoleh</w:t>
      </w:r>
      <w:proofErr w:type="spellEnd"/>
      <w:r w:rsidRPr="00686F5C">
        <w:rPr>
          <w:color w:val="4F81BD" w:themeColor="accent1"/>
        </w:rPr>
        <w:t xml:space="preserve"> </w:t>
      </w:r>
      <w:proofErr w:type="spellStart"/>
      <w:r w:rsidRPr="00686F5C">
        <w:rPr>
          <w:color w:val="4F81BD" w:themeColor="accent1"/>
        </w:rPr>
        <w:t>dengan</w:t>
      </w:r>
      <w:proofErr w:type="spellEnd"/>
      <w:r w:rsidRPr="00686F5C">
        <w:rPr>
          <w:color w:val="4F81BD" w:themeColor="accent1"/>
        </w:rPr>
        <w:t xml:space="preserve"> </w:t>
      </w:r>
      <w:proofErr w:type="spellStart"/>
      <w:r w:rsidRPr="00686F5C">
        <w:rPr>
          <w:color w:val="4F81BD" w:themeColor="accent1"/>
        </w:rPr>
        <w:t>operasi</w:t>
      </w:r>
      <w:proofErr w:type="spellEnd"/>
      <w:r w:rsidRPr="00686F5C">
        <w:rPr>
          <w:color w:val="4F81BD" w:themeColor="accent1"/>
        </w:rPr>
        <w:t xml:space="preserve"> XOR </w:t>
      </w:r>
      <w:proofErr w:type="spellStart"/>
      <w:r w:rsidRPr="00686F5C">
        <w:rPr>
          <w:color w:val="4F81BD" w:themeColor="accent1"/>
        </w:rPr>
        <w:t>antara</w:t>
      </w:r>
      <w:proofErr w:type="spellEnd"/>
      <w:r w:rsidRPr="00686F5C">
        <w:rPr>
          <w:color w:val="4F81BD" w:themeColor="accent1"/>
        </w:rPr>
        <w:t xml:space="preserve"> </w:t>
      </w:r>
      <w:proofErr w:type="spellStart"/>
      <w:r w:rsidRPr="00686F5C">
        <w:rPr>
          <w:color w:val="4F81BD" w:themeColor="accent1"/>
        </w:rPr>
        <w:t>kedua</w:t>
      </w:r>
      <w:proofErr w:type="spellEnd"/>
      <w:r w:rsidRPr="00686F5C">
        <w:rPr>
          <w:color w:val="4F81BD" w:themeColor="accent1"/>
        </w:rPr>
        <w:t xml:space="preserve"> </w:t>
      </w:r>
      <w:r w:rsidRPr="00686F5C">
        <w:rPr>
          <w:color w:val="4F81BD" w:themeColor="accent1"/>
        </w:rPr>
        <w:lastRenderedPageBreak/>
        <w:t xml:space="preserve">input, </w:t>
      </w:r>
      <w:proofErr w:type="spellStart"/>
      <w:r w:rsidRPr="00686F5C">
        <w:rPr>
          <w:color w:val="4F81BD" w:themeColor="accent1"/>
        </w:rPr>
        <w:t>sedangkan</w:t>
      </w:r>
      <w:proofErr w:type="spellEnd"/>
      <w:r w:rsidRPr="00686F5C">
        <w:rPr>
          <w:color w:val="4F81BD" w:themeColor="accent1"/>
        </w:rPr>
        <w:t xml:space="preserve"> output carry </w:t>
      </w:r>
      <w:proofErr w:type="spellStart"/>
      <w:r w:rsidRPr="00686F5C">
        <w:rPr>
          <w:color w:val="4F81BD" w:themeColor="accent1"/>
        </w:rPr>
        <w:t>diperoleh</w:t>
      </w:r>
      <w:proofErr w:type="spellEnd"/>
      <w:r w:rsidRPr="00686F5C">
        <w:rPr>
          <w:color w:val="4F81BD" w:themeColor="accent1"/>
        </w:rPr>
        <w:t xml:space="preserve"> </w:t>
      </w:r>
      <w:proofErr w:type="spellStart"/>
      <w:r w:rsidRPr="00686F5C">
        <w:rPr>
          <w:color w:val="4F81BD" w:themeColor="accent1"/>
        </w:rPr>
        <w:t>dengan</w:t>
      </w:r>
      <w:proofErr w:type="spellEnd"/>
      <w:r w:rsidRPr="00686F5C">
        <w:rPr>
          <w:color w:val="4F81BD" w:themeColor="accent1"/>
        </w:rPr>
        <w:t xml:space="preserve"> </w:t>
      </w:r>
      <w:proofErr w:type="spellStart"/>
      <w:r w:rsidRPr="00686F5C">
        <w:rPr>
          <w:color w:val="4F81BD" w:themeColor="accent1"/>
        </w:rPr>
        <w:t>operasi</w:t>
      </w:r>
      <w:proofErr w:type="spellEnd"/>
      <w:r w:rsidRPr="00686F5C">
        <w:rPr>
          <w:color w:val="4F81BD" w:themeColor="accent1"/>
        </w:rPr>
        <w:t xml:space="preserve"> AND yang </w:t>
      </w:r>
      <w:proofErr w:type="spellStart"/>
      <w:r w:rsidRPr="00686F5C">
        <w:rPr>
          <w:color w:val="4F81BD" w:themeColor="accent1"/>
        </w:rPr>
        <w:t>hanya</w:t>
      </w:r>
      <w:proofErr w:type="spellEnd"/>
      <w:r w:rsidRPr="00686F5C">
        <w:rPr>
          <w:color w:val="4F81BD" w:themeColor="accent1"/>
        </w:rPr>
        <w:t xml:space="preserve"> </w:t>
      </w:r>
      <w:proofErr w:type="spellStart"/>
      <w:r w:rsidRPr="00686F5C">
        <w:rPr>
          <w:color w:val="4F81BD" w:themeColor="accent1"/>
        </w:rPr>
        <w:t>menghasilkan</w:t>
      </w:r>
      <w:proofErr w:type="spellEnd"/>
      <w:r w:rsidRPr="00686F5C">
        <w:rPr>
          <w:color w:val="4F81BD" w:themeColor="accent1"/>
        </w:rPr>
        <w:t xml:space="preserve"> </w:t>
      </w:r>
      <w:proofErr w:type="spellStart"/>
      <w:r w:rsidRPr="00686F5C">
        <w:rPr>
          <w:color w:val="4F81BD" w:themeColor="accent1"/>
        </w:rPr>
        <w:t>nilai</w:t>
      </w:r>
      <w:proofErr w:type="spellEnd"/>
      <w:r w:rsidRPr="00686F5C">
        <w:rPr>
          <w:color w:val="4F81BD" w:themeColor="accent1"/>
        </w:rPr>
        <w:t xml:space="preserve"> 1 </w:t>
      </w:r>
      <w:proofErr w:type="spellStart"/>
      <w:r w:rsidRPr="00686F5C">
        <w:rPr>
          <w:color w:val="4F81BD" w:themeColor="accent1"/>
        </w:rPr>
        <w:t>jika</w:t>
      </w:r>
      <w:proofErr w:type="spellEnd"/>
      <w:r w:rsidRPr="00686F5C">
        <w:rPr>
          <w:color w:val="4F81BD" w:themeColor="accent1"/>
        </w:rPr>
        <w:t xml:space="preserve"> </w:t>
      </w:r>
      <w:proofErr w:type="spellStart"/>
      <w:r w:rsidRPr="00686F5C">
        <w:rPr>
          <w:color w:val="4F81BD" w:themeColor="accent1"/>
        </w:rPr>
        <w:t>kedua</w:t>
      </w:r>
      <w:proofErr w:type="spellEnd"/>
      <w:r w:rsidRPr="00686F5C">
        <w:rPr>
          <w:color w:val="4F81BD" w:themeColor="accent1"/>
        </w:rPr>
        <w:t xml:space="preserve"> input </w:t>
      </w:r>
      <w:proofErr w:type="spellStart"/>
      <w:r w:rsidRPr="00686F5C">
        <w:rPr>
          <w:color w:val="4F81BD" w:themeColor="accent1"/>
        </w:rPr>
        <w:t>bernilai</w:t>
      </w:r>
      <w:proofErr w:type="spellEnd"/>
      <w:r w:rsidRPr="00686F5C">
        <w:rPr>
          <w:color w:val="4F81BD" w:themeColor="accent1"/>
        </w:rPr>
        <w:t xml:space="preserve"> 1. Karena </w:t>
      </w:r>
      <w:proofErr w:type="spellStart"/>
      <w:r w:rsidRPr="00686F5C">
        <w:rPr>
          <w:color w:val="4F81BD" w:themeColor="accent1"/>
        </w:rPr>
        <w:t>hanya</w:t>
      </w:r>
      <w:proofErr w:type="spellEnd"/>
      <w:r w:rsidRPr="00686F5C">
        <w:rPr>
          <w:color w:val="4F81BD" w:themeColor="accent1"/>
        </w:rPr>
        <w:t xml:space="preserve"> </w:t>
      </w:r>
      <w:proofErr w:type="spellStart"/>
      <w:r w:rsidRPr="00686F5C">
        <w:rPr>
          <w:color w:val="4F81BD" w:themeColor="accent1"/>
        </w:rPr>
        <w:t>menjumlahkan</w:t>
      </w:r>
      <w:proofErr w:type="spellEnd"/>
      <w:r w:rsidRPr="00686F5C">
        <w:rPr>
          <w:color w:val="4F81BD" w:themeColor="accent1"/>
        </w:rPr>
        <w:t xml:space="preserve"> dua bit </w:t>
      </w:r>
      <w:proofErr w:type="spellStart"/>
      <w:r w:rsidRPr="00686F5C">
        <w:rPr>
          <w:color w:val="4F81BD" w:themeColor="accent1"/>
        </w:rPr>
        <w:t>tanpa</w:t>
      </w:r>
      <w:proofErr w:type="spellEnd"/>
      <w:r w:rsidRPr="00686F5C">
        <w:rPr>
          <w:color w:val="4F81BD" w:themeColor="accent1"/>
        </w:rPr>
        <w:t xml:space="preserve"> </w:t>
      </w:r>
      <w:proofErr w:type="spellStart"/>
      <w:r w:rsidRPr="00686F5C">
        <w:rPr>
          <w:color w:val="4F81BD" w:themeColor="accent1"/>
        </w:rPr>
        <w:t>memperhitungkan</w:t>
      </w:r>
      <w:proofErr w:type="spellEnd"/>
      <w:r w:rsidRPr="00686F5C">
        <w:rPr>
          <w:color w:val="4F81BD" w:themeColor="accent1"/>
        </w:rPr>
        <w:t xml:space="preserve"> </w:t>
      </w:r>
      <w:proofErr w:type="spellStart"/>
      <w:r w:rsidRPr="00686F5C">
        <w:rPr>
          <w:color w:val="4F81BD" w:themeColor="accent1"/>
        </w:rPr>
        <w:t>nilai</w:t>
      </w:r>
      <w:proofErr w:type="spellEnd"/>
      <w:r w:rsidRPr="00686F5C">
        <w:rPr>
          <w:color w:val="4F81BD" w:themeColor="accent1"/>
        </w:rPr>
        <w:t xml:space="preserve"> carry </w:t>
      </w:r>
      <w:proofErr w:type="spellStart"/>
      <w:r w:rsidRPr="00686F5C">
        <w:rPr>
          <w:color w:val="4F81BD" w:themeColor="accent1"/>
        </w:rPr>
        <w:t>dari</w:t>
      </w:r>
      <w:proofErr w:type="spellEnd"/>
      <w:r w:rsidRPr="00686F5C">
        <w:rPr>
          <w:color w:val="4F81BD" w:themeColor="accent1"/>
        </w:rPr>
        <w:t xml:space="preserve"> </w:t>
      </w:r>
      <w:proofErr w:type="spellStart"/>
      <w:r w:rsidRPr="00686F5C">
        <w:rPr>
          <w:color w:val="4F81BD" w:themeColor="accent1"/>
        </w:rPr>
        <w:t>penjumlahan</w:t>
      </w:r>
      <w:proofErr w:type="spellEnd"/>
      <w:r w:rsidRPr="00686F5C">
        <w:rPr>
          <w:color w:val="4F81BD" w:themeColor="accent1"/>
        </w:rPr>
        <w:t xml:space="preserve"> </w:t>
      </w:r>
      <w:proofErr w:type="spellStart"/>
      <w:r w:rsidRPr="00686F5C">
        <w:rPr>
          <w:color w:val="4F81BD" w:themeColor="accent1"/>
        </w:rPr>
        <w:t>sebelumnya</w:t>
      </w:r>
      <w:proofErr w:type="spellEnd"/>
      <w:r w:rsidRPr="00686F5C">
        <w:rPr>
          <w:color w:val="4F81BD" w:themeColor="accent1"/>
        </w:rPr>
        <w:t xml:space="preserve">, half-adder </w:t>
      </w:r>
      <w:proofErr w:type="spellStart"/>
      <w:r w:rsidRPr="00686F5C">
        <w:rPr>
          <w:color w:val="4F81BD" w:themeColor="accent1"/>
        </w:rPr>
        <w:t>cocok</w:t>
      </w:r>
      <w:proofErr w:type="spellEnd"/>
      <w:r w:rsidRPr="00686F5C">
        <w:rPr>
          <w:color w:val="4F81BD" w:themeColor="accent1"/>
        </w:rPr>
        <w:t xml:space="preserve"> </w:t>
      </w:r>
      <w:proofErr w:type="spellStart"/>
      <w:r w:rsidRPr="00686F5C">
        <w:rPr>
          <w:color w:val="4F81BD" w:themeColor="accent1"/>
        </w:rPr>
        <w:t>digunakan</w:t>
      </w:r>
      <w:proofErr w:type="spellEnd"/>
      <w:r w:rsidRPr="00686F5C">
        <w:rPr>
          <w:color w:val="4F81BD" w:themeColor="accent1"/>
        </w:rPr>
        <w:t xml:space="preserve"> </w:t>
      </w:r>
      <w:proofErr w:type="spellStart"/>
      <w:r w:rsidRPr="00686F5C">
        <w:rPr>
          <w:color w:val="4F81BD" w:themeColor="accent1"/>
        </w:rPr>
        <w:t>untuk</w:t>
      </w:r>
      <w:proofErr w:type="spellEnd"/>
      <w:r w:rsidRPr="00686F5C">
        <w:rPr>
          <w:color w:val="4F81BD" w:themeColor="accent1"/>
        </w:rPr>
        <w:t xml:space="preserve"> </w:t>
      </w:r>
      <w:proofErr w:type="spellStart"/>
      <w:r w:rsidRPr="00686F5C">
        <w:rPr>
          <w:color w:val="4F81BD" w:themeColor="accent1"/>
        </w:rPr>
        <w:t>penjumlahan</w:t>
      </w:r>
      <w:proofErr w:type="spellEnd"/>
      <w:r w:rsidRPr="00686F5C">
        <w:rPr>
          <w:color w:val="4F81BD" w:themeColor="accent1"/>
        </w:rPr>
        <w:t xml:space="preserve"> bit </w:t>
      </w:r>
      <w:proofErr w:type="spellStart"/>
      <w:r w:rsidRPr="00686F5C">
        <w:rPr>
          <w:color w:val="4F81BD" w:themeColor="accent1"/>
        </w:rPr>
        <w:t>tunggal</w:t>
      </w:r>
      <w:proofErr w:type="spellEnd"/>
      <w:r w:rsidR="00076D06" w:rsidRPr="00076D06">
        <w:rPr>
          <w:color w:val="4F81BD" w:themeColor="accent1"/>
          <w:lang w:val="id"/>
        </w:rPr>
        <w:t>.</w:t>
      </w:r>
      <w:r w:rsidR="00076D06">
        <w:rPr>
          <w:color w:val="4F81BD" w:themeColor="accent1"/>
          <w:lang w:val="id"/>
        </w:rPr>
        <w:t xml:space="preserve"> </w:t>
      </w:r>
    </w:p>
    <w:p w14:paraId="056439F9" w14:textId="56050000" w:rsidR="004A1476" w:rsidRDefault="00686F5C" w:rsidP="00686F5C">
      <w:pPr>
        <w:pStyle w:val="NormalWeb"/>
        <w:numPr>
          <w:ilvl w:val="0"/>
          <w:numId w:val="24"/>
        </w:numPr>
        <w:spacing w:before="0" w:beforeAutospacing="0" w:after="0" w:afterAutospacing="0" w:line="360" w:lineRule="auto"/>
        <w:jc w:val="both"/>
        <w:rPr>
          <w:color w:val="4F81BD" w:themeColor="accent1"/>
        </w:rPr>
      </w:pPr>
      <w:proofErr w:type="spellStart"/>
      <w:r w:rsidRPr="00686F5C">
        <w:rPr>
          <w:color w:val="4F81BD" w:themeColor="accent1"/>
          <w:lang w:val="id"/>
        </w:rPr>
        <w:t>Full-Adder</w:t>
      </w:r>
      <w:proofErr w:type="spellEnd"/>
      <w:r w:rsidRPr="00686F5C">
        <w:rPr>
          <w:color w:val="4F81BD" w:themeColor="accent1"/>
          <w:lang w:val="id"/>
        </w:rPr>
        <w:t xml:space="preserve"> adalah rangkaian yang lebih kompleks yang dapat menjumlahkan tiga bit biner, yaitu dua bit </w:t>
      </w:r>
      <w:proofErr w:type="spellStart"/>
      <w:r w:rsidRPr="00686F5C">
        <w:rPr>
          <w:color w:val="4F81BD" w:themeColor="accent1"/>
          <w:lang w:val="id"/>
        </w:rPr>
        <w:t>input</w:t>
      </w:r>
      <w:proofErr w:type="spellEnd"/>
      <w:r w:rsidRPr="00686F5C">
        <w:rPr>
          <w:color w:val="4F81BD" w:themeColor="accent1"/>
          <w:lang w:val="id"/>
        </w:rPr>
        <w:t xml:space="preserve"> utama dan satu bit </w:t>
      </w:r>
      <w:proofErr w:type="spellStart"/>
      <w:r w:rsidRPr="00686F5C">
        <w:rPr>
          <w:color w:val="4F81BD" w:themeColor="accent1"/>
          <w:lang w:val="id"/>
        </w:rPr>
        <w:t>carry</w:t>
      </w:r>
      <w:proofErr w:type="spellEnd"/>
      <w:r w:rsidRPr="00686F5C">
        <w:rPr>
          <w:color w:val="4F81BD" w:themeColor="accent1"/>
          <w:lang w:val="id"/>
        </w:rPr>
        <w:t xml:space="preserve">-in dari penjumlahan sebelumnya. </w:t>
      </w:r>
      <w:proofErr w:type="spellStart"/>
      <w:r w:rsidRPr="00686F5C">
        <w:rPr>
          <w:color w:val="4F81BD" w:themeColor="accent1"/>
          <w:lang w:val="id"/>
        </w:rPr>
        <w:t>Full-Adder</w:t>
      </w:r>
      <w:proofErr w:type="spellEnd"/>
      <w:r w:rsidRPr="00686F5C">
        <w:rPr>
          <w:color w:val="4F81BD" w:themeColor="accent1"/>
          <w:lang w:val="id"/>
        </w:rPr>
        <w:t xml:space="preserve"> memiliki dua </w:t>
      </w:r>
      <w:proofErr w:type="spellStart"/>
      <w:r w:rsidRPr="00686F5C">
        <w:rPr>
          <w:color w:val="4F81BD" w:themeColor="accent1"/>
          <w:lang w:val="id"/>
        </w:rPr>
        <w:t>output</w:t>
      </w:r>
      <w:proofErr w:type="spellEnd"/>
      <w:r w:rsidRPr="00686F5C">
        <w:rPr>
          <w:color w:val="4F81BD" w:themeColor="accent1"/>
          <w:lang w:val="id"/>
        </w:rPr>
        <w:t xml:space="preserve">, yaitu sum dan </w:t>
      </w:r>
      <w:proofErr w:type="spellStart"/>
      <w:r w:rsidRPr="00686F5C">
        <w:rPr>
          <w:color w:val="4F81BD" w:themeColor="accent1"/>
          <w:lang w:val="id"/>
        </w:rPr>
        <w:t>carry-out</w:t>
      </w:r>
      <w:proofErr w:type="spellEnd"/>
      <w:r w:rsidRPr="00686F5C">
        <w:rPr>
          <w:color w:val="4F81BD" w:themeColor="accent1"/>
          <w:lang w:val="id"/>
        </w:rPr>
        <w:t xml:space="preserve">. </w:t>
      </w:r>
      <w:proofErr w:type="spellStart"/>
      <w:r w:rsidRPr="00686F5C">
        <w:rPr>
          <w:color w:val="4F81BD" w:themeColor="accent1"/>
          <w:lang w:val="id"/>
        </w:rPr>
        <w:t>Output</w:t>
      </w:r>
      <w:proofErr w:type="spellEnd"/>
      <w:r w:rsidRPr="00686F5C">
        <w:rPr>
          <w:color w:val="4F81BD" w:themeColor="accent1"/>
          <w:lang w:val="id"/>
        </w:rPr>
        <w:t xml:space="preserve"> sum dihasilkan dari operasi XOR tiga </w:t>
      </w:r>
      <w:proofErr w:type="spellStart"/>
      <w:r w:rsidRPr="00686F5C">
        <w:rPr>
          <w:color w:val="4F81BD" w:themeColor="accent1"/>
          <w:lang w:val="id"/>
        </w:rPr>
        <w:t>input</w:t>
      </w:r>
      <w:proofErr w:type="spellEnd"/>
      <w:r w:rsidRPr="00686F5C">
        <w:rPr>
          <w:color w:val="4F81BD" w:themeColor="accent1"/>
          <w:lang w:val="id"/>
        </w:rPr>
        <w:t xml:space="preserve">, sedangkan </w:t>
      </w:r>
      <w:proofErr w:type="spellStart"/>
      <w:r w:rsidRPr="00686F5C">
        <w:rPr>
          <w:color w:val="4F81BD" w:themeColor="accent1"/>
          <w:lang w:val="id"/>
        </w:rPr>
        <w:t>carry-out</w:t>
      </w:r>
      <w:proofErr w:type="spellEnd"/>
      <w:r w:rsidRPr="00686F5C">
        <w:rPr>
          <w:color w:val="4F81BD" w:themeColor="accent1"/>
          <w:lang w:val="id"/>
        </w:rPr>
        <w:t xml:space="preserve"> merupakan hasil kombinasi operasi AND dan OR dari </w:t>
      </w:r>
      <w:proofErr w:type="spellStart"/>
      <w:r w:rsidRPr="00686F5C">
        <w:rPr>
          <w:color w:val="4F81BD" w:themeColor="accent1"/>
          <w:lang w:val="id"/>
        </w:rPr>
        <w:t>input-input</w:t>
      </w:r>
      <w:proofErr w:type="spellEnd"/>
      <w:r w:rsidRPr="00686F5C">
        <w:rPr>
          <w:color w:val="4F81BD" w:themeColor="accent1"/>
          <w:lang w:val="id"/>
        </w:rPr>
        <w:t xml:space="preserve"> tersebut. Dengan kemampuan menerima </w:t>
      </w:r>
      <w:proofErr w:type="spellStart"/>
      <w:r w:rsidRPr="00686F5C">
        <w:rPr>
          <w:color w:val="4F81BD" w:themeColor="accent1"/>
          <w:lang w:val="id"/>
        </w:rPr>
        <w:t>input</w:t>
      </w:r>
      <w:proofErr w:type="spellEnd"/>
      <w:r w:rsidRPr="00686F5C">
        <w:rPr>
          <w:color w:val="4F81BD" w:themeColor="accent1"/>
          <w:lang w:val="id"/>
        </w:rPr>
        <w:t xml:space="preserve"> </w:t>
      </w:r>
      <w:proofErr w:type="spellStart"/>
      <w:r w:rsidRPr="00686F5C">
        <w:rPr>
          <w:color w:val="4F81BD" w:themeColor="accent1"/>
          <w:lang w:val="id"/>
        </w:rPr>
        <w:t>carry</w:t>
      </w:r>
      <w:proofErr w:type="spellEnd"/>
      <w:r w:rsidRPr="00686F5C">
        <w:rPr>
          <w:color w:val="4F81BD" w:themeColor="accent1"/>
          <w:lang w:val="id"/>
        </w:rPr>
        <w:t xml:space="preserve">-in, </w:t>
      </w:r>
      <w:proofErr w:type="spellStart"/>
      <w:r w:rsidRPr="00686F5C">
        <w:rPr>
          <w:color w:val="4F81BD" w:themeColor="accent1"/>
          <w:lang w:val="id"/>
        </w:rPr>
        <w:t>full-adder</w:t>
      </w:r>
      <w:proofErr w:type="spellEnd"/>
      <w:r w:rsidRPr="00686F5C">
        <w:rPr>
          <w:color w:val="4F81BD" w:themeColor="accent1"/>
          <w:lang w:val="id"/>
        </w:rPr>
        <w:t xml:space="preserve"> sangat berguna untuk menjumlahkan bilangan biner </w:t>
      </w:r>
      <w:proofErr w:type="spellStart"/>
      <w:r w:rsidRPr="00686F5C">
        <w:rPr>
          <w:color w:val="4F81BD" w:themeColor="accent1"/>
          <w:lang w:val="id"/>
        </w:rPr>
        <w:t>multi</w:t>
      </w:r>
      <w:proofErr w:type="spellEnd"/>
      <w:r w:rsidRPr="00686F5C">
        <w:rPr>
          <w:color w:val="4F81BD" w:themeColor="accent1"/>
          <w:lang w:val="id"/>
        </w:rPr>
        <w:t xml:space="preserve">-bit secara berurutan, seperti dalam rangkaian penjumlah </w:t>
      </w:r>
      <w:proofErr w:type="spellStart"/>
      <w:r w:rsidRPr="00686F5C">
        <w:rPr>
          <w:color w:val="4F81BD" w:themeColor="accent1"/>
          <w:lang w:val="id"/>
        </w:rPr>
        <w:t>ripple</w:t>
      </w:r>
      <w:proofErr w:type="spellEnd"/>
      <w:r w:rsidRPr="00686F5C">
        <w:rPr>
          <w:color w:val="4F81BD" w:themeColor="accent1"/>
          <w:lang w:val="id"/>
        </w:rPr>
        <w:t xml:space="preserve"> </w:t>
      </w:r>
      <w:proofErr w:type="spellStart"/>
      <w:r w:rsidRPr="00686F5C">
        <w:rPr>
          <w:color w:val="4F81BD" w:themeColor="accent1"/>
          <w:lang w:val="id"/>
        </w:rPr>
        <w:t>carry</w:t>
      </w:r>
      <w:proofErr w:type="spellEnd"/>
      <w:r w:rsidRPr="00686F5C">
        <w:rPr>
          <w:color w:val="4F81BD" w:themeColor="accent1"/>
          <w:lang w:val="id"/>
        </w:rPr>
        <w:t xml:space="preserve"> </w:t>
      </w:r>
      <w:proofErr w:type="spellStart"/>
      <w:r w:rsidRPr="00686F5C">
        <w:rPr>
          <w:color w:val="4F81BD" w:themeColor="accent1"/>
          <w:lang w:val="id"/>
        </w:rPr>
        <w:t>adder</w:t>
      </w:r>
      <w:proofErr w:type="spellEnd"/>
      <w:r w:rsidRPr="00686F5C">
        <w:rPr>
          <w:color w:val="4F81BD" w:themeColor="accent1"/>
          <w:lang w:val="id"/>
        </w:rPr>
        <w:t xml:space="preserve"> yang menggabungkan beberapa </w:t>
      </w:r>
      <w:proofErr w:type="spellStart"/>
      <w:r w:rsidRPr="00686F5C">
        <w:rPr>
          <w:color w:val="4F81BD" w:themeColor="accent1"/>
          <w:lang w:val="id"/>
        </w:rPr>
        <w:t>full-adder</w:t>
      </w:r>
      <w:proofErr w:type="spellEnd"/>
      <w:r w:rsidRPr="00686F5C">
        <w:rPr>
          <w:color w:val="4F81BD" w:themeColor="accent1"/>
          <w:lang w:val="id"/>
        </w:rPr>
        <w:t xml:space="preserve"> untuk operasi penjumlahan angka biner yang lebih panjang.</w:t>
      </w:r>
      <w:proofErr w:type="spellStart"/>
      <w:r w:rsidR="00076D06">
        <w:rPr>
          <w:color w:val="4F81BD" w:themeColor="accent1"/>
        </w:rPr>
        <w:t>Pekerjaan</w:t>
      </w:r>
      <w:proofErr w:type="spellEnd"/>
      <w:r w:rsidR="00076D06">
        <w:rPr>
          <w:color w:val="4F81BD" w:themeColor="accent1"/>
        </w:rPr>
        <w:t xml:space="preserve"> </w:t>
      </w:r>
      <w:proofErr w:type="spellStart"/>
      <w:r w:rsidR="00076D06">
        <w:rPr>
          <w:color w:val="4F81BD" w:themeColor="accent1"/>
        </w:rPr>
        <w:t>impian</w:t>
      </w:r>
      <w:proofErr w:type="spellEnd"/>
      <w:r w:rsidR="00076D06">
        <w:rPr>
          <w:color w:val="4F81BD" w:themeColor="accent1"/>
        </w:rPr>
        <w:t xml:space="preserve"> </w:t>
      </w:r>
      <w:proofErr w:type="spellStart"/>
      <w:r w:rsidR="00076D06">
        <w:rPr>
          <w:color w:val="4F81BD" w:themeColor="accent1"/>
        </w:rPr>
        <w:t>saya</w:t>
      </w:r>
      <w:proofErr w:type="spellEnd"/>
      <w:r w:rsidR="00076D06">
        <w:rPr>
          <w:color w:val="4F81BD" w:themeColor="accent1"/>
        </w:rPr>
        <w:t xml:space="preserve"> </w:t>
      </w:r>
      <w:proofErr w:type="spellStart"/>
      <w:r w:rsidR="00076D06">
        <w:rPr>
          <w:color w:val="4F81BD" w:themeColor="accent1"/>
        </w:rPr>
        <w:t>adalah</w:t>
      </w:r>
      <w:proofErr w:type="spellEnd"/>
      <w:r w:rsidR="00076D06">
        <w:rPr>
          <w:color w:val="4F81BD" w:themeColor="accent1"/>
        </w:rPr>
        <w:t xml:space="preserve"> </w:t>
      </w:r>
      <w:proofErr w:type="spellStart"/>
      <w:r w:rsidR="00076D06">
        <w:rPr>
          <w:color w:val="4F81BD" w:themeColor="accent1"/>
        </w:rPr>
        <w:t>untuk</w:t>
      </w:r>
      <w:proofErr w:type="spellEnd"/>
      <w:r w:rsidR="00076D06">
        <w:rPr>
          <w:color w:val="4F81BD" w:themeColor="accent1"/>
        </w:rPr>
        <w:t xml:space="preserve"> </w:t>
      </w:r>
      <w:proofErr w:type="spellStart"/>
      <w:r w:rsidR="00076D06">
        <w:rPr>
          <w:color w:val="4F81BD" w:themeColor="accent1"/>
        </w:rPr>
        <w:t>menjadi</w:t>
      </w:r>
      <w:proofErr w:type="spellEnd"/>
      <w:r w:rsidR="00076D06">
        <w:rPr>
          <w:color w:val="4F81BD" w:themeColor="accent1"/>
        </w:rPr>
        <w:t xml:space="preserve"> </w:t>
      </w:r>
      <w:proofErr w:type="spellStart"/>
      <w:r w:rsidR="00076D06">
        <w:rPr>
          <w:color w:val="4F81BD" w:themeColor="accent1"/>
        </w:rPr>
        <w:t>sistem</w:t>
      </w:r>
      <w:proofErr w:type="spellEnd"/>
      <w:r w:rsidR="00076D06">
        <w:rPr>
          <w:color w:val="4F81BD" w:themeColor="accent1"/>
        </w:rPr>
        <w:t xml:space="preserve"> administrator.</w:t>
      </w:r>
    </w:p>
    <w:p w14:paraId="1A367EA1" w14:textId="12658662" w:rsidR="00686F5C" w:rsidRPr="00076D06" w:rsidRDefault="00686F5C" w:rsidP="00686F5C">
      <w:pPr>
        <w:pStyle w:val="NormalWeb"/>
        <w:spacing w:before="0" w:beforeAutospacing="0" w:after="0" w:afterAutospacing="0" w:line="360" w:lineRule="auto"/>
        <w:jc w:val="both"/>
        <w:rPr>
          <w:color w:val="4F81BD" w:themeColor="accent1"/>
        </w:rPr>
      </w:pPr>
      <w:r>
        <w:rPr>
          <w:color w:val="4F81BD" w:themeColor="accent1"/>
        </w:rPr>
        <w:t>4.</w:t>
      </w:r>
      <w:r>
        <w:rPr>
          <w:color w:val="4F81BD" w:themeColor="accent1"/>
        </w:rPr>
        <w:tab/>
      </w:r>
      <w:r w:rsidRPr="00686F5C">
        <w:rPr>
          <w:color w:val="4F81BD" w:themeColor="accent1"/>
        </w:rPr>
        <w:t xml:space="preserve">Pranata </w:t>
      </w:r>
      <w:proofErr w:type="spellStart"/>
      <w:r w:rsidRPr="00686F5C">
        <w:rPr>
          <w:color w:val="4F81BD" w:themeColor="accent1"/>
        </w:rPr>
        <w:t>Komputer</w:t>
      </w:r>
      <w:proofErr w:type="spellEnd"/>
      <w:r w:rsidRPr="00686F5C">
        <w:rPr>
          <w:color w:val="4F81BD" w:themeColor="accent1"/>
        </w:rPr>
        <w:t xml:space="preserve"> Ahli </w:t>
      </w:r>
      <w:proofErr w:type="spellStart"/>
      <w:r w:rsidRPr="00686F5C">
        <w:rPr>
          <w:color w:val="4F81BD" w:themeColor="accent1"/>
        </w:rPr>
        <w:t>Pertama</w:t>
      </w:r>
      <w:proofErr w:type="spellEnd"/>
      <w:r>
        <w:rPr>
          <w:color w:val="4F81BD" w:themeColor="accent1"/>
        </w:rPr>
        <w:t xml:space="preserve"> (KOMINFO)</w:t>
      </w:r>
    </w:p>
    <w:p w14:paraId="132A3C7F" w14:textId="77777777" w:rsidR="004A1476" w:rsidRDefault="004A1476" w:rsidP="004A1476">
      <w:pPr>
        <w:pStyle w:val="BodyText"/>
        <w:spacing w:before="15"/>
        <w:rPr>
          <w:iCs/>
          <w:color w:val="4F81BD" w:themeColor="accent1"/>
        </w:rPr>
      </w:pPr>
    </w:p>
    <w:p w14:paraId="2B3B5431" w14:textId="77777777" w:rsidR="004A1476" w:rsidRDefault="004A1476" w:rsidP="004A1476">
      <w:pPr>
        <w:pStyle w:val="BodyText"/>
        <w:spacing w:before="15"/>
        <w:rPr>
          <w:iCs/>
          <w:color w:val="4F81BD" w:themeColor="accent1"/>
        </w:rPr>
      </w:pPr>
    </w:p>
    <w:p w14:paraId="562A21FF" w14:textId="77777777" w:rsidR="004A1476" w:rsidRDefault="004A1476" w:rsidP="004A1476">
      <w:pPr>
        <w:pStyle w:val="BodyText"/>
        <w:spacing w:before="15"/>
        <w:rPr>
          <w:iCs/>
          <w:color w:val="4F81BD" w:themeColor="accent1"/>
        </w:rPr>
      </w:pPr>
    </w:p>
    <w:p w14:paraId="75092A1F" w14:textId="77777777" w:rsidR="004A1476" w:rsidRPr="004A1476" w:rsidRDefault="004A1476" w:rsidP="004A1476">
      <w:pPr>
        <w:pStyle w:val="BodyText"/>
        <w:spacing w:before="15"/>
        <w:rPr>
          <w:iCs/>
          <w:color w:val="4F81BD" w:themeColor="accent1"/>
        </w:rPr>
      </w:pPr>
    </w:p>
    <w:tbl>
      <w:tblPr>
        <w:tblW w:w="3533" w:type="dxa"/>
        <w:tblInd w:w="5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3"/>
      </w:tblGrid>
      <w:tr w:rsidR="00A24FB5" w:rsidRPr="00A24FB5" w14:paraId="421EA55A" w14:textId="77777777" w:rsidTr="00076D06">
        <w:trPr>
          <w:trHeight w:val="1026"/>
        </w:trPr>
        <w:tc>
          <w:tcPr>
            <w:tcW w:w="3533" w:type="dxa"/>
          </w:tcPr>
          <w:p w14:paraId="57DCEC0B" w14:textId="02E6F9A5" w:rsidR="00BA0133" w:rsidRPr="00A24FB5" w:rsidRDefault="00686F5C" w:rsidP="00686F5C">
            <w:pPr>
              <w:pStyle w:val="TableParagraph"/>
              <w:spacing w:before="99"/>
              <w:ind w:left="135"/>
              <w:jc w:val="center"/>
              <w:rPr>
                <w:color w:val="4F81BD" w:themeColor="accent1"/>
                <w:sz w:val="24"/>
              </w:rPr>
            </w:pPr>
            <w:r>
              <w:rPr>
                <w:color w:val="4F81BD" w:themeColor="accent1"/>
                <w:sz w:val="24"/>
              </w:rPr>
              <w:t>Ahmad Putra Cahyo</w:t>
            </w:r>
          </w:p>
          <w:p w14:paraId="51584367" w14:textId="37ECE1EF" w:rsidR="00BA0133" w:rsidRPr="00A24FB5" w:rsidRDefault="00523E03" w:rsidP="00686F5C">
            <w:pPr>
              <w:pStyle w:val="TableParagraph"/>
              <w:spacing w:before="180"/>
              <w:ind w:left="1132" w:hanging="187"/>
              <w:rPr>
                <w:color w:val="4F81BD" w:themeColor="accent1"/>
                <w:sz w:val="24"/>
              </w:rPr>
            </w:pPr>
            <w:r w:rsidRPr="00A24FB5">
              <w:rPr>
                <w:color w:val="4F81BD" w:themeColor="accent1"/>
                <w:sz w:val="24"/>
              </w:rPr>
              <w:t>211201241</w:t>
            </w:r>
            <w:r w:rsidR="00686F5C">
              <w:rPr>
                <w:color w:val="4F81BD" w:themeColor="accent1"/>
                <w:sz w:val="24"/>
              </w:rPr>
              <w:t>40143</w:t>
            </w:r>
          </w:p>
        </w:tc>
      </w:tr>
      <w:tr w:rsidR="00A24FB5" w:rsidRPr="00A24FB5" w14:paraId="7B6CA6BE" w14:textId="77777777" w:rsidTr="00076D06">
        <w:trPr>
          <w:trHeight w:val="2186"/>
        </w:trPr>
        <w:tc>
          <w:tcPr>
            <w:tcW w:w="3533" w:type="dxa"/>
          </w:tcPr>
          <w:p w14:paraId="09C8E7AE" w14:textId="3A8A0FAF" w:rsidR="00BA0133" w:rsidRPr="00A24FB5" w:rsidRDefault="00686F5C" w:rsidP="00523E03">
            <w:pPr>
              <w:pStyle w:val="TableParagraph"/>
              <w:rPr>
                <w:color w:val="4F81BD" w:themeColor="accent1"/>
                <w:sz w:val="24"/>
              </w:rPr>
            </w:pPr>
            <w:r>
              <w:rPr>
                <w:noProof/>
                <w:color w:val="4F81BD" w:themeColor="accent1"/>
              </w:rPr>
              <mc:AlternateContent>
                <mc:Choice Requires="wpi">
                  <w:drawing>
                    <wp:anchor distT="0" distB="0" distL="114300" distR="114300" simplePos="0" relativeHeight="251666432" behindDoc="0" locked="0" layoutInCell="1" allowOverlap="1" wp14:anchorId="08C8B72E" wp14:editId="2E08B583">
                      <wp:simplePos x="0" y="0"/>
                      <wp:positionH relativeFrom="column">
                        <wp:posOffset>450365</wp:posOffset>
                      </wp:positionH>
                      <wp:positionV relativeFrom="paragraph">
                        <wp:posOffset>126415</wp:posOffset>
                      </wp:positionV>
                      <wp:extent cx="1364472" cy="1064324"/>
                      <wp:effectExtent l="38100" t="38100" r="20320" b="40640"/>
                      <wp:wrapNone/>
                      <wp:docPr id="59636131"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1364472" cy="1064324"/>
                            </w14:xfrm>
                          </w14:contentPart>
                        </a:graphicData>
                      </a:graphic>
                      <wp14:sizeRelH relativeFrom="margin">
                        <wp14:pctWidth>0</wp14:pctWidth>
                      </wp14:sizeRelH>
                      <wp14:sizeRelV relativeFrom="margin">
                        <wp14:pctHeight>0</wp14:pctHeight>
                      </wp14:sizeRelV>
                    </wp:anchor>
                  </w:drawing>
                </mc:Choice>
                <mc:Fallback>
                  <w:pict>
                    <v:shapetype w14:anchorId="5A7A81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4.95pt;margin-top:9.45pt;width:108.45pt;height:8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">
                      <v:imagedata r:id="rId9" o:title=""/>
                    </v:shape>
                  </w:pict>
                </mc:Fallback>
              </mc:AlternateContent>
            </w:r>
            <w:r w:rsidR="00523E03" w:rsidRPr="00A24FB5">
              <w:rPr>
                <w:color w:val="4F81BD" w:themeColor="accent1"/>
              </w:rPr>
              <w:t xml:space="preserve"> </w:t>
            </w:r>
          </w:p>
        </w:tc>
      </w:tr>
    </w:tbl>
    <w:p w14:paraId="1245D17E" w14:textId="77777777" w:rsidR="003401FB" w:rsidRDefault="003401FB" w:rsidP="00A24FB5">
      <w:pPr>
        <w:rPr>
          <w:color w:val="4F81BD" w:themeColor="accent1"/>
        </w:rPr>
      </w:pPr>
    </w:p>
    <w:p w14:paraId="616D2A21" w14:textId="77777777" w:rsidR="00686F5C" w:rsidRPr="00686F5C" w:rsidRDefault="00686F5C" w:rsidP="00686F5C"/>
    <w:p w14:paraId="299AEC12" w14:textId="77777777" w:rsidR="00686F5C" w:rsidRPr="00686F5C" w:rsidRDefault="00686F5C" w:rsidP="00686F5C"/>
    <w:p w14:paraId="5BEFF3DA" w14:textId="77777777" w:rsidR="00686F5C" w:rsidRPr="00686F5C" w:rsidRDefault="00686F5C" w:rsidP="00686F5C"/>
    <w:p w14:paraId="5F7B62EE" w14:textId="77777777" w:rsidR="00686F5C" w:rsidRDefault="00686F5C" w:rsidP="00686F5C">
      <w:pPr>
        <w:rPr>
          <w:color w:val="4F81BD" w:themeColor="accent1"/>
        </w:rPr>
      </w:pPr>
    </w:p>
    <w:p w14:paraId="6052F60F" w14:textId="77777777" w:rsidR="00686F5C" w:rsidRPr="00686F5C" w:rsidRDefault="00686F5C" w:rsidP="00686F5C">
      <w:pPr>
        <w:jc w:val="right"/>
      </w:pPr>
    </w:p>
    <w:sectPr w:rsidR="00686F5C" w:rsidRPr="00686F5C" w:rsidSect="00685145">
      <w:headerReference w:type="default" r:id="rId10"/>
      <w:type w:val="continuous"/>
      <w:pgSz w:w="11920" w:h="16850"/>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00851" w14:textId="77777777" w:rsidR="00F07B20" w:rsidRDefault="00F07B20" w:rsidP="00685145">
      <w:r>
        <w:separator/>
      </w:r>
    </w:p>
  </w:endnote>
  <w:endnote w:type="continuationSeparator" w:id="0">
    <w:p w14:paraId="6A64EF2A" w14:textId="77777777" w:rsidR="00F07B20" w:rsidRDefault="00F07B20" w:rsidP="00685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A3CE" w14:textId="77777777" w:rsidR="00F07B20" w:rsidRDefault="00F07B20" w:rsidP="00685145">
      <w:r>
        <w:separator/>
      </w:r>
    </w:p>
  </w:footnote>
  <w:footnote w:type="continuationSeparator" w:id="0">
    <w:p w14:paraId="1B3DEEDD" w14:textId="77777777" w:rsidR="00F07B20" w:rsidRDefault="00F07B20" w:rsidP="00685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CAAD" w14:textId="1BEC8A20" w:rsidR="00685145" w:rsidRDefault="00685145">
    <w:pPr>
      <w:pStyle w:val="Header"/>
    </w:pPr>
    <w:r>
      <w:rPr>
        <w:noProof/>
      </w:rPr>
      <w:drawing>
        <wp:anchor distT="0" distB="0" distL="0" distR="0" simplePos="0" relativeHeight="251659776" behindDoc="0" locked="0" layoutInCell="1" allowOverlap="1" wp14:anchorId="5FBD8F0C" wp14:editId="19B333D9">
          <wp:simplePos x="0" y="0"/>
          <wp:positionH relativeFrom="page">
            <wp:posOffset>279400</wp:posOffset>
          </wp:positionH>
          <wp:positionV relativeFrom="page">
            <wp:posOffset>57150</wp:posOffset>
          </wp:positionV>
          <wp:extent cx="6991350" cy="1228725"/>
          <wp:effectExtent l="0" t="0" r="0" b="0"/>
          <wp:wrapNone/>
          <wp:docPr id="2562563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91350" cy="1228725"/>
                  </a:xfrm>
                  <a:prstGeom prst="rect">
                    <a:avLst/>
                  </a:prstGeom>
                </pic:spPr>
              </pic:pic>
            </a:graphicData>
          </a:graphic>
        </wp:anchor>
      </w:drawing>
    </w:r>
  </w:p>
  <w:p w14:paraId="1C632D53" w14:textId="7BF90973" w:rsidR="00685145" w:rsidRDefault="00685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B62"/>
    <w:multiLevelType w:val="hybridMultilevel"/>
    <w:tmpl w:val="679C6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073878"/>
    <w:multiLevelType w:val="hybridMultilevel"/>
    <w:tmpl w:val="A418A36C"/>
    <w:lvl w:ilvl="0" w:tplc="741A732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8111EDC"/>
    <w:multiLevelType w:val="hybridMultilevel"/>
    <w:tmpl w:val="475E51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C716CA"/>
    <w:multiLevelType w:val="hybridMultilevel"/>
    <w:tmpl w:val="D4FC6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263EAD"/>
    <w:multiLevelType w:val="hybridMultilevel"/>
    <w:tmpl w:val="684CAC7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FA7493"/>
    <w:multiLevelType w:val="hybridMultilevel"/>
    <w:tmpl w:val="E8A83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563C5E"/>
    <w:multiLevelType w:val="hybridMultilevel"/>
    <w:tmpl w:val="A31E1DA2"/>
    <w:lvl w:ilvl="0" w:tplc="0AE07D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A302E1"/>
    <w:multiLevelType w:val="hybridMultilevel"/>
    <w:tmpl w:val="3DE85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B13BE5"/>
    <w:multiLevelType w:val="hybridMultilevel"/>
    <w:tmpl w:val="2556B0E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D5F16"/>
    <w:multiLevelType w:val="hybridMultilevel"/>
    <w:tmpl w:val="0A8840EE"/>
    <w:lvl w:ilvl="0" w:tplc="3790E416">
      <w:start w:val="1"/>
      <w:numFmt w:val="decimal"/>
      <w:lvlText w:val="%1."/>
      <w:lvlJc w:val="left"/>
      <w:pPr>
        <w:ind w:left="1080" w:hanging="360"/>
      </w:pPr>
      <w:rPr>
        <w:rFonts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32359C"/>
    <w:multiLevelType w:val="hybridMultilevel"/>
    <w:tmpl w:val="C6CAE9D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E37D73"/>
    <w:multiLevelType w:val="hybridMultilevel"/>
    <w:tmpl w:val="A588FAFC"/>
    <w:lvl w:ilvl="0" w:tplc="49CEE84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AA04E9"/>
    <w:multiLevelType w:val="hybridMultilevel"/>
    <w:tmpl w:val="1E24A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FE2154"/>
    <w:multiLevelType w:val="hybridMultilevel"/>
    <w:tmpl w:val="9D58CA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B81F3D"/>
    <w:multiLevelType w:val="hybridMultilevel"/>
    <w:tmpl w:val="64D4B1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8E3DF0"/>
    <w:multiLevelType w:val="hybridMultilevel"/>
    <w:tmpl w:val="A3EAB45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614566"/>
    <w:multiLevelType w:val="hybridMultilevel"/>
    <w:tmpl w:val="531A83C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504E06"/>
    <w:multiLevelType w:val="hybridMultilevel"/>
    <w:tmpl w:val="1AE29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5C36815"/>
    <w:multiLevelType w:val="hybridMultilevel"/>
    <w:tmpl w:val="996C3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1D5046"/>
    <w:multiLevelType w:val="hybridMultilevel"/>
    <w:tmpl w:val="E44CB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F11751"/>
    <w:multiLevelType w:val="hybridMultilevel"/>
    <w:tmpl w:val="86A270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C2B0753"/>
    <w:multiLevelType w:val="hybridMultilevel"/>
    <w:tmpl w:val="7026B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DAB76B8"/>
    <w:multiLevelType w:val="hybridMultilevel"/>
    <w:tmpl w:val="8EFA9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F6657E"/>
    <w:multiLevelType w:val="hybridMultilevel"/>
    <w:tmpl w:val="507E65D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1166222">
    <w:abstractNumId w:val="9"/>
  </w:num>
  <w:num w:numId="2" w16cid:durableId="2013801205">
    <w:abstractNumId w:val="1"/>
  </w:num>
  <w:num w:numId="3" w16cid:durableId="1911117835">
    <w:abstractNumId w:val="22"/>
  </w:num>
  <w:num w:numId="4" w16cid:durableId="1832598080">
    <w:abstractNumId w:val="19"/>
  </w:num>
  <w:num w:numId="5" w16cid:durableId="2066677932">
    <w:abstractNumId w:val="23"/>
  </w:num>
  <w:num w:numId="6" w16cid:durableId="1266766907">
    <w:abstractNumId w:val="5"/>
  </w:num>
  <w:num w:numId="7" w16cid:durableId="648904182">
    <w:abstractNumId w:val="3"/>
  </w:num>
  <w:num w:numId="8" w16cid:durableId="2105682814">
    <w:abstractNumId w:val="12"/>
  </w:num>
  <w:num w:numId="9" w16cid:durableId="136847618">
    <w:abstractNumId w:val="0"/>
  </w:num>
  <w:num w:numId="10" w16cid:durableId="1190602783">
    <w:abstractNumId w:val="21"/>
  </w:num>
  <w:num w:numId="11" w16cid:durableId="534537973">
    <w:abstractNumId w:val="7"/>
  </w:num>
  <w:num w:numId="12" w16cid:durableId="2111466705">
    <w:abstractNumId w:val="18"/>
  </w:num>
  <w:num w:numId="13" w16cid:durableId="1794445608">
    <w:abstractNumId w:val="16"/>
  </w:num>
  <w:num w:numId="14" w16cid:durableId="1581141297">
    <w:abstractNumId w:val="10"/>
  </w:num>
  <w:num w:numId="15" w16cid:durableId="1430004888">
    <w:abstractNumId w:val="4"/>
  </w:num>
  <w:num w:numId="16" w16cid:durableId="1389064718">
    <w:abstractNumId w:val="17"/>
  </w:num>
  <w:num w:numId="17" w16cid:durableId="624193990">
    <w:abstractNumId w:val="2"/>
  </w:num>
  <w:num w:numId="18" w16cid:durableId="301085247">
    <w:abstractNumId w:val="20"/>
  </w:num>
  <w:num w:numId="19" w16cid:durableId="90005641">
    <w:abstractNumId w:val="13"/>
  </w:num>
  <w:num w:numId="20" w16cid:durableId="476263758">
    <w:abstractNumId w:val="11"/>
  </w:num>
  <w:num w:numId="21" w16cid:durableId="279917098">
    <w:abstractNumId w:val="14"/>
  </w:num>
  <w:num w:numId="22" w16cid:durableId="1440372539">
    <w:abstractNumId w:val="15"/>
  </w:num>
  <w:num w:numId="23" w16cid:durableId="516162776">
    <w:abstractNumId w:val="6"/>
  </w:num>
  <w:num w:numId="24" w16cid:durableId="1797289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33"/>
    <w:rsid w:val="0000262F"/>
    <w:rsid w:val="00076D06"/>
    <w:rsid w:val="000F0065"/>
    <w:rsid w:val="000F6FA9"/>
    <w:rsid w:val="001052FE"/>
    <w:rsid w:val="00112FB1"/>
    <w:rsid w:val="00140216"/>
    <w:rsid w:val="0016327C"/>
    <w:rsid w:val="00170816"/>
    <w:rsid w:val="001A16BD"/>
    <w:rsid w:val="001F1BFD"/>
    <w:rsid w:val="0026780D"/>
    <w:rsid w:val="002921E2"/>
    <w:rsid w:val="002A283E"/>
    <w:rsid w:val="002A7EB8"/>
    <w:rsid w:val="003401FB"/>
    <w:rsid w:val="00344321"/>
    <w:rsid w:val="003E1AE9"/>
    <w:rsid w:val="003E462D"/>
    <w:rsid w:val="00412016"/>
    <w:rsid w:val="004A1476"/>
    <w:rsid w:val="004C74AB"/>
    <w:rsid w:val="00523E03"/>
    <w:rsid w:val="0057654E"/>
    <w:rsid w:val="005A0A03"/>
    <w:rsid w:val="00685145"/>
    <w:rsid w:val="00686F5C"/>
    <w:rsid w:val="006B17E1"/>
    <w:rsid w:val="006D26AD"/>
    <w:rsid w:val="00772FF8"/>
    <w:rsid w:val="007A64F0"/>
    <w:rsid w:val="00875399"/>
    <w:rsid w:val="008928D5"/>
    <w:rsid w:val="008F1306"/>
    <w:rsid w:val="009820CF"/>
    <w:rsid w:val="009940B8"/>
    <w:rsid w:val="009C336D"/>
    <w:rsid w:val="009D0978"/>
    <w:rsid w:val="009D745F"/>
    <w:rsid w:val="00A24FB5"/>
    <w:rsid w:val="00A37FE9"/>
    <w:rsid w:val="00AF409B"/>
    <w:rsid w:val="00B01158"/>
    <w:rsid w:val="00B24799"/>
    <w:rsid w:val="00B46E5D"/>
    <w:rsid w:val="00B50247"/>
    <w:rsid w:val="00B773E5"/>
    <w:rsid w:val="00BA0133"/>
    <w:rsid w:val="00BA0550"/>
    <w:rsid w:val="00BF4695"/>
    <w:rsid w:val="00C261B8"/>
    <w:rsid w:val="00C97AD8"/>
    <w:rsid w:val="00D27AF2"/>
    <w:rsid w:val="00D5569D"/>
    <w:rsid w:val="00D66B57"/>
    <w:rsid w:val="00DA7D56"/>
    <w:rsid w:val="00DE4841"/>
    <w:rsid w:val="00E2686A"/>
    <w:rsid w:val="00F07B20"/>
    <w:rsid w:val="00F52138"/>
    <w:rsid w:val="00F608C5"/>
    <w:rsid w:val="00F66976"/>
    <w:rsid w:val="00F96F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DBF6"/>
  <w15:docId w15:val="{11A7ABB4-7E9C-404B-8CA1-B745DBD4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85145"/>
    <w:pPr>
      <w:tabs>
        <w:tab w:val="center" w:pos="4513"/>
        <w:tab w:val="right" w:pos="9026"/>
      </w:tabs>
    </w:pPr>
  </w:style>
  <w:style w:type="character" w:customStyle="1" w:styleId="HeaderChar">
    <w:name w:val="Header Char"/>
    <w:basedOn w:val="DefaultParagraphFont"/>
    <w:link w:val="Header"/>
    <w:uiPriority w:val="99"/>
    <w:rsid w:val="00685145"/>
    <w:rPr>
      <w:rFonts w:ascii="Times New Roman" w:eastAsia="Times New Roman" w:hAnsi="Times New Roman" w:cs="Times New Roman"/>
      <w:lang w:val="id"/>
    </w:rPr>
  </w:style>
  <w:style w:type="paragraph" w:styleId="Footer">
    <w:name w:val="footer"/>
    <w:basedOn w:val="Normal"/>
    <w:link w:val="FooterChar"/>
    <w:uiPriority w:val="99"/>
    <w:unhideWhenUsed/>
    <w:rsid w:val="00685145"/>
    <w:pPr>
      <w:tabs>
        <w:tab w:val="center" w:pos="4513"/>
        <w:tab w:val="right" w:pos="9026"/>
      </w:tabs>
    </w:pPr>
  </w:style>
  <w:style w:type="character" w:customStyle="1" w:styleId="FooterChar">
    <w:name w:val="Footer Char"/>
    <w:basedOn w:val="DefaultParagraphFont"/>
    <w:link w:val="Footer"/>
    <w:uiPriority w:val="99"/>
    <w:rsid w:val="00685145"/>
    <w:rPr>
      <w:rFonts w:ascii="Times New Roman" w:eastAsia="Times New Roman" w:hAnsi="Times New Roman" w:cs="Times New Roman"/>
      <w:lang w:val="id"/>
    </w:rPr>
  </w:style>
  <w:style w:type="paragraph" w:styleId="NormalWeb">
    <w:name w:val="Normal (Web)"/>
    <w:basedOn w:val="Normal"/>
    <w:uiPriority w:val="99"/>
    <w:unhideWhenUsed/>
    <w:rsid w:val="009D745F"/>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9D745F"/>
    <w:rPr>
      <w:b/>
      <w:bCs/>
    </w:rPr>
  </w:style>
  <w:style w:type="character" w:customStyle="1" w:styleId="BodyTextChar">
    <w:name w:val="Body Text Char"/>
    <w:basedOn w:val="DefaultParagraphFont"/>
    <w:link w:val="BodyText"/>
    <w:uiPriority w:val="1"/>
    <w:rsid w:val="009D745F"/>
    <w:rPr>
      <w:rFonts w:ascii="Times New Roman" w:eastAsia="Times New Roman" w:hAnsi="Times New Roman" w:cs="Times New Roman"/>
      <w:sz w:val="24"/>
      <w:szCs w:val="24"/>
      <w:lang w:val="id"/>
    </w:rPr>
  </w:style>
  <w:style w:type="character" w:customStyle="1" w:styleId="mord">
    <w:name w:val="mord"/>
    <w:basedOn w:val="DefaultParagraphFont"/>
    <w:rsid w:val="005A0A03"/>
  </w:style>
  <w:style w:type="character" w:customStyle="1" w:styleId="vlist-s">
    <w:name w:val="vlist-s"/>
    <w:basedOn w:val="DefaultParagraphFont"/>
    <w:rsid w:val="005A0A03"/>
  </w:style>
  <w:style w:type="character" w:customStyle="1" w:styleId="mrel">
    <w:name w:val="mrel"/>
    <w:basedOn w:val="DefaultParagraphFont"/>
    <w:rsid w:val="005A0A03"/>
  </w:style>
  <w:style w:type="character" w:customStyle="1" w:styleId="mopen">
    <w:name w:val="mopen"/>
    <w:basedOn w:val="DefaultParagraphFont"/>
    <w:rsid w:val="005A0A03"/>
  </w:style>
  <w:style w:type="character" w:customStyle="1" w:styleId="mpunct">
    <w:name w:val="mpunct"/>
    <w:basedOn w:val="DefaultParagraphFont"/>
    <w:rsid w:val="005A0A03"/>
  </w:style>
  <w:style w:type="character" w:customStyle="1" w:styleId="mclose">
    <w:name w:val="mclose"/>
    <w:basedOn w:val="DefaultParagraphFont"/>
    <w:rsid w:val="005A0A03"/>
  </w:style>
  <w:style w:type="character" w:styleId="PlaceholderText">
    <w:name w:val="Placeholder Text"/>
    <w:basedOn w:val="DefaultParagraphFont"/>
    <w:uiPriority w:val="99"/>
    <w:semiHidden/>
    <w:rsid w:val="005A0A03"/>
    <w:rPr>
      <w:color w:val="666666"/>
    </w:rPr>
  </w:style>
  <w:style w:type="character" w:styleId="Hyperlink">
    <w:name w:val="Hyperlink"/>
    <w:basedOn w:val="DefaultParagraphFont"/>
    <w:uiPriority w:val="99"/>
    <w:unhideWhenUsed/>
    <w:rsid w:val="006D26AD"/>
    <w:rPr>
      <w:color w:val="0000FF" w:themeColor="hyperlink"/>
      <w:u w:val="single"/>
    </w:rPr>
  </w:style>
  <w:style w:type="character" w:styleId="UnresolvedMention">
    <w:name w:val="Unresolved Mention"/>
    <w:basedOn w:val="DefaultParagraphFont"/>
    <w:uiPriority w:val="99"/>
    <w:semiHidden/>
    <w:unhideWhenUsed/>
    <w:rsid w:val="006D26AD"/>
    <w:rPr>
      <w:color w:val="605E5C"/>
      <w:shd w:val="clear" w:color="auto" w:fill="E1DFDD"/>
    </w:rPr>
  </w:style>
  <w:style w:type="table" w:styleId="TableGrid">
    <w:name w:val="Table Grid"/>
    <w:basedOn w:val="TableNormal"/>
    <w:uiPriority w:val="39"/>
    <w:rsid w:val="004A1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310">
      <w:bodyDiv w:val="1"/>
      <w:marLeft w:val="0"/>
      <w:marRight w:val="0"/>
      <w:marTop w:val="0"/>
      <w:marBottom w:val="0"/>
      <w:divBdr>
        <w:top w:val="none" w:sz="0" w:space="0" w:color="auto"/>
        <w:left w:val="none" w:sz="0" w:space="0" w:color="auto"/>
        <w:bottom w:val="none" w:sz="0" w:space="0" w:color="auto"/>
        <w:right w:val="none" w:sz="0" w:space="0" w:color="auto"/>
      </w:divBdr>
    </w:div>
    <w:div w:id="209655767">
      <w:bodyDiv w:val="1"/>
      <w:marLeft w:val="0"/>
      <w:marRight w:val="0"/>
      <w:marTop w:val="0"/>
      <w:marBottom w:val="0"/>
      <w:divBdr>
        <w:top w:val="none" w:sz="0" w:space="0" w:color="auto"/>
        <w:left w:val="none" w:sz="0" w:space="0" w:color="auto"/>
        <w:bottom w:val="none" w:sz="0" w:space="0" w:color="auto"/>
        <w:right w:val="none" w:sz="0" w:space="0" w:color="auto"/>
      </w:divBdr>
    </w:div>
    <w:div w:id="218325474">
      <w:bodyDiv w:val="1"/>
      <w:marLeft w:val="0"/>
      <w:marRight w:val="0"/>
      <w:marTop w:val="0"/>
      <w:marBottom w:val="0"/>
      <w:divBdr>
        <w:top w:val="none" w:sz="0" w:space="0" w:color="auto"/>
        <w:left w:val="none" w:sz="0" w:space="0" w:color="auto"/>
        <w:bottom w:val="none" w:sz="0" w:space="0" w:color="auto"/>
        <w:right w:val="none" w:sz="0" w:space="0" w:color="auto"/>
      </w:divBdr>
    </w:div>
    <w:div w:id="494151118">
      <w:bodyDiv w:val="1"/>
      <w:marLeft w:val="0"/>
      <w:marRight w:val="0"/>
      <w:marTop w:val="0"/>
      <w:marBottom w:val="0"/>
      <w:divBdr>
        <w:top w:val="none" w:sz="0" w:space="0" w:color="auto"/>
        <w:left w:val="none" w:sz="0" w:space="0" w:color="auto"/>
        <w:bottom w:val="none" w:sz="0" w:space="0" w:color="auto"/>
        <w:right w:val="none" w:sz="0" w:space="0" w:color="auto"/>
      </w:divBdr>
    </w:div>
    <w:div w:id="525600372">
      <w:bodyDiv w:val="1"/>
      <w:marLeft w:val="0"/>
      <w:marRight w:val="0"/>
      <w:marTop w:val="0"/>
      <w:marBottom w:val="0"/>
      <w:divBdr>
        <w:top w:val="none" w:sz="0" w:space="0" w:color="auto"/>
        <w:left w:val="none" w:sz="0" w:space="0" w:color="auto"/>
        <w:bottom w:val="none" w:sz="0" w:space="0" w:color="auto"/>
        <w:right w:val="none" w:sz="0" w:space="0" w:color="auto"/>
      </w:divBdr>
      <w:divsChild>
        <w:div w:id="2002809324">
          <w:marLeft w:val="0"/>
          <w:marRight w:val="0"/>
          <w:marTop w:val="0"/>
          <w:marBottom w:val="0"/>
          <w:divBdr>
            <w:top w:val="none" w:sz="0" w:space="0" w:color="auto"/>
            <w:left w:val="none" w:sz="0" w:space="0" w:color="auto"/>
            <w:bottom w:val="none" w:sz="0" w:space="0" w:color="auto"/>
            <w:right w:val="none" w:sz="0" w:space="0" w:color="auto"/>
          </w:divBdr>
          <w:divsChild>
            <w:div w:id="301690470">
              <w:marLeft w:val="0"/>
              <w:marRight w:val="0"/>
              <w:marTop w:val="0"/>
              <w:marBottom w:val="0"/>
              <w:divBdr>
                <w:top w:val="none" w:sz="0" w:space="0" w:color="auto"/>
                <w:left w:val="none" w:sz="0" w:space="0" w:color="auto"/>
                <w:bottom w:val="none" w:sz="0" w:space="0" w:color="auto"/>
                <w:right w:val="none" w:sz="0" w:space="0" w:color="auto"/>
              </w:divBdr>
              <w:divsChild>
                <w:div w:id="1664041752">
                  <w:marLeft w:val="0"/>
                  <w:marRight w:val="0"/>
                  <w:marTop w:val="0"/>
                  <w:marBottom w:val="0"/>
                  <w:divBdr>
                    <w:top w:val="none" w:sz="0" w:space="0" w:color="auto"/>
                    <w:left w:val="none" w:sz="0" w:space="0" w:color="auto"/>
                    <w:bottom w:val="none" w:sz="0" w:space="0" w:color="auto"/>
                    <w:right w:val="none" w:sz="0" w:space="0" w:color="auto"/>
                  </w:divBdr>
                  <w:divsChild>
                    <w:div w:id="188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13081">
      <w:bodyDiv w:val="1"/>
      <w:marLeft w:val="0"/>
      <w:marRight w:val="0"/>
      <w:marTop w:val="0"/>
      <w:marBottom w:val="0"/>
      <w:divBdr>
        <w:top w:val="none" w:sz="0" w:space="0" w:color="auto"/>
        <w:left w:val="none" w:sz="0" w:space="0" w:color="auto"/>
        <w:bottom w:val="none" w:sz="0" w:space="0" w:color="auto"/>
        <w:right w:val="none" w:sz="0" w:space="0" w:color="auto"/>
      </w:divBdr>
    </w:div>
    <w:div w:id="574438800">
      <w:bodyDiv w:val="1"/>
      <w:marLeft w:val="0"/>
      <w:marRight w:val="0"/>
      <w:marTop w:val="0"/>
      <w:marBottom w:val="0"/>
      <w:divBdr>
        <w:top w:val="none" w:sz="0" w:space="0" w:color="auto"/>
        <w:left w:val="none" w:sz="0" w:space="0" w:color="auto"/>
        <w:bottom w:val="none" w:sz="0" w:space="0" w:color="auto"/>
        <w:right w:val="none" w:sz="0" w:space="0" w:color="auto"/>
      </w:divBdr>
    </w:div>
    <w:div w:id="576520680">
      <w:bodyDiv w:val="1"/>
      <w:marLeft w:val="0"/>
      <w:marRight w:val="0"/>
      <w:marTop w:val="0"/>
      <w:marBottom w:val="0"/>
      <w:divBdr>
        <w:top w:val="none" w:sz="0" w:space="0" w:color="auto"/>
        <w:left w:val="none" w:sz="0" w:space="0" w:color="auto"/>
        <w:bottom w:val="none" w:sz="0" w:space="0" w:color="auto"/>
        <w:right w:val="none" w:sz="0" w:space="0" w:color="auto"/>
      </w:divBdr>
    </w:div>
    <w:div w:id="651299146">
      <w:bodyDiv w:val="1"/>
      <w:marLeft w:val="0"/>
      <w:marRight w:val="0"/>
      <w:marTop w:val="0"/>
      <w:marBottom w:val="0"/>
      <w:divBdr>
        <w:top w:val="none" w:sz="0" w:space="0" w:color="auto"/>
        <w:left w:val="none" w:sz="0" w:space="0" w:color="auto"/>
        <w:bottom w:val="none" w:sz="0" w:space="0" w:color="auto"/>
        <w:right w:val="none" w:sz="0" w:space="0" w:color="auto"/>
      </w:divBdr>
    </w:div>
    <w:div w:id="704595233">
      <w:bodyDiv w:val="1"/>
      <w:marLeft w:val="0"/>
      <w:marRight w:val="0"/>
      <w:marTop w:val="0"/>
      <w:marBottom w:val="0"/>
      <w:divBdr>
        <w:top w:val="none" w:sz="0" w:space="0" w:color="auto"/>
        <w:left w:val="none" w:sz="0" w:space="0" w:color="auto"/>
        <w:bottom w:val="none" w:sz="0" w:space="0" w:color="auto"/>
        <w:right w:val="none" w:sz="0" w:space="0" w:color="auto"/>
      </w:divBdr>
    </w:div>
    <w:div w:id="726345590">
      <w:bodyDiv w:val="1"/>
      <w:marLeft w:val="0"/>
      <w:marRight w:val="0"/>
      <w:marTop w:val="0"/>
      <w:marBottom w:val="0"/>
      <w:divBdr>
        <w:top w:val="none" w:sz="0" w:space="0" w:color="auto"/>
        <w:left w:val="none" w:sz="0" w:space="0" w:color="auto"/>
        <w:bottom w:val="none" w:sz="0" w:space="0" w:color="auto"/>
        <w:right w:val="none" w:sz="0" w:space="0" w:color="auto"/>
      </w:divBdr>
    </w:div>
    <w:div w:id="729186024">
      <w:bodyDiv w:val="1"/>
      <w:marLeft w:val="0"/>
      <w:marRight w:val="0"/>
      <w:marTop w:val="0"/>
      <w:marBottom w:val="0"/>
      <w:divBdr>
        <w:top w:val="none" w:sz="0" w:space="0" w:color="auto"/>
        <w:left w:val="none" w:sz="0" w:space="0" w:color="auto"/>
        <w:bottom w:val="none" w:sz="0" w:space="0" w:color="auto"/>
        <w:right w:val="none" w:sz="0" w:space="0" w:color="auto"/>
      </w:divBdr>
    </w:div>
    <w:div w:id="741873662">
      <w:bodyDiv w:val="1"/>
      <w:marLeft w:val="0"/>
      <w:marRight w:val="0"/>
      <w:marTop w:val="0"/>
      <w:marBottom w:val="0"/>
      <w:divBdr>
        <w:top w:val="none" w:sz="0" w:space="0" w:color="auto"/>
        <w:left w:val="none" w:sz="0" w:space="0" w:color="auto"/>
        <w:bottom w:val="none" w:sz="0" w:space="0" w:color="auto"/>
        <w:right w:val="none" w:sz="0" w:space="0" w:color="auto"/>
      </w:divBdr>
      <w:divsChild>
        <w:div w:id="510798188">
          <w:marLeft w:val="0"/>
          <w:marRight w:val="0"/>
          <w:marTop w:val="0"/>
          <w:marBottom w:val="0"/>
          <w:divBdr>
            <w:top w:val="none" w:sz="0" w:space="0" w:color="auto"/>
            <w:left w:val="none" w:sz="0" w:space="0" w:color="auto"/>
            <w:bottom w:val="none" w:sz="0" w:space="0" w:color="auto"/>
            <w:right w:val="none" w:sz="0" w:space="0" w:color="auto"/>
          </w:divBdr>
          <w:divsChild>
            <w:div w:id="1133907383">
              <w:marLeft w:val="0"/>
              <w:marRight w:val="0"/>
              <w:marTop w:val="0"/>
              <w:marBottom w:val="0"/>
              <w:divBdr>
                <w:top w:val="none" w:sz="0" w:space="0" w:color="auto"/>
                <w:left w:val="none" w:sz="0" w:space="0" w:color="auto"/>
                <w:bottom w:val="none" w:sz="0" w:space="0" w:color="auto"/>
                <w:right w:val="none" w:sz="0" w:space="0" w:color="auto"/>
              </w:divBdr>
              <w:divsChild>
                <w:div w:id="1106271931">
                  <w:marLeft w:val="0"/>
                  <w:marRight w:val="0"/>
                  <w:marTop w:val="0"/>
                  <w:marBottom w:val="0"/>
                  <w:divBdr>
                    <w:top w:val="none" w:sz="0" w:space="0" w:color="auto"/>
                    <w:left w:val="none" w:sz="0" w:space="0" w:color="auto"/>
                    <w:bottom w:val="none" w:sz="0" w:space="0" w:color="auto"/>
                    <w:right w:val="none" w:sz="0" w:space="0" w:color="auto"/>
                  </w:divBdr>
                  <w:divsChild>
                    <w:div w:id="7589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668459">
      <w:bodyDiv w:val="1"/>
      <w:marLeft w:val="0"/>
      <w:marRight w:val="0"/>
      <w:marTop w:val="0"/>
      <w:marBottom w:val="0"/>
      <w:divBdr>
        <w:top w:val="none" w:sz="0" w:space="0" w:color="auto"/>
        <w:left w:val="none" w:sz="0" w:space="0" w:color="auto"/>
        <w:bottom w:val="none" w:sz="0" w:space="0" w:color="auto"/>
        <w:right w:val="none" w:sz="0" w:space="0" w:color="auto"/>
      </w:divBdr>
    </w:div>
    <w:div w:id="880170221">
      <w:bodyDiv w:val="1"/>
      <w:marLeft w:val="0"/>
      <w:marRight w:val="0"/>
      <w:marTop w:val="0"/>
      <w:marBottom w:val="0"/>
      <w:divBdr>
        <w:top w:val="none" w:sz="0" w:space="0" w:color="auto"/>
        <w:left w:val="none" w:sz="0" w:space="0" w:color="auto"/>
        <w:bottom w:val="none" w:sz="0" w:space="0" w:color="auto"/>
        <w:right w:val="none" w:sz="0" w:space="0" w:color="auto"/>
      </w:divBdr>
    </w:div>
    <w:div w:id="1058669370">
      <w:bodyDiv w:val="1"/>
      <w:marLeft w:val="0"/>
      <w:marRight w:val="0"/>
      <w:marTop w:val="0"/>
      <w:marBottom w:val="0"/>
      <w:divBdr>
        <w:top w:val="none" w:sz="0" w:space="0" w:color="auto"/>
        <w:left w:val="none" w:sz="0" w:space="0" w:color="auto"/>
        <w:bottom w:val="none" w:sz="0" w:space="0" w:color="auto"/>
        <w:right w:val="none" w:sz="0" w:space="0" w:color="auto"/>
      </w:divBdr>
    </w:div>
    <w:div w:id="1065840188">
      <w:bodyDiv w:val="1"/>
      <w:marLeft w:val="0"/>
      <w:marRight w:val="0"/>
      <w:marTop w:val="0"/>
      <w:marBottom w:val="0"/>
      <w:divBdr>
        <w:top w:val="none" w:sz="0" w:space="0" w:color="auto"/>
        <w:left w:val="none" w:sz="0" w:space="0" w:color="auto"/>
        <w:bottom w:val="none" w:sz="0" w:space="0" w:color="auto"/>
        <w:right w:val="none" w:sz="0" w:space="0" w:color="auto"/>
      </w:divBdr>
      <w:divsChild>
        <w:div w:id="1079865013">
          <w:marLeft w:val="0"/>
          <w:marRight w:val="0"/>
          <w:marTop w:val="0"/>
          <w:marBottom w:val="0"/>
          <w:divBdr>
            <w:top w:val="none" w:sz="0" w:space="0" w:color="auto"/>
            <w:left w:val="none" w:sz="0" w:space="0" w:color="auto"/>
            <w:bottom w:val="none" w:sz="0" w:space="0" w:color="auto"/>
            <w:right w:val="none" w:sz="0" w:space="0" w:color="auto"/>
          </w:divBdr>
          <w:divsChild>
            <w:div w:id="1133405696">
              <w:marLeft w:val="0"/>
              <w:marRight w:val="0"/>
              <w:marTop w:val="0"/>
              <w:marBottom w:val="0"/>
              <w:divBdr>
                <w:top w:val="none" w:sz="0" w:space="0" w:color="auto"/>
                <w:left w:val="none" w:sz="0" w:space="0" w:color="auto"/>
                <w:bottom w:val="none" w:sz="0" w:space="0" w:color="auto"/>
                <w:right w:val="none" w:sz="0" w:space="0" w:color="auto"/>
              </w:divBdr>
              <w:divsChild>
                <w:div w:id="1521314695">
                  <w:marLeft w:val="0"/>
                  <w:marRight w:val="0"/>
                  <w:marTop w:val="0"/>
                  <w:marBottom w:val="0"/>
                  <w:divBdr>
                    <w:top w:val="none" w:sz="0" w:space="0" w:color="auto"/>
                    <w:left w:val="none" w:sz="0" w:space="0" w:color="auto"/>
                    <w:bottom w:val="none" w:sz="0" w:space="0" w:color="auto"/>
                    <w:right w:val="none" w:sz="0" w:space="0" w:color="auto"/>
                  </w:divBdr>
                  <w:divsChild>
                    <w:div w:id="44053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636736">
      <w:bodyDiv w:val="1"/>
      <w:marLeft w:val="0"/>
      <w:marRight w:val="0"/>
      <w:marTop w:val="0"/>
      <w:marBottom w:val="0"/>
      <w:divBdr>
        <w:top w:val="none" w:sz="0" w:space="0" w:color="auto"/>
        <w:left w:val="none" w:sz="0" w:space="0" w:color="auto"/>
        <w:bottom w:val="none" w:sz="0" w:space="0" w:color="auto"/>
        <w:right w:val="none" w:sz="0" w:space="0" w:color="auto"/>
      </w:divBdr>
    </w:div>
    <w:div w:id="1213344934">
      <w:bodyDiv w:val="1"/>
      <w:marLeft w:val="0"/>
      <w:marRight w:val="0"/>
      <w:marTop w:val="0"/>
      <w:marBottom w:val="0"/>
      <w:divBdr>
        <w:top w:val="none" w:sz="0" w:space="0" w:color="auto"/>
        <w:left w:val="none" w:sz="0" w:space="0" w:color="auto"/>
        <w:bottom w:val="none" w:sz="0" w:space="0" w:color="auto"/>
        <w:right w:val="none" w:sz="0" w:space="0" w:color="auto"/>
      </w:divBdr>
    </w:div>
    <w:div w:id="1268343863">
      <w:bodyDiv w:val="1"/>
      <w:marLeft w:val="0"/>
      <w:marRight w:val="0"/>
      <w:marTop w:val="0"/>
      <w:marBottom w:val="0"/>
      <w:divBdr>
        <w:top w:val="none" w:sz="0" w:space="0" w:color="auto"/>
        <w:left w:val="none" w:sz="0" w:space="0" w:color="auto"/>
        <w:bottom w:val="none" w:sz="0" w:space="0" w:color="auto"/>
        <w:right w:val="none" w:sz="0" w:space="0" w:color="auto"/>
      </w:divBdr>
    </w:div>
    <w:div w:id="1335842173">
      <w:bodyDiv w:val="1"/>
      <w:marLeft w:val="0"/>
      <w:marRight w:val="0"/>
      <w:marTop w:val="0"/>
      <w:marBottom w:val="0"/>
      <w:divBdr>
        <w:top w:val="none" w:sz="0" w:space="0" w:color="auto"/>
        <w:left w:val="none" w:sz="0" w:space="0" w:color="auto"/>
        <w:bottom w:val="none" w:sz="0" w:space="0" w:color="auto"/>
        <w:right w:val="none" w:sz="0" w:space="0" w:color="auto"/>
      </w:divBdr>
      <w:divsChild>
        <w:div w:id="1141191543">
          <w:marLeft w:val="0"/>
          <w:marRight w:val="0"/>
          <w:marTop w:val="0"/>
          <w:marBottom w:val="0"/>
          <w:divBdr>
            <w:top w:val="none" w:sz="0" w:space="0" w:color="auto"/>
            <w:left w:val="none" w:sz="0" w:space="0" w:color="auto"/>
            <w:bottom w:val="none" w:sz="0" w:space="0" w:color="auto"/>
            <w:right w:val="none" w:sz="0" w:space="0" w:color="auto"/>
          </w:divBdr>
          <w:divsChild>
            <w:div w:id="1473252608">
              <w:marLeft w:val="0"/>
              <w:marRight w:val="0"/>
              <w:marTop w:val="0"/>
              <w:marBottom w:val="0"/>
              <w:divBdr>
                <w:top w:val="none" w:sz="0" w:space="0" w:color="auto"/>
                <w:left w:val="none" w:sz="0" w:space="0" w:color="auto"/>
                <w:bottom w:val="none" w:sz="0" w:space="0" w:color="auto"/>
                <w:right w:val="none" w:sz="0" w:space="0" w:color="auto"/>
              </w:divBdr>
              <w:divsChild>
                <w:div w:id="1070157141">
                  <w:marLeft w:val="0"/>
                  <w:marRight w:val="0"/>
                  <w:marTop w:val="0"/>
                  <w:marBottom w:val="0"/>
                  <w:divBdr>
                    <w:top w:val="none" w:sz="0" w:space="0" w:color="auto"/>
                    <w:left w:val="none" w:sz="0" w:space="0" w:color="auto"/>
                    <w:bottom w:val="none" w:sz="0" w:space="0" w:color="auto"/>
                    <w:right w:val="none" w:sz="0" w:space="0" w:color="auto"/>
                  </w:divBdr>
                  <w:divsChild>
                    <w:div w:id="9168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862">
          <w:marLeft w:val="0"/>
          <w:marRight w:val="0"/>
          <w:marTop w:val="0"/>
          <w:marBottom w:val="0"/>
          <w:divBdr>
            <w:top w:val="none" w:sz="0" w:space="0" w:color="auto"/>
            <w:left w:val="none" w:sz="0" w:space="0" w:color="auto"/>
            <w:bottom w:val="none" w:sz="0" w:space="0" w:color="auto"/>
            <w:right w:val="none" w:sz="0" w:space="0" w:color="auto"/>
          </w:divBdr>
          <w:divsChild>
            <w:div w:id="898781867">
              <w:marLeft w:val="0"/>
              <w:marRight w:val="0"/>
              <w:marTop w:val="0"/>
              <w:marBottom w:val="0"/>
              <w:divBdr>
                <w:top w:val="none" w:sz="0" w:space="0" w:color="auto"/>
                <w:left w:val="none" w:sz="0" w:space="0" w:color="auto"/>
                <w:bottom w:val="none" w:sz="0" w:space="0" w:color="auto"/>
                <w:right w:val="none" w:sz="0" w:space="0" w:color="auto"/>
              </w:divBdr>
              <w:divsChild>
                <w:div w:id="393360175">
                  <w:marLeft w:val="0"/>
                  <w:marRight w:val="0"/>
                  <w:marTop w:val="0"/>
                  <w:marBottom w:val="0"/>
                  <w:divBdr>
                    <w:top w:val="none" w:sz="0" w:space="0" w:color="auto"/>
                    <w:left w:val="none" w:sz="0" w:space="0" w:color="auto"/>
                    <w:bottom w:val="none" w:sz="0" w:space="0" w:color="auto"/>
                    <w:right w:val="none" w:sz="0" w:space="0" w:color="auto"/>
                  </w:divBdr>
                  <w:divsChild>
                    <w:div w:id="1403675836">
                      <w:marLeft w:val="0"/>
                      <w:marRight w:val="0"/>
                      <w:marTop w:val="0"/>
                      <w:marBottom w:val="0"/>
                      <w:divBdr>
                        <w:top w:val="none" w:sz="0" w:space="0" w:color="auto"/>
                        <w:left w:val="none" w:sz="0" w:space="0" w:color="auto"/>
                        <w:bottom w:val="none" w:sz="0" w:space="0" w:color="auto"/>
                        <w:right w:val="none" w:sz="0" w:space="0" w:color="auto"/>
                      </w:divBdr>
                      <w:divsChild>
                        <w:div w:id="636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203427">
      <w:bodyDiv w:val="1"/>
      <w:marLeft w:val="0"/>
      <w:marRight w:val="0"/>
      <w:marTop w:val="0"/>
      <w:marBottom w:val="0"/>
      <w:divBdr>
        <w:top w:val="none" w:sz="0" w:space="0" w:color="auto"/>
        <w:left w:val="none" w:sz="0" w:space="0" w:color="auto"/>
        <w:bottom w:val="none" w:sz="0" w:space="0" w:color="auto"/>
        <w:right w:val="none" w:sz="0" w:space="0" w:color="auto"/>
      </w:divBdr>
    </w:div>
    <w:div w:id="1527325143">
      <w:bodyDiv w:val="1"/>
      <w:marLeft w:val="0"/>
      <w:marRight w:val="0"/>
      <w:marTop w:val="0"/>
      <w:marBottom w:val="0"/>
      <w:divBdr>
        <w:top w:val="none" w:sz="0" w:space="0" w:color="auto"/>
        <w:left w:val="none" w:sz="0" w:space="0" w:color="auto"/>
        <w:bottom w:val="none" w:sz="0" w:space="0" w:color="auto"/>
        <w:right w:val="none" w:sz="0" w:space="0" w:color="auto"/>
      </w:divBdr>
    </w:div>
    <w:div w:id="1532258438">
      <w:bodyDiv w:val="1"/>
      <w:marLeft w:val="0"/>
      <w:marRight w:val="0"/>
      <w:marTop w:val="0"/>
      <w:marBottom w:val="0"/>
      <w:divBdr>
        <w:top w:val="none" w:sz="0" w:space="0" w:color="auto"/>
        <w:left w:val="none" w:sz="0" w:space="0" w:color="auto"/>
        <w:bottom w:val="none" w:sz="0" w:space="0" w:color="auto"/>
        <w:right w:val="none" w:sz="0" w:space="0" w:color="auto"/>
      </w:divBdr>
    </w:div>
    <w:div w:id="1538351146">
      <w:bodyDiv w:val="1"/>
      <w:marLeft w:val="0"/>
      <w:marRight w:val="0"/>
      <w:marTop w:val="0"/>
      <w:marBottom w:val="0"/>
      <w:divBdr>
        <w:top w:val="none" w:sz="0" w:space="0" w:color="auto"/>
        <w:left w:val="none" w:sz="0" w:space="0" w:color="auto"/>
        <w:bottom w:val="none" w:sz="0" w:space="0" w:color="auto"/>
        <w:right w:val="none" w:sz="0" w:space="0" w:color="auto"/>
      </w:divBdr>
    </w:div>
    <w:div w:id="1563715969">
      <w:bodyDiv w:val="1"/>
      <w:marLeft w:val="0"/>
      <w:marRight w:val="0"/>
      <w:marTop w:val="0"/>
      <w:marBottom w:val="0"/>
      <w:divBdr>
        <w:top w:val="none" w:sz="0" w:space="0" w:color="auto"/>
        <w:left w:val="none" w:sz="0" w:space="0" w:color="auto"/>
        <w:bottom w:val="none" w:sz="0" w:space="0" w:color="auto"/>
        <w:right w:val="none" w:sz="0" w:space="0" w:color="auto"/>
      </w:divBdr>
    </w:div>
    <w:div w:id="1609966026">
      <w:bodyDiv w:val="1"/>
      <w:marLeft w:val="0"/>
      <w:marRight w:val="0"/>
      <w:marTop w:val="0"/>
      <w:marBottom w:val="0"/>
      <w:divBdr>
        <w:top w:val="none" w:sz="0" w:space="0" w:color="auto"/>
        <w:left w:val="none" w:sz="0" w:space="0" w:color="auto"/>
        <w:bottom w:val="none" w:sz="0" w:space="0" w:color="auto"/>
        <w:right w:val="none" w:sz="0" w:space="0" w:color="auto"/>
      </w:divBdr>
    </w:div>
    <w:div w:id="1643653870">
      <w:bodyDiv w:val="1"/>
      <w:marLeft w:val="0"/>
      <w:marRight w:val="0"/>
      <w:marTop w:val="0"/>
      <w:marBottom w:val="0"/>
      <w:divBdr>
        <w:top w:val="none" w:sz="0" w:space="0" w:color="auto"/>
        <w:left w:val="none" w:sz="0" w:space="0" w:color="auto"/>
        <w:bottom w:val="none" w:sz="0" w:space="0" w:color="auto"/>
        <w:right w:val="none" w:sz="0" w:space="0" w:color="auto"/>
      </w:divBdr>
    </w:div>
    <w:div w:id="1690831028">
      <w:bodyDiv w:val="1"/>
      <w:marLeft w:val="0"/>
      <w:marRight w:val="0"/>
      <w:marTop w:val="0"/>
      <w:marBottom w:val="0"/>
      <w:divBdr>
        <w:top w:val="none" w:sz="0" w:space="0" w:color="auto"/>
        <w:left w:val="none" w:sz="0" w:space="0" w:color="auto"/>
        <w:bottom w:val="none" w:sz="0" w:space="0" w:color="auto"/>
        <w:right w:val="none" w:sz="0" w:space="0" w:color="auto"/>
      </w:divBdr>
    </w:div>
    <w:div w:id="1859807956">
      <w:bodyDiv w:val="1"/>
      <w:marLeft w:val="0"/>
      <w:marRight w:val="0"/>
      <w:marTop w:val="0"/>
      <w:marBottom w:val="0"/>
      <w:divBdr>
        <w:top w:val="none" w:sz="0" w:space="0" w:color="auto"/>
        <w:left w:val="none" w:sz="0" w:space="0" w:color="auto"/>
        <w:bottom w:val="none" w:sz="0" w:space="0" w:color="auto"/>
        <w:right w:val="none" w:sz="0" w:space="0" w:color="auto"/>
      </w:divBdr>
      <w:divsChild>
        <w:div w:id="1618291948">
          <w:marLeft w:val="0"/>
          <w:marRight w:val="0"/>
          <w:marTop w:val="0"/>
          <w:marBottom w:val="0"/>
          <w:divBdr>
            <w:top w:val="none" w:sz="0" w:space="0" w:color="auto"/>
            <w:left w:val="none" w:sz="0" w:space="0" w:color="auto"/>
            <w:bottom w:val="none" w:sz="0" w:space="0" w:color="auto"/>
            <w:right w:val="none" w:sz="0" w:space="0" w:color="auto"/>
          </w:divBdr>
          <w:divsChild>
            <w:div w:id="227149713">
              <w:marLeft w:val="0"/>
              <w:marRight w:val="0"/>
              <w:marTop w:val="0"/>
              <w:marBottom w:val="0"/>
              <w:divBdr>
                <w:top w:val="none" w:sz="0" w:space="0" w:color="auto"/>
                <w:left w:val="none" w:sz="0" w:space="0" w:color="auto"/>
                <w:bottom w:val="none" w:sz="0" w:space="0" w:color="auto"/>
                <w:right w:val="none" w:sz="0" w:space="0" w:color="auto"/>
              </w:divBdr>
              <w:divsChild>
                <w:div w:id="349721706">
                  <w:marLeft w:val="0"/>
                  <w:marRight w:val="0"/>
                  <w:marTop w:val="0"/>
                  <w:marBottom w:val="0"/>
                  <w:divBdr>
                    <w:top w:val="none" w:sz="0" w:space="0" w:color="auto"/>
                    <w:left w:val="none" w:sz="0" w:space="0" w:color="auto"/>
                    <w:bottom w:val="none" w:sz="0" w:space="0" w:color="auto"/>
                    <w:right w:val="none" w:sz="0" w:space="0" w:color="auto"/>
                  </w:divBdr>
                  <w:divsChild>
                    <w:div w:id="6411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4128">
      <w:bodyDiv w:val="1"/>
      <w:marLeft w:val="0"/>
      <w:marRight w:val="0"/>
      <w:marTop w:val="0"/>
      <w:marBottom w:val="0"/>
      <w:divBdr>
        <w:top w:val="none" w:sz="0" w:space="0" w:color="auto"/>
        <w:left w:val="none" w:sz="0" w:space="0" w:color="auto"/>
        <w:bottom w:val="none" w:sz="0" w:space="0" w:color="auto"/>
        <w:right w:val="none" w:sz="0" w:space="0" w:color="auto"/>
      </w:divBdr>
    </w:div>
    <w:div w:id="1912084302">
      <w:bodyDiv w:val="1"/>
      <w:marLeft w:val="0"/>
      <w:marRight w:val="0"/>
      <w:marTop w:val="0"/>
      <w:marBottom w:val="0"/>
      <w:divBdr>
        <w:top w:val="none" w:sz="0" w:space="0" w:color="auto"/>
        <w:left w:val="none" w:sz="0" w:space="0" w:color="auto"/>
        <w:bottom w:val="none" w:sz="0" w:space="0" w:color="auto"/>
        <w:right w:val="none" w:sz="0" w:space="0" w:color="auto"/>
      </w:divBdr>
    </w:div>
    <w:div w:id="1934195725">
      <w:bodyDiv w:val="1"/>
      <w:marLeft w:val="0"/>
      <w:marRight w:val="0"/>
      <w:marTop w:val="0"/>
      <w:marBottom w:val="0"/>
      <w:divBdr>
        <w:top w:val="none" w:sz="0" w:space="0" w:color="auto"/>
        <w:left w:val="none" w:sz="0" w:space="0" w:color="auto"/>
        <w:bottom w:val="none" w:sz="0" w:space="0" w:color="auto"/>
        <w:right w:val="none" w:sz="0" w:space="0" w:color="auto"/>
      </w:divBdr>
    </w:div>
    <w:div w:id="2002468120">
      <w:bodyDiv w:val="1"/>
      <w:marLeft w:val="0"/>
      <w:marRight w:val="0"/>
      <w:marTop w:val="0"/>
      <w:marBottom w:val="0"/>
      <w:divBdr>
        <w:top w:val="none" w:sz="0" w:space="0" w:color="auto"/>
        <w:left w:val="none" w:sz="0" w:space="0" w:color="auto"/>
        <w:bottom w:val="none" w:sz="0" w:space="0" w:color="auto"/>
        <w:right w:val="none" w:sz="0" w:space="0" w:color="auto"/>
      </w:divBdr>
    </w:div>
    <w:div w:id="2019966876">
      <w:bodyDiv w:val="1"/>
      <w:marLeft w:val="0"/>
      <w:marRight w:val="0"/>
      <w:marTop w:val="0"/>
      <w:marBottom w:val="0"/>
      <w:divBdr>
        <w:top w:val="none" w:sz="0" w:space="0" w:color="auto"/>
        <w:left w:val="none" w:sz="0" w:space="0" w:color="auto"/>
        <w:bottom w:val="none" w:sz="0" w:space="0" w:color="auto"/>
        <w:right w:val="none" w:sz="0" w:space="0" w:color="auto"/>
      </w:divBdr>
    </w:div>
    <w:div w:id="2059234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6T19:29:56.567"/>
    </inkml:context>
    <inkml:brush xml:id="br0">
      <inkml:brushProperty name="width" value="0.035" units="cm"/>
      <inkml:brushProperty name="height" value="0.035" units="cm"/>
    </inkml:brush>
  </inkml:definitions>
  <inkml:trace contextRef="#ctx0" brushRef="#br0">2009 2 24575,'-11'31'0,"-13"25"0,5-13 0,-2 5 0,-4 8 0,-1 1 0,1-3 0,0-2 0,4-7 0,1-4 0,-7 13 0,13-30 0,8-28 0,5-34 0,0-34 0,2 25 0,-2-2 0,-3-2 0,-3 1 0,-5 4 0,-6 3 0,-5 5 0,-6 5 0,-12 4 0,-5 6 0,-9 3 0,-5 7 0,-9 6 0,-3 10 0,16 7 0,-2 6 0,0 6-505,-5 11 1,-1 7 0,1 7 504,11-2 0,1 5 0,0 4 0,2 3-469,7-4 0,1 2 1,0 3-1,2 1 1,1 1 468,0 4 0,1 2 0,1 1 0,1 2 0,2-1 0,0 2 0,2 1 0,2 1 0,0 0 0,3-1 0,-4 11 0,3 1 0,2-2 0,2-1-243,4-6 0,2-2 1,1-1-1,3-1 243,-1 11 0,4-3 0,1-3 0,4-13 0,1-3 0,2-3 0,3 14 0,5-6 624,6-18 1,7-8-625,43 8 0,-8-37 0,8-12 0,-7-7 0,5-8 0,2-6 52,-5-1 0,3-6 0,1-3 1,1-3-53,-6 0 0,2-3 0,0-3 0,-1-2 0,1-1-281,3-5 0,-1-3 1,1-2-1,-1-1 1,-2 1 280,-3 1 0,0 0 0,-2-1 0,-1 0 0,-1 1 0,5-8 0,-2-1 0,-1 2 0,-4 2-84,4-5 1,-3 2 0,-5 5 83,2-5 0,-5 6 0,-13 17 0,-5 6 0,3-1 1964,-16 22-1964,-10 17 2733,-17 27-2733,-3 4 0,-4 8 0,-12 23 0,-2 7 0,9-16 0,-1 2 0,1 1 0,0 0 0,0 1 0,2-3 0,-5 17 0,3-6 162,10-23 1,4-6-163,0 6 0,20-28 0,20-22 0,28-28 0,-15 0 0,2-6 0,9-16 0,2-7 0,-14 12 0,1-4 0,-1-2-203,1-1 0,-2-2 0,-1 0 203,-1 1 0,-2 1 0,-2 1 0,7-18 0,-3 4 0,-10 17 0,-4 5 0,6-16 0,-16 36 0,-20 45 0,-20 42 0,6-11 0,-3 5 0,-4 9 0,0 2 0,0 2 0,-1 0 0,1 0 0,2-1 304,3-5 1,1-1-305,4-4 0,2-3 0,5-9 0,2-3 0,-1 19 0,7-21 0,3-16 0,2-11 0,14-15 0,22-25 0,-6 0 0,2-4 0,10-11 0,3-3 0,3-6 0,0-1 0,0 0 0,-2 0 0,-5 6 0,-1 1 0,-10 8 0,-2 2 0,11-19 0,-17 18 0,-11 12 0,-5 10 0,-4 4 0,1 1 0,2-1 0,-1-3 0,-2 10 0,-18 32 0,-22 47 0,11-20 0,-3 4 0,-4 7 0,1 1 0,3-4 0,1-3 0,8-13 0,1-4 0,-7 19 0,12-20 0,5-3 0,2 6 0,2 1 0,1-7 0,7-15 0,12-16 0,24-27 0,24-26 0,-22 9 0,0-4 0,5-8 0,-1-4 0,-1-5 0,-2-2 0,-3-3 0,-2-2 0,-3 3 0,-4 1 0,-6 6 0,-3 3 0,9-27 0,-11 27 0,-7 23 0,-4 15 0,-3 8 0,-6 21 0,-14 35 0,-2-2 0,-2 8 0,-8 19 0,-2 6-159,9-21 0,0 2 0,0 0 159,1-2 0,1 1 0,1-4 0,-3 15 0,3-6 0,5-18 0,3-5 0,4 4 0,24-33 0,48-53 0,-9-10 0,7-13 0,-23 19 0,2-4 0,1-3 0,0-3-662,6-11 0,0-3 1,1-4-1,-2-1 662,-9 9 0,-1-2 0,0-2 0,-1 1 0,-3 0 0,-1 2 0,-2 1 0,-2-1 0,-1 1 0,-1 1-6,1-7 0,-3 1 0,-1 2 0,-3 3 6,0-4 0,-2 4 0,-4 6 0,-3 3 0,-3 8 0,2-8 0,-8 44 0,-14 57 0,-7 16 0,-6 15 0,6-23 0,-2 6 0,-2 2 0,-1 2-29,0-1 1,-1 2 0,-2 2 0,0 1 0,-1 0 28,1-4 0,-1 2 0,0 0 0,-1 0 0,0 1 0,0-1 0,-2 2 0,0 0 0,0 0 0,0-1 0,-1 0 0,0-2 0,-3 9 0,-2-1 0,1 0 0,0-3 0,0-1 0,-4 8 0,0-2 0,0-2 0,1-5 97,-3 4 0,0-6 0,3-5-97,-3 0 0,1-10 0,-18 9 0,17-61 0,5-46 0,3-31 1415,19 30 1,3-2-1416,1 1 0,5 0 83,7 2 1,6 2-84,10-2 0,7 2 0,11-4 0,7 2 0,13-1 0,6 5 0,6 3 0,2 7 0,1 6 0,0 6 0,-3 8 0,-2 5 0,-8 6 0,-4 3 0,-12 1 0,-3 1 0,17 5 0,-25-1 0,-20-6 0,-6-1 0</inkml:trace>
  <inkml:trace contextRef="#ctx0" brushRef="#br0" timeOffset="783">3790 1044 24575,'-13'17'0,"-7"21"0,-9 28 0,10-21 0,0 3 0,-3 11 0,2 4 0,0 9 0,1 2 0,2 1 0,3 0 0,1 4 0,4 0 0,2-3 0,1-1 0,0-3 0,0 0 0,-2-2 0,-1-1 0,-1-9 0,-2-2 0,0-7 0,-1-3 0,-8 23 0,6-20 0,6-22 0,5-18 0,3-6 0</inkml:trace>
  <inkml:trace contextRef="#ctx0" brushRef="#br0" timeOffset="2116">1331 2319 24575,'40'0'0,"20"0"0,-18 0 0,3 0 0,5 0 0,2 0 0,-4 0 0,-1 0 0,34 0 0,-21 0 0,-20 2 0,-17-1 0,-12 1 0,-7 0 0</inkml:trace>
  <inkml:trace contextRef="#ctx0" brushRef="#br0" timeOffset="3099">2142 2092 24575,'-3'4'0,"0"5"0,-1 6 0,-2 8 0,-2 11 0,1 7 0,1 1 0,3-7 0,3-12 0,0-12 0,0-6 0</inkml:trace>
  <inkml:trace contextRef="#ctx0" brushRef="#br0" timeOffset="3932">2385 2066 24575,'0'10'0,"-2"5"0,0 10 0,-2 5 0,1 6 0,1 4 0,1-3 0,1-2 0,0-10 0,0-14 0,0-5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22F7A-E9AE-464B-973A-440E0E852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HUDAN AL BIRRA</cp:lastModifiedBy>
  <cp:revision>2</cp:revision>
  <cp:lastPrinted>2025-05-16T05:19:00Z</cp:lastPrinted>
  <dcterms:created xsi:type="dcterms:W3CDTF">2025-05-16T19:30:00Z</dcterms:created>
  <dcterms:modified xsi:type="dcterms:W3CDTF">2025-05-16T19:30:00Z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LastSaved">
    <vt:filetime>2025-02-28T00:00:00Z</vt:filetime>
  </property>
  <property fmtid="{D5CDD505-2E9C-101B-9397-08002B2CF9AE}" pid="4" name="Producer">
    <vt:lpwstr>iLovePDF</vt:lpwstr>
  </property>
</Properties>
</file>