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dialog组件功能描述：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1.同时实现警示框和弹出框的功能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2.弹出框可自定义添加内容</w:t>
      </w: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3.可自定义确认功能和取消功能</w:t>
      </w: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4.提供灵活友好的调用接口</w:t>
      </w: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5.提供多种动画调用效果</w:t>
      </w:r>
    </w:p>
    <w:p>
      <w:pPr>
        <w:spacing w:line="220" w:lineRule="atLeast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6.提供是否需要遮罩层功能</w:t>
      </w:r>
    </w:p>
    <w:p>
      <w:pPr>
        <w:spacing w:line="220" w:lineRule="atLeast"/>
        <w:rPr>
          <w:b/>
          <w:color w:val="FF0000"/>
        </w:rPr>
      </w:pP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一，文件引入</w:t>
      </w:r>
    </w:p>
    <w:p>
      <w:pPr>
        <w:spacing w:line="220" w:lineRule="atLeast"/>
        <w:rPr>
          <w:b/>
        </w:rPr>
      </w:pPr>
      <w:r>
        <w:rPr>
          <w:rFonts w:hint="eastAsia"/>
          <w:b/>
        </w:rPr>
        <w:t>组件样式文件引用：(默认添加base.css  template.css)</w:t>
      </w:r>
    </w:p>
    <w:p>
      <w:pPr>
        <w:spacing w:line="220" w:lineRule="atLeast"/>
        <w:rPr>
          <w:b/>
        </w:rPr>
      </w:pPr>
      <w:r>
        <w:rPr>
          <w:b/>
        </w:rPr>
        <w:t>J</w:t>
      </w:r>
      <w:r>
        <w:rPr>
          <w:rFonts w:hint="eastAsia"/>
          <w:b/>
        </w:rPr>
        <w:t>s文件引用：1.dialog.js(默认添加</w:t>
      </w:r>
      <w:r>
        <w:rPr>
          <w:b/>
        </w:rPr>
        <w:t>jquery-1.9.1.min.js</w:t>
      </w:r>
      <w:r>
        <w:rPr>
          <w:rFonts w:hint="eastAsia"/>
          <w:b/>
        </w:rPr>
        <w:t>)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Css文件引用：1.dialog.css</w:t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ab/>
      </w:r>
      <w:r>
        <w:rPr>
          <w:rFonts w:hint="eastAsia"/>
          <w:b/>
          <w:color w:val="FF0000"/>
        </w:rPr>
        <w:t>//6.10 添加css为了弹出框的动画效果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二，参数说明</w:t>
      </w:r>
    </w:p>
    <w:p>
      <w:pPr>
        <w:spacing w:line="220" w:lineRule="atLeast"/>
        <w:rPr>
          <w:b/>
          <w:color w:val="FF0000"/>
        </w:rPr>
      </w:pPr>
      <w:r>
        <w:rPr>
          <w:rFonts w:hint="eastAsia"/>
          <w:b/>
          <w:color w:val="FF0000"/>
        </w:rPr>
        <w:t>//旧接口参数[不推荐使用，但仍兼容，推荐使用下面的更新接口参数]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>var opt = {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style:{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//弹出框的样式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[选填项]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width:,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//弹出框的宽度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height:,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//弹出框的高度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left:,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//弹出框的位置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top: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},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confirmType:false,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//确认按钮的类型  0只有确认  1确认和取消  [选填项：不填为false，没有确认按钮，即选择弹出框类型]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dialogType:0,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//弹出框的类型  0弹出框  1提醒框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[默认0，必填项]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dialogHeader:{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//弹出框的头部内容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[选填项]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text:'',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//头部的文本内容</w:t>
      </w:r>
      <w:r>
        <w:rPr>
          <w:rFonts w:hint="eastAsia" w:cs="Tahoma"/>
          <w:b/>
          <w:bCs/>
        </w:rPr>
        <w:tab/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tipIcon:''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//头部的提示按钮样式[选填]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},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dialogContent:{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//弹出框的主体内容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[选填项]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title:'',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//主体内容的标题[选填项：如果选择弹出框类型，可不填]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text:''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//主体内容的文本内容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}，</w:t>
      </w:r>
    </w:p>
    <w:p>
      <w:pPr>
        <w:ind w:left="420" w:firstLine="420"/>
        <w:rPr>
          <w:rFonts w:cs="Tahoma"/>
          <w:b/>
          <w:bCs/>
        </w:rPr>
      </w:pPr>
      <w:r>
        <w:rPr>
          <w:rFonts w:hint="eastAsia" w:cs="Tahoma"/>
          <w:b/>
          <w:bCs/>
        </w:rPr>
        <w:t>dialogYes:{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//提醒框确认按钮的点击事件函数</w:t>
      </w:r>
    </w:p>
    <w:p>
      <w:pPr>
        <w:ind w:left="840" w:firstLine="420"/>
        <w:rPr>
          <w:rFonts w:cs="Tahoma"/>
          <w:b/>
          <w:bCs/>
        </w:rPr>
      </w:pPr>
      <w:r>
        <w:rPr>
          <w:rFonts w:hint="eastAsia" w:cs="Tahoma"/>
          <w:b/>
          <w:bCs/>
        </w:rPr>
        <w:t>callback:function(){}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}，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cs="Tahoma"/>
          <w:b/>
          <w:bCs/>
        </w:rPr>
        <w:t>dialogNo:{</w:t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cs="Tahoma"/>
          <w:b/>
          <w:bCs/>
        </w:rPr>
        <w:t>//作用于</w:t>
      </w:r>
      <w:r>
        <w:rPr>
          <w:rFonts w:hint="eastAsia" w:cs="Tahoma"/>
          <w:b/>
          <w:bCs/>
        </w:rPr>
        <w:t>弹出框</w:t>
      </w:r>
      <w:r>
        <w:rPr>
          <w:rFonts w:cs="Tahoma"/>
          <w:b/>
          <w:bCs/>
        </w:rPr>
        <w:t>x键和</w:t>
      </w:r>
      <w:r>
        <w:rPr>
          <w:rFonts w:hint="eastAsia" w:cs="Tahoma"/>
          <w:b/>
          <w:bCs/>
        </w:rPr>
        <w:t>提醒框</w:t>
      </w:r>
      <w:r>
        <w:rPr>
          <w:rFonts w:cs="Tahoma"/>
          <w:b/>
          <w:bCs/>
        </w:rPr>
        <w:t>取消按钮的回调函数</w:t>
      </w:r>
      <w:r>
        <w:rPr>
          <w:rFonts w:cs="Tahoma"/>
          <w:b/>
          <w:bCs/>
        </w:rPr>
        <w:tab/>
      </w:r>
    </w:p>
    <w:p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cs="Tahoma"/>
          <w:b/>
          <w:bCs/>
        </w:rPr>
        <w:t>callback:</w:t>
      </w:r>
      <w:r>
        <w:rPr>
          <w:rFonts w:cs="Tahoma"/>
          <w:b/>
          <w:bCs/>
          <w:i/>
          <w:iCs/>
        </w:rPr>
        <w:t>function</w:t>
      </w:r>
      <w:r>
        <w:rPr>
          <w:rFonts w:cs="Tahoma"/>
          <w:b/>
          <w:bCs/>
        </w:rPr>
        <w:t>(){}</w:t>
      </w:r>
    </w:p>
    <w:p>
      <w:pPr>
        <w:rPr>
          <w:rFonts w:cs="Tahoma"/>
          <w:b/>
          <w:bCs/>
        </w:rPr>
      </w:pPr>
      <w:r>
        <w:rPr>
          <w:rFonts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cs="Tahoma"/>
          <w:b/>
          <w:bCs/>
        </w:rPr>
        <w:t>}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}</w:t>
      </w:r>
    </w:p>
    <w:p>
      <w:pPr>
        <w:rPr>
          <w:rFonts w:cs="Tahoma"/>
          <w:b/>
          <w:bCs/>
        </w:rPr>
      </w:pPr>
    </w:p>
    <w:p>
      <w:pPr>
        <w:rPr>
          <w:rFonts w:cs="Tahoma"/>
          <w:b/>
          <w:bCs/>
          <w:color w:val="FF0000"/>
          <w:sz w:val="30"/>
          <w:szCs w:val="30"/>
        </w:rPr>
      </w:pPr>
      <w:r>
        <w:rPr>
          <w:rFonts w:hint="eastAsia" w:cs="Tahoma"/>
          <w:b/>
          <w:bCs/>
          <w:color w:val="FF0000"/>
          <w:sz w:val="30"/>
          <w:szCs w:val="30"/>
        </w:rPr>
        <w:t>参数重要更新[最新接口更新看下面]: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{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>dialogType:'news'</w:t>
      </w:r>
      <w:r>
        <w:rPr>
          <w:rFonts w:hint="eastAsia" w:cs="Tahoma"/>
          <w:b/>
          <w:bCs/>
          <w:color w:val="0000FF"/>
        </w:rPr>
        <w:t>,</w:t>
      </w:r>
      <w:r>
        <w:rPr>
          <w:rFonts w:hint="eastAsia" w:cs="Tahoma"/>
          <w:b/>
          <w:bCs/>
          <w:color w:val="0000FF"/>
        </w:rPr>
        <w:tab/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ab/>
      </w:r>
      <w:r>
        <w:rPr>
          <w:rFonts w:hint="eastAsia" w:cs="Tahoma"/>
          <w:b/>
          <w:bCs/>
          <w:color w:val="0000FF"/>
        </w:rPr>
        <w:t>style:{}</w:t>
      </w:r>
    </w:p>
    <w:p>
      <w:pPr>
        <w:rPr>
          <w:rFonts w:cs="Tahoma"/>
          <w:b/>
          <w:bCs/>
          <w:color w:val="0000FF"/>
        </w:rPr>
      </w:pP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>content:{</w:t>
      </w:r>
    </w:p>
    <w:p>
      <w:pPr>
        <w:rPr>
          <w:rFonts w:cs="Tahoma"/>
          <w:b/>
          <w:bCs/>
          <w:color w:val="0000FF"/>
        </w:rPr>
      </w:pP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>title:'新闻',</w:t>
      </w:r>
    </w:p>
    <w:p>
      <w:pPr>
        <w:rPr>
          <w:rFonts w:cs="Tahoma"/>
          <w:b/>
          <w:bCs/>
          <w:color w:val="0000FF"/>
        </w:rPr>
      </w:pP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i/>
          <w:iCs/>
          <w:color w:val="0000FF"/>
        </w:rPr>
        <w:t>text</w:t>
      </w:r>
      <w:r>
        <w:rPr>
          <w:rFonts w:cs="Tahoma"/>
          <w:b/>
          <w:bCs/>
          <w:color w:val="0000FF"/>
        </w:rPr>
        <w:t>:'dladjadadadad'</w:t>
      </w:r>
    </w:p>
    <w:p>
      <w:pPr>
        <w:rPr>
          <w:rFonts w:cs="Tahoma"/>
          <w:b/>
          <w:bCs/>
          <w:color w:val="0000FF"/>
        </w:rPr>
      </w:pP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>},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ab/>
      </w:r>
      <w:r>
        <w:rPr>
          <w:rFonts w:hint="eastAsia" w:cs="Tahoma"/>
          <w:b/>
          <w:bCs/>
          <w:color w:val="0000FF"/>
        </w:rPr>
        <w:t>yesCallback:null,</w:t>
      </w:r>
    </w:p>
    <w:p>
      <w:pPr>
        <w:rPr>
          <w:rFonts w:cs="Tahoma"/>
          <w:b/>
          <w:bCs/>
          <w:color w:val="0000FF"/>
        </w:rPr>
      </w:pPr>
      <w:r>
        <w:rPr>
          <w:rFonts w:cs="Tahoma"/>
          <w:b/>
          <w:bCs/>
          <w:color w:val="0000FF"/>
        </w:rPr>
        <w:tab/>
      </w:r>
      <w:r>
        <w:rPr>
          <w:rFonts w:cs="Tahoma"/>
          <w:b/>
          <w:bCs/>
          <w:color w:val="0000FF"/>
        </w:rPr>
        <w:t>noCallback:</w:t>
      </w:r>
      <w:r>
        <w:rPr>
          <w:rFonts w:hint="eastAsia" w:cs="Tahoma"/>
          <w:b/>
          <w:bCs/>
          <w:color w:val="0000FF"/>
        </w:rPr>
        <w:t>null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}</w:t>
      </w:r>
    </w:p>
    <w:p>
      <w:pPr>
        <w:rPr>
          <w:rFonts w:cs="Tahoma"/>
          <w:b/>
          <w:bCs/>
          <w:color w:val="FF0000"/>
        </w:rPr>
      </w:pPr>
      <w:r>
        <w:rPr>
          <w:rFonts w:hint="eastAsia" w:cs="Tahoma"/>
          <w:b/>
          <w:bCs/>
          <w:color w:val="FF0000"/>
        </w:rPr>
        <w:t>参数介绍：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dialogType: ''//控制谈话框的类型，[</w:t>
      </w:r>
      <w:r>
        <w:rPr>
          <w:rFonts w:hint="eastAsia" w:cs="Tahoma"/>
          <w:b/>
          <w:bCs/>
          <w:color w:val="FF0000"/>
        </w:rPr>
        <w:t>必填</w:t>
      </w:r>
      <w:r>
        <w:rPr>
          <w:rFonts w:hint="eastAsia" w:cs="Tahoma"/>
          <w:b/>
          <w:bCs/>
          <w:color w:val="0000FF"/>
        </w:rPr>
        <w:t>]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可选值为</w:t>
      </w:r>
    </w:p>
    <w:p>
      <w:pPr>
        <w:rPr>
          <w:rFonts w:cs="Tahoma"/>
          <w:b/>
          <w:bCs/>
          <w:color w:val="000000" w:themeColor="text1"/>
        </w:rPr>
      </w:pPr>
      <w:r>
        <w:rPr>
          <w:rFonts w:hint="eastAsia" w:cs="Tahoma"/>
          <w:b/>
          <w:bCs/>
          <w:color w:val="000000" w:themeColor="text1"/>
        </w:rPr>
        <w:t>'pop',//表示谈话框为弹出框</w:t>
      </w:r>
    </w:p>
    <w:p>
      <w:pPr>
        <w:rPr>
          <w:rFonts w:cs="Tahoma"/>
          <w:b/>
          <w:bCs/>
          <w:color w:val="000000" w:themeColor="text1"/>
        </w:rPr>
      </w:pPr>
      <w:r>
        <w:rPr>
          <w:rFonts w:hint="eastAsia" w:cs="Tahoma"/>
          <w:b/>
          <w:bCs/>
          <w:color w:val="000000" w:themeColor="text1"/>
        </w:rPr>
        <w:t>'success','news','warning','error'</w:t>
      </w:r>
      <w:r>
        <w:rPr>
          <w:rFonts w:hint="eastAsia" w:cs="Tahoma"/>
          <w:b/>
          <w:bCs/>
          <w:color w:val="000000" w:themeColor="text1"/>
        </w:rPr>
        <w:tab/>
      </w:r>
      <w:r>
        <w:rPr>
          <w:rFonts w:hint="eastAsia" w:cs="Tahoma"/>
          <w:b/>
          <w:bCs/>
          <w:color w:val="000000" w:themeColor="text1"/>
        </w:rPr>
        <w:t>//表示谈话框为警示框，四种类型为四种图标样式，对应如下</w:t>
      </w:r>
    </w:p>
    <w:p>
      <w:pPr>
        <w:rPr>
          <w:rFonts w:cs="Tahoma"/>
          <w:b/>
          <w:bCs/>
          <w:color w:val="FF0000"/>
        </w:rPr>
      </w:pPr>
      <w:r>
        <w:rPr>
          <w:rFonts w:cs="Tahoma"/>
          <w:b/>
          <w:bCs/>
          <w:color w:val="FF0000"/>
        </w:rPr>
        <w:drawing>
          <wp:inline distT="0" distB="0" distL="114300" distR="114300">
            <wp:extent cx="2723515" cy="600075"/>
            <wp:effectExtent l="0" t="0" r="63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style//控制谈话框的样式，和jQuery的样式设置相同，不写的话有默认值[</w:t>
      </w:r>
      <w:r>
        <w:rPr>
          <w:rFonts w:hint="eastAsia" w:cs="Tahoma"/>
          <w:b/>
          <w:bCs/>
          <w:color w:val="FF0000"/>
        </w:rPr>
        <w:t>选填</w:t>
      </w:r>
      <w:r>
        <w:rPr>
          <w:rFonts w:hint="eastAsia" w:cs="Tahoma"/>
          <w:b/>
          <w:bCs/>
          <w:color w:val="0000FF"/>
        </w:rPr>
        <w:t>]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content//表示内容部分，对象形式，其参数如下[</w:t>
      </w:r>
      <w:r>
        <w:rPr>
          <w:rFonts w:hint="eastAsia" w:cs="Tahoma"/>
          <w:b/>
          <w:bCs/>
          <w:color w:val="FF0000"/>
        </w:rPr>
        <w:t>必填</w:t>
      </w:r>
      <w:r>
        <w:rPr>
          <w:rFonts w:hint="eastAsia" w:cs="Tahoma"/>
          <w:b/>
          <w:bCs/>
          <w:color w:val="0000FF"/>
        </w:rPr>
        <w:t>]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  <w:color w:val="0000FF"/>
        </w:rPr>
        <w:tab/>
      </w:r>
      <w:r>
        <w:rPr>
          <w:rFonts w:hint="eastAsia" w:cs="Tahoma"/>
          <w:b/>
          <w:bCs/>
        </w:rPr>
        <w:t>title//表示对应谈话框的标题</w:t>
      </w:r>
    </w:p>
    <w:p>
      <w:pPr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text//表示对应谈话框的内容区域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yesCallback:null,</w:t>
      </w:r>
      <w:r>
        <w:rPr>
          <w:rFonts w:hint="eastAsia" w:cs="Tahoma"/>
          <w:b/>
          <w:bCs/>
          <w:color w:val="0000FF"/>
        </w:rPr>
        <w:tab/>
      </w:r>
      <w:r>
        <w:rPr>
          <w:rFonts w:hint="eastAsia" w:cs="Tahoma"/>
          <w:b/>
          <w:bCs/>
          <w:color w:val="0000FF"/>
        </w:rPr>
        <w:t>//确认按钮的自定义回调函数</w:t>
      </w:r>
      <w:r>
        <w:rPr>
          <w:rFonts w:hint="eastAsia" w:cs="Tahoma"/>
          <w:b/>
          <w:bCs/>
          <w:color w:val="0000FF"/>
        </w:rPr>
        <w:tab/>
      </w:r>
      <w:r>
        <w:rPr>
          <w:rFonts w:hint="eastAsia" w:cs="Tahoma"/>
          <w:b/>
          <w:bCs/>
          <w:color w:val="0000FF"/>
        </w:rPr>
        <w:t>[</w:t>
      </w:r>
      <w:r>
        <w:rPr>
          <w:rFonts w:hint="eastAsia" w:cs="Tahoma"/>
          <w:b/>
          <w:bCs/>
          <w:color w:val="FF0000"/>
        </w:rPr>
        <w:t>选填</w:t>
      </w:r>
      <w:r>
        <w:rPr>
          <w:rFonts w:hint="eastAsia" w:cs="Tahoma"/>
          <w:b/>
          <w:bCs/>
          <w:color w:val="0000FF"/>
        </w:rPr>
        <w:t>]</w:t>
      </w:r>
    </w:p>
    <w:p>
      <w:pPr>
        <w:rPr>
          <w:rFonts w:cs="Tahoma"/>
          <w:b/>
          <w:bCs/>
          <w:color w:val="0000FF"/>
        </w:rPr>
      </w:pPr>
      <w:r>
        <w:rPr>
          <w:rFonts w:cs="Tahoma"/>
          <w:b/>
          <w:bCs/>
          <w:color w:val="0000FF"/>
        </w:rPr>
        <w:t>noCallback:</w:t>
      </w:r>
      <w:r>
        <w:rPr>
          <w:rFonts w:hint="eastAsia" w:cs="Tahoma"/>
          <w:b/>
          <w:bCs/>
          <w:color w:val="0000FF"/>
        </w:rPr>
        <w:t>null</w:t>
      </w:r>
      <w:r>
        <w:rPr>
          <w:rFonts w:hint="eastAsia" w:cs="Tahoma"/>
          <w:b/>
          <w:bCs/>
          <w:color w:val="0000FF"/>
        </w:rPr>
        <w:tab/>
      </w:r>
      <w:r>
        <w:rPr>
          <w:rFonts w:hint="eastAsia" w:cs="Tahoma"/>
          <w:b/>
          <w:bCs/>
          <w:color w:val="0000FF"/>
        </w:rPr>
        <w:t>//取消按钮的自定义回调函数[如果不指定noCallback，那么不会出现取消按钮][</w:t>
      </w:r>
      <w:r>
        <w:rPr>
          <w:rFonts w:hint="eastAsia" w:cs="Tahoma"/>
          <w:b/>
          <w:bCs/>
          <w:color w:val="FF0000"/>
        </w:rPr>
        <w:t>选填</w:t>
      </w:r>
      <w:r>
        <w:rPr>
          <w:rFonts w:hint="eastAsia" w:cs="Tahoma"/>
          <w:b/>
          <w:bCs/>
          <w:color w:val="0000FF"/>
        </w:rPr>
        <w:t>]</w:t>
      </w:r>
    </w:p>
    <w:p>
      <w:pPr>
        <w:rPr>
          <w:rFonts w:cs="Tahoma"/>
          <w:b/>
          <w:bCs/>
          <w:color w:val="FF0000"/>
        </w:rPr>
      </w:pPr>
    </w:p>
    <w:p>
      <w:pPr>
        <w:rPr>
          <w:rFonts w:cs="Tahoma"/>
          <w:b/>
          <w:bCs/>
          <w:color w:val="FF0000"/>
          <w:sz w:val="30"/>
          <w:szCs w:val="30"/>
        </w:rPr>
      </w:pPr>
      <w:r>
        <w:rPr>
          <w:rFonts w:hint="eastAsia" w:cs="Tahoma"/>
          <w:b/>
          <w:bCs/>
          <w:color w:val="FF0000"/>
          <w:sz w:val="30"/>
          <w:szCs w:val="30"/>
        </w:rPr>
        <w:t>//5.9</w:t>
      </w:r>
      <w:r>
        <w:rPr>
          <w:rFonts w:hint="eastAsia" w:cs="Tahoma"/>
          <w:b/>
          <w:bCs/>
          <w:color w:val="FF0000"/>
          <w:sz w:val="30"/>
          <w:szCs w:val="30"/>
        </w:rPr>
        <w:tab/>
      </w:r>
      <w:r>
        <w:rPr>
          <w:rFonts w:hint="eastAsia" w:cs="Tahoma"/>
          <w:b/>
          <w:bCs/>
          <w:color w:val="FF0000"/>
          <w:sz w:val="30"/>
          <w:szCs w:val="30"/>
        </w:rPr>
        <w:t xml:space="preserve"> 最新更新，组件接口调整(兼容之前模式，但推荐现在的)</w:t>
      </w:r>
    </w:p>
    <w:p>
      <w:pPr>
        <w:rPr>
          <w:rFonts w:cs="Tahoma"/>
          <w:b/>
          <w:bCs/>
          <w:color w:val="FF0000"/>
          <w:sz w:val="30"/>
          <w:szCs w:val="30"/>
        </w:rPr>
      </w:pPr>
      <w:r>
        <w:rPr>
          <w:rFonts w:hint="eastAsia" w:cs="Tahoma"/>
          <w:b/>
          <w:bCs/>
          <w:color w:val="FF0000"/>
          <w:sz w:val="30"/>
          <w:szCs w:val="30"/>
        </w:rPr>
        <w:t>//6.10 补充更新anim配置项</w:t>
      </w:r>
    </w:p>
    <w:p>
      <w:pPr>
        <w:rPr>
          <w:rFonts w:cs="Tahoma"/>
          <w:b/>
          <w:bCs/>
          <w:color w:val="FF0000"/>
          <w:sz w:val="24"/>
          <w:szCs w:val="24"/>
        </w:rPr>
      </w:pPr>
      <w:r>
        <w:rPr>
          <w:rFonts w:hint="eastAsia" w:cs="Tahoma"/>
          <w:b/>
          <w:bCs/>
          <w:color w:val="FF0000"/>
          <w:sz w:val="24"/>
          <w:szCs w:val="24"/>
        </w:rPr>
        <w:t>dialog组件调用方式调整及参数说明：</w:t>
      </w:r>
    </w:p>
    <w:p>
      <w:pPr>
        <w:rPr>
          <w:rFonts w:cs="Tahoma"/>
          <w:b/>
          <w:bCs/>
          <w:color w:val="0000FF"/>
          <w:sz w:val="24"/>
          <w:szCs w:val="24"/>
        </w:rPr>
      </w:pPr>
      <w:r>
        <w:rPr>
          <w:rFonts w:hint="eastAsia" w:cs="Tahoma"/>
          <w:b/>
          <w:bCs/>
          <w:color w:val="0000FF"/>
          <w:sz w:val="24"/>
          <w:szCs w:val="24"/>
        </w:rPr>
        <w:t>//调用弹出框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cdialog.pop(url,title,width,height,pos,noCallback,isMask,</w:t>
      </w:r>
      <w:r>
        <w:rPr>
          <w:rFonts w:hint="eastAsia" w:cs="Tahoma"/>
          <w:b/>
          <w:bCs/>
          <w:color w:val="FF0000"/>
          <w:sz w:val="24"/>
          <w:szCs w:val="24"/>
        </w:rPr>
        <w:t>anim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)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url：弹出框所需内容对应url地址（必填）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title:弹出框的标题内容[选填，默认：‘此处应有标题’]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noCallback:弹出框X的自定义函数(选填)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pos:弹出框的位置关键词，可选：‘center’'top'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ab/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[选填，默认为'center']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center表示垂直居中，top表示紧靠浏览器上边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width:弹出框的宽度(string/number)[选填]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height:弹出框的高度(string/number)[选填]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isMask:是否需要遮罩层(boolean)[选填] (默认：true)</w:t>
      </w:r>
    </w:p>
    <w:p>
      <w:pPr>
        <w:rPr>
          <w:rFonts w:cs="Tahoma"/>
          <w:b/>
          <w:bCs/>
          <w:color w:val="FF0000"/>
          <w:sz w:val="24"/>
          <w:szCs w:val="24"/>
        </w:rPr>
      </w:pPr>
      <w:r>
        <w:rPr>
          <w:rFonts w:hint="eastAsia" w:cs="Tahoma"/>
          <w:b/>
          <w:bCs/>
          <w:color w:val="FF0000"/>
          <w:sz w:val="24"/>
          <w:szCs w:val="24"/>
        </w:rPr>
        <w:t>anim:弹出框的动画效果(默认是0)</w:t>
      </w:r>
      <w:r>
        <w:rPr>
          <w:rFonts w:hint="eastAsia" w:cs="Tahoma"/>
          <w:b/>
          <w:bCs/>
          <w:color w:val="FF0000"/>
          <w:sz w:val="24"/>
          <w:szCs w:val="24"/>
        </w:rPr>
        <w:tab/>
      </w:r>
      <w:r>
        <w:rPr>
          <w:rFonts w:hint="eastAsia" w:cs="Tahoma"/>
          <w:b/>
          <w:bCs/>
          <w:color w:val="FF0000"/>
          <w:sz w:val="24"/>
          <w:szCs w:val="24"/>
        </w:rPr>
        <w:t>[可选项:0-6]</w:t>
      </w:r>
    </w:p>
    <w:p>
      <w:pPr>
        <w:rPr>
          <w:rFonts w:cs="Tahoma"/>
          <w:b/>
          <w:bCs/>
          <w:color w:val="0000FF"/>
          <w:sz w:val="24"/>
          <w:szCs w:val="24"/>
        </w:rPr>
      </w:pPr>
      <w:r>
        <w:rPr>
          <w:rFonts w:hint="eastAsia" w:cs="Tahoma"/>
          <w:b/>
          <w:bCs/>
          <w:color w:val="0000FF"/>
          <w:sz w:val="24"/>
          <w:szCs w:val="24"/>
        </w:rPr>
        <w:t>//调用提示框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cdialog.success(text,yesCallback,noCallback,isMask，pos,</w:t>
      </w:r>
      <w:r>
        <w:rPr>
          <w:rFonts w:hint="eastAsia" w:cs="Tahoma"/>
          <w:b/>
          <w:bCs/>
          <w:color w:val="FF0000"/>
          <w:sz w:val="24"/>
          <w:szCs w:val="24"/>
        </w:rPr>
        <w:t>anim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);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cdialog.info(text,yesCallback,noCallback, isMask, pos,</w:t>
      </w:r>
      <w:r>
        <w:rPr>
          <w:rFonts w:hint="eastAsia" w:cs="Tahoma"/>
          <w:b/>
          <w:bCs/>
          <w:color w:val="FF0000"/>
          <w:sz w:val="24"/>
          <w:szCs w:val="24"/>
        </w:rPr>
        <w:t>anim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);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cdialog.warn(text,yesCallback,noCallback, isMask, pos,</w:t>
      </w:r>
      <w:r>
        <w:rPr>
          <w:rFonts w:hint="eastAsia" w:cs="Tahoma"/>
          <w:b/>
          <w:bCs/>
          <w:color w:val="FF0000"/>
          <w:sz w:val="24"/>
          <w:szCs w:val="24"/>
        </w:rPr>
        <w:t>anim</w:t>
      </w:r>
      <w:r>
        <w:rPr>
          <w:rFonts w:hint="eastAsia" w:cs="Tahoma"/>
          <w:b/>
          <w:bCs/>
          <w:sz w:val="24"/>
          <w:szCs w:val="24"/>
        </w:rPr>
        <w:t>)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;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cdialog.error(text,yesCallback,noCallback, isMask, pos,</w:t>
      </w:r>
      <w:r>
        <w:rPr>
          <w:rFonts w:hint="eastAsia" w:cs="Tahoma"/>
          <w:b/>
          <w:bCs/>
          <w:color w:val="FF0000"/>
          <w:sz w:val="24"/>
          <w:szCs w:val="24"/>
        </w:rPr>
        <w:t>anim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);</w:t>
      </w:r>
    </w:p>
    <w:p>
      <w:pPr>
        <w:rPr>
          <w:rFonts w:cs="Tahoma"/>
          <w:b/>
          <w:bCs/>
          <w:color w:val="000000" w:themeColor="text1"/>
        </w:rPr>
      </w:pPr>
      <w:r>
        <w:rPr>
          <w:rFonts w:hint="eastAsia" w:cs="Tahoma"/>
          <w:b/>
          <w:bCs/>
          <w:color w:val="000000" w:themeColor="text1"/>
        </w:rPr>
        <w:t>text:提示内容[必填]</w:t>
      </w:r>
    </w:p>
    <w:p>
      <w:pPr>
        <w:rPr>
          <w:rFonts w:cs="Tahoma"/>
          <w:b/>
          <w:bCs/>
          <w:color w:val="000000" w:themeColor="text1"/>
        </w:rPr>
      </w:pPr>
      <w:r>
        <w:rPr>
          <w:rFonts w:hint="eastAsia" w:cs="Tahoma"/>
          <w:b/>
          <w:bCs/>
          <w:color w:val="000000" w:themeColor="text1"/>
        </w:rPr>
        <w:t>yesCallback:确定按钮的自定义回调函数[选填]</w:t>
      </w:r>
    </w:p>
    <w:p>
      <w:pPr>
        <w:rPr>
          <w:rFonts w:cs="Tahoma"/>
          <w:b/>
          <w:bCs/>
          <w:color w:val="000000" w:themeColor="text1"/>
        </w:rPr>
      </w:pPr>
      <w:r>
        <w:rPr>
          <w:rFonts w:hint="eastAsia" w:cs="Tahoma"/>
          <w:b/>
          <w:bCs/>
          <w:color w:val="000000" w:themeColor="text1"/>
        </w:rPr>
        <w:t>noCallback: 取消按钮的自定义回调函数[选填]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</w:rPr>
        <w:t>isMask: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 xml:space="preserve"> 是否需要遮罩层(boolean)[选填] (默认：true)</w:t>
      </w:r>
    </w:p>
    <w:p>
      <w:pPr>
        <w:rPr>
          <w:rFonts w:cs="Tahoma"/>
          <w:b/>
          <w:bCs/>
          <w:color w:val="000000" w:themeColor="text1"/>
          <w:sz w:val="24"/>
          <w:szCs w:val="24"/>
        </w:rPr>
      </w:pPr>
      <w:r>
        <w:rPr>
          <w:rFonts w:hint="eastAsia" w:cs="Tahoma"/>
          <w:b/>
          <w:bCs/>
          <w:color w:val="000000" w:themeColor="text1"/>
          <w:sz w:val="24"/>
          <w:szCs w:val="24"/>
        </w:rPr>
        <w:t>pos:弹出框的位置关键词，可选：‘center’'top'</w:t>
      </w:r>
      <w:r>
        <w:rPr>
          <w:rFonts w:hint="eastAsia" w:cs="Tahoma"/>
          <w:b/>
          <w:bCs/>
          <w:color w:val="000000" w:themeColor="text1"/>
          <w:sz w:val="24"/>
          <w:szCs w:val="24"/>
        </w:rPr>
        <w:tab/>
      </w:r>
      <w:r>
        <w:rPr>
          <w:rFonts w:hint="eastAsia" w:cs="Tahoma"/>
          <w:b/>
          <w:bCs/>
          <w:color w:val="000000" w:themeColor="text1"/>
          <w:sz w:val="24"/>
          <w:szCs w:val="24"/>
        </w:rPr>
        <w:t>[选填，默认为'top']//5.25 新增</w:t>
      </w:r>
    </w:p>
    <w:p>
      <w:pPr>
        <w:rPr>
          <w:rFonts w:cs="Tahoma"/>
          <w:b/>
          <w:bCs/>
          <w:color w:val="FF0000"/>
          <w:sz w:val="24"/>
          <w:szCs w:val="24"/>
        </w:rPr>
      </w:pPr>
      <w:r>
        <w:rPr>
          <w:rFonts w:hint="eastAsia" w:cs="Tahoma"/>
          <w:b/>
          <w:bCs/>
          <w:color w:val="FF0000"/>
          <w:sz w:val="24"/>
          <w:szCs w:val="24"/>
        </w:rPr>
        <w:t>anim:弹出框的动画效果(默认是0)</w:t>
      </w:r>
      <w:r>
        <w:rPr>
          <w:rFonts w:hint="eastAsia" w:cs="Tahoma"/>
          <w:b/>
          <w:bCs/>
          <w:color w:val="FF0000"/>
          <w:sz w:val="24"/>
          <w:szCs w:val="24"/>
        </w:rPr>
        <w:tab/>
      </w:r>
      <w:r>
        <w:rPr>
          <w:rFonts w:hint="eastAsia" w:cs="Tahoma"/>
          <w:b/>
          <w:bCs/>
          <w:color w:val="FF0000"/>
          <w:sz w:val="24"/>
          <w:szCs w:val="24"/>
        </w:rPr>
        <w:t>[可选项:0-6]</w:t>
      </w:r>
      <w:r>
        <w:rPr>
          <w:rFonts w:hint="eastAsia" w:cs="Tahoma"/>
          <w:b/>
          <w:bCs/>
          <w:color w:val="FF0000"/>
          <w:sz w:val="24"/>
          <w:szCs w:val="24"/>
        </w:rPr>
        <w:tab/>
      </w:r>
    </w:p>
    <w:p>
      <w:pPr>
        <w:rPr>
          <w:rFonts w:cs="Tahoma"/>
          <w:b/>
          <w:bCs/>
          <w:color w:val="FF0000"/>
        </w:rPr>
      </w:pPr>
    </w:p>
    <w:p>
      <w:pPr>
        <w:rPr>
          <w:rFonts w:cs="Tahoma"/>
          <w:b/>
          <w:bCs/>
          <w:color w:val="FF0000"/>
        </w:rPr>
      </w:pPr>
      <w:r>
        <w:rPr>
          <w:rFonts w:hint="eastAsia" w:cs="Tahoma"/>
          <w:b/>
          <w:bCs/>
          <w:color w:val="FF0000"/>
        </w:rPr>
        <w:t>三，参数注意事项：</w:t>
      </w:r>
    </w:p>
    <w:p>
      <w:pPr>
        <w:numPr>
          <w:ilvl w:val="0"/>
          <w:numId w:val="1"/>
        </w:numPr>
        <w:rPr>
          <w:rFonts w:cs="Tahoma"/>
          <w:b/>
          <w:bCs/>
        </w:rPr>
      </w:pPr>
      <w:r>
        <w:rPr>
          <w:rFonts w:hint="eastAsia" w:cs="Tahoma"/>
          <w:b/>
          <w:bCs/>
        </w:rPr>
        <w:t>属性style默认样式为</w:t>
      </w:r>
    </w:p>
    <w:p>
      <w:pPr>
        <w:ind w:left="420"/>
        <w:rPr>
          <w:rFonts w:cs="Tahoma"/>
          <w:b/>
          <w:bCs/>
        </w:rPr>
      </w:pPr>
      <w:r>
        <w:rPr>
          <w:rFonts w:hint="eastAsia" w:cs="Tahoma"/>
          <w:b/>
          <w:bCs/>
        </w:rPr>
        <w:t>style:{</w:t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//弹出框的默认样式</w:t>
      </w:r>
    </w:p>
    <w:p>
      <w:pPr>
        <w:ind w:left="420"/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width:425,</w:t>
      </w:r>
    </w:p>
    <w:p>
      <w:pPr>
        <w:ind w:left="420"/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height:'auto',</w:t>
      </w:r>
    </w:p>
    <w:p>
      <w:pPr>
        <w:ind w:left="420"/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left:'50%',</w:t>
      </w:r>
    </w:p>
    <w:p>
      <w:pPr>
        <w:ind w:left="420"/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top:0</w:t>
      </w:r>
    </w:p>
    <w:p>
      <w:pPr>
        <w:ind w:left="420"/>
        <w:rPr>
          <w:rFonts w:cs="Tahoma"/>
          <w:b/>
          <w:bCs/>
        </w:rPr>
      </w:pP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ab/>
      </w:r>
      <w:r>
        <w:rPr>
          <w:rFonts w:hint="eastAsia" w:cs="Tahoma"/>
          <w:b/>
          <w:bCs/>
        </w:rPr>
        <w:t>},</w:t>
      </w:r>
    </w:p>
    <w:p>
      <w:pPr>
        <w:numPr>
          <w:ilvl w:val="0"/>
          <w:numId w:val="1"/>
        </w:numPr>
        <w:rPr>
          <w:rFonts w:cs="Tahoma"/>
          <w:b/>
          <w:bCs/>
        </w:rPr>
      </w:pPr>
      <w:r>
        <w:rPr>
          <w:rFonts w:hint="eastAsia" w:cs="Tahoma"/>
          <w:b/>
          <w:bCs/>
        </w:rPr>
        <w:t xml:space="preserve">tipIcon提供可选样式类: 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从左往右：默认样式  ‘.news’ ‘.warning’ ‘.error’</w:t>
      </w:r>
    </w:p>
    <w:p>
      <w:pPr>
        <w:ind w:left="840" w:firstLine="420"/>
        <w:rPr>
          <w:rFonts w:cs="Tahoma"/>
          <w:b/>
          <w:bCs/>
        </w:rPr>
      </w:pPr>
      <w:r>
        <w:drawing>
          <wp:inline distT="0" distB="0" distL="114300" distR="114300">
            <wp:extent cx="2723515" cy="6000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cs="Tahoma"/>
          <w:b/>
          <w:bCs/>
        </w:rPr>
      </w:pPr>
      <w:r>
        <w:rPr>
          <w:rFonts w:hint="eastAsia" w:cs="Tahoma"/>
          <w:b/>
          <w:bCs/>
        </w:rPr>
        <w:t>confirmStyle设置0/1表示使用确定/取消按钮，一般都是搭配dialogHeader，dialogContent来使用</w:t>
      </w:r>
    </w:p>
    <w:p>
      <w:pPr>
        <w:rPr>
          <w:rFonts w:cs="Tahoma"/>
          <w:b/>
          <w:bCs/>
          <w:color w:val="0000FF"/>
        </w:rPr>
      </w:pPr>
      <w:r>
        <w:rPr>
          <w:rFonts w:hint="eastAsia" w:cs="Tahoma"/>
          <w:b/>
          <w:bCs/>
          <w:color w:val="0000FF"/>
        </w:rPr>
        <w:t>以下为对应配置项及其图片展示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var optPop = 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dialogType:0,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dialogHeader:{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text:'此处为标题'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dialogContent:{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text:'此处为內容'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</w:t>
      </w:r>
    </w:p>
    <w:p>
      <w:r>
        <w:drawing>
          <wp:inline distT="0" distB="0" distL="114300" distR="114300">
            <wp:extent cx="4752340" cy="3218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var optTipPop = 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dialogType:1,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confirmType:1,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dialogHeader:{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tipIcon:'warning'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dialogContent:{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title:'警告',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text:'您输入的密码有错，请核对以后重新输入或点击忘记密码！'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},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dialogYes:{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callback:function(){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console.log(arguments[0])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alert('aaa')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</w:t>
      </w:r>
    </w:p>
    <w:p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}</w:t>
      </w:r>
    </w:p>
    <w:p>
      <w:pPr>
        <w:rPr>
          <w:b/>
          <w:bCs/>
          <w:color w:val="0000FF"/>
        </w:rPr>
      </w:pPr>
      <w:r>
        <w:drawing>
          <wp:inline distT="0" distB="0" distL="114300" distR="114300">
            <wp:extent cx="4941570" cy="27031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FF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出于弹出框和提示框的功能不同，请注意弹出框和提示框的pos的默认值不同，弹出框pos的默认值为'center',提示框的pos默认值为'top'</w:t>
      </w:r>
    </w:p>
    <w:p>
      <w:pPr>
        <w:numPr>
          <w:ilvl w:val="0"/>
          <w:numId w:val="0"/>
        </w:numPr>
        <w:spacing w:after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//9.28</w:t>
      </w:r>
      <w:r>
        <w:rPr>
          <w:rFonts w:hint="eastAsia"/>
          <w:b/>
          <w:bCs/>
          <w:color w:val="FF0000"/>
          <w:lang w:val="en-US" w:eastAsia="zh-CN"/>
        </w:rPr>
        <w:t xml:space="preserve"> 修改弹出框pos的默认值‘center’通过js来达到。清除margin-lef达到的center带来拖拽的偏差影响。默认拖拽支持。</w:t>
      </w:r>
      <w:bookmarkStart w:id="0" w:name="_GoBack"/>
    </w:p>
    <w:bookmarkEnd w:id="0"/>
    <w:p>
      <w:pPr>
        <w:numPr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7F8A"/>
    <w:multiLevelType w:val="multilevel"/>
    <w:tmpl w:val="58CF7F8A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33C5"/>
    <w:rsid w:val="000065B3"/>
    <w:rsid w:val="00006822"/>
    <w:rsid w:val="00012A72"/>
    <w:rsid w:val="0003163E"/>
    <w:rsid w:val="000425E4"/>
    <w:rsid w:val="000451C9"/>
    <w:rsid w:val="0006057F"/>
    <w:rsid w:val="00081408"/>
    <w:rsid w:val="000A3CA5"/>
    <w:rsid w:val="000C6E11"/>
    <w:rsid w:val="000E20A9"/>
    <w:rsid w:val="0010689B"/>
    <w:rsid w:val="001120F9"/>
    <w:rsid w:val="00122C2F"/>
    <w:rsid w:val="00155AE0"/>
    <w:rsid w:val="001612F4"/>
    <w:rsid w:val="00170B7D"/>
    <w:rsid w:val="00172A27"/>
    <w:rsid w:val="00182B9B"/>
    <w:rsid w:val="001A7C79"/>
    <w:rsid w:val="001F1E39"/>
    <w:rsid w:val="001F4CEC"/>
    <w:rsid w:val="001F7503"/>
    <w:rsid w:val="00223E5D"/>
    <w:rsid w:val="0026528F"/>
    <w:rsid w:val="00276BF0"/>
    <w:rsid w:val="00280EEB"/>
    <w:rsid w:val="00281930"/>
    <w:rsid w:val="00282F68"/>
    <w:rsid w:val="00287953"/>
    <w:rsid w:val="002A34B5"/>
    <w:rsid w:val="002A36C7"/>
    <w:rsid w:val="002A3FB4"/>
    <w:rsid w:val="002A4DAF"/>
    <w:rsid w:val="002A7D80"/>
    <w:rsid w:val="002D4C5D"/>
    <w:rsid w:val="002D4E93"/>
    <w:rsid w:val="00313F60"/>
    <w:rsid w:val="00332C64"/>
    <w:rsid w:val="00342C3C"/>
    <w:rsid w:val="00352EDE"/>
    <w:rsid w:val="003742CA"/>
    <w:rsid w:val="003C620A"/>
    <w:rsid w:val="003D1764"/>
    <w:rsid w:val="003D4254"/>
    <w:rsid w:val="003F3226"/>
    <w:rsid w:val="004107E8"/>
    <w:rsid w:val="00420B9F"/>
    <w:rsid w:val="0046394D"/>
    <w:rsid w:val="00483D4D"/>
    <w:rsid w:val="0049101B"/>
    <w:rsid w:val="004A4111"/>
    <w:rsid w:val="004A763E"/>
    <w:rsid w:val="004B2C4A"/>
    <w:rsid w:val="004C0BAD"/>
    <w:rsid w:val="004C188A"/>
    <w:rsid w:val="004C3B53"/>
    <w:rsid w:val="004D1251"/>
    <w:rsid w:val="004D3527"/>
    <w:rsid w:val="0050137E"/>
    <w:rsid w:val="0050418B"/>
    <w:rsid w:val="0050766C"/>
    <w:rsid w:val="0051562E"/>
    <w:rsid w:val="00545077"/>
    <w:rsid w:val="005461B7"/>
    <w:rsid w:val="005A27E5"/>
    <w:rsid w:val="005A57AB"/>
    <w:rsid w:val="005B69ED"/>
    <w:rsid w:val="005D6646"/>
    <w:rsid w:val="005E4586"/>
    <w:rsid w:val="005E6F4D"/>
    <w:rsid w:val="005F3C71"/>
    <w:rsid w:val="005F6202"/>
    <w:rsid w:val="00610699"/>
    <w:rsid w:val="00622A63"/>
    <w:rsid w:val="0062409B"/>
    <w:rsid w:val="00637FCF"/>
    <w:rsid w:val="00647BDE"/>
    <w:rsid w:val="00651132"/>
    <w:rsid w:val="00652727"/>
    <w:rsid w:val="00653A49"/>
    <w:rsid w:val="00682BEE"/>
    <w:rsid w:val="00692597"/>
    <w:rsid w:val="006B3328"/>
    <w:rsid w:val="006C4520"/>
    <w:rsid w:val="006E7708"/>
    <w:rsid w:val="00710B56"/>
    <w:rsid w:val="0071115C"/>
    <w:rsid w:val="00723BF8"/>
    <w:rsid w:val="007252CB"/>
    <w:rsid w:val="00731A88"/>
    <w:rsid w:val="007364F2"/>
    <w:rsid w:val="0075531D"/>
    <w:rsid w:val="00766D05"/>
    <w:rsid w:val="00780C9A"/>
    <w:rsid w:val="00787C56"/>
    <w:rsid w:val="007A6F38"/>
    <w:rsid w:val="007B01D8"/>
    <w:rsid w:val="007C38E8"/>
    <w:rsid w:val="007D6C18"/>
    <w:rsid w:val="00804E58"/>
    <w:rsid w:val="008178B8"/>
    <w:rsid w:val="00852427"/>
    <w:rsid w:val="00864861"/>
    <w:rsid w:val="008B627D"/>
    <w:rsid w:val="008D1D3B"/>
    <w:rsid w:val="008D7F83"/>
    <w:rsid w:val="008E3BB9"/>
    <w:rsid w:val="008F7970"/>
    <w:rsid w:val="00924C7E"/>
    <w:rsid w:val="00932E09"/>
    <w:rsid w:val="00933A18"/>
    <w:rsid w:val="00942804"/>
    <w:rsid w:val="00970746"/>
    <w:rsid w:val="00990344"/>
    <w:rsid w:val="009A2865"/>
    <w:rsid w:val="009A3794"/>
    <w:rsid w:val="009A38D7"/>
    <w:rsid w:val="009C2FB5"/>
    <w:rsid w:val="009D50F7"/>
    <w:rsid w:val="009D55F1"/>
    <w:rsid w:val="009D699D"/>
    <w:rsid w:val="009F6B14"/>
    <w:rsid w:val="00A03D92"/>
    <w:rsid w:val="00A116E2"/>
    <w:rsid w:val="00A20B20"/>
    <w:rsid w:val="00A24545"/>
    <w:rsid w:val="00A24890"/>
    <w:rsid w:val="00A3201E"/>
    <w:rsid w:val="00A451E3"/>
    <w:rsid w:val="00A76B49"/>
    <w:rsid w:val="00A85615"/>
    <w:rsid w:val="00A96949"/>
    <w:rsid w:val="00AA6DA3"/>
    <w:rsid w:val="00AB3EFD"/>
    <w:rsid w:val="00AB79AF"/>
    <w:rsid w:val="00AC1FDB"/>
    <w:rsid w:val="00AC4BD6"/>
    <w:rsid w:val="00AD6E92"/>
    <w:rsid w:val="00AD7022"/>
    <w:rsid w:val="00AE49C8"/>
    <w:rsid w:val="00AE60C5"/>
    <w:rsid w:val="00AE7896"/>
    <w:rsid w:val="00AF0D88"/>
    <w:rsid w:val="00B137F3"/>
    <w:rsid w:val="00B176DF"/>
    <w:rsid w:val="00B332B4"/>
    <w:rsid w:val="00B51D31"/>
    <w:rsid w:val="00B6008F"/>
    <w:rsid w:val="00B825B9"/>
    <w:rsid w:val="00B909A2"/>
    <w:rsid w:val="00BB1803"/>
    <w:rsid w:val="00C07082"/>
    <w:rsid w:val="00C267E1"/>
    <w:rsid w:val="00C40772"/>
    <w:rsid w:val="00C423C5"/>
    <w:rsid w:val="00C62726"/>
    <w:rsid w:val="00C8765F"/>
    <w:rsid w:val="00C91DAB"/>
    <w:rsid w:val="00C97B83"/>
    <w:rsid w:val="00CB34E6"/>
    <w:rsid w:val="00CC7D94"/>
    <w:rsid w:val="00CD2A9D"/>
    <w:rsid w:val="00CE68C9"/>
    <w:rsid w:val="00CF5BA8"/>
    <w:rsid w:val="00D01DDB"/>
    <w:rsid w:val="00D12100"/>
    <w:rsid w:val="00D17DEA"/>
    <w:rsid w:val="00D313D1"/>
    <w:rsid w:val="00D362CD"/>
    <w:rsid w:val="00D41AC5"/>
    <w:rsid w:val="00D41EA0"/>
    <w:rsid w:val="00D473FF"/>
    <w:rsid w:val="00D67DD2"/>
    <w:rsid w:val="00D77F8F"/>
    <w:rsid w:val="00D920DE"/>
    <w:rsid w:val="00D968D1"/>
    <w:rsid w:val="00DB4628"/>
    <w:rsid w:val="00DD3730"/>
    <w:rsid w:val="00DD55CF"/>
    <w:rsid w:val="00E02100"/>
    <w:rsid w:val="00E13BE5"/>
    <w:rsid w:val="00E2268C"/>
    <w:rsid w:val="00E31BE8"/>
    <w:rsid w:val="00E34782"/>
    <w:rsid w:val="00E440A1"/>
    <w:rsid w:val="00E61F37"/>
    <w:rsid w:val="00E76047"/>
    <w:rsid w:val="00EB742D"/>
    <w:rsid w:val="00EC478A"/>
    <w:rsid w:val="00ED5E01"/>
    <w:rsid w:val="00EE127A"/>
    <w:rsid w:val="00EF029D"/>
    <w:rsid w:val="00EF4430"/>
    <w:rsid w:val="00F04BC6"/>
    <w:rsid w:val="00F177E2"/>
    <w:rsid w:val="00F32D12"/>
    <w:rsid w:val="00F348CD"/>
    <w:rsid w:val="00F34D9B"/>
    <w:rsid w:val="00F92965"/>
    <w:rsid w:val="00F965CA"/>
    <w:rsid w:val="00FD3E3A"/>
    <w:rsid w:val="00FE098A"/>
    <w:rsid w:val="00FF081E"/>
    <w:rsid w:val="00FF47D8"/>
    <w:rsid w:val="00FF4C85"/>
    <w:rsid w:val="02117B7C"/>
    <w:rsid w:val="0235273B"/>
    <w:rsid w:val="02666623"/>
    <w:rsid w:val="037055B7"/>
    <w:rsid w:val="048E38B9"/>
    <w:rsid w:val="05927514"/>
    <w:rsid w:val="05F7384E"/>
    <w:rsid w:val="077723EB"/>
    <w:rsid w:val="07AE4A8D"/>
    <w:rsid w:val="08070240"/>
    <w:rsid w:val="08CF1341"/>
    <w:rsid w:val="09AE38BD"/>
    <w:rsid w:val="0B5A2BDE"/>
    <w:rsid w:val="0B8F43EE"/>
    <w:rsid w:val="0C1267F3"/>
    <w:rsid w:val="0C4851A0"/>
    <w:rsid w:val="0C6B34BE"/>
    <w:rsid w:val="0D8A0F19"/>
    <w:rsid w:val="0DEF3BDD"/>
    <w:rsid w:val="0F063A08"/>
    <w:rsid w:val="0F125C67"/>
    <w:rsid w:val="0F787620"/>
    <w:rsid w:val="0F964D46"/>
    <w:rsid w:val="0F976DF5"/>
    <w:rsid w:val="11CB0472"/>
    <w:rsid w:val="11E57743"/>
    <w:rsid w:val="126A5A0C"/>
    <w:rsid w:val="13365BF7"/>
    <w:rsid w:val="144D1F3A"/>
    <w:rsid w:val="14946C1F"/>
    <w:rsid w:val="14F837C5"/>
    <w:rsid w:val="153B66B2"/>
    <w:rsid w:val="157C5102"/>
    <w:rsid w:val="165A2FED"/>
    <w:rsid w:val="167E2219"/>
    <w:rsid w:val="16AA5C46"/>
    <w:rsid w:val="171543D2"/>
    <w:rsid w:val="17BA0DE5"/>
    <w:rsid w:val="18121D18"/>
    <w:rsid w:val="19D91A7D"/>
    <w:rsid w:val="19FE5C6B"/>
    <w:rsid w:val="1A5767F7"/>
    <w:rsid w:val="1A8C7FD3"/>
    <w:rsid w:val="1B144BC1"/>
    <w:rsid w:val="1C044A75"/>
    <w:rsid w:val="1CAA25EE"/>
    <w:rsid w:val="1EA50CB1"/>
    <w:rsid w:val="1FE5335C"/>
    <w:rsid w:val="205B4CF1"/>
    <w:rsid w:val="209411E4"/>
    <w:rsid w:val="21AD7BCC"/>
    <w:rsid w:val="21C063C7"/>
    <w:rsid w:val="236D5A75"/>
    <w:rsid w:val="24823EE7"/>
    <w:rsid w:val="24A935CF"/>
    <w:rsid w:val="24BA71D0"/>
    <w:rsid w:val="261929DE"/>
    <w:rsid w:val="26964561"/>
    <w:rsid w:val="2735418F"/>
    <w:rsid w:val="27E863BE"/>
    <w:rsid w:val="28333F65"/>
    <w:rsid w:val="28BD0A96"/>
    <w:rsid w:val="2A9478CA"/>
    <w:rsid w:val="2AA00AA4"/>
    <w:rsid w:val="2C303620"/>
    <w:rsid w:val="2CA1035F"/>
    <w:rsid w:val="2E4A281B"/>
    <w:rsid w:val="2E5469BD"/>
    <w:rsid w:val="301849E9"/>
    <w:rsid w:val="304464CC"/>
    <w:rsid w:val="30570DC5"/>
    <w:rsid w:val="30D11E17"/>
    <w:rsid w:val="310D10F8"/>
    <w:rsid w:val="31110F64"/>
    <w:rsid w:val="3188127D"/>
    <w:rsid w:val="318B7AB4"/>
    <w:rsid w:val="31D16621"/>
    <w:rsid w:val="343724BA"/>
    <w:rsid w:val="35656571"/>
    <w:rsid w:val="35AC7201"/>
    <w:rsid w:val="373361AB"/>
    <w:rsid w:val="3894370B"/>
    <w:rsid w:val="392C20D0"/>
    <w:rsid w:val="39A142BC"/>
    <w:rsid w:val="3A4543E8"/>
    <w:rsid w:val="3BFA4E17"/>
    <w:rsid w:val="3C0C31C9"/>
    <w:rsid w:val="3D045C73"/>
    <w:rsid w:val="3DA257A0"/>
    <w:rsid w:val="3DE76394"/>
    <w:rsid w:val="3DFF4D44"/>
    <w:rsid w:val="41641395"/>
    <w:rsid w:val="424D6BBC"/>
    <w:rsid w:val="42E34AF8"/>
    <w:rsid w:val="430C712B"/>
    <w:rsid w:val="43A9686F"/>
    <w:rsid w:val="4549170C"/>
    <w:rsid w:val="456530B2"/>
    <w:rsid w:val="4B057C7F"/>
    <w:rsid w:val="4BA04AB4"/>
    <w:rsid w:val="4BAA5334"/>
    <w:rsid w:val="4BB03591"/>
    <w:rsid w:val="4C2057C5"/>
    <w:rsid w:val="4C397D31"/>
    <w:rsid w:val="4CBA04E5"/>
    <w:rsid w:val="4D1429A1"/>
    <w:rsid w:val="4D293A8D"/>
    <w:rsid w:val="4D330A5B"/>
    <w:rsid w:val="4E656171"/>
    <w:rsid w:val="4EB447BE"/>
    <w:rsid w:val="4F6B3E9B"/>
    <w:rsid w:val="509C5D90"/>
    <w:rsid w:val="51532963"/>
    <w:rsid w:val="516E2E53"/>
    <w:rsid w:val="521562C2"/>
    <w:rsid w:val="52642A2C"/>
    <w:rsid w:val="53645FF4"/>
    <w:rsid w:val="546D7720"/>
    <w:rsid w:val="55115130"/>
    <w:rsid w:val="55DF1795"/>
    <w:rsid w:val="55FA3A87"/>
    <w:rsid w:val="55FD56AD"/>
    <w:rsid w:val="56537534"/>
    <w:rsid w:val="56E42A14"/>
    <w:rsid w:val="57A64C02"/>
    <w:rsid w:val="59236F15"/>
    <w:rsid w:val="597022C5"/>
    <w:rsid w:val="5A30238B"/>
    <w:rsid w:val="5B27006B"/>
    <w:rsid w:val="5C3B5961"/>
    <w:rsid w:val="5DD32500"/>
    <w:rsid w:val="5DFA3C76"/>
    <w:rsid w:val="5E1D6D10"/>
    <w:rsid w:val="5E7F7059"/>
    <w:rsid w:val="60013140"/>
    <w:rsid w:val="60567CCC"/>
    <w:rsid w:val="60FF6ED5"/>
    <w:rsid w:val="6168588E"/>
    <w:rsid w:val="62744A06"/>
    <w:rsid w:val="6315442B"/>
    <w:rsid w:val="633671D1"/>
    <w:rsid w:val="63BD0677"/>
    <w:rsid w:val="63BD5153"/>
    <w:rsid w:val="63F84BD3"/>
    <w:rsid w:val="65E95CFC"/>
    <w:rsid w:val="65EA472B"/>
    <w:rsid w:val="66B276F2"/>
    <w:rsid w:val="67AF5D89"/>
    <w:rsid w:val="67F52C19"/>
    <w:rsid w:val="691813D2"/>
    <w:rsid w:val="69E66D78"/>
    <w:rsid w:val="6A916E00"/>
    <w:rsid w:val="6A9E6E0E"/>
    <w:rsid w:val="6D3231EA"/>
    <w:rsid w:val="6DE86B50"/>
    <w:rsid w:val="6FAE4594"/>
    <w:rsid w:val="702652CF"/>
    <w:rsid w:val="735F2B1A"/>
    <w:rsid w:val="75777950"/>
    <w:rsid w:val="75805E36"/>
    <w:rsid w:val="76BE2906"/>
    <w:rsid w:val="77A94B01"/>
    <w:rsid w:val="7848455C"/>
    <w:rsid w:val="78671E20"/>
    <w:rsid w:val="7A925DA9"/>
    <w:rsid w:val="7C257C85"/>
    <w:rsid w:val="7CF904D7"/>
    <w:rsid w:val="7D1A5D84"/>
    <w:rsid w:val="7E5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0"/>
    <w:rPr>
      <w:rFonts w:ascii="Tahoma" w:hAnsi="Tahoma" w:eastAsia="微软雅黑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rFonts w:ascii="Tahoma" w:hAnsi="Tahoma" w:eastAsia="微软雅黑"/>
      <w:sz w:val="18"/>
      <w:szCs w:val="18"/>
    </w:rPr>
  </w:style>
  <w:style w:type="character" w:customStyle="1" w:styleId="9">
    <w:name w:val="批注框文本 Char"/>
    <w:basedOn w:val="5"/>
    <w:link w:val="2"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438</Words>
  <Characters>2502</Characters>
  <Lines>20</Lines>
  <Paragraphs>5</Paragraphs>
  <TotalTime>0</TotalTime>
  <ScaleCrop>false</ScaleCrop>
  <LinksUpToDate>false</LinksUpToDate>
  <CharactersWithSpaces>2935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yw</cp:lastModifiedBy>
  <dcterms:modified xsi:type="dcterms:W3CDTF">2017-09-28T01:32:06Z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