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FA6F" w14:textId="76C21A70" w:rsidR="00871501" w:rsidRDefault="00C834DE" w:rsidP="00871501">
      <w:pPr>
        <w:jc w:val="center"/>
        <w:rPr>
          <w:sz w:val="36"/>
          <w:szCs w:val="36"/>
        </w:rPr>
      </w:pPr>
      <w:r w:rsidRPr="007A188E">
        <w:rPr>
          <w:sz w:val="36"/>
          <w:szCs w:val="36"/>
        </w:rPr>
        <w:t xml:space="preserve">Machine Problem </w:t>
      </w:r>
      <w:r w:rsidR="009D701C">
        <w:rPr>
          <w:sz w:val="36"/>
          <w:szCs w:val="36"/>
        </w:rPr>
        <w:t>4</w:t>
      </w:r>
      <w:r w:rsidRPr="007A188E">
        <w:rPr>
          <w:sz w:val="36"/>
          <w:szCs w:val="36"/>
        </w:rPr>
        <w:t xml:space="preserve"> Report</w:t>
      </w:r>
    </w:p>
    <w:p w14:paraId="51C355D2" w14:textId="77777777" w:rsidR="00F61B88" w:rsidRDefault="007A188E" w:rsidP="00F61B88">
      <w:pPr>
        <w:jc w:val="center"/>
        <w:rPr>
          <w:sz w:val="28"/>
          <w:szCs w:val="28"/>
        </w:rPr>
      </w:pPr>
      <w:r>
        <w:rPr>
          <w:rFonts w:hint="eastAsia"/>
          <w:sz w:val="28"/>
          <w:szCs w:val="28"/>
        </w:rPr>
        <w:t>資工四</w:t>
      </w:r>
      <w:r>
        <w:rPr>
          <w:rFonts w:hint="eastAsia"/>
          <w:sz w:val="28"/>
          <w:szCs w:val="28"/>
        </w:rPr>
        <w:t xml:space="preserve"> </w:t>
      </w:r>
      <w:r>
        <w:rPr>
          <w:rFonts w:hint="eastAsia"/>
          <w:sz w:val="28"/>
          <w:szCs w:val="28"/>
        </w:rPr>
        <w:t>胡材溢</w:t>
      </w:r>
      <w:r>
        <w:rPr>
          <w:sz w:val="28"/>
          <w:szCs w:val="28"/>
        </w:rPr>
        <w:t xml:space="preserve"> B08208032</w:t>
      </w:r>
    </w:p>
    <w:p w14:paraId="72F19FEA" w14:textId="77777777" w:rsidR="00271529" w:rsidRDefault="009D701C" w:rsidP="00271529">
      <w:pPr>
        <w:pStyle w:val="Web"/>
      </w:pPr>
      <w:r>
        <w:rPr>
          <w:rFonts w:ascii="CMR10" w:hAnsi="CMR10"/>
          <w:sz w:val="20"/>
          <w:szCs w:val="20"/>
        </w:rPr>
        <w:t xml:space="preserve">Your report should include two parts: </w:t>
      </w:r>
    </w:p>
    <w:p w14:paraId="7F210347" w14:textId="77777777" w:rsidR="00271529" w:rsidRDefault="00271529" w:rsidP="00271529">
      <w:pPr>
        <w:pStyle w:val="Web"/>
      </w:pPr>
      <w:r>
        <w:rPr>
          <w:rFonts w:ascii="CMR10" w:hAnsi="CMR10"/>
          <w:sz w:val="20"/>
          <w:szCs w:val="20"/>
        </w:rPr>
        <w:t>1. B</w:t>
      </w:r>
      <w:r w:rsidR="009D701C">
        <w:rPr>
          <w:rFonts w:ascii="CMR10" w:hAnsi="CMR10"/>
          <w:sz w:val="20"/>
          <w:szCs w:val="20"/>
        </w:rPr>
        <w:t xml:space="preserve">riefly answer each problem. If your solutions are reasonable and correct, you can get points. Note that you can get points even if you fail to solve the problems. (10 points) </w:t>
      </w:r>
    </w:p>
    <w:p w14:paraId="122637CA" w14:textId="5C2AAEF8" w:rsidR="00271529" w:rsidRDefault="009D701C" w:rsidP="00271529">
      <w:pPr>
        <w:pStyle w:val="Web"/>
        <w:rPr>
          <w:rFonts w:ascii="CMR10" w:hAnsi="CMR10"/>
          <w:sz w:val="20"/>
          <w:szCs w:val="20"/>
        </w:rPr>
      </w:pPr>
      <w:r>
        <w:rPr>
          <w:rFonts w:ascii="CMR10" w:hAnsi="CMR10"/>
          <w:sz w:val="20"/>
          <w:szCs w:val="20"/>
        </w:rPr>
        <w:t>(a)  Problem 1: Large Files (4 points)</w:t>
      </w:r>
      <w:r>
        <w:rPr>
          <w:rFonts w:ascii="CMR10" w:hAnsi="CMR10"/>
          <w:sz w:val="20"/>
          <w:szCs w:val="20"/>
        </w:rPr>
        <w:br/>
        <w:t xml:space="preserve">Please draw your </w:t>
      </w:r>
      <w:proofErr w:type="spellStart"/>
      <w:r>
        <w:rPr>
          <w:rFonts w:ascii="CMR10" w:hAnsi="CMR10"/>
          <w:sz w:val="20"/>
          <w:szCs w:val="20"/>
        </w:rPr>
        <w:t>inode</w:t>
      </w:r>
      <w:proofErr w:type="spellEnd"/>
      <w:r>
        <w:rPr>
          <w:rFonts w:ascii="CMR10" w:hAnsi="CMR10"/>
          <w:sz w:val="20"/>
          <w:szCs w:val="20"/>
        </w:rPr>
        <w:t xml:space="preserve"> block structure and explain how to access 66666th block in your implementation.</w:t>
      </w:r>
    </w:p>
    <w:p w14:paraId="2F7A9398" w14:textId="77777777" w:rsidR="00330B32" w:rsidRDefault="00C27D00" w:rsidP="00271529">
      <w:pPr>
        <w:pStyle w:val="Web"/>
        <w:rPr>
          <w:rFonts w:ascii="CMR10" w:hAnsi="CMR10"/>
          <w:sz w:val="20"/>
          <w:szCs w:val="20"/>
        </w:rPr>
      </w:pPr>
      <w:r w:rsidRPr="00C27D00">
        <w:rPr>
          <w:rFonts w:ascii="CMR10" w:hAnsi="CMR10"/>
          <w:sz w:val="20"/>
          <w:szCs w:val="20"/>
        </w:rPr>
        <w:t xml:space="preserve">Ans: </w:t>
      </w:r>
    </w:p>
    <w:p w14:paraId="3477E3B9" w14:textId="77777777" w:rsidR="00330B32" w:rsidRDefault="00330B32" w:rsidP="00271529">
      <w:pPr>
        <w:pStyle w:val="Web"/>
        <w:rPr>
          <w:rFonts w:ascii="CMR10" w:hAnsi="CMR10"/>
          <w:sz w:val="20"/>
          <w:szCs w:val="20"/>
        </w:rPr>
      </w:pPr>
      <w:proofErr w:type="spellStart"/>
      <w:r>
        <w:rPr>
          <w:rFonts w:ascii="CMR10" w:hAnsi="CMR10" w:hint="eastAsia"/>
          <w:sz w:val="20"/>
          <w:szCs w:val="20"/>
        </w:rPr>
        <w:t>I</w:t>
      </w:r>
      <w:r>
        <w:rPr>
          <w:rFonts w:ascii="CMR10" w:hAnsi="CMR10"/>
          <w:sz w:val="20"/>
          <w:szCs w:val="20"/>
        </w:rPr>
        <w:t>node</w:t>
      </w:r>
      <w:proofErr w:type="spellEnd"/>
      <w:r>
        <w:rPr>
          <w:rFonts w:ascii="CMR10" w:hAnsi="CMR10"/>
          <w:sz w:val="20"/>
          <w:szCs w:val="20"/>
        </w:rPr>
        <w:t xml:space="preserve"> block structure</w:t>
      </w:r>
      <w:r>
        <w:rPr>
          <w:rFonts w:ascii="CMR10" w:hAnsi="CMR10" w:hint="eastAsia"/>
          <w:sz w:val="20"/>
          <w:szCs w:val="20"/>
        </w:rPr>
        <w:t>如下圖所示，除了</w:t>
      </w:r>
      <w:r>
        <w:rPr>
          <w:rFonts w:ascii="CMR10" w:hAnsi="CMR10"/>
          <w:sz w:val="20"/>
          <w:szCs w:val="20"/>
        </w:rPr>
        <w:t xml:space="preserve">file </w:t>
      </w:r>
      <w:proofErr w:type="spellStart"/>
      <w:r>
        <w:rPr>
          <w:rFonts w:ascii="CMR10" w:hAnsi="CMR10"/>
          <w:sz w:val="20"/>
          <w:szCs w:val="20"/>
        </w:rPr>
        <w:t>metada</w:t>
      </w:r>
      <w:proofErr w:type="spellEnd"/>
      <w:r>
        <w:rPr>
          <w:rFonts w:ascii="CMR10" w:hAnsi="CMR10" w:hint="eastAsia"/>
          <w:sz w:val="20"/>
          <w:szCs w:val="20"/>
        </w:rPr>
        <w:t>外，有</w:t>
      </w:r>
      <w:r>
        <w:rPr>
          <w:rFonts w:ascii="CMR10" w:hAnsi="CMR10"/>
          <w:sz w:val="20"/>
          <w:szCs w:val="20"/>
        </w:rPr>
        <w:t>10</w:t>
      </w:r>
      <w:r>
        <w:rPr>
          <w:rFonts w:ascii="CMR10" w:hAnsi="CMR10" w:hint="eastAsia"/>
          <w:sz w:val="20"/>
          <w:szCs w:val="20"/>
        </w:rPr>
        <w:t>個</w:t>
      </w:r>
      <w:r>
        <w:rPr>
          <w:rFonts w:ascii="CMR10" w:hAnsi="CMR10"/>
          <w:sz w:val="20"/>
          <w:szCs w:val="20"/>
        </w:rPr>
        <w:t>direct blocks</w:t>
      </w:r>
      <w:r>
        <w:rPr>
          <w:rFonts w:ascii="CMR10" w:hAnsi="CMR10" w:hint="eastAsia"/>
          <w:sz w:val="20"/>
          <w:szCs w:val="20"/>
        </w:rPr>
        <w:t>、</w:t>
      </w:r>
      <w:r>
        <w:rPr>
          <w:rFonts w:ascii="CMR10" w:hAnsi="CMR10"/>
          <w:sz w:val="20"/>
          <w:szCs w:val="20"/>
        </w:rPr>
        <w:t>1</w:t>
      </w:r>
      <w:r>
        <w:rPr>
          <w:rFonts w:ascii="CMR10" w:hAnsi="CMR10" w:hint="eastAsia"/>
          <w:sz w:val="20"/>
          <w:szCs w:val="20"/>
        </w:rPr>
        <w:t>個</w:t>
      </w:r>
      <w:r>
        <w:rPr>
          <w:rFonts w:ascii="CMR10" w:hAnsi="CMR10"/>
          <w:sz w:val="20"/>
          <w:szCs w:val="20"/>
        </w:rPr>
        <w:t>single indirect block</w:t>
      </w:r>
      <w:r>
        <w:rPr>
          <w:rFonts w:ascii="CMR10" w:hAnsi="CMR10" w:hint="eastAsia"/>
          <w:sz w:val="20"/>
          <w:szCs w:val="20"/>
        </w:rPr>
        <w:t>以及兩個</w:t>
      </w:r>
      <w:r>
        <w:rPr>
          <w:rFonts w:ascii="CMR10" w:hAnsi="CMR10"/>
          <w:sz w:val="20"/>
          <w:szCs w:val="20"/>
        </w:rPr>
        <w:t>double indirect block</w:t>
      </w:r>
      <w:r>
        <w:rPr>
          <w:rFonts w:ascii="CMR10" w:hAnsi="CMR10" w:hint="eastAsia"/>
          <w:sz w:val="20"/>
          <w:szCs w:val="20"/>
        </w:rPr>
        <w:t>。</w:t>
      </w:r>
    </w:p>
    <w:p w14:paraId="0BB3E439" w14:textId="230E7663" w:rsidR="00330B32" w:rsidRDefault="00330B32" w:rsidP="00271529">
      <w:pPr>
        <w:pStyle w:val="Web"/>
        <w:rPr>
          <w:rFonts w:ascii="CMR10" w:hAnsi="CMR10" w:hint="eastAsia"/>
          <w:sz w:val="20"/>
          <w:szCs w:val="20"/>
        </w:rPr>
      </w:pPr>
      <w:r>
        <w:rPr>
          <w:rFonts w:ascii="CMR10" w:hAnsi="CMR10" w:hint="eastAsia"/>
          <w:sz w:val="20"/>
          <w:szCs w:val="20"/>
        </w:rPr>
        <w:t>因為</w:t>
      </w:r>
      <w:r w:rsidR="00C8781A">
        <w:rPr>
          <w:rFonts w:ascii="CMR10" w:hAnsi="CMR10"/>
          <w:sz w:val="20"/>
          <w:szCs w:val="20"/>
        </w:rPr>
        <w:t>1</w:t>
      </w:r>
      <w:r w:rsidR="00C8781A">
        <w:rPr>
          <w:rFonts w:ascii="CMR10" w:hAnsi="CMR10" w:hint="eastAsia"/>
          <w:sz w:val="20"/>
          <w:szCs w:val="20"/>
        </w:rPr>
        <w:t>個</w:t>
      </w:r>
      <w:r>
        <w:rPr>
          <w:rFonts w:ascii="CMR10" w:hAnsi="CMR10"/>
          <w:sz w:val="20"/>
          <w:szCs w:val="20"/>
        </w:rPr>
        <w:t>direct blocks</w:t>
      </w:r>
      <w:r>
        <w:rPr>
          <w:rFonts w:ascii="CMR10" w:hAnsi="CMR10" w:hint="eastAsia"/>
          <w:sz w:val="20"/>
          <w:szCs w:val="20"/>
        </w:rPr>
        <w:t>包含</w:t>
      </w:r>
      <w:r>
        <w:rPr>
          <w:rFonts w:ascii="CMR10" w:hAnsi="CMR10"/>
          <w:sz w:val="20"/>
          <w:szCs w:val="20"/>
        </w:rPr>
        <w:t>1</w:t>
      </w:r>
      <w:r>
        <w:rPr>
          <w:rFonts w:ascii="CMR10" w:hAnsi="CMR10" w:hint="eastAsia"/>
          <w:sz w:val="20"/>
          <w:szCs w:val="20"/>
        </w:rPr>
        <w:t>個</w:t>
      </w:r>
      <w:r>
        <w:rPr>
          <w:rFonts w:ascii="CMR10" w:hAnsi="CMR10"/>
          <w:sz w:val="20"/>
          <w:szCs w:val="20"/>
        </w:rPr>
        <w:t>data blocks</w:t>
      </w:r>
      <w:r>
        <w:rPr>
          <w:rFonts w:ascii="CMR10" w:hAnsi="CMR10" w:hint="eastAsia"/>
          <w:sz w:val="20"/>
          <w:szCs w:val="20"/>
        </w:rPr>
        <w:t>，</w:t>
      </w:r>
      <w:r w:rsidR="00C8781A">
        <w:rPr>
          <w:rFonts w:ascii="CMR10" w:hAnsi="CMR10"/>
          <w:sz w:val="20"/>
          <w:szCs w:val="20"/>
        </w:rPr>
        <w:t>1</w:t>
      </w:r>
      <w:r w:rsidR="00C8781A">
        <w:rPr>
          <w:rFonts w:ascii="CMR10" w:hAnsi="CMR10" w:hint="eastAsia"/>
          <w:sz w:val="20"/>
          <w:szCs w:val="20"/>
        </w:rPr>
        <w:t>個</w:t>
      </w:r>
      <w:r>
        <w:rPr>
          <w:rFonts w:ascii="CMR10" w:hAnsi="CMR10"/>
          <w:sz w:val="20"/>
          <w:szCs w:val="20"/>
        </w:rPr>
        <w:t>single indirect block</w:t>
      </w:r>
      <w:r>
        <w:rPr>
          <w:rFonts w:ascii="CMR10" w:hAnsi="CMR10" w:hint="eastAsia"/>
          <w:sz w:val="20"/>
          <w:szCs w:val="20"/>
        </w:rPr>
        <w:t>包含</w:t>
      </w:r>
      <w:r>
        <w:rPr>
          <w:rFonts w:ascii="CMR10" w:hAnsi="CMR10"/>
          <w:sz w:val="20"/>
          <w:szCs w:val="20"/>
        </w:rPr>
        <w:t>256</w:t>
      </w:r>
      <w:r>
        <w:rPr>
          <w:rFonts w:ascii="CMR10" w:hAnsi="CMR10" w:hint="eastAsia"/>
          <w:sz w:val="20"/>
          <w:szCs w:val="20"/>
        </w:rPr>
        <w:t>個</w:t>
      </w:r>
      <w:r>
        <w:rPr>
          <w:rFonts w:ascii="CMR10" w:hAnsi="CMR10"/>
          <w:sz w:val="20"/>
          <w:szCs w:val="20"/>
        </w:rPr>
        <w:t>data blocks</w:t>
      </w:r>
      <w:r w:rsidR="00C8781A">
        <w:rPr>
          <w:rFonts w:ascii="CMR10" w:hAnsi="CMR10" w:hint="eastAsia"/>
          <w:sz w:val="20"/>
          <w:szCs w:val="20"/>
        </w:rPr>
        <w:t>，</w:t>
      </w:r>
      <w:r w:rsidR="00C8781A">
        <w:rPr>
          <w:rFonts w:ascii="CMR10" w:hAnsi="CMR10"/>
          <w:sz w:val="20"/>
          <w:szCs w:val="20"/>
        </w:rPr>
        <w:t>1</w:t>
      </w:r>
      <w:r w:rsidR="00C8781A">
        <w:rPr>
          <w:rFonts w:ascii="CMR10" w:hAnsi="CMR10" w:hint="eastAsia"/>
          <w:sz w:val="20"/>
          <w:szCs w:val="20"/>
        </w:rPr>
        <w:t>個</w:t>
      </w:r>
      <w:r w:rsidR="00C8781A">
        <w:rPr>
          <w:rFonts w:ascii="CMR10" w:hAnsi="CMR10"/>
          <w:sz w:val="20"/>
          <w:szCs w:val="20"/>
        </w:rPr>
        <w:t>double indirect blocks</w:t>
      </w:r>
      <w:r w:rsidR="00C8781A">
        <w:rPr>
          <w:rFonts w:ascii="CMR10" w:hAnsi="CMR10" w:hint="eastAsia"/>
          <w:sz w:val="20"/>
          <w:szCs w:val="20"/>
        </w:rPr>
        <w:t>包含</w:t>
      </w:r>
      <w:r w:rsidR="00C8781A">
        <w:rPr>
          <w:rFonts w:ascii="CMR10" w:hAnsi="CMR10"/>
          <w:sz w:val="20"/>
          <w:szCs w:val="20"/>
        </w:rPr>
        <w:t>256*256</w:t>
      </w:r>
      <w:r w:rsidR="00C8781A">
        <w:rPr>
          <w:rFonts w:ascii="CMR10" w:hAnsi="CMR10" w:hint="eastAsia"/>
          <w:sz w:val="20"/>
          <w:szCs w:val="20"/>
        </w:rPr>
        <w:t>個</w:t>
      </w:r>
      <w:r w:rsidR="00C8781A">
        <w:rPr>
          <w:rFonts w:ascii="CMR10" w:hAnsi="CMR10"/>
          <w:sz w:val="20"/>
          <w:szCs w:val="20"/>
        </w:rPr>
        <w:t xml:space="preserve"> data blocks</w:t>
      </w:r>
      <w:r w:rsidR="00C8781A">
        <w:rPr>
          <w:rFonts w:ascii="CMR10" w:hAnsi="CMR10" w:hint="eastAsia"/>
          <w:sz w:val="20"/>
          <w:szCs w:val="20"/>
        </w:rPr>
        <w:t>。因此可以計算出，</w:t>
      </w:r>
      <w:r>
        <w:rPr>
          <w:rFonts w:ascii="CMR10" w:hAnsi="CMR10" w:hint="eastAsia"/>
          <w:sz w:val="20"/>
          <w:szCs w:val="20"/>
        </w:rPr>
        <w:t>若要</w:t>
      </w:r>
      <w:r>
        <w:rPr>
          <w:rFonts w:ascii="CMR10" w:hAnsi="CMR10"/>
          <w:sz w:val="20"/>
          <w:szCs w:val="20"/>
        </w:rPr>
        <w:t xml:space="preserve"> access 66666</w:t>
      </w:r>
      <w:r w:rsidRPr="00330B32">
        <w:rPr>
          <w:rFonts w:ascii="CMR10" w:hAnsi="CMR10"/>
          <w:sz w:val="20"/>
          <w:szCs w:val="20"/>
          <w:vertAlign w:val="superscript"/>
        </w:rPr>
        <w:t>th</w:t>
      </w:r>
      <w:r>
        <w:rPr>
          <w:rFonts w:ascii="CMR10" w:hAnsi="CMR10"/>
          <w:sz w:val="20"/>
          <w:szCs w:val="20"/>
        </w:rPr>
        <w:t xml:space="preserve"> block</w:t>
      </w:r>
      <w:r>
        <w:rPr>
          <w:rFonts w:ascii="CMR10" w:hAnsi="CMR10" w:hint="eastAsia"/>
          <w:sz w:val="20"/>
          <w:szCs w:val="20"/>
        </w:rPr>
        <w:t>，</w:t>
      </w:r>
      <w:r w:rsidR="00C8781A">
        <w:rPr>
          <w:rFonts w:ascii="CMR10" w:hAnsi="CMR10" w:hint="eastAsia"/>
          <w:sz w:val="20"/>
          <w:szCs w:val="20"/>
        </w:rPr>
        <w:t>會在下圖的第二個</w:t>
      </w:r>
      <w:r w:rsidR="00C8781A">
        <w:rPr>
          <w:rFonts w:ascii="CMR10" w:hAnsi="CMR10"/>
          <w:sz w:val="20"/>
          <w:szCs w:val="20"/>
        </w:rPr>
        <w:t xml:space="preserve"> double indirect block</w:t>
      </w:r>
      <w:r w:rsidR="00C8781A">
        <w:rPr>
          <w:rFonts w:ascii="CMR10" w:hAnsi="CMR10" w:hint="eastAsia"/>
          <w:sz w:val="20"/>
          <w:szCs w:val="20"/>
        </w:rPr>
        <w:t>中，且由第一層第</w:t>
      </w:r>
      <w:r w:rsidR="00C8781A">
        <w:rPr>
          <w:rFonts w:ascii="CMR10" w:hAnsi="CMR10"/>
          <w:sz w:val="20"/>
          <w:szCs w:val="20"/>
        </w:rPr>
        <w:t>4</w:t>
      </w:r>
      <w:r w:rsidR="00C8781A">
        <w:rPr>
          <w:rFonts w:ascii="CMR10" w:hAnsi="CMR10" w:hint="eastAsia"/>
          <w:sz w:val="20"/>
          <w:szCs w:val="20"/>
        </w:rPr>
        <w:t>個</w:t>
      </w:r>
      <w:r w:rsidR="00C8781A">
        <w:rPr>
          <w:rFonts w:ascii="CMR10" w:hAnsi="CMR10"/>
          <w:sz w:val="20"/>
          <w:szCs w:val="20"/>
        </w:rPr>
        <w:t>address</w:t>
      </w:r>
      <w:r w:rsidR="00C8781A">
        <w:rPr>
          <w:rFonts w:ascii="CMR10" w:hAnsi="CMR10" w:hint="eastAsia"/>
          <w:sz w:val="20"/>
          <w:szCs w:val="20"/>
        </w:rPr>
        <w:t>，第二層第</w:t>
      </w:r>
      <w:r w:rsidR="00C8781A">
        <w:rPr>
          <w:rFonts w:ascii="CMR10" w:hAnsi="CMR10"/>
          <w:sz w:val="20"/>
          <w:szCs w:val="20"/>
        </w:rPr>
        <w:t>96</w:t>
      </w:r>
      <w:r w:rsidR="00C8781A">
        <w:rPr>
          <w:rFonts w:ascii="CMR10" w:hAnsi="CMR10" w:hint="eastAsia"/>
          <w:sz w:val="20"/>
          <w:szCs w:val="20"/>
        </w:rPr>
        <w:t>個</w:t>
      </w:r>
      <w:r w:rsidR="00C8781A">
        <w:rPr>
          <w:rFonts w:ascii="CMR10" w:hAnsi="CMR10"/>
          <w:sz w:val="20"/>
          <w:szCs w:val="20"/>
        </w:rPr>
        <w:t>address</w:t>
      </w:r>
      <w:r w:rsidR="00C8781A">
        <w:rPr>
          <w:rFonts w:ascii="CMR10" w:hAnsi="CMR10" w:hint="eastAsia"/>
          <w:sz w:val="20"/>
          <w:szCs w:val="20"/>
        </w:rPr>
        <w:t>，</w:t>
      </w:r>
      <w:r w:rsidR="00C8781A">
        <w:rPr>
          <w:rFonts w:ascii="CMR10" w:hAnsi="CMR10"/>
          <w:sz w:val="20"/>
          <w:szCs w:val="20"/>
        </w:rPr>
        <w:t>access 6666</w:t>
      </w:r>
      <w:r w:rsidR="00C8781A" w:rsidRPr="00C8781A">
        <w:rPr>
          <w:rFonts w:ascii="CMR10" w:hAnsi="CMR10"/>
          <w:sz w:val="20"/>
          <w:szCs w:val="20"/>
          <w:vertAlign w:val="superscript"/>
        </w:rPr>
        <w:t>th</w:t>
      </w:r>
      <w:r w:rsidR="00C8781A">
        <w:rPr>
          <w:rFonts w:ascii="CMR10" w:hAnsi="CMR10"/>
          <w:sz w:val="20"/>
          <w:szCs w:val="20"/>
        </w:rPr>
        <w:t xml:space="preserve"> block</w:t>
      </w:r>
      <w:r w:rsidR="00C8781A">
        <w:rPr>
          <w:rFonts w:ascii="CMR10" w:hAnsi="CMR10" w:hint="eastAsia"/>
          <w:sz w:val="20"/>
          <w:szCs w:val="20"/>
        </w:rPr>
        <w:t>。</w:t>
      </w:r>
    </w:p>
    <w:p w14:paraId="76B77F70" w14:textId="7CE06D22" w:rsidR="00330B32" w:rsidRPr="00C27D00" w:rsidRDefault="00330B32" w:rsidP="00330B32">
      <w:pPr>
        <w:pStyle w:val="Web"/>
        <w:jc w:val="center"/>
        <w:rPr>
          <w:rFonts w:ascii="CMR10" w:hAnsi="CMR10" w:hint="eastAsia"/>
          <w:sz w:val="20"/>
          <w:szCs w:val="20"/>
        </w:rPr>
      </w:pPr>
      <w:r>
        <w:rPr>
          <w:rFonts w:ascii="CMR10" w:hAnsi="CMR10"/>
          <w:noProof/>
          <w:sz w:val="20"/>
          <w:szCs w:val="20"/>
          <w14:ligatures w14:val="standardContextual"/>
        </w:rPr>
        <w:drawing>
          <wp:inline distT="0" distB="0" distL="0" distR="0" wp14:anchorId="4C2E3B3E" wp14:editId="3AAB375C">
            <wp:extent cx="3895200" cy="3612415"/>
            <wp:effectExtent l="0" t="0" r="3810" b="0"/>
            <wp:docPr id="113315852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58524" name="圖片 11331585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0422" cy="3617258"/>
                    </a:xfrm>
                    <a:prstGeom prst="rect">
                      <a:avLst/>
                    </a:prstGeom>
                  </pic:spPr>
                </pic:pic>
              </a:graphicData>
            </a:graphic>
          </wp:inline>
        </w:drawing>
      </w:r>
    </w:p>
    <w:p w14:paraId="638E01A1" w14:textId="77777777" w:rsidR="00271529" w:rsidRDefault="009D701C" w:rsidP="00271529">
      <w:pPr>
        <w:pStyle w:val="Web"/>
      </w:pPr>
      <w:r>
        <w:rPr>
          <w:rFonts w:ascii="CMR10" w:hAnsi="CMR10"/>
          <w:sz w:val="20"/>
          <w:szCs w:val="20"/>
        </w:rPr>
        <w:lastRenderedPageBreak/>
        <w:t>(b)  Problem 2: Symbolic Links to Files (3 points)</w:t>
      </w:r>
      <w:r>
        <w:rPr>
          <w:rFonts w:ascii="CMR10" w:hAnsi="CMR10"/>
          <w:sz w:val="20"/>
          <w:szCs w:val="20"/>
        </w:rPr>
        <w:br/>
        <w:t xml:space="preserve">Function </w:t>
      </w:r>
      <w:proofErr w:type="spellStart"/>
      <w:proofErr w:type="gramStart"/>
      <w:r>
        <w:rPr>
          <w:rFonts w:ascii="CMR10" w:hAnsi="CMR10"/>
          <w:sz w:val="20"/>
          <w:szCs w:val="20"/>
        </w:rPr>
        <w:t>symlink</w:t>
      </w:r>
      <w:proofErr w:type="spellEnd"/>
      <w:r>
        <w:rPr>
          <w:rFonts w:ascii="CMR10" w:hAnsi="CMR10"/>
          <w:sz w:val="20"/>
          <w:szCs w:val="20"/>
        </w:rPr>
        <w:t>(</w:t>
      </w:r>
      <w:proofErr w:type="gramEnd"/>
      <w:r>
        <w:rPr>
          <w:rFonts w:ascii="CMR10" w:hAnsi="CMR10"/>
          <w:sz w:val="20"/>
          <w:szCs w:val="20"/>
        </w:rPr>
        <w:t xml:space="preserve">”/b”, ”/a”) creates a symbolic link /a links to file /b, explain how to open symbolic link /a. </w:t>
      </w:r>
    </w:p>
    <w:p w14:paraId="0C832FB0" w14:textId="1CEE4A41" w:rsidR="00271529" w:rsidRPr="00C8781A" w:rsidRDefault="00C8781A" w:rsidP="00271529">
      <w:pPr>
        <w:pStyle w:val="Web"/>
        <w:rPr>
          <w:sz w:val="20"/>
          <w:szCs w:val="20"/>
        </w:rPr>
      </w:pPr>
      <w:r w:rsidRPr="00C8781A">
        <w:rPr>
          <w:rFonts w:hint="eastAsia"/>
          <w:sz w:val="20"/>
          <w:szCs w:val="20"/>
        </w:rPr>
        <w:t>A</w:t>
      </w:r>
      <w:r w:rsidRPr="00C8781A">
        <w:rPr>
          <w:sz w:val="20"/>
          <w:szCs w:val="20"/>
        </w:rPr>
        <w:t>ns:</w:t>
      </w:r>
    </w:p>
    <w:p w14:paraId="20EA9CDC" w14:textId="523E4193" w:rsidR="00C33D89" w:rsidRPr="00C33D89" w:rsidRDefault="00C33D89" w:rsidP="00271529">
      <w:pPr>
        <w:pStyle w:val="Web"/>
        <w:rPr>
          <w:rFonts w:hint="eastAsia"/>
          <w:sz w:val="20"/>
          <w:szCs w:val="20"/>
        </w:rPr>
      </w:pPr>
      <w:r>
        <w:rPr>
          <w:rFonts w:hint="eastAsia"/>
          <w:sz w:val="20"/>
          <w:szCs w:val="20"/>
        </w:rPr>
        <w:t>在</w:t>
      </w:r>
      <w:proofErr w:type="spellStart"/>
      <w:r>
        <w:rPr>
          <w:sz w:val="20"/>
          <w:szCs w:val="20"/>
        </w:rPr>
        <w:t>sys_open</w:t>
      </w:r>
      <w:proofErr w:type="spellEnd"/>
      <w:r>
        <w:rPr>
          <w:rFonts w:hint="eastAsia"/>
          <w:sz w:val="20"/>
          <w:szCs w:val="20"/>
        </w:rPr>
        <w:t>實作中，若要開啟的檔案是</w:t>
      </w:r>
      <w:r>
        <w:rPr>
          <w:sz w:val="20"/>
          <w:szCs w:val="20"/>
        </w:rPr>
        <w:t xml:space="preserve"> </w:t>
      </w:r>
      <w:proofErr w:type="spellStart"/>
      <w:r>
        <w:rPr>
          <w:sz w:val="20"/>
          <w:szCs w:val="20"/>
        </w:rPr>
        <w:t>symlink</w:t>
      </w:r>
      <w:proofErr w:type="spellEnd"/>
      <w:r>
        <w:rPr>
          <w:sz w:val="20"/>
          <w:szCs w:val="20"/>
        </w:rPr>
        <w:t xml:space="preserve"> (</w:t>
      </w:r>
      <w:proofErr w:type="spellStart"/>
      <w:r w:rsidRPr="00C33D89">
        <w:rPr>
          <w:sz w:val="20"/>
          <w:szCs w:val="20"/>
        </w:rPr>
        <w:t>ip</w:t>
      </w:r>
      <w:proofErr w:type="spellEnd"/>
      <w:r w:rsidRPr="00C33D89">
        <w:rPr>
          <w:sz w:val="20"/>
          <w:szCs w:val="20"/>
        </w:rPr>
        <w:t>-&gt;type == T_SYMLINK</w:t>
      </w:r>
      <w:r>
        <w:rPr>
          <w:sz w:val="20"/>
          <w:szCs w:val="20"/>
        </w:rPr>
        <w:t>)</w:t>
      </w:r>
      <w:r>
        <w:rPr>
          <w:rFonts w:hint="eastAsia"/>
          <w:sz w:val="20"/>
          <w:szCs w:val="20"/>
        </w:rPr>
        <w:t>，則會執行一個</w:t>
      </w:r>
      <w:r>
        <w:rPr>
          <w:sz w:val="20"/>
          <w:szCs w:val="20"/>
        </w:rPr>
        <w:t>while</w:t>
      </w:r>
      <w:r>
        <w:rPr>
          <w:rFonts w:hint="eastAsia"/>
          <w:sz w:val="20"/>
          <w:szCs w:val="20"/>
        </w:rPr>
        <w:t>迴圈。每次回圈會把存在</w:t>
      </w:r>
      <w:proofErr w:type="spellStart"/>
      <w:r>
        <w:rPr>
          <w:sz w:val="20"/>
          <w:szCs w:val="20"/>
        </w:rPr>
        <w:t>symlink</w:t>
      </w:r>
      <w:proofErr w:type="spellEnd"/>
      <w:r>
        <w:rPr>
          <w:rFonts w:hint="eastAsia"/>
          <w:sz w:val="20"/>
          <w:szCs w:val="20"/>
        </w:rPr>
        <w:t>的內容讀出來，即</w:t>
      </w:r>
      <w:proofErr w:type="spellStart"/>
      <w:r>
        <w:rPr>
          <w:sz w:val="20"/>
          <w:szCs w:val="20"/>
        </w:rPr>
        <w:t>symlink</w:t>
      </w:r>
      <w:proofErr w:type="spellEnd"/>
      <w:r>
        <w:rPr>
          <w:rFonts w:hint="eastAsia"/>
          <w:sz w:val="20"/>
          <w:szCs w:val="20"/>
        </w:rPr>
        <w:t>連結到的檔案名稱，並把該檔案的</w:t>
      </w:r>
      <w:proofErr w:type="spellStart"/>
      <w:r>
        <w:rPr>
          <w:sz w:val="20"/>
          <w:szCs w:val="20"/>
        </w:rPr>
        <w:t>inode</w:t>
      </w:r>
      <w:proofErr w:type="spellEnd"/>
      <w:r>
        <w:rPr>
          <w:rFonts w:hint="eastAsia"/>
          <w:sz w:val="20"/>
          <w:szCs w:val="20"/>
        </w:rPr>
        <w:t>獨進來，並更新</w:t>
      </w:r>
      <w:proofErr w:type="spellStart"/>
      <w:r>
        <w:rPr>
          <w:sz w:val="20"/>
          <w:szCs w:val="20"/>
        </w:rPr>
        <w:t>ip</w:t>
      </w:r>
      <w:proofErr w:type="spellEnd"/>
      <w:r>
        <w:rPr>
          <w:rFonts w:hint="eastAsia"/>
          <w:sz w:val="20"/>
          <w:szCs w:val="20"/>
        </w:rPr>
        <w:t>。若t</w:t>
      </w:r>
      <w:r>
        <w:rPr>
          <w:sz w:val="20"/>
          <w:szCs w:val="20"/>
        </w:rPr>
        <w:t>ype</w:t>
      </w:r>
      <w:r>
        <w:rPr>
          <w:rFonts w:hint="eastAsia"/>
          <w:sz w:val="20"/>
          <w:szCs w:val="20"/>
        </w:rPr>
        <w:t>仍是</w:t>
      </w:r>
      <w:proofErr w:type="spellStart"/>
      <w:r>
        <w:rPr>
          <w:sz w:val="20"/>
          <w:szCs w:val="20"/>
        </w:rPr>
        <w:t>symlink</w:t>
      </w:r>
      <w:proofErr w:type="spellEnd"/>
      <w:r>
        <w:rPr>
          <w:rFonts w:hint="eastAsia"/>
          <w:sz w:val="20"/>
          <w:szCs w:val="20"/>
        </w:rPr>
        <w:t>，就繼續迴圈。除此之外會記錄一個</w:t>
      </w:r>
      <w:r>
        <w:rPr>
          <w:sz w:val="20"/>
          <w:szCs w:val="20"/>
        </w:rPr>
        <w:t>counter</w:t>
      </w:r>
      <w:r>
        <w:rPr>
          <w:rFonts w:hint="eastAsia"/>
          <w:sz w:val="20"/>
          <w:szCs w:val="20"/>
        </w:rPr>
        <w:t>，代表</w:t>
      </w:r>
      <w:r>
        <w:rPr>
          <w:sz w:val="20"/>
          <w:szCs w:val="20"/>
        </w:rPr>
        <w:t>while</w:t>
      </w:r>
      <w:r>
        <w:rPr>
          <w:rFonts w:hint="eastAsia"/>
          <w:sz w:val="20"/>
          <w:szCs w:val="20"/>
        </w:rPr>
        <w:t>執行了幾次，若超過</w:t>
      </w:r>
      <w:r>
        <w:rPr>
          <w:sz w:val="20"/>
          <w:szCs w:val="20"/>
        </w:rPr>
        <w:t>20</w:t>
      </w:r>
      <w:r>
        <w:rPr>
          <w:rFonts w:hint="eastAsia"/>
          <w:sz w:val="20"/>
          <w:szCs w:val="20"/>
        </w:rPr>
        <w:t>則代表出現迴圈，</w:t>
      </w:r>
      <w:r>
        <w:rPr>
          <w:sz w:val="20"/>
          <w:szCs w:val="20"/>
        </w:rPr>
        <w:t>return -1</w:t>
      </w:r>
      <w:r>
        <w:rPr>
          <w:rFonts w:hint="eastAsia"/>
          <w:sz w:val="20"/>
          <w:szCs w:val="20"/>
        </w:rPr>
        <w:t>。</w:t>
      </w:r>
    </w:p>
    <w:p w14:paraId="4FDAC971" w14:textId="77777777" w:rsidR="00271529" w:rsidRDefault="009D701C" w:rsidP="00271529">
      <w:pPr>
        <w:pStyle w:val="Web"/>
        <w:rPr>
          <w:rFonts w:ascii="CMR10" w:hAnsi="CMR10"/>
          <w:sz w:val="20"/>
          <w:szCs w:val="20"/>
        </w:rPr>
      </w:pPr>
      <w:r>
        <w:rPr>
          <w:rFonts w:ascii="CMR10" w:hAnsi="CMR10"/>
          <w:sz w:val="20"/>
          <w:szCs w:val="20"/>
        </w:rPr>
        <w:t>(c)  Problem 3: Symbolic Link to Directories (3 points)</w:t>
      </w:r>
      <w:r>
        <w:rPr>
          <w:rFonts w:ascii="CMR10" w:hAnsi="CMR10"/>
          <w:sz w:val="20"/>
          <w:szCs w:val="20"/>
        </w:rPr>
        <w:br/>
        <w:t xml:space="preserve">Function </w:t>
      </w:r>
      <w:proofErr w:type="spellStart"/>
      <w:proofErr w:type="gramStart"/>
      <w:r>
        <w:rPr>
          <w:rFonts w:ascii="CMR10" w:hAnsi="CMR10"/>
          <w:sz w:val="20"/>
          <w:szCs w:val="20"/>
        </w:rPr>
        <w:t>symlink</w:t>
      </w:r>
      <w:proofErr w:type="spellEnd"/>
      <w:r>
        <w:rPr>
          <w:rFonts w:ascii="CMR10" w:hAnsi="CMR10"/>
          <w:sz w:val="20"/>
          <w:szCs w:val="20"/>
        </w:rPr>
        <w:t>(</w:t>
      </w:r>
      <w:proofErr w:type="gramEnd"/>
      <w:r>
        <w:rPr>
          <w:rFonts w:ascii="CMR10" w:hAnsi="CMR10"/>
          <w:sz w:val="20"/>
          <w:szCs w:val="20"/>
        </w:rPr>
        <w:t xml:space="preserve">”/y/”, ”/x/a/”) creates a symbolic link /x/a links to directory /y/, explain how to write to /x/a/b. </w:t>
      </w:r>
    </w:p>
    <w:p w14:paraId="2E6746C8" w14:textId="4932377C" w:rsidR="00C33D89" w:rsidRDefault="00180A22" w:rsidP="00271529">
      <w:pPr>
        <w:pStyle w:val="Web"/>
        <w:rPr>
          <w:sz w:val="20"/>
          <w:szCs w:val="20"/>
        </w:rPr>
      </w:pPr>
      <w:r>
        <w:rPr>
          <w:sz w:val="20"/>
          <w:szCs w:val="20"/>
        </w:rPr>
        <w:t>Ans:</w:t>
      </w:r>
    </w:p>
    <w:p w14:paraId="257C8B15" w14:textId="6FCCC5F1" w:rsidR="00180A22" w:rsidRPr="00180A22" w:rsidRDefault="007C4149" w:rsidP="00271529">
      <w:pPr>
        <w:pStyle w:val="Web"/>
        <w:rPr>
          <w:rFonts w:hint="eastAsia"/>
          <w:sz w:val="20"/>
          <w:szCs w:val="20"/>
        </w:rPr>
      </w:pPr>
      <w:r>
        <w:rPr>
          <w:rFonts w:hint="eastAsia"/>
          <w:sz w:val="20"/>
          <w:szCs w:val="20"/>
        </w:rPr>
        <w:t>要寫對</w:t>
      </w:r>
      <w:r>
        <w:rPr>
          <w:sz w:val="20"/>
          <w:szCs w:val="20"/>
        </w:rPr>
        <w:t xml:space="preserve"> /x/a/b</w:t>
      </w:r>
      <w:r>
        <w:rPr>
          <w:rFonts w:hint="eastAsia"/>
          <w:sz w:val="20"/>
          <w:szCs w:val="20"/>
        </w:rPr>
        <w:t xml:space="preserve"> 執行寫入的動作，首先要先開起或創建該檔案。用</w:t>
      </w:r>
      <w:proofErr w:type="spellStart"/>
      <w:r>
        <w:rPr>
          <w:sz w:val="20"/>
          <w:szCs w:val="20"/>
        </w:rPr>
        <w:t>sys_open</w:t>
      </w:r>
      <w:proofErr w:type="spellEnd"/>
      <w:r>
        <w:rPr>
          <w:rFonts w:hint="eastAsia"/>
          <w:sz w:val="20"/>
          <w:szCs w:val="20"/>
        </w:rPr>
        <w:t>開啟，</w:t>
      </w:r>
      <w:r w:rsidR="006B1579">
        <w:rPr>
          <w:rFonts w:hint="eastAsia"/>
          <w:sz w:val="20"/>
          <w:szCs w:val="20"/>
        </w:rPr>
        <w:t>執行</w:t>
      </w:r>
      <w:proofErr w:type="spellStart"/>
      <w:r>
        <w:rPr>
          <w:sz w:val="20"/>
          <w:szCs w:val="20"/>
        </w:rPr>
        <w:t>namei</w:t>
      </w:r>
      <w:proofErr w:type="spellEnd"/>
      <w:r>
        <w:rPr>
          <w:sz w:val="20"/>
          <w:szCs w:val="20"/>
        </w:rPr>
        <w:t xml:space="preserve"> </w:t>
      </w:r>
      <w:r w:rsidR="006B1579">
        <w:rPr>
          <w:rFonts w:hint="eastAsia"/>
          <w:sz w:val="20"/>
          <w:szCs w:val="20"/>
        </w:rPr>
        <w:t>或</w:t>
      </w:r>
      <w:r w:rsidR="006B1579">
        <w:rPr>
          <w:sz w:val="20"/>
          <w:szCs w:val="20"/>
        </w:rPr>
        <w:t xml:space="preserve"> </w:t>
      </w:r>
      <w:proofErr w:type="spellStart"/>
      <w:r w:rsidR="006B1579">
        <w:rPr>
          <w:sz w:val="20"/>
          <w:szCs w:val="20"/>
        </w:rPr>
        <w:t>nameparenti</w:t>
      </w:r>
      <w:proofErr w:type="spellEnd"/>
      <w:r w:rsidR="006B1579">
        <w:rPr>
          <w:rFonts w:hint="eastAsia"/>
          <w:sz w:val="20"/>
          <w:szCs w:val="20"/>
        </w:rPr>
        <w:t>時都會呼叫</w:t>
      </w:r>
      <w:proofErr w:type="spellStart"/>
      <w:r w:rsidR="006B1579">
        <w:rPr>
          <w:sz w:val="20"/>
          <w:szCs w:val="20"/>
        </w:rPr>
        <w:t>namex</w:t>
      </w:r>
      <w:proofErr w:type="spellEnd"/>
      <w:r w:rsidR="006B1579">
        <w:rPr>
          <w:rFonts w:hint="eastAsia"/>
          <w:sz w:val="20"/>
          <w:szCs w:val="20"/>
        </w:rPr>
        <w:t>。而因為</w:t>
      </w:r>
      <w:r w:rsidR="006B1579">
        <w:rPr>
          <w:sz w:val="20"/>
          <w:szCs w:val="20"/>
        </w:rPr>
        <w:t xml:space="preserve"> /x/a/</w:t>
      </w:r>
      <w:r w:rsidR="006B1579">
        <w:rPr>
          <w:rFonts w:hint="eastAsia"/>
          <w:sz w:val="20"/>
          <w:szCs w:val="20"/>
        </w:rPr>
        <w:t xml:space="preserve"> 為</w:t>
      </w:r>
      <w:r w:rsidR="006B1579">
        <w:rPr>
          <w:sz w:val="20"/>
          <w:szCs w:val="20"/>
        </w:rPr>
        <w:t xml:space="preserve"> </w:t>
      </w:r>
      <w:proofErr w:type="spellStart"/>
      <w:r w:rsidR="006B1579">
        <w:rPr>
          <w:sz w:val="20"/>
          <w:szCs w:val="20"/>
        </w:rPr>
        <w:t>symlink</w:t>
      </w:r>
      <w:proofErr w:type="spellEnd"/>
      <w:r w:rsidR="006B1579">
        <w:rPr>
          <w:rFonts w:hint="eastAsia"/>
          <w:sz w:val="20"/>
          <w:szCs w:val="20"/>
        </w:rPr>
        <w:t xml:space="preserve">因此需要先將 </w:t>
      </w:r>
      <w:r w:rsidR="006B1579">
        <w:rPr>
          <w:sz w:val="20"/>
          <w:szCs w:val="20"/>
        </w:rPr>
        <w:t>/x/a</w:t>
      </w:r>
      <w:r w:rsidR="006B1579">
        <w:rPr>
          <w:rFonts w:hint="eastAsia"/>
          <w:sz w:val="20"/>
          <w:szCs w:val="20"/>
        </w:rPr>
        <w:t xml:space="preserve"> 轉換為</w:t>
      </w:r>
      <w:r w:rsidR="006B1579">
        <w:rPr>
          <w:sz w:val="20"/>
          <w:szCs w:val="20"/>
        </w:rPr>
        <w:t xml:space="preserve"> /y/</w:t>
      </w:r>
      <w:r w:rsidR="006B1579">
        <w:rPr>
          <w:rFonts w:hint="eastAsia"/>
          <w:sz w:val="20"/>
          <w:szCs w:val="20"/>
        </w:rPr>
        <w:t>。在</w:t>
      </w:r>
      <w:proofErr w:type="spellStart"/>
      <w:r w:rsidR="006B1579">
        <w:rPr>
          <w:sz w:val="20"/>
          <w:szCs w:val="20"/>
        </w:rPr>
        <w:t>namex</w:t>
      </w:r>
      <w:proofErr w:type="spellEnd"/>
      <w:r w:rsidR="006B1579">
        <w:rPr>
          <w:rFonts w:hint="eastAsia"/>
          <w:sz w:val="20"/>
          <w:szCs w:val="20"/>
        </w:rPr>
        <w:t>中的</w:t>
      </w:r>
      <w:r w:rsidR="006B1579" w:rsidRPr="006B1579">
        <w:rPr>
          <w:sz w:val="20"/>
          <w:szCs w:val="20"/>
        </w:rPr>
        <w:t xml:space="preserve">while((path = </w:t>
      </w:r>
      <w:proofErr w:type="spellStart"/>
      <w:r w:rsidR="006B1579" w:rsidRPr="006B1579">
        <w:rPr>
          <w:sz w:val="20"/>
          <w:szCs w:val="20"/>
        </w:rPr>
        <w:t>skipelem</w:t>
      </w:r>
      <w:proofErr w:type="spellEnd"/>
      <w:r w:rsidR="006B1579" w:rsidRPr="006B1579">
        <w:rPr>
          <w:sz w:val="20"/>
          <w:szCs w:val="20"/>
        </w:rPr>
        <w:t>(path, name)) != 0)</w:t>
      </w:r>
      <w:r w:rsidR="006B1579">
        <w:rPr>
          <w:sz w:val="20"/>
          <w:szCs w:val="20"/>
        </w:rPr>
        <w:t xml:space="preserve"> </w:t>
      </w:r>
      <w:r w:rsidR="006B1579">
        <w:rPr>
          <w:rFonts w:hint="eastAsia"/>
          <w:sz w:val="20"/>
          <w:szCs w:val="20"/>
        </w:rPr>
        <w:t>迴圈裡，若</w:t>
      </w:r>
      <w:r w:rsidR="006B1579" w:rsidRPr="006B1579">
        <w:rPr>
          <w:rFonts w:hint="eastAsia"/>
          <w:sz w:val="20"/>
          <w:szCs w:val="20"/>
        </w:rPr>
        <w:t>檢查當前讀取到</w:t>
      </w:r>
      <w:r w:rsidR="006B1579">
        <w:rPr>
          <w:rFonts w:hint="eastAsia"/>
          <w:sz w:val="20"/>
          <w:szCs w:val="20"/>
        </w:rPr>
        <w:t>的</w:t>
      </w:r>
      <w:r w:rsidR="006B1579" w:rsidRPr="006B1579">
        <w:rPr>
          <w:rFonts w:hint="eastAsia"/>
          <w:sz w:val="20"/>
          <w:szCs w:val="20"/>
        </w:rPr>
        <w:t>di</w:t>
      </w:r>
      <w:r w:rsidR="006B1579">
        <w:rPr>
          <w:sz w:val="20"/>
          <w:szCs w:val="20"/>
        </w:rPr>
        <w:t>rectory</w:t>
      </w:r>
      <w:r w:rsidR="006B1579" w:rsidRPr="006B1579">
        <w:rPr>
          <w:rFonts w:hint="eastAsia"/>
          <w:sz w:val="20"/>
          <w:szCs w:val="20"/>
        </w:rPr>
        <w:t>是</w:t>
      </w:r>
      <w:r w:rsidR="006B1579">
        <w:rPr>
          <w:rFonts w:hint="eastAsia"/>
          <w:sz w:val="20"/>
          <w:szCs w:val="20"/>
        </w:rPr>
        <w:t>否為</w:t>
      </w:r>
      <w:proofErr w:type="spellStart"/>
      <w:r w:rsidR="006B1579" w:rsidRPr="006B1579">
        <w:rPr>
          <w:rFonts w:hint="eastAsia"/>
          <w:sz w:val="20"/>
          <w:szCs w:val="20"/>
        </w:rPr>
        <w:t>symlink</w:t>
      </w:r>
      <w:proofErr w:type="spellEnd"/>
      <w:r w:rsidR="006B1579" w:rsidRPr="006B1579">
        <w:rPr>
          <w:rFonts w:hint="eastAsia"/>
          <w:sz w:val="20"/>
          <w:szCs w:val="20"/>
        </w:rPr>
        <w:t>，</w:t>
      </w:r>
      <w:r w:rsidR="006B1579">
        <w:rPr>
          <w:rFonts w:hint="eastAsia"/>
          <w:sz w:val="20"/>
          <w:szCs w:val="20"/>
        </w:rPr>
        <w:t>若是的話會</w:t>
      </w:r>
      <w:r w:rsidR="006B1579" w:rsidRPr="006B1579">
        <w:rPr>
          <w:rFonts w:hint="eastAsia"/>
          <w:sz w:val="20"/>
          <w:szCs w:val="20"/>
        </w:rPr>
        <w:t xml:space="preserve">更新 path 以及 </w:t>
      </w:r>
      <w:proofErr w:type="spellStart"/>
      <w:r w:rsidR="006B1579" w:rsidRPr="006B1579">
        <w:rPr>
          <w:rFonts w:hint="eastAsia"/>
          <w:sz w:val="20"/>
          <w:szCs w:val="20"/>
        </w:rPr>
        <w:t>ip</w:t>
      </w:r>
      <w:proofErr w:type="spellEnd"/>
      <w:r w:rsidR="006B1579" w:rsidRPr="006B1579">
        <w:rPr>
          <w:rFonts w:hint="eastAsia"/>
          <w:sz w:val="20"/>
          <w:szCs w:val="20"/>
        </w:rPr>
        <w:t xml:space="preserve"> ， path 就替換 成該</w:t>
      </w:r>
      <w:proofErr w:type="spellStart"/>
      <w:r w:rsidR="006B1579" w:rsidRPr="006B1579">
        <w:rPr>
          <w:rFonts w:hint="eastAsia"/>
          <w:sz w:val="20"/>
          <w:szCs w:val="20"/>
        </w:rPr>
        <w:t>symlink</w:t>
      </w:r>
      <w:proofErr w:type="spellEnd"/>
      <w:r w:rsidR="006B1579" w:rsidRPr="006B1579">
        <w:rPr>
          <w:rFonts w:hint="eastAsia"/>
          <w:sz w:val="20"/>
          <w:szCs w:val="20"/>
        </w:rPr>
        <w:t>指到的</w:t>
      </w:r>
      <w:r w:rsidR="006B1579">
        <w:rPr>
          <w:rFonts w:hint="eastAsia"/>
          <w:sz w:val="20"/>
          <w:szCs w:val="20"/>
        </w:rPr>
        <w:t>目標檔案</w:t>
      </w:r>
      <w:r w:rsidR="006B1579" w:rsidRPr="006B1579">
        <w:rPr>
          <w:rFonts w:hint="eastAsia"/>
          <w:sz w:val="20"/>
          <w:szCs w:val="20"/>
        </w:rPr>
        <w:t>加上後面的子路徑，例如 /</w:t>
      </w:r>
      <w:r w:rsidR="006B1579">
        <w:rPr>
          <w:sz w:val="20"/>
          <w:szCs w:val="20"/>
        </w:rPr>
        <w:t>x/a/</w:t>
      </w:r>
      <w:r w:rsidR="006B1579" w:rsidRPr="006B1579">
        <w:rPr>
          <w:rFonts w:hint="eastAsia"/>
          <w:sz w:val="20"/>
          <w:szCs w:val="20"/>
        </w:rPr>
        <w:t xml:space="preserve"> -&gt; /</w:t>
      </w:r>
      <w:r w:rsidR="006B1579">
        <w:rPr>
          <w:sz w:val="20"/>
          <w:szCs w:val="20"/>
        </w:rPr>
        <w:t>y/</w:t>
      </w:r>
      <w:r w:rsidR="006B1579" w:rsidRPr="006B1579">
        <w:rPr>
          <w:rFonts w:hint="eastAsia"/>
          <w:sz w:val="20"/>
          <w:szCs w:val="20"/>
        </w:rPr>
        <w:t xml:space="preserve"> ，當我在讀 /</w:t>
      </w:r>
      <w:r w:rsidR="006B1579">
        <w:rPr>
          <w:sz w:val="20"/>
          <w:szCs w:val="20"/>
        </w:rPr>
        <w:t>x/a/b</w:t>
      </w:r>
      <w:r w:rsidR="006B1579" w:rsidRPr="006B1579">
        <w:rPr>
          <w:rFonts w:hint="eastAsia"/>
          <w:sz w:val="20"/>
          <w:szCs w:val="20"/>
        </w:rPr>
        <w:t xml:space="preserve"> 的時候，走到 /</w:t>
      </w:r>
      <w:r w:rsidR="006B1579">
        <w:rPr>
          <w:sz w:val="20"/>
          <w:szCs w:val="20"/>
        </w:rPr>
        <w:t>x/a/</w:t>
      </w:r>
      <w:r w:rsidR="006B1579" w:rsidRPr="006B1579">
        <w:rPr>
          <w:rFonts w:hint="eastAsia"/>
          <w:sz w:val="20"/>
          <w:szCs w:val="20"/>
        </w:rPr>
        <w:t xml:space="preserve"> 時發 現它是</w:t>
      </w:r>
      <w:proofErr w:type="spellStart"/>
      <w:r w:rsidR="006B1579" w:rsidRPr="006B1579">
        <w:rPr>
          <w:rFonts w:hint="eastAsia"/>
          <w:sz w:val="20"/>
          <w:szCs w:val="20"/>
        </w:rPr>
        <w:t>symlink</w:t>
      </w:r>
      <w:proofErr w:type="spellEnd"/>
      <w:r w:rsidR="006B1579" w:rsidRPr="006B1579">
        <w:rPr>
          <w:rFonts w:hint="eastAsia"/>
          <w:sz w:val="20"/>
          <w:szCs w:val="20"/>
        </w:rPr>
        <w:t>，我就更新 path 成 /</w:t>
      </w:r>
      <w:r w:rsidR="006B1579">
        <w:rPr>
          <w:sz w:val="20"/>
          <w:szCs w:val="20"/>
        </w:rPr>
        <w:t>y/b/</w:t>
      </w:r>
      <w:r w:rsidR="006B1579" w:rsidRPr="006B1579">
        <w:rPr>
          <w:rFonts w:hint="eastAsia"/>
          <w:sz w:val="20"/>
          <w:szCs w:val="20"/>
        </w:rPr>
        <w:t xml:space="preserve"> 並且將 </w:t>
      </w:r>
      <w:proofErr w:type="spellStart"/>
      <w:r w:rsidR="006B1579" w:rsidRPr="006B1579">
        <w:rPr>
          <w:rFonts w:hint="eastAsia"/>
          <w:sz w:val="20"/>
          <w:szCs w:val="20"/>
        </w:rPr>
        <w:t>ip</w:t>
      </w:r>
      <w:proofErr w:type="spellEnd"/>
      <w:r w:rsidR="006B1579" w:rsidRPr="006B1579">
        <w:rPr>
          <w:rFonts w:hint="eastAsia"/>
          <w:sz w:val="20"/>
          <w:szCs w:val="20"/>
        </w:rPr>
        <w:t xml:space="preserve"> 重新指到根目錄</w:t>
      </w:r>
      <w:r w:rsidR="006B1579">
        <w:rPr>
          <w:rFonts w:hint="eastAsia"/>
          <w:sz w:val="20"/>
          <w:szCs w:val="20"/>
        </w:rPr>
        <w:t>。讀到檔案之後再</w:t>
      </w:r>
      <w:r w:rsidR="006B1579">
        <w:rPr>
          <w:sz w:val="20"/>
          <w:szCs w:val="20"/>
        </w:rPr>
        <w:t>access</w:t>
      </w:r>
      <w:r w:rsidR="006B1579">
        <w:rPr>
          <w:rFonts w:hint="eastAsia"/>
          <w:sz w:val="20"/>
          <w:szCs w:val="20"/>
        </w:rPr>
        <w:t>相對應的</w:t>
      </w:r>
      <w:r w:rsidR="006B1579">
        <w:rPr>
          <w:sz w:val="20"/>
          <w:szCs w:val="20"/>
        </w:rPr>
        <w:t>data blocks</w:t>
      </w:r>
      <w:r w:rsidR="006B1579">
        <w:rPr>
          <w:rFonts w:hint="eastAsia"/>
          <w:sz w:val="20"/>
          <w:szCs w:val="20"/>
        </w:rPr>
        <w:t>進行寫入。</w:t>
      </w:r>
    </w:p>
    <w:p w14:paraId="0177E3F7" w14:textId="32860BB1" w:rsidR="00271529" w:rsidRPr="006B1579" w:rsidRDefault="00271529" w:rsidP="00271529">
      <w:pPr>
        <w:pStyle w:val="Web"/>
        <w:rPr>
          <w:rFonts w:ascii="CMR10" w:hAnsi="CMR10" w:hint="eastAsia"/>
          <w:sz w:val="20"/>
          <w:szCs w:val="20"/>
        </w:rPr>
      </w:pPr>
    </w:p>
    <w:p w14:paraId="5E252589" w14:textId="62A43C21" w:rsidR="00180A22" w:rsidRDefault="00180A22" w:rsidP="00271529">
      <w:pPr>
        <w:pStyle w:val="Web"/>
        <w:rPr>
          <w:rFonts w:ascii="CMR10" w:hAnsi="CMR10" w:hint="eastAsia"/>
          <w:sz w:val="20"/>
          <w:szCs w:val="20"/>
        </w:rPr>
      </w:pPr>
    </w:p>
    <w:p w14:paraId="5E1F9117" w14:textId="77777777" w:rsidR="00180A22" w:rsidRDefault="00180A22" w:rsidP="00271529">
      <w:pPr>
        <w:pStyle w:val="Web"/>
        <w:rPr>
          <w:rFonts w:ascii="CMR10" w:hAnsi="CMR10"/>
          <w:sz w:val="20"/>
          <w:szCs w:val="20"/>
        </w:rPr>
      </w:pPr>
    </w:p>
    <w:p w14:paraId="42CF7A4A" w14:textId="77777777" w:rsidR="00180A22" w:rsidRDefault="00180A22" w:rsidP="00271529">
      <w:pPr>
        <w:pStyle w:val="Web"/>
        <w:rPr>
          <w:rFonts w:ascii="CMR10" w:hAnsi="CMR10"/>
          <w:sz w:val="20"/>
          <w:szCs w:val="20"/>
        </w:rPr>
      </w:pPr>
    </w:p>
    <w:p w14:paraId="266E1C29" w14:textId="77777777" w:rsidR="00180A22" w:rsidRDefault="00180A22" w:rsidP="00271529">
      <w:pPr>
        <w:pStyle w:val="Web"/>
        <w:rPr>
          <w:rFonts w:ascii="CMR10" w:hAnsi="CMR10"/>
          <w:sz w:val="20"/>
          <w:szCs w:val="20"/>
        </w:rPr>
      </w:pPr>
    </w:p>
    <w:p w14:paraId="1A00ACB8" w14:textId="77777777" w:rsidR="00180A22" w:rsidRDefault="00180A22" w:rsidP="00271529">
      <w:pPr>
        <w:pStyle w:val="Web"/>
        <w:rPr>
          <w:rFonts w:ascii="CMR10" w:hAnsi="CMR10"/>
          <w:sz w:val="20"/>
          <w:szCs w:val="20"/>
        </w:rPr>
      </w:pPr>
    </w:p>
    <w:p w14:paraId="31878B1E" w14:textId="77777777" w:rsidR="00180A22" w:rsidRDefault="00180A22" w:rsidP="00271529">
      <w:pPr>
        <w:pStyle w:val="Web"/>
        <w:rPr>
          <w:rFonts w:ascii="CMR10" w:hAnsi="CMR10"/>
          <w:sz w:val="20"/>
          <w:szCs w:val="20"/>
        </w:rPr>
      </w:pPr>
    </w:p>
    <w:p w14:paraId="2A16276D" w14:textId="77777777" w:rsidR="00180A22" w:rsidRDefault="00180A22" w:rsidP="00271529">
      <w:pPr>
        <w:pStyle w:val="Web"/>
        <w:rPr>
          <w:rFonts w:ascii="CMR10" w:hAnsi="CMR10"/>
          <w:sz w:val="20"/>
          <w:szCs w:val="20"/>
        </w:rPr>
      </w:pPr>
    </w:p>
    <w:p w14:paraId="28CE9259" w14:textId="77777777" w:rsidR="00180A22" w:rsidRDefault="00180A22" w:rsidP="00271529">
      <w:pPr>
        <w:pStyle w:val="Web"/>
        <w:rPr>
          <w:rFonts w:ascii="CMR10" w:hAnsi="CMR10" w:hint="eastAsia"/>
          <w:sz w:val="20"/>
          <w:szCs w:val="20"/>
        </w:rPr>
      </w:pPr>
    </w:p>
    <w:p w14:paraId="4C542073" w14:textId="526DADD3" w:rsidR="00C33D89" w:rsidRDefault="00271529" w:rsidP="00C33D89">
      <w:pPr>
        <w:pStyle w:val="Web"/>
        <w:rPr>
          <w:rFonts w:ascii="CMR10" w:hAnsi="CMR10"/>
          <w:sz w:val="20"/>
          <w:szCs w:val="20"/>
        </w:rPr>
      </w:pPr>
      <w:r>
        <w:rPr>
          <w:rFonts w:ascii="CMR10" w:hAnsi="CMR10"/>
          <w:sz w:val="20"/>
          <w:szCs w:val="20"/>
        </w:rPr>
        <w:lastRenderedPageBreak/>
        <w:t>2. W</w:t>
      </w:r>
      <w:r w:rsidR="009D701C">
        <w:rPr>
          <w:rFonts w:ascii="CMR10" w:hAnsi="CMR10"/>
          <w:sz w:val="20"/>
          <w:szCs w:val="20"/>
        </w:rPr>
        <w:t xml:space="preserve">e encouraged you to help other students. Please describe how you helped other students here. You should make the descriptions as short as possible, but you should also make them as concrete as possible (e.g., you can screenshot how you answered other students’ questions on NTU COOL). Please note that you will not get any penalty if you leave it empty here. Please also note that this bonus is not for you to do optimization, so we will not release the grading criteria and the grades. Regarding the final letter grades, it is very likely that this does not help — you will get promoted to the next level only if you are near the boundary of levels and you have significant contributions. (0 points) </w:t>
      </w:r>
    </w:p>
    <w:p w14:paraId="5754C74C" w14:textId="3677F1D1" w:rsidR="00C33D89" w:rsidRDefault="00C33D89" w:rsidP="00C33D89">
      <w:pPr>
        <w:pStyle w:val="Web"/>
        <w:rPr>
          <w:rFonts w:ascii="CMR10" w:hAnsi="CMR10"/>
          <w:sz w:val="20"/>
          <w:szCs w:val="20"/>
        </w:rPr>
      </w:pPr>
      <w:r>
        <w:rPr>
          <w:rFonts w:ascii="CMR10" w:hAnsi="CMR10"/>
          <w:sz w:val="20"/>
          <w:szCs w:val="20"/>
        </w:rPr>
        <w:t>Ans:</w:t>
      </w:r>
    </w:p>
    <w:p w14:paraId="617ECA18" w14:textId="17D1378D" w:rsidR="00C33D89" w:rsidRDefault="00C33D89" w:rsidP="00C33D89">
      <w:pPr>
        <w:pStyle w:val="Web"/>
        <w:rPr>
          <w:rFonts w:ascii="CMR10" w:hAnsi="CMR10" w:hint="eastAsia"/>
          <w:sz w:val="20"/>
          <w:szCs w:val="20"/>
        </w:rPr>
      </w:pPr>
      <w:r>
        <w:rPr>
          <w:rFonts w:ascii="CMR10" w:hAnsi="CMR10" w:hint="eastAsia"/>
          <w:sz w:val="20"/>
          <w:szCs w:val="20"/>
        </w:rPr>
        <w:t>幫同學找出錯誤</w:t>
      </w:r>
      <w:r w:rsidR="00180A22">
        <w:rPr>
          <w:rFonts w:ascii="CMR10" w:hAnsi="CMR10" w:hint="eastAsia"/>
          <w:sz w:val="20"/>
          <w:szCs w:val="20"/>
        </w:rPr>
        <w:t>，以及解決寫作業時遇到想法卡住的問題。</w:t>
      </w:r>
    </w:p>
    <w:p w14:paraId="556E2568" w14:textId="3E3A9824" w:rsidR="00C33D89" w:rsidRPr="00C33D89" w:rsidRDefault="00C33D89" w:rsidP="00C33D89">
      <w:pPr>
        <w:pStyle w:val="Web"/>
        <w:jc w:val="center"/>
        <w:rPr>
          <w:rFonts w:ascii="CMR10" w:hAnsi="CMR10" w:hint="eastAsia"/>
          <w:sz w:val="20"/>
          <w:szCs w:val="20"/>
        </w:rPr>
      </w:pPr>
      <w:r>
        <w:rPr>
          <w:rFonts w:ascii="CMR10" w:hAnsi="CMR10" w:hint="eastAsia"/>
          <w:noProof/>
          <w:sz w:val="20"/>
          <w:szCs w:val="20"/>
          <w14:ligatures w14:val="standardContextual"/>
        </w:rPr>
        <w:drawing>
          <wp:inline distT="0" distB="0" distL="0" distR="0" wp14:anchorId="622FEC27" wp14:editId="5C151716">
            <wp:extent cx="2167200" cy="4064190"/>
            <wp:effectExtent l="0" t="0" r="5080" b="0"/>
            <wp:docPr id="84167483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74839" name="圖片 8416748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9957" cy="4088114"/>
                    </a:xfrm>
                    <a:prstGeom prst="rect">
                      <a:avLst/>
                    </a:prstGeom>
                  </pic:spPr>
                </pic:pic>
              </a:graphicData>
            </a:graphic>
          </wp:inline>
        </w:drawing>
      </w:r>
      <w:r w:rsidR="00180A22">
        <w:rPr>
          <w:rFonts w:ascii="CMR10" w:hAnsi="CMR10" w:hint="eastAsia"/>
          <w:noProof/>
          <w:sz w:val="20"/>
          <w:szCs w:val="20"/>
          <w14:ligatures w14:val="standardContextual"/>
        </w:rPr>
        <w:drawing>
          <wp:inline distT="0" distB="0" distL="0" distR="0" wp14:anchorId="68EB6C93" wp14:editId="5EAB4546">
            <wp:extent cx="2143096" cy="4138537"/>
            <wp:effectExtent l="0" t="0" r="3810" b="1905"/>
            <wp:docPr id="120380323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03234" name="圖片 12038032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5006" cy="4161537"/>
                    </a:xfrm>
                    <a:prstGeom prst="rect">
                      <a:avLst/>
                    </a:prstGeom>
                  </pic:spPr>
                </pic:pic>
              </a:graphicData>
            </a:graphic>
          </wp:inline>
        </w:drawing>
      </w:r>
    </w:p>
    <w:sectPr w:rsidR="00C33D89" w:rsidRPr="00C33D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73C"/>
    <w:multiLevelType w:val="multilevel"/>
    <w:tmpl w:val="3920D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33A36"/>
    <w:multiLevelType w:val="hybridMultilevel"/>
    <w:tmpl w:val="C0DC41EE"/>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49572155">
    <w:abstractNumId w:val="1"/>
  </w:num>
  <w:num w:numId="2" w16cid:durableId="29140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01"/>
    <w:rsid w:val="00031894"/>
    <w:rsid w:val="001508F1"/>
    <w:rsid w:val="00180A22"/>
    <w:rsid w:val="00271529"/>
    <w:rsid w:val="00276A2E"/>
    <w:rsid w:val="002836A3"/>
    <w:rsid w:val="002B19E4"/>
    <w:rsid w:val="002D3A5C"/>
    <w:rsid w:val="00327DB4"/>
    <w:rsid w:val="00330B32"/>
    <w:rsid w:val="0057745D"/>
    <w:rsid w:val="006414BC"/>
    <w:rsid w:val="006B1579"/>
    <w:rsid w:val="00790B77"/>
    <w:rsid w:val="007A188E"/>
    <w:rsid w:val="007C4149"/>
    <w:rsid w:val="00871501"/>
    <w:rsid w:val="008858B5"/>
    <w:rsid w:val="008E4F78"/>
    <w:rsid w:val="009D701C"/>
    <w:rsid w:val="009F0D67"/>
    <w:rsid w:val="00A947F1"/>
    <w:rsid w:val="00C15D41"/>
    <w:rsid w:val="00C27D00"/>
    <w:rsid w:val="00C33D89"/>
    <w:rsid w:val="00C834DE"/>
    <w:rsid w:val="00C8781A"/>
    <w:rsid w:val="00D41B19"/>
    <w:rsid w:val="00DF5B1D"/>
    <w:rsid w:val="00F61B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AE54D0"/>
  <w15:chartTrackingRefBased/>
  <w15:docId w15:val="{0CB852C0-FCDF-764E-A038-E20CF8F7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F78"/>
    <w:pPr>
      <w:ind w:leftChars="200" w:left="480"/>
    </w:pPr>
  </w:style>
  <w:style w:type="character" w:styleId="a4">
    <w:name w:val="Placeholder Text"/>
    <w:basedOn w:val="a0"/>
    <w:uiPriority w:val="99"/>
    <w:semiHidden/>
    <w:rsid w:val="00D41B19"/>
    <w:rPr>
      <w:color w:val="808080"/>
    </w:rPr>
  </w:style>
  <w:style w:type="paragraph" w:styleId="Web">
    <w:name w:val="Normal (Web)"/>
    <w:basedOn w:val="a"/>
    <w:uiPriority w:val="99"/>
    <w:unhideWhenUsed/>
    <w:rsid w:val="009D701C"/>
    <w:pPr>
      <w:widowControl/>
      <w:spacing w:before="100" w:beforeAutospacing="1" w:after="100" w:afterAutospacing="1"/>
    </w:pPr>
    <w:rPr>
      <w:rFonts w:ascii="新細明體" w:eastAsia="新細明體" w:hAnsi="新細明體" w:cs="新細明體"/>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318">
      <w:bodyDiv w:val="1"/>
      <w:marLeft w:val="0"/>
      <w:marRight w:val="0"/>
      <w:marTop w:val="0"/>
      <w:marBottom w:val="0"/>
      <w:divBdr>
        <w:top w:val="none" w:sz="0" w:space="0" w:color="auto"/>
        <w:left w:val="none" w:sz="0" w:space="0" w:color="auto"/>
        <w:bottom w:val="none" w:sz="0" w:space="0" w:color="auto"/>
        <w:right w:val="none" w:sz="0" w:space="0" w:color="auto"/>
      </w:divBdr>
    </w:div>
    <w:div w:id="145325596">
      <w:bodyDiv w:val="1"/>
      <w:marLeft w:val="0"/>
      <w:marRight w:val="0"/>
      <w:marTop w:val="0"/>
      <w:marBottom w:val="0"/>
      <w:divBdr>
        <w:top w:val="none" w:sz="0" w:space="0" w:color="auto"/>
        <w:left w:val="none" w:sz="0" w:space="0" w:color="auto"/>
        <w:bottom w:val="none" w:sz="0" w:space="0" w:color="auto"/>
        <w:right w:val="none" w:sz="0" w:space="0" w:color="auto"/>
      </w:divBdr>
      <w:divsChild>
        <w:div w:id="1442647058">
          <w:marLeft w:val="0"/>
          <w:marRight w:val="0"/>
          <w:marTop w:val="0"/>
          <w:marBottom w:val="0"/>
          <w:divBdr>
            <w:top w:val="none" w:sz="0" w:space="0" w:color="auto"/>
            <w:left w:val="none" w:sz="0" w:space="0" w:color="auto"/>
            <w:bottom w:val="none" w:sz="0" w:space="0" w:color="auto"/>
            <w:right w:val="none" w:sz="0" w:space="0" w:color="auto"/>
          </w:divBdr>
          <w:divsChild>
            <w:div w:id="126096865">
              <w:marLeft w:val="0"/>
              <w:marRight w:val="0"/>
              <w:marTop w:val="0"/>
              <w:marBottom w:val="0"/>
              <w:divBdr>
                <w:top w:val="none" w:sz="0" w:space="0" w:color="auto"/>
                <w:left w:val="none" w:sz="0" w:space="0" w:color="auto"/>
                <w:bottom w:val="none" w:sz="0" w:space="0" w:color="auto"/>
                <w:right w:val="none" w:sz="0" w:space="0" w:color="auto"/>
              </w:divBdr>
              <w:divsChild>
                <w:div w:id="30157483">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9329">
      <w:bodyDiv w:val="1"/>
      <w:marLeft w:val="0"/>
      <w:marRight w:val="0"/>
      <w:marTop w:val="0"/>
      <w:marBottom w:val="0"/>
      <w:divBdr>
        <w:top w:val="none" w:sz="0" w:space="0" w:color="auto"/>
        <w:left w:val="none" w:sz="0" w:space="0" w:color="auto"/>
        <w:bottom w:val="none" w:sz="0" w:space="0" w:color="auto"/>
        <w:right w:val="none" w:sz="0" w:space="0" w:color="auto"/>
      </w:divBdr>
    </w:div>
    <w:div w:id="496845079">
      <w:bodyDiv w:val="1"/>
      <w:marLeft w:val="0"/>
      <w:marRight w:val="0"/>
      <w:marTop w:val="0"/>
      <w:marBottom w:val="0"/>
      <w:divBdr>
        <w:top w:val="none" w:sz="0" w:space="0" w:color="auto"/>
        <w:left w:val="none" w:sz="0" w:space="0" w:color="auto"/>
        <w:bottom w:val="none" w:sz="0" w:space="0" w:color="auto"/>
        <w:right w:val="none" w:sz="0" w:space="0" w:color="auto"/>
      </w:divBdr>
      <w:divsChild>
        <w:div w:id="946699180">
          <w:marLeft w:val="0"/>
          <w:marRight w:val="0"/>
          <w:marTop w:val="0"/>
          <w:marBottom w:val="0"/>
          <w:divBdr>
            <w:top w:val="none" w:sz="0" w:space="0" w:color="auto"/>
            <w:left w:val="none" w:sz="0" w:space="0" w:color="auto"/>
            <w:bottom w:val="none" w:sz="0" w:space="0" w:color="auto"/>
            <w:right w:val="none" w:sz="0" w:space="0" w:color="auto"/>
          </w:divBdr>
          <w:divsChild>
            <w:div w:id="1032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4617">
      <w:bodyDiv w:val="1"/>
      <w:marLeft w:val="0"/>
      <w:marRight w:val="0"/>
      <w:marTop w:val="0"/>
      <w:marBottom w:val="0"/>
      <w:divBdr>
        <w:top w:val="none" w:sz="0" w:space="0" w:color="auto"/>
        <w:left w:val="none" w:sz="0" w:space="0" w:color="auto"/>
        <w:bottom w:val="none" w:sz="0" w:space="0" w:color="auto"/>
        <w:right w:val="none" w:sz="0" w:space="0" w:color="auto"/>
      </w:divBdr>
      <w:divsChild>
        <w:div w:id="436173029">
          <w:marLeft w:val="0"/>
          <w:marRight w:val="0"/>
          <w:marTop w:val="0"/>
          <w:marBottom w:val="0"/>
          <w:divBdr>
            <w:top w:val="none" w:sz="0" w:space="0" w:color="auto"/>
            <w:left w:val="none" w:sz="0" w:space="0" w:color="auto"/>
            <w:bottom w:val="none" w:sz="0" w:space="0" w:color="auto"/>
            <w:right w:val="none" w:sz="0" w:space="0" w:color="auto"/>
          </w:divBdr>
          <w:divsChild>
            <w:div w:id="1661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518">
      <w:bodyDiv w:val="1"/>
      <w:marLeft w:val="0"/>
      <w:marRight w:val="0"/>
      <w:marTop w:val="0"/>
      <w:marBottom w:val="0"/>
      <w:divBdr>
        <w:top w:val="none" w:sz="0" w:space="0" w:color="auto"/>
        <w:left w:val="none" w:sz="0" w:space="0" w:color="auto"/>
        <w:bottom w:val="none" w:sz="0" w:space="0" w:color="auto"/>
        <w:right w:val="none" w:sz="0" w:space="0" w:color="auto"/>
      </w:divBdr>
      <w:divsChild>
        <w:div w:id="2022511969">
          <w:marLeft w:val="0"/>
          <w:marRight w:val="0"/>
          <w:marTop w:val="0"/>
          <w:marBottom w:val="0"/>
          <w:divBdr>
            <w:top w:val="none" w:sz="0" w:space="0" w:color="auto"/>
            <w:left w:val="none" w:sz="0" w:space="0" w:color="auto"/>
            <w:bottom w:val="none" w:sz="0" w:space="0" w:color="auto"/>
            <w:right w:val="none" w:sz="0" w:space="0" w:color="auto"/>
          </w:divBdr>
          <w:divsChild>
            <w:div w:id="2131783584">
              <w:marLeft w:val="0"/>
              <w:marRight w:val="0"/>
              <w:marTop w:val="0"/>
              <w:marBottom w:val="0"/>
              <w:divBdr>
                <w:top w:val="none" w:sz="0" w:space="0" w:color="auto"/>
                <w:left w:val="none" w:sz="0" w:space="0" w:color="auto"/>
                <w:bottom w:val="none" w:sz="0" w:space="0" w:color="auto"/>
                <w:right w:val="none" w:sz="0" w:space="0" w:color="auto"/>
              </w:divBdr>
              <w:divsChild>
                <w:div w:id="951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4868">
      <w:bodyDiv w:val="1"/>
      <w:marLeft w:val="0"/>
      <w:marRight w:val="0"/>
      <w:marTop w:val="0"/>
      <w:marBottom w:val="0"/>
      <w:divBdr>
        <w:top w:val="none" w:sz="0" w:space="0" w:color="auto"/>
        <w:left w:val="none" w:sz="0" w:space="0" w:color="auto"/>
        <w:bottom w:val="none" w:sz="0" w:space="0" w:color="auto"/>
        <w:right w:val="none" w:sz="0" w:space="0" w:color="auto"/>
      </w:divBdr>
    </w:div>
    <w:div w:id="1069889808">
      <w:bodyDiv w:val="1"/>
      <w:marLeft w:val="0"/>
      <w:marRight w:val="0"/>
      <w:marTop w:val="0"/>
      <w:marBottom w:val="0"/>
      <w:divBdr>
        <w:top w:val="none" w:sz="0" w:space="0" w:color="auto"/>
        <w:left w:val="none" w:sz="0" w:space="0" w:color="auto"/>
        <w:bottom w:val="none" w:sz="0" w:space="0" w:color="auto"/>
        <w:right w:val="none" w:sz="0" w:space="0" w:color="auto"/>
      </w:divBdr>
    </w:div>
    <w:div w:id="1075518635">
      <w:bodyDiv w:val="1"/>
      <w:marLeft w:val="0"/>
      <w:marRight w:val="0"/>
      <w:marTop w:val="0"/>
      <w:marBottom w:val="0"/>
      <w:divBdr>
        <w:top w:val="none" w:sz="0" w:space="0" w:color="auto"/>
        <w:left w:val="none" w:sz="0" w:space="0" w:color="auto"/>
        <w:bottom w:val="none" w:sz="0" w:space="0" w:color="auto"/>
        <w:right w:val="none" w:sz="0" w:space="0" w:color="auto"/>
      </w:divBdr>
    </w:div>
    <w:div w:id="1194809257">
      <w:bodyDiv w:val="1"/>
      <w:marLeft w:val="0"/>
      <w:marRight w:val="0"/>
      <w:marTop w:val="0"/>
      <w:marBottom w:val="0"/>
      <w:divBdr>
        <w:top w:val="none" w:sz="0" w:space="0" w:color="auto"/>
        <w:left w:val="none" w:sz="0" w:space="0" w:color="auto"/>
        <w:bottom w:val="none" w:sz="0" w:space="0" w:color="auto"/>
        <w:right w:val="none" w:sz="0" w:space="0" w:color="auto"/>
      </w:divBdr>
    </w:div>
    <w:div w:id="1257594754">
      <w:bodyDiv w:val="1"/>
      <w:marLeft w:val="0"/>
      <w:marRight w:val="0"/>
      <w:marTop w:val="0"/>
      <w:marBottom w:val="0"/>
      <w:divBdr>
        <w:top w:val="none" w:sz="0" w:space="0" w:color="auto"/>
        <w:left w:val="none" w:sz="0" w:space="0" w:color="auto"/>
        <w:bottom w:val="none" w:sz="0" w:space="0" w:color="auto"/>
        <w:right w:val="none" w:sz="0" w:space="0" w:color="auto"/>
      </w:divBdr>
      <w:divsChild>
        <w:div w:id="282077385">
          <w:marLeft w:val="0"/>
          <w:marRight w:val="0"/>
          <w:marTop w:val="0"/>
          <w:marBottom w:val="0"/>
          <w:divBdr>
            <w:top w:val="none" w:sz="0" w:space="0" w:color="auto"/>
            <w:left w:val="none" w:sz="0" w:space="0" w:color="auto"/>
            <w:bottom w:val="none" w:sz="0" w:space="0" w:color="auto"/>
            <w:right w:val="none" w:sz="0" w:space="0" w:color="auto"/>
          </w:divBdr>
          <w:divsChild>
            <w:div w:id="257719572">
              <w:marLeft w:val="0"/>
              <w:marRight w:val="0"/>
              <w:marTop w:val="0"/>
              <w:marBottom w:val="0"/>
              <w:divBdr>
                <w:top w:val="none" w:sz="0" w:space="0" w:color="auto"/>
                <w:left w:val="none" w:sz="0" w:space="0" w:color="auto"/>
                <w:bottom w:val="none" w:sz="0" w:space="0" w:color="auto"/>
                <w:right w:val="none" w:sz="0" w:space="0" w:color="auto"/>
              </w:divBdr>
              <w:divsChild>
                <w:div w:id="19412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82848">
      <w:bodyDiv w:val="1"/>
      <w:marLeft w:val="0"/>
      <w:marRight w:val="0"/>
      <w:marTop w:val="0"/>
      <w:marBottom w:val="0"/>
      <w:divBdr>
        <w:top w:val="none" w:sz="0" w:space="0" w:color="auto"/>
        <w:left w:val="none" w:sz="0" w:space="0" w:color="auto"/>
        <w:bottom w:val="none" w:sz="0" w:space="0" w:color="auto"/>
        <w:right w:val="none" w:sz="0" w:space="0" w:color="auto"/>
      </w:divBdr>
    </w:div>
    <w:div w:id="1512522321">
      <w:bodyDiv w:val="1"/>
      <w:marLeft w:val="0"/>
      <w:marRight w:val="0"/>
      <w:marTop w:val="0"/>
      <w:marBottom w:val="0"/>
      <w:divBdr>
        <w:top w:val="none" w:sz="0" w:space="0" w:color="auto"/>
        <w:left w:val="none" w:sz="0" w:space="0" w:color="auto"/>
        <w:bottom w:val="none" w:sz="0" w:space="0" w:color="auto"/>
        <w:right w:val="none" w:sz="0" w:space="0" w:color="auto"/>
      </w:divBdr>
      <w:divsChild>
        <w:div w:id="29384276">
          <w:marLeft w:val="0"/>
          <w:marRight w:val="0"/>
          <w:marTop w:val="0"/>
          <w:marBottom w:val="0"/>
          <w:divBdr>
            <w:top w:val="none" w:sz="0" w:space="0" w:color="auto"/>
            <w:left w:val="none" w:sz="0" w:space="0" w:color="auto"/>
            <w:bottom w:val="none" w:sz="0" w:space="0" w:color="auto"/>
            <w:right w:val="none" w:sz="0" w:space="0" w:color="auto"/>
          </w:divBdr>
          <w:divsChild>
            <w:div w:id="5464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619">
      <w:bodyDiv w:val="1"/>
      <w:marLeft w:val="0"/>
      <w:marRight w:val="0"/>
      <w:marTop w:val="0"/>
      <w:marBottom w:val="0"/>
      <w:divBdr>
        <w:top w:val="none" w:sz="0" w:space="0" w:color="auto"/>
        <w:left w:val="none" w:sz="0" w:space="0" w:color="auto"/>
        <w:bottom w:val="none" w:sz="0" w:space="0" w:color="auto"/>
        <w:right w:val="none" w:sz="0" w:space="0" w:color="auto"/>
      </w:divBdr>
      <w:divsChild>
        <w:div w:id="926811322">
          <w:marLeft w:val="0"/>
          <w:marRight w:val="0"/>
          <w:marTop w:val="0"/>
          <w:marBottom w:val="0"/>
          <w:divBdr>
            <w:top w:val="none" w:sz="0" w:space="0" w:color="auto"/>
            <w:left w:val="none" w:sz="0" w:space="0" w:color="auto"/>
            <w:bottom w:val="none" w:sz="0" w:space="0" w:color="auto"/>
            <w:right w:val="none" w:sz="0" w:space="0" w:color="auto"/>
          </w:divBdr>
          <w:divsChild>
            <w:div w:id="730233339">
              <w:marLeft w:val="0"/>
              <w:marRight w:val="0"/>
              <w:marTop w:val="0"/>
              <w:marBottom w:val="0"/>
              <w:divBdr>
                <w:top w:val="none" w:sz="0" w:space="0" w:color="auto"/>
                <w:left w:val="none" w:sz="0" w:space="0" w:color="auto"/>
                <w:bottom w:val="none" w:sz="0" w:space="0" w:color="auto"/>
                <w:right w:val="none" w:sz="0" w:space="0" w:color="auto"/>
              </w:divBdr>
              <w:divsChild>
                <w:div w:id="266694658">
                  <w:marLeft w:val="0"/>
                  <w:marRight w:val="0"/>
                  <w:marTop w:val="0"/>
                  <w:marBottom w:val="0"/>
                  <w:divBdr>
                    <w:top w:val="none" w:sz="0" w:space="0" w:color="auto"/>
                    <w:left w:val="none" w:sz="0" w:space="0" w:color="auto"/>
                    <w:bottom w:val="none" w:sz="0" w:space="0" w:color="auto"/>
                    <w:right w:val="none" w:sz="0" w:space="0" w:color="auto"/>
                  </w:divBdr>
                  <w:divsChild>
                    <w:div w:id="251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9649">
      <w:bodyDiv w:val="1"/>
      <w:marLeft w:val="0"/>
      <w:marRight w:val="0"/>
      <w:marTop w:val="0"/>
      <w:marBottom w:val="0"/>
      <w:divBdr>
        <w:top w:val="none" w:sz="0" w:space="0" w:color="auto"/>
        <w:left w:val="none" w:sz="0" w:space="0" w:color="auto"/>
        <w:bottom w:val="none" w:sz="0" w:space="0" w:color="auto"/>
        <w:right w:val="none" w:sz="0" w:space="0" w:color="auto"/>
      </w:divBdr>
      <w:divsChild>
        <w:div w:id="272397102">
          <w:marLeft w:val="0"/>
          <w:marRight w:val="0"/>
          <w:marTop w:val="0"/>
          <w:marBottom w:val="0"/>
          <w:divBdr>
            <w:top w:val="none" w:sz="0" w:space="0" w:color="auto"/>
            <w:left w:val="none" w:sz="0" w:space="0" w:color="auto"/>
            <w:bottom w:val="none" w:sz="0" w:space="0" w:color="auto"/>
            <w:right w:val="none" w:sz="0" w:space="0" w:color="auto"/>
          </w:divBdr>
          <w:divsChild>
            <w:div w:id="1244338248">
              <w:marLeft w:val="0"/>
              <w:marRight w:val="0"/>
              <w:marTop w:val="0"/>
              <w:marBottom w:val="0"/>
              <w:divBdr>
                <w:top w:val="none" w:sz="0" w:space="0" w:color="auto"/>
                <w:left w:val="none" w:sz="0" w:space="0" w:color="auto"/>
                <w:bottom w:val="none" w:sz="0" w:space="0" w:color="auto"/>
                <w:right w:val="none" w:sz="0" w:space="0" w:color="auto"/>
              </w:divBdr>
              <w:divsChild>
                <w:div w:id="13458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4330">
      <w:bodyDiv w:val="1"/>
      <w:marLeft w:val="0"/>
      <w:marRight w:val="0"/>
      <w:marTop w:val="0"/>
      <w:marBottom w:val="0"/>
      <w:divBdr>
        <w:top w:val="none" w:sz="0" w:space="0" w:color="auto"/>
        <w:left w:val="none" w:sz="0" w:space="0" w:color="auto"/>
        <w:bottom w:val="none" w:sz="0" w:space="0" w:color="auto"/>
        <w:right w:val="none" w:sz="0" w:space="0" w:color="auto"/>
      </w:divBdr>
    </w:div>
    <w:div w:id="1910191915">
      <w:bodyDiv w:val="1"/>
      <w:marLeft w:val="0"/>
      <w:marRight w:val="0"/>
      <w:marTop w:val="0"/>
      <w:marBottom w:val="0"/>
      <w:divBdr>
        <w:top w:val="none" w:sz="0" w:space="0" w:color="auto"/>
        <w:left w:val="none" w:sz="0" w:space="0" w:color="auto"/>
        <w:bottom w:val="none" w:sz="0" w:space="0" w:color="auto"/>
        <w:right w:val="none" w:sz="0" w:space="0" w:color="auto"/>
      </w:divBdr>
    </w:div>
    <w:div w:id="2017224151">
      <w:bodyDiv w:val="1"/>
      <w:marLeft w:val="0"/>
      <w:marRight w:val="0"/>
      <w:marTop w:val="0"/>
      <w:marBottom w:val="0"/>
      <w:divBdr>
        <w:top w:val="none" w:sz="0" w:space="0" w:color="auto"/>
        <w:left w:val="none" w:sz="0" w:space="0" w:color="auto"/>
        <w:bottom w:val="none" w:sz="0" w:space="0" w:color="auto"/>
        <w:right w:val="none" w:sz="0" w:space="0" w:color="auto"/>
      </w:divBdr>
    </w:div>
    <w:div w:id="2021394102">
      <w:bodyDiv w:val="1"/>
      <w:marLeft w:val="0"/>
      <w:marRight w:val="0"/>
      <w:marTop w:val="0"/>
      <w:marBottom w:val="0"/>
      <w:divBdr>
        <w:top w:val="none" w:sz="0" w:space="0" w:color="auto"/>
        <w:left w:val="none" w:sz="0" w:space="0" w:color="auto"/>
        <w:bottom w:val="none" w:sz="0" w:space="0" w:color="auto"/>
        <w:right w:val="none" w:sz="0" w:space="0" w:color="auto"/>
      </w:divBdr>
      <w:divsChild>
        <w:div w:id="1475294852">
          <w:marLeft w:val="0"/>
          <w:marRight w:val="0"/>
          <w:marTop w:val="0"/>
          <w:marBottom w:val="0"/>
          <w:divBdr>
            <w:top w:val="none" w:sz="0" w:space="0" w:color="auto"/>
            <w:left w:val="none" w:sz="0" w:space="0" w:color="auto"/>
            <w:bottom w:val="none" w:sz="0" w:space="0" w:color="auto"/>
            <w:right w:val="none" w:sz="0" w:space="0" w:color="auto"/>
          </w:divBdr>
          <w:divsChild>
            <w:div w:id="1922639096">
              <w:marLeft w:val="0"/>
              <w:marRight w:val="0"/>
              <w:marTop w:val="0"/>
              <w:marBottom w:val="0"/>
              <w:divBdr>
                <w:top w:val="none" w:sz="0" w:space="0" w:color="auto"/>
                <w:left w:val="none" w:sz="0" w:space="0" w:color="auto"/>
                <w:bottom w:val="none" w:sz="0" w:space="0" w:color="auto"/>
                <w:right w:val="none" w:sz="0" w:space="0" w:color="auto"/>
              </w:divBdr>
              <w:divsChild>
                <w:div w:id="1435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胡材溢</dc:creator>
  <cp:keywords/>
  <dc:description/>
  <cp:lastModifiedBy>胡材溢</cp:lastModifiedBy>
  <cp:revision>7</cp:revision>
  <dcterms:created xsi:type="dcterms:W3CDTF">2023-04-08T13:44:00Z</dcterms:created>
  <dcterms:modified xsi:type="dcterms:W3CDTF">2023-05-23T06:10:00Z</dcterms:modified>
</cp:coreProperties>
</file>