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F9A" w:rsidRPr="00E33F9A" w:rsidRDefault="00E33F9A" w:rsidP="006D6987">
      <w:pPr>
        <w:jc w:val="right"/>
        <w:rPr>
          <w:rFonts w:ascii="楷体" w:eastAsia="楷体" w:hAnsi="楷体"/>
          <w:sz w:val="44"/>
        </w:rPr>
      </w:pPr>
    </w:p>
    <w:p w:rsidR="00E33F9A" w:rsidRDefault="00E33F9A" w:rsidP="006D6987">
      <w:pPr>
        <w:jc w:val="right"/>
        <w:rPr>
          <w:rFonts w:ascii="楷体" w:eastAsia="楷体" w:hAnsi="楷体"/>
          <w:b/>
          <w:sz w:val="44"/>
        </w:rPr>
      </w:pPr>
    </w:p>
    <w:p w:rsidR="00326A16" w:rsidRPr="00F26D21" w:rsidRDefault="004F4ECF" w:rsidP="004F4ECF">
      <w:pPr>
        <w:wordWrap w:val="0"/>
        <w:jc w:val="right"/>
        <w:rPr>
          <w:rFonts w:ascii="SansSerif" w:eastAsia="楷体" w:hAnsi="SansSerif" w:cs="GothicE"/>
          <w:b/>
          <w:sz w:val="44"/>
        </w:rPr>
      </w:pPr>
      <w:r>
        <w:rPr>
          <w:rFonts w:ascii="楷体" w:eastAsia="楷体" w:hAnsi="楷体" w:cs="GothicE" w:hint="eastAsia"/>
          <w:b/>
          <w:color w:val="0000FF"/>
          <w:sz w:val="48"/>
        </w:rPr>
        <w:t xml:space="preserve">WKE </w:t>
      </w:r>
      <w:proofErr w:type="spellStart"/>
      <w:r>
        <w:rPr>
          <w:rFonts w:ascii="楷体" w:eastAsia="楷体" w:hAnsi="楷体" w:cs="GothicE" w:hint="eastAsia"/>
          <w:b/>
          <w:color w:val="0000FF"/>
          <w:sz w:val="48"/>
        </w:rPr>
        <w:t>FactoryView</w:t>
      </w:r>
      <w:proofErr w:type="spellEnd"/>
      <w:r>
        <w:rPr>
          <w:rFonts w:ascii="楷体" w:eastAsia="楷体" w:hAnsi="楷体" w:cs="GothicE" w:hint="eastAsia"/>
          <w:b/>
          <w:color w:val="0000FF"/>
          <w:sz w:val="48"/>
        </w:rPr>
        <w:t xml:space="preserve"> 2014 Pro</w:t>
      </w:r>
      <w:r w:rsidR="006D6987" w:rsidRPr="00F26D21">
        <w:rPr>
          <w:rFonts w:ascii="SansSerif" w:eastAsia="楷体" w:hAnsi="SansSerif" w:cs="GothicE"/>
          <w:b/>
          <w:sz w:val="44"/>
        </w:rPr>
        <w:t></w:t>
      </w:r>
    </w:p>
    <w:p w:rsidR="00E33F9A" w:rsidRPr="00E33F9A" w:rsidRDefault="006D6987" w:rsidP="00E33F9A">
      <w:pPr>
        <w:jc w:val="right"/>
        <w:rPr>
          <w:rFonts w:ascii="楷体" w:eastAsia="楷体" w:hAnsi="楷体" w:cs="Times New Roman"/>
        </w:rPr>
      </w:pPr>
      <w:r w:rsidRPr="00E33F9A">
        <w:rPr>
          <w:rFonts w:ascii="楷体" w:eastAsia="楷体" w:hAnsi="楷体" w:cs="Times New Roman"/>
        </w:rPr>
        <w:t>在Windows XP</w:t>
      </w:r>
      <w:r w:rsidRPr="00E33F9A">
        <w:rPr>
          <w:rFonts w:ascii="楷体" w:eastAsia="楷体" w:hAnsi="楷体" w:cs="Times New Roman" w:hint="eastAsia"/>
        </w:rPr>
        <w:t>、</w:t>
      </w:r>
      <w:r w:rsidRPr="00E33F9A">
        <w:rPr>
          <w:rFonts w:ascii="楷体" w:eastAsia="楷体" w:hAnsi="楷体" w:cs="Times New Roman"/>
        </w:rPr>
        <w:t>Windows7</w:t>
      </w:r>
      <w:r w:rsidRPr="00E33F9A">
        <w:rPr>
          <w:rFonts w:ascii="楷体" w:eastAsia="楷体" w:hAnsi="楷体" w:cs="Times New Roman" w:hint="eastAsia"/>
        </w:rPr>
        <w:t>、</w:t>
      </w:r>
      <w:r w:rsidRPr="00E33F9A">
        <w:rPr>
          <w:rFonts w:ascii="楷体" w:eastAsia="楷体" w:hAnsi="楷体" w:cs="Times New Roman"/>
        </w:rPr>
        <w:t>Windows</w:t>
      </w:r>
      <w:r w:rsidRPr="00E33F9A">
        <w:rPr>
          <w:rFonts w:ascii="楷体" w:eastAsia="楷体" w:hAnsi="楷体" w:cs="Times New Roman" w:hint="eastAsia"/>
        </w:rPr>
        <w:t>8、 Windows10操作系统上的WK仪器软件套件</w:t>
      </w:r>
      <w:r w:rsidR="00E33F9A">
        <w:rPr>
          <w:rFonts w:ascii="楷体" w:eastAsia="楷体" w:hAnsi="楷体" w:cs="Times New Roman" w:hint="eastAsia"/>
        </w:rPr>
        <w:t>,</w:t>
      </w:r>
      <w:r w:rsidR="00E33F9A">
        <w:rPr>
          <w:rFonts w:ascii="楷体" w:eastAsia="楷体" w:hAnsi="楷体" w:hint="eastAsia"/>
        </w:rPr>
        <w:t xml:space="preserve">专业、界面友好、方便易用、功能强大 </w:t>
      </w:r>
    </w:p>
    <w:p w:rsidR="00E33F9A" w:rsidRDefault="00E33F9A">
      <w:pPr>
        <w:rPr>
          <w:rFonts w:ascii="楷体" w:eastAsia="楷体" w:hAnsi="楷体"/>
        </w:rPr>
      </w:pPr>
    </w:p>
    <w:p w:rsidR="00E33F9A" w:rsidRDefault="00E33F9A">
      <w:pPr>
        <w:rPr>
          <w:rFonts w:ascii="楷体" w:eastAsia="楷体" w:hAnsi="楷体"/>
        </w:rPr>
      </w:pPr>
    </w:p>
    <w:p w:rsidR="00E33F9A" w:rsidRPr="00E33F9A" w:rsidRDefault="00E33F9A">
      <w:pPr>
        <w:rPr>
          <w:rFonts w:ascii="楷体" w:eastAsia="楷体" w:hAnsi="楷体"/>
        </w:rPr>
      </w:pPr>
    </w:p>
    <w:p w:rsidR="00326A16" w:rsidRPr="00E33F9A" w:rsidRDefault="006D6987" w:rsidP="00326A16">
      <w:pPr>
        <w:jc w:val="center"/>
        <w:rPr>
          <w:rFonts w:ascii="楷体" w:eastAsia="楷体" w:hAnsi="楷体"/>
        </w:rPr>
      </w:pPr>
      <w:r w:rsidRPr="00E33F9A">
        <w:rPr>
          <w:rFonts w:ascii="楷体" w:eastAsia="楷体" w:hAnsi="楷体"/>
          <w:noProof/>
        </w:rPr>
        <w:drawing>
          <wp:inline distT="0" distB="0" distL="0" distR="0" wp14:anchorId="10238AD9" wp14:editId="3E9260AD">
            <wp:extent cx="5274310" cy="2630263"/>
            <wp:effectExtent l="57150" t="57150" r="116840" b="113030"/>
            <wp:docPr id="15" name="图片 15" descr="D:\QT\WKEFactoryView2014\recFile\Icons\splash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T\WKEFactoryView2014\recFile\Icons\splashScreen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26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6A16" w:rsidRDefault="00326A16" w:rsidP="00326A16">
      <w:pPr>
        <w:rPr>
          <w:rFonts w:ascii="楷体" w:eastAsia="楷体" w:hAnsi="楷体"/>
        </w:rPr>
      </w:pPr>
    </w:p>
    <w:p w:rsidR="00E33F9A" w:rsidRDefault="00E33F9A" w:rsidP="00326A16">
      <w:pPr>
        <w:rPr>
          <w:rFonts w:ascii="楷体" w:eastAsia="楷体" w:hAnsi="楷体"/>
        </w:rPr>
      </w:pPr>
    </w:p>
    <w:p w:rsidR="00E33F9A" w:rsidRPr="00E33F9A" w:rsidRDefault="00E33F9A" w:rsidP="00326A16">
      <w:pPr>
        <w:rPr>
          <w:rFonts w:ascii="楷体" w:eastAsia="楷体" w:hAnsi="楷体"/>
        </w:rPr>
      </w:pPr>
    </w:p>
    <w:p w:rsidR="00326A16" w:rsidRPr="00E33F9A" w:rsidRDefault="00326A16" w:rsidP="00326A16">
      <w:pPr>
        <w:rPr>
          <w:rFonts w:ascii="楷体" w:eastAsia="楷体" w:hAnsi="楷体"/>
          <w:b/>
          <w:color w:val="0000FF"/>
        </w:rPr>
      </w:pPr>
      <w:proofErr w:type="spellStart"/>
      <w:r w:rsidRPr="00E33F9A">
        <w:rPr>
          <w:rFonts w:ascii="楷体" w:eastAsia="楷体" w:hAnsi="楷体" w:hint="eastAsia"/>
          <w:b/>
          <w:color w:val="0000FF"/>
        </w:rPr>
        <w:t>FactoryView</w:t>
      </w:r>
      <w:proofErr w:type="spellEnd"/>
      <w:r w:rsidRPr="00E33F9A">
        <w:rPr>
          <w:rFonts w:ascii="楷体" w:eastAsia="楷体" w:hAnsi="楷体" w:hint="eastAsia"/>
          <w:b/>
          <w:color w:val="0000FF"/>
        </w:rPr>
        <w:t xml:space="preserve"> 2014 Pro适用机型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326A16" w:rsidRPr="00E33F9A" w:rsidTr="00326A16"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4100系列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4300系列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3260B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3255B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3265B（Q）</w:t>
            </w:r>
          </w:p>
        </w:tc>
      </w:tr>
      <w:tr w:rsidR="00326A16" w:rsidRPr="00E33F9A" w:rsidTr="00326A16"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6440B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6430B</w:t>
            </w:r>
          </w:p>
        </w:tc>
        <w:tc>
          <w:tcPr>
            <w:tcW w:w="1704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6500B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6500P</w:t>
            </w:r>
          </w:p>
        </w:tc>
        <w:tc>
          <w:tcPr>
            <w:tcW w:w="1705" w:type="dxa"/>
          </w:tcPr>
          <w:p w:rsidR="00326A16" w:rsidRPr="00E33F9A" w:rsidRDefault="00326A16" w:rsidP="00326A16">
            <w:pPr>
              <w:rPr>
                <w:rFonts w:ascii="楷体" w:eastAsia="楷体" w:hAnsi="楷体"/>
                <w:b/>
                <w:color w:val="0000FF"/>
              </w:rPr>
            </w:pPr>
            <w:r w:rsidRPr="00E33F9A">
              <w:rPr>
                <w:rFonts w:ascii="楷体" w:eastAsia="楷体" w:hAnsi="楷体" w:hint="eastAsia"/>
                <w:b/>
                <w:color w:val="0000FF"/>
              </w:rPr>
              <w:t>6565</w:t>
            </w:r>
          </w:p>
        </w:tc>
      </w:tr>
    </w:tbl>
    <w:p w:rsidR="00E33F9A" w:rsidRDefault="00E33F9A" w:rsidP="00326A16">
      <w:pPr>
        <w:rPr>
          <w:rFonts w:ascii="楷体" w:eastAsia="楷体" w:hAnsi="楷体"/>
        </w:rPr>
      </w:pPr>
    </w:p>
    <w:p w:rsidR="00E33F9A" w:rsidRDefault="00E33F9A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:rsidR="00036AF5" w:rsidRPr="00F26D21" w:rsidRDefault="00F26D21" w:rsidP="00F26D21">
      <w:pPr>
        <w:widowControl/>
        <w:jc w:val="left"/>
        <w:rPr>
          <w:rFonts w:ascii="楷体" w:eastAsia="楷体" w:hAnsi="楷体"/>
          <w:b/>
          <w:sz w:val="22"/>
        </w:rPr>
      </w:pPr>
      <w:r w:rsidRPr="00F26D21">
        <w:rPr>
          <w:rFonts w:ascii="楷体" w:eastAsia="楷体" w:hAnsi="楷体" w:hint="eastAsia"/>
          <w:b/>
          <w:sz w:val="22"/>
        </w:rPr>
        <w:lastRenderedPageBreak/>
        <w:t>登录界面</w:t>
      </w:r>
    </w:p>
    <w:p w:rsidR="00E33F9A" w:rsidRPr="00E33F9A" w:rsidRDefault="00E33F9A" w:rsidP="00326A16">
      <w:pPr>
        <w:rPr>
          <w:rFonts w:ascii="楷体" w:eastAsia="楷体" w:hAnsi="楷体"/>
        </w:rPr>
      </w:pPr>
    </w:p>
    <w:tbl>
      <w:tblPr>
        <w:tblStyle w:val="a6"/>
        <w:tblW w:w="8779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0"/>
        <w:gridCol w:w="5019"/>
      </w:tblGrid>
      <w:tr w:rsidR="00CF650F" w:rsidRPr="00E33F9A" w:rsidTr="00E33F9A">
        <w:trPr>
          <w:trHeight w:val="2537"/>
        </w:trPr>
        <w:tc>
          <w:tcPr>
            <w:tcW w:w="3760" w:type="dxa"/>
            <w:vAlign w:val="center"/>
          </w:tcPr>
          <w:p w:rsidR="00CF650F" w:rsidRPr="00E33F9A" w:rsidRDefault="009241AC" w:rsidP="009241AC">
            <w:pPr>
              <w:ind w:left="210" w:hangingChars="100" w:hanging="210"/>
              <w:jc w:val="left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提供中英双语界面可供选择，多种测试模式应对不同测试需求，</w:t>
            </w:r>
            <w:r w:rsidRPr="00E33F9A">
              <w:rPr>
                <w:rFonts w:ascii="楷体" w:eastAsia="楷体" w:hAnsi="楷体"/>
              </w:rPr>
              <w:t>丰富的连接接口可供软件连接选择</w:t>
            </w:r>
            <w:r w:rsidRPr="00E33F9A">
              <w:rPr>
                <w:rFonts w:ascii="楷体" w:eastAsia="楷体" w:hAnsi="楷体" w:hint="eastAsia"/>
              </w:rPr>
              <w:t>（GPIB LAN USB）</w:t>
            </w:r>
          </w:p>
        </w:tc>
        <w:tc>
          <w:tcPr>
            <w:tcW w:w="5019" w:type="dxa"/>
            <w:vAlign w:val="center"/>
          </w:tcPr>
          <w:p w:rsidR="00CF650F" w:rsidRPr="00E33F9A" w:rsidRDefault="00CF650F" w:rsidP="009241AC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anchor distT="0" distB="0" distL="114300" distR="114300" simplePos="0" relativeHeight="251659264" behindDoc="0" locked="0" layoutInCell="1" allowOverlap="1" wp14:anchorId="2A2D2CB8" wp14:editId="2219652A">
                  <wp:simplePos x="0" y="0"/>
                  <wp:positionH relativeFrom="margin">
                    <wp:posOffset>-24130</wp:posOffset>
                  </wp:positionH>
                  <wp:positionV relativeFrom="margin">
                    <wp:posOffset>97790</wp:posOffset>
                  </wp:positionV>
                  <wp:extent cx="2880360" cy="1412875"/>
                  <wp:effectExtent l="57150" t="57150" r="110490" b="111125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741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141287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33F9A" w:rsidRDefault="00E33F9A">
      <w:pPr>
        <w:ind w:left="210" w:hangingChars="100" w:hanging="210"/>
        <w:rPr>
          <w:rFonts w:ascii="楷体" w:eastAsia="楷体" w:hAnsi="楷体"/>
        </w:rPr>
      </w:pPr>
    </w:p>
    <w:p w:rsidR="00CF650F" w:rsidRPr="00F26D21" w:rsidRDefault="00E33F9A" w:rsidP="00E33F9A">
      <w:pPr>
        <w:widowControl/>
        <w:jc w:val="left"/>
        <w:rPr>
          <w:rFonts w:ascii="楷体" w:eastAsia="楷体" w:hAnsi="楷体"/>
          <w:b/>
          <w:sz w:val="22"/>
        </w:rPr>
      </w:pPr>
      <w:r w:rsidRPr="00F26D21">
        <w:rPr>
          <w:rFonts w:ascii="楷体" w:eastAsia="楷体" w:hAnsi="楷体" w:hint="eastAsia"/>
          <w:b/>
          <w:sz w:val="22"/>
        </w:rPr>
        <w:t>仪表模式</w:t>
      </w:r>
    </w:p>
    <w:tbl>
      <w:tblPr>
        <w:tblStyle w:val="a6"/>
        <w:tblW w:w="8795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6"/>
        <w:gridCol w:w="3359"/>
      </w:tblGrid>
      <w:tr w:rsidR="009241AC" w:rsidRPr="00E33F9A" w:rsidTr="00F26D21">
        <w:trPr>
          <w:trHeight w:val="3491"/>
        </w:trPr>
        <w:tc>
          <w:tcPr>
            <w:tcW w:w="5427" w:type="dxa"/>
            <w:vAlign w:val="center"/>
          </w:tcPr>
          <w:p w:rsidR="009241AC" w:rsidRPr="00E33F9A" w:rsidRDefault="009241AC" w:rsidP="00F26D21">
            <w:pPr>
              <w:ind w:left="210" w:hangingChars="100" w:hanging="210"/>
              <w:jc w:val="left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58FE661B" wp14:editId="329FF526">
                  <wp:extent cx="3137219" cy="1953491"/>
                  <wp:effectExtent l="57150" t="57150" r="120650" b="1231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51AA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878" cy="1953902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8" w:type="dxa"/>
            <w:vAlign w:val="center"/>
          </w:tcPr>
          <w:p w:rsidR="009241AC" w:rsidRPr="00E33F9A" w:rsidRDefault="009241AC" w:rsidP="000456B7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仪表模式</w:t>
            </w:r>
            <w:r w:rsidRPr="00E33F9A">
              <w:rPr>
                <w:rFonts w:ascii="楷体" w:eastAsia="楷体" w:hAnsi="楷体" w:hint="eastAsia"/>
              </w:rPr>
              <w:t>：</w:t>
            </w:r>
          </w:p>
          <w:p w:rsidR="009241AC" w:rsidRPr="00E33F9A" w:rsidRDefault="009241AC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可编辑多个步骤测试</w:t>
            </w:r>
          </w:p>
          <w:p w:rsidR="009241AC" w:rsidRPr="00E33F9A" w:rsidRDefault="009241AC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保存测试程序</w:t>
            </w:r>
          </w:p>
          <w:p w:rsidR="009241AC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调用测试程序</w:t>
            </w:r>
          </w:p>
          <w:p w:rsidR="000456B7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数据统计分析</w:t>
            </w:r>
          </w:p>
          <w:p w:rsidR="000456B7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仪表校准</w:t>
            </w:r>
          </w:p>
          <w:p w:rsidR="000456B7" w:rsidRPr="00E33F9A" w:rsidRDefault="000456B7" w:rsidP="000456B7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设定测试数据可以选择显示单位和保存单位，如（</w:t>
            </w:r>
            <w:proofErr w:type="spellStart"/>
            <w:r w:rsidRPr="00E33F9A">
              <w:rPr>
                <w:rFonts w:ascii="楷体" w:eastAsia="楷体" w:hAnsi="楷体" w:hint="eastAsia"/>
              </w:rPr>
              <w:t>uH</w:t>
            </w:r>
            <w:proofErr w:type="spellEnd"/>
            <w:r w:rsidRPr="00E33F9A">
              <w:rPr>
                <w:rFonts w:ascii="楷体" w:eastAsia="楷体" w:hAnsi="楷体" w:hint="eastAsia"/>
              </w:rPr>
              <w:t>）</w:t>
            </w:r>
          </w:p>
          <w:p w:rsidR="008705B4" w:rsidRPr="00E33F9A" w:rsidRDefault="00036AF5" w:rsidP="008705B4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导出数据CSV文件保存，可选择分割数据列表符号。</w:t>
            </w:r>
          </w:p>
        </w:tc>
      </w:tr>
    </w:tbl>
    <w:p w:rsidR="009241AC" w:rsidRPr="00E33F9A" w:rsidRDefault="009241AC">
      <w:pPr>
        <w:ind w:left="210" w:hangingChars="100" w:hanging="210"/>
        <w:rPr>
          <w:rFonts w:ascii="楷体" w:eastAsia="楷体" w:hAnsi="楷体"/>
        </w:rPr>
      </w:pPr>
    </w:p>
    <w:tbl>
      <w:tblPr>
        <w:tblStyle w:val="a6"/>
        <w:tblW w:w="8723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7"/>
        <w:gridCol w:w="3756"/>
      </w:tblGrid>
      <w:tr w:rsidR="009B5BBD" w:rsidRPr="00E33F9A" w:rsidTr="00F26D21">
        <w:trPr>
          <w:trHeight w:val="1926"/>
        </w:trPr>
        <w:tc>
          <w:tcPr>
            <w:tcW w:w="5065" w:type="dxa"/>
            <w:vAlign w:val="center"/>
          </w:tcPr>
          <w:p w:rsidR="009B5BBD" w:rsidRPr="00E33F9A" w:rsidRDefault="00036AF5" w:rsidP="00036AF5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数据直方图分析和正态分布分析，可根据不同的步骤，不同的参数进行分析显示。提供保存图片功能。</w:t>
            </w:r>
          </w:p>
        </w:tc>
        <w:tc>
          <w:tcPr>
            <w:tcW w:w="3658" w:type="dxa"/>
            <w:vAlign w:val="center"/>
          </w:tcPr>
          <w:p w:rsidR="009B5BBD" w:rsidRPr="00E33F9A" w:rsidRDefault="009B5BBD" w:rsidP="00036AF5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  <w:noProof/>
              </w:rPr>
              <w:drawing>
                <wp:inline distT="0" distB="0" distL="0" distR="0" wp14:anchorId="2C42D69A" wp14:editId="1B2FA7D1">
                  <wp:extent cx="2072244" cy="1131804"/>
                  <wp:effectExtent l="57150" t="57150" r="118745" b="1066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5967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81" cy="1138378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5BBD" w:rsidRPr="00E33F9A" w:rsidRDefault="009B5BBD">
      <w:pPr>
        <w:ind w:left="210" w:hangingChars="100" w:hanging="210"/>
        <w:rPr>
          <w:rFonts w:ascii="楷体" w:eastAsia="楷体" w:hAnsi="楷体"/>
        </w:rPr>
      </w:pPr>
    </w:p>
    <w:tbl>
      <w:tblPr>
        <w:tblStyle w:val="a6"/>
        <w:tblW w:w="8713" w:type="dxa"/>
        <w:tblInd w:w="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4259"/>
      </w:tblGrid>
      <w:tr w:rsidR="000456B7" w:rsidRPr="00E33F9A" w:rsidTr="00F26D21">
        <w:trPr>
          <w:trHeight w:val="2488"/>
        </w:trPr>
        <w:tc>
          <w:tcPr>
            <w:tcW w:w="4454" w:type="dxa"/>
          </w:tcPr>
          <w:p w:rsidR="000456B7" w:rsidRPr="00E33F9A" w:rsidRDefault="00E33F9A" w:rsidP="00E33F9A">
            <w:pPr>
              <w:pStyle w:val="a7"/>
              <w:ind w:left="360" w:firstLineChars="0" w:firstLine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074B41AA" wp14:editId="6D22C2BD">
                  <wp:extent cx="2202872" cy="1469993"/>
                  <wp:effectExtent l="57150" t="57150" r="121285" b="11176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F8218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738" cy="147190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9" w:type="dxa"/>
          </w:tcPr>
          <w:p w:rsidR="00E33F9A" w:rsidRPr="00E33F9A" w:rsidRDefault="00E33F9A" w:rsidP="00E33F9A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仪表模式</w:t>
            </w:r>
          </w:p>
          <w:p w:rsidR="00E33F9A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多样的触发方式，满足不同类型的应用场景</w:t>
            </w:r>
          </w:p>
          <w:p w:rsidR="00E33F9A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可选择保存不同结果类型，测试序号重新设定，显示单次或多次测试结果</w:t>
            </w:r>
          </w:p>
          <w:p w:rsidR="00E33F9A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可以全步骤测试也可以失败跳出测试</w:t>
            </w:r>
          </w:p>
          <w:p w:rsidR="000456B7" w:rsidRPr="00E33F9A" w:rsidRDefault="00E33F9A" w:rsidP="00E33F9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保存结果可选择分割列表符，导出CSV文件</w:t>
            </w:r>
          </w:p>
        </w:tc>
      </w:tr>
    </w:tbl>
    <w:p w:rsidR="00E33F9A" w:rsidRDefault="00E33F9A">
      <w:pPr>
        <w:ind w:left="210" w:hangingChars="100" w:hanging="210"/>
        <w:rPr>
          <w:rFonts w:ascii="楷体" w:eastAsia="楷体" w:hAnsi="楷体"/>
        </w:rPr>
      </w:pPr>
    </w:p>
    <w:p w:rsidR="0066206D" w:rsidRPr="00E33F9A" w:rsidRDefault="00E33F9A" w:rsidP="00F26D21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  <w:r w:rsidR="0066206D" w:rsidRPr="00F26D21">
        <w:rPr>
          <w:rFonts w:ascii="楷体" w:eastAsia="楷体" w:hAnsi="楷体" w:hint="eastAsia"/>
          <w:b/>
          <w:sz w:val="22"/>
        </w:rPr>
        <w:lastRenderedPageBreak/>
        <w:t>分析模式</w:t>
      </w:r>
    </w:p>
    <w:p w:rsidR="0066206D" w:rsidRPr="00E33F9A" w:rsidRDefault="0046676B">
      <w:pPr>
        <w:ind w:left="210" w:hangingChars="100" w:hanging="210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5274310" cy="2355850"/>
            <wp:effectExtent l="57150" t="57150" r="116840" b="1206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0418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扫描类型有 频率、偏压、偏流、时间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扫描点可以自动分布也可以手工添加删除点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测试曲线自动对位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针对测试曲线可以放大扫描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提供10组曲线对比分析，可以加载之前测试数据文件</w:t>
      </w:r>
    </w:p>
    <w:p w:rsidR="0066206D" w:rsidRPr="00E33F9A" w:rsidRDefault="0066206D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提供10组游标标记，游标位置可以随意拖动</w:t>
      </w:r>
    </w:p>
    <w:p w:rsidR="0066206D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极值搜索，可以搜索选择曲线的最大值或最小值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仪表校准，对使用的仪表进行校准补偿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测试数据自动保存，</w:t>
      </w:r>
      <w:r w:rsidR="004F4ECF">
        <w:rPr>
          <w:rFonts w:ascii="楷体" w:eastAsia="楷体" w:hAnsi="楷体" w:hint="eastAsia"/>
        </w:rPr>
        <w:t>无需</w:t>
      </w:r>
      <w:r w:rsidRPr="00E33F9A">
        <w:rPr>
          <w:rFonts w:ascii="楷体" w:eastAsia="楷体" w:hAnsi="楷体" w:hint="eastAsia"/>
        </w:rPr>
        <w:t>测试一次保存一次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测试数据预览，可选择CSV文件或EXCEL文件格式保存，CSV文件列表分隔符可选逗号或者分号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测试图像PNG格式保存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测试状态显示，提供快捷操作按钮，可以在测试中更改测试条件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配置文件操作，可以保存当前软件状态或者恢复上次保存状态</w:t>
      </w:r>
    </w:p>
    <w:p w:rsidR="009A72EE" w:rsidRPr="00E33F9A" w:rsidRDefault="009A72EE" w:rsidP="009A72EE">
      <w:pPr>
        <w:pStyle w:val="a7"/>
        <w:numPr>
          <w:ilvl w:val="0"/>
          <w:numId w:val="3"/>
        </w:numPr>
        <w:ind w:firstLineChars="0"/>
        <w:rPr>
          <w:rFonts w:ascii="楷体" w:eastAsia="楷体" w:hAnsi="楷体"/>
        </w:rPr>
      </w:pPr>
      <w:r w:rsidRPr="00E33F9A">
        <w:rPr>
          <w:rFonts w:ascii="楷体" w:eastAsia="楷体" w:hAnsi="楷体" w:hint="eastAsia"/>
        </w:rPr>
        <w:t>曲线显示可以关闭或者打开</w:t>
      </w:r>
    </w:p>
    <w:tbl>
      <w:tblPr>
        <w:tblStyle w:val="a6"/>
        <w:tblW w:w="87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6"/>
        <w:gridCol w:w="6174"/>
      </w:tblGrid>
      <w:tr w:rsidR="009A72EE" w:rsidRPr="00E33F9A" w:rsidTr="00F26D21">
        <w:trPr>
          <w:trHeight w:val="2281"/>
        </w:trPr>
        <w:tc>
          <w:tcPr>
            <w:tcW w:w="2426" w:type="dxa"/>
            <w:vAlign w:val="center"/>
          </w:tcPr>
          <w:p w:rsidR="009A72EE" w:rsidRPr="00E33F9A" w:rsidRDefault="009A72EE" w:rsidP="009A72E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27C56CC9" wp14:editId="5BEB1BE8">
                  <wp:extent cx="1300348" cy="1347349"/>
                  <wp:effectExtent l="57150" t="57150" r="109855" b="1200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611" cy="1348658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74" w:type="dxa"/>
            <w:vAlign w:val="center"/>
          </w:tcPr>
          <w:p w:rsidR="009A72EE" w:rsidRPr="00E33F9A" w:rsidRDefault="009A72EE" w:rsidP="009A72E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当测试参数为阻抗和相位角</w:t>
            </w:r>
            <w:r w:rsidRPr="00E33F9A">
              <w:rPr>
                <w:rFonts w:ascii="楷体" w:eastAsia="楷体" w:hAnsi="楷体" w:hint="eastAsia"/>
              </w:rPr>
              <w:t>，</w:t>
            </w:r>
            <w:r w:rsidRPr="00E33F9A">
              <w:rPr>
                <w:rFonts w:ascii="楷体" w:eastAsia="楷体" w:hAnsi="楷体"/>
              </w:rPr>
              <w:t>保存测试数据可以一次性导出更多的数据</w:t>
            </w:r>
            <w:r w:rsidRPr="00E33F9A">
              <w:rPr>
                <w:rFonts w:ascii="楷体" w:eastAsia="楷体" w:hAnsi="楷体" w:hint="eastAsia"/>
              </w:rPr>
              <w:t>，</w:t>
            </w:r>
            <w:r w:rsidRPr="00E33F9A">
              <w:rPr>
                <w:rFonts w:ascii="楷体" w:eastAsia="楷体" w:hAnsi="楷体"/>
              </w:rPr>
              <w:t>甚至是全部</w:t>
            </w:r>
            <w:r w:rsidRPr="00E33F9A">
              <w:rPr>
                <w:rFonts w:ascii="楷体" w:eastAsia="楷体" w:hAnsi="楷体" w:hint="eastAsia"/>
              </w:rPr>
              <w:t>。</w:t>
            </w:r>
          </w:p>
        </w:tc>
      </w:tr>
    </w:tbl>
    <w:p w:rsidR="009A72EE" w:rsidRDefault="0046676B" w:rsidP="009A72EE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导出数据：</w:t>
      </w:r>
    </w:p>
    <w:p w:rsidR="0046676B" w:rsidRPr="00E33F9A" w:rsidRDefault="0046676B" w:rsidP="009A72EE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4614864" cy="6361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0B1B4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35" r="44191" b="65493"/>
                    <a:stretch/>
                  </pic:blipFill>
                  <pic:spPr bwMode="auto">
                    <a:xfrm>
                      <a:off x="0" y="0"/>
                      <a:ext cx="4617265" cy="63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76B" w:rsidRDefault="0046676B">
      <w:pPr>
        <w:widowControl/>
        <w:jc w:val="left"/>
        <w:rPr>
          <w:rFonts w:ascii="楷体" w:eastAsia="楷体" w:hAnsi="楷体"/>
          <w:b/>
          <w:sz w:val="22"/>
        </w:rPr>
      </w:pPr>
      <w:r>
        <w:rPr>
          <w:rFonts w:ascii="楷体" w:eastAsia="楷体" w:hAnsi="楷体"/>
          <w:b/>
          <w:sz w:val="22"/>
        </w:rPr>
        <w:br w:type="page"/>
      </w:r>
    </w:p>
    <w:p w:rsidR="00567B7F" w:rsidRPr="00F26D21" w:rsidRDefault="00567B7F" w:rsidP="00F26D21">
      <w:pPr>
        <w:widowControl/>
        <w:jc w:val="left"/>
        <w:rPr>
          <w:rFonts w:ascii="楷体" w:eastAsia="楷体" w:hAnsi="楷体"/>
          <w:b/>
          <w:sz w:val="22"/>
        </w:rPr>
      </w:pPr>
      <w:r w:rsidRPr="00F26D21">
        <w:rPr>
          <w:rFonts w:ascii="楷体" w:eastAsia="楷体" w:hAnsi="楷体" w:hint="eastAsia"/>
          <w:b/>
          <w:sz w:val="22"/>
        </w:rPr>
        <w:lastRenderedPageBreak/>
        <w:t>谐振点搜索模式</w:t>
      </w:r>
    </w:p>
    <w:tbl>
      <w:tblPr>
        <w:tblStyle w:val="a6"/>
        <w:tblW w:w="8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86"/>
        <w:gridCol w:w="4473"/>
      </w:tblGrid>
      <w:tr w:rsidR="00567B7F" w:rsidRPr="00E33F9A" w:rsidTr="00F26D21">
        <w:trPr>
          <w:trHeight w:val="3768"/>
        </w:trPr>
        <w:tc>
          <w:tcPr>
            <w:tcW w:w="4386" w:type="dxa"/>
            <w:vAlign w:val="center"/>
          </w:tcPr>
          <w:p w:rsidR="00567B7F" w:rsidRPr="00E33F9A" w:rsidRDefault="008705B4" w:rsidP="008705B4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模式适用机型</w:t>
            </w:r>
            <w:r w:rsidRPr="00E33F9A">
              <w:rPr>
                <w:rFonts w:ascii="楷体" w:eastAsia="楷体" w:hAnsi="楷体" w:hint="eastAsia"/>
              </w:rPr>
              <w:t>6500B、6500P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可搜索串联、并联谐振点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搜索速度可调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谐振点上下限判定，用于生产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连接ADU200控制盒，可接脚踏开关测试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搜索成功可显示等效电路模型参数</w:t>
            </w:r>
          </w:p>
        </w:tc>
        <w:tc>
          <w:tcPr>
            <w:tcW w:w="4473" w:type="dxa"/>
            <w:vAlign w:val="center"/>
          </w:tcPr>
          <w:p w:rsidR="00567B7F" w:rsidRPr="00E33F9A" w:rsidRDefault="00567B7F" w:rsidP="008705B4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47EBE410" wp14:editId="3F990916">
                  <wp:extent cx="2634058" cy="2244437"/>
                  <wp:effectExtent l="57150" t="57150" r="109220" b="1181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146" cy="2245364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7B7F" w:rsidRPr="00E33F9A" w:rsidRDefault="00567B7F" w:rsidP="009A72EE">
      <w:pPr>
        <w:rPr>
          <w:rFonts w:ascii="楷体" w:eastAsia="楷体" w:hAnsi="楷体"/>
        </w:rPr>
      </w:pPr>
    </w:p>
    <w:p w:rsidR="008705B4" w:rsidRPr="00E33F9A" w:rsidRDefault="008705B4" w:rsidP="00E33F9A">
      <w:pPr>
        <w:widowControl/>
        <w:jc w:val="left"/>
        <w:rPr>
          <w:rFonts w:ascii="楷体" w:eastAsia="楷体" w:hAnsi="楷体"/>
        </w:rPr>
      </w:pPr>
      <w:r w:rsidRPr="00F26D21">
        <w:rPr>
          <w:rFonts w:ascii="楷体" w:eastAsia="楷体" w:hAnsi="楷体" w:hint="eastAsia"/>
          <w:b/>
          <w:sz w:val="22"/>
        </w:rPr>
        <w:t>多通道测试</w:t>
      </w:r>
      <w:r w:rsidR="0046117F">
        <w:rPr>
          <w:rFonts w:ascii="楷体" w:eastAsia="楷体" w:hAnsi="楷体" w:hint="eastAsia"/>
          <w:b/>
          <w:sz w:val="22"/>
        </w:rPr>
        <w:t>（需配合20通道测试夹具</w:t>
      </w:r>
      <w:bookmarkStart w:id="0" w:name="_GoBack"/>
      <w:bookmarkEnd w:id="0"/>
      <w:r w:rsidR="0046117F">
        <w:rPr>
          <w:rFonts w:ascii="楷体" w:eastAsia="楷体" w:hAnsi="楷体" w:hint="eastAsia"/>
          <w:b/>
          <w:sz w:val="22"/>
        </w:rPr>
        <w:t>）</w:t>
      </w:r>
    </w:p>
    <w:p w:rsidR="008705B4" w:rsidRPr="00E33F9A" w:rsidRDefault="008705B4" w:rsidP="009A72EE">
      <w:pPr>
        <w:rPr>
          <w:rFonts w:ascii="楷体" w:eastAsia="楷体" w:hAnsi="楷体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2996"/>
      </w:tblGrid>
      <w:tr w:rsidR="008705B4" w:rsidRPr="00E33F9A" w:rsidTr="00F26D21">
        <w:tc>
          <w:tcPr>
            <w:tcW w:w="4261" w:type="dxa"/>
          </w:tcPr>
          <w:p w:rsidR="008705B4" w:rsidRPr="00E33F9A" w:rsidRDefault="008705B4" w:rsidP="009A72E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54FA42C0" wp14:editId="1FDF9F5C">
                  <wp:extent cx="3194037" cy="2119746"/>
                  <wp:effectExtent l="57150" t="57150" r="121285" b="1092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23" cy="212159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8705B4" w:rsidRPr="00E33F9A" w:rsidRDefault="008705B4" w:rsidP="008705B4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模式适用机型</w:t>
            </w:r>
            <w:r w:rsidRPr="00E33F9A">
              <w:rPr>
                <w:rFonts w:ascii="楷体" w:eastAsia="楷体" w:hAnsi="楷体" w:hint="eastAsia"/>
              </w:rPr>
              <w:t>6500系列、6440B 6430B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可以双频率4个参数同时测试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20通道任意选择通道测试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可以设定通道切换时间</w:t>
            </w:r>
          </w:p>
          <w:p w:rsidR="008705B4" w:rsidRPr="00E33F9A" w:rsidRDefault="008705B4" w:rsidP="008705B4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采用独特的校准技术可对每一个通多进行单独校准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如有黄金样品也可以用黄金样品进行数据校准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校准数据，数据库存储，无需每次测试校准</w:t>
            </w:r>
          </w:p>
          <w:p w:rsidR="004E6AFB" w:rsidRPr="00E33F9A" w:rsidRDefault="004E6AFB" w:rsidP="004E6AFB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可接脚踏开关测试</w:t>
            </w:r>
          </w:p>
        </w:tc>
      </w:tr>
    </w:tbl>
    <w:p w:rsidR="008705B4" w:rsidRPr="00E33F9A" w:rsidRDefault="008705B4" w:rsidP="009A72EE">
      <w:pPr>
        <w:rPr>
          <w:rFonts w:ascii="楷体" w:eastAsia="楷体" w:hAnsi="楷体"/>
        </w:rPr>
      </w:pPr>
    </w:p>
    <w:tbl>
      <w:tblPr>
        <w:tblStyle w:val="a6"/>
        <w:tblW w:w="9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9"/>
        <w:gridCol w:w="5496"/>
      </w:tblGrid>
      <w:tr w:rsidR="004E6AFB" w:rsidRPr="00E33F9A" w:rsidTr="00F26D21">
        <w:trPr>
          <w:trHeight w:val="3404"/>
        </w:trPr>
        <w:tc>
          <w:tcPr>
            <w:tcW w:w="3794" w:type="dxa"/>
            <w:vAlign w:val="center"/>
          </w:tcPr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循环测试通道数据，每个通道单独数据文件，并带有时间戳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可选择参数不同的测试参数显示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</w:rPr>
              <w:t>可以选择显示多个通道测试数据</w:t>
            </w:r>
            <w:r w:rsidRPr="00E33F9A">
              <w:rPr>
                <w:rFonts w:ascii="楷体" w:eastAsia="楷体" w:hAnsi="楷体" w:hint="eastAsia"/>
              </w:rPr>
              <w:t>（0~20）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可设定采样周期延时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显示多通道采用一个周期时间</w:t>
            </w:r>
          </w:p>
          <w:p w:rsidR="004E6AFB" w:rsidRPr="00E33F9A" w:rsidRDefault="004E6AFB" w:rsidP="007B153E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 w:hint="eastAsia"/>
              </w:rPr>
              <w:t>测试曲线图像可以PNG格式保存</w:t>
            </w:r>
          </w:p>
        </w:tc>
        <w:tc>
          <w:tcPr>
            <w:tcW w:w="5271" w:type="dxa"/>
            <w:vAlign w:val="center"/>
          </w:tcPr>
          <w:p w:rsidR="004E6AFB" w:rsidRPr="00E33F9A" w:rsidRDefault="004E6AFB" w:rsidP="007B153E">
            <w:pPr>
              <w:rPr>
                <w:rFonts w:ascii="楷体" w:eastAsia="楷体" w:hAnsi="楷体"/>
              </w:rPr>
            </w:pPr>
            <w:r w:rsidRPr="00E33F9A">
              <w:rPr>
                <w:rFonts w:ascii="楷体" w:eastAsia="楷体" w:hAnsi="楷体"/>
                <w:noProof/>
              </w:rPr>
              <w:drawing>
                <wp:inline distT="0" distB="0" distL="0" distR="0" wp14:anchorId="34577C04" wp14:editId="1B3D643F">
                  <wp:extent cx="3182141" cy="2000992"/>
                  <wp:effectExtent l="57150" t="57150" r="113665" b="1136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301" cy="2001092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987" w:rsidRPr="00E33F9A" w:rsidRDefault="006D6987" w:rsidP="007B153E">
      <w:pPr>
        <w:ind w:firstLine="420"/>
        <w:rPr>
          <w:rFonts w:ascii="楷体" w:eastAsia="楷体" w:hAnsi="楷体" w:cs="Times New Roman"/>
        </w:rPr>
      </w:pPr>
    </w:p>
    <w:p w:rsidR="004F4ECF" w:rsidRPr="004F4ECF" w:rsidRDefault="004F4ECF" w:rsidP="004F4ECF">
      <w:pPr>
        <w:widowControl/>
        <w:jc w:val="left"/>
        <w:rPr>
          <w:rFonts w:ascii="楷体" w:eastAsia="楷体" w:hAnsi="楷体" w:hint="eastAsia"/>
          <w:b/>
          <w:sz w:val="22"/>
        </w:rPr>
      </w:pPr>
      <w:r w:rsidRPr="004F4ECF">
        <w:rPr>
          <w:rFonts w:ascii="楷体" w:eastAsia="楷体" w:hAnsi="楷体" w:hint="eastAsia"/>
          <w:b/>
          <w:sz w:val="22"/>
        </w:rPr>
        <w:lastRenderedPageBreak/>
        <w:t>订购代码</w:t>
      </w:r>
    </w:p>
    <w:p w:rsidR="004E6AFB" w:rsidRPr="00E33F9A" w:rsidRDefault="004F4ECF" w:rsidP="009A72EE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WKE</w:t>
      </w:r>
      <w:r w:rsidR="006D6987" w:rsidRPr="00E33F9A">
        <w:rPr>
          <w:rFonts w:ascii="楷体" w:eastAsia="楷体" w:hAnsi="楷体" w:cs="Arial" w:hint="eastAsia"/>
          <w:b/>
          <w:noProof/>
          <w:color w:val="0000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7A19A" wp14:editId="747F6922">
                <wp:simplePos x="0" y="0"/>
                <wp:positionH relativeFrom="column">
                  <wp:posOffset>1264219</wp:posOffset>
                </wp:positionH>
                <wp:positionV relativeFrom="paragraph">
                  <wp:posOffset>2877754</wp:posOffset>
                </wp:positionV>
                <wp:extent cx="2945081" cy="641267"/>
                <wp:effectExtent l="0" t="0" r="8255" b="698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081" cy="641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6987" w:rsidRPr="002C6557" w:rsidRDefault="006D6987" w:rsidP="006D6987">
                            <w:pPr>
                              <w:jc w:val="center"/>
                              <w:rPr>
                                <w:rFonts w:cs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18"/>
                              </w:rPr>
                              <w:t>GLOBAL HQ:</w:t>
                            </w:r>
                          </w:p>
                          <w:p w:rsidR="006D6987" w:rsidRPr="002C6557" w:rsidRDefault="006D6987" w:rsidP="006D6987">
                            <w:pPr>
                              <w:pStyle w:val="InsideAddress"/>
                              <w:spacing w:after="0"/>
                              <w:jc w:val="center"/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</w:pPr>
                            <w:r w:rsidRPr="002C6557">
                              <w:rPr>
                                <w:rFonts w:cs="Arial"/>
                                <w:b/>
                                <w:sz w:val="16"/>
                                <w:szCs w:val="16"/>
                              </w:rPr>
                              <w:t>Wayne Kerr Electronics</w:t>
                            </w:r>
                          </w:p>
                          <w:p w:rsidR="006D6987" w:rsidRPr="000D015F" w:rsidRDefault="006D6987" w:rsidP="006D6987">
                            <w:pPr>
                              <w:jc w:val="center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smartTag w:uri="urn:schemas-microsoft-com:office:smarttags" w:element="place">
                              <w:smartTag w:uri="urn:schemas-microsoft-com:office:smarttags" w:element="PlaceName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Vinnetrow</w:t>
                                </w:r>
                              </w:smartTag>
                              <w:proofErr w:type="spellEnd"/>
                              <w:r w:rsidRPr="000D015F"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smartTag w:uri="urn:schemas-microsoft-com:office:smarttags" w:element="PlaceName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Business</w:t>
                                </w:r>
                              </w:smartTag>
                              <w:r w:rsidRPr="000D015F">
                                <w:rPr>
                                  <w:rFonts w:cs="Arial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smartTag w:uri="urn:schemas-microsoft-com:office:smarttags" w:element="PlaceType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Park</w:t>
                                </w:r>
                              </w:smartTag>
                            </w:smartTag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</w:r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  <w:t>Tel: +44 1243 792200</w:t>
                            </w:r>
                          </w:p>
                          <w:p w:rsidR="006D6987" w:rsidRPr="000D015F" w:rsidRDefault="006D6987" w:rsidP="006D6987">
                            <w:pPr>
                              <w:jc w:val="center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smartTag w:uri="urn:schemas-microsoft-com:office:smarttags" w:element="Street">
                              <w:smartTag w:uri="urn:schemas-microsoft-com:office:smarttags" w:element="address"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>Vinnetrow</w:t>
                                </w:r>
                                <w:proofErr w:type="spellEnd"/>
                                <w:r w:rsidRPr="000D015F">
                                  <w:rPr>
                                    <w:rFonts w:cs="Arial"/>
                                    <w:sz w:val="16"/>
                                    <w:szCs w:val="16"/>
                                  </w:rPr>
                                  <w:t xml:space="preserve"> Road</w:t>
                                </w:r>
                              </w:smartTag>
                            </w:smartTag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>Runcton</w:t>
                            </w:r>
                            <w:proofErr w:type="spellEnd"/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</w:r>
                            <w:r w:rsidRPr="000D015F">
                              <w:rPr>
                                <w:rFonts w:cs="Arial"/>
                                <w:sz w:val="16"/>
                                <w:szCs w:val="16"/>
                              </w:rPr>
                              <w:tab/>
                              <w:t>Fax: +44 1243 792201</w:t>
                            </w:r>
                          </w:p>
                          <w:p w:rsidR="006D6987" w:rsidRDefault="006D6987" w:rsidP="006D69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99.55pt;margin-top:226.6pt;width:231.9pt;height:50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" fillcolor="white [3201]" stroked="f" strokeweight=".5pt">
                <v:textbox>
                  <w:txbxContent>
                    <w:p w:rsidR="006D6987" w:rsidRPr="002C6557" w:rsidRDefault="006D6987" w:rsidP="006D6987">
                      <w:pPr>
                        <w:jc w:val="center"/>
                        <w:rPr>
                          <w:rFonts w:cs="Arial"/>
                          <w:b/>
                          <w:sz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</w:rPr>
                        <w:t>GLOBAL HQ:</w:t>
                      </w:r>
                    </w:p>
                    <w:p w:rsidR="006D6987" w:rsidRPr="002C6557" w:rsidRDefault="006D6987" w:rsidP="006D6987">
                      <w:pPr>
                        <w:pStyle w:val="InsideAddress"/>
                        <w:spacing w:after="0"/>
                        <w:jc w:val="center"/>
                        <w:rPr>
                          <w:rFonts w:cs="Arial"/>
                          <w:b/>
                          <w:sz w:val="16"/>
                          <w:szCs w:val="16"/>
                        </w:rPr>
                      </w:pPr>
                      <w:r w:rsidRPr="002C6557">
                        <w:rPr>
                          <w:rFonts w:cs="Arial"/>
                          <w:b/>
                          <w:sz w:val="16"/>
                          <w:szCs w:val="16"/>
                        </w:rPr>
                        <w:t>Wayne Kerr Electronics</w:t>
                      </w:r>
                    </w:p>
                    <w:p w:rsidR="006D6987" w:rsidRPr="000D015F" w:rsidRDefault="006D6987" w:rsidP="006D6987">
                      <w:pPr>
                        <w:jc w:val="center"/>
                        <w:rPr>
                          <w:rFonts w:cs="Arial"/>
                          <w:sz w:val="16"/>
                          <w:szCs w:val="16"/>
                        </w:rPr>
                      </w:pPr>
                      <w:proofErr w:type="spellStart"/>
                      <w:smartTag w:uri="urn:schemas-microsoft-com:office:smarttags" w:element="place">
                        <w:smartTag w:uri="urn:schemas-microsoft-com:office:smarttags" w:element="PlaceName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Vinnetrow</w:t>
                          </w:r>
                        </w:smartTag>
                        <w:proofErr w:type="spellEnd"/>
                        <w:r w:rsidRPr="000D015F">
                          <w:rPr>
                            <w:rFonts w:cs="Arial"/>
                            <w:sz w:val="16"/>
                            <w:szCs w:val="16"/>
                          </w:rPr>
                          <w:t xml:space="preserve"> </w:t>
                        </w:r>
                        <w:smartTag w:uri="urn:schemas-microsoft-com:office:smarttags" w:element="PlaceName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Business</w:t>
                          </w:r>
                        </w:smartTag>
                        <w:r w:rsidRPr="000D015F">
                          <w:rPr>
                            <w:rFonts w:cs="Arial"/>
                            <w:sz w:val="16"/>
                            <w:szCs w:val="16"/>
                          </w:rPr>
                          <w:t xml:space="preserve"> </w:t>
                        </w:r>
                        <w:smartTag w:uri="urn:schemas-microsoft-com:office:smarttags" w:element="PlaceType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Park</w:t>
                          </w:r>
                        </w:smartTag>
                      </w:smartTag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</w:r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  <w:t>Tel: +44 1243 792200</w:t>
                      </w:r>
                    </w:p>
                    <w:p w:rsidR="006D6987" w:rsidRPr="000D015F" w:rsidRDefault="006D6987" w:rsidP="006D6987">
                      <w:pPr>
                        <w:jc w:val="center"/>
                        <w:rPr>
                          <w:rFonts w:cs="Arial"/>
                          <w:sz w:val="16"/>
                          <w:szCs w:val="16"/>
                        </w:rPr>
                      </w:pPr>
                      <w:proofErr w:type="spellStart"/>
                      <w:smartTag w:uri="urn:schemas-microsoft-com:office:smarttags" w:element="Street">
                        <w:smartTag w:uri="urn:schemas-microsoft-com:office:smarttags" w:element="address"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>Vinnetrow</w:t>
                          </w:r>
                          <w:proofErr w:type="spellEnd"/>
                          <w:r w:rsidRPr="000D015F">
                            <w:rPr>
                              <w:rFonts w:cs="Arial"/>
                              <w:sz w:val="16"/>
                              <w:szCs w:val="16"/>
                            </w:rPr>
                            <w:t xml:space="preserve"> Road</w:t>
                          </w:r>
                        </w:smartTag>
                      </w:smartTag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>Runcton</w:t>
                      </w:r>
                      <w:proofErr w:type="spellEnd"/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</w:r>
                      <w:r w:rsidRPr="000D015F">
                        <w:rPr>
                          <w:rFonts w:cs="Arial"/>
                          <w:sz w:val="16"/>
                          <w:szCs w:val="16"/>
                        </w:rPr>
                        <w:tab/>
                        <w:t>Fax: +44 1243 792201</w:t>
                      </w:r>
                    </w:p>
                    <w:p w:rsidR="006D6987" w:rsidRDefault="006D6987" w:rsidP="006D698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楷体" w:eastAsia="楷体" w:hAnsi="楷体" w:hint="eastAsia"/>
        </w:rPr>
        <w:t xml:space="preserve"> </w:t>
      </w:r>
      <w:proofErr w:type="spellStart"/>
      <w:r>
        <w:rPr>
          <w:rFonts w:ascii="楷体" w:eastAsia="楷体" w:hAnsi="楷体" w:hint="eastAsia"/>
        </w:rPr>
        <w:t>FactoryView</w:t>
      </w:r>
      <w:proofErr w:type="spellEnd"/>
      <w:r>
        <w:rPr>
          <w:rFonts w:ascii="楷体" w:eastAsia="楷体" w:hAnsi="楷体" w:hint="eastAsia"/>
        </w:rPr>
        <w:t xml:space="preserve"> 2014</w:t>
      </w:r>
    </w:p>
    <w:sectPr w:rsidR="004E6AFB" w:rsidRPr="00E33F9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2EEA" w:rsidRDefault="00A92EEA" w:rsidP="00A865DA">
      <w:r>
        <w:separator/>
      </w:r>
    </w:p>
  </w:endnote>
  <w:endnote w:type="continuationSeparator" w:id="0">
    <w:p w:rsidR="00A92EEA" w:rsidRDefault="00A92EEA" w:rsidP="00A86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othicE">
    <w:charset w:val="00"/>
    <w:family w:val="auto"/>
    <w:pitch w:val="variable"/>
    <w:sig w:usb0="20002A87" w:usb1="00000000" w:usb2="00000000" w:usb3="00000000" w:csb0="000001FF" w:csb1="00000000"/>
  </w:font>
  <w:font w:name="SansSerif">
    <w:altName w:val="MT Extra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ECF" w:rsidRDefault="004F4EC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ECF" w:rsidRDefault="004F4EC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ECF" w:rsidRDefault="004F4EC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2EEA" w:rsidRDefault="00A92EEA" w:rsidP="00A865DA">
      <w:r>
        <w:separator/>
      </w:r>
    </w:p>
  </w:footnote>
  <w:footnote w:type="continuationSeparator" w:id="0">
    <w:p w:rsidR="00A92EEA" w:rsidRDefault="00A92EEA" w:rsidP="00A865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ECF" w:rsidRDefault="004F4EC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65DA" w:rsidRDefault="00A865DA">
    <w:pPr>
      <w:pStyle w:val="a3"/>
    </w:pPr>
    <w:r>
      <w:rPr>
        <w:noProof/>
      </w:rPr>
      <w:drawing>
        <wp:inline distT="0" distB="0" distL="0" distR="0">
          <wp:extent cx="770107" cy="510639"/>
          <wp:effectExtent l="0" t="0" r="0" b="381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521"/>
                  <a:stretch/>
                </pic:blipFill>
                <pic:spPr bwMode="auto">
                  <a:xfrm>
                    <a:off x="0" y="0"/>
                    <a:ext cx="772005" cy="51189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 w:rsidR="00E33F9A">
      <w:rPr>
        <w:rFonts w:hint="eastAsia"/>
      </w:rPr>
      <w:t xml:space="preserve">                 </w:t>
    </w:r>
    <w:r>
      <w:rPr>
        <w:rFonts w:hint="eastAsia"/>
      </w:rPr>
      <w:t xml:space="preserve"> </w:t>
    </w:r>
    <w:r w:rsidR="00E33F9A">
      <w:rPr>
        <w:rFonts w:hint="eastAsia"/>
        <w:b/>
        <w:sz w:val="24"/>
        <w:u w:val="single"/>
      </w:rPr>
      <w:t>WKE F</w:t>
    </w:r>
    <w:r w:rsidRPr="00326A16">
      <w:rPr>
        <w:rFonts w:hint="eastAsia"/>
        <w:b/>
        <w:sz w:val="24"/>
        <w:u w:val="single"/>
      </w:rPr>
      <w:t>actoryView2014 Pro</w:t>
    </w: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ECF" w:rsidRDefault="004F4EC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300CFA"/>
    <w:multiLevelType w:val="hybridMultilevel"/>
    <w:tmpl w:val="992A4F26"/>
    <w:lvl w:ilvl="0" w:tplc="3494587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1B77EB7"/>
    <w:multiLevelType w:val="hybridMultilevel"/>
    <w:tmpl w:val="2DB86DEC"/>
    <w:lvl w:ilvl="0" w:tplc="63AE81D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F69207D"/>
    <w:multiLevelType w:val="hybridMultilevel"/>
    <w:tmpl w:val="2DB86DEC"/>
    <w:lvl w:ilvl="0" w:tplc="63AE81D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721"/>
    <w:rsid w:val="00036AF5"/>
    <w:rsid w:val="000456B7"/>
    <w:rsid w:val="00190A7B"/>
    <w:rsid w:val="00196AAB"/>
    <w:rsid w:val="002A6F40"/>
    <w:rsid w:val="00326A16"/>
    <w:rsid w:val="0046117F"/>
    <w:rsid w:val="0046676B"/>
    <w:rsid w:val="004763EA"/>
    <w:rsid w:val="004E6AFB"/>
    <w:rsid w:val="004F4ECF"/>
    <w:rsid w:val="00567B7F"/>
    <w:rsid w:val="0066206D"/>
    <w:rsid w:val="006D6987"/>
    <w:rsid w:val="007B153E"/>
    <w:rsid w:val="008705B4"/>
    <w:rsid w:val="009241AC"/>
    <w:rsid w:val="009A72EE"/>
    <w:rsid w:val="009B5BBD"/>
    <w:rsid w:val="009D23B7"/>
    <w:rsid w:val="00A42BF1"/>
    <w:rsid w:val="00A865DA"/>
    <w:rsid w:val="00A92EEA"/>
    <w:rsid w:val="00CE4721"/>
    <w:rsid w:val="00CF650F"/>
    <w:rsid w:val="00E33F9A"/>
    <w:rsid w:val="00E4353E"/>
    <w:rsid w:val="00F26D21"/>
    <w:rsid w:val="00F4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6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65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6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65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865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65DA"/>
    <w:rPr>
      <w:sz w:val="18"/>
      <w:szCs w:val="18"/>
    </w:rPr>
  </w:style>
  <w:style w:type="table" w:styleId="a6">
    <w:name w:val="Table Grid"/>
    <w:basedOn w:val="a1"/>
    <w:uiPriority w:val="59"/>
    <w:rsid w:val="00326A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326A16"/>
    <w:pPr>
      <w:ind w:firstLineChars="200" w:firstLine="420"/>
    </w:pPr>
  </w:style>
  <w:style w:type="paragraph" w:customStyle="1" w:styleId="InsideAddress">
    <w:name w:val="Inside Address"/>
    <w:basedOn w:val="a"/>
    <w:rsid w:val="006D6987"/>
    <w:pPr>
      <w:widowControl/>
      <w:spacing w:after="60"/>
      <w:jc w:val="left"/>
    </w:pPr>
    <w:rPr>
      <w:rFonts w:ascii="Arial" w:eastAsia="宋体" w:hAnsi="Arial" w:cs="Times New Roman"/>
      <w:kern w:val="0"/>
      <w:sz w:val="18"/>
      <w:szCs w:val="24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865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865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865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865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865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65DA"/>
    <w:rPr>
      <w:sz w:val="18"/>
      <w:szCs w:val="18"/>
    </w:rPr>
  </w:style>
  <w:style w:type="table" w:styleId="a6">
    <w:name w:val="Table Grid"/>
    <w:basedOn w:val="a1"/>
    <w:uiPriority w:val="59"/>
    <w:rsid w:val="00326A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326A16"/>
    <w:pPr>
      <w:ind w:firstLineChars="200" w:firstLine="420"/>
    </w:pPr>
  </w:style>
  <w:style w:type="paragraph" w:customStyle="1" w:styleId="InsideAddress">
    <w:name w:val="Inside Address"/>
    <w:basedOn w:val="a"/>
    <w:rsid w:val="006D6987"/>
    <w:pPr>
      <w:widowControl/>
      <w:spacing w:after="60"/>
      <w:jc w:val="left"/>
    </w:pPr>
    <w:rPr>
      <w:rFonts w:ascii="Arial" w:eastAsia="宋体" w:hAnsi="Arial" w:cs="Times New Roman"/>
      <w:kern w:val="0"/>
      <w:sz w:val="18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header" Target="header3.xml"/><Relationship Id="rId10" Type="http://schemas.openxmlformats.org/officeDocument/2006/relationships/image" Target="media/image3.tmp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190</Words>
  <Characters>1083</Characters>
  <Application>Microsoft Office Word</Application>
  <DocSecurity>0</DocSecurity>
  <Lines>9</Lines>
  <Paragraphs>2</Paragraphs>
  <ScaleCrop>false</ScaleCrop>
  <Company>WK</Company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Abama Cai</dc:creator>
  <cp:lastModifiedBy>abama.cai@waynekerr.net</cp:lastModifiedBy>
  <cp:revision>11</cp:revision>
  <cp:lastPrinted>2016-04-06T02:15:00Z</cp:lastPrinted>
  <dcterms:created xsi:type="dcterms:W3CDTF">2016-03-16T02:07:00Z</dcterms:created>
  <dcterms:modified xsi:type="dcterms:W3CDTF">2016-04-06T02:28:00Z</dcterms:modified>
</cp:coreProperties>
</file>