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项目介绍</w:t>
      </w:r>
    </w:p>
    <w:p>
      <w:pPr>
        <w:pStyle w:val="30"/>
        <w:ind w:left="777" w:right="210"/>
      </w:pPr>
      <w:r>
        <w:rPr>
          <w:rFonts w:hint="eastAsia"/>
        </w:rPr>
        <w:t>地址和账号</w:t>
      </w:r>
    </w:p>
    <w:p>
      <w:pPr>
        <w:ind w:firstLine="420"/>
        <w:rPr>
          <w:rFonts w:hint="default" w:eastAsia="宋体"/>
          <w:lang w:val="en-US" w:eastAsia="zh-CN"/>
        </w:rPr>
      </w:pPr>
      <w:r>
        <w:rPr>
          <w:rFonts w:hint="eastAsia"/>
        </w:rPr>
        <w:t>项目在线地址:</w:t>
      </w:r>
      <w:r>
        <w:t xml:space="preserve">  </w:t>
      </w:r>
      <w:r>
        <w:rPr>
          <w:rFonts w:hint="eastAsia"/>
        </w:rPr>
        <w:t>http://</w:t>
      </w:r>
      <w:r>
        <w:rPr>
          <w:rFonts w:hint="eastAsia"/>
          <w:lang w:val="en-US" w:eastAsia="zh-CN"/>
        </w:rPr>
        <w:t>localhost:8082</w:t>
      </w:r>
    </w:p>
    <w:p>
      <w:pPr>
        <w:pStyle w:val="30"/>
        <w:ind w:left="777" w:right="210"/>
      </w:pPr>
      <w:r>
        <w:rPr>
          <w:rFonts w:hint="eastAsia"/>
        </w:rPr>
        <w:t>项目描述简介</w:t>
      </w:r>
    </w:p>
    <w:p>
      <w:pPr>
        <w:ind w:firstLine="420"/>
        <w:rPr>
          <w:rFonts w:hint="eastAsia"/>
        </w:rPr>
      </w:pPr>
      <w:r>
        <w:rPr>
          <w:rFonts w:hint="eastAsia"/>
        </w:rPr>
        <w:t>客户是公司最宝贵的资源，为了更好的发掘老客户的价值，并开发更多新客户，</w:t>
      </w:r>
      <w:r>
        <w:rPr>
          <w:rFonts w:hint="eastAsia"/>
          <w:lang w:val="en-US" w:eastAsia="zh-CN"/>
        </w:rPr>
        <w:t>XX</w:t>
      </w:r>
      <w:r>
        <w:rPr>
          <w:rFonts w:hint="eastAsia"/>
        </w:rPr>
        <w:t>公司决定实施客户关系管理系统。希望通过这个系统完成对客户基本信息、联系人信息、交往信息、客户服务信息的充分共享和规范化管理；希望通过对</w:t>
      </w:r>
      <w:r>
        <w:rPr>
          <w:rFonts w:hint="eastAsia"/>
          <w:lang w:eastAsia="zh-CN"/>
        </w:rPr>
        <w:t>潜在客户</w:t>
      </w:r>
      <w:r>
        <w:rPr>
          <w:rFonts w:hint="eastAsia"/>
        </w:rPr>
        <w:t>、客户开发过程的追踪和记录，提高新客户的开发能力；希望在客户将要流失时系统及时预警，以便销售人员及时采取措施，降低损失。并希望系统提供相关报表，以便公司高层随时了解公司客户情况。</w:t>
      </w:r>
    </w:p>
    <w:p>
      <w:pPr>
        <w:ind w:firstLine="420"/>
        <w:rPr>
          <w:rFonts w:hint="eastAsia"/>
        </w:rPr>
      </w:pPr>
      <w:r>
        <w:rPr>
          <w:rFonts w:hint="eastAsia"/>
        </w:rPr>
        <w:t>客户服务是一个涉及多个部门，存在一定流程的工作。客户服务水平的高低决定着公司的核心竞争力。该客户关系管理系统应提供一个客户服务在线平台，使客户服务处理过程中相关人员可以在线完成服务的处理和记录工作。</w:t>
      </w:r>
    </w:p>
    <w:p>
      <w:pPr>
        <w:pStyle w:val="30"/>
        <w:ind w:left="777" w:right="210"/>
      </w:pPr>
      <w:r>
        <w:rPr>
          <w:rFonts w:hint="eastAsia"/>
        </w:rPr>
        <w:t>主要功能模块</w:t>
      </w:r>
    </w:p>
    <w:p>
      <w:pPr>
        <w:pStyle w:val="46"/>
        <w:widowControl/>
        <w:spacing w:line="360" w:lineRule="auto"/>
        <w:ind w:left="19" w:firstLine="401"/>
        <w:rPr>
          <w:rFonts w:hint="eastAsia" w:hAnsi="宋体"/>
          <w:lang w:val="en-US" w:eastAsia="zh-CN"/>
        </w:rPr>
      </w:pPr>
      <w:r>
        <w:rPr>
          <w:rFonts w:hint="eastAsia" w:hAnsi="宋体"/>
          <w:lang w:val="en-US" w:eastAsia="zh-CN"/>
        </w:rPr>
        <w:t>营销管理：潜在客户管理，潜在客户开发计划</w:t>
      </w:r>
    </w:p>
    <w:p>
      <w:pPr>
        <w:pStyle w:val="46"/>
        <w:widowControl/>
        <w:spacing w:line="360" w:lineRule="auto"/>
        <w:ind w:left="19" w:firstLine="401"/>
        <w:rPr>
          <w:rFonts w:hint="eastAsia" w:hAnsi="宋体"/>
          <w:lang w:val="en-US" w:eastAsia="zh-CN"/>
        </w:rPr>
      </w:pPr>
      <w:r>
        <w:rPr>
          <w:rFonts w:hint="eastAsia" w:hAnsi="宋体"/>
          <w:lang w:val="en-US" w:eastAsia="zh-CN"/>
        </w:rPr>
        <w:t>客户管理：客户信息管理，客户移交记录，客户资源池管理</w:t>
      </w:r>
    </w:p>
    <w:p>
      <w:pPr>
        <w:pStyle w:val="46"/>
        <w:widowControl/>
        <w:spacing w:line="360" w:lineRule="auto"/>
        <w:ind w:left="19" w:firstLine="401"/>
        <w:rPr>
          <w:rFonts w:hint="eastAsia" w:hAnsi="宋体"/>
          <w:lang w:val="en-US" w:eastAsia="zh-CN"/>
        </w:rPr>
      </w:pPr>
      <w:r>
        <w:rPr>
          <w:rFonts w:hint="eastAsia" w:hAnsi="宋体"/>
          <w:lang w:val="en-US" w:eastAsia="zh-CN"/>
        </w:rPr>
        <w:t>系统管理：员工管理，部门管理，系统资源管理，系统权限管理，系统角色管理，数据字典，系统菜</w:t>
      </w:r>
      <w:r>
        <w:rPr>
          <w:rFonts w:hint="eastAsia" w:hAnsi="宋体"/>
          <w:lang w:val="en-US" w:eastAsia="zh-CN"/>
        </w:rPr>
        <w:tab/>
      </w:r>
      <w:r>
        <w:rPr>
          <w:rFonts w:hint="eastAsia" w:hAnsi="宋体"/>
          <w:lang w:val="en-US" w:eastAsia="zh-CN"/>
        </w:rPr>
        <w:tab/>
      </w:r>
      <w:r>
        <w:rPr>
          <w:rFonts w:hint="eastAsia" w:hAnsi="宋体"/>
          <w:lang w:val="en-US" w:eastAsia="zh-CN"/>
        </w:rPr>
        <w:tab/>
      </w:r>
      <w:r>
        <w:rPr>
          <w:rFonts w:hint="eastAsia" w:hAnsi="宋体"/>
          <w:lang w:val="en-US" w:eastAsia="zh-CN"/>
        </w:rPr>
        <w:t xml:space="preserve">  单，系统日志</w:t>
      </w:r>
    </w:p>
    <w:p>
      <w:pPr>
        <w:pStyle w:val="46"/>
        <w:widowControl/>
        <w:spacing w:line="360" w:lineRule="auto"/>
        <w:ind w:left="19" w:firstLine="401"/>
        <w:rPr>
          <w:rFonts w:hint="eastAsia" w:hAnsi="宋体"/>
          <w:lang w:val="en-US" w:eastAsia="zh-CN"/>
        </w:rPr>
      </w:pPr>
      <w:r>
        <w:rPr>
          <w:rFonts w:hint="eastAsia" w:hAnsi="宋体"/>
          <w:lang w:val="en-US" w:eastAsia="zh-CN"/>
        </w:rPr>
        <w:t>订单合同管理：订单管理，合同管理</w:t>
      </w:r>
    </w:p>
    <w:p>
      <w:pPr>
        <w:pStyle w:val="46"/>
        <w:widowControl/>
        <w:spacing w:line="360" w:lineRule="auto"/>
        <w:ind w:left="19" w:firstLine="401"/>
        <w:rPr>
          <w:rFonts w:hint="default" w:hAnsi="宋体"/>
          <w:lang w:val="en-US" w:eastAsia="zh-CN"/>
        </w:rPr>
      </w:pPr>
      <w:r>
        <w:rPr>
          <w:rFonts w:hint="eastAsia" w:hAnsi="宋体"/>
          <w:lang w:val="en-US" w:eastAsia="zh-CN"/>
        </w:rPr>
        <w:t>售后管理：保修管理</w:t>
      </w:r>
    </w:p>
    <w:p>
      <w:pPr>
        <w:pStyle w:val="30"/>
        <w:ind w:left="777" w:right="210"/>
      </w:pPr>
      <w:r>
        <w:rPr>
          <w:rFonts w:hint="eastAsia"/>
        </w:rPr>
        <w:t>测试环境和技术</w:t>
      </w:r>
    </w:p>
    <w:tbl>
      <w:tblPr>
        <w:tblStyle w:val="20"/>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r>
              <w:rPr>
                <w:rFonts w:hint="eastAsia"/>
              </w:rPr>
              <w:t>测试环境</w:t>
            </w:r>
          </w:p>
        </w:tc>
        <w:tc>
          <w:tcPr>
            <w:tcW w:w="7609" w:type="dxa"/>
          </w:tcPr>
          <w:p>
            <w:pPr>
              <w:rPr>
                <w:rFonts w:hint="default" w:eastAsia="宋体"/>
                <w:lang w:val="en-US" w:eastAsia="zh-CN"/>
              </w:rPr>
            </w:pPr>
            <w:r>
              <w:rPr>
                <w:rFonts w:hint="eastAsia"/>
              </w:rPr>
              <w:t>Windows 10+</w:t>
            </w:r>
            <w:r>
              <w:rPr>
                <w:rFonts w:hint="eastAsia"/>
                <w:lang w:val="en-US" w:eastAsia="zh-CN"/>
              </w:rPr>
              <w:t>java开发环境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r>
              <w:rPr>
                <w:rFonts w:hint="eastAsia"/>
              </w:rPr>
              <w:t>测试工具</w:t>
            </w:r>
          </w:p>
        </w:tc>
        <w:tc>
          <w:tcPr>
            <w:tcW w:w="7609" w:type="dxa"/>
          </w:tcPr>
          <w:p>
            <w:r>
              <w:rPr>
                <w:rFonts w:hint="eastAsia"/>
              </w:rPr>
              <w:t>禅道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r>
              <w:rPr>
                <w:rFonts w:hint="eastAsia"/>
              </w:rPr>
              <w:t>相关技术</w:t>
            </w:r>
          </w:p>
        </w:tc>
        <w:tc>
          <w:tcPr>
            <w:tcW w:w="7609" w:type="dxa"/>
          </w:tcPr>
          <w:p>
            <w:r>
              <w:rPr>
                <w:rFonts w:hint="eastAsia"/>
              </w:rPr>
              <w:t>手工测试、黑盒测试</w:t>
            </w:r>
          </w:p>
        </w:tc>
      </w:tr>
    </w:tbl>
    <w:p>
      <w:pPr>
        <w:pStyle w:val="30"/>
        <w:ind w:left="777" w:right="210"/>
      </w:pPr>
      <w:r>
        <w:rPr>
          <w:rFonts w:hint="eastAsia"/>
        </w:rPr>
        <w:t>项目人员组成周期成本</w:t>
      </w:r>
    </w:p>
    <w:p>
      <w:pPr>
        <w:pStyle w:val="32"/>
        <w:ind w:left="919" w:right="210"/>
      </w:pPr>
      <w:r>
        <w:rPr>
          <w:rFonts w:hint="eastAsia"/>
        </w:rPr>
        <w:t>人员组成</w:t>
      </w:r>
    </w:p>
    <w:tbl>
      <w:tblPr>
        <w:tblStyle w:val="20"/>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2" w:type="dxa"/>
          </w:tcPr>
          <w:p>
            <w:pPr>
              <w:pStyle w:val="34"/>
              <w:numPr>
                <w:ilvl w:val="3"/>
                <w:numId w:val="0"/>
              </w:numPr>
              <w:tabs>
                <w:tab w:val="clear" w:pos="420"/>
              </w:tabs>
            </w:pPr>
            <w:r>
              <w:rPr>
                <w:rFonts w:hint="eastAsia"/>
              </w:rPr>
              <w:t>职位</w:t>
            </w:r>
          </w:p>
        </w:tc>
        <w:tc>
          <w:tcPr>
            <w:tcW w:w="3323" w:type="dxa"/>
          </w:tcPr>
          <w:p>
            <w:pPr>
              <w:pStyle w:val="34"/>
              <w:numPr>
                <w:ilvl w:val="3"/>
                <w:numId w:val="0"/>
              </w:numPr>
              <w:tabs>
                <w:tab w:val="clear" w:pos="420"/>
              </w:tabs>
            </w:pPr>
            <w:r>
              <w:rPr>
                <w:rFonts w:hint="eastAsia"/>
              </w:rPr>
              <w:t>人数</w:t>
            </w:r>
          </w:p>
        </w:tc>
        <w:tc>
          <w:tcPr>
            <w:tcW w:w="3323" w:type="dxa"/>
          </w:tcPr>
          <w:p>
            <w:pPr>
              <w:pStyle w:val="34"/>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2" w:type="dxa"/>
          </w:tcPr>
          <w:p>
            <w:pPr>
              <w:pStyle w:val="34"/>
              <w:numPr>
                <w:ilvl w:val="3"/>
                <w:numId w:val="0"/>
              </w:numPr>
              <w:tabs>
                <w:tab w:val="clear" w:pos="420"/>
              </w:tabs>
            </w:pPr>
            <w:r>
              <w:rPr>
                <w:rFonts w:hint="eastAsia"/>
              </w:rPr>
              <w:t>测试人员</w:t>
            </w:r>
          </w:p>
        </w:tc>
        <w:tc>
          <w:tcPr>
            <w:tcW w:w="3323" w:type="dxa"/>
          </w:tcPr>
          <w:p>
            <w:pPr>
              <w:pStyle w:val="34"/>
              <w:numPr>
                <w:ilvl w:val="3"/>
                <w:numId w:val="0"/>
              </w:numPr>
              <w:tabs>
                <w:tab w:val="clear" w:pos="420"/>
              </w:tabs>
              <w:rPr>
                <w:rFonts w:hint="eastAsia" w:eastAsia="宋体"/>
                <w:color w:val="FF0000"/>
                <w:lang w:val="en-US" w:eastAsia="zh-CN"/>
              </w:rPr>
            </w:pPr>
            <w:r>
              <w:rPr>
                <w:rFonts w:hint="eastAsia"/>
                <w:color w:val="FF0000"/>
                <w:lang w:val="en-US" w:eastAsia="zh-CN"/>
              </w:rPr>
              <w:t>1</w:t>
            </w:r>
          </w:p>
        </w:tc>
        <w:tc>
          <w:tcPr>
            <w:tcW w:w="3323" w:type="dxa"/>
          </w:tcPr>
          <w:p>
            <w:pPr>
              <w:pStyle w:val="34"/>
              <w:numPr>
                <w:ilvl w:val="3"/>
                <w:numId w:val="0"/>
              </w:numPr>
              <w:tabs>
                <w:tab w:val="clear" w:pos="420"/>
              </w:tabs>
              <w:rPr>
                <w:rFonts w:hint="eastAsia" w:eastAsia="宋体"/>
                <w:lang w:val="en-US" w:eastAsia="zh-CN"/>
              </w:rPr>
            </w:pPr>
            <w:r>
              <w:rPr>
                <w:rFonts w:hint="eastAsia"/>
                <w:lang w:val="en-US" w:eastAsia="zh-CN"/>
              </w:rPr>
              <w:t>无</w:t>
            </w:r>
          </w:p>
        </w:tc>
      </w:tr>
    </w:tbl>
    <w:p>
      <w:pPr>
        <w:pStyle w:val="32"/>
        <w:ind w:left="919" w:right="210"/>
      </w:pPr>
      <w:r>
        <w:rPr>
          <w:rFonts w:hint="eastAsia"/>
        </w:rPr>
        <w:t>项目周期成本</w:t>
      </w:r>
    </w:p>
    <w:tbl>
      <w:tblPr>
        <w:tblStyle w:val="20"/>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2" w:type="dxa"/>
          </w:tcPr>
          <w:p>
            <w:pPr>
              <w:pStyle w:val="34"/>
              <w:numPr>
                <w:ilvl w:val="3"/>
                <w:numId w:val="0"/>
              </w:numPr>
              <w:tabs>
                <w:tab w:val="clear" w:pos="420"/>
              </w:tabs>
            </w:pPr>
            <w:r>
              <w:rPr>
                <w:rFonts w:hint="eastAsia"/>
              </w:rPr>
              <w:t>人数</w:t>
            </w:r>
          </w:p>
        </w:tc>
        <w:tc>
          <w:tcPr>
            <w:tcW w:w="3323" w:type="dxa"/>
          </w:tcPr>
          <w:p>
            <w:pPr>
              <w:pStyle w:val="34"/>
              <w:numPr>
                <w:ilvl w:val="3"/>
                <w:numId w:val="0"/>
              </w:numPr>
              <w:tabs>
                <w:tab w:val="clear" w:pos="420"/>
              </w:tabs>
            </w:pPr>
            <w:r>
              <w:rPr>
                <w:rFonts w:hint="eastAsia"/>
              </w:rPr>
              <w:t>周期</w:t>
            </w:r>
          </w:p>
        </w:tc>
        <w:tc>
          <w:tcPr>
            <w:tcW w:w="3323" w:type="dxa"/>
          </w:tcPr>
          <w:p>
            <w:pPr>
              <w:pStyle w:val="34"/>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3322" w:type="dxa"/>
          </w:tcPr>
          <w:p>
            <w:pPr>
              <w:pStyle w:val="34"/>
              <w:numPr>
                <w:ilvl w:val="3"/>
                <w:numId w:val="0"/>
              </w:numPr>
              <w:tabs>
                <w:tab w:val="clear" w:pos="420"/>
              </w:tabs>
              <w:rPr>
                <w:rFonts w:hint="eastAsia" w:eastAsia="宋体"/>
                <w:color w:val="FF0000"/>
                <w:lang w:val="en-US" w:eastAsia="zh-CN"/>
              </w:rPr>
            </w:pPr>
            <w:r>
              <w:rPr>
                <w:rFonts w:hint="eastAsia"/>
                <w:color w:val="FF0000"/>
                <w:lang w:val="en-US" w:eastAsia="zh-CN"/>
              </w:rPr>
              <w:t>1</w:t>
            </w:r>
          </w:p>
        </w:tc>
        <w:tc>
          <w:tcPr>
            <w:tcW w:w="3323" w:type="dxa"/>
          </w:tcPr>
          <w:p>
            <w:pPr>
              <w:pStyle w:val="34"/>
              <w:numPr>
                <w:ilvl w:val="3"/>
                <w:numId w:val="0"/>
              </w:numPr>
              <w:tabs>
                <w:tab w:val="clear" w:pos="420"/>
              </w:tabs>
              <w:rPr>
                <w:rFonts w:hint="default" w:eastAsia="宋体"/>
                <w:color w:val="FF0000"/>
                <w:lang w:val="en-US" w:eastAsia="zh-CN"/>
              </w:rPr>
            </w:pPr>
            <w:r>
              <w:rPr>
                <w:rFonts w:hint="eastAsia"/>
                <w:color w:val="FF0000"/>
                <w:lang w:val="en-US" w:eastAsia="zh-CN"/>
              </w:rPr>
              <w:t>2天</w:t>
            </w:r>
          </w:p>
        </w:tc>
        <w:tc>
          <w:tcPr>
            <w:tcW w:w="3323" w:type="dxa"/>
          </w:tcPr>
          <w:p>
            <w:pPr>
              <w:rPr>
                <w:rFonts w:hint="default" w:eastAsia="宋体"/>
                <w:color w:val="FF0000"/>
                <w:lang w:val="en-US" w:eastAsia="zh-CN"/>
              </w:rPr>
            </w:pPr>
            <w:r>
              <w:rPr>
                <w:rFonts w:hint="eastAsia"/>
                <w:color w:val="FF0000"/>
                <w:lang w:val="en-US" w:eastAsia="zh-CN"/>
              </w:rPr>
              <w:t>2天内完成</w:t>
            </w:r>
          </w:p>
          <w:p>
            <w:pPr>
              <w:jc w:val="center"/>
              <w:rPr>
                <w:color w:val="FF0000"/>
              </w:rPr>
            </w:pPr>
          </w:p>
        </w:tc>
      </w:tr>
    </w:tbl>
    <w:p>
      <w:pPr>
        <w:pStyle w:val="36"/>
      </w:pPr>
    </w:p>
    <w:p>
      <w:pPr>
        <w:pStyle w:val="36"/>
      </w:pPr>
    </w:p>
    <w:p>
      <w:pPr>
        <w:pStyle w:val="30"/>
        <w:ind w:left="777" w:right="210"/>
      </w:pPr>
      <w:r>
        <w:rPr>
          <w:rFonts w:hint="eastAsia"/>
          <w:lang w:val="en-US" w:eastAsia="zh-CN"/>
        </w:rPr>
        <w:t>营销管理</w:t>
      </w:r>
    </w:p>
    <w:p>
      <w:pPr>
        <w:ind w:firstLine="420"/>
        <w:jc w:val="left"/>
        <w:rPr>
          <w:rFonts w:hint="eastAsia"/>
          <w:lang w:eastAsia="zh-CN"/>
        </w:rPr>
      </w:pPr>
      <w:r>
        <w:rPr>
          <w:rFonts w:hint="eastAsia"/>
        </w:rPr>
        <w:t>营销管理模块包含</w:t>
      </w:r>
      <w:r>
        <w:rPr>
          <w:rFonts w:hint="eastAsia"/>
          <w:lang w:eastAsia="zh-CN"/>
        </w:rPr>
        <w:t>潜在客户</w:t>
      </w:r>
      <w:r>
        <w:rPr>
          <w:rFonts w:hint="eastAsia"/>
        </w:rPr>
        <w:t>的管理和对客户开发过程的管理</w:t>
      </w:r>
      <w:r>
        <w:rPr>
          <w:rFonts w:hint="eastAsia"/>
          <w:lang w:eastAsia="zh-CN"/>
        </w:rPr>
        <w:t>。</w:t>
      </w:r>
    </w:p>
    <w:p>
      <w:pPr>
        <w:ind w:firstLine="420"/>
        <w:jc w:val="left"/>
        <w:rPr>
          <w:rFonts w:hint="eastAsia"/>
          <w:lang w:eastAsia="zh-CN"/>
        </w:rPr>
      </w:pPr>
    </w:p>
    <w:p>
      <w:pPr>
        <w:ind w:firstLine="420"/>
        <w:rPr>
          <w:rFonts w:hint="eastAsia"/>
        </w:rPr>
      </w:pPr>
      <w:r>
        <w:rPr>
          <w:rFonts w:hint="eastAsia"/>
        </w:rPr>
        <w:t>营销的过程是开发新客户的过程。对老客户的销售行为不属于营销管理的范畴。</w:t>
      </w:r>
    </w:p>
    <w:p>
      <w:pPr>
        <w:ind w:firstLine="420"/>
        <w:rPr>
          <w:rFonts w:hint="eastAsia"/>
        </w:rPr>
      </w:pPr>
      <w:r>
        <w:rPr>
          <w:rFonts w:hint="eastAsia"/>
          <w:lang w:eastAsia="zh-CN"/>
        </w:rPr>
        <w:t>市场专员</w:t>
      </w:r>
      <w:r>
        <w:rPr>
          <w:rFonts w:hint="eastAsia"/>
        </w:rPr>
        <w:t>有开发新客户的任务，在</w:t>
      </w:r>
      <w:r>
        <w:rPr>
          <w:rFonts w:hint="eastAsia"/>
          <w:lang w:eastAsia="zh-CN"/>
        </w:rPr>
        <w:t>市场专员</w:t>
      </w:r>
      <w:r>
        <w:rPr>
          <w:rFonts w:hint="eastAsia"/>
        </w:rPr>
        <w:t>发现</w:t>
      </w:r>
      <w:r>
        <w:rPr>
          <w:rFonts w:hint="eastAsia"/>
          <w:lang w:eastAsia="zh-CN"/>
        </w:rPr>
        <w:t>潜在客户</w:t>
      </w:r>
      <w:r>
        <w:rPr>
          <w:rFonts w:hint="eastAsia"/>
        </w:rPr>
        <w:t>时，应在系统中录入该</w:t>
      </w:r>
      <w:r>
        <w:rPr>
          <w:rFonts w:hint="eastAsia"/>
          <w:lang w:eastAsia="zh-CN"/>
        </w:rPr>
        <w:t>潜在客户</w:t>
      </w:r>
      <w:r>
        <w:rPr>
          <w:rFonts w:hint="eastAsia"/>
        </w:rPr>
        <w:t>的信息。销售主管也可以在系统中创建</w:t>
      </w:r>
      <w:r>
        <w:rPr>
          <w:rFonts w:hint="eastAsia"/>
          <w:lang w:eastAsia="zh-CN"/>
        </w:rPr>
        <w:t>潜在客户</w:t>
      </w:r>
      <w:r>
        <w:rPr>
          <w:rFonts w:hint="eastAsia"/>
        </w:rPr>
        <w:t>。</w:t>
      </w:r>
    </w:p>
    <w:p>
      <w:pPr>
        <w:ind w:firstLine="420"/>
        <w:rPr>
          <w:rFonts w:hint="eastAsia"/>
        </w:rPr>
      </w:pPr>
    </w:p>
    <w:p>
      <w:pPr>
        <w:ind w:firstLine="420"/>
        <w:rPr>
          <w:rFonts w:hint="eastAsia"/>
        </w:rPr>
      </w:pPr>
      <w:r>
        <w:rPr>
          <w:rFonts w:hint="eastAsia"/>
        </w:rPr>
        <w:t>所有的</w:t>
      </w:r>
      <w:r>
        <w:rPr>
          <w:rFonts w:hint="eastAsia"/>
          <w:lang w:eastAsia="zh-CN"/>
        </w:rPr>
        <w:t>潜在客户</w:t>
      </w:r>
      <w:r>
        <w:rPr>
          <w:rFonts w:hint="eastAsia"/>
        </w:rPr>
        <w:t>由销售主管进行分配，每个</w:t>
      </w:r>
      <w:r>
        <w:rPr>
          <w:rFonts w:hint="eastAsia"/>
          <w:lang w:eastAsia="zh-CN"/>
        </w:rPr>
        <w:t>潜在客户</w:t>
      </w:r>
      <w:r>
        <w:rPr>
          <w:rFonts w:hint="eastAsia"/>
        </w:rPr>
        <w:t>分配给一个</w:t>
      </w:r>
      <w:r>
        <w:rPr>
          <w:rFonts w:hint="eastAsia"/>
          <w:lang w:eastAsia="zh-CN"/>
        </w:rPr>
        <w:t>市场专员</w:t>
      </w:r>
      <w:r>
        <w:rPr>
          <w:rFonts w:hint="eastAsia"/>
        </w:rPr>
        <w:t>。</w:t>
      </w:r>
    </w:p>
    <w:p>
      <w:pPr>
        <w:ind w:firstLine="420"/>
        <w:rPr>
          <w:rFonts w:hint="eastAsia"/>
        </w:rPr>
      </w:pPr>
      <w:r>
        <w:rPr>
          <w:rFonts w:hint="eastAsia"/>
          <w:lang w:eastAsia="zh-CN"/>
        </w:rPr>
        <w:t>市场专员</w:t>
      </w:r>
      <w:r>
        <w:rPr>
          <w:rFonts w:hint="eastAsia"/>
        </w:rPr>
        <w:t>对分配给自己的</w:t>
      </w:r>
      <w:r>
        <w:rPr>
          <w:rFonts w:hint="eastAsia"/>
          <w:lang w:eastAsia="zh-CN"/>
        </w:rPr>
        <w:t>潜在客户</w:t>
      </w:r>
      <w:r>
        <w:rPr>
          <w:rFonts w:hint="eastAsia"/>
        </w:rPr>
        <w:t>制定客户开发计划，计划好分几步开发，以及每个步骤的时间和具体事项。</w:t>
      </w:r>
    </w:p>
    <w:p>
      <w:pPr>
        <w:ind w:firstLine="420"/>
        <w:rPr>
          <w:rFonts w:hint="eastAsia"/>
        </w:rPr>
      </w:pPr>
      <w:r>
        <w:rPr>
          <w:rFonts w:hint="eastAsia"/>
        </w:rPr>
        <w:t>制定完客户开发计划后，</w:t>
      </w:r>
      <w:r>
        <w:rPr>
          <w:rFonts w:hint="eastAsia"/>
          <w:lang w:eastAsia="zh-CN"/>
        </w:rPr>
        <w:t>市场专员</w:t>
      </w:r>
      <w:r>
        <w:rPr>
          <w:rFonts w:hint="eastAsia"/>
        </w:rPr>
        <w:t>按实际执行请跨功能填写计划中每个步骤的执行效果。</w:t>
      </w:r>
    </w:p>
    <w:p>
      <w:pPr>
        <w:ind w:firstLine="420"/>
        <w:rPr>
          <w:rFonts w:hint="eastAsia"/>
        </w:rPr>
      </w:pPr>
      <w:r>
        <w:rPr>
          <w:rFonts w:hint="eastAsia"/>
        </w:rPr>
        <w:t>在开发计划结束的时候，根据开发的结果不同，设置该</w:t>
      </w:r>
      <w:r>
        <w:rPr>
          <w:rFonts w:hint="eastAsia"/>
          <w:lang w:eastAsia="zh-CN"/>
        </w:rPr>
        <w:t>潜在客户</w:t>
      </w:r>
      <w:r>
        <w:rPr>
          <w:rFonts w:hint="eastAsia"/>
        </w:rPr>
        <w:t>为“开发失败”或“开发成功”。</w:t>
      </w:r>
    </w:p>
    <w:p>
      <w:pPr>
        <w:pStyle w:val="30"/>
        <w:numPr>
          <w:ilvl w:val="0"/>
          <w:numId w:val="0"/>
        </w:numPr>
        <w:ind w:left="100" w:right="210" w:hanging="100"/>
      </w:pPr>
    </w:p>
    <w:p>
      <w:pPr>
        <w:pStyle w:val="30"/>
        <w:ind w:left="777" w:right="210"/>
      </w:pPr>
      <w:r>
        <w:rPr>
          <w:rFonts w:hint="eastAsia"/>
        </w:rPr>
        <w:t>流程</w:t>
      </w:r>
    </w:p>
    <w:p>
      <w:pPr>
        <w:pStyle w:val="30"/>
        <w:numPr>
          <w:ilvl w:val="1"/>
          <w:numId w:val="0"/>
        </w:numPr>
        <w:ind w:right="210" w:rightChars="100" w:firstLine="301" w:firstLineChars="100"/>
        <w:rPr>
          <w:rFonts w:hint="eastAsia"/>
          <w:lang w:val="en-US" w:eastAsia="zh-CN"/>
        </w:rPr>
      </w:pPr>
      <w:r>
        <w:rPr>
          <w:rFonts w:hint="eastAsia"/>
          <w:lang w:val="en-US" w:eastAsia="zh-CN"/>
        </w:rPr>
        <w:t>潜在营销管理：</w:t>
      </w:r>
    </w:p>
    <w:p>
      <w:pPr>
        <w:pStyle w:val="30"/>
        <w:numPr>
          <w:ilvl w:val="1"/>
          <w:numId w:val="0"/>
        </w:numPr>
        <w:ind w:right="210" w:rightChars="100" w:firstLine="301" w:firstLineChars="100"/>
        <w:rPr>
          <w:rFonts w:hint="eastAsia"/>
          <w:lang w:val="en-US" w:eastAsia="zh-CN"/>
        </w:rPr>
      </w:pPr>
      <w:r>
        <w:rPr>
          <w:rFonts w:hint="eastAsia"/>
          <w:lang w:val="en-US" w:eastAsia="zh-CN"/>
        </w:rPr>
        <w:drawing>
          <wp:inline distT="0" distB="0" distL="114300" distR="114300">
            <wp:extent cx="4693920" cy="2369820"/>
            <wp:effectExtent l="0" t="0" r="0" b="7620"/>
            <wp:docPr id="2" name="图片 2" descr="Snipaste_2020-02-09_16-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nipaste_2020-02-09_16-24-48"/>
                    <pic:cNvPicPr>
                      <a:picLocks noChangeAspect="1"/>
                    </pic:cNvPicPr>
                  </pic:nvPicPr>
                  <pic:blipFill>
                    <a:blip r:embed="rId6"/>
                    <a:stretch>
                      <a:fillRect/>
                    </a:stretch>
                  </pic:blipFill>
                  <pic:spPr>
                    <a:xfrm>
                      <a:off x="0" y="0"/>
                      <a:ext cx="4693920" cy="2369820"/>
                    </a:xfrm>
                    <a:prstGeom prst="rect">
                      <a:avLst/>
                    </a:prstGeom>
                  </pic:spPr>
                </pic:pic>
              </a:graphicData>
            </a:graphic>
          </wp:inline>
        </w:drawing>
      </w:r>
    </w:p>
    <w:p>
      <w:pPr>
        <w:pStyle w:val="30"/>
        <w:numPr>
          <w:ilvl w:val="1"/>
          <w:numId w:val="0"/>
        </w:numPr>
        <w:ind w:right="210" w:rightChars="100" w:firstLine="301" w:firstLineChars="100"/>
        <w:rPr>
          <w:rFonts w:hint="default"/>
          <w:lang w:val="en-US" w:eastAsia="zh-CN"/>
        </w:rPr>
      </w:pPr>
      <w:r>
        <w:rPr>
          <w:rFonts w:hint="eastAsia"/>
          <w:lang w:val="en-US" w:eastAsia="zh-CN"/>
        </w:rPr>
        <w:t>潜在客户开发计划</w:t>
      </w:r>
    </w:p>
    <w:p>
      <w:pPr>
        <w:pStyle w:val="30"/>
        <w:numPr>
          <w:ilvl w:val="1"/>
          <w:numId w:val="0"/>
        </w:numPr>
        <w:ind w:right="210" w:rightChars="100" w:firstLine="301" w:firstLineChars="100"/>
        <w:rPr>
          <w:rFonts w:hint="eastAsia"/>
          <w:lang w:val="en-US" w:eastAsia="zh-CN"/>
        </w:rPr>
      </w:pPr>
      <w:r>
        <w:rPr>
          <w:rFonts w:hint="eastAsia"/>
          <w:lang w:val="en-US" w:eastAsia="zh-CN"/>
        </w:rPr>
        <w:drawing>
          <wp:inline distT="0" distB="0" distL="114300" distR="114300">
            <wp:extent cx="4686300" cy="1988820"/>
            <wp:effectExtent l="0" t="0" r="7620" b="7620"/>
            <wp:docPr id="3" name="图片 3" descr="Snipaste_2020-02-09_16-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nipaste_2020-02-09_16-25-59"/>
                    <pic:cNvPicPr>
                      <a:picLocks noChangeAspect="1"/>
                    </pic:cNvPicPr>
                  </pic:nvPicPr>
                  <pic:blipFill>
                    <a:blip r:embed="rId7"/>
                    <a:stretch>
                      <a:fillRect/>
                    </a:stretch>
                  </pic:blipFill>
                  <pic:spPr>
                    <a:xfrm>
                      <a:off x="0" y="0"/>
                      <a:ext cx="4686300" cy="1988820"/>
                    </a:xfrm>
                    <a:prstGeom prst="rect">
                      <a:avLst/>
                    </a:prstGeom>
                  </pic:spPr>
                </pic:pic>
              </a:graphicData>
            </a:graphic>
          </wp:inline>
        </w:drawing>
      </w:r>
    </w:p>
    <w:p>
      <w:pPr>
        <w:pStyle w:val="30"/>
        <w:numPr>
          <w:ilvl w:val="1"/>
          <w:numId w:val="0"/>
        </w:numPr>
        <w:ind w:right="210" w:rightChars="100"/>
        <w:rPr>
          <w:rFonts w:hint="default"/>
          <w:lang w:val="en-US" w:eastAsia="zh-CN"/>
        </w:rPr>
      </w:pPr>
      <w:r>
        <w:rPr>
          <w:rFonts w:hint="eastAsia"/>
          <w:lang w:val="en-US" w:eastAsia="zh-CN"/>
        </w:rPr>
        <w:t>订单管理</w:t>
      </w:r>
    </w:p>
    <w:p>
      <w:pPr>
        <w:pStyle w:val="28"/>
        <w:numPr>
          <w:ilvl w:val="0"/>
          <w:numId w:val="0"/>
        </w:numPr>
        <w:ind w:left="425" w:hanging="425"/>
        <w:rPr>
          <w:rFonts w:hint="eastAsia" w:eastAsia="宋体"/>
          <w:lang w:val="en-US" w:eastAsia="zh-CN"/>
        </w:rPr>
      </w:pPr>
      <w:r>
        <w:rPr>
          <w:rFonts w:hint="eastAsia" w:eastAsia="宋体"/>
          <w:lang w:val="en-US" w:eastAsia="zh-CN"/>
        </w:rPr>
        <w:drawing>
          <wp:inline distT="0" distB="0" distL="114300" distR="114300">
            <wp:extent cx="4724400" cy="2948940"/>
            <wp:effectExtent l="0" t="0" r="0" b="7620"/>
            <wp:docPr id="4" name="图片 4" descr="Snipaste_2020-02-09_16-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nipaste_2020-02-09_16-27-45"/>
                    <pic:cNvPicPr>
                      <a:picLocks noChangeAspect="1"/>
                    </pic:cNvPicPr>
                  </pic:nvPicPr>
                  <pic:blipFill>
                    <a:blip r:embed="rId8"/>
                    <a:stretch>
                      <a:fillRect/>
                    </a:stretch>
                  </pic:blipFill>
                  <pic:spPr>
                    <a:xfrm>
                      <a:off x="0" y="0"/>
                      <a:ext cx="4724400" cy="2948940"/>
                    </a:xfrm>
                    <a:prstGeom prst="rect">
                      <a:avLst/>
                    </a:prstGeom>
                  </pic:spPr>
                </pic:pic>
              </a:graphicData>
            </a:graphic>
          </wp:inline>
        </w:drawing>
      </w:r>
    </w:p>
    <w:p>
      <w:pPr>
        <w:pStyle w:val="30"/>
        <w:numPr>
          <w:ilvl w:val="1"/>
          <w:numId w:val="0"/>
        </w:numPr>
        <w:ind w:right="210" w:rightChars="100"/>
        <w:rPr>
          <w:rFonts w:hint="eastAsia"/>
          <w:lang w:val="en-US" w:eastAsia="zh-CN"/>
        </w:rPr>
      </w:pPr>
      <w:r>
        <w:rPr>
          <w:rFonts w:hint="eastAsia"/>
          <w:lang w:val="en-US" w:eastAsia="zh-CN"/>
        </w:rPr>
        <w:t xml:space="preserve"> 合同管理</w:t>
      </w:r>
    </w:p>
    <w:p>
      <w:pPr>
        <w:pStyle w:val="30"/>
        <w:numPr>
          <w:ilvl w:val="1"/>
          <w:numId w:val="0"/>
        </w:numPr>
        <w:ind w:right="210" w:rightChars="100"/>
        <w:rPr>
          <w:rFonts w:hint="default"/>
          <w:lang w:val="en-US" w:eastAsia="zh-CN"/>
        </w:rPr>
      </w:pPr>
      <w:r>
        <w:rPr>
          <w:rFonts w:hint="default"/>
          <w:lang w:val="en-US" w:eastAsia="zh-CN"/>
        </w:rPr>
        <w:drawing>
          <wp:inline distT="0" distB="0" distL="114300" distR="114300">
            <wp:extent cx="4747260" cy="2781300"/>
            <wp:effectExtent l="0" t="0" r="7620" b="7620"/>
            <wp:docPr id="5" name="图片 5" descr="Snipaste_2020-02-09_16-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nipaste_2020-02-09_16-28-41"/>
                    <pic:cNvPicPr>
                      <a:picLocks noChangeAspect="1"/>
                    </pic:cNvPicPr>
                  </pic:nvPicPr>
                  <pic:blipFill>
                    <a:blip r:embed="rId9"/>
                    <a:stretch>
                      <a:fillRect/>
                    </a:stretch>
                  </pic:blipFill>
                  <pic:spPr>
                    <a:xfrm>
                      <a:off x="0" y="0"/>
                      <a:ext cx="4747260" cy="2781300"/>
                    </a:xfrm>
                    <a:prstGeom prst="rect">
                      <a:avLst/>
                    </a:prstGeom>
                  </pic:spPr>
                </pic:pic>
              </a:graphicData>
            </a:graphic>
          </wp:inline>
        </w:drawing>
      </w:r>
    </w:p>
    <w:p>
      <w:pPr>
        <w:pStyle w:val="30"/>
        <w:numPr>
          <w:ilvl w:val="1"/>
          <w:numId w:val="0"/>
        </w:numPr>
        <w:ind w:right="210" w:rightChars="100"/>
        <w:rPr>
          <w:rFonts w:hint="default"/>
          <w:lang w:val="en-US" w:eastAsia="zh-CN"/>
        </w:rPr>
      </w:pPr>
      <w:r>
        <w:rPr>
          <w:rFonts w:hint="eastAsia"/>
          <w:lang w:val="en-US" w:eastAsia="zh-CN"/>
        </w:rPr>
        <w:t>保修管理</w:t>
      </w:r>
    </w:p>
    <w:p>
      <w:pPr>
        <w:pStyle w:val="28"/>
        <w:numPr>
          <w:ilvl w:val="0"/>
          <w:numId w:val="0"/>
        </w:numPr>
        <w:ind w:left="425" w:hanging="425"/>
        <w:rPr>
          <w:rFonts w:hint="default" w:eastAsia="宋体"/>
          <w:lang w:val="en-US" w:eastAsia="zh-CN"/>
        </w:rPr>
      </w:pPr>
      <w:r>
        <w:rPr>
          <w:rFonts w:hint="default" w:eastAsia="宋体"/>
          <w:lang w:val="en-US" w:eastAsia="zh-CN"/>
        </w:rPr>
        <w:drawing>
          <wp:inline distT="0" distB="0" distL="114300" distR="114300">
            <wp:extent cx="4869180" cy="1333500"/>
            <wp:effectExtent l="0" t="0" r="7620" b="7620"/>
            <wp:docPr id="6" name="图片 6" descr="Snipaste_2020-02-09_16-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nipaste_2020-02-09_16-29-31"/>
                    <pic:cNvPicPr>
                      <a:picLocks noChangeAspect="1"/>
                    </pic:cNvPicPr>
                  </pic:nvPicPr>
                  <pic:blipFill>
                    <a:blip r:embed="rId10"/>
                    <a:stretch>
                      <a:fillRect/>
                    </a:stretch>
                  </pic:blipFill>
                  <pic:spPr>
                    <a:xfrm>
                      <a:off x="0" y="0"/>
                      <a:ext cx="4869180" cy="1333500"/>
                    </a:xfrm>
                    <a:prstGeom prst="rect">
                      <a:avLst/>
                    </a:prstGeom>
                  </pic:spPr>
                </pic:pic>
              </a:graphicData>
            </a:graphic>
          </wp:inline>
        </w:drawing>
      </w:r>
    </w:p>
    <w:p>
      <w:pPr>
        <w:pStyle w:val="30"/>
        <w:numPr>
          <w:ilvl w:val="0"/>
          <w:numId w:val="0"/>
        </w:numPr>
        <w:ind w:left="100" w:right="210" w:hanging="100"/>
      </w:pPr>
    </w:p>
    <w:p>
      <w:pPr>
        <w:pStyle w:val="30"/>
        <w:ind w:left="777" w:right="210"/>
      </w:pPr>
      <w:r>
        <w:rPr>
          <w:rFonts w:hint="eastAsia"/>
        </w:rPr>
        <w:t>测试要点</w:t>
      </w:r>
    </w:p>
    <w:p>
      <w:pPr>
        <w:pStyle w:val="30"/>
        <w:numPr>
          <w:ilvl w:val="0"/>
          <w:numId w:val="2"/>
        </w:numPr>
        <w:tabs>
          <w:tab w:val="clear" w:pos="312"/>
        </w:tabs>
        <w:ind w:left="100" w:right="210" w:hanging="100"/>
        <w:rPr>
          <w:rFonts w:hint="eastAsia"/>
          <w:sz w:val="20"/>
          <w:szCs w:val="20"/>
          <w:lang w:val="en-US" w:eastAsia="zh-CN"/>
        </w:rPr>
      </w:pPr>
      <w:r>
        <w:rPr>
          <w:rFonts w:hint="eastAsia"/>
          <w:sz w:val="20"/>
          <w:szCs w:val="20"/>
          <w:lang w:val="en-US" w:eastAsia="zh-CN"/>
        </w:rPr>
        <w:t>系统界面中主要考虑，界面的完整性，界面的美观性，界面的流畅性</w:t>
      </w:r>
    </w:p>
    <w:p>
      <w:pPr>
        <w:pStyle w:val="30"/>
        <w:numPr>
          <w:ilvl w:val="0"/>
          <w:numId w:val="2"/>
        </w:numPr>
        <w:tabs>
          <w:tab w:val="clear" w:pos="312"/>
        </w:tabs>
        <w:ind w:left="100" w:right="210" w:hanging="100"/>
        <w:rPr>
          <w:rFonts w:hint="default"/>
          <w:sz w:val="20"/>
          <w:szCs w:val="20"/>
          <w:lang w:val="en-US" w:eastAsia="zh-CN"/>
        </w:rPr>
      </w:pPr>
      <w:r>
        <w:rPr>
          <w:rFonts w:hint="eastAsia"/>
          <w:sz w:val="20"/>
          <w:szCs w:val="20"/>
          <w:lang w:val="en-US" w:eastAsia="zh-CN"/>
        </w:rPr>
        <w:t xml:space="preserve">系统功能主要考虑，系统功能的操作的难易性，操作的简便性，操作的易理解性，主要是从系统中各个 </w:t>
      </w:r>
      <w:r>
        <w:rPr>
          <w:rFonts w:hint="eastAsia"/>
          <w:sz w:val="20"/>
          <w:szCs w:val="20"/>
          <w:lang w:val="en-US" w:eastAsia="zh-CN"/>
        </w:rPr>
        <w:tab/>
      </w:r>
      <w:r>
        <w:rPr>
          <w:rFonts w:hint="eastAsia"/>
          <w:sz w:val="20"/>
          <w:szCs w:val="20"/>
          <w:lang w:val="en-US" w:eastAsia="zh-CN"/>
        </w:rPr>
        <w:t>功能之间组合的使用，比如刷新，添加，删除，查看。</w:t>
      </w:r>
    </w:p>
    <w:p>
      <w:pPr>
        <w:pStyle w:val="30"/>
        <w:numPr>
          <w:ilvl w:val="0"/>
          <w:numId w:val="2"/>
        </w:numPr>
        <w:tabs>
          <w:tab w:val="clear" w:pos="312"/>
        </w:tabs>
        <w:ind w:left="100" w:right="210" w:hanging="100"/>
        <w:rPr>
          <w:rFonts w:hint="default"/>
          <w:sz w:val="20"/>
          <w:szCs w:val="20"/>
          <w:lang w:val="en-US" w:eastAsia="zh-CN"/>
        </w:rPr>
      </w:pPr>
      <w:r>
        <w:rPr>
          <w:rFonts w:hint="eastAsia"/>
          <w:sz w:val="20"/>
          <w:szCs w:val="20"/>
          <w:lang w:val="en-US" w:eastAsia="zh-CN"/>
        </w:rPr>
        <w:t>系统的数据的正确性，数据方面主要考虑比如说新增，删除一个数据之后，在数据库中能够正确的增加</w:t>
      </w:r>
      <w:r>
        <w:rPr>
          <w:rFonts w:hint="eastAsia"/>
          <w:sz w:val="20"/>
          <w:szCs w:val="20"/>
          <w:lang w:val="en-US" w:eastAsia="zh-CN"/>
        </w:rPr>
        <w:tab/>
      </w:r>
      <w:r>
        <w:rPr>
          <w:rFonts w:hint="eastAsia"/>
          <w:sz w:val="20"/>
          <w:szCs w:val="20"/>
          <w:lang w:val="en-US" w:eastAsia="zh-CN"/>
        </w:rPr>
        <w:t>或者减少。</w:t>
      </w:r>
    </w:p>
    <w:p>
      <w:pPr>
        <w:pStyle w:val="30"/>
        <w:numPr>
          <w:ilvl w:val="0"/>
          <w:numId w:val="2"/>
        </w:numPr>
        <w:tabs>
          <w:tab w:val="clear" w:pos="312"/>
        </w:tabs>
        <w:ind w:left="100" w:right="210" w:hanging="100"/>
        <w:rPr>
          <w:rFonts w:hint="default"/>
          <w:sz w:val="20"/>
          <w:szCs w:val="20"/>
          <w:lang w:val="en-US" w:eastAsia="zh-CN"/>
        </w:rPr>
      </w:pPr>
      <w:r>
        <w:rPr>
          <w:rFonts w:hint="eastAsia"/>
          <w:sz w:val="20"/>
          <w:szCs w:val="20"/>
          <w:lang w:val="en-US" w:eastAsia="zh-CN"/>
        </w:rPr>
        <w:t xml:space="preserve">系统的输入方面，需要考虑对系统输入框的测试，比如一个输入框输入正确的数据，输入错误的数据， </w:t>
      </w:r>
      <w:r>
        <w:rPr>
          <w:rFonts w:hint="eastAsia"/>
          <w:sz w:val="20"/>
          <w:szCs w:val="20"/>
          <w:lang w:val="en-US" w:eastAsia="zh-CN"/>
        </w:rPr>
        <w:tab/>
      </w:r>
      <w:r>
        <w:rPr>
          <w:rFonts w:hint="eastAsia"/>
          <w:sz w:val="20"/>
          <w:szCs w:val="20"/>
          <w:lang w:val="en-US" w:eastAsia="zh-CN"/>
        </w:rPr>
        <w:t>输入敏感词汇，中英文大小写的输入，全半角的考虑，必填项不填写，输入框输入很长的字符等。</w:t>
      </w:r>
    </w:p>
    <w:p>
      <w:pPr>
        <w:pStyle w:val="30"/>
        <w:numPr>
          <w:ilvl w:val="1"/>
          <w:numId w:val="0"/>
        </w:numPr>
        <w:ind w:leftChars="100" w:right="210" w:rightChars="100"/>
        <w:rPr>
          <w:rFonts w:hint="default"/>
          <w:sz w:val="20"/>
          <w:szCs w:val="20"/>
          <w:lang w:val="en-US" w:eastAsia="zh-CN"/>
        </w:rPr>
      </w:pPr>
    </w:p>
    <w:p>
      <w:pPr>
        <w:pStyle w:val="30"/>
        <w:numPr>
          <w:ilvl w:val="0"/>
          <w:numId w:val="0"/>
        </w:numPr>
        <w:ind w:right="210"/>
        <w:rPr>
          <w:rFonts w:hint="eastAsia"/>
          <w:lang w:val="en-US" w:eastAsia="zh-CN"/>
        </w:rPr>
      </w:pPr>
      <w:r>
        <w:rPr>
          <w:rFonts w:hint="eastAsia"/>
          <w:lang w:val="en-US" w:eastAsia="zh-CN"/>
        </w:rPr>
        <w:t>1.9 测试概要</w:t>
      </w:r>
    </w:p>
    <w:p>
      <w:pPr>
        <w:spacing w:line="400" w:lineRule="exact"/>
        <w:ind w:left="105" w:leftChars="50" w:firstLine="468" w:firstLineChars="223"/>
        <w:rPr>
          <w:rFonts w:hint="eastAsia"/>
        </w:rPr>
      </w:pPr>
      <w:r>
        <w:rPr>
          <w:rFonts w:hint="eastAsia"/>
          <w:lang w:val="en-US" w:eastAsia="zh-CN"/>
        </w:rPr>
        <w:t>crm客户资料管理系统</w:t>
      </w:r>
      <w:r>
        <w:rPr>
          <w:rFonts w:hint="eastAsia"/>
        </w:rPr>
        <w:t>测试从20</w:t>
      </w:r>
      <w:r>
        <w:rPr>
          <w:rFonts w:hint="eastAsia"/>
          <w:lang w:val="en-US" w:eastAsia="zh-CN"/>
        </w:rPr>
        <w:t>20</w:t>
      </w:r>
      <w:r>
        <w:rPr>
          <w:rFonts w:hint="eastAsia"/>
        </w:rPr>
        <w:t>年</w:t>
      </w:r>
      <w:r>
        <w:rPr>
          <w:rFonts w:hint="eastAsia"/>
          <w:lang w:val="en-US" w:eastAsia="zh-CN"/>
        </w:rPr>
        <w:t>2</w:t>
      </w:r>
      <w:r>
        <w:rPr>
          <w:rFonts w:hint="eastAsia"/>
        </w:rPr>
        <w:t>月</w:t>
      </w:r>
      <w:r>
        <w:rPr>
          <w:rFonts w:hint="eastAsia"/>
          <w:lang w:val="en-US" w:eastAsia="zh-CN"/>
        </w:rPr>
        <w:t>9</w:t>
      </w:r>
      <w:r>
        <w:rPr>
          <w:rFonts w:hint="eastAsia"/>
        </w:rPr>
        <w:t>日开始到20</w:t>
      </w:r>
      <w:r>
        <w:rPr>
          <w:rFonts w:hint="eastAsia"/>
          <w:lang w:val="en-US" w:eastAsia="zh-CN"/>
        </w:rPr>
        <w:t>20</w:t>
      </w:r>
      <w:r>
        <w:rPr>
          <w:rFonts w:hint="eastAsia"/>
        </w:rPr>
        <w:t>年</w:t>
      </w:r>
      <w:r>
        <w:rPr>
          <w:rFonts w:hint="eastAsia"/>
          <w:lang w:val="en-US" w:eastAsia="zh-CN"/>
        </w:rPr>
        <w:t>2</w:t>
      </w:r>
      <w:r>
        <w:rPr>
          <w:rFonts w:hint="eastAsia"/>
        </w:rPr>
        <w:t>月</w:t>
      </w:r>
      <w:r>
        <w:rPr>
          <w:rFonts w:hint="eastAsia"/>
          <w:lang w:val="en-US" w:eastAsia="zh-CN"/>
        </w:rPr>
        <w:t>10</w:t>
      </w:r>
      <w:r>
        <w:rPr>
          <w:rFonts w:hint="eastAsia"/>
        </w:rPr>
        <w:t>日结束，共持续</w:t>
      </w:r>
      <w:r>
        <w:rPr>
          <w:rFonts w:hint="eastAsia"/>
          <w:lang w:val="en-US" w:eastAsia="zh-CN"/>
        </w:rPr>
        <w:t>2</w:t>
      </w:r>
      <w:r>
        <w:rPr>
          <w:rFonts w:hint="eastAsia"/>
        </w:rPr>
        <w:t>天，测试功能点</w:t>
      </w:r>
      <w:r>
        <w:rPr>
          <w:rFonts w:hint="eastAsia"/>
          <w:lang w:val="en-US" w:eastAsia="zh-CN"/>
        </w:rPr>
        <w:t>3</w:t>
      </w:r>
      <w:r>
        <w:rPr>
          <w:rFonts w:hint="eastAsia"/>
        </w:rPr>
        <w:t>个，执行</w:t>
      </w:r>
      <w:r>
        <w:rPr>
          <w:rFonts w:hint="eastAsia"/>
          <w:lang w:val="en-US" w:eastAsia="zh-CN"/>
        </w:rPr>
        <w:t>63</w:t>
      </w:r>
      <w:r>
        <w:rPr>
          <w:rFonts w:hint="eastAsia"/>
        </w:rPr>
        <w:t>个测试用例，平均每个功能点执行测试用例</w:t>
      </w:r>
      <w:r>
        <w:rPr>
          <w:rFonts w:hint="eastAsia"/>
          <w:lang w:val="en-US" w:eastAsia="zh-CN"/>
        </w:rPr>
        <w:t>20</w:t>
      </w:r>
      <w:r>
        <w:rPr>
          <w:rFonts w:hint="eastAsia"/>
        </w:rPr>
        <w:t>个，测试共发现</w:t>
      </w:r>
      <w:r>
        <w:rPr>
          <w:rFonts w:hint="eastAsia"/>
          <w:lang w:val="en-US" w:eastAsia="zh-CN"/>
        </w:rPr>
        <w:t>27</w:t>
      </w:r>
      <w:r>
        <w:rPr>
          <w:rFonts w:hint="eastAsia"/>
        </w:rPr>
        <w:t>个bug，其中严重级别的bug</w:t>
      </w:r>
      <w:r>
        <w:rPr>
          <w:rFonts w:hint="eastAsia"/>
          <w:lang w:val="en-US" w:eastAsia="zh-CN"/>
        </w:rPr>
        <w:t>8</w:t>
      </w:r>
      <w:r>
        <w:rPr>
          <w:rFonts w:hint="eastAsia"/>
        </w:rPr>
        <w:t>个，无效bug</w:t>
      </w:r>
      <w:r>
        <w:rPr>
          <w:rFonts w:hint="eastAsia"/>
          <w:lang w:val="en-US" w:eastAsia="zh-CN"/>
        </w:rPr>
        <w:t>0</w:t>
      </w:r>
      <w:r>
        <w:rPr>
          <w:rFonts w:hint="eastAsia"/>
        </w:rPr>
        <w:t>个，平均每个测试功能点</w:t>
      </w:r>
      <w:r>
        <w:rPr>
          <w:rFonts w:hint="eastAsia"/>
          <w:lang w:val="en-US" w:eastAsia="zh-CN"/>
        </w:rPr>
        <w:t>4</w:t>
      </w:r>
      <w:r>
        <w:rPr>
          <w:rFonts w:hint="eastAsia"/>
        </w:rPr>
        <w:t>个bug。</w:t>
      </w:r>
    </w:p>
    <w:p>
      <w:pPr>
        <w:spacing w:line="400" w:lineRule="exact"/>
        <w:ind w:left="105" w:leftChars="50" w:firstLine="468" w:firstLineChars="223"/>
        <w:rPr>
          <w:rFonts w:hint="eastAsia"/>
        </w:rPr>
      </w:pPr>
      <w:r>
        <w:rPr>
          <w:rFonts w:hint="eastAsia"/>
          <w:lang w:val="en-US" w:eastAsia="zh-CN"/>
        </w:rPr>
        <w:t>crm客户资料管理系统</w:t>
      </w:r>
      <w:r>
        <w:rPr>
          <w:rFonts w:hint="eastAsia"/>
        </w:rPr>
        <w:t>总共发布</w:t>
      </w:r>
      <w:r>
        <w:rPr>
          <w:rFonts w:hint="eastAsia"/>
          <w:lang w:val="en-US" w:eastAsia="zh-CN"/>
        </w:rPr>
        <w:t>1</w:t>
      </w:r>
      <w:r>
        <w:rPr>
          <w:rFonts w:hint="eastAsia"/>
        </w:rPr>
        <w:t>个版本，其中</w:t>
      </w:r>
      <w:r>
        <w:t>V</w:t>
      </w:r>
      <w:r>
        <w:rPr>
          <w:rFonts w:hint="eastAsia"/>
          <w:lang w:val="en-US" w:eastAsia="zh-CN"/>
        </w:rPr>
        <w:t>1</w:t>
      </w:r>
      <w:r>
        <w:rPr>
          <w:rFonts w:hint="eastAsia"/>
        </w:rPr>
        <w:t>.</w:t>
      </w:r>
      <w:r>
        <w:t>0</w:t>
      </w:r>
      <w:r>
        <w:rPr>
          <w:rFonts w:hint="eastAsia"/>
        </w:rPr>
        <w:t>为迭代开发版本.测试进度依照测试计划时间准时完成测试并提交报告，准时完成测试。</w:t>
      </w:r>
    </w:p>
    <w:p>
      <w:pPr>
        <w:spacing w:line="400" w:lineRule="exact"/>
        <w:ind w:left="105" w:leftChars="50" w:firstLine="468" w:firstLineChars="223"/>
      </w:pPr>
      <w:r>
        <w:rPr>
          <w:rFonts w:hint="eastAsia"/>
          <w:lang w:val="en-US" w:eastAsia="zh-CN"/>
        </w:rPr>
        <w:t>crm客户资料管理系统</w:t>
      </w:r>
      <w:r>
        <w:rPr>
          <w:rFonts w:hint="eastAsia"/>
        </w:rPr>
        <w:t>测试通过禅道缺陷管理工具进行缺陷跟踪管理</w:t>
      </w:r>
    </w:p>
    <w:p>
      <w:pPr>
        <w:pStyle w:val="30"/>
        <w:numPr>
          <w:ilvl w:val="0"/>
          <w:numId w:val="0"/>
        </w:numPr>
        <w:ind w:right="210"/>
        <w:rPr>
          <w:rFonts w:hint="default"/>
          <w:lang w:val="en-US" w:eastAsia="zh-CN"/>
        </w:rPr>
      </w:pPr>
    </w:p>
    <w:p>
      <w:pPr>
        <w:pStyle w:val="30"/>
        <w:numPr>
          <w:ilvl w:val="0"/>
          <w:numId w:val="0"/>
        </w:numPr>
        <w:ind w:left="100" w:right="210" w:hanging="100"/>
        <w:rPr>
          <w:rFonts w:hint="eastAsia"/>
          <w:lang w:val="en-US" w:eastAsia="zh-CN"/>
        </w:rPr>
      </w:pPr>
      <w:r>
        <w:rPr>
          <w:rFonts w:hint="eastAsia"/>
          <w:lang w:val="en-US" w:eastAsia="zh-CN"/>
        </w:rPr>
        <w:t>2.0 测试执行</w:t>
      </w:r>
    </w:p>
    <w:p>
      <w:pPr>
        <w:spacing w:line="400" w:lineRule="exact"/>
        <w:ind w:firstLine="420" w:firstLineChars="200"/>
        <w:rPr>
          <w:rFonts w:hint="eastAsia"/>
        </w:rPr>
      </w:pPr>
      <w:r>
        <w:rPr>
          <w:rFonts w:hint="eastAsia"/>
        </w:rPr>
        <w:t>此次测试严格按照测试计划执行，按时完成了测试计划规定的测试对象的测试。针对测试计划规定的测试策略，在测试执行中都有体现，在测试执行过程中，依据测试计划和测试用例，对系统进行了完整的测试</w:t>
      </w:r>
    </w:p>
    <w:p>
      <w:pPr>
        <w:pStyle w:val="30"/>
        <w:numPr>
          <w:ilvl w:val="0"/>
          <w:numId w:val="0"/>
        </w:numPr>
        <w:ind w:left="100" w:right="210" w:hanging="100"/>
        <w:rPr>
          <w:rFonts w:hint="default"/>
          <w:lang w:val="en-US" w:eastAsia="zh-CN"/>
        </w:rPr>
      </w:pPr>
    </w:p>
    <w:p>
      <w:pPr>
        <w:pStyle w:val="30"/>
        <w:numPr>
          <w:ilvl w:val="0"/>
          <w:numId w:val="0"/>
        </w:numPr>
        <w:ind w:left="100" w:right="210" w:hanging="100"/>
        <w:rPr>
          <w:rFonts w:hint="default"/>
          <w:lang w:val="en-US" w:eastAsia="zh-CN"/>
        </w:rPr>
      </w:pPr>
    </w:p>
    <w:p>
      <w:pPr>
        <w:pStyle w:val="30"/>
        <w:numPr>
          <w:ilvl w:val="1"/>
          <w:numId w:val="0"/>
        </w:numPr>
        <w:ind w:leftChars="100" w:right="210" w:rightChars="100"/>
        <w:rPr>
          <w:rFonts w:hint="default"/>
          <w:sz w:val="20"/>
          <w:szCs w:val="20"/>
          <w:lang w:val="en-US" w:eastAsia="zh-CN"/>
        </w:rPr>
      </w:pPr>
    </w:p>
    <w:p>
      <w:pPr>
        <w:pStyle w:val="30"/>
        <w:numPr>
          <w:ilvl w:val="1"/>
          <w:numId w:val="0"/>
        </w:numPr>
        <w:ind w:leftChars="100" w:right="210" w:rightChars="100"/>
        <w:rPr>
          <w:rFonts w:hint="default"/>
          <w:sz w:val="20"/>
          <w:szCs w:val="20"/>
          <w:lang w:val="en-US" w:eastAsia="zh-CN"/>
        </w:rPr>
      </w:pPr>
    </w:p>
    <w:p>
      <w:pPr>
        <w:pStyle w:val="30"/>
        <w:numPr>
          <w:ilvl w:val="0"/>
          <w:numId w:val="0"/>
        </w:numPr>
        <w:ind w:left="100" w:right="210" w:hanging="100"/>
        <w:rPr>
          <w:rFonts w:hint="eastAsia"/>
          <w:lang w:val="en-US" w:eastAsia="zh-CN"/>
        </w:rPr>
      </w:pPr>
      <w:r>
        <w:rPr>
          <w:rFonts w:hint="eastAsia"/>
          <w:lang w:val="en-US" w:eastAsia="zh-CN"/>
        </w:rPr>
        <w:t>2.1 bug分布情况</w:t>
      </w:r>
    </w:p>
    <w:p>
      <w:pPr>
        <w:pStyle w:val="30"/>
        <w:numPr>
          <w:ilvl w:val="0"/>
          <w:numId w:val="0"/>
        </w:numPr>
        <w:ind w:left="100" w:right="210" w:hanging="100"/>
        <w:rPr>
          <w:rFonts w:hint="eastAsia"/>
          <w:lang w:val="en-US" w:eastAsia="zh-CN"/>
        </w:rPr>
      </w:pPr>
      <w:r>
        <w:rPr>
          <w:sz w:val="20"/>
        </w:rPr>
        <mc:AlternateContent>
          <mc:Choice Requires="wps">
            <w:drawing>
              <wp:anchor distT="0" distB="0" distL="114300" distR="114300" simplePos="0" relativeHeight="251658240" behindDoc="0" locked="0" layoutInCell="1" allowOverlap="1">
                <wp:simplePos x="0" y="0"/>
                <wp:positionH relativeFrom="column">
                  <wp:posOffset>100330</wp:posOffset>
                </wp:positionH>
                <wp:positionV relativeFrom="paragraph">
                  <wp:posOffset>2580640</wp:posOffset>
                </wp:positionV>
                <wp:extent cx="2686050" cy="474980"/>
                <wp:effectExtent l="4445" t="4445" r="6985" b="8255"/>
                <wp:wrapNone/>
                <wp:docPr id="9" name="文本框 9"/>
                <wp:cNvGraphicFramePr/>
                <a:graphic xmlns:a="http://schemas.openxmlformats.org/drawingml/2006/main">
                  <a:graphicData uri="http://schemas.microsoft.com/office/word/2010/wordprocessingShape">
                    <wps:wsp>
                      <wps:cNvSpPr txBox="1"/>
                      <wps:spPr>
                        <a:xfrm>
                          <a:off x="1499235" y="3622675"/>
                          <a:ext cx="2686050" cy="4749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蓝色:营销管理 橙色:订单合同管理</w:t>
                            </w:r>
                          </w:p>
                          <w:p>
                            <w:pPr>
                              <w:rPr>
                                <w:rFonts w:hint="default"/>
                                <w:lang w:val="en-US" w:eastAsia="zh-CN"/>
                              </w:rPr>
                            </w:pPr>
                            <w:r>
                              <w:rPr>
                                <w:rFonts w:hint="eastAsia"/>
                                <w:lang w:val="en-US" w:eastAsia="zh-CN"/>
                              </w:rPr>
                              <w:t>黄色:客户资料管理 灰色:售后管理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pt;margin-top:203.2pt;height:37.4pt;width:211.5pt;z-index:251658240;mso-width-relative:page;mso-height-relative:page;" fillcolor="#FFFFFF [3201]" filled="t" stroked="t" coordsize="21600,21600" o:gfxdata="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DQrGW1gAAAAoBAAAPAAAAAAAAAAEA&#10;IAAAACIAAABkcnMvZG93bnJldi54bWxQSwECFAAUAAAACACHTuJADpanSkoCAAB1BAAADgAAAAAA&#10;AAABACAAAAAlAQAAZHJzL2Uyb0RvYy54bWxQSwUGAAAAAAYABgBZAQAA4Q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蓝色:营销管理 橙色:订单合同管理</w:t>
                      </w:r>
                    </w:p>
                    <w:p>
                      <w:pPr>
                        <w:rPr>
                          <w:rFonts w:hint="default"/>
                          <w:lang w:val="en-US" w:eastAsia="zh-CN"/>
                        </w:rPr>
                      </w:pPr>
                      <w:r>
                        <w:rPr>
                          <w:rFonts w:hint="eastAsia"/>
                          <w:lang w:val="en-US" w:eastAsia="zh-CN"/>
                        </w:rPr>
                        <w:t>黄色:客户资料管理 灰色:售后管理</w:t>
                      </w:r>
                    </w:p>
                  </w:txbxContent>
                </v:textbox>
              </v:shape>
            </w:pict>
          </mc:Fallback>
        </mc:AlternateContent>
      </w:r>
      <w:bookmarkStart w:id="0" w:name="_GoBack"/>
      <w:r>
        <w:rPr>
          <w:rFonts w:hint="eastAsia"/>
          <w:sz w:val="20"/>
          <w:szCs w:val="20"/>
          <w:lang w:val="en-US" w:eastAsia="zh-CN"/>
        </w:rPr>
        <w:drawing>
          <wp:inline distT="0" distB="0" distL="114300" distR="114300">
            <wp:extent cx="2861310" cy="2982595"/>
            <wp:effectExtent l="4445" t="4445" r="14605" b="152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0"/>
    </w:p>
    <w:p>
      <w:pPr>
        <w:pStyle w:val="30"/>
        <w:numPr>
          <w:ilvl w:val="0"/>
          <w:numId w:val="0"/>
        </w:numPr>
        <w:ind w:left="100" w:right="210" w:hanging="100"/>
        <w:rPr>
          <w:rFonts w:hint="eastAsia"/>
          <w:lang w:val="en-US" w:eastAsia="zh-CN"/>
        </w:rPr>
      </w:pPr>
    </w:p>
    <w:p>
      <w:pPr>
        <w:pStyle w:val="30"/>
        <w:numPr>
          <w:ilvl w:val="0"/>
          <w:numId w:val="0"/>
        </w:numPr>
        <w:ind w:left="100" w:right="210" w:hanging="100"/>
        <w:rPr>
          <w:rFonts w:hint="eastAsia"/>
          <w:lang w:val="en-US" w:eastAsia="zh-CN"/>
        </w:rPr>
      </w:pPr>
      <w:r>
        <w:rPr>
          <w:rFonts w:hint="eastAsia"/>
          <w:lang w:val="en-US" w:eastAsia="zh-CN"/>
        </w:rPr>
        <w:t>2.2 测试结论</w:t>
      </w:r>
    </w:p>
    <w:p>
      <w:pPr>
        <w:spacing w:line="400" w:lineRule="exact"/>
        <w:ind w:firstLine="420" w:firstLineChars="200"/>
        <w:rPr>
          <w:rFonts w:hint="eastAsia"/>
        </w:rPr>
      </w:pPr>
      <w:r>
        <w:rPr>
          <w:rFonts w:hint="eastAsia"/>
        </w:rPr>
        <w:t>系统正确实现了通过数据字典管理基础数据的功能，实现了数据内容的多语言功能，实现了中英文界面。</w:t>
      </w:r>
    </w:p>
    <w:p>
      <w:pPr>
        <w:ind w:firstLine="420" w:firstLineChars="200"/>
      </w:pPr>
      <w:r>
        <w:rPr>
          <w:rFonts w:hint="eastAsia"/>
        </w:rPr>
        <w:t>系统在实现</w:t>
      </w:r>
      <w:r>
        <w:rPr>
          <w:rFonts w:hint="eastAsia"/>
          <w:lang w:val="en-US" w:eastAsia="zh-CN"/>
        </w:rPr>
        <w:t>客户资料管理上</w:t>
      </w:r>
      <w:r>
        <w:rPr>
          <w:rFonts w:hint="eastAsia"/>
        </w:rPr>
        <w:t>，存在重大的缺陷</w:t>
      </w:r>
    </w:p>
    <w:p>
      <w:pPr>
        <w:ind w:firstLine="420" w:firstLineChars="200"/>
      </w:pPr>
    </w:p>
    <w:p>
      <w:pPr>
        <w:ind w:firstLine="420" w:firstLineChars="200"/>
        <w:rPr>
          <w:rFonts w:hint="eastAsia"/>
        </w:rPr>
      </w:pPr>
      <w:r>
        <w:rPr>
          <w:rFonts w:hint="eastAsia"/>
        </w:rPr>
        <w:t>易用性</w:t>
      </w:r>
    </w:p>
    <w:p>
      <w:pPr>
        <w:spacing w:line="400" w:lineRule="exact"/>
        <w:rPr>
          <w:rFonts w:hint="eastAsia"/>
        </w:rPr>
      </w:pPr>
      <w:r>
        <w:rPr>
          <w:rFonts w:hint="eastAsia"/>
        </w:rPr>
        <w:t xml:space="preserve">   </w:t>
      </w:r>
      <w:r>
        <w:t xml:space="preserve"> </w:t>
      </w:r>
      <w:r>
        <w:rPr>
          <w:rFonts w:hint="eastAsia"/>
        </w:rPr>
        <w:t>现有系统实现了如下易用性：</w:t>
      </w:r>
    </w:p>
    <w:p>
      <w:pPr>
        <w:numPr>
          <w:ilvl w:val="0"/>
          <w:numId w:val="3"/>
        </w:numPr>
        <w:spacing w:line="400" w:lineRule="exact"/>
        <w:rPr>
          <w:rFonts w:hint="eastAsia"/>
        </w:rPr>
      </w:pPr>
      <w:r>
        <w:rPr>
          <w:rFonts w:hint="eastAsia"/>
        </w:rPr>
        <w:t>查询，添加，删除，修改操作相关提示信息的一致性，可理解性</w:t>
      </w:r>
    </w:p>
    <w:p>
      <w:pPr>
        <w:spacing w:line="400" w:lineRule="exact"/>
        <w:ind w:firstLine="525" w:firstLineChars="250"/>
        <w:rPr>
          <w:rFonts w:hint="eastAsia"/>
        </w:rPr>
      </w:pPr>
      <w:r>
        <w:rPr>
          <w:rFonts w:hint="eastAsia"/>
        </w:rPr>
        <w:t>现有系统存在如下易用性缺陷：</w:t>
      </w:r>
    </w:p>
    <w:p>
      <w:pPr>
        <w:numPr>
          <w:ilvl w:val="0"/>
          <w:numId w:val="4"/>
        </w:numPr>
        <w:spacing w:line="400" w:lineRule="exact"/>
        <w:rPr>
          <w:rFonts w:hint="eastAsia"/>
        </w:rPr>
      </w:pPr>
      <w:r>
        <w:rPr>
          <w:rFonts w:hint="eastAsia"/>
        </w:rPr>
        <w:t>界面排版不美观</w:t>
      </w:r>
    </w:p>
    <w:p>
      <w:pPr>
        <w:numPr>
          <w:ilvl w:val="0"/>
          <w:numId w:val="4"/>
        </w:numPr>
        <w:spacing w:line="400" w:lineRule="exact"/>
        <w:rPr>
          <w:rFonts w:hint="eastAsia"/>
        </w:rPr>
      </w:pPr>
      <w:r>
        <w:rPr>
          <w:rFonts w:hint="eastAsia"/>
        </w:rPr>
        <w:t>输入，输出字段的可理解性差</w:t>
      </w:r>
    </w:p>
    <w:p>
      <w:pPr>
        <w:numPr>
          <w:ilvl w:val="0"/>
          <w:numId w:val="4"/>
        </w:numPr>
        <w:spacing w:line="400" w:lineRule="exact"/>
        <w:rPr>
          <w:rFonts w:hint="eastAsia"/>
        </w:rPr>
      </w:pPr>
      <w:r>
        <w:rPr>
          <w:rFonts w:hint="eastAsia"/>
        </w:rPr>
        <w:t>输入缺少解释性说明</w:t>
      </w:r>
    </w:p>
    <w:p>
      <w:pPr>
        <w:numPr>
          <w:ilvl w:val="0"/>
          <w:numId w:val="4"/>
        </w:numPr>
        <w:spacing w:line="400" w:lineRule="exact"/>
        <w:rPr>
          <w:rFonts w:hint="eastAsia"/>
        </w:rPr>
      </w:pPr>
      <w:r>
        <w:rPr>
          <w:rFonts w:hint="eastAsia"/>
        </w:rPr>
        <w:t>中英文对应的正确性</w:t>
      </w:r>
    </w:p>
    <w:p>
      <w:pPr>
        <w:pStyle w:val="3"/>
        <w:spacing w:line="240" w:lineRule="auto"/>
        <w:rPr>
          <w:rFonts w:hint="eastAsia"/>
        </w:rPr>
      </w:pPr>
      <w:r>
        <w:rPr>
          <w:rFonts w:hint="eastAsia"/>
        </w:rPr>
        <w:t>可靠性</w:t>
      </w:r>
    </w:p>
    <w:p>
      <w:pPr>
        <w:spacing w:line="400" w:lineRule="exact"/>
        <w:ind w:firstLine="437"/>
        <w:rPr>
          <w:rFonts w:hint="eastAsia"/>
        </w:rPr>
      </w:pPr>
      <w:r>
        <w:rPr>
          <w:rFonts w:hint="eastAsia"/>
        </w:rPr>
        <w:t>现有系统的可靠性控制不够严密，很多控制是通过页面控制实现的，如果页面控制失效，可以向数据库插入数据，引发错误。</w:t>
      </w:r>
    </w:p>
    <w:p>
      <w:pPr>
        <w:pStyle w:val="3"/>
        <w:spacing w:line="240" w:lineRule="auto"/>
        <w:rPr>
          <w:rFonts w:hint="eastAsia"/>
        </w:rPr>
      </w:pPr>
      <w:r>
        <w:rPr>
          <w:rFonts w:hint="eastAsia"/>
        </w:rPr>
        <w:t>兼容性</w:t>
      </w:r>
    </w:p>
    <w:p>
      <w:pPr>
        <w:spacing w:line="400" w:lineRule="exact"/>
        <w:ind w:firstLine="437"/>
        <w:rPr>
          <w:rFonts w:hint="eastAsia"/>
        </w:rPr>
      </w:pPr>
      <w:r>
        <w:rPr>
          <w:rFonts w:hint="eastAsia"/>
        </w:rPr>
        <w:t>现有系统支持window下的Google浏览器和搜狗浏览器</w:t>
      </w:r>
    </w:p>
    <w:p>
      <w:pPr>
        <w:spacing w:line="400" w:lineRule="exact"/>
        <w:ind w:firstLine="437"/>
        <w:rPr>
          <w:rFonts w:hint="eastAsia"/>
        </w:rPr>
      </w:pPr>
      <w:r>
        <w:rPr>
          <w:rFonts w:hint="eastAsia"/>
        </w:rPr>
        <w:t>现有系统未进行其他兼容性测试</w:t>
      </w:r>
    </w:p>
    <w:p>
      <w:pPr>
        <w:pStyle w:val="3"/>
        <w:spacing w:line="240" w:lineRule="auto"/>
        <w:rPr>
          <w:rFonts w:hint="eastAsia"/>
        </w:rPr>
      </w:pPr>
      <w:r>
        <w:rPr>
          <w:rFonts w:hint="eastAsia"/>
        </w:rPr>
        <w:t>安全性</w:t>
      </w:r>
    </w:p>
    <w:p>
      <w:pPr>
        <w:spacing w:line="400" w:lineRule="exact"/>
        <w:ind w:firstLine="435"/>
        <w:rPr>
          <w:rFonts w:hint="eastAsia"/>
        </w:rPr>
      </w:pPr>
      <w:r>
        <w:rPr>
          <w:rFonts w:hint="eastAsia"/>
        </w:rPr>
        <w:t>现有系统未控制以下安全性问题：</w:t>
      </w:r>
    </w:p>
    <w:p>
      <w:pPr>
        <w:numPr>
          <w:ilvl w:val="0"/>
          <w:numId w:val="5"/>
        </w:numPr>
        <w:spacing w:line="400" w:lineRule="exact"/>
        <w:rPr>
          <w:rFonts w:hint="eastAsia"/>
        </w:rPr>
      </w:pPr>
      <w:r>
        <w:t>密码</w:t>
      </w:r>
      <w:r>
        <w:rPr>
          <w:rFonts w:hint="eastAsia"/>
        </w:rPr>
        <w:t>应对</w:t>
      </w:r>
      <w:r>
        <w:t>大小写敏感</w:t>
      </w:r>
    </w:p>
    <w:p>
      <w:pPr>
        <w:numPr>
          <w:ilvl w:val="0"/>
          <w:numId w:val="5"/>
        </w:numPr>
        <w:spacing w:line="400" w:lineRule="exact"/>
      </w:pPr>
      <w:r>
        <w:rPr>
          <w:rFonts w:hint="eastAsia"/>
        </w:rPr>
        <w:t>登陆错误次数限制</w:t>
      </w:r>
    </w:p>
    <w:p>
      <w:pPr>
        <w:numPr>
          <w:ilvl w:val="0"/>
          <w:numId w:val="5"/>
        </w:numPr>
        <w:spacing w:line="400" w:lineRule="exact"/>
      </w:pPr>
      <w:r>
        <w:rPr>
          <w:rFonts w:hint="eastAsia"/>
        </w:rPr>
        <w:t>登录后长时间不进行操作,应该退出登录</w:t>
      </w:r>
    </w:p>
    <w:p>
      <w:pPr>
        <w:numPr>
          <w:ilvl w:val="0"/>
          <w:numId w:val="5"/>
        </w:numPr>
        <w:spacing w:line="400" w:lineRule="exact"/>
        <w:rPr>
          <w:rFonts w:hint="eastAsia"/>
        </w:rPr>
      </w:pPr>
      <w:r>
        <w:rPr>
          <w:rFonts w:hint="eastAsia"/>
          <w:lang w:val="en-US" w:eastAsia="zh-CN"/>
        </w:rPr>
        <w:t>客户资料的保存</w:t>
      </w:r>
    </w:p>
    <w:p>
      <w:pPr>
        <w:numPr>
          <w:ilvl w:val="0"/>
          <w:numId w:val="5"/>
        </w:numPr>
        <w:spacing w:line="400" w:lineRule="exact"/>
        <w:rPr>
          <w:rFonts w:hint="eastAsia"/>
        </w:rPr>
      </w:pPr>
      <w:r>
        <w:rPr>
          <w:rFonts w:hint="eastAsia"/>
          <w:lang w:val="en-US" w:eastAsia="zh-CN"/>
        </w:rPr>
        <w:t>客户资料的查验，保密性</w:t>
      </w:r>
    </w:p>
    <w:p>
      <w:pPr>
        <w:pStyle w:val="30"/>
        <w:numPr>
          <w:ilvl w:val="0"/>
          <w:numId w:val="0"/>
        </w:numPr>
        <w:ind w:right="210"/>
        <w:rPr>
          <w:rFonts w:hint="default"/>
          <w:lang w:val="en-US" w:eastAsia="zh-CN"/>
        </w:rPr>
      </w:pPr>
    </w:p>
    <w:p>
      <w:pPr>
        <w:pStyle w:val="30"/>
        <w:numPr>
          <w:ilvl w:val="0"/>
          <w:numId w:val="0"/>
        </w:numPr>
        <w:ind w:left="100" w:right="210" w:hanging="100"/>
        <w:rPr>
          <w:rFonts w:hint="eastAsia"/>
          <w:lang w:val="en-US" w:eastAsia="zh-CN"/>
        </w:rPr>
      </w:pPr>
    </w:p>
    <w:p>
      <w:pPr>
        <w:pStyle w:val="30"/>
        <w:numPr>
          <w:ilvl w:val="0"/>
          <w:numId w:val="0"/>
        </w:numPr>
        <w:ind w:left="100" w:right="210" w:hanging="100"/>
        <w:rPr>
          <w:rFonts w:hint="default"/>
          <w:lang w:val="en-US" w:eastAsia="zh-CN"/>
        </w:rPr>
      </w:pPr>
    </w:p>
    <w:p>
      <w:pPr>
        <w:pStyle w:val="36"/>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color w:val="342C29"/>
      </w:rPr>
    </w:pPr>
    <w:r>
      <w:rPr>
        <w:rFonts w:hint="eastAsia" w:ascii="宋体" w:hAnsi="宋体" w:cs="宋体"/>
        <w:color w:val="342C29"/>
      </w:rPr>
      <w:t>成都市高新区府城大道西段399号天府新谷1号楼6F / 028-86261949</w: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4"/>
        <w:rFonts w:hint="eastAsia"/>
      </w:rPr>
      <w:t>www.itsource.cn</w:t>
    </w:r>
    <w:r>
      <w:rPr>
        <w:rStyle w:val="24"/>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tentative="0">
      <w:start w:val="1"/>
      <w:numFmt w:val="decimal"/>
      <w:pStyle w:val="28"/>
      <w:lvlText w:val="%1."/>
      <w:lvlJc w:val="left"/>
      <w:pPr>
        <w:tabs>
          <w:tab w:val="left" w:pos="425"/>
        </w:tabs>
        <w:ind w:left="425" w:hanging="425"/>
      </w:pPr>
      <w:rPr>
        <w:rFonts w:hint="eastAsia"/>
      </w:rPr>
    </w:lvl>
    <w:lvl w:ilvl="1" w:tentative="0">
      <w:start w:val="1"/>
      <w:numFmt w:val="decimal"/>
      <w:pStyle w:val="30"/>
      <w:lvlText w:val="%1.%2."/>
      <w:lvlJc w:val="left"/>
      <w:pPr>
        <w:tabs>
          <w:tab w:val="left" w:pos="567"/>
        </w:tabs>
        <w:ind w:left="567" w:hanging="567"/>
      </w:pPr>
      <w:rPr>
        <w:rFonts w:hint="eastAsia"/>
      </w:rPr>
    </w:lvl>
    <w:lvl w:ilvl="2" w:tentative="0">
      <w:start w:val="1"/>
      <w:numFmt w:val="decimal"/>
      <w:pStyle w:val="32"/>
      <w:lvlText w:val="%1.%2.%3."/>
      <w:lvlJc w:val="left"/>
      <w:pPr>
        <w:tabs>
          <w:tab w:val="left" w:pos="709"/>
        </w:tabs>
        <w:ind w:left="709" w:hanging="709"/>
      </w:pPr>
      <w:rPr>
        <w:rFonts w:hint="default" w:ascii="Arial" w:hAnsi="Arial" w:cs="Arial"/>
      </w:rPr>
    </w:lvl>
    <w:lvl w:ilvl="3" w:tentative="0">
      <w:start w:val="1"/>
      <w:numFmt w:val="decimal"/>
      <w:pStyle w:val="34"/>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1B967FCC"/>
    <w:multiLevelType w:val="multilevel"/>
    <w:tmpl w:val="1B967FCC"/>
    <w:lvl w:ilvl="0" w:tentative="0">
      <w:start w:val="1"/>
      <w:numFmt w:val="bullet"/>
      <w:lvlText w:val=""/>
      <w:lvlJc w:val="left"/>
      <w:pPr>
        <w:tabs>
          <w:tab w:val="left" w:pos="855"/>
        </w:tabs>
        <w:ind w:left="855" w:hanging="420"/>
      </w:pPr>
      <w:rPr>
        <w:rFonts w:hint="default" w:ascii="Wingdings" w:hAnsi="Wingdings"/>
      </w:rPr>
    </w:lvl>
    <w:lvl w:ilvl="1" w:tentative="0">
      <w:start w:val="1"/>
      <w:numFmt w:val="bullet"/>
      <w:lvlText w:val=""/>
      <w:lvlJc w:val="left"/>
      <w:pPr>
        <w:tabs>
          <w:tab w:val="left" w:pos="1275"/>
        </w:tabs>
        <w:ind w:left="1275" w:hanging="420"/>
      </w:pPr>
      <w:rPr>
        <w:rFonts w:hint="default" w:ascii="Wingdings" w:hAnsi="Wingdings"/>
      </w:rPr>
    </w:lvl>
    <w:lvl w:ilvl="2" w:tentative="0">
      <w:start w:val="1"/>
      <w:numFmt w:val="bullet"/>
      <w:lvlText w:val=""/>
      <w:lvlJc w:val="left"/>
      <w:pPr>
        <w:tabs>
          <w:tab w:val="left" w:pos="1695"/>
        </w:tabs>
        <w:ind w:left="1695" w:hanging="420"/>
      </w:pPr>
      <w:rPr>
        <w:rFonts w:hint="default" w:ascii="Wingdings" w:hAnsi="Wingdings"/>
      </w:rPr>
    </w:lvl>
    <w:lvl w:ilvl="3" w:tentative="0">
      <w:start w:val="1"/>
      <w:numFmt w:val="bullet"/>
      <w:lvlText w:val=""/>
      <w:lvlJc w:val="left"/>
      <w:pPr>
        <w:tabs>
          <w:tab w:val="left" w:pos="2115"/>
        </w:tabs>
        <w:ind w:left="2115" w:hanging="420"/>
      </w:pPr>
      <w:rPr>
        <w:rFonts w:hint="default" w:ascii="Wingdings" w:hAnsi="Wingdings"/>
      </w:rPr>
    </w:lvl>
    <w:lvl w:ilvl="4" w:tentative="0">
      <w:start w:val="1"/>
      <w:numFmt w:val="bullet"/>
      <w:lvlText w:val=""/>
      <w:lvlJc w:val="left"/>
      <w:pPr>
        <w:tabs>
          <w:tab w:val="left" w:pos="2535"/>
        </w:tabs>
        <w:ind w:left="2535" w:hanging="420"/>
      </w:pPr>
      <w:rPr>
        <w:rFonts w:hint="default" w:ascii="Wingdings" w:hAnsi="Wingdings"/>
      </w:rPr>
    </w:lvl>
    <w:lvl w:ilvl="5" w:tentative="0">
      <w:start w:val="1"/>
      <w:numFmt w:val="bullet"/>
      <w:lvlText w:val=""/>
      <w:lvlJc w:val="left"/>
      <w:pPr>
        <w:tabs>
          <w:tab w:val="left" w:pos="2955"/>
        </w:tabs>
        <w:ind w:left="2955" w:hanging="420"/>
      </w:pPr>
      <w:rPr>
        <w:rFonts w:hint="default" w:ascii="Wingdings" w:hAnsi="Wingdings"/>
      </w:rPr>
    </w:lvl>
    <w:lvl w:ilvl="6" w:tentative="0">
      <w:start w:val="1"/>
      <w:numFmt w:val="bullet"/>
      <w:lvlText w:val=""/>
      <w:lvlJc w:val="left"/>
      <w:pPr>
        <w:tabs>
          <w:tab w:val="left" w:pos="3375"/>
        </w:tabs>
        <w:ind w:left="3375" w:hanging="420"/>
      </w:pPr>
      <w:rPr>
        <w:rFonts w:hint="default" w:ascii="Wingdings" w:hAnsi="Wingdings"/>
      </w:rPr>
    </w:lvl>
    <w:lvl w:ilvl="7" w:tentative="0">
      <w:start w:val="1"/>
      <w:numFmt w:val="bullet"/>
      <w:lvlText w:val=""/>
      <w:lvlJc w:val="left"/>
      <w:pPr>
        <w:tabs>
          <w:tab w:val="left" w:pos="3795"/>
        </w:tabs>
        <w:ind w:left="3795" w:hanging="420"/>
      </w:pPr>
      <w:rPr>
        <w:rFonts w:hint="default" w:ascii="Wingdings" w:hAnsi="Wingdings"/>
      </w:rPr>
    </w:lvl>
    <w:lvl w:ilvl="8" w:tentative="0">
      <w:start w:val="1"/>
      <w:numFmt w:val="bullet"/>
      <w:lvlText w:val=""/>
      <w:lvlJc w:val="left"/>
      <w:pPr>
        <w:tabs>
          <w:tab w:val="left" w:pos="4215"/>
        </w:tabs>
        <w:ind w:left="4215" w:hanging="420"/>
      </w:pPr>
      <w:rPr>
        <w:rFonts w:hint="default" w:ascii="Wingdings" w:hAnsi="Wingdings"/>
      </w:rPr>
    </w:lvl>
  </w:abstractNum>
  <w:abstractNum w:abstractNumId="2">
    <w:nsid w:val="3B8A51D7"/>
    <w:multiLevelType w:val="multilevel"/>
    <w:tmpl w:val="3B8A51D7"/>
    <w:lvl w:ilvl="0" w:tentative="0">
      <w:start w:val="1"/>
      <w:numFmt w:val="bullet"/>
      <w:lvlText w:val=""/>
      <w:lvlJc w:val="left"/>
      <w:pPr>
        <w:tabs>
          <w:tab w:val="left" w:pos="855"/>
        </w:tabs>
        <w:ind w:left="855" w:hanging="420"/>
      </w:pPr>
      <w:rPr>
        <w:rFonts w:hint="default" w:ascii="Wingdings" w:hAnsi="Wingdings"/>
      </w:rPr>
    </w:lvl>
    <w:lvl w:ilvl="1" w:tentative="0">
      <w:start w:val="1"/>
      <w:numFmt w:val="bullet"/>
      <w:lvlText w:val=""/>
      <w:lvlJc w:val="left"/>
      <w:pPr>
        <w:tabs>
          <w:tab w:val="left" w:pos="1275"/>
        </w:tabs>
        <w:ind w:left="1275" w:hanging="420"/>
      </w:pPr>
      <w:rPr>
        <w:rFonts w:hint="default" w:ascii="Wingdings" w:hAnsi="Wingdings"/>
      </w:rPr>
    </w:lvl>
    <w:lvl w:ilvl="2" w:tentative="0">
      <w:start w:val="1"/>
      <w:numFmt w:val="bullet"/>
      <w:lvlText w:val=""/>
      <w:lvlJc w:val="left"/>
      <w:pPr>
        <w:tabs>
          <w:tab w:val="left" w:pos="1695"/>
        </w:tabs>
        <w:ind w:left="1695" w:hanging="420"/>
      </w:pPr>
      <w:rPr>
        <w:rFonts w:hint="default" w:ascii="Wingdings" w:hAnsi="Wingdings"/>
      </w:rPr>
    </w:lvl>
    <w:lvl w:ilvl="3" w:tentative="0">
      <w:start w:val="1"/>
      <w:numFmt w:val="bullet"/>
      <w:lvlText w:val=""/>
      <w:lvlJc w:val="left"/>
      <w:pPr>
        <w:tabs>
          <w:tab w:val="left" w:pos="2115"/>
        </w:tabs>
        <w:ind w:left="2115" w:hanging="420"/>
      </w:pPr>
      <w:rPr>
        <w:rFonts w:hint="default" w:ascii="Wingdings" w:hAnsi="Wingdings"/>
      </w:rPr>
    </w:lvl>
    <w:lvl w:ilvl="4" w:tentative="0">
      <w:start w:val="1"/>
      <w:numFmt w:val="bullet"/>
      <w:lvlText w:val=""/>
      <w:lvlJc w:val="left"/>
      <w:pPr>
        <w:tabs>
          <w:tab w:val="left" w:pos="2535"/>
        </w:tabs>
        <w:ind w:left="2535" w:hanging="420"/>
      </w:pPr>
      <w:rPr>
        <w:rFonts w:hint="default" w:ascii="Wingdings" w:hAnsi="Wingdings"/>
      </w:rPr>
    </w:lvl>
    <w:lvl w:ilvl="5" w:tentative="0">
      <w:start w:val="1"/>
      <w:numFmt w:val="bullet"/>
      <w:lvlText w:val=""/>
      <w:lvlJc w:val="left"/>
      <w:pPr>
        <w:tabs>
          <w:tab w:val="left" w:pos="2955"/>
        </w:tabs>
        <w:ind w:left="2955" w:hanging="420"/>
      </w:pPr>
      <w:rPr>
        <w:rFonts w:hint="default" w:ascii="Wingdings" w:hAnsi="Wingdings"/>
      </w:rPr>
    </w:lvl>
    <w:lvl w:ilvl="6" w:tentative="0">
      <w:start w:val="1"/>
      <w:numFmt w:val="bullet"/>
      <w:lvlText w:val=""/>
      <w:lvlJc w:val="left"/>
      <w:pPr>
        <w:tabs>
          <w:tab w:val="left" w:pos="3375"/>
        </w:tabs>
        <w:ind w:left="3375" w:hanging="420"/>
      </w:pPr>
      <w:rPr>
        <w:rFonts w:hint="default" w:ascii="Wingdings" w:hAnsi="Wingdings"/>
      </w:rPr>
    </w:lvl>
    <w:lvl w:ilvl="7" w:tentative="0">
      <w:start w:val="1"/>
      <w:numFmt w:val="bullet"/>
      <w:lvlText w:val=""/>
      <w:lvlJc w:val="left"/>
      <w:pPr>
        <w:tabs>
          <w:tab w:val="left" w:pos="3795"/>
        </w:tabs>
        <w:ind w:left="3795" w:hanging="420"/>
      </w:pPr>
      <w:rPr>
        <w:rFonts w:hint="default" w:ascii="Wingdings" w:hAnsi="Wingdings"/>
      </w:rPr>
    </w:lvl>
    <w:lvl w:ilvl="8" w:tentative="0">
      <w:start w:val="1"/>
      <w:numFmt w:val="bullet"/>
      <w:lvlText w:val=""/>
      <w:lvlJc w:val="left"/>
      <w:pPr>
        <w:tabs>
          <w:tab w:val="left" w:pos="4215"/>
        </w:tabs>
        <w:ind w:left="4215" w:hanging="420"/>
      </w:pPr>
      <w:rPr>
        <w:rFonts w:hint="default" w:ascii="Wingdings" w:hAnsi="Wingdings"/>
      </w:rPr>
    </w:lvl>
  </w:abstractNum>
  <w:abstractNum w:abstractNumId="3">
    <w:nsid w:val="4D912E90"/>
    <w:multiLevelType w:val="singleLevel"/>
    <w:tmpl w:val="4D912E90"/>
    <w:lvl w:ilvl="0" w:tentative="0">
      <w:start w:val="1"/>
      <w:numFmt w:val="decimal"/>
      <w:lvlText w:val="%1."/>
      <w:lvlJc w:val="left"/>
      <w:pPr>
        <w:tabs>
          <w:tab w:val="left" w:pos="312"/>
        </w:tabs>
      </w:pPr>
    </w:lvl>
  </w:abstractNum>
  <w:abstractNum w:abstractNumId="4">
    <w:nsid w:val="58EA4456"/>
    <w:multiLevelType w:val="multilevel"/>
    <w:tmpl w:val="58EA4456"/>
    <w:lvl w:ilvl="0" w:tentative="0">
      <w:start w:val="1"/>
      <w:numFmt w:val="bullet"/>
      <w:lvlText w:val=""/>
      <w:lvlJc w:val="left"/>
      <w:pPr>
        <w:tabs>
          <w:tab w:val="left" w:pos="855"/>
        </w:tabs>
        <w:ind w:left="855" w:hanging="420"/>
      </w:pPr>
      <w:rPr>
        <w:rFonts w:hint="default" w:ascii="Wingdings" w:hAnsi="Wingdings"/>
      </w:rPr>
    </w:lvl>
    <w:lvl w:ilvl="1" w:tentative="0">
      <w:start w:val="1"/>
      <w:numFmt w:val="bullet"/>
      <w:lvlText w:val=""/>
      <w:lvlJc w:val="left"/>
      <w:pPr>
        <w:tabs>
          <w:tab w:val="left" w:pos="1275"/>
        </w:tabs>
        <w:ind w:left="1275" w:hanging="420"/>
      </w:pPr>
      <w:rPr>
        <w:rFonts w:hint="default" w:ascii="Wingdings" w:hAnsi="Wingdings"/>
      </w:rPr>
    </w:lvl>
    <w:lvl w:ilvl="2" w:tentative="0">
      <w:start w:val="1"/>
      <w:numFmt w:val="bullet"/>
      <w:lvlText w:val=""/>
      <w:lvlJc w:val="left"/>
      <w:pPr>
        <w:tabs>
          <w:tab w:val="left" w:pos="1695"/>
        </w:tabs>
        <w:ind w:left="1695" w:hanging="420"/>
      </w:pPr>
      <w:rPr>
        <w:rFonts w:hint="default" w:ascii="Wingdings" w:hAnsi="Wingdings"/>
      </w:rPr>
    </w:lvl>
    <w:lvl w:ilvl="3" w:tentative="0">
      <w:start w:val="1"/>
      <w:numFmt w:val="bullet"/>
      <w:lvlText w:val=""/>
      <w:lvlJc w:val="left"/>
      <w:pPr>
        <w:tabs>
          <w:tab w:val="left" w:pos="2115"/>
        </w:tabs>
        <w:ind w:left="2115" w:hanging="420"/>
      </w:pPr>
      <w:rPr>
        <w:rFonts w:hint="default" w:ascii="Wingdings" w:hAnsi="Wingdings"/>
      </w:rPr>
    </w:lvl>
    <w:lvl w:ilvl="4" w:tentative="0">
      <w:start w:val="1"/>
      <w:numFmt w:val="bullet"/>
      <w:lvlText w:val=""/>
      <w:lvlJc w:val="left"/>
      <w:pPr>
        <w:tabs>
          <w:tab w:val="left" w:pos="2535"/>
        </w:tabs>
        <w:ind w:left="2535" w:hanging="420"/>
      </w:pPr>
      <w:rPr>
        <w:rFonts w:hint="default" w:ascii="Wingdings" w:hAnsi="Wingdings"/>
      </w:rPr>
    </w:lvl>
    <w:lvl w:ilvl="5" w:tentative="0">
      <w:start w:val="1"/>
      <w:numFmt w:val="bullet"/>
      <w:lvlText w:val=""/>
      <w:lvlJc w:val="left"/>
      <w:pPr>
        <w:tabs>
          <w:tab w:val="left" w:pos="2955"/>
        </w:tabs>
        <w:ind w:left="2955" w:hanging="420"/>
      </w:pPr>
      <w:rPr>
        <w:rFonts w:hint="default" w:ascii="Wingdings" w:hAnsi="Wingdings"/>
      </w:rPr>
    </w:lvl>
    <w:lvl w:ilvl="6" w:tentative="0">
      <w:start w:val="1"/>
      <w:numFmt w:val="bullet"/>
      <w:lvlText w:val=""/>
      <w:lvlJc w:val="left"/>
      <w:pPr>
        <w:tabs>
          <w:tab w:val="left" w:pos="3375"/>
        </w:tabs>
        <w:ind w:left="3375" w:hanging="420"/>
      </w:pPr>
      <w:rPr>
        <w:rFonts w:hint="default" w:ascii="Wingdings" w:hAnsi="Wingdings"/>
      </w:rPr>
    </w:lvl>
    <w:lvl w:ilvl="7" w:tentative="0">
      <w:start w:val="1"/>
      <w:numFmt w:val="bullet"/>
      <w:lvlText w:val=""/>
      <w:lvlJc w:val="left"/>
      <w:pPr>
        <w:tabs>
          <w:tab w:val="left" w:pos="3795"/>
        </w:tabs>
        <w:ind w:left="3795" w:hanging="420"/>
      </w:pPr>
      <w:rPr>
        <w:rFonts w:hint="default" w:ascii="Wingdings" w:hAnsi="Wingdings"/>
      </w:rPr>
    </w:lvl>
    <w:lvl w:ilvl="8" w:tentative="0">
      <w:start w:val="1"/>
      <w:numFmt w:val="bullet"/>
      <w:lvlText w:val=""/>
      <w:lvlJc w:val="left"/>
      <w:pPr>
        <w:tabs>
          <w:tab w:val="left" w:pos="4215"/>
        </w:tabs>
        <w:ind w:left="4215" w:hanging="420"/>
      </w:pPr>
      <w:rPr>
        <w:rFonts w:hint="default" w:ascii="Wingdings" w:hAnsi="Wingdings"/>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AC4"/>
    <w:rsid w:val="000169CD"/>
    <w:rsid w:val="00037795"/>
    <w:rsid w:val="00044F00"/>
    <w:rsid w:val="00046E0B"/>
    <w:rsid w:val="000500A1"/>
    <w:rsid w:val="00057B3A"/>
    <w:rsid w:val="00070D51"/>
    <w:rsid w:val="000856E0"/>
    <w:rsid w:val="000966A6"/>
    <w:rsid w:val="000F5929"/>
    <w:rsid w:val="000F6A21"/>
    <w:rsid w:val="001062B3"/>
    <w:rsid w:val="00114F5F"/>
    <w:rsid w:val="0011773E"/>
    <w:rsid w:val="00123EA9"/>
    <w:rsid w:val="001319EE"/>
    <w:rsid w:val="00135B6D"/>
    <w:rsid w:val="00141526"/>
    <w:rsid w:val="00161D58"/>
    <w:rsid w:val="001630CE"/>
    <w:rsid w:val="00172A27"/>
    <w:rsid w:val="00177EAC"/>
    <w:rsid w:val="00185766"/>
    <w:rsid w:val="0019535C"/>
    <w:rsid w:val="001B4E6E"/>
    <w:rsid w:val="001E58AB"/>
    <w:rsid w:val="00221247"/>
    <w:rsid w:val="0023321A"/>
    <w:rsid w:val="00240E2D"/>
    <w:rsid w:val="00254414"/>
    <w:rsid w:val="0027373D"/>
    <w:rsid w:val="0027568B"/>
    <w:rsid w:val="002916C7"/>
    <w:rsid w:val="002917B6"/>
    <w:rsid w:val="002E7C3A"/>
    <w:rsid w:val="002F1A7E"/>
    <w:rsid w:val="00326F45"/>
    <w:rsid w:val="00351CF2"/>
    <w:rsid w:val="003D0171"/>
    <w:rsid w:val="003D067E"/>
    <w:rsid w:val="003D6394"/>
    <w:rsid w:val="003E192A"/>
    <w:rsid w:val="003E5407"/>
    <w:rsid w:val="00451696"/>
    <w:rsid w:val="00456A84"/>
    <w:rsid w:val="00480EDB"/>
    <w:rsid w:val="0049547E"/>
    <w:rsid w:val="004D4D3C"/>
    <w:rsid w:val="005046C2"/>
    <w:rsid w:val="00531987"/>
    <w:rsid w:val="00552B16"/>
    <w:rsid w:val="005749EC"/>
    <w:rsid w:val="0057608E"/>
    <w:rsid w:val="005844BA"/>
    <w:rsid w:val="00593AE6"/>
    <w:rsid w:val="00593E53"/>
    <w:rsid w:val="005D383D"/>
    <w:rsid w:val="005D5D93"/>
    <w:rsid w:val="005E0A01"/>
    <w:rsid w:val="005F57E1"/>
    <w:rsid w:val="00627CDA"/>
    <w:rsid w:val="00632FAA"/>
    <w:rsid w:val="006366AE"/>
    <w:rsid w:val="00642812"/>
    <w:rsid w:val="00646383"/>
    <w:rsid w:val="006553EC"/>
    <w:rsid w:val="006633A6"/>
    <w:rsid w:val="00672A6A"/>
    <w:rsid w:val="006D2E5B"/>
    <w:rsid w:val="006F56C5"/>
    <w:rsid w:val="0070047A"/>
    <w:rsid w:val="007146DC"/>
    <w:rsid w:val="00724003"/>
    <w:rsid w:val="00730C9C"/>
    <w:rsid w:val="00741924"/>
    <w:rsid w:val="007640A7"/>
    <w:rsid w:val="007717C9"/>
    <w:rsid w:val="007829B8"/>
    <w:rsid w:val="007B515B"/>
    <w:rsid w:val="00842D49"/>
    <w:rsid w:val="008560B4"/>
    <w:rsid w:val="008C5B24"/>
    <w:rsid w:val="008E15B5"/>
    <w:rsid w:val="008F5572"/>
    <w:rsid w:val="009712DC"/>
    <w:rsid w:val="009A3D9A"/>
    <w:rsid w:val="009B0E22"/>
    <w:rsid w:val="009C7F0B"/>
    <w:rsid w:val="00A21E8A"/>
    <w:rsid w:val="00A35E52"/>
    <w:rsid w:val="00A4479D"/>
    <w:rsid w:val="00A50BB4"/>
    <w:rsid w:val="00A54037"/>
    <w:rsid w:val="00A604C0"/>
    <w:rsid w:val="00AA334A"/>
    <w:rsid w:val="00AB772F"/>
    <w:rsid w:val="00AC0213"/>
    <w:rsid w:val="00AD146A"/>
    <w:rsid w:val="00AE39F4"/>
    <w:rsid w:val="00AF05F0"/>
    <w:rsid w:val="00B20BB9"/>
    <w:rsid w:val="00B32AC9"/>
    <w:rsid w:val="00B35094"/>
    <w:rsid w:val="00B7254E"/>
    <w:rsid w:val="00B903B9"/>
    <w:rsid w:val="00BE3333"/>
    <w:rsid w:val="00BE57EC"/>
    <w:rsid w:val="00C027AF"/>
    <w:rsid w:val="00C20A18"/>
    <w:rsid w:val="00C34E3C"/>
    <w:rsid w:val="00C357B0"/>
    <w:rsid w:val="00C47E94"/>
    <w:rsid w:val="00C64322"/>
    <w:rsid w:val="00CA044A"/>
    <w:rsid w:val="00CA1517"/>
    <w:rsid w:val="00CC7758"/>
    <w:rsid w:val="00CE58B4"/>
    <w:rsid w:val="00CF2AE1"/>
    <w:rsid w:val="00CF4F79"/>
    <w:rsid w:val="00D21CD8"/>
    <w:rsid w:val="00D4145D"/>
    <w:rsid w:val="00D52BA8"/>
    <w:rsid w:val="00D63BD1"/>
    <w:rsid w:val="00D653C8"/>
    <w:rsid w:val="00D65EE9"/>
    <w:rsid w:val="00D731F1"/>
    <w:rsid w:val="00D75478"/>
    <w:rsid w:val="00DB7023"/>
    <w:rsid w:val="00DC398D"/>
    <w:rsid w:val="00E351BC"/>
    <w:rsid w:val="00E56696"/>
    <w:rsid w:val="00E64C33"/>
    <w:rsid w:val="00E81527"/>
    <w:rsid w:val="00EA353D"/>
    <w:rsid w:val="00EB208E"/>
    <w:rsid w:val="00EB45DE"/>
    <w:rsid w:val="00EF1A25"/>
    <w:rsid w:val="00F00A65"/>
    <w:rsid w:val="00F14818"/>
    <w:rsid w:val="00F15B42"/>
    <w:rsid w:val="00F23EE7"/>
    <w:rsid w:val="00F37DF6"/>
    <w:rsid w:val="00F40A7A"/>
    <w:rsid w:val="00F6653B"/>
    <w:rsid w:val="00FA31FF"/>
    <w:rsid w:val="00FA703E"/>
    <w:rsid w:val="00FB711C"/>
    <w:rsid w:val="00FC2BB6"/>
    <w:rsid w:val="00FE0C6F"/>
    <w:rsid w:val="00FF30B0"/>
    <w:rsid w:val="011F58E7"/>
    <w:rsid w:val="0128453F"/>
    <w:rsid w:val="016102B0"/>
    <w:rsid w:val="017D3199"/>
    <w:rsid w:val="01962D5E"/>
    <w:rsid w:val="01AF3864"/>
    <w:rsid w:val="01B72222"/>
    <w:rsid w:val="020660D2"/>
    <w:rsid w:val="023803A9"/>
    <w:rsid w:val="024D6EF3"/>
    <w:rsid w:val="025404C6"/>
    <w:rsid w:val="026A6793"/>
    <w:rsid w:val="02761C01"/>
    <w:rsid w:val="029E21BE"/>
    <w:rsid w:val="02AA21C7"/>
    <w:rsid w:val="02C8775F"/>
    <w:rsid w:val="02EC757C"/>
    <w:rsid w:val="033F0E7D"/>
    <w:rsid w:val="03802644"/>
    <w:rsid w:val="0419340B"/>
    <w:rsid w:val="042F2F1D"/>
    <w:rsid w:val="043C6981"/>
    <w:rsid w:val="049A0C25"/>
    <w:rsid w:val="04B352B0"/>
    <w:rsid w:val="05101847"/>
    <w:rsid w:val="0521649E"/>
    <w:rsid w:val="05D12FA4"/>
    <w:rsid w:val="061008C8"/>
    <w:rsid w:val="06117423"/>
    <w:rsid w:val="06141CDA"/>
    <w:rsid w:val="063A5327"/>
    <w:rsid w:val="066013DF"/>
    <w:rsid w:val="06AB2D52"/>
    <w:rsid w:val="06D172F1"/>
    <w:rsid w:val="06EF609B"/>
    <w:rsid w:val="077E2965"/>
    <w:rsid w:val="07916B5A"/>
    <w:rsid w:val="07C610BA"/>
    <w:rsid w:val="07DA31C4"/>
    <w:rsid w:val="082F0B08"/>
    <w:rsid w:val="08494A51"/>
    <w:rsid w:val="086F7EFE"/>
    <w:rsid w:val="08807179"/>
    <w:rsid w:val="08F23EDA"/>
    <w:rsid w:val="09735015"/>
    <w:rsid w:val="09773EBF"/>
    <w:rsid w:val="0A2301B4"/>
    <w:rsid w:val="0A5725D6"/>
    <w:rsid w:val="0AB17876"/>
    <w:rsid w:val="0AF86893"/>
    <w:rsid w:val="0B0A222B"/>
    <w:rsid w:val="0B1E54C7"/>
    <w:rsid w:val="0B1F009B"/>
    <w:rsid w:val="0B6B3B98"/>
    <w:rsid w:val="0B8F50F0"/>
    <w:rsid w:val="0BA913EA"/>
    <w:rsid w:val="0C5C53D8"/>
    <w:rsid w:val="0C82026A"/>
    <w:rsid w:val="0C885723"/>
    <w:rsid w:val="0D7E491C"/>
    <w:rsid w:val="0DBD6875"/>
    <w:rsid w:val="0DED351B"/>
    <w:rsid w:val="0E171D87"/>
    <w:rsid w:val="0E3D4B9C"/>
    <w:rsid w:val="0E421686"/>
    <w:rsid w:val="0E45000A"/>
    <w:rsid w:val="0E611C89"/>
    <w:rsid w:val="0EB831EC"/>
    <w:rsid w:val="0EF53B91"/>
    <w:rsid w:val="0F087AB1"/>
    <w:rsid w:val="0F221A59"/>
    <w:rsid w:val="0F6C32E9"/>
    <w:rsid w:val="0FC311A1"/>
    <w:rsid w:val="0FE460A3"/>
    <w:rsid w:val="100F6EEE"/>
    <w:rsid w:val="10504E88"/>
    <w:rsid w:val="10CD28D4"/>
    <w:rsid w:val="10DD6A19"/>
    <w:rsid w:val="10E064F9"/>
    <w:rsid w:val="11132E17"/>
    <w:rsid w:val="11434423"/>
    <w:rsid w:val="11794EB6"/>
    <w:rsid w:val="11D410B7"/>
    <w:rsid w:val="11F336C1"/>
    <w:rsid w:val="12001241"/>
    <w:rsid w:val="12355639"/>
    <w:rsid w:val="125B6CFE"/>
    <w:rsid w:val="12620C25"/>
    <w:rsid w:val="128A2305"/>
    <w:rsid w:val="12940F2E"/>
    <w:rsid w:val="130E2AC0"/>
    <w:rsid w:val="134A5119"/>
    <w:rsid w:val="138B36BD"/>
    <w:rsid w:val="139A1CBD"/>
    <w:rsid w:val="139F547C"/>
    <w:rsid w:val="143D64AB"/>
    <w:rsid w:val="14C50493"/>
    <w:rsid w:val="15107E0A"/>
    <w:rsid w:val="155D2A5B"/>
    <w:rsid w:val="156A65FA"/>
    <w:rsid w:val="15857E4C"/>
    <w:rsid w:val="15AF7C95"/>
    <w:rsid w:val="160F1B62"/>
    <w:rsid w:val="16455B92"/>
    <w:rsid w:val="164916EA"/>
    <w:rsid w:val="16501DC3"/>
    <w:rsid w:val="166B08AC"/>
    <w:rsid w:val="16D97006"/>
    <w:rsid w:val="16EB1754"/>
    <w:rsid w:val="16F078E2"/>
    <w:rsid w:val="170267F7"/>
    <w:rsid w:val="17156311"/>
    <w:rsid w:val="17D75EF6"/>
    <w:rsid w:val="17F23379"/>
    <w:rsid w:val="181F68EA"/>
    <w:rsid w:val="183F5B68"/>
    <w:rsid w:val="185C736B"/>
    <w:rsid w:val="185F3C0E"/>
    <w:rsid w:val="18792A43"/>
    <w:rsid w:val="18BA3D60"/>
    <w:rsid w:val="18F263A9"/>
    <w:rsid w:val="1930659F"/>
    <w:rsid w:val="198D079F"/>
    <w:rsid w:val="19FD6A2D"/>
    <w:rsid w:val="1A116038"/>
    <w:rsid w:val="1A5B1EE6"/>
    <w:rsid w:val="1AB65177"/>
    <w:rsid w:val="1AFD0E53"/>
    <w:rsid w:val="1B052D48"/>
    <w:rsid w:val="1B1E203E"/>
    <w:rsid w:val="1B2C56E3"/>
    <w:rsid w:val="1B37007E"/>
    <w:rsid w:val="1B5E3561"/>
    <w:rsid w:val="1B8A4F98"/>
    <w:rsid w:val="1B9F1D5A"/>
    <w:rsid w:val="1BC038F5"/>
    <w:rsid w:val="1BCD13F8"/>
    <w:rsid w:val="1C333BAD"/>
    <w:rsid w:val="1CD54D5B"/>
    <w:rsid w:val="1CE51CEB"/>
    <w:rsid w:val="1CED0440"/>
    <w:rsid w:val="1D026931"/>
    <w:rsid w:val="1D0D01D6"/>
    <w:rsid w:val="1D1D641F"/>
    <w:rsid w:val="1D3E2E61"/>
    <w:rsid w:val="1DC90CA4"/>
    <w:rsid w:val="1DE9468E"/>
    <w:rsid w:val="1E326070"/>
    <w:rsid w:val="1E5370F0"/>
    <w:rsid w:val="1E70164F"/>
    <w:rsid w:val="1ECC6220"/>
    <w:rsid w:val="1F8E09DD"/>
    <w:rsid w:val="1F8E49D3"/>
    <w:rsid w:val="201E069F"/>
    <w:rsid w:val="209D2019"/>
    <w:rsid w:val="20F77017"/>
    <w:rsid w:val="214F699A"/>
    <w:rsid w:val="21505F34"/>
    <w:rsid w:val="21741BF9"/>
    <w:rsid w:val="21A17DFC"/>
    <w:rsid w:val="21A94F6A"/>
    <w:rsid w:val="21C90C8A"/>
    <w:rsid w:val="21F95A07"/>
    <w:rsid w:val="22170C8F"/>
    <w:rsid w:val="23131B53"/>
    <w:rsid w:val="23357D3D"/>
    <w:rsid w:val="235042BC"/>
    <w:rsid w:val="236067EA"/>
    <w:rsid w:val="23A84170"/>
    <w:rsid w:val="24500286"/>
    <w:rsid w:val="24944D51"/>
    <w:rsid w:val="24B22D31"/>
    <w:rsid w:val="24EA3C6B"/>
    <w:rsid w:val="251D7F0E"/>
    <w:rsid w:val="253F1299"/>
    <w:rsid w:val="25BB4B15"/>
    <w:rsid w:val="262B3AD7"/>
    <w:rsid w:val="26313D92"/>
    <w:rsid w:val="26436B8B"/>
    <w:rsid w:val="264F0933"/>
    <w:rsid w:val="266D7128"/>
    <w:rsid w:val="270C3771"/>
    <w:rsid w:val="273475E8"/>
    <w:rsid w:val="27991713"/>
    <w:rsid w:val="27F108FB"/>
    <w:rsid w:val="28245731"/>
    <w:rsid w:val="28386A4E"/>
    <w:rsid w:val="28394513"/>
    <w:rsid w:val="28DC0E8B"/>
    <w:rsid w:val="28F66985"/>
    <w:rsid w:val="2AA53750"/>
    <w:rsid w:val="2AB64654"/>
    <w:rsid w:val="2AC73CEB"/>
    <w:rsid w:val="2AE53C74"/>
    <w:rsid w:val="2B1619A0"/>
    <w:rsid w:val="2B2F2FF5"/>
    <w:rsid w:val="2B465E84"/>
    <w:rsid w:val="2B8A02F7"/>
    <w:rsid w:val="2BBF194D"/>
    <w:rsid w:val="2BE50A58"/>
    <w:rsid w:val="2C0E4B5C"/>
    <w:rsid w:val="2C5E1CE4"/>
    <w:rsid w:val="2C9261E6"/>
    <w:rsid w:val="2C9D5A36"/>
    <w:rsid w:val="2CD803F6"/>
    <w:rsid w:val="2CE267C0"/>
    <w:rsid w:val="2CED68C8"/>
    <w:rsid w:val="2D1A47A5"/>
    <w:rsid w:val="2D1E4AA7"/>
    <w:rsid w:val="2D2E4272"/>
    <w:rsid w:val="2E032A82"/>
    <w:rsid w:val="2E153155"/>
    <w:rsid w:val="2E702641"/>
    <w:rsid w:val="2ECD67DC"/>
    <w:rsid w:val="2EDE06F3"/>
    <w:rsid w:val="2F265E33"/>
    <w:rsid w:val="2F2F4239"/>
    <w:rsid w:val="2F60575C"/>
    <w:rsid w:val="2F6820B2"/>
    <w:rsid w:val="2F847C1A"/>
    <w:rsid w:val="2FA715F5"/>
    <w:rsid w:val="2FCB7F57"/>
    <w:rsid w:val="3024529F"/>
    <w:rsid w:val="30A00CBC"/>
    <w:rsid w:val="31C10314"/>
    <w:rsid w:val="31D62688"/>
    <w:rsid w:val="31F60F23"/>
    <w:rsid w:val="325E010C"/>
    <w:rsid w:val="32BF0568"/>
    <w:rsid w:val="32EC0924"/>
    <w:rsid w:val="32FF0757"/>
    <w:rsid w:val="33650F2A"/>
    <w:rsid w:val="338E4110"/>
    <w:rsid w:val="33BF252A"/>
    <w:rsid w:val="340B33B7"/>
    <w:rsid w:val="34D03B9E"/>
    <w:rsid w:val="34D2040B"/>
    <w:rsid w:val="352830B3"/>
    <w:rsid w:val="3562379E"/>
    <w:rsid w:val="35F244AD"/>
    <w:rsid w:val="364B6B55"/>
    <w:rsid w:val="365B5692"/>
    <w:rsid w:val="36C74F64"/>
    <w:rsid w:val="36E847B3"/>
    <w:rsid w:val="37726166"/>
    <w:rsid w:val="379C2CAA"/>
    <w:rsid w:val="381036E7"/>
    <w:rsid w:val="38296EEC"/>
    <w:rsid w:val="38C60674"/>
    <w:rsid w:val="38CA5DB3"/>
    <w:rsid w:val="394A1D3F"/>
    <w:rsid w:val="39B74E51"/>
    <w:rsid w:val="39EA4977"/>
    <w:rsid w:val="3A3D378E"/>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76782C"/>
    <w:rsid w:val="3F840734"/>
    <w:rsid w:val="3F8A610A"/>
    <w:rsid w:val="3FBB4E77"/>
    <w:rsid w:val="3FD74F87"/>
    <w:rsid w:val="3FE61A18"/>
    <w:rsid w:val="3FFE788A"/>
    <w:rsid w:val="40557DEF"/>
    <w:rsid w:val="40A33988"/>
    <w:rsid w:val="411716D9"/>
    <w:rsid w:val="41AE0989"/>
    <w:rsid w:val="41C448F0"/>
    <w:rsid w:val="41D702C7"/>
    <w:rsid w:val="42051725"/>
    <w:rsid w:val="428766FD"/>
    <w:rsid w:val="42A7040E"/>
    <w:rsid w:val="42EA19F1"/>
    <w:rsid w:val="42FA623D"/>
    <w:rsid w:val="43AE29D8"/>
    <w:rsid w:val="43BE75A4"/>
    <w:rsid w:val="43DC5ED4"/>
    <w:rsid w:val="43EC3CEB"/>
    <w:rsid w:val="43ED4F6D"/>
    <w:rsid w:val="44236269"/>
    <w:rsid w:val="44A63514"/>
    <w:rsid w:val="44AF0EEF"/>
    <w:rsid w:val="44D83C2E"/>
    <w:rsid w:val="450B2D32"/>
    <w:rsid w:val="45137B8F"/>
    <w:rsid w:val="45247C06"/>
    <w:rsid w:val="45674A92"/>
    <w:rsid w:val="45A228DC"/>
    <w:rsid w:val="45FD6B3E"/>
    <w:rsid w:val="46406C09"/>
    <w:rsid w:val="465C6C90"/>
    <w:rsid w:val="46926E6A"/>
    <w:rsid w:val="46EF77A0"/>
    <w:rsid w:val="471A0156"/>
    <w:rsid w:val="47280141"/>
    <w:rsid w:val="472A427E"/>
    <w:rsid w:val="47970090"/>
    <w:rsid w:val="47997CA3"/>
    <w:rsid w:val="47A92D61"/>
    <w:rsid w:val="48F11551"/>
    <w:rsid w:val="49265349"/>
    <w:rsid w:val="492B2F95"/>
    <w:rsid w:val="4938197E"/>
    <w:rsid w:val="499C439A"/>
    <w:rsid w:val="49EB2775"/>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552E92"/>
    <w:rsid w:val="4F59549F"/>
    <w:rsid w:val="4F73351D"/>
    <w:rsid w:val="4F8979E3"/>
    <w:rsid w:val="4FC24466"/>
    <w:rsid w:val="50220BF4"/>
    <w:rsid w:val="504B3661"/>
    <w:rsid w:val="50682E08"/>
    <w:rsid w:val="50B14CC8"/>
    <w:rsid w:val="50D514E2"/>
    <w:rsid w:val="50D76824"/>
    <w:rsid w:val="50DE225B"/>
    <w:rsid w:val="513E7784"/>
    <w:rsid w:val="51823BF4"/>
    <w:rsid w:val="51FA66F7"/>
    <w:rsid w:val="51FA7F74"/>
    <w:rsid w:val="52652549"/>
    <w:rsid w:val="530D0BAF"/>
    <w:rsid w:val="5352723D"/>
    <w:rsid w:val="537570F8"/>
    <w:rsid w:val="53A73001"/>
    <w:rsid w:val="53EE20EA"/>
    <w:rsid w:val="54181516"/>
    <w:rsid w:val="547F27D0"/>
    <w:rsid w:val="54E02CE0"/>
    <w:rsid w:val="55220285"/>
    <w:rsid w:val="553D60CE"/>
    <w:rsid w:val="55416F8D"/>
    <w:rsid w:val="5555462D"/>
    <w:rsid w:val="55C37BAA"/>
    <w:rsid w:val="562B4C7C"/>
    <w:rsid w:val="5630776C"/>
    <w:rsid w:val="564C2496"/>
    <w:rsid w:val="57244E3E"/>
    <w:rsid w:val="577B12B1"/>
    <w:rsid w:val="57D52B81"/>
    <w:rsid w:val="58E77E9F"/>
    <w:rsid w:val="590B0C73"/>
    <w:rsid w:val="59536EE5"/>
    <w:rsid w:val="5A2A1799"/>
    <w:rsid w:val="5A4F605D"/>
    <w:rsid w:val="5ABD47F6"/>
    <w:rsid w:val="5ADB1E1C"/>
    <w:rsid w:val="5B2329A5"/>
    <w:rsid w:val="5B6A5263"/>
    <w:rsid w:val="5B911B96"/>
    <w:rsid w:val="5BC46BF8"/>
    <w:rsid w:val="5C4C3503"/>
    <w:rsid w:val="5C8045F3"/>
    <w:rsid w:val="5CC54AE8"/>
    <w:rsid w:val="5D126C97"/>
    <w:rsid w:val="5D2F2CE7"/>
    <w:rsid w:val="5D444362"/>
    <w:rsid w:val="5D695FE3"/>
    <w:rsid w:val="5D782550"/>
    <w:rsid w:val="5D924FD5"/>
    <w:rsid w:val="5DAE4414"/>
    <w:rsid w:val="5DD434C4"/>
    <w:rsid w:val="5DE53A5B"/>
    <w:rsid w:val="5E281524"/>
    <w:rsid w:val="5E4755DE"/>
    <w:rsid w:val="5EA16150"/>
    <w:rsid w:val="5EC44E6E"/>
    <w:rsid w:val="5F174BEA"/>
    <w:rsid w:val="5F7B4D53"/>
    <w:rsid w:val="5F98270E"/>
    <w:rsid w:val="600A5686"/>
    <w:rsid w:val="604404FB"/>
    <w:rsid w:val="6051019A"/>
    <w:rsid w:val="6070001E"/>
    <w:rsid w:val="607B1522"/>
    <w:rsid w:val="60FD7EC7"/>
    <w:rsid w:val="61285129"/>
    <w:rsid w:val="619025B0"/>
    <w:rsid w:val="621D6B49"/>
    <w:rsid w:val="62AD09B5"/>
    <w:rsid w:val="62D61A35"/>
    <w:rsid w:val="62E427ED"/>
    <w:rsid w:val="639E7261"/>
    <w:rsid w:val="63AF4238"/>
    <w:rsid w:val="63CA3AA6"/>
    <w:rsid w:val="63F00542"/>
    <w:rsid w:val="646F14F3"/>
    <w:rsid w:val="64996E5E"/>
    <w:rsid w:val="65094FA5"/>
    <w:rsid w:val="652E4A73"/>
    <w:rsid w:val="653500AC"/>
    <w:rsid w:val="65551A0F"/>
    <w:rsid w:val="657E4A0B"/>
    <w:rsid w:val="65AC6E9B"/>
    <w:rsid w:val="65C072C6"/>
    <w:rsid w:val="65DB0427"/>
    <w:rsid w:val="660367D0"/>
    <w:rsid w:val="6677340C"/>
    <w:rsid w:val="66930F45"/>
    <w:rsid w:val="66C55E70"/>
    <w:rsid w:val="67410E74"/>
    <w:rsid w:val="68125C7B"/>
    <w:rsid w:val="68DF72FF"/>
    <w:rsid w:val="68F065A0"/>
    <w:rsid w:val="6A265445"/>
    <w:rsid w:val="6AB950FC"/>
    <w:rsid w:val="6B3A4F86"/>
    <w:rsid w:val="6B416D30"/>
    <w:rsid w:val="6B476B5E"/>
    <w:rsid w:val="6B50748A"/>
    <w:rsid w:val="6C000AD6"/>
    <w:rsid w:val="6C173D65"/>
    <w:rsid w:val="6C4F1653"/>
    <w:rsid w:val="6C5E4992"/>
    <w:rsid w:val="6C6E6E84"/>
    <w:rsid w:val="6CB777D8"/>
    <w:rsid w:val="6D0B0F40"/>
    <w:rsid w:val="6D932EAC"/>
    <w:rsid w:val="6DBA563E"/>
    <w:rsid w:val="6DCA1DDF"/>
    <w:rsid w:val="6EAA5E70"/>
    <w:rsid w:val="6ED43280"/>
    <w:rsid w:val="6EDC1152"/>
    <w:rsid w:val="6F605C17"/>
    <w:rsid w:val="6F690487"/>
    <w:rsid w:val="70194730"/>
    <w:rsid w:val="70560E0E"/>
    <w:rsid w:val="70965FD6"/>
    <w:rsid w:val="70996F6C"/>
    <w:rsid w:val="70B47C4C"/>
    <w:rsid w:val="70E61634"/>
    <w:rsid w:val="7108574A"/>
    <w:rsid w:val="711D0170"/>
    <w:rsid w:val="7124729D"/>
    <w:rsid w:val="715236EF"/>
    <w:rsid w:val="718F1F78"/>
    <w:rsid w:val="71914229"/>
    <w:rsid w:val="71C1308E"/>
    <w:rsid w:val="723E666E"/>
    <w:rsid w:val="72406E30"/>
    <w:rsid w:val="7254740C"/>
    <w:rsid w:val="72566680"/>
    <w:rsid w:val="72AC6D85"/>
    <w:rsid w:val="72C2610B"/>
    <w:rsid w:val="72EB2B11"/>
    <w:rsid w:val="73251ED0"/>
    <w:rsid w:val="732E630E"/>
    <w:rsid w:val="742D1C3B"/>
    <w:rsid w:val="743223DE"/>
    <w:rsid w:val="74773F6D"/>
    <w:rsid w:val="74BC5179"/>
    <w:rsid w:val="74F82D1C"/>
    <w:rsid w:val="761125EE"/>
    <w:rsid w:val="761177A4"/>
    <w:rsid w:val="765E6711"/>
    <w:rsid w:val="76962364"/>
    <w:rsid w:val="76A544ED"/>
    <w:rsid w:val="77224AE8"/>
    <w:rsid w:val="7754608B"/>
    <w:rsid w:val="778A486C"/>
    <w:rsid w:val="779063E5"/>
    <w:rsid w:val="77CF3726"/>
    <w:rsid w:val="77DC7F68"/>
    <w:rsid w:val="77E17F1D"/>
    <w:rsid w:val="77F93351"/>
    <w:rsid w:val="782E5BB6"/>
    <w:rsid w:val="785204C1"/>
    <w:rsid w:val="785B2BF2"/>
    <w:rsid w:val="788D3945"/>
    <w:rsid w:val="78952D53"/>
    <w:rsid w:val="78D215B0"/>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944EC6"/>
    <w:rsid w:val="7E9867F2"/>
    <w:rsid w:val="7EA37E74"/>
    <w:rsid w:val="7EDF5221"/>
    <w:rsid w:val="7F623B35"/>
    <w:rsid w:val="7FBD5A9B"/>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8"/>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39"/>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0"/>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7">
    <w:name w:val="Document Map"/>
    <w:basedOn w:val="1"/>
    <w:qFormat/>
    <w:uiPriority w:val="0"/>
    <w:pPr>
      <w:shd w:val="clear" w:color="auto" w:fill="000080"/>
    </w:pPr>
  </w:style>
  <w:style w:type="paragraph" w:styleId="8">
    <w:name w:val="annotation text"/>
    <w:basedOn w:val="1"/>
    <w:qFormat/>
    <w:uiPriority w:val="0"/>
    <w:pPr>
      <w:jc w:val="left"/>
    </w:pPr>
  </w:style>
  <w:style w:type="paragraph" w:styleId="9">
    <w:name w:val="Block Text"/>
    <w:basedOn w:val="1"/>
    <w:qFormat/>
    <w:uiPriority w:val="0"/>
    <w:pPr>
      <w:spacing w:after="120"/>
      <w:ind w:left="1440" w:leftChars="700" w:right="1440" w:rightChars="700"/>
    </w:pPr>
  </w:style>
  <w:style w:type="paragraph" w:styleId="10">
    <w:name w:val="toc 3"/>
    <w:basedOn w:val="1"/>
    <w:next w:val="1"/>
    <w:qFormat/>
    <w:uiPriority w:val="0"/>
    <w:pPr>
      <w:ind w:left="840" w:leftChars="400"/>
    </w:pPr>
  </w:style>
  <w:style w:type="paragraph" w:styleId="11">
    <w:name w:val="Plain Text"/>
    <w:basedOn w:val="1"/>
    <w:qFormat/>
    <w:uiPriority w:val="0"/>
    <w:rPr>
      <w:rFonts w:ascii="宋体" w:hAnsi="Courier New" w:cs="Courier New"/>
      <w:szCs w:val="21"/>
    </w:rPr>
  </w:style>
  <w:style w:type="paragraph" w:styleId="12">
    <w:name w:val="Balloon Text"/>
    <w:basedOn w:val="1"/>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Title"/>
    <w:basedOn w:val="1"/>
    <w:qFormat/>
    <w:uiPriority w:val="99"/>
    <w:pPr>
      <w:spacing w:before="240" w:after="60"/>
      <w:jc w:val="center"/>
      <w:outlineLvl w:val="0"/>
    </w:pPr>
    <w:rPr>
      <w:rFonts w:ascii="Arial" w:hAnsi="Arial" w:cs="Arial"/>
      <w:b/>
      <w:bCs/>
      <w:sz w:val="32"/>
      <w:szCs w:val="32"/>
    </w:rPr>
  </w:style>
  <w:style w:type="paragraph" w:styleId="18">
    <w:name w:val="annotation subject"/>
    <w:basedOn w:val="8"/>
    <w:next w:val="8"/>
    <w:qFormat/>
    <w:uiPriority w:val="0"/>
    <w:rPr>
      <w:b/>
      <w:bCs/>
    </w:rPr>
  </w:style>
  <w:style w:type="table" w:styleId="20">
    <w:name w:val="Table Grid"/>
    <w:basedOn w:val="1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0"/>
    <w:rPr>
      <w:b/>
      <w:bCs/>
    </w:rPr>
  </w:style>
  <w:style w:type="character" w:styleId="23">
    <w:name w:val="Emphasis"/>
    <w:qFormat/>
    <w:uiPriority w:val="0"/>
    <w:rPr>
      <w:color w:val="CC0000"/>
    </w:rPr>
  </w:style>
  <w:style w:type="character" w:styleId="24">
    <w:name w:val="Hyperlink"/>
    <w:qFormat/>
    <w:uiPriority w:val="0"/>
    <w:rPr>
      <w:color w:val="0000FF"/>
      <w:u w:val="single"/>
    </w:rPr>
  </w:style>
  <w:style w:type="character" w:styleId="25">
    <w:name w:val="annotation reference"/>
    <w:qFormat/>
    <w:uiPriority w:val="0"/>
    <w:rPr>
      <w:sz w:val="21"/>
      <w:szCs w:val="21"/>
    </w:rPr>
  </w:style>
  <w:style w:type="paragraph" w:customStyle="1" w:styleId="26">
    <w:name w:val="样式 首行缩进:  2 字符"/>
    <w:basedOn w:val="1"/>
    <w:link w:val="41"/>
    <w:qFormat/>
    <w:uiPriority w:val="0"/>
    <w:pPr>
      <w:ind w:firstLine="420" w:firstLineChars="200"/>
    </w:pPr>
    <w:rPr>
      <w:rFonts w:cs="宋体"/>
      <w:szCs w:val="20"/>
    </w:rPr>
  </w:style>
  <w:style w:type="paragraph" w:customStyle="1" w:styleId="27">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8">
    <w:name w:val="1标题一"/>
    <w:basedOn w:val="2"/>
    <w:link w:val="29"/>
    <w:qFormat/>
    <w:uiPriority w:val="0"/>
    <w:pPr>
      <w:numPr>
        <w:ilvl w:val="0"/>
        <w:numId w:val="1"/>
      </w:numPr>
      <w:spacing w:line="288" w:lineRule="auto"/>
    </w:pPr>
  </w:style>
  <w:style w:type="character" w:customStyle="1" w:styleId="29">
    <w:name w:val="1标题一 Char"/>
    <w:link w:val="28"/>
    <w:qFormat/>
    <w:uiPriority w:val="0"/>
  </w:style>
  <w:style w:type="paragraph" w:customStyle="1" w:styleId="30">
    <w:name w:val="2标题二"/>
    <w:basedOn w:val="3"/>
    <w:link w:val="31"/>
    <w:qFormat/>
    <w:uiPriority w:val="0"/>
    <w:pPr>
      <w:numPr>
        <w:ilvl w:val="1"/>
        <w:numId w:val="1"/>
      </w:numPr>
      <w:spacing w:line="288" w:lineRule="auto"/>
      <w:ind w:left="100" w:leftChars="100" w:right="100" w:rightChars="100"/>
    </w:pPr>
    <w:rPr>
      <w:sz w:val="30"/>
    </w:rPr>
  </w:style>
  <w:style w:type="character" w:customStyle="1" w:styleId="31">
    <w:name w:val="2标题二 Char"/>
    <w:link w:val="30"/>
    <w:qFormat/>
    <w:uiPriority w:val="0"/>
    <w:rPr>
      <w:rFonts w:ascii="Arial" w:hAnsi="Arial" w:eastAsia="黑体"/>
      <w:b/>
      <w:bCs/>
      <w:kern w:val="2"/>
      <w:sz w:val="30"/>
      <w:szCs w:val="32"/>
    </w:rPr>
  </w:style>
  <w:style w:type="paragraph" w:customStyle="1" w:styleId="32">
    <w:name w:val="3标题三"/>
    <w:basedOn w:val="4"/>
    <w:link w:val="33"/>
    <w:qFormat/>
    <w:uiPriority w:val="0"/>
    <w:pPr>
      <w:numPr>
        <w:ilvl w:val="2"/>
        <w:numId w:val="1"/>
      </w:numPr>
      <w:spacing w:line="288" w:lineRule="auto"/>
      <w:ind w:left="4909" w:leftChars="100" w:right="100" w:rightChars="100"/>
    </w:pPr>
    <w:rPr>
      <w:sz w:val="24"/>
    </w:rPr>
  </w:style>
  <w:style w:type="character" w:customStyle="1" w:styleId="33">
    <w:name w:val="3标题三 Char"/>
    <w:link w:val="32"/>
    <w:qFormat/>
    <w:uiPriority w:val="0"/>
    <w:rPr>
      <w:b/>
      <w:bCs/>
      <w:kern w:val="2"/>
      <w:sz w:val="24"/>
      <w:szCs w:val="32"/>
    </w:rPr>
  </w:style>
  <w:style w:type="paragraph" w:customStyle="1" w:styleId="34">
    <w:name w:val="5编号正文"/>
    <w:basedOn w:val="26"/>
    <w:link w:val="35"/>
    <w:qFormat/>
    <w:uiPriority w:val="0"/>
    <w:pPr>
      <w:numPr>
        <w:ilvl w:val="3"/>
        <w:numId w:val="1"/>
      </w:numPr>
      <w:spacing w:before="31" w:beforeLines="10" w:after="31" w:afterLines="10" w:line="288" w:lineRule="auto"/>
      <w:ind w:firstLine="0" w:firstLineChars="0"/>
    </w:pPr>
    <w:rPr>
      <w:rFonts w:ascii="Courier New" w:hAnsi="Courier New" w:cs="Courier New"/>
    </w:rPr>
  </w:style>
  <w:style w:type="character" w:customStyle="1" w:styleId="35">
    <w:name w:val="5编号正文 Char"/>
    <w:link w:val="34"/>
    <w:qFormat/>
    <w:uiPriority w:val="0"/>
    <w:rPr>
      <w:rFonts w:ascii="Courier New" w:hAnsi="Courier New" w:cs="Courier New"/>
      <w:kern w:val="2"/>
      <w:sz w:val="21"/>
    </w:rPr>
  </w:style>
  <w:style w:type="paragraph" w:customStyle="1" w:styleId="36">
    <w:name w:val="4正文"/>
    <w:basedOn w:val="26"/>
    <w:link w:val="37"/>
    <w:qFormat/>
    <w:uiPriority w:val="0"/>
    <w:pPr>
      <w:spacing w:before="31" w:beforeLines="10" w:after="31" w:afterLines="10" w:line="288" w:lineRule="auto"/>
    </w:pPr>
    <w:rPr>
      <w:rFonts w:ascii="Courier New" w:cs="Courier New"/>
    </w:rPr>
  </w:style>
  <w:style w:type="character" w:customStyle="1" w:styleId="37">
    <w:name w:val="4正文 Char"/>
    <w:link w:val="36"/>
    <w:qFormat/>
    <w:uiPriority w:val="0"/>
    <w:rPr>
      <w:rFonts w:ascii="Courier New" w:cs="Courier New"/>
      <w:kern w:val="2"/>
      <w:sz w:val="21"/>
    </w:rPr>
  </w:style>
  <w:style w:type="character" w:customStyle="1" w:styleId="38">
    <w:name w:val="标题 1 字符"/>
    <w:link w:val="2"/>
    <w:qFormat/>
    <w:uiPriority w:val="99"/>
    <w:rPr>
      <w:b/>
      <w:bCs/>
      <w:kern w:val="44"/>
      <w:sz w:val="44"/>
      <w:szCs w:val="44"/>
    </w:rPr>
  </w:style>
  <w:style w:type="character" w:customStyle="1" w:styleId="39">
    <w:name w:val="标题 2 字符"/>
    <w:link w:val="3"/>
    <w:qFormat/>
    <w:uiPriority w:val="99"/>
    <w:rPr>
      <w:rFonts w:ascii="Arial" w:hAnsi="Arial" w:eastAsia="黑体"/>
      <w:b/>
      <w:bCs/>
      <w:kern w:val="2"/>
      <w:sz w:val="32"/>
      <w:szCs w:val="32"/>
    </w:rPr>
  </w:style>
  <w:style w:type="character" w:customStyle="1" w:styleId="40">
    <w:name w:val="标题 3 字符"/>
    <w:link w:val="4"/>
    <w:qFormat/>
    <w:uiPriority w:val="99"/>
    <w:rPr>
      <w:b/>
      <w:bCs/>
      <w:kern w:val="2"/>
      <w:sz w:val="32"/>
      <w:szCs w:val="32"/>
    </w:rPr>
  </w:style>
  <w:style w:type="character" w:customStyle="1" w:styleId="41">
    <w:name w:val="样式 首行缩进:  2 字符 Char"/>
    <w:link w:val="26"/>
    <w:qFormat/>
    <w:uiPriority w:val="0"/>
    <w:rPr>
      <w:rFonts w:cs="宋体"/>
      <w:kern w:val="2"/>
      <w:sz w:val="21"/>
    </w:rPr>
  </w:style>
  <w:style w:type="paragraph" w:customStyle="1" w:styleId="42">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3">
    <w:name w:val="coder"/>
    <w:basedOn w:val="1"/>
    <w:link w:val="44"/>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4">
    <w:name w:val="coder Char"/>
    <w:basedOn w:val="21"/>
    <w:link w:val="43"/>
    <w:qFormat/>
    <w:uiPriority w:val="0"/>
    <w:rPr>
      <w:sz w:val="18"/>
      <w:shd w:val="clear" w:color="auto" w:fill="D9D9D9"/>
    </w:rPr>
  </w:style>
  <w:style w:type="paragraph" w:customStyle="1" w:styleId="45">
    <w:name w:val="列出段落1"/>
    <w:basedOn w:val="1"/>
    <w:qFormat/>
    <w:uiPriority w:val="99"/>
    <w:pPr>
      <w:ind w:firstLine="420" w:firstLineChars="200"/>
    </w:pPr>
  </w:style>
  <w:style w:type="paragraph" w:customStyle="1" w:styleId="46">
    <w:name w:val="正文 New"/>
    <w:qFormat/>
    <w:uiPriority w:val="0"/>
    <w:pPr>
      <w:widowControl w:val="0"/>
    </w:pPr>
    <w:rPr>
      <w:rFonts w:ascii="宋体"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crm</a:t>
            </a:r>
            <a:r>
              <a:rPr altLang="en-US"/>
              <a:t>客户管理系统</a:t>
            </a:r>
            <a:r>
              <a:rPr lang="en-US" altLang="zh-CN"/>
              <a:t>bug</a:t>
            </a:r>
            <a:r>
              <a:rPr altLang="en-US"/>
              <a:t>分布图</a:t>
            </a:r>
            <a:endParaRPr lang="en-US" altLang="zh-CN"/>
          </a:p>
        </c:rich>
      </c:tx>
      <c:layout>
        <c:manualLayout>
          <c:xMode val="edge"/>
          <c:yMode val="edge"/>
          <c:x val="0.0402609086819614"/>
          <c:y val="0.0254098648900278"/>
        </c:manualLayout>
      </c:layout>
      <c:overlay val="0"/>
      <c:spPr>
        <a:noFill/>
        <a:ln>
          <a:noFill/>
        </a:ln>
        <a:effectLst/>
      </c:spPr>
    </c:title>
    <c:autoTitleDeleted val="0"/>
    <c:plotArea>
      <c:layout>
        <c:manualLayout>
          <c:layoutTarget val="inner"/>
          <c:xMode val="edge"/>
          <c:yMode val="edge"/>
          <c:x val="0.145524066576698"/>
          <c:y val="0.121354055780285"/>
          <c:w val="0.63697705802969"/>
          <c:h val="0.602938045560996"/>
        </c:manualLayout>
      </c:layout>
      <c:pieChart>
        <c:varyColors val="1"/>
        <c:ser>
          <c:idx val="0"/>
          <c:order val="0"/>
          <c:tx>
            <c:strRef>
              <c:f>Sheet1!$B$1</c:f>
              <c:strCache>
                <c:ptCount val="1"/>
                <c:pt idx="0">
                  <c:v>销售额</c:v>
                </c:pt>
              </c:strCache>
            </c:strRef>
          </c:tx>
          <c:spPr/>
          <c:explosion val="0"/>
          <c:dPt>
            <c:idx val="0"/>
            <c:bubble3D val="0"/>
            <c:explosion val="1"/>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v>8.2</c:v>
                </c:pt>
                <c:pt idx="1">
                  <c:v>3.2</c:v>
                </c:pt>
                <c:pt idx="2">
                  <c:v>1.4</c:v>
                </c:pt>
                <c:pt idx="3">
                  <c:v>1.2</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itsource</Company>
  <Pages>4</Pages>
  <Words>189</Words>
  <Characters>1083</Characters>
  <Lines>9</Lines>
  <Paragraphs>2</Paragraphs>
  <TotalTime>6</TotalTime>
  <ScaleCrop>false</ScaleCrop>
  <LinksUpToDate>false</LinksUpToDate>
  <CharactersWithSpaces>1270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2017-02-15T06:44:00Z</dcterms:created>
  <dc:creator>Administrator</dc:creator>
  <dc:description>源代码教育PHP;</dc:description>
  <cp:keywords>源代码教育PHP</cp:keywords>
  <cp:lastModifiedBy>52°N</cp:lastModifiedBy>
  <cp:lastPrinted>2411-12-31T15:59:00Z</cp:lastPrinted>
  <dcterms:modified xsi:type="dcterms:W3CDTF">2020-02-10T03:17:15Z</dcterms:modified>
  <dc:subject>源代码教育PHP;</dc:subject>
  <dc:title>课堂笔记模板</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