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6B153996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4289B7EE" w14:textId="09B51634" w:rsidR="00F000FC" w:rsidRDefault="00F000FC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</w:t>
      </w:r>
      <w:r>
        <w:rPr>
          <w:rFonts w:ascii="Calibri" w:hAnsi="Calibri" w:cs="Calibri" w:hint="eastAsia"/>
          <w:kern w:val="2"/>
        </w:rPr>
        <w:t>4</w:t>
      </w:r>
    </w:p>
    <w:p w14:paraId="1E1B3AE4" w14:textId="490A6476" w:rsidR="002B232B" w:rsidRPr="00F000FC" w:rsidRDefault="002B232B" w:rsidP="00F000FC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/>
          <w:kern w:val="2"/>
        </w:rPr>
        <w:t xml:space="preserve">Best Poster Award, </w:t>
      </w:r>
      <w:proofErr w:type="spellStart"/>
      <w:r>
        <w:rPr>
          <w:rFonts w:ascii="Calibri" w:hAnsi="Calibri" w:cs="Calibri"/>
          <w:kern w:val="2"/>
        </w:rPr>
        <w:t>MobiUK</w:t>
      </w:r>
      <w:proofErr w:type="spellEnd"/>
      <w:r>
        <w:rPr>
          <w:rFonts w:ascii="Calibri" w:hAnsi="Calibri" w:cs="Calibri"/>
          <w:kern w:val="2"/>
        </w:rPr>
        <w:t>, 2025</w:t>
      </w:r>
    </w:p>
    <w:p w14:paraId="2B4B23FF" w14:textId="6A75C169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2757FB8C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  <w:r w:rsidR="00941562">
        <w:rPr>
          <w:rFonts w:ascii="Calibri" w:hAnsi="Calibri" w:cs="Calibri" w:hint="eastAsia"/>
          <w:kern w:val="2"/>
        </w:rPr>
        <w:t>/MobiUK</w:t>
      </w:r>
      <w:r w:rsidR="00941562">
        <w:rPr>
          <w:rFonts w:ascii="Calibri" w:hAnsi="Calibri" w:cs="Calibri"/>
          <w:kern w:val="2"/>
        </w:rPr>
        <w:t>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6D3EFB9C" w14:textId="69E21346" w:rsidR="00294B73" w:rsidRPr="00E207FE" w:rsidRDefault="00961DE9" w:rsidP="00C14810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7FC1E1A3" w14:textId="77777777" w:rsidR="00A6168E" w:rsidRDefault="00A6168E" w:rsidP="00510BCC">
      <w:pPr>
        <w:spacing w:line="288" w:lineRule="auto"/>
        <w:ind w:firstLine="720"/>
        <w:rPr>
          <w:rFonts w:ascii="Calibri" w:hAnsi="Calibri" w:cs="Calibri"/>
        </w:rPr>
      </w:pPr>
      <w:r w:rsidRPr="00A6168E">
        <w:rPr>
          <w:rFonts w:ascii="Calibri" w:hAnsi="Calibri" w:cs="Calibri"/>
        </w:rPr>
        <w:t>我的博士研究方向为面向移动终端的大模型高效个性化方法：首先，针对端侧多模态数据统一表征难题，设计了基于粗粒度早停机制的多模态大模型推理加速系统，在真实场景中最高提升吞吐率</w:t>
      </w:r>
      <w:r w:rsidRPr="00A6168E">
        <w:rPr>
          <w:rFonts w:ascii="Calibri" w:hAnsi="Calibri" w:cs="Calibri"/>
        </w:rPr>
        <w:t>45</w:t>
      </w:r>
      <w:r w:rsidRPr="00A6168E">
        <w:rPr>
          <w:rFonts w:ascii="Calibri" w:hAnsi="Calibri" w:cs="Calibri"/>
        </w:rPr>
        <w:t>倍、降低能耗</w:t>
      </w:r>
      <w:r w:rsidRPr="00A6168E">
        <w:rPr>
          <w:rFonts w:ascii="Calibri" w:hAnsi="Calibri" w:cs="Calibri"/>
        </w:rPr>
        <w:t>3</w:t>
      </w:r>
      <w:r w:rsidRPr="00A6168E">
        <w:rPr>
          <w:rFonts w:ascii="Calibri" w:hAnsi="Calibri" w:cs="Calibri"/>
        </w:rPr>
        <w:t>倍以上；其次，面向移动终端普遍存在的少标注场景，提出了基于自监督提示学习的高效小样本学习框架，在可控学习开销下，将标注需求降低三个数量级，并保持可用准确率；最后，针对跨终端分布式训练中的通信和隐私挑战，提出了一套基于参数高效适配器的联邦大模型微调系统，在七十亿级参数模型上实现分钟级微调时延，最高提升收敛效率</w:t>
      </w:r>
      <w:r w:rsidRPr="00A6168E">
        <w:rPr>
          <w:rFonts w:ascii="Calibri" w:hAnsi="Calibri" w:cs="Calibri"/>
        </w:rPr>
        <w:t>112</w:t>
      </w:r>
      <w:r w:rsidRPr="00A6168E">
        <w:rPr>
          <w:rFonts w:ascii="Calibri" w:hAnsi="Calibri" w:cs="Calibri"/>
        </w:rPr>
        <w:t>倍。</w:t>
      </w:r>
    </w:p>
    <w:p w14:paraId="6905966F" w14:textId="5DB18ED8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742B7B"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742B7B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 w:rsidR="006C3620"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638C92FE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1C6C83B6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4BCA57B2" w14:textId="77777777" w:rsidR="00C97FDD" w:rsidRDefault="00C97FDD" w:rsidP="008900EF">
      <w:pPr>
        <w:spacing w:after="120"/>
        <w:rPr>
          <w:rFonts w:ascii="Calibri" w:hAnsi="Calibri" w:cs="Calibri"/>
        </w:rPr>
      </w:pPr>
    </w:p>
    <w:p w14:paraId="54B9BC06" w14:textId="22B318C7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2971BC0B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215F9BB9" w14:textId="77777777" w:rsidR="00C97FDD" w:rsidRDefault="00C97FDD" w:rsidP="00862A3C">
      <w:pPr>
        <w:spacing w:after="120"/>
        <w:rPr>
          <w:rFonts w:ascii="Calibri" w:hAnsi="Calibri" w:cs="Calibri"/>
        </w:rPr>
      </w:pPr>
    </w:p>
    <w:p w14:paraId="5CC22806" w14:textId="2C93137E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67CE1533" w14:textId="77777777" w:rsidR="00C97FDD" w:rsidRDefault="00C97FDD" w:rsidP="00833CC9">
      <w:pPr>
        <w:spacing w:after="120"/>
        <w:rPr>
          <w:rFonts w:ascii="Calibri" w:hAnsi="Calibri" w:cs="Calibri"/>
          <w:b/>
          <w:sz w:val="32"/>
        </w:rPr>
      </w:pPr>
    </w:p>
    <w:p w14:paraId="522AB5CC" w14:textId="77777777" w:rsidR="00C97FDD" w:rsidRDefault="00C97FDD" w:rsidP="00833CC9">
      <w:pPr>
        <w:spacing w:after="120"/>
        <w:rPr>
          <w:rFonts w:ascii="Calibri" w:hAnsi="Calibri" w:cs="Calibri"/>
          <w:b/>
          <w:sz w:val="32"/>
        </w:rPr>
      </w:pPr>
    </w:p>
    <w:p w14:paraId="74972EB9" w14:textId="68103E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A4DE6"/>
    <w:rsid w:val="002B0C14"/>
    <w:rsid w:val="002B232B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4EAE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77F6D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56DFB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3620"/>
    <w:rsid w:val="006C5D04"/>
    <w:rsid w:val="006D2631"/>
    <w:rsid w:val="006D7DD1"/>
    <w:rsid w:val="006E3F6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42B7B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2E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1562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168E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BF2F45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97FDD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07FE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45C3"/>
    <w:rsid w:val="00EA5414"/>
    <w:rsid w:val="00EA6B7B"/>
    <w:rsid w:val="00EC2D0E"/>
    <w:rsid w:val="00EC5F76"/>
    <w:rsid w:val="00ED32CB"/>
    <w:rsid w:val="00ED52B9"/>
    <w:rsid w:val="00EE1200"/>
    <w:rsid w:val="00EE2D23"/>
    <w:rsid w:val="00EE3825"/>
    <w:rsid w:val="00EF336D"/>
    <w:rsid w:val="00F000FC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2025-09-28T03:23:00Z</cp:lastPrinted>
  <dcterms:created xsi:type="dcterms:W3CDTF">2025-09-28T03:23:00Z</dcterms:created>
  <dcterms:modified xsi:type="dcterms:W3CDTF">2025-09-28T03:23:00Z</dcterms:modified>
</cp:coreProperties>
</file>