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C25133" w:rsidP="00410B09">
      <w:pPr>
        <w:rPr>
          <w:rFonts w:ascii="Arial" w:hAnsi="Arial" w:cs="Arial"/>
          <w:b/>
        </w:rPr>
      </w:pPr>
      <w:bookmarkStart w:id="0" w:name="_GoBack"/>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Pr>
          <w:rFonts w:ascii="Arial" w:hAnsi="Arial" w:cs="Arial"/>
          <w:b/>
          <w:noProof/>
          <w:color w:val="C30045"/>
          <w:sz w:val="56"/>
          <w:szCs w:val="56"/>
          <w:lang w:eastAsia="en-GB"/>
        </w:rPr>
        <w:t>Biology (9700)</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E92C6B">
        <w:rPr>
          <w:rFonts w:ascii="Arial" w:hAnsi="Arial" w:cs="Arial"/>
          <w:noProof/>
          <w:sz w:val="52"/>
          <w:szCs w:val="56"/>
          <w:lang w:eastAsia="en-GB"/>
        </w:rPr>
        <w:t>3</w:t>
      </w:r>
    </w:p>
    <w:p w:rsidR="00671C02" w:rsidRDefault="00671C02" w:rsidP="00ED08BD">
      <w:pPr>
        <w:spacing w:before="240" w:after="0"/>
        <w:rPr>
          <w:rFonts w:ascii="Arial" w:hAnsi="Arial" w:cs="Arial"/>
          <w:noProof/>
          <w:sz w:val="52"/>
          <w:szCs w:val="56"/>
          <w:lang w:eastAsia="en-GB"/>
        </w:rPr>
      </w:pPr>
    </w:p>
    <w:p w:rsidR="00482D72" w:rsidRPr="00ED08BD" w:rsidRDefault="00C031B1" w:rsidP="00ED08BD">
      <w:pPr>
        <w:spacing w:before="240" w:after="0"/>
        <w:rPr>
          <w:sz w:val="44"/>
          <w:szCs w:val="44"/>
        </w:rPr>
      </w:pPr>
      <w:r>
        <w:rPr>
          <w:rFonts w:ascii="Arial" w:hAnsi="Arial" w:cs="Arial"/>
          <w:noProof/>
          <w:sz w:val="44"/>
          <w:szCs w:val="44"/>
          <w:lang w:eastAsia="en-GB"/>
        </w:rPr>
        <w:t>Investigating osmosis</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footerReference w:type="even" r:id="rId12"/>
          <w:footerReference w:type="first" r:id="rId13"/>
          <w:pgSz w:w="11906" w:h="16838"/>
          <w:pgMar w:top="1701" w:right="1800" w:bottom="1276" w:left="1800" w:header="708" w:footer="310" w:gutter="0"/>
          <w:cols w:space="708"/>
          <w:docGrid w:linePitch="360"/>
        </w:sectPr>
      </w:pPr>
    </w:p>
    <w:p w:rsidR="00EF6B15" w:rsidRPr="008E124D" w:rsidRDefault="00EF6B15" w:rsidP="00EF6B15">
      <w:pPr>
        <w:rPr>
          <w:rFonts w:ascii="Arial" w:hAnsi="Arial" w:cs="Arial"/>
          <w:b/>
          <w:color w:val="C30045"/>
          <w:sz w:val="28"/>
          <w:szCs w:val="28"/>
        </w:rPr>
      </w:pPr>
      <w:r w:rsidRPr="008E124D">
        <w:rPr>
          <w:rFonts w:ascii="Arial" w:hAnsi="Arial" w:cs="Arial"/>
          <w:b/>
          <w:color w:val="C30045"/>
          <w:sz w:val="28"/>
          <w:szCs w:val="28"/>
        </w:rPr>
        <w:lastRenderedPageBreak/>
        <w:t>Introduction</w:t>
      </w:r>
    </w:p>
    <w:p w:rsidR="00EF6B15" w:rsidRPr="008E124D" w:rsidRDefault="00EF6B15" w:rsidP="00EF6B15">
      <w:pPr>
        <w:rPr>
          <w:rFonts w:ascii="Arial" w:hAnsi="Arial" w:cs="Arial"/>
        </w:rPr>
      </w:pPr>
      <w:r w:rsidRPr="008E124D">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EF6B15" w:rsidRPr="008E124D" w:rsidRDefault="00EF6B15" w:rsidP="00EF6B15">
      <w:pPr>
        <w:rPr>
          <w:rFonts w:ascii="Arial" w:hAnsi="Arial" w:cs="Arial"/>
        </w:rPr>
      </w:pPr>
      <w:r w:rsidRPr="008E124D">
        <w:rPr>
          <w:rFonts w:ascii="Arial" w:hAnsi="Arial" w:cs="Arial"/>
        </w:rPr>
        <w:t>The science syllabuses address practical skills that contribute to the overall understanding of scientific methodology. Learners should be able to:</w:t>
      </w:r>
    </w:p>
    <w:p w:rsidR="00EF6B15" w:rsidRPr="008E124D" w:rsidRDefault="00EF6B15" w:rsidP="00EF6B15">
      <w:pPr>
        <w:numPr>
          <w:ilvl w:val="0"/>
          <w:numId w:val="14"/>
        </w:numPr>
        <w:ind w:left="454" w:hanging="454"/>
        <w:rPr>
          <w:rFonts w:ascii="Arial" w:hAnsi="Arial" w:cs="Arial"/>
        </w:rPr>
      </w:pPr>
      <w:r w:rsidRPr="008E124D">
        <w:rPr>
          <w:rFonts w:ascii="Arial" w:hAnsi="Arial" w:cs="Arial"/>
        </w:rPr>
        <w:t>plan experiments and investigations</w:t>
      </w:r>
    </w:p>
    <w:p w:rsidR="00EF6B15" w:rsidRPr="008E124D" w:rsidRDefault="00EF6B15" w:rsidP="00EF6B15">
      <w:pPr>
        <w:numPr>
          <w:ilvl w:val="0"/>
          <w:numId w:val="14"/>
        </w:numPr>
        <w:ind w:left="454" w:hanging="454"/>
        <w:rPr>
          <w:rFonts w:ascii="Arial" w:hAnsi="Arial" w:cs="Arial"/>
        </w:rPr>
      </w:pPr>
      <w:r w:rsidRPr="008E124D">
        <w:rPr>
          <w:rFonts w:ascii="Arial" w:hAnsi="Arial" w:cs="Arial"/>
        </w:rPr>
        <w:t>collect, record and present observations, measurements and estimates</w:t>
      </w:r>
    </w:p>
    <w:p w:rsidR="00EF6B15" w:rsidRPr="008E124D" w:rsidRDefault="00EF6B15" w:rsidP="00EF6B15">
      <w:pPr>
        <w:numPr>
          <w:ilvl w:val="0"/>
          <w:numId w:val="14"/>
        </w:numPr>
        <w:ind w:left="454" w:hanging="454"/>
        <w:rPr>
          <w:rFonts w:ascii="Arial" w:hAnsi="Arial" w:cs="Arial"/>
        </w:rPr>
      </w:pPr>
      <w:r w:rsidRPr="008E124D">
        <w:rPr>
          <w:rFonts w:ascii="Arial" w:hAnsi="Arial" w:cs="Arial"/>
        </w:rPr>
        <w:t>analyse and interpret data to reach conclusions</w:t>
      </w:r>
    </w:p>
    <w:p w:rsidR="00EF6B15" w:rsidRPr="008E124D" w:rsidRDefault="00EF6B15" w:rsidP="00EF6B15">
      <w:pPr>
        <w:numPr>
          <w:ilvl w:val="0"/>
          <w:numId w:val="14"/>
        </w:numPr>
        <w:ind w:left="454" w:hanging="454"/>
        <w:rPr>
          <w:rFonts w:ascii="Arial" w:hAnsi="Arial" w:cs="Arial"/>
        </w:rPr>
      </w:pPr>
      <w:proofErr w:type="gramStart"/>
      <w:r w:rsidRPr="008E124D">
        <w:rPr>
          <w:rFonts w:ascii="Arial" w:hAnsi="Arial" w:cs="Arial"/>
        </w:rPr>
        <w:t>evaluate</w:t>
      </w:r>
      <w:proofErr w:type="gramEnd"/>
      <w:r w:rsidRPr="008E124D">
        <w:rPr>
          <w:rFonts w:ascii="Arial" w:hAnsi="Arial" w:cs="Arial"/>
        </w:rPr>
        <w:t xml:space="preserve"> methods and quality of data, and suggest improvements.</w:t>
      </w:r>
    </w:p>
    <w:p w:rsidR="00EF6B15" w:rsidRPr="008E124D" w:rsidRDefault="00EF6B15" w:rsidP="00EF6B15">
      <w:pPr>
        <w:rPr>
          <w:rFonts w:ascii="Arial" w:hAnsi="Arial" w:cs="Arial"/>
        </w:rPr>
      </w:pPr>
      <w:r w:rsidRPr="008E124D">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EF6B15" w:rsidRPr="008E124D" w:rsidRDefault="00EF6B15" w:rsidP="00EF6B15">
      <w:pPr>
        <w:rPr>
          <w:rFonts w:ascii="Arial" w:hAnsi="Arial" w:cs="Arial"/>
        </w:rPr>
      </w:pPr>
      <w:r w:rsidRPr="008E124D">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EF6B15" w:rsidRPr="008E124D" w:rsidRDefault="00EF6B15" w:rsidP="00EF6B15">
      <w:pPr>
        <w:rPr>
          <w:rFonts w:ascii="Arial" w:hAnsi="Arial" w:cs="Arial"/>
        </w:rPr>
      </w:pPr>
    </w:p>
    <w:p w:rsidR="00EF6B15" w:rsidRPr="008E124D" w:rsidRDefault="00EF6B15" w:rsidP="00EF6B15">
      <w:pPr>
        <w:rPr>
          <w:rFonts w:ascii="Arial" w:hAnsi="Arial" w:cs="Arial"/>
        </w:rPr>
      </w:pPr>
    </w:p>
    <w:p w:rsidR="00EF6B15" w:rsidRPr="008E124D" w:rsidRDefault="00EF6B15" w:rsidP="00EF6B15">
      <w:pPr>
        <w:rPr>
          <w:rFonts w:ascii="Arial" w:hAnsi="Arial" w:cs="Arial"/>
        </w:rPr>
      </w:pPr>
    </w:p>
    <w:p w:rsidR="00EF6B15" w:rsidRPr="008E124D" w:rsidRDefault="00EF6B15" w:rsidP="00EF6B15">
      <w:pPr>
        <w:rPr>
          <w:rFonts w:ascii="Arial" w:hAnsi="Arial" w:cs="Arial"/>
        </w:rPr>
      </w:pPr>
    </w:p>
    <w:p w:rsidR="00EF6B15" w:rsidRPr="008E124D" w:rsidRDefault="00EF6B15" w:rsidP="00EF6B15">
      <w:pPr>
        <w:rPr>
          <w:rFonts w:ascii="Arial" w:hAnsi="Arial" w:cs="Arial"/>
        </w:rPr>
      </w:pPr>
    </w:p>
    <w:p w:rsidR="00EF6B15" w:rsidRPr="008E124D" w:rsidRDefault="00EF6B15" w:rsidP="00EF6B15">
      <w:pPr>
        <w:rPr>
          <w:rFonts w:ascii="Arial" w:hAnsi="Arial" w:cs="Arial"/>
        </w:rPr>
      </w:pPr>
    </w:p>
    <w:p w:rsidR="00EF6B15" w:rsidRPr="008E124D" w:rsidRDefault="00EF6B15" w:rsidP="00EF6B15">
      <w:pPr>
        <w:rPr>
          <w:rFonts w:ascii="Arial" w:hAnsi="Arial" w:cs="Arial"/>
        </w:rPr>
      </w:pPr>
    </w:p>
    <w:p w:rsidR="00EF6B15" w:rsidRPr="008E124D" w:rsidRDefault="00EF6B15" w:rsidP="00EF6B15">
      <w:pPr>
        <w:rPr>
          <w:rFonts w:ascii="Arial" w:hAnsi="Arial" w:cs="Arial"/>
        </w:rPr>
      </w:pPr>
    </w:p>
    <w:p w:rsidR="00EF6B15" w:rsidRPr="008E124D" w:rsidRDefault="00EF6B15" w:rsidP="00EF6B15">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ED08BD" w:rsidRDefault="00ED08BD" w:rsidP="00000AEA">
      <w:pPr>
        <w:rPr>
          <w:rFonts w:ascii="Arial" w:hAnsi="Arial" w:cs="Arial"/>
        </w:rPr>
      </w:pPr>
    </w:p>
    <w:p w:rsidR="00D55875" w:rsidRDefault="00D55875" w:rsidP="00000AEA">
      <w:pPr>
        <w:rPr>
          <w:rFonts w:ascii="Arial" w:hAnsi="Arial" w:cs="Arial"/>
        </w:rPr>
        <w:sectPr w:rsidR="00D55875" w:rsidSect="00ED08BD">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7F6D94">
        <w:rPr>
          <w:rFonts w:ascii="Arial" w:hAnsi="Arial" w:cs="Arial"/>
          <w:b/>
          <w:color w:val="C30045"/>
          <w:sz w:val="28"/>
          <w:szCs w:val="28"/>
        </w:rPr>
        <w:t>3</w:t>
      </w:r>
      <w:r>
        <w:rPr>
          <w:rFonts w:ascii="Arial" w:hAnsi="Arial" w:cs="Arial"/>
          <w:b/>
          <w:color w:val="C30045"/>
          <w:sz w:val="28"/>
          <w:szCs w:val="28"/>
        </w:rPr>
        <w:t xml:space="preserve"> – </w:t>
      </w:r>
      <w:r w:rsidR="00081B93">
        <w:rPr>
          <w:rFonts w:ascii="Arial" w:hAnsi="Arial" w:cs="Arial"/>
          <w:b/>
          <w:color w:val="C30045"/>
          <w:sz w:val="28"/>
          <w:szCs w:val="28"/>
        </w:rPr>
        <w:t>Guidance for teachers</w:t>
      </w:r>
    </w:p>
    <w:p w:rsidR="00000AEA" w:rsidRPr="00E23F70" w:rsidRDefault="00C031B1" w:rsidP="00076F0A">
      <w:pPr>
        <w:jc w:val="center"/>
        <w:rPr>
          <w:rFonts w:ascii="Arial" w:hAnsi="Arial" w:cs="Arial"/>
          <w:b/>
          <w:color w:val="C30045"/>
          <w:sz w:val="28"/>
        </w:rPr>
      </w:pPr>
      <w:r>
        <w:rPr>
          <w:rFonts w:ascii="Arial" w:hAnsi="Arial" w:cs="Arial"/>
          <w:b/>
          <w:color w:val="C30045"/>
          <w:sz w:val="28"/>
        </w:rPr>
        <w:t>Investigating osmosis</w:t>
      </w:r>
    </w:p>
    <w:p w:rsidR="00000AEA" w:rsidRPr="003B353A" w:rsidRDefault="00000AEA" w:rsidP="0009464A">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E92C6B" w:rsidP="0009464A">
      <w:pPr>
        <w:spacing w:after="120" w:line="240" w:lineRule="auto"/>
        <w:rPr>
          <w:rFonts w:ascii="Arial" w:hAnsi="Arial" w:cs="Arial"/>
        </w:rPr>
      </w:pPr>
      <w:r w:rsidRPr="00E92C6B">
        <w:rPr>
          <w:rFonts w:ascii="Arial" w:hAnsi="Arial" w:cs="Arial"/>
        </w:rPr>
        <w:t>To determine the concentration of potato cell content using sucrose solutions of known concentration.</w:t>
      </w:r>
    </w:p>
    <w:p w:rsidR="00000AEA" w:rsidRPr="003B353A" w:rsidRDefault="00000AEA" w:rsidP="0009464A">
      <w:pPr>
        <w:spacing w:before="240"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Pr="00E92C6B" w:rsidRDefault="00E92C6B" w:rsidP="0009464A">
      <w:pPr>
        <w:spacing w:after="120" w:line="240" w:lineRule="auto"/>
        <w:rPr>
          <w:rFonts w:ascii="Arial" w:hAnsi="Arial" w:cs="Arial"/>
        </w:rPr>
      </w:pPr>
      <w:r w:rsidRPr="00E92C6B">
        <w:rPr>
          <w:rFonts w:ascii="Arial" w:eastAsia="Times New Roman" w:hAnsi="Arial" w:cs="Arial"/>
          <w:lang w:eastAsia="en-GB"/>
        </w:rPr>
        <w:t>Syllabus section 4.2 (e)</w:t>
      </w:r>
    </w:p>
    <w:p w:rsidR="0067561A" w:rsidRPr="009A5E10" w:rsidRDefault="007005B7" w:rsidP="0009464A">
      <w:pPr>
        <w:spacing w:before="240" w:after="120" w:line="240" w:lineRule="auto"/>
        <w:rPr>
          <w:rFonts w:ascii="Arial" w:hAnsi="Arial" w:cs="Arial"/>
          <w:sz w:val="24"/>
        </w:rPr>
      </w:pPr>
      <w:r w:rsidRPr="009A5E10">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0E0D8C" w:rsidRPr="0009464A" w:rsidTr="0009464A">
        <w:tc>
          <w:tcPr>
            <w:tcW w:w="1951" w:type="dxa"/>
            <w:shd w:val="clear" w:color="auto" w:fill="C30045"/>
            <w:vAlign w:val="center"/>
          </w:tcPr>
          <w:p w:rsidR="000E0D8C" w:rsidRPr="00B820DD" w:rsidRDefault="000E0D8C" w:rsidP="00EA5522">
            <w:pPr>
              <w:spacing w:after="0" w:line="240" w:lineRule="auto"/>
              <w:rPr>
                <w:rFonts w:ascii="Arial" w:hAnsi="Arial" w:cs="Arial"/>
                <w:b/>
                <w:color w:val="FFFFFF" w:themeColor="background1"/>
              </w:rPr>
            </w:pPr>
            <w:r w:rsidRPr="00B820DD">
              <w:rPr>
                <w:rFonts w:ascii="Arial" w:hAnsi="Arial" w:cs="Arial"/>
                <w:b/>
                <w:color w:val="FFFFFF" w:themeColor="background1"/>
              </w:rPr>
              <w:t xml:space="preserve">AS </w:t>
            </w:r>
            <w:r w:rsidR="00EA5522">
              <w:rPr>
                <w:rFonts w:ascii="Arial" w:hAnsi="Arial" w:cs="Arial"/>
                <w:b/>
                <w:color w:val="FFFFFF" w:themeColor="background1"/>
              </w:rPr>
              <w:t>L</w:t>
            </w:r>
            <w:r w:rsidRPr="00B820DD">
              <w:rPr>
                <w:rFonts w:ascii="Arial" w:hAnsi="Arial" w:cs="Arial"/>
                <w:b/>
                <w:color w:val="FFFFFF" w:themeColor="background1"/>
              </w:rPr>
              <w:t xml:space="preserve">evel skills </w:t>
            </w:r>
          </w:p>
        </w:tc>
        <w:tc>
          <w:tcPr>
            <w:tcW w:w="7513" w:type="dxa"/>
            <w:shd w:val="clear" w:color="auto" w:fill="C30045"/>
            <w:vAlign w:val="center"/>
          </w:tcPr>
          <w:p w:rsidR="000E0D8C" w:rsidRPr="0009464A" w:rsidRDefault="000E0D8C" w:rsidP="00014082">
            <w:pPr>
              <w:spacing w:after="0" w:line="240" w:lineRule="auto"/>
              <w:rPr>
                <w:rFonts w:ascii="Arial" w:hAnsi="Arial" w:cs="Arial"/>
                <w:b/>
              </w:rPr>
            </w:pPr>
            <w:r w:rsidRPr="0009464A">
              <w:rPr>
                <w:rFonts w:ascii="Arial" w:hAnsi="Arial" w:cs="Arial"/>
                <w:b/>
                <w:color w:val="FFFFFF" w:themeColor="background1"/>
              </w:rPr>
              <w:t>How learners develop the skills</w:t>
            </w:r>
          </w:p>
        </w:tc>
      </w:tr>
      <w:tr w:rsidR="000E0D8C" w:rsidRPr="0009464A" w:rsidTr="0009464A">
        <w:tc>
          <w:tcPr>
            <w:tcW w:w="1951"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MMO decisions</w:t>
            </w:r>
          </w:p>
        </w:tc>
        <w:tc>
          <w:tcPr>
            <w:tcW w:w="7513"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Carry out a simple dilution of the 1 mol dm</w:t>
            </w:r>
            <w:r w:rsidRPr="0009464A">
              <w:rPr>
                <w:rFonts w:ascii="Arial" w:eastAsia="Times New Roman" w:hAnsi="Arial" w:cs="Arial"/>
                <w:vertAlign w:val="superscript"/>
                <w:lang w:eastAsia="en-GB"/>
              </w:rPr>
              <w:t>-3</w:t>
            </w:r>
            <w:r w:rsidRPr="0009464A">
              <w:rPr>
                <w:rFonts w:ascii="Arial" w:eastAsia="Times New Roman" w:hAnsi="Arial" w:cs="Arial"/>
                <w:lang w:eastAsia="en-GB"/>
              </w:rPr>
              <w:t xml:space="preserve"> sucrose solution</w:t>
            </w:r>
          </w:p>
        </w:tc>
      </w:tr>
      <w:tr w:rsidR="000E0D8C" w:rsidRPr="0009464A" w:rsidTr="0009464A">
        <w:tc>
          <w:tcPr>
            <w:tcW w:w="1951"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MMO collection</w:t>
            </w:r>
          </w:p>
        </w:tc>
        <w:tc>
          <w:tcPr>
            <w:tcW w:w="7513"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Take quantitative readings of the mass of potato cylinders using a balance</w:t>
            </w:r>
          </w:p>
        </w:tc>
      </w:tr>
      <w:tr w:rsidR="000E0D8C" w:rsidRPr="0009464A" w:rsidTr="0009464A">
        <w:tc>
          <w:tcPr>
            <w:tcW w:w="1951"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PDO recording</w:t>
            </w:r>
          </w:p>
        </w:tc>
        <w:tc>
          <w:tcPr>
            <w:tcW w:w="7513"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Record quantitative results appropriately in a table</w:t>
            </w:r>
          </w:p>
        </w:tc>
      </w:tr>
      <w:tr w:rsidR="000E0D8C" w:rsidRPr="0009464A" w:rsidTr="0009464A">
        <w:trPr>
          <w:trHeight w:val="332"/>
        </w:trPr>
        <w:tc>
          <w:tcPr>
            <w:tcW w:w="1951"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PDO display</w:t>
            </w:r>
          </w:p>
        </w:tc>
        <w:tc>
          <w:tcPr>
            <w:tcW w:w="7513"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Show all steps in the calculation of percentage change in mass</w:t>
            </w:r>
          </w:p>
        </w:tc>
      </w:tr>
      <w:tr w:rsidR="000E0D8C" w:rsidRPr="0009464A" w:rsidTr="0009464A">
        <w:tc>
          <w:tcPr>
            <w:tcW w:w="1951"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PDO layout</w:t>
            </w:r>
          </w:p>
        </w:tc>
        <w:tc>
          <w:tcPr>
            <w:tcW w:w="7513"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Draw a graph of concentration of sucrose solution against percentage change in mass using processed data</w:t>
            </w:r>
          </w:p>
        </w:tc>
      </w:tr>
      <w:tr w:rsidR="000E0D8C" w:rsidRPr="0009464A" w:rsidTr="0009464A">
        <w:tc>
          <w:tcPr>
            <w:tcW w:w="1951"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ACE analysis</w:t>
            </w:r>
          </w:p>
        </w:tc>
        <w:tc>
          <w:tcPr>
            <w:tcW w:w="7513"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 xml:space="preserve">Find the zero percentage change in mass from the graph drawn </w:t>
            </w:r>
          </w:p>
        </w:tc>
      </w:tr>
      <w:tr w:rsidR="000E0D8C" w:rsidRPr="0009464A" w:rsidTr="0009464A">
        <w:tc>
          <w:tcPr>
            <w:tcW w:w="1951"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ACE conclusions</w:t>
            </w:r>
          </w:p>
        </w:tc>
        <w:tc>
          <w:tcPr>
            <w:tcW w:w="7513" w:type="dxa"/>
            <w:vAlign w:val="center"/>
          </w:tcPr>
          <w:p w:rsidR="000E0D8C" w:rsidRPr="0009464A" w:rsidRDefault="000E0D8C" w:rsidP="00014082">
            <w:pPr>
              <w:spacing w:after="0" w:line="240" w:lineRule="auto"/>
              <w:rPr>
                <w:rFonts w:ascii="Arial" w:eastAsia="Times New Roman" w:hAnsi="Arial" w:cs="Arial"/>
                <w:lang w:eastAsia="en-GB"/>
              </w:rPr>
            </w:pPr>
            <w:r w:rsidRPr="0009464A">
              <w:rPr>
                <w:rFonts w:ascii="Arial" w:eastAsia="Times New Roman" w:hAnsi="Arial" w:cs="Arial"/>
                <w:lang w:eastAsia="en-GB"/>
              </w:rPr>
              <w:t>Explain the trend shown by the graph and the reason why zero percentage change in mass shows the sucrose concentration with the same water potential as the potato cells</w:t>
            </w:r>
          </w:p>
        </w:tc>
      </w:tr>
    </w:tbl>
    <w:p w:rsidR="00000AEA" w:rsidRDefault="00000AEA" w:rsidP="0009464A">
      <w:pPr>
        <w:spacing w:after="0" w:line="240" w:lineRule="auto"/>
        <w:rPr>
          <w:rFonts w:ascii="Arial" w:hAnsi="Arial" w:cs="Arial"/>
          <w:b/>
        </w:rPr>
      </w:pPr>
    </w:p>
    <w:p w:rsidR="000D26F6" w:rsidRPr="0067561A" w:rsidRDefault="000D26F6" w:rsidP="0009464A">
      <w:pPr>
        <w:spacing w:after="120" w:line="240" w:lineRule="auto"/>
        <w:rPr>
          <w:rFonts w:ascii="Arial" w:hAnsi="Arial" w:cs="Arial"/>
          <w:b/>
          <w:color w:val="C30045"/>
          <w:sz w:val="24"/>
        </w:rPr>
      </w:pPr>
      <w:r w:rsidRPr="0067561A">
        <w:rPr>
          <w:rFonts w:ascii="Arial" w:hAnsi="Arial" w:cs="Arial"/>
          <w:b/>
          <w:color w:val="C30045"/>
          <w:sz w:val="24"/>
        </w:rPr>
        <w:t>Method</w:t>
      </w:r>
    </w:p>
    <w:p w:rsidR="00E92C6B" w:rsidRPr="0009464A" w:rsidRDefault="00E92C6B" w:rsidP="000D0CF1">
      <w:pPr>
        <w:pStyle w:val="ListParagraph"/>
        <w:numPr>
          <w:ilvl w:val="0"/>
          <w:numId w:val="22"/>
        </w:numPr>
        <w:spacing w:after="120" w:line="240" w:lineRule="auto"/>
        <w:contextualSpacing w:val="0"/>
        <w:rPr>
          <w:rFonts w:ascii="Arial" w:hAnsi="Arial" w:cs="Arial"/>
        </w:rPr>
      </w:pPr>
      <w:r w:rsidRPr="0009464A">
        <w:rPr>
          <w:rFonts w:ascii="Arial" w:hAnsi="Arial" w:cs="Arial"/>
        </w:rPr>
        <w:t xml:space="preserve">Learners will need an understanding of the process of osmosis and the concept of water potential before carrying out this practical. It is important that they understand how the net movement of water molecules into or out of a cell is affected by the water potential gradient between the cytoplasm of the cell and its environment. They should also have been taught that when the water potential of the cytoplasm in a cell is equal to that in its environment there will be no net movement of water molecules by osmosis. </w:t>
      </w:r>
    </w:p>
    <w:p w:rsidR="00E92C6B" w:rsidRPr="0009464A" w:rsidRDefault="00E92C6B" w:rsidP="000D0CF1">
      <w:pPr>
        <w:pStyle w:val="ListParagraph"/>
        <w:numPr>
          <w:ilvl w:val="0"/>
          <w:numId w:val="22"/>
        </w:numPr>
        <w:spacing w:after="120" w:line="240" w:lineRule="auto"/>
        <w:contextualSpacing w:val="0"/>
        <w:rPr>
          <w:rFonts w:ascii="Arial" w:hAnsi="Arial" w:cs="Arial"/>
        </w:rPr>
      </w:pPr>
      <w:r w:rsidRPr="0009464A">
        <w:rPr>
          <w:rFonts w:ascii="Arial" w:hAnsi="Arial" w:cs="Arial"/>
        </w:rPr>
        <w:t>Learners are supplied with a 1</w:t>
      </w:r>
      <w:r w:rsidRPr="0009464A">
        <w:rPr>
          <w:rFonts w:ascii="Arial" w:hAnsi="Arial" w:cs="Arial"/>
          <w:sz w:val="10"/>
          <w:szCs w:val="10"/>
        </w:rPr>
        <w:t xml:space="preserve"> </w:t>
      </w:r>
      <w:r w:rsidRPr="0009464A">
        <w:rPr>
          <w:rFonts w:ascii="Arial" w:hAnsi="Arial" w:cs="Arial"/>
        </w:rPr>
        <w:t>mol dm</w:t>
      </w:r>
      <w:r w:rsidRPr="0009464A">
        <w:rPr>
          <w:rFonts w:ascii="Arial" w:hAnsi="Arial" w:cs="Arial"/>
          <w:vertAlign w:val="superscript"/>
        </w:rPr>
        <w:t>-3</w:t>
      </w:r>
      <w:r w:rsidRPr="0009464A">
        <w:rPr>
          <w:rFonts w:ascii="Arial" w:hAnsi="Arial" w:cs="Arial"/>
        </w:rPr>
        <w:t xml:space="preserve"> sucrose solution. They are asked to carry out a simple dilution to produce 6 concentrations between 1</w:t>
      </w:r>
      <w:r w:rsidRPr="0009464A">
        <w:rPr>
          <w:rFonts w:ascii="Arial" w:hAnsi="Arial" w:cs="Arial"/>
          <w:sz w:val="10"/>
          <w:szCs w:val="10"/>
        </w:rPr>
        <w:t xml:space="preserve"> </w:t>
      </w:r>
      <w:r w:rsidRPr="0009464A">
        <w:rPr>
          <w:rFonts w:ascii="Arial" w:hAnsi="Arial" w:cs="Arial"/>
        </w:rPr>
        <w:t>mol</w:t>
      </w:r>
      <w:r w:rsidRPr="0009464A">
        <w:rPr>
          <w:rFonts w:ascii="Arial" w:hAnsi="Arial" w:cs="Arial"/>
          <w:sz w:val="10"/>
          <w:szCs w:val="10"/>
        </w:rPr>
        <w:t xml:space="preserve"> </w:t>
      </w:r>
      <w:r w:rsidRPr="0009464A">
        <w:rPr>
          <w:rFonts w:ascii="Arial" w:hAnsi="Arial" w:cs="Arial"/>
        </w:rPr>
        <w:t>dm</w:t>
      </w:r>
      <w:r w:rsidRPr="0009464A">
        <w:rPr>
          <w:rFonts w:ascii="Arial" w:hAnsi="Arial" w:cs="Arial"/>
          <w:vertAlign w:val="superscript"/>
        </w:rPr>
        <w:t>-3</w:t>
      </w:r>
      <w:r w:rsidRPr="0009464A">
        <w:rPr>
          <w:rFonts w:ascii="Arial" w:hAnsi="Arial" w:cs="Arial"/>
        </w:rPr>
        <w:t xml:space="preserve"> and 0</w:t>
      </w:r>
      <w:r w:rsidRPr="0009464A">
        <w:rPr>
          <w:rFonts w:ascii="Arial" w:hAnsi="Arial" w:cs="Arial"/>
          <w:sz w:val="10"/>
          <w:szCs w:val="10"/>
        </w:rPr>
        <w:t xml:space="preserve"> </w:t>
      </w:r>
      <w:r w:rsidRPr="0009464A">
        <w:rPr>
          <w:rFonts w:ascii="Arial" w:hAnsi="Arial" w:cs="Arial"/>
        </w:rPr>
        <w:t>mol</w:t>
      </w:r>
      <w:r w:rsidRPr="0009464A">
        <w:rPr>
          <w:rFonts w:ascii="Arial" w:hAnsi="Arial" w:cs="Arial"/>
          <w:sz w:val="10"/>
          <w:szCs w:val="10"/>
        </w:rPr>
        <w:t xml:space="preserve"> </w:t>
      </w:r>
      <w:r w:rsidRPr="0009464A">
        <w:rPr>
          <w:rFonts w:ascii="Arial" w:hAnsi="Arial" w:cs="Arial"/>
        </w:rPr>
        <w:t>dm</w:t>
      </w:r>
      <w:r w:rsidRPr="0009464A">
        <w:rPr>
          <w:rFonts w:ascii="Arial" w:hAnsi="Arial" w:cs="Arial"/>
          <w:vertAlign w:val="superscript"/>
        </w:rPr>
        <w:t>-3</w:t>
      </w:r>
      <w:r w:rsidRPr="0009464A">
        <w:rPr>
          <w:rFonts w:ascii="Arial" w:hAnsi="Arial" w:cs="Arial"/>
        </w:rPr>
        <w:t>. They will need 25</w:t>
      </w:r>
      <w:r w:rsidRPr="0009464A">
        <w:rPr>
          <w:rFonts w:ascii="Arial" w:hAnsi="Arial" w:cs="Arial"/>
          <w:sz w:val="10"/>
          <w:szCs w:val="10"/>
        </w:rPr>
        <w:t xml:space="preserve"> </w:t>
      </w:r>
      <w:r w:rsidRPr="0009464A">
        <w:rPr>
          <w:rFonts w:ascii="Arial" w:hAnsi="Arial" w:cs="Arial"/>
        </w:rPr>
        <w:t>cm</w:t>
      </w:r>
      <w:r w:rsidRPr="0009464A">
        <w:rPr>
          <w:rFonts w:ascii="Arial" w:hAnsi="Arial" w:cs="Arial"/>
          <w:vertAlign w:val="superscript"/>
        </w:rPr>
        <w:t xml:space="preserve">3 </w:t>
      </w:r>
      <w:r w:rsidRPr="0009464A">
        <w:rPr>
          <w:rFonts w:ascii="Arial" w:hAnsi="Arial" w:cs="Arial"/>
        </w:rPr>
        <w:t>of each concentration. This task gives learners the opportunity to make decisions about which concentrations they should select and the volumes of sucrose solution and distilled water that they need in order to make these solutions. The solutions can be made directly into test-tubes which have been labelled by the learner.</w:t>
      </w:r>
    </w:p>
    <w:p w:rsidR="000D0CF1" w:rsidRDefault="00E92C6B" w:rsidP="000D0CF1">
      <w:pPr>
        <w:pStyle w:val="ListParagraph"/>
        <w:numPr>
          <w:ilvl w:val="0"/>
          <w:numId w:val="22"/>
        </w:numPr>
        <w:spacing w:after="120" w:line="240" w:lineRule="auto"/>
        <w:contextualSpacing w:val="0"/>
        <w:rPr>
          <w:rFonts w:ascii="Arial" w:hAnsi="Arial" w:cs="Arial"/>
        </w:rPr>
      </w:pPr>
      <w:r w:rsidRPr="0009464A">
        <w:rPr>
          <w:rFonts w:ascii="Arial" w:hAnsi="Arial" w:cs="Arial"/>
        </w:rPr>
        <w:t>Learners are asked to cut 6 cylinders from a fresh potato; each should be 5</w:t>
      </w:r>
      <w:r w:rsidRPr="0009464A">
        <w:rPr>
          <w:rFonts w:ascii="Arial" w:hAnsi="Arial" w:cs="Arial"/>
          <w:sz w:val="10"/>
          <w:szCs w:val="10"/>
        </w:rPr>
        <w:t xml:space="preserve"> </w:t>
      </w:r>
      <w:r w:rsidRPr="0009464A">
        <w:rPr>
          <w:rFonts w:ascii="Arial" w:hAnsi="Arial" w:cs="Arial"/>
        </w:rPr>
        <w:t>cm long. This could be done using a cork borer or chips could be made using a sharp knife. It is important that the surface area of the potato cylinders is constant and that the potato skin has been removed.</w:t>
      </w:r>
    </w:p>
    <w:p w:rsidR="00E92C6B" w:rsidRPr="000D0CF1" w:rsidRDefault="00E92C6B" w:rsidP="000D0CF1">
      <w:pPr>
        <w:pStyle w:val="ListParagraph"/>
        <w:numPr>
          <w:ilvl w:val="0"/>
          <w:numId w:val="22"/>
        </w:numPr>
        <w:spacing w:after="120" w:line="240" w:lineRule="auto"/>
        <w:contextualSpacing w:val="0"/>
        <w:rPr>
          <w:rFonts w:ascii="Arial" w:hAnsi="Arial" w:cs="Arial"/>
        </w:rPr>
      </w:pPr>
      <w:r w:rsidRPr="000D0CF1">
        <w:rPr>
          <w:rFonts w:ascii="Arial" w:hAnsi="Arial" w:cs="Arial"/>
        </w:rPr>
        <w:t>The potato cylinders should be gently blotted dry with a paper towel. This will remove any liquid which has leaked out of cells that were damaged when the cylinders were cut.</w:t>
      </w:r>
    </w:p>
    <w:p w:rsidR="00E92C6B" w:rsidRPr="0009464A" w:rsidRDefault="00E92C6B" w:rsidP="000D0CF1">
      <w:pPr>
        <w:pStyle w:val="ListParagraph"/>
        <w:numPr>
          <w:ilvl w:val="0"/>
          <w:numId w:val="22"/>
        </w:numPr>
        <w:spacing w:after="120" w:line="240" w:lineRule="auto"/>
        <w:contextualSpacing w:val="0"/>
        <w:rPr>
          <w:rFonts w:ascii="Arial" w:hAnsi="Arial" w:cs="Arial"/>
        </w:rPr>
      </w:pPr>
      <w:r w:rsidRPr="0009464A">
        <w:rPr>
          <w:rFonts w:ascii="Arial" w:hAnsi="Arial" w:cs="Arial"/>
        </w:rPr>
        <w:t xml:space="preserve">The learners will measure the mass of a potato cylinder. The mass should then be recorded in their results table. The potato cylinders are unlikely to start at the same mass so it is important that the starting mass of each potato cylinder is recorded next to the appropriate concentration of sucrose solution into which the potato will be placed. This will </w:t>
      </w:r>
      <w:r w:rsidRPr="0009464A">
        <w:rPr>
          <w:rFonts w:ascii="Arial" w:hAnsi="Arial" w:cs="Arial"/>
        </w:rPr>
        <w:lastRenderedPageBreak/>
        <w:t>allow the starting mass of a cylinder to be compared to the final mass of the same cylinder after it has been soaked in a sucrose solution.</w:t>
      </w:r>
    </w:p>
    <w:p w:rsidR="00E92C6B" w:rsidRPr="0009464A" w:rsidRDefault="00E92C6B" w:rsidP="000D0CF1">
      <w:pPr>
        <w:pStyle w:val="ListParagraph"/>
        <w:numPr>
          <w:ilvl w:val="0"/>
          <w:numId w:val="22"/>
        </w:numPr>
        <w:spacing w:after="120" w:line="240" w:lineRule="auto"/>
        <w:contextualSpacing w:val="0"/>
        <w:rPr>
          <w:rFonts w:ascii="Arial" w:hAnsi="Arial" w:cs="Arial"/>
        </w:rPr>
      </w:pPr>
      <w:r w:rsidRPr="0009464A">
        <w:rPr>
          <w:rFonts w:ascii="Arial" w:hAnsi="Arial" w:cs="Arial"/>
        </w:rPr>
        <w:t>Each potato cylinder should be put into the appropriate sucrose solution using forceps. The learner should place a bung into each test-tube. The potatoes should then be left to soak for one hour. The importance of the bung can be discussed with learners. It prevents evaporation which could cause a change in concentration of the solution. In this experiment this would be unlikely to be a significant error as the tubes are only left for an hour. However, if they were to be left overnight, the error due to evaporation would become more significant.</w:t>
      </w:r>
    </w:p>
    <w:p w:rsidR="00E92C6B" w:rsidRPr="0009464A" w:rsidRDefault="00E92C6B" w:rsidP="000D0CF1">
      <w:pPr>
        <w:pStyle w:val="ListParagraph"/>
        <w:numPr>
          <w:ilvl w:val="0"/>
          <w:numId w:val="22"/>
        </w:numPr>
        <w:spacing w:after="120" w:line="240" w:lineRule="auto"/>
        <w:contextualSpacing w:val="0"/>
        <w:rPr>
          <w:rFonts w:ascii="Arial" w:hAnsi="Arial" w:cs="Arial"/>
        </w:rPr>
      </w:pPr>
      <w:r w:rsidRPr="0009464A">
        <w:rPr>
          <w:rFonts w:ascii="Arial" w:hAnsi="Arial" w:cs="Arial"/>
        </w:rPr>
        <w:t>After an hour the potatoes should be removed from the solutions. Learners should gently blot each potato dry. This is important as it removes the solution that is clinging to the outside of the potato cylinder. If blotting is not done then this would be an error as the volume of solution on the outside of the cylinder would vary between cylinders. The mass is being recorded to give an indication of the volume of water in the cytoplasm of the cells in the potato.</w:t>
      </w:r>
    </w:p>
    <w:p w:rsidR="00E92C6B" w:rsidRPr="0009464A" w:rsidRDefault="00E92C6B" w:rsidP="000D0CF1">
      <w:pPr>
        <w:pStyle w:val="ListParagraph"/>
        <w:numPr>
          <w:ilvl w:val="0"/>
          <w:numId w:val="22"/>
        </w:numPr>
        <w:spacing w:after="120" w:line="240" w:lineRule="auto"/>
        <w:contextualSpacing w:val="0"/>
        <w:rPr>
          <w:rFonts w:ascii="Arial" w:hAnsi="Arial" w:cs="Arial"/>
        </w:rPr>
      </w:pPr>
      <w:r w:rsidRPr="0009464A">
        <w:rPr>
          <w:rFonts w:ascii="Arial" w:hAnsi="Arial" w:cs="Arial"/>
        </w:rPr>
        <w:t>Learners will then measure the final mass of the cylinders. Again it is important that the final mass of each cylinder is recorded in the table next to the concentration of solution that the potato was removed from.</w:t>
      </w:r>
    </w:p>
    <w:p w:rsidR="00E92C6B" w:rsidRDefault="000D26F6" w:rsidP="005C33D4">
      <w:pPr>
        <w:spacing w:before="240" w:after="12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526A6D" w:rsidRDefault="00526A6D" w:rsidP="0049707F">
      <w:pPr>
        <w:spacing w:after="0" w:line="240" w:lineRule="auto"/>
        <w:contextualSpacing/>
        <w:rPr>
          <w:rFonts w:ascii="Arial" w:hAnsi="Arial" w:cs="Arial"/>
        </w:rPr>
      </w:pPr>
      <w:r w:rsidRPr="00D12601">
        <w:rPr>
          <w:rFonts w:ascii="Arial" w:hAnsi="Arial" w:cs="Arial"/>
        </w:rPr>
        <w:t>Learners should have prepared a table similar to the one below. They should be reminded that this is an appropriate results table because the:</w:t>
      </w:r>
    </w:p>
    <w:p w:rsidR="00526A6D" w:rsidRPr="000D0CF1" w:rsidRDefault="00526A6D" w:rsidP="0049707F">
      <w:pPr>
        <w:pStyle w:val="ListParagraph"/>
        <w:numPr>
          <w:ilvl w:val="1"/>
          <w:numId w:val="22"/>
        </w:numPr>
        <w:spacing w:after="0" w:line="240" w:lineRule="auto"/>
        <w:rPr>
          <w:rFonts w:ascii="Arial" w:hAnsi="Arial" w:cs="Arial"/>
        </w:rPr>
      </w:pPr>
      <w:r w:rsidRPr="000D0CF1">
        <w:rPr>
          <w:rFonts w:ascii="Arial" w:hAnsi="Arial" w:cs="Arial"/>
        </w:rPr>
        <w:t>table has been drawn with lines separating each of the columns and rows</w:t>
      </w:r>
    </w:p>
    <w:p w:rsidR="00526A6D" w:rsidRPr="000D0CF1" w:rsidRDefault="00526A6D" w:rsidP="0049707F">
      <w:pPr>
        <w:pStyle w:val="ListParagraph"/>
        <w:numPr>
          <w:ilvl w:val="1"/>
          <w:numId w:val="22"/>
        </w:numPr>
        <w:spacing w:after="0" w:line="240" w:lineRule="auto"/>
        <w:rPr>
          <w:rFonts w:ascii="Arial" w:hAnsi="Arial" w:cs="Arial"/>
        </w:rPr>
      </w:pPr>
      <w:r w:rsidRPr="000D0CF1">
        <w:rPr>
          <w:rFonts w:ascii="Arial" w:hAnsi="Arial" w:cs="Arial"/>
        </w:rPr>
        <w:t xml:space="preserve">independent variable is in the first column </w:t>
      </w:r>
    </w:p>
    <w:p w:rsidR="00526A6D" w:rsidRPr="000D0CF1" w:rsidRDefault="00526A6D" w:rsidP="0049707F">
      <w:pPr>
        <w:pStyle w:val="ListParagraph"/>
        <w:numPr>
          <w:ilvl w:val="1"/>
          <w:numId w:val="22"/>
        </w:numPr>
        <w:spacing w:after="0" w:line="240" w:lineRule="auto"/>
        <w:rPr>
          <w:rFonts w:ascii="Arial" w:hAnsi="Arial" w:cs="Arial"/>
        </w:rPr>
      </w:pPr>
      <w:r w:rsidRPr="000D0CF1">
        <w:rPr>
          <w:rFonts w:ascii="Arial" w:hAnsi="Arial" w:cs="Arial"/>
        </w:rPr>
        <w:t>column headings are descriptive</w:t>
      </w:r>
    </w:p>
    <w:p w:rsidR="00526A6D" w:rsidRDefault="00526A6D" w:rsidP="0049707F">
      <w:pPr>
        <w:pStyle w:val="ListParagraph"/>
        <w:numPr>
          <w:ilvl w:val="1"/>
          <w:numId w:val="22"/>
        </w:numPr>
        <w:spacing w:after="0" w:line="240" w:lineRule="auto"/>
        <w:ind w:left="568" w:hanging="284"/>
        <w:rPr>
          <w:rFonts w:ascii="Arial" w:hAnsi="Arial" w:cs="Arial"/>
        </w:rPr>
      </w:pPr>
      <w:proofErr w:type="gramStart"/>
      <w:r w:rsidRPr="000D0CF1">
        <w:rPr>
          <w:rFonts w:ascii="Arial" w:hAnsi="Arial" w:cs="Arial"/>
        </w:rPr>
        <w:t>units</w:t>
      </w:r>
      <w:proofErr w:type="gramEnd"/>
      <w:r w:rsidRPr="000D0CF1">
        <w:rPr>
          <w:rFonts w:ascii="Arial" w:hAnsi="Arial" w:cs="Arial"/>
        </w:rPr>
        <w:t xml:space="preserve"> are included in the column headings, not next to each result recorded in the table.</w:t>
      </w:r>
    </w:p>
    <w:p w:rsidR="0049707F" w:rsidRPr="0049707F" w:rsidRDefault="0049707F" w:rsidP="0049707F">
      <w:pPr>
        <w:spacing w:after="0" w:line="240" w:lineRule="auto"/>
        <w:rPr>
          <w:rFonts w:ascii="Arial" w:hAnsi="Arial" w:cs="Arial"/>
        </w:rPr>
      </w:pPr>
    </w:p>
    <w:tbl>
      <w:tblPr>
        <w:tblStyle w:val="TableGrid"/>
        <w:tblW w:w="9214" w:type="dxa"/>
        <w:tblInd w:w="108" w:type="dxa"/>
        <w:tblLook w:val="04A0" w:firstRow="1" w:lastRow="0" w:firstColumn="1" w:lastColumn="0" w:noHBand="0" w:noVBand="1"/>
      </w:tblPr>
      <w:tblGrid>
        <w:gridCol w:w="2999"/>
        <w:gridCol w:w="3107"/>
        <w:gridCol w:w="3108"/>
      </w:tblGrid>
      <w:tr w:rsidR="00526A6D" w:rsidRPr="00D12601" w:rsidTr="002B142D">
        <w:tc>
          <w:tcPr>
            <w:tcW w:w="2999" w:type="dxa"/>
          </w:tcPr>
          <w:p w:rsidR="00526A6D" w:rsidRPr="00D12601" w:rsidRDefault="00526A6D" w:rsidP="002B142D">
            <w:pPr>
              <w:spacing w:after="0" w:line="240" w:lineRule="auto"/>
              <w:jc w:val="center"/>
              <w:rPr>
                <w:rFonts w:ascii="Arial" w:eastAsia="Times New Roman" w:hAnsi="Arial" w:cs="Arial"/>
                <w:b/>
                <w:lang w:eastAsia="en-GB"/>
              </w:rPr>
            </w:pPr>
            <w:r w:rsidRPr="00D12601">
              <w:rPr>
                <w:rFonts w:ascii="Arial" w:eastAsia="Times New Roman" w:hAnsi="Arial" w:cs="Arial"/>
                <w:b/>
                <w:lang w:eastAsia="en-GB"/>
              </w:rPr>
              <w:t>concentration of sucrose solution / mol dm</w:t>
            </w:r>
            <w:r w:rsidRPr="00D12601">
              <w:rPr>
                <w:rFonts w:ascii="Arial" w:eastAsia="Times New Roman" w:hAnsi="Arial" w:cs="Arial"/>
                <w:b/>
                <w:vertAlign w:val="superscript"/>
                <w:lang w:eastAsia="en-GB"/>
              </w:rPr>
              <w:t>-3</w:t>
            </w:r>
          </w:p>
        </w:tc>
        <w:tc>
          <w:tcPr>
            <w:tcW w:w="3107" w:type="dxa"/>
          </w:tcPr>
          <w:p w:rsidR="00526A6D" w:rsidRPr="00D12601" w:rsidRDefault="00526A6D" w:rsidP="002B142D">
            <w:pPr>
              <w:spacing w:after="0" w:line="240" w:lineRule="auto"/>
              <w:jc w:val="center"/>
              <w:rPr>
                <w:rFonts w:ascii="Arial" w:eastAsia="Times New Roman" w:hAnsi="Arial" w:cs="Arial"/>
                <w:b/>
                <w:lang w:eastAsia="en-GB"/>
              </w:rPr>
            </w:pPr>
            <w:r w:rsidRPr="00D12601">
              <w:rPr>
                <w:rFonts w:ascii="Arial" w:eastAsia="Times New Roman" w:hAnsi="Arial" w:cs="Arial"/>
                <w:b/>
                <w:lang w:eastAsia="en-GB"/>
              </w:rPr>
              <w:t>start mass of potato cylinder / g</w:t>
            </w:r>
          </w:p>
        </w:tc>
        <w:tc>
          <w:tcPr>
            <w:tcW w:w="3108" w:type="dxa"/>
          </w:tcPr>
          <w:p w:rsidR="00526A6D" w:rsidRPr="00D12601" w:rsidRDefault="00526A6D" w:rsidP="002B142D">
            <w:pPr>
              <w:spacing w:after="0" w:line="240" w:lineRule="auto"/>
              <w:jc w:val="center"/>
              <w:rPr>
                <w:rFonts w:ascii="Arial" w:eastAsia="Times New Roman" w:hAnsi="Arial" w:cs="Arial"/>
                <w:b/>
                <w:lang w:eastAsia="en-GB"/>
              </w:rPr>
            </w:pPr>
            <w:r w:rsidRPr="00D12601">
              <w:rPr>
                <w:rFonts w:ascii="Arial" w:eastAsia="Times New Roman" w:hAnsi="Arial" w:cs="Arial"/>
                <w:b/>
                <w:lang w:eastAsia="en-GB"/>
              </w:rPr>
              <w:t>final mass of potato cylinder / g</w:t>
            </w:r>
          </w:p>
        </w:tc>
      </w:tr>
      <w:tr w:rsidR="00526A6D" w:rsidRPr="00D12601" w:rsidTr="002B142D">
        <w:trPr>
          <w:trHeight w:val="300"/>
        </w:trPr>
        <w:tc>
          <w:tcPr>
            <w:tcW w:w="2999" w:type="dxa"/>
            <w:vAlign w:val="center"/>
          </w:tcPr>
          <w:p w:rsidR="00526A6D" w:rsidRPr="00D12601" w:rsidRDefault="00526A6D" w:rsidP="002B142D">
            <w:pPr>
              <w:spacing w:after="0" w:line="240" w:lineRule="auto"/>
              <w:jc w:val="center"/>
              <w:rPr>
                <w:rFonts w:ascii="Arial" w:eastAsia="Times New Roman" w:hAnsi="Arial" w:cs="Arial"/>
                <w:lang w:eastAsia="en-GB"/>
              </w:rPr>
            </w:pPr>
            <w:r w:rsidRPr="00D12601">
              <w:rPr>
                <w:rFonts w:ascii="Arial" w:eastAsia="Times New Roman" w:hAnsi="Arial" w:cs="Arial"/>
                <w:lang w:eastAsia="en-GB"/>
              </w:rPr>
              <w:t>0.0</w:t>
            </w:r>
          </w:p>
        </w:tc>
        <w:tc>
          <w:tcPr>
            <w:tcW w:w="3107" w:type="dxa"/>
            <w:vAlign w:val="center"/>
          </w:tcPr>
          <w:p w:rsidR="00526A6D" w:rsidRPr="00D12601" w:rsidRDefault="00526A6D" w:rsidP="002B142D">
            <w:pPr>
              <w:spacing w:after="0" w:line="240" w:lineRule="auto"/>
              <w:jc w:val="center"/>
              <w:rPr>
                <w:rFonts w:ascii="Arial" w:eastAsia="Times New Roman" w:hAnsi="Arial" w:cs="Arial"/>
                <w:lang w:eastAsia="en-GB"/>
              </w:rPr>
            </w:pPr>
          </w:p>
        </w:tc>
        <w:tc>
          <w:tcPr>
            <w:tcW w:w="3108" w:type="dxa"/>
            <w:vAlign w:val="center"/>
          </w:tcPr>
          <w:p w:rsidR="00526A6D" w:rsidRPr="00D12601" w:rsidRDefault="00526A6D" w:rsidP="002B142D">
            <w:pPr>
              <w:spacing w:after="0" w:line="240" w:lineRule="auto"/>
              <w:jc w:val="center"/>
              <w:rPr>
                <w:rFonts w:ascii="Arial" w:eastAsia="Times New Roman" w:hAnsi="Arial" w:cs="Arial"/>
                <w:lang w:eastAsia="en-GB"/>
              </w:rPr>
            </w:pPr>
          </w:p>
        </w:tc>
      </w:tr>
      <w:tr w:rsidR="00526A6D" w:rsidRPr="00D12601" w:rsidTr="002B142D">
        <w:trPr>
          <w:trHeight w:val="300"/>
        </w:trPr>
        <w:tc>
          <w:tcPr>
            <w:tcW w:w="2999" w:type="dxa"/>
            <w:vAlign w:val="center"/>
          </w:tcPr>
          <w:p w:rsidR="00526A6D" w:rsidRPr="00D12601" w:rsidRDefault="00526A6D" w:rsidP="002B142D">
            <w:pPr>
              <w:spacing w:after="0" w:line="240" w:lineRule="auto"/>
              <w:jc w:val="center"/>
              <w:rPr>
                <w:rFonts w:ascii="Arial" w:eastAsia="Times New Roman" w:hAnsi="Arial" w:cs="Arial"/>
                <w:lang w:eastAsia="en-GB"/>
              </w:rPr>
            </w:pPr>
          </w:p>
        </w:tc>
        <w:tc>
          <w:tcPr>
            <w:tcW w:w="3107" w:type="dxa"/>
            <w:vAlign w:val="center"/>
          </w:tcPr>
          <w:p w:rsidR="00526A6D" w:rsidRPr="00D12601" w:rsidRDefault="00526A6D" w:rsidP="002B142D">
            <w:pPr>
              <w:spacing w:after="0" w:line="240" w:lineRule="auto"/>
              <w:jc w:val="center"/>
              <w:rPr>
                <w:rFonts w:ascii="Arial" w:eastAsia="Times New Roman" w:hAnsi="Arial" w:cs="Arial"/>
                <w:lang w:eastAsia="en-GB"/>
              </w:rPr>
            </w:pPr>
          </w:p>
        </w:tc>
        <w:tc>
          <w:tcPr>
            <w:tcW w:w="3108" w:type="dxa"/>
            <w:vAlign w:val="center"/>
          </w:tcPr>
          <w:p w:rsidR="00526A6D" w:rsidRPr="00D12601" w:rsidRDefault="00526A6D" w:rsidP="002B142D">
            <w:pPr>
              <w:spacing w:after="0" w:line="240" w:lineRule="auto"/>
              <w:jc w:val="center"/>
              <w:rPr>
                <w:rFonts w:ascii="Arial" w:eastAsia="Times New Roman" w:hAnsi="Arial" w:cs="Arial"/>
                <w:lang w:eastAsia="en-GB"/>
              </w:rPr>
            </w:pPr>
          </w:p>
        </w:tc>
      </w:tr>
      <w:tr w:rsidR="00526A6D" w:rsidRPr="00D12601" w:rsidTr="002B142D">
        <w:trPr>
          <w:trHeight w:val="300"/>
        </w:trPr>
        <w:tc>
          <w:tcPr>
            <w:tcW w:w="2999" w:type="dxa"/>
            <w:vAlign w:val="center"/>
          </w:tcPr>
          <w:p w:rsidR="00526A6D" w:rsidRPr="00D12601" w:rsidRDefault="00526A6D" w:rsidP="002B142D">
            <w:pPr>
              <w:spacing w:after="0" w:line="240" w:lineRule="auto"/>
              <w:jc w:val="center"/>
              <w:rPr>
                <w:rFonts w:ascii="Arial" w:eastAsia="Times New Roman" w:hAnsi="Arial" w:cs="Arial"/>
                <w:lang w:eastAsia="en-GB"/>
              </w:rPr>
            </w:pPr>
          </w:p>
        </w:tc>
        <w:tc>
          <w:tcPr>
            <w:tcW w:w="3107" w:type="dxa"/>
            <w:vAlign w:val="center"/>
          </w:tcPr>
          <w:p w:rsidR="00526A6D" w:rsidRPr="00D12601" w:rsidRDefault="00526A6D" w:rsidP="002B142D">
            <w:pPr>
              <w:spacing w:after="0" w:line="240" w:lineRule="auto"/>
              <w:jc w:val="center"/>
              <w:rPr>
                <w:rFonts w:ascii="Arial" w:eastAsia="Times New Roman" w:hAnsi="Arial" w:cs="Arial"/>
                <w:lang w:eastAsia="en-GB"/>
              </w:rPr>
            </w:pPr>
          </w:p>
        </w:tc>
        <w:tc>
          <w:tcPr>
            <w:tcW w:w="3108" w:type="dxa"/>
            <w:vAlign w:val="center"/>
          </w:tcPr>
          <w:p w:rsidR="00526A6D" w:rsidRPr="00D12601" w:rsidRDefault="00526A6D" w:rsidP="002B142D">
            <w:pPr>
              <w:spacing w:after="0" w:line="240" w:lineRule="auto"/>
              <w:jc w:val="center"/>
              <w:rPr>
                <w:rFonts w:ascii="Arial" w:eastAsia="Times New Roman" w:hAnsi="Arial" w:cs="Arial"/>
                <w:lang w:eastAsia="en-GB"/>
              </w:rPr>
            </w:pPr>
          </w:p>
        </w:tc>
      </w:tr>
      <w:tr w:rsidR="00526A6D" w:rsidRPr="00D12601" w:rsidTr="002B142D">
        <w:trPr>
          <w:trHeight w:val="300"/>
        </w:trPr>
        <w:tc>
          <w:tcPr>
            <w:tcW w:w="2999" w:type="dxa"/>
            <w:vAlign w:val="center"/>
          </w:tcPr>
          <w:p w:rsidR="00526A6D" w:rsidRPr="00D12601" w:rsidRDefault="00526A6D" w:rsidP="002B142D">
            <w:pPr>
              <w:spacing w:after="0" w:line="240" w:lineRule="auto"/>
              <w:jc w:val="center"/>
              <w:rPr>
                <w:rFonts w:ascii="Arial" w:eastAsia="Times New Roman" w:hAnsi="Arial" w:cs="Arial"/>
                <w:lang w:eastAsia="en-GB"/>
              </w:rPr>
            </w:pPr>
          </w:p>
        </w:tc>
        <w:tc>
          <w:tcPr>
            <w:tcW w:w="3107" w:type="dxa"/>
            <w:vAlign w:val="center"/>
          </w:tcPr>
          <w:p w:rsidR="00526A6D" w:rsidRPr="00D12601" w:rsidRDefault="00526A6D" w:rsidP="002B142D">
            <w:pPr>
              <w:spacing w:after="0" w:line="240" w:lineRule="auto"/>
              <w:jc w:val="center"/>
              <w:rPr>
                <w:rFonts w:ascii="Arial" w:eastAsia="Times New Roman" w:hAnsi="Arial" w:cs="Arial"/>
                <w:lang w:eastAsia="en-GB"/>
              </w:rPr>
            </w:pPr>
          </w:p>
        </w:tc>
        <w:tc>
          <w:tcPr>
            <w:tcW w:w="3108" w:type="dxa"/>
            <w:vAlign w:val="center"/>
          </w:tcPr>
          <w:p w:rsidR="00526A6D" w:rsidRPr="00D12601" w:rsidRDefault="00526A6D" w:rsidP="002B142D">
            <w:pPr>
              <w:spacing w:after="0" w:line="240" w:lineRule="auto"/>
              <w:jc w:val="center"/>
              <w:rPr>
                <w:rFonts w:ascii="Arial" w:eastAsia="Times New Roman" w:hAnsi="Arial" w:cs="Arial"/>
                <w:lang w:eastAsia="en-GB"/>
              </w:rPr>
            </w:pPr>
          </w:p>
        </w:tc>
      </w:tr>
      <w:tr w:rsidR="00526A6D" w:rsidRPr="00D12601" w:rsidTr="002B142D">
        <w:trPr>
          <w:trHeight w:val="300"/>
        </w:trPr>
        <w:tc>
          <w:tcPr>
            <w:tcW w:w="2999" w:type="dxa"/>
            <w:vAlign w:val="center"/>
          </w:tcPr>
          <w:p w:rsidR="00526A6D" w:rsidRPr="00D12601" w:rsidRDefault="00526A6D" w:rsidP="002B142D">
            <w:pPr>
              <w:spacing w:after="0" w:line="240" w:lineRule="auto"/>
              <w:jc w:val="center"/>
              <w:rPr>
                <w:rFonts w:ascii="Arial" w:eastAsia="Times New Roman" w:hAnsi="Arial" w:cs="Arial"/>
                <w:lang w:eastAsia="en-GB"/>
              </w:rPr>
            </w:pPr>
          </w:p>
        </w:tc>
        <w:tc>
          <w:tcPr>
            <w:tcW w:w="3107" w:type="dxa"/>
            <w:vAlign w:val="center"/>
          </w:tcPr>
          <w:p w:rsidR="00526A6D" w:rsidRPr="00D12601" w:rsidRDefault="00526A6D" w:rsidP="002B142D">
            <w:pPr>
              <w:spacing w:after="0" w:line="240" w:lineRule="auto"/>
              <w:jc w:val="center"/>
              <w:rPr>
                <w:rFonts w:ascii="Arial" w:eastAsia="Times New Roman" w:hAnsi="Arial" w:cs="Arial"/>
                <w:lang w:eastAsia="en-GB"/>
              </w:rPr>
            </w:pPr>
          </w:p>
        </w:tc>
        <w:tc>
          <w:tcPr>
            <w:tcW w:w="3108" w:type="dxa"/>
            <w:vAlign w:val="center"/>
          </w:tcPr>
          <w:p w:rsidR="00526A6D" w:rsidRPr="00D12601" w:rsidRDefault="00526A6D" w:rsidP="002B142D">
            <w:pPr>
              <w:spacing w:after="0" w:line="240" w:lineRule="auto"/>
              <w:jc w:val="center"/>
              <w:rPr>
                <w:rFonts w:ascii="Arial" w:eastAsia="Times New Roman" w:hAnsi="Arial" w:cs="Arial"/>
                <w:lang w:eastAsia="en-GB"/>
              </w:rPr>
            </w:pPr>
          </w:p>
        </w:tc>
      </w:tr>
      <w:tr w:rsidR="00526A6D" w:rsidRPr="00D12601" w:rsidTr="002B142D">
        <w:trPr>
          <w:trHeight w:val="300"/>
        </w:trPr>
        <w:tc>
          <w:tcPr>
            <w:tcW w:w="2999" w:type="dxa"/>
            <w:vAlign w:val="center"/>
          </w:tcPr>
          <w:p w:rsidR="00526A6D" w:rsidRPr="00D12601" w:rsidRDefault="00526A6D" w:rsidP="002B142D">
            <w:pPr>
              <w:spacing w:after="0" w:line="240" w:lineRule="auto"/>
              <w:jc w:val="center"/>
              <w:rPr>
                <w:rFonts w:ascii="Arial" w:eastAsia="Times New Roman" w:hAnsi="Arial" w:cs="Arial"/>
                <w:lang w:eastAsia="en-GB"/>
              </w:rPr>
            </w:pPr>
            <w:r w:rsidRPr="00D12601">
              <w:rPr>
                <w:rFonts w:ascii="Arial" w:eastAsia="Times New Roman" w:hAnsi="Arial" w:cs="Arial"/>
                <w:lang w:eastAsia="en-GB"/>
              </w:rPr>
              <w:t>1.0</w:t>
            </w:r>
          </w:p>
        </w:tc>
        <w:tc>
          <w:tcPr>
            <w:tcW w:w="3107" w:type="dxa"/>
            <w:vAlign w:val="center"/>
          </w:tcPr>
          <w:p w:rsidR="00526A6D" w:rsidRPr="00D12601" w:rsidRDefault="00526A6D" w:rsidP="002B142D">
            <w:pPr>
              <w:spacing w:after="0" w:line="240" w:lineRule="auto"/>
              <w:jc w:val="center"/>
              <w:rPr>
                <w:rFonts w:ascii="Arial" w:eastAsia="Times New Roman" w:hAnsi="Arial" w:cs="Arial"/>
                <w:lang w:eastAsia="en-GB"/>
              </w:rPr>
            </w:pPr>
          </w:p>
        </w:tc>
        <w:tc>
          <w:tcPr>
            <w:tcW w:w="3108" w:type="dxa"/>
            <w:vAlign w:val="center"/>
          </w:tcPr>
          <w:p w:rsidR="00526A6D" w:rsidRPr="00D12601" w:rsidRDefault="00526A6D" w:rsidP="002B142D">
            <w:pPr>
              <w:spacing w:after="0" w:line="240" w:lineRule="auto"/>
              <w:jc w:val="center"/>
              <w:rPr>
                <w:rFonts w:ascii="Arial" w:eastAsia="Times New Roman" w:hAnsi="Arial" w:cs="Arial"/>
                <w:lang w:eastAsia="en-GB"/>
              </w:rPr>
            </w:pPr>
          </w:p>
        </w:tc>
      </w:tr>
    </w:tbl>
    <w:p w:rsidR="0049707F" w:rsidRDefault="0049707F" w:rsidP="001B2464">
      <w:pPr>
        <w:spacing w:after="0" w:line="240" w:lineRule="auto"/>
        <w:rPr>
          <w:rFonts w:ascii="Arial" w:hAnsi="Arial"/>
        </w:rPr>
      </w:pPr>
    </w:p>
    <w:p w:rsidR="00E92C6B" w:rsidRPr="00D12601" w:rsidRDefault="00526A6D" w:rsidP="001B2464">
      <w:pPr>
        <w:spacing w:after="0" w:line="240" w:lineRule="auto"/>
        <w:rPr>
          <w:rFonts w:ascii="Arial" w:eastAsia="Times New Roman" w:hAnsi="Arial" w:cs="Arial"/>
          <w:color w:val="C30045"/>
          <w:lang w:eastAsia="en-GB"/>
        </w:rPr>
      </w:pPr>
      <w:r w:rsidRPr="00D12601">
        <w:rPr>
          <w:rFonts w:ascii="Arial" w:hAnsi="Arial"/>
        </w:rPr>
        <w:t>The need to record the same number of significant figures for each measurement should be emphasised.</w:t>
      </w:r>
    </w:p>
    <w:p w:rsidR="000D26F6" w:rsidRPr="000D26F6" w:rsidRDefault="000D26F6" w:rsidP="000D0CF1">
      <w:pPr>
        <w:spacing w:before="240" w:after="12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EA5522">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526A6D" w:rsidRPr="000D0CF1" w:rsidRDefault="00526A6D" w:rsidP="000D0CF1">
      <w:pPr>
        <w:pStyle w:val="ListParagraph"/>
        <w:numPr>
          <w:ilvl w:val="0"/>
          <w:numId w:val="22"/>
        </w:numPr>
        <w:spacing w:after="120" w:line="240" w:lineRule="auto"/>
        <w:contextualSpacing w:val="0"/>
        <w:rPr>
          <w:rFonts w:ascii="Arial" w:hAnsi="Arial" w:cs="Arial"/>
        </w:rPr>
      </w:pPr>
      <w:r w:rsidRPr="000D0CF1">
        <w:rPr>
          <w:rFonts w:ascii="Arial" w:hAnsi="Arial" w:cs="Arial"/>
        </w:rPr>
        <w:t>As each potato cylinder started with a different mass it is not possible to draw conclusions from the raw data, so it must be processed to allow the cylinders to be compared.</w:t>
      </w:r>
    </w:p>
    <w:p w:rsidR="00526A6D" w:rsidRPr="000D0CF1" w:rsidRDefault="00526A6D" w:rsidP="000D0CF1">
      <w:pPr>
        <w:pStyle w:val="ListParagraph"/>
        <w:numPr>
          <w:ilvl w:val="0"/>
          <w:numId w:val="22"/>
        </w:numPr>
        <w:spacing w:after="120" w:line="240" w:lineRule="auto"/>
        <w:contextualSpacing w:val="0"/>
        <w:rPr>
          <w:rFonts w:ascii="Arial" w:hAnsi="Arial" w:cs="Arial"/>
        </w:rPr>
      </w:pPr>
      <w:r w:rsidRPr="000D0CF1">
        <w:rPr>
          <w:rFonts w:ascii="Arial" w:hAnsi="Arial" w:cs="Arial"/>
        </w:rPr>
        <w:t xml:space="preserve">Learners are asked to calculate the percentage change in mass of each cylinder and they should be encouraged to show each step in one worked example. They should draw a new table to record the processed data. </w:t>
      </w:r>
      <w:r w:rsidRPr="000D0CF1">
        <w:rPr>
          <w:rFonts w:ascii="Arial" w:hAnsi="Arial"/>
        </w:rPr>
        <w:t>The need to record the same number of significant figures for each calculation should be emphasised.</w:t>
      </w:r>
    </w:p>
    <w:p w:rsidR="00526A6D" w:rsidRPr="000D0CF1" w:rsidRDefault="00526A6D" w:rsidP="000D0CF1">
      <w:pPr>
        <w:pStyle w:val="ListParagraph"/>
        <w:numPr>
          <w:ilvl w:val="0"/>
          <w:numId w:val="22"/>
        </w:numPr>
        <w:spacing w:after="120" w:line="240" w:lineRule="auto"/>
        <w:rPr>
          <w:rFonts w:ascii="Arial" w:hAnsi="Arial" w:cs="Arial"/>
        </w:rPr>
      </w:pPr>
      <w:r w:rsidRPr="000D0CF1">
        <w:rPr>
          <w:rFonts w:ascii="Arial" w:hAnsi="Arial" w:cs="Arial"/>
        </w:rPr>
        <w:t xml:space="preserve">The results of the experiment will be used to plot a graph to show the relationship between the concentration of sucrose solution and the percentage change in mass of the cylinder. This provides an opportunity to plot a graph which has both positive and negative values on the </w:t>
      </w:r>
      <w:r w:rsidRPr="000D0CF1">
        <w:rPr>
          <w:rFonts w:ascii="Arial" w:hAnsi="Arial" w:cs="Arial"/>
          <w:i/>
        </w:rPr>
        <w:t>y</w:t>
      </w:r>
      <w:r w:rsidRPr="000D0CF1">
        <w:rPr>
          <w:rFonts w:ascii="Arial" w:hAnsi="Arial" w:cs="Arial"/>
        </w:rPr>
        <w:t>-axis. When drawing the graph it would be helpful to re-enforce the following points:</w:t>
      </w:r>
    </w:p>
    <w:p w:rsidR="00526A6D" w:rsidRPr="000D0CF1" w:rsidRDefault="00526A6D" w:rsidP="000D0CF1">
      <w:pPr>
        <w:pStyle w:val="ListParagraph"/>
        <w:numPr>
          <w:ilvl w:val="1"/>
          <w:numId w:val="22"/>
        </w:numPr>
        <w:spacing w:after="120" w:line="240" w:lineRule="auto"/>
        <w:rPr>
          <w:rFonts w:ascii="Arial" w:hAnsi="Arial" w:cs="Arial"/>
        </w:rPr>
      </w:pPr>
      <w:r w:rsidRPr="000D0CF1">
        <w:rPr>
          <w:rFonts w:ascii="Arial" w:hAnsi="Arial" w:cs="Arial"/>
        </w:rPr>
        <w:lastRenderedPageBreak/>
        <w:t xml:space="preserve">the independent variable should be on the </w:t>
      </w:r>
      <w:r w:rsidRPr="000D0CF1">
        <w:rPr>
          <w:rFonts w:ascii="Arial" w:hAnsi="Arial" w:cs="Arial"/>
          <w:i/>
        </w:rPr>
        <w:t>x</w:t>
      </w:r>
      <w:r w:rsidRPr="000D0CF1">
        <w:rPr>
          <w:rFonts w:ascii="Arial" w:hAnsi="Arial" w:cs="Arial"/>
        </w:rPr>
        <w:t xml:space="preserve">-axis and the dependent variable on the </w:t>
      </w:r>
      <w:r w:rsidRPr="000D0CF1">
        <w:rPr>
          <w:rFonts w:ascii="Arial" w:hAnsi="Arial" w:cs="Arial"/>
          <w:i/>
        </w:rPr>
        <w:t>y</w:t>
      </w:r>
      <w:r w:rsidRPr="000D0CF1">
        <w:rPr>
          <w:rFonts w:ascii="Arial" w:hAnsi="Arial" w:cs="Arial"/>
        </w:rPr>
        <w:t>-axis</w:t>
      </w:r>
    </w:p>
    <w:p w:rsidR="00526A6D" w:rsidRPr="000D0CF1" w:rsidRDefault="00526A6D" w:rsidP="000D0CF1">
      <w:pPr>
        <w:pStyle w:val="ListParagraph"/>
        <w:numPr>
          <w:ilvl w:val="1"/>
          <w:numId w:val="22"/>
        </w:numPr>
        <w:spacing w:after="120" w:line="240" w:lineRule="auto"/>
        <w:rPr>
          <w:rFonts w:ascii="Arial" w:hAnsi="Arial" w:cs="Arial"/>
        </w:rPr>
      </w:pPr>
      <w:r w:rsidRPr="000D0CF1">
        <w:rPr>
          <w:rFonts w:ascii="Arial" w:hAnsi="Arial" w:cs="Arial"/>
        </w:rPr>
        <w:t>the axes should have descriptive labels, including units</w:t>
      </w:r>
    </w:p>
    <w:p w:rsidR="00526A6D" w:rsidRPr="000D0CF1" w:rsidRDefault="00526A6D" w:rsidP="000D0CF1">
      <w:pPr>
        <w:pStyle w:val="ListParagraph"/>
        <w:numPr>
          <w:ilvl w:val="1"/>
          <w:numId w:val="22"/>
        </w:numPr>
        <w:spacing w:after="120" w:line="240" w:lineRule="auto"/>
        <w:rPr>
          <w:rFonts w:ascii="Arial" w:hAnsi="Arial" w:cs="Arial"/>
        </w:rPr>
      </w:pPr>
      <w:r w:rsidRPr="000D0CF1">
        <w:rPr>
          <w:rFonts w:ascii="Arial" w:hAnsi="Arial" w:cs="Arial"/>
        </w:rPr>
        <w:t>the scale should enable more than half the graph paper to be used for plotting points</w:t>
      </w:r>
    </w:p>
    <w:p w:rsidR="00526A6D" w:rsidRPr="000D0CF1" w:rsidRDefault="00526A6D" w:rsidP="000D0CF1">
      <w:pPr>
        <w:pStyle w:val="ListParagraph"/>
        <w:numPr>
          <w:ilvl w:val="1"/>
          <w:numId w:val="22"/>
        </w:numPr>
        <w:spacing w:after="120" w:line="240" w:lineRule="auto"/>
        <w:rPr>
          <w:rFonts w:ascii="Arial" w:hAnsi="Arial" w:cs="Arial"/>
        </w:rPr>
      </w:pPr>
      <w:r w:rsidRPr="000D0CF1">
        <w:rPr>
          <w:rFonts w:ascii="Arial" w:hAnsi="Arial" w:cs="Arial"/>
        </w:rPr>
        <w:t>the points should be drawn with a sharp pencil, as a small cross or a small dot in a circle</w:t>
      </w:r>
    </w:p>
    <w:p w:rsidR="00526A6D" w:rsidRPr="000D0CF1" w:rsidRDefault="00526A6D" w:rsidP="000D0CF1">
      <w:pPr>
        <w:pStyle w:val="ListParagraph"/>
        <w:numPr>
          <w:ilvl w:val="1"/>
          <w:numId w:val="22"/>
        </w:numPr>
        <w:spacing w:after="120" w:line="240" w:lineRule="auto"/>
        <w:contextualSpacing w:val="0"/>
        <w:rPr>
          <w:rFonts w:ascii="Arial" w:hAnsi="Arial" w:cs="Arial"/>
        </w:rPr>
      </w:pPr>
      <w:proofErr w:type="gramStart"/>
      <w:r w:rsidRPr="000D0CF1">
        <w:rPr>
          <w:rFonts w:ascii="Arial" w:hAnsi="Arial" w:cs="Arial"/>
        </w:rPr>
        <w:t>the</w:t>
      </w:r>
      <w:proofErr w:type="gramEnd"/>
      <w:r w:rsidRPr="000D0CF1">
        <w:rPr>
          <w:rFonts w:ascii="Arial" w:hAnsi="Arial" w:cs="Arial"/>
        </w:rPr>
        <w:t xml:space="preserve"> points should be connected with straight lines drawn with a ruler from the centre of each cross.</w:t>
      </w:r>
    </w:p>
    <w:p w:rsidR="00526A6D" w:rsidRPr="000D0CF1" w:rsidRDefault="00526A6D" w:rsidP="000D0CF1">
      <w:pPr>
        <w:pStyle w:val="ListParagraph"/>
        <w:numPr>
          <w:ilvl w:val="0"/>
          <w:numId w:val="22"/>
        </w:numPr>
        <w:spacing w:after="120" w:line="240" w:lineRule="auto"/>
        <w:contextualSpacing w:val="0"/>
        <w:rPr>
          <w:rFonts w:ascii="Arial" w:hAnsi="Arial" w:cs="Arial"/>
        </w:rPr>
      </w:pPr>
      <w:r w:rsidRPr="000D0CF1">
        <w:rPr>
          <w:rFonts w:ascii="Arial" w:hAnsi="Arial" w:cs="Arial"/>
        </w:rPr>
        <w:t>Learners are then asked to read from their graph the concentration of sucrose solution at which the percentage change in mass of the potato cylinder is zero. This is the sucrose solution which has the same concentration as the contents of the cytoplasm within the cells in the potato cylinders.</w:t>
      </w:r>
    </w:p>
    <w:p w:rsidR="00526A6D" w:rsidRPr="000D0CF1" w:rsidRDefault="00526A6D" w:rsidP="000D0CF1">
      <w:pPr>
        <w:pStyle w:val="ListParagraph"/>
        <w:numPr>
          <w:ilvl w:val="0"/>
          <w:numId w:val="22"/>
        </w:numPr>
        <w:spacing w:after="120" w:line="240" w:lineRule="auto"/>
        <w:rPr>
          <w:rFonts w:ascii="Arial" w:hAnsi="Arial" w:cs="Arial"/>
        </w:rPr>
      </w:pPr>
      <w:r w:rsidRPr="000D0CF1">
        <w:rPr>
          <w:rFonts w:ascii="Arial" w:hAnsi="Arial" w:cs="Arial"/>
        </w:rPr>
        <w:t>Learners will write a conclusion explaining the trend shown by the graph using their knowledge of osmosis and water potential. They should be able to explain why:</w:t>
      </w:r>
    </w:p>
    <w:p w:rsidR="00D12601" w:rsidRPr="000D0CF1" w:rsidRDefault="00D12601" w:rsidP="000D0CF1">
      <w:pPr>
        <w:pStyle w:val="ListParagraph"/>
        <w:numPr>
          <w:ilvl w:val="1"/>
          <w:numId w:val="22"/>
        </w:numPr>
        <w:spacing w:after="120" w:line="240" w:lineRule="auto"/>
        <w:rPr>
          <w:rFonts w:ascii="Arial" w:hAnsi="Arial" w:cs="Arial"/>
        </w:rPr>
      </w:pPr>
      <w:r w:rsidRPr="000D0CF1">
        <w:rPr>
          <w:rFonts w:ascii="Arial" w:hAnsi="Arial" w:cs="Arial"/>
        </w:rPr>
        <w:t>some potato cylinders gained mass</w:t>
      </w:r>
    </w:p>
    <w:p w:rsidR="00D12601" w:rsidRPr="000D0CF1" w:rsidRDefault="00D12601" w:rsidP="000D0CF1">
      <w:pPr>
        <w:pStyle w:val="ListParagraph"/>
        <w:numPr>
          <w:ilvl w:val="1"/>
          <w:numId w:val="22"/>
        </w:numPr>
        <w:spacing w:after="120" w:line="240" w:lineRule="auto"/>
        <w:contextualSpacing w:val="0"/>
        <w:rPr>
          <w:rFonts w:ascii="Arial" w:hAnsi="Arial" w:cs="Arial"/>
        </w:rPr>
      </w:pPr>
      <w:proofErr w:type="gramStart"/>
      <w:r w:rsidRPr="000D0CF1">
        <w:rPr>
          <w:rFonts w:ascii="Arial" w:hAnsi="Arial" w:cs="Arial"/>
        </w:rPr>
        <w:t>some</w:t>
      </w:r>
      <w:proofErr w:type="gramEnd"/>
      <w:r w:rsidRPr="000D0CF1">
        <w:rPr>
          <w:rFonts w:ascii="Arial" w:hAnsi="Arial" w:cs="Arial"/>
        </w:rPr>
        <w:t xml:space="preserve"> potato cylinders lost mass</w:t>
      </w:r>
      <w:r w:rsidR="00445F25">
        <w:rPr>
          <w:rFonts w:ascii="Arial" w:hAnsi="Arial" w:cs="Arial"/>
        </w:rPr>
        <w:t>.</w:t>
      </w:r>
    </w:p>
    <w:p w:rsidR="00D12601" w:rsidRPr="000D0CF1" w:rsidRDefault="00D12601" w:rsidP="000D0CF1">
      <w:pPr>
        <w:pStyle w:val="ListParagraph"/>
        <w:numPr>
          <w:ilvl w:val="0"/>
          <w:numId w:val="22"/>
        </w:numPr>
        <w:spacing w:after="120" w:line="240" w:lineRule="auto"/>
        <w:contextualSpacing w:val="0"/>
        <w:rPr>
          <w:rFonts w:ascii="Arial" w:hAnsi="Arial" w:cs="Arial"/>
        </w:rPr>
      </w:pPr>
      <w:r w:rsidRPr="000D0CF1">
        <w:rPr>
          <w:rFonts w:ascii="Arial" w:hAnsi="Arial" w:cs="Arial"/>
        </w:rPr>
        <w:t>Learners should conclude that a potato with a zero percentage change in mass was in a sucrose solution with the same water potential as the potato cells</w:t>
      </w:r>
      <w:r w:rsidR="00445F25">
        <w:rPr>
          <w:rFonts w:ascii="Arial" w:hAnsi="Arial" w:cs="Arial"/>
        </w:rPr>
        <w:t>.</w:t>
      </w:r>
    </w:p>
    <w:p w:rsidR="00E328E9" w:rsidRDefault="00E328E9" w:rsidP="006E7C46">
      <w:pPr>
        <w:spacing w:after="120" w:line="240" w:lineRule="auto"/>
        <w:rPr>
          <w:rFonts w:ascii="Arial" w:eastAsia="Times New Roman" w:hAnsi="Arial" w:cs="Arial"/>
          <w:lang w:eastAsia="en-GB"/>
        </w:rPr>
      </w:pPr>
    </w:p>
    <w:p w:rsidR="00E33768" w:rsidRDefault="00E33768">
      <w:pPr>
        <w:spacing w:after="0" w:line="240" w:lineRule="auto"/>
        <w:rPr>
          <w:rFonts w:ascii="Arial" w:eastAsia="Times New Roman" w:hAnsi="Arial" w:cs="Arial"/>
          <w:lang w:eastAsia="en-GB"/>
        </w:rPr>
      </w:pPr>
      <w:r>
        <w:rPr>
          <w:rFonts w:ascii="Arial" w:eastAsia="Times New Roman" w:hAnsi="Arial" w:cs="Arial"/>
          <w:lang w:eastAsia="en-GB"/>
        </w:rPr>
        <w:br w:type="page"/>
      </w:r>
    </w:p>
    <w:p w:rsidR="00E328E9" w:rsidRDefault="00E328E9" w:rsidP="006E7C46">
      <w:pPr>
        <w:spacing w:after="120" w:line="240" w:lineRule="auto"/>
        <w:rPr>
          <w:rFonts w:ascii="Arial" w:eastAsia="Times New Roman" w:hAnsi="Arial" w:cs="Arial"/>
          <w:lang w:eastAsia="en-GB"/>
        </w:rPr>
      </w:pPr>
    </w:p>
    <w:p w:rsidR="00E33768" w:rsidRDefault="00E33768" w:rsidP="006E7C46">
      <w:pPr>
        <w:spacing w:after="120" w:line="240" w:lineRule="auto"/>
        <w:rPr>
          <w:rFonts w:ascii="Arial" w:eastAsia="Times New Roman" w:hAnsi="Arial" w:cs="Arial"/>
          <w:lang w:eastAsia="en-GB"/>
        </w:rPr>
      </w:pPr>
    </w:p>
    <w:p w:rsidR="00E33768" w:rsidRDefault="00E33768" w:rsidP="006E7C46">
      <w:pPr>
        <w:spacing w:after="120" w:line="240" w:lineRule="auto"/>
        <w:rPr>
          <w:rFonts w:ascii="Arial" w:eastAsia="Times New Roman" w:hAnsi="Arial" w:cs="Arial"/>
          <w:lang w:eastAsia="en-GB"/>
        </w:rPr>
      </w:pPr>
    </w:p>
    <w:p w:rsidR="00E33768" w:rsidRDefault="00E33768" w:rsidP="006E7C46">
      <w:pPr>
        <w:spacing w:after="120" w:line="240" w:lineRule="auto"/>
        <w:rPr>
          <w:rFonts w:ascii="Arial" w:eastAsia="Times New Roman" w:hAnsi="Arial" w:cs="Arial"/>
          <w:lang w:eastAsia="en-GB"/>
        </w:rPr>
        <w:sectPr w:rsidR="00E33768" w:rsidSect="00ED08BD">
          <w:headerReference w:type="even" r:id="rId20"/>
          <w:headerReference w:type="default" r:id="rId21"/>
          <w:footerReference w:type="first" r:id="rId22"/>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526A6D">
        <w:rPr>
          <w:rFonts w:ascii="Arial" w:hAnsi="Arial" w:cs="Arial"/>
          <w:b/>
          <w:color w:val="C30045"/>
          <w:sz w:val="28"/>
          <w:szCs w:val="28"/>
        </w:rPr>
        <w:t>3</w:t>
      </w:r>
      <w:r>
        <w:rPr>
          <w:rFonts w:ascii="Arial" w:hAnsi="Arial" w:cs="Arial"/>
          <w:b/>
          <w:color w:val="C30045"/>
          <w:sz w:val="28"/>
          <w:szCs w:val="28"/>
        </w:rPr>
        <w:t xml:space="preserve"> – </w:t>
      </w:r>
      <w:r w:rsidR="00081B93">
        <w:rPr>
          <w:rFonts w:ascii="Arial" w:hAnsi="Arial" w:cs="Arial"/>
          <w:b/>
          <w:color w:val="C30045"/>
          <w:sz w:val="28"/>
          <w:szCs w:val="28"/>
        </w:rPr>
        <w:t>Information for technicians</w:t>
      </w:r>
    </w:p>
    <w:p w:rsidR="00BC7EDF" w:rsidRPr="00E23F70" w:rsidRDefault="00C031B1" w:rsidP="00BC7EDF">
      <w:pPr>
        <w:jc w:val="center"/>
        <w:rPr>
          <w:rFonts w:ascii="Arial" w:hAnsi="Arial" w:cs="Arial"/>
          <w:b/>
          <w:color w:val="C30045"/>
          <w:sz w:val="28"/>
        </w:rPr>
      </w:pPr>
      <w:r>
        <w:rPr>
          <w:rFonts w:ascii="Arial" w:hAnsi="Arial" w:cs="Arial"/>
          <w:b/>
          <w:color w:val="C30045"/>
          <w:sz w:val="28"/>
        </w:rPr>
        <w:t>Investigating osmosis</w:t>
      </w:r>
    </w:p>
    <w:p w:rsidR="007A7A3B" w:rsidRDefault="007A7A3B" w:rsidP="00526A6D">
      <w:pPr>
        <w:spacing w:after="0" w:line="240" w:lineRule="auto"/>
        <w:rPr>
          <w:rFonts w:ascii="Arial" w:hAnsi="Arial" w:cs="Arial"/>
          <w:b/>
        </w:rPr>
      </w:pPr>
    </w:p>
    <w:p w:rsidR="00B16B2E" w:rsidRPr="00D12601" w:rsidRDefault="00B16B2E" w:rsidP="00526A6D">
      <w:pPr>
        <w:spacing w:after="0" w:line="240" w:lineRule="auto"/>
        <w:rPr>
          <w:rFonts w:ascii="Arial" w:hAnsi="Arial" w:cs="Arial"/>
        </w:rPr>
      </w:pPr>
      <w:r w:rsidRPr="00D12601">
        <w:rPr>
          <w:rFonts w:ascii="Arial" w:hAnsi="Arial" w:cs="Arial"/>
          <w:b/>
        </w:rPr>
        <w:t>Each learner will require:</w:t>
      </w:r>
      <w:r w:rsidRPr="00D12601">
        <w:rPr>
          <w:rFonts w:ascii="Arial" w:hAnsi="Arial" w:cs="Arial"/>
        </w:rPr>
        <w:t xml:space="preserve"> </w:t>
      </w:r>
    </w:p>
    <w:p w:rsidR="00526A6D" w:rsidRPr="00D12601" w:rsidRDefault="00526A6D" w:rsidP="00526A6D">
      <w:pPr>
        <w:spacing w:after="0" w:line="240" w:lineRule="auto"/>
        <w:rPr>
          <w:rFonts w:ascii="Arial" w:hAnsi="Arial" w:cs="Arial"/>
        </w:rPr>
      </w:pPr>
    </w:p>
    <w:p w:rsidR="00526A6D" w:rsidRPr="00D12601" w:rsidRDefault="00526A6D" w:rsidP="00526A6D">
      <w:pPr>
        <w:spacing w:after="0" w:line="240" w:lineRule="auto"/>
        <w:rPr>
          <w:rFonts w:ascii="Arial" w:hAnsi="Arial" w:cs="Arial"/>
        </w:rPr>
      </w:pPr>
      <w:r w:rsidRPr="00D12601">
        <w:rPr>
          <w:rFonts w:ascii="Arial" w:hAnsi="Arial" w:cs="Arial"/>
        </w:rPr>
        <w:t>There are no specific hazards for this investigation.</w:t>
      </w:r>
    </w:p>
    <w:p w:rsidR="00526A6D" w:rsidRPr="00D12601" w:rsidRDefault="00526A6D" w:rsidP="00526A6D">
      <w:pPr>
        <w:spacing w:after="0" w:line="240" w:lineRule="auto"/>
        <w:rPr>
          <w:rFonts w:ascii="Arial" w:hAnsi="Arial" w:cs="Arial"/>
        </w:rPr>
      </w:pPr>
    </w:p>
    <w:tbl>
      <w:tblPr>
        <w:tblStyle w:val="TableGrid3"/>
        <w:tblW w:w="8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8220"/>
      </w:tblGrid>
      <w:tr w:rsidR="00445F25" w:rsidRPr="00D63C9B" w:rsidTr="00445F25">
        <w:trPr>
          <w:trHeight w:val="116"/>
        </w:trPr>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(a)</w:t>
            </w:r>
          </w:p>
        </w:tc>
        <w:tc>
          <w:tcPr>
            <w:tcW w:w="8220" w:type="dxa"/>
          </w:tcPr>
          <w:p w:rsidR="00445F25" w:rsidRPr="00D63C9B" w:rsidRDefault="00445F25" w:rsidP="00D63C9B">
            <w:pPr>
              <w:spacing w:after="0" w:line="240" w:lineRule="auto"/>
              <w:rPr>
                <w:rFonts w:ascii="Arial" w:hAnsi="Arial" w:cs="Arial"/>
              </w:rPr>
            </w:pPr>
            <w:r w:rsidRPr="00D63C9B">
              <w:rPr>
                <w:rFonts w:ascii="Arial" w:hAnsi="Arial" w:cs="Arial"/>
              </w:rPr>
              <w:t>at least 100 cm</w:t>
            </w:r>
            <w:r w:rsidRPr="00D63C9B">
              <w:rPr>
                <w:rFonts w:ascii="Arial" w:hAnsi="Arial" w:cs="Arial"/>
                <w:vertAlign w:val="superscript"/>
              </w:rPr>
              <w:t>3</w:t>
            </w:r>
            <w:r w:rsidRPr="00D63C9B">
              <w:rPr>
                <w:rFonts w:ascii="Arial" w:hAnsi="Arial" w:cs="Arial"/>
              </w:rPr>
              <w:t xml:space="preserve"> 1.0 mol dm</w:t>
            </w:r>
            <w:r w:rsidRPr="00D63C9B">
              <w:rPr>
                <w:rFonts w:ascii="Arial" w:hAnsi="Arial" w:cs="Arial"/>
                <w:vertAlign w:val="superscript"/>
              </w:rPr>
              <w:t>-3</w:t>
            </w:r>
            <w:r w:rsidRPr="00D63C9B">
              <w:rPr>
                <w:rFonts w:ascii="Arial" w:hAnsi="Arial" w:cs="Arial"/>
              </w:rPr>
              <w:t xml:space="preserve"> sucrose solution</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(b)</w:t>
            </w:r>
          </w:p>
        </w:tc>
        <w:tc>
          <w:tcPr>
            <w:tcW w:w="8220" w:type="dxa"/>
          </w:tcPr>
          <w:p w:rsidR="00445F25" w:rsidRPr="00D63C9B" w:rsidRDefault="00445F25" w:rsidP="00D63C9B">
            <w:pPr>
              <w:spacing w:after="0" w:line="240" w:lineRule="auto"/>
              <w:rPr>
                <w:rFonts w:ascii="Arial" w:hAnsi="Arial" w:cs="Arial"/>
                <w:b/>
              </w:rPr>
            </w:pPr>
            <w:r w:rsidRPr="00D63C9B">
              <w:rPr>
                <w:rFonts w:ascii="Arial" w:hAnsi="Arial" w:cs="Arial"/>
              </w:rPr>
              <w:t>at least 100 cm</w:t>
            </w:r>
            <w:r w:rsidRPr="00D63C9B">
              <w:rPr>
                <w:rFonts w:ascii="Arial" w:hAnsi="Arial" w:cs="Arial"/>
                <w:vertAlign w:val="superscript"/>
              </w:rPr>
              <w:t>3</w:t>
            </w:r>
            <w:r w:rsidRPr="00D63C9B">
              <w:rPr>
                <w:rFonts w:ascii="Arial" w:hAnsi="Arial" w:cs="Arial"/>
              </w:rPr>
              <w:t xml:space="preserve"> distilled water</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(c)</w:t>
            </w:r>
          </w:p>
        </w:tc>
        <w:tc>
          <w:tcPr>
            <w:tcW w:w="8220" w:type="dxa"/>
          </w:tcPr>
          <w:p w:rsidR="00445F25" w:rsidRPr="00D63C9B" w:rsidRDefault="00445F25" w:rsidP="00D63C9B">
            <w:pPr>
              <w:spacing w:after="0" w:line="240" w:lineRule="auto"/>
              <w:rPr>
                <w:rFonts w:ascii="Arial" w:hAnsi="Arial" w:cs="Arial"/>
                <w:b/>
              </w:rPr>
            </w:pPr>
            <w:r w:rsidRPr="00D63C9B">
              <w:rPr>
                <w:rFonts w:ascii="Arial" w:hAnsi="Arial" w:cs="Arial"/>
              </w:rPr>
              <w:t>two 10</w:t>
            </w:r>
            <w:r w:rsidRPr="00D63C9B">
              <w:rPr>
                <w:rFonts w:ascii="Cambria Math" w:hAnsi="Cambria Math" w:cs="Cambria Math"/>
              </w:rPr>
              <w:t>  </w:t>
            </w:r>
            <w:r w:rsidRPr="00D63C9B">
              <w:rPr>
                <w:rFonts w:ascii="Arial" w:hAnsi="Arial" w:cs="Arial"/>
              </w:rPr>
              <w:t>cm</w:t>
            </w:r>
            <w:r w:rsidRPr="00D63C9B">
              <w:rPr>
                <w:rFonts w:ascii="Arial" w:hAnsi="Arial" w:cs="Arial"/>
                <w:vertAlign w:val="superscript"/>
              </w:rPr>
              <w:t xml:space="preserve">3 </w:t>
            </w:r>
            <w:r w:rsidRPr="00D63C9B">
              <w:rPr>
                <w:rFonts w:ascii="Arial" w:hAnsi="Arial" w:cs="Arial"/>
              </w:rPr>
              <w:t xml:space="preserve">syringes </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(d)</w:t>
            </w:r>
          </w:p>
        </w:tc>
        <w:tc>
          <w:tcPr>
            <w:tcW w:w="8220" w:type="dxa"/>
          </w:tcPr>
          <w:p w:rsidR="00445F25" w:rsidRPr="00D63C9B" w:rsidRDefault="00445F25" w:rsidP="00D63C9B">
            <w:pPr>
              <w:spacing w:after="0" w:line="240" w:lineRule="auto"/>
              <w:rPr>
                <w:rFonts w:ascii="Arial" w:hAnsi="Arial" w:cs="Arial"/>
                <w:b/>
              </w:rPr>
            </w:pPr>
            <w:r w:rsidRPr="00D63C9B">
              <w:rPr>
                <w:rFonts w:ascii="Arial" w:hAnsi="Arial" w:cs="Arial"/>
              </w:rPr>
              <w:t>6 large test-tubes (boiling tubes) and bungs</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(e)</w:t>
            </w:r>
          </w:p>
        </w:tc>
        <w:tc>
          <w:tcPr>
            <w:tcW w:w="8220" w:type="dxa"/>
          </w:tcPr>
          <w:p w:rsidR="00445F25" w:rsidRPr="00D63C9B" w:rsidRDefault="00445F25" w:rsidP="00D63C9B">
            <w:pPr>
              <w:spacing w:after="0" w:line="240" w:lineRule="auto"/>
              <w:rPr>
                <w:rFonts w:ascii="Arial" w:hAnsi="Arial" w:cs="Arial"/>
                <w:b/>
              </w:rPr>
            </w:pPr>
            <w:r w:rsidRPr="00D63C9B">
              <w:rPr>
                <w:rFonts w:ascii="Arial" w:hAnsi="Arial" w:cs="Arial"/>
              </w:rPr>
              <w:t>one test-tube rack to hold large test-tubes</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(f)</w:t>
            </w:r>
          </w:p>
        </w:tc>
        <w:tc>
          <w:tcPr>
            <w:tcW w:w="8220" w:type="dxa"/>
          </w:tcPr>
          <w:p w:rsidR="00445F25" w:rsidRPr="00D63C9B" w:rsidRDefault="00445F25" w:rsidP="00D63C9B">
            <w:pPr>
              <w:spacing w:after="0" w:line="240" w:lineRule="auto"/>
              <w:rPr>
                <w:rFonts w:ascii="Arial" w:hAnsi="Arial" w:cs="Arial"/>
                <w:b/>
              </w:rPr>
            </w:pPr>
            <w:r w:rsidRPr="00D63C9B">
              <w:rPr>
                <w:rFonts w:ascii="Arial" w:hAnsi="Arial" w:cs="Arial"/>
              </w:rPr>
              <w:t>one marker pen</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(g)</w:t>
            </w:r>
          </w:p>
        </w:tc>
        <w:tc>
          <w:tcPr>
            <w:tcW w:w="8220" w:type="dxa"/>
          </w:tcPr>
          <w:p w:rsidR="00445F25" w:rsidRPr="00D63C9B" w:rsidRDefault="00445F25" w:rsidP="00D63C9B">
            <w:pPr>
              <w:spacing w:after="0" w:line="240" w:lineRule="auto"/>
              <w:rPr>
                <w:rFonts w:ascii="Arial" w:hAnsi="Arial" w:cs="Arial"/>
              </w:rPr>
            </w:pPr>
            <w:r w:rsidRPr="00D63C9B">
              <w:rPr>
                <w:rFonts w:ascii="Arial" w:hAnsi="Arial" w:cs="Arial"/>
              </w:rPr>
              <w:t>one potato</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(h)</w:t>
            </w:r>
          </w:p>
        </w:tc>
        <w:tc>
          <w:tcPr>
            <w:tcW w:w="8220" w:type="dxa"/>
          </w:tcPr>
          <w:p w:rsidR="00445F25" w:rsidRPr="00D63C9B" w:rsidRDefault="00445F25" w:rsidP="00D63C9B">
            <w:pPr>
              <w:spacing w:after="0" w:line="240" w:lineRule="auto"/>
              <w:rPr>
                <w:rFonts w:ascii="Arial" w:hAnsi="Arial" w:cs="Arial"/>
              </w:rPr>
            </w:pPr>
            <w:r w:rsidRPr="00D63C9B">
              <w:rPr>
                <w:rFonts w:ascii="Arial" w:hAnsi="Arial" w:cs="Arial"/>
              </w:rPr>
              <w:t>one cork borer</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w:t>
            </w:r>
            <w:proofErr w:type="spellStart"/>
            <w:r w:rsidRPr="00D63C9B">
              <w:rPr>
                <w:rFonts w:ascii="Arial" w:hAnsi="Arial" w:cs="Arial"/>
              </w:rPr>
              <w:t>i</w:t>
            </w:r>
            <w:proofErr w:type="spellEnd"/>
            <w:r w:rsidRPr="00D63C9B">
              <w:rPr>
                <w:rFonts w:ascii="Arial" w:hAnsi="Arial" w:cs="Arial"/>
              </w:rPr>
              <w:t>)</w:t>
            </w:r>
          </w:p>
        </w:tc>
        <w:tc>
          <w:tcPr>
            <w:tcW w:w="8220" w:type="dxa"/>
          </w:tcPr>
          <w:p w:rsidR="00445F25" w:rsidRPr="00D63C9B" w:rsidRDefault="00445F25" w:rsidP="00D63C9B">
            <w:pPr>
              <w:spacing w:after="0" w:line="240" w:lineRule="auto"/>
              <w:rPr>
                <w:rFonts w:ascii="Arial" w:hAnsi="Arial" w:cs="Arial"/>
                <w:b/>
              </w:rPr>
            </w:pPr>
            <w:r w:rsidRPr="00D63C9B">
              <w:rPr>
                <w:rFonts w:ascii="Arial" w:hAnsi="Arial" w:cs="Arial"/>
              </w:rPr>
              <w:t>one white tile</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(j)</w:t>
            </w:r>
          </w:p>
        </w:tc>
        <w:tc>
          <w:tcPr>
            <w:tcW w:w="8220" w:type="dxa"/>
          </w:tcPr>
          <w:p w:rsidR="00445F25" w:rsidRPr="00D63C9B" w:rsidRDefault="00445F25" w:rsidP="00D63C9B">
            <w:pPr>
              <w:spacing w:after="0" w:line="240" w:lineRule="auto"/>
              <w:rPr>
                <w:rFonts w:ascii="Arial" w:hAnsi="Arial" w:cs="Arial"/>
              </w:rPr>
            </w:pPr>
            <w:r w:rsidRPr="00D63C9B">
              <w:rPr>
                <w:rFonts w:ascii="Arial" w:hAnsi="Arial" w:cs="Arial"/>
              </w:rPr>
              <w:t>one knife</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(k)</w:t>
            </w:r>
          </w:p>
        </w:tc>
        <w:tc>
          <w:tcPr>
            <w:tcW w:w="8220" w:type="dxa"/>
          </w:tcPr>
          <w:p w:rsidR="00445F25" w:rsidRPr="00D63C9B" w:rsidRDefault="00445F25" w:rsidP="00D63C9B">
            <w:pPr>
              <w:spacing w:after="0" w:line="240" w:lineRule="auto"/>
              <w:rPr>
                <w:rFonts w:ascii="Arial" w:hAnsi="Arial" w:cs="Arial"/>
              </w:rPr>
            </w:pPr>
            <w:r w:rsidRPr="00D63C9B">
              <w:rPr>
                <w:rFonts w:ascii="Arial" w:hAnsi="Arial" w:cs="Arial"/>
              </w:rPr>
              <w:t>one ruler</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(l)</w:t>
            </w:r>
          </w:p>
        </w:tc>
        <w:tc>
          <w:tcPr>
            <w:tcW w:w="8220" w:type="dxa"/>
          </w:tcPr>
          <w:p w:rsidR="00445F25" w:rsidRPr="00D63C9B" w:rsidRDefault="00445F25" w:rsidP="00D63C9B">
            <w:pPr>
              <w:spacing w:after="0" w:line="240" w:lineRule="auto"/>
              <w:rPr>
                <w:rFonts w:ascii="Arial" w:hAnsi="Arial" w:cs="Arial"/>
              </w:rPr>
            </w:pPr>
            <w:r w:rsidRPr="00D63C9B">
              <w:rPr>
                <w:rFonts w:ascii="Arial" w:hAnsi="Arial" w:cs="Arial"/>
              </w:rPr>
              <w:t>4 paper towels</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(m)</w:t>
            </w:r>
          </w:p>
        </w:tc>
        <w:tc>
          <w:tcPr>
            <w:tcW w:w="8220" w:type="dxa"/>
          </w:tcPr>
          <w:p w:rsidR="00445F25" w:rsidRPr="00D63C9B" w:rsidRDefault="00445F25" w:rsidP="00D63C9B">
            <w:pPr>
              <w:spacing w:after="0" w:line="240" w:lineRule="auto"/>
              <w:rPr>
                <w:rFonts w:ascii="Arial" w:hAnsi="Arial" w:cs="Arial"/>
                <w:b/>
              </w:rPr>
            </w:pPr>
            <w:r w:rsidRPr="00D63C9B">
              <w:rPr>
                <w:rFonts w:ascii="Arial" w:hAnsi="Arial" w:cs="Arial"/>
              </w:rPr>
              <w:t>access to a balance</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(n)</w:t>
            </w:r>
          </w:p>
        </w:tc>
        <w:tc>
          <w:tcPr>
            <w:tcW w:w="8220" w:type="dxa"/>
          </w:tcPr>
          <w:p w:rsidR="00445F25" w:rsidRPr="00D63C9B" w:rsidRDefault="00445F25" w:rsidP="00D63C9B">
            <w:pPr>
              <w:spacing w:after="0" w:line="240" w:lineRule="auto"/>
              <w:rPr>
                <w:rFonts w:ascii="Arial" w:hAnsi="Arial" w:cs="Arial"/>
              </w:rPr>
            </w:pPr>
            <w:r w:rsidRPr="00D63C9B">
              <w:rPr>
                <w:rFonts w:ascii="Arial" w:hAnsi="Arial" w:cs="Arial"/>
              </w:rPr>
              <w:t>one stopwatch</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(o)</w:t>
            </w:r>
          </w:p>
        </w:tc>
        <w:tc>
          <w:tcPr>
            <w:tcW w:w="8220" w:type="dxa"/>
          </w:tcPr>
          <w:p w:rsidR="00445F25" w:rsidRPr="00D63C9B" w:rsidRDefault="00445F25" w:rsidP="00D63C9B">
            <w:pPr>
              <w:spacing w:after="0" w:line="240" w:lineRule="auto"/>
              <w:rPr>
                <w:rFonts w:ascii="Arial" w:hAnsi="Arial" w:cs="Arial"/>
              </w:rPr>
            </w:pPr>
            <w:r w:rsidRPr="00D63C9B">
              <w:rPr>
                <w:rFonts w:ascii="Arial" w:hAnsi="Arial" w:cs="Arial"/>
              </w:rPr>
              <w:t>one glass rod</w:t>
            </w:r>
          </w:p>
        </w:tc>
      </w:tr>
      <w:tr w:rsidR="00445F25" w:rsidRPr="00D63C9B" w:rsidTr="00445F25">
        <w:tc>
          <w:tcPr>
            <w:tcW w:w="454" w:type="dxa"/>
          </w:tcPr>
          <w:p w:rsidR="00445F25" w:rsidRPr="00D63C9B" w:rsidRDefault="00445F25" w:rsidP="00D63C9B">
            <w:pPr>
              <w:spacing w:after="0" w:line="240" w:lineRule="auto"/>
              <w:rPr>
                <w:rFonts w:ascii="Arial" w:hAnsi="Arial" w:cs="Arial"/>
              </w:rPr>
            </w:pPr>
            <w:r w:rsidRPr="00D63C9B">
              <w:rPr>
                <w:rFonts w:ascii="Arial" w:hAnsi="Arial" w:cs="Arial"/>
              </w:rPr>
              <w:t>(p)</w:t>
            </w:r>
          </w:p>
        </w:tc>
        <w:tc>
          <w:tcPr>
            <w:tcW w:w="8220" w:type="dxa"/>
          </w:tcPr>
          <w:p w:rsidR="00445F25" w:rsidRPr="00D63C9B" w:rsidRDefault="00445F25" w:rsidP="00D63C9B">
            <w:pPr>
              <w:spacing w:after="0" w:line="240" w:lineRule="auto"/>
              <w:rPr>
                <w:rFonts w:ascii="Arial" w:hAnsi="Arial" w:cs="Arial"/>
              </w:rPr>
            </w:pPr>
            <w:r w:rsidRPr="00D63C9B">
              <w:rPr>
                <w:rFonts w:ascii="Arial" w:hAnsi="Arial" w:cs="Arial"/>
              </w:rPr>
              <w:t>one forceps</w:t>
            </w:r>
          </w:p>
        </w:tc>
      </w:tr>
    </w:tbl>
    <w:p w:rsidR="00B16B2E" w:rsidRDefault="00B16B2E" w:rsidP="00B16B2E">
      <w:pPr>
        <w:spacing w:after="160" w:line="259" w:lineRule="auto"/>
        <w:rPr>
          <w:rFonts w:ascii="Arial" w:eastAsia="Times New Roman" w:hAnsi="Arial" w:cs="Arial"/>
          <w:color w:val="000000"/>
          <w:sz w:val="20"/>
          <w:szCs w:val="20"/>
          <w:lang w:eastAsia="en-GB"/>
        </w:rPr>
      </w:pPr>
    </w:p>
    <w:p w:rsidR="00ED08BD" w:rsidRDefault="00ED08BD">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br w:type="page"/>
      </w:r>
    </w:p>
    <w:p w:rsidR="00ED08BD" w:rsidRPr="00B16B2E" w:rsidRDefault="00ED08BD" w:rsidP="00B16B2E">
      <w:pPr>
        <w:spacing w:after="160" w:line="259" w:lineRule="auto"/>
        <w:rPr>
          <w:rFonts w:ascii="Arial" w:eastAsia="Times New Roman" w:hAnsi="Arial" w:cs="Arial"/>
          <w:color w:val="000000"/>
          <w:sz w:val="20"/>
          <w:szCs w:val="20"/>
          <w:lang w:eastAsia="en-GB"/>
        </w:rPr>
      </w:pPr>
    </w:p>
    <w:p w:rsidR="00E328E9" w:rsidRDefault="00E328E9"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641FF6">
          <w:headerReference w:type="even" r:id="rId23"/>
          <w:headerReference w:type="default" r:id="rId24"/>
          <w:pgSz w:w="11906" w:h="16838"/>
          <w:pgMar w:top="1418" w:right="1418" w:bottom="1134" w:left="1418" w:header="709" w:footer="312" w:gutter="0"/>
          <w:pgNumType w:start="1"/>
          <w:cols w:space="708"/>
          <w:titlePg/>
          <w:docGrid w:linePitch="360"/>
        </w:sectPr>
      </w:pPr>
    </w:p>
    <w:p w:rsidR="008B74B8" w:rsidRPr="000A7B9F" w:rsidRDefault="00526A6D" w:rsidP="007F6D94">
      <w:pPr>
        <w:spacing w:after="120"/>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Pr>
          <w:rFonts w:ascii="Arial" w:hAnsi="Arial" w:cs="Arial"/>
          <w:b/>
          <w:color w:val="C30045"/>
          <w:sz w:val="28"/>
          <w:szCs w:val="28"/>
        </w:rPr>
        <w:t xml:space="preserve">3 </w:t>
      </w:r>
      <w:r w:rsidR="008B74B8">
        <w:rPr>
          <w:rFonts w:ascii="Arial" w:hAnsi="Arial" w:cs="Arial"/>
          <w:b/>
          <w:color w:val="C30045"/>
          <w:sz w:val="28"/>
          <w:szCs w:val="28"/>
        </w:rPr>
        <w:t xml:space="preserve">– </w:t>
      </w:r>
      <w:r w:rsidR="007A7A3B">
        <w:rPr>
          <w:rFonts w:ascii="Arial" w:hAnsi="Arial" w:cs="Arial"/>
          <w:b/>
          <w:color w:val="C30045"/>
          <w:sz w:val="28"/>
          <w:szCs w:val="28"/>
        </w:rPr>
        <w:t>W</w:t>
      </w:r>
      <w:r w:rsidR="008B74B8">
        <w:rPr>
          <w:rFonts w:ascii="Arial" w:hAnsi="Arial" w:cs="Arial"/>
          <w:b/>
          <w:color w:val="C30045"/>
          <w:sz w:val="28"/>
          <w:szCs w:val="28"/>
        </w:rPr>
        <w:t>orksheet</w:t>
      </w:r>
    </w:p>
    <w:p w:rsidR="008B74B8" w:rsidRPr="00E23F70" w:rsidRDefault="00C031B1" w:rsidP="008B74B8">
      <w:pPr>
        <w:jc w:val="center"/>
        <w:rPr>
          <w:rFonts w:ascii="Arial" w:hAnsi="Arial" w:cs="Arial"/>
          <w:b/>
          <w:color w:val="C30045"/>
          <w:sz w:val="28"/>
        </w:rPr>
      </w:pPr>
      <w:r>
        <w:rPr>
          <w:rFonts w:ascii="Arial" w:hAnsi="Arial" w:cs="Arial"/>
          <w:b/>
          <w:color w:val="C30045"/>
          <w:sz w:val="28"/>
        </w:rPr>
        <w:t>Investigating osmosis</w:t>
      </w:r>
    </w:p>
    <w:p w:rsidR="00EB6E20" w:rsidRPr="00A650CF" w:rsidRDefault="008B74B8" w:rsidP="00471674">
      <w:pPr>
        <w:spacing w:before="240" w:after="120" w:line="240" w:lineRule="auto"/>
        <w:rPr>
          <w:rFonts w:ascii="Arial" w:eastAsia="Times New Roman" w:hAnsi="Arial" w:cs="Arial"/>
          <w:color w:val="C30045"/>
          <w:sz w:val="24"/>
          <w:lang w:eastAsia="en-GB"/>
        </w:rPr>
      </w:pPr>
      <w:r w:rsidRPr="00A650CF">
        <w:rPr>
          <w:rFonts w:ascii="Arial" w:eastAsia="Times New Roman" w:hAnsi="Arial" w:cs="Arial"/>
          <w:b/>
          <w:bCs/>
          <w:color w:val="C30045"/>
          <w:sz w:val="24"/>
          <w:lang w:eastAsia="en-GB"/>
        </w:rPr>
        <w:t>Aim</w:t>
      </w:r>
      <w:r w:rsidRPr="00A650CF">
        <w:rPr>
          <w:rFonts w:ascii="Arial" w:eastAsia="Times New Roman" w:hAnsi="Arial" w:cs="Arial"/>
          <w:color w:val="C30045"/>
          <w:sz w:val="24"/>
          <w:lang w:eastAsia="en-GB"/>
        </w:rPr>
        <w:t xml:space="preserve"> </w:t>
      </w:r>
    </w:p>
    <w:p w:rsidR="008B74B8" w:rsidRPr="00445F25" w:rsidRDefault="00526A6D" w:rsidP="00445F25">
      <w:pPr>
        <w:spacing w:after="120" w:line="240" w:lineRule="auto"/>
        <w:rPr>
          <w:rFonts w:ascii="Arial" w:eastAsia="Times New Roman" w:hAnsi="Arial" w:cs="Arial"/>
          <w:bCs/>
          <w:lang w:eastAsia="en-GB"/>
        </w:rPr>
      </w:pPr>
      <w:r w:rsidRPr="00445F25">
        <w:rPr>
          <w:rFonts w:ascii="Arial" w:eastAsia="Times New Roman" w:hAnsi="Arial" w:cs="Arial"/>
          <w:bCs/>
          <w:lang w:eastAsia="en-GB"/>
        </w:rPr>
        <w:t>To determine the concentration of potato cell content using sucrose solutions of known concentration.</w:t>
      </w:r>
    </w:p>
    <w:p w:rsidR="008B74B8" w:rsidRPr="00A650CF" w:rsidRDefault="008B74B8" w:rsidP="00A650CF">
      <w:pPr>
        <w:spacing w:before="240" w:after="120" w:line="240" w:lineRule="auto"/>
        <w:rPr>
          <w:rFonts w:ascii="Arial" w:eastAsia="Times New Roman" w:hAnsi="Arial" w:cs="Arial"/>
          <w:color w:val="C30045"/>
          <w:sz w:val="24"/>
          <w:lang w:eastAsia="en-GB"/>
        </w:rPr>
      </w:pPr>
      <w:r w:rsidRPr="00A650CF">
        <w:rPr>
          <w:rFonts w:ascii="Arial" w:eastAsia="Times New Roman" w:hAnsi="Arial" w:cs="Arial"/>
          <w:b/>
          <w:bCs/>
          <w:color w:val="C30045"/>
          <w:sz w:val="24"/>
          <w:lang w:eastAsia="en-GB"/>
        </w:rPr>
        <w:t>Method</w:t>
      </w:r>
      <w:r w:rsidRPr="00A650CF">
        <w:rPr>
          <w:rFonts w:ascii="Arial" w:eastAsia="Times New Roman" w:hAnsi="Arial" w:cs="Arial"/>
          <w:color w:val="C30045"/>
          <w:sz w:val="24"/>
          <w:lang w:eastAsia="en-GB"/>
        </w:rPr>
        <w:t xml:space="preserve"> </w:t>
      </w:r>
    </w:p>
    <w:p w:rsidR="00526A6D" w:rsidRPr="00445F25" w:rsidRDefault="00526A6D" w:rsidP="00445F25">
      <w:pPr>
        <w:tabs>
          <w:tab w:val="left" w:pos="142"/>
        </w:tabs>
        <w:spacing w:after="120" w:line="240" w:lineRule="auto"/>
        <w:rPr>
          <w:rFonts w:ascii="Arial" w:hAnsi="Arial" w:cs="Arial"/>
        </w:rPr>
      </w:pPr>
      <w:r w:rsidRPr="00445F25">
        <w:rPr>
          <w:rFonts w:ascii="Arial" w:hAnsi="Arial" w:cs="Arial"/>
        </w:rPr>
        <w:t>You need to carry out a simple dilution of the 1.0 mol dm</w:t>
      </w:r>
      <w:r w:rsidRPr="00445F25">
        <w:rPr>
          <w:rFonts w:ascii="Arial" w:hAnsi="Arial" w:cs="Arial"/>
          <w:vertAlign w:val="superscript"/>
        </w:rPr>
        <w:t>-3</w:t>
      </w:r>
      <w:r w:rsidRPr="00445F25">
        <w:rPr>
          <w:rFonts w:ascii="Arial" w:hAnsi="Arial" w:cs="Arial"/>
        </w:rPr>
        <w:t xml:space="preserve"> sucrose </w:t>
      </w:r>
      <w:proofErr w:type="gramStart"/>
      <w:r w:rsidRPr="00445F25">
        <w:rPr>
          <w:rFonts w:ascii="Arial" w:hAnsi="Arial" w:cs="Arial"/>
        </w:rPr>
        <w:t>solution</w:t>
      </w:r>
      <w:proofErr w:type="gramEnd"/>
      <w:r w:rsidRPr="00445F25">
        <w:rPr>
          <w:rFonts w:ascii="Arial" w:hAnsi="Arial" w:cs="Arial"/>
        </w:rPr>
        <w:t xml:space="preserve"> to produce 6 different concentrations of sucrose solution ranging from 1.0 mol dm</w:t>
      </w:r>
      <w:r w:rsidRPr="00445F25">
        <w:rPr>
          <w:rFonts w:ascii="Arial" w:hAnsi="Arial" w:cs="Arial"/>
          <w:vertAlign w:val="superscript"/>
        </w:rPr>
        <w:t>-3</w:t>
      </w:r>
      <w:r w:rsidRPr="00445F25">
        <w:rPr>
          <w:rFonts w:ascii="Arial" w:hAnsi="Arial" w:cs="Arial"/>
        </w:rPr>
        <w:t xml:space="preserve"> to 0.0 mol dm</w:t>
      </w:r>
      <w:r w:rsidRPr="00445F25">
        <w:rPr>
          <w:rFonts w:ascii="Arial" w:hAnsi="Arial" w:cs="Arial"/>
          <w:vertAlign w:val="superscript"/>
        </w:rPr>
        <w:t>-3</w:t>
      </w:r>
      <w:r w:rsidRPr="00445F25">
        <w:rPr>
          <w:rFonts w:ascii="Arial" w:hAnsi="Arial" w:cs="Arial"/>
        </w:rPr>
        <w:t>.</w:t>
      </w:r>
    </w:p>
    <w:p w:rsidR="00526A6D" w:rsidRPr="00445F25" w:rsidRDefault="00526A6D" w:rsidP="00445F25">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Complete the table below by writing in the concentration of sucrose solutions you will prepare.</w:t>
      </w:r>
    </w:p>
    <w:p w:rsidR="00526A6D" w:rsidRPr="00445F25" w:rsidRDefault="00526A6D" w:rsidP="00445F25">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Decide the volumes of 1.0 mol dm</w:t>
      </w:r>
      <w:r w:rsidRPr="00445F25">
        <w:rPr>
          <w:rFonts w:ascii="Arial" w:hAnsi="Arial" w:cs="Arial"/>
          <w:vertAlign w:val="superscript"/>
        </w:rPr>
        <w:t>-3</w:t>
      </w:r>
      <w:r w:rsidRPr="00445F25">
        <w:rPr>
          <w:rFonts w:ascii="Arial" w:hAnsi="Arial" w:cs="Arial"/>
        </w:rPr>
        <w:t xml:space="preserve"> sucrose solution and distilled water you will need to make 25 cm</w:t>
      </w:r>
      <w:r w:rsidRPr="00445F25">
        <w:rPr>
          <w:rFonts w:ascii="Arial" w:hAnsi="Arial" w:cs="Arial"/>
          <w:vertAlign w:val="superscript"/>
        </w:rPr>
        <w:t xml:space="preserve">3 </w:t>
      </w:r>
      <w:r w:rsidRPr="00445F25">
        <w:rPr>
          <w:rFonts w:ascii="Arial" w:hAnsi="Arial" w:cs="Arial"/>
        </w:rPr>
        <w:t>of each of the concentrations of sucrose shown in the table below. Record these in the table.</w:t>
      </w:r>
    </w:p>
    <w:tbl>
      <w:tblPr>
        <w:tblW w:w="858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61"/>
        <w:gridCol w:w="2862"/>
        <w:gridCol w:w="2862"/>
      </w:tblGrid>
      <w:tr w:rsidR="00526A6D" w:rsidRPr="004F7992" w:rsidTr="00471674">
        <w:trPr>
          <w:trHeight w:val="567"/>
        </w:trPr>
        <w:tc>
          <w:tcPr>
            <w:tcW w:w="2861" w:type="dxa"/>
            <w:shd w:val="clear" w:color="auto" w:fill="auto"/>
            <w:vAlign w:val="center"/>
          </w:tcPr>
          <w:p w:rsidR="00526A6D" w:rsidRPr="00D12601" w:rsidRDefault="00526A6D" w:rsidP="00A650CF">
            <w:pPr>
              <w:spacing w:after="0" w:line="240" w:lineRule="auto"/>
              <w:jc w:val="center"/>
              <w:rPr>
                <w:rFonts w:ascii="Arial" w:hAnsi="Arial" w:cs="Arial"/>
                <w:b/>
                <w:szCs w:val="20"/>
                <w:vertAlign w:val="superscript"/>
              </w:rPr>
            </w:pPr>
            <w:r w:rsidRPr="00D12601">
              <w:rPr>
                <w:rFonts w:ascii="Arial" w:hAnsi="Arial" w:cs="Arial"/>
                <w:b/>
                <w:szCs w:val="20"/>
              </w:rPr>
              <w:t>concentration of sucrose solution</w:t>
            </w:r>
            <w:r w:rsidRPr="00D12601">
              <w:rPr>
                <w:rFonts w:ascii="Arial" w:hAnsi="Arial" w:cs="Arial"/>
                <w:b/>
                <w:szCs w:val="10"/>
              </w:rPr>
              <w:t xml:space="preserve"> </w:t>
            </w:r>
            <w:r w:rsidRPr="00D12601">
              <w:rPr>
                <w:rFonts w:ascii="Arial" w:hAnsi="Arial" w:cs="Arial"/>
                <w:b/>
                <w:szCs w:val="20"/>
              </w:rPr>
              <w:t>/</w:t>
            </w:r>
            <w:r w:rsidRPr="00D12601">
              <w:rPr>
                <w:rFonts w:ascii="Arial" w:hAnsi="Arial" w:cs="Arial"/>
                <w:b/>
                <w:szCs w:val="10"/>
              </w:rPr>
              <w:t xml:space="preserve"> </w:t>
            </w:r>
            <w:r w:rsidRPr="00D12601">
              <w:rPr>
                <w:rFonts w:ascii="Arial" w:hAnsi="Arial" w:cs="Arial"/>
                <w:b/>
                <w:szCs w:val="20"/>
              </w:rPr>
              <w:t>mol</w:t>
            </w:r>
            <w:r w:rsidRPr="00D12601">
              <w:rPr>
                <w:rFonts w:ascii="Arial" w:hAnsi="Arial" w:cs="Arial"/>
                <w:b/>
                <w:szCs w:val="10"/>
              </w:rPr>
              <w:t xml:space="preserve"> </w:t>
            </w:r>
            <w:r w:rsidRPr="00D12601">
              <w:rPr>
                <w:rFonts w:ascii="Arial" w:hAnsi="Arial" w:cs="Arial"/>
                <w:b/>
                <w:szCs w:val="20"/>
              </w:rPr>
              <w:t>dm</w:t>
            </w:r>
            <w:r w:rsidRPr="00D12601">
              <w:rPr>
                <w:rFonts w:ascii="Arial" w:hAnsi="Arial" w:cs="Arial"/>
                <w:b/>
                <w:szCs w:val="20"/>
                <w:vertAlign w:val="superscript"/>
              </w:rPr>
              <w:t>-3</w:t>
            </w: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b/>
                <w:szCs w:val="20"/>
                <w:vertAlign w:val="superscript"/>
              </w:rPr>
            </w:pPr>
            <w:r w:rsidRPr="00D12601">
              <w:rPr>
                <w:rFonts w:ascii="Arial" w:hAnsi="Arial" w:cs="Arial"/>
                <w:b/>
                <w:szCs w:val="20"/>
              </w:rPr>
              <w:t>volume of 1 mol dm</w:t>
            </w:r>
            <w:r w:rsidRPr="00D12601">
              <w:rPr>
                <w:rFonts w:ascii="Arial" w:hAnsi="Arial" w:cs="Arial"/>
                <w:b/>
                <w:szCs w:val="20"/>
                <w:vertAlign w:val="superscript"/>
              </w:rPr>
              <w:t>-3</w:t>
            </w:r>
            <w:r w:rsidRPr="00D12601">
              <w:rPr>
                <w:rFonts w:ascii="Arial" w:hAnsi="Arial" w:cs="Arial"/>
                <w:b/>
                <w:szCs w:val="20"/>
              </w:rPr>
              <w:t xml:space="preserve"> sucrose solution</w:t>
            </w:r>
            <w:r w:rsidRPr="00D12601">
              <w:rPr>
                <w:rFonts w:ascii="Arial" w:hAnsi="Arial" w:cs="Arial"/>
                <w:b/>
                <w:szCs w:val="10"/>
              </w:rPr>
              <w:t xml:space="preserve"> </w:t>
            </w:r>
            <w:r w:rsidRPr="00D12601">
              <w:rPr>
                <w:rFonts w:ascii="Arial" w:hAnsi="Arial" w:cs="Arial"/>
                <w:b/>
                <w:szCs w:val="20"/>
              </w:rPr>
              <w:t>/</w:t>
            </w:r>
            <w:r w:rsidRPr="00D12601">
              <w:rPr>
                <w:rFonts w:ascii="Arial" w:hAnsi="Arial" w:cs="Arial"/>
                <w:b/>
                <w:szCs w:val="10"/>
              </w:rPr>
              <w:t xml:space="preserve"> </w:t>
            </w:r>
            <w:r w:rsidRPr="00D12601">
              <w:rPr>
                <w:rFonts w:ascii="Arial" w:hAnsi="Arial" w:cs="Arial"/>
                <w:b/>
                <w:szCs w:val="20"/>
              </w:rPr>
              <w:t>cm</w:t>
            </w:r>
            <w:r w:rsidRPr="00D12601">
              <w:rPr>
                <w:rFonts w:ascii="Arial" w:hAnsi="Arial" w:cs="Arial"/>
                <w:b/>
                <w:szCs w:val="20"/>
                <w:vertAlign w:val="superscript"/>
              </w:rPr>
              <w:t>3</w:t>
            </w: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b/>
                <w:szCs w:val="20"/>
                <w:vertAlign w:val="superscript"/>
              </w:rPr>
            </w:pPr>
            <w:r w:rsidRPr="00D12601">
              <w:rPr>
                <w:rFonts w:ascii="Arial" w:hAnsi="Arial" w:cs="Arial"/>
                <w:b/>
                <w:szCs w:val="20"/>
              </w:rPr>
              <w:t>volume of distilled water</w:t>
            </w:r>
            <w:r w:rsidRPr="00D12601">
              <w:rPr>
                <w:rFonts w:ascii="Arial" w:hAnsi="Arial" w:cs="Arial"/>
                <w:b/>
                <w:szCs w:val="10"/>
              </w:rPr>
              <w:t xml:space="preserve"> </w:t>
            </w:r>
            <w:r w:rsidRPr="00D12601">
              <w:rPr>
                <w:rFonts w:ascii="Arial" w:hAnsi="Arial" w:cs="Arial"/>
                <w:b/>
                <w:szCs w:val="20"/>
              </w:rPr>
              <w:t>/</w:t>
            </w:r>
            <w:r w:rsidRPr="00D12601">
              <w:rPr>
                <w:rFonts w:ascii="Arial" w:hAnsi="Arial" w:cs="Arial"/>
                <w:b/>
                <w:szCs w:val="10"/>
              </w:rPr>
              <w:t xml:space="preserve"> </w:t>
            </w:r>
            <w:r w:rsidRPr="00D12601">
              <w:rPr>
                <w:rFonts w:ascii="Arial" w:hAnsi="Arial" w:cs="Arial"/>
                <w:b/>
                <w:szCs w:val="20"/>
              </w:rPr>
              <w:t>cm</w:t>
            </w:r>
            <w:r w:rsidRPr="00D12601">
              <w:rPr>
                <w:rFonts w:ascii="Arial" w:hAnsi="Arial" w:cs="Arial"/>
                <w:b/>
                <w:szCs w:val="20"/>
                <w:vertAlign w:val="superscript"/>
              </w:rPr>
              <w:t>3</w:t>
            </w:r>
          </w:p>
        </w:tc>
      </w:tr>
      <w:tr w:rsidR="00526A6D" w:rsidRPr="004F7992" w:rsidTr="00471674">
        <w:trPr>
          <w:trHeight w:val="255"/>
        </w:trPr>
        <w:tc>
          <w:tcPr>
            <w:tcW w:w="2861" w:type="dxa"/>
            <w:shd w:val="clear" w:color="auto" w:fill="auto"/>
            <w:vAlign w:val="center"/>
          </w:tcPr>
          <w:p w:rsidR="00526A6D" w:rsidRPr="00D12601" w:rsidRDefault="00526A6D" w:rsidP="00A650CF">
            <w:pPr>
              <w:spacing w:after="0" w:line="240" w:lineRule="auto"/>
              <w:jc w:val="center"/>
              <w:rPr>
                <w:rFonts w:ascii="Arial" w:hAnsi="Arial" w:cs="Arial"/>
                <w:szCs w:val="20"/>
              </w:rPr>
            </w:pPr>
            <w:r w:rsidRPr="00D12601">
              <w:rPr>
                <w:rFonts w:ascii="Arial" w:hAnsi="Arial" w:cs="Arial"/>
                <w:szCs w:val="20"/>
              </w:rPr>
              <w:t>1.0</w:t>
            </w: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szCs w:val="20"/>
              </w:rPr>
            </w:pPr>
            <w:r w:rsidRPr="00D12601">
              <w:rPr>
                <w:rFonts w:ascii="Arial" w:hAnsi="Arial" w:cs="Arial"/>
                <w:szCs w:val="20"/>
              </w:rPr>
              <w:t>25</w:t>
            </w: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szCs w:val="20"/>
              </w:rPr>
            </w:pPr>
            <w:r w:rsidRPr="00D12601">
              <w:rPr>
                <w:rFonts w:ascii="Arial" w:hAnsi="Arial" w:cs="Arial"/>
                <w:szCs w:val="20"/>
              </w:rPr>
              <w:t>0</w:t>
            </w:r>
          </w:p>
        </w:tc>
      </w:tr>
      <w:tr w:rsidR="00526A6D" w:rsidRPr="004F7992" w:rsidTr="00471674">
        <w:trPr>
          <w:trHeight w:val="255"/>
        </w:trPr>
        <w:tc>
          <w:tcPr>
            <w:tcW w:w="2861" w:type="dxa"/>
            <w:shd w:val="clear" w:color="auto" w:fill="auto"/>
            <w:vAlign w:val="center"/>
          </w:tcPr>
          <w:p w:rsidR="00526A6D" w:rsidRPr="00D12601" w:rsidRDefault="00526A6D" w:rsidP="00A650CF">
            <w:pPr>
              <w:spacing w:after="0" w:line="240" w:lineRule="auto"/>
              <w:jc w:val="center"/>
              <w:rPr>
                <w:rFonts w:ascii="Arial" w:hAnsi="Arial" w:cs="Arial"/>
                <w:szCs w:val="20"/>
              </w:rPr>
            </w:pP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szCs w:val="20"/>
              </w:rPr>
            </w:pPr>
          </w:p>
        </w:tc>
        <w:tc>
          <w:tcPr>
            <w:tcW w:w="2862" w:type="dxa"/>
            <w:shd w:val="clear" w:color="auto" w:fill="auto"/>
            <w:vAlign w:val="center"/>
          </w:tcPr>
          <w:p w:rsidR="00526A6D" w:rsidRPr="00D12601" w:rsidRDefault="00526A6D" w:rsidP="00A650CF">
            <w:pPr>
              <w:spacing w:after="0" w:line="240" w:lineRule="auto"/>
              <w:ind w:hanging="1056"/>
              <w:jc w:val="center"/>
              <w:rPr>
                <w:rFonts w:ascii="Arial" w:hAnsi="Arial" w:cs="Arial"/>
                <w:szCs w:val="20"/>
              </w:rPr>
            </w:pPr>
          </w:p>
        </w:tc>
      </w:tr>
      <w:tr w:rsidR="00526A6D" w:rsidRPr="004F7992" w:rsidTr="00471674">
        <w:trPr>
          <w:trHeight w:val="270"/>
        </w:trPr>
        <w:tc>
          <w:tcPr>
            <w:tcW w:w="2861" w:type="dxa"/>
            <w:shd w:val="clear" w:color="auto" w:fill="auto"/>
            <w:vAlign w:val="center"/>
          </w:tcPr>
          <w:p w:rsidR="00526A6D" w:rsidRPr="00D12601" w:rsidRDefault="00526A6D" w:rsidP="00A650CF">
            <w:pPr>
              <w:spacing w:after="0" w:line="240" w:lineRule="auto"/>
              <w:jc w:val="center"/>
              <w:rPr>
                <w:rFonts w:ascii="Arial" w:hAnsi="Arial" w:cs="Arial"/>
                <w:szCs w:val="20"/>
              </w:rPr>
            </w:pP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szCs w:val="20"/>
              </w:rPr>
            </w:pP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szCs w:val="20"/>
              </w:rPr>
            </w:pPr>
          </w:p>
        </w:tc>
      </w:tr>
      <w:tr w:rsidR="00526A6D" w:rsidRPr="004F7992" w:rsidTr="00471674">
        <w:trPr>
          <w:trHeight w:val="255"/>
        </w:trPr>
        <w:tc>
          <w:tcPr>
            <w:tcW w:w="2861" w:type="dxa"/>
            <w:shd w:val="clear" w:color="auto" w:fill="auto"/>
            <w:vAlign w:val="center"/>
          </w:tcPr>
          <w:p w:rsidR="00526A6D" w:rsidRPr="00D12601" w:rsidRDefault="00526A6D" w:rsidP="00A650CF">
            <w:pPr>
              <w:spacing w:after="0" w:line="240" w:lineRule="auto"/>
              <w:jc w:val="center"/>
              <w:rPr>
                <w:rFonts w:ascii="Arial" w:hAnsi="Arial" w:cs="Arial"/>
                <w:szCs w:val="20"/>
              </w:rPr>
            </w:pP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szCs w:val="20"/>
              </w:rPr>
            </w:pP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szCs w:val="20"/>
              </w:rPr>
            </w:pPr>
          </w:p>
        </w:tc>
      </w:tr>
      <w:tr w:rsidR="00526A6D" w:rsidRPr="004F7992" w:rsidTr="00471674">
        <w:trPr>
          <w:trHeight w:val="255"/>
        </w:trPr>
        <w:tc>
          <w:tcPr>
            <w:tcW w:w="2861" w:type="dxa"/>
            <w:shd w:val="clear" w:color="auto" w:fill="auto"/>
            <w:vAlign w:val="center"/>
          </w:tcPr>
          <w:p w:rsidR="00526A6D" w:rsidRPr="00D12601" w:rsidRDefault="00526A6D" w:rsidP="00A650CF">
            <w:pPr>
              <w:spacing w:after="0" w:line="240" w:lineRule="auto"/>
              <w:jc w:val="center"/>
              <w:rPr>
                <w:rFonts w:ascii="Arial" w:hAnsi="Arial" w:cs="Arial"/>
                <w:szCs w:val="20"/>
              </w:rPr>
            </w:pP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szCs w:val="20"/>
              </w:rPr>
            </w:pP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szCs w:val="20"/>
              </w:rPr>
            </w:pPr>
          </w:p>
        </w:tc>
      </w:tr>
      <w:tr w:rsidR="00526A6D" w:rsidRPr="004F7992" w:rsidTr="00471674">
        <w:trPr>
          <w:trHeight w:val="155"/>
        </w:trPr>
        <w:tc>
          <w:tcPr>
            <w:tcW w:w="2861" w:type="dxa"/>
            <w:shd w:val="clear" w:color="auto" w:fill="auto"/>
            <w:vAlign w:val="center"/>
          </w:tcPr>
          <w:p w:rsidR="00526A6D" w:rsidRPr="00D12601" w:rsidRDefault="00526A6D" w:rsidP="00A650CF">
            <w:pPr>
              <w:spacing w:after="0" w:line="240" w:lineRule="auto"/>
              <w:jc w:val="center"/>
              <w:rPr>
                <w:rFonts w:ascii="Arial" w:hAnsi="Arial" w:cs="Arial"/>
                <w:szCs w:val="20"/>
              </w:rPr>
            </w:pPr>
            <w:r w:rsidRPr="00D12601">
              <w:rPr>
                <w:rFonts w:ascii="Arial" w:hAnsi="Arial" w:cs="Arial"/>
                <w:szCs w:val="20"/>
              </w:rPr>
              <w:t>0.0</w:t>
            </w: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szCs w:val="20"/>
              </w:rPr>
            </w:pPr>
            <w:r w:rsidRPr="00D12601">
              <w:rPr>
                <w:rFonts w:ascii="Arial" w:hAnsi="Arial" w:cs="Arial"/>
                <w:szCs w:val="20"/>
              </w:rPr>
              <w:t>0</w:t>
            </w:r>
          </w:p>
        </w:tc>
        <w:tc>
          <w:tcPr>
            <w:tcW w:w="2862" w:type="dxa"/>
            <w:shd w:val="clear" w:color="auto" w:fill="auto"/>
            <w:vAlign w:val="center"/>
          </w:tcPr>
          <w:p w:rsidR="00526A6D" w:rsidRPr="00D12601" w:rsidRDefault="00526A6D" w:rsidP="00A650CF">
            <w:pPr>
              <w:spacing w:after="0" w:line="240" w:lineRule="auto"/>
              <w:jc w:val="center"/>
              <w:rPr>
                <w:rFonts w:ascii="Arial" w:hAnsi="Arial" w:cs="Arial"/>
                <w:szCs w:val="20"/>
              </w:rPr>
            </w:pPr>
            <w:r w:rsidRPr="00D12601">
              <w:rPr>
                <w:rFonts w:ascii="Arial" w:hAnsi="Arial" w:cs="Arial"/>
                <w:szCs w:val="20"/>
              </w:rPr>
              <w:t>25</w:t>
            </w:r>
          </w:p>
        </w:tc>
      </w:tr>
    </w:tbl>
    <w:p w:rsidR="00526A6D" w:rsidRPr="004F7992" w:rsidRDefault="00526A6D" w:rsidP="00526A6D">
      <w:pPr>
        <w:tabs>
          <w:tab w:val="left" w:pos="142"/>
        </w:tabs>
        <w:spacing w:after="0"/>
        <w:rPr>
          <w:rFonts w:ascii="Arial" w:hAnsi="Arial" w:cs="Arial"/>
          <w:sz w:val="20"/>
          <w:szCs w:val="20"/>
        </w:rPr>
      </w:pPr>
    </w:p>
    <w:p w:rsidR="00526A6D" w:rsidRPr="00445F25" w:rsidRDefault="00526A6D" w:rsidP="00445F25">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Label large test-tubes with these concentrations.</w:t>
      </w:r>
    </w:p>
    <w:p w:rsidR="00526A6D" w:rsidRPr="00445F25" w:rsidRDefault="00526A6D" w:rsidP="00445F25">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Prepare the 6 concentrations of sucrose solutions in the labelled test-tubes.</w:t>
      </w:r>
    </w:p>
    <w:p w:rsidR="00526A6D" w:rsidRPr="00445F25" w:rsidRDefault="00526A6D" w:rsidP="00445F25">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Cut 6 cylinders of potato using a cork borer, each should be 5 cm long.</w:t>
      </w:r>
    </w:p>
    <w:p w:rsidR="00526A6D" w:rsidRPr="00445F25" w:rsidRDefault="00526A6D" w:rsidP="00471674">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Each cylinder should be gently blotted with a paper towel.</w:t>
      </w:r>
    </w:p>
    <w:p w:rsidR="00526A6D" w:rsidRPr="00445F25" w:rsidRDefault="00526A6D" w:rsidP="00445F25">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 xml:space="preserve">Measure the mass of one of the potato cylinders. </w:t>
      </w:r>
    </w:p>
    <w:p w:rsidR="00526A6D" w:rsidRPr="00A650CF" w:rsidRDefault="00526A6D" w:rsidP="00A650CF">
      <w:pPr>
        <w:tabs>
          <w:tab w:val="left" w:pos="142"/>
        </w:tabs>
        <w:spacing w:after="120" w:line="240" w:lineRule="auto"/>
        <w:ind w:left="454"/>
        <w:rPr>
          <w:rFonts w:ascii="Arial" w:hAnsi="Arial" w:cs="Arial"/>
          <w:i/>
        </w:rPr>
      </w:pPr>
      <w:r w:rsidRPr="00A650CF">
        <w:rPr>
          <w:rFonts w:ascii="Arial" w:hAnsi="Arial" w:cs="Arial"/>
          <w:i/>
        </w:rPr>
        <w:t>Note: This potato cylinder is going to be soaked in 1.0 mol dm</w:t>
      </w:r>
      <w:r w:rsidRPr="00A650CF">
        <w:rPr>
          <w:rFonts w:ascii="Arial" w:hAnsi="Arial" w:cs="Arial"/>
          <w:i/>
          <w:vertAlign w:val="superscript"/>
        </w:rPr>
        <w:t>-3</w:t>
      </w:r>
      <w:r w:rsidRPr="00A650CF">
        <w:rPr>
          <w:rFonts w:ascii="Arial" w:hAnsi="Arial" w:cs="Arial"/>
          <w:i/>
        </w:rPr>
        <w:t xml:space="preserve"> sucrose solution.</w:t>
      </w:r>
    </w:p>
    <w:p w:rsidR="00526A6D" w:rsidRPr="00445F25" w:rsidRDefault="00526A6D" w:rsidP="00A650CF">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Record the mass of this potato cylinder in a results table.</w:t>
      </w:r>
    </w:p>
    <w:p w:rsidR="00526A6D" w:rsidRPr="00445F25" w:rsidRDefault="00526A6D" w:rsidP="00A650CF">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Put the potato into the test-tube containing the 1.0 mol dm</w:t>
      </w:r>
      <w:r w:rsidRPr="00445F25">
        <w:rPr>
          <w:rFonts w:ascii="Arial" w:hAnsi="Arial" w:cs="Arial"/>
          <w:vertAlign w:val="superscript"/>
        </w:rPr>
        <w:t>-3</w:t>
      </w:r>
      <w:r w:rsidRPr="00445F25">
        <w:rPr>
          <w:rFonts w:ascii="Arial" w:hAnsi="Arial" w:cs="Arial"/>
        </w:rPr>
        <w:t xml:space="preserve"> sucrose solution.</w:t>
      </w:r>
    </w:p>
    <w:p w:rsidR="00526A6D" w:rsidRPr="00445F25" w:rsidRDefault="00526A6D" w:rsidP="00A650CF">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 xml:space="preserve">Repeat steps </w:t>
      </w:r>
      <w:r w:rsidRPr="00445F25">
        <w:rPr>
          <w:rFonts w:ascii="Arial" w:hAnsi="Arial" w:cs="Arial"/>
          <w:b/>
        </w:rPr>
        <w:t>7</w:t>
      </w:r>
      <w:r w:rsidRPr="00445F25">
        <w:rPr>
          <w:rFonts w:ascii="Arial" w:hAnsi="Arial" w:cs="Arial"/>
        </w:rPr>
        <w:t xml:space="preserve"> to </w:t>
      </w:r>
      <w:r w:rsidRPr="00445F25">
        <w:rPr>
          <w:rFonts w:ascii="Arial" w:hAnsi="Arial" w:cs="Arial"/>
          <w:b/>
        </w:rPr>
        <w:t>9</w:t>
      </w:r>
      <w:r w:rsidRPr="00445F25">
        <w:rPr>
          <w:rFonts w:ascii="Arial" w:hAnsi="Arial" w:cs="Arial"/>
        </w:rPr>
        <w:t xml:space="preserve"> for each of the other sucrose solutions you have prepared.</w:t>
      </w:r>
    </w:p>
    <w:p w:rsidR="00526A6D" w:rsidRPr="00445F25" w:rsidRDefault="00526A6D" w:rsidP="00A650CF">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Leave the potato cylinders to soak for one hour.</w:t>
      </w:r>
    </w:p>
    <w:p w:rsidR="00526A6D" w:rsidRPr="00445F25" w:rsidRDefault="00526A6D" w:rsidP="00A650CF">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After one hour, remove the potato cylinder from the 1.0 mol dm</w:t>
      </w:r>
      <w:r w:rsidRPr="00445F25">
        <w:rPr>
          <w:rFonts w:ascii="Arial" w:hAnsi="Arial" w:cs="Arial"/>
          <w:vertAlign w:val="superscript"/>
        </w:rPr>
        <w:t>-3</w:t>
      </w:r>
      <w:r w:rsidRPr="00445F25">
        <w:rPr>
          <w:rFonts w:ascii="Arial" w:hAnsi="Arial" w:cs="Arial"/>
        </w:rPr>
        <w:t xml:space="preserve"> sucrose solution. </w:t>
      </w:r>
    </w:p>
    <w:p w:rsidR="00526A6D" w:rsidRPr="00445F25" w:rsidRDefault="00526A6D" w:rsidP="00A650CF">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Gently blot the cylinder with a paper towel.</w:t>
      </w:r>
    </w:p>
    <w:p w:rsidR="00445F25" w:rsidRPr="00445F25" w:rsidRDefault="00526A6D" w:rsidP="00A650CF">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Measure the mass of the potato cylinder and record its mass in a results table.</w:t>
      </w:r>
    </w:p>
    <w:p w:rsidR="00526A6D" w:rsidRPr="00445F25" w:rsidRDefault="00526A6D" w:rsidP="00A650CF">
      <w:pPr>
        <w:pStyle w:val="ListParagraph"/>
        <w:numPr>
          <w:ilvl w:val="0"/>
          <w:numId w:val="40"/>
        </w:numPr>
        <w:tabs>
          <w:tab w:val="left" w:pos="142"/>
        </w:tabs>
        <w:spacing w:after="120" w:line="240" w:lineRule="auto"/>
        <w:contextualSpacing w:val="0"/>
        <w:rPr>
          <w:rFonts w:ascii="Arial" w:hAnsi="Arial" w:cs="Arial"/>
        </w:rPr>
      </w:pPr>
      <w:r w:rsidRPr="00445F25">
        <w:rPr>
          <w:rFonts w:ascii="Arial" w:hAnsi="Arial" w:cs="Arial"/>
        </w:rPr>
        <w:t xml:space="preserve">Repeat steps </w:t>
      </w:r>
      <w:r w:rsidRPr="00445F25">
        <w:rPr>
          <w:rFonts w:ascii="Arial" w:hAnsi="Arial" w:cs="Arial"/>
          <w:b/>
        </w:rPr>
        <w:t>12</w:t>
      </w:r>
      <w:r w:rsidRPr="00445F25">
        <w:rPr>
          <w:rFonts w:ascii="Arial" w:hAnsi="Arial" w:cs="Arial"/>
        </w:rPr>
        <w:t xml:space="preserve"> to </w:t>
      </w:r>
      <w:r w:rsidRPr="00445F25">
        <w:rPr>
          <w:rFonts w:ascii="Arial" w:hAnsi="Arial" w:cs="Arial"/>
          <w:b/>
        </w:rPr>
        <w:t>14</w:t>
      </w:r>
      <w:r w:rsidRPr="00445F25">
        <w:rPr>
          <w:rFonts w:ascii="Arial" w:hAnsi="Arial" w:cs="Arial"/>
        </w:rPr>
        <w:t xml:space="preserve"> with each of the other potato cylinders. You should remove them from their solutions in the same order that you put them in.</w:t>
      </w:r>
    </w:p>
    <w:p w:rsidR="00471674" w:rsidRPr="00471674" w:rsidRDefault="00471674">
      <w:pPr>
        <w:spacing w:after="0" w:line="240" w:lineRule="auto"/>
        <w:rPr>
          <w:rFonts w:ascii="Arial" w:eastAsia="Times New Roman" w:hAnsi="Arial" w:cs="Arial"/>
          <w:b/>
          <w:bCs/>
          <w:lang w:eastAsia="en-GB"/>
        </w:rPr>
      </w:pPr>
      <w:r w:rsidRPr="00471674">
        <w:rPr>
          <w:rFonts w:ascii="Arial" w:eastAsia="Times New Roman" w:hAnsi="Arial" w:cs="Arial"/>
          <w:b/>
          <w:bCs/>
          <w:lang w:eastAsia="en-GB"/>
        </w:rPr>
        <w:br w:type="page"/>
      </w:r>
    </w:p>
    <w:p w:rsidR="008B74B8" w:rsidRPr="00471674" w:rsidRDefault="008B74B8" w:rsidP="0018462F">
      <w:pPr>
        <w:spacing w:before="240" w:after="120" w:line="240" w:lineRule="auto"/>
        <w:rPr>
          <w:rFonts w:ascii="Arial" w:eastAsia="Times New Roman" w:hAnsi="Arial" w:cs="Arial"/>
          <w:color w:val="C30045"/>
          <w:sz w:val="24"/>
          <w:szCs w:val="24"/>
          <w:lang w:eastAsia="en-GB"/>
        </w:rPr>
      </w:pPr>
      <w:r w:rsidRPr="00471674">
        <w:rPr>
          <w:rFonts w:ascii="Arial" w:eastAsia="Times New Roman" w:hAnsi="Arial" w:cs="Arial"/>
          <w:b/>
          <w:bCs/>
          <w:color w:val="C30045"/>
          <w:sz w:val="24"/>
          <w:szCs w:val="24"/>
          <w:lang w:eastAsia="en-GB"/>
        </w:rPr>
        <w:lastRenderedPageBreak/>
        <w:t>Results</w:t>
      </w:r>
      <w:r w:rsidRPr="00471674">
        <w:rPr>
          <w:rFonts w:ascii="Arial" w:eastAsia="Times New Roman" w:hAnsi="Arial" w:cs="Arial"/>
          <w:color w:val="C30045"/>
          <w:sz w:val="24"/>
          <w:szCs w:val="24"/>
          <w:lang w:eastAsia="en-GB"/>
        </w:rPr>
        <w:t xml:space="preserve"> </w:t>
      </w:r>
    </w:p>
    <w:p w:rsidR="00585995" w:rsidRPr="00471674" w:rsidRDefault="00585995" w:rsidP="0018462F">
      <w:pPr>
        <w:spacing w:after="120" w:line="240" w:lineRule="auto"/>
        <w:rPr>
          <w:rFonts w:ascii="Arial" w:hAnsi="Arial" w:cs="Arial"/>
        </w:rPr>
      </w:pPr>
      <w:r w:rsidRPr="00471674">
        <w:rPr>
          <w:rFonts w:ascii="Arial" w:hAnsi="Arial" w:cs="Arial"/>
        </w:rPr>
        <w:t>Record your results in an appropriate table. When drawing a results table remember that you should:</w:t>
      </w:r>
    </w:p>
    <w:p w:rsidR="00585995" w:rsidRPr="00671C02" w:rsidRDefault="00585995" w:rsidP="00671C02">
      <w:pPr>
        <w:pStyle w:val="ListParagraph"/>
        <w:numPr>
          <w:ilvl w:val="1"/>
          <w:numId w:val="22"/>
        </w:numPr>
        <w:spacing w:after="120" w:line="240" w:lineRule="auto"/>
        <w:ind w:left="568" w:hanging="284"/>
        <w:contextualSpacing w:val="0"/>
        <w:rPr>
          <w:rFonts w:ascii="Arial" w:hAnsi="Arial" w:cs="Arial"/>
        </w:rPr>
      </w:pPr>
      <w:r w:rsidRPr="00671C02">
        <w:rPr>
          <w:rFonts w:ascii="Arial" w:hAnsi="Arial" w:cs="Arial"/>
        </w:rPr>
        <w:t xml:space="preserve">put the independent variable in the first column </w:t>
      </w:r>
    </w:p>
    <w:p w:rsidR="00585995" w:rsidRPr="00671C02" w:rsidRDefault="00585995" w:rsidP="00671C02">
      <w:pPr>
        <w:pStyle w:val="ListParagraph"/>
        <w:numPr>
          <w:ilvl w:val="1"/>
          <w:numId w:val="22"/>
        </w:numPr>
        <w:spacing w:after="120" w:line="240" w:lineRule="auto"/>
        <w:contextualSpacing w:val="0"/>
        <w:rPr>
          <w:rFonts w:ascii="Arial" w:hAnsi="Arial" w:cs="Arial"/>
        </w:rPr>
      </w:pPr>
      <w:r w:rsidRPr="00671C02">
        <w:rPr>
          <w:rFonts w:ascii="Arial" w:hAnsi="Arial" w:cs="Arial"/>
        </w:rPr>
        <w:t>use descriptive column headings</w:t>
      </w:r>
    </w:p>
    <w:p w:rsidR="00585995" w:rsidRPr="00671C02" w:rsidRDefault="00585995" w:rsidP="00671C02">
      <w:pPr>
        <w:pStyle w:val="ListParagraph"/>
        <w:numPr>
          <w:ilvl w:val="1"/>
          <w:numId w:val="22"/>
        </w:numPr>
        <w:spacing w:after="120" w:line="240" w:lineRule="auto"/>
        <w:contextualSpacing w:val="0"/>
        <w:rPr>
          <w:rFonts w:ascii="Arial" w:hAnsi="Arial" w:cs="Arial"/>
        </w:rPr>
      </w:pPr>
      <w:proofErr w:type="gramStart"/>
      <w:r w:rsidRPr="00671C02">
        <w:rPr>
          <w:rFonts w:ascii="Arial" w:hAnsi="Arial" w:cs="Arial"/>
        </w:rPr>
        <w:t>include</w:t>
      </w:r>
      <w:proofErr w:type="gramEnd"/>
      <w:r w:rsidRPr="00671C02">
        <w:rPr>
          <w:rFonts w:ascii="Arial" w:hAnsi="Arial" w:cs="Arial"/>
        </w:rPr>
        <w:t xml:space="preserve"> units in the column headings only</w:t>
      </w:r>
      <w:r w:rsidR="00EA5522">
        <w:rPr>
          <w:rFonts w:ascii="Arial" w:hAnsi="Arial" w:cs="Arial"/>
        </w:rPr>
        <w:t>.</w:t>
      </w:r>
    </w:p>
    <w:p w:rsidR="008B74B8" w:rsidRPr="00471674" w:rsidRDefault="008B74B8" w:rsidP="0018462F">
      <w:pPr>
        <w:spacing w:before="240" w:after="120" w:line="240" w:lineRule="auto"/>
        <w:rPr>
          <w:rFonts w:ascii="Arial" w:eastAsia="Times New Roman" w:hAnsi="Arial" w:cs="Arial"/>
          <w:color w:val="C30045"/>
          <w:sz w:val="24"/>
          <w:szCs w:val="24"/>
          <w:lang w:eastAsia="en-GB"/>
        </w:rPr>
      </w:pPr>
      <w:r w:rsidRPr="00471674">
        <w:rPr>
          <w:rFonts w:ascii="Arial" w:eastAsia="Times New Roman" w:hAnsi="Arial" w:cs="Arial"/>
          <w:b/>
          <w:bCs/>
          <w:color w:val="C30045"/>
          <w:sz w:val="24"/>
          <w:szCs w:val="24"/>
          <w:lang w:eastAsia="en-GB"/>
        </w:rPr>
        <w:t xml:space="preserve">Interpretation and </w:t>
      </w:r>
      <w:r w:rsidR="00EA5522">
        <w:rPr>
          <w:rFonts w:ascii="Arial" w:eastAsia="Times New Roman" w:hAnsi="Arial" w:cs="Arial"/>
          <w:b/>
          <w:bCs/>
          <w:color w:val="C30045"/>
          <w:sz w:val="24"/>
          <w:szCs w:val="24"/>
          <w:lang w:eastAsia="en-GB"/>
        </w:rPr>
        <w:t>e</w:t>
      </w:r>
      <w:r w:rsidRPr="00471674">
        <w:rPr>
          <w:rFonts w:ascii="Arial" w:eastAsia="Times New Roman" w:hAnsi="Arial" w:cs="Arial"/>
          <w:b/>
          <w:bCs/>
          <w:color w:val="C30045"/>
          <w:sz w:val="24"/>
          <w:szCs w:val="24"/>
          <w:lang w:eastAsia="en-GB"/>
        </w:rPr>
        <w:t>valuation</w:t>
      </w:r>
      <w:r w:rsidRPr="00471674">
        <w:rPr>
          <w:rFonts w:ascii="Arial" w:eastAsia="Times New Roman" w:hAnsi="Arial" w:cs="Arial"/>
          <w:color w:val="C30045"/>
          <w:sz w:val="24"/>
          <w:szCs w:val="24"/>
          <w:lang w:eastAsia="en-GB"/>
        </w:rPr>
        <w:t xml:space="preserve"> </w:t>
      </w:r>
    </w:p>
    <w:p w:rsidR="00585995" w:rsidRPr="000C58C4" w:rsidRDefault="00585995" w:rsidP="00671C02">
      <w:pPr>
        <w:pStyle w:val="ListParagraph"/>
        <w:numPr>
          <w:ilvl w:val="0"/>
          <w:numId w:val="44"/>
        </w:numPr>
        <w:spacing w:after="120" w:line="240" w:lineRule="auto"/>
        <w:contextualSpacing w:val="0"/>
        <w:rPr>
          <w:rFonts w:ascii="Arial" w:hAnsi="Arial" w:cs="Arial"/>
        </w:rPr>
      </w:pPr>
      <w:r w:rsidRPr="000C58C4">
        <w:rPr>
          <w:rFonts w:ascii="Arial" w:hAnsi="Arial" w:cs="Arial"/>
        </w:rPr>
        <w:t xml:space="preserve">Calculate the percentage change in mass of each cylinder. You should show all the steps in </w:t>
      </w:r>
      <w:r>
        <w:rPr>
          <w:rFonts w:ascii="Arial" w:hAnsi="Arial" w:cs="Arial"/>
        </w:rPr>
        <w:t xml:space="preserve">your </w:t>
      </w:r>
      <w:r w:rsidRPr="000C58C4">
        <w:rPr>
          <w:rFonts w:ascii="Arial" w:hAnsi="Arial" w:cs="Arial"/>
        </w:rPr>
        <w:t>calculation</w:t>
      </w:r>
      <w:r>
        <w:rPr>
          <w:rFonts w:ascii="Arial" w:hAnsi="Arial" w:cs="Arial"/>
        </w:rPr>
        <w:t xml:space="preserve"> for one cylinder</w:t>
      </w:r>
      <w:r w:rsidRPr="000C58C4">
        <w:rPr>
          <w:rFonts w:ascii="Arial" w:hAnsi="Arial" w:cs="Arial"/>
        </w:rPr>
        <w:t>. Record these processed results in a table.</w:t>
      </w:r>
    </w:p>
    <w:p w:rsidR="00585995" w:rsidRPr="000C58C4" w:rsidRDefault="00585995" w:rsidP="0018462F">
      <w:pPr>
        <w:pStyle w:val="ListParagraph"/>
        <w:numPr>
          <w:ilvl w:val="0"/>
          <w:numId w:val="44"/>
        </w:numPr>
        <w:spacing w:after="120" w:line="240" w:lineRule="auto"/>
        <w:contextualSpacing w:val="0"/>
        <w:rPr>
          <w:rFonts w:ascii="Arial" w:hAnsi="Arial" w:cs="Arial"/>
        </w:rPr>
      </w:pPr>
      <w:r w:rsidRPr="000C58C4">
        <w:rPr>
          <w:rFonts w:ascii="Arial" w:hAnsi="Arial" w:cs="Arial"/>
        </w:rPr>
        <w:t>Plot a graph to</w:t>
      </w:r>
      <w:r>
        <w:rPr>
          <w:rFonts w:ascii="Arial" w:hAnsi="Arial" w:cs="Arial"/>
        </w:rPr>
        <w:t xml:space="preserve"> </w:t>
      </w:r>
      <w:r w:rsidRPr="000C58C4">
        <w:rPr>
          <w:rFonts w:ascii="Arial" w:hAnsi="Arial" w:cs="Arial"/>
        </w:rPr>
        <w:t>show the relationship between the concentration of sucrose solution and the percentage change in mass of the cylinder</w:t>
      </w:r>
      <w:r>
        <w:rPr>
          <w:rFonts w:ascii="Arial" w:hAnsi="Arial" w:cs="Arial"/>
        </w:rPr>
        <w:t>s</w:t>
      </w:r>
      <w:r w:rsidRPr="000C58C4">
        <w:rPr>
          <w:rFonts w:ascii="Arial" w:hAnsi="Arial" w:cs="Arial"/>
        </w:rPr>
        <w:t xml:space="preserve">. </w:t>
      </w:r>
    </w:p>
    <w:p w:rsidR="00585995" w:rsidRPr="000C58C4" w:rsidRDefault="00585995" w:rsidP="0018462F">
      <w:pPr>
        <w:pStyle w:val="ListParagraph"/>
        <w:numPr>
          <w:ilvl w:val="0"/>
          <w:numId w:val="44"/>
        </w:numPr>
        <w:spacing w:after="120" w:line="240" w:lineRule="auto"/>
        <w:contextualSpacing w:val="0"/>
        <w:rPr>
          <w:rFonts w:ascii="Arial" w:hAnsi="Arial" w:cs="Arial"/>
        </w:rPr>
      </w:pPr>
      <w:r w:rsidRPr="000C58C4">
        <w:rPr>
          <w:rFonts w:ascii="Arial" w:hAnsi="Arial" w:cs="Arial"/>
        </w:rPr>
        <w:t>Use your graph to find</w:t>
      </w:r>
      <w:r>
        <w:rPr>
          <w:rFonts w:ascii="Arial" w:hAnsi="Arial" w:cs="Arial"/>
        </w:rPr>
        <w:t xml:space="preserve"> </w:t>
      </w:r>
      <w:r w:rsidRPr="000C58C4">
        <w:rPr>
          <w:rFonts w:ascii="Arial" w:hAnsi="Arial" w:cs="Arial"/>
        </w:rPr>
        <w:t xml:space="preserve">the concentration of sucrose at which the percentage change in mass of the potato cylinder is zero. </w:t>
      </w:r>
    </w:p>
    <w:p w:rsidR="00585995" w:rsidRPr="00585995" w:rsidRDefault="00585995" w:rsidP="0018462F">
      <w:pPr>
        <w:pStyle w:val="ListParagraph"/>
        <w:numPr>
          <w:ilvl w:val="0"/>
          <w:numId w:val="44"/>
        </w:numPr>
        <w:spacing w:after="120" w:line="240" w:lineRule="auto"/>
        <w:contextualSpacing w:val="0"/>
        <w:rPr>
          <w:rFonts w:ascii="Arial" w:hAnsi="Arial" w:cs="Arial"/>
        </w:rPr>
      </w:pPr>
      <w:r w:rsidRPr="00585995">
        <w:rPr>
          <w:rFonts w:ascii="Arial" w:hAnsi="Arial" w:cs="Arial"/>
        </w:rPr>
        <w:t>Explain the trend shown by the graph using your knowledge of osmosis and water potential. You should be able to explain why:</w:t>
      </w:r>
    </w:p>
    <w:p w:rsidR="00585995" w:rsidRPr="00471674" w:rsidRDefault="00585995" w:rsidP="0018462F">
      <w:pPr>
        <w:pStyle w:val="ListParagraph"/>
        <w:numPr>
          <w:ilvl w:val="2"/>
          <w:numId w:val="45"/>
        </w:numPr>
        <w:spacing w:after="120" w:line="240" w:lineRule="auto"/>
        <w:ind w:left="1135" w:hanging="284"/>
        <w:contextualSpacing w:val="0"/>
        <w:rPr>
          <w:rFonts w:ascii="Arial" w:hAnsi="Arial" w:cs="Arial"/>
        </w:rPr>
      </w:pPr>
      <w:r w:rsidRPr="00471674">
        <w:rPr>
          <w:rFonts w:ascii="Arial" w:hAnsi="Arial" w:cs="Arial"/>
        </w:rPr>
        <w:t>some potato cylinders gain mass</w:t>
      </w:r>
    </w:p>
    <w:p w:rsidR="00585995" w:rsidRPr="00471674" w:rsidRDefault="00585995" w:rsidP="0018462F">
      <w:pPr>
        <w:pStyle w:val="ListParagraph"/>
        <w:numPr>
          <w:ilvl w:val="2"/>
          <w:numId w:val="45"/>
        </w:numPr>
        <w:spacing w:after="120" w:line="240" w:lineRule="auto"/>
        <w:ind w:left="1135" w:hanging="284"/>
        <w:contextualSpacing w:val="0"/>
        <w:rPr>
          <w:rFonts w:ascii="Arial" w:hAnsi="Arial" w:cs="Arial"/>
        </w:rPr>
      </w:pPr>
      <w:r w:rsidRPr="00471674">
        <w:rPr>
          <w:rFonts w:ascii="Arial" w:hAnsi="Arial" w:cs="Arial"/>
        </w:rPr>
        <w:t>some potato cylinders lose mass</w:t>
      </w:r>
    </w:p>
    <w:p w:rsidR="00585995" w:rsidRPr="00471674" w:rsidRDefault="00585995" w:rsidP="0018462F">
      <w:pPr>
        <w:pStyle w:val="ListParagraph"/>
        <w:numPr>
          <w:ilvl w:val="2"/>
          <w:numId w:val="45"/>
        </w:numPr>
        <w:spacing w:after="120" w:line="240" w:lineRule="auto"/>
        <w:ind w:left="1135" w:hanging="284"/>
        <w:contextualSpacing w:val="0"/>
        <w:rPr>
          <w:rFonts w:ascii="Arial" w:hAnsi="Arial" w:cs="Arial"/>
        </w:rPr>
      </w:pPr>
      <w:proofErr w:type="gramStart"/>
      <w:r w:rsidRPr="00471674">
        <w:rPr>
          <w:rFonts w:ascii="Arial" w:hAnsi="Arial" w:cs="Arial"/>
        </w:rPr>
        <w:t>there</w:t>
      </w:r>
      <w:proofErr w:type="gramEnd"/>
      <w:r w:rsidRPr="00471674">
        <w:rPr>
          <w:rFonts w:ascii="Arial" w:hAnsi="Arial" w:cs="Arial"/>
        </w:rPr>
        <w:t xml:space="preserve"> is a concentration of sucrose at which there is no percentage change in mass of the potato cylinder.</w:t>
      </w:r>
    </w:p>
    <w:p w:rsidR="008B74B8" w:rsidRPr="00EB6E20" w:rsidRDefault="008B74B8" w:rsidP="0018462F">
      <w:pPr>
        <w:spacing w:after="120" w:line="240" w:lineRule="auto"/>
        <w:rPr>
          <w:rFonts w:ascii="Arial" w:eastAsia="Times New Roman" w:hAnsi="Arial" w:cs="Arial"/>
          <w:lang w:eastAsia="en-GB"/>
        </w:rPr>
      </w:pPr>
    </w:p>
    <w:p w:rsidR="00ED08BD" w:rsidRDefault="00ED08BD">
      <w:pPr>
        <w:spacing w:after="0" w:line="240" w:lineRule="auto"/>
        <w:rPr>
          <w:rFonts w:ascii="Arial" w:hAnsi="Arial" w:cs="Arial"/>
          <w:b/>
        </w:rPr>
      </w:pPr>
    </w:p>
    <w:p w:rsidR="000D26F6" w:rsidRDefault="000D26F6" w:rsidP="0018462F">
      <w:pPr>
        <w:spacing w:line="240" w:lineRule="auto"/>
        <w:rPr>
          <w:rFonts w:ascii="Arial" w:hAnsi="Arial" w:cs="Arial"/>
          <w:b/>
        </w:rPr>
      </w:pPr>
    </w:p>
    <w:sectPr w:rsidR="000D26F6" w:rsidSect="00E33768">
      <w:headerReference w:type="even" r:id="rId25"/>
      <w:headerReference w:type="default" r:id="rId26"/>
      <w:footerReference w:type="first" r:id="rId27"/>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33768" w:rsidRPr="00E33768" w:rsidTr="007F6722">
      <w:trPr>
        <w:jc w:val="center"/>
      </w:trPr>
      <w:tc>
        <w:tcPr>
          <w:tcW w:w="567" w:type="dxa"/>
        </w:tcPr>
        <w:p w:rsidR="00E33768" w:rsidRPr="00E33768" w:rsidRDefault="00E33768" w:rsidP="00E33768">
          <w:pPr>
            <w:spacing w:after="0" w:line="240" w:lineRule="auto"/>
            <w:rPr>
              <w:rFonts w:ascii="Arial" w:hAnsi="Arial" w:cs="Arial"/>
              <w:noProof/>
              <w:color w:val="C30045"/>
              <w:sz w:val="20"/>
            </w:rPr>
          </w:pPr>
        </w:p>
      </w:tc>
      <w:tc>
        <w:tcPr>
          <w:tcW w:w="9184" w:type="dxa"/>
        </w:tcPr>
        <w:p w:rsidR="00E33768" w:rsidRPr="00E33768" w:rsidRDefault="00E33768" w:rsidP="00E33768">
          <w:pPr>
            <w:spacing w:after="0" w:line="240" w:lineRule="auto"/>
            <w:jc w:val="center"/>
            <w:rPr>
              <w:rFonts w:ascii="Arial" w:hAnsi="Arial" w:cs="Arial"/>
              <w:color w:val="C30045"/>
              <w:sz w:val="20"/>
            </w:rPr>
          </w:pPr>
          <w:r w:rsidRPr="00E33768">
            <w:rPr>
              <w:rFonts w:ascii="Arial" w:hAnsi="Arial" w:cs="Arial"/>
              <w:noProof/>
              <w:color w:val="C30045"/>
              <w:sz w:val="20"/>
            </w:rPr>
            <w:t>Cambridge International AS and A Level Biology 9700</w:t>
          </w:r>
        </w:p>
      </w:tc>
      <w:tc>
        <w:tcPr>
          <w:tcW w:w="567" w:type="dxa"/>
        </w:tcPr>
        <w:p w:rsidR="00E33768" w:rsidRPr="00E33768" w:rsidRDefault="00E33768" w:rsidP="00E33768">
          <w:pPr>
            <w:spacing w:after="0" w:line="240" w:lineRule="auto"/>
            <w:jc w:val="right"/>
            <w:rPr>
              <w:rFonts w:ascii="Arial" w:hAnsi="Arial" w:cs="Arial"/>
              <w:noProof/>
              <w:color w:val="C30045"/>
              <w:sz w:val="20"/>
            </w:rPr>
          </w:pPr>
          <w:r w:rsidRPr="00E33768">
            <w:rPr>
              <w:rFonts w:ascii="Arial" w:hAnsi="Arial" w:cs="Arial"/>
              <w:noProof/>
              <w:color w:val="C30045"/>
              <w:sz w:val="20"/>
            </w:rPr>
            <w:fldChar w:fldCharType="begin"/>
          </w:r>
          <w:r w:rsidRPr="00E33768">
            <w:rPr>
              <w:rFonts w:ascii="Arial" w:hAnsi="Arial" w:cs="Arial"/>
              <w:noProof/>
              <w:color w:val="C30045"/>
              <w:sz w:val="20"/>
            </w:rPr>
            <w:instrText xml:space="preserve"> PAGE   \* MERGEFORMAT </w:instrText>
          </w:r>
          <w:r w:rsidRPr="00E33768">
            <w:rPr>
              <w:rFonts w:ascii="Arial" w:hAnsi="Arial" w:cs="Arial"/>
              <w:noProof/>
              <w:color w:val="C30045"/>
              <w:sz w:val="20"/>
            </w:rPr>
            <w:fldChar w:fldCharType="separate"/>
          </w:r>
          <w:r w:rsidR="00C031B1">
            <w:rPr>
              <w:rFonts w:ascii="Arial" w:hAnsi="Arial" w:cs="Arial"/>
              <w:noProof/>
              <w:color w:val="C30045"/>
              <w:sz w:val="20"/>
            </w:rPr>
            <w:t>2</w:t>
          </w:r>
          <w:r w:rsidRPr="00E33768">
            <w:rPr>
              <w:rFonts w:ascii="Arial" w:hAnsi="Arial" w:cs="Arial"/>
              <w:noProof/>
              <w:color w:val="C30045"/>
              <w:sz w:val="20"/>
            </w:rPr>
            <w:fldChar w:fldCharType="end"/>
          </w:r>
        </w:p>
      </w:tc>
    </w:tr>
  </w:tbl>
  <w:p w:rsidR="00ED08BD" w:rsidRDefault="00ED08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D08BD" w:rsidRPr="00ED08BD" w:rsidTr="007F6722">
      <w:trPr>
        <w:jc w:val="center"/>
      </w:trPr>
      <w:tc>
        <w:tcPr>
          <w:tcW w:w="567" w:type="dxa"/>
        </w:tcPr>
        <w:p w:rsidR="00ED08BD" w:rsidRPr="00ED08BD" w:rsidRDefault="00ED08BD" w:rsidP="00ED08BD">
          <w:pPr>
            <w:spacing w:after="0" w:line="240" w:lineRule="auto"/>
            <w:rPr>
              <w:rFonts w:ascii="Arial" w:hAnsi="Arial" w:cs="Arial"/>
              <w:noProof/>
              <w:color w:val="C30045"/>
              <w:sz w:val="20"/>
              <w:szCs w:val="20"/>
            </w:rPr>
          </w:pPr>
          <w:r w:rsidRPr="00ED08BD">
            <w:rPr>
              <w:rFonts w:ascii="Arial" w:hAnsi="Arial" w:cs="Arial"/>
              <w:noProof/>
              <w:color w:val="C30045"/>
              <w:sz w:val="20"/>
              <w:szCs w:val="20"/>
            </w:rPr>
            <w:fldChar w:fldCharType="begin"/>
          </w:r>
          <w:r w:rsidRPr="00ED08BD">
            <w:rPr>
              <w:rFonts w:ascii="Arial" w:hAnsi="Arial" w:cs="Arial"/>
              <w:noProof/>
              <w:color w:val="C30045"/>
              <w:sz w:val="20"/>
              <w:szCs w:val="20"/>
            </w:rPr>
            <w:instrText xml:space="preserve"> PAGE   \* MERGEFORMAT </w:instrText>
          </w:r>
          <w:r w:rsidRPr="00ED08BD">
            <w:rPr>
              <w:rFonts w:ascii="Arial" w:hAnsi="Arial" w:cs="Arial"/>
              <w:noProof/>
              <w:color w:val="C30045"/>
              <w:sz w:val="20"/>
              <w:szCs w:val="20"/>
            </w:rPr>
            <w:fldChar w:fldCharType="separate"/>
          </w:r>
          <w:r w:rsidR="00C25133">
            <w:rPr>
              <w:rFonts w:ascii="Arial" w:hAnsi="Arial" w:cs="Arial"/>
              <w:noProof/>
              <w:color w:val="C30045"/>
              <w:sz w:val="20"/>
              <w:szCs w:val="20"/>
            </w:rPr>
            <w:t>2</w:t>
          </w:r>
          <w:r w:rsidRPr="00ED08BD">
            <w:rPr>
              <w:rFonts w:ascii="Arial" w:hAnsi="Arial" w:cs="Arial"/>
              <w:noProof/>
              <w:color w:val="C30045"/>
              <w:sz w:val="20"/>
              <w:szCs w:val="20"/>
            </w:rPr>
            <w:fldChar w:fldCharType="end"/>
          </w:r>
        </w:p>
      </w:tc>
      <w:tc>
        <w:tcPr>
          <w:tcW w:w="9184" w:type="dxa"/>
        </w:tcPr>
        <w:p w:rsidR="00ED08BD" w:rsidRPr="00ED08BD" w:rsidRDefault="00ED08BD" w:rsidP="00ED08BD">
          <w:pPr>
            <w:spacing w:after="0" w:line="240" w:lineRule="auto"/>
            <w:jc w:val="center"/>
            <w:rPr>
              <w:rFonts w:ascii="Arial" w:hAnsi="Arial" w:cs="Arial"/>
              <w:color w:val="C30045"/>
              <w:sz w:val="20"/>
              <w:szCs w:val="20"/>
            </w:rPr>
          </w:pPr>
          <w:r w:rsidRPr="00ED08BD">
            <w:rPr>
              <w:rFonts w:ascii="Arial" w:hAnsi="Arial" w:cs="Arial"/>
              <w:noProof/>
              <w:color w:val="C30045"/>
              <w:sz w:val="20"/>
              <w:szCs w:val="20"/>
            </w:rPr>
            <w:t>Cambridge International AS and A Level Biology 9700</w:t>
          </w:r>
        </w:p>
      </w:tc>
      <w:tc>
        <w:tcPr>
          <w:tcW w:w="567" w:type="dxa"/>
        </w:tcPr>
        <w:p w:rsidR="00ED08BD" w:rsidRPr="00ED08BD" w:rsidRDefault="00ED08BD" w:rsidP="00ED08BD">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D08BD" w:rsidRPr="00ED08BD" w:rsidTr="007F6722">
      <w:trPr>
        <w:jc w:val="center"/>
      </w:trPr>
      <w:tc>
        <w:tcPr>
          <w:tcW w:w="567" w:type="dxa"/>
        </w:tcPr>
        <w:p w:rsidR="00ED08BD" w:rsidRPr="00ED08BD" w:rsidRDefault="00ED08BD" w:rsidP="00ED08BD">
          <w:pPr>
            <w:spacing w:after="0" w:line="240" w:lineRule="auto"/>
            <w:rPr>
              <w:rFonts w:ascii="Arial" w:hAnsi="Arial" w:cs="Arial"/>
              <w:noProof/>
              <w:color w:val="C30045"/>
              <w:sz w:val="20"/>
            </w:rPr>
          </w:pPr>
        </w:p>
      </w:tc>
      <w:tc>
        <w:tcPr>
          <w:tcW w:w="9184" w:type="dxa"/>
        </w:tcPr>
        <w:p w:rsidR="00ED08BD" w:rsidRPr="00ED08BD" w:rsidRDefault="00ED08BD" w:rsidP="00ED08BD">
          <w:pPr>
            <w:spacing w:after="0" w:line="240" w:lineRule="auto"/>
            <w:jc w:val="center"/>
            <w:rPr>
              <w:rFonts w:ascii="Arial" w:hAnsi="Arial" w:cs="Arial"/>
              <w:color w:val="C30045"/>
              <w:sz w:val="20"/>
            </w:rPr>
          </w:pPr>
          <w:r w:rsidRPr="00ED08BD">
            <w:rPr>
              <w:rFonts w:ascii="Arial" w:hAnsi="Arial" w:cs="Arial"/>
              <w:noProof/>
              <w:color w:val="C30045"/>
              <w:sz w:val="20"/>
            </w:rPr>
            <w:t>Cambridge International AS and A Level Biology 9700</w:t>
          </w:r>
        </w:p>
      </w:tc>
      <w:tc>
        <w:tcPr>
          <w:tcW w:w="567" w:type="dxa"/>
        </w:tcPr>
        <w:p w:rsidR="00ED08BD" w:rsidRPr="00ED08BD" w:rsidRDefault="00ED08BD" w:rsidP="00ED08BD">
          <w:pPr>
            <w:spacing w:after="0" w:line="240" w:lineRule="auto"/>
            <w:jc w:val="right"/>
            <w:rPr>
              <w:rFonts w:ascii="Arial" w:hAnsi="Arial" w:cs="Arial"/>
              <w:noProof/>
              <w:color w:val="C30045"/>
              <w:sz w:val="20"/>
            </w:rPr>
          </w:pPr>
          <w:r w:rsidRPr="00ED08BD">
            <w:rPr>
              <w:rFonts w:ascii="Arial" w:hAnsi="Arial" w:cs="Arial"/>
              <w:noProof/>
              <w:color w:val="C30045"/>
              <w:sz w:val="20"/>
            </w:rPr>
            <w:fldChar w:fldCharType="begin"/>
          </w:r>
          <w:r w:rsidRPr="00ED08BD">
            <w:rPr>
              <w:rFonts w:ascii="Arial" w:hAnsi="Arial" w:cs="Arial"/>
              <w:noProof/>
              <w:color w:val="C30045"/>
              <w:sz w:val="20"/>
            </w:rPr>
            <w:instrText xml:space="preserve"> PAGE   \* MERGEFORMAT </w:instrText>
          </w:r>
          <w:r w:rsidRPr="00ED08BD">
            <w:rPr>
              <w:rFonts w:ascii="Arial" w:hAnsi="Arial" w:cs="Arial"/>
              <w:noProof/>
              <w:color w:val="C30045"/>
              <w:sz w:val="20"/>
            </w:rPr>
            <w:fldChar w:fldCharType="separate"/>
          </w:r>
          <w:r w:rsidR="00C25133">
            <w:rPr>
              <w:rFonts w:ascii="Arial" w:hAnsi="Arial" w:cs="Arial"/>
              <w:noProof/>
              <w:color w:val="C30045"/>
              <w:sz w:val="20"/>
            </w:rPr>
            <w:t>5</w:t>
          </w:r>
          <w:r w:rsidRPr="00ED08BD">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031B1" w:rsidRPr="00ED08BD" w:rsidTr="00096F53">
      <w:trPr>
        <w:jc w:val="center"/>
      </w:trPr>
      <w:tc>
        <w:tcPr>
          <w:tcW w:w="567" w:type="dxa"/>
        </w:tcPr>
        <w:p w:rsidR="00C031B1" w:rsidRPr="00ED08BD" w:rsidRDefault="00C031B1" w:rsidP="00096F53">
          <w:pPr>
            <w:spacing w:after="0" w:line="240" w:lineRule="auto"/>
            <w:rPr>
              <w:rFonts w:ascii="Arial" w:hAnsi="Arial" w:cs="Arial"/>
              <w:noProof/>
              <w:color w:val="C30045"/>
              <w:sz w:val="20"/>
              <w:szCs w:val="20"/>
            </w:rPr>
          </w:pPr>
          <w:r w:rsidRPr="00ED08BD">
            <w:rPr>
              <w:rFonts w:ascii="Arial" w:hAnsi="Arial" w:cs="Arial"/>
              <w:noProof/>
              <w:color w:val="C30045"/>
              <w:sz w:val="20"/>
              <w:szCs w:val="20"/>
            </w:rPr>
            <w:fldChar w:fldCharType="begin"/>
          </w:r>
          <w:r w:rsidRPr="00ED08BD">
            <w:rPr>
              <w:rFonts w:ascii="Arial" w:hAnsi="Arial" w:cs="Arial"/>
              <w:noProof/>
              <w:color w:val="C30045"/>
              <w:sz w:val="20"/>
              <w:szCs w:val="20"/>
            </w:rPr>
            <w:instrText xml:space="preserve"> PAGE   \* MERGEFORMAT </w:instrText>
          </w:r>
          <w:r w:rsidRPr="00ED08BD">
            <w:rPr>
              <w:rFonts w:ascii="Arial" w:hAnsi="Arial" w:cs="Arial"/>
              <w:noProof/>
              <w:color w:val="C30045"/>
              <w:sz w:val="20"/>
              <w:szCs w:val="20"/>
            </w:rPr>
            <w:fldChar w:fldCharType="separate"/>
          </w:r>
          <w:r w:rsidR="00C25133">
            <w:rPr>
              <w:rFonts w:ascii="Arial" w:hAnsi="Arial" w:cs="Arial"/>
              <w:noProof/>
              <w:color w:val="C30045"/>
              <w:sz w:val="20"/>
              <w:szCs w:val="20"/>
            </w:rPr>
            <w:t>2</w:t>
          </w:r>
          <w:r w:rsidRPr="00ED08BD">
            <w:rPr>
              <w:rFonts w:ascii="Arial" w:hAnsi="Arial" w:cs="Arial"/>
              <w:noProof/>
              <w:color w:val="C30045"/>
              <w:sz w:val="20"/>
              <w:szCs w:val="20"/>
            </w:rPr>
            <w:fldChar w:fldCharType="end"/>
          </w:r>
        </w:p>
      </w:tc>
      <w:tc>
        <w:tcPr>
          <w:tcW w:w="9184" w:type="dxa"/>
        </w:tcPr>
        <w:p w:rsidR="00C031B1" w:rsidRPr="00ED08BD" w:rsidRDefault="00C031B1" w:rsidP="00096F53">
          <w:pPr>
            <w:spacing w:after="0" w:line="240" w:lineRule="auto"/>
            <w:jc w:val="center"/>
            <w:rPr>
              <w:rFonts w:ascii="Arial" w:hAnsi="Arial" w:cs="Arial"/>
              <w:color w:val="C30045"/>
              <w:sz w:val="20"/>
              <w:szCs w:val="20"/>
            </w:rPr>
          </w:pPr>
          <w:r w:rsidRPr="00ED08BD">
            <w:rPr>
              <w:rFonts w:ascii="Arial" w:hAnsi="Arial" w:cs="Arial"/>
              <w:noProof/>
              <w:color w:val="C30045"/>
              <w:sz w:val="20"/>
              <w:szCs w:val="20"/>
            </w:rPr>
            <w:t>Cambridge International AS and A Level Biology 9700</w:t>
          </w:r>
        </w:p>
      </w:tc>
      <w:tc>
        <w:tcPr>
          <w:tcW w:w="567" w:type="dxa"/>
        </w:tcPr>
        <w:p w:rsidR="00C031B1" w:rsidRPr="00ED08BD" w:rsidRDefault="00C031B1" w:rsidP="00096F53">
          <w:pPr>
            <w:spacing w:after="0" w:line="240" w:lineRule="auto"/>
            <w:jc w:val="center"/>
            <w:rPr>
              <w:rFonts w:ascii="Arial" w:hAnsi="Arial" w:cs="Arial"/>
              <w:noProof/>
              <w:color w:val="C30045"/>
              <w:sz w:val="20"/>
              <w:szCs w:val="20"/>
            </w:rPr>
          </w:pPr>
        </w:p>
      </w:tc>
    </w:tr>
  </w:tbl>
  <w:p w:rsidR="00C031B1" w:rsidRDefault="00C031B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031B1" w:rsidRPr="00E33768" w:rsidTr="007F6722">
      <w:trPr>
        <w:jc w:val="center"/>
      </w:trPr>
      <w:tc>
        <w:tcPr>
          <w:tcW w:w="567" w:type="dxa"/>
        </w:tcPr>
        <w:p w:rsidR="00C031B1" w:rsidRPr="00E33768" w:rsidRDefault="00C031B1" w:rsidP="00E33768">
          <w:pPr>
            <w:spacing w:after="0" w:line="240" w:lineRule="auto"/>
            <w:rPr>
              <w:rFonts w:ascii="Arial" w:hAnsi="Arial" w:cs="Arial"/>
              <w:noProof/>
              <w:color w:val="C30045"/>
              <w:sz w:val="20"/>
            </w:rPr>
          </w:pPr>
        </w:p>
      </w:tc>
      <w:tc>
        <w:tcPr>
          <w:tcW w:w="9184" w:type="dxa"/>
        </w:tcPr>
        <w:p w:rsidR="00C031B1" w:rsidRPr="00E33768" w:rsidRDefault="00C031B1" w:rsidP="00E33768">
          <w:pPr>
            <w:spacing w:after="0" w:line="240" w:lineRule="auto"/>
            <w:jc w:val="center"/>
            <w:rPr>
              <w:rFonts w:ascii="Arial" w:hAnsi="Arial" w:cs="Arial"/>
              <w:color w:val="C30045"/>
              <w:sz w:val="20"/>
            </w:rPr>
          </w:pPr>
          <w:r w:rsidRPr="00E33768">
            <w:rPr>
              <w:rFonts w:ascii="Arial" w:hAnsi="Arial" w:cs="Arial"/>
              <w:noProof/>
              <w:color w:val="C30045"/>
              <w:sz w:val="20"/>
            </w:rPr>
            <w:t>Cambridge International AS and A Level Biology 9700</w:t>
          </w:r>
        </w:p>
      </w:tc>
      <w:tc>
        <w:tcPr>
          <w:tcW w:w="567" w:type="dxa"/>
        </w:tcPr>
        <w:p w:rsidR="00C031B1" w:rsidRPr="00E33768" w:rsidRDefault="00C031B1" w:rsidP="00E33768">
          <w:pPr>
            <w:spacing w:after="0" w:line="240" w:lineRule="auto"/>
            <w:jc w:val="right"/>
            <w:rPr>
              <w:rFonts w:ascii="Arial" w:hAnsi="Arial" w:cs="Arial"/>
              <w:noProof/>
              <w:color w:val="C30045"/>
              <w:sz w:val="20"/>
            </w:rPr>
          </w:pPr>
          <w:r w:rsidRPr="00E33768">
            <w:rPr>
              <w:rFonts w:ascii="Arial" w:hAnsi="Arial" w:cs="Arial"/>
              <w:noProof/>
              <w:color w:val="C30045"/>
              <w:sz w:val="20"/>
            </w:rPr>
            <w:fldChar w:fldCharType="begin"/>
          </w:r>
          <w:r w:rsidRPr="00E33768">
            <w:rPr>
              <w:rFonts w:ascii="Arial" w:hAnsi="Arial" w:cs="Arial"/>
              <w:noProof/>
              <w:color w:val="C30045"/>
              <w:sz w:val="20"/>
            </w:rPr>
            <w:instrText xml:space="preserve"> PAGE   \* MERGEFORMAT </w:instrText>
          </w:r>
          <w:r w:rsidRPr="00E33768">
            <w:rPr>
              <w:rFonts w:ascii="Arial" w:hAnsi="Arial" w:cs="Arial"/>
              <w:noProof/>
              <w:color w:val="C30045"/>
              <w:sz w:val="20"/>
            </w:rPr>
            <w:fldChar w:fldCharType="separate"/>
          </w:r>
          <w:r w:rsidR="00C25133">
            <w:rPr>
              <w:rFonts w:ascii="Arial" w:hAnsi="Arial" w:cs="Arial"/>
              <w:noProof/>
              <w:color w:val="C30045"/>
              <w:sz w:val="20"/>
            </w:rPr>
            <w:t>1</w:t>
          </w:r>
          <w:r w:rsidRPr="00E33768">
            <w:rPr>
              <w:rFonts w:ascii="Arial" w:hAnsi="Arial" w:cs="Arial"/>
              <w:noProof/>
              <w:color w:val="C30045"/>
              <w:sz w:val="20"/>
            </w:rPr>
            <w:fldChar w:fldCharType="end"/>
          </w:r>
        </w:p>
      </w:tc>
    </w:tr>
  </w:tbl>
  <w:p w:rsidR="00C031B1" w:rsidRDefault="00C031B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33768" w:rsidRPr="00E33768" w:rsidTr="007F6722">
      <w:trPr>
        <w:jc w:val="center"/>
      </w:trPr>
      <w:tc>
        <w:tcPr>
          <w:tcW w:w="567" w:type="dxa"/>
        </w:tcPr>
        <w:p w:rsidR="00E33768" w:rsidRPr="00E33768" w:rsidRDefault="00E33768" w:rsidP="00E33768">
          <w:pPr>
            <w:spacing w:after="0" w:line="240" w:lineRule="auto"/>
            <w:rPr>
              <w:rFonts w:ascii="Arial" w:hAnsi="Arial" w:cs="Arial"/>
              <w:noProof/>
              <w:color w:val="C30045"/>
              <w:sz w:val="20"/>
            </w:rPr>
          </w:pPr>
        </w:p>
      </w:tc>
      <w:tc>
        <w:tcPr>
          <w:tcW w:w="9184" w:type="dxa"/>
        </w:tcPr>
        <w:p w:rsidR="00E33768" w:rsidRPr="00E33768" w:rsidRDefault="00E33768" w:rsidP="00E33768">
          <w:pPr>
            <w:spacing w:after="0" w:line="240" w:lineRule="auto"/>
            <w:jc w:val="center"/>
            <w:rPr>
              <w:rFonts w:ascii="Arial" w:hAnsi="Arial" w:cs="Arial"/>
              <w:color w:val="C30045"/>
              <w:sz w:val="20"/>
            </w:rPr>
          </w:pPr>
          <w:r w:rsidRPr="00E33768">
            <w:rPr>
              <w:rFonts w:ascii="Arial" w:hAnsi="Arial" w:cs="Arial"/>
              <w:noProof/>
              <w:color w:val="C30045"/>
              <w:sz w:val="20"/>
            </w:rPr>
            <w:t>Cambridge International AS and A Level Biology 9700</w:t>
          </w:r>
        </w:p>
      </w:tc>
      <w:tc>
        <w:tcPr>
          <w:tcW w:w="567" w:type="dxa"/>
        </w:tcPr>
        <w:p w:rsidR="00E33768" w:rsidRPr="00E33768" w:rsidRDefault="00E33768" w:rsidP="00E33768">
          <w:pPr>
            <w:spacing w:after="0" w:line="240" w:lineRule="auto"/>
            <w:jc w:val="right"/>
            <w:rPr>
              <w:rFonts w:ascii="Arial" w:hAnsi="Arial" w:cs="Arial"/>
              <w:noProof/>
              <w:color w:val="C30045"/>
              <w:sz w:val="20"/>
            </w:rPr>
          </w:pPr>
          <w:r w:rsidRPr="00E33768">
            <w:rPr>
              <w:rFonts w:ascii="Arial" w:hAnsi="Arial" w:cs="Arial"/>
              <w:noProof/>
              <w:color w:val="C30045"/>
              <w:sz w:val="20"/>
            </w:rPr>
            <w:fldChar w:fldCharType="begin"/>
          </w:r>
          <w:r w:rsidRPr="00E33768">
            <w:rPr>
              <w:rFonts w:ascii="Arial" w:hAnsi="Arial" w:cs="Arial"/>
              <w:noProof/>
              <w:color w:val="C30045"/>
              <w:sz w:val="20"/>
            </w:rPr>
            <w:instrText xml:space="preserve"> PAGE   \* MERGEFORMAT </w:instrText>
          </w:r>
          <w:r w:rsidRPr="00E33768">
            <w:rPr>
              <w:rFonts w:ascii="Arial" w:hAnsi="Arial" w:cs="Arial"/>
              <w:noProof/>
              <w:color w:val="C30045"/>
              <w:sz w:val="20"/>
            </w:rPr>
            <w:fldChar w:fldCharType="separate"/>
          </w:r>
          <w:r w:rsidR="00C25133">
            <w:rPr>
              <w:rFonts w:ascii="Arial" w:hAnsi="Arial" w:cs="Arial"/>
              <w:noProof/>
              <w:color w:val="C30045"/>
              <w:sz w:val="20"/>
            </w:rPr>
            <w:t>1</w:t>
          </w:r>
          <w:r w:rsidRPr="00E33768">
            <w:rPr>
              <w:rFonts w:ascii="Arial" w:hAnsi="Arial" w:cs="Arial"/>
              <w:noProof/>
              <w:color w:val="C30045"/>
              <w:sz w:val="20"/>
            </w:rPr>
            <w:fldChar w:fldCharType="end"/>
          </w:r>
        </w:p>
      </w:tc>
    </w:tr>
  </w:tbl>
  <w:p w:rsidR="00E33768" w:rsidRDefault="00E337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79175A" w:rsidRDefault="00ED08BD" w:rsidP="00E23F70">
    <w:pPr>
      <w:pStyle w:val="Header"/>
      <w:ind w:right="-567"/>
      <w:jc w:val="right"/>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3</w:t>
    </w:r>
    <w:r w:rsidRPr="001C64A7">
      <w:rPr>
        <w:rFonts w:ascii="Arial" w:hAnsi="Arial" w:cs="Arial"/>
        <w:color w:val="C30045"/>
        <w:sz w:val="20"/>
        <w:szCs w:val="20"/>
      </w:rPr>
      <w:t xml:space="preserve"> – </w:t>
    </w:r>
    <w:r w:rsidRPr="00D241A2">
      <w:rPr>
        <w:rFonts w:ascii="Arial" w:hAnsi="Arial" w:cs="Arial"/>
        <w:color w:val="C30045"/>
        <w:sz w:val="20"/>
        <w:szCs w:val="20"/>
      </w:rPr>
      <w:t>Worksheet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D08BD" w:rsidRDefault="003F1F97" w:rsidP="00E23F70">
    <w:pPr>
      <w:pStyle w:val="Header"/>
      <w:ind w:left="-567"/>
      <w:rPr>
        <w:rFonts w:ascii="Arial" w:hAnsi="Arial" w:cs="Arial"/>
        <w:color w:val="C30045"/>
        <w:sz w:val="20"/>
        <w:szCs w:val="20"/>
      </w:rPr>
    </w:pPr>
    <w:r w:rsidRPr="00ED08BD">
      <w:rPr>
        <w:rFonts w:ascii="Arial" w:hAnsi="Arial" w:cs="Arial"/>
        <w:color w:val="C30045"/>
        <w:sz w:val="20"/>
        <w:szCs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D08BD" w:rsidP="00E23F70">
    <w:pPr>
      <w:pStyle w:val="Header"/>
      <w:ind w:right="-567"/>
      <w:jc w:val="right"/>
      <w:rPr>
        <w:b/>
        <w:color w:val="C30045"/>
      </w:rPr>
    </w:pPr>
    <w:r w:rsidRPr="00ED08BD">
      <w:rPr>
        <w:rFonts w:ascii="Arial" w:hAnsi="Arial" w:cs="Arial"/>
        <w:color w:val="C30045"/>
        <w:sz w:val="20"/>
        <w:szCs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8BD" w:rsidRDefault="00ED08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79175A" w:rsidRDefault="00ED08BD"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3</w:t>
    </w:r>
    <w:r w:rsidRPr="001C64A7">
      <w:rPr>
        <w:rFonts w:ascii="Arial" w:hAnsi="Arial" w:cs="Arial"/>
        <w:color w:val="C30045"/>
        <w:sz w:val="20"/>
        <w:szCs w:val="20"/>
      </w:rPr>
      <w:t xml:space="preserve"> – 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79175A" w:rsidRDefault="00ED08BD" w:rsidP="00E23F70">
    <w:pPr>
      <w:pStyle w:val="Header"/>
      <w:ind w:right="-567"/>
      <w:jc w:val="right"/>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3</w:t>
    </w:r>
    <w:r w:rsidRPr="001C64A7">
      <w:rPr>
        <w:rFonts w:ascii="Arial" w:hAnsi="Arial" w:cs="Arial"/>
        <w:color w:val="C30045"/>
        <w:sz w:val="20"/>
        <w:szCs w:val="20"/>
      </w:rPr>
      <w:t xml:space="preserve"> – 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8FA" w:rsidRPr="0079175A" w:rsidRDefault="00ED08BD"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3</w:t>
    </w:r>
    <w:r w:rsidRPr="001C64A7">
      <w:rPr>
        <w:rFonts w:ascii="Arial" w:hAnsi="Arial" w:cs="Arial"/>
        <w:color w:val="C30045"/>
        <w:sz w:val="20"/>
        <w:szCs w:val="20"/>
      </w:rPr>
      <w:t xml:space="preserve"> – </w:t>
    </w:r>
    <w:r>
      <w:rPr>
        <w:rFonts w:ascii="Arial" w:hAnsi="Arial" w:cs="Arial"/>
        <w:color w:val="C30045"/>
        <w:sz w:val="20"/>
        <w:szCs w:val="20"/>
      </w:rPr>
      <w:t>Information for technicians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ED08BD" w:rsidP="00E23F70">
    <w:pPr>
      <w:pStyle w:val="Header"/>
      <w:ind w:right="-567"/>
      <w:jc w:val="right"/>
      <w:rPr>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3</w:t>
    </w:r>
    <w:r w:rsidRPr="001C64A7">
      <w:rPr>
        <w:rFonts w:ascii="Arial" w:hAnsi="Arial" w:cs="Arial"/>
        <w:color w:val="C30045"/>
        <w:sz w:val="20"/>
        <w:szCs w:val="20"/>
      </w:rPr>
      <w:t xml:space="preserve"> – </w:t>
    </w:r>
    <w:r>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79175A" w:rsidRDefault="00ED08BD"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3</w:t>
    </w:r>
    <w:r w:rsidRPr="001C64A7">
      <w:rPr>
        <w:rFonts w:ascii="Arial" w:hAnsi="Arial" w:cs="Arial"/>
        <w:color w:val="C30045"/>
        <w:sz w:val="20"/>
        <w:szCs w:val="20"/>
      </w:rPr>
      <w:t xml:space="preserve"> – </w:t>
    </w:r>
    <w:r w:rsidRPr="00D241A2">
      <w:rPr>
        <w:rFonts w:ascii="Arial" w:hAnsi="Arial" w:cs="Arial"/>
        <w:color w:val="C30045"/>
        <w:sz w:val="20"/>
        <w:szCs w:val="20"/>
      </w:rPr>
      <w:t>Worksheet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336AA"/>
    <w:multiLevelType w:val="multilevel"/>
    <w:tmpl w:val="F244C070"/>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932EC"/>
    <w:multiLevelType w:val="hybridMultilevel"/>
    <w:tmpl w:val="3488BDC0"/>
    <w:lvl w:ilvl="0" w:tplc="04090001">
      <w:start w:val="1"/>
      <w:numFmt w:val="bullet"/>
      <w:lvlText w:val=""/>
      <w:lvlJc w:val="left"/>
      <w:pPr>
        <w:ind w:left="20" w:hanging="360"/>
      </w:pPr>
      <w:rPr>
        <w:rFonts w:ascii="Symbol" w:hAnsi="Symbol" w:hint="default"/>
      </w:rPr>
    </w:lvl>
    <w:lvl w:ilvl="1" w:tplc="08090003">
      <w:start w:val="1"/>
      <w:numFmt w:val="bullet"/>
      <w:lvlText w:val="o"/>
      <w:lvlJc w:val="left"/>
      <w:pPr>
        <w:ind w:left="740" w:hanging="360"/>
      </w:pPr>
      <w:rPr>
        <w:rFonts w:ascii="Courier New" w:hAnsi="Courier New" w:cs="Courier New" w:hint="default"/>
      </w:rPr>
    </w:lvl>
    <w:lvl w:ilvl="2" w:tplc="08090005">
      <w:start w:val="1"/>
      <w:numFmt w:val="bullet"/>
      <w:lvlText w:val=""/>
      <w:lvlJc w:val="left"/>
      <w:pPr>
        <w:ind w:left="1460" w:hanging="360"/>
      </w:pPr>
      <w:rPr>
        <w:rFonts w:ascii="Wingdings" w:hAnsi="Wingdings" w:hint="default"/>
      </w:rPr>
    </w:lvl>
    <w:lvl w:ilvl="3" w:tplc="08090001" w:tentative="1">
      <w:start w:val="1"/>
      <w:numFmt w:val="bullet"/>
      <w:lvlText w:val=""/>
      <w:lvlJc w:val="left"/>
      <w:pPr>
        <w:ind w:left="2180" w:hanging="360"/>
      </w:pPr>
      <w:rPr>
        <w:rFonts w:ascii="Symbol" w:hAnsi="Symbol" w:hint="default"/>
      </w:rPr>
    </w:lvl>
    <w:lvl w:ilvl="4" w:tplc="08090003" w:tentative="1">
      <w:start w:val="1"/>
      <w:numFmt w:val="bullet"/>
      <w:lvlText w:val="o"/>
      <w:lvlJc w:val="left"/>
      <w:pPr>
        <w:ind w:left="2900" w:hanging="360"/>
      </w:pPr>
      <w:rPr>
        <w:rFonts w:ascii="Courier New" w:hAnsi="Courier New" w:cs="Courier New" w:hint="default"/>
      </w:rPr>
    </w:lvl>
    <w:lvl w:ilvl="5" w:tplc="08090005" w:tentative="1">
      <w:start w:val="1"/>
      <w:numFmt w:val="bullet"/>
      <w:lvlText w:val=""/>
      <w:lvlJc w:val="left"/>
      <w:pPr>
        <w:ind w:left="3620" w:hanging="360"/>
      </w:pPr>
      <w:rPr>
        <w:rFonts w:ascii="Wingdings" w:hAnsi="Wingdings" w:hint="default"/>
      </w:rPr>
    </w:lvl>
    <w:lvl w:ilvl="6" w:tplc="08090001" w:tentative="1">
      <w:start w:val="1"/>
      <w:numFmt w:val="bullet"/>
      <w:lvlText w:val=""/>
      <w:lvlJc w:val="left"/>
      <w:pPr>
        <w:ind w:left="4340" w:hanging="360"/>
      </w:pPr>
      <w:rPr>
        <w:rFonts w:ascii="Symbol" w:hAnsi="Symbol" w:hint="default"/>
      </w:rPr>
    </w:lvl>
    <w:lvl w:ilvl="7" w:tplc="08090003" w:tentative="1">
      <w:start w:val="1"/>
      <w:numFmt w:val="bullet"/>
      <w:lvlText w:val="o"/>
      <w:lvlJc w:val="left"/>
      <w:pPr>
        <w:ind w:left="5060" w:hanging="360"/>
      </w:pPr>
      <w:rPr>
        <w:rFonts w:ascii="Courier New" w:hAnsi="Courier New" w:cs="Courier New" w:hint="default"/>
      </w:rPr>
    </w:lvl>
    <w:lvl w:ilvl="8" w:tplc="08090005" w:tentative="1">
      <w:start w:val="1"/>
      <w:numFmt w:val="bullet"/>
      <w:lvlText w:val=""/>
      <w:lvlJc w:val="left"/>
      <w:pPr>
        <w:ind w:left="5780" w:hanging="360"/>
      </w:pPr>
      <w:rPr>
        <w:rFonts w:ascii="Wingdings" w:hAnsi="Wingdings" w:hint="default"/>
      </w:r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A33DB"/>
    <w:multiLevelType w:val="hybridMultilevel"/>
    <w:tmpl w:val="3460939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AAB42EC"/>
    <w:multiLevelType w:val="multilevel"/>
    <w:tmpl w:val="96F85150"/>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3808D1"/>
    <w:multiLevelType w:val="multilevel"/>
    <w:tmpl w:val="96F85150"/>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nsid w:val="2C7D0136"/>
    <w:multiLevelType w:val="multilevel"/>
    <w:tmpl w:val="96F85150"/>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nsid w:val="2D097CBC"/>
    <w:multiLevelType w:val="hybridMultilevel"/>
    <w:tmpl w:val="865E26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74486"/>
    <w:multiLevelType w:val="hybridMultilevel"/>
    <w:tmpl w:val="0FD82B1A"/>
    <w:lvl w:ilvl="0" w:tplc="6E32F04A">
      <w:start w:val="1"/>
      <w:numFmt w:val="bullet"/>
      <w:lvlText w:val="o"/>
      <w:lvlJc w:val="left"/>
      <w:pPr>
        <w:ind w:left="567" w:hanging="283"/>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60055E6"/>
    <w:multiLevelType w:val="hybridMultilevel"/>
    <w:tmpl w:val="23AA8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89254A"/>
    <w:multiLevelType w:val="hybridMultilevel"/>
    <w:tmpl w:val="8460C192"/>
    <w:lvl w:ilvl="0" w:tplc="08090001">
      <w:start w:val="1"/>
      <w:numFmt w:val="bullet"/>
      <w:lvlText w:val=""/>
      <w:lvlJc w:val="left"/>
      <w:pPr>
        <w:ind w:left="2648" w:hanging="360"/>
      </w:pPr>
      <w:rPr>
        <w:rFonts w:ascii="Symbol" w:hAnsi="Symbol" w:hint="default"/>
      </w:rPr>
    </w:lvl>
    <w:lvl w:ilvl="1" w:tplc="08090003" w:tentative="1">
      <w:start w:val="1"/>
      <w:numFmt w:val="bullet"/>
      <w:lvlText w:val="o"/>
      <w:lvlJc w:val="left"/>
      <w:pPr>
        <w:ind w:left="3368" w:hanging="360"/>
      </w:pPr>
      <w:rPr>
        <w:rFonts w:ascii="Courier New" w:hAnsi="Courier New" w:cs="Courier New" w:hint="default"/>
      </w:rPr>
    </w:lvl>
    <w:lvl w:ilvl="2" w:tplc="08090005" w:tentative="1">
      <w:start w:val="1"/>
      <w:numFmt w:val="bullet"/>
      <w:lvlText w:val=""/>
      <w:lvlJc w:val="left"/>
      <w:pPr>
        <w:ind w:left="4088" w:hanging="360"/>
      </w:pPr>
      <w:rPr>
        <w:rFonts w:ascii="Wingdings" w:hAnsi="Wingdings" w:hint="default"/>
      </w:rPr>
    </w:lvl>
    <w:lvl w:ilvl="3" w:tplc="08090001" w:tentative="1">
      <w:start w:val="1"/>
      <w:numFmt w:val="bullet"/>
      <w:lvlText w:val=""/>
      <w:lvlJc w:val="left"/>
      <w:pPr>
        <w:ind w:left="4808" w:hanging="360"/>
      </w:pPr>
      <w:rPr>
        <w:rFonts w:ascii="Symbol" w:hAnsi="Symbol" w:hint="default"/>
      </w:rPr>
    </w:lvl>
    <w:lvl w:ilvl="4" w:tplc="08090003" w:tentative="1">
      <w:start w:val="1"/>
      <w:numFmt w:val="bullet"/>
      <w:lvlText w:val="o"/>
      <w:lvlJc w:val="left"/>
      <w:pPr>
        <w:ind w:left="5528" w:hanging="360"/>
      </w:pPr>
      <w:rPr>
        <w:rFonts w:ascii="Courier New" w:hAnsi="Courier New" w:cs="Courier New" w:hint="default"/>
      </w:rPr>
    </w:lvl>
    <w:lvl w:ilvl="5" w:tplc="08090005" w:tentative="1">
      <w:start w:val="1"/>
      <w:numFmt w:val="bullet"/>
      <w:lvlText w:val=""/>
      <w:lvlJc w:val="left"/>
      <w:pPr>
        <w:ind w:left="6248" w:hanging="360"/>
      </w:pPr>
      <w:rPr>
        <w:rFonts w:ascii="Wingdings" w:hAnsi="Wingdings" w:hint="default"/>
      </w:rPr>
    </w:lvl>
    <w:lvl w:ilvl="6" w:tplc="08090001" w:tentative="1">
      <w:start w:val="1"/>
      <w:numFmt w:val="bullet"/>
      <w:lvlText w:val=""/>
      <w:lvlJc w:val="left"/>
      <w:pPr>
        <w:ind w:left="6968" w:hanging="360"/>
      </w:pPr>
      <w:rPr>
        <w:rFonts w:ascii="Symbol" w:hAnsi="Symbol" w:hint="default"/>
      </w:rPr>
    </w:lvl>
    <w:lvl w:ilvl="7" w:tplc="08090003" w:tentative="1">
      <w:start w:val="1"/>
      <w:numFmt w:val="bullet"/>
      <w:lvlText w:val="o"/>
      <w:lvlJc w:val="left"/>
      <w:pPr>
        <w:ind w:left="7688" w:hanging="360"/>
      </w:pPr>
      <w:rPr>
        <w:rFonts w:ascii="Courier New" w:hAnsi="Courier New" w:cs="Courier New" w:hint="default"/>
      </w:rPr>
    </w:lvl>
    <w:lvl w:ilvl="8" w:tplc="08090005" w:tentative="1">
      <w:start w:val="1"/>
      <w:numFmt w:val="bullet"/>
      <w:lvlText w:val=""/>
      <w:lvlJc w:val="left"/>
      <w:pPr>
        <w:ind w:left="8408" w:hanging="360"/>
      </w:pPr>
      <w:rPr>
        <w:rFonts w:ascii="Wingdings" w:hAnsi="Wingdings" w:hint="default"/>
      </w:rPr>
    </w:lvl>
  </w:abstractNum>
  <w:abstractNum w:abstractNumId="17">
    <w:nsid w:val="41ED64B1"/>
    <w:multiLevelType w:val="hybridMultilevel"/>
    <w:tmpl w:val="624C5F38"/>
    <w:lvl w:ilvl="0" w:tplc="08090001">
      <w:start w:val="1"/>
      <w:numFmt w:val="bullet"/>
      <w:lvlText w:val=""/>
      <w:lvlJc w:val="left"/>
      <w:pPr>
        <w:ind w:left="363" w:hanging="360"/>
      </w:pPr>
      <w:rPr>
        <w:rFonts w:ascii="Symbol" w:hAnsi="Symbol" w:hint="default"/>
        <w:sz w:val="20"/>
        <w:szCs w:val="20"/>
      </w:rPr>
    </w:lvl>
    <w:lvl w:ilvl="1" w:tplc="08090003" w:tentative="1">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18">
    <w:nsid w:val="46394355"/>
    <w:multiLevelType w:val="hybridMultilevel"/>
    <w:tmpl w:val="DC2C3C28"/>
    <w:lvl w:ilvl="0" w:tplc="470AD6EC">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D51914"/>
    <w:multiLevelType w:val="multilevel"/>
    <w:tmpl w:val="7ACEAADC"/>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o"/>
      <w:lvlJc w:val="left"/>
      <w:pPr>
        <w:ind w:left="1134" w:hanging="283"/>
      </w:pPr>
      <w:rPr>
        <w:rFonts w:ascii="Courier New" w:hAnsi="Courier New" w:hint="default"/>
      </w:rPr>
    </w:lvl>
    <w:lvl w:ilvl="3">
      <w:start w:val="1"/>
      <w:numFmt w:val="bullet"/>
      <w:lvlText w:val=""/>
      <w:lvlJc w:val="left"/>
      <w:pPr>
        <w:ind w:left="2381" w:hanging="453"/>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3F36673"/>
    <w:multiLevelType w:val="multilevel"/>
    <w:tmpl w:val="96F85150"/>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nsid w:val="541F7F7C"/>
    <w:multiLevelType w:val="hybridMultilevel"/>
    <w:tmpl w:val="11D8D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5B71674"/>
    <w:multiLevelType w:val="hybridMultilevel"/>
    <w:tmpl w:val="4420D754"/>
    <w:lvl w:ilvl="0" w:tplc="08090001">
      <w:start w:val="1"/>
      <w:numFmt w:val="bullet"/>
      <w:lvlText w:val=""/>
      <w:lvlJc w:val="left"/>
      <w:pPr>
        <w:ind w:left="283" w:hanging="283"/>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7">
    <w:nsid w:val="565F41A7"/>
    <w:multiLevelType w:val="hybridMultilevel"/>
    <w:tmpl w:val="E6C84786"/>
    <w:lvl w:ilvl="0" w:tplc="2D0A65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D23088"/>
    <w:multiLevelType w:val="multilevel"/>
    <w:tmpl w:val="4C085B1A"/>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o"/>
      <w:lvlJc w:val="left"/>
      <w:pPr>
        <w:ind w:left="1134" w:hanging="283"/>
      </w:pPr>
      <w:rPr>
        <w:rFonts w:ascii="Courier New" w:hAnsi="Courier New" w:hint="default"/>
      </w:rPr>
    </w:lvl>
    <w:lvl w:ilvl="3">
      <w:start w:val="1"/>
      <w:numFmt w:val="bullet"/>
      <w:lvlText w:val=""/>
      <w:lvlJc w:val="left"/>
      <w:pPr>
        <w:ind w:left="2381" w:hanging="453"/>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nsid w:val="60626AB6"/>
    <w:multiLevelType w:val="hybridMultilevel"/>
    <w:tmpl w:val="14B260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65774A2"/>
    <w:multiLevelType w:val="hybridMultilevel"/>
    <w:tmpl w:val="84AE7D32"/>
    <w:lvl w:ilvl="0" w:tplc="2D0A65B2">
      <w:start w:val="1"/>
      <w:numFmt w:val="bullet"/>
      <w:lvlText w:val=""/>
      <w:lvlJc w:val="left"/>
      <w:pPr>
        <w:ind w:left="664" w:hanging="360"/>
      </w:pPr>
      <w:rPr>
        <w:rFonts w:ascii="Symbol" w:hAnsi="Symbol" w:hint="default"/>
      </w:rPr>
    </w:lvl>
    <w:lvl w:ilvl="1" w:tplc="08090019" w:tentative="1">
      <w:start w:val="1"/>
      <w:numFmt w:val="lowerLetter"/>
      <w:lvlText w:val="%2."/>
      <w:lvlJc w:val="left"/>
      <w:pPr>
        <w:ind w:left="1384" w:hanging="360"/>
      </w:pPr>
    </w:lvl>
    <w:lvl w:ilvl="2" w:tplc="0809001B" w:tentative="1">
      <w:start w:val="1"/>
      <w:numFmt w:val="lowerRoman"/>
      <w:lvlText w:val="%3."/>
      <w:lvlJc w:val="right"/>
      <w:pPr>
        <w:ind w:left="2104" w:hanging="180"/>
      </w:pPr>
    </w:lvl>
    <w:lvl w:ilvl="3" w:tplc="0809000F" w:tentative="1">
      <w:start w:val="1"/>
      <w:numFmt w:val="decimal"/>
      <w:lvlText w:val="%4."/>
      <w:lvlJc w:val="left"/>
      <w:pPr>
        <w:ind w:left="2824" w:hanging="360"/>
      </w:pPr>
    </w:lvl>
    <w:lvl w:ilvl="4" w:tplc="08090019" w:tentative="1">
      <w:start w:val="1"/>
      <w:numFmt w:val="lowerLetter"/>
      <w:lvlText w:val="%5."/>
      <w:lvlJc w:val="left"/>
      <w:pPr>
        <w:ind w:left="3544" w:hanging="360"/>
      </w:pPr>
    </w:lvl>
    <w:lvl w:ilvl="5" w:tplc="0809001B" w:tentative="1">
      <w:start w:val="1"/>
      <w:numFmt w:val="lowerRoman"/>
      <w:lvlText w:val="%6."/>
      <w:lvlJc w:val="right"/>
      <w:pPr>
        <w:ind w:left="4264" w:hanging="180"/>
      </w:pPr>
    </w:lvl>
    <w:lvl w:ilvl="6" w:tplc="0809000F" w:tentative="1">
      <w:start w:val="1"/>
      <w:numFmt w:val="decimal"/>
      <w:lvlText w:val="%7."/>
      <w:lvlJc w:val="left"/>
      <w:pPr>
        <w:ind w:left="4984" w:hanging="360"/>
      </w:pPr>
    </w:lvl>
    <w:lvl w:ilvl="7" w:tplc="08090019" w:tentative="1">
      <w:start w:val="1"/>
      <w:numFmt w:val="lowerLetter"/>
      <w:lvlText w:val="%8."/>
      <w:lvlJc w:val="left"/>
      <w:pPr>
        <w:ind w:left="5704" w:hanging="360"/>
      </w:pPr>
    </w:lvl>
    <w:lvl w:ilvl="8" w:tplc="0809001B" w:tentative="1">
      <w:start w:val="1"/>
      <w:numFmt w:val="lowerRoman"/>
      <w:lvlText w:val="%9."/>
      <w:lvlJc w:val="right"/>
      <w:pPr>
        <w:ind w:left="6424" w:hanging="180"/>
      </w:pPr>
    </w:lvl>
  </w:abstractNum>
  <w:abstractNum w:abstractNumId="36">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8">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B73160"/>
    <w:multiLevelType w:val="hybridMultilevel"/>
    <w:tmpl w:val="FCDC3014"/>
    <w:lvl w:ilvl="0" w:tplc="F53EEE7C">
      <w:start w:val="7"/>
      <w:numFmt w:val="bullet"/>
      <w:lvlText w:val="–"/>
      <w:lvlJc w:val="left"/>
      <w:pPr>
        <w:ind w:left="927" w:hanging="360"/>
      </w:pPr>
      <w:rPr>
        <w:rFonts w:ascii="Helvetica" w:eastAsia="Times New Roman" w:hAnsi="Helvetica" w:cs="Helvetica"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0">
    <w:nsid w:val="75E76943"/>
    <w:multiLevelType w:val="multilevel"/>
    <w:tmpl w:val="17B245DC"/>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o"/>
      <w:lvlJc w:val="left"/>
      <w:pPr>
        <w:ind w:left="1134" w:hanging="283"/>
      </w:pPr>
      <w:rPr>
        <w:rFonts w:ascii="Courier New" w:hAnsi="Courier New" w:hint="default"/>
      </w:rPr>
    </w:lvl>
    <w:lvl w:ilvl="3">
      <w:start w:val="1"/>
      <w:numFmt w:val="bullet"/>
      <w:lvlText w:val=""/>
      <w:lvlJc w:val="left"/>
      <w:pPr>
        <w:ind w:left="2381" w:hanging="453"/>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nsid w:val="776B07AB"/>
    <w:multiLevelType w:val="hybridMultilevel"/>
    <w:tmpl w:val="7DB64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8DC55F1"/>
    <w:multiLevelType w:val="hybridMultilevel"/>
    <w:tmpl w:val="481A70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7A155A04"/>
    <w:multiLevelType w:val="hybridMultilevel"/>
    <w:tmpl w:val="A6B2A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7B2229F1"/>
    <w:multiLevelType w:val="multilevel"/>
    <w:tmpl w:val="60B68262"/>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7"/>
  </w:num>
  <w:num w:numId="2">
    <w:abstractNumId w:val="22"/>
  </w:num>
  <w:num w:numId="3">
    <w:abstractNumId w:val="12"/>
  </w:num>
  <w:num w:numId="4">
    <w:abstractNumId w:val="36"/>
  </w:num>
  <w:num w:numId="5">
    <w:abstractNumId w:val="20"/>
  </w:num>
  <w:num w:numId="6">
    <w:abstractNumId w:val="19"/>
  </w:num>
  <w:num w:numId="7">
    <w:abstractNumId w:val="8"/>
  </w:num>
  <w:num w:numId="8">
    <w:abstractNumId w:val="4"/>
  </w:num>
  <w:num w:numId="9">
    <w:abstractNumId w:val="0"/>
  </w:num>
  <w:num w:numId="10">
    <w:abstractNumId w:val="38"/>
  </w:num>
  <w:num w:numId="11">
    <w:abstractNumId w:val="29"/>
  </w:num>
  <w:num w:numId="12">
    <w:abstractNumId w:val="2"/>
  </w:num>
  <w:num w:numId="13">
    <w:abstractNumId w:val="32"/>
  </w:num>
  <w:num w:numId="14">
    <w:abstractNumId w:val="41"/>
  </w:num>
  <w:num w:numId="15">
    <w:abstractNumId w:val="28"/>
  </w:num>
  <w:num w:numId="16">
    <w:abstractNumId w:val="23"/>
  </w:num>
  <w:num w:numId="17">
    <w:abstractNumId w:val="37"/>
  </w:num>
  <w:num w:numId="18">
    <w:abstractNumId w:val="33"/>
  </w:num>
  <w:num w:numId="19">
    <w:abstractNumId w:val="14"/>
  </w:num>
  <w:num w:numId="20">
    <w:abstractNumId w:val="34"/>
  </w:num>
  <w:num w:numId="21">
    <w:abstractNumId w:val="43"/>
  </w:num>
  <w:num w:numId="22">
    <w:abstractNumId w:val="40"/>
  </w:num>
  <w:num w:numId="23">
    <w:abstractNumId w:val="5"/>
  </w:num>
  <w:num w:numId="24">
    <w:abstractNumId w:val="3"/>
  </w:num>
  <w:num w:numId="25">
    <w:abstractNumId w:val="42"/>
  </w:num>
  <w:num w:numId="26">
    <w:abstractNumId w:val="35"/>
  </w:num>
  <w:num w:numId="27">
    <w:abstractNumId w:val="27"/>
  </w:num>
  <w:num w:numId="28">
    <w:abstractNumId w:val="10"/>
  </w:num>
  <w:num w:numId="29">
    <w:abstractNumId w:val="21"/>
  </w:num>
  <w:num w:numId="30">
    <w:abstractNumId w:val="11"/>
  </w:num>
  <w:num w:numId="31">
    <w:abstractNumId w:val="17"/>
  </w:num>
  <w:num w:numId="32">
    <w:abstractNumId w:val="39"/>
  </w:num>
  <w:num w:numId="33">
    <w:abstractNumId w:val="18"/>
  </w:num>
  <w:num w:numId="34">
    <w:abstractNumId w:val="13"/>
  </w:num>
  <w:num w:numId="35">
    <w:abstractNumId w:val="26"/>
  </w:num>
  <w:num w:numId="36">
    <w:abstractNumId w:val="25"/>
  </w:num>
  <w:num w:numId="37">
    <w:abstractNumId w:val="31"/>
  </w:num>
  <w:num w:numId="38">
    <w:abstractNumId w:val="16"/>
  </w:num>
  <w:num w:numId="39">
    <w:abstractNumId w:val="15"/>
  </w:num>
  <w:num w:numId="40">
    <w:abstractNumId w:val="1"/>
  </w:num>
  <w:num w:numId="41">
    <w:abstractNumId w:val="6"/>
  </w:num>
  <w:num w:numId="42">
    <w:abstractNumId w:val="9"/>
  </w:num>
  <w:num w:numId="43">
    <w:abstractNumId w:val="24"/>
  </w:num>
  <w:num w:numId="44">
    <w:abstractNumId w:val="44"/>
  </w:num>
  <w:num w:numId="45">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13C2"/>
    <w:rsid w:val="00012547"/>
    <w:rsid w:val="00012B4B"/>
    <w:rsid w:val="00014082"/>
    <w:rsid w:val="000231F7"/>
    <w:rsid w:val="000343F2"/>
    <w:rsid w:val="00035671"/>
    <w:rsid w:val="00037711"/>
    <w:rsid w:val="00042F4B"/>
    <w:rsid w:val="000511DA"/>
    <w:rsid w:val="0005166A"/>
    <w:rsid w:val="00060B91"/>
    <w:rsid w:val="00060D52"/>
    <w:rsid w:val="00061BD6"/>
    <w:rsid w:val="0006326F"/>
    <w:rsid w:val="000672A6"/>
    <w:rsid w:val="00067921"/>
    <w:rsid w:val="00075AD6"/>
    <w:rsid w:val="00076F0A"/>
    <w:rsid w:val="00081B93"/>
    <w:rsid w:val="000832A0"/>
    <w:rsid w:val="00084505"/>
    <w:rsid w:val="00086164"/>
    <w:rsid w:val="00086F72"/>
    <w:rsid w:val="000935FB"/>
    <w:rsid w:val="000940D0"/>
    <w:rsid w:val="0009464A"/>
    <w:rsid w:val="0009495F"/>
    <w:rsid w:val="00095852"/>
    <w:rsid w:val="000A2106"/>
    <w:rsid w:val="000A4F76"/>
    <w:rsid w:val="000A5892"/>
    <w:rsid w:val="000A7B9F"/>
    <w:rsid w:val="000B01AB"/>
    <w:rsid w:val="000C336A"/>
    <w:rsid w:val="000C7FAD"/>
    <w:rsid w:val="000D0CF1"/>
    <w:rsid w:val="000D26F6"/>
    <w:rsid w:val="000D4D70"/>
    <w:rsid w:val="000E0D8C"/>
    <w:rsid w:val="000E2532"/>
    <w:rsid w:val="000F50B5"/>
    <w:rsid w:val="000F5E51"/>
    <w:rsid w:val="000F5EB5"/>
    <w:rsid w:val="00100062"/>
    <w:rsid w:val="0010079E"/>
    <w:rsid w:val="00104004"/>
    <w:rsid w:val="0011497D"/>
    <w:rsid w:val="001154A3"/>
    <w:rsid w:val="00116993"/>
    <w:rsid w:val="00117AA2"/>
    <w:rsid w:val="00117ED5"/>
    <w:rsid w:val="00124ABC"/>
    <w:rsid w:val="00134F27"/>
    <w:rsid w:val="00146682"/>
    <w:rsid w:val="00153ACB"/>
    <w:rsid w:val="00154FF8"/>
    <w:rsid w:val="00156C3D"/>
    <w:rsid w:val="001666EB"/>
    <w:rsid w:val="00167229"/>
    <w:rsid w:val="001736C3"/>
    <w:rsid w:val="00180B83"/>
    <w:rsid w:val="0018462F"/>
    <w:rsid w:val="001957ED"/>
    <w:rsid w:val="00197038"/>
    <w:rsid w:val="001A1A81"/>
    <w:rsid w:val="001A23D9"/>
    <w:rsid w:val="001A5ABC"/>
    <w:rsid w:val="001B2464"/>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6D5D"/>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142D"/>
    <w:rsid w:val="002B74D5"/>
    <w:rsid w:val="002C3CB2"/>
    <w:rsid w:val="002C41C2"/>
    <w:rsid w:val="002C460B"/>
    <w:rsid w:val="002C6489"/>
    <w:rsid w:val="002D1EB8"/>
    <w:rsid w:val="002D6CE9"/>
    <w:rsid w:val="002E0574"/>
    <w:rsid w:val="002E3C16"/>
    <w:rsid w:val="002E3D01"/>
    <w:rsid w:val="002E6B0D"/>
    <w:rsid w:val="002F513C"/>
    <w:rsid w:val="002F6185"/>
    <w:rsid w:val="003046B4"/>
    <w:rsid w:val="00305954"/>
    <w:rsid w:val="00305B3A"/>
    <w:rsid w:val="00315C1D"/>
    <w:rsid w:val="0032649B"/>
    <w:rsid w:val="00330A5A"/>
    <w:rsid w:val="003428FA"/>
    <w:rsid w:val="0034436B"/>
    <w:rsid w:val="00353E6A"/>
    <w:rsid w:val="00355895"/>
    <w:rsid w:val="00361EC3"/>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5F25"/>
    <w:rsid w:val="004476CA"/>
    <w:rsid w:val="00452AEE"/>
    <w:rsid w:val="00453D84"/>
    <w:rsid w:val="00455D8F"/>
    <w:rsid w:val="00471674"/>
    <w:rsid w:val="00471A3C"/>
    <w:rsid w:val="004725C6"/>
    <w:rsid w:val="00474398"/>
    <w:rsid w:val="00482D72"/>
    <w:rsid w:val="004867EC"/>
    <w:rsid w:val="00491204"/>
    <w:rsid w:val="00495ECA"/>
    <w:rsid w:val="0049707F"/>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26A6D"/>
    <w:rsid w:val="00536B76"/>
    <w:rsid w:val="00545FE8"/>
    <w:rsid w:val="00546452"/>
    <w:rsid w:val="005533DA"/>
    <w:rsid w:val="005551C5"/>
    <w:rsid w:val="00562CED"/>
    <w:rsid w:val="00563555"/>
    <w:rsid w:val="00565F8F"/>
    <w:rsid w:val="00575635"/>
    <w:rsid w:val="00576733"/>
    <w:rsid w:val="00583E86"/>
    <w:rsid w:val="00585995"/>
    <w:rsid w:val="005962C0"/>
    <w:rsid w:val="005A3104"/>
    <w:rsid w:val="005A461C"/>
    <w:rsid w:val="005B1D7D"/>
    <w:rsid w:val="005B3146"/>
    <w:rsid w:val="005B368D"/>
    <w:rsid w:val="005B4489"/>
    <w:rsid w:val="005C2EAB"/>
    <w:rsid w:val="005C33D4"/>
    <w:rsid w:val="005C4444"/>
    <w:rsid w:val="005C57D6"/>
    <w:rsid w:val="005D2B5B"/>
    <w:rsid w:val="005D5D4F"/>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3580B"/>
    <w:rsid w:val="00641FF6"/>
    <w:rsid w:val="0064463C"/>
    <w:rsid w:val="00645712"/>
    <w:rsid w:val="0065666F"/>
    <w:rsid w:val="00671C02"/>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175A"/>
    <w:rsid w:val="00794061"/>
    <w:rsid w:val="0079567A"/>
    <w:rsid w:val="007A72C2"/>
    <w:rsid w:val="007A7A3B"/>
    <w:rsid w:val="007B0581"/>
    <w:rsid w:val="007B17A2"/>
    <w:rsid w:val="007C6FD7"/>
    <w:rsid w:val="007C76ED"/>
    <w:rsid w:val="007D3EB3"/>
    <w:rsid w:val="007E4410"/>
    <w:rsid w:val="007E57A1"/>
    <w:rsid w:val="007F3F91"/>
    <w:rsid w:val="007F66EB"/>
    <w:rsid w:val="007F6D94"/>
    <w:rsid w:val="00811310"/>
    <w:rsid w:val="00812D7B"/>
    <w:rsid w:val="00813258"/>
    <w:rsid w:val="0082284A"/>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29B8"/>
    <w:rsid w:val="0094582D"/>
    <w:rsid w:val="00946628"/>
    <w:rsid w:val="00950073"/>
    <w:rsid w:val="00955DAF"/>
    <w:rsid w:val="00961E4E"/>
    <w:rsid w:val="00980D18"/>
    <w:rsid w:val="0098605D"/>
    <w:rsid w:val="00986A3B"/>
    <w:rsid w:val="00990F81"/>
    <w:rsid w:val="0099121E"/>
    <w:rsid w:val="009A06D2"/>
    <w:rsid w:val="009A3D60"/>
    <w:rsid w:val="009A5C42"/>
    <w:rsid w:val="009A5E10"/>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57215"/>
    <w:rsid w:val="00A61257"/>
    <w:rsid w:val="00A63251"/>
    <w:rsid w:val="00A63BF4"/>
    <w:rsid w:val="00A650CF"/>
    <w:rsid w:val="00A67149"/>
    <w:rsid w:val="00A75B49"/>
    <w:rsid w:val="00A803C1"/>
    <w:rsid w:val="00A812E0"/>
    <w:rsid w:val="00AB28B2"/>
    <w:rsid w:val="00AB3D17"/>
    <w:rsid w:val="00AB7A3E"/>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200B"/>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31B1"/>
    <w:rsid w:val="00C04390"/>
    <w:rsid w:val="00C0496F"/>
    <w:rsid w:val="00C06433"/>
    <w:rsid w:val="00C14B2C"/>
    <w:rsid w:val="00C213D4"/>
    <w:rsid w:val="00C2164E"/>
    <w:rsid w:val="00C21EDB"/>
    <w:rsid w:val="00C25133"/>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A7D56"/>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CF7F6D"/>
    <w:rsid w:val="00D0192B"/>
    <w:rsid w:val="00D069B7"/>
    <w:rsid w:val="00D12601"/>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3C9B"/>
    <w:rsid w:val="00D640C3"/>
    <w:rsid w:val="00D66BF2"/>
    <w:rsid w:val="00D6707D"/>
    <w:rsid w:val="00D7164C"/>
    <w:rsid w:val="00D734C1"/>
    <w:rsid w:val="00D74EFF"/>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DF54B9"/>
    <w:rsid w:val="00E00416"/>
    <w:rsid w:val="00E00668"/>
    <w:rsid w:val="00E124E7"/>
    <w:rsid w:val="00E13F95"/>
    <w:rsid w:val="00E20748"/>
    <w:rsid w:val="00E23F70"/>
    <w:rsid w:val="00E264C4"/>
    <w:rsid w:val="00E328E9"/>
    <w:rsid w:val="00E32EB9"/>
    <w:rsid w:val="00E33335"/>
    <w:rsid w:val="00E33768"/>
    <w:rsid w:val="00E34049"/>
    <w:rsid w:val="00E44D44"/>
    <w:rsid w:val="00E567A7"/>
    <w:rsid w:val="00E64220"/>
    <w:rsid w:val="00E734D6"/>
    <w:rsid w:val="00E76CC4"/>
    <w:rsid w:val="00E81F9B"/>
    <w:rsid w:val="00E8234B"/>
    <w:rsid w:val="00E860A9"/>
    <w:rsid w:val="00E913E9"/>
    <w:rsid w:val="00E91BE8"/>
    <w:rsid w:val="00E92C6B"/>
    <w:rsid w:val="00E9593A"/>
    <w:rsid w:val="00EA2512"/>
    <w:rsid w:val="00EA4B77"/>
    <w:rsid w:val="00EA5522"/>
    <w:rsid w:val="00EA5B42"/>
    <w:rsid w:val="00EA6A14"/>
    <w:rsid w:val="00EA73A6"/>
    <w:rsid w:val="00EB3EFB"/>
    <w:rsid w:val="00EB6E20"/>
    <w:rsid w:val="00EB7D16"/>
    <w:rsid w:val="00EC0648"/>
    <w:rsid w:val="00EC3CB8"/>
    <w:rsid w:val="00EC4E4A"/>
    <w:rsid w:val="00ED08BD"/>
    <w:rsid w:val="00ED7105"/>
    <w:rsid w:val="00ED7487"/>
    <w:rsid w:val="00EE6028"/>
    <w:rsid w:val="00EE7A1C"/>
    <w:rsid w:val="00EF6B15"/>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19</TotalTime>
  <Pages>10</Pages>
  <Words>2103</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7</cp:revision>
  <cp:lastPrinted>2014-10-29T09:01:00Z</cp:lastPrinted>
  <dcterms:created xsi:type="dcterms:W3CDTF">2014-10-30T11:04:00Z</dcterms:created>
  <dcterms:modified xsi:type="dcterms:W3CDTF">2014-11-25T14:39:00Z</dcterms:modified>
</cp:coreProperties>
</file>